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5.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WithEffects.xml" ContentType="application/vnd.ms-word.stylesWithEffects+xml"/>
  <Override PartName="/customXml/itemProps45.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48.xml" ContentType="application/vnd.openxmlformats-officedocument.customXmlProperties+xml"/>
  <Override PartName="/word/webSettings.xml" ContentType="application/vnd.openxmlformats-officedocument.wordprocessingml.webSettings+xml"/>
  <Override PartName="/customXml/itemProps43.xml" ContentType="application/vnd.openxmlformats-officedocument.customXmlProperties+xml"/>
  <Override PartName="/customXml/itemProps42.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2.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2.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7.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8.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FE" w:rsidRPr="007825A7" w:rsidRDefault="005150FE" w:rsidP="00854861">
      <w:pPr>
        <w:pStyle w:val="BodyText"/>
        <w:rPr>
          <w:rFonts w:ascii="Arial" w:hAnsi="Arial" w:cs="Arial"/>
          <w:szCs w:val="24"/>
        </w:rPr>
      </w:pPr>
      <w:r w:rsidRPr="007825A7">
        <w:rPr>
          <w:rFonts w:ascii="Arial" w:hAnsi="Arial" w:cs="Arial"/>
          <w:noProof/>
          <w:szCs w:val="24"/>
          <w:lang w:val="en-US" w:eastAsia="en-US"/>
        </w:rPr>
        <w:drawing>
          <wp:inline distT="0" distB="0" distL="0" distR="0" wp14:anchorId="7517CDCC" wp14:editId="2D3EEED7">
            <wp:extent cx="1200150" cy="1276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5150FE" w:rsidRPr="007825A7" w:rsidRDefault="005150FE" w:rsidP="00854861">
      <w:pPr>
        <w:pStyle w:val="BodyText"/>
        <w:rPr>
          <w:rFonts w:ascii="Arial" w:hAnsi="Arial" w:cs="Arial"/>
          <w:szCs w:val="24"/>
        </w:rPr>
      </w:pPr>
    </w:p>
    <w:p w:rsidR="005150FE" w:rsidRPr="007825A7" w:rsidRDefault="005150FE" w:rsidP="00854861">
      <w:pPr>
        <w:pStyle w:val="BodyText"/>
        <w:rPr>
          <w:rFonts w:ascii="Arial" w:hAnsi="Arial" w:cs="Arial"/>
          <w:szCs w:val="24"/>
        </w:rPr>
      </w:pPr>
    </w:p>
    <w:p w:rsidR="005150FE" w:rsidRPr="007825A7" w:rsidRDefault="005150FE" w:rsidP="00854861">
      <w:pPr>
        <w:pStyle w:val="BodyText"/>
        <w:rPr>
          <w:rFonts w:ascii="Arial" w:hAnsi="Arial" w:cs="Arial"/>
          <w:szCs w:val="24"/>
        </w:rPr>
      </w:pPr>
    </w:p>
    <w:p w:rsidR="005150FE" w:rsidRPr="007825A7" w:rsidRDefault="005150FE" w:rsidP="00854861">
      <w:pPr>
        <w:pStyle w:val="BodyText"/>
        <w:rPr>
          <w:rFonts w:ascii="Arial" w:hAnsi="Arial" w:cs="Arial"/>
          <w:szCs w:val="24"/>
        </w:rPr>
      </w:pPr>
    </w:p>
    <w:p w:rsidR="005150FE" w:rsidRPr="007825A7" w:rsidRDefault="005150FE" w:rsidP="00854861">
      <w:pPr>
        <w:pStyle w:val="BodyText"/>
        <w:rPr>
          <w:rFonts w:ascii="Arial" w:hAnsi="Arial" w:cs="Arial"/>
          <w:szCs w:val="24"/>
        </w:rPr>
      </w:pPr>
    </w:p>
    <w:p w:rsidR="005150FE" w:rsidRPr="007825A7" w:rsidRDefault="005150FE" w:rsidP="00854861">
      <w:pPr>
        <w:pStyle w:val="Title"/>
        <w:rPr>
          <w:rFonts w:ascii="Arial" w:hAnsi="Arial" w:cs="Arial"/>
          <w:szCs w:val="24"/>
        </w:rPr>
      </w:pPr>
      <w:r w:rsidRPr="007825A7">
        <w:rPr>
          <w:rFonts w:ascii="Arial" w:hAnsi="Arial" w:cs="Arial"/>
          <w:szCs w:val="24"/>
        </w:rPr>
        <w:t>НАРУЧИЛАЦ</w:t>
      </w:r>
    </w:p>
    <w:p w:rsidR="005150FE" w:rsidRPr="007825A7" w:rsidRDefault="005150FE" w:rsidP="00C7282C">
      <w:pPr>
        <w:pStyle w:val="Title"/>
        <w:rPr>
          <w:rFonts w:ascii="Arial" w:hAnsi="Arial" w:cs="Arial"/>
          <w:szCs w:val="24"/>
        </w:rPr>
      </w:pPr>
    </w:p>
    <w:p w:rsidR="005150FE" w:rsidRPr="007825A7" w:rsidRDefault="005150FE" w:rsidP="00854861">
      <w:pPr>
        <w:pStyle w:val="Title"/>
        <w:rPr>
          <w:rFonts w:ascii="Arial" w:hAnsi="Arial" w:cs="Arial"/>
          <w:szCs w:val="24"/>
        </w:rPr>
      </w:pPr>
      <w:r w:rsidRPr="007825A7">
        <w:rPr>
          <w:rFonts w:ascii="Arial" w:hAnsi="Arial" w:cs="Arial"/>
          <w:szCs w:val="24"/>
        </w:rPr>
        <w:t>ЈАВНО ПРЕДУЗЕЋЕ</w:t>
      </w:r>
    </w:p>
    <w:p w:rsidR="005150FE" w:rsidRPr="007825A7" w:rsidRDefault="005150FE">
      <w:pPr>
        <w:pStyle w:val="Title"/>
        <w:rPr>
          <w:rFonts w:ascii="Arial" w:hAnsi="Arial" w:cs="Arial"/>
          <w:szCs w:val="24"/>
        </w:rPr>
      </w:pPr>
      <w:r w:rsidRPr="007825A7">
        <w:rPr>
          <w:rFonts w:ascii="Arial" w:hAnsi="Arial" w:cs="Arial"/>
          <w:szCs w:val="24"/>
        </w:rPr>
        <w:t>„ЕЛЕКТРОПРИВРЕДА СРБИЈЕ“</w:t>
      </w:r>
    </w:p>
    <w:p w:rsidR="005150FE" w:rsidRPr="007825A7" w:rsidRDefault="005150FE">
      <w:pPr>
        <w:pStyle w:val="Title"/>
        <w:rPr>
          <w:rFonts w:ascii="Arial" w:hAnsi="Arial" w:cs="Arial"/>
          <w:szCs w:val="24"/>
        </w:rPr>
      </w:pPr>
      <w:r w:rsidRPr="007825A7">
        <w:rPr>
          <w:rFonts w:ascii="Arial" w:hAnsi="Arial" w:cs="Arial"/>
          <w:szCs w:val="24"/>
        </w:rPr>
        <w:t>БЕОГРАД</w:t>
      </w:r>
    </w:p>
    <w:p w:rsidR="005150FE" w:rsidRPr="007825A7" w:rsidRDefault="005150FE">
      <w:pPr>
        <w:pStyle w:val="Title"/>
        <w:rPr>
          <w:rFonts w:ascii="Arial" w:hAnsi="Arial" w:cs="Arial"/>
          <w:szCs w:val="24"/>
        </w:rPr>
      </w:pPr>
      <w:r w:rsidRPr="007825A7">
        <w:rPr>
          <w:rFonts w:ascii="Arial" w:hAnsi="Arial" w:cs="Arial"/>
          <w:szCs w:val="24"/>
        </w:rPr>
        <w:t>УЛИЦА ЦАРИЦЕ МИЛИЦЕ БРОЈ 2</w:t>
      </w:r>
    </w:p>
    <w:p w:rsidR="005150FE" w:rsidRPr="007825A7" w:rsidRDefault="005150FE" w:rsidP="00C7282C">
      <w:pPr>
        <w:jc w:val="center"/>
        <w:rPr>
          <w:rFonts w:ascii="Arial" w:hAnsi="Arial" w:cs="Arial"/>
          <w:szCs w:val="24"/>
        </w:rPr>
      </w:pPr>
    </w:p>
    <w:p w:rsidR="005150FE" w:rsidRPr="007825A7" w:rsidRDefault="005150FE" w:rsidP="00C7282C">
      <w:pPr>
        <w:jc w:val="center"/>
        <w:rPr>
          <w:rFonts w:ascii="Arial" w:hAnsi="Arial" w:cs="Arial"/>
          <w:szCs w:val="24"/>
        </w:rPr>
      </w:pPr>
    </w:p>
    <w:p w:rsidR="005150FE" w:rsidRPr="007825A7" w:rsidRDefault="005150FE" w:rsidP="00C7282C">
      <w:pPr>
        <w:jc w:val="center"/>
        <w:rPr>
          <w:rFonts w:ascii="Arial" w:hAnsi="Arial" w:cs="Arial"/>
          <w:szCs w:val="24"/>
        </w:rPr>
      </w:pPr>
    </w:p>
    <w:p w:rsidR="005150FE" w:rsidRPr="007825A7" w:rsidRDefault="005150FE" w:rsidP="00854861">
      <w:pPr>
        <w:pStyle w:val="BodyText"/>
        <w:jc w:val="center"/>
        <w:rPr>
          <w:rFonts w:ascii="Arial" w:hAnsi="Arial" w:cs="Arial"/>
          <w:b/>
          <w:szCs w:val="24"/>
        </w:rPr>
      </w:pPr>
      <w:r w:rsidRPr="007825A7">
        <w:rPr>
          <w:rFonts w:ascii="Arial" w:hAnsi="Arial" w:cs="Arial"/>
          <w:b/>
          <w:szCs w:val="24"/>
        </w:rPr>
        <w:t>КОНКУРСНА ДОКУМЕНТАЦИЈА</w:t>
      </w:r>
    </w:p>
    <w:p w:rsidR="005150FE" w:rsidRPr="007825A7" w:rsidRDefault="005150FE" w:rsidP="00C7282C">
      <w:pPr>
        <w:pStyle w:val="BodyText"/>
        <w:jc w:val="center"/>
        <w:rPr>
          <w:rFonts w:ascii="Arial" w:hAnsi="Arial" w:cs="Arial"/>
          <w:szCs w:val="24"/>
        </w:rPr>
      </w:pPr>
    </w:p>
    <w:p w:rsidR="005150FE" w:rsidRDefault="005150FE" w:rsidP="00854861">
      <w:pPr>
        <w:pStyle w:val="BodyText"/>
        <w:jc w:val="center"/>
        <w:rPr>
          <w:rFonts w:ascii="Arial" w:hAnsi="Arial" w:cs="Arial"/>
          <w:b/>
          <w:szCs w:val="24"/>
          <w:lang w:val="en-US"/>
        </w:rPr>
      </w:pPr>
      <w:r w:rsidRPr="007825A7">
        <w:rPr>
          <w:rFonts w:ascii="Arial" w:hAnsi="Arial" w:cs="Arial"/>
          <w:b/>
          <w:szCs w:val="24"/>
        </w:rPr>
        <w:t>ЗА ЈАВНУ НАБАВКУ</w:t>
      </w:r>
    </w:p>
    <w:p w:rsidR="0059544E" w:rsidRDefault="0059544E" w:rsidP="00854861">
      <w:pPr>
        <w:pStyle w:val="BodyText"/>
        <w:jc w:val="center"/>
        <w:rPr>
          <w:rFonts w:ascii="Arial" w:hAnsi="Arial" w:cs="Arial"/>
          <w:b/>
          <w:szCs w:val="24"/>
        </w:rPr>
      </w:pPr>
    </w:p>
    <w:p w:rsidR="00E9658C" w:rsidRDefault="0059544E" w:rsidP="00E9658C">
      <w:pPr>
        <w:pStyle w:val="BodyText"/>
        <w:jc w:val="center"/>
        <w:rPr>
          <w:rFonts w:ascii="Arial" w:hAnsi="Arial" w:cs="Arial"/>
          <w:b/>
          <w:szCs w:val="24"/>
          <w:lang w:val="sr-Cyrl-RS"/>
        </w:rPr>
      </w:pPr>
      <w:r>
        <w:rPr>
          <w:rFonts w:ascii="Arial" w:hAnsi="Arial" w:cs="Arial"/>
          <w:b/>
          <w:szCs w:val="24"/>
        </w:rPr>
        <w:t xml:space="preserve">Услуга </w:t>
      </w:r>
      <w:r w:rsidR="00E9658C">
        <w:rPr>
          <w:rFonts w:ascii="Arial" w:hAnsi="Arial" w:cs="Arial"/>
          <w:b/>
          <w:szCs w:val="24"/>
          <w:lang w:val="sr-Cyrl-RS"/>
        </w:rPr>
        <w:t>спољних и домаћих к</w:t>
      </w:r>
      <w:r w:rsidR="007F6685">
        <w:rPr>
          <w:rFonts w:ascii="Arial" w:hAnsi="Arial" w:cs="Arial"/>
          <w:b/>
          <w:szCs w:val="24"/>
        </w:rPr>
        <w:t>онсултан</w:t>
      </w:r>
      <w:r w:rsidR="007F6685">
        <w:rPr>
          <w:rFonts w:ascii="Arial" w:hAnsi="Arial" w:cs="Arial"/>
          <w:b/>
          <w:szCs w:val="24"/>
          <w:lang w:val="sr-Cyrl-RS"/>
        </w:rPr>
        <w:t>ата</w:t>
      </w:r>
      <w:r>
        <w:rPr>
          <w:rFonts w:ascii="Arial" w:hAnsi="Arial" w:cs="Arial"/>
          <w:b/>
          <w:szCs w:val="24"/>
        </w:rPr>
        <w:t xml:space="preserve"> </w:t>
      </w:r>
      <w:r w:rsidR="00E9658C">
        <w:rPr>
          <w:rFonts w:ascii="Arial" w:hAnsi="Arial" w:cs="Arial"/>
          <w:b/>
          <w:szCs w:val="24"/>
          <w:lang w:val="sr-Cyrl-RS"/>
        </w:rPr>
        <w:t>за</w:t>
      </w:r>
      <w:r w:rsidR="00CF1C1C" w:rsidRPr="005753D9">
        <w:rPr>
          <w:rFonts w:ascii="Arial" w:hAnsi="Arial" w:cs="Arial"/>
          <w:b/>
          <w:szCs w:val="24"/>
        </w:rPr>
        <w:t xml:space="preserve"> </w:t>
      </w:r>
      <w:r w:rsidR="00CE1BBA">
        <w:rPr>
          <w:rFonts w:ascii="Arial" w:hAnsi="Arial" w:cs="Arial"/>
          <w:b/>
          <w:szCs w:val="24"/>
        </w:rPr>
        <w:t>потребе</w:t>
      </w:r>
    </w:p>
    <w:p w:rsidR="006E04CC" w:rsidRPr="00E9658C" w:rsidRDefault="00CE1BBA" w:rsidP="00E9658C">
      <w:pPr>
        <w:pStyle w:val="BodyText"/>
        <w:jc w:val="center"/>
        <w:rPr>
          <w:rFonts w:ascii="Arial" w:hAnsi="Arial" w:cs="Arial"/>
          <w:b/>
          <w:szCs w:val="24"/>
          <w:lang w:val="sr-Cyrl-RS"/>
        </w:rPr>
      </w:pPr>
      <w:r>
        <w:rPr>
          <w:rFonts w:ascii="Arial" w:hAnsi="Arial" w:cs="Arial"/>
          <w:b/>
          <w:szCs w:val="24"/>
        </w:rPr>
        <w:t xml:space="preserve"> </w:t>
      </w:r>
      <w:r w:rsidR="00CF1C1C" w:rsidRPr="005753D9">
        <w:rPr>
          <w:rFonts w:ascii="Arial" w:hAnsi="Arial" w:cs="Arial"/>
          <w:b/>
          <w:szCs w:val="24"/>
        </w:rPr>
        <w:t>унапређењ</w:t>
      </w:r>
      <w:r>
        <w:rPr>
          <w:rFonts w:ascii="Arial" w:hAnsi="Arial" w:cs="Arial"/>
          <w:b/>
          <w:szCs w:val="24"/>
        </w:rPr>
        <w:t>а</w:t>
      </w:r>
      <w:r w:rsidR="00CF1C1C" w:rsidRPr="005753D9">
        <w:rPr>
          <w:rFonts w:ascii="Arial" w:hAnsi="Arial" w:cs="Arial"/>
          <w:b/>
          <w:szCs w:val="24"/>
        </w:rPr>
        <w:t xml:space="preserve"> ИТ инфраструктуре</w:t>
      </w:r>
    </w:p>
    <w:p w:rsidR="00D947F4" w:rsidRPr="007825A7" w:rsidRDefault="00D947F4" w:rsidP="00615C4F">
      <w:pPr>
        <w:jc w:val="center"/>
        <w:rPr>
          <w:rFonts w:ascii="Arial" w:hAnsi="Arial" w:cs="Arial"/>
          <w:szCs w:val="24"/>
        </w:rPr>
      </w:pPr>
    </w:p>
    <w:p w:rsidR="00615C4F" w:rsidRPr="007825A7" w:rsidRDefault="00615C4F" w:rsidP="00615C4F">
      <w:pPr>
        <w:jc w:val="center"/>
        <w:rPr>
          <w:rFonts w:ascii="Arial" w:hAnsi="Arial" w:cs="Arial"/>
          <w:szCs w:val="24"/>
        </w:rPr>
      </w:pPr>
      <w:r w:rsidRPr="007825A7">
        <w:rPr>
          <w:rFonts w:ascii="Arial" w:hAnsi="Arial" w:cs="Arial"/>
          <w:szCs w:val="24"/>
        </w:rPr>
        <w:t xml:space="preserve"> (број</w:t>
      </w:r>
      <w:r w:rsidR="00E9658C">
        <w:rPr>
          <w:rFonts w:ascii="Arial" w:hAnsi="Arial" w:cs="Arial"/>
          <w:szCs w:val="24"/>
          <w:lang w:val="sr-Cyrl-RS"/>
        </w:rPr>
        <w:t xml:space="preserve"> 101/</w:t>
      </w:r>
      <w:r w:rsidRPr="007825A7">
        <w:rPr>
          <w:rFonts w:ascii="Arial" w:hAnsi="Arial" w:cs="Arial"/>
          <w:szCs w:val="24"/>
        </w:rPr>
        <w:t xml:space="preserve"> </w:t>
      </w:r>
      <w:r w:rsidR="00AE6826" w:rsidRPr="007825A7">
        <w:rPr>
          <w:rFonts w:ascii="Arial" w:hAnsi="Arial" w:cs="Arial"/>
          <w:szCs w:val="24"/>
        </w:rPr>
        <w:t>_____</w:t>
      </w:r>
      <w:r w:rsidRPr="007825A7">
        <w:rPr>
          <w:rFonts w:ascii="Arial" w:hAnsi="Arial" w:cs="Arial"/>
          <w:szCs w:val="24"/>
        </w:rPr>
        <w:t xml:space="preserve"> </w:t>
      </w:r>
      <w:r w:rsidR="00A345BF" w:rsidRPr="007825A7">
        <w:rPr>
          <w:rFonts w:ascii="Arial" w:hAnsi="Arial" w:cs="Arial"/>
          <w:szCs w:val="24"/>
        </w:rPr>
        <w:t xml:space="preserve">од </w:t>
      </w:r>
      <w:r w:rsidR="00AE6826" w:rsidRPr="007825A7">
        <w:rPr>
          <w:rFonts w:ascii="Arial" w:hAnsi="Arial" w:cs="Arial"/>
          <w:szCs w:val="24"/>
        </w:rPr>
        <w:t>______</w:t>
      </w:r>
      <w:r w:rsidR="000E16D2" w:rsidRPr="007825A7">
        <w:rPr>
          <w:rFonts w:ascii="Arial" w:hAnsi="Arial" w:cs="Arial"/>
          <w:szCs w:val="24"/>
        </w:rPr>
        <w:t>.</w:t>
      </w:r>
      <w:r w:rsidRPr="007825A7">
        <w:rPr>
          <w:rFonts w:ascii="Arial" w:hAnsi="Arial" w:cs="Arial"/>
          <w:szCs w:val="24"/>
        </w:rPr>
        <w:t>године)</w:t>
      </w:r>
    </w:p>
    <w:p w:rsidR="00615C4F" w:rsidRPr="007825A7" w:rsidRDefault="00615C4F" w:rsidP="00615C4F">
      <w:pPr>
        <w:jc w:val="center"/>
        <w:rPr>
          <w:rFonts w:ascii="Arial" w:hAnsi="Arial" w:cs="Arial"/>
          <w:szCs w:val="24"/>
        </w:rPr>
      </w:pPr>
    </w:p>
    <w:p w:rsidR="00615C4F" w:rsidRPr="007825A7" w:rsidRDefault="00615C4F" w:rsidP="00615C4F">
      <w:pPr>
        <w:pStyle w:val="BodyText"/>
        <w:jc w:val="center"/>
        <w:rPr>
          <w:rFonts w:ascii="Arial" w:hAnsi="Arial" w:cs="Arial"/>
          <w:szCs w:val="24"/>
        </w:rPr>
      </w:pPr>
    </w:p>
    <w:p w:rsidR="00615C4F" w:rsidRPr="007825A7" w:rsidRDefault="00615C4F" w:rsidP="00615C4F">
      <w:pPr>
        <w:pStyle w:val="BodyText"/>
        <w:jc w:val="center"/>
        <w:rPr>
          <w:rFonts w:ascii="Arial" w:hAnsi="Arial" w:cs="Arial"/>
          <w:b/>
          <w:szCs w:val="24"/>
        </w:rPr>
      </w:pPr>
      <w:r w:rsidRPr="007825A7">
        <w:rPr>
          <w:rFonts w:ascii="Arial" w:hAnsi="Arial" w:cs="Arial"/>
          <w:b/>
          <w:szCs w:val="24"/>
        </w:rPr>
        <w:t>- У ОТВОРЕНОМ ПОСТУПКУ -</w:t>
      </w:r>
    </w:p>
    <w:p w:rsidR="00615C4F" w:rsidRPr="007825A7" w:rsidRDefault="00615C4F" w:rsidP="00615C4F">
      <w:pPr>
        <w:pStyle w:val="BodyText"/>
        <w:jc w:val="center"/>
        <w:rPr>
          <w:rFonts w:ascii="Arial" w:hAnsi="Arial" w:cs="Arial"/>
          <w:szCs w:val="24"/>
        </w:rPr>
      </w:pPr>
    </w:p>
    <w:p w:rsidR="00615C4F" w:rsidRPr="007825A7" w:rsidRDefault="00615C4F" w:rsidP="00615C4F">
      <w:pPr>
        <w:pStyle w:val="BodyText"/>
        <w:jc w:val="center"/>
        <w:rPr>
          <w:rFonts w:ascii="Arial" w:hAnsi="Arial" w:cs="Arial"/>
          <w:szCs w:val="24"/>
        </w:rPr>
      </w:pPr>
    </w:p>
    <w:p w:rsidR="00615C4F" w:rsidRPr="007825A7" w:rsidRDefault="00615C4F" w:rsidP="00615C4F">
      <w:pPr>
        <w:pStyle w:val="BodyText"/>
        <w:jc w:val="center"/>
        <w:rPr>
          <w:rFonts w:ascii="Arial" w:hAnsi="Arial" w:cs="Arial"/>
          <w:b/>
          <w:szCs w:val="24"/>
        </w:rPr>
      </w:pPr>
      <w:r w:rsidRPr="007825A7">
        <w:rPr>
          <w:rFonts w:ascii="Arial" w:hAnsi="Arial" w:cs="Arial"/>
          <w:b/>
          <w:szCs w:val="24"/>
        </w:rPr>
        <w:t xml:space="preserve">ЈАВНА НАБАВКА </w:t>
      </w:r>
      <w:r w:rsidR="00BF60F4">
        <w:rPr>
          <w:rFonts w:ascii="Arial" w:hAnsi="Arial" w:cs="Arial"/>
          <w:b/>
          <w:szCs w:val="24"/>
        </w:rPr>
        <w:t>131/13</w:t>
      </w:r>
      <w:r w:rsidR="00C67778">
        <w:rPr>
          <w:rFonts w:ascii="Arial" w:hAnsi="Arial" w:cs="Arial"/>
          <w:b/>
          <w:szCs w:val="24"/>
        </w:rPr>
        <w:t>/</w:t>
      </w:r>
      <w:r w:rsidR="00D947F4" w:rsidRPr="007825A7">
        <w:rPr>
          <w:rFonts w:ascii="Arial" w:hAnsi="Arial" w:cs="Arial"/>
          <w:b/>
          <w:szCs w:val="24"/>
        </w:rPr>
        <w:t>ДИКТ</w:t>
      </w:r>
    </w:p>
    <w:p w:rsidR="00615C4F" w:rsidRPr="007825A7" w:rsidRDefault="00615C4F" w:rsidP="00615C4F">
      <w:pPr>
        <w:pStyle w:val="BodyText"/>
        <w:jc w:val="center"/>
        <w:rPr>
          <w:rFonts w:ascii="Arial" w:hAnsi="Arial" w:cs="Arial"/>
          <w:szCs w:val="24"/>
        </w:rPr>
      </w:pPr>
    </w:p>
    <w:p w:rsidR="00615C4F" w:rsidRPr="007825A7" w:rsidRDefault="00615C4F" w:rsidP="00615C4F">
      <w:pPr>
        <w:pStyle w:val="BodyText"/>
        <w:jc w:val="center"/>
        <w:rPr>
          <w:rFonts w:ascii="Arial" w:hAnsi="Arial" w:cs="Arial"/>
          <w:szCs w:val="24"/>
        </w:rPr>
      </w:pPr>
    </w:p>
    <w:p w:rsidR="00615C4F" w:rsidRPr="007825A7" w:rsidRDefault="00615C4F" w:rsidP="00615C4F">
      <w:pPr>
        <w:pStyle w:val="BodyText"/>
        <w:jc w:val="center"/>
        <w:rPr>
          <w:rFonts w:ascii="Arial" w:hAnsi="Arial" w:cs="Arial"/>
          <w:szCs w:val="24"/>
        </w:rPr>
      </w:pPr>
    </w:p>
    <w:p w:rsidR="00615C4F" w:rsidRPr="007825A7" w:rsidRDefault="00615C4F" w:rsidP="00615C4F">
      <w:pPr>
        <w:pStyle w:val="BodyText"/>
        <w:jc w:val="center"/>
        <w:rPr>
          <w:rFonts w:ascii="Arial" w:hAnsi="Arial" w:cs="Arial"/>
          <w:szCs w:val="24"/>
        </w:rPr>
      </w:pPr>
    </w:p>
    <w:p w:rsidR="00615C4F" w:rsidRPr="007825A7" w:rsidRDefault="00615C4F" w:rsidP="00615C4F">
      <w:pPr>
        <w:pStyle w:val="BodyText"/>
        <w:jc w:val="center"/>
        <w:rPr>
          <w:rFonts w:ascii="Arial" w:hAnsi="Arial" w:cs="Arial"/>
          <w:szCs w:val="24"/>
        </w:rPr>
      </w:pPr>
    </w:p>
    <w:p w:rsidR="00615C4F" w:rsidRPr="007825A7" w:rsidRDefault="00615C4F" w:rsidP="00615C4F">
      <w:pPr>
        <w:pStyle w:val="BodyText"/>
        <w:jc w:val="center"/>
        <w:rPr>
          <w:rFonts w:ascii="Arial" w:hAnsi="Arial" w:cs="Arial"/>
          <w:szCs w:val="24"/>
        </w:rPr>
      </w:pPr>
    </w:p>
    <w:p w:rsidR="00615C4F" w:rsidRPr="007825A7" w:rsidRDefault="00615C4F" w:rsidP="00615C4F">
      <w:pPr>
        <w:pStyle w:val="BodyText"/>
        <w:jc w:val="center"/>
        <w:rPr>
          <w:rFonts w:ascii="Arial" w:hAnsi="Arial" w:cs="Arial"/>
          <w:szCs w:val="24"/>
        </w:rPr>
      </w:pPr>
    </w:p>
    <w:p w:rsidR="00615C4F" w:rsidRPr="007825A7" w:rsidRDefault="00615C4F" w:rsidP="00615C4F">
      <w:pPr>
        <w:pStyle w:val="BodyText"/>
        <w:jc w:val="center"/>
        <w:rPr>
          <w:rFonts w:ascii="Arial" w:hAnsi="Arial" w:cs="Arial"/>
          <w:szCs w:val="24"/>
        </w:rPr>
      </w:pPr>
    </w:p>
    <w:p w:rsidR="006B4AD9" w:rsidRPr="007825A7" w:rsidRDefault="006B4AD9">
      <w:pPr>
        <w:pStyle w:val="BodyText"/>
        <w:jc w:val="center"/>
        <w:rPr>
          <w:rFonts w:ascii="Arial" w:hAnsi="Arial" w:cs="Arial"/>
          <w:szCs w:val="24"/>
        </w:rPr>
      </w:pPr>
    </w:p>
    <w:p w:rsidR="00C736CC" w:rsidRPr="007825A7" w:rsidRDefault="00C736CC" w:rsidP="00C736CC">
      <w:pPr>
        <w:jc w:val="center"/>
        <w:rPr>
          <w:rFonts w:ascii="Arial" w:hAnsi="Arial" w:cs="Arial"/>
          <w:b/>
          <w:szCs w:val="24"/>
        </w:rPr>
      </w:pPr>
      <w:r w:rsidRPr="007825A7">
        <w:rPr>
          <w:rFonts w:ascii="Arial" w:hAnsi="Arial" w:cs="Arial"/>
          <w:b/>
          <w:szCs w:val="24"/>
        </w:rPr>
        <w:t xml:space="preserve">Београд, </w:t>
      </w:r>
      <w:r w:rsidR="006F42EF">
        <w:rPr>
          <w:rFonts w:ascii="Arial" w:hAnsi="Arial" w:cs="Arial"/>
          <w:b/>
          <w:szCs w:val="24"/>
          <w:lang w:val="sr-Cyrl-RS"/>
        </w:rPr>
        <w:t>мај 2014</w:t>
      </w:r>
      <w:r w:rsidR="00CD7BC3" w:rsidRPr="007825A7">
        <w:rPr>
          <w:rFonts w:ascii="Arial" w:hAnsi="Arial" w:cs="Arial"/>
          <w:b/>
          <w:szCs w:val="24"/>
        </w:rPr>
        <w:t>.</w:t>
      </w:r>
      <w:r w:rsidRPr="007825A7">
        <w:rPr>
          <w:rFonts w:ascii="Arial" w:hAnsi="Arial" w:cs="Arial"/>
          <w:b/>
          <w:szCs w:val="24"/>
        </w:rPr>
        <w:t xml:space="preserve"> године</w:t>
      </w:r>
    </w:p>
    <w:p w:rsidR="00C736CC" w:rsidRPr="007825A7" w:rsidRDefault="00C736CC" w:rsidP="00C736CC">
      <w:pPr>
        <w:pStyle w:val="BodyText"/>
        <w:rPr>
          <w:rFonts w:ascii="Arial" w:hAnsi="Arial" w:cs="Arial"/>
          <w:szCs w:val="24"/>
        </w:rPr>
      </w:pPr>
      <w:r w:rsidRPr="007825A7">
        <w:rPr>
          <w:rFonts w:ascii="Arial" w:hAnsi="Arial" w:cs="Arial"/>
          <w:szCs w:val="24"/>
        </w:rPr>
        <w:br w:type="page"/>
      </w:r>
    </w:p>
    <w:p w:rsidR="005150FE" w:rsidRPr="007825A7" w:rsidRDefault="005150FE" w:rsidP="00C7282C">
      <w:pPr>
        <w:pStyle w:val="BodyText"/>
        <w:jc w:val="center"/>
        <w:rPr>
          <w:rFonts w:ascii="Arial" w:hAnsi="Arial" w:cs="Arial"/>
          <w:szCs w:val="24"/>
        </w:rPr>
      </w:pPr>
    </w:p>
    <w:p w:rsidR="00912BA3" w:rsidRPr="007825A7" w:rsidRDefault="00912BA3" w:rsidP="00912BA3">
      <w:pPr>
        <w:jc w:val="both"/>
        <w:rPr>
          <w:rFonts w:ascii="Arial" w:eastAsia="TimesNewRomanPSMT" w:hAnsi="Arial" w:cs="Arial"/>
          <w:szCs w:val="24"/>
        </w:rPr>
      </w:pPr>
      <w:r w:rsidRPr="007825A7">
        <w:rPr>
          <w:rFonts w:ascii="Arial" w:eastAsia="TimesNewRomanPSMT" w:hAnsi="Arial" w:cs="Arial"/>
          <w:szCs w:val="24"/>
        </w:rPr>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0E16D2" w:rsidRPr="007825A7">
        <w:rPr>
          <w:rFonts w:ascii="Arial" w:eastAsia="TimesNewRomanPSMT" w:hAnsi="Arial" w:cs="Arial"/>
          <w:szCs w:val="24"/>
        </w:rPr>
        <w:t xml:space="preserve"> и 104/2013</w:t>
      </w:r>
      <w:r w:rsidRPr="007825A7">
        <w:rPr>
          <w:rFonts w:ascii="Arial" w:eastAsia="TimesNewRomanPSMT" w:hAnsi="Arial" w:cs="Arial"/>
          <w:szCs w:val="24"/>
        </w:rPr>
        <w:t xml:space="preserve">), </w:t>
      </w:r>
      <w:r w:rsidRPr="007825A7">
        <w:rPr>
          <w:rFonts w:ascii="Arial" w:hAnsi="Arial" w:cs="Arial"/>
          <w:szCs w:val="24"/>
        </w:rPr>
        <w:t>припремљена је:</w:t>
      </w:r>
    </w:p>
    <w:p w:rsidR="00912BA3" w:rsidRPr="007825A7" w:rsidRDefault="00912BA3" w:rsidP="00912BA3">
      <w:pPr>
        <w:ind w:firstLine="720"/>
        <w:jc w:val="both"/>
        <w:rPr>
          <w:rFonts w:ascii="Arial" w:eastAsia="TimesNewRomanPSMT" w:hAnsi="Arial" w:cs="Arial"/>
          <w:szCs w:val="24"/>
        </w:rPr>
      </w:pPr>
    </w:p>
    <w:p w:rsidR="00912BA3" w:rsidRPr="007825A7" w:rsidRDefault="00912BA3" w:rsidP="00912BA3">
      <w:pPr>
        <w:ind w:firstLine="720"/>
        <w:jc w:val="both"/>
        <w:rPr>
          <w:rFonts w:ascii="Arial" w:eastAsia="TimesNewRomanPSMT" w:hAnsi="Arial" w:cs="Arial"/>
          <w:szCs w:val="24"/>
        </w:rPr>
      </w:pPr>
    </w:p>
    <w:p w:rsidR="00C76C9E" w:rsidRPr="007825A7" w:rsidRDefault="00C76C9E" w:rsidP="00912BA3">
      <w:pPr>
        <w:ind w:firstLine="720"/>
        <w:jc w:val="both"/>
        <w:rPr>
          <w:rFonts w:ascii="Arial" w:eastAsia="TimesNewRomanPSMT" w:hAnsi="Arial" w:cs="Arial"/>
          <w:szCs w:val="24"/>
        </w:rPr>
      </w:pPr>
    </w:p>
    <w:p w:rsidR="00912BA3" w:rsidRPr="007825A7" w:rsidRDefault="00912BA3" w:rsidP="00912BA3">
      <w:pPr>
        <w:ind w:firstLine="720"/>
        <w:jc w:val="both"/>
        <w:rPr>
          <w:rFonts w:ascii="Arial" w:eastAsia="TimesNewRomanPSMT" w:hAnsi="Arial" w:cs="Arial"/>
          <w:szCs w:val="24"/>
        </w:rPr>
      </w:pPr>
    </w:p>
    <w:p w:rsidR="00912BA3" w:rsidRPr="007825A7" w:rsidRDefault="00912BA3" w:rsidP="00912BA3">
      <w:pPr>
        <w:jc w:val="center"/>
        <w:rPr>
          <w:rFonts w:ascii="Arial" w:eastAsia="TimesNewRomanPS-BoldMT" w:hAnsi="Arial" w:cs="Arial"/>
          <w:b/>
          <w:bCs/>
          <w:szCs w:val="24"/>
          <w:lang w:val="ru-RU"/>
        </w:rPr>
      </w:pPr>
      <w:r w:rsidRPr="007825A7">
        <w:rPr>
          <w:rFonts w:ascii="Arial" w:eastAsia="TimesNewRomanPS-BoldMT" w:hAnsi="Arial" w:cs="Arial"/>
          <w:b/>
          <w:bCs/>
          <w:szCs w:val="24"/>
        </w:rPr>
        <w:t>КОНКУРСНА ДОКУМЕНТАЦИЈА</w:t>
      </w:r>
    </w:p>
    <w:p w:rsidR="00912BA3" w:rsidRPr="007825A7" w:rsidRDefault="00912BA3" w:rsidP="00912BA3">
      <w:pPr>
        <w:jc w:val="center"/>
        <w:rPr>
          <w:rFonts w:ascii="Arial" w:eastAsia="TimesNewRomanPS-BoldMT" w:hAnsi="Arial" w:cs="Arial"/>
          <w:b/>
          <w:bCs/>
          <w:szCs w:val="24"/>
          <w:lang w:val="ru-RU"/>
        </w:rPr>
      </w:pPr>
    </w:p>
    <w:p w:rsidR="001A4F5B" w:rsidRDefault="001A4F5B" w:rsidP="001A4F5B">
      <w:pPr>
        <w:pStyle w:val="BodyText"/>
        <w:jc w:val="center"/>
        <w:rPr>
          <w:rFonts w:ascii="Arial" w:hAnsi="Arial" w:cs="Arial"/>
          <w:b/>
          <w:szCs w:val="24"/>
          <w:lang w:val="sr-Cyrl-RS"/>
        </w:rPr>
      </w:pPr>
      <w:r w:rsidRPr="007825A7">
        <w:rPr>
          <w:rFonts w:ascii="Arial" w:eastAsia="TimesNewRomanPS-BoldMT" w:hAnsi="Arial" w:cs="Arial"/>
          <w:b/>
          <w:bCs/>
          <w:szCs w:val="24"/>
        </w:rPr>
        <w:t xml:space="preserve">ЗА ЈАВНУ НАБАВКУ </w:t>
      </w:r>
      <w:r w:rsidRPr="007825A7">
        <w:rPr>
          <w:rFonts w:ascii="Arial" w:hAnsi="Arial" w:cs="Arial"/>
          <w:b/>
          <w:szCs w:val="24"/>
        </w:rPr>
        <w:t xml:space="preserve"> </w:t>
      </w:r>
      <w:r>
        <w:rPr>
          <w:rFonts w:ascii="Arial" w:hAnsi="Arial" w:cs="Arial"/>
          <w:b/>
          <w:szCs w:val="24"/>
        </w:rPr>
        <w:t xml:space="preserve">УСЛУГА </w:t>
      </w:r>
    </w:p>
    <w:p w:rsidR="001A4F5B" w:rsidRDefault="001A4F5B" w:rsidP="001A4F5B">
      <w:pPr>
        <w:pStyle w:val="BodyText"/>
        <w:jc w:val="center"/>
        <w:rPr>
          <w:rFonts w:ascii="Arial" w:hAnsi="Arial" w:cs="Arial"/>
          <w:b/>
          <w:szCs w:val="24"/>
          <w:lang w:val="sr-Cyrl-RS"/>
        </w:rPr>
      </w:pPr>
      <w:r>
        <w:rPr>
          <w:rFonts w:ascii="Arial" w:hAnsi="Arial" w:cs="Arial"/>
          <w:b/>
          <w:szCs w:val="24"/>
          <w:lang w:val="sr-Cyrl-RS"/>
        </w:rPr>
        <w:t>СПОЉНИХ И ДОМАЋИХ К</w:t>
      </w:r>
      <w:r w:rsidR="007F6685">
        <w:rPr>
          <w:rFonts w:ascii="Arial" w:hAnsi="Arial" w:cs="Arial"/>
          <w:b/>
          <w:szCs w:val="24"/>
        </w:rPr>
        <w:t>ОНСУЛТАН</w:t>
      </w:r>
      <w:r w:rsidR="007F6685">
        <w:rPr>
          <w:rFonts w:ascii="Arial" w:hAnsi="Arial" w:cs="Arial"/>
          <w:b/>
          <w:szCs w:val="24"/>
          <w:lang w:val="sr-Cyrl-RS"/>
        </w:rPr>
        <w:t>АТА</w:t>
      </w:r>
      <w:r>
        <w:rPr>
          <w:rFonts w:ascii="Arial" w:hAnsi="Arial" w:cs="Arial"/>
          <w:b/>
          <w:szCs w:val="24"/>
        </w:rPr>
        <w:t xml:space="preserve"> </w:t>
      </w:r>
      <w:r>
        <w:rPr>
          <w:rFonts w:ascii="Arial" w:hAnsi="Arial" w:cs="Arial"/>
          <w:b/>
          <w:szCs w:val="24"/>
          <w:lang w:val="sr-Cyrl-RS"/>
        </w:rPr>
        <w:t>ЗА</w:t>
      </w:r>
      <w:r w:rsidRPr="005753D9">
        <w:rPr>
          <w:rFonts w:ascii="Arial" w:hAnsi="Arial" w:cs="Arial"/>
          <w:b/>
          <w:szCs w:val="24"/>
        </w:rPr>
        <w:t xml:space="preserve"> </w:t>
      </w:r>
      <w:r>
        <w:rPr>
          <w:rFonts w:ascii="Arial" w:hAnsi="Arial" w:cs="Arial"/>
          <w:b/>
          <w:szCs w:val="24"/>
        </w:rPr>
        <w:t>ПОТРЕБЕ</w:t>
      </w:r>
    </w:p>
    <w:p w:rsidR="00AE6826" w:rsidRDefault="001A4F5B" w:rsidP="001A4F5B">
      <w:pPr>
        <w:pStyle w:val="BodyText"/>
        <w:jc w:val="center"/>
        <w:rPr>
          <w:rFonts w:ascii="Arial" w:hAnsi="Arial" w:cs="Arial"/>
          <w:b/>
          <w:szCs w:val="24"/>
          <w:lang w:val="sr-Cyrl-RS"/>
        </w:rPr>
      </w:pPr>
      <w:r>
        <w:rPr>
          <w:rFonts w:ascii="Arial" w:hAnsi="Arial" w:cs="Arial"/>
          <w:b/>
          <w:szCs w:val="24"/>
        </w:rPr>
        <w:t xml:space="preserve"> </w:t>
      </w:r>
      <w:r w:rsidRPr="005753D9">
        <w:rPr>
          <w:rFonts w:ascii="Arial" w:hAnsi="Arial" w:cs="Arial"/>
          <w:b/>
          <w:szCs w:val="24"/>
        </w:rPr>
        <w:t>УНАПРЕЂЕЊ</w:t>
      </w:r>
      <w:r>
        <w:rPr>
          <w:rFonts w:ascii="Arial" w:hAnsi="Arial" w:cs="Arial"/>
          <w:b/>
          <w:szCs w:val="24"/>
        </w:rPr>
        <w:t>А</w:t>
      </w:r>
      <w:r w:rsidRPr="005753D9">
        <w:rPr>
          <w:rFonts w:ascii="Arial" w:hAnsi="Arial" w:cs="Arial"/>
          <w:b/>
          <w:szCs w:val="24"/>
        </w:rPr>
        <w:t xml:space="preserve"> ИТ ИНФРАСТРУКТУРЕ</w:t>
      </w:r>
      <w:r w:rsidRPr="007825A7">
        <w:rPr>
          <w:rFonts w:ascii="Arial" w:hAnsi="Arial" w:cs="Arial"/>
          <w:b/>
          <w:szCs w:val="24"/>
        </w:rPr>
        <w:t xml:space="preserve"> </w:t>
      </w:r>
    </w:p>
    <w:p w:rsidR="001A4F5B" w:rsidRPr="001A4F5B" w:rsidRDefault="001A4F5B" w:rsidP="001A4F5B">
      <w:pPr>
        <w:pStyle w:val="BodyText"/>
        <w:jc w:val="center"/>
        <w:rPr>
          <w:rFonts w:ascii="Arial" w:hAnsi="Arial" w:cs="Arial"/>
          <w:b/>
          <w:szCs w:val="24"/>
          <w:lang w:val="sr-Cyrl-RS"/>
        </w:rPr>
      </w:pPr>
    </w:p>
    <w:p w:rsidR="00912BA3" w:rsidRPr="007825A7" w:rsidRDefault="00912BA3" w:rsidP="00912BA3">
      <w:pPr>
        <w:pStyle w:val="BodyText"/>
        <w:jc w:val="center"/>
        <w:rPr>
          <w:rFonts w:ascii="Arial" w:hAnsi="Arial" w:cs="Arial"/>
          <w:b/>
          <w:szCs w:val="24"/>
        </w:rPr>
      </w:pPr>
      <w:r w:rsidRPr="007825A7">
        <w:rPr>
          <w:rFonts w:ascii="Arial" w:hAnsi="Arial" w:cs="Arial"/>
          <w:b/>
          <w:szCs w:val="24"/>
        </w:rPr>
        <w:t xml:space="preserve"> ОТВОРЕНИ ПОСТУПАК</w:t>
      </w:r>
    </w:p>
    <w:p w:rsidR="00912BA3" w:rsidRPr="007825A7" w:rsidRDefault="00912BA3" w:rsidP="00912BA3">
      <w:pPr>
        <w:pStyle w:val="BodyText"/>
        <w:rPr>
          <w:rFonts w:ascii="Arial" w:hAnsi="Arial" w:cs="Arial"/>
          <w:szCs w:val="24"/>
        </w:rPr>
      </w:pPr>
    </w:p>
    <w:p w:rsidR="00912BA3" w:rsidRPr="007825A7" w:rsidRDefault="00912BA3" w:rsidP="00912BA3">
      <w:pPr>
        <w:pStyle w:val="BodyText"/>
        <w:rPr>
          <w:rFonts w:ascii="Arial" w:hAnsi="Arial" w:cs="Arial"/>
          <w:szCs w:val="24"/>
        </w:rPr>
      </w:pPr>
    </w:p>
    <w:p w:rsidR="00912BA3" w:rsidRPr="007825A7" w:rsidRDefault="00912BA3" w:rsidP="00912BA3">
      <w:pPr>
        <w:pStyle w:val="BodyText"/>
        <w:jc w:val="center"/>
        <w:rPr>
          <w:rFonts w:ascii="Arial" w:hAnsi="Arial" w:cs="Arial"/>
          <w:b/>
          <w:szCs w:val="24"/>
        </w:rPr>
      </w:pPr>
      <w:r w:rsidRPr="007825A7">
        <w:rPr>
          <w:rFonts w:ascii="Arial" w:hAnsi="Arial" w:cs="Arial"/>
          <w:b/>
          <w:szCs w:val="24"/>
        </w:rPr>
        <w:t xml:space="preserve">ЈАВНА НАБАВКА </w:t>
      </w:r>
      <w:r w:rsidR="00BF60F4">
        <w:rPr>
          <w:rFonts w:ascii="Arial" w:hAnsi="Arial" w:cs="Arial"/>
          <w:b/>
          <w:color w:val="000000"/>
          <w:szCs w:val="24"/>
        </w:rPr>
        <w:t>131/13</w:t>
      </w:r>
      <w:r w:rsidR="00C67778">
        <w:rPr>
          <w:rFonts w:ascii="Arial" w:hAnsi="Arial" w:cs="Arial"/>
          <w:b/>
          <w:color w:val="000000"/>
          <w:szCs w:val="24"/>
        </w:rPr>
        <w:t>/</w:t>
      </w:r>
      <w:r w:rsidR="00D947F4" w:rsidRPr="007825A7">
        <w:rPr>
          <w:rFonts w:ascii="Arial" w:hAnsi="Arial" w:cs="Arial"/>
          <w:b/>
          <w:color w:val="000000"/>
          <w:szCs w:val="24"/>
        </w:rPr>
        <w:t>ДИКТ</w:t>
      </w:r>
    </w:p>
    <w:p w:rsidR="00912BA3" w:rsidRPr="007825A7" w:rsidRDefault="00912BA3" w:rsidP="00912BA3">
      <w:pPr>
        <w:pStyle w:val="BodyText"/>
        <w:rPr>
          <w:rFonts w:ascii="Arial" w:hAnsi="Arial" w:cs="Arial"/>
          <w:szCs w:val="24"/>
        </w:rPr>
      </w:pPr>
    </w:p>
    <w:p w:rsidR="00912BA3" w:rsidRPr="002651AC" w:rsidRDefault="00165C2E" w:rsidP="00912BA3">
      <w:pPr>
        <w:jc w:val="center"/>
        <w:rPr>
          <w:rFonts w:ascii="Arial" w:eastAsia="TimesNewRomanPS-BoldMT" w:hAnsi="Arial" w:cs="Arial"/>
          <w:b/>
          <w:bCs/>
          <w:szCs w:val="24"/>
          <w:lang w:val="sr-Cyrl-RS"/>
        </w:rPr>
      </w:pPr>
      <w:r>
        <w:rPr>
          <w:rFonts w:ascii="Arial" w:eastAsia="TimesNewRomanPS-BoldMT" w:hAnsi="Arial" w:cs="Arial"/>
          <w:b/>
          <w:bCs/>
          <w:szCs w:val="24"/>
          <w:lang w:val="sr-Cyrl-RS"/>
        </w:rPr>
        <w:t>С А Д Р Ж А Ј</w:t>
      </w:r>
    </w:p>
    <w:sdt>
      <w:sdtPr>
        <w:rPr>
          <w:rFonts w:ascii="Arial" w:eastAsia="Times New Roman" w:hAnsi="Arial" w:cs="Calibri"/>
          <w:caps/>
          <w:color w:val="auto"/>
          <w:sz w:val="20"/>
          <w:szCs w:val="20"/>
          <w:lang w:val="sr-Cyrl-CS" w:eastAsia="ar-SA"/>
        </w:rPr>
        <w:id w:val="-1965887059"/>
        <w:docPartObj>
          <w:docPartGallery w:val="Table of Contents"/>
          <w:docPartUnique/>
        </w:docPartObj>
      </w:sdtPr>
      <w:sdtEndPr>
        <w:rPr>
          <w:rFonts w:ascii="Calibri" w:hAnsi="Calibri"/>
          <w:b w:val="0"/>
          <w:bCs w:val="0"/>
          <w:i/>
          <w:iCs/>
        </w:rPr>
      </w:sdtEndPr>
      <w:sdtContent>
        <w:p w:rsidR="00AD5635" w:rsidRDefault="00AD5635" w:rsidP="00AD5635">
          <w:pPr>
            <w:pStyle w:val="TOCHeading"/>
            <w:spacing w:before="0" w:line="240" w:lineRule="auto"/>
          </w:pPr>
        </w:p>
        <w:p w:rsidR="00AD5635" w:rsidRPr="00AD5635" w:rsidRDefault="00AD5635" w:rsidP="00E9119B">
          <w:pPr>
            <w:pStyle w:val="TOC1"/>
            <w:numPr>
              <w:ilvl w:val="0"/>
              <w:numId w:val="54"/>
            </w:numPr>
            <w:ind w:left="360"/>
            <w:rPr>
              <w:lang w:val="sr-Latn-RS"/>
            </w:rPr>
          </w:pPr>
          <w:r>
            <w:rPr>
              <w:rFonts w:eastAsia="TimesNewRomanPSMT" w:cs="Arial"/>
              <w:szCs w:val="24"/>
              <w:lang w:val="sr-Cyrl-RS"/>
            </w:rPr>
            <w:t>Општи подаци о јавној набавци</w:t>
          </w:r>
          <w:r>
            <w:ptab w:relativeTo="margin" w:alignment="right" w:leader="dot"/>
          </w:r>
          <w:r>
            <w:rPr>
              <w:lang w:val="sr-Latn-RS"/>
            </w:rPr>
            <w:t>2</w:t>
          </w:r>
        </w:p>
        <w:p w:rsidR="00AD5635" w:rsidRDefault="00AD5635" w:rsidP="00E9119B">
          <w:pPr>
            <w:pStyle w:val="TOC1"/>
            <w:numPr>
              <w:ilvl w:val="0"/>
              <w:numId w:val="54"/>
            </w:numPr>
            <w:ind w:left="360"/>
            <w:rPr>
              <w:lang w:val="sr-Cyrl-RS"/>
            </w:rPr>
          </w:pPr>
          <w:r>
            <w:rPr>
              <w:rFonts w:eastAsia="TimesNewRomanPSMT" w:cs="Arial"/>
              <w:szCs w:val="24"/>
              <w:lang w:val="sr-Cyrl-RS"/>
            </w:rPr>
            <w:t>Подаци о предмету јавне набавкЕ</w:t>
          </w:r>
          <w:r>
            <w:ptab w:relativeTo="margin" w:alignment="right" w:leader="dot"/>
          </w:r>
          <w:r>
            <w:rPr>
              <w:lang w:val="sr-Cyrl-RS"/>
            </w:rPr>
            <w:t>2</w:t>
          </w:r>
        </w:p>
        <w:p w:rsidR="00AD5635" w:rsidRPr="00AD5635" w:rsidRDefault="00AD5635" w:rsidP="00E9119B">
          <w:pPr>
            <w:pStyle w:val="TOC1"/>
            <w:numPr>
              <w:ilvl w:val="0"/>
              <w:numId w:val="54"/>
            </w:numPr>
            <w:ind w:left="360"/>
            <w:rPr>
              <w:lang w:val="sr-Latn-RS"/>
            </w:rPr>
          </w:pPr>
          <w:r>
            <w:rPr>
              <w:rFonts w:eastAsia="TimesNewRomanPSMT" w:cs="Arial"/>
              <w:szCs w:val="24"/>
              <w:lang w:val="sr-Cyrl-RS"/>
            </w:rPr>
            <w:t>Упутство понуђачима за сачињавање понуде</w:t>
          </w:r>
          <w:r>
            <w:ptab w:relativeTo="margin" w:alignment="right" w:leader="dot"/>
          </w:r>
          <w:r>
            <w:t>4</w:t>
          </w:r>
        </w:p>
        <w:p w:rsidR="00AD5635" w:rsidRPr="00AD5635" w:rsidRDefault="00AD5635" w:rsidP="00E9119B">
          <w:pPr>
            <w:pStyle w:val="TOC1"/>
            <w:numPr>
              <w:ilvl w:val="0"/>
              <w:numId w:val="54"/>
            </w:numPr>
            <w:ind w:left="360"/>
            <w:rPr>
              <w:lang w:val="sr-Latn-RS"/>
            </w:rPr>
          </w:pPr>
          <w:r>
            <w:rPr>
              <w:rFonts w:eastAsia="TimesNewRomanPSMT" w:cs="Arial"/>
              <w:szCs w:val="24"/>
              <w:lang w:val="sr-Cyrl-RS"/>
            </w:rPr>
            <w:t>Услови за учешће у поступку јавне набавке и упутство како се доказује испуњеност тих услова</w:t>
          </w:r>
          <w:r>
            <w:ptab w:relativeTo="margin" w:alignment="right" w:leader="dot"/>
          </w:r>
          <w:r>
            <w:rPr>
              <w:lang w:val="sr-Cyrl-RS"/>
            </w:rPr>
            <w:t>16</w:t>
          </w:r>
        </w:p>
        <w:p w:rsidR="00AD5635" w:rsidRPr="00AD5635" w:rsidRDefault="00AD5635" w:rsidP="00E9119B">
          <w:pPr>
            <w:pStyle w:val="TOC1"/>
            <w:numPr>
              <w:ilvl w:val="0"/>
              <w:numId w:val="54"/>
            </w:numPr>
            <w:ind w:left="360"/>
            <w:rPr>
              <w:lang w:val="sr-Latn-RS"/>
            </w:rPr>
          </w:pPr>
          <w:r>
            <w:rPr>
              <w:rFonts w:eastAsia="TimesNewRomanPSMT" w:cs="Arial"/>
              <w:szCs w:val="24"/>
              <w:lang w:val="sr-Cyrl-RS"/>
            </w:rPr>
            <w:t>Врста, техничке карактеристике и спецификација предмета јавне набавке</w:t>
          </w:r>
          <w:r>
            <w:ptab w:relativeTo="margin" w:alignment="right" w:leader="dot"/>
          </w:r>
          <w:r>
            <w:rPr>
              <w:lang w:val="sr-Cyrl-RS"/>
            </w:rPr>
            <w:t>22</w:t>
          </w:r>
        </w:p>
        <w:p w:rsidR="00AD5635" w:rsidRPr="00AD5635" w:rsidRDefault="00AD5635" w:rsidP="00E9119B">
          <w:pPr>
            <w:pStyle w:val="TOC1"/>
            <w:numPr>
              <w:ilvl w:val="0"/>
              <w:numId w:val="54"/>
            </w:numPr>
            <w:ind w:left="360"/>
            <w:rPr>
              <w:lang w:val="sr-Latn-RS"/>
            </w:rPr>
          </w:pPr>
          <w:r>
            <w:rPr>
              <w:rFonts w:eastAsia="TimesNewRomanPSMT" w:cs="Arial"/>
              <w:szCs w:val="24"/>
              <w:lang w:val="sr-Cyrl-RS"/>
            </w:rPr>
            <w:t>Обрасци</w:t>
          </w:r>
          <w:r>
            <w:ptab w:relativeTo="margin" w:alignment="right" w:leader="dot"/>
          </w:r>
          <w:r w:rsidR="004153FE">
            <w:rPr>
              <w:lang w:val="sr-Cyrl-RS"/>
            </w:rPr>
            <w:t>3</w:t>
          </w:r>
          <w:r w:rsidR="004153FE">
            <w:rPr>
              <w:lang w:val="sr-Latn-RS"/>
            </w:rPr>
            <w:t>7</w:t>
          </w:r>
        </w:p>
      </w:sdtContent>
    </w:sdt>
    <w:p w:rsidR="00912BA3" w:rsidRPr="002D09CC" w:rsidRDefault="00912BA3" w:rsidP="00654244">
      <w:pPr>
        <w:pStyle w:val="Heading10"/>
        <w:rPr>
          <w:rFonts w:eastAsia="TimesNewRomanPS-BoldMT" w:cs="Arial"/>
          <w:b w:val="0"/>
          <w:bCs/>
          <w:szCs w:val="24"/>
        </w:rPr>
      </w:pPr>
    </w:p>
    <w:p w:rsidR="005150FE" w:rsidRDefault="005150FE" w:rsidP="00C7282C">
      <w:pPr>
        <w:pStyle w:val="BodyText"/>
        <w:jc w:val="center"/>
        <w:rPr>
          <w:rFonts w:ascii="Arial" w:hAnsi="Arial" w:cs="Arial"/>
          <w:szCs w:val="24"/>
          <w:lang w:val="sr-Cyrl-RS"/>
        </w:rPr>
      </w:pPr>
    </w:p>
    <w:p w:rsidR="00AD5635" w:rsidRDefault="00AD5635" w:rsidP="00C7282C">
      <w:pPr>
        <w:pStyle w:val="BodyText"/>
        <w:jc w:val="center"/>
        <w:rPr>
          <w:rFonts w:ascii="Arial" w:hAnsi="Arial" w:cs="Arial"/>
          <w:szCs w:val="24"/>
          <w:lang w:val="sr-Cyrl-RS"/>
        </w:rPr>
      </w:pPr>
    </w:p>
    <w:p w:rsidR="00AD5635" w:rsidRDefault="00AD5635" w:rsidP="00C7282C">
      <w:pPr>
        <w:pStyle w:val="BodyText"/>
        <w:jc w:val="center"/>
        <w:rPr>
          <w:rFonts w:ascii="Arial" w:hAnsi="Arial" w:cs="Arial"/>
          <w:szCs w:val="24"/>
          <w:lang w:val="sr-Cyrl-RS"/>
        </w:rPr>
      </w:pPr>
    </w:p>
    <w:p w:rsidR="00AD5635" w:rsidRPr="00AD5635" w:rsidRDefault="00AD5635" w:rsidP="00C7282C">
      <w:pPr>
        <w:pStyle w:val="BodyText"/>
        <w:jc w:val="center"/>
        <w:rPr>
          <w:rFonts w:ascii="Arial" w:hAnsi="Arial" w:cs="Arial"/>
          <w:szCs w:val="24"/>
          <w:lang w:val="sr-Cyrl-RS"/>
        </w:rPr>
      </w:pPr>
    </w:p>
    <w:p w:rsidR="00E4328E" w:rsidRPr="007825A7" w:rsidRDefault="00E4328E" w:rsidP="00C7282C">
      <w:pPr>
        <w:pStyle w:val="BodyText"/>
        <w:rPr>
          <w:rFonts w:ascii="Arial" w:hAnsi="Arial" w:cs="Arial"/>
          <w:b/>
          <w:spacing w:val="80"/>
          <w:szCs w:val="24"/>
          <w:lang w:val="en-US"/>
        </w:rPr>
      </w:pPr>
    </w:p>
    <w:p w:rsidR="00365432" w:rsidRPr="00A05D84" w:rsidRDefault="00CF1C1C">
      <w:pPr>
        <w:pStyle w:val="BodyText"/>
        <w:jc w:val="right"/>
        <w:rPr>
          <w:rFonts w:ascii="Arial" w:hAnsi="Arial" w:cs="Arial"/>
          <w:szCs w:val="24"/>
          <w:lang w:val="sr-Cyrl-RS"/>
        </w:rPr>
      </w:pPr>
      <w:r w:rsidRPr="005753D9">
        <w:rPr>
          <w:rFonts w:ascii="Arial" w:hAnsi="Arial" w:cs="Arial"/>
          <w:b/>
          <w:szCs w:val="24"/>
        </w:rPr>
        <w:t xml:space="preserve">Укупан број страна документације: </w:t>
      </w:r>
      <w:r w:rsidR="00A05D84">
        <w:rPr>
          <w:rFonts w:ascii="Arial" w:hAnsi="Arial" w:cs="Arial"/>
          <w:b/>
          <w:szCs w:val="24"/>
          <w:lang w:val="sr-Cyrl-RS"/>
        </w:rPr>
        <w:t>58</w:t>
      </w:r>
    </w:p>
    <w:p w:rsidR="005150FE" w:rsidRPr="007825A7" w:rsidRDefault="005150FE" w:rsidP="00854861">
      <w:pPr>
        <w:pStyle w:val="BodyText"/>
        <w:rPr>
          <w:rFonts w:ascii="Arial" w:hAnsi="Arial" w:cs="Arial"/>
          <w:szCs w:val="24"/>
        </w:rPr>
      </w:pPr>
    </w:p>
    <w:p w:rsidR="00BF1067" w:rsidRPr="007825A7" w:rsidRDefault="00CF1C1C" w:rsidP="005753D9">
      <w:pPr>
        <w:pStyle w:val="Heading10"/>
        <w:jc w:val="both"/>
        <w:rPr>
          <w:rFonts w:cs="Arial"/>
          <w:sz w:val="24"/>
          <w:szCs w:val="24"/>
        </w:rPr>
      </w:pPr>
      <w:r w:rsidRPr="005753D9">
        <w:rPr>
          <w:rFonts w:cs="Arial"/>
          <w:sz w:val="24"/>
          <w:szCs w:val="24"/>
        </w:rPr>
        <w:br w:type="page"/>
      </w:r>
      <w:bookmarkStart w:id="0" w:name="_Toc297798703"/>
      <w:bookmarkStart w:id="1" w:name="_Toc310433001"/>
      <w:bookmarkStart w:id="2" w:name="_Toc354952868"/>
    </w:p>
    <w:p w:rsidR="00365432" w:rsidRPr="007825A7" w:rsidRDefault="00CF1C1C" w:rsidP="003F2BC9">
      <w:pPr>
        <w:pStyle w:val="Heading10"/>
        <w:numPr>
          <w:ilvl w:val="0"/>
          <w:numId w:val="11"/>
        </w:numPr>
        <w:ind w:hanging="356"/>
        <w:jc w:val="both"/>
        <w:rPr>
          <w:rFonts w:cs="Arial"/>
          <w:sz w:val="24"/>
          <w:szCs w:val="24"/>
        </w:rPr>
      </w:pPr>
      <w:bookmarkStart w:id="3" w:name="_Toc383520809"/>
      <w:r w:rsidRPr="005753D9">
        <w:rPr>
          <w:rFonts w:cs="Arial"/>
          <w:sz w:val="24"/>
          <w:szCs w:val="24"/>
        </w:rPr>
        <w:lastRenderedPageBreak/>
        <w:t>ОПШТИ ПОДАЦИ О ЈАВНОЈ НАБАВЦИ</w:t>
      </w:r>
      <w:bookmarkEnd w:id="3"/>
    </w:p>
    <w:p w:rsidR="009814EB" w:rsidRPr="005753D9" w:rsidRDefault="009814EB" w:rsidP="009814EB">
      <w:pPr>
        <w:rPr>
          <w:rFonts w:ascii="Arial" w:hAnsi="Arial" w:cs="Arial"/>
          <w:szCs w:val="24"/>
        </w:rPr>
      </w:pPr>
    </w:p>
    <w:p w:rsidR="00BF1067" w:rsidRPr="007825A7" w:rsidRDefault="00BF1067" w:rsidP="009814EB">
      <w:pPr>
        <w:jc w:val="both"/>
        <w:rPr>
          <w:rFonts w:ascii="Arial" w:hAnsi="Arial" w:cs="Arial"/>
          <w:szCs w:val="24"/>
        </w:rPr>
      </w:pPr>
    </w:p>
    <w:p w:rsidR="00365432" w:rsidRPr="007825A7" w:rsidRDefault="00CF1C1C" w:rsidP="00E723FC">
      <w:pPr>
        <w:pStyle w:val="ListParagraph"/>
        <w:numPr>
          <w:ilvl w:val="0"/>
          <w:numId w:val="10"/>
        </w:numPr>
        <w:spacing w:after="0" w:line="240" w:lineRule="auto"/>
        <w:jc w:val="both"/>
        <w:rPr>
          <w:rFonts w:ascii="Arial" w:hAnsi="Arial" w:cs="Arial"/>
          <w:sz w:val="24"/>
          <w:szCs w:val="24"/>
          <w:lang w:val="sr-Cyrl-CS"/>
        </w:rPr>
      </w:pPr>
      <w:r w:rsidRPr="005753D9">
        <w:rPr>
          <w:rFonts w:ascii="Arial" w:hAnsi="Arial" w:cs="Arial"/>
          <w:sz w:val="24"/>
          <w:szCs w:val="24"/>
          <w:lang w:val="sr-Cyrl-CS"/>
        </w:rPr>
        <w:t>Назив</w:t>
      </w:r>
      <w:r w:rsidRPr="005753D9">
        <w:rPr>
          <w:rFonts w:ascii="Arial" w:hAnsi="Arial" w:cs="Arial"/>
          <w:sz w:val="24"/>
          <w:szCs w:val="24"/>
        </w:rPr>
        <w:t xml:space="preserve">, адреса и интернет страница Наручиоца: ЈАВНО ПРЕДУЗЕЋЕ „ЕЛЕКТРОПРИВРЕДА СРБИЈЕ” Београд, Царице Милице 2, </w:t>
      </w:r>
      <w:hyperlink r:id="rId57" w:history="1">
        <w:r w:rsidR="00C00616">
          <w:rPr>
            <w:rStyle w:val="Hyperlink"/>
            <w:rFonts w:ascii="Arial" w:hAnsi="Arial" w:cs="Arial"/>
            <w:sz w:val="24"/>
            <w:szCs w:val="24"/>
          </w:rPr>
          <w:t>www.eps.rs</w:t>
        </w:r>
      </w:hyperlink>
    </w:p>
    <w:p w:rsidR="00365432" w:rsidRPr="007825A7" w:rsidRDefault="00365432">
      <w:pPr>
        <w:jc w:val="both"/>
        <w:rPr>
          <w:rFonts w:ascii="Arial" w:hAnsi="Arial" w:cs="Arial"/>
          <w:szCs w:val="24"/>
        </w:rPr>
      </w:pPr>
    </w:p>
    <w:p w:rsidR="00365432" w:rsidRPr="007825A7" w:rsidRDefault="00CF1C1C" w:rsidP="00E723FC">
      <w:pPr>
        <w:pStyle w:val="ListParagraph"/>
        <w:numPr>
          <w:ilvl w:val="0"/>
          <w:numId w:val="10"/>
        </w:numPr>
        <w:spacing w:after="0" w:line="240" w:lineRule="auto"/>
        <w:jc w:val="both"/>
        <w:rPr>
          <w:rFonts w:ascii="Arial" w:hAnsi="Arial" w:cs="Arial"/>
          <w:sz w:val="24"/>
          <w:szCs w:val="24"/>
        </w:rPr>
      </w:pPr>
      <w:r w:rsidRPr="005753D9">
        <w:rPr>
          <w:rFonts w:ascii="Arial" w:hAnsi="Arial" w:cs="Arial"/>
          <w:sz w:val="24"/>
          <w:szCs w:val="24"/>
        </w:rPr>
        <w:t>Врста поступка: Отворени поступак у складу са чланом 32. Закона о јавним набавкама («Службени гласник РС» бр. 124/12)</w:t>
      </w:r>
    </w:p>
    <w:p w:rsidR="00365432" w:rsidRPr="007825A7" w:rsidRDefault="00365432">
      <w:pPr>
        <w:jc w:val="both"/>
        <w:rPr>
          <w:rFonts w:ascii="Arial" w:hAnsi="Arial" w:cs="Arial"/>
          <w:szCs w:val="24"/>
          <w:lang w:val="sr-Latn-CS"/>
        </w:rPr>
      </w:pPr>
    </w:p>
    <w:p w:rsidR="00B439AA" w:rsidRPr="001A4F5B" w:rsidRDefault="00CF1C1C" w:rsidP="005753D9">
      <w:pPr>
        <w:pStyle w:val="ListParagraph"/>
        <w:numPr>
          <w:ilvl w:val="0"/>
          <w:numId w:val="10"/>
        </w:numPr>
        <w:jc w:val="both"/>
        <w:rPr>
          <w:rFonts w:ascii="Arial" w:hAnsi="Arial" w:cs="Arial"/>
          <w:szCs w:val="24"/>
        </w:rPr>
      </w:pPr>
      <w:r w:rsidRPr="001A4F5B">
        <w:rPr>
          <w:rFonts w:ascii="Arial" w:hAnsi="Arial" w:cs="Arial"/>
          <w:sz w:val="24"/>
          <w:szCs w:val="24"/>
        </w:rPr>
        <w:t xml:space="preserve">Предмет поступка јавне набавке: </w:t>
      </w:r>
      <w:r w:rsidR="001A4F5B" w:rsidRPr="001A4F5B">
        <w:rPr>
          <w:rFonts w:ascii="Arial" w:hAnsi="Arial" w:cs="Arial"/>
          <w:sz w:val="24"/>
          <w:szCs w:val="24"/>
        </w:rPr>
        <w:t xml:space="preserve">Услуга </w:t>
      </w:r>
      <w:r w:rsidR="007F6685">
        <w:rPr>
          <w:rFonts w:ascii="Arial" w:hAnsi="Arial" w:cs="Arial"/>
          <w:sz w:val="24"/>
          <w:szCs w:val="24"/>
        </w:rPr>
        <w:t>спољних и домаћих консултан</w:t>
      </w:r>
      <w:r w:rsidR="007F6685">
        <w:rPr>
          <w:rFonts w:ascii="Arial" w:hAnsi="Arial" w:cs="Arial"/>
          <w:sz w:val="24"/>
          <w:szCs w:val="24"/>
          <w:lang w:val="sr-Cyrl-RS"/>
        </w:rPr>
        <w:t>ата</w:t>
      </w:r>
      <w:r w:rsidR="001A4F5B" w:rsidRPr="001A4F5B">
        <w:rPr>
          <w:rFonts w:ascii="Arial" w:hAnsi="Arial" w:cs="Arial"/>
          <w:sz w:val="24"/>
          <w:szCs w:val="24"/>
        </w:rPr>
        <w:t xml:space="preserve"> за потребе унапређења ИТ инфраструктуре</w:t>
      </w:r>
    </w:p>
    <w:p w:rsidR="001A4F5B" w:rsidRPr="001A4F5B" w:rsidRDefault="001A4F5B" w:rsidP="001A4F5B">
      <w:pPr>
        <w:pStyle w:val="ListParagraph"/>
        <w:rPr>
          <w:rFonts w:ascii="Arial" w:hAnsi="Arial" w:cs="Arial"/>
          <w:szCs w:val="24"/>
        </w:rPr>
      </w:pPr>
    </w:p>
    <w:p w:rsidR="00365432" w:rsidRPr="007825A7" w:rsidRDefault="00CF1C1C" w:rsidP="00E723FC">
      <w:pPr>
        <w:pStyle w:val="ListParagraph"/>
        <w:numPr>
          <w:ilvl w:val="0"/>
          <w:numId w:val="10"/>
        </w:numPr>
        <w:spacing w:after="0" w:line="240" w:lineRule="auto"/>
        <w:jc w:val="both"/>
        <w:rPr>
          <w:rFonts w:ascii="Arial" w:hAnsi="Arial" w:cs="Arial"/>
          <w:sz w:val="24"/>
          <w:szCs w:val="24"/>
          <w:lang w:val="en-US"/>
        </w:rPr>
      </w:pPr>
      <w:r w:rsidRPr="005753D9">
        <w:rPr>
          <w:rFonts w:ascii="Arial" w:hAnsi="Arial" w:cs="Arial"/>
          <w:sz w:val="24"/>
          <w:szCs w:val="24"/>
        </w:rPr>
        <w:t>Резервисана набавка: не</w:t>
      </w:r>
    </w:p>
    <w:p w:rsidR="00365432" w:rsidRPr="007825A7" w:rsidRDefault="00365432">
      <w:pPr>
        <w:jc w:val="both"/>
        <w:rPr>
          <w:rFonts w:ascii="Arial" w:hAnsi="Arial" w:cs="Arial"/>
          <w:szCs w:val="24"/>
          <w:lang w:val="en-US"/>
        </w:rPr>
      </w:pPr>
    </w:p>
    <w:p w:rsidR="009814EB" w:rsidRPr="007825A7" w:rsidRDefault="00CF1C1C" w:rsidP="00E723FC">
      <w:pPr>
        <w:pStyle w:val="ListParagraph"/>
        <w:numPr>
          <w:ilvl w:val="0"/>
          <w:numId w:val="10"/>
        </w:numPr>
        <w:spacing w:after="0" w:line="240" w:lineRule="auto"/>
        <w:jc w:val="both"/>
        <w:rPr>
          <w:rFonts w:ascii="Arial" w:hAnsi="Arial" w:cs="Arial"/>
          <w:sz w:val="24"/>
          <w:szCs w:val="24"/>
          <w:lang w:val="en-US"/>
        </w:rPr>
      </w:pPr>
      <w:r w:rsidRPr="005753D9">
        <w:rPr>
          <w:rFonts w:ascii="Arial" w:hAnsi="Arial" w:cs="Arial"/>
          <w:sz w:val="24"/>
          <w:szCs w:val="24"/>
          <w:lang w:val="sr-Cyrl-CS"/>
        </w:rPr>
        <w:t>Електронска лицитација: не</w:t>
      </w:r>
    </w:p>
    <w:p w:rsidR="009814EB" w:rsidRPr="007825A7" w:rsidRDefault="009814EB" w:rsidP="009814EB">
      <w:pPr>
        <w:pStyle w:val="ListParagraph"/>
        <w:rPr>
          <w:rFonts w:ascii="Arial" w:hAnsi="Arial" w:cs="Arial"/>
          <w:sz w:val="24"/>
          <w:szCs w:val="24"/>
          <w:lang w:val="sr-Cyrl-CS"/>
        </w:rPr>
      </w:pPr>
    </w:p>
    <w:p w:rsidR="00365432" w:rsidRPr="007825A7" w:rsidRDefault="00CF1C1C" w:rsidP="00E723FC">
      <w:pPr>
        <w:pStyle w:val="ListParagraph"/>
        <w:numPr>
          <w:ilvl w:val="0"/>
          <w:numId w:val="10"/>
        </w:numPr>
        <w:spacing w:after="0" w:line="240" w:lineRule="auto"/>
        <w:jc w:val="both"/>
        <w:rPr>
          <w:rFonts w:ascii="Arial" w:hAnsi="Arial" w:cs="Arial"/>
          <w:sz w:val="24"/>
          <w:szCs w:val="24"/>
          <w:lang w:val="sr-Cyrl-CS"/>
        </w:rPr>
      </w:pPr>
      <w:r w:rsidRPr="005753D9">
        <w:rPr>
          <w:rFonts w:ascii="Arial" w:hAnsi="Arial" w:cs="Arial"/>
          <w:sz w:val="24"/>
          <w:szCs w:val="24"/>
          <w:lang w:val="sr-Cyrl-CS"/>
        </w:rPr>
        <w:t>Намена</w:t>
      </w:r>
      <w:r w:rsidRPr="005753D9">
        <w:rPr>
          <w:rFonts w:ascii="Arial" w:hAnsi="Arial" w:cs="Arial"/>
          <w:sz w:val="24"/>
          <w:szCs w:val="24"/>
        </w:rPr>
        <w:t xml:space="preserve"> поступка: поступак се </w:t>
      </w:r>
      <w:r w:rsidRPr="005753D9">
        <w:rPr>
          <w:rFonts w:ascii="Arial" w:hAnsi="Arial" w:cs="Arial"/>
          <w:sz w:val="24"/>
          <w:szCs w:val="24"/>
          <w:lang w:val="sr-Cyrl-CS"/>
        </w:rPr>
        <w:t>спроводи</w:t>
      </w:r>
      <w:r w:rsidRPr="005753D9">
        <w:rPr>
          <w:rFonts w:ascii="Arial" w:hAnsi="Arial" w:cs="Arial"/>
          <w:sz w:val="24"/>
          <w:szCs w:val="24"/>
        </w:rPr>
        <w:t xml:space="preserve"> </w:t>
      </w:r>
      <w:r w:rsidRPr="005753D9">
        <w:rPr>
          <w:rFonts w:ascii="Arial" w:hAnsi="Arial" w:cs="Arial"/>
          <w:sz w:val="24"/>
          <w:szCs w:val="24"/>
          <w:lang w:val="sr-Cyrl-CS"/>
        </w:rPr>
        <w:t>ради</w:t>
      </w:r>
      <w:r w:rsidRPr="005753D9">
        <w:rPr>
          <w:rFonts w:ascii="Arial" w:hAnsi="Arial" w:cs="Arial"/>
          <w:sz w:val="24"/>
          <w:szCs w:val="24"/>
        </w:rPr>
        <w:t xml:space="preserve"> закључења уговора о јавној набавци </w:t>
      </w:r>
    </w:p>
    <w:p w:rsidR="00365432" w:rsidRPr="007825A7" w:rsidRDefault="00365432">
      <w:pPr>
        <w:jc w:val="both"/>
        <w:rPr>
          <w:rFonts w:ascii="Arial" w:hAnsi="Arial" w:cs="Arial"/>
          <w:szCs w:val="24"/>
        </w:rPr>
      </w:pPr>
    </w:p>
    <w:p w:rsidR="00BF1067" w:rsidRPr="005753D9" w:rsidRDefault="00CF1C1C" w:rsidP="00E723FC">
      <w:pPr>
        <w:pStyle w:val="ListParagraph"/>
        <w:numPr>
          <w:ilvl w:val="0"/>
          <w:numId w:val="10"/>
        </w:numPr>
        <w:spacing w:after="0" w:line="240" w:lineRule="auto"/>
        <w:jc w:val="both"/>
        <w:rPr>
          <w:rFonts w:ascii="Arial" w:hAnsi="Arial" w:cs="Arial"/>
          <w:sz w:val="24"/>
          <w:szCs w:val="24"/>
        </w:rPr>
      </w:pPr>
      <w:r w:rsidRPr="005753D9">
        <w:rPr>
          <w:rFonts w:ascii="Arial" w:hAnsi="Arial" w:cs="Arial"/>
          <w:sz w:val="24"/>
          <w:szCs w:val="24"/>
          <w:lang w:val="sr-Cyrl-CS"/>
        </w:rPr>
        <w:t>Контакт</w:t>
      </w:r>
      <w:r w:rsidRPr="005753D9">
        <w:rPr>
          <w:rFonts w:ascii="Arial" w:hAnsi="Arial" w:cs="Arial"/>
          <w:sz w:val="24"/>
          <w:szCs w:val="24"/>
        </w:rPr>
        <w:t>:</w:t>
      </w:r>
      <w:r w:rsidR="00430C93" w:rsidRPr="00430C93">
        <w:rPr>
          <w:rFonts w:ascii="Arial" w:hAnsi="Arial" w:cs="Arial"/>
          <w:sz w:val="24"/>
          <w:szCs w:val="24"/>
        </w:rPr>
        <w:t xml:space="preserve"> </w:t>
      </w:r>
      <w:r w:rsidR="00F62A61">
        <w:rPr>
          <w:rFonts w:ascii="Arial" w:hAnsi="Arial" w:cs="Arial"/>
          <w:sz w:val="24"/>
          <w:szCs w:val="24"/>
          <w:lang w:val="sr-Cyrl-RS"/>
        </w:rPr>
        <w:t xml:space="preserve">Ивана Ђорђевић, </w:t>
      </w:r>
      <w:hyperlink r:id="rId58" w:history="1">
        <w:r w:rsidR="00F62A61" w:rsidRPr="005011BE">
          <w:rPr>
            <w:rStyle w:val="Hyperlink"/>
            <w:rFonts w:ascii="Arial" w:hAnsi="Arial" w:cs="Arial"/>
            <w:sz w:val="24"/>
            <w:szCs w:val="24"/>
            <w:lang w:val="en-US"/>
          </w:rPr>
          <w:t>ivana.djordjevic@eps.rs</w:t>
        </w:r>
      </w:hyperlink>
      <w:r w:rsidR="00F62A61">
        <w:rPr>
          <w:rFonts w:ascii="Arial" w:hAnsi="Arial" w:cs="Arial"/>
          <w:sz w:val="24"/>
          <w:szCs w:val="24"/>
          <w:lang w:val="en-US"/>
        </w:rPr>
        <w:t xml:space="preserve"> </w:t>
      </w:r>
    </w:p>
    <w:p w:rsidR="009F2A84" w:rsidRPr="005753D9" w:rsidRDefault="009F2A84" w:rsidP="009F2A84">
      <w:pPr>
        <w:pStyle w:val="ListParagraph"/>
        <w:rPr>
          <w:rFonts w:ascii="Arial" w:hAnsi="Arial" w:cs="Arial"/>
          <w:sz w:val="24"/>
          <w:szCs w:val="24"/>
        </w:rPr>
      </w:pPr>
    </w:p>
    <w:p w:rsidR="009F2A84" w:rsidRPr="005753D9" w:rsidRDefault="009F2A84" w:rsidP="009F2A84">
      <w:pPr>
        <w:pStyle w:val="ListParagraph"/>
        <w:spacing w:after="0" w:line="240" w:lineRule="auto"/>
        <w:ind w:left="360"/>
        <w:jc w:val="both"/>
        <w:rPr>
          <w:rFonts w:ascii="Arial" w:hAnsi="Arial" w:cs="Arial"/>
          <w:sz w:val="24"/>
          <w:szCs w:val="24"/>
        </w:rPr>
      </w:pPr>
    </w:p>
    <w:p w:rsidR="001071B5" w:rsidRPr="005753D9" w:rsidRDefault="001071B5" w:rsidP="001071B5">
      <w:pPr>
        <w:rPr>
          <w:rFonts w:ascii="Arial" w:hAnsi="Arial" w:cs="Arial"/>
          <w:szCs w:val="24"/>
        </w:rPr>
      </w:pPr>
    </w:p>
    <w:p w:rsidR="00365432" w:rsidRPr="007825A7" w:rsidRDefault="00CF1C1C" w:rsidP="003F2BC9">
      <w:pPr>
        <w:pStyle w:val="Heading10"/>
        <w:numPr>
          <w:ilvl w:val="0"/>
          <w:numId w:val="11"/>
        </w:numPr>
        <w:ind w:hanging="356"/>
        <w:jc w:val="both"/>
        <w:rPr>
          <w:rFonts w:cs="Arial"/>
          <w:sz w:val="24"/>
          <w:szCs w:val="24"/>
        </w:rPr>
      </w:pPr>
      <w:bookmarkStart w:id="4" w:name="_Toc383520810"/>
      <w:r w:rsidRPr="005753D9">
        <w:rPr>
          <w:rFonts w:cs="Arial"/>
          <w:sz w:val="24"/>
          <w:szCs w:val="24"/>
        </w:rPr>
        <w:t>ПОДАЦИ О ПРЕДМЕТУ ЈАВНЕ НАБАВКЕ</w:t>
      </w:r>
      <w:bookmarkEnd w:id="4"/>
    </w:p>
    <w:p w:rsidR="00365432" w:rsidRPr="007825A7" w:rsidRDefault="00365432">
      <w:pPr>
        <w:jc w:val="both"/>
        <w:rPr>
          <w:rFonts w:ascii="Arial" w:hAnsi="Arial" w:cs="Arial"/>
          <w:szCs w:val="24"/>
        </w:rPr>
      </w:pPr>
    </w:p>
    <w:p w:rsidR="00365432" w:rsidRPr="007825A7" w:rsidRDefault="00365432">
      <w:pPr>
        <w:jc w:val="both"/>
        <w:rPr>
          <w:rFonts w:ascii="Arial" w:hAnsi="Arial" w:cs="Arial"/>
          <w:szCs w:val="24"/>
        </w:rPr>
      </w:pPr>
    </w:p>
    <w:p w:rsidR="001C630B" w:rsidRPr="00B6654A" w:rsidRDefault="00CF1C1C" w:rsidP="00E9119B">
      <w:pPr>
        <w:pStyle w:val="ListParagraph"/>
        <w:numPr>
          <w:ilvl w:val="0"/>
          <w:numId w:val="27"/>
        </w:numPr>
        <w:spacing w:after="0" w:line="240" w:lineRule="auto"/>
        <w:jc w:val="both"/>
        <w:rPr>
          <w:rFonts w:ascii="Arial" w:hAnsi="Arial"/>
          <w:sz w:val="24"/>
        </w:rPr>
      </w:pPr>
      <w:r w:rsidRPr="005753D9">
        <w:rPr>
          <w:rFonts w:ascii="Arial" w:hAnsi="Arial" w:cs="Arial"/>
          <w:sz w:val="24"/>
          <w:szCs w:val="24"/>
        </w:rPr>
        <w:t xml:space="preserve">Опис предмета набавке, назив и ознака из општег речника набавке: </w:t>
      </w:r>
      <w:bookmarkStart w:id="5" w:name="_Toc297798705"/>
      <w:bookmarkEnd w:id="0"/>
      <w:bookmarkEnd w:id="1"/>
      <w:bookmarkEnd w:id="2"/>
      <w:r w:rsidR="001A4F5B" w:rsidRPr="001A4F5B">
        <w:rPr>
          <w:rFonts w:ascii="Arial" w:hAnsi="Arial" w:cs="Arial"/>
          <w:sz w:val="24"/>
          <w:szCs w:val="24"/>
        </w:rPr>
        <w:t>Усл</w:t>
      </w:r>
      <w:r w:rsidR="007F6685">
        <w:rPr>
          <w:rFonts w:ascii="Arial" w:hAnsi="Arial" w:cs="Arial"/>
          <w:sz w:val="24"/>
          <w:szCs w:val="24"/>
        </w:rPr>
        <w:t>уга спољних и домаћих консултан</w:t>
      </w:r>
      <w:r w:rsidR="007F6685">
        <w:rPr>
          <w:rFonts w:ascii="Arial" w:hAnsi="Arial" w:cs="Arial"/>
          <w:sz w:val="24"/>
          <w:szCs w:val="24"/>
          <w:lang w:val="sr-Cyrl-RS"/>
        </w:rPr>
        <w:t>ата</w:t>
      </w:r>
      <w:r w:rsidR="001A4F5B" w:rsidRPr="001A4F5B">
        <w:rPr>
          <w:rFonts w:ascii="Arial" w:hAnsi="Arial" w:cs="Arial"/>
          <w:sz w:val="24"/>
          <w:szCs w:val="24"/>
        </w:rPr>
        <w:t xml:space="preserve"> за потребе унапређења ИТ инфраструктуре</w:t>
      </w:r>
      <w:r w:rsidRPr="005753D9">
        <w:rPr>
          <w:rFonts w:ascii="Arial" w:hAnsi="Arial" w:cs="Arial"/>
          <w:sz w:val="24"/>
          <w:szCs w:val="24"/>
        </w:rPr>
        <w:t>, ознаке:</w:t>
      </w:r>
      <w:r w:rsidR="00DD0736" w:rsidRPr="00B6654A">
        <w:rPr>
          <w:rFonts w:ascii="Arial" w:hAnsi="Arial"/>
          <w:color w:val="0000FF"/>
          <w:sz w:val="24"/>
          <w:u w:val="single"/>
        </w:rPr>
        <w:t xml:space="preserve"> </w:t>
      </w:r>
    </w:p>
    <w:p w:rsidR="001C630B" w:rsidRPr="00B6654A" w:rsidRDefault="00CF1C1C" w:rsidP="00B6654A">
      <w:pPr>
        <w:pStyle w:val="ListParagraph"/>
        <w:spacing w:after="0" w:line="240" w:lineRule="auto"/>
        <w:ind w:left="360" w:firstLine="360"/>
        <w:jc w:val="both"/>
        <w:rPr>
          <w:rFonts w:ascii="Arial" w:hAnsi="Arial"/>
          <w:sz w:val="24"/>
        </w:rPr>
      </w:pPr>
      <w:r w:rsidRPr="005753D9">
        <w:rPr>
          <w:rFonts w:ascii="Arial" w:hAnsi="Arial" w:cs="Arial"/>
          <w:sz w:val="24"/>
          <w:szCs w:val="24"/>
        </w:rPr>
        <w:t>72266000 – Услуге консултовања у вези са софтвером</w:t>
      </w:r>
    </w:p>
    <w:p w:rsidR="001C630B" w:rsidRDefault="00CF1C1C" w:rsidP="00B6654A">
      <w:pPr>
        <w:ind w:left="360" w:firstLine="360"/>
        <w:jc w:val="both"/>
        <w:rPr>
          <w:rFonts w:ascii="Arial" w:hAnsi="Arial" w:cs="Arial"/>
          <w:szCs w:val="24"/>
          <w:lang w:val="sr-Latn-CS"/>
        </w:rPr>
      </w:pPr>
      <w:r w:rsidRPr="005753D9">
        <w:rPr>
          <w:rFonts w:ascii="Arial" w:hAnsi="Arial" w:cs="Arial"/>
          <w:szCs w:val="24"/>
          <w:lang w:val="sr-Latn-CS"/>
        </w:rPr>
        <w:t>72261000 – Услуге софтверске подршке</w:t>
      </w:r>
    </w:p>
    <w:p w:rsidR="001C630B" w:rsidRDefault="00CF1C1C" w:rsidP="00B6654A">
      <w:pPr>
        <w:ind w:left="360" w:firstLine="360"/>
        <w:jc w:val="both"/>
        <w:rPr>
          <w:rFonts w:ascii="Arial" w:hAnsi="Arial" w:cs="Arial"/>
          <w:szCs w:val="24"/>
          <w:lang w:val="sr-Latn-CS"/>
        </w:rPr>
      </w:pPr>
      <w:r w:rsidRPr="005753D9">
        <w:rPr>
          <w:rFonts w:ascii="Arial" w:hAnsi="Arial" w:cs="Arial"/>
          <w:szCs w:val="24"/>
          <w:lang w:val="sr-Latn-CS"/>
        </w:rPr>
        <w:t>72267100 – Одржавање софтвера за информационе технологије</w:t>
      </w:r>
    </w:p>
    <w:p w:rsidR="001C630B" w:rsidRDefault="00CF1C1C" w:rsidP="00B6654A">
      <w:pPr>
        <w:ind w:left="360" w:firstLine="360"/>
        <w:jc w:val="both"/>
        <w:rPr>
          <w:rFonts w:ascii="Arial" w:hAnsi="Arial" w:cs="Arial"/>
          <w:szCs w:val="24"/>
          <w:lang w:val="sr-Latn-CS"/>
        </w:rPr>
      </w:pPr>
      <w:r w:rsidRPr="005753D9">
        <w:rPr>
          <w:rFonts w:ascii="Arial" w:hAnsi="Arial" w:cs="Arial"/>
          <w:szCs w:val="24"/>
          <w:lang w:val="sr-Latn-CS"/>
        </w:rPr>
        <w:t>72260000 - Услуге повезане са софтвером</w:t>
      </w:r>
    </w:p>
    <w:p w:rsidR="001C630B" w:rsidRDefault="00CF1C1C" w:rsidP="00B6654A">
      <w:pPr>
        <w:ind w:left="720"/>
        <w:jc w:val="both"/>
        <w:rPr>
          <w:rFonts w:ascii="Arial" w:hAnsi="Arial" w:cs="Arial"/>
          <w:szCs w:val="24"/>
          <w:lang w:val="sr-Latn-CS"/>
        </w:rPr>
      </w:pPr>
      <w:r w:rsidRPr="005753D9">
        <w:rPr>
          <w:rFonts w:ascii="Arial" w:hAnsi="Arial" w:cs="Arial"/>
          <w:szCs w:val="24"/>
          <w:lang w:val="sr-Latn-CS"/>
        </w:rPr>
        <w:t>72222000 - Услуге стратешке ревизије и планирања информационих система или технологијa</w:t>
      </w:r>
    </w:p>
    <w:p w:rsidR="00365432" w:rsidRPr="007825A7" w:rsidRDefault="00365432">
      <w:pPr>
        <w:jc w:val="both"/>
        <w:rPr>
          <w:rFonts w:ascii="Arial" w:hAnsi="Arial" w:cs="Arial"/>
          <w:szCs w:val="24"/>
        </w:rPr>
      </w:pPr>
    </w:p>
    <w:p w:rsidR="001C630B" w:rsidRDefault="00CF1C1C" w:rsidP="00E9119B">
      <w:pPr>
        <w:pStyle w:val="ListParagraph"/>
        <w:numPr>
          <w:ilvl w:val="0"/>
          <w:numId w:val="27"/>
        </w:numPr>
        <w:spacing w:after="0" w:line="240" w:lineRule="auto"/>
        <w:jc w:val="both"/>
        <w:rPr>
          <w:rFonts w:ascii="Arial" w:hAnsi="Arial" w:cs="Arial"/>
          <w:sz w:val="24"/>
          <w:szCs w:val="24"/>
        </w:rPr>
      </w:pPr>
      <w:r w:rsidRPr="005753D9">
        <w:rPr>
          <w:rFonts w:ascii="Arial" w:hAnsi="Arial" w:cs="Arial"/>
          <w:sz w:val="24"/>
          <w:szCs w:val="24"/>
        </w:rPr>
        <w:t>Опис партија, назив и ознак</w:t>
      </w:r>
      <w:r w:rsidRPr="005753D9">
        <w:rPr>
          <w:rFonts w:ascii="Arial" w:hAnsi="Arial" w:cs="Arial"/>
          <w:sz w:val="24"/>
          <w:szCs w:val="24"/>
          <w:lang w:val="sr-Cyrl-CS"/>
        </w:rPr>
        <w:t>а</w:t>
      </w:r>
      <w:r w:rsidRPr="005753D9">
        <w:rPr>
          <w:rFonts w:ascii="Arial" w:hAnsi="Arial" w:cs="Arial"/>
          <w:sz w:val="24"/>
          <w:szCs w:val="24"/>
        </w:rPr>
        <w:t xml:space="preserve"> из општег речника </w:t>
      </w:r>
      <w:r w:rsidRPr="005753D9">
        <w:rPr>
          <w:rFonts w:ascii="Arial" w:hAnsi="Arial" w:cs="Arial"/>
          <w:sz w:val="24"/>
          <w:szCs w:val="24"/>
          <w:lang w:val="sr-Cyrl-CS"/>
        </w:rPr>
        <w:t>набавке</w:t>
      </w:r>
      <w:r w:rsidRPr="005753D9">
        <w:rPr>
          <w:rFonts w:ascii="Arial" w:hAnsi="Arial" w:cs="Arial"/>
          <w:sz w:val="24"/>
          <w:szCs w:val="24"/>
        </w:rPr>
        <w:t>: нема</w:t>
      </w:r>
    </w:p>
    <w:p w:rsidR="00365432" w:rsidRPr="005753D9" w:rsidRDefault="00365432">
      <w:pPr>
        <w:jc w:val="both"/>
        <w:rPr>
          <w:rFonts w:ascii="Arial" w:hAnsi="Arial" w:cs="Arial"/>
          <w:szCs w:val="24"/>
          <w:lang w:val="sr-Latn-CS"/>
        </w:rPr>
      </w:pPr>
    </w:p>
    <w:p w:rsidR="001C630B" w:rsidRDefault="00CF1C1C" w:rsidP="00E9119B">
      <w:pPr>
        <w:pStyle w:val="ListParagraph"/>
        <w:numPr>
          <w:ilvl w:val="0"/>
          <w:numId w:val="27"/>
        </w:numPr>
        <w:spacing w:after="0" w:line="240" w:lineRule="auto"/>
        <w:jc w:val="both"/>
        <w:rPr>
          <w:rFonts w:ascii="Arial" w:hAnsi="Arial" w:cs="Arial"/>
          <w:sz w:val="24"/>
          <w:szCs w:val="24"/>
        </w:rPr>
      </w:pPr>
      <w:r w:rsidRPr="005753D9">
        <w:rPr>
          <w:rFonts w:ascii="Arial" w:hAnsi="Arial" w:cs="Arial"/>
          <w:sz w:val="24"/>
          <w:szCs w:val="24"/>
          <w:lang w:val="sr-Cyrl-CS"/>
        </w:rPr>
        <w:t>Подаци</w:t>
      </w:r>
      <w:r w:rsidRPr="005753D9">
        <w:rPr>
          <w:rFonts w:ascii="Arial" w:hAnsi="Arial" w:cs="Arial"/>
          <w:sz w:val="24"/>
          <w:szCs w:val="24"/>
        </w:rPr>
        <w:t xml:space="preserve"> о оквирном споразуму: нема</w:t>
      </w:r>
    </w:p>
    <w:p w:rsidR="000A1FA8" w:rsidRPr="007825A7" w:rsidRDefault="000A1FA8" w:rsidP="00C63BE7">
      <w:pPr>
        <w:rPr>
          <w:rFonts w:ascii="Arial" w:hAnsi="Arial" w:cs="Arial"/>
          <w:szCs w:val="24"/>
        </w:rPr>
      </w:pPr>
    </w:p>
    <w:p w:rsidR="000A1FA8" w:rsidRPr="007825A7" w:rsidRDefault="000A1FA8" w:rsidP="00C63BE7">
      <w:pPr>
        <w:rPr>
          <w:rFonts w:ascii="Arial" w:hAnsi="Arial" w:cs="Arial"/>
          <w:szCs w:val="24"/>
        </w:rPr>
      </w:pPr>
    </w:p>
    <w:p w:rsidR="000A1FA8" w:rsidRPr="007825A7" w:rsidRDefault="000A1FA8" w:rsidP="00C63BE7">
      <w:pPr>
        <w:rPr>
          <w:rFonts w:ascii="Arial" w:hAnsi="Arial" w:cs="Arial"/>
          <w:szCs w:val="24"/>
        </w:rPr>
      </w:pPr>
    </w:p>
    <w:p w:rsidR="000A1FA8" w:rsidRPr="007825A7" w:rsidRDefault="000A1FA8" w:rsidP="00C63BE7">
      <w:pPr>
        <w:rPr>
          <w:rFonts w:ascii="Arial" w:hAnsi="Arial" w:cs="Arial"/>
          <w:szCs w:val="24"/>
        </w:rPr>
      </w:pPr>
    </w:p>
    <w:p w:rsidR="000A1FA8" w:rsidRPr="007825A7" w:rsidRDefault="000A1FA8" w:rsidP="00C63BE7">
      <w:pPr>
        <w:rPr>
          <w:rFonts w:ascii="Arial" w:hAnsi="Arial" w:cs="Arial"/>
          <w:szCs w:val="24"/>
        </w:rPr>
      </w:pPr>
    </w:p>
    <w:p w:rsidR="000A1FA8" w:rsidRPr="007825A7" w:rsidRDefault="000A1FA8" w:rsidP="00C63BE7">
      <w:pPr>
        <w:rPr>
          <w:rFonts w:ascii="Arial" w:hAnsi="Arial" w:cs="Arial"/>
          <w:szCs w:val="24"/>
        </w:rPr>
      </w:pPr>
    </w:p>
    <w:p w:rsidR="000A1FA8" w:rsidRPr="00E12BE7" w:rsidRDefault="000A1FA8" w:rsidP="00C63BE7">
      <w:pPr>
        <w:rPr>
          <w:rFonts w:ascii="Arial" w:hAnsi="Arial" w:cs="Arial"/>
          <w:szCs w:val="24"/>
        </w:rPr>
      </w:pPr>
    </w:p>
    <w:p w:rsidR="000A1FA8" w:rsidRPr="00E12BE7" w:rsidRDefault="000A1FA8" w:rsidP="00C63BE7">
      <w:pPr>
        <w:rPr>
          <w:rFonts w:ascii="Arial" w:hAnsi="Arial" w:cs="Arial"/>
          <w:szCs w:val="24"/>
        </w:rPr>
      </w:pPr>
    </w:p>
    <w:p w:rsidR="000A1FA8" w:rsidRPr="005753D9" w:rsidRDefault="000A1FA8" w:rsidP="00C63BE7">
      <w:pPr>
        <w:rPr>
          <w:rFonts w:ascii="Arial" w:hAnsi="Arial" w:cs="Arial"/>
          <w:szCs w:val="24"/>
        </w:rPr>
      </w:pPr>
    </w:p>
    <w:p w:rsidR="001071B5" w:rsidRPr="007825A7" w:rsidRDefault="00CF1C1C">
      <w:pPr>
        <w:suppressAutoHyphens w:val="0"/>
        <w:spacing w:after="200" w:line="276" w:lineRule="auto"/>
        <w:rPr>
          <w:rFonts w:ascii="Arial" w:hAnsi="Arial" w:cs="Arial"/>
          <w:szCs w:val="24"/>
        </w:rPr>
      </w:pPr>
      <w:r w:rsidRPr="005753D9">
        <w:rPr>
          <w:rFonts w:ascii="Arial" w:hAnsi="Arial" w:cs="Arial"/>
          <w:szCs w:val="24"/>
        </w:rPr>
        <w:br w:type="page"/>
      </w:r>
    </w:p>
    <w:p w:rsidR="00365432" w:rsidRPr="007825A7" w:rsidRDefault="00CF1C1C" w:rsidP="003F2BC9">
      <w:pPr>
        <w:pStyle w:val="Heading10"/>
        <w:numPr>
          <w:ilvl w:val="0"/>
          <w:numId w:val="11"/>
        </w:numPr>
        <w:ind w:hanging="356"/>
        <w:rPr>
          <w:rFonts w:cs="Arial"/>
          <w:sz w:val="24"/>
          <w:szCs w:val="24"/>
        </w:rPr>
      </w:pPr>
      <w:bookmarkStart w:id="6" w:name="_Toc354952869"/>
      <w:bookmarkStart w:id="7" w:name="_Toc310433002"/>
      <w:bookmarkStart w:id="8" w:name="_Toc297798704"/>
      <w:bookmarkStart w:id="9" w:name="_Toc383520811"/>
      <w:r w:rsidRPr="005753D9">
        <w:rPr>
          <w:rFonts w:cs="Arial"/>
          <w:sz w:val="24"/>
          <w:szCs w:val="24"/>
        </w:rPr>
        <w:lastRenderedPageBreak/>
        <w:t>УПУТСТВО ПОНУЂАЧИМА ЗА САЧИЊАВАЊЕ ПОНУДЕ</w:t>
      </w:r>
      <w:bookmarkEnd w:id="6"/>
      <w:bookmarkEnd w:id="7"/>
      <w:bookmarkEnd w:id="8"/>
      <w:bookmarkEnd w:id="9"/>
    </w:p>
    <w:p w:rsidR="000A1FA8" w:rsidRPr="007825A7" w:rsidRDefault="000A1FA8" w:rsidP="00854861">
      <w:pPr>
        <w:jc w:val="both"/>
        <w:rPr>
          <w:rFonts w:ascii="Arial" w:hAnsi="Arial" w:cs="Arial"/>
          <w:szCs w:val="24"/>
        </w:rPr>
      </w:pPr>
    </w:p>
    <w:p w:rsidR="00365432" w:rsidRPr="007825A7" w:rsidRDefault="00CF1C1C">
      <w:pPr>
        <w:ind w:firstLine="720"/>
        <w:jc w:val="both"/>
        <w:rPr>
          <w:rFonts w:ascii="Arial" w:hAnsi="Arial" w:cs="Arial"/>
          <w:szCs w:val="24"/>
        </w:rPr>
      </w:pPr>
      <w:r w:rsidRPr="005753D9">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65432" w:rsidRPr="007825A7" w:rsidRDefault="00CF1C1C">
      <w:pPr>
        <w:ind w:firstLine="720"/>
        <w:jc w:val="both"/>
        <w:rPr>
          <w:rFonts w:ascii="Arial" w:hAnsi="Arial" w:cs="Arial"/>
          <w:szCs w:val="24"/>
        </w:rPr>
      </w:pPr>
      <w:r w:rsidRPr="005753D9">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65432" w:rsidRPr="007825A7" w:rsidRDefault="00CF1C1C">
      <w:pPr>
        <w:ind w:firstLine="709"/>
        <w:jc w:val="both"/>
        <w:rPr>
          <w:rFonts w:ascii="Arial" w:hAnsi="Arial" w:cs="Arial"/>
          <w:szCs w:val="24"/>
        </w:rPr>
      </w:pPr>
      <w:r w:rsidRPr="005753D9">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rsidR="000A1FA8" w:rsidRPr="007825A7" w:rsidRDefault="000A1FA8">
      <w:pPr>
        <w:pStyle w:val="Heading2"/>
        <w:rPr>
          <w:rFonts w:cs="Arial"/>
          <w:sz w:val="24"/>
          <w:szCs w:val="24"/>
        </w:rPr>
      </w:pPr>
    </w:p>
    <w:p w:rsidR="000A1FA8" w:rsidRPr="007825A7" w:rsidRDefault="00CF1C1C">
      <w:pPr>
        <w:pStyle w:val="Heading2"/>
        <w:rPr>
          <w:rFonts w:cs="Arial"/>
          <w:sz w:val="24"/>
          <w:szCs w:val="24"/>
        </w:rPr>
      </w:pPr>
      <w:bookmarkStart w:id="10" w:name="_Toc383520812"/>
      <w:r w:rsidRPr="005753D9">
        <w:rPr>
          <w:rFonts w:cs="Arial"/>
          <w:sz w:val="24"/>
          <w:szCs w:val="24"/>
        </w:rPr>
        <w:t>3.1</w:t>
      </w:r>
      <w:r w:rsidRPr="005753D9">
        <w:rPr>
          <w:rFonts w:cs="Arial"/>
          <w:sz w:val="24"/>
          <w:szCs w:val="24"/>
        </w:rPr>
        <w:tab/>
        <w:t>ПОДАЦИ О ЈЕЗИКУ У ПОСТУПКУ ЈАВНЕ НАБАВКЕ</w:t>
      </w:r>
      <w:bookmarkEnd w:id="10"/>
    </w:p>
    <w:p w:rsidR="000A1FA8" w:rsidRPr="007825A7" w:rsidRDefault="000A1FA8" w:rsidP="00C7282C">
      <w:pPr>
        <w:jc w:val="both"/>
        <w:rPr>
          <w:rFonts w:ascii="Arial" w:hAnsi="Arial" w:cs="Arial"/>
          <w:szCs w:val="24"/>
        </w:rPr>
      </w:pPr>
    </w:p>
    <w:p w:rsidR="00365432" w:rsidRPr="00BC1FDD" w:rsidRDefault="00CF1C1C">
      <w:pPr>
        <w:ind w:firstLine="709"/>
        <w:jc w:val="both"/>
        <w:rPr>
          <w:rFonts w:ascii="Arial" w:hAnsi="Arial" w:cs="Arial"/>
          <w:szCs w:val="24"/>
        </w:rPr>
      </w:pPr>
      <w:r w:rsidRPr="00BC1FDD">
        <w:rPr>
          <w:rFonts w:ascii="Arial" w:hAnsi="Arial" w:cs="Arial"/>
          <w:szCs w:val="24"/>
        </w:rPr>
        <w:t xml:space="preserve">Наручилац је припремио Kонкурсну документацију на српском језику и водиће поступак јавне набавке на српском језику. </w:t>
      </w:r>
    </w:p>
    <w:p w:rsidR="00365432" w:rsidRPr="00BC1FDD" w:rsidRDefault="00CF1C1C">
      <w:pPr>
        <w:ind w:firstLine="709"/>
        <w:jc w:val="both"/>
        <w:rPr>
          <w:rFonts w:ascii="Arial" w:hAnsi="Arial" w:cs="Arial"/>
          <w:szCs w:val="24"/>
        </w:rPr>
      </w:pPr>
      <w:r w:rsidRPr="00BC1FDD">
        <w:rPr>
          <w:rFonts w:ascii="Arial" w:hAnsi="Arial" w:cs="Arial"/>
          <w:szCs w:val="24"/>
        </w:rPr>
        <w:t xml:space="preserve">Понуда са свим прилозима мора бити сачињена, на српском језику. Ако је неки доказ или документ на страном језику, исти мора бити преведен на српски језик и оверен од стране овлашћеног преводиоца/тумача. </w:t>
      </w:r>
    </w:p>
    <w:p w:rsidR="00365432" w:rsidRPr="007825A7" w:rsidRDefault="00CF1C1C">
      <w:pPr>
        <w:ind w:firstLine="709"/>
        <w:jc w:val="both"/>
        <w:rPr>
          <w:rFonts w:ascii="Arial" w:hAnsi="Arial" w:cs="Arial"/>
          <w:szCs w:val="24"/>
        </w:rPr>
      </w:pPr>
      <w:r w:rsidRPr="00BC1FDD">
        <w:rPr>
          <w:rFonts w:ascii="Arial" w:hAnsi="Arial" w:cs="Arial"/>
          <w:szCs w:val="24"/>
        </w:rPr>
        <w:t>Ако Понуда са свим прилозима није сачињена на српском језику, Понуда ће бити одбијена, као неприхватљива.</w:t>
      </w:r>
    </w:p>
    <w:p w:rsidR="000A1FA8" w:rsidRPr="007825A7" w:rsidRDefault="000A1FA8" w:rsidP="00C63BE7">
      <w:pPr>
        <w:rPr>
          <w:rFonts w:ascii="Arial" w:hAnsi="Arial" w:cs="Arial"/>
          <w:szCs w:val="24"/>
        </w:rPr>
      </w:pPr>
    </w:p>
    <w:p w:rsidR="005150FE" w:rsidRPr="005753D9" w:rsidRDefault="00CF1C1C" w:rsidP="00C63BE7">
      <w:pPr>
        <w:pStyle w:val="Heading2"/>
        <w:rPr>
          <w:rFonts w:cs="Arial"/>
          <w:sz w:val="24"/>
          <w:szCs w:val="24"/>
        </w:rPr>
      </w:pPr>
      <w:bookmarkStart w:id="11" w:name="_Toc383520813"/>
      <w:r w:rsidRPr="005753D9">
        <w:rPr>
          <w:rFonts w:cs="Arial"/>
          <w:sz w:val="24"/>
          <w:szCs w:val="24"/>
        </w:rPr>
        <w:t>3.2</w:t>
      </w:r>
      <w:r w:rsidRPr="005753D9">
        <w:rPr>
          <w:rFonts w:cs="Arial"/>
          <w:sz w:val="24"/>
          <w:szCs w:val="24"/>
        </w:rPr>
        <w:tab/>
        <w:t>НАЧИН САСТАВЉАЊА ПОНУДЕ И УПУТСТВА ЗА ПОПУЊАВАЊЕ ОБРАСЦА ПОНУДЕ</w:t>
      </w:r>
      <w:bookmarkEnd w:id="5"/>
      <w:bookmarkEnd w:id="11"/>
    </w:p>
    <w:p w:rsidR="005150FE" w:rsidRPr="007825A7" w:rsidRDefault="005150FE" w:rsidP="00C63BE7">
      <w:pPr>
        <w:rPr>
          <w:rFonts w:ascii="Arial" w:hAnsi="Arial" w:cs="Arial"/>
          <w:szCs w:val="24"/>
        </w:rPr>
      </w:pPr>
    </w:p>
    <w:p w:rsidR="00365432" w:rsidRPr="007825A7" w:rsidRDefault="00CF1C1C">
      <w:pPr>
        <w:ind w:firstLine="709"/>
        <w:jc w:val="both"/>
        <w:rPr>
          <w:rFonts w:ascii="Arial" w:hAnsi="Arial" w:cs="Arial"/>
          <w:szCs w:val="24"/>
        </w:rPr>
      </w:pPr>
      <w:r w:rsidRPr="005753D9">
        <w:rPr>
          <w:rFonts w:ascii="Arial" w:hAnsi="Arial" w:cs="Arial"/>
          <w:szCs w:val="24"/>
        </w:rPr>
        <w:t>Понуђач је обавезан да сачини понуду тако што, јасно и недвосмислено, читко</w:t>
      </w:r>
      <w:r w:rsidR="00B95191">
        <w:rPr>
          <w:rFonts w:ascii="Arial" w:hAnsi="Arial" w:cs="Arial"/>
          <w:szCs w:val="24"/>
        </w:rPr>
        <w:t xml:space="preserve"> својеручно,</w:t>
      </w:r>
      <w:r w:rsidRPr="005753D9">
        <w:rPr>
          <w:rFonts w:ascii="Arial" w:hAnsi="Arial" w:cs="Arial"/>
          <w:szCs w:val="24"/>
        </w:rPr>
        <w:t xml:space="preserve">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365432" w:rsidRPr="007825A7" w:rsidRDefault="00CF1C1C">
      <w:pPr>
        <w:ind w:firstLine="709"/>
        <w:jc w:val="both"/>
        <w:rPr>
          <w:rFonts w:ascii="Arial" w:hAnsi="Arial" w:cs="Arial"/>
          <w:szCs w:val="24"/>
        </w:rPr>
      </w:pPr>
      <w:r w:rsidRPr="005753D9">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rsidR="00365432" w:rsidRPr="007825A7" w:rsidRDefault="00CF1C1C">
      <w:pPr>
        <w:ind w:firstLine="720"/>
        <w:jc w:val="both"/>
        <w:rPr>
          <w:rFonts w:ascii="Arial" w:hAnsi="Arial" w:cs="Arial"/>
          <w:szCs w:val="24"/>
        </w:rPr>
      </w:pPr>
      <w:r w:rsidRPr="005753D9">
        <w:rPr>
          <w:rFonts w:ascii="Arial" w:hAnsi="Arial" w:cs="Arial"/>
          <w:szCs w:val="24"/>
        </w:rPr>
        <w:t xml:space="preserve">Сви документи, поднети у понуди треба да буду повезани канапом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65432" w:rsidRPr="007825A7" w:rsidRDefault="00CF1C1C">
      <w:pPr>
        <w:ind w:firstLine="720"/>
        <w:jc w:val="both"/>
        <w:rPr>
          <w:rFonts w:ascii="Arial" w:hAnsi="Arial" w:cs="Arial"/>
          <w:szCs w:val="24"/>
        </w:rPr>
      </w:pPr>
      <w:r w:rsidRPr="005753D9">
        <w:rPr>
          <w:rFonts w:ascii="Arial" w:hAnsi="Arial" w:cs="Arial"/>
          <w:szCs w:val="24"/>
        </w:rPr>
        <w:t xml:space="preserve">Докази који се достављају уз понуду, а због своје важности не смеју бити оштећени, означени бројем или парафирани (банкарска гаранција),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365432" w:rsidRPr="007F6685" w:rsidRDefault="00CF1C1C" w:rsidP="007F6685">
      <w:pPr>
        <w:ind w:firstLine="720"/>
        <w:jc w:val="both"/>
        <w:rPr>
          <w:rFonts w:ascii="Arial" w:hAnsi="Arial" w:cs="Arial"/>
          <w:szCs w:val="24"/>
          <w:lang w:val="sr-Cyrl-RS"/>
        </w:rPr>
      </w:pPr>
      <w:r w:rsidRPr="005753D9">
        <w:rPr>
          <w:rFonts w:ascii="Arial" w:hAnsi="Arial" w:cs="Arial"/>
          <w:szCs w:val="24"/>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са сигурношћу може закључити да се први пут отвара, на адресу: Јавно предузеће „Електропривреда Србије“, 11000 Београд, Србија, Балканска 13, ПАК 103101 - Писарница, приземље - са назнаком: „Понуда за јавну набавку </w:t>
      </w:r>
      <w:r w:rsidR="00CE1BBA">
        <w:rPr>
          <w:rFonts w:ascii="Arial" w:hAnsi="Arial" w:cs="Arial"/>
          <w:szCs w:val="24"/>
        </w:rPr>
        <w:t xml:space="preserve">услуга </w:t>
      </w:r>
      <w:r w:rsidR="00F64FDF" w:rsidRPr="001A4F5B">
        <w:rPr>
          <w:rFonts w:ascii="Arial" w:hAnsi="Arial" w:cs="Arial"/>
          <w:szCs w:val="24"/>
        </w:rPr>
        <w:t>Услуга спољних и домаћих консултан</w:t>
      </w:r>
      <w:r w:rsidR="007F6685">
        <w:rPr>
          <w:rFonts w:ascii="Arial" w:hAnsi="Arial" w:cs="Arial"/>
          <w:szCs w:val="24"/>
          <w:lang w:val="sr-Cyrl-RS"/>
        </w:rPr>
        <w:t xml:space="preserve">ата </w:t>
      </w:r>
      <w:r w:rsidR="00F64FDF" w:rsidRPr="001A4F5B">
        <w:rPr>
          <w:rFonts w:ascii="Arial" w:hAnsi="Arial" w:cs="Arial"/>
          <w:szCs w:val="24"/>
        </w:rPr>
        <w:t>за потребе унапређења ИТ инфраструктуре</w:t>
      </w:r>
      <w:r w:rsidR="00F64FDF" w:rsidRPr="005753D9">
        <w:rPr>
          <w:rFonts w:ascii="Arial" w:hAnsi="Arial" w:cs="Arial"/>
          <w:szCs w:val="24"/>
        </w:rPr>
        <w:t xml:space="preserve"> </w:t>
      </w:r>
      <w:r w:rsidRPr="005753D9">
        <w:rPr>
          <w:rFonts w:ascii="Arial" w:hAnsi="Arial" w:cs="Arial"/>
          <w:szCs w:val="24"/>
        </w:rPr>
        <w:t xml:space="preserve">- Јавна набавка број </w:t>
      </w:r>
      <w:r w:rsidR="00BF60F4">
        <w:rPr>
          <w:rFonts w:ascii="Arial" w:hAnsi="Arial" w:cs="Arial"/>
          <w:szCs w:val="24"/>
        </w:rPr>
        <w:t>131/13</w:t>
      </w:r>
      <w:r w:rsidR="00C67778">
        <w:rPr>
          <w:rFonts w:ascii="Arial" w:hAnsi="Arial" w:cs="Arial"/>
          <w:szCs w:val="24"/>
        </w:rPr>
        <w:t>/</w:t>
      </w:r>
      <w:r w:rsidRPr="005753D9">
        <w:rPr>
          <w:rFonts w:ascii="Arial" w:hAnsi="Arial" w:cs="Arial"/>
          <w:szCs w:val="24"/>
        </w:rPr>
        <w:t>ДИКТ</w:t>
      </w:r>
      <w:r w:rsidRPr="005753D9">
        <w:rPr>
          <w:rFonts w:ascii="Arial" w:hAnsi="Arial" w:cs="Arial"/>
          <w:color w:val="000000"/>
          <w:szCs w:val="24"/>
        </w:rPr>
        <w:t xml:space="preserve"> </w:t>
      </w:r>
      <w:r w:rsidRPr="005753D9">
        <w:rPr>
          <w:rFonts w:ascii="Arial" w:hAnsi="Arial" w:cs="Arial"/>
          <w:szCs w:val="24"/>
        </w:rPr>
        <w:t xml:space="preserve">- НЕ ОТВАРАТИ“. </w:t>
      </w:r>
    </w:p>
    <w:p w:rsidR="00365432" w:rsidRPr="007825A7" w:rsidRDefault="00CF1C1C">
      <w:pPr>
        <w:ind w:firstLine="709"/>
        <w:jc w:val="both"/>
        <w:rPr>
          <w:rFonts w:ascii="Arial" w:hAnsi="Arial" w:cs="Arial"/>
          <w:szCs w:val="24"/>
        </w:rPr>
      </w:pPr>
      <w:r w:rsidRPr="005753D9">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32BAD" w:rsidRPr="007825A7" w:rsidRDefault="00532BAD">
      <w:pPr>
        <w:jc w:val="both"/>
        <w:rPr>
          <w:rFonts w:ascii="Arial" w:hAnsi="Arial" w:cs="Arial"/>
          <w:szCs w:val="24"/>
        </w:rPr>
      </w:pPr>
    </w:p>
    <w:p w:rsidR="00532BAD" w:rsidRPr="007825A7" w:rsidRDefault="00CF1C1C" w:rsidP="00E4328E">
      <w:pPr>
        <w:pStyle w:val="Heading2"/>
        <w:rPr>
          <w:rFonts w:cs="Arial"/>
          <w:sz w:val="24"/>
          <w:szCs w:val="24"/>
        </w:rPr>
      </w:pPr>
      <w:bookmarkStart w:id="12" w:name="_Toc383520814"/>
      <w:r w:rsidRPr="005753D9">
        <w:rPr>
          <w:rFonts w:cs="Arial"/>
          <w:sz w:val="24"/>
          <w:szCs w:val="24"/>
        </w:rPr>
        <w:t>3.3</w:t>
      </w:r>
      <w:r w:rsidRPr="005753D9">
        <w:rPr>
          <w:rFonts w:cs="Arial"/>
          <w:sz w:val="24"/>
          <w:szCs w:val="24"/>
        </w:rPr>
        <w:tab/>
        <w:t>ПОДНОШЕЊЕ, ИЗМЕНА, ДОПУНА И ОПОЗИВ ПОНУДЕ</w:t>
      </w:r>
      <w:bookmarkEnd w:id="12"/>
    </w:p>
    <w:p w:rsidR="00532BAD" w:rsidRPr="007825A7" w:rsidRDefault="00532BAD">
      <w:pPr>
        <w:jc w:val="both"/>
        <w:rPr>
          <w:rFonts w:ascii="Arial" w:hAnsi="Arial" w:cs="Arial"/>
          <w:szCs w:val="24"/>
        </w:rPr>
      </w:pPr>
    </w:p>
    <w:p w:rsidR="00365432" w:rsidRPr="007825A7" w:rsidRDefault="00CF1C1C">
      <w:pPr>
        <w:ind w:firstLine="709"/>
        <w:jc w:val="both"/>
        <w:rPr>
          <w:rFonts w:ascii="Arial" w:hAnsi="Arial" w:cs="Arial"/>
          <w:szCs w:val="24"/>
        </w:rPr>
      </w:pPr>
      <w:r w:rsidRPr="005753D9">
        <w:rPr>
          <w:rFonts w:ascii="Arial" w:hAnsi="Arial" w:cs="Arial"/>
          <w:szCs w:val="24"/>
        </w:rPr>
        <w:t>Понуђач може поднети само једну понуду.</w:t>
      </w:r>
    </w:p>
    <w:p w:rsidR="00365432" w:rsidRPr="007825A7" w:rsidRDefault="00CF1C1C">
      <w:pPr>
        <w:ind w:firstLine="709"/>
        <w:jc w:val="both"/>
        <w:rPr>
          <w:rFonts w:ascii="Arial" w:hAnsi="Arial" w:cs="Arial"/>
          <w:szCs w:val="24"/>
        </w:rPr>
      </w:pPr>
      <w:r w:rsidRPr="005753D9">
        <w:rPr>
          <w:rFonts w:ascii="Arial" w:hAnsi="Arial" w:cs="Arial"/>
          <w:szCs w:val="24"/>
        </w:rPr>
        <w:t xml:space="preserve">Понуду може поднети понуђач самостално, група понуђача, као и понуђач са подизвођачем. </w:t>
      </w:r>
    </w:p>
    <w:p w:rsidR="00365432" w:rsidRPr="007825A7" w:rsidRDefault="00CF1C1C">
      <w:pPr>
        <w:ind w:firstLine="709"/>
        <w:jc w:val="both"/>
        <w:rPr>
          <w:rFonts w:ascii="Arial" w:hAnsi="Arial" w:cs="Arial"/>
          <w:szCs w:val="24"/>
        </w:rPr>
      </w:pPr>
      <w:r w:rsidRPr="005753D9">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65432" w:rsidRPr="007825A7" w:rsidRDefault="00CF1C1C">
      <w:pPr>
        <w:autoSpaceDE w:val="0"/>
        <w:autoSpaceDN w:val="0"/>
        <w:adjustRightInd w:val="0"/>
        <w:ind w:firstLine="709"/>
        <w:jc w:val="both"/>
        <w:rPr>
          <w:rFonts w:ascii="Arial" w:hAnsi="Arial" w:cs="Arial"/>
          <w:szCs w:val="24"/>
        </w:rPr>
      </w:pPr>
      <w:r w:rsidRPr="005753D9">
        <w:rPr>
          <w:rFonts w:ascii="Arial" w:hAnsi="Arial" w:cs="Arial"/>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365432" w:rsidRPr="007825A7" w:rsidRDefault="00CF1C1C">
      <w:pPr>
        <w:autoSpaceDE w:val="0"/>
        <w:autoSpaceDN w:val="0"/>
        <w:adjustRightInd w:val="0"/>
        <w:ind w:firstLine="720"/>
        <w:jc w:val="both"/>
        <w:rPr>
          <w:rFonts w:ascii="Arial" w:hAnsi="Arial" w:cs="Arial"/>
          <w:szCs w:val="24"/>
        </w:rPr>
      </w:pPr>
      <w:r w:rsidRPr="005753D9">
        <w:rPr>
          <w:rFonts w:ascii="Arial" w:hAnsi="Arial" w:cs="Arial"/>
          <w:szCs w:val="24"/>
        </w:rPr>
        <w:t xml:space="preserve">Подношење заједничке понуде од стране групе понуђача, при чему група или један или више учесника ангажује и подизвођача није дозвољено. </w:t>
      </w:r>
    </w:p>
    <w:p w:rsidR="00365432" w:rsidRPr="007825A7" w:rsidRDefault="00CF1C1C">
      <w:pPr>
        <w:ind w:firstLine="720"/>
        <w:jc w:val="both"/>
        <w:rPr>
          <w:rFonts w:ascii="Arial" w:hAnsi="Arial" w:cs="Arial"/>
          <w:szCs w:val="24"/>
        </w:rPr>
      </w:pPr>
      <w:r w:rsidRPr="005753D9">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E1BBA">
        <w:rPr>
          <w:rFonts w:ascii="Arial" w:hAnsi="Arial" w:cs="Arial"/>
          <w:szCs w:val="24"/>
        </w:rPr>
        <w:t xml:space="preserve">услуга </w:t>
      </w:r>
      <w:r w:rsidR="00F64FDF" w:rsidRPr="001A4F5B">
        <w:rPr>
          <w:rFonts w:ascii="Arial" w:hAnsi="Arial" w:cs="Arial"/>
          <w:szCs w:val="24"/>
        </w:rPr>
        <w:t xml:space="preserve">Услуга </w:t>
      </w:r>
      <w:r w:rsidR="00F64FDF">
        <w:rPr>
          <w:rFonts w:ascii="Arial" w:hAnsi="Arial" w:cs="Arial"/>
          <w:szCs w:val="24"/>
          <w:lang w:val="sr-Latn-RS"/>
        </w:rPr>
        <w:t>„</w:t>
      </w:r>
      <w:r w:rsidR="00F64FDF" w:rsidRPr="001A4F5B">
        <w:rPr>
          <w:rFonts w:ascii="Arial" w:hAnsi="Arial" w:cs="Arial"/>
          <w:szCs w:val="24"/>
        </w:rPr>
        <w:t>спољних и домаћих консултан</w:t>
      </w:r>
      <w:r w:rsidR="007F6685">
        <w:rPr>
          <w:rFonts w:ascii="Arial" w:hAnsi="Arial" w:cs="Arial"/>
          <w:szCs w:val="24"/>
          <w:lang w:val="sr-Cyrl-RS"/>
        </w:rPr>
        <w:t xml:space="preserve">ата </w:t>
      </w:r>
      <w:r w:rsidR="00F64FDF" w:rsidRPr="001A4F5B">
        <w:rPr>
          <w:rFonts w:ascii="Arial" w:hAnsi="Arial" w:cs="Arial"/>
          <w:szCs w:val="24"/>
        </w:rPr>
        <w:t>за потребе унапређења ИТ инфраструктуре</w:t>
      </w:r>
      <w:r w:rsidRPr="005753D9">
        <w:rPr>
          <w:rFonts w:ascii="Arial" w:hAnsi="Arial" w:cs="Arial"/>
          <w:szCs w:val="24"/>
        </w:rPr>
        <w:t xml:space="preserve">“ – Јавна набавка број </w:t>
      </w:r>
      <w:r w:rsidR="00BF60F4">
        <w:rPr>
          <w:rFonts w:ascii="Arial" w:hAnsi="Arial" w:cs="Arial"/>
          <w:color w:val="000000"/>
          <w:szCs w:val="24"/>
        </w:rPr>
        <w:t>131/13</w:t>
      </w:r>
      <w:r w:rsidR="00C67778">
        <w:rPr>
          <w:rFonts w:ascii="Arial" w:hAnsi="Arial" w:cs="Arial"/>
          <w:color w:val="000000"/>
          <w:szCs w:val="24"/>
        </w:rPr>
        <w:t>/</w:t>
      </w:r>
      <w:r w:rsidRPr="005753D9">
        <w:rPr>
          <w:rFonts w:ascii="Arial" w:hAnsi="Arial" w:cs="Arial"/>
          <w:color w:val="000000"/>
          <w:szCs w:val="24"/>
        </w:rPr>
        <w:t>ДИКТ</w:t>
      </w:r>
      <w:r w:rsidRPr="005753D9">
        <w:rPr>
          <w:rFonts w:ascii="Arial" w:hAnsi="Arial" w:cs="Arial"/>
          <w:szCs w:val="24"/>
        </w:rPr>
        <w:t>“– НЕ ОТВАРАТИ“.</w:t>
      </w:r>
    </w:p>
    <w:p w:rsidR="00365432" w:rsidRPr="007825A7" w:rsidRDefault="00CF1C1C">
      <w:pPr>
        <w:ind w:firstLine="720"/>
        <w:jc w:val="both"/>
        <w:rPr>
          <w:rFonts w:ascii="Arial" w:hAnsi="Arial" w:cs="Arial"/>
          <w:szCs w:val="24"/>
        </w:rPr>
      </w:pPr>
      <w:r w:rsidRPr="005753D9">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365432" w:rsidRPr="007825A7" w:rsidRDefault="00CF1C1C">
      <w:pPr>
        <w:ind w:firstLine="720"/>
        <w:jc w:val="both"/>
        <w:rPr>
          <w:rFonts w:ascii="Arial" w:hAnsi="Arial" w:cs="Arial"/>
          <w:szCs w:val="24"/>
        </w:rPr>
      </w:pPr>
      <w:r w:rsidRPr="005753D9">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E1BBA">
        <w:rPr>
          <w:rFonts w:ascii="Arial" w:hAnsi="Arial" w:cs="Arial"/>
          <w:szCs w:val="24"/>
        </w:rPr>
        <w:t xml:space="preserve">услуга </w:t>
      </w:r>
      <w:r w:rsidR="00F64FDF">
        <w:rPr>
          <w:rFonts w:ascii="Arial" w:hAnsi="Arial" w:cs="Arial"/>
          <w:szCs w:val="24"/>
          <w:lang w:val="sr-Latn-RS"/>
        </w:rPr>
        <w:t>„</w:t>
      </w:r>
      <w:r w:rsidR="00F64FDF" w:rsidRPr="001A4F5B">
        <w:rPr>
          <w:rFonts w:ascii="Arial" w:hAnsi="Arial" w:cs="Arial"/>
          <w:szCs w:val="24"/>
        </w:rPr>
        <w:t>спољних и домаћих консултан</w:t>
      </w:r>
      <w:r w:rsidR="007F6685">
        <w:rPr>
          <w:rFonts w:ascii="Arial" w:hAnsi="Arial" w:cs="Arial"/>
          <w:szCs w:val="24"/>
          <w:lang w:val="sr-Cyrl-RS"/>
        </w:rPr>
        <w:t>ата</w:t>
      </w:r>
      <w:r w:rsidR="00F64FDF" w:rsidRPr="001A4F5B">
        <w:rPr>
          <w:rFonts w:ascii="Arial" w:hAnsi="Arial" w:cs="Arial"/>
          <w:szCs w:val="24"/>
        </w:rPr>
        <w:t xml:space="preserve"> за потребе унапређења ИТ инфраструктуре</w:t>
      </w:r>
      <w:r w:rsidRPr="005753D9">
        <w:rPr>
          <w:rFonts w:ascii="Arial" w:hAnsi="Arial" w:cs="Arial"/>
          <w:szCs w:val="24"/>
        </w:rPr>
        <w:t xml:space="preserve">“ - Јавна набавка број  </w:t>
      </w:r>
      <w:r w:rsidR="00BF60F4">
        <w:rPr>
          <w:rFonts w:ascii="Arial" w:hAnsi="Arial" w:cs="Arial"/>
          <w:szCs w:val="24"/>
        </w:rPr>
        <w:t>131/13</w:t>
      </w:r>
      <w:r w:rsidR="00C67778">
        <w:rPr>
          <w:rFonts w:ascii="Arial" w:hAnsi="Arial" w:cs="Arial"/>
          <w:szCs w:val="24"/>
        </w:rPr>
        <w:t>/</w:t>
      </w:r>
      <w:r w:rsidRPr="005753D9">
        <w:rPr>
          <w:rFonts w:ascii="Arial" w:hAnsi="Arial" w:cs="Arial"/>
          <w:szCs w:val="24"/>
        </w:rPr>
        <w:t>ДИКТ – НЕ ОТВАРАТИ“.</w:t>
      </w:r>
    </w:p>
    <w:p w:rsidR="00365432" w:rsidRPr="007825A7" w:rsidRDefault="00CF1C1C">
      <w:pPr>
        <w:ind w:firstLine="720"/>
        <w:jc w:val="both"/>
        <w:rPr>
          <w:rFonts w:ascii="Arial" w:hAnsi="Arial" w:cs="Arial"/>
          <w:szCs w:val="24"/>
        </w:rPr>
      </w:pPr>
      <w:r w:rsidRPr="005753D9">
        <w:rPr>
          <w:rFonts w:ascii="Arial" w:hAnsi="Arial" w:cs="Arial"/>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365432" w:rsidRPr="007825A7" w:rsidRDefault="00CF1C1C">
      <w:pPr>
        <w:ind w:firstLine="709"/>
        <w:jc w:val="both"/>
        <w:rPr>
          <w:rFonts w:ascii="Arial" w:hAnsi="Arial" w:cs="Arial"/>
          <w:szCs w:val="24"/>
        </w:rPr>
      </w:pPr>
      <w:r w:rsidRPr="005753D9">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5150FE" w:rsidRPr="007825A7" w:rsidRDefault="005150FE" w:rsidP="00C7282C">
      <w:pPr>
        <w:suppressAutoHyphens w:val="0"/>
        <w:jc w:val="both"/>
        <w:rPr>
          <w:rFonts w:ascii="Arial" w:hAnsi="Arial" w:cs="Arial"/>
          <w:b/>
          <w:szCs w:val="24"/>
        </w:rPr>
      </w:pPr>
      <w:bookmarkStart w:id="13" w:name="_Toc297798707"/>
    </w:p>
    <w:p w:rsidR="00597C27" w:rsidRPr="007825A7" w:rsidRDefault="00CF1C1C" w:rsidP="00854861">
      <w:pPr>
        <w:pStyle w:val="Heading2"/>
        <w:rPr>
          <w:rFonts w:cs="Arial"/>
          <w:sz w:val="24"/>
          <w:szCs w:val="24"/>
        </w:rPr>
      </w:pPr>
      <w:bookmarkStart w:id="14" w:name="_Toc383520815"/>
      <w:r w:rsidRPr="005753D9">
        <w:rPr>
          <w:rFonts w:cs="Arial"/>
          <w:sz w:val="24"/>
          <w:szCs w:val="24"/>
        </w:rPr>
        <w:t>3.4</w:t>
      </w:r>
      <w:r w:rsidRPr="005753D9">
        <w:rPr>
          <w:rFonts w:cs="Arial"/>
          <w:sz w:val="24"/>
          <w:szCs w:val="24"/>
        </w:rPr>
        <w:tab/>
        <w:t>ПАРТИЈЕ</w:t>
      </w:r>
      <w:bookmarkEnd w:id="14"/>
    </w:p>
    <w:p w:rsidR="00597C27" w:rsidRPr="007825A7" w:rsidRDefault="00597C27">
      <w:pPr>
        <w:jc w:val="both"/>
        <w:rPr>
          <w:rFonts w:ascii="Arial" w:hAnsi="Arial" w:cs="Arial"/>
          <w:szCs w:val="24"/>
        </w:rPr>
      </w:pPr>
    </w:p>
    <w:p w:rsidR="00B439AA" w:rsidRDefault="00CF1C1C" w:rsidP="005753D9">
      <w:pPr>
        <w:ind w:firstLine="708"/>
        <w:jc w:val="both"/>
        <w:rPr>
          <w:rFonts w:ascii="Arial" w:hAnsi="Arial" w:cs="Arial"/>
          <w:szCs w:val="24"/>
        </w:rPr>
      </w:pPr>
      <w:r w:rsidRPr="005753D9">
        <w:rPr>
          <w:rFonts w:ascii="Arial" w:hAnsi="Arial" w:cs="Arial"/>
          <w:szCs w:val="24"/>
        </w:rPr>
        <w:t xml:space="preserve">Предметна јавна набавка није обликована у </w:t>
      </w:r>
      <w:r w:rsidR="00B95191">
        <w:rPr>
          <w:rFonts w:ascii="Arial" w:hAnsi="Arial" w:cs="Arial"/>
          <w:szCs w:val="24"/>
        </w:rPr>
        <w:t xml:space="preserve">више посебних </w:t>
      </w:r>
      <w:r w:rsidR="00430C93" w:rsidRPr="00430C93">
        <w:rPr>
          <w:rFonts w:ascii="Arial" w:hAnsi="Arial" w:cs="Arial"/>
          <w:szCs w:val="24"/>
        </w:rPr>
        <w:t>целин</w:t>
      </w:r>
      <w:r w:rsidR="00B95191">
        <w:rPr>
          <w:rFonts w:ascii="Arial" w:hAnsi="Arial" w:cs="Arial"/>
          <w:szCs w:val="24"/>
        </w:rPr>
        <w:t>а</w:t>
      </w:r>
      <w:r w:rsidR="00430C93" w:rsidRPr="00430C93">
        <w:rPr>
          <w:rFonts w:ascii="Arial" w:hAnsi="Arial" w:cs="Arial"/>
          <w:szCs w:val="24"/>
        </w:rPr>
        <w:t xml:space="preserve"> </w:t>
      </w:r>
      <w:r w:rsidR="00802E55">
        <w:rPr>
          <w:rFonts w:ascii="Arial" w:hAnsi="Arial" w:cs="Arial"/>
          <w:szCs w:val="24"/>
          <w:lang w:val="en-US"/>
        </w:rPr>
        <w:t xml:space="preserve">- </w:t>
      </w:r>
      <w:r w:rsidR="00430C93" w:rsidRPr="00430C93">
        <w:rPr>
          <w:rFonts w:ascii="Arial" w:hAnsi="Arial" w:cs="Arial"/>
          <w:szCs w:val="24"/>
        </w:rPr>
        <w:t>партиј</w:t>
      </w:r>
      <w:r w:rsidR="00322685">
        <w:rPr>
          <w:rFonts w:ascii="Arial" w:hAnsi="Arial" w:cs="Arial"/>
          <w:szCs w:val="24"/>
        </w:rPr>
        <w:t>а</w:t>
      </w:r>
      <w:r w:rsidR="00430C93" w:rsidRPr="00430C93">
        <w:rPr>
          <w:rFonts w:ascii="Arial" w:hAnsi="Arial" w:cs="Arial"/>
          <w:szCs w:val="24"/>
        </w:rPr>
        <w:t>.</w:t>
      </w:r>
    </w:p>
    <w:p w:rsidR="00B439AA" w:rsidRDefault="00B439AA" w:rsidP="005753D9">
      <w:pPr>
        <w:ind w:firstLine="708"/>
        <w:jc w:val="both"/>
        <w:rPr>
          <w:rFonts w:ascii="Arial" w:hAnsi="Arial" w:cs="Arial"/>
          <w:szCs w:val="24"/>
        </w:rPr>
      </w:pPr>
    </w:p>
    <w:p w:rsidR="00597C27" w:rsidRPr="007825A7" w:rsidRDefault="00CF1C1C" w:rsidP="00E4328E">
      <w:pPr>
        <w:pStyle w:val="Heading2"/>
        <w:rPr>
          <w:rFonts w:cs="Arial"/>
          <w:sz w:val="24"/>
          <w:szCs w:val="24"/>
        </w:rPr>
      </w:pPr>
      <w:bookmarkStart w:id="15" w:name="_Toc383520816"/>
      <w:r w:rsidRPr="005753D9">
        <w:rPr>
          <w:rFonts w:cs="Arial"/>
          <w:sz w:val="24"/>
          <w:szCs w:val="24"/>
        </w:rPr>
        <w:t>3.5</w:t>
      </w:r>
      <w:r w:rsidRPr="005753D9">
        <w:rPr>
          <w:rFonts w:cs="Arial"/>
          <w:sz w:val="24"/>
          <w:szCs w:val="24"/>
        </w:rPr>
        <w:tab/>
        <w:t>ПОНУДА СА ВАРИЈАНТАМА</w:t>
      </w:r>
      <w:bookmarkEnd w:id="15"/>
    </w:p>
    <w:p w:rsidR="00597C27" w:rsidRPr="007825A7" w:rsidRDefault="00597C27" w:rsidP="00C7282C">
      <w:pPr>
        <w:suppressAutoHyphens w:val="0"/>
        <w:jc w:val="both"/>
        <w:rPr>
          <w:rFonts w:ascii="Arial" w:hAnsi="Arial" w:cs="Arial"/>
          <w:b/>
          <w:szCs w:val="24"/>
        </w:rPr>
      </w:pPr>
    </w:p>
    <w:p w:rsidR="00365432" w:rsidRPr="007825A7" w:rsidRDefault="00CF1C1C">
      <w:pPr>
        <w:suppressAutoHyphens w:val="0"/>
        <w:ind w:firstLine="709"/>
        <w:jc w:val="both"/>
        <w:rPr>
          <w:rFonts w:ascii="Arial" w:hAnsi="Arial" w:cs="Arial"/>
          <w:szCs w:val="24"/>
        </w:rPr>
      </w:pPr>
      <w:r w:rsidRPr="005753D9">
        <w:rPr>
          <w:rFonts w:ascii="Arial" w:hAnsi="Arial" w:cs="Arial"/>
          <w:szCs w:val="24"/>
        </w:rPr>
        <w:t>Понуда са варијантама није дозвољена.</w:t>
      </w:r>
    </w:p>
    <w:p w:rsidR="00BA77D8" w:rsidRPr="007825A7" w:rsidRDefault="00BA77D8" w:rsidP="00C7282C">
      <w:pPr>
        <w:suppressAutoHyphens w:val="0"/>
        <w:jc w:val="both"/>
        <w:rPr>
          <w:rFonts w:ascii="Arial" w:hAnsi="Arial" w:cs="Arial"/>
          <w:szCs w:val="24"/>
        </w:rPr>
      </w:pPr>
    </w:p>
    <w:p w:rsidR="005150FE" w:rsidRPr="007825A7" w:rsidRDefault="00CF1C1C" w:rsidP="00854861">
      <w:pPr>
        <w:pStyle w:val="Heading2"/>
        <w:rPr>
          <w:rFonts w:cs="Arial"/>
          <w:sz w:val="24"/>
          <w:szCs w:val="24"/>
        </w:rPr>
      </w:pPr>
      <w:bookmarkStart w:id="16" w:name="_Toc383520817"/>
      <w:r w:rsidRPr="005753D9">
        <w:rPr>
          <w:rFonts w:cs="Arial"/>
          <w:sz w:val="24"/>
          <w:szCs w:val="24"/>
        </w:rPr>
        <w:t>3.6</w:t>
      </w:r>
      <w:r w:rsidRPr="005753D9">
        <w:rPr>
          <w:rFonts w:cs="Arial"/>
          <w:sz w:val="24"/>
          <w:szCs w:val="24"/>
        </w:rPr>
        <w:tab/>
        <w:t xml:space="preserve">РОК ЗА ПОДНОШЕЊЕ ПОНУДА И ОТВАРАЊЕ </w:t>
      </w:r>
      <w:bookmarkEnd w:id="13"/>
      <w:r w:rsidRPr="005753D9">
        <w:rPr>
          <w:rFonts w:cs="Arial"/>
          <w:sz w:val="24"/>
          <w:szCs w:val="24"/>
        </w:rPr>
        <w:t>ПОНУДА</w:t>
      </w:r>
      <w:bookmarkEnd w:id="16"/>
    </w:p>
    <w:p w:rsidR="00E721E4" w:rsidRPr="002651AC" w:rsidRDefault="00E721E4">
      <w:pPr>
        <w:tabs>
          <w:tab w:val="left" w:pos="993"/>
        </w:tabs>
        <w:jc w:val="both"/>
        <w:rPr>
          <w:rFonts w:ascii="Arial" w:hAnsi="Arial" w:cs="Arial"/>
          <w:szCs w:val="24"/>
          <w:lang w:val="sr-Latn-RS"/>
        </w:rPr>
      </w:pPr>
    </w:p>
    <w:p w:rsidR="005150FE" w:rsidRPr="007825A7" w:rsidRDefault="00CF1C1C" w:rsidP="002651AC">
      <w:pPr>
        <w:ind w:firstLine="709"/>
        <w:jc w:val="both"/>
        <w:rPr>
          <w:rFonts w:ascii="Arial" w:hAnsi="Arial" w:cs="Arial"/>
          <w:szCs w:val="24"/>
        </w:rPr>
      </w:pPr>
      <w:r w:rsidRPr="005753D9">
        <w:rPr>
          <w:rFonts w:ascii="Arial" w:hAnsi="Arial" w:cs="Arial"/>
          <w:szCs w:val="24"/>
        </w:rPr>
        <w:t xml:space="preserve">Благовременим се сматрају понуде које су примљене и оверене печатом пријема у писарници Наручиоца, најкасније </w:t>
      </w:r>
      <w:r w:rsidR="001E4DAA">
        <w:rPr>
          <w:rFonts w:ascii="Arial" w:hAnsi="Arial" w:cs="Arial"/>
          <w:szCs w:val="24"/>
          <w:lang w:val="en-US"/>
        </w:rPr>
        <w:t>16.06.</w:t>
      </w:r>
      <w:r w:rsidR="009C3A17" w:rsidRPr="001E4DAA">
        <w:rPr>
          <w:rFonts w:ascii="Arial" w:hAnsi="Arial" w:cs="Arial"/>
          <w:szCs w:val="24"/>
          <w:lang w:val="en-US"/>
        </w:rPr>
        <w:t xml:space="preserve">2014. </w:t>
      </w:r>
      <w:r w:rsidR="001E4DAA" w:rsidRPr="001E4DAA">
        <w:rPr>
          <w:rFonts w:ascii="Arial" w:hAnsi="Arial" w:cs="Arial"/>
          <w:szCs w:val="24"/>
        </w:rPr>
        <w:t>до 1</w:t>
      </w:r>
      <w:r w:rsidR="001E4DAA" w:rsidRPr="001E4DAA">
        <w:rPr>
          <w:rFonts w:ascii="Arial" w:hAnsi="Arial" w:cs="Arial"/>
          <w:szCs w:val="24"/>
          <w:lang w:val="en-US"/>
        </w:rPr>
        <w:t>1:00</w:t>
      </w:r>
      <w:r w:rsidRPr="001E4DAA">
        <w:rPr>
          <w:rFonts w:ascii="Arial" w:hAnsi="Arial" w:cs="Arial"/>
          <w:szCs w:val="24"/>
        </w:rPr>
        <w:t xml:space="preserve"> часова.</w:t>
      </w:r>
    </w:p>
    <w:p w:rsidR="00365432" w:rsidRPr="007825A7" w:rsidRDefault="00CF1C1C">
      <w:pPr>
        <w:ind w:firstLine="720"/>
        <w:jc w:val="both"/>
        <w:rPr>
          <w:rFonts w:ascii="Arial" w:hAnsi="Arial" w:cs="Arial"/>
          <w:szCs w:val="24"/>
        </w:rPr>
      </w:pPr>
      <w:r w:rsidRPr="005753D9">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65432" w:rsidRPr="007825A7" w:rsidRDefault="00CF1C1C">
      <w:pPr>
        <w:ind w:firstLine="720"/>
        <w:jc w:val="both"/>
        <w:rPr>
          <w:rFonts w:ascii="Arial" w:hAnsi="Arial" w:cs="Arial"/>
          <w:szCs w:val="24"/>
        </w:rPr>
      </w:pPr>
      <w:r w:rsidRPr="005753D9">
        <w:rPr>
          <w:rFonts w:ascii="Arial" w:hAnsi="Arial" w:cs="Arial"/>
          <w:szCs w:val="24"/>
        </w:rPr>
        <w:t xml:space="preserve">Комисија за јавне набавке ће благовремено поднете Понуде јавно отворити </w:t>
      </w:r>
      <w:r w:rsidR="006B7F43" w:rsidRPr="006B7F43">
        <w:rPr>
          <w:rFonts w:ascii="Arial" w:hAnsi="Arial" w:cs="Arial"/>
          <w:szCs w:val="24"/>
        </w:rPr>
        <w:t>дана</w:t>
      </w:r>
      <w:r w:rsidR="006B7F43" w:rsidRPr="006B7F43">
        <w:rPr>
          <w:rFonts w:ascii="Arial" w:hAnsi="Arial" w:cs="Arial"/>
          <w:szCs w:val="24"/>
          <w:lang w:val="en-US"/>
        </w:rPr>
        <w:t xml:space="preserve"> 16.06</w:t>
      </w:r>
      <w:r w:rsidRPr="006B7F43">
        <w:rPr>
          <w:rFonts w:ascii="Arial" w:hAnsi="Arial" w:cs="Arial"/>
          <w:szCs w:val="24"/>
        </w:rPr>
        <w:t>.2014.</w:t>
      </w:r>
      <w:r w:rsidRPr="005753D9">
        <w:rPr>
          <w:rFonts w:ascii="Arial" w:hAnsi="Arial" w:cs="Arial"/>
          <w:szCs w:val="24"/>
        </w:rPr>
        <w:t xml:space="preserve"> године у 12:</w:t>
      </w:r>
      <w:r w:rsidR="009C3A17">
        <w:rPr>
          <w:rFonts w:ascii="Arial" w:hAnsi="Arial" w:cs="Arial"/>
          <w:szCs w:val="24"/>
          <w:lang w:val="en-US"/>
        </w:rPr>
        <w:t>0</w:t>
      </w:r>
      <w:r w:rsidR="009C3A17" w:rsidRPr="005753D9">
        <w:rPr>
          <w:rFonts w:ascii="Arial" w:hAnsi="Arial" w:cs="Arial"/>
          <w:szCs w:val="24"/>
        </w:rPr>
        <w:t xml:space="preserve">0 </w:t>
      </w:r>
      <w:r w:rsidRPr="005753D9">
        <w:rPr>
          <w:rFonts w:ascii="Arial" w:hAnsi="Arial" w:cs="Arial"/>
          <w:szCs w:val="24"/>
        </w:rPr>
        <w:t>часова у просторијама Јавног предузећа „Електропривреда Србије“, Београд, Балканска 13.</w:t>
      </w:r>
    </w:p>
    <w:p w:rsidR="00365432" w:rsidRPr="007825A7" w:rsidRDefault="00CF1C1C">
      <w:pPr>
        <w:ind w:firstLine="720"/>
        <w:jc w:val="both"/>
        <w:rPr>
          <w:rFonts w:ascii="Arial" w:hAnsi="Arial" w:cs="Arial"/>
          <w:color w:val="000000"/>
          <w:szCs w:val="24"/>
        </w:rPr>
      </w:pPr>
      <w:r w:rsidRPr="005753D9">
        <w:rPr>
          <w:rFonts w:ascii="Arial" w:hAnsi="Arial" w:cs="Arial"/>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5753D9">
        <w:rPr>
          <w:rFonts w:ascii="Arial" w:hAnsi="Arial" w:cs="Arial"/>
          <w:color w:val="000000"/>
          <w:szCs w:val="24"/>
        </w:rPr>
        <w:t>.</w:t>
      </w:r>
    </w:p>
    <w:p w:rsidR="00365432" w:rsidRPr="007825A7" w:rsidRDefault="00CF1C1C">
      <w:pPr>
        <w:ind w:firstLine="720"/>
        <w:jc w:val="both"/>
        <w:rPr>
          <w:rFonts w:ascii="Arial" w:hAnsi="Arial" w:cs="Arial"/>
          <w:szCs w:val="24"/>
        </w:rPr>
      </w:pPr>
      <w:r w:rsidRPr="005753D9">
        <w:rPr>
          <w:rFonts w:ascii="Arial" w:hAnsi="Arial" w:cs="Arial"/>
          <w:szCs w:val="24"/>
        </w:rPr>
        <w:t>Комисија за јавну набавку води Записник о отварању понуда у који се уносе подаци у складу са Законом.</w:t>
      </w:r>
    </w:p>
    <w:p w:rsidR="00365432" w:rsidRPr="007825A7" w:rsidRDefault="00CF1C1C">
      <w:pPr>
        <w:ind w:firstLine="720"/>
        <w:jc w:val="both"/>
        <w:rPr>
          <w:rFonts w:ascii="Arial" w:hAnsi="Arial" w:cs="Arial"/>
          <w:szCs w:val="24"/>
        </w:rPr>
      </w:pPr>
      <w:r w:rsidRPr="005753D9">
        <w:rPr>
          <w:rFonts w:ascii="Arial" w:hAnsi="Arial" w:cs="Arial"/>
          <w:szCs w:val="24"/>
        </w:rPr>
        <w:t xml:space="preserve">Записник о отварању Понуда потписују чланови Комисије и овлашћени представници понуђача који преузимају примерак Записника. </w:t>
      </w:r>
    </w:p>
    <w:p w:rsidR="00365432" w:rsidRPr="007825A7" w:rsidRDefault="00CF1C1C">
      <w:pPr>
        <w:ind w:firstLine="709"/>
        <w:jc w:val="both"/>
        <w:rPr>
          <w:rFonts w:ascii="Arial" w:hAnsi="Arial" w:cs="Arial"/>
          <w:szCs w:val="24"/>
        </w:rPr>
      </w:pPr>
      <w:r w:rsidRPr="005753D9">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5150FE" w:rsidRPr="007825A7" w:rsidRDefault="005150FE" w:rsidP="00854861">
      <w:pPr>
        <w:tabs>
          <w:tab w:val="left" w:pos="993"/>
        </w:tabs>
        <w:jc w:val="both"/>
        <w:rPr>
          <w:rFonts w:ascii="Arial" w:hAnsi="Arial" w:cs="Arial"/>
          <w:szCs w:val="24"/>
        </w:rPr>
      </w:pPr>
    </w:p>
    <w:p w:rsidR="0072134F" w:rsidRPr="007825A7" w:rsidRDefault="00CF1C1C">
      <w:pPr>
        <w:pStyle w:val="Heading2"/>
        <w:rPr>
          <w:rFonts w:cs="Arial"/>
          <w:sz w:val="24"/>
          <w:szCs w:val="24"/>
        </w:rPr>
      </w:pPr>
      <w:bookmarkStart w:id="17" w:name="_Toc383520818"/>
      <w:r w:rsidRPr="005753D9">
        <w:rPr>
          <w:rFonts w:cs="Arial"/>
          <w:sz w:val="24"/>
          <w:szCs w:val="24"/>
        </w:rPr>
        <w:t>3.7</w:t>
      </w:r>
      <w:r w:rsidRPr="005753D9">
        <w:rPr>
          <w:rFonts w:cs="Arial"/>
          <w:sz w:val="24"/>
          <w:szCs w:val="24"/>
        </w:rPr>
        <w:tab/>
        <w:t>ПОДИЗВОЂАЧИ</w:t>
      </w:r>
      <w:bookmarkEnd w:id="17"/>
    </w:p>
    <w:p w:rsidR="00365432" w:rsidRPr="007825A7" w:rsidRDefault="00365432">
      <w:pPr>
        <w:rPr>
          <w:rFonts w:ascii="Arial" w:hAnsi="Arial" w:cs="Arial"/>
          <w:szCs w:val="24"/>
        </w:rPr>
      </w:pPr>
    </w:p>
    <w:p w:rsidR="00374A02" w:rsidRDefault="00430C93">
      <w:pPr>
        <w:tabs>
          <w:tab w:val="left" w:pos="360"/>
        </w:tabs>
        <w:jc w:val="both"/>
        <w:rPr>
          <w:rFonts w:ascii="Arial" w:hAnsi="Arial" w:cs="Arial"/>
          <w:szCs w:val="24"/>
          <w:lang w:eastAsia="en-US" w:bidi="en-US"/>
        </w:rPr>
      </w:pPr>
      <w:r w:rsidRPr="00430C93">
        <w:rPr>
          <w:rFonts w:ascii="Arial" w:hAnsi="Arial" w:cs="Arial"/>
          <w:szCs w:val="24"/>
        </w:rPr>
        <w:tab/>
      </w:r>
      <w:r w:rsidR="00CF1C1C" w:rsidRPr="005753D9">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w:t>
      </w:r>
      <w:r w:rsidR="00802E55">
        <w:rPr>
          <w:rFonts w:ascii="Arial" w:hAnsi="Arial" w:cs="Arial"/>
          <w:szCs w:val="24"/>
          <w:lang w:val="en-US"/>
        </w:rPr>
        <w:t>,</w:t>
      </w:r>
      <w:r w:rsidR="00322685" w:rsidRPr="00322685">
        <w:rPr>
          <w:rFonts w:ascii="Arial" w:hAnsi="Arial" w:cs="Arial"/>
          <w:szCs w:val="24"/>
        </w:rPr>
        <w:t xml:space="preserve"> </w:t>
      </w:r>
      <w:r w:rsidR="00322685" w:rsidRPr="00840364">
        <w:rPr>
          <w:rFonts w:ascii="Arial" w:hAnsi="Arial" w:cs="Arial"/>
          <w:szCs w:val="24"/>
        </w:rPr>
        <w:t xml:space="preserve">а уколико уговор између </w:t>
      </w:r>
      <w:r w:rsidR="00322685">
        <w:rPr>
          <w:rFonts w:ascii="Arial" w:hAnsi="Arial" w:cs="Arial"/>
          <w:szCs w:val="24"/>
        </w:rPr>
        <w:t>Н</w:t>
      </w:r>
      <w:r w:rsidR="00322685" w:rsidRPr="00840364">
        <w:rPr>
          <w:rFonts w:ascii="Arial" w:hAnsi="Arial" w:cs="Arial"/>
          <w:szCs w:val="24"/>
        </w:rPr>
        <w:t>аручио</w:t>
      </w:r>
      <w:r w:rsidR="00322685" w:rsidRPr="00CA7D0F">
        <w:rPr>
          <w:rFonts w:ascii="Arial" w:hAnsi="Arial" w:cs="Arial"/>
          <w:szCs w:val="24"/>
        </w:rPr>
        <w:t>ц</w:t>
      </w:r>
      <w:r w:rsidR="00322685" w:rsidRPr="00840364">
        <w:rPr>
          <w:rFonts w:ascii="Arial" w:hAnsi="Arial" w:cs="Arial"/>
          <w:szCs w:val="24"/>
        </w:rPr>
        <w:t xml:space="preserve">а и </w:t>
      </w:r>
      <w:r w:rsidR="00322685">
        <w:rPr>
          <w:rFonts w:ascii="Arial" w:hAnsi="Arial" w:cs="Arial"/>
          <w:szCs w:val="24"/>
        </w:rPr>
        <w:t>П</w:t>
      </w:r>
      <w:r w:rsidR="00322685" w:rsidRPr="00046F29">
        <w:rPr>
          <w:rFonts w:ascii="Arial" w:hAnsi="Arial" w:cs="Arial"/>
          <w:szCs w:val="24"/>
        </w:rPr>
        <w:t>онуђа</w:t>
      </w:r>
      <w:r w:rsidR="00322685" w:rsidRPr="00840364">
        <w:rPr>
          <w:rFonts w:ascii="Arial" w:hAnsi="Arial" w:cs="Arial"/>
          <w:szCs w:val="24"/>
        </w:rPr>
        <w:t xml:space="preserve">ча </w:t>
      </w:r>
      <w:r w:rsidR="00322685">
        <w:rPr>
          <w:rFonts w:ascii="Arial" w:hAnsi="Arial" w:cs="Arial"/>
          <w:szCs w:val="24"/>
        </w:rPr>
        <w:t>буде закључен, тај П</w:t>
      </w:r>
      <w:r w:rsidR="00322685" w:rsidRPr="00840364">
        <w:rPr>
          <w:rFonts w:ascii="Arial" w:hAnsi="Arial" w:cs="Arial"/>
          <w:szCs w:val="24"/>
        </w:rPr>
        <w:t>одизвођач ће бити наведен у уговору</w:t>
      </w:r>
      <w:r w:rsidRPr="00430C93">
        <w:rPr>
          <w:rFonts w:ascii="Arial" w:hAnsi="Arial" w:cs="Arial"/>
          <w:szCs w:val="24"/>
        </w:rPr>
        <w:t>.</w:t>
      </w:r>
    </w:p>
    <w:p w:rsidR="006E6860" w:rsidRDefault="00322685" w:rsidP="006E6860">
      <w:pPr>
        <w:tabs>
          <w:tab w:val="left" w:pos="360"/>
        </w:tabs>
        <w:jc w:val="both"/>
        <w:rPr>
          <w:rFonts w:ascii="Arial" w:hAnsi="Arial" w:cs="Arial"/>
          <w:szCs w:val="24"/>
        </w:rPr>
      </w:pPr>
      <w:r>
        <w:rPr>
          <w:rFonts w:ascii="Arial" w:hAnsi="Arial" w:cs="Arial"/>
          <w:szCs w:val="24"/>
          <w:lang w:eastAsia="en-US" w:bidi="en-US"/>
        </w:rPr>
        <w:tab/>
      </w:r>
      <w:r>
        <w:rPr>
          <w:rFonts w:ascii="Arial" w:hAnsi="Arial" w:cs="Arial"/>
          <w:szCs w:val="24"/>
          <w:lang w:eastAsia="en-US" w:bidi="en-US"/>
        </w:rPr>
        <w:tab/>
      </w:r>
      <w:r w:rsidR="006E6860" w:rsidRPr="00046F29">
        <w:rPr>
          <w:rFonts w:ascii="Arial" w:hAnsi="Arial" w:cs="Arial"/>
          <w:szCs w:val="24"/>
          <w:lang w:eastAsia="en-US" w:bidi="en-US"/>
        </w:rPr>
        <w:t>Понуђа</w:t>
      </w:r>
      <w:r w:rsidR="006E6860" w:rsidRPr="00840364">
        <w:rPr>
          <w:rFonts w:ascii="Arial" w:hAnsi="Arial" w:cs="Arial"/>
          <w:szCs w:val="24"/>
          <w:lang w:eastAsia="en-US" w:bidi="en-US"/>
        </w:rPr>
        <w:t xml:space="preserve">ч је дужан да у понуди наведе </w:t>
      </w:r>
      <w:r w:rsidR="006E6860" w:rsidRPr="00840364">
        <w:rPr>
          <w:rFonts w:ascii="Arial" w:hAnsi="Arial" w:cs="Arial"/>
          <w:szCs w:val="24"/>
        </w:rPr>
        <w:t>про</w:t>
      </w:r>
      <w:r w:rsidR="006E6860" w:rsidRPr="00CA7D0F">
        <w:rPr>
          <w:rFonts w:ascii="Arial" w:hAnsi="Arial" w:cs="Arial"/>
          <w:szCs w:val="24"/>
        </w:rPr>
        <w:t>ц</w:t>
      </w:r>
      <w:r w:rsidR="006E6860" w:rsidRPr="00840364">
        <w:rPr>
          <w:rFonts w:ascii="Arial" w:hAnsi="Arial" w:cs="Arial"/>
          <w:szCs w:val="24"/>
        </w:rPr>
        <w:t>енат укупне вред</w:t>
      </w:r>
      <w:r w:rsidR="006E6860">
        <w:rPr>
          <w:rFonts w:ascii="Arial" w:hAnsi="Arial" w:cs="Arial"/>
          <w:szCs w:val="24"/>
        </w:rPr>
        <w:t>ности набавке који ће поверити П</w:t>
      </w:r>
      <w:r w:rsidR="006E6860" w:rsidRPr="00840364">
        <w:rPr>
          <w:rFonts w:ascii="Arial" w:hAnsi="Arial" w:cs="Arial"/>
          <w:szCs w:val="24"/>
        </w:rPr>
        <w:t xml:space="preserve">одизвођачу, а који не може бити већи од 50% као и део предмета </w:t>
      </w:r>
      <w:r w:rsidR="006E6860">
        <w:rPr>
          <w:rFonts w:ascii="Arial" w:hAnsi="Arial" w:cs="Arial"/>
          <w:szCs w:val="24"/>
        </w:rPr>
        <w:t>набавке који ће извршити преко П</w:t>
      </w:r>
      <w:r w:rsidR="006E6860" w:rsidRPr="00840364">
        <w:rPr>
          <w:rFonts w:ascii="Arial" w:hAnsi="Arial" w:cs="Arial"/>
          <w:szCs w:val="24"/>
        </w:rPr>
        <w:t>одизвођача</w:t>
      </w:r>
      <w:r w:rsidR="006E6860" w:rsidRPr="005753D9">
        <w:rPr>
          <w:rFonts w:ascii="Arial" w:hAnsi="Arial" w:cs="Arial"/>
          <w:szCs w:val="24"/>
        </w:rPr>
        <w:t>.</w:t>
      </w:r>
    </w:p>
    <w:p w:rsidR="00365432" w:rsidRPr="007825A7" w:rsidRDefault="00CF1C1C" w:rsidP="00B8256B">
      <w:pPr>
        <w:ind w:firstLine="709"/>
        <w:jc w:val="both"/>
        <w:rPr>
          <w:rFonts w:ascii="Arial" w:hAnsi="Arial" w:cs="Arial"/>
          <w:szCs w:val="24"/>
        </w:rPr>
      </w:pPr>
      <w:r w:rsidRPr="005753D9">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365432" w:rsidRPr="005753D9" w:rsidRDefault="00CF1C1C" w:rsidP="00B8256B">
      <w:pPr>
        <w:ind w:firstLine="709"/>
        <w:jc w:val="both"/>
        <w:rPr>
          <w:rFonts w:ascii="Arial" w:hAnsi="Arial" w:cs="Arial"/>
          <w:szCs w:val="24"/>
        </w:rPr>
      </w:pPr>
      <w:r w:rsidRPr="005753D9">
        <w:rPr>
          <w:rFonts w:ascii="Arial" w:hAnsi="Arial" w:cs="Arial"/>
          <w:szCs w:val="24"/>
        </w:rPr>
        <w:tab/>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AE6826" w:rsidRPr="007825A7" w:rsidRDefault="00CF1C1C" w:rsidP="00B8256B">
      <w:pPr>
        <w:ind w:firstLine="709"/>
        <w:jc w:val="both"/>
        <w:rPr>
          <w:rFonts w:ascii="Arial" w:hAnsi="Arial" w:cs="Arial"/>
          <w:szCs w:val="24"/>
        </w:rPr>
      </w:pPr>
      <w:r w:rsidRPr="005753D9">
        <w:rPr>
          <w:rFonts w:ascii="Arial" w:hAnsi="Arial" w:cs="Arial"/>
          <w:szCs w:val="24"/>
        </w:rPr>
        <w:t>Додатне услове у вези са капацитетима Понуђач испуњава самостално, без обзира на агажовање Подизвођача</w:t>
      </w:r>
    </w:p>
    <w:p w:rsidR="00365432" w:rsidRPr="007825A7" w:rsidRDefault="00CF1C1C" w:rsidP="00B8256B">
      <w:pPr>
        <w:ind w:firstLine="709"/>
        <w:jc w:val="both"/>
        <w:rPr>
          <w:rFonts w:ascii="Arial" w:hAnsi="Arial" w:cs="Arial"/>
          <w:szCs w:val="24"/>
        </w:rPr>
      </w:pPr>
      <w:r w:rsidRPr="005753D9">
        <w:rPr>
          <w:rFonts w:ascii="Arial" w:hAnsi="Arial" w:cs="Arial"/>
          <w:szCs w:val="24"/>
        </w:rPr>
        <w:tab/>
        <w:t>Све обрасце у понуди потписује и оверава Понуђач, изузев Обрасца 3. који попуњава, потписује и оверава сваки Подизвођач у своје име.</w:t>
      </w:r>
    </w:p>
    <w:p w:rsidR="00365432" w:rsidRPr="007825A7" w:rsidRDefault="00CF1C1C">
      <w:pPr>
        <w:ind w:firstLine="709"/>
        <w:jc w:val="both"/>
        <w:rPr>
          <w:rFonts w:ascii="Arial" w:hAnsi="Arial" w:cs="Arial"/>
          <w:szCs w:val="24"/>
        </w:rPr>
      </w:pPr>
      <w:r w:rsidRPr="005753D9">
        <w:rPr>
          <w:rFonts w:ascii="Arial" w:hAnsi="Arial" w:cs="Arial"/>
          <w:szCs w:val="24"/>
        </w:rPr>
        <w:t xml:space="preserve">Оцена понуде Понуђача који ангажује Подизвођача, по елементима критеријума врши се само на основу показатеља и доказа који се односе на Понуђача. </w:t>
      </w:r>
    </w:p>
    <w:p w:rsidR="00365432" w:rsidRPr="007825A7" w:rsidRDefault="00CF1C1C">
      <w:pPr>
        <w:ind w:firstLine="709"/>
        <w:jc w:val="both"/>
        <w:rPr>
          <w:rFonts w:ascii="Arial" w:hAnsi="Arial" w:cs="Arial"/>
          <w:szCs w:val="24"/>
        </w:rPr>
      </w:pPr>
      <w:r w:rsidRPr="005753D9">
        <w:rPr>
          <w:rFonts w:ascii="Arial" w:hAnsi="Arial" w:cs="Arial"/>
          <w:szCs w:val="24"/>
        </w:rPr>
        <w:t>Понуђач у потпуности одговара Наручиоцу за извршење уговорених услуга, без обзира на број подизвођача.</w:t>
      </w:r>
    </w:p>
    <w:p w:rsidR="00322685" w:rsidRDefault="00430C93" w:rsidP="00322685">
      <w:pPr>
        <w:ind w:firstLine="709"/>
        <w:jc w:val="both"/>
        <w:rPr>
          <w:rFonts w:ascii="Arial" w:hAnsi="Arial" w:cs="Arial"/>
          <w:szCs w:val="24"/>
        </w:rPr>
      </w:pPr>
      <w:r w:rsidRPr="00430C93">
        <w:rPr>
          <w:rFonts w:ascii="Arial" w:hAnsi="Arial" w:cs="Arial"/>
          <w:szCs w:val="24"/>
        </w:rPr>
        <w:tab/>
      </w:r>
      <w:r w:rsidR="00322685" w:rsidRPr="00046F29">
        <w:rPr>
          <w:rFonts w:ascii="Arial" w:hAnsi="Arial" w:cs="Arial"/>
          <w:szCs w:val="24"/>
        </w:rPr>
        <w:t>Понуђа</w:t>
      </w:r>
      <w:r w:rsidR="00322685">
        <w:rPr>
          <w:rFonts w:ascii="Arial" w:hAnsi="Arial" w:cs="Arial"/>
          <w:szCs w:val="24"/>
        </w:rPr>
        <w:t>ч не може ангажовати као П</w:t>
      </w:r>
      <w:r w:rsidR="00322685" w:rsidRPr="00840364">
        <w:rPr>
          <w:rFonts w:ascii="Arial" w:hAnsi="Arial" w:cs="Arial"/>
          <w:szCs w:val="24"/>
        </w:rPr>
        <w:t>одизвођача ли</w:t>
      </w:r>
      <w:r w:rsidR="00322685" w:rsidRPr="00CA7D0F">
        <w:rPr>
          <w:rFonts w:ascii="Arial" w:hAnsi="Arial" w:cs="Arial"/>
          <w:szCs w:val="24"/>
        </w:rPr>
        <w:t>ц</w:t>
      </w:r>
      <w:r w:rsidR="00322685" w:rsidRPr="00840364">
        <w:rPr>
          <w:rFonts w:ascii="Arial" w:hAnsi="Arial" w:cs="Arial"/>
          <w:szCs w:val="24"/>
        </w:rPr>
        <w:t>е које ни</w:t>
      </w:r>
      <w:r w:rsidR="00322685">
        <w:rPr>
          <w:rFonts w:ascii="Arial" w:hAnsi="Arial" w:cs="Arial"/>
          <w:szCs w:val="24"/>
        </w:rPr>
        <w:t>је навео у понуди, у супротном Н</w:t>
      </w:r>
      <w:r w:rsidR="00322685" w:rsidRPr="00840364">
        <w:rPr>
          <w:rFonts w:ascii="Arial" w:hAnsi="Arial" w:cs="Arial"/>
          <w:szCs w:val="24"/>
        </w:rPr>
        <w:t>аручила</w:t>
      </w:r>
      <w:r w:rsidR="00322685" w:rsidRPr="00CA7D0F">
        <w:rPr>
          <w:rFonts w:ascii="Arial" w:hAnsi="Arial" w:cs="Arial"/>
          <w:szCs w:val="24"/>
        </w:rPr>
        <w:t>ц</w:t>
      </w:r>
      <w:r w:rsidR="00322685" w:rsidRPr="00840364">
        <w:rPr>
          <w:rFonts w:ascii="Arial" w:hAnsi="Arial" w:cs="Arial"/>
          <w:szCs w:val="24"/>
        </w:rPr>
        <w:t xml:space="preserve"> ће реализовати средство обезбеђења и раскинути уговор, осим ако би </w:t>
      </w:r>
      <w:r w:rsidR="00322685">
        <w:rPr>
          <w:rFonts w:ascii="Arial" w:hAnsi="Arial" w:cs="Arial"/>
          <w:szCs w:val="24"/>
        </w:rPr>
        <w:t>раскидом уговора Н</w:t>
      </w:r>
      <w:r w:rsidR="00322685" w:rsidRPr="00840364">
        <w:rPr>
          <w:rFonts w:ascii="Arial" w:hAnsi="Arial" w:cs="Arial"/>
          <w:szCs w:val="24"/>
        </w:rPr>
        <w:t>аручила</w:t>
      </w:r>
      <w:r w:rsidR="00322685" w:rsidRPr="00CA7D0F">
        <w:rPr>
          <w:rFonts w:ascii="Arial" w:hAnsi="Arial" w:cs="Arial"/>
          <w:szCs w:val="24"/>
        </w:rPr>
        <w:t>ц</w:t>
      </w:r>
      <w:r w:rsidR="00322685" w:rsidRPr="00840364">
        <w:rPr>
          <w:rFonts w:ascii="Arial" w:hAnsi="Arial" w:cs="Arial"/>
          <w:szCs w:val="24"/>
        </w:rPr>
        <w:t xml:space="preserve"> претрпео знатну штету. </w:t>
      </w:r>
    </w:p>
    <w:p w:rsidR="00322685" w:rsidRDefault="00322685" w:rsidP="00322685">
      <w:pPr>
        <w:ind w:firstLine="709"/>
        <w:jc w:val="both"/>
        <w:rPr>
          <w:b/>
          <w:sz w:val="22"/>
        </w:rPr>
      </w:pPr>
      <w:r w:rsidRPr="00046F29">
        <w:rPr>
          <w:rFonts w:ascii="Arial" w:hAnsi="Arial" w:cs="Arial"/>
          <w:szCs w:val="24"/>
        </w:rPr>
        <w:t>Понуђа</w:t>
      </w:r>
      <w:r>
        <w:rPr>
          <w:rFonts w:ascii="Arial" w:hAnsi="Arial" w:cs="Arial"/>
          <w:szCs w:val="24"/>
        </w:rPr>
        <w:t>ч може ангажовати као П</w:t>
      </w:r>
      <w:r w:rsidRPr="00840364">
        <w:rPr>
          <w:rFonts w:ascii="Arial" w:hAnsi="Arial" w:cs="Arial"/>
          <w:szCs w:val="24"/>
        </w:rPr>
        <w:t>одизвођача ли</w:t>
      </w:r>
      <w:r w:rsidRPr="00CA7D0F">
        <w:rPr>
          <w:rFonts w:ascii="Arial" w:hAnsi="Arial" w:cs="Arial"/>
          <w:szCs w:val="24"/>
        </w:rPr>
        <w:t>ц</w:t>
      </w:r>
      <w:r w:rsidRPr="00840364">
        <w:rPr>
          <w:rFonts w:ascii="Arial" w:hAnsi="Arial" w:cs="Arial"/>
          <w:szCs w:val="24"/>
        </w:rPr>
        <w:t>е које није на</w:t>
      </w:r>
      <w:r>
        <w:rPr>
          <w:rFonts w:ascii="Arial" w:hAnsi="Arial" w:cs="Arial"/>
          <w:szCs w:val="24"/>
        </w:rPr>
        <w:t>вео у понуди, ако је на страни П</w:t>
      </w:r>
      <w:r w:rsidRPr="00840364">
        <w:rPr>
          <w:rFonts w:ascii="Arial" w:hAnsi="Arial" w:cs="Arial"/>
          <w:szCs w:val="24"/>
        </w:rPr>
        <w:t>одизвођача након подношења понуде настала трајнија неспособност плаћања, ако то ли</w:t>
      </w:r>
      <w:r w:rsidRPr="00CA7D0F">
        <w:rPr>
          <w:rFonts w:ascii="Arial" w:hAnsi="Arial" w:cs="Arial"/>
          <w:szCs w:val="24"/>
        </w:rPr>
        <w:t>ц</w:t>
      </w:r>
      <w:r w:rsidRPr="00840364">
        <w:rPr>
          <w:rFonts w:ascii="Arial" w:hAnsi="Arial" w:cs="Arial"/>
          <w:szCs w:val="24"/>
        </w:rPr>
        <w:t>е испуњава све услове одређене за</w:t>
      </w:r>
      <w:r>
        <w:rPr>
          <w:rFonts w:ascii="Arial" w:hAnsi="Arial" w:cs="Arial"/>
          <w:szCs w:val="24"/>
        </w:rPr>
        <w:t xml:space="preserve"> П</w:t>
      </w:r>
      <w:r w:rsidRPr="00840364">
        <w:rPr>
          <w:rFonts w:ascii="Arial" w:hAnsi="Arial" w:cs="Arial"/>
          <w:szCs w:val="24"/>
        </w:rPr>
        <w:t xml:space="preserve">одизвођача и уколико добије претходну сагласност </w:t>
      </w:r>
      <w:r>
        <w:rPr>
          <w:rFonts w:ascii="Arial" w:hAnsi="Arial" w:cs="Arial"/>
        </w:rPr>
        <w:t>Н</w:t>
      </w:r>
      <w:r w:rsidRPr="00840364">
        <w:rPr>
          <w:rFonts w:ascii="Arial" w:hAnsi="Arial" w:cs="Arial"/>
          <w:szCs w:val="24"/>
        </w:rPr>
        <w:t>аручио</w:t>
      </w:r>
      <w:r w:rsidRPr="00CA7D0F">
        <w:rPr>
          <w:rFonts w:ascii="Arial" w:hAnsi="Arial" w:cs="Arial"/>
          <w:szCs w:val="24"/>
        </w:rPr>
        <w:t>ц</w:t>
      </w:r>
      <w:r w:rsidRPr="00840364">
        <w:rPr>
          <w:rFonts w:ascii="Arial" w:hAnsi="Arial" w:cs="Arial"/>
          <w:szCs w:val="24"/>
        </w:rPr>
        <w:t>а.</w:t>
      </w:r>
    </w:p>
    <w:p w:rsidR="00365432" w:rsidRPr="007825A7" w:rsidRDefault="00CF1C1C" w:rsidP="00B8256B">
      <w:pPr>
        <w:ind w:firstLine="709"/>
        <w:jc w:val="both"/>
        <w:rPr>
          <w:rFonts w:ascii="Arial" w:hAnsi="Arial" w:cs="Arial"/>
          <w:szCs w:val="24"/>
        </w:rPr>
      </w:pPr>
      <w:r w:rsidRPr="005753D9">
        <w:rPr>
          <w:rFonts w:ascii="Arial" w:hAnsi="Arial" w:cs="Arial"/>
          <w:szCs w:val="24"/>
        </w:rPr>
        <w:t>Наручилац у овом поступку не предвиђа примену одредби става 9. и 10. члана 80. Закона о јавним набавкама.</w:t>
      </w:r>
    </w:p>
    <w:p w:rsidR="006D69A3" w:rsidRPr="007825A7" w:rsidRDefault="00CF1C1C">
      <w:pPr>
        <w:ind w:firstLine="709"/>
        <w:jc w:val="both"/>
        <w:rPr>
          <w:rFonts w:ascii="Arial" w:hAnsi="Arial" w:cs="Arial"/>
          <w:szCs w:val="24"/>
        </w:rPr>
      </w:pPr>
      <w:r w:rsidRPr="005753D9">
        <w:rPr>
          <w:rFonts w:ascii="Arial" w:hAnsi="Arial" w:cs="Arial"/>
          <w:szCs w:val="24"/>
        </w:rPr>
        <w:t xml:space="preserve">  </w:t>
      </w:r>
    </w:p>
    <w:p w:rsidR="006D69A3" w:rsidRPr="007825A7" w:rsidRDefault="00CF1C1C">
      <w:pPr>
        <w:pStyle w:val="Heading2"/>
        <w:rPr>
          <w:rFonts w:cs="Arial"/>
          <w:sz w:val="24"/>
          <w:szCs w:val="24"/>
        </w:rPr>
      </w:pPr>
      <w:bookmarkStart w:id="18" w:name="_Toc383520819"/>
      <w:r w:rsidRPr="005753D9">
        <w:rPr>
          <w:rFonts w:cs="Arial"/>
          <w:sz w:val="24"/>
          <w:szCs w:val="24"/>
        </w:rPr>
        <w:t>3.8</w:t>
      </w:r>
      <w:r w:rsidRPr="005753D9">
        <w:rPr>
          <w:rFonts w:cs="Arial"/>
          <w:sz w:val="24"/>
          <w:szCs w:val="24"/>
        </w:rPr>
        <w:tab/>
        <w:t>ГРУПА ПОНУЂАЧА (ЗАЈЕДНИЧКА ПОНУДА)</w:t>
      </w:r>
      <w:bookmarkEnd w:id="18"/>
    </w:p>
    <w:p w:rsidR="006D69A3" w:rsidRPr="007825A7" w:rsidRDefault="006D69A3" w:rsidP="00C7282C">
      <w:pPr>
        <w:jc w:val="both"/>
        <w:rPr>
          <w:rFonts w:ascii="Arial" w:hAnsi="Arial" w:cs="Arial"/>
          <w:szCs w:val="24"/>
        </w:rPr>
      </w:pPr>
    </w:p>
    <w:p w:rsidR="00DB5A3E" w:rsidRPr="007825A7" w:rsidRDefault="00CF1C1C" w:rsidP="00DB5A3E">
      <w:pPr>
        <w:ind w:firstLine="709"/>
        <w:jc w:val="both"/>
        <w:rPr>
          <w:rFonts w:ascii="Arial" w:hAnsi="Arial" w:cs="Arial"/>
          <w:szCs w:val="24"/>
          <w:lang w:val="ru-RU"/>
        </w:rPr>
      </w:pPr>
      <w:r w:rsidRPr="005753D9">
        <w:rPr>
          <w:rFonts w:ascii="Arial" w:hAnsi="Arial" w:cs="Arial"/>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w:t>
      </w:r>
      <w:r w:rsidRPr="005753D9">
        <w:rPr>
          <w:rFonts w:ascii="Arial" w:hAnsi="Arial" w:cs="Arial"/>
          <w:szCs w:val="24"/>
          <w:lang w:val="ru-RU"/>
        </w:rPr>
        <w:lastRenderedPageBreak/>
        <w:t xml:space="preserve">обавезно садржи податке прописане члан 81. став 4. Закона о јавним набавкама </w:t>
      </w:r>
      <w:r w:rsidRPr="005753D9">
        <w:rPr>
          <w:rFonts w:ascii="Arial" w:hAnsi="Arial" w:cs="Arial"/>
          <w:szCs w:val="24"/>
        </w:rPr>
        <w:t xml:space="preserve">и то податке о: </w:t>
      </w:r>
    </w:p>
    <w:p w:rsidR="00DB5A3E" w:rsidRPr="007825A7" w:rsidRDefault="00CF1C1C" w:rsidP="00E723FC">
      <w:pPr>
        <w:pStyle w:val="ListParagraph"/>
        <w:numPr>
          <w:ilvl w:val="1"/>
          <w:numId w:val="12"/>
        </w:numPr>
        <w:spacing w:after="0" w:line="240" w:lineRule="auto"/>
        <w:jc w:val="both"/>
        <w:rPr>
          <w:rFonts w:ascii="Arial" w:hAnsi="Arial" w:cs="Arial"/>
          <w:sz w:val="24"/>
          <w:szCs w:val="24"/>
        </w:rPr>
      </w:pPr>
      <w:r w:rsidRPr="005753D9">
        <w:rPr>
          <w:rFonts w:ascii="Arial" w:hAnsi="Arial" w:cs="Arial"/>
          <w:sz w:val="24"/>
          <w:szCs w:val="24"/>
        </w:rPr>
        <w:t xml:space="preserve">члану </w:t>
      </w:r>
      <w:r w:rsidRPr="005753D9">
        <w:rPr>
          <w:rFonts w:ascii="Arial" w:hAnsi="Arial" w:cs="Arial"/>
          <w:sz w:val="24"/>
          <w:szCs w:val="24"/>
          <w:lang w:val="sr-Cyrl-CS"/>
        </w:rPr>
        <w:t>Г</w:t>
      </w:r>
      <w:r w:rsidRPr="005753D9">
        <w:rPr>
          <w:rFonts w:ascii="Arial" w:hAnsi="Arial" w:cs="Arial"/>
          <w:sz w:val="24"/>
          <w:szCs w:val="24"/>
        </w:rPr>
        <w:t xml:space="preserve">рупе који ће бити </w:t>
      </w:r>
      <w:r w:rsidRPr="005753D9">
        <w:rPr>
          <w:rFonts w:ascii="Arial" w:hAnsi="Arial" w:cs="Arial"/>
          <w:sz w:val="24"/>
          <w:szCs w:val="24"/>
          <w:lang w:val="sr-Cyrl-CS"/>
        </w:rPr>
        <w:t>Н</w:t>
      </w:r>
      <w:r w:rsidRPr="005753D9">
        <w:rPr>
          <w:rFonts w:ascii="Arial" w:hAnsi="Arial" w:cs="Arial"/>
          <w:sz w:val="24"/>
          <w:szCs w:val="24"/>
        </w:rPr>
        <w:t xml:space="preserve">осилац посла, односно који ће поднети понуду и који ће заступати </w:t>
      </w:r>
      <w:r w:rsidRPr="005753D9">
        <w:rPr>
          <w:rFonts w:ascii="Arial" w:hAnsi="Arial" w:cs="Arial"/>
          <w:sz w:val="24"/>
          <w:szCs w:val="24"/>
          <w:lang w:val="sr-Cyrl-CS"/>
        </w:rPr>
        <w:t>Г</w:t>
      </w:r>
      <w:r w:rsidRPr="005753D9">
        <w:rPr>
          <w:rFonts w:ascii="Arial" w:hAnsi="Arial" w:cs="Arial"/>
          <w:sz w:val="24"/>
          <w:szCs w:val="24"/>
        </w:rPr>
        <w:t xml:space="preserve">рупу понуђача пред </w:t>
      </w:r>
      <w:r w:rsidRPr="005753D9">
        <w:rPr>
          <w:rFonts w:ascii="Arial" w:hAnsi="Arial" w:cs="Arial"/>
          <w:sz w:val="24"/>
          <w:szCs w:val="24"/>
          <w:lang w:val="sr-Cyrl-CS"/>
        </w:rPr>
        <w:t>Н</w:t>
      </w:r>
      <w:r w:rsidRPr="005753D9">
        <w:rPr>
          <w:rFonts w:ascii="Arial" w:hAnsi="Arial" w:cs="Arial"/>
          <w:sz w:val="24"/>
          <w:szCs w:val="24"/>
        </w:rPr>
        <w:t>аручиоцем;</w:t>
      </w:r>
    </w:p>
    <w:p w:rsidR="00DB5A3E" w:rsidRPr="007825A7" w:rsidRDefault="00CF1C1C" w:rsidP="00E723FC">
      <w:pPr>
        <w:pStyle w:val="ListParagraph"/>
        <w:numPr>
          <w:ilvl w:val="1"/>
          <w:numId w:val="12"/>
        </w:numPr>
        <w:spacing w:after="0" w:line="240" w:lineRule="auto"/>
        <w:jc w:val="both"/>
        <w:rPr>
          <w:rFonts w:ascii="Arial" w:hAnsi="Arial" w:cs="Arial"/>
          <w:sz w:val="24"/>
          <w:szCs w:val="24"/>
        </w:rPr>
      </w:pPr>
      <w:r w:rsidRPr="005753D9">
        <w:rPr>
          <w:rFonts w:ascii="Arial" w:hAnsi="Arial" w:cs="Arial"/>
          <w:sz w:val="24"/>
          <w:szCs w:val="24"/>
          <w:lang w:val="sr-Cyrl-CS"/>
        </w:rPr>
        <w:t>П</w:t>
      </w:r>
      <w:r w:rsidRPr="005753D9">
        <w:rPr>
          <w:rFonts w:ascii="Arial" w:hAnsi="Arial" w:cs="Arial"/>
          <w:sz w:val="24"/>
          <w:szCs w:val="24"/>
        </w:rPr>
        <w:t xml:space="preserve">онуђачу који ће у име </w:t>
      </w:r>
      <w:r w:rsidRPr="005753D9">
        <w:rPr>
          <w:rFonts w:ascii="Arial" w:hAnsi="Arial" w:cs="Arial"/>
          <w:sz w:val="24"/>
          <w:szCs w:val="24"/>
          <w:lang w:val="sr-Cyrl-CS"/>
        </w:rPr>
        <w:t>Г</w:t>
      </w:r>
      <w:r w:rsidRPr="005753D9">
        <w:rPr>
          <w:rFonts w:ascii="Arial" w:hAnsi="Arial" w:cs="Arial"/>
          <w:sz w:val="24"/>
          <w:szCs w:val="24"/>
        </w:rPr>
        <w:t>рупе понуђача потписати уговор;</w:t>
      </w:r>
    </w:p>
    <w:p w:rsidR="00DB5A3E" w:rsidRPr="007825A7" w:rsidRDefault="00CF1C1C" w:rsidP="00E723FC">
      <w:pPr>
        <w:pStyle w:val="ListParagraph"/>
        <w:numPr>
          <w:ilvl w:val="1"/>
          <w:numId w:val="12"/>
        </w:numPr>
        <w:spacing w:after="0" w:line="240" w:lineRule="auto"/>
        <w:jc w:val="both"/>
        <w:rPr>
          <w:rFonts w:ascii="Arial" w:hAnsi="Arial" w:cs="Arial"/>
          <w:sz w:val="24"/>
          <w:szCs w:val="24"/>
        </w:rPr>
      </w:pPr>
      <w:r w:rsidRPr="005753D9">
        <w:rPr>
          <w:rFonts w:ascii="Arial" w:hAnsi="Arial" w:cs="Arial"/>
          <w:sz w:val="24"/>
          <w:szCs w:val="24"/>
          <w:lang w:val="sr-Cyrl-CS"/>
        </w:rPr>
        <w:t>П</w:t>
      </w:r>
      <w:r w:rsidRPr="005753D9">
        <w:rPr>
          <w:rFonts w:ascii="Arial" w:hAnsi="Arial" w:cs="Arial"/>
          <w:sz w:val="24"/>
          <w:szCs w:val="24"/>
        </w:rPr>
        <w:t xml:space="preserve">онуђачу који ће у име </w:t>
      </w:r>
      <w:r w:rsidRPr="005753D9">
        <w:rPr>
          <w:rFonts w:ascii="Arial" w:hAnsi="Arial" w:cs="Arial"/>
          <w:sz w:val="24"/>
          <w:szCs w:val="24"/>
          <w:lang w:val="sr-Cyrl-CS"/>
        </w:rPr>
        <w:t>Г</w:t>
      </w:r>
      <w:r w:rsidRPr="005753D9">
        <w:rPr>
          <w:rFonts w:ascii="Arial" w:hAnsi="Arial" w:cs="Arial"/>
          <w:sz w:val="24"/>
          <w:szCs w:val="24"/>
        </w:rPr>
        <w:t>рупе понуђача дати средство обезбеђења;</w:t>
      </w:r>
    </w:p>
    <w:p w:rsidR="00DB5A3E" w:rsidRPr="007825A7" w:rsidRDefault="00CF1C1C" w:rsidP="00E723FC">
      <w:pPr>
        <w:pStyle w:val="ListParagraph"/>
        <w:numPr>
          <w:ilvl w:val="1"/>
          <w:numId w:val="12"/>
        </w:numPr>
        <w:spacing w:after="0" w:line="240" w:lineRule="auto"/>
        <w:jc w:val="both"/>
        <w:rPr>
          <w:rFonts w:ascii="Arial" w:hAnsi="Arial" w:cs="Arial"/>
          <w:sz w:val="24"/>
          <w:szCs w:val="24"/>
        </w:rPr>
      </w:pPr>
      <w:r w:rsidRPr="005753D9">
        <w:rPr>
          <w:rFonts w:ascii="Arial" w:hAnsi="Arial" w:cs="Arial"/>
          <w:sz w:val="24"/>
          <w:szCs w:val="24"/>
          <w:lang w:val="sr-Cyrl-CS"/>
        </w:rPr>
        <w:t>П</w:t>
      </w:r>
      <w:r w:rsidRPr="005753D9">
        <w:rPr>
          <w:rFonts w:ascii="Arial" w:hAnsi="Arial" w:cs="Arial"/>
          <w:sz w:val="24"/>
          <w:szCs w:val="24"/>
        </w:rPr>
        <w:t>онуђачу који ће издати рачун;</w:t>
      </w:r>
    </w:p>
    <w:p w:rsidR="00DB5A3E" w:rsidRPr="007825A7" w:rsidRDefault="00CF1C1C" w:rsidP="00E723FC">
      <w:pPr>
        <w:pStyle w:val="ListParagraph"/>
        <w:numPr>
          <w:ilvl w:val="1"/>
          <w:numId w:val="12"/>
        </w:numPr>
        <w:spacing w:after="0" w:line="240" w:lineRule="auto"/>
        <w:jc w:val="both"/>
        <w:rPr>
          <w:rFonts w:ascii="Arial" w:hAnsi="Arial" w:cs="Arial"/>
          <w:sz w:val="24"/>
          <w:szCs w:val="24"/>
        </w:rPr>
      </w:pPr>
      <w:r w:rsidRPr="005753D9">
        <w:rPr>
          <w:rFonts w:ascii="Arial" w:hAnsi="Arial" w:cs="Arial"/>
          <w:sz w:val="24"/>
          <w:szCs w:val="24"/>
        </w:rPr>
        <w:t>рачуну на који ће бити извршено плаћање;</w:t>
      </w:r>
    </w:p>
    <w:p w:rsidR="00DB5A3E" w:rsidRPr="007825A7" w:rsidRDefault="00CF1C1C" w:rsidP="00E723FC">
      <w:pPr>
        <w:pStyle w:val="ListParagraph"/>
        <w:numPr>
          <w:ilvl w:val="1"/>
          <w:numId w:val="12"/>
        </w:numPr>
        <w:spacing w:after="0" w:line="240" w:lineRule="auto"/>
        <w:jc w:val="both"/>
        <w:rPr>
          <w:rFonts w:ascii="Arial" w:hAnsi="Arial" w:cs="Arial"/>
          <w:sz w:val="24"/>
          <w:szCs w:val="24"/>
        </w:rPr>
      </w:pPr>
      <w:r w:rsidRPr="005753D9">
        <w:rPr>
          <w:rFonts w:ascii="Arial" w:hAnsi="Arial" w:cs="Arial"/>
          <w:sz w:val="24"/>
          <w:szCs w:val="24"/>
        </w:rPr>
        <w:t xml:space="preserve">обавезама сваког од </w:t>
      </w:r>
      <w:r w:rsidRPr="005753D9">
        <w:rPr>
          <w:rFonts w:ascii="Arial" w:hAnsi="Arial" w:cs="Arial"/>
          <w:sz w:val="24"/>
          <w:szCs w:val="24"/>
          <w:lang w:val="sr-Cyrl-CS"/>
        </w:rPr>
        <w:t>П</w:t>
      </w:r>
      <w:r w:rsidRPr="005753D9">
        <w:rPr>
          <w:rFonts w:ascii="Arial" w:hAnsi="Arial" w:cs="Arial"/>
          <w:sz w:val="24"/>
          <w:szCs w:val="24"/>
        </w:rPr>
        <w:t xml:space="preserve">онуђача из </w:t>
      </w:r>
      <w:r w:rsidRPr="005753D9">
        <w:rPr>
          <w:rFonts w:ascii="Arial" w:hAnsi="Arial" w:cs="Arial"/>
          <w:sz w:val="24"/>
          <w:szCs w:val="24"/>
          <w:lang w:val="sr-Cyrl-CS"/>
        </w:rPr>
        <w:t>Г</w:t>
      </w:r>
      <w:r w:rsidRPr="005753D9">
        <w:rPr>
          <w:rFonts w:ascii="Arial" w:hAnsi="Arial" w:cs="Arial"/>
          <w:sz w:val="24"/>
          <w:szCs w:val="24"/>
        </w:rPr>
        <w:t>рупе понуђача за извршење уговора.</w:t>
      </w:r>
    </w:p>
    <w:p w:rsidR="00365432" w:rsidRPr="007825A7" w:rsidRDefault="00CF1C1C">
      <w:pPr>
        <w:ind w:firstLine="720"/>
        <w:jc w:val="both"/>
        <w:rPr>
          <w:rFonts w:ascii="Arial" w:hAnsi="Arial" w:cs="Arial"/>
          <w:szCs w:val="24"/>
          <w:lang w:val="ru-RU"/>
        </w:rPr>
      </w:pPr>
      <w:r w:rsidRPr="005753D9">
        <w:rPr>
          <w:rFonts w:ascii="Arial" w:hAnsi="Arial" w:cs="Arial"/>
          <w:szCs w:val="24"/>
          <w:lang w:val="ru-RU"/>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365432" w:rsidRPr="007825A7" w:rsidRDefault="00CF1C1C">
      <w:pPr>
        <w:ind w:firstLine="720"/>
        <w:jc w:val="both"/>
        <w:rPr>
          <w:rFonts w:ascii="Arial" w:hAnsi="Arial" w:cs="Arial"/>
          <w:szCs w:val="24"/>
          <w:lang w:val="ru-RU"/>
        </w:rPr>
      </w:pPr>
      <w:r w:rsidRPr="005753D9">
        <w:rPr>
          <w:rFonts w:ascii="Arial" w:hAnsi="Arial" w:cs="Arial"/>
          <w:szCs w:val="24"/>
          <w:lang w:val="ru-RU"/>
        </w:rPr>
        <w:t xml:space="preserve">Понуђачи из Групе понуђача, одговарају Наручиоцу неограничено солидарно у складу са Законом. </w:t>
      </w:r>
    </w:p>
    <w:p w:rsidR="00FE6B80" w:rsidRPr="007825A7" w:rsidRDefault="00CF1C1C" w:rsidP="00FE6B80">
      <w:pPr>
        <w:ind w:firstLine="709"/>
        <w:jc w:val="both"/>
        <w:rPr>
          <w:rFonts w:ascii="Arial" w:hAnsi="Arial" w:cs="Arial"/>
          <w:szCs w:val="24"/>
          <w:lang w:val="ru-RU"/>
        </w:rPr>
      </w:pPr>
      <w:r w:rsidRPr="005753D9">
        <w:rPr>
          <w:rFonts w:ascii="Arial" w:hAnsi="Arial" w:cs="Arial"/>
          <w:szCs w:val="24"/>
          <w:lang w:val="ru-RU"/>
        </w:rPr>
        <w:t xml:space="preserve">Сваки Понуђач из Групе понуђача  која подноси заједничку понуду мора да испуњава услове из члана 75. </w:t>
      </w:r>
      <w:r w:rsidRPr="005753D9">
        <w:rPr>
          <w:rFonts w:ascii="Arial" w:hAnsi="Arial" w:cs="Arial"/>
          <w:szCs w:val="24"/>
        </w:rPr>
        <w:t xml:space="preserve"> став 1. тачка 1) до 4) </w:t>
      </w:r>
      <w:r w:rsidRPr="005753D9">
        <w:rPr>
          <w:rFonts w:ascii="Arial" w:hAnsi="Arial" w:cs="Arial"/>
          <w:szCs w:val="24"/>
          <w:lang w:val="ru-RU"/>
        </w:rPr>
        <w:t xml:space="preserve">Закона, што доказује достављањем доказа наведеним у </w:t>
      </w:r>
      <w:r w:rsidRPr="005753D9">
        <w:rPr>
          <w:rFonts w:ascii="Arial" w:hAnsi="Arial" w:cs="Arial"/>
          <w:szCs w:val="24"/>
        </w:rPr>
        <w:t xml:space="preserve">одељку Услови за учешће из члана 75. и 76. Закона и Упутство </w:t>
      </w:r>
      <w:r w:rsidRPr="005753D9">
        <w:rPr>
          <w:rFonts w:ascii="Arial" w:hAnsi="Arial" w:cs="Arial"/>
          <w:szCs w:val="24"/>
          <w:lang w:val="ru-RU"/>
        </w:rPr>
        <w:t>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w:t>
      </w:r>
      <w:r w:rsidRPr="005753D9">
        <w:rPr>
          <w:rFonts w:ascii="Arial" w:hAnsi="Arial" w:cs="Arial"/>
          <w:szCs w:val="24"/>
          <w:lang w:val="sr-Latn-CS"/>
        </w:rPr>
        <w:t xml:space="preserve"> </w:t>
      </w:r>
      <w:r w:rsidRPr="005753D9">
        <w:rPr>
          <w:rFonts w:ascii="Arial" w:hAnsi="Arial" w:cs="Arial"/>
          <w:szCs w:val="24"/>
        </w:rPr>
        <w:t>дефинисаних Конкурсном документацијом</w:t>
      </w:r>
      <w:r w:rsidRPr="005753D9">
        <w:rPr>
          <w:rFonts w:ascii="Arial" w:hAnsi="Arial" w:cs="Arial"/>
          <w:szCs w:val="24"/>
          <w:lang w:val="ru-RU"/>
        </w:rPr>
        <w:t>.</w:t>
      </w:r>
    </w:p>
    <w:p w:rsidR="00365432" w:rsidRPr="007825A7" w:rsidRDefault="00CF1C1C">
      <w:pPr>
        <w:tabs>
          <w:tab w:val="left" w:pos="360"/>
        </w:tabs>
        <w:jc w:val="both"/>
        <w:rPr>
          <w:rFonts w:ascii="Arial" w:hAnsi="Arial" w:cs="Arial"/>
          <w:szCs w:val="24"/>
          <w:lang w:val="ru-RU"/>
        </w:rPr>
      </w:pPr>
      <w:r w:rsidRPr="005753D9">
        <w:rPr>
          <w:rFonts w:ascii="Arial" w:hAnsi="Arial" w:cs="Arial"/>
          <w:szCs w:val="24"/>
          <w:lang w:val="ru-RU" w:eastAsia="en-US" w:bidi="en-US"/>
        </w:rPr>
        <w:tab/>
      </w:r>
      <w:r w:rsidRPr="005753D9">
        <w:rPr>
          <w:rFonts w:ascii="Arial" w:hAnsi="Arial" w:cs="Arial"/>
          <w:szCs w:val="24"/>
          <w:lang w:val="ru-RU" w:eastAsia="en-US" w:bidi="en-US"/>
        </w:rPr>
        <w:tab/>
      </w:r>
      <w:r w:rsidRPr="005753D9">
        <w:rPr>
          <w:rFonts w:ascii="Arial" w:hAnsi="Arial" w:cs="Arial"/>
          <w:szCs w:val="24"/>
          <w:lang w:val="ru-RU"/>
        </w:rPr>
        <w:t xml:space="preserve">У случају заједничке понуде </w:t>
      </w:r>
      <w:r w:rsidRPr="005753D9">
        <w:rPr>
          <w:rFonts w:ascii="Arial" w:hAnsi="Arial" w:cs="Arial"/>
          <w:szCs w:val="24"/>
          <w:lang w:val="ru-RU" w:eastAsia="en-US" w:bidi="en-US"/>
        </w:rPr>
        <w:t>Групе</w:t>
      </w:r>
      <w:r w:rsidRPr="005753D9">
        <w:rPr>
          <w:rFonts w:ascii="Arial" w:hAnsi="Arial" w:cs="Arial"/>
          <w:szCs w:val="24"/>
          <w:lang w:val="ru-RU"/>
        </w:rPr>
        <w:t xml:space="preserve"> понуђача све обрасце потписује и оверава члан </w:t>
      </w:r>
      <w:r w:rsidRPr="005753D9">
        <w:rPr>
          <w:rFonts w:ascii="Arial" w:hAnsi="Arial" w:cs="Arial"/>
          <w:szCs w:val="24"/>
          <w:lang w:val="ru-RU" w:eastAsia="en-US" w:bidi="en-US"/>
        </w:rPr>
        <w:t>Групе</w:t>
      </w:r>
      <w:r w:rsidRPr="005753D9">
        <w:rPr>
          <w:rFonts w:ascii="Arial" w:hAnsi="Arial" w:cs="Arial"/>
          <w:szCs w:val="24"/>
          <w:lang w:val="ru-RU"/>
        </w:rPr>
        <w:t xml:space="preserve"> понуђача </w:t>
      </w:r>
      <w:r w:rsidRPr="005753D9">
        <w:rPr>
          <w:rFonts w:ascii="Arial" w:hAnsi="Arial" w:cs="Arial"/>
          <w:szCs w:val="24"/>
          <w:lang w:val="ru-RU" w:eastAsia="en-US" w:bidi="en-US"/>
        </w:rPr>
        <w:t>који је одређен</w:t>
      </w:r>
      <w:r w:rsidRPr="005753D9">
        <w:rPr>
          <w:rFonts w:ascii="Arial" w:hAnsi="Arial" w:cs="Arial"/>
          <w:szCs w:val="24"/>
          <w:lang w:val="ru-RU"/>
        </w:rPr>
        <w:t xml:space="preserve"> као </w:t>
      </w:r>
      <w:r w:rsidRPr="005753D9">
        <w:rPr>
          <w:rFonts w:ascii="Arial" w:hAnsi="Arial" w:cs="Arial"/>
          <w:szCs w:val="24"/>
          <w:lang w:val="ru-RU" w:eastAsia="en-US" w:bidi="en-US"/>
        </w:rPr>
        <w:t>Носилац посла у Споразуму чланова Групе понуђача, изузев</w:t>
      </w:r>
      <w:r w:rsidRPr="005753D9">
        <w:rPr>
          <w:rFonts w:ascii="Arial" w:hAnsi="Arial" w:cs="Arial"/>
          <w:szCs w:val="24"/>
          <w:lang w:val="ru-RU"/>
        </w:rPr>
        <w:t xml:space="preserve"> Обрасца 3</w:t>
      </w:r>
      <w:r w:rsidRPr="005753D9">
        <w:rPr>
          <w:rFonts w:ascii="Arial" w:hAnsi="Arial" w:cs="Arial"/>
          <w:szCs w:val="24"/>
          <w:lang w:val="ru-RU" w:eastAsia="en-US" w:bidi="en-US"/>
        </w:rPr>
        <w:t>.</w:t>
      </w:r>
      <w:r w:rsidRPr="005753D9">
        <w:rPr>
          <w:rFonts w:ascii="Arial" w:hAnsi="Arial" w:cs="Arial"/>
          <w:szCs w:val="24"/>
          <w:lang w:val="ru-RU"/>
        </w:rPr>
        <w:t xml:space="preserve"> који попуњава, потписује и оверава сваки члан </w:t>
      </w:r>
      <w:r w:rsidRPr="005753D9">
        <w:rPr>
          <w:rFonts w:ascii="Arial" w:hAnsi="Arial" w:cs="Arial"/>
          <w:szCs w:val="24"/>
          <w:lang w:val="ru-RU" w:eastAsia="en-US" w:bidi="en-US"/>
        </w:rPr>
        <w:t>Групе</w:t>
      </w:r>
      <w:r w:rsidRPr="005753D9">
        <w:rPr>
          <w:rFonts w:ascii="Arial" w:hAnsi="Arial" w:cs="Arial"/>
          <w:szCs w:val="24"/>
          <w:lang w:val="ru-RU"/>
        </w:rPr>
        <w:t xml:space="preserve"> понуђача у своје име.</w:t>
      </w:r>
    </w:p>
    <w:p w:rsidR="00DB5A3E" w:rsidRPr="007825A7" w:rsidRDefault="00CF1C1C" w:rsidP="00DB5A3E">
      <w:pPr>
        <w:ind w:firstLine="720"/>
        <w:jc w:val="both"/>
        <w:rPr>
          <w:rFonts w:ascii="Arial" w:hAnsi="Arial" w:cs="Arial"/>
          <w:szCs w:val="24"/>
        </w:rPr>
      </w:pPr>
      <w:r w:rsidRPr="005753D9">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725061" w:rsidRPr="00725061" w:rsidRDefault="00725061" w:rsidP="00CF6BD0">
      <w:pPr>
        <w:tabs>
          <w:tab w:val="num" w:pos="993"/>
        </w:tabs>
        <w:jc w:val="both"/>
        <w:rPr>
          <w:rFonts w:ascii="Arial" w:hAnsi="Arial"/>
        </w:rPr>
      </w:pPr>
    </w:p>
    <w:p w:rsidR="00E17DD8" w:rsidRPr="007825A7" w:rsidRDefault="00CF1C1C">
      <w:pPr>
        <w:pStyle w:val="Heading2"/>
        <w:rPr>
          <w:rFonts w:cs="Arial"/>
          <w:sz w:val="24"/>
          <w:szCs w:val="24"/>
        </w:rPr>
      </w:pPr>
      <w:bookmarkStart w:id="19" w:name="_Toc383520820"/>
      <w:r w:rsidRPr="005753D9">
        <w:rPr>
          <w:rFonts w:cs="Arial"/>
          <w:sz w:val="24"/>
          <w:szCs w:val="24"/>
        </w:rPr>
        <w:t>3.9</w:t>
      </w:r>
      <w:r w:rsidRPr="005753D9">
        <w:rPr>
          <w:rFonts w:cs="Arial"/>
          <w:sz w:val="24"/>
          <w:szCs w:val="24"/>
        </w:rPr>
        <w:tab/>
        <w:t>НАЧИН И УСЛОВИ ПЛАЋАЊА</w:t>
      </w:r>
      <w:bookmarkEnd w:id="19"/>
    </w:p>
    <w:p w:rsidR="00E17DD8" w:rsidRPr="007825A7" w:rsidRDefault="00E17DD8">
      <w:pPr>
        <w:jc w:val="both"/>
        <w:rPr>
          <w:rFonts w:ascii="Arial" w:hAnsi="Arial" w:cs="Arial"/>
          <w:b/>
          <w:szCs w:val="24"/>
        </w:rPr>
      </w:pPr>
    </w:p>
    <w:p w:rsidR="00365432" w:rsidRPr="007825A7" w:rsidRDefault="00CF1C1C">
      <w:pPr>
        <w:ind w:firstLine="709"/>
        <w:jc w:val="both"/>
        <w:rPr>
          <w:rFonts w:ascii="Arial" w:hAnsi="Arial" w:cs="Arial"/>
          <w:szCs w:val="24"/>
        </w:rPr>
      </w:pPr>
      <w:r w:rsidRPr="005753D9">
        <w:rPr>
          <w:rFonts w:ascii="Arial" w:hAnsi="Arial" w:cs="Arial"/>
          <w:szCs w:val="24"/>
        </w:rPr>
        <w:t>У предметној јавној набавци начин плаћања је услов за учествовање у поступку.</w:t>
      </w:r>
    </w:p>
    <w:p w:rsidR="00136CAA" w:rsidRPr="007825A7" w:rsidRDefault="00CF1C1C">
      <w:pPr>
        <w:ind w:firstLine="709"/>
        <w:jc w:val="both"/>
        <w:rPr>
          <w:rFonts w:ascii="Arial" w:hAnsi="Arial" w:cs="Arial"/>
          <w:szCs w:val="24"/>
        </w:rPr>
      </w:pPr>
      <w:r w:rsidRPr="005753D9">
        <w:rPr>
          <w:rFonts w:ascii="Arial" w:hAnsi="Arial" w:cs="Arial"/>
          <w:szCs w:val="24"/>
        </w:rPr>
        <w:t>Наручилац прихвата плаћање под следећим условима:</w:t>
      </w:r>
    </w:p>
    <w:p w:rsidR="00134895" w:rsidRPr="00134895" w:rsidRDefault="00134895" w:rsidP="00E9119B">
      <w:pPr>
        <w:pStyle w:val="Style16"/>
        <w:widowControl/>
        <w:numPr>
          <w:ilvl w:val="0"/>
          <w:numId w:val="29"/>
        </w:numPr>
        <w:spacing w:before="29"/>
        <w:rPr>
          <w:rStyle w:val="FontStyle111"/>
          <w:sz w:val="24"/>
          <w:szCs w:val="24"/>
          <w:lang w:eastAsia="sr-Cyrl-CS"/>
        </w:rPr>
      </w:pPr>
      <w:r>
        <w:rPr>
          <w:rStyle w:val="FontStyle111"/>
          <w:sz w:val="24"/>
          <w:szCs w:val="24"/>
          <w:lang w:eastAsia="sr-Cyrl-CS"/>
        </w:rPr>
        <w:t xml:space="preserve">10% укупне вредности услуга са припадајућим ПДВ-ом, </w:t>
      </w:r>
      <w:r>
        <w:rPr>
          <w:rStyle w:val="FontStyle111"/>
          <w:sz w:val="24"/>
          <w:szCs w:val="24"/>
          <w:lang w:val="sr-Cyrl-CS" w:eastAsia="sr-Cyrl-CS"/>
        </w:rPr>
        <w:t xml:space="preserve">авансно </w:t>
      </w:r>
      <w:r>
        <w:rPr>
          <w:rStyle w:val="FontStyle111"/>
          <w:sz w:val="24"/>
          <w:szCs w:val="24"/>
          <w:lang w:eastAsia="sr-Cyrl-CS"/>
        </w:rPr>
        <w:t>по потписивању уговора у року од 30 дана од дана пријема рачуна.</w:t>
      </w:r>
    </w:p>
    <w:p w:rsidR="00134895" w:rsidRPr="00134895" w:rsidRDefault="00134895" w:rsidP="00E9119B">
      <w:pPr>
        <w:pStyle w:val="Style16"/>
        <w:widowControl/>
        <w:numPr>
          <w:ilvl w:val="0"/>
          <w:numId w:val="29"/>
        </w:numPr>
        <w:spacing w:before="29"/>
        <w:rPr>
          <w:rStyle w:val="FontStyle111"/>
          <w:sz w:val="24"/>
          <w:szCs w:val="24"/>
          <w:lang w:eastAsia="sr-Cyrl-CS"/>
        </w:rPr>
      </w:pPr>
      <w:r w:rsidRPr="00134895">
        <w:rPr>
          <w:rStyle w:val="FontStyle111"/>
          <w:sz w:val="24"/>
          <w:szCs w:val="24"/>
          <w:lang w:eastAsia="sr-Cyrl-CS"/>
        </w:rPr>
        <w:t xml:space="preserve">90% </w:t>
      </w:r>
      <w:r w:rsidR="00956A06">
        <w:rPr>
          <w:rStyle w:val="FontStyle111"/>
          <w:sz w:val="24"/>
          <w:szCs w:val="24"/>
          <w:lang w:eastAsia="sr-Cyrl-CS"/>
        </w:rPr>
        <w:t xml:space="preserve">преостале </w:t>
      </w:r>
      <w:r w:rsidRPr="00134895">
        <w:rPr>
          <w:rStyle w:val="FontStyle111"/>
          <w:sz w:val="24"/>
          <w:szCs w:val="24"/>
          <w:lang w:val="sr-Cyrl-CS" w:eastAsia="sr-Cyrl-CS"/>
        </w:rPr>
        <w:t xml:space="preserve">укупне </w:t>
      </w:r>
      <w:r w:rsidRPr="00134895">
        <w:rPr>
          <w:rStyle w:val="FontStyle111"/>
          <w:sz w:val="24"/>
          <w:szCs w:val="24"/>
          <w:lang w:eastAsia="sr-Cyrl-CS"/>
        </w:rPr>
        <w:t>вредности услуга са припадајућим ПДВ-ом, по извршеној услузи и према предложеним фазама</w:t>
      </w:r>
      <w:r>
        <w:rPr>
          <w:rStyle w:val="FontStyle111"/>
          <w:sz w:val="24"/>
          <w:szCs w:val="24"/>
          <w:lang w:val="sr-Cyrl-CS" w:eastAsia="sr-Cyrl-CS"/>
        </w:rPr>
        <w:t>,</w:t>
      </w:r>
      <w:r w:rsidRPr="00134895">
        <w:rPr>
          <w:rStyle w:val="FontStyle111"/>
          <w:sz w:val="24"/>
          <w:szCs w:val="24"/>
          <w:lang w:eastAsia="sr-Cyrl-CS"/>
        </w:rPr>
        <w:t xml:space="preserve"> а у року од 30 дана</w:t>
      </w:r>
      <w:r w:rsidR="00E92BAA">
        <w:rPr>
          <w:rStyle w:val="FontStyle111"/>
          <w:sz w:val="24"/>
          <w:szCs w:val="24"/>
          <w:lang w:eastAsia="sr-Cyrl-CS"/>
        </w:rPr>
        <w:t xml:space="preserve"> од</w:t>
      </w:r>
      <w:r w:rsidRPr="00134895">
        <w:rPr>
          <w:rStyle w:val="FontStyle111"/>
          <w:sz w:val="24"/>
          <w:szCs w:val="24"/>
          <w:lang w:eastAsia="sr-Cyrl-CS"/>
        </w:rPr>
        <w:t xml:space="preserve"> пријема рачуна </w:t>
      </w:r>
      <w:r w:rsidR="00FA7EF7">
        <w:rPr>
          <w:rStyle w:val="FontStyle111"/>
          <w:sz w:val="24"/>
          <w:szCs w:val="24"/>
          <w:lang w:val="sr-Cyrl-CS" w:eastAsia="sr-Cyrl-CS"/>
        </w:rPr>
        <w:t>издатог на основу прихваћеног</w:t>
      </w:r>
      <w:r w:rsidRPr="00134895">
        <w:rPr>
          <w:rStyle w:val="FontStyle111"/>
          <w:sz w:val="24"/>
          <w:szCs w:val="24"/>
          <w:lang w:eastAsia="sr-Cyrl-CS"/>
        </w:rPr>
        <w:t xml:space="preserve"> Записника о извршеној услузи, за сваки од наведених сегменатa услуга </w:t>
      </w:r>
      <w:r w:rsidRPr="00134895">
        <w:rPr>
          <w:rStyle w:val="FontStyle111"/>
          <w:sz w:val="24"/>
          <w:szCs w:val="24"/>
          <w:lang w:val="sr-Cyrl-CS" w:eastAsia="sr-Cyrl-CS"/>
        </w:rPr>
        <w:t>појединачно</w:t>
      </w:r>
      <w:r w:rsidRPr="00134895">
        <w:rPr>
          <w:rStyle w:val="FontStyle111"/>
          <w:sz w:val="24"/>
          <w:szCs w:val="24"/>
          <w:lang w:eastAsia="sr-Cyrl-CS"/>
        </w:rPr>
        <w:t>:</w:t>
      </w:r>
    </w:p>
    <w:p w:rsidR="00725061" w:rsidRPr="00725061" w:rsidRDefault="00725061" w:rsidP="00E9119B">
      <w:pPr>
        <w:pStyle w:val="Style21"/>
        <w:widowControl/>
        <w:numPr>
          <w:ilvl w:val="0"/>
          <w:numId w:val="28"/>
        </w:numPr>
        <w:spacing w:line="240" w:lineRule="auto"/>
        <w:rPr>
          <w:rStyle w:val="FontStyle111"/>
          <w:rFonts w:eastAsia="Calibri"/>
          <w:sz w:val="24"/>
          <w:szCs w:val="24"/>
          <w:lang w:val="sr-Cyrl-CS" w:eastAsia="sr-Cyrl-CS"/>
        </w:rPr>
      </w:pPr>
      <w:r>
        <w:rPr>
          <w:rStyle w:val="FontStyle111"/>
          <w:sz w:val="24"/>
          <w:szCs w:val="24"/>
          <w:lang w:val="sr-Cyrl-CS" w:eastAsia="sr-Cyrl-CS"/>
        </w:rPr>
        <w:t>У</w:t>
      </w:r>
      <w:r w:rsidRPr="00725061">
        <w:rPr>
          <w:rStyle w:val="FontStyle111"/>
          <w:sz w:val="24"/>
          <w:szCs w:val="24"/>
          <w:lang w:eastAsia="sr-Cyrl-CS"/>
        </w:rPr>
        <w:t>слуга техничке подршке за Microsoft производе</w:t>
      </w:r>
      <w:r>
        <w:rPr>
          <w:rStyle w:val="FontStyle111"/>
          <w:sz w:val="24"/>
          <w:szCs w:val="24"/>
          <w:lang w:eastAsia="sr-Cyrl-CS"/>
        </w:rPr>
        <w:t>,</w:t>
      </w:r>
    </w:p>
    <w:p w:rsidR="00725061" w:rsidRPr="00725061" w:rsidRDefault="00725061" w:rsidP="00E9119B">
      <w:pPr>
        <w:pStyle w:val="Style21"/>
        <w:widowControl/>
        <w:numPr>
          <w:ilvl w:val="0"/>
          <w:numId w:val="28"/>
        </w:numPr>
        <w:spacing w:line="240" w:lineRule="auto"/>
        <w:rPr>
          <w:rStyle w:val="FontStyle111"/>
          <w:rFonts w:eastAsia="Calibri"/>
          <w:sz w:val="24"/>
          <w:szCs w:val="24"/>
          <w:lang w:val="sr-Cyrl-CS" w:eastAsia="sr-Cyrl-CS"/>
        </w:rPr>
      </w:pPr>
      <w:r>
        <w:rPr>
          <w:rStyle w:val="FontStyle111"/>
          <w:sz w:val="24"/>
          <w:szCs w:val="24"/>
          <w:lang w:val="sr-Cyrl-CS" w:eastAsia="sr-Cyrl-CS"/>
        </w:rPr>
        <w:t>Унапређење</w:t>
      </w:r>
      <w:r w:rsidRPr="002A2494">
        <w:rPr>
          <w:rStyle w:val="FontStyle111"/>
          <w:sz w:val="24"/>
          <w:szCs w:val="24"/>
          <w:lang w:val="sr-Cyrl-CS" w:eastAsia="sr-Cyrl-CS"/>
        </w:rPr>
        <w:t xml:space="preserve"> </w:t>
      </w:r>
      <w:r w:rsidRPr="002A2494">
        <w:rPr>
          <w:rStyle w:val="FontStyle111"/>
          <w:i/>
          <w:sz w:val="24"/>
          <w:szCs w:val="24"/>
          <w:lang w:val="sr-Cyrl-CS" w:eastAsia="sr-Cyrl-CS"/>
        </w:rPr>
        <w:t xml:space="preserve">Microsoft </w:t>
      </w:r>
      <w:r w:rsidRPr="002A2494">
        <w:rPr>
          <w:rStyle w:val="FontStyle111"/>
          <w:sz w:val="24"/>
          <w:szCs w:val="24"/>
          <w:lang w:val="sr-Cyrl-CS" w:eastAsia="sr-Cyrl-CS"/>
        </w:rPr>
        <w:t xml:space="preserve">Активног Директоријума базираног на  </w:t>
      </w:r>
      <w:r w:rsidRPr="002A2494">
        <w:rPr>
          <w:rStyle w:val="FontStyle111"/>
          <w:i/>
          <w:sz w:val="24"/>
          <w:szCs w:val="24"/>
          <w:lang w:val="sr-Cyrl-CS" w:eastAsia="sr-Cyrl-CS"/>
        </w:rPr>
        <w:t>Microsoft Windows</w:t>
      </w:r>
      <w:r w:rsidRPr="002A2494">
        <w:rPr>
          <w:rStyle w:val="FontStyle111"/>
          <w:sz w:val="24"/>
          <w:szCs w:val="24"/>
          <w:lang w:val="sr-Cyrl-CS" w:eastAsia="sr-Cyrl-CS"/>
        </w:rPr>
        <w:t xml:space="preserve"> </w:t>
      </w:r>
      <w:r>
        <w:rPr>
          <w:rStyle w:val="FontStyle111"/>
          <w:sz w:val="24"/>
          <w:szCs w:val="24"/>
          <w:lang w:val="sr-Cyrl-CS" w:eastAsia="sr-Cyrl-CS"/>
        </w:rPr>
        <w:t xml:space="preserve">Серверу </w:t>
      </w:r>
      <w:r w:rsidRPr="002A2494">
        <w:rPr>
          <w:rStyle w:val="FontStyle111"/>
          <w:sz w:val="24"/>
          <w:szCs w:val="24"/>
          <w:lang w:val="sr-Cyrl-CS" w:eastAsia="sr-Cyrl-CS"/>
        </w:rPr>
        <w:t>на најновију верзију 2012,</w:t>
      </w:r>
    </w:p>
    <w:p w:rsidR="00134895" w:rsidRPr="002A2494" w:rsidRDefault="00474A49" w:rsidP="00E9119B">
      <w:pPr>
        <w:pStyle w:val="Style21"/>
        <w:widowControl/>
        <w:numPr>
          <w:ilvl w:val="0"/>
          <w:numId w:val="28"/>
        </w:numPr>
        <w:spacing w:line="240" w:lineRule="auto"/>
        <w:rPr>
          <w:rStyle w:val="FontStyle111"/>
          <w:rFonts w:eastAsia="Calibri"/>
          <w:sz w:val="24"/>
          <w:szCs w:val="24"/>
          <w:lang w:val="sr-Cyrl-CS" w:eastAsia="sr-Cyrl-CS"/>
        </w:rPr>
      </w:pPr>
      <w:r>
        <w:rPr>
          <w:rStyle w:val="FontStyle111"/>
          <w:sz w:val="24"/>
          <w:szCs w:val="24"/>
          <w:lang w:val="sr-Cyrl-CS" w:eastAsia="sr-Cyrl-CS"/>
        </w:rPr>
        <w:t>Унапређење</w:t>
      </w:r>
      <w:r w:rsidR="00134895" w:rsidRPr="002A2494">
        <w:rPr>
          <w:rStyle w:val="FontStyle111"/>
          <w:sz w:val="24"/>
          <w:szCs w:val="24"/>
          <w:lang w:val="sr-Cyrl-CS" w:eastAsia="sr-Cyrl-CS"/>
        </w:rPr>
        <w:t xml:space="preserve"> система за размену електронске поште базиран</w:t>
      </w:r>
      <w:r w:rsidR="002C5B81">
        <w:rPr>
          <w:rStyle w:val="FontStyle111"/>
          <w:sz w:val="24"/>
          <w:szCs w:val="24"/>
          <w:lang w:val="sr-Cyrl-CS" w:eastAsia="sr-Cyrl-CS"/>
        </w:rPr>
        <w:t>ог</w:t>
      </w:r>
      <w:r w:rsidR="00134895" w:rsidRPr="002A2494">
        <w:rPr>
          <w:rStyle w:val="FontStyle111"/>
          <w:sz w:val="24"/>
          <w:szCs w:val="24"/>
          <w:lang w:val="sr-Cyrl-CS" w:eastAsia="sr-Cyrl-CS"/>
        </w:rPr>
        <w:t xml:space="preserve"> на </w:t>
      </w:r>
      <w:r w:rsidR="00134895" w:rsidRPr="002A2494">
        <w:rPr>
          <w:rStyle w:val="FontStyle111"/>
          <w:i/>
          <w:sz w:val="24"/>
          <w:szCs w:val="24"/>
          <w:lang w:val="sr-Cyrl-CS" w:eastAsia="sr-Cyrl-CS"/>
        </w:rPr>
        <w:t>Microsoft Exchange Серверу</w:t>
      </w:r>
      <w:r w:rsidR="00134895" w:rsidRPr="002A2494">
        <w:rPr>
          <w:rStyle w:val="FontStyle111"/>
          <w:sz w:val="24"/>
          <w:szCs w:val="24"/>
          <w:lang w:val="sr-Cyrl-CS" w:eastAsia="sr-Cyrl-CS"/>
        </w:rPr>
        <w:t>, на најновију верзију 2013 и</w:t>
      </w:r>
    </w:p>
    <w:p w:rsidR="00134895" w:rsidRPr="00982A7C" w:rsidRDefault="00134895" w:rsidP="00E9119B">
      <w:pPr>
        <w:pStyle w:val="Style21"/>
        <w:widowControl/>
        <w:numPr>
          <w:ilvl w:val="0"/>
          <w:numId w:val="28"/>
        </w:numPr>
        <w:spacing w:line="240" w:lineRule="auto"/>
        <w:rPr>
          <w:rStyle w:val="FontStyle111"/>
          <w:rFonts w:eastAsia="Calibri"/>
          <w:sz w:val="24"/>
          <w:szCs w:val="24"/>
          <w:lang w:val="sr-Cyrl-CS" w:eastAsia="sr-Cyrl-CS"/>
        </w:rPr>
      </w:pPr>
      <w:r w:rsidRPr="002A2494">
        <w:rPr>
          <w:rStyle w:val="FontStyle111"/>
          <w:sz w:val="24"/>
          <w:szCs w:val="24"/>
          <w:lang w:val="sr-Cyrl-CS" w:eastAsia="sr-Cyrl-CS"/>
        </w:rPr>
        <w:t>Креирање приватног рачунарског облака (</w:t>
      </w:r>
      <w:r w:rsidRPr="002A2494">
        <w:rPr>
          <w:rStyle w:val="FontStyle111"/>
          <w:i/>
          <w:sz w:val="24"/>
          <w:szCs w:val="24"/>
          <w:lang w:val="sr-Cyrl-CS" w:eastAsia="sr-Cyrl-CS"/>
        </w:rPr>
        <w:t>Private Cloud computing</w:t>
      </w:r>
      <w:r w:rsidRPr="002A2494">
        <w:rPr>
          <w:rStyle w:val="FontStyle111"/>
          <w:sz w:val="24"/>
          <w:szCs w:val="24"/>
          <w:lang w:val="sr-Cyrl-CS" w:eastAsia="sr-Cyrl-CS"/>
        </w:rPr>
        <w:t xml:space="preserve">) базираног на најновијој генерацији </w:t>
      </w:r>
      <w:r w:rsidR="002C5B81">
        <w:rPr>
          <w:rStyle w:val="FontStyle111"/>
          <w:sz w:val="24"/>
          <w:szCs w:val="24"/>
          <w:lang w:val="sr-Cyrl-CS" w:eastAsia="sr-Cyrl-CS"/>
        </w:rPr>
        <w:t xml:space="preserve">производа </w:t>
      </w:r>
      <w:r w:rsidRPr="002A2494">
        <w:rPr>
          <w:rStyle w:val="FontStyle111"/>
          <w:i/>
          <w:sz w:val="24"/>
          <w:szCs w:val="24"/>
          <w:lang w:val="sr-Cyrl-CS" w:eastAsia="sr-Cyrl-CS"/>
        </w:rPr>
        <w:t>Microsoft System Center</w:t>
      </w:r>
      <w:r w:rsidRPr="002A2494">
        <w:rPr>
          <w:rStyle w:val="FontStyle111"/>
          <w:sz w:val="24"/>
          <w:szCs w:val="24"/>
          <w:lang w:val="sr-Cyrl-CS" w:eastAsia="sr-Cyrl-CS"/>
        </w:rPr>
        <w:t xml:space="preserve"> Сервера</w:t>
      </w:r>
      <w:r w:rsidR="002C5B81">
        <w:rPr>
          <w:rStyle w:val="FontStyle111"/>
          <w:sz w:val="24"/>
          <w:szCs w:val="24"/>
          <w:lang w:val="sr-Cyrl-CS" w:eastAsia="sr-Cyrl-CS"/>
        </w:rPr>
        <w:t>.</w:t>
      </w:r>
      <w:r w:rsidRPr="002A2494">
        <w:rPr>
          <w:rStyle w:val="FontStyle111"/>
          <w:sz w:val="24"/>
          <w:szCs w:val="24"/>
          <w:lang w:val="sr-Cyrl-CS" w:eastAsia="sr-Cyrl-CS"/>
        </w:rPr>
        <w:t xml:space="preserve"> </w:t>
      </w:r>
    </w:p>
    <w:p w:rsidR="00B902AC" w:rsidRPr="00134895" w:rsidRDefault="00B902AC" w:rsidP="00B902AC">
      <w:pPr>
        <w:ind w:firstLine="720"/>
        <w:jc w:val="both"/>
        <w:rPr>
          <w:rFonts w:ascii="Arial" w:hAnsi="Arial"/>
        </w:rPr>
      </w:pPr>
      <w:r w:rsidRPr="00134895">
        <w:rPr>
          <w:rFonts w:ascii="Arial" w:hAnsi="Arial"/>
        </w:rPr>
        <w:t xml:space="preserve">Ако понуђач понуди други начин плаћања или износ аванса већи од наведеног максималног износа, Понуда ће бити одбијена као </w:t>
      </w:r>
      <w:r w:rsidRPr="00D43E52">
        <w:rPr>
          <w:rFonts w:ascii="Arial" w:hAnsi="Arial"/>
        </w:rPr>
        <w:t>неприхватљива.</w:t>
      </w:r>
    </w:p>
    <w:p w:rsidR="00D24471" w:rsidRPr="00134895" w:rsidRDefault="00D24471" w:rsidP="00D24471">
      <w:pPr>
        <w:ind w:firstLine="720"/>
        <w:jc w:val="both"/>
        <w:rPr>
          <w:rFonts w:ascii="Arial" w:hAnsi="Arial" w:cs="Arial"/>
          <w:szCs w:val="24"/>
        </w:rPr>
      </w:pPr>
      <w:r w:rsidRPr="00134895">
        <w:rPr>
          <w:rFonts w:ascii="Arial" w:hAnsi="Arial"/>
        </w:rPr>
        <w:t xml:space="preserve">Наручилац захтева да </w:t>
      </w:r>
      <w:r w:rsidRPr="00134895">
        <w:rPr>
          <w:rFonts w:ascii="Arial" w:hAnsi="Arial" w:cs="Arial"/>
          <w:szCs w:val="24"/>
        </w:rPr>
        <w:t>Понуђач</w:t>
      </w:r>
      <w:r w:rsidRPr="00134895">
        <w:rPr>
          <w:rFonts w:ascii="Arial" w:hAnsi="Arial"/>
        </w:rPr>
        <w:t xml:space="preserve"> приликом закључења уговора преда банкарску гаранцију за повраћај авансног плаћања у висини траженог аванса са ПДВ.</w:t>
      </w:r>
      <w:r w:rsidRPr="00134895">
        <w:rPr>
          <w:rFonts w:ascii="Arial" w:hAnsi="Arial" w:cs="Arial"/>
          <w:szCs w:val="24"/>
        </w:rPr>
        <w:t xml:space="preserve"> </w:t>
      </w:r>
    </w:p>
    <w:p w:rsidR="00D35E2F" w:rsidRPr="00CC51DC" w:rsidRDefault="00D35E2F" w:rsidP="00D35E2F">
      <w:pPr>
        <w:ind w:firstLine="720"/>
        <w:jc w:val="both"/>
        <w:rPr>
          <w:rFonts w:ascii="Arial" w:hAnsi="Arial" w:cs="Arial"/>
          <w:szCs w:val="24"/>
        </w:rPr>
      </w:pPr>
      <w:r w:rsidRPr="00044454">
        <w:rPr>
          <w:rFonts w:ascii="Arial" w:hAnsi="Arial" w:cs="Arial"/>
          <w:szCs w:val="24"/>
        </w:rPr>
        <w:t xml:space="preserve">Плаћање уговорене вредности извршених услуга за цену изражену у еврима домаћем понуђачу (као и домаћем члану групе понуђача, осим ако је Споразумом о </w:t>
      </w:r>
      <w:r w:rsidRPr="00044454">
        <w:rPr>
          <w:rFonts w:ascii="Arial" w:hAnsi="Arial" w:cs="Arial"/>
          <w:szCs w:val="24"/>
        </w:rPr>
        <w:lastRenderedPageBreak/>
        <w:t xml:space="preserve">заједничком извршењу услуга одређено да се плаћање врши преко Носиоца посла) вршиће се у динарима по средњем курсу евра Народне банке Србије на дан фактурисања. </w:t>
      </w:r>
    </w:p>
    <w:p w:rsidR="00B439AA" w:rsidRDefault="00B439AA" w:rsidP="005753D9">
      <w:pPr>
        <w:pStyle w:val="Style25"/>
        <w:rPr>
          <w:rFonts w:ascii="Arial" w:hAnsi="Arial" w:cs="Arial"/>
        </w:rPr>
      </w:pPr>
    </w:p>
    <w:p w:rsidR="00855DBC" w:rsidRPr="007825A7" w:rsidRDefault="009D5C4E">
      <w:pPr>
        <w:pStyle w:val="Heading2"/>
        <w:ind w:left="0" w:firstLine="0"/>
        <w:rPr>
          <w:rFonts w:cs="Arial"/>
          <w:sz w:val="24"/>
          <w:szCs w:val="24"/>
        </w:rPr>
      </w:pPr>
      <w:bookmarkStart w:id="20" w:name="_Toc383520821"/>
      <w:r w:rsidRPr="009D5C4E">
        <w:rPr>
          <w:rFonts w:cs="Arial"/>
          <w:sz w:val="24"/>
          <w:szCs w:val="24"/>
        </w:rPr>
        <w:t>3.10</w:t>
      </w:r>
      <w:r w:rsidRPr="009D5C4E">
        <w:rPr>
          <w:rFonts w:cs="Arial"/>
          <w:sz w:val="24"/>
          <w:szCs w:val="24"/>
        </w:rPr>
        <w:tab/>
        <w:t>РОК ИЗВРШЕЊА УСЛУГЕ</w:t>
      </w:r>
      <w:bookmarkEnd w:id="20"/>
    </w:p>
    <w:p w:rsidR="00855DBC" w:rsidRPr="00E12BE7" w:rsidRDefault="00855DBC">
      <w:pPr>
        <w:jc w:val="both"/>
        <w:rPr>
          <w:rFonts w:ascii="Arial" w:hAnsi="Arial" w:cs="Arial"/>
          <w:szCs w:val="24"/>
        </w:rPr>
      </w:pPr>
    </w:p>
    <w:p w:rsidR="00DD04BC" w:rsidRPr="007825A7" w:rsidRDefault="00CF1C1C" w:rsidP="002C6E1A">
      <w:pPr>
        <w:ind w:firstLine="709"/>
        <w:jc w:val="both"/>
        <w:rPr>
          <w:rFonts w:ascii="Arial" w:hAnsi="Arial" w:cs="Arial"/>
          <w:szCs w:val="24"/>
        </w:rPr>
      </w:pPr>
      <w:r w:rsidRPr="005753D9">
        <w:rPr>
          <w:rFonts w:ascii="Arial" w:hAnsi="Arial" w:cs="Arial"/>
          <w:szCs w:val="24"/>
        </w:rPr>
        <w:t>У предметној јавној набавци рок извршења услуге је предвиђен као услов за учествовање у поступку.</w:t>
      </w:r>
    </w:p>
    <w:p w:rsidR="00D24471" w:rsidRDefault="00D24471" w:rsidP="00D24471">
      <w:pPr>
        <w:ind w:firstLine="709"/>
        <w:jc w:val="both"/>
        <w:rPr>
          <w:rFonts w:ascii="Arial" w:hAnsi="Arial" w:cs="Arial"/>
        </w:rPr>
      </w:pPr>
      <w:r w:rsidRPr="00044454">
        <w:rPr>
          <w:rFonts w:ascii="Arial" w:hAnsi="Arial" w:cs="Arial"/>
        </w:rPr>
        <w:t xml:space="preserve">Минимално прихватљив рок извршења је </w:t>
      </w:r>
      <w:r w:rsidR="0018339D">
        <w:rPr>
          <w:rFonts w:ascii="Arial" w:hAnsi="Arial" w:cs="Arial"/>
          <w:lang w:val="en-US"/>
        </w:rPr>
        <w:t>6</w:t>
      </w:r>
      <w:r w:rsidRPr="00D24471">
        <w:rPr>
          <w:rFonts w:ascii="Arial" w:hAnsi="Arial" w:cs="Arial"/>
        </w:rPr>
        <w:t xml:space="preserve"> календарских месеци, а максимално прихватљив рок извршења је </w:t>
      </w:r>
      <w:r>
        <w:rPr>
          <w:rFonts w:ascii="Arial" w:hAnsi="Arial" w:cs="Arial"/>
        </w:rPr>
        <w:t xml:space="preserve">12 </w:t>
      </w:r>
      <w:r w:rsidRPr="00D24471">
        <w:rPr>
          <w:rFonts w:ascii="Arial" w:hAnsi="Arial" w:cs="Arial"/>
        </w:rPr>
        <w:t>календарских месеци</w:t>
      </w:r>
      <w:r>
        <w:rPr>
          <w:rFonts w:ascii="Arial" w:hAnsi="Arial" w:cs="Arial"/>
        </w:rPr>
        <w:t xml:space="preserve"> од дана обостраног потписивања уговора</w:t>
      </w:r>
      <w:r w:rsidRPr="00D24471">
        <w:rPr>
          <w:rFonts w:ascii="Arial" w:hAnsi="Arial" w:cs="Arial"/>
        </w:rPr>
        <w:t xml:space="preserve">. Ако понуђач понуди рок извршења услуге краћи од </w:t>
      </w:r>
      <w:r w:rsidR="0018339D">
        <w:rPr>
          <w:rFonts w:ascii="Arial" w:hAnsi="Arial" w:cs="Arial"/>
          <w:lang w:val="en-US"/>
        </w:rPr>
        <w:t>6</w:t>
      </w:r>
      <w:r w:rsidRPr="00D24471">
        <w:rPr>
          <w:rFonts w:ascii="Arial" w:hAnsi="Arial" w:cs="Arial"/>
        </w:rPr>
        <w:t xml:space="preserve"> календарских месеци или дужи од </w:t>
      </w:r>
      <w:r>
        <w:rPr>
          <w:rFonts w:ascii="Arial" w:hAnsi="Arial" w:cs="Arial"/>
        </w:rPr>
        <w:t>12</w:t>
      </w:r>
      <w:r w:rsidRPr="00D24471">
        <w:rPr>
          <w:rFonts w:ascii="Arial" w:hAnsi="Arial" w:cs="Arial"/>
        </w:rPr>
        <w:t xml:space="preserve"> календарских месеци Понуда ће бити одбијена као неприхватљива</w:t>
      </w:r>
      <w:r>
        <w:rPr>
          <w:rFonts w:ascii="Arial" w:hAnsi="Arial" w:cs="Arial"/>
        </w:rPr>
        <w:t>.</w:t>
      </w:r>
    </w:p>
    <w:p w:rsidR="001C630B" w:rsidRDefault="00CF1C1C" w:rsidP="00CF6BD0">
      <w:pPr>
        <w:ind w:firstLine="709"/>
        <w:jc w:val="both"/>
        <w:rPr>
          <w:rFonts w:ascii="Arial" w:hAnsi="Arial" w:cs="Arial"/>
          <w:szCs w:val="24"/>
        </w:rPr>
      </w:pPr>
      <w:r w:rsidRPr="005753D9">
        <w:rPr>
          <w:rFonts w:ascii="Arial" w:hAnsi="Arial" w:cs="Arial"/>
          <w:szCs w:val="24"/>
        </w:rPr>
        <w:t xml:space="preserve">Рок за почетак извршења услуге је најкасније </w:t>
      </w:r>
      <w:r w:rsidR="001C630B">
        <w:rPr>
          <w:rFonts w:ascii="Arial" w:hAnsi="Arial" w:cs="Arial"/>
          <w:szCs w:val="24"/>
          <w:lang w:val="en-US"/>
        </w:rPr>
        <w:t>10</w:t>
      </w:r>
      <w:r w:rsidR="00430C93" w:rsidRPr="00430C93">
        <w:rPr>
          <w:rFonts w:ascii="Arial" w:hAnsi="Arial" w:cs="Arial"/>
          <w:szCs w:val="24"/>
        </w:rPr>
        <w:t xml:space="preserve"> дана</w:t>
      </w:r>
      <w:r w:rsidRPr="005753D9">
        <w:rPr>
          <w:rFonts w:ascii="Arial" w:hAnsi="Arial" w:cs="Arial"/>
          <w:szCs w:val="24"/>
        </w:rPr>
        <w:t xml:space="preserve"> од дана обостраног потписивања уговора</w:t>
      </w:r>
    </w:p>
    <w:p w:rsidR="007C283D" w:rsidRPr="005753D9" w:rsidRDefault="007C283D" w:rsidP="00854861">
      <w:pPr>
        <w:jc w:val="both"/>
        <w:rPr>
          <w:rFonts w:ascii="Arial" w:hAnsi="Arial" w:cs="Arial"/>
          <w:szCs w:val="24"/>
        </w:rPr>
      </w:pPr>
    </w:p>
    <w:p w:rsidR="00155B1C" w:rsidRPr="00E12BE7" w:rsidRDefault="00CF1C1C" w:rsidP="00E4328E">
      <w:pPr>
        <w:pStyle w:val="Heading2"/>
        <w:rPr>
          <w:rFonts w:cs="Arial"/>
          <w:sz w:val="24"/>
          <w:szCs w:val="24"/>
        </w:rPr>
      </w:pPr>
      <w:bookmarkStart w:id="21" w:name="_Toc383520822"/>
      <w:r w:rsidRPr="00CF1C1C">
        <w:rPr>
          <w:rFonts w:cs="Arial"/>
          <w:sz w:val="24"/>
          <w:szCs w:val="24"/>
        </w:rPr>
        <w:t>3.11</w:t>
      </w:r>
      <w:r w:rsidRPr="00CF1C1C">
        <w:rPr>
          <w:rFonts w:cs="Arial"/>
          <w:sz w:val="24"/>
          <w:szCs w:val="24"/>
        </w:rPr>
        <w:tab/>
        <w:t>ТЕРМИН ПЛАН ИЗВРШЕЊА УСЛУГЕ</w:t>
      </w:r>
      <w:bookmarkEnd w:id="21"/>
    </w:p>
    <w:p w:rsidR="00155B1C" w:rsidRPr="00E12BE7" w:rsidRDefault="00155B1C">
      <w:pPr>
        <w:jc w:val="both"/>
        <w:rPr>
          <w:rFonts w:ascii="Arial" w:hAnsi="Arial" w:cs="Arial"/>
          <w:b/>
          <w:szCs w:val="24"/>
        </w:rPr>
      </w:pPr>
    </w:p>
    <w:p w:rsidR="00365432" w:rsidRPr="007825A7" w:rsidRDefault="00CF1C1C">
      <w:pPr>
        <w:ind w:firstLine="709"/>
        <w:jc w:val="both"/>
        <w:rPr>
          <w:rFonts w:ascii="Arial" w:hAnsi="Arial" w:cs="Arial"/>
          <w:szCs w:val="24"/>
        </w:rPr>
      </w:pPr>
      <w:r w:rsidRPr="005753D9">
        <w:rPr>
          <w:rFonts w:ascii="Arial" w:hAnsi="Arial" w:cs="Arial"/>
          <w:szCs w:val="24"/>
        </w:rPr>
        <w:t>Понуђач је дужан да у односу на дати рок извршења услуга достави као посебан прилог понуде Термин план извршења услуга (Образац 4. из Конкурсне документације). У овом плану треба назначити све главне активности које су утврђене у оквиру Програмског задатка ради испуњења циљева датих у Програмском задатку и појединачним модулима, укључујући достављање извештаја и остале активности.</w:t>
      </w:r>
    </w:p>
    <w:p w:rsidR="00365432" w:rsidRPr="007825A7" w:rsidRDefault="00CF1C1C">
      <w:pPr>
        <w:ind w:firstLine="709"/>
        <w:jc w:val="both"/>
        <w:rPr>
          <w:rFonts w:ascii="Arial" w:hAnsi="Arial" w:cs="Arial"/>
          <w:szCs w:val="24"/>
        </w:rPr>
      </w:pPr>
      <w:r w:rsidRPr="005753D9">
        <w:rPr>
          <w:rFonts w:ascii="Arial" w:hAnsi="Arial" w:cs="Arial"/>
          <w:szCs w:val="24"/>
        </w:rPr>
        <w:t>Ако понуђач у понуди не достави Термин план, понуда ће бити одбијена као неприхватљива.</w:t>
      </w:r>
    </w:p>
    <w:p w:rsidR="001C630B" w:rsidRDefault="001C630B" w:rsidP="00CF6BD0">
      <w:pPr>
        <w:rPr>
          <w:rFonts w:ascii="Arial" w:hAnsi="Arial"/>
          <w:b/>
          <w:szCs w:val="22"/>
        </w:rPr>
      </w:pPr>
    </w:p>
    <w:p w:rsidR="00EF7B0B" w:rsidRPr="007825A7" w:rsidRDefault="00C00616" w:rsidP="00E723FC">
      <w:pPr>
        <w:pStyle w:val="Heading2"/>
        <w:numPr>
          <w:ilvl w:val="1"/>
          <w:numId w:val="11"/>
        </w:numPr>
        <w:rPr>
          <w:rFonts w:cs="Arial"/>
          <w:sz w:val="24"/>
          <w:szCs w:val="24"/>
        </w:rPr>
      </w:pPr>
      <w:bookmarkStart w:id="22" w:name="_Toc383520823"/>
      <w:r w:rsidRPr="00C00616">
        <w:rPr>
          <w:rFonts w:cs="Arial"/>
          <w:sz w:val="24"/>
          <w:szCs w:val="24"/>
        </w:rPr>
        <w:t>ПЛАН РАДА</w:t>
      </w:r>
      <w:bookmarkEnd w:id="22"/>
    </w:p>
    <w:p w:rsidR="009F1B08" w:rsidRPr="007825A7" w:rsidRDefault="009F1B08" w:rsidP="009F1B08">
      <w:pPr>
        <w:ind w:firstLine="709"/>
        <w:jc w:val="both"/>
        <w:rPr>
          <w:rFonts w:ascii="Arial" w:hAnsi="Arial" w:cs="Arial"/>
          <w:szCs w:val="24"/>
        </w:rPr>
      </w:pPr>
    </w:p>
    <w:p w:rsidR="009F1B08" w:rsidRPr="007825A7" w:rsidRDefault="00CF1C1C" w:rsidP="009F1B08">
      <w:pPr>
        <w:ind w:firstLine="709"/>
        <w:jc w:val="both"/>
        <w:rPr>
          <w:rFonts w:ascii="Arial" w:hAnsi="Arial" w:cs="Arial"/>
          <w:szCs w:val="24"/>
        </w:rPr>
      </w:pPr>
      <w:r w:rsidRPr="005753D9">
        <w:rPr>
          <w:rFonts w:ascii="Arial" w:hAnsi="Arial" w:cs="Arial"/>
          <w:szCs w:val="24"/>
        </w:rPr>
        <w:tab/>
        <w:t>План рада биће приказан кроз попуњен, потписан и печатом оверен Образац 4. Конкурсне документације.</w:t>
      </w:r>
    </w:p>
    <w:p w:rsidR="00134895" w:rsidRDefault="00134895" w:rsidP="00CF6BD0">
      <w:pPr>
        <w:rPr>
          <w:rFonts w:ascii="Arial" w:hAnsi="Arial"/>
          <w:b/>
          <w:szCs w:val="22"/>
        </w:rPr>
      </w:pPr>
    </w:p>
    <w:p w:rsidR="00155B1C" w:rsidRPr="007825A7" w:rsidRDefault="00C00616">
      <w:pPr>
        <w:pStyle w:val="Heading2"/>
        <w:rPr>
          <w:rFonts w:cs="Arial"/>
          <w:sz w:val="24"/>
          <w:szCs w:val="24"/>
        </w:rPr>
      </w:pPr>
      <w:bookmarkStart w:id="23" w:name="_Toc383520824"/>
      <w:r w:rsidRPr="00C00616">
        <w:rPr>
          <w:rFonts w:cs="Arial"/>
          <w:sz w:val="24"/>
          <w:szCs w:val="24"/>
        </w:rPr>
        <w:t xml:space="preserve">3.13 </w:t>
      </w:r>
      <w:r w:rsidRPr="00C00616">
        <w:rPr>
          <w:rFonts w:cs="Arial"/>
          <w:sz w:val="24"/>
          <w:szCs w:val="24"/>
        </w:rPr>
        <w:tab/>
        <w:t>ЦЕНА</w:t>
      </w:r>
      <w:bookmarkEnd w:id="23"/>
    </w:p>
    <w:p w:rsidR="00155B1C" w:rsidRPr="007825A7" w:rsidRDefault="00155B1C">
      <w:pPr>
        <w:jc w:val="both"/>
        <w:rPr>
          <w:rFonts w:ascii="Arial" w:hAnsi="Arial" w:cs="Arial"/>
          <w:szCs w:val="24"/>
        </w:rPr>
      </w:pPr>
    </w:p>
    <w:p w:rsidR="00365432" w:rsidRPr="007825A7" w:rsidRDefault="00CF1C1C">
      <w:pPr>
        <w:ind w:firstLine="709"/>
        <w:jc w:val="both"/>
        <w:rPr>
          <w:rFonts w:ascii="Arial" w:hAnsi="Arial" w:cs="Arial"/>
          <w:szCs w:val="24"/>
        </w:rPr>
      </w:pPr>
      <w:r w:rsidRPr="005753D9">
        <w:rPr>
          <w:rFonts w:ascii="Arial" w:hAnsi="Arial" w:cs="Arial"/>
          <w:szCs w:val="24"/>
        </w:rPr>
        <w:t>Цена се исказује у динарима, без пореза на додату вредност.</w:t>
      </w:r>
    </w:p>
    <w:p w:rsidR="00365432" w:rsidRPr="007825A7" w:rsidRDefault="00CF1C1C">
      <w:pPr>
        <w:ind w:firstLine="709"/>
        <w:jc w:val="both"/>
        <w:rPr>
          <w:rFonts w:ascii="Arial" w:hAnsi="Arial" w:cs="Arial"/>
          <w:szCs w:val="24"/>
        </w:rPr>
      </w:pPr>
      <w:r w:rsidRPr="005753D9">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365432" w:rsidRPr="007825A7" w:rsidRDefault="00CF1C1C">
      <w:pPr>
        <w:ind w:firstLine="709"/>
        <w:jc w:val="both"/>
        <w:rPr>
          <w:rFonts w:ascii="Arial" w:hAnsi="Arial" w:cs="Arial"/>
          <w:szCs w:val="24"/>
        </w:rPr>
      </w:pPr>
      <w:r w:rsidRPr="005753D9">
        <w:rPr>
          <w:rFonts w:ascii="Arial" w:hAnsi="Arial" w:cs="Arial"/>
          <w:szCs w:val="24"/>
        </w:rPr>
        <w:t>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w:t>
      </w:r>
    </w:p>
    <w:p w:rsidR="00365432" w:rsidRPr="007825A7" w:rsidRDefault="00CF1C1C">
      <w:pPr>
        <w:ind w:firstLine="709"/>
        <w:jc w:val="both"/>
        <w:rPr>
          <w:rFonts w:ascii="Arial" w:hAnsi="Arial" w:cs="Arial"/>
          <w:szCs w:val="24"/>
        </w:rPr>
      </w:pPr>
      <w:r w:rsidRPr="005753D9">
        <w:rPr>
          <w:rFonts w:ascii="Arial" w:hAnsi="Arial" w:cs="Arial"/>
          <w:szCs w:val="24"/>
        </w:rPr>
        <w:t>Понуђена цена мора бити фиксна.</w:t>
      </w:r>
    </w:p>
    <w:p w:rsidR="00365432" w:rsidRPr="007825A7" w:rsidRDefault="00CF1C1C">
      <w:pPr>
        <w:ind w:firstLine="709"/>
        <w:jc w:val="both"/>
        <w:rPr>
          <w:rFonts w:ascii="Arial" w:hAnsi="Arial" w:cs="Arial"/>
          <w:szCs w:val="24"/>
        </w:rPr>
      </w:pPr>
      <w:r w:rsidRPr="005753D9">
        <w:rPr>
          <w:rFonts w:ascii="Arial" w:hAnsi="Arial" w:cs="Arial"/>
          <w:szCs w:val="24"/>
        </w:rPr>
        <w:t xml:space="preserve">У Обрасцу “Структура цене“ (Образац 5. из Конкурсне документације) треба исказати структуру цене рада </w:t>
      </w:r>
      <w:r w:rsidR="00311D4B">
        <w:rPr>
          <w:rFonts w:ascii="Arial" w:hAnsi="Arial" w:cs="Arial"/>
          <w:szCs w:val="24"/>
        </w:rPr>
        <w:t xml:space="preserve">чланова </w:t>
      </w:r>
      <w:r w:rsidR="00ED48A6">
        <w:rPr>
          <w:rFonts w:ascii="Arial" w:hAnsi="Arial" w:cs="Arial"/>
          <w:szCs w:val="24"/>
        </w:rPr>
        <w:t>тима</w:t>
      </w:r>
      <w:r w:rsidRPr="005753D9">
        <w:rPr>
          <w:rFonts w:ascii="Arial" w:hAnsi="Arial" w:cs="Arial"/>
          <w:szCs w:val="24"/>
        </w:rPr>
        <w:t xml:space="preserve">, док у Обрасцу понуде (Образац 2. из Конкурсне документације) треба исказати укупно понуђену цену. </w:t>
      </w:r>
    </w:p>
    <w:p w:rsidR="004E7385" w:rsidRPr="007825A7" w:rsidRDefault="00CF1C1C" w:rsidP="004E7385">
      <w:pPr>
        <w:keepNext/>
        <w:ind w:firstLine="709"/>
        <w:jc w:val="both"/>
        <w:rPr>
          <w:rFonts w:ascii="Arial" w:hAnsi="Arial" w:cs="Arial"/>
          <w:noProof/>
          <w:szCs w:val="24"/>
          <w:lang w:val="ru-RU"/>
        </w:rPr>
      </w:pPr>
      <w:r w:rsidRPr="005753D9">
        <w:rPr>
          <w:rFonts w:ascii="Arial" w:hAnsi="Arial" w:cs="Arial"/>
          <w:noProof/>
          <w:szCs w:val="24"/>
          <w:lang w:val="ru-RU"/>
        </w:rPr>
        <w:t xml:space="preserve">Понуђена цена мора да покрива </w:t>
      </w:r>
      <w:r w:rsidRPr="005753D9">
        <w:rPr>
          <w:rFonts w:ascii="Arial" w:hAnsi="Arial" w:cs="Arial"/>
          <w:noProof/>
          <w:szCs w:val="24"/>
        </w:rPr>
        <w:t xml:space="preserve">и укључује </w:t>
      </w:r>
      <w:r w:rsidRPr="005753D9">
        <w:rPr>
          <w:rFonts w:ascii="Arial" w:hAnsi="Arial" w:cs="Arial"/>
          <w:noProof/>
          <w:szCs w:val="24"/>
          <w:lang w:val="ru-RU"/>
        </w:rPr>
        <w:t>све трошкове које понуђач има у реализацији набавке.</w:t>
      </w:r>
    </w:p>
    <w:p w:rsidR="00365432" w:rsidRPr="007825A7" w:rsidRDefault="00CF1C1C">
      <w:pPr>
        <w:ind w:firstLine="709"/>
        <w:jc w:val="both"/>
        <w:rPr>
          <w:rFonts w:ascii="Arial" w:hAnsi="Arial" w:cs="Arial"/>
          <w:szCs w:val="24"/>
        </w:rPr>
      </w:pPr>
      <w:r w:rsidRPr="005753D9">
        <w:rPr>
          <w:rFonts w:ascii="Arial" w:hAnsi="Arial" w:cs="Arial"/>
          <w:szCs w:val="24"/>
        </w:rPr>
        <w:t>Ако је у понуди исказана неуобичајено ниска цена, Наручилац ће поступити у складу са чланом 92. Закона.</w:t>
      </w:r>
    </w:p>
    <w:p w:rsidR="00365432" w:rsidRPr="007825A7" w:rsidRDefault="00CF1C1C">
      <w:pPr>
        <w:ind w:firstLine="709"/>
        <w:jc w:val="both"/>
        <w:rPr>
          <w:rFonts w:ascii="Arial" w:hAnsi="Arial" w:cs="Arial"/>
          <w:szCs w:val="24"/>
        </w:rPr>
      </w:pPr>
      <w:r w:rsidRPr="005753D9">
        <w:rPr>
          <w:rFonts w:ascii="Arial" w:hAnsi="Arial" w:cs="Arial"/>
          <w:szCs w:val="24"/>
        </w:rPr>
        <w:t>У предметној јавној набавци цена је предвиђена као елемент критеријума за оцењивање Понуда.</w:t>
      </w:r>
    </w:p>
    <w:p w:rsidR="00E9246C" w:rsidRPr="007825A7" w:rsidRDefault="00CF1C1C" w:rsidP="00854861">
      <w:pPr>
        <w:tabs>
          <w:tab w:val="num" w:pos="426"/>
        </w:tabs>
        <w:jc w:val="both"/>
        <w:rPr>
          <w:rFonts w:ascii="Arial" w:hAnsi="Arial" w:cs="Arial"/>
          <w:szCs w:val="24"/>
        </w:rPr>
      </w:pPr>
      <w:r w:rsidRPr="005753D9">
        <w:rPr>
          <w:rFonts w:ascii="Arial" w:hAnsi="Arial" w:cs="Arial"/>
          <w:szCs w:val="24"/>
        </w:rPr>
        <w:t xml:space="preserve"> </w:t>
      </w:r>
    </w:p>
    <w:p w:rsidR="001571E3" w:rsidRPr="007825A7" w:rsidRDefault="009D5C4E">
      <w:pPr>
        <w:pStyle w:val="Heading2"/>
        <w:rPr>
          <w:rFonts w:cs="Arial"/>
          <w:sz w:val="24"/>
          <w:szCs w:val="24"/>
        </w:rPr>
      </w:pPr>
      <w:bookmarkStart w:id="24" w:name="_Toc383520825"/>
      <w:r w:rsidRPr="009D5C4E">
        <w:rPr>
          <w:rFonts w:cs="Arial"/>
          <w:sz w:val="24"/>
          <w:szCs w:val="24"/>
        </w:rPr>
        <w:lastRenderedPageBreak/>
        <w:t>3.14</w:t>
      </w:r>
      <w:r w:rsidRPr="009D5C4E">
        <w:rPr>
          <w:rFonts w:cs="Arial"/>
          <w:sz w:val="24"/>
          <w:szCs w:val="24"/>
        </w:rPr>
        <w:tab/>
        <w:t>СРЕДСТВА ФИНАНСИЈСКОГ ОБЕЗБЕЂЕЊА</w:t>
      </w:r>
      <w:bookmarkEnd w:id="24"/>
      <w:r w:rsidRPr="009D5C4E">
        <w:rPr>
          <w:rFonts w:cs="Arial"/>
          <w:sz w:val="24"/>
          <w:szCs w:val="24"/>
        </w:rPr>
        <w:t xml:space="preserve"> </w:t>
      </w:r>
    </w:p>
    <w:p w:rsidR="001571E3" w:rsidRPr="00E12BE7" w:rsidRDefault="001571E3">
      <w:pPr>
        <w:jc w:val="both"/>
        <w:rPr>
          <w:rFonts w:ascii="Arial" w:hAnsi="Arial" w:cs="Arial"/>
          <w:szCs w:val="24"/>
        </w:rPr>
      </w:pPr>
    </w:p>
    <w:p w:rsidR="001571E3" w:rsidRPr="007825A7" w:rsidRDefault="00CF1C1C" w:rsidP="00C029F6">
      <w:pPr>
        <w:jc w:val="both"/>
        <w:rPr>
          <w:rFonts w:ascii="Arial" w:hAnsi="Arial" w:cs="Arial"/>
          <w:szCs w:val="24"/>
        </w:rPr>
      </w:pPr>
      <w:r w:rsidRPr="005753D9">
        <w:rPr>
          <w:rFonts w:ascii="Arial" w:hAnsi="Arial" w:cs="Arial"/>
          <w:szCs w:val="24"/>
        </w:rPr>
        <w:t>Понуђач је дужан да достави следећа средства финансијског обезбеђења:</w:t>
      </w:r>
    </w:p>
    <w:p w:rsidR="001571E3" w:rsidRPr="007825A7" w:rsidRDefault="001571E3" w:rsidP="00C029F6">
      <w:pPr>
        <w:jc w:val="both"/>
        <w:rPr>
          <w:rFonts w:ascii="Arial" w:hAnsi="Arial" w:cs="Arial"/>
          <w:b/>
          <w:szCs w:val="24"/>
        </w:rPr>
      </w:pPr>
    </w:p>
    <w:p w:rsidR="001571E3" w:rsidRPr="007825A7" w:rsidRDefault="00CF1C1C">
      <w:pPr>
        <w:jc w:val="both"/>
        <w:rPr>
          <w:rFonts w:ascii="Arial" w:hAnsi="Arial" w:cs="Arial"/>
          <w:szCs w:val="24"/>
        </w:rPr>
      </w:pPr>
      <w:r w:rsidRPr="005753D9">
        <w:rPr>
          <w:rFonts w:ascii="Arial" w:hAnsi="Arial" w:cs="Arial"/>
          <w:b/>
          <w:szCs w:val="24"/>
        </w:rPr>
        <w:t>1)</w:t>
      </w:r>
      <w:r w:rsidRPr="005753D9">
        <w:rPr>
          <w:rFonts w:ascii="Arial" w:hAnsi="Arial" w:cs="Arial"/>
          <w:b/>
          <w:szCs w:val="24"/>
        </w:rPr>
        <w:tab/>
        <w:t>У понуди:</w:t>
      </w:r>
    </w:p>
    <w:p w:rsidR="001571E3" w:rsidRPr="007825A7" w:rsidRDefault="00CF1C1C" w:rsidP="00BD3874">
      <w:pPr>
        <w:numPr>
          <w:ilvl w:val="0"/>
          <w:numId w:val="2"/>
        </w:numPr>
        <w:ind w:left="1170" w:right="-6" w:hanging="450"/>
        <w:jc w:val="both"/>
        <w:rPr>
          <w:rFonts w:ascii="Arial" w:hAnsi="Arial" w:cs="Arial"/>
          <w:b/>
          <w:i/>
          <w:szCs w:val="24"/>
        </w:rPr>
      </w:pPr>
      <w:r w:rsidRPr="005753D9">
        <w:rPr>
          <w:rFonts w:ascii="Arial" w:hAnsi="Arial" w:cs="Arial"/>
          <w:b/>
          <w:i/>
          <w:szCs w:val="24"/>
        </w:rPr>
        <w:t>Банкарска гаранција за озбиљност понуде</w:t>
      </w:r>
    </w:p>
    <w:p w:rsidR="00211FEE" w:rsidRPr="007825A7" w:rsidRDefault="00CF1C1C" w:rsidP="00211FEE">
      <w:pPr>
        <w:ind w:left="1170" w:right="-6"/>
        <w:jc w:val="both"/>
        <w:rPr>
          <w:rFonts w:ascii="Arial" w:hAnsi="Arial" w:cs="Arial"/>
          <w:szCs w:val="24"/>
        </w:rPr>
      </w:pPr>
      <w:r w:rsidRPr="005753D9">
        <w:rPr>
          <w:rFonts w:ascii="Arial" w:hAnsi="Arial" w:cs="Arial"/>
          <w:szCs w:val="24"/>
        </w:rPr>
        <w:t xml:space="preserve">Понуђач доставља оригинал банкарску гаранцију за озбиљност понуде у висини од 5% вредности понуде, без ПДВ. Банкарска гаранција мора бити безусловна (без приговора) и платива на први позив, са трајањем најмање од 60 (словима: шездесет) дана од дана отварања Понуда. У случају да понуђач не испуни своје обавезе у поступку јавне набавке, Наручилац ће уновчити приложену банкарску гаранцију. 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Гаранција ће бити враћена понуђачима са којима уговор није закључен одмах по закључењу уговора са изабраним понуђачем. </w:t>
      </w:r>
    </w:p>
    <w:p w:rsidR="000F3BD4" w:rsidRPr="007825A7" w:rsidRDefault="00CF1C1C" w:rsidP="000F3BD4">
      <w:pPr>
        <w:jc w:val="both"/>
        <w:rPr>
          <w:rFonts w:ascii="Arial" w:hAnsi="Arial" w:cs="Arial"/>
          <w:b/>
          <w:szCs w:val="24"/>
        </w:rPr>
      </w:pPr>
      <w:r w:rsidRPr="005753D9">
        <w:rPr>
          <w:rFonts w:ascii="Arial" w:hAnsi="Arial" w:cs="Arial"/>
          <w:b/>
          <w:szCs w:val="24"/>
        </w:rPr>
        <w:t xml:space="preserve">2) </w:t>
      </w:r>
      <w:r w:rsidRPr="005753D9">
        <w:rPr>
          <w:rFonts w:ascii="Arial" w:hAnsi="Arial" w:cs="Arial"/>
          <w:b/>
          <w:szCs w:val="24"/>
        </w:rPr>
        <w:tab/>
        <w:t>Приликом закључења уговора</w:t>
      </w:r>
    </w:p>
    <w:p w:rsidR="000F3BD4" w:rsidRPr="007825A7" w:rsidRDefault="00430C93" w:rsidP="00020484">
      <w:pPr>
        <w:numPr>
          <w:ilvl w:val="0"/>
          <w:numId w:val="2"/>
        </w:numPr>
        <w:ind w:left="1170" w:right="-6" w:hanging="450"/>
        <w:jc w:val="both"/>
        <w:rPr>
          <w:rFonts w:ascii="Arial" w:hAnsi="Arial" w:cs="Arial"/>
          <w:b/>
          <w:i/>
          <w:szCs w:val="24"/>
        </w:rPr>
      </w:pPr>
      <w:r w:rsidRPr="00430C93">
        <w:rPr>
          <w:rFonts w:ascii="Arial" w:hAnsi="Arial" w:cs="Arial"/>
          <w:b/>
          <w:i/>
          <w:szCs w:val="24"/>
        </w:rPr>
        <w:t>Гаранциј</w:t>
      </w:r>
      <w:r w:rsidR="00311D4B">
        <w:rPr>
          <w:rFonts w:ascii="Arial" w:hAnsi="Arial" w:cs="Arial"/>
          <w:b/>
          <w:i/>
          <w:szCs w:val="24"/>
        </w:rPr>
        <w:t>а</w:t>
      </w:r>
      <w:r w:rsidR="00CF1C1C" w:rsidRPr="005753D9">
        <w:rPr>
          <w:rFonts w:ascii="Arial" w:hAnsi="Arial" w:cs="Arial"/>
          <w:b/>
          <w:i/>
          <w:szCs w:val="24"/>
        </w:rPr>
        <w:t xml:space="preserve"> за добро извршење посла</w:t>
      </w:r>
    </w:p>
    <w:p w:rsidR="00020484" w:rsidRPr="007825A7" w:rsidRDefault="00CF1C1C" w:rsidP="00217815">
      <w:pPr>
        <w:ind w:left="1170" w:right="-6"/>
        <w:jc w:val="both"/>
        <w:rPr>
          <w:rFonts w:ascii="Arial" w:hAnsi="Arial" w:cs="Arial"/>
          <w:szCs w:val="24"/>
        </w:rPr>
      </w:pPr>
      <w:r w:rsidRPr="005753D9">
        <w:rPr>
          <w:rFonts w:ascii="Arial" w:hAnsi="Arial" w:cs="Arial"/>
          <w:szCs w:val="24"/>
        </w:rPr>
        <w:t xml:space="preserve">Изабрани понуђач је дужан да Наручиоцу </w:t>
      </w:r>
      <w:r w:rsidR="00430C93" w:rsidRPr="00430C93">
        <w:rPr>
          <w:rFonts w:ascii="Arial" w:hAnsi="Arial" w:cs="Arial"/>
          <w:szCs w:val="24"/>
        </w:rPr>
        <w:t>достави неопозив</w:t>
      </w:r>
      <w:r w:rsidR="00311D4B">
        <w:rPr>
          <w:rFonts w:ascii="Arial" w:hAnsi="Arial" w:cs="Arial"/>
          <w:szCs w:val="24"/>
        </w:rPr>
        <w:t>у</w:t>
      </w:r>
      <w:r w:rsidR="00430C93" w:rsidRPr="00430C93">
        <w:rPr>
          <w:rFonts w:ascii="Arial" w:hAnsi="Arial" w:cs="Arial"/>
          <w:szCs w:val="24"/>
        </w:rPr>
        <w:t>, безусловн</w:t>
      </w:r>
      <w:r w:rsidR="00311D4B">
        <w:rPr>
          <w:rFonts w:ascii="Arial" w:hAnsi="Arial" w:cs="Arial"/>
          <w:szCs w:val="24"/>
        </w:rPr>
        <w:t>у</w:t>
      </w:r>
      <w:r w:rsidRPr="005753D9">
        <w:rPr>
          <w:rFonts w:ascii="Arial" w:hAnsi="Arial" w:cs="Arial"/>
          <w:szCs w:val="24"/>
        </w:rPr>
        <w:t xml:space="preserve"> (без приговора) и на први позив наплативу банкарску </w:t>
      </w:r>
      <w:r w:rsidR="00430C93" w:rsidRPr="00430C93">
        <w:rPr>
          <w:rFonts w:ascii="Arial" w:hAnsi="Arial" w:cs="Arial"/>
          <w:szCs w:val="24"/>
        </w:rPr>
        <w:t>гаранциј</w:t>
      </w:r>
      <w:r w:rsidR="00311D4B">
        <w:rPr>
          <w:rFonts w:ascii="Arial" w:hAnsi="Arial" w:cs="Arial"/>
          <w:szCs w:val="24"/>
        </w:rPr>
        <w:t>у</w:t>
      </w:r>
      <w:r w:rsidRPr="005753D9">
        <w:rPr>
          <w:rFonts w:ascii="Arial" w:hAnsi="Arial" w:cs="Arial"/>
          <w:szCs w:val="24"/>
        </w:rPr>
        <w:t xml:space="preserve"> за добро извршење посла у износу од 10% вредности уговора</w:t>
      </w:r>
      <w:r w:rsidR="00311D4B">
        <w:rPr>
          <w:rFonts w:ascii="Arial" w:hAnsi="Arial" w:cs="Arial"/>
          <w:szCs w:val="24"/>
        </w:rPr>
        <w:t>, без ПДВ</w:t>
      </w:r>
      <w:r w:rsidRPr="005753D9">
        <w:rPr>
          <w:rFonts w:ascii="Arial" w:hAnsi="Arial" w:cs="Arial"/>
          <w:szCs w:val="24"/>
        </w:rPr>
        <w:t>.</w:t>
      </w:r>
    </w:p>
    <w:p w:rsidR="000F3BD4" w:rsidRPr="007825A7" w:rsidRDefault="00430C93" w:rsidP="00020484">
      <w:pPr>
        <w:ind w:left="1170" w:right="-6"/>
        <w:jc w:val="both"/>
        <w:rPr>
          <w:rFonts w:ascii="Arial" w:hAnsi="Arial" w:cs="Arial"/>
          <w:szCs w:val="24"/>
        </w:rPr>
      </w:pPr>
      <w:r w:rsidRPr="00430C93">
        <w:rPr>
          <w:rFonts w:ascii="Arial" w:hAnsi="Arial" w:cs="Arial"/>
          <w:szCs w:val="24"/>
        </w:rPr>
        <w:t>Наведен</w:t>
      </w:r>
      <w:r w:rsidR="00311D4B">
        <w:rPr>
          <w:rFonts w:ascii="Arial" w:hAnsi="Arial" w:cs="Arial"/>
          <w:szCs w:val="24"/>
        </w:rPr>
        <w:t>у</w:t>
      </w:r>
      <w:r w:rsidRPr="00430C93">
        <w:rPr>
          <w:rFonts w:ascii="Arial" w:hAnsi="Arial" w:cs="Arial"/>
          <w:szCs w:val="24"/>
        </w:rPr>
        <w:t xml:space="preserve"> банкарск</w:t>
      </w:r>
      <w:r w:rsidR="00311D4B">
        <w:rPr>
          <w:rFonts w:ascii="Arial" w:hAnsi="Arial" w:cs="Arial"/>
          <w:szCs w:val="24"/>
        </w:rPr>
        <w:t>у</w:t>
      </w:r>
      <w:r w:rsidRPr="00430C93">
        <w:rPr>
          <w:rFonts w:ascii="Arial" w:hAnsi="Arial" w:cs="Arial"/>
          <w:szCs w:val="24"/>
        </w:rPr>
        <w:t xml:space="preserve"> гаранциј</w:t>
      </w:r>
      <w:r w:rsidR="00311D4B">
        <w:rPr>
          <w:rFonts w:ascii="Arial" w:hAnsi="Arial" w:cs="Arial"/>
          <w:szCs w:val="24"/>
        </w:rPr>
        <w:t>у</w:t>
      </w:r>
      <w:r w:rsidRPr="00430C93">
        <w:rPr>
          <w:rFonts w:ascii="Arial" w:hAnsi="Arial" w:cs="Arial"/>
          <w:szCs w:val="24"/>
        </w:rPr>
        <w:t xml:space="preserve"> </w:t>
      </w:r>
      <w:r w:rsidR="00CF2243">
        <w:rPr>
          <w:rFonts w:ascii="Arial" w:hAnsi="Arial" w:cs="Arial"/>
          <w:szCs w:val="24"/>
        </w:rPr>
        <w:t>П</w:t>
      </w:r>
      <w:r w:rsidRPr="00430C93">
        <w:rPr>
          <w:rFonts w:ascii="Arial" w:hAnsi="Arial" w:cs="Arial"/>
          <w:szCs w:val="24"/>
        </w:rPr>
        <w:t>онуђач</w:t>
      </w:r>
      <w:r w:rsidR="00CF1C1C" w:rsidRPr="005753D9">
        <w:rPr>
          <w:rFonts w:ascii="Arial" w:hAnsi="Arial" w:cs="Arial"/>
          <w:szCs w:val="24"/>
        </w:rPr>
        <w:t xml:space="preserve"> предаје приликом закључења уговора.</w:t>
      </w:r>
    </w:p>
    <w:p w:rsidR="000F3BD4" w:rsidRPr="007825A7" w:rsidRDefault="00CF1C1C" w:rsidP="00020484">
      <w:pPr>
        <w:ind w:left="1170" w:right="-6"/>
        <w:jc w:val="both"/>
        <w:rPr>
          <w:rFonts w:ascii="Arial" w:hAnsi="Arial" w:cs="Arial"/>
          <w:szCs w:val="24"/>
        </w:rPr>
      </w:pPr>
      <w:r w:rsidRPr="005753D9">
        <w:rPr>
          <w:rFonts w:ascii="Arial" w:hAnsi="Arial" w:cs="Arial"/>
          <w:szCs w:val="24"/>
        </w:rPr>
        <w:t>Банкарска гаранција за добро извршење посла мора трајати најмање 15 (петнаест) дана дуже од уговореног рока извршења посла.</w:t>
      </w:r>
    </w:p>
    <w:p w:rsidR="000F3BD4" w:rsidRDefault="00CF1C1C" w:rsidP="00020484">
      <w:pPr>
        <w:ind w:left="1170" w:right="-6"/>
        <w:jc w:val="both"/>
        <w:rPr>
          <w:rFonts w:ascii="Arial" w:hAnsi="Arial" w:cs="Arial"/>
          <w:szCs w:val="24"/>
        </w:rPr>
      </w:pPr>
      <w:r w:rsidRPr="005753D9">
        <w:rPr>
          <w:rFonts w:ascii="Arial" w:hAnsi="Arial" w:cs="Arial"/>
          <w:szCs w:val="24"/>
        </w:rPr>
        <w:t xml:space="preserve">Ако </w:t>
      </w:r>
      <w:r w:rsidR="00CF2243">
        <w:rPr>
          <w:rFonts w:ascii="Arial" w:hAnsi="Arial" w:cs="Arial"/>
          <w:szCs w:val="24"/>
        </w:rPr>
        <w:t>П</w:t>
      </w:r>
      <w:r w:rsidR="00430C93" w:rsidRPr="00430C93">
        <w:rPr>
          <w:rFonts w:ascii="Arial" w:hAnsi="Arial" w:cs="Arial"/>
          <w:szCs w:val="24"/>
        </w:rPr>
        <w:t>онуђач</w:t>
      </w:r>
      <w:r w:rsidRPr="005753D9">
        <w:rPr>
          <w:rFonts w:ascii="Arial" w:hAnsi="Arial" w:cs="Arial"/>
          <w:szCs w:val="24"/>
        </w:rPr>
        <w:t xml:space="preserve">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E86901" w:rsidRPr="001C630B" w:rsidRDefault="00B902AC" w:rsidP="00E723FC">
      <w:pPr>
        <w:pStyle w:val="ListParagraph"/>
        <w:numPr>
          <w:ilvl w:val="0"/>
          <w:numId w:val="6"/>
        </w:numPr>
        <w:spacing w:after="0" w:line="240" w:lineRule="auto"/>
        <w:ind w:left="1134"/>
        <w:jc w:val="both"/>
        <w:rPr>
          <w:rFonts w:ascii="Arial" w:hAnsi="Arial" w:cs="Arial"/>
          <w:b/>
          <w:i/>
          <w:sz w:val="24"/>
          <w:szCs w:val="24"/>
        </w:rPr>
      </w:pPr>
      <w:r w:rsidRPr="001C630B">
        <w:rPr>
          <w:rFonts w:ascii="Arial" w:hAnsi="Arial" w:cs="Arial"/>
          <w:b/>
          <w:i/>
          <w:sz w:val="24"/>
          <w:szCs w:val="24"/>
          <w:lang w:val="sr-Cyrl-CS"/>
        </w:rPr>
        <w:t>Гаранција за повраћај аванса</w:t>
      </w:r>
    </w:p>
    <w:p w:rsidR="001C630B" w:rsidRPr="001C630B" w:rsidRDefault="00E12BE7" w:rsidP="00CF6BD0">
      <w:pPr>
        <w:pStyle w:val="ListParagraph"/>
        <w:spacing w:after="0" w:line="240" w:lineRule="auto"/>
        <w:ind w:left="1134"/>
        <w:jc w:val="both"/>
        <w:rPr>
          <w:rFonts w:ascii="Arial" w:eastAsia="Times New Roman" w:hAnsi="Arial"/>
          <w:sz w:val="24"/>
          <w:szCs w:val="24"/>
          <w:lang w:val="sr-Cyrl-CS" w:eastAsia="ar-SA"/>
        </w:rPr>
      </w:pPr>
      <w:r w:rsidRPr="001C630B">
        <w:rPr>
          <w:rFonts w:ascii="Arial" w:hAnsi="Arial"/>
          <w:sz w:val="24"/>
          <w:szCs w:val="24"/>
        </w:rPr>
        <w:t xml:space="preserve">Изабрани понуђач </w:t>
      </w:r>
      <w:r w:rsidR="00DD0736" w:rsidRPr="001C630B">
        <w:rPr>
          <w:rFonts w:ascii="Arial" w:eastAsia="Times New Roman" w:hAnsi="Arial"/>
          <w:sz w:val="24"/>
          <w:szCs w:val="24"/>
          <w:lang w:eastAsia="ar-SA"/>
        </w:rPr>
        <w:t xml:space="preserve">је дужан да Наручиоцу </w:t>
      </w:r>
      <w:r w:rsidR="00CF2243" w:rsidRPr="001C630B">
        <w:rPr>
          <w:rFonts w:ascii="Arial" w:hAnsi="Arial"/>
          <w:sz w:val="24"/>
          <w:szCs w:val="24"/>
        </w:rPr>
        <w:t>достави неопозиву, безусловну</w:t>
      </w:r>
      <w:r w:rsidRPr="001C630B">
        <w:rPr>
          <w:rFonts w:ascii="Arial" w:hAnsi="Arial"/>
          <w:sz w:val="24"/>
          <w:szCs w:val="24"/>
        </w:rPr>
        <w:t xml:space="preserve"> (без приговора) и на први позив наплативу банкарску </w:t>
      </w:r>
      <w:r w:rsidR="00CF2243" w:rsidRPr="001C630B">
        <w:rPr>
          <w:rFonts w:ascii="Arial" w:hAnsi="Arial"/>
          <w:sz w:val="24"/>
          <w:szCs w:val="24"/>
        </w:rPr>
        <w:t>гаранцију</w:t>
      </w:r>
      <w:r w:rsidRPr="001C630B">
        <w:rPr>
          <w:rFonts w:ascii="Arial" w:hAnsi="Arial"/>
          <w:sz w:val="24"/>
          <w:szCs w:val="24"/>
        </w:rPr>
        <w:t xml:space="preserve"> за </w:t>
      </w:r>
      <w:r w:rsidR="00CF2243" w:rsidRPr="001C630B">
        <w:rPr>
          <w:rFonts w:ascii="Arial" w:hAnsi="Arial"/>
          <w:sz w:val="24"/>
          <w:szCs w:val="24"/>
        </w:rPr>
        <w:t>повраћај аванса</w:t>
      </w:r>
      <w:r w:rsidR="00D16AD3" w:rsidRPr="001C630B">
        <w:rPr>
          <w:rFonts w:ascii="Arial" w:hAnsi="Arial"/>
          <w:sz w:val="24"/>
          <w:szCs w:val="24"/>
        </w:rPr>
        <w:t xml:space="preserve"> у износу </w:t>
      </w:r>
      <w:r w:rsidR="00CF2243" w:rsidRPr="001C630B">
        <w:rPr>
          <w:rFonts w:ascii="Arial" w:hAnsi="Arial"/>
          <w:sz w:val="24"/>
          <w:szCs w:val="24"/>
        </w:rPr>
        <w:t>траженог аванса са ПДВ</w:t>
      </w:r>
      <w:r w:rsidRPr="001C630B">
        <w:rPr>
          <w:rFonts w:ascii="Arial" w:hAnsi="Arial"/>
          <w:sz w:val="24"/>
          <w:szCs w:val="24"/>
        </w:rPr>
        <w:t>.</w:t>
      </w:r>
    </w:p>
    <w:p w:rsidR="00CF2243" w:rsidRPr="001C630B" w:rsidRDefault="00CF2243" w:rsidP="00CF2243">
      <w:pPr>
        <w:pStyle w:val="ListParagraph"/>
        <w:spacing w:after="0" w:line="240" w:lineRule="auto"/>
        <w:ind w:left="1134"/>
        <w:jc w:val="both"/>
        <w:rPr>
          <w:rFonts w:ascii="Arial" w:hAnsi="Arial"/>
          <w:sz w:val="24"/>
          <w:szCs w:val="24"/>
          <w:lang w:val="sr-Cyrl-CS"/>
        </w:rPr>
      </w:pPr>
      <w:r w:rsidRPr="001C630B">
        <w:rPr>
          <w:rFonts w:ascii="Arial" w:hAnsi="Arial"/>
          <w:sz w:val="24"/>
          <w:szCs w:val="24"/>
          <w:lang w:val="sr-Cyrl-CS"/>
        </w:rPr>
        <w:t>Наведену банкарску гаранцију Понуђач предаје приликом закључења уговора</w:t>
      </w:r>
    </w:p>
    <w:p w:rsidR="001C630B" w:rsidRPr="001C630B" w:rsidRDefault="00E12BE7" w:rsidP="00CF6BD0">
      <w:pPr>
        <w:pStyle w:val="ListParagraph"/>
        <w:spacing w:after="0" w:line="240" w:lineRule="auto"/>
        <w:ind w:left="1134"/>
        <w:jc w:val="both"/>
        <w:rPr>
          <w:rFonts w:ascii="Arial" w:eastAsia="Times New Roman" w:hAnsi="Arial"/>
          <w:sz w:val="24"/>
          <w:szCs w:val="24"/>
          <w:lang w:val="sr-Cyrl-CS" w:eastAsia="ar-SA"/>
        </w:rPr>
      </w:pPr>
      <w:r w:rsidRPr="001C630B">
        <w:rPr>
          <w:rFonts w:ascii="Arial" w:hAnsi="Arial"/>
          <w:sz w:val="24"/>
          <w:szCs w:val="24"/>
        </w:rPr>
        <w:t xml:space="preserve">Банкарска гаранција за </w:t>
      </w:r>
      <w:r w:rsidR="00CF2243" w:rsidRPr="001C630B">
        <w:rPr>
          <w:rFonts w:ascii="Arial" w:hAnsi="Arial"/>
          <w:sz w:val="24"/>
          <w:szCs w:val="24"/>
        </w:rPr>
        <w:t>повраћај аванс</w:t>
      </w:r>
      <w:r w:rsidRPr="001C630B">
        <w:rPr>
          <w:rFonts w:ascii="Arial" w:hAnsi="Arial"/>
          <w:sz w:val="24"/>
          <w:szCs w:val="24"/>
        </w:rPr>
        <w:t xml:space="preserve"> мора трајати најмање 15 (петнаест) дана дуже од уговореног рока извршења посла.</w:t>
      </w:r>
    </w:p>
    <w:p w:rsidR="001C630B" w:rsidRPr="001C630B" w:rsidRDefault="00E12BE7" w:rsidP="00CF6BD0">
      <w:pPr>
        <w:ind w:left="1134" w:right="-6"/>
        <w:jc w:val="both"/>
        <w:rPr>
          <w:rFonts w:ascii="Arial" w:hAnsi="Arial" w:cs="Arial"/>
          <w:szCs w:val="24"/>
        </w:rPr>
      </w:pPr>
      <w:r w:rsidRPr="001C630B">
        <w:rPr>
          <w:rFonts w:ascii="Arial" w:hAnsi="Arial" w:cs="Arial"/>
          <w:szCs w:val="24"/>
        </w:rPr>
        <w:t xml:space="preserve">Ако </w:t>
      </w:r>
      <w:r w:rsidR="00CF2243" w:rsidRPr="001C630B">
        <w:rPr>
          <w:rFonts w:ascii="Arial" w:hAnsi="Arial" w:cs="Arial"/>
          <w:szCs w:val="24"/>
        </w:rPr>
        <w:t>Понуђач</w:t>
      </w:r>
      <w:r w:rsidRPr="001C630B">
        <w:rPr>
          <w:rFonts w:ascii="Arial" w:hAnsi="Arial" w:cs="Arial"/>
          <w:szCs w:val="24"/>
        </w:rPr>
        <w:t xml:space="preserve">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365432" w:rsidRPr="001C630B" w:rsidRDefault="00CF1C1C">
      <w:pPr>
        <w:ind w:firstLine="720"/>
        <w:jc w:val="both"/>
        <w:rPr>
          <w:rFonts w:ascii="Arial" w:hAnsi="Arial" w:cs="Arial"/>
          <w:szCs w:val="24"/>
        </w:rPr>
      </w:pPr>
      <w:r w:rsidRPr="001C630B">
        <w:rPr>
          <w:rFonts w:ascii="Arial" w:hAnsi="Arial" w:cs="Arial"/>
          <w:szCs w:val="24"/>
        </w:rPr>
        <w:t>Сви трошкови у вези са прибављањем банкарске гаранције падају на терет Понуђача, а и исти могу бити наведени у Обрасцу 9. Конкурсне документације.</w:t>
      </w:r>
    </w:p>
    <w:p w:rsidR="00365432" w:rsidRPr="001C630B" w:rsidRDefault="00CF1C1C">
      <w:pPr>
        <w:ind w:firstLine="720"/>
        <w:jc w:val="both"/>
        <w:rPr>
          <w:rFonts w:ascii="Arial" w:hAnsi="Arial" w:cs="Arial"/>
          <w:szCs w:val="24"/>
        </w:rPr>
      </w:pPr>
      <w:r w:rsidRPr="001C630B">
        <w:rPr>
          <w:rFonts w:ascii="Arial" w:hAnsi="Arial" w:cs="Arial"/>
          <w:szCs w:val="24"/>
        </w:rPr>
        <w:t xml:space="preserve">Сва средстава финансијског обезбеђења могу гласити на члана Групе понуђача или Понуђача, али не и на Подизвођача. </w:t>
      </w:r>
    </w:p>
    <w:p w:rsidR="00365432" w:rsidRPr="007825A7" w:rsidRDefault="00CF1C1C">
      <w:pPr>
        <w:ind w:firstLine="720"/>
        <w:jc w:val="both"/>
        <w:rPr>
          <w:rFonts w:ascii="Arial" w:hAnsi="Arial" w:cs="Arial"/>
          <w:szCs w:val="24"/>
        </w:rPr>
      </w:pPr>
      <w:r w:rsidRPr="001C630B">
        <w:rPr>
          <w:rFonts w:ascii="Arial" w:hAnsi="Arial" w:cs="Arial"/>
          <w:szCs w:val="24"/>
        </w:rPr>
        <w:t>У случају да Понуђач не испуни преузете</w:t>
      </w:r>
      <w:r w:rsidRPr="005753D9">
        <w:rPr>
          <w:rFonts w:ascii="Arial" w:hAnsi="Arial" w:cs="Arial"/>
          <w:szCs w:val="24"/>
        </w:rPr>
        <w:t xml:space="preserve"> обавезе у предметном поступку јавне набавке, Наручилац је овлашћен да реализује достављена средства обезбеђења од стране понуђача. </w:t>
      </w:r>
    </w:p>
    <w:p w:rsidR="00E555E6" w:rsidRPr="007825A7" w:rsidRDefault="00CF1C1C" w:rsidP="000F3BD4">
      <w:pPr>
        <w:ind w:firstLine="709"/>
        <w:jc w:val="both"/>
        <w:rPr>
          <w:rFonts w:ascii="Arial" w:hAnsi="Arial" w:cs="Arial"/>
          <w:szCs w:val="24"/>
        </w:rPr>
      </w:pPr>
      <w:r w:rsidRPr="005753D9">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r w:rsidRPr="005753D9">
        <w:rPr>
          <w:rFonts w:ascii="Arial" w:hAnsi="Arial" w:cs="Arial"/>
          <w:szCs w:val="24"/>
        </w:rPr>
        <w:tab/>
      </w:r>
      <w:r w:rsidRPr="005753D9">
        <w:rPr>
          <w:rFonts w:ascii="Arial" w:hAnsi="Arial" w:cs="Arial"/>
          <w:szCs w:val="24"/>
        </w:rPr>
        <w:tab/>
      </w:r>
    </w:p>
    <w:p w:rsidR="00CF2243" w:rsidRPr="00044454" w:rsidRDefault="00CF2243" w:rsidP="00CF2243">
      <w:pPr>
        <w:ind w:firstLine="709"/>
        <w:jc w:val="both"/>
        <w:rPr>
          <w:rFonts w:ascii="Arial" w:hAnsi="Arial" w:cs="Arial"/>
        </w:rPr>
      </w:pPr>
      <w:r>
        <w:rPr>
          <w:rFonts w:ascii="Arial" w:hAnsi="Arial"/>
        </w:rPr>
        <w:t>Ако се за време трајања у</w:t>
      </w:r>
      <w:r w:rsidRPr="00044454">
        <w:rPr>
          <w:rFonts w:ascii="Arial" w:hAnsi="Arial"/>
        </w:rPr>
        <w:t>говора промене рокови за извршење уговорне обавезе, важност банкарских гаранција мора се продужити.</w:t>
      </w:r>
      <w:r w:rsidRPr="00044454">
        <w:rPr>
          <w:rFonts w:ascii="Arial" w:hAnsi="Arial" w:cs="Arial"/>
          <w:highlight w:val="cyan"/>
        </w:rPr>
        <w:t xml:space="preserve"> </w:t>
      </w:r>
    </w:p>
    <w:p w:rsidR="00F62461" w:rsidRPr="007825A7" w:rsidRDefault="00F62461">
      <w:pPr>
        <w:ind w:firstLine="709"/>
        <w:jc w:val="both"/>
        <w:rPr>
          <w:rFonts w:ascii="Arial" w:hAnsi="Arial" w:cs="Arial"/>
          <w:szCs w:val="24"/>
        </w:rPr>
      </w:pPr>
    </w:p>
    <w:p w:rsidR="0086456B" w:rsidRPr="007825A7" w:rsidRDefault="009D5C4E">
      <w:pPr>
        <w:pStyle w:val="Heading2"/>
        <w:rPr>
          <w:rFonts w:cs="Arial"/>
          <w:sz w:val="24"/>
          <w:szCs w:val="24"/>
        </w:rPr>
      </w:pPr>
      <w:bookmarkStart w:id="25" w:name="_Toc383520826"/>
      <w:r w:rsidRPr="009D5C4E">
        <w:rPr>
          <w:rFonts w:cs="Arial"/>
          <w:sz w:val="24"/>
          <w:szCs w:val="24"/>
        </w:rPr>
        <w:lastRenderedPageBreak/>
        <w:t>3.15</w:t>
      </w:r>
      <w:r w:rsidRPr="009D5C4E">
        <w:rPr>
          <w:rFonts w:cs="Arial"/>
          <w:sz w:val="24"/>
          <w:szCs w:val="24"/>
        </w:rPr>
        <w:tab/>
        <w:t>ДОДАТНЕ ИНФОРМАЦИЈЕ И ПОЈАШЊЕЊА</w:t>
      </w:r>
      <w:bookmarkEnd w:id="25"/>
    </w:p>
    <w:p w:rsidR="00645D83" w:rsidRPr="00E12BE7" w:rsidRDefault="00645D83">
      <w:pPr>
        <w:jc w:val="both"/>
        <w:rPr>
          <w:rFonts w:ascii="Arial" w:hAnsi="Arial" w:cs="Arial"/>
          <w:szCs w:val="24"/>
        </w:rPr>
      </w:pPr>
    </w:p>
    <w:p w:rsidR="003C5326" w:rsidRPr="002651AC" w:rsidRDefault="00CF1C1C" w:rsidP="003C5326">
      <w:pPr>
        <w:ind w:firstLine="709"/>
        <w:jc w:val="both"/>
        <w:rPr>
          <w:rFonts w:ascii="Arial" w:hAnsi="Arial" w:cs="Arial"/>
          <w:szCs w:val="24"/>
          <w:lang w:val="en-US"/>
        </w:rPr>
      </w:pPr>
      <w:r w:rsidRPr="005753D9">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BF60F4">
        <w:rPr>
          <w:rFonts w:ascii="Arial" w:hAnsi="Arial" w:cs="Arial"/>
          <w:szCs w:val="24"/>
        </w:rPr>
        <w:t>131/13</w:t>
      </w:r>
      <w:r w:rsidR="00C67778">
        <w:rPr>
          <w:rFonts w:ascii="Arial" w:hAnsi="Arial" w:cs="Arial"/>
          <w:szCs w:val="24"/>
        </w:rPr>
        <w:t>/</w:t>
      </w:r>
      <w:r w:rsidRPr="005753D9">
        <w:rPr>
          <w:rFonts w:ascii="Arial" w:hAnsi="Arial" w:cs="Arial"/>
          <w:szCs w:val="24"/>
        </w:rPr>
        <w:t xml:space="preserve">ДИКТ“ или електронским путем на е-mail адресу: </w:t>
      </w:r>
      <w:hyperlink r:id="rId59" w:history="1">
        <w:r w:rsidR="002651AC" w:rsidRPr="006C1883">
          <w:rPr>
            <w:rStyle w:val="Hyperlink"/>
            <w:rFonts w:ascii="Arial" w:hAnsi="Arial" w:cs="Arial"/>
            <w:lang w:val="en-US"/>
          </w:rPr>
          <w:t>ivana.djordjevic@eps.rs</w:t>
        </w:r>
      </w:hyperlink>
      <w:r w:rsidR="009C3A17" w:rsidRPr="002651AC">
        <w:rPr>
          <w:rFonts w:ascii="Arial" w:hAnsi="Arial" w:cs="Arial"/>
          <w:lang w:val="en-US"/>
        </w:rPr>
        <w:t>.</w:t>
      </w:r>
      <w:r w:rsidR="002651AC">
        <w:rPr>
          <w:rFonts w:ascii="Arial" w:hAnsi="Arial" w:cs="Arial"/>
          <w:lang w:val="en-US"/>
        </w:rPr>
        <w:t xml:space="preserve"> </w:t>
      </w:r>
    </w:p>
    <w:p w:rsidR="00365432" w:rsidRPr="007825A7" w:rsidRDefault="00CF1C1C">
      <w:pPr>
        <w:ind w:firstLine="709"/>
        <w:jc w:val="both"/>
        <w:rPr>
          <w:rFonts w:ascii="Arial" w:hAnsi="Arial" w:cs="Arial"/>
          <w:szCs w:val="24"/>
          <w:lang w:val="ru-RU"/>
        </w:rPr>
      </w:pPr>
      <w:r w:rsidRPr="005753D9">
        <w:rPr>
          <w:rFonts w:ascii="Arial" w:hAnsi="Arial" w:cs="Arial"/>
          <w:szCs w:val="24"/>
        </w:rPr>
        <w:t xml:space="preserve">Наручилац ће у року од 3 дана по пријему захтева, послати одговор у писаном облику подносиоцу захтева </w:t>
      </w:r>
      <w:r w:rsidRPr="005753D9">
        <w:rPr>
          <w:rFonts w:ascii="Arial" w:hAnsi="Arial" w:cs="Arial"/>
          <w:szCs w:val="24"/>
          <w:lang w:val="ru-RU"/>
        </w:rPr>
        <w:t>и ту информацију објавити на Порталу јавних набавки и својој интернет страници.</w:t>
      </w:r>
    </w:p>
    <w:p w:rsidR="00365432" w:rsidRPr="007825A7" w:rsidRDefault="00CF1C1C">
      <w:pPr>
        <w:ind w:firstLine="709"/>
        <w:jc w:val="both"/>
        <w:rPr>
          <w:rFonts w:ascii="Arial" w:hAnsi="Arial" w:cs="Arial"/>
          <w:szCs w:val="24"/>
        </w:rPr>
      </w:pPr>
      <w:r w:rsidRPr="005753D9">
        <w:rPr>
          <w:rFonts w:ascii="Arial" w:hAnsi="Arial" w:cs="Arial"/>
          <w:szCs w:val="24"/>
        </w:rPr>
        <w:t>Комуникација у поступку јавне набавке се обавља на начин прописан чланом 20. Закона.</w:t>
      </w:r>
    </w:p>
    <w:p w:rsidR="005C470C" w:rsidRPr="007825A7" w:rsidRDefault="005C470C" w:rsidP="00854861">
      <w:pPr>
        <w:jc w:val="both"/>
        <w:rPr>
          <w:rFonts w:ascii="Arial" w:hAnsi="Arial" w:cs="Arial"/>
          <w:szCs w:val="24"/>
        </w:rPr>
      </w:pPr>
    </w:p>
    <w:p w:rsidR="005C470C" w:rsidRPr="007825A7" w:rsidRDefault="00CF1C1C" w:rsidP="00E4328E">
      <w:pPr>
        <w:pStyle w:val="Heading2"/>
        <w:rPr>
          <w:rFonts w:cs="Arial"/>
          <w:sz w:val="24"/>
          <w:szCs w:val="24"/>
        </w:rPr>
      </w:pPr>
      <w:bookmarkStart w:id="26" w:name="_Toc383520827"/>
      <w:r w:rsidRPr="005753D9">
        <w:rPr>
          <w:rFonts w:cs="Arial"/>
          <w:sz w:val="24"/>
          <w:szCs w:val="24"/>
        </w:rPr>
        <w:t>3.16</w:t>
      </w:r>
      <w:r w:rsidRPr="005753D9">
        <w:rPr>
          <w:rFonts w:cs="Arial"/>
          <w:sz w:val="24"/>
          <w:szCs w:val="24"/>
        </w:rPr>
        <w:tab/>
        <w:t>ДОДАТНА ОБЈАШЊЕЊА, КОНТРОЛА И ДОЗВОЉЕНЕ ИСПРАВКЕ</w:t>
      </w:r>
      <w:bookmarkEnd w:id="26"/>
      <w:r w:rsidRPr="005753D9">
        <w:rPr>
          <w:rFonts w:cs="Arial"/>
          <w:sz w:val="24"/>
          <w:szCs w:val="24"/>
        </w:rPr>
        <w:t xml:space="preserve"> </w:t>
      </w:r>
    </w:p>
    <w:p w:rsidR="005C470C" w:rsidRPr="007825A7" w:rsidRDefault="005C470C">
      <w:pPr>
        <w:jc w:val="both"/>
        <w:rPr>
          <w:rFonts w:ascii="Arial" w:hAnsi="Arial" w:cs="Arial"/>
          <w:b/>
          <w:szCs w:val="24"/>
        </w:rPr>
      </w:pPr>
    </w:p>
    <w:p w:rsidR="00365432" w:rsidRPr="007825A7" w:rsidRDefault="00CF1C1C">
      <w:pPr>
        <w:ind w:firstLine="720"/>
        <w:jc w:val="both"/>
        <w:rPr>
          <w:rFonts w:ascii="Arial" w:hAnsi="Arial" w:cs="Arial"/>
          <w:szCs w:val="24"/>
        </w:rPr>
      </w:pPr>
      <w:r w:rsidRPr="005753D9">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65432" w:rsidRPr="007825A7" w:rsidRDefault="00CF1C1C">
      <w:pPr>
        <w:ind w:firstLine="720"/>
        <w:jc w:val="both"/>
        <w:rPr>
          <w:rFonts w:ascii="Arial" w:hAnsi="Arial" w:cs="Arial"/>
          <w:szCs w:val="24"/>
        </w:rPr>
      </w:pPr>
      <w:r w:rsidRPr="005753D9">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365432" w:rsidRPr="007825A7" w:rsidRDefault="00CF1C1C">
      <w:pPr>
        <w:ind w:firstLine="720"/>
        <w:jc w:val="both"/>
        <w:rPr>
          <w:rFonts w:ascii="Arial" w:hAnsi="Arial" w:cs="Arial"/>
          <w:szCs w:val="24"/>
        </w:rPr>
      </w:pPr>
      <w:r w:rsidRPr="005753D9">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D22F9" w:rsidRPr="007825A7" w:rsidRDefault="00CF1C1C" w:rsidP="00957F86">
      <w:pPr>
        <w:jc w:val="both"/>
        <w:rPr>
          <w:rFonts w:ascii="Arial" w:hAnsi="Arial" w:cs="Arial"/>
          <w:szCs w:val="24"/>
        </w:rPr>
      </w:pPr>
      <w:r w:rsidRPr="005753D9">
        <w:rPr>
          <w:rFonts w:ascii="Arial" w:hAnsi="Arial" w:cs="Arial"/>
          <w:szCs w:val="24"/>
        </w:rPr>
        <w:tab/>
        <w:t>У случају разлике између јединичне и укупне цене, меродавна је јединична цена.</w:t>
      </w:r>
    </w:p>
    <w:p w:rsidR="00CE3C7B" w:rsidRPr="007825A7" w:rsidRDefault="00CE3C7B" w:rsidP="00957F86">
      <w:pPr>
        <w:jc w:val="both"/>
        <w:rPr>
          <w:rFonts w:ascii="Arial" w:hAnsi="Arial" w:cs="Arial"/>
          <w:szCs w:val="24"/>
        </w:rPr>
      </w:pPr>
    </w:p>
    <w:p w:rsidR="009D22F9" w:rsidRPr="007825A7" w:rsidRDefault="00CF1C1C" w:rsidP="00E4328E">
      <w:pPr>
        <w:pStyle w:val="Heading2"/>
        <w:rPr>
          <w:rFonts w:cs="Arial"/>
          <w:sz w:val="24"/>
          <w:szCs w:val="24"/>
        </w:rPr>
      </w:pPr>
      <w:bookmarkStart w:id="27" w:name="_Toc383520828"/>
      <w:r w:rsidRPr="005753D9">
        <w:rPr>
          <w:rFonts w:cs="Arial"/>
          <w:sz w:val="24"/>
          <w:szCs w:val="24"/>
        </w:rPr>
        <w:t>3.17</w:t>
      </w:r>
      <w:r w:rsidRPr="005753D9">
        <w:rPr>
          <w:rFonts w:cs="Arial"/>
          <w:sz w:val="24"/>
          <w:szCs w:val="24"/>
        </w:rPr>
        <w:tab/>
        <w:t>НЕГАТИВНЕ РЕФЕРЕНЦЕ</w:t>
      </w:r>
      <w:bookmarkEnd w:id="27"/>
    </w:p>
    <w:p w:rsidR="00FB3076" w:rsidRPr="007825A7" w:rsidRDefault="00FB3076" w:rsidP="00FB3076">
      <w:pPr>
        <w:ind w:firstLine="360"/>
        <w:jc w:val="both"/>
        <w:rPr>
          <w:rFonts w:ascii="Arial" w:hAnsi="Arial" w:cs="Arial"/>
          <w:szCs w:val="24"/>
        </w:rPr>
      </w:pPr>
    </w:p>
    <w:p w:rsidR="00365432" w:rsidRPr="007825A7" w:rsidRDefault="00CF1C1C" w:rsidP="00977D5C">
      <w:pPr>
        <w:ind w:firstLine="709"/>
        <w:jc w:val="both"/>
        <w:rPr>
          <w:rFonts w:ascii="Arial" w:hAnsi="Arial" w:cs="Arial"/>
          <w:szCs w:val="24"/>
        </w:rPr>
      </w:pPr>
      <w:r w:rsidRPr="005753D9">
        <w:rPr>
          <w:rFonts w:ascii="Arial" w:hAnsi="Arial" w:cs="Arial"/>
          <w:szCs w:val="24"/>
        </w:rPr>
        <w:t>Наручилац ће одбити понуду уколико поседује доказ да је понуђач у претходне три године у поступку јавне набавке:</w:t>
      </w:r>
    </w:p>
    <w:p w:rsidR="00365432" w:rsidRPr="007825A7" w:rsidRDefault="00CF1C1C" w:rsidP="00E723FC">
      <w:pPr>
        <w:pStyle w:val="ListParagraph"/>
        <w:numPr>
          <w:ilvl w:val="0"/>
          <w:numId w:val="16"/>
        </w:numPr>
        <w:spacing w:after="0" w:line="240" w:lineRule="auto"/>
        <w:ind w:left="1080"/>
        <w:jc w:val="both"/>
        <w:rPr>
          <w:rFonts w:ascii="Arial" w:hAnsi="Arial" w:cs="Arial"/>
          <w:sz w:val="24"/>
          <w:szCs w:val="24"/>
        </w:rPr>
      </w:pPr>
      <w:r w:rsidRPr="005753D9">
        <w:rPr>
          <w:rFonts w:ascii="Arial" w:hAnsi="Arial" w:cs="Arial"/>
          <w:sz w:val="24"/>
          <w:szCs w:val="24"/>
        </w:rPr>
        <w:t>поступао супротно забрани из чл. 23. и 25. Закона;</w:t>
      </w:r>
    </w:p>
    <w:p w:rsidR="00365432" w:rsidRPr="007825A7" w:rsidRDefault="00CF1C1C" w:rsidP="00E723FC">
      <w:pPr>
        <w:pStyle w:val="ListParagraph"/>
        <w:numPr>
          <w:ilvl w:val="0"/>
          <w:numId w:val="16"/>
        </w:numPr>
        <w:spacing w:after="0" w:line="240" w:lineRule="auto"/>
        <w:ind w:left="1080"/>
        <w:jc w:val="both"/>
        <w:rPr>
          <w:rFonts w:ascii="Arial" w:hAnsi="Arial" w:cs="Arial"/>
          <w:sz w:val="24"/>
          <w:szCs w:val="24"/>
        </w:rPr>
      </w:pPr>
      <w:r w:rsidRPr="005753D9">
        <w:rPr>
          <w:rFonts w:ascii="Arial" w:hAnsi="Arial" w:cs="Arial"/>
          <w:sz w:val="24"/>
          <w:szCs w:val="24"/>
        </w:rPr>
        <w:t>учинио повреду конкуренције;</w:t>
      </w:r>
    </w:p>
    <w:p w:rsidR="00365432" w:rsidRPr="007825A7" w:rsidRDefault="00CF1C1C" w:rsidP="00E723FC">
      <w:pPr>
        <w:pStyle w:val="ListParagraph"/>
        <w:numPr>
          <w:ilvl w:val="0"/>
          <w:numId w:val="16"/>
        </w:numPr>
        <w:spacing w:after="0" w:line="240" w:lineRule="auto"/>
        <w:ind w:left="1080"/>
        <w:jc w:val="both"/>
        <w:rPr>
          <w:rFonts w:ascii="Arial" w:hAnsi="Arial" w:cs="Arial"/>
          <w:sz w:val="24"/>
          <w:szCs w:val="24"/>
        </w:rPr>
      </w:pPr>
      <w:r w:rsidRPr="005753D9">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365432" w:rsidRPr="005753D9" w:rsidRDefault="00CF1C1C" w:rsidP="00E723FC">
      <w:pPr>
        <w:pStyle w:val="ListParagraph"/>
        <w:numPr>
          <w:ilvl w:val="0"/>
          <w:numId w:val="16"/>
        </w:numPr>
        <w:spacing w:after="0" w:line="240" w:lineRule="auto"/>
        <w:ind w:left="1080"/>
        <w:jc w:val="both"/>
        <w:rPr>
          <w:rFonts w:ascii="Arial" w:hAnsi="Arial" w:cs="Arial"/>
          <w:sz w:val="24"/>
          <w:szCs w:val="24"/>
        </w:rPr>
      </w:pPr>
      <w:r w:rsidRPr="005753D9">
        <w:rPr>
          <w:rFonts w:ascii="Arial" w:hAnsi="Arial" w:cs="Arial"/>
          <w:sz w:val="24"/>
          <w:szCs w:val="24"/>
        </w:rPr>
        <w:t>одбио да достави доказе и средства обезбеђења на шта се у понуди обавезао.</w:t>
      </w:r>
    </w:p>
    <w:p w:rsidR="00910CEE" w:rsidRDefault="00CF1C1C" w:rsidP="00977D5C">
      <w:pPr>
        <w:ind w:firstLine="720"/>
        <w:jc w:val="both"/>
        <w:rPr>
          <w:rFonts w:ascii="Arial" w:hAnsi="Arial" w:cs="Arial"/>
          <w:szCs w:val="24"/>
        </w:rPr>
      </w:pPr>
      <w:r w:rsidRPr="005753D9">
        <w:rPr>
          <w:rFonts w:ascii="Arial" w:hAnsi="Arial" w:cs="Arial"/>
          <w:szCs w:val="24"/>
        </w:rPr>
        <w:t>Наручилац ће одбити понуду</w:t>
      </w:r>
      <w:r w:rsidRPr="005753D9">
        <w:rPr>
          <w:rFonts w:ascii="Arial" w:hAnsi="Arial" w:cs="Arial"/>
          <w:szCs w:val="24"/>
          <w:lang w:val="sr-Latn-CS"/>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5753D9">
        <w:rPr>
          <w:rFonts w:ascii="Arial" w:hAnsi="Arial" w:cs="Arial"/>
          <w:szCs w:val="24"/>
        </w:rPr>
        <w:t>,</w:t>
      </w:r>
      <w:r w:rsidRPr="005753D9">
        <w:rPr>
          <w:rFonts w:ascii="Arial" w:hAnsi="Arial" w:cs="Arial"/>
          <w:szCs w:val="24"/>
          <w:lang w:val="sr-Latn-CS"/>
        </w:rPr>
        <w:t xml:space="preserve"> за период од претходне три године</w:t>
      </w:r>
      <w:r w:rsidRPr="005753D9">
        <w:rPr>
          <w:rFonts w:ascii="Arial" w:hAnsi="Arial" w:cs="Arial"/>
          <w:szCs w:val="24"/>
        </w:rPr>
        <w:t xml:space="preserve">. </w:t>
      </w:r>
    </w:p>
    <w:p w:rsidR="00365432" w:rsidRPr="007825A7" w:rsidRDefault="00CF1C1C" w:rsidP="00977D5C">
      <w:pPr>
        <w:ind w:firstLine="720"/>
        <w:jc w:val="both"/>
        <w:rPr>
          <w:rFonts w:ascii="Arial" w:hAnsi="Arial" w:cs="Arial"/>
          <w:szCs w:val="24"/>
          <w:lang w:val="en-US"/>
        </w:rPr>
      </w:pPr>
      <w:r w:rsidRPr="005753D9">
        <w:rPr>
          <w:rFonts w:ascii="Arial" w:hAnsi="Arial" w:cs="Arial"/>
          <w:szCs w:val="24"/>
        </w:rPr>
        <w:t>Доказ наведеног може бити:</w:t>
      </w:r>
    </w:p>
    <w:p w:rsidR="00716773" w:rsidRPr="005753D9" w:rsidRDefault="00CF1C1C" w:rsidP="00A85104">
      <w:pPr>
        <w:pStyle w:val="ListParagraph"/>
        <w:numPr>
          <w:ilvl w:val="0"/>
          <w:numId w:val="2"/>
        </w:numPr>
        <w:spacing w:after="0" w:line="240" w:lineRule="auto"/>
        <w:jc w:val="both"/>
        <w:rPr>
          <w:rFonts w:ascii="Arial" w:hAnsi="Arial" w:cs="Arial"/>
          <w:sz w:val="24"/>
          <w:szCs w:val="24"/>
        </w:rPr>
      </w:pPr>
      <w:r w:rsidRPr="005753D9">
        <w:rPr>
          <w:rFonts w:ascii="Arial" w:hAnsi="Arial" w:cs="Arial"/>
          <w:sz w:val="24"/>
          <w:szCs w:val="24"/>
        </w:rPr>
        <w:t>правоснажна судска одлука или коначна одлука другог надлежног органа;</w:t>
      </w:r>
    </w:p>
    <w:p w:rsidR="00716773" w:rsidRPr="005753D9" w:rsidRDefault="00CF1C1C" w:rsidP="00A85104">
      <w:pPr>
        <w:pStyle w:val="ListParagraph"/>
        <w:numPr>
          <w:ilvl w:val="0"/>
          <w:numId w:val="2"/>
        </w:numPr>
        <w:spacing w:after="0" w:line="240" w:lineRule="auto"/>
        <w:jc w:val="both"/>
        <w:rPr>
          <w:rFonts w:ascii="Arial" w:hAnsi="Arial" w:cs="Arial"/>
          <w:sz w:val="24"/>
          <w:szCs w:val="24"/>
        </w:rPr>
      </w:pPr>
      <w:r w:rsidRPr="005753D9">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rsidR="00716773" w:rsidRPr="005753D9" w:rsidRDefault="00CF1C1C" w:rsidP="00A85104">
      <w:pPr>
        <w:pStyle w:val="ListParagraph"/>
        <w:numPr>
          <w:ilvl w:val="0"/>
          <w:numId w:val="2"/>
        </w:numPr>
        <w:spacing w:after="0" w:line="240" w:lineRule="auto"/>
        <w:jc w:val="both"/>
        <w:rPr>
          <w:rFonts w:ascii="Arial" w:hAnsi="Arial" w:cs="Arial"/>
          <w:sz w:val="24"/>
          <w:szCs w:val="24"/>
        </w:rPr>
      </w:pPr>
      <w:r w:rsidRPr="005753D9">
        <w:rPr>
          <w:rFonts w:ascii="Arial" w:hAnsi="Arial" w:cs="Arial"/>
          <w:sz w:val="24"/>
          <w:szCs w:val="24"/>
        </w:rPr>
        <w:t>исправа о наплаћеној уговорној казни;</w:t>
      </w:r>
    </w:p>
    <w:p w:rsidR="00716773" w:rsidRPr="005753D9" w:rsidRDefault="00CF1C1C" w:rsidP="00A85104">
      <w:pPr>
        <w:pStyle w:val="ListParagraph"/>
        <w:numPr>
          <w:ilvl w:val="0"/>
          <w:numId w:val="2"/>
        </w:numPr>
        <w:spacing w:after="0" w:line="240" w:lineRule="auto"/>
        <w:jc w:val="both"/>
        <w:rPr>
          <w:rFonts w:ascii="Arial" w:hAnsi="Arial" w:cs="Arial"/>
          <w:sz w:val="24"/>
          <w:szCs w:val="24"/>
        </w:rPr>
      </w:pPr>
      <w:r w:rsidRPr="005753D9">
        <w:rPr>
          <w:rFonts w:ascii="Arial" w:hAnsi="Arial" w:cs="Arial"/>
          <w:sz w:val="24"/>
          <w:szCs w:val="24"/>
        </w:rPr>
        <w:t>рекламације потрошача, односно корисника, ако нису отклоњене у уговореном року;</w:t>
      </w:r>
    </w:p>
    <w:p w:rsidR="00716773" w:rsidRPr="005753D9" w:rsidRDefault="00CF1C1C" w:rsidP="00A85104">
      <w:pPr>
        <w:pStyle w:val="ListParagraph"/>
        <w:numPr>
          <w:ilvl w:val="0"/>
          <w:numId w:val="2"/>
        </w:numPr>
        <w:spacing w:after="0" w:line="240" w:lineRule="auto"/>
        <w:jc w:val="both"/>
        <w:rPr>
          <w:rFonts w:ascii="Arial" w:hAnsi="Arial" w:cs="Arial"/>
          <w:sz w:val="24"/>
          <w:szCs w:val="24"/>
        </w:rPr>
      </w:pPr>
      <w:r w:rsidRPr="005753D9">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r w:rsidR="006A51BB">
        <w:rPr>
          <w:rFonts w:ascii="Arial" w:hAnsi="Arial" w:cs="Arial"/>
          <w:sz w:val="24"/>
          <w:szCs w:val="24"/>
        </w:rPr>
        <w:t>.</w:t>
      </w:r>
    </w:p>
    <w:p w:rsidR="00365432" w:rsidRPr="007825A7" w:rsidRDefault="00CF1C1C" w:rsidP="00A85104">
      <w:pPr>
        <w:ind w:firstLine="720"/>
        <w:jc w:val="both"/>
        <w:rPr>
          <w:rFonts w:ascii="Arial" w:hAnsi="Arial" w:cs="Arial"/>
          <w:szCs w:val="24"/>
        </w:rPr>
      </w:pPr>
      <w:r w:rsidRPr="005753D9">
        <w:rPr>
          <w:rFonts w:ascii="Arial" w:hAnsi="Arial" w:cs="Arial"/>
          <w:szCs w:val="24"/>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65432" w:rsidRPr="007825A7" w:rsidRDefault="00CF1C1C">
      <w:pPr>
        <w:ind w:firstLine="720"/>
        <w:jc w:val="both"/>
        <w:rPr>
          <w:rFonts w:ascii="Arial" w:hAnsi="Arial" w:cs="Arial"/>
          <w:b/>
          <w:szCs w:val="24"/>
        </w:rPr>
      </w:pPr>
      <w:r w:rsidRPr="005753D9">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5753D9">
        <w:rPr>
          <w:rFonts w:ascii="Arial" w:hAnsi="Arial" w:cs="Arial"/>
          <w:b/>
          <w:bCs/>
          <w:szCs w:val="24"/>
          <w:lang w:eastAsia="en-US" w:bidi="en-US"/>
        </w:rPr>
        <w:t xml:space="preserve"> </w:t>
      </w:r>
    </w:p>
    <w:p w:rsidR="00365432" w:rsidRPr="007825A7" w:rsidRDefault="00CF1C1C">
      <w:pPr>
        <w:ind w:firstLine="720"/>
        <w:jc w:val="both"/>
        <w:rPr>
          <w:rFonts w:ascii="Arial" w:hAnsi="Arial" w:cs="Arial"/>
          <w:szCs w:val="24"/>
        </w:rPr>
      </w:pPr>
      <w:r w:rsidRPr="005753D9">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365432" w:rsidRPr="007825A7" w:rsidRDefault="00CF1C1C">
      <w:pPr>
        <w:ind w:firstLine="720"/>
        <w:jc w:val="both"/>
        <w:rPr>
          <w:rFonts w:ascii="Arial" w:hAnsi="Arial" w:cs="Arial"/>
          <w:szCs w:val="24"/>
        </w:rPr>
      </w:pPr>
      <w:r w:rsidRPr="005753D9">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65432" w:rsidRPr="007825A7" w:rsidRDefault="00CF1C1C">
      <w:pPr>
        <w:ind w:firstLine="720"/>
        <w:jc w:val="both"/>
        <w:rPr>
          <w:rFonts w:ascii="Arial" w:hAnsi="Arial" w:cs="Arial"/>
          <w:szCs w:val="24"/>
        </w:rPr>
      </w:pPr>
      <w:r w:rsidRPr="005753D9">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365432" w:rsidRPr="007825A7" w:rsidRDefault="00CF1C1C">
      <w:pPr>
        <w:suppressAutoHyphens w:val="0"/>
        <w:ind w:firstLine="709"/>
        <w:jc w:val="both"/>
        <w:rPr>
          <w:rFonts w:ascii="Arial" w:hAnsi="Arial" w:cs="Arial"/>
          <w:szCs w:val="24"/>
        </w:rPr>
      </w:pPr>
      <w:r w:rsidRPr="005753D9">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w:t>
      </w:r>
      <w:r w:rsidRPr="005753D9">
        <w:rPr>
          <w:rFonts w:ascii="Arial" w:hAnsi="Arial" w:cs="Arial"/>
          <w:bCs/>
          <w:szCs w:val="24"/>
          <w:lang w:val="sr-Latn-CS"/>
        </w:rPr>
        <w:t xml:space="preserve"> </w:t>
      </w:r>
      <w:r w:rsidRPr="005753D9">
        <w:rPr>
          <w:rFonts w:ascii="Arial" w:hAnsi="Arial" w:cs="Arial"/>
          <w:bCs/>
          <w:szCs w:val="24"/>
        </w:rPr>
        <w:t xml:space="preserve">оригинал, </w:t>
      </w:r>
      <w:r w:rsidRPr="005753D9">
        <w:rPr>
          <w:rFonts w:ascii="Arial" w:hAnsi="Arial" w:cs="Arial"/>
          <w:szCs w:val="24"/>
          <w:lang w:val="sr-Latn-CS"/>
        </w:rPr>
        <w:t>неопозив</w:t>
      </w:r>
      <w:r w:rsidRPr="005753D9">
        <w:rPr>
          <w:rFonts w:ascii="Arial" w:hAnsi="Arial" w:cs="Arial"/>
          <w:bCs/>
          <w:szCs w:val="24"/>
        </w:rPr>
        <w:t>у</w:t>
      </w:r>
      <w:r w:rsidRPr="005753D9">
        <w:rPr>
          <w:rFonts w:ascii="Arial" w:hAnsi="Arial" w:cs="Arial"/>
          <w:szCs w:val="24"/>
          <w:lang w:val="sr-Latn-CS"/>
        </w:rPr>
        <w:t>, безусловн</w:t>
      </w:r>
      <w:r w:rsidRPr="005753D9">
        <w:rPr>
          <w:rFonts w:ascii="Arial" w:hAnsi="Arial" w:cs="Arial"/>
          <w:bCs/>
          <w:szCs w:val="24"/>
        </w:rPr>
        <w:t>у</w:t>
      </w:r>
      <w:r w:rsidRPr="005753D9">
        <w:rPr>
          <w:rFonts w:ascii="Arial" w:hAnsi="Arial" w:cs="Arial"/>
          <w:szCs w:val="24"/>
          <w:lang w:val="sr-Latn-CS"/>
        </w:rPr>
        <w:t xml:space="preserve"> </w:t>
      </w:r>
      <w:r w:rsidRPr="005753D9">
        <w:rPr>
          <w:rFonts w:ascii="Arial" w:hAnsi="Arial" w:cs="Arial"/>
          <w:bCs/>
          <w:szCs w:val="24"/>
          <w:lang w:val="sr-Latn-CS"/>
        </w:rPr>
        <w:t>и на први позив платив</w:t>
      </w:r>
      <w:r w:rsidRPr="005753D9">
        <w:rPr>
          <w:rFonts w:ascii="Arial" w:hAnsi="Arial" w:cs="Arial"/>
          <w:bCs/>
          <w:szCs w:val="24"/>
        </w:rPr>
        <w:t xml:space="preserve">у банкарску гаранцију за добро извршење посла, у висини 15% од вредности понуде (уговора), без пдв-а, са трајањем најмање 60 </w:t>
      </w:r>
      <w:r w:rsidRPr="005753D9">
        <w:rPr>
          <w:rFonts w:ascii="Arial" w:hAnsi="Arial" w:cs="Arial"/>
          <w:szCs w:val="24"/>
        </w:rPr>
        <w:t>(шездесет) дана дуже од дана одређеног за коначно извршење посла.</w:t>
      </w:r>
    </w:p>
    <w:p w:rsidR="00CE3C7B" w:rsidRDefault="00CE3C7B" w:rsidP="00957F86">
      <w:pPr>
        <w:ind w:firstLine="709"/>
        <w:jc w:val="both"/>
        <w:rPr>
          <w:rFonts w:ascii="Arial" w:hAnsi="Arial" w:cs="Arial"/>
          <w:szCs w:val="24"/>
        </w:rPr>
      </w:pPr>
    </w:p>
    <w:p w:rsidR="005150FE" w:rsidRPr="007825A7" w:rsidRDefault="00CF1C1C" w:rsidP="00C7282C">
      <w:pPr>
        <w:pStyle w:val="Heading2"/>
        <w:rPr>
          <w:rFonts w:cs="Arial"/>
          <w:sz w:val="24"/>
          <w:szCs w:val="24"/>
        </w:rPr>
      </w:pPr>
      <w:bookmarkStart w:id="28" w:name="_Toc297798723"/>
      <w:bookmarkStart w:id="29" w:name="_Toc383520829"/>
      <w:r w:rsidRPr="005753D9">
        <w:rPr>
          <w:rFonts w:cs="Arial"/>
          <w:sz w:val="24"/>
          <w:szCs w:val="24"/>
        </w:rPr>
        <w:t>3.18</w:t>
      </w:r>
      <w:r w:rsidRPr="005753D9">
        <w:rPr>
          <w:rFonts w:cs="Arial"/>
          <w:sz w:val="24"/>
          <w:szCs w:val="24"/>
        </w:rPr>
        <w:tab/>
        <w:t xml:space="preserve">КРИТЕРИЈУМ </w:t>
      </w:r>
      <w:bookmarkEnd w:id="28"/>
      <w:r w:rsidRPr="005753D9">
        <w:rPr>
          <w:rFonts w:cs="Arial"/>
          <w:sz w:val="24"/>
          <w:szCs w:val="24"/>
        </w:rPr>
        <w:t>ЗА ДОДЕЛУ УГОВОРА</w:t>
      </w:r>
      <w:bookmarkEnd w:id="29"/>
    </w:p>
    <w:p w:rsidR="005150FE" w:rsidRPr="007825A7" w:rsidRDefault="005150FE" w:rsidP="00854861">
      <w:pPr>
        <w:jc w:val="both"/>
        <w:rPr>
          <w:rFonts w:ascii="Arial" w:hAnsi="Arial" w:cs="Arial"/>
          <w:szCs w:val="24"/>
        </w:rPr>
      </w:pPr>
    </w:p>
    <w:p w:rsidR="005150FE" w:rsidRPr="00725061" w:rsidRDefault="00CF1C1C" w:rsidP="00DB4FC1">
      <w:pPr>
        <w:ind w:firstLine="709"/>
        <w:jc w:val="both"/>
        <w:rPr>
          <w:rFonts w:ascii="Arial" w:hAnsi="Arial" w:cs="Arial"/>
          <w:szCs w:val="24"/>
        </w:rPr>
      </w:pPr>
      <w:r w:rsidRPr="00725061">
        <w:rPr>
          <w:rFonts w:ascii="Arial" w:hAnsi="Arial" w:cs="Arial"/>
          <w:szCs w:val="24"/>
        </w:rPr>
        <w:t>Одлуку о додели уговора Наручилац ће донети применом критеријума „</w:t>
      </w:r>
      <w:r w:rsidR="001C630B" w:rsidRPr="00725061">
        <w:rPr>
          <w:rFonts w:ascii="Arial" w:hAnsi="Arial" w:cs="Arial"/>
          <w:szCs w:val="24"/>
        </w:rPr>
        <w:t>најнижа понуђена цена</w:t>
      </w:r>
      <w:r w:rsidRPr="00725061">
        <w:rPr>
          <w:rFonts w:ascii="Arial" w:hAnsi="Arial" w:cs="Arial"/>
          <w:szCs w:val="24"/>
        </w:rPr>
        <w:t>“.</w:t>
      </w:r>
    </w:p>
    <w:p w:rsidR="001C630B" w:rsidRPr="001E2743" w:rsidRDefault="001C630B" w:rsidP="001C630B">
      <w:pPr>
        <w:pStyle w:val="BodyText"/>
        <w:tabs>
          <w:tab w:val="num" w:pos="709"/>
        </w:tabs>
        <w:rPr>
          <w:rFonts w:ascii="Arial" w:hAnsi="Arial" w:cs="Arial"/>
          <w:color w:val="000000" w:themeColor="text1"/>
        </w:rPr>
      </w:pPr>
      <w:r w:rsidRPr="00725061">
        <w:rPr>
          <w:rFonts w:ascii="Arial" w:hAnsi="Arial" w:cs="Arial"/>
          <w:szCs w:val="24"/>
        </w:rPr>
        <w:tab/>
      </w:r>
      <w:r w:rsidRPr="00725061">
        <w:rPr>
          <w:rFonts w:ascii="Arial" w:hAnsi="Arial" w:cs="Arial"/>
        </w:rPr>
        <w:t xml:space="preserve">Уколико две или више понуда имају једнаку понуђену цену која је и најнижа, као најповољнија ће бити изабрана понуда понуђача који </w:t>
      </w:r>
      <w:r w:rsidRPr="00725061">
        <w:rPr>
          <w:rFonts w:ascii="Arial" w:hAnsi="Arial" w:cs="Arial"/>
          <w:color w:val="000000" w:themeColor="text1"/>
        </w:rPr>
        <w:t xml:space="preserve">је понудио нижу цену </w:t>
      </w:r>
      <w:r w:rsidR="00E742A4" w:rsidRPr="00725061">
        <w:rPr>
          <w:rFonts w:ascii="Arial" w:hAnsi="Arial" w:cs="Arial"/>
          <w:color w:val="000000" w:themeColor="text1"/>
        </w:rPr>
        <w:t>за  услуге</w:t>
      </w:r>
      <w:r w:rsidR="00725061">
        <w:rPr>
          <w:rFonts w:ascii="Arial" w:hAnsi="Arial" w:cs="Arial"/>
          <w:color w:val="000000" w:themeColor="text1"/>
        </w:rPr>
        <w:t xml:space="preserve">  техничке подршке за  Microsoft производе</w:t>
      </w:r>
      <w:r w:rsidRPr="00725061">
        <w:rPr>
          <w:rFonts w:ascii="Arial" w:hAnsi="Arial" w:cs="Arial"/>
          <w:color w:val="000000" w:themeColor="text1"/>
        </w:rPr>
        <w:t>.</w:t>
      </w:r>
    </w:p>
    <w:p w:rsidR="001C630B" w:rsidRDefault="001C630B">
      <w:pPr>
        <w:jc w:val="both"/>
        <w:rPr>
          <w:rFonts w:ascii="Arial" w:hAnsi="Arial" w:cs="Arial"/>
          <w:szCs w:val="24"/>
        </w:rPr>
      </w:pPr>
    </w:p>
    <w:p w:rsidR="00365432" w:rsidRPr="007825A7" w:rsidRDefault="00CF1C1C" w:rsidP="00896779">
      <w:pPr>
        <w:pStyle w:val="Heading2"/>
        <w:rPr>
          <w:rFonts w:cs="Arial"/>
          <w:sz w:val="24"/>
          <w:szCs w:val="24"/>
        </w:rPr>
      </w:pPr>
      <w:bookmarkStart w:id="30" w:name="_Toc383520830"/>
      <w:r w:rsidRPr="005753D9">
        <w:rPr>
          <w:rFonts w:cs="Arial"/>
          <w:sz w:val="24"/>
          <w:szCs w:val="24"/>
        </w:rPr>
        <w:t>3.19 ПОШТОВАЊЕ ОБАВЕЗА КОЈЕ ПРОИЗИЛАЗЕ ИЗ ПРОПИСА О ЗАШТИТИ НА РАДУ И ДРУГИХ ПРОПИСА</w:t>
      </w:r>
      <w:bookmarkEnd w:id="30"/>
    </w:p>
    <w:p w:rsidR="00365432" w:rsidRPr="005753D9" w:rsidRDefault="00365432">
      <w:pPr>
        <w:rPr>
          <w:rFonts w:ascii="Arial" w:hAnsi="Arial" w:cs="Arial"/>
          <w:szCs w:val="24"/>
        </w:rPr>
      </w:pPr>
    </w:p>
    <w:p w:rsidR="00365432" w:rsidRPr="007825A7" w:rsidRDefault="00CF1C1C">
      <w:pPr>
        <w:ind w:firstLine="709"/>
        <w:jc w:val="both"/>
        <w:rPr>
          <w:rFonts w:ascii="Arial" w:hAnsi="Arial" w:cs="Arial"/>
          <w:szCs w:val="24"/>
        </w:rPr>
      </w:pPr>
      <w:r w:rsidRPr="005753D9">
        <w:rPr>
          <w:rFonts w:ascii="Arial" w:hAnsi="Arial" w:cs="Arial"/>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910CEE" w:rsidRDefault="00910CEE" w:rsidP="003C443B">
      <w:pPr>
        <w:rPr>
          <w:rFonts w:ascii="Arial" w:hAnsi="Arial" w:cs="Arial"/>
          <w:szCs w:val="24"/>
        </w:rPr>
      </w:pPr>
    </w:p>
    <w:p w:rsidR="00BF2AB9" w:rsidRPr="007825A7" w:rsidRDefault="00CF1C1C" w:rsidP="00BF2AB9">
      <w:pPr>
        <w:pStyle w:val="Heading2"/>
        <w:rPr>
          <w:rFonts w:cs="Arial"/>
          <w:sz w:val="24"/>
          <w:szCs w:val="24"/>
        </w:rPr>
      </w:pPr>
      <w:bookmarkStart w:id="31" w:name="_Toc383520831"/>
      <w:r w:rsidRPr="005753D9">
        <w:rPr>
          <w:rFonts w:cs="Arial"/>
          <w:sz w:val="24"/>
          <w:szCs w:val="24"/>
        </w:rPr>
        <w:t>3.20</w:t>
      </w:r>
      <w:r w:rsidRPr="005753D9">
        <w:rPr>
          <w:rFonts w:cs="Arial"/>
          <w:sz w:val="24"/>
          <w:szCs w:val="24"/>
        </w:rPr>
        <w:tab/>
        <w:t>НАКНАДА ЗА КОРИШЋЕЊЕ ПАТЕНАТА</w:t>
      </w:r>
      <w:bookmarkEnd w:id="31"/>
    </w:p>
    <w:p w:rsidR="00365432" w:rsidRPr="007825A7" w:rsidRDefault="00365432">
      <w:pPr>
        <w:jc w:val="both"/>
        <w:rPr>
          <w:rFonts w:ascii="Arial" w:hAnsi="Arial" w:cs="Arial"/>
          <w:b/>
          <w:szCs w:val="24"/>
        </w:rPr>
      </w:pPr>
    </w:p>
    <w:p w:rsidR="00365432" w:rsidRPr="007825A7" w:rsidRDefault="00CF1C1C">
      <w:pPr>
        <w:ind w:firstLine="709"/>
        <w:jc w:val="both"/>
        <w:rPr>
          <w:rFonts w:ascii="Arial" w:hAnsi="Arial" w:cs="Arial"/>
          <w:b/>
          <w:szCs w:val="24"/>
        </w:rPr>
      </w:pPr>
      <w:r w:rsidRPr="005753D9">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1C630B" w:rsidRDefault="001C630B" w:rsidP="001C630B">
      <w:pPr>
        <w:rPr>
          <w:b/>
          <w:lang w:val="en-US"/>
        </w:rPr>
      </w:pPr>
    </w:p>
    <w:p w:rsidR="00B522AF" w:rsidRPr="007825A7" w:rsidRDefault="00CF1C1C" w:rsidP="00E4328E">
      <w:pPr>
        <w:pStyle w:val="Heading2"/>
        <w:rPr>
          <w:rFonts w:cs="Arial"/>
          <w:sz w:val="24"/>
          <w:szCs w:val="24"/>
          <w:lang w:eastAsia="en-US"/>
        </w:rPr>
      </w:pPr>
      <w:bookmarkStart w:id="32" w:name="_Toc383520832"/>
      <w:r w:rsidRPr="005753D9">
        <w:rPr>
          <w:rFonts w:cs="Arial"/>
          <w:sz w:val="24"/>
          <w:szCs w:val="24"/>
          <w:lang w:eastAsia="en-US"/>
        </w:rPr>
        <w:t>3.21</w:t>
      </w:r>
      <w:r w:rsidRPr="005753D9">
        <w:rPr>
          <w:rFonts w:cs="Arial"/>
          <w:sz w:val="24"/>
          <w:szCs w:val="24"/>
          <w:lang w:eastAsia="en-US"/>
        </w:rPr>
        <w:tab/>
        <w:t>ПЕРИОД ВАЖЕЊА ПОНУДЕ</w:t>
      </w:r>
      <w:bookmarkEnd w:id="32"/>
    </w:p>
    <w:p w:rsidR="00B522AF" w:rsidRPr="007825A7" w:rsidRDefault="00B522AF" w:rsidP="00C7282C">
      <w:pPr>
        <w:suppressAutoHyphens w:val="0"/>
        <w:jc w:val="both"/>
        <w:rPr>
          <w:rFonts w:ascii="Arial" w:hAnsi="Arial" w:cs="Arial"/>
          <w:b/>
          <w:szCs w:val="24"/>
          <w:lang w:eastAsia="en-US"/>
        </w:rPr>
      </w:pPr>
    </w:p>
    <w:p w:rsidR="00365432" w:rsidRPr="007825A7" w:rsidRDefault="00CF1C1C">
      <w:pPr>
        <w:ind w:firstLine="708"/>
        <w:jc w:val="both"/>
        <w:rPr>
          <w:rFonts w:ascii="Arial" w:hAnsi="Arial" w:cs="Arial"/>
          <w:szCs w:val="24"/>
        </w:rPr>
      </w:pPr>
      <w:r w:rsidRPr="005753D9">
        <w:rPr>
          <w:rFonts w:ascii="Arial" w:hAnsi="Arial" w:cs="Arial"/>
          <w:szCs w:val="24"/>
        </w:rPr>
        <w:t xml:space="preserve">Понуда мора да важи најмање 60 (словима: шездесет) дана од дана отварања понуда. </w:t>
      </w:r>
    </w:p>
    <w:p w:rsidR="00365432" w:rsidRPr="007825A7" w:rsidRDefault="00CF1C1C">
      <w:pPr>
        <w:ind w:firstLine="708"/>
        <w:jc w:val="both"/>
        <w:rPr>
          <w:rFonts w:ascii="Arial" w:hAnsi="Arial" w:cs="Arial"/>
          <w:szCs w:val="24"/>
        </w:rPr>
      </w:pPr>
      <w:r w:rsidRPr="005753D9">
        <w:rPr>
          <w:rFonts w:ascii="Arial" w:hAnsi="Arial" w:cs="Arial"/>
          <w:szCs w:val="24"/>
        </w:rPr>
        <w:t xml:space="preserve">У случају да понуђач наведе краћи рок важења понуде, понуда ће бити одбијена, као неприхватљива. </w:t>
      </w:r>
    </w:p>
    <w:p w:rsidR="00B522AF" w:rsidRDefault="00B522AF" w:rsidP="00C7282C">
      <w:pPr>
        <w:suppressAutoHyphens w:val="0"/>
        <w:jc w:val="both"/>
        <w:rPr>
          <w:rFonts w:ascii="Arial" w:hAnsi="Arial" w:cs="Arial"/>
          <w:szCs w:val="24"/>
          <w:lang w:eastAsia="en-US"/>
        </w:rPr>
      </w:pPr>
    </w:p>
    <w:p w:rsidR="00B522AF" w:rsidRPr="007825A7" w:rsidRDefault="00CF1C1C" w:rsidP="00E4328E">
      <w:pPr>
        <w:pStyle w:val="Heading2"/>
        <w:rPr>
          <w:rFonts w:cs="Arial"/>
          <w:sz w:val="24"/>
          <w:szCs w:val="24"/>
          <w:lang w:eastAsia="en-US"/>
        </w:rPr>
      </w:pPr>
      <w:bookmarkStart w:id="33" w:name="_Toc383520833"/>
      <w:r w:rsidRPr="005753D9">
        <w:rPr>
          <w:rFonts w:cs="Arial"/>
          <w:sz w:val="24"/>
          <w:szCs w:val="24"/>
          <w:lang w:eastAsia="en-US"/>
        </w:rPr>
        <w:t>3.22</w:t>
      </w:r>
      <w:r w:rsidRPr="005753D9">
        <w:rPr>
          <w:rFonts w:cs="Arial"/>
          <w:sz w:val="24"/>
          <w:szCs w:val="24"/>
          <w:lang w:eastAsia="en-US"/>
        </w:rPr>
        <w:tab/>
        <w:t>РОК ЗА ЗАКЉУЧЕЊЕ УГОВОРА</w:t>
      </w:r>
      <w:bookmarkEnd w:id="33"/>
      <w:r w:rsidRPr="005753D9">
        <w:rPr>
          <w:rFonts w:cs="Arial"/>
          <w:sz w:val="24"/>
          <w:szCs w:val="24"/>
          <w:lang w:eastAsia="en-US"/>
        </w:rPr>
        <w:t xml:space="preserve"> </w:t>
      </w:r>
    </w:p>
    <w:p w:rsidR="003B593D" w:rsidRPr="007825A7" w:rsidRDefault="003B593D" w:rsidP="003B593D">
      <w:pPr>
        <w:suppressAutoHyphens w:val="0"/>
        <w:ind w:firstLine="360"/>
        <w:jc w:val="both"/>
        <w:rPr>
          <w:rFonts w:ascii="Arial" w:hAnsi="Arial" w:cs="Arial"/>
          <w:szCs w:val="24"/>
          <w:lang w:eastAsia="en-US"/>
        </w:rPr>
      </w:pPr>
    </w:p>
    <w:p w:rsidR="00365432" w:rsidRPr="007825A7" w:rsidRDefault="00CF1C1C">
      <w:pPr>
        <w:ind w:firstLine="720"/>
        <w:jc w:val="both"/>
        <w:rPr>
          <w:rFonts w:ascii="Arial" w:hAnsi="Arial" w:cs="Arial"/>
          <w:szCs w:val="24"/>
          <w:lang w:val="ru-RU"/>
        </w:rPr>
      </w:pPr>
      <w:r w:rsidRPr="005753D9">
        <w:rPr>
          <w:rFonts w:ascii="Arial" w:hAnsi="Arial" w:cs="Arial"/>
          <w:szCs w:val="24"/>
          <w:lang w:val="ru-RU"/>
        </w:rPr>
        <w:lastRenderedPageBreak/>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5753D9">
        <w:rPr>
          <w:rFonts w:ascii="Arial" w:hAnsi="Arial" w:cs="Arial"/>
          <w:szCs w:val="24"/>
        </w:rPr>
        <w:t>8</w:t>
      </w:r>
      <w:r w:rsidRPr="005753D9">
        <w:rPr>
          <w:rFonts w:ascii="Arial" w:hAnsi="Arial" w:cs="Arial"/>
          <w:szCs w:val="24"/>
          <w:lang w:val="ru-RU"/>
        </w:rPr>
        <w:t xml:space="preserve"> дана. </w:t>
      </w:r>
    </w:p>
    <w:p w:rsidR="00365432" w:rsidRPr="007825A7" w:rsidRDefault="00CF1C1C">
      <w:pPr>
        <w:ind w:firstLine="720"/>
        <w:jc w:val="both"/>
        <w:rPr>
          <w:rFonts w:ascii="Arial" w:hAnsi="Arial" w:cs="Arial"/>
          <w:szCs w:val="24"/>
          <w:shd w:val="clear" w:color="auto" w:fill="FFFF00"/>
        </w:rPr>
      </w:pPr>
      <w:r w:rsidRPr="005753D9">
        <w:rPr>
          <w:rFonts w:ascii="Arial" w:hAnsi="Arial" w:cs="Arial"/>
          <w:szCs w:val="24"/>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65432" w:rsidRPr="007825A7" w:rsidRDefault="00CF1C1C">
      <w:pPr>
        <w:ind w:firstLine="720"/>
        <w:jc w:val="both"/>
        <w:rPr>
          <w:rFonts w:ascii="Arial" w:hAnsi="Arial" w:cs="Arial"/>
          <w:szCs w:val="24"/>
          <w:lang w:val="ru-RU"/>
        </w:rPr>
      </w:pPr>
      <w:r w:rsidRPr="005753D9">
        <w:rPr>
          <w:rFonts w:ascii="Arial" w:hAnsi="Arial" w:cs="Arial"/>
          <w:szCs w:val="24"/>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3C5326" w:rsidRPr="007825A7" w:rsidRDefault="00CF1C1C" w:rsidP="003C5326">
      <w:pPr>
        <w:ind w:firstLine="720"/>
        <w:jc w:val="both"/>
        <w:rPr>
          <w:rFonts w:ascii="Arial" w:hAnsi="Arial" w:cs="Arial"/>
          <w:szCs w:val="24"/>
        </w:rPr>
      </w:pPr>
      <w:r w:rsidRPr="005753D9">
        <w:rPr>
          <w:rFonts w:ascii="Arial" w:hAnsi="Arial" w:cs="Arial"/>
          <w:szCs w:val="24"/>
        </w:rPr>
        <w:t xml:space="preserve">Понуђач је у обавези да приликом закључења Уговора достави Наручиоцу образац Термин план извршења услуге, образац Квалификациона структура, функција и време ангажовања чланова тима, образац Структура цене и Уговор о заједничком извршењу набавке (у случају доделе Уговора групи понуђача) у овереном преводу на српски језик од стране овлашћеног преводиоца, обзиром да су исти прилози Уговора. </w:t>
      </w:r>
    </w:p>
    <w:p w:rsidR="004202CB" w:rsidRPr="007825A7" w:rsidRDefault="00CF1C1C" w:rsidP="003C5326">
      <w:pPr>
        <w:ind w:firstLine="720"/>
        <w:jc w:val="both"/>
        <w:rPr>
          <w:rFonts w:ascii="Arial" w:hAnsi="Arial" w:cs="Arial"/>
          <w:szCs w:val="24"/>
        </w:rPr>
      </w:pPr>
      <w:r w:rsidRPr="005753D9">
        <w:rPr>
          <w:rFonts w:ascii="Arial" w:hAnsi="Arial" w:cs="Arial"/>
          <w:szCs w:val="24"/>
        </w:rPr>
        <w:t xml:space="preserve">Такође понуђач је дужан да закључи и Уговор о </w:t>
      </w:r>
      <w:r w:rsidRPr="005753D9">
        <w:rPr>
          <w:rFonts w:ascii="Arial" w:hAnsi="Arial" w:cs="Arial"/>
          <w:b/>
          <w:szCs w:val="24"/>
        </w:rPr>
        <w:t xml:space="preserve"> </w:t>
      </w:r>
      <w:r w:rsidRPr="005753D9">
        <w:rPr>
          <w:rFonts w:ascii="Arial" w:hAnsi="Arial" w:cs="Arial"/>
          <w:szCs w:val="24"/>
          <w:lang w:val="sr-Latn-CS"/>
        </w:rPr>
        <w:t>чувању пословне тајне</w:t>
      </w:r>
      <w:r w:rsidRPr="005753D9">
        <w:rPr>
          <w:rFonts w:ascii="Arial" w:hAnsi="Arial" w:cs="Arial"/>
          <w:szCs w:val="24"/>
        </w:rPr>
        <w:t xml:space="preserve"> и </w:t>
      </w:r>
      <w:r w:rsidRPr="005753D9">
        <w:rPr>
          <w:rFonts w:ascii="Arial" w:hAnsi="Arial" w:cs="Arial"/>
          <w:szCs w:val="24"/>
          <w:lang w:val="sr-Latn-CS"/>
        </w:rPr>
        <w:t xml:space="preserve"> поверљиви</w:t>
      </w:r>
      <w:r w:rsidRPr="005753D9">
        <w:rPr>
          <w:rFonts w:ascii="Arial" w:hAnsi="Arial" w:cs="Arial"/>
          <w:szCs w:val="24"/>
        </w:rPr>
        <w:t>х</w:t>
      </w:r>
      <w:r w:rsidRPr="005753D9">
        <w:rPr>
          <w:rFonts w:ascii="Arial" w:hAnsi="Arial" w:cs="Arial"/>
          <w:szCs w:val="24"/>
          <w:lang w:val="sr-Latn-CS"/>
        </w:rPr>
        <w:t xml:space="preserve"> информација</w:t>
      </w:r>
    </w:p>
    <w:p w:rsidR="001C630B" w:rsidRDefault="00CF1C1C">
      <w:pPr>
        <w:suppressAutoHyphens w:val="0"/>
        <w:ind w:firstLine="360"/>
        <w:jc w:val="both"/>
        <w:rPr>
          <w:rFonts w:ascii="Arial" w:hAnsi="Arial" w:cs="Arial"/>
          <w:szCs w:val="24"/>
          <w:lang w:val="ru-RU"/>
        </w:rPr>
      </w:pPr>
      <w:r w:rsidRPr="005753D9">
        <w:rPr>
          <w:rFonts w:ascii="Arial" w:hAnsi="Arial" w:cs="Arial"/>
          <w:szCs w:val="24"/>
        </w:rPr>
        <w:t>Наручилац може и пре истека рока за подношење захтева за заштиту права закључити уговор о јавној набавци</w:t>
      </w:r>
      <w:r w:rsidRPr="005753D9">
        <w:rPr>
          <w:rFonts w:ascii="Arial" w:hAnsi="Arial" w:cs="Arial"/>
          <w:szCs w:val="24"/>
          <w:lang w:val="ru-RU"/>
        </w:rPr>
        <w:t xml:space="preserve">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w:t>
      </w:r>
      <w:r w:rsidRPr="005753D9">
        <w:rPr>
          <w:rFonts w:ascii="Arial" w:hAnsi="Arial" w:cs="Arial"/>
          <w:szCs w:val="24"/>
        </w:rPr>
        <w:t>8</w:t>
      </w:r>
      <w:r w:rsidRPr="005753D9">
        <w:rPr>
          <w:rFonts w:ascii="Arial" w:hAnsi="Arial" w:cs="Arial"/>
          <w:szCs w:val="24"/>
          <w:lang w:val="ru-RU"/>
        </w:rPr>
        <w:t xml:space="preserve"> дана.</w:t>
      </w:r>
    </w:p>
    <w:p w:rsidR="001C630B" w:rsidRDefault="001C630B">
      <w:pPr>
        <w:suppressAutoHyphens w:val="0"/>
        <w:ind w:firstLine="360"/>
        <w:jc w:val="both"/>
      </w:pPr>
    </w:p>
    <w:p w:rsidR="00B522AF" w:rsidRPr="007825A7" w:rsidRDefault="00CF1C1C" w:rsidP="00E4328E">
      <w:pPr>
        <w:pStyle w:val="Heading2"/>
        <w:rPr>
          <w:rFonts w:cs="Arial"/>
          <w:sz w:val="24"/>
          <w:szCs w:val="24"/>
        </w:rPr>
      </w:pPr>
      <w:bookmarkStart w:id="34" w:name="_Toc383520834"/>
      <w:r w:rsidRPr="005753D9">
        <w:rPr>
          <w:rFonts w:cs="Arial"/>
          <w:sz w:val="24"/>
          <w:szCs w:val="24"/>
        </w:rPr>
        <w:t>3.23</w:t>
      </w:r>
      <w:r w:rsidRPr="005753D9">
        <w:rPr>
          <w:rFonts w:eastAsia="Calibri" w:cs="Arial"/>
          <w:sz w:val="24"/>
          <w:szCs w:val="24"/>
          <w:lang w:eastAsia="en-US"/>
        </w:rPr>
        <w:tab/>
      </w:r>
      <w:r w:rsidRPr="005753D9">
        <w:rPr>
          <w:rFonts w:cs="Arial"/>
          <w:sz w:val="24"/>
          <w:szCs w:val="24"/>
        </w:rPr>
        <w:t>НАЧИН ОЗНАЧАВАЊА ПОВЕРЉИВИХ ПОДАТАКА</w:t>
      </w:r>
      <w:bookmarkEnd w:id="34"/>
    </w:p>
    <w:p w:rsidR="00B522AF" w:rsidRPr="007825A7" w:rsidRDefault="00B522AF">
      <w:pPr>
        <w:suppressAutoHyphens w:val="0"/>
        <w:jc w:val="both"/>
        <w:rPr>
          <w:rFonts w:ascii="Arial" w:hAnsi="Arial" w:cs="Arial"/>
          <w:b/>
          <w:szCs w:val="24"/>
        </w:rPr>
      </w:pPr>
    </w:p>
    <w:p w:rsidR="00365432" w:rsidRPr="007825A7" w:rsidRDefault="00CF1C1C">
      <w:pPr>
        <w:suppressAutoHyphens w:val="0"/>
        <w:ind w:firstLine="709"/>
        <w:jc w:val="both"/>
        <w:rPr>
          <w:rFonts w:ascii="Arial" w:hAnsi="Arial" w:cs="Arial"/>
          <w:szCs w:val="24"/>
          <w:lang w:eastAsia="en-US"/>
        </w:rPr>
      </w:pPr>
      <w:r w:rsidRPr="005753D9">
        <w:rPr>
          <w:rFonts w:ascii="Arial" w:hAnsi="Arial" w:cs="Arial"/>
          <w:szCs w:val="24"/>
          <w:lang w:eastAsia="en-US"/>
        </w:rPr>
        <w:t xml:space="preserve">Подаци које понуђач оправдано означи као поверљиве биће коришћени само </w:t>
      </w:r>
      <w:r w:rsidRPr="005753D9">
        <w:rPr>
          <w:rFonts w:ascii="Arial" w:hAnsi="Arial" w:cs="Arial"/>
          <w:szCs w:val="24"/>
        </w:rPr>
        <w:t xml:space="preserve">у току поступка јавне набавке у складу са Позивом </w:t>
      </w:r>
      <w:r w:rsidRPr="005753D9">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365432" w:rsidRPr="007825A7" w:rsidRDefault="00CF1C1C">
      <w:pPr>
        <w:suppressAutoHyphens w:val="0"/>
        <w:ind w:firstLine="720"/>
        <w:jc w:val="both"/>
        <w:rPr>
          <w:rFonts w:ascii="Arial" w:hAnsi="Arial" w:cs="Arial"/>
          <w:szCs w:val="24"/>
          <w:lang w:eastAsia="en-US"/>
        </w:rPr>
      </w:pPr>
      <w:r w:rsidRPr="005753D9">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rsidR="00365432" w:rsidRPr="007825A7" w:rsidRDefault="00CF1C1C">
      <w:pPr>
        <w:suppressAutoHyphens w:val="0"/>
        <w:ind w:firstLine="720"/>
        <w:jc w:val="both"/>
        <w:rPr>
          <w:rFonts w:ascii="Arial" w:hAnsi="Arial" w:cs="Arial"/>
          <w:szCs w:val="24"/>
          <w:lang w:eastAsia="en-US"/>
        </w:rPr>
      </w:pPr>
      <w:r w:rsidRPr="005753D9">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65432" w:rsidRPr="007825A7" w:rsidRDefault="00CF1C1C">
      <w:pPr>
        <w:suppressAutoHyphens w:val="0"/>
        <w:ind w:firstLine="720"/>
        <w:jc w:val="both"/>
        <w:rPr>
          <w:rFonts w:ascii="Arial" w:hAnsi="Arial" w:cs="Arial"/>
          <w:szCs w:val="24"/>
          <w:lang w:eastAsia="en-US"/>
        </w:rPr>
      </w:pPr>
      <w:r w:rsidRPr="005753D9">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365432" w:rsidRPr="007825A7" w:rsidRDefault="00CF1C1C">
      <w:pPr>
        <w:suppressAutoHyphens w:val="0"/>
        <w:ind w:firstLine="720"/>
        <w:jc w:val="both"/>
        <w:rPr>
          <w:rFonts w:ascii="Arial" w:hAnsi="Arial" w:cs="Arial"/>
          <w:szCs w:val="24"/>
          <w:lang w:eastAsia="en-US"/>
        </w:rPr>
      </w:pPr>
      <w:r w:rsidRPr="005753D9">
        <w:rPr>
          <w:rFonts w:ascii="Arial" w:hAnsi="Arial" w:cs="Arial"/>
          <w:szCs w:val="24"/>
          <w:lang w:eastAsia="en-US"/>
        </w:rPr>
        <w:t>Наручилац не одговара за поверљивост података који нису означени на горе  наведени начин.</w:t>
      </w:r>
    </w:p>
    <w:p w:rsidR="00365432" w:rsidRPr="007825A7" w:rsidRDefault="00CF1C1C">
      <w:pPr>
        <w:suppressAutoHyphens w:val="0"/>
        <w:ind w:firstLine="720"/>
        <w:jc w:val="both"/>
        <w:rPr>
          <w:rFonts w:ascii="Arial" w:hAnsi="Arial" w:cs="Arial"/>
          <w:szCs w:val="24"/>
          <w:lang w:eastAsia="en-US"/>
        </w:rPr>
      </w:pPr>
      <w:r w:rsidRPr="005753D9">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B522AF" w:rsidRPr="007825A7" w:rsidRDefault="00CF1C1C" w:rsidP="00676841">
      <w:pPr>
        <w:suppressAutoHyphens w:val="0"/>
        <w:jc w:val="both"/>
        <w:rPr>
          <w:rFonts w:ascii="Arial" w:hAnsi="Arial" w:cs="Arial"/>
          <w:szCs w:val="24"/>
          <w:lang w:eastAsia="en-US"/>
        </w:rPr>
      </w:pPr>
      <w:r w:rsidRPr="005753D9">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65432" w:rsidRPr="007825A7" w:rsidRDefault="00CF1C1C">
      <w:pPr>
        <w:ind w:firstLine="709"/>
        <w:jc w:val="both"/>
        <w:rPr>
          <w:rFonts w:ascii="Arial" w:hAnsi="Arial" w:cs="Arial"/>
          <w:szCs w:val="24"/>
        </w:rPr>
      </w:pPr>
      <w:r w:rsidRPr="005753D9">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65432" w:rsidRPr="007825A7" w:rsidRDefault="00CF1C1C">
      <w:pPr>
        <w:ind w:firstLine="709"/>
        <w:jc w:val="both"/>
        <w:rPr>
          <w:rFonts w:ascii="Arial" w:hAnsi="Arial" w:cs="Arial"/>
          <w:szCs w:val="24"/>
        </w:rPr>
      </w:pPr>
      <w:r w:rsidRPr="005753D9">
        <w:rPr>
          <w:rFonts w:ascii="Arial" w:hAnsi="Arial" w:cs="Arial"/>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B522AF" w:rsidRPr="007825A7" w:rsidRDefault="00B522AF" w:rsidP="003B593D">
      <w:pPr>
        <w:suppressAutoHyphens w:val="0"/>
        <w:ind w:firstLine="360"/>
        <w:jc w:val="both"/>
        <w:rPr>
          <w:rFonts w:ascii="Arial" w:hAnsi="Arial" w:cs="Arial"/>
          <w:szCs w:val="24"/>
          <w:lang w:eastAsia="en-US"/>
        </w:rPr>
      </w:pPr>
    </w:p>
    <w:p w:rsidR="00B522AF" w:rsidRPr="007825A7" w:rsidRDefault="00CF1C1C" w:rsidP="00E4328E">
      <w:pPr>
        <w:pStyle w:val="Heading2"/>
        <w:rPr>
          <w:rFonts w:cs="Arial"/>
          <w:sz w:val="24"/>
          <w:szCs w:val="24"/>
        </w:rPr>
      </w:pPr>
      <w:bookmarkStart w:id="35" w:name="_Toc383520835"/>
      <w:r w:rsidRPr="005753D9">
        <w:rPr>
          <w:rFonts w:cs="Arial"/>
          <w:sz w:val="24"/>
          <w:szCs w:val="24"/>
        </w:rPr>
        <w:t>3.24</w:t>
      </w:r>
      <w:r w:rsidRPr="005753D9">
        <w:rPr>
          <w:rFonts w:cs="Arial"/>
          <w:sz w:val="24"/>
          <w:szCs w:val="24"/>
        </w:rPr>
        <w:tab/>
        <w:t>ТРОШКОВИ ПОНУДЕ</w:t>
      </w:r>
      <w:bookmarkEnd w:id="35"/>
    </w:p>
    <w:p w:rsidR="00B522AF" w:rsidRPr="007825A7" w:rsidRDefault="00B522AF" w:rsidP="00136F90">
      <w:pPr>
        <w:suppressAutoHyphens w:val="0"/>
        <w:jc w:val="both"/>
        <w:rPr>
          <w:rFonts w:ascii="Arial" w:hAnsi="Arial" w:cs="Arial"/>
          <w:szCs w:val="24"/>
          <w:lang w:eastAsia="en-US"/>
        </w:rPr>
      </w:pPr>
    </w:p>
    <w:p w:rsidR="00365432" w:rsidRPr="007825A7" w:rsidRDefault="00CF1C1C">
      <w:pPr>
        <w:pStyle w:val="BodyText"/>
        <w:ind w:firstLine="709"/>
        <w:rPr>
          <w:rFonts w:ascii="Arial" w:hAnsi="Arial" w:cs="Arial"/>
          <w:szCs w:val="24"/>
          <w:lang w:val="ru-RU"/>
        </w:rPr>
      </w:pPr>
      <w:r w:rsidRPr="005753D9">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Pr="005753D9">
        <w:rPr>
          <w:rFonts w:ascii="Arial" w:hAnsi="Arial" w:cs="Arial"/>
          <w:szCs w:val="24"/>
          <w:lang w:val="ru-RU"/>
        </w:rPr>
        <w:t xml:space="preserve"> </w:t>
      </w:r>
    </w:p>
    <w:p w:rsidR="00365432" w:rsidRPr="007825A7" w:rsidRDefault="00CF1C1C">
      <w:pPr>
        <w:ind w:firstLine="709"/>
        <w:jc w:val="both"/>
        <w:rPr>
          <w:rFonts w:ascii="Arial" w:hAnsi="Arial" w:cs="Arial"/>
          <w:szCs w:val="24"/>
        </w:rPr>
      </w:pPr>
      <w:r w:rsidRPr="005753D9">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8. из Конкурсне документације.</w:t>
      </w:r>
    </w:p>
    <w:p w:rsidR="007F151A" w:rsidRDefault="00CF1C1C" w:rsidP="002E56A8">
      <w:pPr>
        <w:ind w:firstLine="709"/>
        <w:jc w:val="both"/>
        <w:rPr>
          <w:rFonts w:ascii="Arial" w:hAnsi="Arial" w:cs="Arial"/>
          <w:szCs w:val="24"/>
        </w:rPr>
      </w:pPr>
      <w:r w:rsidRPr="005753D9">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3334C" w:rsidRPr="007825A7" w:rsidRDefault="0083334C" w:rsidP="002E56A8">
      <w:pPr>
        <w:ind w:firstLine="709"/>
        <w:jc w:val="both"/>
        <w:rPr>
          <w:rFonts w:ascii="Arial" w:hAnsi="Arial" w:cs="Arial"/>
          <w:szCs w:val="24"/>
        </w:rPr>
      </w:pPr>
    </w:p>
    <w:p w:rsidR="00B522AF" w:rsidRPr="007825A7" w:rsidRDefault="00CF1C1C" w:rsidP="00E4328E">
      <w:pPr>
        <w:pStyle w:val="Heading2"/>
        <w:rPr>
          <w:rFonts w:cs="Arial"/>
          <w:sz w:val="24"/>
          <w:szCs w:val="24"/>
        </w:rPr>
      </w:pPr>
      <w:bookmarkStart w:id="36" w:name="_Toc383520836"/>
      <w:r w:rsidRPr="005753D9">
        <w:rPr>
          <w:rFonts w:cs="Arial"/>
          <w:bCs/>
          <w:sz w:val="24"/>
          <w:szCs w:val="24"/>
        </w:rPr>
        <w:t>3.25</w:t>
      </w:r>
      <w:r w:rsidRPr="005753D9">
        <w:rPr>
          <w:rFonts w:cs="Arial"/>
          <w:bCs/>
          <w:sz w:val="24"/>
          <w:szCs w:val="24"/>
        </w:rPr>
        <w:tab/>
      </w:r>
      <w:r w:rsidRPr="005753D9">
        <w:rPr>
          <w:rFonts w:cs="Arial"/>
          <w:sz w:val="24"/>
          <w:szCs w:val="24"/>
        </w:rPr>
        <w:t>ОБРАЗАЦ СТРУКТУРЕ ЦЕНЕ</w:t>
      </w:r>
      <w:bookmarkEnd w:id="36"/>
    </w:p>
    <w:p w:rsidR="00B522AF" w:rsidRPr="007825A7" w:rsidRDefault="00B522AF" w:rsidP="00854861">
      <w:pPr>
        <w:jc w:val="both"/>
        <w:rPr>
          <w:rFonts w:ascii="Arial" w:hAnsi="Arial" w:cs="Arial"/>
          <w:szCs w:val="24"/>
        </w:rPr>
      </w:pPr>
    </w:p>
    <w:p w:rsidR="00365432" w:rsidRPr="007825A7" w:rsidRDefault="00CF1C1C">
      <w:pPr>
        <w:ind w:firstLine="709"/>
        <w:jc w:val="both"/>
        <w:rPr>
          <w:rFonts w:ascii="Arial" w:hAnsi="Arial" w:cs="Arial"/>
          <w:szCs w:val="24"/>
        </w:rPr>
      </w:pPr>
      <w:r w:rsidRPr="005753D9">
        <w:rPr>
          <w:rFonts w:ascii="Arial" w:hAnsi="Arial" w:cs="Arial"/>
          <w:szCs w:val="24"/>
        </w:rPr>
        <w:t>Структуру цене понуђач наводи тако што попуњава, потписује и оверава печатом Образац 5. из Конкурсне документације.</w:t>
      </w:r>
    </w:p>
    <w:p w:rsidR="001C630B" w:rsidRDefault="001C630B">
      <w:pPr>
        <w:jc w:val="both"/>
      </w:pPr>
    </w:p>
    <w:p w:rsidR="00B522AF" w:rsidRPr="007825A7" w:rsidRDefault="00CF1C1C" w:rsidP="00E4328E">
      <w:pPr>
        <w:pStyle w:val="Heading2"/>
        <w:rPr>
          <w:rFonts w:cs="Arial"/>
          <w:sz w:val="24"/>
          <w:szCs w:val="24"/>
        </w:rPr>
      </w:pPr>
      <w:bookmarkStart w:id="37" w:name="_Toc383520837"/>
      <w:r w:rsidRPr="005753D9">
        <w:rPr>
          <w:rFonts w:cs="Arial"/>
          <w:sz w:val="24"/>
          <w:szCs w:val="24"/>
        </w:rPr>
        <w:t>3.26</w:t>
      </w:r>
      <w:r w:rsidRPr="005753D9">
        <w:rPr>
          <w:rFonts w:cs="Arial"/>
          <w:sz w:val="24"/>
          <w:szCs w:val="24"/>
        </w:rPr>
        <w:tab/>
        <w:t>МОДЕЛ УГОВОРА</w:t>
      </w:r>
      <w:bookmarkEnd w:id="37"/>
    </w:p>
    <w:p w:rsidR="00B522AF" w:rsidRPr="007825A7" w:rsidRDefault="00B522AF" w:rsidP="00B60B93">
      <w:pPr>
        <w:jc w:val="both"/>
        <w:rPr>
          <w:rFonts w:ascii="Arial" w:hAnsi="Arial" w:cs="Arial"/>
          <w:szCs w:val="24"/>
        </w:rPr>
      </w:pPr>
    </w:p>
    <w:p w:rsidR="00365432" w:rsidRPr="007825A7" w:rsidRDefault="00CF1C1C">
      <w:pPr>
        <w:tabs>
          <w:tab w:val="left" w:pos="709"/>
          <w:tab w:val="center" w:pos="7938"/>
        </w:tabs>
        <w:jc w:val="both"/>
        <w:rPr>
          <w:rFonts w:ascii="Arial" w:hAnsi="Arial" w:cs="Arial"/>
          <w:szCs w:val="24"/>
          <w:lang w:val="ru-RU"/>
        </w:rPr>
      </w:pPr>
      <w:r w:rsidRPr="005753D9">
        <w:rPr>
          <w:rFonts w:ascii="Arial" w:hAnsi="Arial" w:cs="Arial"/>
          <w:szCs w:val="24"/>
          <w:lang w:val="ru-RU"/>
        </w:rPr>
        <w:tab/>
        <w:t>У складу са датим Моделом уговора (</w:t>
      </w:r>
      <w:r w:rsidRPr="005753D9">
        <w:rPr>
          <w:rFonts w:ascii="Arial" w:hAnsi="Arial" w:cs="Arial"/>
          <w:szCs w:val="24"/>
        </w:rPr>
        <w:t>Образац 6. из конкурсне документације)</w:t>
      </w:r>
      <w:r w:rsidRPr="005753D9">
        <w:rPr>
          <w:rFonts w:ascii="Arial" w:hAnsi="Arial" w:cs="Arial"/>
          <w:szCs w:val="24"/>
          <w:lang w:val="ru-RU"/>
        </w:rPr>
        <w:t xml:space="preserve"> и елементима најповољније понуде биће закључен Уговор о јавној набавци.</w:t>
      </w:r>
    </w:p>
    <w:p w:rsidR="00F21E7E" w:rsidRPr="007825A7" w:rsidRDefault="00CF1C1C" w:rsidP="00F21E7E">
      <w:pPr>
        <w:tabs>
          <w:tab w:val="left" w:pos="709"/>
          <w:tab w:val="center" w:pos="7938"/>
        </w:tabs>
        <w:jc w:val="both"/>
        <w:rPr>
          <w:rFonts w:ascii="Arial" w:hAnsi="Arial" w:cs="Arial"/>
          <w:szCs w:val="24"/>
        </w:rPr>
      </w:pPr>
      <w:r w:rsidRPr="005753D9">
        <w:rPr>
          <w:rFonts w:ascii="Arial" w:hAnsi="Arial" w:cs="Arial"/>
          <w:szCs w:val="24"/>
        </w:rPr>
        <w:tab/>
        <w:t>Понуђач није у обавези да дати Модел уговора попуњава, потписује и овера и доставља у понуди у складу са Правилником и Законом .</w:t>
      </w:r>
    </w:p>
    <w:p w:rsidR="008B10B8" w:rsidRPr="007825A7" w:rsidRDefault="008B10B8" w:rsidP="00E4328E">
      <w:pPr>
        <w:pStyle w:val="Heading2"/>
        <w:rPr>
          <w:rFonts w:cs="Arial"/>
          <w:sz w:val="24"/>
          <w:szCs w:val="24"/>
        </w:rPr>
      </w:pPr>
    </w:p>
    <w:p w:rsidR="0074218A" w:rsidRPr="005753D9" w:rsidRDefault="0074218A" w:rsidP="0074218A">
      <w:pPr>
        <w:rPr>
          <w:rFonts w:ascii="Arial" w:hAnsi="Arial" w:cs="Arial"/>
          <w:szCs w:val="24"/>
          <w:lang w:val="sr-Latn-CS"/>
        </w:rPr>
      </w:pPr>
    </w:p>
    <w:p w:rsidR="00B522AF" w:rsidRPr="007825A7" w:rsidRDefault="00CF1C1C" w:rsidP="00E4328E">
      <w:pPr>
        <w:pStyle w:val="Heading2"/>
        <w:rPr>
          <w:rFonts w:cs="Arial"/>
          <w:sz w:val="24"/>
          <w:szCs w:val="24"/>
        </w:rPr>
      </w:pPr>
      <w:bookmarkStart w:id="38" w:name="_Toc383520840"/>
      <w:r w:rsidRPr="005753D9">
        <w:rPr>
          <w:rFonts w:cs="Arial"/>
          <w:sz w:val="24"/>
          <w:szCs w:val="24"/>
          <w:lang w:val="sr-Latn-CS"/>
        </w:rPr>
        <w:t>3.2</w:t>
      </w:r>
      <w:r w:rsidR="002A561E">
        <w:rPr>
          <w:rFonts w:cs="Arial"/>
          <w:sz w:val="24"/>
          <w:szCs w:val="24"/>
          <w:lang w:val="sr-Latn-CS"/>
        </w:rPr>
        <w:t>7</w:t>
      </w:r>
      <w:r w:rsidRPr="005753D9">
        <w:rPr>
          <w:rFonts w:cs="Arial"/>
          <w:sz w:val="24"/>
          <w:szCs w:val="24"/>
          <w:lang w:val="sr-Latn-CS"/>
        </w:rPr>
        <w:tab/>
      </w:r>
      <w:r w:rsidRPr="005753D9">
        <w:rPr>
          <w:rFonts w:cs="Arial"/>
          <w:sz w:val="24"/>
          <w:szCs w:val="24"/>
        </w:rPr>
        <w:t>РАЗЛОЗИ ЗА ОДБИЈАЊЕ ПОНУДЕ И ОБУСТАВУ ПОСТУПКА</w:t>
      </w:r>
      <w:bookmarkEnd w:id="38"/>
    </w:p>
    <w:p w:rsidR="00B522AF" w:rsidRPr="007825A7" w:rsidRDefault="00B522AF" w:rsidP="00B60B93">
      <w:pPr>
        <w:rPr>
          <w:rFonts w:ascii="Arial" w:hAnsi="Arial" w:cs="Arial"/>
          <w:szCs w:val="24"/>
        </w:rPr>
      </w:pPr>
    </w:p>
    <w:p w:rsidR="00365432" w:rsidRPr="007825A7" w:rsidRDefault="00CF1C1C">
      <w:pPr>
        <w:tabs>
          <w:tab w:val="left" w:pos="709"/>
        </w:tabs>
        <w:jc w:val="both"/>
        <w:rPr>
          <w:rFonts w:ascii="Arial" w:hAnsi="Arial" w:cs="Arial"/>
          <w:szCs w:val="24"/>
        </w:rPr>
      </w:pPr>
      <w:r w:rsidRPr="005753D9">
        <w:rPr>
          <w:rFonts w:ascii="Arial" w:hAnsi="Arial" w:cs="Arial"/>
          <w:szCs w:val="24"/>
        </w:rPr>
        <w:tab/>
        <w:t>У поступку јавне набавке Наручилац ће одбити неприхватљиву понуду у складу са чланом 107. Закона.</w:t>
      </w:r>
    </w:p>
    <w:p w:rsidR="00365432" w:rsidRPr="007825A7" w:rsidRDefault="00CF1C1C">
      <w:pPr>
        <w:tabs>
          <w:tab w:val="left" w:pos="709"/>
          <w:tab w:val="left" w:pos="851"/>
        </w:tabs>
        <w:jc w:val="both"/>
        <w:rPr>
          <w:rFonts w:ascii="Arial" w:hAnsi="Arial" w:cs="Arial"/>
          <w:szCs w:val="24"/>
        </w:rPr>
      </w:pPr>
      <w:r w:rsidRPr="005753D9">
        <w:rPr>
          <w:rFonts w:ascii="Arial" w:hAnsi="Arial" w:cs="Arial"/>
          <w:szCs w:val="24"/>
        </w:rPr>
        <w:tab/>
        <w:t>Наручилац ће донети одлуку о обустави поступка јавне набавке у складу са чланом 109. Закона.</w:t>
      </w:r>
    </w:p>
    <w:p w:rsidR="00365432" w:rsidRPr="007825A7" w:rsidRDefault="00CF1C1C">
      <w:pPr>
        <w:tabs>
          <w:tab w:val="left" w:pos="709"/>
          <w:tab w:val="left" w:pos="851"/>
        </w:tabs>
        <w:jc w:val="both"/>
        <w:rPr>
          <w:rFonts w:ascii="Arial" w:hAnsi="Arial" w:cs="Arial"/>
          <w:szCs w:val="24"/>
        </w:rPr>
      </w:pPr>
      <w:r w:rsidRPr="005753D9">
        <w:rPr>
          <w:rFonts w:ascii="Arial" w:hAnsi="Arial" w:cs="Arial"/>
          <w:szCs w:val="24"/>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B522AF" w:rsidRPr="007825A7" w:rsidRDefault="00CF1C1C" w:rsidP="00B60B93">
      <w:pPr>
        <w:jc w:val="both"/>
        <w:rPr>
          <w:rFonts w:ascii="Arial" w:hAnsi="Arial" w:cs="Arial"/>
          <w:szCs w:val="24"/>
        </w:rPr>
      </w:pPr>
      <w:r w:rsidRPr="005753D9">
        <w:rPr>
          <w:rFonts w:ascii="Arial" w:hAnsi="Arial" w:cs="Arial"/>
          <w:szCs w:val="24"/>
        </w:rPr>
        <w:tab/>
      </w:r>
    </w:p>
    <w:p w:rsidR="00B522AF" w:rsidRDefault="00CF1C1C" w:rsidP="00E4328E">
      <w:pPr>
        <w:pStyle w:val="Heading2"/>
        <w:rPr>
          <w:rFonts w:cs="Arial"/>
          <w:sz w:val="24"/>
          <w:szCs w:val="24"/>
          <w:lang w:val="en-US"/>
        </w:rPr>
      </w:pPr>
      <w:bookmarkStart w:id="39" w:name="_Toc383520841"/>
      <w:r w:rsidRPr="005753D9">
        <w:rPr>
          <w:rFonts w:cs="Arial"/>
          <w:sz w:val="24"/>
          <w:szCs w:val="24"/>
        </w:rPr>
        <w:t>3.2</w:t>
      </w:r>
      <w:r w:rsidR="002A561E">
        <w:rPr>
          <w:rFonts w:cs="Arial"/>
          <w:sz w:val="24"/>
          <w:szCs w:val="24"/>
          <w:lang w:val="en-US"/>
        </w:rPr>
        <w:t>8</w:t>
      </w:r>
      <w:r w:rsidRPr="005753D9">
        <w:rPr>
          <w:rFonts w:cs="Arial"/>
          <w:sz w:val="24"/>
          <w:szCs w:val="24"/>
        </w:rPr>
        <w:tab/>
        <w:t>ПОДАЦИ О САДРЖИНИ ПОНУДЕ</w:t>
      </w:r>
      <w:bookmarkEnd w:id="39"/>
    </w:p>
    <w:p w:rsidR="001E6077" w:rsidRPr="001E6077" w:rsidRDefault="001E6077" w:rsidP="001E6077">
      <w:pPr>
        <w:rPr>
          <w:lang w:val="en-US"/>
        </w:rPr>
      </w:pPr>
    </w:p>
    <w:p w:rsidR="001E6077" w:rsidRPr="007825A7" w:rsidRDefault="001E6077" w:rsidP="001E6077">
      <w:pPr>
        <w:ind w:firstLine="720"/>
        <w:jc w:val="both"/>
        <w:rPr>
          <w:rFonts w:ascii="Arial" w:hAnsi="Arial" w:cs="Arial"/>
          <w:szCs w:val="24"/>
        </w:rPr>
      </w:pPr>
      <w:r w:rsidRPr="005753D9">
        <w:rPr>
          <w:rFonts w:ascii="Arial" w:hAnsi="Arial" w:cs="Arial"/>
          <w:szCs w:val="24"/>
          <w:lang w:eastAsia="en-US" w:bidi="en-US"/>
        </w:rPr>
        <w:t>Садржину понуде, поред Обрасца понуде, чине и сви остали докази о испуњености услова из чл. 75. и 76.</w:t>
      </w:r>
      <w:r w:rsidRPr="005753D9">
        <w:rPr>
          <w:rFonts w:ascii="Arial" w:hAnsi="Arial" w:cs="Arial"/>
          <w:szCs w:val="24"/>
        </w:rPr>
        <w:t xml:space="preserve"> Закона о јавним</w:t>
      </w:r>
      <w:r w:rsidRPr="005753D9">
        <w:rPr>
          <w:rFonts w:ascii="Arial" w:hAnsi="Arial" w:cs="Arial"/>
          <w:szCs w:val="24"/>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5753D9">
        <w:rPr>
          <w:rFonts w:ascii="Arial" w:hAnsi="Arial" w:cs="Arial"/>
          <w:szCs w:val="24"/>
        </w:rPr>
        <w:t>:</w:t>
      </w:r>
    </w:p>
    <w:p w:rsidR="001E6077" w:rsidRPr="007825A7" w:rsidRDefault="001E6077" w:rsidP="001E6077">
      <w:pPr>
        <w:numPr>
          <w:ilvl w:val="0"/>
          <w:numId w:val="9"/>
        </w:numPr>
        <w:suppressAutoHyphens w:val="0"/>
        <w:jc w:val="both"/>
        <w:rPr>
          <w:rFonts w:ascii="Arial" w:hAnsi="Arial" w:cs="Arial"/>
          <w:szCs w:val="24"/>
        </w:rPr>
      </w:pPr>
      <w:r w:rsidRPr="005753D9">
        <w:rPr>
          <w:rFonts w:ascii="Arial" w:hAnsi="Arial" w:cs="Arial"/>
          <w:szCs w:val="24"/>
        </w:rPr>
        <w:t>попуњен, потписан и печатом оверен образац „Изјава о независној понуди“</w:t>
      </w:r>
    </w:p>
    <w:p w:rsidR="001E6077" w:rsidRPr="007825A7" w:rsidRDefault="001E6077" w:rsidP="001E6077">
      <w:pPr>
        <w:numPr>
          <w:ilvl w:val="0"/>
          <w:numId w:val="9"/>
        </w:numPr>
        <w:suppressAutoHyphens w:val="0"/>
        <w:jc w:val="both"/>
        <w:rPr>
          <w:rFonts w:ascii="Arial" w:hAnsi="Arial" w:cs="Arial"/>
          <w:szCs w:val="24"/>
        </w:rPr>
      </w:pPr>
      <w:r w:rsidRPr="005753D9">
        <w:rPr>
          <w:rFonts w:ascii="Arial" w:hAnsi="Arial" w:cs="Arial"/>
          <w:szCs w:val="24"/>
        </w:rPr>
        <w:t>попуњен, потписан и печатом оверен образац „Образац понуде“</w:t>
      </w:r>
    </w:p>
    <w:p w:rsidR="001E6077" w:rsidRPr="007825A7" w:rsidRDefault="001E6077" w:rsidP="001E6077">
      <w:pPr>
        <w:numPr>
          <w:ilvl w:val="0"/>
          <w:numId w:val="9"/>
        </w:numPr>
        <w:suppressAutoHyphens w:val="0"/>
        <w:jc w:val="both"/>
        <w:rPr>
          <w:rFonts w:ascii="Arial" w:hAnsi="Arial" w:cs="Arial"/>
          <w:szCs w:val="24"/>
        </w:rPr>
      </w:pPr>
      <w:r w:rsidRPr="005753D9">
        <w:rPr>
          <w:rFonts w:ascii="Arial" w:hAnsi="Arial" w:cs="Arial"/>
          <w:szCs w:val="24"/>
        </w:rPr>
        <w:t>попуњен, потписан и печатом оверен образац изјаве у складу са чланом 75. став 2. Закона</w:t>
      </w:r>
      <w:r>
        <w:rPr>
          <w:rFonts w:ascii="Arial" w:hAnsi="Arial" w:cs="Arial"/>
          <w:szCs w:val="24"/>
        </w:rPr>
        <w:t xml:space="preserve"> о јавним набавкама</w:t>
      </w:r>
    </w:p>
    <w:p w:rsidR="001E6077" w:rsidRPr="007825A7" w:rsidRDefault="001E6077" w:rsidP="001E6077">
      <w:pPr>
        <w:numPr>
          <w:ilvl w:val="0"/>
          <w:numId w:val="9"/>
        </w:numPr>
        <w:suppressAutoHyphens w:val="0"/>
        <w:jc w:val="both"/>
        <w:rPr>
          <w:rFonts w:ascii="Arial" w:hAnsi="Arial" w:cs="Arial"/>
          <w:szCs w:val="24"/>
        </w:rPr>
      </w:pPr>
      <w:r w:rsidRPr="005753D9">
        <w:rPr>
          <w:rFonts w:ascii="Arial" w:hAnsi="Arial" w:cs="Arial"/>
          <w:szCs w:val="24"/>
        </w:rPr>
        <w:t xml:space="preserve">попуњен, потписан и печатом оверен образац „Термин план извршења услуге“ </w:t>
      </w:r>
    </w:p>
    <w:p w:rsidR="001E6077" w:rsidRPr="002C1302" w:rsidRDefault="001E6077" w:rsidP="001E6077">
      <w:pPr>
        <w:numPr>
          <w:ilvl w:val="0"/>
          <w:numId w:val="9"/>
        </w:numPr>
        <w:suppressAutoHyphens w:val="0"/>
        <w:jc w:val="both"/>
        <w:rPr>
          <w:rFonts w:ascii="Arial" w:hAnsi="Arial" w:cs="Arial"/>
          <w:szCs w:val="24"/>
        </w:rPr>
      </w:pPr>
      <w:r w:rsidRPr="005753D9">
        <w:rPr>
          <w:rFonts w:ascii="Arial" w:hAnsi="Arial" w:cs="Arial"/>
          <w:szCs w:val="24"/>
        </w:rPr>
        <w:t xml:space="preserve">попуњен, потписан и печатом оверен образац „Структура цене“ </w:t>
      </w:r>
    </w:p>
    <w:p w:rsidR="001E6077" w:rsidRPr="00DE4FCA" w:rsidRDefault="001E6077" w:rsidP="001E6077">
      <w:pPr>
        <w:numPr>
          <w:ilvl w:val="0"/>
          <w:numId w:val="9"/>
        </w:numPr>
        <w:suppressAutoHyphens w:val="0"/>
        <w:jc w:val="both"/>
        <w:rPr>
          <w:rFonts w:ascii="Arial" w:hAnsi="Arial" w:cs="Arial"/>
          <w:szCs w:val="24"/>
        </w:rPr>
      </w:pPr>
      <w:r w:rsidRPr="00DE4FCA">
        <w:rPr>
          <w:rFonts w:ascii="Arial" w:hAnsi="Arial" w:cs="Arial"/>
          <w:szCs w:val="24"/>
        </w:rPr>
        <w:t>попуњен, потписан и печатом оверен образац „</w:t>
      </w:r>
      <w:r>
        <w:rPr>
          <w:rFonts w:ascii="Arial" w:hAnsi="Arial" w:cs="Arial"/>
          <w:szCs w:val="24"/>
        </w:rPr>
        <w:t>Квалификациона с</w:t>
      </w:r>
      <w:r w:rsidRPr="00DE4FCA">
        <w:rPr>
          <w:rFonts w:ascii="Arial" w:hAnsi="Arial" w:cs="Arial"/>
          <w:szCs w:val="24"/>
        </w:rPr>
        <w:t>труктура</w:t>
      </w:r>
      <w:r>
        <w:rPr>
          <w:rFonts w:ascii="Arial" w:hAnsi="Arial" w:cs="Arial"/>
          <w:szCs w:val="24"/>
        </w:rPr>
        <w:t>, функција и време ангажовања чланова тима</w:t>
      </w:r>
      <w:r w:rsidRPr="00DE4FCA">
        <w:rPr>
          <w:rFonts w:ascii="Arial" w:hAnsi="Arial" w:cs="Arial"/>
          <w:szCs w:val="24"/>
        </w:rPr>
        <w:t xml:space="preserve">“ </w:t>
      </w:r>
    </w:p>
    <w:p w:rsidR="001E6077" w:rsidRDefault="001E6077" w:rsidP="001E6077">
      <w:pPr>
        <w:numPr>
          <w:ilvl w:val="0"/>
          <w:numId w:val="9"/>
        </w:numPr>
        <w:suppressAutoHyphens w:val="0"/>
        <w:jc w:val="both"/>
        <w:rPr>
          <w:rFonts w:ascii="Arial" w:hAnsi="Arial" w:cs="Arial"/>
          <w:szCs w:val="24"/>
        </w:rPr>
      </w:pPr>
      <w:r w:rsidRPr="00DE4FCA">
        <w:rPr>
          <w:rFonts w:ascii="Arial" w:hAnsi="Arial" w:cs="Arial"/>
          <w:szCs w:val="24"/>
        </w:rPr>
        <w:t>попуњен, потписан и печатом оверен образац „</w:t>
      </w:r>
      <w:r>
        <w:rPr>
          <w:rFonts w:ascii="Arial" w:hAnsi="Arial" w:cs="Arial"/>
          <w:szCs w:val="24"/>
        </w:rPr>
        <w:t>Преглед ангажовања особља</w:t>
      </w:r>
      <w:r w:rsidRPr="00DE4FCA">
        <w:rPr>
          <w:rFonts w:ascii="Arial" w:hAnsi="Arial" w:cs="Arial"/>
          <w:szCs w:val="24"/>
        </w:rPr>
        <w:t>“</w:t>
      </w:r>
    </w:p>
    <w:p w:rsidR="001E6077" w:rsidRDefault="001E6077" w:rsidP="001E6077">
      <w:pPr>
        <w:numPr>
          <w:ilvl w:val="0"/>
          <w:numId w:val="9"/>
        </w:numPr>
        <w:suppressAutoHyphens w:val="0"/>
        <w:jc w:val="both"/>
        <w:rPr>
          <w:rFonts w:ascii="Arial" w:hAnsi="Arial" w:cs="Arial"/>
          <w:szCs w:val="24"/>
        </w:rPr>
      </w:pPr>
      <w:r>
        <w:rPr>
          <w:rFonts w:ascii="Arial" w:hAnsi="Arial" w:cs="Arial"/>
          <w:szCs w:val="24"/>
        </w:rPr>
        <w:t>п</w:t>
      </w:r>
      <w:r w:rsidRPr="005753D9">
        <w:rPr>
          <w:rFonts w:ascii="Arial" w:hAnsi="Arial" w:cs="Arial"/>
          <w:szCs w:val="24"/>
        </w:rPr>
        <w:t>опуњен</w:t>
      </w:r>
      <w:r>
        <w:rPr>
          <w:rFonts w:ascii="Arial" w:hAnsi="Arial" w:cs="Arial"/>
          <w:szCs w:val="24"/>
        </w:rPr>
        <w:t xml:space="preserve"> и</w:t>
      </w:r>
      <w:r w:rsidRPr="005753D9">
        <w:rPr>
          <w:rFonts w:ascii="Arial" w:hAnsi="Arial" w:cs="Arial"/>
          <w:szCs w:val="24"/>
        </w:rPr>
        <w:t xml:space="preserve"> потписан образац „</w:t>
      </w:r>
      <w:r>
        <w:rPr>
          <w:rFonts w:ascii="Arial" w:hAnsi="Arial" w:cs="Arial"/>
          <w:szCs w:val="24"/>
        </w:rPr>
        <w:t>Радна биографија члана тима</w:t>
      </w:r>
      <w:r w:rsidRPr="005753D9">
        <w:rPr>
          <w:rFonts w:ascii="Arial" w:hAnsi="Arial" w:cs="Arial"/>
          <w:szCs w:val="24"/>
        </w:rPr>
        <w:t>“</w:t>
      </w:r>
    </w:p>
    <w:p w:rsidR="001E6077" w:rsidRPr="001E6077" w:rsidRDefault="001E6077" w:rsidP="001E6077">
      <w:pPr>
        <w:numPr>
          <w:ilvl w:val="0"/>
          <w:numId w:val="9"/>
        </w:numPr>
        <w:suppressAutoHyphens w:val="0"/>
        <w:jc w:val="both"/>
        <w:rPr>
          <w:rFonts w:ascii="Arial" w:hAnsi="Arial" w:cs="Arial"/>
          <w:szCs w:val="24"/>
        </w:rPr>
      </w:pPr>
      <w:r w:rsidRPr="005753D9">
        <w:rPr>
          <w:rFonts w:ascii="Arial" w:hAnsi="Arial" w:cs="Arial"/>
          <w:szCs w:val="24"/>
        </w:rPr>
        <w:lastRenderedPageBreak/>
        <w:t>попуњен, потписан и печатом оверен „Образац трошкова припреме понуде“</w:t>
      </w:r>
    </w:p>
    <w:p w:rsidR="00365432" w:rsidRPr="001E6077" w:rsidRDefault="001E6077" w:rsidP="001E6077">
      <w:pPr>
        <w:numPr>
          <w:ilvl w:val="0"/>
          <w:numId w:val="9"/>
        </w:numPr>
        <w:suppressAutoHyphens w:val="0"/>
        <w:jc w:val="both"/>
        <w:rPr>
          <w:rFonts w:ascii="Arial" w:hAnsi="Arial" w:cs="Arial"/>
          <w:szCs w:val="24"/>
        </w:rPr>
      </w:pPr>
      <w:r w:rsidRPr="001E6077">
        <w:rPr>
          <w:rFonts w:ascii="Arial" w:hAnsi="Arial" w:cs="Arial"/>
          <w:szCs w:val="24"/>
        </w:rPr>
        <w:t>обрасце, изјаве и доказе одређене тачком 3.7 или 3.8 овог упутства у случају да понуђач подноси понуду са подизвођачем</w:t>
      </w:r>
      <w:r w:rsidR="00B6509F">
        <w:rPr>
          <w:rFonts w:ascii="Arial" w:hAnsi="Arial" w:cs="Arial"/>
          <w:szCs w:val="24"/>
          <w:lang w:val="en-US"/>
        </w:rPr>
        <w:t xml:space="preserve"> </w:t>
      </w:r>
      <w:r w:rsidR="00CF1C1C" w:rsidRPr="001E6077">
        <w:rPr>
          <w:rFonts w:ascii="Arial" w:hAnsi="Arial" w:cs="Arial"/>
          <w:szCs w:val="24"/>
        </w:rPr>
        <w:t>или заједничку понуду подноси група понуђача;</w:t>
      </w:r>
    </w:p>
    <w:p w:rsidR="00365432" w:rsidRPr="007825A7" w:rsidRDefault="00CF1C1C" w:rsidP="00E723FC">
      <w:pPr>
        <w:numPr>
          <w:ilvl w:val="0"/>
          <w:numId w:val="9"/>
        </w:numPr>
        <w:suppressAutoHyphens w:val="0"/>
        <w:jc w:val="both"/>
        <w:rPr>
          <w:rFonts w:ascii="Arial" w:hAnsi="Arial" w:cs="Arial"/>
          <w:szCs w:val="24"/>
        </w:rPr>
      </w:pPr>
      <w:r w:rsidRPr="005753D9">
        <w:rPr>
          <w:rFonts w:ascii="Arial" w:hAnsi="Arial" w:cs="Arial"/>
          <w:szCs w:val="24"/>
        </w:rPr>
        <w:t>средство финансијског обезбеђења озбиљности понуде у складу са тачком 3.14 овог упутства</w:t>
      </w:r>
    </w:p>
    <w:p w:rsidR="00365432" w:rsidRPr="007825A7" w:rsidRDefault="00CF1C1C" w:rsidP="00E723FC">
      <w:pPr>
        <w:numPr>
          <w:ilvl w:val="0"/>
          <w:numId w:val="9"/>
        </w:numPr>
        <w:suppressAutoHyphens w:val="0"/>
        <w:jc w:val="both"/>
        <w:rPr>
          <w:rFonts w:ascii="Arial" w:hAnsi="Arial" w:cs="Arial"/>
          <w:szCs w:val="24"/>
        </w:rPr>
      </w:pPr>
      <w:r w:rsidRPr="005753D9">
        <w:rPr>
          <w:rFonts w:ascii="Arial" w:hAnsi="Arial" w:cs="Arial"/>
          <w:szCs w:val="24"/>
        </w:rPr>
        <w:t xml:space="preserve">докази о испуњености </w:t>
      </w:r>
      <w:r w:rsidRPr="005753D9">
        <w:rPr>
          <w:rFonts w:ascii="Arial" w:hAnsi="Arial" w:cs="Arial"/>
          <w:szCs w:val="24"/>
          <w:lang w:eastAsia="en-US" w:bidi="en-US"/>
        </w:rPr>
        <w:t>из чл. 75. и 76.</w:t>
      </w:r>
      <w:r w:rsidRPr="005753D9">
        <w:rPr>
          <w:rFonts w:ascii="Arial" w:hAnsi="Arial" w:cs="Arial"/>
          <w:szCs w:val="24"/>
        </w:rPr>
        <w:t xml:space="preserve"> Закона у складу са чланом 77. Закон и Одељком 4. конкурсне документације</w:t>
      </w:r>
      <w:r w:rsidR="001E6077">
        <w:rPr>
          <w:rFonts w:ascii="Arial" w:hAnsi="Arial" w:cs="Arial"/>
          <w:szCs w:val="24"/>
          <w:lang w:val="en-US"/>
        </w:rPr>
        <w:t>.</w:t>
      </w:r>
    </w:p>
    <w:p w:rsidR="001C630B" w:rsidRPr="004D13B0" w:rsidRDefault="001C630B" w:rsidP="004D13B0">
      <w:pPr>
        <w:suppressAutoHyphens w:val="0"/>
        <w:contextualSpacing/>
        <w:jc w:val="both"/>
        <w:rPr>
          <w:rFonts w:ascii="Arial" w:hAnsi="Arial"/>
          <w:highlight w:val="yellow"/>
        </w:rPr>
      </w:pPr>
    </w:p>
    <w:p w:rsidR="00B522AF" w:rsidRPr="007825A7" w:rsidRDefault="00CF1C1C" w:rsidP="001D152B">
      <w:pPr>
        <w:pStyle w:val="Heading2"/>
        <w:rPr>
          <w:rFonts w:cs="Arial"/>
          <w:sz w:val="24"/>
          <w:szCs w:val="24"/>
        </w:rPr>
      </w:pPr>
      <w:bookmarkStart w:id="40" w:name="_Toc383520842"/>
      <w:r w:rsidRPr="005753D9">
        <w:rPr>
          <w:rFonts w:cs="Arial"/>
          <w:sz w:val="24"/>
          <w:szCs w:val="24"/>
        </w:rPr>
        <w:t>3.</w:t>
      </w:r>
      <w:r w:rsidR="002A561E">
        <w:rPr>
          <w:rFonts w:cs="Arial"/>
          <w:sz w:val="24"/>
          <w:szCs w:val="24"/>
          <w:lang w:val="en-US"/>
        </w:rPr>
        <w:t>29</w:t>
      </w:r>
      <w:r w:rsidRPr="005753D9">
        <w:rPr>
          <w:rFonts w:eastAsia="Calibri" w:cs="Arial"/>
          <w:sz w:val="24"/>
          <w:szCs w:val="24"/>
          <w:lang w:eastAsia="en-US"/>
        </w:rPr>
        <w:tab/>
      </w:r>
      <w:r w:rsidRPr="005753D9">
        <w:rPr>
          <w:rFonts w:cs="Arial"/>
          <w:sz w:val="24"/>
          <w:szCs w:val="24"/>
        </w:rPr>
        <w:t>ЗАШТИТА ПРАВА ПОНУЂАЧА</w:t>
      </w:r>
      <w:bookmarkEnd w:id="40"/>
    </w:p>
    <w:p w:rsidR="00B522AF" w:rsidRPr="007825A7" w:rsidRDefault="00B522AF" w:rsidP="001D152B">
      <w:pPr>
        <w:ind w:left="709" w:hanging="709"/>
        <w:jc w:val="both"/>
        <w:outlineLvl w:val="1"/>
        <w:rPr>
          <w:rFonts w:ascii="Arial" w:hAnsi="Arial" w:cs="Arial"/>
          <w:b/>
          <w:szCs w:val="24"/>
        </w:rPr>
      </w:pPr>
    </w:p>
    <w:p w:rsidR="00365432" w:rsidRPr="007825A7" w:rsidRDefault="00CF1C1C">
      <w:pPr>
        <w:ind w:firstLine="720"/>
        <w:jc w:val="both"/>
        <w:rPr>
          <w:rFonts w:ascii="Arial" w:hAnsi="Arial" w:cs="Arial"/>
          <w:szCs w:val="24"/>
          <w:lang w:val="ru-RU"/>
        </w:rPr>
      </w:pPr>
      <w:r w:rsidRPr="005753D9">
        <w:rPr>
          <w:rFonts w:ascii="Arial" w:hAnsi="Arial" w:cs="Arial"/>
          <w:szCs w:val="24"/>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365432" w:rsidRPr="007825A7" w:rsidRDefault="00CF1C1C">
      <w:pPr>
        <w:ind w:firstLine="720"/>
        <w:jc w:val="both"/>
        <w:rPr>
          <w:rFonts w:ascii="Arial" w:hAnsi="Arial" w:cs="Arial"/>
          <w:szCs w:val="24"/>
          <w:lang w:val="ru-RU"/>
        </w:rPr>
      </w:pPr>
      <w:r w:rsidRPr="005753D9">
        <w:rPr>
          <w:rFonts w:ascii="Arial" w:hAnsi="Arial" w:cs="Arial"/>
          <w:szCs w:val="24"/>
          <w:lang w:val="ru-RU"/>
        </w:rPr>
        <w:t xml:space="preserve">Захтев за заштиту права подноси се </w:t>
      </w:r>
      <w:r w:rsidRPr="005753D9">
        <w:rPr>
          <w:rFonts w:ascii="Arial" w:hAnsi="Arial" w:cs="Arial"/>
          <w:szCs w:val="24"/>
        </w:rPr>
        <w:t>Републичкој комисији, а предаје Наручиоцу</w:t>
      </w:r>
      <w:r w:rsidRPr="005753D9">
        <w:rPr>
          <w:rFonts w:ascii="Arial" w:hAnsi="Arial" w:cs="Arial"/>
          <w:szCs w:val="24"/>
          <w:lang w:val="ru-RU"/>
        </w:rPr>
        <w:t xml:space="preserve">, са назнаком „Захтев за заштиту права јн. бр. </w:t>
      </w:r>
      <w:r w:rsidR="00BF60F4">
        <w:rPr>
          <w:rFonts w:ascii="Arial" w:hAnsi="Arial" w:cs="Arial"/>
          <w:szCs w:val="24"/>
        </w:rPr>
        <w:t>131/13</w:t>
      </w:r>
      <w:r w:rsidR="00C67778">
        <w:rPr>
          <w:rFonts w:ascii="Arial" w:hAnsi="Arial" w:cs="Arial"/>
          <w:szCs w:val="24"/>
        </w:rPr>
        <w:t>/</w:t>
      </w:r>
      <w:r w:rsidRPr="005753D9">
        <w:rPr>
          <w:rFonts w:ascii="Arial" w:hAnsi="Arial" w:cs="Arial"/>
          <w:szCs w:val="24"/>
        </w:rPr>
        <w:t>ДИКТ</w:t>
      </w:r>
      <w:r w:rsidRPr="005753D9">
        <w:rPr>
          <w:rFonts w:ascii="Arial" w:hAnsi="Arial" w:cs="Arial"/>
          <w:szCs w:val="24"/>
          <w:lang w:val="ru-RU"/>
        </w:rPr>
        <w:t xml:space="preserve">“. </w:t>
      </w:r>
    </w:p>
    <w:p w:rsidR="0083334C" w:rsidRPr="007825A7" w:rsidRDefault="00CF1C1C" w:rsidP="0083334C">
      <w:pPr>
        <w:ind w:firstLine="360"/>
        <w:jc w:val="both"/>
        <w:rPr>
          <w:rFonts w:ascii="Arial" w:hAnsi="Arial" w:cs="Arial"/>
          <w:szCs w:val="24"/>
        </w:rPr>
      </w:pPr>
      <w:r w:rsidRPr="005753D9">
        <w:rPr>
          <w:rFonts w:ascii="Arial" w:hAnsi="Arial" w:cs="Arial"/>
          <w:szCs w:val="24"/>
        </w:rPr>
        <w:t>На достављање</w:t>
      </w:r>
      <w:r w:rsidRPr="005753D9">
        <w:rPr>
          <w:rFonts w:ascii="Arial" w:hAnsi="Arial" w:cs="Arial"/>
          <w:szCs w:val="24"/>
          <w:lang w:val="ru-RU"/>
        </w:rPr>
        <w:t xml:space="preserve"> захтева за заштиту права </w:t>
      </w:r>
      <w:r w:rsidRPr="005753D9">
        <w:rPr>
          <w:rFonts w:ascii="Arial" w:hAnsi="Arial" w:cs="Arial"/>
          <w:szCs w:val="24"/>
        </w:rPr>
        <w:t>сходно се примењују одредбе о начину достављања одлуке из члана 108. став 6. до 9. Закона.</w:t>
      </w:r>
      <w:r w:rsidR="0083334C" w:rsidRPr="0083334C">
        <w:rPr>
          <w:rFonts w:ascii="Arial" w:hAnsi="Arial" w:cs="Arial"/>
          <w:szCs w:val="24"/>
        </w:rPr>
        <w:t xml:space="preserve"> </w:t>
      </w:r>
    </w:p>
    <w:p w:rsidR="00365432" w:rsidRPr="007825A7" w:rsidRDefault="00CF1C1C">
      <w:pPr>
        <w:ind w:firstLine="720"/>
        <w:jc w:val="both"/>
        <w:rPr>
          <w:rFonts w:ascii="Arial" w:hAnsi="Arial" w:cs="Arial"/>
          <w:szCs w:val="24"/>
          <w:lang w:val="ru-RU"/>
        </w:rPr>
      </w:pPr>
      <w:r w:rsidRPr="005753D9">
        <w:rPr>
          <w:rFonts w:ascii="Arial" w:hAnsi="Arial" w:cs="Arial"/>
          <w:szCs w:val="24"/>
        </w:rPr>
        <w:t xml:space="preserve">Примерак захтева за заштиту права подносилац истовремено </w:t>
      </w:r>
      <w:r w:rsidRPr="005753D9">
        <w:rPr>
          <w:rFonts w:ascii="Arial" w:hAnsi="Arial" w:cs="Arial"/>
          <w:szCs w:val="24"/>
          <w:lang w:val="ru-RU"/>
        </w:rPr>
        <w:t>доставља Републичкој комисији за заштиту права у поступцима јавних набавки, на адресу: 11000 Београд, Немањина 22-26.</w:t>
      </w:r>
    </w:p>
    <w:p w:rsidR="00365432" w:rsidRPr="007825A7" w:rsidRDefault="00CF1C1C">
      <w:pPr>
        <w:ind w:firstLine="720"/>
        <w:jc w:val="both"/>
        <w:rPr>
          <w:rFonts w:ascii="Arial" w:hAnsi="Arial" w:cs="Arial"/>
          <w:szCs w:val="24"/>
        </w:rPr>
      </w:pPr>
      <w:r w:rsidRPr="005753D9">
        <w:rPr>
          <w:rFonts w:ascii="Arial" w:hAnsi="Arial"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365432" w:rsidRPr="007825A7" w:rsidRDefault="00CF1C1C">
      <w:pPr>
        <w:ind w:firstLine="720"/>
        <w:jc w:val="both"/>
        <w:rPr>
          <w:rFonts w:ascii="Arial" w:hAnsi="Arial" w:cs="Arial"/>
          <w:szCs w:val="24"/>
        </w:rPr>
      </w:pPr>
      <w:r w:rsidRPr="005753D9">
        <w:rPr>
          <w:rFonts w:ascii="Arial" w:hAnsi="Arial" w:cs="Arial"/>
          <w:szCs w:val="24"/>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365432" w:rsidRPr="007825A7" w:rsidRDefault="00CF1C1C">
      <w:pPr>
        <w:ind w:firstLine="720"/>
        <w:jc w:val="both"/>
        <w:rPr>
          <w:rFonts w:ascii="Arial" w:hAnsi="Arial" w:cs="Arial"/>
          <w:szCs w:val="24"/>
          <w:lang w:val="ru-RU"/>
        </w:rPr>
      </w:pPr>
      <w:r w:rsidRPr="005753D9">
        <w:rPr>
          <w:rFonts w:ascii="Arial" w:hAnsi="Arial" w:cs="Arial"/>
          <w:szCs w:val="24"/>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00430C93" w:rsidRPr="00430C93">
        <w:rPr>
          <w:rFonts w:ascii="Arial" w:hAnsi="Arial" w:cs="Arial"/>
          <w:szCs w:val="24"/>
          <w:lang w:val="ru-RU"/>
        </w:rPr>
        <w:t>.</w:t>
      </w:r>
      <w:r w:rsidR="00BF60F4">
        <w:rPr>
          <w:rFonts w:ascii="Arial" w:hAnsi="Arial" w:cs="Arial"/>
          <w:szCs w:val="24"/>
        </w:rPr>
        <w:t>131/13</w:t>
      </w:r>
      <w:r w:rsidR="00C67778">
        <w:rPr>
          <w:rFonts w:ascii="Arial" w:hAnsi="Arial" w:cs="Arial"/>
          <w:szCs w:val="24"/>
        </w:rPr>
        <w:t>/</w:t>
      </w:r>
      <w:r w:rsidRPr="005753D9">
        <w:rPr>
          <w:rFonts w:ascii="Arial" w:hAnsi="Arial" w:cs="Arial"/>
          <w:szCs w:val="24"/>
        </w:rPr>
        <w:t>ДИКТ</w:t>
      </w:r>
      <w:r w:rsidRPr="005753D9">
        <w:rPr>
          <w:rFonts w:ascii="Arial" w:hAnsi="Arial" w:cs="Arial"/>
          <w:szCs w:val="24"/>
          <w:lang w:val="ru-RU"/>
        </w:rPr>
        <w:t>, прималац уплате: буџет Републике Србије) уплати таксу и то:</w:t>
      </w:r>
    </w:p>
    <w:p w:rsidR="00727C86" w:rsidRPr="007825A7" w:rsidRDefault="00CF1C1C" w:rsidP="00E723FC">
      <w:pPr>
        <w:pStyle w:val="ListParagraph"/>
        <w:numPr>
          <w:ilvl w:val="0"/>
          <w:numId w:val="6"/>
        </w:numPr>
        <w:spacing w:after="0" w:line="240" w:lineRule="auto"/>
        <w:ind w:left="782" w:hanging="357"/>
        <w:jc w:val="both"/>
        <w:rPr>
          <w:rFonts w:ascii="Arial" w:hAnsi="Arial" w:cs="Arial"/>
          <w:sz w:val="24"/>
          <w:szCs w:val="24"/>
          <w:lang w:val="ru-RU"/>
        </w:rPr>
      </w:pPr>
      <w:r w:rsidRPr="005753D9">
        <w:rPr>
          <w:rFonts w:ascii="Arial" w:hAnsi="Arial" w:cs="Arial"/>
          <w:sz w:val="24"/>
          <w:szCs w:val="24"/>
          <w:lang w:val="sr-Cyrl-CS"/>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727C86" w:rsidRPr="007825A7" w:rsidRDefault="00CF1C1C" w:rsidP="00E723FC">
      <w:pPr>
        <w:pStyle w:val="ListParagraph"/>
        <w:numPr>
          <w:ilvl w:val="0"/>
          <w:numId w:val="6"/>
        </w:numPr>
        <w:spacing w:after="0" w:line="240" w:lineRule="auto"/>
        <w:ind w:left="782" w:hanging="357"/>
        <w:jc w:val="both"/>
        <w:rPr>
          <w:rFonts w:ascii="Arial" w:hAnsi="Arial" w:cs="Arial"/>
          <w:sz w:val="24"/>
          <w:szCs w:val="24"/>
          <w:lang w:val="ru-RU"/>
        </w:rPr>
      </w:pPr>
      <w:r w:rsidRPr="005753D9">
        <w:rPr>
          <w:rFonts w:ascii="Arial" w:hAnsi="Arial" w:cs="Arial"/>
          <w:sz w:val="24"/>
          <w:szCs w:val="24"/>
          <w:lang w:val="sr-Cyrl-CS"/>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5753D9">
        <w:rPr>
          <w:rFonts w:ascii="Arial" w:hAnsi="Arial" w:cs="Arial"/>
          <w:i/>
          <w:sz w:val="24"/>
          <w:szCs w:val="24"/>
          <w:lang w:val="sr-Cyrl-CS"/>
        </w:rPr>
        <w:t>коју понуђачи сазнају у поступку отварања понуда)</w:t>
      </w:r>
      <w:r w:rsidRPr="005753D9">
        <w:rPr>
          <w:rFonts w:ascii="Arial" w:hAnsi="Arial" w:cs="Arial"/>
          <w:sz w:val="24"/>
          <w:szCs w:val="24"/>
          <w:lang w:val="sr-Cyrl-CS"/>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064D91" w:rsidRPr="007825A7" w:rsidRDefault="00CF1C1C" w:rsidP="00E723FC">
      <w:pPr>
        <w:pStyle w:val="ListParagraph"/>
        <w:numPr>
          <w:ilvl w:val="0"/>
          <w:numId w:val="6"/>
        </w:numPr>
        <w:spacing w:after="0" w:line="240" w:lineRule="auto"/>
        <w:ind w:left="782" w:hanging="357"/>
        <w:jc w:val="both"/>
        <w:rPr>
          <w:rFonts w:ascii="Arial" w:hAnsi="Arial" w:cs="Arial"/>
          <w:sz w:val="24"/>
          <w:szCs w:val="24"/>
          <w:lang w:val="ru-RU"/>
        </w:rPr>
      </w:pPr>
      <w:r w:rsidRPr="005753D9">
        <w:rPr>
          <w:rFonts w:ascii="Arial" w:hAnsi="Arial" w:cs="Arial"/>
          <w:sz w:val="24"/>
          <w:szCs w:val="24"/>
          <w:lang w:val="sr-Cyrl-CS"/>
        </w:rPr>
        <w:t>у</w:t>
      </w:r>
      <w:r w:rsidRPr="005753D9">
        <w:rPr>
          <w:rFonts w:ascii="Arial" w:hAnsi="Arial" w:cs="Arial"/>
          <w:sz w:val="24"/>
          <w:szCs w:val="24"/>
        </w:rPr>
        <w:t xml:space="preserve">колико се захтевом за заштиту права оспорава </w:t>
      </w:r>
      <w:r w:rsidRPr="005753D9">
        <w:rPr>
          <w:rFonts w:ascii="Arial" w:hAnsi="Arial" w:cs="Arial"/>
          <w:sz w:val="24"/>
          <w:szCs w:val="24"/>
          <w:lang w:val="sr-Cyrl-CS"/>
        </w:rPr>
        <w:t>О</w:t>
      </w:r>
      <w:r w:rsidRPr="005753D9">
        <w:rPr>
          <w:rFonts w:ascii="Arial" w:hAnsi="Arial" w:cs="Arial"/>
          <w:sz w:val="24"/>
          <w:szCs w:val="24"/>
        </w:rPr>
        <w:t>длука о додели уговора о јавној набавци, висина таксе се одређује према понуђеној цени понуђача коме је додељен уговор, па ако та цена не прелази 80.000.000</w:t>
      </w:r>
      <w:r w:rsidRPr="005753D9">
        <w:rPr>
          <w:rFonts w:ascii="Arial" w:hAnsi="Arial" w:cs="Arial"/>
          <w:sz w:val="24"/>
          <w:szCs w:val="24"/>
          <w:lang w:val="sr-Cyrl-CS"/>
        </w:rPr>
        <w:t>,00</w:t>
      </w:r>
      <w:r w:rsidRPr="005753D9">
        <w:rPr>
          <w:rFonts w:ascii="Arial" w:hAnsi="Arial" w:cs="Arial"/>
          <w:sz w:val="24"/>
          <w:szCs w:val="24"/>
        </w:rPr>
        <w:t xml:space="preserve"> динара такса износи</w:t>
      </w:r>
      <w:r w:rsidR="002651AC">
        <w:rPr>
          <w:rFonts w:ascii="Arial" w:hAnsi="Arial" w:cs="Arial"/>
          <w:sz w:val="24"/>
          <w:szCs w:val="24"/>
        </w:rPr>
        <w:t xml:space="preserve"> </w:t>
      </w:r>
      <w:r w:rsidR="00C00616">
        <w:rPr>
          <w:rStyle w:val="Strong"/>
          <w:rFonts w:ascii="Arial" w:hAnsi="Arial" w:cs="Arial"/>
          <w:b w:val="0"/>
          <w:sz w:val="24"/>
          <w:szCs w:val="24"/>
        </w:rPr>
        <w:t>80.000 динара</w:t>
      </w:r>
      <w:r w:rsidR="00C00616">
        <w:rPr>
          <w:rStyle w:val="Strong"/>
          <w:rFonts w:ascii="Arial" w:hAnsi="Arial" w:cs="Arial"/>
          <w:sz w:val="24"/>
          <w:szCs w:val="24"/>
        </w:rPr>
        <w:t>,</w:t>
      </w:r>
      <w:r w:rsidR="002651AC">
        <w:rPr>
          <w:rStyle w:val="Strong"/>
          <w:rFonts w:ascii="Arial" w:hAnsi="Arial" w:cs="Arial"/>
          <w:sz w:val="24"/>
          <w:szCs w:val="24"/>
        </w:rPr>
        <w:t xml:space="preserve"> </w:t>
      </w:r>
      <w:r w:rsidR="00C00616">
        <w:rPr>
          <w:rFonts w:ascii="Arial" w:hAnsi="Arial" w:cs="Arial"/>
          <w:sz w:val="24"/>
          <w:szCs w:val="24"/>
        </w:rPr>
        <w:t>а ако</w:t>
      </w:r>
      <w:r w:rsidR="002651AC">
        <w:rPr>
          <w:rFonts w:ascii="Arial" w:hAnsi="Arial" w:cs="Arial"/>
          <w:sz w:val="24"/>
          <w:szCs w:val="24"/>
        </w:rPr>
        <w:t xml:space="preserve"> </w:t>
      </w:r>
      <w:r w:rsidR="00C00616">
        <w:rPr>
          <w:rFonts w:ascii="Arial" w:hAnsi="Arial" w:cs="Arial"/>
          <w:sz w:val="24"/>
          <w:szCs w:val="24"/>
        </w:rPr>
        <w:t>та цена прелази 80.000.000</w:t>
      </w:r>
      <w:r w:rsidR="00C00616">
        <w:rPr>
          <w:rFonts w:ascii="Arial" w:hAnsi="Arial" w:cs="Arial"/>
          <w:sz w:val="24"/>
          <w:szCs w:val="24"/>
          <w:lang w:val="sr-Cyrl-CS"/>
        </w:rPr>
        <w:t>,00</w:t>
      </w:r>
      <w:r w:rsidR="00C00616">
        <w:rPr>
          <w:rFonts w:ascii="Arial" w:hAnsi="Arial" w:cs="Arial"/>
          <w:sz w:val="24"/>
          <w:szCs w:val="24"/>
        </w:rPr>
        <w:t xml:space="preserve"> динара, такса износи</w:t>
      </w:r>
      <w:r w:rsidR="002651AC">
        <w:rPr>
          <w:rFonts w:ascii="Arial" w:hAnsi="Arial" w:cs="Arial"/>
          <w:sz w:val="24"/>
          <w:szCs w:val="24"/>
        </w:rPr>
        <w:t xml:space="preserve"> </w:t>
      </w:r>
      <w:r w:rsidR="00C00616">
        <w:rPr>
          <w:rStyle w:val="Strong"/>
          <w:rFonts w:ascii="Arial" w:hAnsi="Arial" w:cs="Arial"/>
          <w:b w:val="0"/>
          <w:sz w:val="24"/>
          <w:szCs w:val="24"/>
        </w:rPr>
        <w:t xml:space="preserve">0,1% </w:t>
      </w:r>
      <w:r w:rsidR="00C00616">
        <w:rPr>
          <w:rStyle w:val="Strong"/>
          <w:rFonts w:ascii="Arial" w:hAnsi="Arial" w:cs="Arial"/>
          <w:b w:val="0"/>
          <w:sz w:val="24"/>
          <w:szCs w:val="24"/>
          <w:lang w:val="sr-Cyrl-CS"/>
        </w:rPr>
        <w:t xml:space="preserve">понуђене </w:t>
      </w:r>
      <w:r w:rsidR="00C00616">
        <w:rPr>
          <w:rStyle w:val="Strong"/>
          <w:rFonts w:ascii="Arial" w:hAnsi="Arial" w:cs="Arial"/>
          <w:b w:val="0"/>
          <w:sz w:val="24"/>
          <w:szCs w:val="24"/>
        </w:rPr>
        <w:t>цене</w:t>
      </w:r>
      <w:r w:rsidRPr="005753D9">
        <w:rPr>
          <w:rFonts w:ascii="Arial" w:hAnsi="Arial" w:cs="Arial"/>
          <w:sz w:val="24"/>
          <w:szCs w:val="24"/>
        </w:rPr>
        <w:t xml:space="preserve"> понуђача коме је додељен уговор</w:t>
      </w:r>
      <w:r w:rsidR="00C00616" w:rsidRPr="00C00616">
        <w:rPr>
          <w:rFonts w:ascii="Arial" w:hAnsi="Arial" w:cs="Arial"/>
          <w:b/>
          <w:sz w:val="24"/>
          <w:szCs w:val="24"/>
        </w:rPr>
        <w:t>.</w:t>
      </w:r>
    </w:p>
    <w:p w:rsidR="00644C14" w:rsidRPr="007825A7" w:rsidRDefault="00644C14" w:rsidP="00644C14">
      <w:pPr>
        <w:jc w:val="both"/>
        <w:rPr>
          <w:rFonts w:ascii="Arial" w:hAnsi="Arial" w:cs="Arial"/>
          <w:szCs w:val="24"/>
          <w:lang w:val="ru-RU"/>
        </w:rPr>
      </w:pPr>
    </w:p>
    <w:p w:rsidR="00047097" w:rsidRPr="007825A7" w:rsidRDefault="00047097" w:rsidP="00644C14">
      <w:pPr>
        <w:jc w:val="both"/>
        <w:rPr>
          <w:rFonts w:ascii="Arial" w:hAnsi="Arial" w:cs="Arial"/>
          <w:szCs w:val="24"/>
          <w:lang w:val="ru-RU"/>
        </w:rPr>
      </w:pPr>
      <w:bookmarkStart w:id="41" w:name="_Toc299460573"/>
      <w:bookmarkStart w:id="42" w:name="_Toc383520843"/>
    </w:p>
    <w:p w:rsidR="00374A02" w:rsidRDefault="00374A02">
      <w:pPr>
        <w:suppressAutoHyphens w:val="0"/>
        <w:spacing w:after="200" w:line="276" w:lineRule="auto"/>
        <w:rPr>
          <w:rFonts w:ascii="Arial" w:hAnsi="Arial" w:cs="Arial"/>
          <w:szCs w:val="24"/>
          <w:lang w:val="ru-RU"/>
        </w:rPr>
      </w:pPr>
      <w:r>
        <w:rPr>
          <w:rFonts w:ascii="Arial" w:hAnsi="Arial" w:cs="Arial"/>
          <w:szCs w:val="24"/>
          <w:lang w:val="ru-RU"/>
        </w:rPr>
        <w:br w:type="page"/>
      </w:r>
    </w:p>
    <w:p w:rsidR="00365432" w:rsidRPr="007825A7" w:rsidRDefault="00CF1C1C" w:rsidP="003F2BC9">
      <w:pPr>
        <w:pStyle w:val="Heading10"/>
        <w:numPr>
          <w:ilvl w:val="0"/>
          <w:numId w:val="11"/>
        </w:numPr>
        <w:ind w:hanging="356"/>
        <w:jc w:val="both"/>
        <w:rPr>
          <w:rFonts w:cs="Arial"/>
          <w:sz w:val="24"/>
          <w:szCs w:val="24"/>
        </w:rPr>
      </w:pPr>
      <w:r w:rsidRPr="005753D9">
        <w:rPr>
          <w:rFonts w:cs="Arial"/>
          <w:sz w:val="24"/>
          <w:szCs w:val="24"/>
        </w:rPr>
        <w:lastRenderedPageBreak/>
        <w:t>УСЛОВИ ЗА УЧЕШЋЕ У ПОСТУПКУ ЈАВНЕ НАБАВКЕ</w:t>
      </w:r>
      <w:bookmarkEnd w:id="41"/>
      <w:r w:rsidRPr="005753D9">
        <w:rPr>
          <w:rFonts w:cs="Arial"/>
          <w:sz w:val="24"/>
          <w:szCs w:val="24"/>
        </w:rPr>
        <w:t xml:space="preserve"> ИЗ ЧЛАНА 75. И 76. ЗАКОНА О ЈАВНИМ НАБАВКАМА И УПУТСТВО КАКО СЕ ДОКАЗУЈЕ ИСПУЊЕНОСТ ТИХ УСЛОВА</w:t>
      </w:r>
      <w:bookmarkEnd w:id="42"/>
      <w:r w:rsidRPr="005753D9">
        <w:rPr>
          <w:rFonts w:cs="Arial"/>
          <w:sz w:val="24"/>
          <w:szCs w:val="24"/>
        </w:rPr>
        <w:t xml:space="preserve"> </w:t>
      </w:r>
    </w:p>
    <w:p w:rsidR="00B40C28" w:rsidRPr="007825A7" w:rsidRDefault="00B40C28" w:rsidP="00E4328E">
      <w:pPr>
        <w:pStyle w:val="Heading2"/>
        <w:rPr>
          <w:rFonts w:cs="Arial"/>
          <w:sz w:val="24"/>
          <w:szCs w:val="24"/>
        </w:rPr>
      </w:pPr>
    </w:p>
    <w:p w:rsidR="00B40C28" w:rsidRPr="007825A7" w:rsidRDefault="00CF1C1C" w:rsidP="00B40C28">
      <w:pPr>
        <w:pStyle w:val="Heading2"/>
        <w:rPr>
          <w:rFonts w:cs="Arial"/>
          <w:sz w:val="24"/>
          <w:szCs w:val="24"/>
        </w:rPr>
      </w:pPr>
      <w:bookmarkStart w:id="43" w:name="_Toc383520844"/>
      <w:r w:rsidRPr="005753D9">
        <w:rPr>
          <w:rFonts w:cs="Arial"/>
          <w:sz w:val="24"/>
          <w:szCs w:val="24"/>
        </w:rPr>
        <w:t>4.1</w:t>
      </w:r>
      <w:r w:rsidRPr="005753D9">
        <w:rPr>
          <w:rFonts w:cs="Arial"/>
          <w:sz w:val="24"/>
          <w:szCs w:val="24"/>
        </w:rPr>
        <w:tab/>
        <w:t>ОБАВЕЗНИ УСЛОВИ ЗА УЧЕШЋЕ У ПОСТУПКУ ЈАВНЕ НАБАВКЕ</w:t>
      </w:r>
      <w:bookmarkEnd w:id="43"/>
    </w:p>
    <w:p w:rsidR="00365432" w:rsidRPr="007825A7" w:rsidRDefault="00365432">
      <w:pPr>
        <w:tabs>
          <w:tab w:val="left" w:pos="1455"/>
        </w:tabs>
        <w:jc w:val="both"/>
        <w:rPr>
          <w:rFonts w:ascii="Arial" w:hAnsi="Arial" w:cs="Arial"/>
          <w:szCs w:val="24"/>
        </w:rPr>
      </w:pPr>
    </w:p>
    <w:p w:rsidR="00365432" w:rsidRPr="007825A7" w:rsidRDefault="00CF1C1C">
      <w:pPr>
        <w:rPr>
          <w:rFonts w:ascii="Arial" w:hAnsi="Arial" w:cs="Arial"/>
          <w:szCs w:val="24"/>
          <w:lang w:val="ru-RU"/>
        </w:rPr>
      </w:pPr>
      <w:r w:rsidRPr="005753D9">
        <w:rPr>
          <w:rFonts w:ascii="Arial" w:hAnsi="Arial" w:cs="Arial"/>
          <w:szCs w:val="24"/>
          <w:lang w:val="ru-RU"/>
        </w:rPr>
        <w:t>Понуђач у поступку јавне набавке мора доказати:</w:t>
      </w:r>
    </w:p>
    <w:p w:rsidR="00365432" w:rsidRPr="007825A7" w:rsidRDefault="00CF1C1C" w:rsidP="00E723FC">
      <w:pPr>
        <w:pStyle w:val="ListParagraph"/>
        <w:numPr>
          <w:ilvl w:val="0"/>
          <w:numId w:val="13"/>
        </w:numPr>
        <w:spacing w:after="0" w:line="240" w:lineRule="auto"/>
        <w:rPr>
          <w:rFonts w:ascii="Arial" w:hAnsi="Arial" w:cs="Arial"/>
          <w:sz w:val="24"/>
          <w:szCs w:val="24"/>
        </w:rPr>
      </w:pPr>
      <w:r w:rsidRPr="005753D9">
        <w:rPr>
          <w:rFonts w:ascii="Arial" w:hAnsi="Arial" w:cs="Arial"/>
          <w:sz w:val="24"/>
          <w:szCs w:val="24"/>
        </w:rPr>
        <w:t>да је регистрован код надлежног органа, односно уписан у одговарајући регистар;</w:t>
      </w:r>
    </w:p>
    <w:p w:rsidR="00365432" w:rsidRPr="007825A7" w:rsidRDefault="00CF1C1C" w:rsidP="00E723FC">
      <w:pPr>
        <w:pStyle w:val="ListParagraph"/>
        <w:numPr>
          <w:ilvl w:val="0"/>
          <w:numId w:val="13"/>
        </w:numPr>
        <w:spacing w:after="0" w:line="240" w:lineRule="auto"/>
        <w:jc w:val="both"/>
        <w:rPr>
          <w:rFonts w:ascii="Arial" w:hAnsi="Arial" w:cs="Arial"/>
          <w:sz w:val="24"/>
          <w:szCs w:val="24"/>
        </w:rPr>
      </w:pPr>
      <w:r w:rsidRPr="005753D9">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65432" w:rsidRPr="007825A7" w:rsidRDefault="00CF1C1C" w:rsidP="00E723FC">
      <w:pPr>
        <w:pStyle w:val="ListParagraph"/>
        <w:numPr>
          <w:ilvl w:val="0"/>
          <w:numId w:val="13"/>
        </w:numPr>
        <w:spacing w:after="0" w:line="240" w:lineRule="auto"/>
        <w:jc w:val="both"/>
        <w:rPr>
          <w:rFonts w:ascii="Arial" w:hAnsi="Arial" w:cs="Arial"/>
          <w:bCs/>
          <w:sz w:val="24"/>
          <w:szCs w:val="24"/>
        </w:rPr>
      </w:pPr>
      <w:r w:rsidRPr="005753D9">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5753D9">
        <w:rPr>
          <w:rFonts w:ascii="Arial" w:hAnsi="Arial" w:cs="Arial"/>
          <w:bCs/>
          <w:sz w:val="24"/>
          <w:szCs w:val="24"/>
        </w:rPr>
        <w:t>;</w:t>
      </w:r>
    </w:p>
    <w:p w:rsidR="00365432" w:rsidRPr="007825A7" w:rsidRDefault="00CF1C1C" w:rsidP="00E723FC">
      <w:pPr>
        <w:pStyle w:val="ListParagraph"/>
        <w:numPr>
          <w:ilvl w:val="0"/>
          <w:numId w:val="13"/>
        </w:numPr>
        <w:spacing w:after="0" w:line="240" w:lineRule="auto"/>
        <w:jc w:val="both"/>
        <w:rPr>
          <w:rFonts w:ascii="Arial" w:hAnsi="Arial" w:cs="Arial"/>
          <w:sz w:val="24"/>
          <w:szCs w:val="24"/>
        </w:rPr>
      </w:pPr>
      <w:r w:rsidRPr="005753D9">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753D9">
        <w:rPr>
          <w:rFonts w:ascii="Arial" w:hAnsi="Arial" w:cs="Arial"/>
          <w:sz w:val="24"/>
          <w:szCs w:val="24"/>
          <w:lang w:val="sr-Cyrl-CS"/>
        </w:rPr>
        <w:t>.</w:t>
      </w:r>
    </w:p>
    <w:p w:rsidR="00365432" w:rsidRPr="007825A7" w:rsidRDefault="00365432" w:rsidP="00EF6CBC">
      <w:pPr>
        <w:pStyle w:val="Heading2"/>
        <w:ind w:left="0" w:firstLine="0"/>
        <w:rPr>
          <w:rFonts w:cs="Arial"/>
          <w:sz w:val="24"/>
          <w:szCs w:val="24"/>
        </w:rPr>
      </w:pPr>
    </w:p>
    <w:p w:rsidR="007E2D91" w:rsidRPr="007825A7" w:rsidRDefault="00CF1C1C" w:rsidP="00896779">
      <w:pPr>
        <w:pStyle w:val="Heading2"/>
        <w:rPr>
          <w:rFonts w:cs="Arial"/>
          <w:sz w:val="24"/>
          <w:szCs w:val="24"/>
        </w:rPr>
      </w:pPr>
      <w:bookmarkStart w:id="44" w:name="_Toc383520845"/>
      <w:bookmarkStart w:id="45" w:name="_Toc297798737"/>
      <w:bookmarkStart w:id="46" w:name="_Toc299460574"/>
      <w:r w:rsidRPr="005753D9">
        <w:rPr>
          <w:rFonts w:cs="Arial"/>
          <w:sz w:val="24"/>
          <w:szCs w:val="24"/>
        </w:rPr>
        <w:t>4.2</w:t>
      </w:r>
      <w:r w:rsidRPr="005753D9">
        <w:rPr>
          <w:rFonts w:cs="Arial"/>
          <w:sz w:val="24"/>
          <w:szCs w:val="24"/>
        </w:rPr>
        <w:tab/>
        <w:t xml:space="preserve"> ДОДАТНИ УСЛОВИ ЗА УЧЕШЋЕ У ПОСТУПКУ ЈАВНЕ НАБАВКЕ</w:t>
      </w:r>
      <w:bookmarkEnd w:id="44"/>
    </w:p>
    <w:p w:rsidR="007E2D91" w:rsidRPr="007825A7" w:rsidRDefault="007E2D91" w:rsidP="007E2D91">
      <w:pPr>
        <w:tabs>
          <w:tab w:val="left" w:pos="1455"/>
        </w:tabs>
        <w:jc w:val="both"/>
        <w:rPr>
          <w:rFonts w:ascii="Arial" w:hAnsi="Arial" w:cs="Arial"/>
          <w:szCs w:val="24"/>
        </w:rPr>
      </w:pPr>
    </w:p>
    <w:p w:rsidR="007E2D91" w:rsidRPr="007825A7" w:rsidRDefault="00CF1C1C" w:rsidP="00E723FC">
      <w:pPr>
        <w:numPr>
          <w:ilvl w:val="0"/>
          <w:numId w:val="17"/>
        </w:numPr>
        <w:suppressAutoHyphens w:val="0"/>
        <w:autoSpaceDE w:val="0"/>
        <w:autoSpaceDN w:val="0"/>
        <w:adjustRightInd w:val="0"/>
        <w:jc w:val="both"/>
        <w:rPr>
          <w:rFonts w:ascii="Arial" w:hAnsi="Arial" w:cs="Arial"/>
          <w:color w:val="000000"/>
          <w:szCs w:val="24"/>
        </w:rPr>
      </w:pPr>
      <w:r w:rsidRPr="005753D9">
        <w:rPr>
          <w:rFonts w:ascii="Arial" w:hAnsi="Arial" w:cs="Arial"/>
          <w:color w:val="000000"/>
          <w:szCs w:val="24"/>
        </w:rPr>
        <w:t>располаже неопходним финансијским капацитетом:</w:t>
      </w:r>
    </w:p>
    <w:p w:rsidR="001C630B" w:rsidRDefault="00CF1C1C" w:rsidP="00E9119B">
      <w:pPr>
        <w:pStyle w:val="ListParagraph"/>
        <w:numPr>
          <w:ilvl w:val="0"/>
          <w:numId w:val="19"/>
        </w:numPr>
        <w:autoSpaceDE w:val="0"/>
        <w:autoSpaceDN w:val="0"/>
        <w:adjustRightInd w:val="0"/>
        <w:spacing w:after="0" w:line="240" w:lineRule="auto"/>
        <w:jc w:val="both"/>
        <w:rPr>
          <w:rFonts w:ascii="Arial" w:hAnsi="Arial" w:cs="Arial"/>
          <w:color w:val="000000"/>
          <w:sz w:val="24"/>
          <w:szCs w:val="24"/>
        </w:rPr>
      </w:pPr>
      <w:r w:rsidRPr="005753D9">
        <w:rPr>
          <w:rFonts w:ascii="Arial" w:hAnsi="Arial" w:cs="Arial"/>
          <w:color w:val="000000"/>
          <w:sz w:val="24"/>
          <w:szCs w:val="24"/>
        </w:rPr>
        <w:t xml:space="preserve">да има </w:t>
      </w:r>
      <w:r w:rsidR="00DD0736" w:rsidRPr="004D13B0">
        <w:rPr>
          <w:rFonts w:ascii="Arial" w:hAnsi="Arial" w:cs="Arial"/>
          <w:color w:val="000000"/>
          <w:sz w:val="24"/>
          <w:szCs w:val="20"/>
        </w:rPr>
        <w:t xml:space="preserve">годишњи пословни приход виши од </w:t>
      </w:r>
      <w:r w:rsidR="00B902AC" w:rsidRPr="004D13B0">
        <w:rPr>
          <w:rFonts w:ascii="Arial" w:hAnsi="Arial" w:cs="Arial"/>
          <w:color w:val="000000"/>
          <w:sz w:val="24"/>
          <w:szCs w:val="24"/>
        </w:rPr>
        <w:t>1</w:t>
      </w:r>
      <w:r w:rsidR="004D13B0" w:rsidRPr="004D13B0">
        <w:rPr>
          <w:rFonts w:ascii="Arial" w:hAnsi="Arial" w:cs="Arial"/>
          <w:color w:val="000000"/>
          <w:sz w:val="24"/>
          <w:szCs w:val="24"/>
          <w:lang w:val="sr-Cyrl-CS"/>
        </w:rPr>
        <w:t>00 милиона</w:t>
      </w:r>
      <w:r w:rsidR="00DD0736" w:rsidRPr="004D13B0">
        <w:rPr>
          <w:rFonts w:ascii="Arial" w:hAnsi="Arial" w:cs="Arial"/>
          <w:color w:val="000000"/>
          <w:sz w:val="24"/>
          <w:szCs w:val="20"/>
        </w:rPr>
        <w:t xml:space="preserve"> РСД</w:t>
      </w:r>
      <w:r w:rsidRPr="005753D9">
        <w:rPr>
          <w:rFonts w:ascii="Arial" w:hAnsi="Arial" w:cs="Arial"/>
          <w:color w:val="000000"/>
          <w:sz w:val="24"/>
          <w:szCs w:val="24"/>
        </w:rPr>
        <w:t xml:space="preserve"> у последње три године </w:t>
      </w:r>
    </w:p>
    <w:p w:rsidR="002E56A8" w:rsidRPr="007825A7" w:rsidRDefault="00CF1C1C" w:rsidP="00E723FC">
      <w:pPr>
        <w:numPr>
          <w:ilvl w:val="0"/>
          <w:numId w:val="17"/>
        </w:numPr>
        <w:suppressAutoHyphens w:val="0"/>
        <w:autoSpaceDE w:val="0"/>
        <w:autoSpaceDN w:val="0"/>
        <w:adjustRightInd w:val="0"/>
        <w:ind w:hanging="357"/>
        <w:jc w:val="both"/>
        <w:rPr>
          <w:rFonts w:ascii="Arial" w:hAnsi="Arial" w:cs="Arial"/>
          <w:color w:val="000000"/>
          <w:szCs w:val="24"/>
        </w:rPr>
      </w:pPr>
      <w:r w:rsidRPr="005753D9">
        <w:rPr>
          <w:rFonts w:ascii="Arial" w:hAnsi="Arial" w:cs="Arial"/>
          <w:color w:val="000000"/>
          <w:szCs w:val="24"/>
        </w:rPr>
        <w:t>располаже довољним техничким капацитетеом:</w:t>
      </w:r>
    </w:p>
    <w:p w:rsidR="00787176" w:rsidRPr="00787176" w:rsidRDefault="00047097" w:rsidP="00E9119B">
      <w:pPr>
        <w:pStyle w:val="ListParagraph"/>
        <w:numPr>
          <w:ilvl w:val="0"/>
          <w:numId w:val="22"/>
        </w:numPr>
        <w:spacing w:after="0" w:line="240" w:lineRule="auto"/>
        <w:jc w:val="both"/>
        <w:rPr>
          <w:rFonts w:ascii="Arial" w:hAnsi="Arial" w:cs="Arial"/>
          <w:sz w:val="24"/>
          <w:szCs w:val="24"/>
        </w:rPr>
      </w:pPr>
      <w:r>
        <w:rPr>
          <w:rFonts w:ascii="Arial" w:hAnsi="Arial" w:cs="Arial"/>
          <w:sz w:val="24"/>
          <w:szCs w:val="24"/>
          <w:lang w:val="sr-Cyrl-CS"/>
        </w:rPr>
        <w:t>да је</w:t>
      </w:r>
      <w:r w:rsidR="00CF1C1C" w:rsidRPr="005753D9">
        <w:rPr>
          <w:rFonts w:ascii="Arial" w:hAnsi="Arial" w:cs="Arial"/>
          <w:sz w:val="24"/>
          <w:szCs w:val="24"/>
        </w:rPr>
        <w:t xml:space="preserve"> сертификован </w:t>
      </w:r>
      <w:r w:rsidR="00CF1C1C" w:rsidRPr="005753D9">
        <w:rPr>
          <w:rFonts w:ascii="Arial" w:hAnsi="Arial" w:cs="Arial"/>
          <w:color w:val="000000"/>
          <w:sz w:val="24"/>
          <w:szCs w:val="24"/>
        </w:rPr>
        <w:t>за пружање техничке</w:t>
      </w:r>
      <w:r w:rsidR="00083B70">
        <w:rPr>
          <w:rFonts w:ascii="Arial" w:hAnsi="Arial" w:cs="Arial"/>
          <w:color w:val="000000"/>
          <w:sz w:val="24"/>
          <w:szCs w:val="24"/>
        </w:rPr>
        <w:t xml:space="preserve"> подршке</w:t>
      </w:r>
      <w:r w:rsidR="00381B21">
        <w:rPr>
          <w:rFonts w:ascii="Arial" w:hAnsi="Arial" w:cs="Arial"/>
          <w:color w:val="000000"/>
          <w:sz w:val="24"/>
          <w:szCs w:val="24"/>
        </w:rPr>
        <w:t xml:space="preserve"> за </w:t>
      </w:r>
      <w:r w:rsidR="00381B21" w:rsidRPr="005753D9">
        <w:rPr>
          <w:rFonts w:ascii="Arial" w:hAnsi="Arial" w:cs="Arial"/>
          <w:i/>
          <w:color w:val="000000"/>
          <w:sz w:val="24"/>
          <w:szCs w:val="24"/>
          <w:lang w:val="en-US"/>
        </w:rPr>
        <w:t>Microsoft</w:t>
      </w:r>
      <w:r w:rsidR="00381B21">
        <w:rPr>
          <w:rFonts w:ascii="Arial" w:hAnsi="Arial" w:cs="Arial"/>
          <w:color w:val="000000"/>
          <w:sz w:val="24"/>
          <w:szCs w:val="24"/>
        </w:rPr>
        <w:t xml:space="preserve"> производе</w:t>
      </w:r>
      <w:r w:rsidR="00252205" w:rsidRPr="00252205">
        <w:rPr>
          <w:rFonts w:ascii="Arial" w:hAnsi="Arial" w:cs="Arial"/>
          <w:sz w:val="24"/>
          <w:szCs w:val="24"/>
        </w:rPr>
        <w:t xml:space="preserve"> </w:t>
      </w:r>
      <w:r w:rsidR="00252205">
        <w:rPr>
          <w:rFonts w:ascii="Arial" w:hAnsi="Arial" w:cs="Arial"/>
          <w:sz w:val="24"/>
          <w:szCs w:val="24"/>
        </w:rPr>
        <w:t xml:space="preserve">као </w:t>
      </w:r>
      <w:r w:rsidR="00252205" w:rsidRPr="005753D9">
        <w:rPr>
          <w:rFonts w:ascii="Arial" w:hAnsi="Arial" w:cs="Arial"/>
          <w:sz w:val="24"/>
          <w:szCs w:val="24"/>
        </w:rPr>
        <w:t xml:space="preserve">интегрисане </w:t>
      </w:r>
      <w:r w:rsidR="00252205" w:rsidRPr="005753D9">
        <w:rPr>
          <w:rFonts w:ascii="Arial" w:hAnsi="Arial" w:cs="Arial"/>
          <w:i/>
          <w:sz w:val="24"/>
          <w:szCs w:val="24"/>
          <w:lang w:val="en-US"/>
        </w:rPr>
        <w:t>Microsoft</w:t>
      </w:r>
      <w:r w:rsidR="00252205" w:rsidRPr="005753D9">
        <w:rPr>
          <w:rFonts w:ascii="Arial" w:hAnsi="Arial" w:cs="Arial"/>
          <w:i/>
          <w:sz w:val="24"/>
          <w:szCs w:val="24"/>
          <w:lang w:val="sr-Cyrl-CS"/>
        </w:rPr>
        <w:t xml:space="preserve"> </w:t>
      </w:r>
      <w:r w:rsidR="00252205" w:rsidRPr="005753D9">
        <w:rPr>
          <w:rFonts w:ascii="Arial" w:hAnsi="Arial" w:cs="Arial"/>
          <w:i/>
          <w:sz w:val="24"/>
          <w:szCs w:val="24"/>
          <w:lang w:val="en-US"/>
        </w:rPr>
        <w:t>Premier</w:t>
      </w:r>
      <w:r w:rsidR="00252205" w:rsidRPr="005753D9">
        <w:rPr>
          <w:rFonts w:ascii="Arial" w:hAnsi="Arial" w:cs="Arial"/>
          <w:i/>
          <w:sz w:val="24"/>
          <w:szCs w:val="24"/>
          <w:lang w:val="sr-Cyrl-CS"/>
        </w:rPr>
        <w:t xml:space="preserve"> </w:t>
      </w:r>
      <w:r w:rsidR="00252205">
        <w:rPr>
          <w:rFonts w:ascii="Arial" w:hAnsi="Arial" w:cs="Arial"/>
          <w:i/>
          <w:sz w:val="24"/>
          <w:szCs w:val="24"/>
        </w:rPr>
        <w:t xml:space="preserve">Support </w:t>
      </w:r>
      <w:r w:rsidR="00252205" w:rsidRPr="005753D9">
        <w:rPr>
          <w:rFonts w:ascii="Arial" w:hAnsi="Arial" w:cs="Arial"/>
          <w:sz w:val="24"/>
          <w:szCs w:val="24"/>
        </w:rPr>
        <w:t>услуге</w:t>
      </w:r>
      <w:r w:rsidR="00381B21">
        <w:rPr>
          <w:rFonts w:ascii="Arial" w:hAnsi="Arial" w:cs="Arial"/>
          <w:color w:val="000000"/>
          <w:sz w:val="24"/>
          <w:szCs w:val="24"/>
        </w:rPr>
        <w:t>.</w:t>
      </w:r>
    </w:p>
    <w:p w:rsidR="007E2D91" w:rsidRPr="007825A7" w:rsidRDefault="00CF1C1C" w:rsidP="00E723FC">
      <w:pPr>
        <w:numPr>
          <w:ilvl w:val="0"/>
          <w:numId w:val="17"/>
        </w:numPr>
        <w:suppressAutoHyphens w:val="0"/>
        <w:autoSpaceDE w:val="0"/>
        <w:autoSpaceDN w:val="0"/>
        <w:adjustRightInd w:val="0"/>
        <w:ind w:hanging="357"/>
        <w:jc w:val="both"/>
        <w:rPr>
          <w:rFonts w:ascii="Arial" w:hAnsi="Arial" w:cs="Arial"/>
          <w:color w:val="000000"/>
          <w:szCs w:val="24"/>
        </w:rPr>
      </w:pPr>
      <w:r w:rsidRPr="005753D9">
        <w:rPr>
          <w:rFonts w:ascii="Arial" w:hAnsi="Arial" w:cs="Arial"/>
          <w:szCs w:val="24"/>
        </w:rPr>
        <w:t>располаже довољним кадровским капацитетом:</w:t>
      </w:r>
    </w:p>
    <w:p w:rsidR="001C630B" w:rsidRPr="00D43E52" w:rsidRDefault="00CF1C1C" w:rsidP="00E9119B">
      <w:pPr>
        <w:pStyle w:val="ListParagraph"/>
        <w:numPr>
          <w:ilvl w:val="0"/>
          <w:numId w:val="18"/>
        </w:numPr>
        <w:spacing w:after="0" w:line="240" w:lineRule="auto"/>
        <w:jc w:val="both"/>
        <w:rPr>
          <w:rFonts w:ascii="Arial" w:hAnsi="Arial" w:cs="Arial"/>
          <w:color w:val="000000"/>
          <w:sz w:val="24"/>
          <w:szCs w:val="24"/>
        </w:rPr>
      </w:pPr>
      <w:r w:rsidRPr="00D43E52">
        <w:rPr>
          <w:rFonts w:ascii="Arial" w:hAnsi="Arial" w:cs="Arial"/>
          <w:color w:val="000000"/>
          <w:sz w:val="24"/>
          <w:szCs w:val="24"/>
        </w:rPr>
        <w:t>да запошљава</w:t>
      </w:r>
      <w:r w:rsidR="00185C26" w:rsidRPr="00D43E52">
        <w:rPr>
          <w:rFonts w:ascii="Arial" w:hAnsi="Arial" w:cs="Arial"/>
          <w:color w:val="000000"/>
          <w:sz w:val="24"/>
          <w:szCs w:val="24"/>
          <w:lang w:val="sr-Cyrl-CS"/>
        </w:rPr>
        <w:t>/ангажује</w:t>
      </w:r>
      <w:r w:rsidRPr="00D43E52">
        <w:rPr>
          <w:rFonts w:ascii="Arial" w:hAnsi="Arial" w:cs="Arial"/>
          <w:color w:val="000000"/>
          <w:sz w:val="24"/>
          <w:szCs w:val="24"/>
        </w:rPr>
        <w:t xml:space="preserve"> најмање 2 </w:t>
      </w:r>
      <w:r w:rsidR="00252205" w:rsidRPr="00D43E52">
        <w:rPr>
          <w:rFonts w:ascii="Arial" w:hAnsi="Arial" w:cs="Arial"/>
          <w:color w:val="000000"/>
          <w:sz w:val="24"/>
          <w:szCs w:val="24"/>
          <w:lang w:val="sr-Cyrl-CS"/>
        </w:rPr>
        <w:t xml:space="preserve">сертификована </w:t>
      </w:r>
      <w:r w:rsidRPr="00D43E52">
        <w:rPr>
          <w:rFonts w:ascii="Arial" w:hAnsi="Arial" w:cs="Arial"/>
          <w:color w:val="000000"/>
          <w:sz w:val="24"/>
          <w:szCs w:val="24"/>
        </w:rPr>
        <w:t xml:space="preserve">лица, на позицији пружања техничке подршке </w:t>
      </w:r>
      <w:r w:rsidR="009409EF" w:rsidRPr="00D43E52">
        <w:rPr>
          <w:rFonts w:ascii="Arial" w:hAnsi="Arial" w:cs="Arial"/>
          <w:color w:val="000000"/>
          <w:sz w:val="24"/>
          <w:szCs w:val="24"/>
        </w:rPr>
        <w:t xml:space="preserve">за </w:t>
      </w:r>
      <w:r w:rsidR="009409EF" w:rsidRPr="00D43E52">
        <w:rPr>
          <w:rFonts w:ascii="Arial" w:hAnsi="Arial" w:cs="Arial"/>
          <w:i/>
          <w:color w:val="000000"/>
          <w:sz w:val="24"/>
          <w:szCs w:val="24"/>
          <w:lang w:val="en-US"/>
        </w:rPr>
        <w:t>Microsoft</w:t>
      </w:r>
      <w:r w:rsidR="009409EF" w:rsidRPr="00D43E52">
        <w:rPr>
          <w:rFonts w:ascii="Arial" w:hAnsi="Arial" w:cs="Arial"/>
          <w:color w:val="000000"/>
          <w:sz w:val="24"/>
          <w:szCs w:val="24"/>
        </w:rPr>
        <w:t xml:space="preserve"> производе</w:t>
      </w:r>
      <w:r w:rsidRPr="00D43E52">
        <w:rPr>
          <w:rFonts w:ascii="Arial" w:hAnsi="Arial" w:cs="Arial"/>
          <w:color w:val="000000"/>
          <w:sz w:val="24"/>
          <w:szCs w:val="24"/>
        </w:rPr>
        <w:t>.</w:t>
      </w:r>
    </w:p>
    <w:p w:rsidR="001C630B" w:rsidRPr="00D43E52" w:rsidRDefault="00CF1C1C" w:rsidP="00E9119B">
      <w:pPr>
        <w:pStyle w:val="ListParagraph"/>
        <w:numPr>
          <w:ilvl w:val="0"/>
          <w:numId w:val="18"/>
        </w:numPr>
        <w:spacing w:after="0" w:line="240" w:lineRule="auto"/>
        <w:jc w:val="both"/>
        <w:rPr>
          <w:rFonts w:ascii="Arial" w:hAnsi="Arial" w:cs="Arial"/>
          <w:color w:val="000000"/>
          <w:sz w:val="24"/>
          <w:szCs w:val="24"/>
        </w:rPr>
      </w:pPr>
      <w:r w:rsidRPr="00D43E52">
        <w:rPr>
          <w:rFonts w:ascii="Arial" w:hAnsi="Arial" w:cs="Arial"/>
          <w:color w:val="000000"/>
          <w:sz w:val="24"/>
          <w:szCs w:val="24"/>
        </w:rPr>
        <w:t xml:space="preserve">да </w:t>
      </w:r>
      <w:r w:rsidR="002E4D56" w:rsidRPr="00D43E52">
        <w:rPr>
          <w:rFonts w:ascii="Arial" w:hAnsi="Arial" w:cs="Arial"/>
          <w:color w:val="000000"/>
          <w:sz w:val="24"/>
          <w:szCs w:val="24"/>
          <w:lang w:val="sr-Cyrl-CS"/>
        </w:rPr>
        <w:t xml:space="preserve">запослени/ангажовани </w:t>
      </w:r>
      <w:r w:rsidR="00430C93" w:rsidRPr="00D43E52">
        <w:rPr>
          <w:rFonts w:ascii="Arial" w:hAnsi="Arial" w:cs="Arial"/>
          <w:color w:val="000000"/>
          <w:sz w:val="24"/>
          <w:szCs w:val="24"/>
        </w:rPr>
        <w:t>консултант</w:t>
      </w:r>
      <w:r w:rsidR="00741D53" w:rsidRPr="00D43E52">
        <w:rPr>
          <w:rFonts w:ascii="Arial" w:hAnsi="Arial" w:cs="Arial"/>
          <w:color w:val="000000"/>
          <w:sz w:val="24"/>
          <w:szCs w:val="24"/>
        </w:rPr>
        <w:t>и</w:t>
      </w:r>
      <w:r w:rsidRPr="00D43E52">
        <w:rPr>
          <w:rFonts w:ascii="Arial" w:hAnsi="Arial" w:cs="Arial"/>
          <w:color w:val="000000"/>
          <w:sz w:val="24"/>
          <w:szCs w:val="24"/>
        </w:rPr>
        <w:t xml:space="preserve"> </w:t>
      </w:r>
      <w:r w:rsidR="002E4D56" w:rsidRPr="00D43E52">
        <w:rPr>
          <w:rFonts w:ascii="Arial" w:hAnsi="Arial" w:cs="Arial"/>
          <w:color w:val="000000"/>
          <w:sz w:val="24"/>
          <w:szCs w:val="24"/>
        </w:rPr>
        <w:t>–</w:t>
      </w:r>
      <w:r w:rsidRPr="00D43E52">
        <w:rPr>
          <w:rFonts w:ascii="Arial" w:hAnsi="Arial" w:cs="Arial"/>
          <w:color w:val="000000"/>
          <w:sz w:val="24"/>
          <w:szCs w:val="24"/>
        </w:rPr>
        <w:t xml:space="preserve"> стручња</w:t>
      </w:r>
      <w:r w:rsidR="002E4D56" w:rsidRPr="00D43E52">
        <w:rPr>
          <w:rFonts w:ascii="Arial" w:hAnsi="Arial" w:cs="Arial"/>
          <w:color w:val="000000"/>
          <w:sz w:val="24"/>
          <w:szCs w:val="24"/>
        </w:rPr>
        <w:t>ци</w:t>
      </w:r>
      <w:r w:rsidR="002E4D56" w:rsidRPr="00D43E52">
        <w:rPr>
          <w:rFonts w:ascii="Arial" w:hAnsi="Arial" w:cs="Arial"/>
          <w:color w:val="000000"/>
          <w:sz w:val="24"/>
          <w:szCs w:val="24"/>
          <w:lang w:val="sr-Cyrl-CS"/>
        </w:rPr>
        <w:t xml:space="preserve"> као</w:t>
      </w:r>
      <w:r w:rsidR="00741D53" w:rsidRPr="00D43E52">
        <w:rPr>
          <w:rFonts w:ascii="Arial" w:hAnsi="Arial" w:cs="Arial"/>
          <w:color w:val="000000"/>
          <w:sz w:val="24"/>
          <w:szCs w:val="24"/>
        </w:rPr>
        <w:t xml:space="preserve"> чланови тима,</w:t>
      </w:r>
      <w:r w:rsidR="00DE4FCA" w:rsidRPr="00D43E52">
        <w:rPr>
          <w:rFonts w:ascii="Arial" w:hAnsi="Arial" w:cs="Arial"/>
          <w:color w:val="000000"/>
          <w:sz w:val="24"/>
          <w:szCs w:val="24"/>
        </w:rPr>
        <w:t xml:space="preserve"> поседуј</w:t>
      </w:r>
      <w:r w:rsidR="00741D53" w:rsidRPr="00D43E52">
        <w:rPr>
          <w:rFonts w:ascii="Arial" w:hAnsi="Arial" w:cs="Arial"/>
          <w:color w:val="000000"/>
          <w:sz w:val="24"/>
          <w:szCs w:val="24"/>
        </w:rPr>
        <w:t>у</w:t>
      </w:r>
      <w:r w:rsidR="00DE4FCA" w:rsidRPr="00D43E52">
        <w:rPr>
          <w:rFonts w:ascii="Arial" w:hAnsi="Arial" w:cs="Arial"/>
          <w:color w:val="000000"/>
          <w:sz w:val="24"/>
          <w:szCs w:val="24"/>
        </w:rPr>
        <w:t xml:space="preserve"> </w:t>
      </w:r>
      <w:r w:rsidRPr="00D43E52">
        <w:rPr>
          <w:rFonts w:ascii="Arial" w:hAnsi="Arial" w:cs="Arial"/>
          <w:color w:val="000000"/>
          <w:sz w:val="24"/>
          <w:szCs w:val="24"/>
        </w:rPr>
        <w:t>следећ</w:t>
      </w:r>
      <w:r w:rsidR="00DE4FCA" w:rsidRPr="00D43E52">
        <w:rPr>
          <w:rFonts w:ascii="Arial" w:hAnsi="Arial" w:cs="Arial"/>
          <w:color w:val="000000"/>
          <w:sz w:val="24"/>
          <w:szCs w:val="24"/>
        </w:rPr>
        <w:t>е</w:t>
      </w:r>
      <w:r w:rsidRPr="00D43E52">
        <w:rPr>
          <w:rFonts w:ascii="Arial" w:hAnsi="Arial" w:cs="Arial"/>
          <w:color w:val="000000"/>
          <w:sz w:val="24"/>
          <w:szCs w:val="24"/>
        </w:rPr>
        <w:t xml:space="preserve"> сертификат</w:t>
      </w:r>
      <w:r w:rsidR="00DE4FCA" w:rsidRPr="00D43E52">
        <w:rPr>
          <w:rFonts w:ascii="Arial" w:hAnsi="Arial" w:cs="Arial"/>
          <w:color w:val="000000"/>
          <w:sz w:val="24"/>
          <w:szCs w:val="24"/>
        </w:rPr>
        <w:t>е</w:t>
      </w:r>
      <w:r w:rsidRPr="00D43E52">
        <w:rPr>
          <w:rFonts w:ascii="Arial" w:hAnsi="Arial" w:cs="Arial"/>
          <w:color w:val="000000"/>
          <w:sz w:val="24"/>
          <w:szCs w:val="24"/>
        </w:rPr>
        <w:t>:</w:t>
      </w:r>
    </w:p>
    <w:p w:rsidR="001C630B" w:rsidRPr="00910CEE" w:rsidRDefault="00CF1C1C" w:rsidP="00E9119B">
      <w:pPr>
        <w:pStyle w:val="ListParagraph"/>
        <w:numPr>
          <w:ilvl w:val="3"/>
          <w:numId w:val="21"/>
        </w:numPr>
        <w:spacing w:after="0" w:line="240" w:lineRule="auto"/>
        <w:ind w:hanging="371"/>
        <w:jc w:val="both"/>
        <w:rPr>
          <w:rFonts w:ascii="Arial" w:hAnsi="Arial" w:cs="Arial"/>
          <w:i/>
          <w:sz w:val="24"/>
          <w:szCs w:val="24"/>
        </w:rPr>
      </w:pPr>
      <w:r w:rsidRPr="005753D9">
        <w:rPr>
          <w:rFonts w:ascii="Arial" w:hAnsi="Arial" w:cs="Arial"/>
          <w:i/>
          <w:sz w:val="24"/>
          <w:szCs w:val="24"/>
        </w:rPr>
        <w:t>The Open Group: Leading the development of open, vendor-neutral IT standards and certifications; TOGAF</w:t>
      </w:r>
      <w:r w:rsidR="00DE4FCA">
        <w:rPr>
          <w:rFonts w:ascii="Arial" w:hAnsi="Arial" w:cs="Arial"/>
          <w:i/>
          <w:sz w:val="24"/>
          <w:szCs w:val="24"/>
        </w:rPr>
        <w:t xml:space="preserve"> ............. 1</w:t>
      </w:r>
    </w:p>
    <w:p w:rsidR="001C630B" w:rsidRPr="00910CEE" w:rsidRDefault="00CF1C1C" w:rsidP="00E9119B">
      <w:pPr>
        <w:pStyle w:val="ListParagraph"/>
        <w:numPr>
          <w:ilvl w:val="3"/>
          <w:numId w:val="21"/>
        </w:numPr>
        <w:spacing w:after="0" w:line="240" w:lineRule="auto"/>
        <w:ind w:hanging="371"/>
        <w:jc w:val="both"/>
        <w:rPr>
          <w:rFonts w:ascii="Arial" w:hAnsi="Arial" w:cs="Arial"/>
          <w:i/>
          <w:sz w:val="24"/>
          <w:szCs w:val="24"/>
        </w:rPr>
      </w:pPr>
      <w:r w:rsidRPr="00910CEE">
        <w:rPr>
          <w:rFonts w:ascii="Arial" w:hAnsi="Arial" w:cs="Arial"/>
          <w:i/>
          <w:sz w:val="24"/>
          <w:szCs w:val="24"/>
        </w:rPr>
        <w:t>Certified Information Security Manager</w:t>
      </w:r>
      <w:r w:rsidR="00DE4FCA" w:rsidRPr="00910CEE">
        <w:rPr>
          <w:rFonts w:ascii="Arial" w:hAnsi="Arial" w:cs="Arial"/>
          <w:i/>
          <w:sz w:val="24"/>
          <w:szCs w:val="24"/>
        </w:rPr>
        <w:t xml:space="preserve">   ............... 1</w:t>
      </w:r>
    </w:p>
    <w:p w:rsidR="001C630B" w:rsidRPr="00910CEE" w:rsidRDefault="00CF1C1C" w:rsidP="00E9119B">
      <w:pPr>
        <w:pStyle w:val="ListParagraph"/>
        <w:numPr>
          <w:ilvl w:val="3"/>
          <w:numId w:val="21"/>
        </w:numPr>
        <w:spacing w:after="0" w:line="240" w:lineRule="auto"/>
        <w:ind w:hanging="371"/>
        <w:jc w:val="both"/>
        <w:rPr>
          <w:rFonts w:ascii="Arial" w:hAnsi="Arial" w:cs="Arial"/>
          <w:i/>
          <w:sz w:val="24"/>
          <w:szCs w:val="24"/>
        </w:rPr>
      </w:pPr>
      <w:r w:rsidRPr="00910CEE">
        <w:rPr>
          <w:rFonts w:ascii="Arial" w:hAnsi="Arial" w:cs="Arial"/>
          <w:i/>
          <w:sz w:val="24"/>
          <w:szCs w:val="24"/>
        </w:rPr>
        <w:t>Certified Information Systems Security Professional</w:t>
      </w:r>
      <w:r w:rsidR="00741D53" w:rsidRPr="00910CEE">
        <w:rPr>
          <w:rFonts w:ascii="Arial" w:hAnsi="Arial" w:cs="Arial"/>
          <w:i/>
          <w:sz w:val="24"/>
          <w:szCs w:val="24"/>
        </w:rPr>
        <w:t xml:space="preserve"> .............1 </w:t>
      </w:r>
    </w:p>
    <w:p w:rsidR="001C630B" w:rsidRPr="00910CEE" w:rsidRDefault="00CF1C1C" w:rsidP="00E9119B">
      <w:pPr>
        <w:pStyle w:val="ListParagraph"/>
        <w:numPr>
          <w:ilvl w:val="3"/>
          <w:numId w:val="21"/>
        </w:numPr>
        <w:spacing w:after="0" w:line="240" w:lineRule="auto"/>
        <w:ind w:hanging="371"/>
        <w:jc w:val="both"/>
        <w:rPr>
          <w:rFonts w:ascii="Arial" w:hAnsi="Arial" w:cs="Arial"/>
          <w:i/>
          <w:sz w:val="24"/>
          <w:szCs w:val="24"/>
        </w:rPr>
      </w:pPr>
      <w:r w:rsidRPr="00910CEE">
        <w:rPr>
          <w:rFonts w:ascii="Arial" w:hAnsi="Arial" w:cs="Arial"/>
          <w:i/>
          <w:sz w:val="24"/>
          <w:szCs w:val="24"/>
        </w:rPr>
        <w:t>Microsoft Certified Master (Windows Server, AD)</w:t>
      </w:r>
      <w:r w:rsidR="00741D53" w:rsidRPr="00910CEE">
        <w:rPr>
          <w:rFonts w:ascii="Arial" w:hAnsi="Arial" w:cs="Arial"/>
          <w:i/>
          <w:sz w:val="24"/>
          <w:szCs w:val="24"/>
        </w:rPr>
        <w:t xml:space="preserve"> ...........1 </w:t>
      </w:r>
    </w:p>
    <w:p w:rsidR="001C630B" w:rsidRPr="00910CEE" w:rsidRDefault="00CF1C1C" w:rsidP="00E9119B">
      <w:pPr>
        <w:pStyle w:val="ListParagraph"/>
        <w:numPr>
          <w:ilvl w:val="3"/>
          <w:numId w:val="21"/>
        </w:numPr>
        <w:spacing w:after="0" w:line="240" w:lineRule="auto"/>
        <w:ind w:hanging="371"/>
        <w:jc w:val="both"/>
        <w:rPr>
          <w:rFonts w:ascii="Arial" w:hAnsi="Arial" w:cs="Arial"/>
          <w:i/>
          <w:sz w:val="24"/>
          <w:szCs w:val="24"/>
        </w:rPr>
      </w:pPr>
      <w:r w:rsidRPr="00910CEE">
        <w:rPr>
          <w:rFonts w:ascii="Arial" w:hAnsi="Arial" w:cs="Arial"/>
          <w:i/>
          <w:sz w:val="24"/>
          <w:szCs w:val="24"/>
        </w:rPr>
        <w:t>Microsoft Certified Master (Exchange)</w:t>
      </w:r>
      <w:r w:rsidR="00741D53" w:rsidRPr="00910CEE">
        <w:rPr>
          <w:rFonts w:ascii="Arial" w:hAnsi="Arial" w:cs="Arial"/>
          <w:i/>
          <w:sz w:val="24"/>
          <w:szCs w:val="24"/>
        </w:rPr>
        <w:t xml:space="preserve"> .............1</w:t>
      </w:r>
      <w:r w:rsidR="00155C9D" w:rsidRPr="00910CEE">
        <w:rPr>
          <w:rFonts w:ascii="Arial" w:hAnsi="Arial" w:cs="Arial"/>
          <w:i/>
          <w:sz w:val="24"/>
          <w:szCs w:val="24"/>
        </w:rPr>
        <w:t xml:space="preserve"> </w:t>
      </w:r>
    </w:p>
    <w:p w:rsidR="001C630B" w:rsidRPr="00910CEE" w:rsidRDefault="00CF1C1C" w:rsidP="00E9119B">
      <w:pPr>
        <w:pStyle w:val="ListParagraph"/>
        <w:numPr>
          <w:ilvl w:val="3"/>
          <w:numId w:val="21"/>
        </w:numPr>
        <w:spacing w:after="0" w:line="240" w:lineRule="auto"/>
        <w:ind w:hanging="371"/>
        <w:jc w:val="both"/>
        <w:rPr>
          <w:rFonts w:ascii="Arial" w:hAnsi="Arial" w:cs="Arial"/>
          <w:i/>
          <w:sz w:val="24"/>
          <w:szCs w:val="24"/>
        </w:rPr>
      </w:pPr>
      <w:r w:rsidRPr="00910CEE">
        <w:rPr>
          <w:rFonts w:ascii="Arial" w:hAnsi="Arial" w:cs="Arial"/>
          <w:i/>
          <w:sz w:val="24"/>
          <w:szCs w:val="24"/>
        </w:rPr>
        <w:t>ITILv3 Expert in Service Management</w:t>
      </w:r>
      <w:r w:rsidR="00910CEE">
        <w:rPr>
          <w:rFonts w:ascii="Arial" w:hAnsi="Arial" w:cs="Arial"/>
          <w:i/>
          <w:sz w:val="24"/>
          <w:szCs w:val="24"/>
          <w:lang w:val="sr-Cyrl-CS"/>
        </w:rPr>
        <w:t xml:space="preserve"> </w:t>
      </w:r>
      <w:r w:rsidR="00741D53" w:rsidRPr="00910CEE">
        <w:rPr>
          <w:rFonts w:ascii="Arial" w:hAnsi="Arial" w:cs="Arial"/>
          <w:i/>
          <w:sz w:val="24"/>
          <w:szCs w:val="24"/>
        </w:rPr>
        <w:t xml:space="preserve">.............1 </w:t>
      </w:r>
    </w:p>
    <w:p w:rsidR="001C630B" w:rsidRPr="00910CEE" w:rsidRDefault="00CF1C1C" w:rsidP="00E9119B">
      <w:pPr>
        <w:pStyle w:val="ListParagraph"/>
        <w:numPr>
          <w:ilvl w:val="3"/>
          <w:numId w:val="21"/>
        </w:numPr>
        <w:spacing w:after="0" w:line="240" w:lineRule="auto"/>
        <w:ind w:hanging="371"/>
        <w:jc w:val="both"/>
        <w:rPr>
          <w:rFonts w:ascii="Arial" w:hAnsi="Arial" w:cs="Arial"/>
          <w:i/>
          <w:sz w:val="24"/>
          <w:szCs w:val="24"/>
        </w:rPr>
      </w:pPr>
      <w:r w:rsidRPr="00910CEE">
        <w:rPr>
          <w:rFonts w:ascii="Arial" w:hAnsi="Arial" w:cs="Arial"/>
          <w:i/>
          <w:sz w:val="24"/>
          <w:szCs w:val="24"/>
        </w:rPr>
        <w:t xml:space="preserve">Certified IT Architect Professional (CITA-P) </w:t>
      </w:r>
      <w:r w:rsidR="00BF22B7">
        <w:rPr>
          <w:rFonts w:ascii="Arial" w:hAnsi="Arial" w:cs="Arial"/>
          <w:i/>
          <w:sz w:val="24"/>
          <w:szCs w:val="24"/>
          <w:lang w:val="sr-Cyrl-CS"/>
        </w:rPr>
        <w:t>издат од</w:t>
      </w:r>
      <w:r w:rsidRPr="00910CEE">
        <w:rPr>
          <w:rFonts w:ascii="Arial" w:hAnsi="Arial" w:cs="Arial"/>
          <w:i/>
          <w:sz w:val="24"/>
          <w:szCs w:val="24"/>
        </w:rPr>
        <w:t xml:space="preserve"> International Association of Software Architects (IASA) </w:t>
      </w:r>
      <w:r w:rsidR="00741D53" w:rsidRPr="00910CEE">
        <w:rPr>
          <w:rFonts w:ascii="Arial" w:hAnsi="Arial" w:cs="Arial"/>
          <w:i/>
          <w:sz w:val="24"/>
          <w:szCs w:val="24"/>
        </w:rPr>
        <w:t xml:space="preserve">.............1 </w:t>
      </w:r>
    </w:p>
    <w:p w:rsidR="001C630B" w:rsidRPr="00910CEE" w:rsidRDefault="00CF1C1C" w:rsidP="00E9119B">
      <w:pPr>
        <w:pStyle w:val="ListParagraph"/>
        <w:numPr>
          <w:ilvl w:val="3"/>
          <w:numId w:val="21"/>
        </w:numPr>
        <w:spacing w:after="0" w:line="240" w:lineRule="auto"/>
        <w:ind w:hanging="371"/>
        <w:jc w:val="both"/>
        <w:rPr>
          <w:rFonts w:ascii="Arial" w:hAnsi="Arial" w:cs="Arial"/>
          <w:i/>
          <w:sz w:val="24"/>
          <w:szCs w:val="24"/>
        </w:rPr>
      </w:pPr>
      <w:r w:rsidRPr="00910CEE">
        <w:rPr>
          <w:rFonts w:ascii="Arial" w:hAnsi="Arial" w:cs="Arial"/>
          <w:i/>
          <w:sz w:val="24"/>
          <w:szCs w:val="24"/>
        </w:rPr>
        <w:t xml:space="preserve">Project Management Professional </w:t>
      </w:r>
      <w:r w:rsidR="00741D53" w:rsidRPr="00910CEE">
        <w:rPr>
          <w:rFonts w:ascii="Arial" w:hAnsi="Arial" w:cs="Arial"/>
          <w:i/>
          <w:sz w:val="24"/>
          <w:szCs w:val="24"/>
        </w:rPr>
        <w:t xml:space="preserve">.............1 </w:t>
      </w:r>
    </w:p>
    <w:p w:rsidR="00DE06BE" w:rsidRDefault="00DE06BE" w:rsidP="00B902AC">
      <w:pPr>
        <w:ind w:firstLine="709"/>
        <w:jc w:val="both"/>
        <w:rPr>
          <w:rFonts w:ascii="Arial" w:hAnsi="Arial" w:cs="Arial"/>
          <w:szCs w:val="24"/>
        </w:rPr>
      </w:pPr>
    </w:p>
    <w:p w:rsidR="00B902AC" w:rsidRDefault="00047097" w:rsidP="00B902AC">
      <w:pPr>
        <w:ind w:firstLine="709"/>
        <w:jc w:val="both"/>
        <w:rPr>
          <w:rFonts w:ascii="Arial" w:hAnsi="Arial" w:cs="Arial"/>
          <w:szCs w:val="24"/>
        </w:rPr>
      </w:pPr>
      <w:r>
        <w:rPr>
          <w:rFonts w:ascii="Arial" w:hAnsi="Arial" w:cs="Arial"/>
          <w:szCs w:val="24"/>
        </w:rPr>
        <w:t>Једно лице може поседовати више сертификата</w:t>
      </w:r>
      <w:r w:rsidR="00374A02">
        <w:rPr>
          <w:rFonts w:ascii="Arial" w:hAnsi="Arial" w:cs="Arial"/>
          <w:szCs w:val="24"/>
        </w:rPr>
        <w:t>.</w:t>
      </w:r>
    </w:p>
    <w:p w:rsidR="007E2D91" w:rsidRPr="005753D9" w:rsidRDefault="007E2D91" w:rsidP="007E2D91">
      <w:pPr>
        <w:rPr>
          <w:rFonts w:ascii="Arial" w:hAnsi="Arial" w:cs="Arial"/>
          <w:szCs w:val="24"/>
        </w:rPr>
      </w:pPr>
    </w:p>
    <w:p w:rsidR="00365432" w:rsidRPr="007825A7" w:rsidRDefault="00CF1C1C" w:rsidP="00896779">
      <w:pPr>
        <w:pStyle w:val="Heading2"/>
        <w:rPr>
          <w:rFonts w:cs="Arial"/>
          <w:sz w:val="24"/>
          <w:szCs w:val="24"/>
        </w:rPr>
      </w:pPr>
      <w:bookmarkStart w:id="47" w:name="_Toc383520846"/>
      <w:r w:rsidRPr="005753D9">
        <w:rPr>
          <w:rFonts w:cs="Arial"/>
          <w:sz w:val="24"/>
          <w:szCs w:val="24"/>
        </w:rPr>
        <w:t xml:space="preserve">4.3 </w:t>
      </w:r>
      <w:r w:rsidRPr="005753D9">
        <w:rPr>
          <w:rFonts w:cs="Arial"/>
          <w:sz w:val="24"/>
          <w:szCs w:val="24"/>
        </w:rPr>
        <w:tab/>
        <w:t>УПУТСТВО КАКО СЕ ДОКАЗУЈЕ ИСПУЊЕНОСТ УСЛОВА</w:t>
      </w:r>
      <w:bookmarkEnd w:id="47"/>
    </w:p>
    <w:p w:rsidR="00365432" w:rsidRPr="007825A7" w:rsidRDefault="00365432">
      <w:pPr>
        <w:tabs>
          <w:tab w:val="left" w:pos="1455"/>
        </w:tabs>
        <w:jc w:val="both"/>
        <w:rPr>
          <w:rFonts w:ascii="Arial" w:hAnsi="Arial" w:cs="Arial"/>
          <w:szCs w:val="24"/>
        </w:rPr>
      </w:pPr>
    </w:p>
    <w:p w:rsidR="00365432" w:rsidRPr="007825A7" w:rsidRDefault="00CF1C1C">
      <w:pPr>
        <w:ind w:firstLine="720"/>
        <w:jc w:val="both"/>
        <w:rPr>
          <w:rFonts w:ascii="Arial" w:hAnsi="Arial" w:cs="Arial"/>
          <w:szCs w:val="24"/>
        </w:rPr>
      </w:pPr>
      <w:r w:rsidRPr="005753D9">
        <w:rPr>
          <w:rFonts w:ascii="Arial" w:hAnsi="Arial" w:cs="Arial"/>
          <w:szCs w:val="24"/>
        </w:rPr>
        <w:t>Понуђач је дужан да у понуди достави доказе да испуњава обавезне услове услове за учешће у поступку јавне набавке у складу са Законом, и то:</w:t>
      </w:r>
    </w:p>
    <w:p w:rsidR="00365432" w:rsidRPr="007825A7" w:rsidRDefault="00365432">
      <w:pPr>
        <w:ind w:firstLine="708"/>
        <w:jc w:val="both"/>
        <w:rPr>
          <w:rFonts w:ascii="Arial" w:hAnsi="Arial" w:cs="Arial"/>
          <w:szCs w:val="24"/>
        </w:rPr>
      </w:pPr>
    </w:p>
    <w:p w:rsidR="008164CC" w:rsidRPr="007825A7" w:rsidRDefault="00C00616" w:rsidP="008164CC">
      <w:pPr>
        <w:jc w:val="both"/>
        <w:rPr>
          <w:rFonts w:ascii="Arial" w:hAnsi="Arial" w:cs="Arial"/>
          <w:b/>
          <w:i/>
          <w:szCs w:val="24"/>
        </w:rPr>
      </w:pPr>
      <w:r w:rsidRPr="00C00616">
        <w:rPr>
          <w:rFonts w:ascii="Arial" w:hAnsi="Arial" w:cs="Arial"/>
          <w:b/>
          <w:i/>
          <w:szCs w:val="24"/>
          <w:u w:val="single"/>
        </w:rPr>
        <w:t>Правно лице</w:t>
      </w:r>
      <w:r w:rsidRPr="00C00616">
        <w:rPr>
          <w:rFonts w:ascii="Arial" w:hAnsi="Arial" w:cs="Arial"/>
          <w:b/>
          <w:i/>
          <w:szCs w:val="24"/>
        </w:rPr>
        <w:t>:</w:t>
      </w:r>
    </w:p>
    <w:p w:rsidR="00365432" w:rsidRPr="007825A7" w:rsidRDefault="00CF1C1C">
      <w:pPr>
        <w:numPr>
          <w:ilvl w:val="0"/>
          <w:numId w:val="1"/>
        </w:numPr>
        <w:tabs>
          <w:tab w:val="left" w:pos="993"/>
        </w:tabs>
        <w:ind w:left="0" w:firstLine="567"/>
        <w:jc w:val="both"/>
        <w:rPr>
          <w:rFonts w:ascii="Arial" w:hAnsi="Arial" w:cs="Arial"/>
          <w:szCs w:val="24"/>
        </w:rPr>
      </w:pPr>
      <w:r w:rsidRPr="005753D9">
        <w:rPr>
          <w:rFonts w:ascii="Arial" w:hAnsi="Arial" w:cs="Arial"/>
          <w:szCs w:val="24"/>
          <w:lang w:eastAsia="sr-Latn-CS"/>
        </w:rPr>
        <w:lastRenderedPageBreak/>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365432" w:rsidRPr="007825A7" w:rsidRDefault="00CF1C1C">
      <w:pPr>
        <w:numPr>
          <w:ilvl w:val="0"/>
          <w:numId w:val="1"/>
        </w:numPr>
        <w:tabs>
          <w:tab w:val="left" w:pos="993"/>
        </w:tabs>
        <w:ind w:left="0" w:firstLine="567"/>
        <w:jc w:val="both"/>
        <w:rPr>
          <w:rFonts w:ascii="Arial" w:hAnsi="Arial" w:cs="Arial"/>
          <w:szCs w:val="24"/>
        </w:rPr>
      </w:pPr>
      <w:r w:rsidRPr="005753D9">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5753D9">
        <w:rPr>
          <w:rFonts w:ascii="Arial" w:hAnsi="Arial" w:cs="Arial"/>
          <w:szCs w:val="24"/>
        </w:rPr>
        <w:t xml:space="preserve"> </w:t>
      </w:r>
    </w:p>
    <w:p w:rsidR="00365432" w:rsidRPr="007825A7" w:rsidRDefault="00CF1C1C">
      <w:pPr>
        <w:tabs>
          <w:tab w:val="left" w:pos="993"/>
        </w:tabs>
        <w:jc w:val="both"/>
        <w:rPr>
          <w:rFonts w:ascii="Arial" w:hAnsi="Arial" w:cs="Arial"/>
          <w:szCs w:val="24"/>
        </w:rPr>
      </w:pPr>
      <w:r w:rsidRPr="005753D9">
        <w:rPr>
          <w:rFonts w:ascii="Arial" w:hAnsi="Arial" w:cs="Arial"/>
          <w:szCs w:val="24"/>
        </w:rPr>
        <w:t>За домаће понуђаче:</w:t>
      </w:r>
    </w:p>
    <w:p w:rsidR="008164CC" w:rsidRPr="007825A7" w:rsidRDefault="00CF1C1C" w:rsidP="00E723FC">
      <w:pPr>
        <w:pStyle w:val="ListParagraph"/>
        <w:numPr>
          <w:ilvl w:val="0"/>
          <w:numId w:val="8"/>
        </w:numPr>
        <w:spacing w:after="0" w:line="240" w:lineRule="auto"/>
        <w:jc w:val="both"/>
        <w:rPr>
          <w:rFonts w:ascii="Arial" w:hAnsi="Arial" w:cs="Arial"/>
          <w:i/>
          <w:sz w:val="24"/>
          <w:szCs w:val="24"/>
          <w:lang w:val="ru-RU"/>
        </w:rPr>
      </w:pPr>
      <w:r w:rsidRPr="005753D9">
        <w:rPr>
          <w:rFonts w:ascii="Arial" w:hAnsi="Arial" w:cs="Arial"/>
          <w:i/>
          <w:sz w:val="24"/>
          <w:szCs w:val="24"/>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365432" w:rsidRPr="007825A7" w:rsidRDefault="00CF1C1C" w:rsidP="00E723FC">
      <w:pPr>
        <w:pStyle w:val="ListParagraph"/>
        <w:numPr>
          <w:ilvl w:val="0"/>
          <w:numId w:val="8"/>
        </w:numPr>
        <w:spacing w:after="0" w:line="240" w:lineRule="auto"/>
        <w:jc w:val="both"/>
        <w:rPr>
          <w:rFonts w:ascii="Arial" w:hAnsi="Arial" w:cs="Arial"/>
          <w:i/>
          <w:sz w:val="24"/>
          <w:szCs w:val="24"/>
          <w:lang w:val="ru-RU"/>
        </w:rPr>
      </w:pPr>
      <w:r w:rsidRPr="005753D9">
        <w:rPr>
          <w:rFonts w:ascii="Arial" w:hAnsi="Arial" w:cs="Arial"/>
          <w:i/>
          <w:sz w:val="24"/>
          <w:szCs w:val="24"/>
          <w:lang w:val="ru-RU"/>
        </w:rPr>
        <w:t>извод из казнене евиденције Посебног одељења (за организовани криминал) Вишег суда у Београду;</w:t>
      </w:r>
    </w:p>
    <w:p w:rsidR="00365432" w:rsidRPr="005753D9" w:rsidRDefault="00CF1C1C" w:rsidP="00E723FC">
      <w:pPr>
        <w:pStyle w:val="ListParagraph"/>
        <w:numPr>
          <w:ilvl w:val="0"/>
          <w:numId w:val="8"/>
        </w:numPr>
        <w:spacing w:after="0" w:line="240" w:lineRule="auto"/>
        <w:jc w:val="both"/>
        <w:rPr>
          <w:rFonts w:ascii="Arial" w:hAnsi="Arial" w:cs="Arial"/>
          <w:i/>
          <w:color w:val="000000" w:themeColor="text1"/>
          <w:sz w:val="24"/>
          <w:szCs w:val="24"/>
          <w:lang w:val="ru-RU"/>
        </w:rPr>
      </w:pPr>
      <w:r w:rsidRPr="005753D9">
        <w:rPr>
          <w:rFonts w:ascii="Arial" w:hAnsi="Arial" w:cs="Arial"/>
          <w:i/>
          <w:sz w:val="24"/>
          <w:szCs w:val="24"/>
          <w:lang w:val="ru-RU"/>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w:t>
      </w:r>
      <w:r w:rsidRPr="005753D9">
        <w:rPr>
          <w:rFonts w:ascii="Arial" w:hAnsi="Arial" w:cs="Arial"/>
          <w:i/>
          <w:color w:val="000000" w:themeColor="text1"/>
          <w:sz w:val="24"/>
          <w:szCs w:val="24"/>
          <w:lang w:val="ru-RU"/>
        </w:rPr>
        <w:t>рођења, али и према месту пребивалишта.</w:t>
      </w:r>
    </w:p>
    <w:p w:rsidR="001C630B" w:rsidRDefault="00CF1C1C" w:rsidP="00DE06BE">
      <w:pPr>
        <w:ind w:left="720"/>
        <w:jc w:val="both"/>
        <w:rPr>
          <w:rFonts w:ascii="Arial" w:hAnsi="Arial" w:cs="Arial"/>
          <w:color w:val="000000" w:themeColor="text1"/>
          <w:szCs w:val="24"/>
          <w:lang w:val="ru-RU"/>
        </w:rPr>
      </w:pPr>
      <w:r w:rsidRPr="005753D9">
        <w:rPr>
          <w:rFonts w:ascii="Arial" w:hAnsi="Arial" w:cs="Arial"/>
          <w:i/>
          <w:color w:val="000000" w:themeColor="text1"/>
          <w:szCs w:val="24"/>
          <w:lang w:val="ru-RU"/>
        </w:rPr>
        <w:t xml:space="preserve">Ако је више законских заступника за сваког </w:t>
      </w:r>
      <w:r w:rsidRPr="005753D9">
        <w:rPr>
          <w:rFonts w:ascii="Arial" w:hAnsi="Arial" w:cs="Arial"/>
          <w:i/>
          <w:color w:val="000000" w:themeColor="text1"/>
          <w:szCs w:val="24"/>
        </w:rPr>
        <w:t xml:space="preserve">se </w:t>
      </w:r>
      <w:r w:rsidRPr="005753D9">
        <w:rPr>
          <w:rFonts w:ascii="Arial" w:hAnsi="Arial" w:cs="Arial"/>
          <w:i/>
          <w:color w:val="000000" w:themeColor="text1"/>
          <w:szCs w:val="24"/>
          <w:lang w:val="ru-RU"/>
        </w:rPr>
        <w:t>доставља уверење из казнене евиденц</w:t>
      </w:r>
      <w:r w:rsidRPr="005753D9">
        <w:rPr>
          <w:rFonts w:ascii="Arial" w:hAnsi="Arial" w:cs="Arial"/>
          <w:color w:val="000000" w:themeColor="text1"/>
          <w:szCs w:val="24"/>
          <w:lang w:val="ru-RU"/>
        </w:rPr>
        <w:t>ије.</w:t>
      </w:r>
    </w:p>
    <w:p w:rsidR="00365432" w:rsidRPr="007825A7" w:rsidRDefault="00CF1C1C" w:rsidP="00FF0A0A">
      <w:pPr>
        <w:tabs>
          <w:tab w:val="left" w:pos="709"/>
        </w:tabs>
        <w:jc w:val="both"/>
        <w:rPr>
          <w:rFonts w:ascii="Arial" w:hAnsi="Arial" w:cs="Arial"/>
          <w:szCs w:val="24"/>
        </w:rPr>
      </w:pPr>
      <w:r w:rsidRPr="005753D9">
        <w:rPr>
          <w:rFonts w:ascii="Arial" w:hAnsi="Arial" w:cs="Arial"/>
          <w:szCs w:val="24"/>
        </w:rPr>
        <w:tab/>
        <w:t>За стране понуђаче потврда надлежног органа државе у којој има седиште;</w:t>
      </w:r>
    </w:p>
    <w:p w:rsidR="00FF0A0A" w:rsidRPr="007825A7" w:rsidRDefault="00CF1C1C">
      <w:pPr>
        <w:numPr>
          <w:ilvl w:val="0"/>
          <w:numId w:val="1"/>
        </w:numPr>
        <w:tabs>
          <w:tab w:val="left" w:pos="993"/>
        </w:tabs>
        <w:ind w:left="0" w:firstLine="567"/>
        <w:jc w:val="both"/>
        <w:rPr>
          <w:rFonts w:ascii="Arial" w:hAnsi="Arial" w:cs="Arial"/>
          <w:szCs w:val="24"/>
        </w:rPr>
      </w:pPr>
      <w:r w:rsidRPr="005753D9">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5753D9">
        <w:rPr>
          <w:rFonts w:ascii="Arial" w:hAnsi="Arial" w:cs="Arial"/>
          <w:szCs w:val="24"/>
        </w:rPr>
        <w:t xml:space="preserve">; </w:t>
      </w:r>
    </w:p>
    <w:p w:rsidR="00365432" w:rsidRPr="007825A7" w:rsidRDefault="00CF1C1C" w:rsidP="00FF0A0A">
      <w:pPr>
        <w:tabs>
          <w:tab w:val="left" w:pos="993"/>
        </w:tabs>
        <w:ind w:left="567"/>
        <w:jc w:val="both"/>
        <w:rPr>
          <w:rFonts w:ascii="Arial" w:hAnsi="Arial" w:cs="Arial"/>
          <w:szCs w:val="24"/>
        </w:rPr>
      </w:pPr>
      <w:r w:rsidRPr="005753D9">
        <w:rPr>
          <w:rFonts w:ascii="Arial" w:hAnsi="Arial" w:cs="Arial"/>
          <w:szCs w:val="24"/>
        </w:rPr>
        <w:t>За стране понуђаче потврда надлежног органа државе у којој има седиште;</w:t>
      </w:r>
      <w:r w:rsidR="00C00616" w:rsidRPr="00C00616">
        <w:rPr>
          <w:rFonts w:ascii="Arial" w:hAnsi="Arial" w:cs="Arial"/>
          <w:b/>
          <w:szCs w:val="24"/>
        </w:rPr>
        <w:t xml:space="preserve"> </w:t>
      </w:r>
    </w:p>
    <w:p w:rsidR="00FF0A0A" w:rsidRPr="007825A7" w:rsidRDefault="00CF1C1C">
      <w:pPr>
        <w:numPr>
          <w:ilvl w:val="0"/>
          <w:numId w:val="1"/>
        </w:numPr>
        <w:tabs>
          <w:tab w:val="left" w:pos="993"/>
        </w:tabs>
        <w:ind w:left="0" w:firstLine="567"/>
        <w:jc w:val="both"/>
        <w:rPr>
          <w:rFonts w:ascii="Arial" w:hAnsi="Arial" w:cs="Arial"/>
          <w:szCs w:val="24"/>
        </w:rPr>
      </w:pPr>
      <w:r w:rsidRPr="005753D9">
        <w:rPr>
          <w:rFonts w:ascii="Arial" w:hAnsi="Arial" w:cs="Arial"/>
          <w:szCs w:val="24"/>
          <w:lang w:eastAsia="sr-Latn-CS"/>
        </w:rPr>
        <w:t>уверење</w:t>
      </w:r>
      <w:r w:rsidRPr="005753D9">
        <w:rPr>
          <w:rFonts w:ascii="Arial" w:hAnsi="Arial" w:cs="Arial"/>
          <w:szCs w:val="24"/>
        </w:rPr>
        <w:t xml:space="preserve"> Пореске управе Министарства финансија </w:t>
      </w:r>
      <w:r w:rsidRPr="005753D9">
        <w:rPr>
          <w:rFonts w:ascii="Arial" w:hAnsi="Arial" w:cs="Arial"/>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365432" w:rsidRPr="007825A7" w:rsidRDefault="00CF1C1C" w:rsidP="006D0DCA">
      <w:pPr>
        <w:tabs>
          <w:tab w:val="left" w:pos="567"/>
          <w:tab w:val="left" w:pos="709"/>
        </w:tabs>
        <w:jc w:val="both"/>
        <w:rPr>
          <w:rFonts w:ascii="Arial" w:hAnsi="Arial" w:cs="Arial"/>
          <w:szCs w:val="24"/>
        </w:rPr>
      </w:pPr>
      <w:r w:rsidRPr="005753D9">
        <w:rPr>
          <w:rFonts w:ascii="Arial" w:hAnsi="Arial" w:cs="Arial"/>
          <w:szCs w:val="24"/>
          <w:lang w:eastAsia="sr-Latn-CS"/>
        </w:rPr>
        <w:tab/>
        <w:t>За стране понуђаче потврда надлежног пореског органа државе у којој има седиште.</w:t>
      </w:r>
      <w:r w:rsidR="00C00616" w:rsidRPr="00C00616">
        <w:rPr>
          <w:rFonts w:ascii="Arial" w:hAnsi="Arial" w:cs="Arial"/>
          <w:b/>
          <w:szCs w:val="24"/>
        </w:rPr>
        <w:t xml:space="preserve"> </w:t>
      </w:r>
    </w:p>
    <w:p w:rsidR="008164CC" w:rsidRPr="007825A7" w:rsidRDefault="008164CC" w:rsidP="008164CC">
      <w:pPr>
        <w:tabs>
          <w:tab w:val="left" w:pos="993"/>
        </w:tabs>
        <w:jc w:val="both"/>
        <w:rPr>
          <w:rFonts w:ascii="Arial" w:hAnsi="Arial" w:cs="Arial"/>
          <w:b/>
          <w:szCs w:val="24"/>
        </w:rPr>
      </w:pPr>
    </w:p>
    <w:p w:rsidR="00365432" w:rsidRPr="007825A7" w:rsidRDefault="00CF1C1C">
      <w:pPr>
        <w:ind w:firstLine="567"/>
        <w:jc w:val="both"/>
        <w:rPr>
          <w:rFonts w:ascii="Arial" w:hAnsi="Arial" w:cs="Arial"/>
          <w:szCs w:val="24"/>
          <w:lang w:eastAsia="sr-Latn-CS"/>
        </w:rPr>
      </w:pPr>
      <w:r w:rsidRPr="005753D9">
        <w:rPr>
          <w:rFonts w:ascii="Arial" w:hAnsi="Arial" w:cs="Arial"/>
          <w:szCs w:val="24"/>
          <w:lang w:eastAsia="sr-Latn-CS"/>
        </w:rPr>
        <w:t>Доказ из тачке 2)</w:t>
      </w:r>
      <w:r w:rsidRPr="005753D9">
        <w:rPr>
          <w:rFonts w:ascii="Arial" w:hAnsi="Arial" w:cs="Arial"/>
          <w:color w:val="FF0000"/>
          <w:szCs w:val="24"/>
        </w:rPr>
        <w:t xml:space="preserve"> </w:t>
      </w:r>
      <w:r w:rsidRPr="005753D9">
        <w:rPr>
          <w:rFonts w:ascii="Arial" w:hAnsi="Arial" w:cs="Arial"/>
          <w:szCs w:val="24"/>
          <w:lang w:eastAsia="sr-Latn-CS"/>
        </w:rPr>
        <w:t>и 4) не може бити старији од два месеца пре отварања понуда.</w:t>
      </w:r>
    </w:p>
    <w:p w:rsidR="00365432" w:rsidRPr="007825A7" w:rsidRDefault="00CF1C1C">
      <w:pPr>
        <w:ind w:firstLine="567"/>
        <w:jc w:val="both"/>
        <w:rPr>
          <w:rFonts w:ascii="Arial" w:hAnsi="Arial" w:cs="Arial"/>
          <w:szCs w:val="24"/>
          <w:lang w:eastAsia="sr-Latn-CS"/>
        </w:rPr>
      </w:pPr>
      <w:r w:rsidRPr="005753D9">
        <w:rPr>
          <w:rFonts w:ascii="Arial" w:hAnsi="Arial" w:cs="Arial"/>
          <w:szCs w:val="24"/>
          <w:lang w:eastAsia="sr-Latn-CS"/>
        </w:rPr>
        <w:t>Доказ из тачке 3) овог члана мора бити издат након објављивања позива за подношење понуда.</w:t>
      </w:r>
    </w:p>
    <w:p w:rsidR="002A441F" w:rsidRPr="005753D9" w:rsidRDefault="002A441F" w:rsidP="002A441F">
      <w:pPr>
        <w:tabs>
          <w:tab w:val="left" w:pos="993"/>
        </w:tabs>
        <w:jc w:val="both"/>
        <w:rPr>
          <w:rFonts w:ascii="Arial" w:hAnsi="Arial" w:cs="Arial"/>
          <w:b/>
          <w:i/>
          <w:szCs w:val="24"/>
          <w:u w:val="single"/>
        </w:rPr>
      </w:pPr>
    </w:p>
    <w:p w:rsidR="002A441F" w:rsidRPr="007825A7" w:rsidRDefault="00C00616" w:rsidP="002A441F">
      <w:pPr>
        <w:tabs>
          <w:tab w:val="left" w:pos="993"/>
        </w:tabs>
        <w:jc w:val="both"/>
        <w:rPr>
          <w:rFonts w:ascii="Arial" w:hAnsi="Arial" w:cs="Arial"/>
          <w:b/>
          <w:i/>
          <w:szCs w:val="24"/>
        </w:rPr>
      </w:pPr>
      <w:r w:rsidRPr="00C00616">
        <w:rPr>
          <w:rFonts w:ascii="Arial" w:hAnsi="Arial" w:cs="Arial"/>
          <w:b/>
          <w:i/>
          <w:szCs w:val="24"/>
          <w:u w:val="single"/>
        </w:rPr>
        <w:t>Предузетник</w:t>
      </w:r>
      <w:r w:rsidRPr="00C00616">
        <w:rPr>
          <w:rFonts w:ascii="Arial" w:hAnsi="Arial" w:cs="Arial"/>
          <w:b/>
          <w:i/>
          <w:szCs w:val="24"/>
        </w:rPr>
        <w:t>:</w:t>
      </w:r>
    </w:p>
    <w:p w:rsidR="002A441F" w:rsidRPr="007825A7" w:rsidRDefault="00CF1C1C" w:rsidP="00E723FC">
      <w:pPr>
        <w:pStyle w:val="ListParagraph"/>
        <w:numPr>
          <w:ilvl w:val="0"/>
          <w:numId w:val="7"/>
        </w:numPr>
        <w:spacing w:after="0" w:line="240" w:lineRule="auto"/>
        <w:ind w:left="714" w:hanging="357"/>
        <w:jc w:val="both"/>
        <w:rPr>
          <w:rFonts w:ascii="Arial" w:hAnsi="Arial" w:cs="Arial"/>
          <w:sz w:val="24"/>
          <w:szCs w:val="24"/>
          <w:lang w:val="sr-Cyrl-CS" w:eastAsia="sr-Latn-CS"/>
        </w:rPr>
      </w:pPr>
      <w:r w:rsidRPr="005753D9">
        <w:rPr>
          <w:rFonts w:ascii="Arial" w:hAnsi="Arial" w:cs="Arial"/>
          <w:sz w:val="24"/>
          <w:szCs w:val="24"/>
          <w:lang w:val="sr-Cyrl-CS" w:eastAsia="sr-Latn-CS"/>
        </w:rPr>
        <w:t>извод из регистра Агенције за привредне регистре, односно извода из одговарајућег регистра;</w:t>
      </w:r>
    </w:p>
    <w:p w:rsidR="002A441F" w:rsidRPr="007825A7" w:rsidRDefault="00CF1C1C" w:rsidP="00E723FC">
      <w:pPr>
        <w:pStyle w:val="ListParagraph"/>
        <w:numPr>
          <w:ilvl w:val="0"/>
          <w:numId w:val="7"/>
        </w:numPr>
        <w:spacing w:after="0" w:line="240" w:lineRule="auto"/>
        <w:ind w:left="714" w:hanging="357"/>
        <w:jc w:val="both"/>
        <w:rPr>
          <w:rFonts w:ascii="Arial" w:hAnsi="Arial" w:cs="Arial"/>
          <w:sz w:val="24"/>
          <w:szCs w:val="24"/>
          <w:lang w:val="sr-Cyrl-CS" w:eastAsia="sr-Latn-CS"/>
        </w:rPr>
      </w:pPr>
      <w:r w:rsidRPr="005753D9">
        <w:rPr>
          <w:rFonts w:ascii="Arial" w:hAnsi="Arial" w:cs="Arial"/>
          <w:sz w:val="24"/>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A441F" w:rsidRPr="007825A7" w:rsidRDefault="00CF1C1C" w:rsidP="002A441F">
      <w:pPr>
        <w:jc w:val="both"/>
        <w:rPr>
          <w:rFonts w:ascii="Arial" w:hAnsi="Arial" w:cs="Arial"/>
          <w:szCs w:val="24"/>
          <w:lang w:eastAsia="sr-Latn-CS"/>
        </w:rPr>
      </w:pPr>
      <w:r w:rsidRPr="005753D9">
        <w:rPr>
          <w:rFonts w:ascii="Arial" w:hAnsi="Arial" w:cs="Arial"/>
          <w:szCs w:val="24"/>
          <w:lang w:eastAsia="sr-Latn-CS"/>
        </w:rPr>
        <w:t>За домаће понуђаче:</w:t>
      </w:r>
    </w:p>
    <w:p w:rsidR="002A441F" w:rsidRPr="007825A7" w:rsidRDefault="00CF1C1C" w:rsidP="00E723FC">
      <w:pPr>
        <w:pStyle w:val="ListParagraph"/>
        <w:widowControl w:val="0"/>
        <w:numPr>
          <w:ilvl w:val="0"/>
          <w:numId w:val="15"/>
        </w:numPr>
        <w:spacing w:after="0" w:line="240" w:lineRule="auto"/>
        <w:jc w:val="both"/>
        <w:rPr>
          <w:rFonts w:ascii="Arial" w:hAnsi="Arial" w:cs="Arial"/>
          <w:i/>
          <w:sz w:val="24"/>
          <w:szCs w:val="24"/>
          <w:lang w:val="ru-RU"/>
        </w:rPr>
      </w:pPr>
      <w:r w:rsidRPr="005753D9">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A441F" w:rsidRPr="007825A7" w:rsidRDefault="00CF1C1C" w:rsidP="002A441F">
      <w:pPr>
        <w:tabs>
          <w:tab w:val="left" w:pos="993"/>
        </w:tabs>
        <w:jc w:val="both"/>
        <w:rPr>
          <w:rFonts w:ascii="Arial" w:hAnsi="Arial" w:cs="Arial"/>
          <w:szCs w:val="24"/>
          <w:lang w:eastAsia="sr-Latn-CS"/>
        </w:rPr>
      </w:pPr>
      <w:r w:rsidRPr="005753D9">
        <w:rPr>
          <w:rFonts w:ascii="Arial" w:hAnsi="Arial" w:cs="Arial"/>
          <w:szCs w:val="24"/>
          <w:lang w:eastAsia="sr-Latn-CS"/>
        </w:rPr>
        <w:lastRenderedPageBreak/>
        <w:t>За стране понуђаче потврда</w:t>
      </w:r>
      <w:r w:rsidRPr="005753D9">
        <w:rPr>
          <w:rFonts w:ascii="Arial" w:hAnsi="Arial" w:cs="Arial"/>
          <w:szCs w:val="24"/>
        </w:rPr>
        <w:t xml:space="preserve"> надлежног органа државе у којој има седиште;</w:t>
      </w:r>
    </w:p>
    <w:p w:rsidR="002A441F" w:rsidRPr="007825A7" w:rsidRDefault="00CF1C1C" w:rsidP="00E723FC">
      <w:pPr>
        <w:pStyle w:val="ListParagraph"/>
        <w:numPr>
          <w:ilvl w:val="0"/>
          <w:numId w:val="7"/>
        </w:numPr>
        <w:spacing w:after="0" w:line="240" w:lineRule="auto"/>
        <w:ind w:left="714" w:hanging="357"/>
        <w:jc w:val="both"/>
        <w:rPr>
          <w:rFonts w:ascii="Arial" w:hAnsi="Arial" w:cs="Arial"/>
          <w:sz w:val="24"/>
          <w:szCs w:val="24"/>
          <w:lang w:val="sr-Cyrl-CS" w:eastAsia="sr-Latn-CS"/>
        </w:rPr>
      </w:pPr>
      <w:r w:rsidRPr="005753D9">
        <w:rPr>
          <w:rFonts w:ascii="Arial" w:hAnsi="Arial" w:cs="Arial"/>
          <w:sz w:val="24"/>
          <w:szCs w:val="24"/>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5753D9">
        <w:rPr>
          <w:rFonts w:ascii="Arial" w:hAnsi="Arial" w:cs="Arial"/>
          <w:sz w:val="24"/>
          <w:szCs w:val="24"/>
        </w:rPr>
        <w:t xml:space="preserve"> органа државе у којој има седиште;</w:t>
      </w:r>
    </w:p>
    <w:p w:rsidR="002A441F" w:rsidRPr="007825A7" w:rsidRDefault="00CF1C1C" w:rsidP="00E723FC">
      <w:pPr>
        <w:pStyle w:val="ListParagraph"/>
        <w:numPr>
          <w:ilvl w:val="0"/>
          <w:numId w:val="7"/>
        </w:numPr>
        <w:spacing w:after="0" w:line="240" w:lineRule="auto"/>
        <w:ind w:left="714" w:hanging="357"/>
        <w:jc w:val="both"/>
        <w:rPr>
          <w:rFonts w:ascii="Arial" w:hAnsi="Arial" w:cs="Arial"/>
          <w:sz w:val="24"/>
          <w:szCs w:val="24"/>
          <w:lang w:val="sr-Cyrl-CS" w:eastAsia="sr-Latn-CS"/>
        </w:rPr>
      </w:pPr>
      <w:r w:rsidRPr="005753D9">
        <w:rPr>
          <w:rFonts w:ascii="Arial" w:hAnsi="Arial" w:cs="Arial"/>
          <w:sz w:val="24"/>
          <w:szCs w:val="24"/>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5753D9">
        <w:rPr>
          <w:rFonts w:ascii="Arial" w:hAnsi="Arial" w:cs="Arial"/>
          <w:sz w:val="24"/>
          <w:szCs w:val="24"/>
        </w:rPr>
        <w:t xml:space="preserve">за стране понуђаче потврда надлежног </w:t>
      </w:r>
      <w:r w:rsidRPr="005753D9">
        <w:rPr>
          <w:rFonts w:ascii="Arial" w:hAnsi="Arial" w:cs="Arial"/>
          <w:sz w:val="24"/>
          <w:szCs w:val="24"/>
          <w:lang w:val="sr-Cyrl-CS"/>
        </w:rPr>
        <w:t xml:space="preserve">пореског </w:t>
      </w:r>
      <w:r w:rsidRPr="005753D9">
        <w:rPr>
          <w:rFonts w:ascii="Arial" w:hAnsi="Arial" w:cs="Arial"/>
          <w:sz w:val="24"/>
          <w:szCs w:val="24"/>
        </w:rPr>
        <w:t>органа државе у којој има седиште</w:t>
      </w:r>
      <w:r w:rsidRPr="005753D9">
        <w:rPr>
          <w:rFonts w:ascii="Arial" w:hAnsi="Arial" w:cs="Arial"/>
          <w:sz w:val="24"/>
          <w:szCs w:val="24"/>
          <w:lang w:val="sr-Cyrl-CS"/>
        </w:rPr>
        <w:t>.</w:t>
      </w:r>
    </w:p>
    <w:p w:rsidR="002A441F" w:rsidRPr="007825A7" w:rsidRDefault="002A441F" w:rsidP="002A441F">
      <w:pPr>
        <w:tabs>
          <w:tab w:val="left" w:pos="993"/>
        </w:tabs>
        <w:jc w:val="both"/>
        <w:rPr>
          <w:rFonts w:ascii="Arial" w:hAnsi="Arial" w:cs="Arial"/>
          <w:b/>
          <w:szCs w:val="24"/>
        </w:rPr>
      </w:pPr>
    </w:p>
    <w:p w:rsidR="002A441F" w:rsidRPr="007825A7" w:rsidRDefault="00CF1C1C" w:rsidP="002A441F">
      <w:pPr>
        <w:jc w:val="both"/>
        <w:rPr>
          <w:rFonts w:ascii="Arial" w:hAnsi="Arial" w:cs="Arial"/>
          <w:szCs w:val="24"/>
          <w:lang w:eastAsia="sr-Latn-CS"/>
        </w:rPr>
      </w:pPr>
      <w:r w:rsidRPr="005753D9">
        <w:rPr>
          <w:rFonts w:ascii="Arial" w:hAnsi="Arial" w:cs="Arial"/>
          <w:szCs w:val="24"/>
          <w:lang w:eastAsia="sr-Latn-CS"/>
        </w:rPr>
        <w:t>Доказ из тачке 2</w:t>
      </w:r>
      <w:r w:rsidRPr="005753D9">
        <w:rPr>
          <w:rFonts w:ascii="Arial" w:hAnsi="Arial" w:cs="Arial"/>
          <w:szCs w:val="24"/>
        </w:rPr>
        <w:t xml:space="preserve">) </w:t>
      </w:r>
      <w:r w:rsidRPr="005753D9">
        <w:rPr>
          <w:rFonts w:ascii="Arial" w:hAnsi="Arial" w:cs="Arial"/>
          <w:szCs w:val="24"/>
          <w:lang w:eastAsia="sr-Latn-CS"/>
        </w:rPr>
        <w:t>и 4) не може бити старији од два месеца пре отварања понуда.</w:t>
      </w:r>
    </w:p>
    <w:p w:rsidR="002A441F" w:rsidRPr="007825A7" w:rsidRDefault="002A441F" w:rsidP="002A441F">
      <w:pPr>
        <w:tabs>
          <w:tab w:val="left" w:pos="993"/>
        </w:tabs>
        <w:jc w:val="both"/>
        <w:rPr>
          <w:rFonts w:ascii="Arial" w:hAnsi="Arial" w:cs="Arial"/>
          <w:szCs w:val="24"/>
        </w:rPr>
      </w:pPr>
    </w:p>
    <w:p w:rsidR="002A441F" w:rsidRPr="007825A7" w:rsidRDefault="00CF1C1C" w:rsidP="002A441F">
      <w:pPr>
        <w:jc w:val="both"/>
        <w:rPr>
          <w:rFonts w:ascii="Arial" w:hAnsi="Arial" w:cs="Arial"/>
          <w:szCs w:val="24"/>
        </w:rPr>
      </w:pPr>
      <w:r w:rsidRPr="005753D9">
        <w:rPr>
          <w:rFonts w:ascii="Arial" w:hAnsi="Arial" w:cs="Arial"/>
          <w:szCs w:val="24"/>
        </w:rPr>
        <w:t>Доказ из тачке 3) овог члана мора бити издат након објављивања позива за подношење понуда.</w:t>
      </w:r>
    </w:p>
    <w:p w:rsidR="002A441F" w:rsidRPr="007825A7" w:rsidRDefault="002A441F" w:rsidP="002A441F">
      <w:pPr>
        <w:tabs>
          <w:tab w:val="left" w:pos="993"/>
        </w:tabs>
        <w:jc w:val="both"/>
        <w:rPr>
          <w:rFonts w:ascii="Arial" w:hAnsi="Arial" w:cs="Arial"/>
          <w:szCs w:val="24"/>
        </w:rPr>
      </w:pPr>
    </w:p>
    <w:p w:rsidR="002A441F" w:rsidRPr="007825A7" w:rsidRDefault="00C00616" w:rsidP="002A441F">
      <w:pPr>
        <w:tabs>
          <w:tab w:val="left" w:pos="993"/>
        </w:tabs>
        <w:jc w:val="both"/>
        <w:rPr>
          <w:rFonts w:ascii="Arial" w:hAnsi="Arial" w:cs="Arial"/>
          <w:b/>
          <w:i/>
          <w:szCs w:val="24"/>
        </w:rPr>
      </w:pPr>
      <w:r w:rsidRPr="00C00616">
        <w:rPr>
          <w:rFonts w:ascii="Arial" w:hAnsi="Arial" w:cs="Arial"/>
          <w:b/>
          <w:i/>
          <w:szCs w:val="24"/>
          <w:u w:val="single"/>
        </w:rPr>
        <w:t>Физичко лице</w:t>
      </w:r>
      <w:r w:rsidRPr="00C00616">
        <w:rPr>
          <w:rFonts w:ascii="Arial" w:hAnsi="Arial" w:cs="Arial"/>
          <w:b/>
          <w:i/>
          <w:szCs w:val="24"/>
        </w:rPr>
        <w:t>:</w:t>
      </w:r>
    </w:p>
    <w:p w:rsidR="002A441F" w:rsidRPr="007825A7" w:rsidRDefault="00CF1C1C" w:rsidP="00E723FC">
      <w:pPr>
        <w:pStyle w:val="ListParagraph"/>
        <w:numPr>
          <w:ilvl w:val="0"/>
          <w:numId w:val="14"/>
        </w:numPr>
        <w:spacing w:after="0" w:line="240" w:lineRule="auto"/>
        <w:jc w:val="both"/>
        <w:rPr>
          <w:rFonts w:ascii="Arial" w:hAnsi="Arial" w:cs="Arial"/>
          <w:sz w:val="24"/>
          <w:szCs w:val="24"/>
          <w:lang w:val="sr-Cyrl-CS" w:eastAsia="sr-Latn-CS"/>
        </w:rPr>
      </w:pPr>
      <w:r w:rsidRPr="005753D9">
        <w:rPr>
          <w:rFonts w:ascii="Arial" w:hAnsi="Arial" w:cs="Arial"/>
          <w:sz w:val="24"/>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A441F" w:rsidRPr="007825A7" w:rsidRDefault="00CF1C1C" w:rsidP="002A441F">
      <w:pPr>
        <w:jc w:val="both"/>
        <w:rPr>
          <w:rFonts w:ascii="Arial" w:hAnsi="Arial" w:cs="Arial"/>
          <w:szCs w:val="24"/>
          <w:lang w:eastAsia="sr-Latn-CS"/>
        </w:rPr>
      </w:pPr>
      <w:r w:rsidRPr="005753D9">
        <w:rPr>
          <w:rFonts w:ascii="Arial" w:hAnsi="Arial" w:cs="Arial"/>
          <w:szCs w:val="24"/>
          <w:lang w:eastAsia="sr-Latn-CS"/>
        </w:rPr>
        <w:t>За домаће понуђаче:</w:t>
      </w:r>
    </w:p>
    <w:p w:rsidR="002A441F" w:rsidRPr="007825A7" w:rsidRDefault="00CF1C1C" w:rsidP="00E723FC">
      <w:pPr>
        <w:pStyle w:val="ListParagraph"/>
        <w:widowControl w:val="0"/>
        <w:numPr>
          <w:ilvl w:val="0"/>
          <w:numId w:val="15"/>
        </w:numPr>
        <w:spacing w:after="0" w:line="240" w:lineRule="auto"/>
        <w:jc w:val="both"/>
        <w:rPr>
          <w:rFonts w:ascii="Arial" w:hAnsi="Arial" w:cs="Arial"/>
          <w:i/>
          <w:sz w:val="24"/>
          <w:szCs w:val="24"/>
          <w:lang w:val="ru-RU"/>
        </w:rPr>
      </w:pPr>
      <w:r w:rsidRPr="005753D9">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A441F" w:rsidRPr="007825A7" w:rsidRDefault="00CF1C1C" w:rsidP="002A441F">
      <w:pPr>
        <w:tabs>
          <w:tab w:val="left" w:pos="993"/>
        </w:tabs>
        <w:jc w:val="both"/>
        <w:rPr>
          <w:rFonts w:ascii="Arial" w:hAnsi="Arial" w:cs="Arial"/>
          <w:szCs w:val="24"/>
          <w:lang w:eastAsia="sr-Latn-CS"/>
        </w:rPr>
      </w:pPr>
      <w:r w:rsidRPr="005753D9">
        <w:rPr>
          <w:rFonts w:ascii="Arial" w:hAnsi="Arial" w:cs="Arial"/>
          <w:szCs w:val="24"/>
          <w:lang w:eastAsia="sr-Latn-CS"/>
        </w:rPr>
        <w:t>За стране понуђаче потврда</w:t>
      </w:r>
      <w:r w:rsidRPr="005753D9">
        <w:rPr>
          <w:rFonts w:ascii="Arial" w:hAnsi="Arial" w:cs="Arial"/>
          <w:szCs w:val="24"/>
        </w:rPr>
        <w:t xml:space="preserve"> надлежног органа државе у којој има седиште;</w:t>
      </w:r>
    </w:p>
    <w:p w:rsidR="002A441F" w:rsidRPr="007825A7" w:rsidRDefault="00CF1C1C" w:rsidP="00E723FC">
      <w:pPr>
        <w:pStyle w:val="ListParagraph"/>
        <w:numPr>
          <w:ilvl w:val="0"/>
          <w:numId w:val="14"/>
        </w:numPr>
        <w:spacing w:after="0" w:line="240" w:lineRule="auto"/>
        <w:jc w:val="both"/>
        <w:rPr>
          <w:rFonts w:ascii="Arial" w:hAnsi="Arial" w:cs="Arial"/>
          <w:sz w:val="24"/>
          <w:szCs w:val="24"/>
          <w:lang w:val="sr-Cyrl-CS" w:eastAsia="sr-Latn-CS"/>
        </w:rPr>
      </w:pPr>
      <w:r w:rsidRPr="005753D9">
        <w:rPr>
          <w:rFonts w:ascii="Arial" w:hAnsi="Arial" w:cs="Arial"/>
          <w:sz w:val="24"/>
          <w:szCs w:val="24"/>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5753D9">
        <w:rPr>
          <w:rFonts w:ascii="Arial" w:hAnsi="Arial" w:cs="Arial"/>
          <w:sz w:val="24"/>
          <w:szCs w:val="24"/>
        </w:rPr>
        <w:t xml:space="preserve"> у којој има седиште;</w:t>
      </w:r>
    </w:p>
    <w:p w:rsidR="002A441F" w:rsidRPr="007825A7" w:rsidRDefault="00CF1C1C" w:rsidP="00E723FC">
      <w:pPr>
        <w:pStyle w:val="ListParagraph"/>
        <w:numPr>
          <w:ilvl w:val="0"/>
          <w:numId w:val="14"/>
        </w:numPr>
        <w:spacing w:after="0" w:line="240" w:lineRule="auto"/>
        <w:jc w:val="both"/>
        <w:rPr>
          <w:rFonts w:ascii="Arial" w:hAnsi="Arial" w:cs="Arial"/>
          <w:sz w:val="24"/>
          <w:szCs w:val="24"/>
          <w:lang w:val="sr-Cyrl-CS" w:eastAsia="sr-Latn-CS"/>
        </w:rPr>
      </w:pPr>
      <w:r w:rsidRPr="005753D9">
        <w:rPr>
          <w:rFonts w:ascii="Arial" w:hAnsi="Arial" w:cs="Arial"/>
          <w:sz w:val="24"/>
          <w:szCs w:val="24"/>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5753D9">
        <w:rPr>
          <w:rFonts w:ascii="Arial" w:hAnsi="Arial" w:cs="Arial"/>
          <w:sz w:val="24"/>
          <w:szCs w:val="24"/>
          <w:lang w:eastAsia="sr-Latn-CS"/>
        </w:rPr>
        <w:t xml:space="preserve"> </w:t>
      </w:r>
      <w:r w:rsidRPr="005753D9">
        <w:rPr>
          <w:rFonts w:ascii="Arial" w:hAnsi="Arial" w:cs="Arial"/>
          <w:sz w:val="24"/>
          <w:szCs w:val="24"/>
          <w:lang w:val="sr-Cyrl-CS" w:eastAsia="sr-Latn-CS"/>
        </w:rPr>
        <w:t>з</w:t>
      </w:r>
      <w:r w:rsidRPr="005753D9">
        <w:rPr>
          <w:rFonts w:ascii="Arial" w:hAnsi="Arial" w:cs="Arial"/>
          <w:sz w:val="24"/>
          <w:szCs w:val="24"/>
          <w:lang w:eastAsia="sr-Latn-CS"/>
        </w:rPr>
        <w:t>а стране понуђаче потврда</w:t>
      </w:r>
      <w:r w:rsidRPr="005753D9">
        <w:rPr>
          <w:rFonts w:ascii="Arial" w:hAnsi="Arial" w:cs="Arial"/>
          <w:sz w:val="24"/>
          <w:szCs w:val="24"/>
        </w:rPr>
        <w:t xml:space="preserve"> надлежног </w:t>
      </w:r>
      <w:r w:rsidRPr="005753D9">
        <w:rPr>
          <w:rFonts w:ascii="Arial" w:hAnsi="Arial" w:cs="Arial"/>
          <w:sz w:val="24"/>
          <w:szCs w:val="24"/>
          <w:lang w:val="sr-Cyrl-CS"/>
        </w:rPr>
        <w:t xml:space="preserve">пореског </w:t>
      </w:r>
      <w:r w:rsidRPr="005753D9">
        <w:rPr>
          <w:rFonts w:ascii="Arial" w:hAnsi="Arial" w:cs="Arial"/>
          <w:sz w:val="24"/>
          <w:szCs w:val="24"/>
        </w:rPr>
        <w:t>органа државе у којој има седиште</w:t>
      </w:r>
      <w:r w:rsidRPr="005753D9">
        <w:rPr>
          <w:rFonts w:ascii="Arial" w:hAnsi="Arial" w:cs="Arial"/>
          <w:sz w:val="24"/>
          <w:szCs w:val="24"/>
          <w:lang w:val="sr-Cyrl-CS" w:eastAsia="sr-Latn-CS"/>
        </w:rPr>
        <w:t>.</w:t>
      </w:r>
    </w:p>
    <w:p w:rsidR="002A441F" w:rsidRPr="007825A7" w:rsidRDefault="002A441F" w:rsidP="002A441F">
      <w:pPr>
        <w:tabs>
          <w:tab w:val="left" w:pos="993"/>
        </w:tabs>
        <w:jc w:val="both"/>
        <w:rPr>
          <w:rFonts w:ascii="Arial" w:hAnsi="Arial" w:cs="Arial"/>
          <w:b/>
          <w:szCs w:val="24"/>
        </w:rPr>
      </w:pPr>
    </w:p>
    <w:p w:rsidR="002A441F" w:rsidRPr="007825A7" w:rsidRDefault="00CF1C1C" w:rsidP="002A441F">
      <w:pPr>
        <w:jc w:val="both"/>
        <w:rPr>
          <w:rFonts w:ascii="Arial" w:hAnsi="Arial" w:cs="Arial"/>
          <w:szCs w:val="24"/>
          <w:lang w:eastAsia="sr-Latn-CS"/>
        </w:rPr>
      </w:pPr>
      <w:r w:rsidRPr="005753D9">
        <w:rPr>
          <w:rFonts w:ascii="Arial" w:hAnsi="Arial" w:cs="Arial"/>
          <w:szCs w:val="24"/>
          <w:lang w:eastAsia="sr-Latn-CS"/>
        </w:rPr>
        <w:t>Доказ из тачке 1) и 3) не може бити старији од два месеца пре отварања понуда.</w:t>
      </w:r>
    </w:p>
    <w:p w:rsidR="002A441F" w:rsidRPr="007825A7" w:rsidRDefault="002A441F" w:rsidP="002A441F">
      <w:pPr>
        <w:jc w:val="both"/>
        <w:rPr>
          <w:rFonts w:ascii="Arial" w:hAnsi="Arial" w:cs="Arial"/>
          <w:szCs w:val="24"/>
          <w:lang w:eastAsia="sr-Latn-CS"/>
        </w:rPr>
      </w:pPr>
    </w:p>
    <w:p w:rsidR="002A441F" w:rsidRPr="007825A7" w:rsidRDefault="00CF1C1C" w:rsidP="002A441F">
      <w:pPr>
        <w:jc w:val="both"/>
        <w:rPr>
          <w:rFonts w:ascii="Arial" w:hAnsi="Arial" w:cs="Arial"/>
          <w:szCs w:val="24"/>
          <w:lang w:eastAsia="sr-Latn-CS"/>
        </w:rPr>
      </w:pPr>
      <w:r w:rsidRPr="005753D9">
        <w:rPr>
          <w:rFonts w:ascii="Arial" w:hAnsi="Arial" w:cs="Arial"/>
          <w:szCs w:val="24"/>
          <w:lang w:eastAsia="sr-Latn-CS"/>
        </w:rPr>
        <w:t>Доказ из става 1. тачка 2) мора бити издат након објављивања позива за подношење понуда.</w:t>
      </w:r>
    </w:p>
    <w:p w:rsidR="00782E68" w:rsidRPr="00DE06BE" w:rsidRDefault="00782E68" w:rsidP="0052089D">
      <w:pPr>
        <w:jc w:val="both"/>
        <w:rPr>
          <w:rFonts w:ascii="Arial" w:hAnsi="Arial" w:cs="Arial"/>
          <w:szCs w:val="24"/>
        </w:rPr>
      </w:pPr>
    </w:p>
    <w:p w:rsidR="00BF22B7" w:rsidRDefault="00BF22B7" w:rsidP="0052089D">
      <w:pPr>
        <w:jc w:val="both"/>
        <w:rPr>
          <w:rFonts w:ascii="Arial" w:hAnsi="Arial" w:cs="Arial"/>
          <w:szCs w:val="24"/>
          <w:u w:val="single"/>
        </w:rPr>
      </w:pPr>
    </w:p>
    <w:p w:rsidR="0052089D" w:rsidRPr="00BF22B7" w:rsidRDefault="00DD0736" w:rsidP="0052089D">
      <w:pPr>
        <w:jc w:val="both"/>
        <w:rPr>
          <w:rFonts w:ascii="Arial" w:hAnsi="Arial" w:cs="Arial"/>
          <w:szCs w:val="24"/>
          <w:u w:val="single"/>
        </w:rPr>
      </w:pPr>
      <w:r w:rsidRPr="00DE06BE">
        <w:rPr>
          <w:rFonts w:ascii="Arial" w:hAnsi="Arial" w:cs="Arial"/>
          <w:szCs w:val="24"/>
          <w:u w:val="single"/>
        </w:rPr>
        <w:t>Понуђач је дужан да у понуди достави доказе да испуњава додатне услове за учешће у поступку јавне набавке у складу са Законом, и то:</w:t>
      </w:r>
    </w:p>
    <w:p w:rsidR="0052089D" w:rsidRPr="007825A7" w:rsidRDefault="0052089D" w:rsidP="0052089D">
      <w:pPr>
        <w:tabs>
          <w:tab w:val="left" w:pos="993"/>
        </w:tabs>
        <w:jc w:val="both"/>
        <w:rPr>
          <w:rFonts w:ascii="Arial" w:hAnsi="Arial" w:cs="Arial"/>
          <w:szCs w:val="24"/>
        </w:rPr>
      </w:pPr>
    </w:p>
    <w:p w:rsidR="0052089D" w:rsidRPr="00D43E52" w:rsidRDefault="00CF1C1C" w:rsidP="00E9119B">
      <w:pPr>
        <w:pStyle w:val="ListParagraph"/>
        <w:numPr>
          <w:ilvl w:val="0"/>
          <w:numId w:val="37"/>
        </w:numPr>
        <w:tabs>
          <w:tab w:val="left" w:pos="993"/>
        </w:tabs>
        <w:spacing w:after="0" w:line="240" w:lineRule="auto"/>
        <w:jc w:val="both"/>
        <w:rPr>
          <w:rFonts w:ascii="Arial" w:hAnsi="Arial" w:cs="Arial"/>
          <w:sz w:val="24"/>
          <w:szCs w:val="24"/>
        </w:rPr>
      </w:pPr>
      <w:r w:rsidRPr="00D43E52">
        <w:rPr>
          <w:rFonts w:ascii="Arial" w:hAnsi="Arial" w:cs="Arial"/>
          <w:sz w:val="24"/>
          <w:szCs w:val="24"/>
        </w:rPr>
        <w:t>Доказе неопходног финансијског капацитета:</w:t>
      </w:r>
    </w:p>
    <w:p w:rsidR="00047097" w:rsidRPr="0031054B" w:rsidRDefault="00D43E52" w:rsidP="00D43E52">
      <w:pPr>
        <w:tabs>
          <w:tab w:val="left" w:pos="720"/>
        </w:tabs>
        <w:jc w:val="both"/>
        <w:rPr>
          <w:rFonts w:ascii="Arial" w:hAnsi="Arial" w:cs="Arial"/>
          <w:szCs w:val="24"/>
        </w:rPr>
      </w:pPr>
      <w:r>
        <w:rPr>
          <w:rFonts w:ascii="Arial" w:hAnsi="Arial" w:cs="Arial"/>
          <w:szCs w:val="24"/>
          <w:lang w:val="sr-Latn-RS"/>
        </w:rPr>
        <w:tab/>
      </w:r>
      <w:r w:rsidR="00047097">
        <w:rPr>
          <w:rFonts w:ascii="Arial" w:hAnsi="Arial" w:cs="Arial"/>
          <w:szCs w:val="24"/>
        </w:rPr>
        <w:t>домаћи понуђачи:</w:t>
      </w:r>
    </w:p>
    <w:p w:rsidR="00047097" w:rsidRPr="00CC51DC" w:rsidRDefault="00047097" w:rsidP="00E9119B">
      <w:pPr>
        <w:numPr>
          <w:ilvl w:val="1"/>
          <w:numId w:val="20"/>
        </w:numPr>
        <w:suppressAutoHyphens w:val="0"/>
        <w:jc w:val="both"/>
        <w:rPr>
          <w:rFonts w:ascii="Arial" w:hAnsi="Arial" w:cs="Arial"/>
          <w:szCs w:val="24"/>
        </w:rPr>
      </w:pPr>
      <w:r w:rsidRPr="00044454">
        <w:rPr>
          <w:rFonts w:ascii="Arial" w:hAnsi="Arial" w:cs="Arial"/>
          <w:szCs w:val="24"/>
        </w:rPr>
        <w:t>Биланс стања и Биланс успеха за претх</w:t>
      </w:r>
      <w:r>
        <w:rPr>
          <w:rFonts w:ascii="Arial" w:hAnsi="Arial" w:cs="Arial"/>
          <w:szCs w:val="24"/>
        </w:rPr>
        <w:t>одне три обрачунске године (2011. 2012. и 2013</w:t>
      </w:r>
      <w:r w:rsidRPr="00044454">
        <w:rPr>
          <w:rFonts w:ascii="Arial" w:hAnsi="Arial" w:cs="Arial"/>
          <w:szCs w:val="24"/>
        </w:rPr>
        <w:t>. годину), са мишљењем овлашћеног ревизора</w:t>
      </w:r>
      <w:r w:rsidR="00637EBC">
        <w:rPr>
          <w:rFonts w:ascii="Arial" w:hAnsi="Arial" w:cs="Arial"/>
          <w:szCs w:val="24"/>
        </w:rPr>
        <w:t xml:space="preserve"> за 2011. и 2012. годину</w:t>
      </w:r>
      <w:r w:rsidRPr="00044454">
        <w:rPr>
          <w:rFonts w:ascii="Arial" w:hAnsi="Arial" w:cs="Arial"/>
          <w:szCs w:val="24"/>
        </w:rPr>
        <w:t>, ако такво мишљење постоји</w:t>
      </w:r>
      <w:r w:rsidR="00637EBC">
        <w:rPr>
          <w:rFonts w:ascii="Arial" w:hAnsi="Arial" w:cs="Arial"/>
          <w:szCs w:val="24"/>
        </w:rPr>
        <w:t xml:space="preserve"> и доказом да су </w:t>
      </w:r>
      <w:r w:rsidR="00637EBC">
        <w:rPr>
          <w:rFonts w:ascii="Arial" w:hAnsi="Arial" w:cs="Arial"/>
          <w:szCs w:val="24"/>
        </w:rPr>
        <w:lastRenderedPageBreak/>
        <w:t>биланси за 2013. годину предати</w:t>
      </w:r>
      <w:r w:rsidR="00DE06BE">
        <w:rPr>
          <w:rFonts w:ascii="Arial" w:hAnsi="Arial" w:cs="Arial"/>
          <w:szCs w:val="24"/>
        </w:rPr>
        <w:t>/регистровани у</w:t>
      </w:r>
      <w:r w:rsidR="00637EBC">
        <w:rPr>
          <w:rFonts w:ascii="Arial" w:hAnsi="Arial" w:cs="Arial"/>
          <w:szCs w:val="24"/>
        </w:rPr>
        <w:t xml:space="preserve"> Агенцији за привредне регистре</w:t>
      </w:r>
      <w:r>
        <w:rPr>
          <w:rFonts w:ascii="Arial" w:hAnsi="Arial" w:cs="Arial"/>
          <w:szCs w:val="24"/>
          <w:lang w:val="en-US"/>
        </w:rPr>
        <w:t>.</w:t>
      </w:r>
      <w:r w:rsidRPr="00044454">
        <w:rPr>
          <w:rFonts w:ascii="Arial" w:hAnsi="Arial" w:cs="Arial"/>
          <w:szCs w:val="24"/>
        </w:rPr>
        <w:t xml:space="preserve"> Ако понуђач није субјект ревизије у складу са Законом о </w:t>
      </w:r>
      <w:r w:rsidR="0072532A">
        <w:rPr>
          <w:rFonts w:ascii="Arial" w:hAnsi="Arial" w:cs="Arial"/>
          <w:szCs w:val="24"/>
        </w:rPr>
        <w:t xml:space="preserve">рачуноводству и Законом о </w:t>
      </w:r>
      <w:r w:rsidRPr="00044454">
        <w:rPr>
          <w:rFonts w:ascii="Arial" w:hAnsi="Arial" w:cs="Arial"/>
          <w:szCs w:val="24"/>
        </w:rPr>
        <w:t>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rsidR="00B902AC" w:rsidRDefault="00047097" w:rsidP="00B902AC">
      <w:pPr>
        <w:ind w:left="720" w:firstLine="360"/>
        <w:jc w:val="both"/>
        <w:rPr>
          <w:rFonts w:ascii="Arial" w:hAnsi="Arial" w:cs="Arial"/>
          <w:szCs w:val="24"/>
        </w:rPr>
      </w:pPr>
      <w:r>
        <w:rPr>
          <w:rFonts w:ascii="Arial" w:hAnsi="Arial" w:cs="Arial"/>
          <w:szCs w:val="24"/>
        </w:rPr>
        <w:t>ИЛИ</w:t>
      </w:r>
    </w:p>
    <w:p w:rsidR="00047097" w:rsidRPr="00CC51DC" w:rsidRDefault="00047097" w:rsidP="00047097">
      <w:pPr>
        <w:pStyle w:val="ListParagraph"/>
        <w:spacing w:after="0" w:line="240" w:lineRule="auto"/>
        <w:ind w:left="1440"/>
        <w:jc w:val="both"/>
        <w:rPr>
          <w:rFonts w:ascii="Arial" w:hAnsi="Arial" w:cs="Arial"/>
          <w:sz w:val="24"/>
          <w:szCs w:val="24"/>
        </w:rPr>
      </w:pPr>
      <w:r w:rsidRPr="00044454">
        <w:rPr>
          <w:rFonts w:ascii="Arial" w:hAnsi="Arial" w:cs="Arial"/>
          <w:sz w:val="24"/>
          <w:szCs w:val="24"/>
        </w:rPr>
        <w:t>Извештај о бонитету, образац БОН ЈН за претх</w:t>
      </w:r>
      <w:r>
        <w:rPr>
          <w:rFonts w:ascii="Arial" w:hAnsi="Arial" w:cs="Arial"/>
          <w:sz w:val="24"/>
          <w:szCs w:val="24"/>
        </w:rPr>
        <w:t>одне три обрачунске године (201</w:t>
      </w:r>
      <w:r>
        <w:rPr>
          <w:rFonts w:ascii="Arial" w:hAnsi="Arial" w:cs="Arial"/>
          <w:sz w:val="24"/>
          <w:szCs w:val="24"/>
          <w:lang w:val="sr-Cyrl-CS"/>
        </w:rPr>
        <w:t>1</w:t>
      </w:r>
      <w:r>
        <w:rPr>
          <w:rFonts w:ascii="Arial" w:hAnsi="Arial" w:cs="Arial"/>
          <w:sz w:val="24"/>
          <w:szCs w:val="24"/>
        </w:rPr>
        <w:t>, 201</w:t>
      </w:r>
      <w:r>
        <w:rPr>
          <w:rFonts w:ascii="Arial" w:hAnsi="Arial" w:cs="Arial"/>
          <w:sz w:val="24"/>
          <w:szCs w:val="24"/>
          <w:lang w:val="sr-Cyrl-CS"/>
        </w:rPr>
        <w:t>2</w:t>
      </w:r>
      <w:r>
        <w:rPr>
          <w:rFonts w:ascii="Arial" w:hAnsi="Arial" w:cs="Arial"/>
          <w:sz w:val="24"/>
          <w:szCs w:val="24"/>
        </w:rPr>
        <w:t>. и 201</w:t>
      </w:r>
      <w:r>
        <w:rPr>
          <w:rFonts w:ascii="Arial" w:hAnsi="Arial" w:cs="Arial"/>
          <w:sz w:val="24"/>
          <w:szCs w:val="24"/>
          <w:lang w:val="sr-Cyrl-CS"/>
        </w:rPr>
        <w:t>3</w:t>
      </w:r>
      <w:r w:rsidRPr="00044454">
        <w:rPr>
          <w:rFonts w:ascii="Arial" w:hAnsi="Arial" w:cs="Arial"/>
          <w:sz w:val="24"/>
          <w:szCs w:val="24"/>
        </w:rPr>
        <w:t xml:space="preserve">. годину) издат од стране Агенције за привредне регистре; </w:t>
      </w:r>
    </w:p>
    <w:p w:rsidR="00047097" w:rsidRPr="00D43E52" w:rsidRDefault="00D43E52" w:rsidP="00D43E52">
      <w:pPr>
        <w:tabs>
          <w:tab w:val="left" w:pos="720"/>
        </w:tabs>
        <w:jc w:val="both"/>
        <w:rPr>
          <w:rFonts w:ascii="Arial" w:hAnsi="Arial" w:cs="Arial"/>
          <w:szCs w:val="24"/>
          <w:lang w:val="sr-Latn-RS"/>
        </w:rPr>
      </w:pPr>
      <w:r>
        <w:rPr>
          <w:rFonts w:ascii="Arial" w:hAnsi="Arial" w:cs="Arial"/>
          <w:szCs w:val="24"/>
          <w:lang w:val="sr-Latn-RS"/>
        </w:rPr>
        <w:tab/>
      </w:r>
      <w:r w:rsidR="00047097" w:rsidRPr="00D43E52">
        <w:rPr>
          <w:rFonts w:ascii="Arial" w:hAnsi="Arial" w:cs="Arial"/>
          <w:szCs w:val="24"/>
          <w:lang w:val="sr-Latn-RS"/>
        </w:rPr>
        <w:t>односно страни понуђачи:</w:t>
      </w:r>
    </w:p>
    <w:p w:rsidR="00047097" w:rsidRPr="00CC51DC" w:rsidRDefault="00047097" w:rsidP="00E9119B">
      <w:pPr>
        <w:pStyle w:val="ListParagraph"/>
        <w:numPr>
          <w:ilvl w:val="1"/>
          <w:numId w:val="20"/>
        </w:numPr>
        <w:tabs>
          <w:tab w:val="left" w:pos="1134"/>
        </w:tabs>
        <w:spacing w:after="0" w:line="240" w:lineRule="auto"/>
        <w:jc w:val="both"/>
        <w:rPr>
          <w:rFonts w:ascii="Arial" w:hAnsi="Arial"/>
          <w:sz w:val="24"/>
          <w:szCs w:val="24"/>
        </w:rPr>
      </w:pPr>
      <w:r w:rsidRPr="00044454">
        <w:rPr>
          <w:rFonts w:ascii="Arial" w:hAnsi="Arial"/>
          <w:sz w:val="24"/>
          <w:szCs w:val="24"/>
        </w:rPr>
        <w:t>Биланс стања и Биланс успеха за претходне три обрачунске године (</w:t>
      </w:r>
      <w:r>
        <w:rPr>
          <w:rFonts w:ascii="Arial" w:hAnsi="Arial" w:cs="Arial"/>
          <w:sz w:val="24"/>
          <w:szCs w:val="24"/>
        </w:rPr>
        <w:t>201</w:t>
      </w:r>
      <w:r>
        <w:rPr>
          <w:rFonts w:ascii="Arial" w:hAnsi="Arial" w:cs="Arial"/>
          <w:sz w:val="24"/>
          <w:szCs w:val="24"/>
          <w:lang w:val="sr-Cyrl-CS"/>
        </w:rPr>
        <w:t>1</w:t>
      </w:r>
      <w:r w:rsidRPr="00044454">
        <w:rPr>
          <w:rFonts w:ascii="Arial" w:hAnsi="Arial" w:cs="Arial"/>
          <w:sz w:val="24"/>
          <w:szCs w:val="24"/>
        </w:rPr>
        <w:t>, 201</w:t>
      </w:r>
      <w:r>
        <w:rPr>
          <w:rFonts w:ascii="Arial" w:hAnsi="Arial" w:cs="Arial"/>
          <w:sz w:val="24"/>
          <w:szCs w:val="24"/>
          <w:lang w:val="sr-Cyrl-CS"/>
        </w:rPr>
        <w:t>2</w:t>
      </w:r>
      <w:r w:rsidRPr="00044454">
        <w:rPr>
          <w:rFonts w:ascii="Arial" w:hAnsi="Arial" w:cs="Arial"/>
          <w:sz w:val="24"/>
          <w:szCs w:val="24"/>
        </w:rPr>
        <w:t>. и 201</w:t>
      </w:r>
      <w:r>
        <w:rPr>
          <w:rFonts w:ascii="Arial" w:hAnsi="Arial" w:cs="Arial"/>
          <w:sz w:val="24"/>
          <w:szCs w:val="24"/>
          <w:lang w:val="sr-Cyrl-CS"/>
        </w:rPr>
        <w:t>3</w:t>
      </w:r>
      <w:r w:rsidRPr="00044454">
        <w:rPr>
          <w:rFonts w:ascii="Arial" w:hAnsi="Arial" w:cs="Arial"/>
          <w:sz w:val="24"/>
          <w:szCs w:val="24"/>
        </w:rPr>
        <w:t>. годину</w:t>
      </w:r>
      <w:r w:rsidRPr="00044454">
        <w:rPr>
          <w:rFonts w:ascii="Arial" w:hAnsi="Arial"/>
          <w:sz w:val="24"/>
          <w:szCs w:val="24"/>
        </w:rPr>
        <w:t>) са мишљењем овлашћеног ревизора</w:t>
      </w:r>
      <w:r w:rsidR="00637EBC">
        <w:rPr>
          <w:rFonts w:ascii="Arial" w:hAnsi="Arial"/>
          <w:sz w:val="24"/>
          <w:szCs w:val="24"/>
          <w:lang w:val="sr-Cyrl-CS"/>
        </w:rPr>
        <w:t xml:space="preserve"> за 2011. и 2012. годину</w:t>
      </w:r>
      <w:r w:rsidRPr="00044454">
        <w:rPr>
          <w:rFonts w:ascii="Arial" w:hAnsi="Arial"/>
          <w:sz w:val="24"/>
          <w:szCs w:val="24"/>
        </w:rPr>
        <w:t xml:space="preserve">, ако такво мишљење постоји. </w:t>
      </w:r>
      <w:r w:rsidRPr="004F6AFC">
        <w:rPr>
          <w:rFonts w:ascii="Arial" w:hAnsi="Arial"/>
          <w:sz w:val="24"/>
          <w:szCs w:val="24"/>
        </w:rPr>
        <w:t>Ако понуђач није</w:t>
      </w:r>
      <w:r w:rsidRPr="00044454">
        <w:rPr>
          <w:rFonts w:ascii="Arial" w:hAnsi="Arial"/>
          <w:sz w:val="24"/>
          <w:szCs w:val="24"/>
        </w:rPr>
        <w:t xml:space="preserve">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r w:rsidR="0072532A" w:rsidRPr="00B840DE">
        <w:rPr>
          <w:rFonts w:ascii="Arial" w:hAnsi="Arial" w:cs="Arial"/>
          <w:sz w:val="24"/>
          <w:szCs w:val="24"/>
        </w:rPr>
        <w:t>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p>
    <w:p w:rsidR="00782E68" w:rsidRPr="00D43E52" w:rsidRDefault="00CF1C1C" w:rsidP="00E9119B">
      <w:pPr>
        <w:pStyle w:val="ListParagraph"/>
        <w:numPr>
          <w:ilvl w:val="0"/>
          <w:numId w:val="37"/>
        </w:numPr>
        <w:tabs>
          <w:tab w:val="left" w:pos="993"/>
        </w:tabs>
        <w:spacing w:after="0" w:line="240" w:lineRule="auto"/>
        <w:jc w:val="both"/>
        <w:rPr>
          <w:rFonts w:ascii="Arial" w:hAnsi="Arial" w:cs="Arial"/>
          <w:sz w:val="24"/>
          <w:szCs w:val="24"/>
        </w:rPr>
      </w:pPr>
      <w:r w:rsidRPr="00D43E52">
        <w:rPr>
          <w:rFonts w:ascii="Arial" w:hAnsi="Arial" w:cs="Arial"/>
          <w:sz w:val="24"/>
          <w:szCs w:val="24"/>
        </w:rPr>
        <w:t>Доказе довољног техничког капацитета:</w:t>
      </w:r>
    </w:p>
    <w:p w:rsidR="001C630B" w:rsidRDefault="00CF1C1C" w:rsidP="00E9119B">
      <w:pPr>
        <w:pStyle w:val="ListParagraph"/>
        <w:numPr>
          <w:ilvl w:val="0"/>
          <w:numId w:val="20"/>
        </w:numPr>
        <w:tabs>
          <w:tab w:val="left" w:pos="1440"/>
        </w:tabs>
        <w:spacing w:after="0" w:line="240" w:lineRule="auto"/>
        <w:ind w:left="1080"/>
        <w:jc w:val="both"/>
        <w:rPr>
          <w:rFonts w:ascii="Arial" w:hAnsi="Arial" w:cs="Arial"/>
          <w:sz w:val="24"/>
          <w:szCs w:val="24"/>
        </w:rPr>
      </w:pPr>
      <w:r w:rsidRPr="005753D9">
        <w:rPr>
          <w:rFonts w:ascii="Arial" w:hAnsi="Arial" w:cs="Arial"/>
          <w:sz w:val="24"/>
          <w:szCs w:val="24"/>
        </w:rPr>
        <w:t xml:space="preserve">Оверен и потписан </w:t>
      </w:r>
      <w:r w:rsidR="00252205">
        <w:rPr>
          <w:rFonts w:ascii="Arial" w:hAnsi="Arial" w:cs="Arial"/>
          <w:sz w:val="24"/>
          <w:szCs w:val="24"/>
          <w:lang w:val="sr-Cyrl-CS"/>
        </w:rPr>
        <w:t>сертификат</w:t>
      </w:r>
      <w:r w:rsidR="00252205" w:rsidRPr="005753D9">
        <w:rPr>
          <w:rFonts w:ascii="Arial" w:hAnsi="Arial" w:cs="Arial"/>
          <w:sz w:val="24"/>
          <w:szCs w:val="24"/>
        </w:rPr>
        <w:t xml:space="preserve"> </w:t>
      </w:r>
      <w:r w:rsidRPr="005753D9">
        <w:rPr>
          <w:rFonts w:ascii="Arial" w:hAnsi="Arial" w:cs="Arial"/>
          <w:sz w:val="24"/>
          <w:szCs w:val="24"/>
        </w:rPr>
        <w:t xml:space="preserve">од стране </w:t>
      </w:r>
      <w:r w:rsidRPr="005753D9">
        <w:rPr>
          <w:rFonts w:ascii="Arial" w:hAnsi="Arial" w:cs="Arial"/>
          <w:i/>
          <w:sz w:val="24"/>
          <w:szCs w:val="24"/>
          <w:lang w:val="en-US"/>
        </w:rPr>
        <w:t>Microsoft</w:t>
      </w:r>
      <w:r w:rsidRPr="005753D9">
        <w:rPr>
          <w:rFonts w:ascii="Arial" w:hAnsi="Arial" w:cs="Arial"/>
          <w:i/>
          <w:sz w:val="24"/>
          <w:szCs w:val="24"/>
          <w:lang w:val="sr-Cyrl-CS"/>
        </w:rPr>
        <w:t xml:space="preserve"> </w:t>
      </w:r>
      <w:r w:rsidR="00252205">
        <w:rPr>
          <w:rFonts w:ascii="Arial" w:hAnsi="Arial" w:cs="Arial"/>
          <w:i/>
          <w:sz w:val="24"/>
          <w:szCs w:val="24"/>
          <w:lang w:val="sr-Cyrl-CS"/>
        </w:rPr>
        <w:t xml:space="preserve">корпорације </w:t>
      </w:r>
      <w:r w:rsidRPr="005753D9">
        <w:rPr>
          <w:rFonts w:ascii="Arial" w:hAnsi="Arial" w:cs="Arial"/>
          <w:sz w:val="24"/>
          <w:szCs w:val="24"/>
        </w:rPr>
        <w:t xml:space="preserve">којим се потврђује да понуђач може да обезбеди </w:t>
      </w:r>
      <w:r w:rsidR="00DD77C9">
        <w:rPr>
          <w:rFonts w:ascii="Arial" w:hAnsi="Arial" w:cs="Arial"/>
          <w:sz w:val="24"/>
          <w:szCs w:val="24"/>
        </w:rPr>
        <w:t xml:space="preserve">техничку подршку </w:t>
      </w:r>
      <w:r w:rsidR="00381B21">
        <w:rPr>
          <w:rFonts w:ascii="Arial" w:hAnsi="Arial" w:cs="Arial"/>
          <w:sz w:val="24"/>
          <w:szCs w:val="24"/>
        </w:rPr>
        <w:t xml:space="preserve">за </w:t>
      </w:r>
      <w:r w:rsidR="00381B21" w:rsidRPr="009409EF">
        <w:rPr>
          <w:rFonts w:ascii="Arial" w:hAnsi="Arial" w:cs="Arial"/>
          <w:i/>
          <w:sz w:val="24"/>
          <w:szCs w:val="24"/>
        </w:rPr>
        <w:t>Мicrosoft</w:t>
      </w:r>
      <w:r w:rsidR="00381B21">
        <w:rPr>
          <w:rFonts w:ascii="Arial" w:hAnsi="Arial" w:cs="Arial"/>
          <w:sz w:val="24"/>
          <w:szCs w:val="24"/>
        </w:rPr>
        <w:t xml:space="preserve"> производе </w:t>
      </w:r>
      <w:r w:rsidR="00DD77C9">
        <w:rPr>
          <w:rFonts w:ascii="Arial" w:hAnsi="Arial" w:cs="Arial"/>
          <w:sz w:val="24"/>
          <w:szCs w:val="24"/>
        </w:rPr>
        <w:t xml:space="preserve">као </w:t>
      </w:r>
      <w:r w:rsidRPr="005753D9">
        <w:rPr>
          <w:rFonts w:ascii="Arial" w:hAnsi="Arial" w:cs="Arial"/>
          <w:sz w:val="24"/>
          <w:szCs w:val="24"/>
        </w:rPr>
        <w:t xml:space="preserve">интегрисане </w:t>
      </w:r>
      <w:r w:rsidRPr="005753D9">
        <w:rPr>
          <w:rFonts w:ascii="Arial" w:hAnsi="Arial" w:cs="Arial"/>
          <w:i/>
          <w:sz w:val="24"/>
          <w:szCs w:val="24"/>
          <w:lang w:val="en-US"/>
        </w:rPr>
        <w:t>Microsoft</w:t>
      </w:r>
      <w:r w:rsidRPr="005753D9">
        <w:rPr>
          <w:rFonts w:ascii="Arial" w:hAnsi="Arial" w:cs="Arial"/>
          <w:i/>
          <w:sz w:val="24"/>
          <w:szCs w:val="24"/>
          <w:lang w:val="sr-Cyrl-CS"/>
        </w:rPr>
        <w:t xml:space="preserve"> </w:t>
      </w:r>
      <w:r w:rsidRPr="005753D9">
        <w:rPr>
          <w:rFonts w:ascii="Arial" w:hAnsi="Arial" w:cs="Arial"/>
          <w:i/>
          <w:sz w:val="24"/>
          <w:szCs w:val="24"/>
          <w:lang w:val="en-US"/>
        </w:rPr>
        <w:t>Premier</w:t>
      </w:r>
      <w:r w:rsidRPr="005753D9">
        <w:rPr>
          <w:rFonts w:ascii="Arial" w:hAnsi="Arial" w:cs="Arial"/>
          <w:i/>
          <w:sz w:val="24"/>
          <w:szCs w:val="24"/>
          <w:lang w:val="sr-Cyrl-CS"/>
        </w:rPr>
        <w:t xml:space="preserve"> </w:t>
      </w:r>
      <w:r w:rsidR="00B061E3">
        <w:rPr>
          <w:rFonts w:ascii="Arial" w:hAnsi="Arial" w:cs="Arial"/>
          <w:i/>
          <w:sz w:val="24"/>
          <w:szCs w:val="24"/>
        </w:rPr>
        <w:t xml:space="preserve">Support </w:t>
      </w:r>
      <w:r w:rsidRPr="005753D9">
        <w:rPr>
          <w:rFonts w:ascii="Arial" w:hAnsi="Arial" w:cs="Arial"/>
          <w:sz w:val="24"/>
          <w:szCs w:val="24"/>
        </w:rPr>
        <w:t>услуге</w:t>
      </w:r>
      <w:r w:rsidR="00B061E3">
        <w:rPr>
          <w:rFonts w:ascii="Arial" w:hAnsi="Arial" w:cs="Arial"/>
          <w:sz w:val="24"/>
          <w:szCs w:val="24"/>
        </w:rPr>
        <w:t>.</w:t>
      </w:r>
      <w:r w:rsidRPr="005753D9">
        <w:rPr>
          <w:rFonts w:ascii="Arial" w:hAnsi="Arial" w:cs="Arial"/>
          <w:sz w:val="24"/>
          <w:szCs w:val="24"/>
        </w:rPr>
        <w:t xml:space="preserve"> </w:t>
      </w:r>
    </w:p>
    <w:p w:rsidR="0052089D" w:rsidRPr="00D43E52" w:rsidRDefault="00CF1C1C" w:rsidP="00E9119B">
      <w:pPr>
        <w:pStyle w:val="ListParagraph"/>
        <w:numPr>
          <w:ilvl w:val="0"/>
          <w:numId w:val="37"/>
        </w:numPr>
        <w:tabs>
          <w:tab w:val="left" w:pos="993"/>
        </w:tabs>
        <w:spacing w:after="0" w:line="240" w:lineRule="auto"/>
        <w:jc w:val="both"/>
        <w:rPr>
          <w:rFonts w:ascii="Arial" w:hAnsi="Arial" w:cs="Arial"/>
          <w:sz w:val="24"/>
          <w:szCs w:val="24"/>
        </w:rPr>
      </w:pPr>
      <w:r w:rsidRPr="00D43E52">
        <w:rPr>
          <w:rFonts w:ascii="Arial" w:hAnsi="Arial" w:cs="Arial"/>
          <w:sz w:val="24"/>
          <w:szCs w:val="24"/>
        </w:rPr>
        <w:t>Доказ</w:t>
      </w:r>
      <w:r w:rsidR="00D43E52">
        <w:rPr>
          <w:rFonts w:ascii="Arial" w:hAnsi="Arial" w:cs="Arial"/>
          <w:sz w:val="24"/>
          <w:szCs w:val="24"/>
        </w:rPr>
        <w:t>e</w:t>
      </w:r>
      <w:r w:rsidRPr="00D43E52">
        <w:rPr>
          <w:rFonts w:ascii="Arial" w:hAnsi="Arial" w:cs="Arial"/>
          <w:sz w:val="24"/>
          <w:szCs w:val="24"/>
        </w:rPr>
        <w:t xml:space="preserve"> довољног кадровског капацитета:</w:t>
      </w:r>
    </w:p>
    <w:p w:rsidR="00252205" w:rsidRPr="00D43E52" w:rsidRDefault="000E3E52" w:rsidP="00E9119B">
      <w:pPr>
        <w:pStyle w:val="ListParagraph"/>
        <w:numPr>
          <w:ilvl w:val="0"/>
          <w:numId w:val="20"/>
        </w:numPr>
        <w:tabs>
          <w:tab w:val="left" w:pos="1440"/>
        </w:tabs>
        <w:spacing w:after="0" w:line="240" w:lineRule="auto"/>
        <w:ind w:left="1080"/>
        <w:jc w:val="both"/>
        <w:rPr>
          <w:rFonts w:ascii="Arial" w:hAnsi="Arial" w:cs="Arial"/>
          <w:sz w:val="24"/>
          <w:szCs w:val="24"/>
        </w:rPr>
      </w:pPr>
      <w:r w:rsidRPr="00D43E52">
        <w:rPr>
          <w:rFonts w:ascii="Arial" w:hAnsi="Arial" w:cs="Arial"/>
          <w:sz w:val="24"/>
          <w:szCs w:val="24"/>
        </w:rPr>
        <w:t>уговор о раду или образац М за запослена лица код понуђача, или уговор о делу за ангажована лица код понуђача у складу са чланом 199. Закона о раду.</w:t>
      </w:r>
    </w:p>
    <w:p w:rsidR="001C630B" w:rsidRDefault="00CF1C1C" w:rsidP="00E9119B">
      <w:pPr>
        <w:pStyle w:val="ListParagraph"/>
        <w:numPr>
          <w:ilvl w:val="0"/>
          <w:numId w:val="20"/>
        </w:numPr>
        <w:tabs>
          <w:tab w:val="left" w:pos="1440"/>
        </w:tabs>
        <w:spacing w:after="0" w:line="240" w:lineRule="auto"/>
        <w:ind w:left="1080"/>
        <w:jc w:val="both"/>
        <w:rPr>
          <w:rFonts w:ascii="Arial" w:hAnsi="Arial" w:cs="Arial"/>
          <w:sz w:val="24"/>
          <w:szCs w:val="24"/>
        </w:rPr>
      </w:pPr>
      <w:r w:rsidRPr="005753D9">
        <w:rPr>
          <w:rFonts w:ascii="Arial" w:hAnsi="Arial" w:cs="Arial"/>
          <w:sz w:val="24"/>
          <w:szCs w:val="24"/>
        </w:rPr>
        <w:t>Попуњени и оверени Обрасци 7.2 из Конкурсне документације о запосленим</w:t>
      </w:r>
      <w:r w:rsidR="002C2614">
        <w:rPr>
          <w:rFonts w:ascii="Arial" w:hAnsi="Arial" w:cs="Arial"/>
          <w:sz w:val="24"/>
          <w:szCs w:val="24"/>
        </w:rPr>
        <w:t>/ангажованим</w:t>
      </w:r>
      <w:r w:rsidRPr="005753D9">
        <w:rPr>
          <w:rFonts w:ascii="Arial" w:hAnsi="Arial" w:cs="Arial"/>
          <w:sz w:val="24"/>
          <w:szCs w:val="24"/>
        </w:rPr>
        <w:t xml:space="preserve"> лицима на позицији пружања техничке подршке</w:t>
      </w:r>
      <w:r w:rsidR="00024D36">
        <w:rPr>
          <w:rFonts w:ascii="Arial" w:hAnsi="Arial" w:cs="Arial"/>
          <w:sz w:val="24"/>
          <w:szCs w:val="24"/>
        </w:rPr>
        <w:t xml:space="preserve"> за </w:t>
      </w:r>
      <w:r w:rsidR="00024D36" w:rsidRPr="009409EF">
        <w:rPr>
          <w:rFonts w:ascii="Arial" w:hAnsi="Arial" w:cs="Arial"/>
          <w:i/>
          <w:sz w:val="24"/>
          <w:szCs w:val="24"/>
        </w:rPr>
        <w:t>Мicrosoft</w:t>
      </w:r>
      <w:r w:rsidR="00024D36">
        <w:rPr>
          <w:rFonts w:ascii="Arial" w:hAnsi="Arial" w:cs="Arial"/>
          <w:sz w:val="24"/>
          <w:szCs w:val="24"/>
        </w:rPr>
        <w:t xml:space="preserve"> производе.</w:t>
      </w:r>
    </w:p>
    <w:p w:rsidR="001C630B" w:rsidRDefault="00CF1C1C" w:rsidP="00E9119B">
      <w:pPr>
        <w:pStyle w:val="ListParagraph"/>
        <w:numPr>
          <w:ilvl w:val="0"/>
          <w:numId w:val="20"/>
        </w:numPr>
        <w:tabs>
          <w:tab w:val="left" w:pos="1440"/>
        </w:tabs>
        <w:spacing w:after="0" w:line="240" w:lineRule="auto"/>
        <w:ind w:left="1080"/>
        <w:jc w:val="both"/>
        <w:rPr>
          <w:rFonts w:ascii="Arial" w:hAnsi="Arial" w:cs="Arial"/>
          <w:sz w:val="24"/>
          <w:szCs w:val="24"/>
        </w:rPr>
      </w:pPr>
      <w:r w:rsidRPr="005753D9">
        <w:rPr>
          <w:rFonts w:ascii="Arial" w:hAnsi="Arial" w:cs="Arial"/>
          <w:sz w:val="24"/>
          <w:szCs w:val="24"/>
        </w:rPr>
        <w:t xml:space="preserve">Попуњени и оверени Обрасци 7.2 из Конкурсне документације </w:t>
      </w:r>
      <w:r w:rsidR="004F6AFC">
        <w:rPr>
          <w:rFonts w:ascii="Arial" w:hAnsi="Arial" w:cs="Arial"/>
          <w:sz w:val="24"/>
          <w:szCs w:val="24"/>
          <w:lang w:val="sr-Cyrl-CS"/>
        </w:rPr>
        <w:t xml:space="preserve">за </w:t>
      </w:r>
      <w:r w:rsidR="00252205">
        <w:rPr>
          <w:rFonts w:ascii="Arial" w:hAnsi="Arial" w:cs="Arial"/>
          <w:sz w:val="24"/>
          <w:szCs w:val="24"/>
          <w:lang w:val="sr-Cyrl-CS"/>
        </w:rPr>
        <w:t xml:space="preserve">запослена/ангажована </w:t>
      </w:r>
      <w:r w:rsidR="00430C93" w:rsidRPr="00430C93">
        <w:rPr>
          <w:rFonts w:ascii="Arial" w:hAnsi="Arial" w:cs="Arial"/>
          <w:sz w:val="24"/>
          <w:szCs w:val="24"/>
        </w:rPr>
        <w:t>стручн</w:t>
      </w:r>
      <w:r w:rsidR="004F6AFC">
        <w:rPr>
          <w:rFonts w:ascii="Arial" w:hAnsi="Arial" w:cs="Arial"/>
          <w:sz w:val="24"/>
          <w:szCs w:val="24"/>
          <w:lang w:val="sr-Cyrl-CS"/>
        </w:rPr>
        <w:t>а</w:t>
      </w:r>
      <w:r w:rsidR="00430C93" w:rsidRPr="00430C93">
        <w:rPr>
          <w:rFonts w:ascii="Arial" w:hAnsi="Arial" w:cs="Arial"/>
          <w:sz w:val="24"/>
          <w:szCs w:val="24"/>
        </w:rPr>
        <w:t xml:space="preserve"> лица, консултант</w:t>
      </w:r>
      <w:r w:rsidR="004F6AFC">
        <w:rPr>
          <w:rFonts w:ascii="Arial" w:hAnsi="Arial" w:cs="Arial"/>
          <w:sz w:val="24"/>
          <w:szCs w:val="24"/>
          <w:lang w:val="sr-Cyrl-CS"/>
        </w:rPr>
        <w:t>е</w:t>
      </w:r>
      <w:r w:rsidRPr="005753D9">
        <w:rPr>
          <w:rFonts w:ascii="Arial" w:hAnsi="Arial" w:cs="Arial"/>
          <w:sz w:val="24"/>
          <w:szCs w:val="24"/>
        </w:rPr>
        <w:t xml:space="preserve"> са приложеним сертификатима за:</w:t>
      </w:r>
    </w:p>
    <w:p w:rsidR="001C630B" w:rsidRPr="00D43E52"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D43E52">
        <w:rPr>
          <w:rFonts w:ascii="Arial" w:hAnsi="Arial"/>
          <w:sz w:val="24"/>
          <w:szCs w:val="24"/>
        </w:rPr>
        <w:t>The Open Group: Leading the development of open, vendor-neutral IT standards and certifications; TOGAF</w:t>
      </w:r>
    </w:p>
    <w:p w:rsidR="001C630B" w:rsidRPr="00D43E52"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D43E52">
        <w:rPr>
          <w:rFonts w:ascii="Arial" w:hAnsi="Arial"/>
          <w:sz w:val="24"/>
          <w:szCs w:val="24"/>
        </w:rPr>
        <w:t>Certified Information Security Manager</w:t>
      </w:r>
    </w:p>
    <w:p w:rsidR="001C630B" w:rsidRPr="00D43E52"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D43E52">
        <w:rPr>
          <w:rFonts w:ascii="Arial" w:hAnsi="Arial"/>
          <w:sz w:val="24"/>
          <w:szCs w:val="24"/>
        </w:rPr>
        <w:t>Certified Information Systems Security Professional</w:t>
      </w:r>
    </w:p>
    <w:p w:rsidR="001C630B" w:rsidRPr="00D43E52"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D43E52">
        <w:rPr>
          <w:rFonts w:ascii="Arial" w:hAnsi="Arial"/>
          <w:sz w:val="24"/>
          <w:szCs w:val="24"/>
        </w:rPr>
        <w:t>Microsoft Certified Master (Windows Server, AD)</w:t>
      </w:r>
    </w:p>
    <w:p w:rsidR="001C630B" w:rsidRPr="00D43E52"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D43E52">
        <w:rPr>
          <w:rFonts w:ascii="Arial" w:hAnsi="Arial"/>
          <w:sz w:val="24"/>
          <w:szCs w:val="24"/>
        </w:rPr>
        <w:t>Microsoft Certified Master (Exchange)</w:t>
      </w:r>
    </w:p>
    <w:p w:rsidR="001C630B" w:rsidRPr="00D43E52"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D43E52">
        <w:rPr>
          <w:rFonts w:ascii="Arial" w:hAnsi="Arial"/>
          <w:sz w:val="24"/>
          <w:szCs w:val="24"/>
        </w:rPr>
        <w:t>ITILv3 Expert in Service Management</w:t>
      </w:r>
    </w:p>
    <w:p w:rsidR="001C630B" w:rsidRPr="00D43E52"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D43E52">
        <w:rPr>
          <w:rFonts w:ascii="Arial" w:hAnsi="Arial"/>
          <w:sz w:val="24"/>
          <w:szCs w:val="24"/>
        </w:rPr>
        <w:t xml:space="preserve">Certified IT Architect Professional (CITA-P) </w:t>
      </w:r>
      <w:r w:rsidR="00BF22B7" w:rsidRPr="00D43E52">
        <w:rPr>
          <w:rFonts w:ascii="Arial" w:hAnsi="Arial"/>
          <w:sz w:val="24"/>
          <w:szCs w:val="24"/>
        </w:rPr>
        <w:t>издат од</w:t>
      </w:r>
      <w:r w:rsidRPr="00D43E52">
        <w:rPr>
          <w:rFonts w:ascii="Arial" w:hAnsi="Arial"/>
          <w:sz w:val="24"/>
          <w:szCs w:val="24"/>
        </w:rPr>
        <w:t xml:space="preserve"> International Association of Software Architects (IASA) </w:t>
      </w:r>
    </w:p>
    <w:p w:rsidR="001C630B" w:rsidRPr="00D43E52"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D43E52">
        <w:rPr>
          <w:rFonts w:ascii="Arial" w:hAnsi="Arial"/>
          <w:sz w:val="24"/>
          <w:szCs w:val="24"/>
        </w:rPr>
        <w:t>Project Management Professional</w:t>
      </w:r>
      <w:r w:rsidR="00BF22B7" w:rsidRPr="00D43E52">
        <w:rPr>
          <w:rFonts w:ascii="Arial" w:hAnsi="Arial"/>
          <w:sz w:val="24"/>
          <w:szCs w:val="24"/>
        </w:rPr>
        <w:t>.</w:t>
      </w:r>
    </w:p>
    <w:p w:rsidR="00365432" w:rsidRPr="005753D9" w:rsidRDefault="00365432">
      <w:pPr>
        <w:rPr>
          <w:rFonts w:ascii="Arial" w:hAnsi="Arial" w:cs="Arial"/>
          <w:szCs w:val="24"/>
        </w:rPr>
      </w:pPr>
    </w:p>
    <w:p w:rsidR="00AA7152" w:rsidRPr="005753D9" w:rsidRDefault="00CF1C1C" w:rsidP="00896779">
      <w:pPr>
        <w:pStyle w:val="Heading2"/>
        <w:rPr>
          <w:rFonts w:cs="Arial"/>
          <w:sz w:val="24"/>
          <w:szCs w:val="24"/>
          <w:lang w:eastAsia="en-US" w:bidi="en-US"/>
        </w:rPr>
      </w:pPr>
      <w:bookmarkStart w:id="48" w:name="_Toc383520847"/>
      <w:bookmarkEnd w:id="45"/>
      <w:bookmarkEnd w:id="46"/>
      <w:r w:rsidRPr="005753D9">
        <w:rPr>
          <w:rFonts w:cs="Arial"/>
          <w:sz w:val="24"/>
          <w:szCs w:val="24"/>
        </w:rPr>
        <w:t>4.4</w:t>
      </w:r>
      <w:r w:rsidRPr="005753D9">
        <w:rPr>
          <w:rFonts w:cs="Arial"/>
          <w:sz w:val="24"/>
          <w:szCs w:val="24"/>
        </w:rPr>
        <w:tab/>
      </w:r>
      <w:r w:rsidRPr="005753D9">
        <w:rPr>
          <w:rFonts w:cs="Arial"/>
          <w:sz w:val="24"/>
          <w:szCs w:val="24"/>
          <w:lang w:eastAsia="en-US" w:bidi="en-US"/>
        </w:rPr>
        <w:t xml:space="preserve">УСЛОВИ КОЈЕ МОРА ДА ИСПУНИ СВАКИ </w:t>
      </w:r>
      <w:r w:rsidRPr="005753D9">
        <w:rPr>
          <w:rFonts w:cs="Arial"/>
          <w:sz w:val="24"/>
          <w:szCs w:val="24"/>
        </w:rPr>
        <w:t>ПОДИЗВОЂАЧ</w:t>
      </w:r>
      <w:r w:rsidRPr="005753D9">
        <w:rPr>
          <w:rFonts w:cs="Arial"/>
          <w:sz w:val="24"/>
          <w:szCs w:val="24"/>
          <w:lang w:eastAsia="en-US" w:bidi="en-US"/>
        </w:rPr>
        <w:t>, ОДНОСНО ЧЛАН ГРУПЕ ПОНУЂАЧА</w:t>
      </w:r>
      <w:bookmarkEnd w:id="48"/>
    </w:p>
    <w:p w:rsidR="00AA7152" w:rsidRPr="007825A7" w:rsidRDefault="00AA7152" w:rsidP="00AA7152">
      <w:pPr>
        <w:jc w:val="both"/>
        <w:rPr>
          <w:rFonts w:ascii="Arial" w:hAnsi="Arial" w:cs="Arial"/>
          <w:caps/>
          <w:szCs w:val="24"/>
          <w:lang w:val="ru-RU"/>
        </w:rPr>
      </w:pPr>
    </w:p>
    <w:p w:rsidR="0052089D" w:rsidRPr="007825A7" w:rsidRDefault="00CF1C1C" w:rsidP="0052089D">
      <w:pPr>
        <w:ind w:firstLine="720"/>
        <w:jc w:val="both"/>
        <w:rPr>
          <w:rFonts w:ascii="Arial" w:hAnsi="Arial" w:cs="Arial"/>
          <w:szCs w:val="24"/>
          <w:lang w:val="ru-RU"/>
        </w:rPr>
      </w:pPr>
      <w:r w:rsidRPr="005753D9">
        <w:rPr>
          <w:rFonts w:ascii="Arial" w:hAnsi="Arial"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5753D9">
        <w:rPr>
          <w:rFonts w:ascii="Arial" w:hAnsi="Arial" w:cs="Arial"/>
          <w:szCs w:val="24"/>
        </w:rPr>
        <w:t>одељку</w:t>
      </w:r>
      <w:r w:rsidRPr="005753D9">
        <w:rPr>
          <w:rFonts w:ascii="Arial" w:hAnsi="Arial" w:cs="Arial"/>
          <w:szCs w:val="24"/>
          <w:lang w:val="ru-RU"/>
        </w:rPr>
        <w:t>. Услове у вези са капацитетима из члана 76. Закона, Понуђач испуњава самостално без обзира на ангажовање Подизвођача.</w:t>
      </w:r>
    </w:p>
    <w:p w:rsidR="0052089D" w:rsidRPr="007825A7" w:rsidRDefault="00CF1C1C" w:rsidP="0052089D">
      <w:pPr>
        <w:ind w:firstLine="720"/>
        <w:jc w:val="both"/>
        <w:rPr>
          <w:rFonts w:ascii="Arial" w:hAnsi="Arial" w:cs="Arial"/>
          <w:szCs w:val="24"/>
          <w:lang w:val="ru-RU"/>
        </w:rPr>
      </w:pPr>
      <w:r w:rsidRPr="005753D9">
        <w:rPr>
          <w:rFonts w:ascii="Arial" w:hAnsi="Arial" w:cs="Arial"/>
          <w:szCs w:val="24"/>
          <w:lang w:val="ru-RU"/>
        </w:rPr>
        <w:lastRenderedPageBreak/>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5753D9">
        <w:rPr>
          <w:rFonts w:ascii="Arial" w:hAnsi="Arial" w:cs="Arial"/>
          <w:szCs w:val="24"/>
        </w:rPr>
        <w:t>одељку</w:t>
      </w:r>
      <w:r w:rsidRPr="005753D9">
        <w:rPr>
          <w:rFonts w:ascii="Arial" w:hAnsi="Arial" w:cs="Arial"/>
          <w:szCs w:val="24"/>
          <w:lang w:val="ru-RU"/>
        </w:rPr>
        <w:t xml:space="preserve">. Услове у вези са капацитетима из члана 76. Закона понуђачи из Групе испуњавају заједно, на основу достављених доказа у складу </w:t>
      </w:r>
      <w:r w:rsidRPr="005753D9">
        <w:rPr>
          <w:rFonts w:ascii="Arial" w:hAnsi="Arial" w:cs="Arial"/>
          <w:szCs w:val="24"/>
          <w:lang w:val="sr-Latn-CS"/>
        </w:rPr>
        <w:t>o</w:t>
      </w:r>
      <w:r w:rsidRPr="005753D9">
        <w:rPr>
          <w:rFonts w:ascii="Arial" w:hAnsi="Arial" w:cs="Arial"/>
          <w:szCs w:val="24"/>
        </w:rPr>
        <w:t>вим одељком Конкурсне</w:t>
      </w:r>
      <w:r w:rsidRPr="005753D9">
        <w:rPr>
          <w:rFonts w:ascii="Arial" w:hAnsi="Arial" w:cs="Arial"/>
          <w:szCs w:val="24"/>
          <w:lang w:val="ru-RU"/>
        </w:rPr>
        <w:t xml:space="preserve"> документације.</w:t>
      </w:r>
    </w:p>
    <w:p w:rsidR="00AA7152" w:rsidRPr="007825A7" w:rsidRDefault="00AA7152" w:rsidP="00AA7152">
      <w:pPr>
        <w:jc w:val="both"/>
        <w:rPr>
          <w:rFonts w:ascii="Arial" w:hAnsi="Arial" w:cs="Arial"/>
          <w:b/>
          <w:szCs w:val="24"/>
          <w:u w:val="single"/>
        </w:rPr>
      </w:pPr>
    </w:p>
    <w:p w:rsidR="00365432" w:rsidRPr="007825A7" w:rsidRDefault="00CF1C1C" w:rsidP="00896779">
      <w:pPr>
        <w:pStyle w:val="Heading2"/>
        <w:rPr>
          <w:rFonts w:cs="Arial"/>
          <w:sz w:val="24"/>
          <w:szCs w:val="24"/>
        </w:rPr>
      </w:pPr>
      <w:bookmarkStart w:id="49" w:name="_Toc383520848"/>
      <w:r w:rsidRPr="005753D9">
        <w:rPr>
          <w:rFonts w:cs="Arial"/>
          <w:sz w:val="24"/>
          <w:szCs w:val="24"/>
        </w:rPr>
        <w:t>4.5</w:t>
      </w:r>
      <w:r w:rsidRPr="005753D9">
        <w:rPr>
          <w:rFonts w:cs="Arial"/>
          <w:sz w:val="24"/>
          <w:szCs w:val="24"/>
        </w:rPr>
        <w:tab/>
      </w:r>
      <w:r w:rsidRPr="005753D9">
        <w:rPr>
          <w:rFonts w:cs="Arial"/>
          <w:sz w:val="24"/>
          <w:szCs w:val="24"/>
          <w:lang w:eastAsia="en-US" w:bidi="en-US"/>
        </w:rPr>
        <w:t xml:space="preserve">ИСПУЊЕНОСТ УСЛОВА ИЗ ЧЛАНА </w:t>
      </w:r>
      <w:r w:rsidRPr="005753D9">
        <w:rPr>
          <w:rFonts w:cs="Arial"/>
          <w:sz w:val="24"/>
          <w:szCs w:val="24"/>
        </w:rPr>
        <w:t xml:space="preserve">75. </w:t>
      </w:r>
      <w:r w:rsidRPr="005753D9">
        <w:rPr>
          <w:rFonts w:cs="Arial"/>
          <w:sz w:val="24"/>
          <w:szCs w:val="24"/>
          <w:lang w:eastAsia="en-US" w:bidi="en-US"/>
        </w:rPr>
        <w:t>СТАВ</w:t>
      </w:r>
      <w:r w:rsidRPr="005753D9">
        <w:rPr>
          <w:rFonts w:cs="Arial"/>
          <w:sz w:val="24"/>
          <w:szCs w:val="24"/>
        </w:rPr>
        <w:t xml:space="preserve"> 2</w:t>
      </w:r>
      <w:r w:rsidRPr="005753D9">
        <w:rPr>
          <w:rFonts w:cs="Arial"/>
          <w:sz w:val="24"/>
          <w:szCs w:val="24"/>
          <w:lang w:eastAsia="en-US" w:bidi="en-US"/>
        </w:rPr>
        <w:t>. ЗАКОНА</w:t>
      </w:r>
      <w:bookmarkEnd w:id="49"/>
    </w:p>
    <w:p w:rsidR="00AA7152" w:rsidRPr="007825A7" w:rsidRDefault="00AA7152" w:rsidP="00AA7152">
      <w:pPr>
        <w:jc w:val="both"/>
        <w:rPr>
          <w:rFonts w:ascii="Arial" w:hAnsi="Arial" w:cs="Arial"/>
          <w:b/>
          <w:bCs/>
          <w:szCs w:val="24"/>
          <w:u w:val="single"/>
          <w:lang w:eastAsia="en-US" w:bidi="en-US"/>
        </w:rPr>
      </w:pPr>
    </w:p>
    <w:p w:rsidR="00365432" w:rsidRPr="007825A7" w:rsidRDefault="00CF1C1C">
      <w:pPr>
        <w:ind w:firstLine="720"/>
        <w:jc w:val="both"/>
        <w:rPr>
          <w:rFonts w:ascii="Arial" w:hAnsi="Arial" w:cs="Arial"/>
          <w:szCs w:val="24"/>
        </w:rPr>
      </w:pPr>
      <w:r w:rsidRPr="005753D9">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365432" w:rsidRPr="007825A7" w:rsidRDefault="00CF1C1C">
      <w:pPr>
        <w:ind w:firstLine="720"/>
        <w:jc w:val="both"/>
        <w:rPr>
          <w:rFonts w:ascii="Arial" w:hAnsi="Arial" w:cs="Arial"/>
          <w:szCs w:val="24"/>
        </w:rPr>
      </w:pPr>
      <w:r w:rsidRPr="005753D9">
        <w:rPr>
          <w:rFonts w:ascii="Arial" w:hAnsi="Arial" w:cs="Arial"/>
          <w:szCs w:val="24"/>
        </w:rPr>
        <w:t>У вези са овим условом Понуђач у понуди подноси Изјаву - Образац 3. из конкурсне документације.</w:t>
      </w:r>
    </w:p>
    <w:p w:rsidR="00AA7152" w:rsidRPr="007825A7" w:rsidRDefault="00CF1C1C" w:rsidP="00AA7152">
      <w:pPr>
        <w:ind w:firstLine="720"/>
        <w:jc w:val="both"/>
        <w:rPr>
          <w:rFonts w:ascii="Arial" w:hAnsi="Arial" w:cs="Arial"/>
          <w:b/>
          <w:bCs/>
          <w:szCs w:val="24"/>
          <w:u w:val="single"/>
          <w:lang w:eastAsia="en-US" w:bidi="en-US"/>
        </w:rPr>
      </w:pPr>
      <w:r w:rsidRPr="005753D9">
        <w:rPr>
          <w:rFonts w:ascii="Arial" w:hAnsi="Arial" w:cs="Arial"/>
          <w:szCs w:val="24"/>
        </w:rPr>
        <w:t>Ова изјава се подноси, односно исту даје и сваки члан Групе понуђача, односно Подизвођач, у своје име.</w:t>
      </w:r>
    </w:p>
    <w:p w:rsidR="00AA7152" w:rsidRPr="007825A7" w:rsidRDefault="00AA7152" w:rsidP="00AA7152">
      <w:pPr>
        <w:jc w:val="both"/>
        <w:rPr>
          <w:rFonts w:ascii="Arial" w:hAnsi="Arial" w:cs="Arial"/>
          <w:b/>
          <w:bCs/>
          <w:szCs w:val="24"/>
          <w:u w:val="single"/>
          <w:lang w:eastAsia="en-US" w:bidi="en-US"/>
        </w:rPr>
      </w:pPr>
    </w:p>
    <w:p w:rsidR="00365432" w:rsidRPr="007825A7" w:rsidRDefault="00CF1C1C" w:rsidP="00896779">
      <w:pPr>
        <w:pStyle w:val="Heading2"/>
        <w:rPr>
          <w:rFonts w:cs="Arial"/>
          <w:sz w:val="24"/>
          <w:szCs w:val="24"/>
        </w:rPr>
      </w:pPr>
      <w:bookmarkStart w:id="50" w:name="_Toc383520849"/>
      <w:r w:rsidRPr="005753D9">
        <w:rPr>
          <w:rFonts w:cs="Arial"/>
          <w:sz w:val="24"/>
          <w:szCs w:val="24"/>
        </w:rPr>
        <w:t>4.6</w:t>
      </w:r>
      <w:r w:rsidRPr="005753D9">
        <w:rPr>
          <w:rFonts w:cs="Arial"/>
          <w:sz w:val="24"/>
          <w:szCs w:val="24"/>
        </w:rPr>
        <w:tab/>
      </w:r>
      <w:r w:rsidRPr="005753D9">
        <w:rPr>
          <w:rFonts w:cs="Arial"/>
          <w:sz w:val="24"/>
          <w:szCs w:val="24"/>
          <w:lang w:eastAsia="en-US" w:bidi="en-US"/>
        </w:rPr>
        <w:t>НАЧИН ДОСТАВЉАЊА ДОКАЗА</w:t>
      </w:r>
      <w:bookmarkEnd w:id="50"/>
      <w:r w:rsidRPr="005753D9">
        <w:rPr>
          <w:rFonts w:cs="Arial"/>
          <w:sz w:val="24"/>
          <w:szCs w:val="24"/>
          <w:lang w:eastAsia="en-US" w:bidi="en-US"/>
        </w:rPr>
        <w:t xml:space="preserve"> </w:t>
      </w:r>
    </w:p>
    <w:p w:rsidR="00AA7152" w:rsidRPr="007825A7" w:rsidRDefault="00AA7152" w:rsidP="00AA7152">
      <w:pPr>
        <w:jc w:val="both"/>
        <w:rPr>
          <w:rFonts w:ascii="Arial" w:hAnsi="Arial" w:cs="Arial"/>
          <w:szCs w:val="24"/>
        </w:rPr>
      </w:pPr>
    </w:p>
    <w:p w:rsidR="00365432" w:rsidRPr="007825A7" w:rsidRDefault="00CF1C1C">
      <w:pPr>
        <w:ind w:firstLine="720"/>
        <w:jc w:val="both"/>
        <w:rPr>
          <w:rFonts w:ascii="Arial" w:hAnsi="Arial" w:cs="Arial"/>
          <w:szCs w:val="24"/>
        </w:rPr>
      </w:pPr>
      <w:r w:rsidRPr="005753D9">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65432" w:rsidRPr="007825A7" w:rsidRDefault="00CF1C1C">
      <w:pPr>
        <w:ind w:firstLine="720"/>
        <w:jc w:val="both"/>
        <w:rPr>
          <w:rFonts w:ascii="Arial" w:hAnsi="Arial" w:cs="Arial"/>
          <w:szCs w:val="24"/>
        </w:rPr>
      </w:pPr>
      <w:r w:rsidRPr="005753D9">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A7152" w:rsidRPr="007825A7" w:rsidRDefault="00CF1C1C" w:rsidP="00AA7152">
      <w:pPr>
        <w:pStyle w:val="ListParagraph"/>
        <w:tabs>
          <w:tab w:val="left" w:pos="680"/>
        </w:tabs>
        <w:spacing w:after="0" w:line="240" w:lineRule="auto"/>
        <w:ind w:left="0"/>
        <w:jc w:val="both"/>
        <w:rPr>
          <w:rFonts w:ascii="Arial" w:hAnsi="Arial" w:cs="Arial"/>
          <w:sz w:val="24"/>
          <w:szCs w:val="24"/>
        </w:rPr>
      </w:pPr>
      <w:r w:rsidRPr="005753D9">
        <w:rPr>
          <w:rFonts w:ascii="Arial" w:eastAsia="Times New Roman" w:hAnsi="Arial" w:cs="Arial"/>
          <w:sz w:val="24"/>
          <w:szCs w:val="24"/>
          <w:lang w:val="sr-Cyrl-CS" w:eastAsia="ar-SA"/>
        </w:rPr>
        <w:tab/>
      </w:r>
      <w:r w:rsidRPr="005753D9">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A7152" w:rsidRPr="007825A7" w:rsidRDefault="00CF1C1C" w:rsidP="00AA7152">
      <w:pPr>
        <w:pStyle w:val="ListParagraph"/>
        <w:tabs>
          <w:tab w:val="left" w:pos="680"/>
        </w:tabs>
        <w:spacing w:after="0" w:line="240" w:lineRule="auto"/>
        <w:ind w:left="0"/>
        <w:jc w:val="both"/>
        <w:rPr>
          <w:rFonts w:ascii="Arial" w:eastAsia="TimesNewRomanPS-BoldMT" w:hAnsi="Arial" w:cs="Arial"/>
          <w:bCs/>
          <w:sz w:val="24"/>
          <w:szCs w:val="24"/>
        </w:rPr>
      </w:pPr>
      <w:r w:rsidRPr="005753D9">
        <w:rPr>
          <w:rFonts w:ascii="Arial" w:hAnsi="Arial" w:cs="Arial"/>
          <w:sz w:val="24"/>
          <w:szCs w:val="24"/>
          <w:lang w:val="sr-Cyrl-CS"/>
        </w:rPr>
        <w:tab/>
      </w:r>
      <w:r w:rsidRPr="005753D9">
        <w:rPr>
          <w:rFonts w:ascii="Arial" w:eastAsia="TimesNewRomanPS-BoldMT" w:hAnsi="Arial" w:cs="Arial"/>
          <w:bCs/>
          <w:sz w:val="24"/>
          <w:szCs w:val="24"/>
        </w:rPr>
        <w:t xml:space="preserve">Наручилац неће одбити понуду као неприхватљиву, уколико не садржи доказ одређен </w:t>
      </w:r>
      <w:r w:rsidRPr="005753D9">
        <w:rPr>
          <w:rFonts w:ascii="Arial" w:eastAsia="TimesNewRomanPS-BoldMT" w:hAnsi="Arial" w:cs="Arial"/>
          <w:bCs/>
          <w:sz w:val="24"/>
          <w:szCs w:val="24"/>
          <w:lang w:val="sr-Cyrl-CS"/>
        </w:rPr>
        <w:t>К</w:t>
      </w:r>
      <w:r w:rsidRPr="005753D9">
        <w:rPr>
          <w:rFonts w:ascii="Arial" w:eastAsia="TimesNewRomanPS-BoldMT" w:hAnsi="Arial" w:cs="Arial"/>
          <w:bCs/>
          <w:sz w:val="24"/>
          <w:szCs w:val="24"/>
        </w:rPr>
        <w:t xml:space="preserve">онкурсном документацијом, ако </w:t>
      </w:r>
      <w:r w:rsidRPr="005753D9">
        <w:rPr>
          <w:rFonts w:ascii="Arial" w:eastAsia="TimesNewRomanPS-BoldMT" w:hAnsi="Arial" w:cs="Arial"/>
          <w:bCs/>
          <w:sz w:val="24"/>
          <w:szCs w:val="24"/>
          <w:lang w:val="sr-Cyrl-CS"/>
        </w:rPr>
        <w:t>П</w:t>
      </w:r>
      <w:r w:rsidRPr="005753D9">
        <w:rPr>
          <w:rFonts w:ascii="Arial" w:eastAsia="TimesNewRomanPS-BoldMT" w:hAnsi="Arial" w:cs="Arial"/>
          <w:bCs/>
          <w:sz w:val="24"/>
          <w:szCs w:val="24"/>
        </w:rPr>
        <w:t>онуђач наведе у понуди интернет страницу на којој су подаци који су тражени у оквиру услова јавно доступни.</w:t>
      </w:r>
    </w:p>
    <w:p w:rsidR="00AA7152" w:rsidRPr="007825A7" w:rsidRDefault="00CF1C1C" w:rsidP="00AA7152">
      <w:pPr>
        <w:ind w:firstLine="720"/>
        <w:jc w:val="both"/>
        <w:rPr>
          <w:rFonts w:ascii="Arial" w:hAnsi="Arial" w:cs="Arial"/>
          <w:szCs w:val="24"/>
        </w:rPr>
      </w:pPr>
      <w:r w:rsidRPr="005753D9">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5753D9">
        <w:rPr>
          <w:rFonts w:ascii="Arial" w:eastAsia="TimesNewRomanPS-BoldMT" w:hAnsi="Arial" w:cs="Arial"/>
          <w:bCs/>
          <w:szCs w:val="24"/>
        </w:rPr>
        <w:t xml:space="preserve"> Агенције за привредне регистре</w:t>
      </w:r>
      <w:r w:rsidRPr="005753D9">
        <w:rPr>
          <w:rFonts w:ascii="Arial" w:hAnsi="Arial" w:cs="Arial"/>
          <w:szCs w:val="24"/>
        </w:rPr>
        <w:t>.</w:t>
      </w:r>
    </w:p>
    <w:p w:rsidR="00365432" w:rsidRPr="007825A7" w:rsidRDefault="00CF1C1C">
      <w:pPr>
        <w:ind w:firstLine="720"/>
        <w:jc w:val="both"/>
        <w:rPr>
          <w:rFonts w:ascii="Arial" w:hAnsi="Arial" w:cs="Arial"/>
          <w:szCs w:val="24"/>
        </w:rPr>
      </w:pPr>
      <w:r w:rsidRPr="005753D9">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65432" w:rsidRPr="007825A7" w:rsidRDefault="00CF1C1C">
      <w:pPr>
        <w:ind w:firstLine="720"/>
        <w:jc w:val="both"/>
        <w:rPr>
          <w:rFonts w:ascii="Arial" w:hAnsi="Arial" w:cs="Arial"/>
          <w:szCs w:val="24"/>
        </w:rPr>
      </w:pPr>
      <w:r w:rsidRPr="005753D9">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65432" w:rsidRPr="007825A7" w:rsidRDefault="00CF1C1C">
      <w:pPr>
        <w:ind w:firstLine="720"/>
        <w:jc w:val="both"/>
        <w:rPr>
          <w:rFonts w:ascii="Arial" w:hAnsi="Arial" w:cs="Arial"/>
          <w:szCs w:val="24"/>
        </w:rPr>
      </w:pPr>
      <w:r w:rsidRPr="005753D9">
        <w:rPr>
          <w:rFonts w:ascii="Arial" w:hAnsi="Arial" w:cs="Arial"/>
          <w:szCs w:val="24"/>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65432" w:rsidRPr="007825A7" w:rsidRDefault="00CF1C1C">
      <w:pPr>
        <w:ind w:firstLine="720"/>
        <w:jc w:val="both"/>
        <w:rPr>
          <w:rFonts w:ascii="Arial" w:hAnsi="Arial" w:cs="Arial"/>
          <w:szCs w:val="24"/>
        </w:rPr>
      </w:pPr>
      <w:r w:rsidRPr="005753D9">
        <w:rPr>
          <w:rFonts w:ascii="Arial" w:hAnsi="Arial" w:cs="Arial"/>
          <w:szCs w:val="24"/>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5753D9">
        <w:rPr>
          <w:rFonts w:ascii="Arial" w:hAnsi="Arial" w:cs="Arial"/>
          <w:szCs w:val="24"/>
        </w:rPr>
        <w:lastRenderedPageBreak/>
        <w:t>одговарајући доказ за то, Наручилац ће дозволити Понуђачу да накнадно достави тражена документа у примереном року.</w:t>
      </w:r>
    </w:p>
    <w:p w:rsidR="00AA7152" w:rsidRPr="007825A7" w:rsidRDefault="00CF1C1C" w:rsidP="00F038BA">
      <w:pPr>
        <w:ind w:firstLine="720"/>
        <w:jc w:val="both"/>
        <w:rPr>
          <w:rFonts w:ascii="Arial" w:hAnsi="Arial" w:cs="Arial"/>
          <w:szCs w:val="24"/>
        </w:rPr>
      </w:pPr>
      <w:r w:rsidRPr="005753D9">
        <w:rPr>
          <w:rFonts w:ascii="Arial" w:hAnsi="Arial"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65432" w:rsidRPr="007825A7" w:rsidRDefault="00CF1C1C">
      <w:pPr>
        <w:suppressAutoHyphens w:val="0"/>
        <w:jc w:val="both"/>
        <w:rPr>
          <w:rFonts w:ascii="Arial" w:hAnsi="Arial" w:cs="Arial"/>
          <w:szCs w:val="24"/>
        </w:rPr>
      </w:pPr>
      <w:r w:rsidRPr="005753D9">
        <w:rPr>
          <w:rFonts w:ascii="Arial" w:hAnsi="Arial" w:cs="Arial"/>
          <w:szCs w:val="24"/>
        </w:rPr>
        <w:tab/>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365432" w:rsidRPr="007825A7" w:rsidRDefault="00365432">
      <w:pPr>
        <w:tabs>
          <w:tab w:val="left" w:pos="1134"/>
        </w:tabs>
        <w:suppressAutoHyphens w:val="0"/>
        <w:jc w:val="both"/>
        <w:rPr>
          <w:rFonts w:ascii="Arial" w:hAnsi="Arial" w:cs="Arial"/>
          <w:szCs w:val="24"/>
        </w:rPr>
      </w:pPr>
    </w:p>
    <w:p w:rsidR="0092273E" w:rsidRPr="007825A7" w:rsidRDefault="00CF1C1C" w:rsidP="00D61267">
      <w:pPr>
        <w:jc w:val="both"/>
        <w:rPr>
          <w:rFonts w:ascii="Arial" w:hAnsi="Arial" w:cs="Arial"/>
          <w:szCs w:val="24"/>
        </w:rPr>
      </w:pPr>
      <w:r w:rsidRPr="005753D9">
        <w:rPr>
          <w:rFonts w:ascii="Arial" w:hAnsi="Arial" w:cs="Arial"/>
          <w:szCs w:val="24"/>
        </w:rPr>
        <w:t xml:space="preserve"> </w:t>
      </w:r>
    </w:p>
    <w:p w:rsidR="0092273E" w:rsidRPr="007825A7" w:rsidRDefault="00CF1C1C">
      <w:pPr>
        <w:suppressAutoHyphens w:val="0"/>
        <w:spacing w:after="200" w:line="276" w:lineRule="auto"/>
        <w:rPr>
          <w:rFonts w:ascii="Arial" w:hAnsi="Arial" w:cs="Arial"/>
          <w:szCs w:val="24"/>
        </w:rPr>
      </w:pPr>
      <w:r w:rsidRPr="005753D9">
        <w:rPr>
          <w:rFonts w:ascii="Arial" w:hAnsi="Arial" w:cs="Arial"/>
          <w:szCs w:val="24"/>
        </w:rPr>
        <w:br w:type="page"/>
      </w:r>
    </w:p>
    <w:p w:rsidR="00AA7152" w:rsidRPr="007825A7" w:rsidRDefault="00AA7152" w:rsidP="00D61267">
      <w:pPr>
        <w:jc w:val="both"/>
        <w:rPr>
          <w:rFonts w:ascii="Arial" w:hAnsi="Arial" w:cs="Arial"/>
          <w:szCs w:val="24"/>
        </w:rPr>
      </w:pPr>
    </w:p>
    <w:p w:rsidR="006868D4" w:rsidRPr="005753D9" w:rsidRDefault="00CF1C1C" w:rsidP="00A05D84">
      <w:pPr>
        <w:pStyle w:val="Heading10"/>
        <w:numPr>
          <w:ilvl w:val="0"/>
          <w:numId w:val="11"/>
        </w:numPr>
        <w:ind w:hanging="356"/>
        <w:jc w:val="both"/>
        <w:rPr>
          <w:rFonts w:cs="Arial"/>
          <w:sz w:val="24"/>
          <w:szCs w:val="24"/>
        </w:rPr>
      </w:pPr>
      <w:bookmarkStart w:id="51" w:name="_Toc383520850"/>
      <w:bookmarkStart w:id="52" w:name="_Toc310433004"/>
      <w:bookmarkStart w:id="53" w:name="_Toc297798744"/>
      <w:r w:rsidRPr="005753D9">
        <w:rPr>
          <w:rFonts w:cs="Arial"/>
          <w:sz w:val="24"/>
          <w:szCs w:val="24"/>
        </w:rPr>
        <w:t>ВРСТА, ТЕХНИЧКЕ КАРАКТЕРИСТИКЕ И СПЕЦИФИКАЦИЈЕ ПРЕДМЕТА ЈАВНЕ НАБАВКЕ</w:t>
      </w:r>
      <w:bookmarkEnd w:id="51"/>
      <w:r w:rsidRPr="005753D9">
        <w:rPr>
          <w:rFonts w:cs="Arial"/>
          <w:sz w:val="24"/>
          <w:szCs w:val="24"/>
        </w:rPr>
        <w:t xml:space="preserve"> </w:t>
      </w:r>
      <w:bookmarkEnd w:id="52"/>
    </w:p>
    <w:p w:rsidR="006868D4" w:rsidRPr="007825A7" w:rsidRDefault="006868D4" w:rsidP="006868D4">
      <w:pPr>
        <w:jc w:val="both"/>
        <w:rPr>
          <w:rFonts w:ascii="Arial" w:hAnsi="Arial" w:cs="Arial"/>
          <w:szCs w:val="24"/>
        </w:rPr>
      </w:pPr>
    </w:p>
    <w:p w:rsidR="006868D4" w:rsidRPr="007825A7" w:rsidRDefault="00CF1C1C" w:rsidP="006868D4">
      <w:pPr>
        <w:pStyle w:val="Heading2"/>
        <w:rPr>
          <w:rFonts w:cs="Arial"/>
          <w:sz w:val="24"/>
          <w:szCs w:val="24"/>
        </w:rPr>
      </w:pPr>
      <w:bookmarkStart w:id="54" w:name="_Toc297798742"/>
      <w:bookmarkStart w:id="55" w:name="_Toc383520851"/>
      <w:r w:rsidRPr="005753D9">
        <w:rPr>
          <w:rFonts w:cs="Arial"/>
          <w:sz w:val="24"/>
          <w:szCs w:val="24"/>
        </w:rPr>
        <w:t>5.1</w:t>
      </w:r>
      <w:bookmarkEnd w:id="54"/>
      <w:r w:rsidRPr="005753D9">
        <w:rPr>
          <w:rFonts w:cs="Arial"/>
          <w:sz w:val="24"/>
          <w:szCs w:val="24"/>
        </w:rPr>
        <w:tab/>
        <w:t>ПРЕДМЕТ ПОЗИВА</w:t>
      </w:r>
      <w:bookmarkEnd w:id="55"/>
    </w:p>
    <w:p w:rsidR="006868D4" w:rsidRPr="007825A7" w:rsidRDefault="006868D4" w:rsidP="006868D4">
      <w:pPr>
        <w:ind w:left="360"/>
        <w:jc w:val="both"/>
        <w:rPr>
          <w:rFonts w:ascii="Arial" w:hAnsi="Arial" w:cs="Arial"/>
          <w:szCs w:val="24"/>
        </w:rPr>
      </w:pPr>
    </w:p>
    <w:p w:rsidR="00C85D55" w:rsidRPr="007825A7" w:rsidRDefault="00C00616" w:rsidP="00C85D55">
      <w:pPr>
        <w:jc w:val="both"/>
        <w:rPr>
          <w:rFonts w:ascii="Arial" w:hAnsi="Arial" w:cs="Arial"/>
          <w:szCs w:val="24"/>
        </w:rPr>
      </w:pPr>
      <w:bookmarkStart w:id="56" w:name="_GoBack"/>
      <w:bookmarkEnd w:id="56"/>
      <w:r w:rsidRPr="006B7F43">
        <w:rPr>
          <w:rFonts w:ascii="Arial" w:hAnsi="Arial" w:cs="Arial"/>
          <w:b/>
          <w:szCs w:val="24"/>
        </w:rPr>
        <w:t>Предмет Позива</w:t>
      </w:r>
      <w:r w:rsidR="00CF1C1C" w:rsidRPr="006B7F43">
        <w:rPr>
          <w:rFonts w:ascii="Arial" w:hAnsi="Arial" w:cs="Arial"/>
          <w:szCs w:val="24"/>
        </w:rPr>
        <w:t xml:space="preserve"> за подношење понуда </w:t>
      </w:r>
      <w:r w:rsidR="00B061E3" w:rsidRPr="006B7F43">
        <w:rPr>
          <w:rFonts w:ascii="Arial" w:hAnsi="Arial" w:cs="Arial"/>
          <w:szCs w:val="24"/>
        </w:rPr>
        <w:t xml:space="preserve">за услуге техничке подршке </w:t>
      </w:r>
      <w:r w:rsidR="00B52000" w:rsidRPr="006B7F43">
        <w:rPr>
          <w:rFonts w:ascii="Arial" w:hAnsi="Arial" w:cs="Arial"/>
          <w:szCs w:val="24"/>
        </w:rPr>
        <w:t xml:space="preserve">за Мicrosoft производе </w:t>
      </w:r>
      <w:r w:rsidR="00B061E3" w:rsidRPr="006B7F43">
        <w:rPr>
          <w:rFonts w:ascii="Arial" w:hAnsi="Arial" w:cs="Arial"/>
          <w:szCs w:val="24"/>
        </w:rPr>
        <w:t xml:space="preserve">и консултантских услуга за потребе унапређења </w:t>
      </w:r>
      <w:r w:rsidR="00B52000" w:rsidRPr="006B7F43">
        <w:rPr>
          <w:rFonts w:ascii="Arial" w:hAnsi="Arial" w:cs="Arial"/>
          <w:szCs w:val="24"/>
        </w:rPr>
        <w:t xml:space="preserve">Microsoft </w:t>
      </w:r>
      <w:r w:rsidR="00B061E3" w:rsidRPr="006B7F43">
        <w:rPr>
          <w:rFonts w:ascii="Arial" w:hAnsi="Arial" w:cs="Arial"/>
          <w:szCs w:val="24"/>
        </w:rPr>
        <w:t>ИТ инфраструктуре</w:t>
      </w:r>
    </w:p>
    <w:p w:rsidR="006868D4" w:rsidRPr="007825A7" w:rsidRDefault="006868D4" w:rsidP="00C85D55">
      <w:pPr>
        <w:jc w:val="both"/>
        <w:rPr>
          <w:rFonts w:ascii="Arial" w:hAnsi="Arial" w:cs="Arial"/>
          <w:szCs w:val="24"/>
        </w:rPr>
      </w:pPr>
    </w:p>
    <w:p w:rsidR="006868D4" w:rsidRPr="002651AC" w:rsidRDefault="00CF1C1C" w:rsidP="006868D4">
      <w:pPr>
        <w:pStyle w:val="Heading2"/>
        <w:rPr>
          <w:rFonts w:cs="Arial"/>
          <w:sz w:val="24"/>
          <w:szCs w:val="24"/>
          <w:lang w:val="sr-Cyrl-RS"/>
        </w:rPr>
      </w:pPr>
      <w:bookmarkStart w:id="57" w:name="_Toc383520852"/>
      <w:r w:rsidRPr="002651AC">
        <w:rPr>
          <w:rFonts w:cs="Arial"/>
          <w:sz w:val="24"/>
          <w:szCs w:val="24"/>
        </w:rPr>
        <w:t>5.2</w:t>
      </w:r>
      <w:r w:rsidRPr="002651AC">
        <w:rPr>
          <w:rFonts w:cs="Arial"/>
          <w:sz w:val="24"/>
          <w:szCs w:val="24"/>
        </w:rPr>
        <w:tab/>
      </w:r>
      <w:bookmarkEnd w:id="57"/>
      <w:r w:rsidR="002651AC">
        <w:rPr>
          <w:rFonts w:cs="Arial"/>
          <w:sz w:val="24"/>
          <w:szCs w:val="24"/>
          <w:lang w:val="sr-Cyrl-RS"/>
        </w:rPr>
        <w:t>ПРОГРАМСКИ ЗАДАТАК</w:t>
      </w:r>
    </w:p>
    <w:p w:rsidR="006868D4" w:rsidRDefault="006868D4" w:rsidP="006868D4">
      <w:pPr>
        <w:jc w:val="both"/>
        <w:rPr>
          <w:rFonts w:ascii="Arial" w:hAnsi="Arial" w:cs="Arial"/>
          <w:szCs w:val="24"/>
          <w:lang w:val="sr-Cyrl-RS"/>
        </w:rPr>
      </w:pPr>
    </w:p>
    <w:p w:rsidR="002651AC" w:rsidRPr="002651AC" w:rsidRDefault="002651AC" w:rsidP="006868D4">
      <w:pPr>
        <w:jc w:val="both"/>
        <w:rPr>
          <w:rFonts w:ascii="Arial" w:hAnsi="Arial" w:cs="Arial"/>
          <w:szCs w:val="24"/>
          <w:lang w:val="sr-Cyrl-RS"/>
        </w:rPr>
      </w:pPr>
    </w:p>
    <w:p w:rsidR="005D702F" w:rsidRPr="004153FE" w:rsidRDefault="005D702F" w:rsidP="004153FE">
      <w:pPr>
        <w:suppressAutoHyphens w:val="0"/>
        <w:spacing w:after="200" w:line="276" w:lineRule="auto"/>
        <w:jc w:val="center"/>
        <w:rPr>
          <w:rFonts w:ascii="Arial" w:hAnsi="Arial" w:cs="Arial"/>
          <w:sz w:val="28"/>
          <w:szCs w:val="28"/>
        </w:rPr>
      </w:pPr>
      <w:r w:rsidRPr="004153FE">
        <w:rPr>
          <w:rFonts w:ascii="Arial" w:hAnsi="Arial" w:cs="Arial"/>
          <w:b/>
          <w:sz w:val="28"/>
          <w:szCs w:val="28"/>
        </w:rPr>
        <w:t xml:space="preserve">Реализација услуга </w:t>
      </w:r>
      <w:r w:rsidR="003F3A8D">
        <w:rPr>
          <w:rFonts w:ascii="Arial" w:hAnsi="Arial" w:cs="Arial"/>
          <w:b/>
          <w:sz w:val="28"/>
          <w:szCs w:val="28"/>
        </w:rPr>
        <w:t>спољних и домаћих консултан</w:t>
      </w:r>
      <w:r w:rsidR="003F3A8D">
        <w:rPr>
          <w:rFonts w:ascii="Arial" w:hAnsi="Arial" w:cs="Arial"/>
          <w:b/>
          <w:sz w:val="28"/>
          <w:szCs w:val="28"/>
          <w:lang w:val="sr-Cyrl-RS"/>
        </w:rPr>
        <w:t>ата</w:t>
      </w:r>
      <w:r w:rsidR="004153FE" w:rsidRPr="004153FE">
        <w:rPr>
          <w:rFonts w:ascii="Arial" w:hAnsi="Arial" w:cs="Arial"/>
          <w:b/>
          <w:sz w:val="28"/>
          <w:szCs w:val="28"/>
        </w:rPr>
        <w:t xml:space="preserve"> за потребе унапређења ИТ инфраструктуре</w:t>
      </w:r>
    </w:p>
    <w:p w:rsidR="005D702F" w:rsidRPr="00F07712" w:rsidRDefault="005D702F" w:rsidP="005D702F">
      <w:pPr>
        <w:suppressAutoHyphens w:val="0"/>
        <w:spacing w:after="200" w:line="276" w:lineRule="auto"/>
        <w:rPr>
          <w:rFonts w:ascii="Arial" w:hAnsi="Arial" w:cs="Arial"/>
          <w:b/>
          <w:szCs w:val="24"/>
        </w:rPr>
      </w:pPr>
      <w:r>
        <w:rPr>
          <w:rFonts w:ascii="Arial" w:hAnsi="Arial" w:cs="Arial"/>
          <w:b/>
          <w:szCs w:val="24"/>
        </w:rPr>
        <w:t>Увод</w:t>
      </w:r>
    </w:p>
    <w:p w:rsidR="005D702F" w:rsidRDefault="005D702F" w:rsidP="002651AC">
      <w:pPr>
        <w:suppressAutoHyphens w:val="0"/>
        <w:spacing w:after="200"/>
        <w:jc w:val="both"/>
        <w:rPr>
          <w:rFonts w:ascii="Arial" w:hAnsi="Arial" w:cs="Arial"/>
          <w:szCs w:val="24"/>
        </w:rPr>
      </w:pPr>
      <w:r>
        <w:rPr>
          <w:rFonts w:ascii="Arial" w:hAnsi="Arial" w:cs="Arial"/>
          <w:szCs w:val="24"/>
        </w:rPr>
        <w:t>У</w:t>
      </w:r>
      <w:r w:rsidRPr="00F07712">
        <w:rPr>
          <w:rFonts w:ascii="Arial" w:hAnsi="Arial" w:cs="Arial"/>
          <w:szCs w:val="24"/>
        </w:rPr>
        <w:t xml:space="preserve"> </w:t>
      </w:r>
      <w:r>
        <w:rPr>
          <w:rFonts w:ascii="Arial" w:hAnsi="Arial" w:cs="Arial"/>
          <w:szCs w:val="24"/>
        </w:rPr>
        <w:t>оквиру</w:t>
      </w:r>
      <w:r w:rsidRPr="00F07712">
        <w:rPr>
          <w:rFonts w:ascii="Arial" w:hAnsi="Arial" w:cs="Arial"/>
          <w:szCs w:val="24"/>
        </w:rPr>
        <w:t xml:space="preserve"> </w:t>
      </w:r>
      <w:r>
        <w:rPr>
          <w:rFonts w:ascii="Arial" w:hAnsi="Arial" w:cs="Arial"/>
          <w:szCs w:val="24"/>
        </w:rPr>
        <w:t>постојеће</w:t>
      </w:r>
      <w:r w:rsidRPr="00F07712">
        <w:rPr>
          <w:rFonts w:ascii="Arial" w:hAnsi="Arial" w:cs="Arial"/>
          <w:szCs w:val="24"/>
        </w:rPr>
        <w:t xml:space="preserve"> </w:t>
      </w:r>
      <w:r>
        <w:rPr>
          <w:rFonts w:ascii="Arial" w:hAnsi="Arial" w:cs="Arial"/>
          <w:szCs w:val="24"/>
        </w:rPr>
        <w:t>информатичке</w:t>
      </w:r>
      <w:r w:rsidRPr="00F07712">
        <w:rPr>
          <w:rFonts w:ascii="Arial" w:hAnsi="Arial" w:cs="Arial"/>
          <w:szCs w:val="24"/>
        </w:rPr>
        <w:t xml:space="preserve"> </w:t>
      </w:r>
      <w:r>
        <w:rPr>
          <w:rFonts w:ascii="Arial" w:hAnsi="Arial" w:cs="Arial"/>
          <w:szCs w:val="24"/>
        </w:rPr>
        <w:t>инфраструктуре</w:t>
      </w:r>
      <w:r w:rsidRPr="00F07712">
        <w:rPr>
          <w:rFonts w:ascii="Arial" w:hAnsi="Arial" w:cs="Arial"/>
          <w:szCs w:val="24"/>
        </w:rPr>
        <w:t xml:space="preserve"> </w:t>
      </w:r>
      <w:r>
        <w:rPr>
          <w:rFonts w:ascii="Arial" w:hAnsi="Arial" w:cs="Arial"/>
          <w:szCs w:val="24"/>
        </w:rPr>
        <w:t>Електропривреда Србије</w:t>
      </w:r>
      <w:r w:rsidRPr="00F07712">
        <w:rPr>
          <w:rFonts w:ascii="Arial" w:hAnsi="Arial" w:cs="Arial"/>
          <w:szCs w:val="24"/>
        </w:rPr>
        <w:t xml:space="preserve"> </w:t>
      </w:r>
      <w:r>
        <w:rPr>
          <w:rFonts w:ascii="Arial" w:hAnsi="Arial" w:cs="Arial"/>
          <w:szCs w:val="24"/>
        </w:rPr>
        <w:t>као основу у великом делу користи</w:t>
      </w:r>
      <w:r w:rsidRPr="00F07712">
        <w:rPr>
          <w:rFonts w:ascii="Arial" w:hAnsi="Arial" w:cs="Arial"/>
          <w:szCs w:val="24"/>
        </w:rPr>
        <w:t xml:space="preserve"> </w:t>
      </w:r>
      <w:r w:rsidRPr="00875D88">
        <w:rPr>
          <w:rFonts w:ascii="Arial" w:hAnsi="Arial" w:cs="Arial"/>
          <w:szCs w:val="24"/>
          <w:lang w:val="sr-Latn-CS"/>
        </w:rPr>
        <w:t>Microsoft</w:t>
      </w:r>
      <w:r>
        <w:rPr>
          <w:rFonts w:ascii="Arial" w:hAnsi="Arial" w:cs="Arial"/>
          <w:szCs w:val="24"/>
        </w:rPr>
        <w:t xml:space="preserve"> технологије и производе за десктоп и сервер платформу. Уназад десет година Електропривреда Србије одржава </w:t>
      </w:r>
      <w:r w:rsidRPr="00875D88">
        <w:rPr>
          <w:rFonts w:ascii="Arial" w:hAnsi="Arial" w:cs="Arial"/>
          <w:szCs w:val="24"/>
          <w:lang w:val="sr-Latn-CS"/>
        </w:rPr>
        <w:t>MBA</w:t>
      </w:r>
      <w:r>
        <w:rPr>
          <w:rFonts w:ascii="Arial" w:hAnsi="Arial" w:cs="Arial"/>
          <w:szCs w:val="24"/>
        </w:rPr>
        <w:t xml:space="preserve"> и </w:t>
      </w:r>
      <w:r w:rsidRPr="00875D88">
        <w:rPr>
          <w:rFonts w:ascii="Arial" w:hAnsi="Arial" w:cs="Arial"/>
          <w:szCs w:val="24"/>
          <w:lang w:val="sr-Latn-CS"/>
        </w:rPr>
        <w:t>Enterprise</w:t>
      </w:r>
      <w:r>
        <w:rPr>
          <w:rFonts w:ascii="Arial" w:hAnsi="Arial" w:cs="Arial"/>
          <w:szCs w:val="24"/>
        </w:rPr>
        <w:t xml:space="preserve"> уговор са компанијом </w:t>
      </w:r>
      <w:r w:rsidRPr="00875D88">
        <w:rPr>
          <w:rFonts w:ascii="Arial" w:hAnsi="Arial" w:cs="Arial"/>
          <w:szCs w:val="24"/>
          <w:lang w:val="sr-Latn-CS"/>
        </w:rPr>
        <w:t>Microsoft</w:t>
      </w:r>
      <w:r>
        <w:rPr>
          <w:rFonts w:ascii="Arial" w:hAnsi="Arial" w:cs="Arial"/>
          <w:szCs w:val="24"/>
        </w:rPr>
        <w:t>.</w:t>
      </w:r>
    </w:p>
    <w:p w:rsidR="005D702F" w:rsidRDefault="005D702F" w:rsidP="002651AC">
      <w:pPr>
        <w:suppressAutoHyphens w:val="0"/>
        <w:jc w:val="both"/>
        <w:rPr>
          <w:rFonts w:ascii="Arial" w:hAnsi="Arial" w:cs="Arial"/>
          <w:szCs w:val="24"/>
        </w:rPr>
      </w:pPr>
      <w:r>
        <w:rPr>
          <w:rFonts w:ascii="Arial" w:hAnsi="Arial" w:cs="Arial"/>
          <w:szCs w:val="24"/>
        </w:rPr>
        <w:t>Овим пројектом реализације наведених услуга жели се остварити ефикасније коришћење расположивих лиценци и технологија, модернизација  и повећање поузданости и безбедности ИТ инфраструктуре.</w:t>
      </w:r>
    </w:p>
    <w:p w:rsidR="005D702F" w:rsidRPr="007825A7" w:rsidRDefault="005D702F" w:rsidP="002651AC">
      <w:pPr>
        <w:jc w:val="both"/>
        <w:rPr>
          <w:rFonts w:ascii="Arial" w:hAnsi="Arial" w:cs="Arial"/>
          <w:szCs w:val="24"/>
        </w:rPr>
      </w:pPr>
    </w:p>
    <w:p w:rsidR="005D702F" w:rsidRPr="008C07C7" w:rsidRDefault="005D702F" w:rsidP="00E9119B">
      <w:pPr>
        <w:pStyle w:val="Heading10"/>
        <w:numPr>
          <w:ilvl w:val="0"/>
          <w:numId w:val="49"/>
        </w:numPr>
        <w:spacing w:before="120" w:after="120"/>
        <w:ind w:left="691" w:hanging="547"/>
        <w:rPr>
          <w:sz w:val="24"/>
          <w:szCs w:val="24"/>
        </w:rPr>
      </w:pPr>
      <w:r w:rsidRPr="008C07C7">
        <w:rPr>
          <w:sz w:val="24"/>
          <w:szCs w:val="24"/>
        </w:rPr>
        <w:t xml:space="preserve">Техничка подршка за </w:t>
      </w:r>
      <w:r w:rsidRPr="008C07C7">
        <w:rPr>
          <w:sz w:val="24"/>
          <w:szCs w:val="24"/>
          <w:lang w:val="sr-Latn-CS"/>
        </w:rPr>
        <w:t>Microsoft</w:t>
      </w:r>
      <w:r w:rsidRPr="008C07C7">
        <w:rPr>
          <w:sz w:val="24"/>
          <w:szCs w:val="24"/>
        </w:rPr>
        <w:t xml:space="preserve"> производе – </w:t>
      </w:r>
      <w:r w:rsidRPr="008C07C7">
        <w:rPr>
          <w:sz w:val="24"/>
          <w:szCs w:val="24"/>
          <w:lang w:val="sr-Latn-CS"/>
        </w:rPr>
        <w:t>Premier Support</w:t>
      </w:r>
    </w:p>
    <w:p w:rsidR="005D702F" w:rsidRDefault="005D702F" w:rsidP="005D702F">
      <w:pPr>
        <w:jc w:val="both"/>
        <w:rPr>
          <w:rFonts w:ascii="Arial" w:hAnsi="Arial" w:cs="Arial"/>
          <w:szCs w:val="24"/>
        </w:rPr>
      </w:pPr>
      <w:r>
        <w:rPr>
          <w:rFonts w:ascii="Arial" w:hAnsi="Arial" w:cs="Arial"/>
          <w:szCs w:val="24"/>
        </w:rPr>
        <w:t>У</w:t>
      </w:r>
      <w:r w:rsidRPr="00C3625F">
        <w:rPr>
          <w:rFonts w:ascii="Arial" w:hAnsi="Arial" w:cs="Arial"/>
          <w:szCs w:val="24"/>
        </w:rPr>
        <w:t xml:space="preserve"> </w:t>
      </w:r>
      <w:r>
        <w:rPr>
          <w:rFonts w:ascii="Arial" w:hAnsi="Arial" w:cs="Arial"/>
          <w:szCs w:val="24"/>
        </w:rPr>
        <w:t>циљу</w:t>
      </w:r>
      <w:r w:rsidRPr="00C3625F">
        <w:rPr>
          <w:rFonts w:ascii="Arial" w:hAnsi="Arial" w:cs="Arial"/>
          <w:szCs w:val="24"/>
        </w:rPr>
        <w:t xml:space="preserve"> </w:t>
      </w:r>
      <w:r>
        <w:rPr>
          <w:rFonts w:ascii="Arial" w:hAnsi="Arial" w:cs="Arial"/>
          <w:szCs w:val="24"/>
        </w:rPr>
        <w:t>повећања</w:t>
      </w:r>
      <w:r w:rsidRPr="00C3625F">
        <w:rPr>
          <w:rFonts w:ascii="Arial" w:hAnsi="Arial" w:cs="Arial"/>
          <w:szCs w:val="24"/>
        </w:rPr>
        <w:t xml:space="preserve"> </w:t>
      </w:r>
      <w:r>
        <w:rPr>
          <w:rFonts w:ascii="Arial" w:hAnsi="Arial" w:cs="Arial"/>
          <w:szCs w:val="24"/>
        </w:rPr>
        <w:t>ефикасности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аутоматизације</w:t>
      </w:r>
      <w:r w:rsidRPr="00C3625F">
        <w:rPr>
          <w:rFonts w:ascii="Arial" w:hAnsi="Arial" w:cs="Arial"/>
          <w:szCs w:val="24"/>
        </w:rPr>
        <w:t xml:space="preserve"> </w:t>
      </w:r>
      <w:r>
        <w:rPr>
          <w:rFonts w:ascii="Arial" w:hAnsi="Arial" w:cs="Arial"/>
          <w:szCs w:val="24"/>
        </w:rPr>
        <w:t>дела</w:t>
      </w:r>
      <w:r w:rsidRPr="00C3625F">
        <w:rPr>
          <w:rFonts w:ascii="Arial" w:hAnsi="Arial" w:cs="Arial"/>
          <w:szCs w:val="24"/>
        </w:rPr>
        <w:t xml:space="preserve"> </w:t>
      </w:r>
      <w:r>
        <w:rPr>
          <w:rFonts w:ascii="Arial" w:hAnsi="Arial" w:cs="Arial"/>
          <w:szCs w:val="24"/>
        </w:rPr>
        <w:t>пословних</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информатичких</w:t>
      </w:r>
      <w:r w:rsidRPr="00C3625F">
        <w:rPr>
          <w:rFonts w:ascii="Arial" w:hAnsi="Arial" w:cs="Arial"/>
          <w:szCs w:val="24"/>
        </w:rPr>
        <w:t xml:space="preserve"> </w:t>
      </w:r>
      <w:r>
        <w:rPr>
          <w:rFonts w:ascii="Arial" w:hAnsi="Arial" w:cs="Arial"/>
          <w:szCs w:val="24"/>
        </w:rPr>
        <w:t>процеса</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циљу</w:t>
      </w:r>
      <w:r w:rsidRPr="00C3625F">
        <w:rPr>
          <w:rFonts w:ascii="Arial" w:hAnsi="Arial" w:cs="Arial"/>
          <w:szCs w:val="24"/>
        </w:rPr>
        <w:t xml:space="preserve"> </w:t>
      </w:r>
      <w:r>
        <w:rPr>
          <w:rFonts w:ascii="Arial" w:hAnsi="Arial" w:cs="Arial"/>
          <w:szCs w:val="24"/>
        </w:rPr>
        <w:t>реализације</w:t>
      </w:r>
      <w:r w:rsidRPr="00C3625F">
        <w:rPr>
          <w:rFonts w:ascii="Arial" w:hAnsi="Arial" w:cs="Arial"/>
          <w:szCs w:val="24"/>
        </w:rPr>
        <w:t xml:space="preserve"> </w:t>
      </w:r>
      <w:r>
        <w:rPr>
          <w:rFonts w:ascii="Arial" w:hAnsi="Arial" w:cs="Arial"/>
          <w:szCs w:val="24"/>
        </w:rPr>
        <w:t>комплексног</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обимног</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 xml:space="preserve"> </w:t>
      </w:r>
      <w:r>
        <w:rPr>
          <w:rFonts w:ascii="Arial" w:hAnsi="Arial" w:cs="Arial"/>
          <w:szCs w:val="24"/>
        </w:rPr>
        <w:t>унапређења</w:t>
      </w:r>
      <w:r w:rsidRPr="00C3625F">
        <w:rPr>
          <w:rFonts w:ascii="Arial" w:hAnsi="Arial" w:cs="Arial"/>
          <w:szCs w:val="24"/>
        </w:rPr>
        <w:t xml:space="preserve"> </w:t>
      </w:r>
      <w:r>
        <w:rPr>
          <w:rFonts w:ascii="Arial" w:hAnsi="Arial" w:cs="Arial"/>
          <w:szCs w:val="24"/>
        </w:rPr>
        <w:t>ИТ инфраструктуре</w:t>
      </w:r>
      <w:r w:rsidRPr="00C3625F">
        <w:rPr>
          <w:rFonts w:ascii="Arial" w:hAnsi="Arial" w:cs="Arial"/>
          <w:szCs w:val="24"/>
        </w:rPr>
        <w:t xml:space="preserve"> </w:t>
      </w:r>
      <w:r>
        <w:rPr>
          <w:rFonts w:ascii="Arial" w:hAnsi="Arial" w:cs="Arial"/>
          <w:szCs w:val="24"/>
        </w:rPr>
        <w:t>ЕПС</w:t>
      </w:r>
      <w:r w:rsidRPr="00C3625F">
        <w:rPr>
          <w:rFonts w:ascii="Arial" w:hAnsi="Arial" w:cs="Arial"/>
          <w:szCs w:val="24"/>
        </w:rPr>
        <w:t>-</w:t>
      </w:r>
      <w:r>
        <w:rPr>
          <w:rFonts w:ascii="Arial" w:hAnsi="Arial" w:cs="Arial"/>
          <w:szCs w:val="24"/>
        </w:rPr>
        <w:t>а</w:t>
      </w:r>
      <w:r w:rsidRPr="00C3625F">
        <w:rPr>
          <w:rFonts w:ascii="Arial" w:hAnsi="Arial" w:cs="Arial"/>
          <w:szCs w:val="24"/>
        </w:rPr>
        <w:t xml:space="preserve">, </w:t>
      </w:r>
      <w:r>
        <w:rPr>
          <w:rFonts w:ascii="Arial" w:hAnsi="Arial" w:cs="Arial"/>
          <w:szCs w:val="24"/>
        </w:rPr>
        <w:t>потребно</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приступити</w:t>
      </w:r>
      <w:r w:rsidRPr="00C3625F">
        <w:rPr>
          <w:rFonts w:ascii="Arial" w:hAnsi="Arial" w:cs="Arial"/>
          <w:szCs w:val="24"/>
        </w:rPr>
        <w:t xml:space="preserve"> </w:t>
      </w:r>
      <w:r>
        <w:rPr>
          <w:rFonts w:ascii="Arial" w:hAnsi="Arial" w:cs="Arial"/>
          <w:szCs w:val="24"/>
        </w:rPr>
        <w:t>консолидацији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оптимизацији</w:t>
      </w:r>
      <w:r w:rsidRPr="00C3625F">
        <w:rPr>
          <w:rFonts w:ascii="Arial" w:hAnsi="Arial" w:cs="Arial"/>
          <w:szCs w:val="24"/>
        </w:rPr>
        <w:t xml:space="preserve"> </w:t>
      </w:r>
      <w:r>
        <w:rPr>
          <w:rFonts w:ascii="Arial" w:hAnsi="Arial" w:cs="Arial"/>
          <w:szCs w:val="24"/>
        </w:rPr>
        <w:t>постојећег</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предлогу за реализацију</w:t>
      </w:r>
      <w:r w:rsidRPr="00C3625F">
        <w:rPr>
          <w:rFonts w:ascii="Arial" w:hAnsi="Arial" w:cs="Arial"/>
          <w:szCs w:val="24"/>
        </w:rPr>
        <w:t xml:space="preserve"> </w:t>
      </w:r>
      <w:r>
        <w:rPr>
          <w:rFonts w:ascii="Arial" w:hAnsi="Arial" w:cs="Arial"/>
          <w:szCs w:val="24"/>
        </w:rPr>
        <w:t>адекватног</w:t>
      </w:r>
      <w:r w:rsidRPr="00C3625F">
        <w:rPr>
          <w:rFonts w:ascii="Arial" w:hAnsi="Arial" w:cs="Arial"/>
          <w:szCs w:val="24"/>
        </w:rPr>
        <w:t xml:space="preserve"> </w:t>
      </w:r>
      <w:r>
        <w:rPr>
          <w:rFonts w:ascii="Arial" w:hAnsi="Arial" w:cs="Arial"/>
          <w:szCs w:val="24"/>
        </w:rPr>
        <w:t>будућег</w:t>
      </w:r>
      <w:r w:rsidRPr="00C3625F">
        <w:rPr>
          <w:rFonts w:ascii="Arial" w:hAnsi="Arial" w:cs="Arial"/>
          <w:szCs w:val="24"/>
        </w:rPr>
        <w:t xml:space="preserve"> </w:t>
      </w:r>
      <w:r>
        <w:rPr>
          <w:rFonts w:ascii="Arial" w:hAnsi="Arial" w:cs="Arial"/>
          <w:szCs w:val="24"/>
        </w:rPr>
        <w:t>информационог</w:t>
      </w:r>
      <w:r w:rsidRPr="00C3625F">
        <w:rPr>
          <w:rFonts w:ascii="Arial" w:hAnsi="Arial" w:cs="Arial"/>
          <w:szCs w:val="24"/>
        </w:rPr>
        <w:t xml:space="preserve"> </w:t>
      </w:r>
      <w:r>
        <w:rPr>
          <w:rFonts w:ascii="Arial" w:hAnsi="Arial" w:cs="Arial"/>
          <w:szCs w:val="24"/>
        </w:rPr>
        <w:t>система</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обезбеди</w:t>
      </w:r>
      <w:r w:rsidRPr="00C3625F">
        <w:rPr>
          <w:rFonts w:ascii="Arial" w:hAnsi="Arial" w:cs="Arial"/>
          <w:szCs w:val="24"/>
        </w:rPr>
        <w:t xml:space="preserve"> </w:t>
      </w:r>
      <w:r>
        <w:rPr>
          <w:rFonts w:ascii="Arial" w:hAnsi="Arial" w:cs="Arial"/>
          <w:szCs w:val="24"/>
        </w:rPr>
        <w:t>тражене</w:t>
      </w:r>
      <w:r w:rsidRPr="00C3625F">
        <w:rPr>
          <w:rFonts w:ascii="Arial" w:hAnsi="Arial" w:cs="Arial"/>
          <w:szCs w:val="24"/>
        </w:rPr>
        <w:t xml:space="preserve"> </w:t>
      </w:r>
      <w:r>
        <w:rPr>
          <w:rFonts w:ascii="Arial" w:hAnsi="Arial" w:cs="Arial"/>
          <w:szCs w:val="24"/>
        </w:rPr>
        <w:t>захтеве</w:t>
      </w:r>
      <w:r w:rsidRPr="00C3625F">
        <w:rPr>
          <w:rFonts w:ascii="Arial" w:hAnsi="Arial" w:cs="Arial"/>
          <w:szCs w:val="24"/>
        </w:rPr>
        <w:t xml:space="preserve">. </w:t>
      </w:r>
    </w:p>
    <w:p w:rsidR="005D702F" w:rsidRPr="00AE4B2D" w:rsidRDefault="005D702F" w:rsidP="005D702F">
      <w:pPr>
        <w:jc w:val="both"/>
        <w:rPr>
          <w:rFonts w:ascii="Arial" w:hAnsi="Arial" w:cs="Arial"/>
          <w:szCs w:val="24"/>
        </w:rPr>
      </w:pPr>
    </w:p>
    <w:p w:rsidR="005D702F" w:rsidRPr="007825A7" w:rsidRDefault="005D702F" w:rsidP="005D702F">
      <w:pPr>
        <w:jc w:val="both"/>
        <w:rPr>
          <w:rFonts w:ascii="Arial" w:hAnsi="Arial" w:cs="Arial"/>
          <w:szCs w:val="24"/>
        </w:rPr>
      </w:pPr>
      <w:r>
        <w:rPr>
          <w:rFonts w:ascii="Arial" w:hAnsi="Arial" w:cs="Arial"/>
          <w:szCs w:val="24"/>
        </w:rPr>
        <w:t>Поред</w:t>
      </w:r>
      <w:r w:rsidRPr="00C3625F">
        <w:rPr>
          <w:rFonts w:ascii="Arial" w:hAnsi="Arial" w:cs="Arial"/>
          <w:szCs w:val="24"/>
        </w:rPr>
        <w:t xml:space="preserve"> </w:t>
      </w:r>
      <w:r>
        <w:rPr>
          <w:rFonts w:ascii="Arial" w:hAnsi="Arial" w:cs="Arial"/>
          <w:szCs w:val="24"/>
        </w:rPr>
        <w:t>наведених</w:t>
      </w:r>
      <w:r w:rsidRPr="00C3625F">
        <w:rPr>
          <w:rFonts w:ascii="Arial" w:hAnsi="Arial" w:cs="Arial"/>
          <w:szCs w:val="24"/>
        </w:rPr>
        <w:t xml:space="preserve"> </w:t>
      </w:r>
      <w:r>
        <w:rPr>
          <w:rFonts w:ascii="Arial" w:hAnsi="Arial" w:cs="Arial"/>
          <w:szCs w:val="24"/>
        </w:rPr>
        <w:t>захтева</w:t>
      </w:r>
      <w:r w:rsidRPr="00C3625F">
        <w:rPr>
          <w:rFonts w:ascii="Arial" w:hAnsi="Arial" w:cs="Arial"/>
          <w:szCs w:val="24"/>
        </w:rPr>
        <w:t xml:space="preserve">, </w:t>
      </w:r>
      <w:r>
        <w:rPr>
          <w:rFonts w:ascii="Arial" w:hAnsi="Arial" w:cs="Arial"/>
          <w:szCs w:val="24"/>
        </w:rPr>
        <w:t>нови</w:t>
      </w:r>
      <w:r w:rsidRPr="00C3625F">
        <w:rPr>
          <w:rFonts w:ascii="Arial" w:hAnsi="Arial" w:cs="Arial"/>
          <w:szCs w:val="24"/>
        </w:rPr>
        <w:t xml:space="preserve"> </w:t>
      </w:r>
      <w:r>
        <w:rPr>
          <w:rFonts w:ascii="Arial" w:hAnsi="Arial" w:cs="Arial"/>
          <w:szCs w:val="24"/>
        </w:rPr>
        <w:t>Информациони</w:t>
      </w:r>
      <w:r w:rsidRPr="00C3625F">
        <w:rPr>
          <w:rFonts w:ascii="Arial" w:hAnsi="Arial" w:cs="Arial"/>
          <w:szCs w:val="24"/>
        </w:rPr>
        <w:t xml:space="preserve"> </w:t>
      </w:r>
      <w:r>
        <w:rPr>
          <w:rFonts w:ascii="Arial" w:hAnsi="Arial" w:cs="Arial"/>
          <w:szCs w:val="24"/>
        </w:rPr>
        <w:t>систем</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омогући</w:t>
      </w:r>
      <w:r w:rsidRPr="00C3625F">
        <w:rPr>
          <w:rFonts w:ascii="Arial" w:hAnsi="Arial" w:cs="Arial"/>
          <w:szCs w:val="24"/>
        </w:rPr>
        <w:t xml:space="preserve"> </w:t>
      </w:r>
      <w:r>
        <w:rPr>
          <w:rFonts w:ascii="Arial" w:hAnsi="Arial" w:cs="Arial"/>
          <w:szCs w:val="24"/>
        </w:rPr>
        <w:t>једноставан</w:t>
      </w:r>
      <w:r w:rsidRPr="00C3625F">
        <w:rPr>
          <w:rFonts w:ascii="Arial" w:hAnsi="Arial" w:cs="Arial"/>
          <w:szCs w:val="24"/>
        </w:rPr>
        <w:t xml:space="preserve"> </w:t>
      </w:r>
      <w:r>
        <w:rPr>
          <w:rFonts w:ascii="Arial" w:hAnsi="Arial" w:cs="Arial"/>
          <w:szCs w:val="24"/>
        </w:rPr>
        <w:t>рад</w:t>
      </w:r>
      <w:r w:rsidRPr="00C3625F">
        <w:rPr>
          <w:rFonts w:ascii="Arial" w:hAnsi="Arial" w:cs="Arial"/>
          <w:szCs w:val="24"/>
        </w:rPr>
        <w:t xml:space="preserve"> </w:t>
      </w:r>
      <w:r>
        <w:rPr>
          <w:rFonts w:ascii="Arial" w:hAnsi="Arial" w:cs="Arial"/>
          <w:szCs w:val="24"/>
        </w:rPr>
        <w:t>уз</w:t>
      </w:r>
      <w:r w:rsidRPr="00C3625F">
        <w:rPr>
          <w:rFonts w:ascii="Arial" w:hAnsi="Arial" w:cs="Arial"/>
          <w:szCs w:val="24"/>
        </w:rPr>
        <w:t xml:space="preserve"> </w:t>
      </w:r>
      <w:r>
        <w:rPr>
          <w:rFonts w:ascii="Arial" w:hAnsi="Arial" w:cs="Arial"/>
          <w:szCs w:val="24"/>
        </w:rPr>
        <w:t>коришћење</w:t>
      </w:r>
      <w:r w:rsidRPr="00C3625F">
        <w:rPr>
          <w:rFonts w:ascii="Arial" w:hAnsi="Arial" w:cs="Arial"/>
          <w:szCs w:val="24"/>
        </w:rPr>
        <w:t xml:space="preserve"> </w:t>
      </w:r>
      <w:r>
        <w:rPr>
          <w:rFonts w:ascii="Arial" w:hAnsi="Arial" w:cs="Arial"/>
          <w:szCs w:val="24"/>
        </w:rPr>
        <w:t>већ</w:t>
      </w:r>
      <w:r w:rsidRPr="00C3625F">
        <w:rPr>
          <w:rFonts w:ascii="Arial" w:hAnsi="Arial" w:cs="Arial"/>
          <w:szCs w:val="24"/>
        </w:rPr>
        <w:t xml:space="preserve"> </w:t>
      </w:r>
      <w:r>
        <w:rPr>
          <w:rFonts w:ascii="Arial" w:hAnsi="Arial" w:cs="Arial"/>
          <w:szCs w:val="24"/>
        </w:rPr>
        <w:t>добро</w:t>
      </w:r>
      <w:r w:rsidRPr="00C3625F">
        <w:rPr>
          <w:rFonts w:ascii="Arial" w:hAnsi="Arial" w:cs="Arial"/>
          <w:szCs w:val="24"/>
        </w:rPr>
        <w:t xml:space="preserve"> </w:t>
      </w:r>
      <w:r>
        <w:rPr>
          <w:rFonts w:ascii="Arial" w:hAnsi="Arial" w:cs="Arial"/>
          <w:szCs w:val="24"/>
        </w:rPr>
        <w:t>познатих</w:t>
      </w:r>
      <w:r w:rsidRPr="00C3625F">
        <w:rPr>
          <w:rFonts w:ascii="Arial" w:hAnsi="Arial" w:cs="Arial"/>
          <w:szCs w:val="24"/>
        </w:rPr>
        <w:t xml:space="preserve"> </w:t>
      </w:r>
      <w:r>
        <w:rPr>
          <w:rFonts w:ascii="Arial" w:hAnsi="Arial" w:cs="Arial"/>
          <w:szCs w:val="24"/>
        </w:rPr>
        <w:t>информатичких</w:t>
      </w:r>
      <w:r w:rsidRPr="00C3625F">
        <w:rPr>
          <w:rFonts w:ascii="Arial" w:hAnsi="Arial" w:cs="Arial"/>
          <w:szCs w:val="24"/>
        </w:rPr>
        <w:t xml:space="preserve"> </w:t>
      </w:r>
      <w:r>
        <w:rPr>
          <w:rFonts w:ascii="Arial" w:hAnsi="Arial" w:cs="Arial"/>
          <w:szCs w:val="24"/>
        </w:rPr>
        <w:t>алата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интеграцију</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постојећим</w:t>
      </w:r>
      <w:r w:rsidRPr="00C3625F">
        <w:rPr>
          <w:rFonts w:ascii="Arial" w:hAnsi="Arial" w:cs="Arial"/>
          <w:szCs w:val="24"/>
        </w:rPr>
        <w:t xml:space="preserve"> </w:t>
      </w:r>
      <w:r>
        <w:rPr>
          <w:rFonts w:ascii="Arial" w:hAnsi="Arial" w:cs="Arial"/>
          <w:szCs w:val="24"/>
        </w:rPr>
        <w:t>информатичким</w:t>
      </w:r>
      <w:r w:rsidRPr="00C3625F">
        <w:rPr>
          <w:rFonts w:ascii="Arial" w:hAnsi="Arial" w:cs="Arial"/>
          <w:szCs w:val="24"/>
        </w:rPr>
        <w:t xml:space="preserve"> </w:t>
      </w:r>
      <w:r>
        <w:rPr>
          <w:rFonts w:ascii="Arial" w:hAnsi="Arial" w:cs="Arial"/>
          <w:szCs w:val="24"/>
        </w:rPr>
        <w:t>окружењем</w:t>
      </w:r>
      <w:r w:rsidRPr="00C3625F">
        <w:rPr>
          <w:rFonts w:ascii="Arial" w:hAnsi="Arial" w:cs="Arial"/>
          <w:szCs w:val="24"/>
        </w:rPr>
        <w:t>.</w:t>
      </w:r>
    </w:p>
    <w:p w:rsidR="005D702F" w:rsidRPr="007825A7" w:rsidRDefault="005D702F" w:rsidP="005D702F">
      <w:pPr>
        <w:jc w:val="both"/>
        <w:rPr>
          <w:rFonts w:ascii="Arial" w:hAnsi="Arial" w:cs="Arial"/>
          <w:szCs w:val="24"/>
        </w:rPr>
      </w:pPr>
    </w:p>
    <w:p w:rsidR="005D702F" w:rsidRDefault="005D702F" w:rsidP="005D702F">
      <w:pPr>
        <w:jc w:val="both"/>
        <w:rPr>
          <w:rFonts w:ascii="Arial" w:hAnsi="Arial" w:cs="Arial"/>
          <w:szCs w:val="24"/>
        </w:rPr>
      </w:pPr>
      <w:r>
        <w:rPr>
          <w:rFonts w:ascii="Arial" w:hAnsi="Arial" w:cs="Arial"/>
          <w:szCs w:val="24"/>
        </w:rPr>
        <w:t>Предмет</w:t>
      </w:r>
      <w:r w:rsidRPr="00C3625F">
        <w:rPr>
          <w:rFonts w:ascii="Arial" w:hAnsi="Arial" w:cs="Arial"/>
          <w:szCs w:val="24"/>
        </w:rPr>
        <w:t xml:space="preserve"> </w:t>
      </w:r>
      <w:r>
        <w:rPr>
          <w:rFonts w:ascii="Arial" w:hAnsi="Arial" w:cs="Arial"/>
          <w:szCs w:val="24"/>
        </w:rPr>
        <w:t>ове</w:t>
      </w:r>
      <w:r w:rsidRPr="00C3625F">
        <w:rPr>
          <w:rFonts w:ascii="Arial" w:hAnsi="Arial" w:cs="Arial"/>
          <w:szCs w:val="24"/>
        </w:rPr>
        <w:t xml:space="preserve"> </w:t>
      </w:r>
      <w:r>
        <w:rPr>
          <w:rFonts w:ascii="Arial" w:hAnsi="Arial" w:cs="Arial"/>
          <w:szCs w:val="24"/>
        </w:rPr>
        <w:t>набавке</w:t>
      </w:r>
      <w:r w:rsidRPr="00C3625F">
        <w:rPr>
          <w:rFonts w:ascii="Arial" w:hAnsi="Arial" w:cs="Arial"/>
          <w:szCs w:val="24"/>
        </w:rPr>
        <w:t xml:space="preserve"> </w:t>
      </w:r>
      <w:r>
        <w:rPr>
          <w:rFonts w:ascii="Arial" w:hAnsi="Arial" w:cs="Arial"/>
          <w:szCs w:val="24"/>
        </w:rPr>
        <w:t>су</w:t>
      </w:r>
      <w:r w:rsidRPr="00C3625F">
        <w:rPr>
          <w:rFonts w:ascii="Arial" w:hAnsi="Arial" w:cs="Arial"/>
          <w:szCs w:val="24"/>
        </w:rPr>
        <w:t xml:space="preserve">  </w:t>
      </w:r>
      <w:r>
        <w:rPr>
          <w:rFonts w:ascii="Arial" w:hAnsi="Arial" w:cs="Arial"/>
          <w:szCs w:val="24"/>
        </w:rPr>
        <w:t>услуге</w:t>
      </w:r>
      <w:r w:rsidRPr="00C3625F">
        <w:rPr>
          <w:rFonts w:ascii="Arial" w:hAnsi="Arial" w:cs="Arial"/>
          <w:szCs w:val="24"/>
        </w:rPr>
        <w:t xml:space="preserve"> </w:t>
      </w:r>
      <w:r>
        <w:rPr>
          <w:rFonts w:ascii="Arial" w:hAnsi="Arial" w:cs="Arial"/>
          <w:szCs w:val="24"/>
        </w:rPr>
        <w:t>професионалне</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sidRPr="00875D88">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производе</w:t>
      </w:r>
      <w:r w:rsidRPr="00C3625F">
        <w:rPr>
          <w:rFonts w:ascii="Arial" w:hAnsi="Arial" w:cs="Arial"/>
          <w:szCs w:val="24"/>
        </w:rPr>
        <w:t xml:space="preserve"> - </w:t>
      </w:r>
      <w:r>
        <w:rPr>
          <w:rFonts w:ascii="Arial" w:hAnsi="Arial" w:cs="Arial"/>
          <w:szCs w:val="24"/>
        </w:rPr>
        <w:t>Интегрисане</w:t>
      </w:r>
      <w:r w:rsidRPr="00C3625F">
        <w:rPr>
          <w:rFonts w:ascii="Arial" w:hAnsi="Arial" w:cs="Arial"/>
          <w:szCs w:val="24"/>
        </w:rPr>
        <w:t xml:space="preserve"> </w:t>
      </w:r>
      <w:r w:rsidRPr="00875D88">
        <w:rPr>
          <w:rFonts w:ascii="Arial" w:hAnsi="Arial" w:cs="Arial"/>
          <w:szCs w:val="24"/>
          <w:lang w:val="sr-Latn-CS"/>
        </w:rPr>
        <w:t xml:space="preserve">Microsoft Premier </w:t>
      </w:r>
      <w:r>
        <w:rPr>
          <w:rFonts w:ascii="Arial" w:hAnsi="Arial" w:cs="Arial"/>
          <w:szCs w:val="24"/>
        </w:rPr>
        <w:t>Support - услуге</w:t>
      </w:r>
      <w:r w:rsidRPr="00C3625F">
        <w:rPr>
          <w:rFonts w:ascii="Arial" w:hAnsi="Arial" w:cs="Arial"/>
          <w:szCs w:val="24"/>
        </w:rPr>
        <w:t xml:space="preserve"> </w:t>
      </w:r>
      <w:r>
        <w:rPr>
          <w:rFonts w:ascii="Arial" w:hAnsi="Arial" w:cs="Arial"/>
          <w:szCs w:val="24"/>
        </w:rPr>
        <w:t>подршке.</w:t>
      </w:r>
    </w:p>
    <w:p w:rsidR="005D702F" w:rsidRDefault="005D702F" w:rsidP="005D702F">
      <w:pPr>
        <w:jc w:val="both"/>
        <w:rPr>
          <w:rFonts w:ascii="Arial" w:hAnsi="Arial" w:cs="Arial"/>
          <w:szCs w:val="24"/>
        </w:rPr>
      </w:pPr>
    </w:p>
    <w:p w:rsidR="005D702F" w:rsidRPr="00AE4B2D" w:rsidRDefault="005D702F" w:rsidP="005D702F">
      <w:pPr>
        <w:jc w:val="both"/>
        <w:rPr>
          <w:rFonts w:ascii="Arial" w:hAnsi="Arial" w:cs="Arial"/>
          <w:szCs w:val="24"/>
        </w:rPr>
      </w:pPr>
      <w:r>
        <w:rPr>
          <w:rFonts w:ascii="Arial" w:hAnsi="Arial" w:cs="Arial"/>
          <w:szCs w:val="24"/>
        </w:rPr>
        <w:t>Понуђач треба да на основу следећих захтева процени и понуди укупну вредност Premier Support услуга у износу не мањем од 50,000.00 Еура и не већем од 150,000.00 Еура.</w:t>
      </w:r>
    </w:p>
    <w:p w:rsidR="005D702F" w:rsidRPr="007825A7" w:rsidRDefault="005D702F" w:rsidP="005D702F">
      <w:pPr>
        <w:jc w:val="both"/>
        <w:rPr>
          <w:rFonts w:ascii="Arial" w:hAnsi="Arial" w:cs="Arial"/>
          <w:noProof/>
          <w:szCs w:val="24"/>
          <w:lang w:eastAsia="en-US"/>
        </w:rPr>
      </w:pPr>
    </w:p>
    <w:p w:rsidR="002651AC" w:rsidRDefault="002651AC">
      <w:pPr>
        <w:suppressAutoHyphens w:val="0"/>
        <w:spacing w:after="200" w:line="276" w:lineRule="auto"/>
        <w:rPr>
          <w:rFonts w:ascii="Arial" w:hAnsi="Arial" w:cs="Arial"/>
          <w:b/>
          <w:szCs w:val="24"/>
        </w:rPr>
      </w:pPr>
      <w:r>
        <w:rPr>
          <w:rFonts w:cs="Arial"/>
          <w:szCs w:val="24"/>
        </w:rPr>
        <w:br w:type="page"/>
      </w:r>
    </w:p>
    <w:p w:rsidR="005D702F" w:rsidRPr="007825A7" w:rsidRDefault="005D702F" w:rsidP="00E9119B">
      <w:pPr>
        <w:pStyle w:val="Heading2"/>
        <w:numPr>
          <w:ilvl w:val="1"/>
          <w:numId w:val="38"/>
        </w:numPr>
        <w:spacing w:before="120" w:after="120"/>
        <w:ind w:left="900" w:hanging="360"/>
        <w:rPr>
          <w:rFonts w:cs="Arial"/>
          <w:sz w:val="24"/>
          <w:szCs w:val="24"/>
        </w:rPr>
      </w:pPr>
      <w:r>
        <w:rPr>
          <w:rFonts w:cs="Arial"/>
          <w:sz w:val="24"/>
          <w:szCs w:val="24"/>
        </w:rPr>
        <w:lastRenderedPageBreak/>
        <w:t>Опис</w:t>
      </w:r>
      <w:r w:rsidRPr="00C3625F">
        <w:rPr>
          <w:rFonts w:cs="Arial"/>
          <w:sz w:val="24"/>
          <w:szCs w:val="24"/>
        </w:rPr>
        <w:t xml:space="preserve"> </w:t>
      </w:r>
      <w:r>
        <w:rPr>
          <w:rFonts w:cs="Arial"/>
          <w:sz w:val="24"/>
          <w:szCs w:val="24"/>
        </w:rPr>
        <w:t>захтеване</w:t>
      </w:r>
      <w:r w:rsidRPr="00C3625F">
        <w:rPr>
          <w:rFonts w:cs="Arial"/>
          <w:sz w:val="24"/>
          <w:szCs w:val="24"/>
        </w:rPr>
        <w:t xml:space="preserve"> </w:t>
      </w:r>
      <w:r>
        <w:rPr>
          <w:rFonts w:cs="Arial"/>
          <w:sz w:val="24"/>
          <w:szCs w:val="24"/>
        </w:rPr>
        <w:t>интегрисане</w:t>
      </w:r>
      <w:r w:rsidRPr="00C3625F">
        <w:rPr>
          <w:rFonts w:cs="Arial"/>
          <w:sz w:val="24"/>
          <w:szCs w:val="24"/>
        </w:rPr>
        <w:t xml:space="preserve"> </w:t>
      </w:r>
      <w:r w:rsidRPr="00897745">
        <w:rPr>
          <w:rFonts w:cs="Arial"/>
          <w:sz w:val="24"/>
          <w:szCs w:val="24"/>
        </w:rPr>
        <w:t>Microsoft Premier</w:t>
      </w:r>
      <w:r w:rsidRPr="00C3625F">
        <w:rPr>
          <w:rFonts w:cs="Arial"/>
          <w:sz w:val="24"/>
          <w:szCs w:val="24"/>
        </w:rPr>
        <w:t xml:space="preserve"> </w:t>
      </w:r>
      <w:r>
        <w:rPr>
          <w:rFonts w:cs="Arial"/>
          <w:sz w:val="24"/>
          <w:szCs w:val="24"/>
        </w:rPr>
        <w:t>Support - услуге</w:t>
      </w:r>
      <w:r w:rsidRPr="00C3625F">
        <w:rPr>
          <w:rFonts w:cs="Arial"/>
          <w:sz w:val="24"/>
          <w:szCs w:val="24"/>
        </w:rPr>
        <w:t xml:space="preserve"> </w:t>
      </w:r>
      <w:r>
        <w:rPr>
          <w:rFonts w:cs="Arial"/>
          <w:sz w:val="24"/>
          <w:szCs w:val="24"/>
        </w:rPr>
        <w:t>подршке</w:t>
      </w:r>
    </w:p>
    <w:p w:rsidR="005D702F" w:rsidRPr="007825A7" w:rsidRDefault="005D702F" w:rsidP="005D702F">
      <w:pPr>
        <w:jc w:val="both"/>
        <w:rPr>
          <w:rFonts w:ascii="Arial" w:hAnsi="Arial" w:cs="Arial"/>
          <w:szCs w:val="24"/>
        </w:rPr>
      </w:pPr>
      <w:r>
        <w:rPr>
          <w:rFonts w:ascii="Arial" w:hAnsi="Arial" w:cs="Arial"/>
          <w:szCs w:val="24"/>
        </w:rPr>
        <w:t>Обзиром</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комплексно</w:t>
      </w:r>
      <w:r w:rsidRPr="00C3625F">
        <w:rPr>
          <w:rFonts w:ascii="Arial" w:hAnsi="Arial" w:cs="Arial"/>
          <w:szCs w:val="24"/>
        </w:rPr>
        <w:t xml:space="preserve"> </w:t>
      </w:r>
      <w:r w:rsidRPr="00875D88">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окружење</w:t>
      </w:r>
      <w:r w:rsidRPr="00C3625F">
        <w:rPr>
          <w:rFonts w:ascii="Arial" w:hAnsi="Arial" w:cs="Arial"/>
          <w:szCs w:val="24"/>
        </w:rPr>
        <w:t xml:space="preserve"> </w:t>
      </w:r>
      <w:r>
        <w:rPr>
          <w:rFonts w:ascii="Arial" w:hAnsi="Arial" w:cs="Arial"/>
          <w:szCs w:val="24"/>
        </w:rPr>
        <w:t>присутно</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инфраструктури</w:t>
      </w:r>
      <w:r w:rsidRPr="00C3625F">
        <w:rPr>
          <w:rFonts w:ascii="Arial" w:hAnsi="Arial" w:cs="Arial"/>
          <w:szCs w:val="24"/>
        </w:rPr>
        <w:t xml:space="preserve">, </w:t>
      </w:r>
      <w:r>
        <w:rPr>
          <w:rFonts w:ascii="Arial" w:hAnsi="Arial" w:cs="Arial"/>
          <w:szCs w:val="24"/>
        </w:rPr>
        <w:t>Наручилац</w:t>
      </w:r>
      <w:r w:rsidRPr="00C3625F">
        <w:rPr>
          <w:rFonts w:ascii="Arial" w:hAnsi="Arial" w:cs="Arial"/>
          <w:szCs w:val="24"/>
        </w:rPr>
        <w:t xml:space="preserve"> </w:t>
      </w:r>
      <w:r>
        <w:rPr>
          <w:rFonts w:ascii="Arial" w:hAnsi="Arial" w:cs="Arial"/>
          <w:szCs w:val="24"/>
        </w:rPr>
        <w:t>жели</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sidRPr="00875D88">
        <w:rPr>
          <w:rFonts w:ascii="Arial" w:hAnsi="Arial" w:cs="Arial"/>
          <w:szCs w:val="24"/>
          <w:lang w:val="sr-Latn-CS"/>
        </w:rPr>
        <w:t xml:space="preserve">Microsoft Premier </w:t>
      </w:r>
      <w:r>
        <w:rPr>
          <w:rFonts w:ascii="Arial" w:hAnsi="Arial" w:cs="Arial"/>
          <w:szCs w:val="24"/>
        </w:rPr>
        <w:t>подршком</w:t>
      </w:r>
      <w:r w:rsidRPr="00C3625F">
        <w:rPr>
          <w:rFonts w:ascii="Arial" w:hAnsi="Arial" w:cs="Arial"/>
          <w:szCs w:val="24"/>
        </w:rPr>
        <w:t xml:space="preserve"> </w:t>
      </w:r>
      <w:r>
        <w:rPr>
          <w:rFonts w:ascii="Arial" w:hAnsi="Arial" w:cs="Arial"/>
          <w:szCs w:val="24"/>
        </w:rPr>
        <w:t>обезбеди</w:t>
      </w:r>
      <w:r w:rsidRPr="00C3625F">
        <w:rPr>
          <w:rFonts w:ascii="Arial" w:hAnsi="Arial" w:cs="Arial"/>
          <w:szCs w:val="24"/>
        </w:rPr>
        <w:t xml:space="preserve"> </w:t>
      </w:r>
      <w:r>
        <w:rPr>
          <w:rFonts w:ascii="Arial" w:hAnsi="Arial" w:cs="Arial"/>
          <w:szCs w:val="24"/>
        </w:rPr>
        <w:t>висок</w:t>
      </w:r>
      <w:r w:rsidRPr="00C3625F">
        <w:rPr>
          <w:rFonts w:ascii="Arial" w:hAnsi="Arial" w:cs="Arial"/>
          <w:szCs w:val="24"/>
        </w:rPr>
        <w:t xml:space="preserve"> </w:t>
      </w:r>
      <w:r>
        <w:rPr>
          <w:rFonts w:ascii="Arial" w:hAnsi="Arial" w:cs="Arial"/>
          <w:szCs w:val="24"/>
        </w:rPr>
        <w:t>степен</w:t>
      </w:r>
      <w:r w:rsidRPr="00C3625F">
        <w:rPr>
          <w:rFonts w:ascii="Arial" w:hAnsi="Arial" w:cs="Arial"/>
          <w:szCs w:val="24"/>
        </w:rPr>
        <w:t xml:space="preserve"> </w:t>
      </w:r>
      <w:r>
        <w:rPr>
          <w:rFonts w:ascii="Arial" w:hAnsi="Arial" w:cs="Arial"/>
          <w:szCs w:val="24"/>
        </w:rPr>
        <w:t>професионалне</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 xml:space="preserve"> </w:t>
      </w:r>
      <w:r>
        <w:rPr>
          <w:rFonts w:ascii="Arial" w:hAnsi="Arial" w:cs="Arial"/>
          <w:szCs w:val="24"/>
        </w:rPr>
        <w:t>која</w:t>
      </w:r>
      <w:r w:rsidRPr="00C3625F">
        <w:rPr>
          <w:rFonts w:ascii="Arial" w:hAnsi="Arial" w:cs="Arial"/>
          <w:szCs w:val="24"/>
        </w:rPr>
        <w:t xml:space="preserve"> </w:t>
      </w:r>
      <w:r>
        <w:rPr>
          <w:rFonts w:ascii="Arial" w:hAnsi="Arial" w:cs="Arial"/>
          <w:szCs w:val="24"/>
        </w:rPr>
        <w:t>подразумева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Директан</w:t>
      </w:r>
      <w:r w:rsidRPr="00C3625F">
        <w:rPr>
          <w:rFonts w:ascii="Arial" w:hAnsi="Arial" w:cs="Arial"/>
          <w:szCs w:val="24"/>
        </w:rPr>
        <w:t xml:space="preserve">, </w:t>
      </w:r>
      <w:r>
        <w:rPr>
          <w:rFonts w:ascii="Arial" w:hAnsi="Arial" w:cs="Arial"/>
          <w:szCs w:val="24"/>
        </w:rPr>
        <w:t>брз</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јединствен</w:t>
      </w:r>
      <w:r w:rsidRPr="00C3625F">
        <w:rPr>
          <w:rFonts w:ascii="Arial" w:hAnsi="Arial" w:cs="Arial"/>
          <w:szCs w:val="24"/>
        </w:rPr>
        <w:t xml:space="preserve"> </w:t>
      </w:r>
      <w:r>
        <w:rPr>
          <w:rFonts w:ascii="Arial" w:hAnsi="Arial" w:cs="Arial"/>
          <w:szCs w:val="24"/>
        </w:rPr>
        <w:t>приступ</w:t>
      </w:r>
      <w:r w:rsidRPr="00C3625F">
        <w:rPr>
          <w:rFonts w:ascii="Arial" w:hAnsi="Arial" w:cs="Arial"/>
          <w:szCs w:val="24"/>
        </w:rPr>
        <w:t xml:space="preserve"> </w:t>
      </w:r>
      <w:r>
        <w:rPr>
          <w:rFonts w:ascii="Arial" w:hAnsi="Arial" w:cs="Arial"/>
          <w:szCs w:val="24"/>
        </w:rPr>
        <w:t>инжењерима</w:t>
      </w:r>
      <w:r w:rsidRPr="00C3625F">
        <w:rPr>
          <w:rFonts w:ascii="Arial" w:hAnsi="Arial" w:cs="Arial"/>
          <w:szCs w:val="24"/>
        </w:rPr>
        <w:t xml:space="preserve"> </w:t>
      </w:r>
      <w:r>
        <w:rPr>
          <w:rFonts w:ascii="Arial" w:hAnsi="Arial" w:cs="Arial"/>
          <w:szCs w:val="24"/>
        </w:rPr>
        <w:t>развоја</w:t>
      </w:r>
      <w:r w:rsidRPr="00C3625F">
        <w:rPr>
          <w:rFonts w:ascii="Arial" w:hAnsi="Arial" w:cs="Arial"/>
          <w:szCs w:val="24"/>
        </w:rPr>
        <w:t xml:space="preserve"> </w:t>
      </w:r>
      <w:r w:rsidRPr="00875D88">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софтвера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изворном</w:t>
      </w:r>
      <w:r w:rsidRPr="00C3625F">
        <w:rPr>
          <w:rFonts w:ascii="Arial" w:hAnsi="Arial" w:cs="Arial"/>
          <w:szCs w:val="24"/>
        </w:rPr>
        <w:t xml:space="preserve"> </w:t>
      </w:r>
      <w:r>
        <w:rPr>
          <w:rFonts w:ascii="Arial" w:hAnsi="Arial" w:cs="Arial"/>
          <w:szCs w:val="24"/>
        </w:rPr>
        <w:t>коду</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постојеће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будуће</w:t>
      </w:r>
      <w:r w:rsidRPr="00C3625F">
        <w:rPr>
          <w:rFonts w:ascii="Arial" w:hAnsi="Arial" w:cs="Arial"/>
          <w:szCs w:val="24"/>
        </w:rPr>
        <w:t xml:space="preserve"> </w:t>
      </w:r>
      <w:r>
        <w:rPr>
          <w:rFonts w:ascii="Arial" w:hAnsi="Arial" w:cs="Arial"/>
          <w:szCs w:val="24"/>
        </w:rPr>
        <w:t>производе</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омогућава</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lang w:eastAsia="en-US"/>
        </w:rPr>
        <w:t>специјализовани</w:t>
      </w:r>
      <w:r w:rsidRPr="00C3625F">
        <w:rPr>
          <w:rFonts w:ascii="Arial" w:hAnsi="Arial" w:cs="Arial"/>
          <w:szCs w:val="24"/>
          <w:lang w:eastAsia="en-US"/>
        </w:rPr>
        <w:t xml:space="preserve"> </w:t>
      </w:r>
      <w:r>
        <w:rPr>
          <w:rFonts w:ascii="Arial" w:hAnsi="Arial" w:cs="Arial"/>
          <w:szCs w:val="24"/>
          <w:lang w:eastAsia="en-US"/>
        </w:rPr>
        <w:t>увид</w:t>
      </w:r>
      <w:r w:rsidRPr="00C3625F">
        <w:rPr>
          <w:rFonts w:ascii="Arial" w:hAnsi="Arial" w:cs="Arial"/>
          <w:szCs w:val="24"/>
          <w:lang w:eastAsia="en-US"/>
        </w:rPr>
        <w:t xml:space="preserve"> </w:t>
      </w:r>
      <w:r>
        <w:rPr>
          <w:rFonts w:ascii="Arial" w:hAnsi="Arial" w:cs="Arial"/>
          <w:szCs w:val="24"/>
          <w:lang w:eastAsia="en-US"/>
        </w:rPr>
        <w:t>у</w:t>
      </w:r>
      <w:r w:rsidRPr="00C3625F">
        <w:rPr>
          <w:rFonts w:ascii="Arial" w:hAnsi="Arial" w:cs="Arial"/>
          <w:szCs w:val="24"/>
          <w:lang w:eastAsia="en-US"/>
        </w:rPr>
        <w:t xml:space="preserve"> </w:t>
      </w:r>
      <w:r>
        <w:rPr>
          <w:rFonts w:ascii="Arial" w:hAnsi="Arial" w:cs="Arial"/>
          <w:szCs w:val="24"/>
          <w:lang w:eastAsia="en-US"/>
        </w:rPr>
        <w:t>архитектуру</w:t>
      </w:r>
      <w:r w:rsidRPr="00C3625F">
        <w:rPr>
          <w:rFonts w:ascii="Arial" w:hAnsi="Arial" w:cs="Arial"/>
          <w:szCs w:val="24"/>
          <w:lang w:eastAsia="en-US"/>
        </w:rPr>
        <w:t xml:space="preserve"> </w:t>
      </w:r>
      <w:r>
        <w:rPr>
          <w:rFonts w:ascii="Arial" w:hAnsi="Arial" w:cs="Arial"/>
          <w:szCs w:val="24"/>
          <w:lang w:eastAsia="en-US"/>
        </w:rPr>
        <w:t>постојећих</w:t>
      </w:r>
      <w:r w:rsidRPr="00C3625F">
        <w:rPr>
          <w:rFonts w:ascii="Arial" w:hAnsi="Arial" w:cs="Arial"/>
          <w:szCs w:val="24"/>
          <w:lang w:eastAsia="en-US"/>
        </w:rPr>
        <w:t xml:space="preserve"> </w:t>
      </w:r>
      <w:r>
        <w:rPr>
          <w:rFonts w:ascii="Arial" w:hAnsi="Arial" w:cs="Arial"/>
          <w:szCs w:val="24"/>
          <w:lang w:eastAsia="en-US"/>
        </w:rPr>
        <w:t>решења</w:t>
      </w:r>
      <w:r w:rsidRPr="00C3625F">
        <w:rPr>
          <w:rFonts w:ascii="Arial" w:hAnsi="Arial" w:cs="Arial"/>
          <w:szCs w:val="24"/>
          <w:lang w:eastAsia="en-US"/>
        </w:rPr>
        <w:t xml:space="preserve"> </w:t>
      </w:r>
      <w:r>
        <w:rPr>
          <w:rFonts w:ascii="Arial" w:hAnsi="Arial" w:cs="Arial"/>
          <w:szCs w:val="24"/>
          <w:lang w:eastAsia="en-US"/>
        </w:rPr>
        <w:t>која</w:t>
      </w:r>
      <w:r w:rsidRPr="00C3625F">
        <w:rPr>
          <w:rFonts w:ascii="Arial" w:hAnsi="Arial" w:cs="Arial"/>
          <w:szCs w:val="24"/>
          <w:lang w:eastAsia="en-US"/>
        </w:rPr>
        <w:t xml:space="preserve"> </w:t>
      </w:r>
      <w:r>
        <w:rPr>
          <w:rFonts w:ascii="Arial" w:hAnsi="Arial" w:cs="Arial"/>
          <w:szCs w:val="24"/>
          <w:lang w:eastAsia="en-US"/>
        </w:rPr>
        <w:t>могу</w:t>
      </w:r>
      <w:r w:rsidRPr="00C3625F">
        <w:rPr>
          <w:rFonts w:ascii="Arial" w:hAnsi="Arial" w:cs="Arial"/>
          <w:szCs w:val="24"/>
          <w:lang w:eastAsia="en-US"/>
        </w:rPr>
        <w:t xml:space="preserve"> </w:t>
      </w:r>
      <w:r>
        <w:rPr>
          <w:rFonts w:ascii="Arial" w:hAnsi="Arial" w:cs="Arial"/>
          <w:szCs w:val="24"/>
          <w:lang w:eastAsia="en-US"/>
        </w:rPr>
        <w:t>помоћи</w:t>
      </w:r>
      <w:r w:rsidRPr="00C3625F">
        <w:rPr>
          <w:rFonts w:ascii="Arial" w:hAnsi="Arial" w:cs="Arial"/>
          <w:szCs w:val="24"/>
          <w:lang w:eastAsia="en-US"/>
        </w:rPr>
        <w:t xml:space="preserve"> </w:t>
      </w:r>
      <w:r>
        <w:rPr>
          <w:rFonts w:ascii="Arial" w:hAnsi="Arial" w:cs="Arial"/>
          <w:szCs w:val="24"/>
        </w:rPr>
        <w:t>лагани</w:t>
      </w:r>
      <w:r w:rsidRPr="00C3625F">
        <w:rPr>
          <w:rFonts w:ascii="Arial" w:hAnsi="Arial" w:cs="Arial"/>
          <w:szCs w:val="24"/>
        </w:rPr>
        <w:t xml:space="preserve"> </w:t>
      </w:r>
      <w:r>
        <w:rPr>
          <w:rFonts w:ascii="Arial" w:hAnsi="Arial" w:cs="Arial"/>
          <w:szCs w:val="24"/>
        </w:rPr>
        <w:t>прелаз</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постојеће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будуће</w:t>
      </w:r>
      <w:r w:rsidRPr="00C3625F">
        <w:rPr>
          <w:rFonts w:ascii="Arial" w:hAnsi="Arial" w:cs="Arial"/>
          <w:szCs w:val="24"/>
        </w:rPr>
        <w:t xml:space="preserve"> </w:t>
      </w:r>
      <w:r>
        <w:rPr>
          <w:rFonts w:ascii="Arial" w:hAnsi="Arial" w:cs="Arial"/>
          <w:szCs w:val="24"/>
        </w:rPr>
        <w:t>производе</w:t>
      </w:r>
      <w:r w:rsidRPr="00C3625F">
        <w:rPr>
          <w:rFonts w:ascii="Arial" w:hAnsi="Arial" w:cs="Arial"/>
          <w:szCs w:val="24"/>
        </w:rPr>
        <w:t>/</w:t>
      </w:r>
      <w:r>
        <w:rPr>
          <w:rFonts w:ascii="Arial" w:hAnsi="Arial" w:cs="Arial"/>
          <w:szCs w:val="24"/>
        </w:rPr>
        <w:t>верзије</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још</w:t>
      </w:r>
      <w:r w:rsidRPr="00C3625F">
        <w:rPr>
          <w:rFonts w:ascii="Arial" w:hAnsi="Arial" w:cs="Arial"/>
          <w:szCs w:val="24"/>
        </w:rPr>
        <w:t xml:space="preserve"> </w:t>
      </w:r>
      <w:r>
        <w:rPr>
          <w:rFonts w:ascii="Arial" w:hAnsi="Arial" w:cs="Arial"/>
          <w:szCs w:val="24"/>
        </w:rPr>
        <w:t>нису</w:t>
      </w:r>
      <w:r w:rsidRPr="00C3625F">
        <w:rPr>
          <w:rFonts w:ascii="Arial" w:hAnsi="Arial" w:cs="Arial"/>
          <w:szCs w:val="24"/>
        </w:rPr>
        <w:t xml:space="preserve"> </w:t>
      </w:r>
      <w:r>
        <w:rPr>
          <w:rFonts w:ascii="Arial" w:hAnsi="Arial" w:cs="Arial"/>
          <w:szCs w:val="24"/>
        </w:rPr>
        <w:t>пуштене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промет</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брзо</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свеобухватно</w:t>
      </w:r>
      <w:r w:rsidRPr="00C3625F">
        <w:rPr>
          <w:rFonts w:ascii="Arial" w:hAnsi="Arial" w:cs="Arial"/>
          <w:szCs w:val="24"/>
        </w:rPr>
        <w:t xml:space="preserve"> </w:t>
      </w:r>
      <w:r>
        <w:rPr>
          <w:rFonts w:ascii="Arial" w:hAnsi="Arial" w:cs="Arial"/>
          <w:szCs w:val="24"/>
        </w:rPr>
        <w:t>решавање</w:t>
      </w:r>
      <w:r w:rsidRPr="00C3625F">
        <w:rPr>
          <w:rFonts w:ascii="Arial" w:hAnsi="Arial" w:cs="Arial"/>
          <w:szCs w:val="24"/>
        </w:rPr>
        <w:t xml:space="preserve"> </w:t>
      </w:r>
      <w:r>
        <w:rPr>
          <w:rFonts w:ascii="Arial" w:hAnsi="Arial" w:cs="Arial"/>
          <w:szCs w:val="24"/>
        </w:rPr>
        <w:t>питања</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 xml:space="preserve"> </w:t>
      </w:r>
      <w:r>
        <w:rPr>
          <w:rFonts w:ascii="Arial" w:hAnsi="Arial" w:cs="Arial"/>
          <w:szCs w:val="24"/>
        </w:rPr>
        <w:t>производу</w:t>
      </w:r>
      <w:r w:rsidRPr="00C3625F">
        <w:rPr>
          <w:rFonts w:ascii="Arial" w:hAnsi="Arial" w:cs="Arial"/>
          <w:szCs w:val="24"/>
        </w:rPr>
        <w:t xml:space="preserve">, </w:t>
      </w:r>
      <w:r>
        <w:rPr>
          <w:rFonts w:ascii="Arial" w:hAnsi="Arial" w:cs="Arial"/>
          <w:szCs w:val="24"/>
        </w:rPr>
        <w:t>откривање</w:t>
      </w:r>
      <w:r w:rsidRPr="00C3625F">
        <w:rPr>
          <w:rFonts w:ascii="Arial" w:hAnsi="Arial" w:cs="Arial"/>
          <w:szCs w:val="24"/>
        </w:rPr>
        <w:t xml:space="preserve"> </w:t>
      </w:r>
      <w:r>
        <w:rPr>
          <w:rFonts w:ascii="Arial" w:hAnsi="Arial" w:cs="Arial"/>
          <w:szCs w:val="24"/>
        </w:rPr>
        <w:t>проблема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sidRPr="00875D88">
        <w:rPr>
          <w:rFonts w:ascii="Arial" w:hAnsi="Arial" w:cs="Arial"/>
          <w:szCs w:val="24"/>
          <w:lang w:val="sr-Latn-CS"/>
        </w:rPr>
        <w:t xml:space="preserve">hot-fix </w:t>
      </w:r>
      <w:r>
        <w:rPr>
          <w:rFonts w:ascii="Arial" w:hAnsi="Arial" w:cs="Arial"/>
          <w:szCs w:val="24"/>
        </w:rPr>
        <w:t>питања</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моментални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усресређени</w:t>
      </w:r>
      <w:r w:rsidRPr="00C3625F">
        <w:rPr>
          <w:rFonts w:ascii="Arial" w:hAnsi="Arial" w:cs="Arial"/>
          <w:szCs w:val="24"/>
        </w:rPr>
        <w:t xml:space="preserve"> </w:t>
      </w:r>
      <w:r>
        <w:rPr>
          <w:rFonts w:ascii="Arial" w:hAnsi="Arial" w:cs="Arial"/>
          <w:szCs w:val="24"/>
        </w:rPr>
        <w:t>повратни</w:t>
      </w:r>
      <w:r w:rsidRPr="00C3625F">
        <w:rPr>
          <w:rFonts w:ascii="Arial" w:hAnsi="Arial" w:cs="Arial"/>
          <w:szCs w:val="24"/>
        </w:rPr>
        <w:t xml:space="preserve"> </w:t>
      </w:r>
      <w:r>
        <w:rPr>
          <w:rFonts w:ascii="Arial" w:hAnsi="Arial" w:cs="Arial"/>
          <w:szCs w:val="24"/>
        </w:rPr>
        <w:t>проток</w:t>
      </w:r>
      <w:r w:rsidRPr="00C3625F">
        <w:rPr>
          <w:rFonts w:ascii="Arial" w:hAnsi="Arial" w:cs="Arial"/>
          <w:szCs w:val="24"/>
        </w:rPr>
        <w:t xml:space="preserve"> </w:t>
      </w:r>
      <w:r>
        <w:rPr>
          <w:rFonts w:ascii="Arial" w:hAnsi="Arial" w:cs="Arial"/>
          <w:szCs w:val="24"/>
        </w:rPr>
        <w:t>технолошких</w:t>
      </w:r>
      <w:r w:rsidRPr="00C3625F">
        <w:rPr>
          <w:rFonts w:ascii="Arial" w:hAnsi="Arial" w:cs="Arial"/>
          <w:szCs w:val="24"/>
        </w:rPr>
        <w:t xml:space="preserve"> </w:t>
      </w:r>
      <w:r>
        <w:rPr>
          <w:rFonts w:ascii="Arial" w:hAnsi="Arial" w:cs="Arial"/>
          <w:szCs w:val="24"/>
        </w:rPr>
        <w:t>информација</w:t>
      </w:r>
      <w:r w:rsidRPr="00C3625F">
        <w:rPr>
          <w:rFonts w:ascii="Arial" w:hAnsi="Arial" w:cs="Arial"/>
          <w:szCs w:val="24"/>
        </w:rPr>
        <w:t xml:space="preserve"> </w:t>
      </w:r>
      <w:r>
        <w:rPr>
          <w:rFonts w:ascii="Arial" w:hAnsi="Arial" w:cs="Arial"/>
          <w:szCs w:val="24"/>
        </w:rPr>
        <w:t>између</w:t>
      </w:r>
      <w:r w:rsidRPr="00C3625F">
        <w:rPr>
          <w:rFonts w:ascii="Arial" w:hAnsi="Arial" w:cs="Arial"/>
          <w:szCs w:val="24"/>
        </w:rPr>
        <w:t xml:space="preserve"> </w:t>
      </w:r>
      <w:r>
        <w:rPr>
          <w:rFonts w:ascii="Arial" w:hAnsi="Arial" w:cs="Arial"/>
          <w:szCs w:val="24"/>
        </w:rPr>
        <w:t>Наручиоца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sidRPr="00875D88">
        <w:rPr>
          <w:rFonts w:ascii="Arial" w:hAnsi="Arial" w:cs="Arial"/>
          <w:szCs w:val="24"/>
          <w:lang w:val="sr-Latn-CS"/>
        </w:rPr>
        <w:t>Microsoft</w:t>
      </w:r>
      <w:r w:rsidRPr="00C3625F">
        <w:rPr>
          <w:rFonts w:ascii="Arial" w:hAnsi="Arial" w:cs="Arial"/>
          <w:szCs w:val="24"/>
        </w:rPr>
        <w:t>-</w:t>
      </w:r>
      <w:r>
        <w:rPr>
          <w:rFonts w:ascii="Arial" w:hAnsi="Arial" w:cs="Arial"/>
          <w:szCs w:val="24"/>
        </w:rPr>
        <w:t>ових</w:t>
      </w:r>
      <w:r w:rsidRPr="00C3625F">
        <w:rPr>
          <w:rFonts w:ascii="Arial" w:hAnsi="Arial" w:cs="Arial"/>
          <w:szCs w:val="24"/>
        </w:rPr>
        <w:t xml:space="preserve"> </w:t>
      </w:r>
      <w:r>
        <w:rPr>
          <w:rFonts w:ascii="Arial" w:hAnsi="Arial" w:cs="Arial"/>
          <w:szCs w:val="24"/>
        </w:rPr>
        <w:t>тимова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развој</w:t>
      </w:r>
      <w:r w:rsidRPr="00C3625F">
        <w:rPr>
          <w:rFonts w:ascii="Arial" w:hAnsi="Arial" w:cs="Arial"/>
          <w:szCs w:val="24"/>
        </w:rPr>
        <w:t xml:space="preserve"> </w:t>
      </w:r>
      <w:r>
        <w:rPr>
          <w:rFonts w:ascii="Arial" w:hAnsi="Arial" w:cs="Arial"/>
          <w:szCs w:val="24"/>
        </w:rPr>
        <w:t>производа</w:t>
      </w:r>
      <w:r w:rsidRPr="00C3625F">
        <w:rPr>
          <w:rFonts w:ascii="Arial" w:hAnsi="Arial" w:cs="Arial"/>
          <w:szCs w:val="24"/>
        </w:rPr>
        <w:t xml:space="preserve"> </w:t>
      </w:r>
      <w:r>
        <w:rPr>
          <w:rFonts w:ascii="Arial" w:hAnsi="Arial" w:cs="Arial"/>
          <w:szCs w:val="24"/>
        </w:rPr>
        <w:t>чиме</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помаже</w:t>
      </w:r>
      <w:r w:rsidRPr="00C3625F">
        <w:rPr>
          <w:rFonts w:ascii="Arial" w:hAnsi="Arial" w:cs="Arial"/>
          <w:szCs w:val="24"/>
        </w:rPr>
        <w:t xml:space="preserve"> </w:t>
      </w:r>
      <w:r>
        <w:rPr>
          <w:rFonts w:ascii="Arial" w:hAnsi="Arial" w:cs="Arial"/>
          <w:szCs w:val="24"/>
        </w:rPr>
        <w:t>одређивање</w:t>
      </w:r>
      <w:r w:rsidRPr="00C3625F">
        <w:rPr>
          <w:rFonts w:ascii="Arial" w:hAnsi="Arial" w:cs="Arial"/>
          <w:szCs w:val="24"/>
        </w:rPr>
        <w:t xml:space="preserve"> </w:t>
      </w:r>
      <w:r>
        <w:rPr>
          <w:rFonts w:ascii="Arial" w:hAnsi="Arial" w:cs="Arial"/>
          <w:szCs w:val="24"/>
        </w:rPr>
        <w:t>правца</w:t>
      </w:r>
      <w:r w:rsidRPr="00C3625F">
        <w:rPr>
          <w:rFonts w:ascii="Arial" w:hAnsi="Arial" w:cs="Arial"/>
          <w:szCs w:val="24"/>
        </w:rPr>
        <w:t xml:space="preserve">, </w:t>
      </w:r>
      <w:r>
        <w:rPr>
          <w:rFonts w:ascii="Arial" w:hAnsi="Arial" w:cs="Arial"/>
          <w:szCs w:val="24"/>
        </w:rPr>
        <w:t>карактеристика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функционалност</w:t>
      </w:r>
      <w:r w:rsidRPr="00C3625F">
        <w:rPr>
          <w:rFonts w:ascii="Arial" w:hAnsi="Arial" w:cs="Arial"/>
          <w:szCs w:val="24"/>
        </w:rPr>
        <w:t xml:space="preserve"> </w:t>
      </w:r>
      <w:r>
        <w:rPr>
          <w:rFonts w:ascii="Arial" w:hAnsi="Arial" w:cs="Arial"/>
          <w:szCs w:val="24"/>
        </w:rPr>
        <w:t>будућих</w:t>
      </w:r>
      <w:r w:rsidRPr="00C3625F">
        <w:rPr>
          <w:rFonts w:ascii="Arial" w:hAnsi="Arial" w:cs="Arial"/>
          <w:szCs w:val="24"/>
        </w:rPr>
        <w:t xml:space="preserve"> </w:t>
      </w:r>
      <w:r>
        <w:rPr>
          <w:rFonts w:ascii="Arial" w:hAnsi="Arial" w:cs="Arial"/>
          <w:szCs w:val="24"/>
        </w:rPr>
        <w:t>производа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Специјализовану</w:t>
      </w:r>
      <w:r w:rsidRPr="00C3625F">
        <w:rPr>
          <w:rFonts w:ascii="Arial" w:hAnsi="Arial" w:cs="Arial"/>
          <w:szCs w:val="24"/>
        </w:rPr>
        <w:t xml:space="preserve"> </w:t>
      </w:r>
      <w:r>
        <w:rPr>
          <w:rFonts w:ascii="Arial" w:hAnsi="Arial" w:cs="Arial"/>
          <w:szCs w:val="24"/>
        </w:rPr>
        <w:t>обуку</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стране</w:t>
      </w:r>
      <w:r w:rsidRPr="00C3625F">
        <w:rPr>
          <w:rFonts w:ascii="Arial" w:hAnsi="Arial" w:cs="Arial"/>
          <w:szCs w:val="24"/>
        </w:rPr>
        <w:t xml:space="preserve"> </w:t>
      </w:r>
      <w:r w:rsidRPr="00875D88">
        <w:rPr>
          <w:rFonts w:ascii="Arial" w:hAnsi="Arial" w:cs="Arial"/>
          <w:szCs w:val="24"/>
          <w:lang w:val="sr-Latn-CS"/>
        </w:rPr>
        <w:t>Microsoft</w:t>
      </w:r>
      <w:r w:rsidRPr="00C3625F">
        <w:rPr>
          <w:rFonts w:ascii="Arial" w:hAnsi="Arial" w:cs="Arial"/>
          <w:szCs w:val="24"/>
        </w:rPr>
        <w:t>-</w:t>
      </w:r>
      <w:r>
        <w:rPr>
          <w:rFonts w:ascii="Arial" w:hAnsi="Arial" w:cs="Arial"/>
          <w:szCs w:val="24"/>
        </w:rPr>
        <w:t>овог</w:t>
      </w:r>
      <w:r w:rsidRPr="00C3625F">
        <w:rPr>
          <w:rFonts w:ascii="Arial" w:hAnsi="Arial" w:cs="Arial"/>
          <w:szCs w:val="24"/>
        </w:rPr>
        <w:t xml:space="preserve"> </w:t>
      </w:r>
      <w:r>
        <w:rPr>
          <w:rFonts w:ascii="Arial" w:hAnsi="Arial" w:cs="Arial"/>
          <w:szCs w:val="24"/>
        </w:rPr>
        <w:t>персонала</w:t>
      </w:r>
      <w:r w:rsidRPr="00C3625F">
        <w:rPr>
          <w:rFonts w:ascii="Arial" w:hAnsi="Arial" w:cs="Arial"/>
          <w:szCs w:val="24"/>
        </w:rPr>
        <w:t xml:space="preserve"> </w:t>
      </w:r>
      <w:r>
        <w:rPr>
          <w:rFonts w:ascii="Arial" w:hAnsi="Arial" w:cs="Arial"/>
          <w:szCs w:val="24"/>
        </w:rPr>
        <w:t>из</w:t>
      </w:r>
      <w:r w:rsidRPr="00C3625F">
        <w:rPr>
          <w:rFonts w:ascii="Arial" w:hAnsi="Arial" w:cs="Arial"/>
          <w:szCs w:val="24"/>
        </w:rPr>
        <w:t xml:space="preserve"> </w:t>
      </w:r>
      <w:r w:rsidRPr="00875D88">
        <w:rPr>
          <w:rFonts w:ascii="Arial" w:hAnsi="Arial" w:cs="Arial"/>
          <w:szCs w:val="24"/>
          <w:lang w:val="sr-Latn-CS"/>
        </w:rPr>
        <w:t>Microsoft</w:t>
      </w:r>
      <w:r w:rsidRPr="00C3625F">
        <w:rPr>
          <w:rFonts w:ascii="Arial" w:hAnsi="Arial" w:cs="Arial"/>
          <w:szCs w:val="24"/>
        </w:rPr>
        <w:t>-</w:t>
      </w:r>
      <w:r>
        <w:rPr>
          <w:rFonts w:ascii="Arial" w:hAnsi="Arial" w:cs="Arial"/>
          <w:szCs w:val="24"/>
        </w:rPr>
        <w:t>ових</w:t>
      </w:r>
      <w:r w:rsidRPr="00C3625F">
        <w:rPr>
          <w:rFonts w:ascii="Arial" w:hAnsi="Arial" w:cs="Arial"/>
          <w:szCs w:val="24"/>
        </w:rPr>
        <w:t xml:space="preserve"> </w:t>
      </w:r>
      <w:r>
        <w:rPr>
          <w:rFonts w:ascii="Arial" w:hAnsi="Arial" w:cs="Arial"/>
          <w:szCs w:val="24"/>
        </w:rPr>
        <w:t>тимова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развој</w:t>
      </w:r>
      <w:r w:rsidRPr="00C3625F">
        <w:rPr>
          <w:rFonts w:ascii="Arial" w:hAnsi="Arial" w:cs="Arial"/>
          <w:szCs w:val="24"/>
        </w:rPr>
        <w:t xml:space="preserve"> </w:t>
      </w:r>
      <w:r>
        <w:rPr>
          <w:rFonts w:ascii="Arial" w:hAnsi="Arial" w:cs="Arial"/>
          <w:szCs w:val="24"/>
        </w:rPr>
        <w:t>производа</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Pr>
          <w:rFonts w:ascii="Arial" w:hAnsi="Arial" w:cs="Arial"/>
          <w:szCs w:val="24"/>
        </w:rPr>
        <w:t>томе</w:t>
      </w:r>
      <w:r w:rsidRPr="00C3625F">
        <w:rPr>
          <w:rFonts w:ascii="Arial" w:hAnsi="Arial" w:cs="Arial"/>
          <w:szCs w:val="24"/>
        </w:rPr>
        <w:t xml:space="preserve"> </w:t>
      </w:r>
      <w:r>
        <w:rPr>
          <w:rFonts w:ascii="Arial" w:hAnsi="Arial" w:cs="Arial"/>
          <w:szCs w:val="24"/>
        </w:rPr>
        <w:t>како</w:t>
      </w:r>
      <w:r w:rsidRPr="00C3625F">
        <w:rPr>
          <w:rFonts w:ascii="Arial" w:hAnsi="Arial" w:cs="Arial"/>
          <w:szCs w:val="24"/>
        </w:rPr>
        <w:t xml:space="preserve"> </w:t>
      </w:r>
      <w:r>
        <w:rPr>
          <w:rFonts w:ascii="Arial" w:hAnsi="Arial" w:cs="Arial"/>
          <w:szCs w:val="24"/>
        </w:rPr>
        <w:t>да Наручиоц</w:t>
      </w:r>
      <w:r w:rsidRPr="00C3625F">
        <w:rPr>
          <w:rFonts w:ascii="Arial" w:hAnsi="Arial" w:cs="Arial"/>
          <w:szCs w:val="24"/>
        </w:rPr>
        <w:t xml:space="preserve"> </w:t>
      </w:r>
      <w:r>
        <w:rPr>
          <w:rFonts w:ascii="Arial" w:hAnsi="Arial" w:cs="Arial"/>
          <w:szCs w:val="24"/>
        </w:rPr>
        <w:t>најбоље</w:t>
      </w:r>
      <w:r w:rsidRPr="00C3625F">
        <w:rPr>
          <w:rFonts w:ascii="Arial" w:hAnsi="Arial" w:cs="Arial"/>
          <w:szCs w:val="24"/>
        </w:rPr>
        <w:t xml:space="preserve"> </w:t>
      </w:r>
      <w:r>
        <w:rPr>
          <w:rFonts w:ascii="Arial" w:hAnsi="Arial" w:cs="Arial"/>
          <w:szCs w:val="24"/>
        </w:rPr>
        <w:t>планира</w:t>
      </w:r>
      <w:r w:rsidRPr="00C3625F">
        <w:rPr>
          <w:rFonts w:ascii="Arial" w:hAnsi="Arial" w:cs="Arial"/>
          <w:szCs w:val="24"/>
        </w:rPr>
        <w:t xml:space="preserve">, </w:t>
      </w:r>
      <w:r>
        <w:rPr>
          <w:rFonts w:ascii="Arial" w:hAnsi="Arial" w:cs="Arial"/>
          <w:szCs w:val="24"/>
        </w:rPr>
        <w:t>управља</w:t>
      </w:r>
      <w:r w:rsidRPr="00C3625F">
        <w:rPr>
          <w:rFonts w:ascii="Arial" w:hAnsi="Arial" w:cs="Arial"/>
          <w:szCs w:val="24"/>
        </w:rPr>
        <w:t xml:space="preserve">, </w:t>
      </w:r>
      <w:r>
        <w:rPr>
          <w:rFonts w:ascii="Arial" w:hAnsi="Arial" w:cs="Arial"/>
          <w:szCs w:val="24"/>
        </w:rPr>
        <w:t>максимизује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развија</w:t>
      </w:r>
      <w:r w:rsidRPr="00C3625F">
        <w:rPr>
          <w:rFonts w:ascii="Arial" w:hAnsi="Arial" w:cs="Arial"/>
          <w:szCs w:val="24"/>
        </w:rPr>
        <w:t xml:space="preserve"> </w:t>
      </w:r>
      <w:r>
        <w:rPr>
          <w:rFonts w:ascii="Arial" w:hAnsi="Arial" w:cs="Arial"/>
          <w:szCs w:val="24"/>
        </w:rPr>
        <w:t>продуктивност</w:t>
      </w:r>
      <w:r w:rsidRPr="00C3625F">
        <w:rPr>
          <w:rFonts w:ascii="Arial" w:hAnsi="Arial" w:cs="Arial"/>
          <w:szCs w:val="24"/>
        </w:rPr>
        <w:t xml:space="preserve"> </w:t>
      </w:r>
      <w:r>
        <w:rPr>
          <w:rFonts w:ascii="Arial" w:hAnsi="Arial" w:cs="Arial"/>
          <w:szCs w:val="24"/>
        </w:rPr>
        <w:t>постојећих</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будућих</w:t>
      </w:r>
      <w:r w:rsidRPr="00C3625F">
        <w:rPr>
          <w:rFonts w:ascii="Arial" w:hAnsi="Arial" w:cs="Arial"/>
          <w:szCs w:val="24"/>
        </w:rPr>
        <w:t xml:space="preserve"> </w:t>
      </w:r>
      <w:r>
        <w:rPr>
          <w:rFonts w:ascii="Arial" w:hAnsi="Arial" w:cs="Arial"/>
          <w:szCs w:val="24"/>
        </w:rPr>
        <w:t>производа</w:t>
      </w:r>
      <w:r w:rsidRPr="00C3625F">
        <w:rPr>
          <w:rFonts w:ascii="Arial" w:hAnsi="Arial" w:cs="Arial"/>
          <w:szCs w:val="24"/>
        </w:rPr>
        <w:t xml:space="preserve"> </w:t>
      </w:r>
      <w:r w:rsidRPr="00875D88">
        <w:rPr>
          <w:rFonts w:ascii="Arial" w:hAnsi="Arial" w:cs="Arial"/>
          <w:szCs w:val="24"/>
          <w:lang w:val="sr-Latn-CS"/>
        </w:rPr>
        <w:t>Microsoft</w:t>
      </w:r>
      <w:r>
        <w:rPr>
          <w:rFonts w:ascii="Arial" w:hAnsi="Arial" w:cs="Arial"/>
          <w:szCs w:val="24"/>
        </w:rPr>
        <w:t>-</w:t>
      </w:r>
      <w:r w:rsidRPr="00875D88">
        <w:rPr>
          <w:rFonts w:ascii="Arial" w:hAnsi="Arial" w:cs="Arial"/>
          <w:szCs w:val="24"/>
          <w:lang w:val="sr-Latn-CS"/>
        </w:rPr>
        <w:t>a</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Менаџмент</w:t>
      </w:r>
      <w:r w:rsidRPr="00C3625F">
        <w:rPr>
          <w:rFonts w:ascii="Arial" w:hAnsi="Arial" w:cs="Arial"/>
          <w:szCs w:val="24"/>
        </w:rPr>
        <w:t xml:space="preserve"> </w:t>
      </w:r>
      <w:r>
        <w:rPr>
          <w:rFonts w:ascii="Arial" w:hAnsi="Arial" w:cs="Arial"/>
          <w:szCs w:val="24"/>
        </w:rPr>
        <w:t>подршку</w:t>
      </w:r>
      <w:r w:rsidRPr="00C3625F">
        <w:rPr>
          <w:rFonts w:ascii="Arial" w:hAnsi="Arial" w:cs="Arial"/>
          <w:szCs w:val="24"/>
        </w:rPr>
        <w:t xml:space="preserve"> </w:t>
      </w:r>
      <w:r>
        <w:rPr>
          <w:rFonts w:ascii="Arial" w:hAnsi="Arial" w:cs="Arial"/>
          <w:szCs w:val="24"/>
        </w:rPr>
        <w:t>код</w:t>
      </w:r>
      <w:r w:rsidRPr="00C3625F">
        <w:rPr>
          <w:rFonts w:ascii="Arial" w:hAnsi="Arial" w:cs="Arial"/>
          <w:szCs w:val="24"/>
        </w:rPr>
        <w:t xml:space="preserve"> </w:t>
      </w:r>
      <w:r>
        <w:rPr>
          <w:rFonts w:ascii="Arial" w:hAnsi="Arial" w:cs="Arial"/>
          <w:szCs w:val="24"/>
        </w:rPr>
        <w:t>Наручиоца</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додељеног</w:t>
      </w:r>
      <w:r w:rsidRPr="00C3625F">
        <w:rPr>
          <w:rFonts w:ascii="Arial" w:hAnsi="Arial" w:cs="Arial"/>
          <w:szCs w:val="24"/>
        </w:rPr>
        <w:t xml:space="preserve"> </w:t>
      </w:r>
      <w:r>
        <w:rPr>
          <w:rFonts w:ascii="Arial" w:hAnsi="Arial" w:cs="Arial"/>
          <w:szCs w:val="24"/>
        </w:rPr>
        <w:t>Менаџера</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 xml:space="preserve"> </w:t>
      </w:r>
      <w:r>
        <w:rPr>
          <w:rFonts w:ascii="Arial" w:hAnsi="Arial" w:cs="Arial"/>
          <w:szCs w:val="24"/>
        </w:rPr>
        <w:t>Понуђача као помоћ</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организује</w:t>
      </w:r>
      <w:r w:rsidRPr="00C3625F">
        <w:rPr>
          <w:rFonts w:ascii="Arial" w:hAnsi="Arial" w:cs="Arial"/>
          <w:szCs w:val="24"/>
        </w:rPr>
        <w:t xml:space="preserve"> </w:t>
      </w:r>
      <w:r>
        <w:rPr>
          <w:rFonts w:ascii="Arial" w:hAnsi="Arial" w:cs="Arial"/>
          <w:szCs w:val="24"/>
        </w:rPr>
        <w:t>сваки</w:t>
      </w:r>
      <w:r w:rsidRPr="00C3625F">
        <w:rPr>
          <w:rFonts w:ascii="Arial" w:hAnsi="Arial" w:cs="Arial"/>
          <w:szCs w:val="24"/>
        </w:rPr>
        <w:t xml:space="preserve"> </w:t>
      </w:r>
      <w:r>
        <w:rPr>
          <w:rFonts w:ascii="Arial" w:hAnsi="Arial" w:cs="Arial"/>
          <w:szCs w:val="24"/>
        </w:rPr>
        <w:t>елемент</w:t>
      </w:r>
      <w:r w:rsidRPr="00C3625F">
        <w:rPr>
          <w:rFonts w:ascii="Arial" w:hAnsi="Arial" w:cs="Arial"/>
          <w:szCs w:val="24"/>
        </w:rPr>
        <w:t xml:space="preserve"> </w:t>
      </w:r>
      <w:r w:rsidRPr="00875D88">
        <w:rPr>
          <w:rFonts w:ascii="Arial" w:hAnsi="Arial" w:cs="Arial"/>
          <w:szCs w:val="24"/>
          <w:lang w:val="sr-Latn-CS"/>
        </w:rPr>
        <w:t xml:space="preserve">Microsoft Premier </w:t>
      </w:r>
      <w:r>
        <w:rPr>
          <w:rFonts w:ascii="Arial" w:hAnsi="Arial" w:cs="Arial"/>
          <w:szCs w:val="24"/>
        </w:rPr>
        <w:t>Услуге</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 xml:space="preserve"> </w:t>
      </w:r>
      <w:r>
        <w:rPr>
          <w:rFonts w:ascii="Arial" w:hAnsi="Arial" w:cs="Arial"/>
          <w:szCs w:val="24"/>
        </w:rPr>
        <w:t>како</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били</w:t>
      </w:r>
      <w:r w:rsidRPr="00C3625F">
        <w:rPr>
          <w:rFonts w:ascii="Arial" w:hAnsi="Arial" w:cs="Arial"/>
          <w:szCs w:val="24"/>
        </w:rPr>
        <w:t xml:space="preserve"> </w:t>
      </w:r>
      <w:r>
        <w:rPr>
          <w:rFonts w:ascii="Arial" w:hAnsi="Arial" w:cs="Arial"/>
          <w:szCs w:val="24"/>
        </w:rPr>
        <w:t>испуњени</w:t>
      </w:r>
      <w:r w:rsidRPr="00C3625F">
        <w:rPr>
          <w:rFonts w:ascii="Arial" w:hAnsi="Arial" w:cs="Arial"/>
          <w:szCs w:val="24"/>
        </w:rPr>
        <w:t xml:space="preserve"> </w:t>
      </w:r>
      <w:r>
        <w:rPr>
          <w:rFonts w:ascii="Arial" w:hAnsi="Arial" w:cs="Arial"/>
          <w:szCs w:val="24"/>
        </w:rPr>
        <w:t>захтеви</w:t>
      </w:r>
      <w:r w:rsidRPr="00C3625F">
        <w:rPr>
          <w:rFonts w:ascii="Arial" w:hAnsi="Arial" w:cs="Arial"/>
          <w:szCs w:val="24"/>
        </w:rPr>
        <w:t xml:space="preserve"> </w:t>
      </w:r>
      <w:r>
        <w:rPr>
          <w:rFonts w:ascii="Arial" w:hAnsi="Arial" w:cs="Arial"/>
          <w:szCs w:val="24"/>
        </w:rPr>
        <w:t>пословања</w:t>
      </w:r>
      <w:r w:rsidRPr="00C3625F">
        <w:rPr>
          <w:rFonts w:ascii="Arial" w:hAnsi="Arial" w:cs="Arial"/>
          <w:szCs w:val="24"/>
        </w:rPr>
        <w:t xml:space="preserve"> </w:t>
      </w:r>
      <w:r>
        <w:rPr>
          <w:rFonts w:ascii="Arial" w:hAnsi="Arial" w:cs="Arial"/>
          <w:szCs w:val="24"/>
        </w:rPr>
        <w:t>Наручиоца</w:t>
      </w:r>
      <w:r w:rsidRPr="00C3625F">
        <w:rPr>
          <w:rFonts w:ascii="Arial" w:hAnsi="Arial" w:cs="Arial"/>
          <w:szCs w:val="24"/>
        </w:rPr>
        <w:t>.</w:t>
      </w:r>
    </w:p>
    <w:p w:rsidR="005D702F" w:rsidRPr="00D02EAB" w:rsidRDefault="005D702F" w:rsidP="00E9119B">
      <w:pPr>
        <w:numPr>
          <w:ilvl w:val="0"/>
          <w:numId w:val="23"/>
        </w:numPr>
        <w:suppressAutoHyphens w:val="0"/>
        <w:ind w:left="1008"/>
        <w:jc w:val="both"/>
        <w:rPr>
          <w:rFonts w:ascii="Arial" w:hAnsi="Arial" w:cs="Arial"/>
          <w:szCs w:val="24"/>
        </w:rPr>
      </w:pPr>
      <w:r w:rsidRPr="00875D88">
        <w:rPr>
          <w:rFonts w:ascii="Arial" w:hAnsi="Arial" w:cs="Arial"/>
          <w:szCs w:val="24"/>
          <w:lang w:val="sr-Latn-CS"/>
        </w:rPr>
        <w:t>Premier</w:t>
      </w:r>
      <w:r w:rsidRPr="00C3625F">
        <w:rPr>
          <w:rFonts w:ascii="Arial" w:hAnsi="Arial" w:cs="Arial"/>
          <w:szCs w:val="24"/>
        </w:rPr>
        <w:t xml:space="preserve"> </w:t>
      </w:r>
      <w:r>
        <w:rPr>
          <w:rFonts w:ascii="Arial" w:hAnsi="Arial" w:cs="Arial"/>
          <w:szCs w:val="24"/>
        </w:rPr>
        <w:t>Радионице</w:t>
      </w:r>
      <w:r w:rsidRPr="00C3625F">
        <w:rPr>
          <w:rFonts w:ascii="Arial" w:hAnsi="Arial" w:cs="Arial"/>
          <w:szCs w:val="24"/>
        </w:rPr>
        <w:t xml:space="preserve"> </w:t>
      </w:r>
      <w:r>
        <w:rPr>
          <w:rFonts w:ascii="Arial" w:hAnsi="Arial" w:cs="Arial"/>
          <w:szCs w:val="24"/>
        </w:rPr>
        <w:t>са циљем да:</w:t>
      </w:r>
    </w:p>
    <w:p w:rsidR="005D702F" w:rsidRPr="00D02EAB" w:rsidRDefault="005D702F" w:rsidP="00E9119B">
      <w:pPr>
        <w:numPr>
          <w:ilvl w:val="1"/>
          <w:numId w:val="23"/>
        </w:numPr>
        <w:suppressAutoHyphens w:val="0"/>
        <w:jc w:val="both"/>
        <w:rPr>
          <w:rFonts w:ascii="Arial" w:hAnsi="Arial" w:cs="Arial"/>
          <w:szCs w:val="24"/>
        </w:rPr>
      </w:pPr>
      <w:r>
        <w:rPr>
          <w:rFonts w:ascii="Arial" w:hAnsi="Arial" w:cs="Arial"/>
          <w:szCs w:val="24"/>
        </w:rPr>
        <w:t>сведу</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минимум</w:t>
      </w:r>
      <w:r w:rsidRPr="00C3625F">
        <w:rPr>
          <w:rFonts w:ascii="Arial" w:hAnsi="Arial" w:cs="Arial"/>
          <w:szCs w:val="24"/>
        </w:rPr>
        <w:t xml:space="preserve"> </w:t>
      </w:r>
      <w:r>
        <w:rPr>
          <w:rFonts w:ascii="Arial" w:hAnsi="Arial" w:cs="Arial"/>
          <w:szCs w:val="24"/>
        </w:rPr>
        <w:t>утицај</w:t>
      </w:r>
      <w:r w:rsidRPr="00C3625F">
        <w:rPr>
          <w:rFonts w:ascii="Arial" w:hAnsi="Arial" w:cs="Arial"/>
          <w:szCs w:val="24"/>
        </w:rPr>
        <w:t xml:space="preserve"> </w:t>
      </w:r>
      <w:r>
        <w:rPr>
          <w:rFonts w:ascii="Arial" w:hAnsi="Arial" w:cs="Arial"/>
          <w:szCs w:val="24"/>
        </w:rPr>
        <w:t>проблема</w:t>
      </w:r>
      <w:r w:rsidRPr="00C3625F">
        <w:rPr>
          <w:rFonts w:ascii="Arial" w:hAnsi="Arial" w:cs="Arial"/>
          <w:szCs w:val="24"/>
        </w:rPr>
        <w:t xml:space="preserve"> </w:t>
      </w:r>
      <w:r>
        <w:rPr>
          <w:rFonts w:ascii="Arial" w:hAnsi="Arial" w:cs="Arial"/>
          <w:szCs w:val="24"/>
        </w:rPr>
        <w:t>везаних</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sidRPr="00875D88">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производе</w:t>
      </w:r>
    </w:p>
    <w:p w:rsidR="005D702F" w:rsidRPr="00D02EAB" w:rsidRDefault="005D702F" w:rsidP="00E9119B">
      <w:pPr>
        <w:numPr>
          <w:ilvl w:val="1"/>
          <w:numId w:val="23"/>
        </w:numPr>
        <w:suppressAutoHyphens w:val="0"/>
        <w:jc w:val="both"/>
        <w:rPr>
          <w:rFonts w:ascii="Arial" w:hAnsi="Arial" w:cs="Arial"/>
          <w:szCs w:val="24"/>
        </w:rPr>
      </w:pPr>
      <w:r>
        <w:rPr>
          <w:rFonts w:ascii="Arial" w:hAnsi="Arial" w:cs="Arial"/>
          <w:szCs w:val="24"/>
        </w:rPr>
        <w:t>помогну</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спречавању</w:t>
      </w:r>
      <w:r w:rsidRPr="00C3625F">
        <w:rPr>
          <w:rFonts w:ascii="Arial" w:hAnsi="Arial" w:cs="Arial"/>
          <w:szCs w:val="24"/>
        </w:rPr>
        <w:t xml:space="preserve"> </w:t>
      </w:r>
      <w:r>
        <w:rPr>
          <w:rFonts w:ascii="Arial" w:hAnsi="Arial" w:cs="Arial"/>
          <w:szCs w:val="24"/>
        </w:rPr>
        <w:t>проблема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учине</w:t>
      </w:r>
      <w:r w:rsidRPr="00C3625F">
        <w:rPr>
          <w:rFonts w:ascii="Arial" w:hAnsi="Arial" w:cs="Arial"/>
          <w:szCs w:val="24"/>
        </w:rPr>
        <w:t xml:space="preserve"> </w:t>
      </w:r>
      <w:r>
        <w:rPr>
          <w:rFonts w:ascii="Arial" w:hAnsi="Arial" w:cs="Arial"/>
          <w:szCs w:val="24"/>
        </w:rPr>
        <w:t>систем</w:t>
      </w:r>
      <w:r w:rsidRPr="00C3625F">
        <w:rPr>
          <w:rFonts w:ascii="Arial" w:hAnsi="Arial" w:cs="Arial"/>
          <w:szCs w:val="24"/>
        </w:rPr>
        <w:t xml:space="preserve"> </w:t>
      </w:r>
      <w:r>
        <w:rPr>
          <w:rFonts w:ascii="Arial" w:hAnsi="Arial" w:cs="Arial"/>
          <w:szCs w:val="24"/>
        </w:rPr>
        <w:t>доступнијим</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Подршка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Решавању</w:t>
      </w:r>
      <w:r w:rsidRPr="00C3625F">
        <w:rPr>
          <w:rFonts w:ascii="Arial" w:hAnsi="Arial" w:cs="Arial"/>
          <w:szCs w:val="24"/>
        </w:rPr>
        <w:t xml:space="preserve"> </w:t>
      </w:r>
      <w:r>
        <w:rPr>
          <w:rFonts w:ascii="Arial" w:hAnsi="Arial" w:cs="Arial"/>
          <w:szCs w:val="24"/>
        </w:rPr>
        <w:t>Проблема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помоћ</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проблеме</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специфичним</w:t>
      </w:r>
      <w:r w:rsidRPr="00C3625F">
        <w:rPr>
          <w:rFonts w:ascii="Arial" w:hAnsi="Arial" w:cs="Arial"/>
          <w:szCs w:val="24"/>
        </w:rPr>
        <w:t xml:space="preserve"> </w:t>
      </w:r>
      <w:r>
        <w:rPr>
          <w:rFonts w:ascii="Arial" w:hAnsi="Arial" w:cs="Arial"/>
          <w:szCs w:val="24"/>
        </w:rPr>
        <w:t>симптомима</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којима</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Наручилац</w:t>
      </w:r>
      <w:r w:rsidRPr="00C3625F">
        <w:rPr>
          <w:rFonts w:ascii="Arial" w:hAnsi="Arial" w:cs="Arial"/>
          <w:szCs w:val="24"/>
        </w:rPr>
        <w:t xml:space="preserve"> </w:t>
      </w:r>
      <w:r>
        <w:rPr>
          <w:rFonts w:ascii="Arial" w:hAnsi="Arial" w:cs="Arial"/>
          <w:szCs w:val="24"/>
        </w:rPr>
        <w:t>сусреће</w:t>
      </w:r>
      <w:r w:rsidRPr="00C3625F">
        <w:rPr>
          <w:rFonts w:ascii="Arial" w:hAnsi="Arial" w:cs="Arial"/>
          <w:szCs w:val="24"/>
        </w:rPr>
        <w:t xml:space="preserve"> </w:t>
      </w:r>
      <w:r>
        <w:rPr>
          <w:rFonts w:ascii="Arial" w:hAnsi="Arial" w:cs="Arial"/>
          <w:szCs w:val="24"/>
        </w:rPr>
        <w:t>при</w:t>
      </w:r>
      <w:r w:rsidRPr="00C3625F">
        <w:rPr>
          <w:rFonts w:ascii="Arial" w:hAnsi="Arial" w:cs="Arial"/>
          <w:szCs w:val="24"/>
        </w:rPr>
        <w:t xml:space="preserve"> </w:t>
      </w:r>
      <w:r>
        <w:rPr>
          <w:rFonts w:ascii="Arial" w:hAnsi="Arial" w:cs="Arial"/>
          <w:szCs w:val="24"/>
        </w:rPr>
        <w:t>употреби</w:t>
      </w:r>
      <w:r w:rsidRPr="00C3625F">
        <w:rPr>
          <w:rFonts w:ascii="Arial" w:hAnsi="Arial" w:cs="Arial"/>
          <w:szCs w:val="24"/>
        </w:rPr>
        <w:t xml:space="preserve"> </w:t>
      </w:r>
      <w:r w:rsidRPr="00D02EAB">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производа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Краткорочне</w:t>
      </w:r>
      <w:r w:rsidRPr="00C3625F">
        <w:rPr>
          <w:rFonts w:ascii="Arial" w:hAnsi="Arial" w:cs="Arial"/>
          <w:szCs w:val="24"/>
        </w:rPr>
        <w:t xml:space="preserve"> </w:t>
      </w:r>
      <w:r>
        <w:rPr>
          <w:rFonts w:ascii="Arial" w:hAnsi="Arial" w:cs="Arial"/>
          <w:szCs w:val="24"/>
        </w:rPr>
        <w:t>савете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инструкције</w:t>
      </w:r>
      <w:r w:rsidRPr="00C3625F">
        <w:rPr>
          <w:rFonts w:ascii="Arial" w:hAnsi="Arial" w:cs="Arial"/>
          <w:szCs w:val="24"/>
        </w:rPr>
        <w:t xml:space="preserve"> </w:t>
      </w:r>
      <w:r>
        <w:rPr>
          <w:rFonts w:ascii="Arial" w:hAnsi="Arial" w:cs="Arial"/>
          <w:szCs w:val="24"/>
        </w:rPr>
        <w:t>код проблеме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захтеве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консултативном</w:t>
      </w:r>
      <w:r w:rsidRPr="00C3625F">
        <w:rPr>
          <w:rFonts w:ascii="Arial" w:hAnsi="Arial" w:cs="Arial"/>
          <w:szCs w:val="24"/>
        </w:rPr>
        <w:t xml:space="preserve"> </w:t>
      </w:r>
      <w:r>
        <w:rPr>
          <w:rFonts w:ascii="Arial" w:hAnsi="Arial" w:cs="Arial"/>
          <w:szCs w:val="24"/>
        </w:rPr>
        <w:t>помоћи</w:t>
      </w:r>
      <w:r w:rsidRPr="00C3625F">
        <w:rPr>
          <w:rFonts w:ascii="Arial" w:hAnsi="Arial" w:cs="Arial"/>
          <w:szCs w:val="24"/>
        </w:rPr>
        <w:t xml:space="preserve"> </w:t>
      </w:r>
      <w:r>
        <w:rPr>
          <w:rFonts w:ascii="Arial" w:hAnsi="Arial" w:cs="Arial"/>
          <w:szCs w:val="24"/>
        </w:rPr>
        <w:t>по</w:t>
      </w:r>
      <w:r w:rsidRPr="00C3625F">
        <w:rPr>
          <w:rFonts w:ascii="Arial" w:hAnsi="Arial" w:cs="Arial"/>
          <w:szCs w:val="24"/>
        </w:rPr>
        <w:t xml:space="preserve"> </w:t>
      </w:r>
      <w:r>
        <w:rPr>
          <w:rFonts w:ascii="Arial" w:hAnsi="Arial" w:cs="Arial"/>
          <w:szCs w:val="24"/>
        </w:rPr>
        <w:t>питањима</w:t>
      </w:r>
      <w:r w:rsidRPr="00C3625F">
        <w:rPr>
          <w:rFonts w:ascii="Arial" w:hAnsi="Arial" w:cs="Arial"/>
          <w:szCs w:val="24"/>
        </w:rPr>
        <w:t xml:space="preserve"> </w:t>
      </w:r>
      <w:r>
        <w:rPr>
          <w:rFonts w:ascii="Arial" w:hAnsi="Arial" w:cs="Arial"/>
          <w:szCs w:val="24"/>
        </w:rPr>
        <w:t>дизајна</w:t>
      </w:r>
      <w:r w:rsidRPr="00C3625F">
        <w:rPr>
          <w:rFonts w:ascii="Arial" w:hAnsi="Arial" w:cs="Arial"/>
          <w:szCs w:val="24"/>
        </w:rPr>
        <w:t xml:space="preserve">, </w:t>
      </w:r>
      <w:r>
        <w:rPr>
          <w:rFonts w:ascii="Arial" w:hAnsi="Arial" w:cs="Arial"/>
          <w:szCs w:val="24"/>
        </w:rPr>
        <w:t>развоја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примене</w:t>
      </w:r>
      <w:r w:rsidRPr="00C3625F">
        <w:rPr>
          <w:rFonts w:ascii="Arial" w:hAnsi="Arial" w:cs="Arial"/>
          <w:szCs w:val="24"/>
        </w:rPr>
        <w:t xml:space="preserve"> </w:t>
      </w:r>
      <w:r w:rsidRPr="00D02EAB">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производа</w:t>
      </w:r>
      <w:r w:rsidRPr="00C3625F">
        <w:rPr>
          <w:rFonts w:ascii="Arial" w:hAnsi="Arial" w:cs="Arial"/>
          <w:szCs w:val="24"/>
        </w:rPr>
        <w:t>.</w:t>
      </w:r>
    </w:p>
    <w:p w:rsidR="005D702F" w:rsidRPr="00D02EAB" w:rsidRDefault="005D702F" w:rsidP="00E9119B">
      <w:pPr>
        <w:numPr>
          <w:ilvl w:val="0"/>
          <w:numId w:val="23"/>
        </w:numPr>
        <w:suppressAutoHyphens w:val="0"/>
        <w:ind w:left="1008"/>
        <w:jc w:val="both"/>
        <w:rPr>
          <w:rFonts w:ascii="Arial" w:hAnsi="Arial" w:cs="Arial"/>
          <w:szCs w:val="24"/>
        </w:rPr>
      </w:pPr>
      <w:r>
        <w:rPr>
          <w:rFonts w:ascii="Arial" w:hAnsi="Arial" w:cs="Arial"/>
          <w:szCs w:val="24"/>
        </w:rPr>
        <w:t>Услугу</w:t>
      </w:r>
      <w:r w:rsidRPr="00C3625F">
        <w:rPr>
          <w:rFonts w:ascii="Arial" w:hAnsi="Arial" w:cs="Arial"/>
          <w:szCs w:val="24"/>
        </w:rPr>
        <w:t xml:space="preserve"> </w:t>
      </w:r>
      <w:r>
        <w:rPr>
          <w:rFonts w:ascii="Arial" w:hAnsi="Arial" w:cs="Arial"/>
          <w:szCs w:val="24"/>
        </w:rPr>
        <w:t>информисања</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Pr>
          <w:rFonts w:ascii="Arial" w:hAnsi="Arial" w:cs="Arial"/>
          <w:szCs w:val="24"/>
        </w:rPr>
        <w:t>најновијим</w:t>
      </w:r>
      <w:r w:rsidRPr="00C3625F">
        <w:rPr>
          <w:rFonts w:ascii="Arial" w:hAnsi="Arial" w:cs="Arial"/>
          <w:szCs w:val="24"/>
        </w:rPr>
        <w:t xml:space="preserve"> </w:t>
      </w:r>
      <w:r>
        <w:rPr>
          <w:rFonts w:ascii="Arial" w:hAnsi="Arial" w:cs="Arial"/>
          <w:szCs w:val="24"/>
        </w:rPr>
        <w:t>сазнањима</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sidRPr="00D02EAB">
        <w:rPr>
          <w:rFonts w:ascii="Arial" w:hAnsi="Arial" w:cs="Arial"/>
          <w:szCs w:val="24"/>
          <w:lang w:val="sr-Latn-CS"/>
        </w:rPr>
        <w:t>Microsoft</w:t>
      </w:r>
      <w:r w:rsidRPr="00C3625F">
        <w:rPr>
          <w:rFonts w:ascii="Arial" w:hAnsi="Arial" w:cs="Arial"/>
          <w:szCs w:val="24"/>
        </w:rPr>
        <w:t>-</w:t>
      </w:r>
      <w:r>
        <w:rPr>
          <w:rFonts w:ascii="Arial" w:hAnsi="Arial" w:cs="Arial"/>
          <w:szCs w:val="24"/>
        </w:rPr>
        <w:t>овим</w:t>
      </w:r>
      <w:r w:rsidRPr="00C3625F">
        <w:rPr>
          <w:rFonts w:ascii="Arial" w:hAnsi="Arial" w:cs="Arial"/>
          <w:szCs w:val="24"/>
        </w:rPr>
        <w:t xml:space="preserve"> </w:t>
      </w:r>
      <w:r>
        <w:rPr>
          <w:rFonts w:ascii="Arial" w:hAnsi="Arial" w:cs="Arial"/>
          <w:szCs w:val="24"/>
        </w:rPr>
        <w:t>технологијама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унапредила</w:t>
      </w:r>
      <w:r w:rsidRPr="00C3625F">
        <w:rPr>
          <w:rFonts w:ascii="Arial" w:hAnsi="Arial" w:cs="Arial"/>
          <w:szCs w:val="24"/>
        </w:rPr>
        <w:t xml:space="preserve"> </w:t>
      </w:r>
      <w:r>
        <w:rPr>
          <w:rFonts w:ascii="Arial" w:hAnsi="Arial" w:cs="Arial"/>
          <w:szCs w:val="24"/>
        </w:rPr>
        <w:t>способност</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подршку</w:t>
      </w:r>
      <w:r w:rsidRPr="00C3625F">
        <w:rPr>
          <w:rFonts w:ascii="Arial" w:hAnsi="Arial" w:cs="Arial"/>
          <w:szCs w:val="24"/>
        </w:rPr>
        <w:t xml:space="preserve"> </w:t>
      </w:r>
      <w:r>
        <w:rPr>
          <w:rFonts w:ascii="Arial" w:hAnsi="Arial" w:cs="Arial"/>
          <w:szCs w:val="24"/>
        </w:rPr>
        <w:t>унутар</w:t>
      </w:r>
      <w:r w:rsidRPr="00C3625F">
        <w:rPr>
          <w:rFonts w:ascii="Arial" w:hAnsi="Arial" w:cs="Arial"/>
          <w:szCs w:val="24"/>
        </w:rPr>
        <w:t xml:space="preserve"> </w:t>
      </w:r>
      <w:r>
        <w:rPr>
          <w:rFonts w:ascii="Arial" w:hAnsi="Arial" w:cs="Arial"/>
          <w:szCs w:val="24"/>
        </w:rPr>
        <w:t>предузећа</w:t>
      </w:r>
      <w:r w:rsidRPr="00C3625F">
        <w:rPr>
          <w:rFonts w:ascii="Arial" w:hAnsi="Arial" w:cs="Arial"/>
          <w:szCs w:val="24"/>
        </w:rPr>
        <w:t xml:space="preserve"> </w:t>
      </w:r>
      <w:r>
        <w:rPr>
          <w:rFonts w:ascii="Arial" w:hAnsi="Arial" w:cs="Arial"/>
          <w:szCs w:val="24"/>
        </w:rPr>
        <w:t>Наручиоца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Редовно</w:t>
      </w:r>
      <w:r w:rsidRPr="00C3625F">
        <w:rPr>
          <w:rFonts w:ascii="Arial" w:hAnsi="Arial" w:cs="Arial"/>
          <w:szCs w:val="24"/>
        </w:rPr>
        <w:t xml:space="preserve"> </w:t>
      </w:r>
      <w:r>
        <w:rPr>
          <w:rFonts w:ascii="Arial" w:hAnsi="Arial" w:cs="Arial"/>
          <w:szCs w:val="24"/>
        </w:rPr>
        <w:t>ажуриране</w:t>
      </w:r>
      <w:r w:rsidRPr="00C3625F">
        <w:rPr>
          <w:rFonts w:ascii="Arial" w:hAnsi="Arial" w:cs="Arial"/>
          <w:szCs w:val="24"/>
        </w:rPr>
        <w:t xml:space="preserve"> </w:t>
      </w:r>
      <w:r>
        <w:rPr>
          <w:rFonts w:ascii="Arial" w:hAnsi="Arial" w:cs="Arial"/>
          <w:szCs w:val="24"/>
        </w:rPr>
        <w:t>новости</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Pr>
          <w:rFonts w:ascii="Arial" w:hAnsi="Arial" w:cs="Arial"/>
          <w:szCs w:val="24"/>
        </w:rPr>
        <w:t>производима</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документују</w:t>
      </w:r>
      <w:r w:rsidRPr="00C3625F">
        <w:rPr>
          <w:rFonts w:ascii="Arial" w:hAnsi="Arial" w:cs="Arial"/>
          <w:szCs w:val="24"/>
        </w:rPr>
        <w:t xml:space="preserve"> </w:t>
      </w:r>
      <w:r>
        <w:rPr>
          <w:rFonts w:ascii="Arial" w:hAnsi="Arial" w:cs="Arial"/>
          <w:szCs w:val="24"/>
        </w:rPr>
        <w:t>кључну</w:t>
      </w:r>
      <w:r w:rsidRPr="00C3625F">
        <w:rPr>
          <w:rFonts w:ascii="Arial" w:hAnsi="Arial" w:cs="Arial"/>
          <w:szCs w:val="24"/>
        </w:rPr>
        <w:t xml:space="preserve"> </w:t>
      </w:r>
      <w:r>
        <w:rPr>
          <w:rFonts w:ascii="Arial" w:hAnsi="Arial" w:cs="Arial"/>
          <w:szCs w:val="24"/>
        </w:rPr>
        <w:t>подршку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оперативне</w:t>
      </w:r>
      <w:r w:rsidRPr="00C3625F">
        <w:rPr>
          <w:rFonts w:ascii="Arial" w:hAnsi="Arial" w:cs="Arial"/>
          <w:szCs w:val="24"/>
        </w:rPr>
        <w:t xml:space="preserve"> </w:t>
      </w:r>
      <w:r>
        <w:rPr>
          <w:rFonts w:ascii="Arial" w:hAnsi="Arial" w:cs="Arial"/>
          <w:szCs w:val="24"/>
        </w:rPr>
        <w:t>информације</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sidRPr="00D02EAB">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производима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Упозорења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критичне</w:t>
      </w:r>
      <w:r w:rsidRPr="00C3625F">
        <w:rPr>
          <w:rFonts w:ascii="Arial" w:hAnsi="Arial" w:cs="Arial"/>
          <w:szCs w:val="24"/>
        </w:rPr>
        <w:t xml:space="preserve"> </w:t>
      </w:r>
      <w:r>
        <w:rPr>
          <w:rFonts w:ascii="Arial" w:hAnsi="Arial" w:cs="Arial"/>
          <w:szCs w:val="24"/>
        </w:rPr>
        <w:t>проблеме</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могу</w:t>
      </w:r>
      <w:r w:rsidRPr="00C3625F">
        <w:rPr>
          <w:rFonts w:ascii="Arial" w:hAnsi="Arial" w:cs="Arial"/>
          <w:szCs w:val="24"/>
        </w:rPr>
        <w:t xml:space="preserve"> </w:t>
      </w:r>
      <w:r>
        <w:rPr>
          <w:rFonts w:ascii="Arial" w:hAnsi="Arial" w:cs="Arial"/>
          <w:szCs w:val="24"/>
        </w:rPr>
        <w:t>бити</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великог</w:t>
      </w:r>
      <w:r w:rsidRPr="00C3625F">
        <w:rPr>
          <w:rFonts w:ascii="Arial" w:hAnsi="Arial" w:cs="Arial"/>
          <w:szCs w:val="24"/>
        </w:rPr>
        <w:t xml:space="preserve"> </w:t>
      </w:r>
      <w:r>
        <w:rPr>
          <w:rFonts w:ascii="Arial" w:hAnsi="Arial" w:cs="Arial"/>
          <w:szCs w:val="24"/>
        </w:rPr>
        <w:t>утицаја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sidRPr="00C3625F">
        <w:rPr>
          <w:rFonts w:ascii="Arial" w:hAnsi="Arial" w:cs="Arial"/>
          <w:szCs w:val="24"/>
        </w:rPr>
        <w:t>W</w:t>
      </w:r>
      <w:r>
        <w:rPr>
          <w:rFonts w:ascii="Arial" w:hAnsi="Arial" w:cs="Arial"/>
          <w:szCs w:val="24"/>
        </w:rPr>
        <w:t>еб</w:t>
      </w:r>
      <w:r w:rsidRPr="00C3625F">
        <w:rPr>
          <w:rFonts w:ascii="Arial" w:hAnsi="Arial" w:cs="Arial"/>
          <w:szCs w:val="24"/>
        </w:rPr>
        <w:t xml:space="preserve"> </w:t>
      </w:r>
      <w:r>
        <w:rPr>
          <w:rFonts w:ascii="Arial" w:hAnsi="Arial" w:cs="Arial"/>
          <w:szCs w:val="24"/>
        </w:rPr>
        <w:t>алат</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пријаву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проверу</w:t>
      </w:r>
      <w:r w:rsidRPr="00C3625F">
        <w:rPr>
          <w:rFonts w:ascii="Arial" w:hAnsi="Arial" w:cs="Arial"/>
          <w:szCs w:val="24"/>
        </w:rPr>
        <w:t xml:space="preserve"> </w:t>
      </w:r>
      <w:r>
        <w:rPr>
          <w:rFonts w:ascii="Arial" w:hAnsi="Arial" w:cs="Arial"/>
          <w:szCs w:val="24"/>
        </w:rPr>
        <w:t>тренутне</w:t>
      </w:r>
      <w:r w:rsidRPr="00C3625F">
        <w:rPr>
          <w:rFonts w:ascii="Arial" w:hAnsi="Arial" w:cs="Arial"/>
          <w:szCs w:val="24"/>
        </w:rPr>
        <w:t xml:space="preserve"> </w:t>
      </w:r>
      <w:r>
        <w:rPr>
          <w:rFonts w:ascii="Arial" w:hAnsi="Arial" w:cs="Arial"/>
          <w:szCs w:val="24"/>
        </w:rPr>
        <w:t>ситуације</w:t>
      </w:r>
      <w:r w:rsidRPr="00C3625F">
        <w:rPr>
          <w:rFonts w:ascii="Arial" w:hAnsi="Arial" w:cs="Arial"/>
          <w:szCs w:val="24"/>
        </w:rPr>
        <w:t xml:space="preserve"> </w:t>
      </w:r>
      <w:r>
        <w:rPr>
          <w:rFonts w:ascii="Arial" w:hAnsi="Arial" w:cs="Arial"/>
          <w:szCs w:val="24"/>
        </w:rPr>
        <w:t>инцидента</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w:t>
      </w:r>
    </w:p>
    <w:p w:rsidR="005D702F" w:rsidRPr="007825A7" w:rsidRDefault="005D702F" w:rsidP="005D702F">
      <w:pPr>
        <w:rPr>
          <w:rFonts w:ascii="Arial" w:hAnsi="Arial" w:cs="Arial"/>
          <w:szCs w:val="24"/>
          <w:lang w:eastAsia="en-US"/>
        </w:rPr>
      </w:pPr>
    </w:p>
    <w:p w:rsidR="005D702F" w:rsidRPr="007825A7" w:rsidRDefault="005D702F" w:rsidP="00E9119B">
      <w:pPr>
        <w:pStyle w:val="Heading2"/>
        <w:numPr>
          <w:ilvl w:val="1"/>
          <w:numId w:val="38"/>
        </w:numPr>
        <w:spacing w:before="120" w:after="120"/>
        <w:ind w:left="900" w:hanging="360"/>
        <w:rPr>
          <w:rFonts w:cs="Arial"/>
          <w:sz w:val="24"/>
          <w:szCs w:val="24"/>
        </w:rPr>
      </w:pPr>
      <w:r>
        <w:rPr>
          <w:rFonts w:cs="Arial"/>
          <w:sz w:val="24"/>
          <w:szCs w:val="24"/>
        </w:rPr>
        <w:t>Техничка</w:t>
      </w:r>
      <w:r w:rsidRPr="00C3625F">
        <w:rPr>
          <w:rFonts w:cs="Arial"/>
          <w:sz w:val="24"/>
          <w:szCs w:val="24"/>
        </w:rPr>
        <w:t xml:space="preserve"> </w:t>
      </w:r>
      <w:r>
        <w:rPr>
          <w:rFonts w:cs="Arial"/>
          <w:sz w:val="24"/>
          <w:szCs w:val="24"/>
        </w:rPr>
        <w:t>спецификација</w:t>
      </w:r>
      <w:r w:rsidRPr="00C3625F">
        <w:rPr>
          <w:rFonts w:cs="Arial"/>
          <w:sz w:val="24"/>
          <w:szCs w:val="24"/>
        </w:rPr>
        <w:t xml:space="preserve"> Microsoft Premier </w:t>
      </w:r>
      <w:r>
        <w:rPr>
          <w:rFonts w:cs="Arial"/>
          <w:sz w:val="24"/>
          <w:szCs w:val="24"/>
        </w:rPr>
        <w:t>подршке</w:t>
      </w:r>
    </w:p>
    <w:p w:rsidR="005D702F" w:rsidRPr="007825A7" w:rsidRDefault="005D702F" w:rsidP="005D702F">
      <w:pPr>
        <w:jc w:val="both"/>
        <w:rPr>
          <w:rFonts w:ascii="Arial" w:hAnsi="Arial" w:cs="Arial"/>
          <w:szCs w:val="24"/>
        </w:rPr>
      </w:pPr>
      <w:r>
        <w:rPr>
          <w:rFonts w:ascii="Arial" w:hAnsi="Arial" w:cs="Arial"/>
          <w:szCs w:val="24"/>
        </w:rPr>
        <w:t>Од</w:t>
      </w:r>
      <w:r w:rsidRPr="00C3625F">
        <w:rPr>
          <w:rFonts w:ascii="Arial" w:hAnsi="Arial" w:cs="Arial"/>
          <w:szCs w:val="24"/>
        </w:rPr>
        <w:t xml:space="preserve"> </w:t>
      </w:r>
      <w:r>
        <w:rPr>
          <w:rFonts w:ascii="Arial" w:hAnsi="Arial" w:cs="Arial"/>
          <w:szCs w:val="24"/>
        </w:rPr>
        <w:t>Понуђача</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захтевају</w:t>
      </w:r>
      <w:r w:rsidRPr="00C3625F">
        <w:rPr>
          <w:rFonts w:ascii="Arial" w:hAnsi="Arial" w:cs="Arial"/>
          <w:szCs w:val="24"/>
        </w:rPr>
        <w:t xml:space="preserve"> </w:t>
      </w:r>
      <w:r>
        <w:rPr>
          <w:rFonts w:ascii="Arial" w:hAnsi="Arial" w:cs="Arial"/>
          <w:szCs w:val="24"/>
        </w:rPr>
        <w:t>следеће</w:t>
      </w:r>
      <w:r w:rsidRPr="00C3625F">
        <w:rPr>
          <w:rFonts w:ascii="Arial" w:hAnsi="Arial" w:cs="Arial"/>
          <w:szCs w:val="24"/>
        </w:rPr>
        <w:t xml:space="preserve"> </w:t>
      </w:r>
      <w:r>
        <w:rPr>
          <w:rFonts w:ascii="Arial" w:hAnsi="Arial" w:cs="Arial"/>
          <w:szCs w:val="24"/>
        </w:rPr>
        <w:t>услуге</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sidRPr="00C3625F">
        <w:rPr>
          <w:rFonts w:ascii="Arial" w:hAnsi="Arial" w:cs="Arial"/>
          <w:szCs w:val="24"/>
        </w:rPr>
        <w:t xml:space="preserve">Microsoft Premier  </w:t>
      </w:r>
      <w:r>
        <w:rPr>
          <w:rFonts w:ascii="Arial" w:hAnsi="Arial" w:cs="Arial"/>
          <w:szCs w:val="24"/>
        </w:rPr>
        <w:t>техничко</w:t>
      </w:r>
      <w:r w:rsidRPr="00C3625F">
        <w:rPr>
          <w:rFonts w:ascii="Arial" w:hAnsi="Arial" w:cs="Arial"/>
          <w:szCs w:val="24"/>
        </w:rPr>
        <w:t>-</w:t>
      </w:r>
      <w:r>
        <w:rPr>
          <w:rFonts w:ascii="Arial" w:hAnsi="Arial" w:cs="Arial"/>
          <w:szCs w:val="24"/>
        </w:rPr>
        <w:t>технолошке</w:t>
      </w:r>
      <w:r w:rsidRPr="00C3625F">
        <w:rPr>
          <w:rFonts w:ascii="Arial" w:hAnsi="Arial" w:cs="Arial"/>
          <w:szCs w:val="24"/>
        </w:rPr>
        <w:t xml:space="preserve"> </w:t>
      </w:r>
      <w:r>
        <w:rPr>
          <w:rFonts w:ascii="Arial" w:hAnsi="Arial" w:cs="Arial"/>
          <w:szCs w:val="24"/>
        </w:rPr>
        <w:t>услуге</w:t>
      </w:r>
    </w:p>
    <w:p w:rsidR="005D702F" w:rsidRPr="007825A7" w:rsidRDefault="005D702F" w:rsidP="00E9119B">
      <w:pPr>
        <w:numPr>
          <w:ilvl w:val="0"/>
          <w:numId w:val="23"/>
        </w:numPr>
        <w:suppressAutoHyphens w:val="0"/>
        <w:ind w:left="1008"/>
        <w:jc w:val="both"/>
        <w:rPr>
          <w:rFonts w:ascii="Arial" w:hAnsi="Arial" w:cs="Arial"/>
          <w:szCs w:val="24"/>
        </w:rPr>
      </w:pPr>
      <w:r w:rsidRPr="00C3625F">
        <w:rPr>
          <w:rFonts w:ascii="Arial" w:hAnsi="Arial" w:cs="Arial"/>
          <w:szCs w:val="24"/>
        </w:rPr>
        <w:t xml:space="preserve">Microsoft Premier  </w:t>
      </w:r>
      <w:r>
        <w:rPr>
          <w:rFonts w:ascii="Arial" w:hAnsi="Arial" w:cs="Arial"/>
          <w:szCs w:val="24"/>
        </w:rPr>
        <w:t>организационо</w:t>
      </w:r>
      <w:r w:rsidRPr="00C3625F">
        <w:rPr>
          <w:rFonts w:ascii="Arial" w:hAnsi="Arial" w:cs="Arial"/>
          <w:szCs w:val="24"/>
        </w:rPr>
        <w:t>-</w:t>
      </w:r>
      <w:r>
        <w:rPr>
          <w:rFonts w:ascii="Arial" w:hAnsi="Arial" w:cs="Arial"/>
          <w:szCs w:val="24"/>
        </w:rPr>
        <w:t>информативне</w:t>
      </w:r>
      <w:r w:rsidRPr="00C3625F">
        <w:rPr>
          <w:rFonts w:ascii="Arial" w:hAnsi="Arial" w:cs="Arial"/>
          <w:szCs w:val="24"/>
        </w:rPr>
        <w:t xml:space="preserve"> </w:t>
      </w:r>
      <w:r>
        <w:rPr>
          <w:rFonts w:ascii="Arial" w:hAnsi="Arial" w:cs="Arial"/>
          <w:szCs w:val="24"/>
        </w:rPr>
        <w:t>услуге</w:t>
      </w:r>
    </w:p>
    <w:p w:rsidR="005D702F" w:rsidRPr="007825A7" w:rsidRDefault="005D702F" w:rsidP="005D702F">
      <w:pPr>
        <w:ind w:left="720"/>
        <w:contextualSpacing/>
        <w:rPr>
          <w:rFonts w:ascii="Arial" w:hAnsi="Arial" w:cs="Arial"/>
          <w:szCs w:val="24"/>
        </w:rPr>
      </w:pPr>
    </w:p>
    <w:p w:rsidR="005D702F" w:rsidRPr="007825A7" w:rsidRDefault="005D702F" w:rsidP="00E9119B">
      <w:pPr>
        <w:pStyle w:val="Heading2"/>
        <w:numPr>
          <w:ilvl w:val="2"/>
          <w:numId w:val="38"/>
        </w:numPr>
        <w:spacing w:before="120" w:after="120"/>
        <w:ind w:left="1440" w:hanging="540"/>
        <w:rPr>
          <w:rFonts w:cs="Arial"/>
          <w:sz w:val="24"/>
          <w:szCs w:val="24"/>
        </w:rPr>
      </w:pPr>
      <w:r w:rsidRPr="00C3625F">
        <w:rPr>
          <w:rFonts w:cs="Arial"/>
          <w:sz w:val="24"/>
          <w:szCs w:val="24"/>
        </w:rPr>
        <w:t xml:space="preserve">Microsoft Premier </w:t>
      </w:r>
      <w:r>
        <w:rPr>
          <w:rFonts w:cs="Arial"/>
          <w:sz w:val="24"/>
          <w:szCs w:val="24"/>
        </w:rPr>
        <w:t>техничко</w:t>
      </w:r>
      <w:r w:rsidRPr="00C3625F">
        <w:rPr>
          <w:rFonts w:cs="Arial"/>
          <w:sz w:val="24"/>
          <w:szCs w:val="24"/>
        </w:rPr>
        <w:t>-</w:t>
      </w:r>
      <w:r>
        <w:rPr>
          <w:rFonts w:cs="Arial"/>
          <w:sz w:val="24"/>
          <w:szCs w:val="24"/>
        </w:rPr>
        <w:t>технолошке</w:t>
      </w:r>
      <w:r w:rsidRPr="00C3625F">
        <w:rPr>
          <w:rFonts w:cs="Arial"/>
          <w:sz w:val="24"/>
          <w:szCs w:val="24"/>
        </w:rPr>
        <w:t xml:space="preserve"> </w:t>
      </w:r>
      <w:r>
        <w:rPr>
          <w:rFonts w:cs="Arial"/>
          <w:sz w:val="24"/>
          <w:szCs w:val="24"/>
        </w:rPr>
        <w:t>услуге</w:t>
      </w:r>
    </w:p>
    <w:p w:rsidR="005D702F" w:rsidRPr="007825A7" w:rsidRDefault="005D702F" w:rsidP="005D702F">
      <w:pPr>
        <w:jc w:val="both"/>
        <w:rPr>
          <w:rFonts w:ascii="Arial" w:hAnsi="Arial" w:cs="Arial"/>
          <w:szCs w:val="24"/>
        </w:rPr>
      </w:pPr>
      <w:r>
        <w:rPr>
          <w:rFonts w:ascii="Arial" w:hAnsi="Arial" w:cs="Arial"/>
          <w:szCs w:val="24"/>
        </w:rPr>
        <w:t>Техничко</w:t>
      </w:r>
      <w:r w:rsidRPr="00C3625F">
        <w:rPr>
          <w:rFonts w:ascii="Arial" w:hAnsi="Arial" w:cs="Arial"/>
          <w:szCs w:val="24"/>
        </w:rPr>
        <w:t>-</w:t>
      </w:r>
      <w:r>
        <w:rPr>
          <w:rFonts w:ascii="Arial" w:hAnsi="Arial" w:cs="Arial"/>
          <w:szCs w:val="24"/>
        </w:rPr>
        <w:t>технолошке</w:t>
      </w:r>
      <w:r w:rsidRPr="00C3625F">
        <w:rPr>
          <w:rFonts w:ascii="Arial" w:hAnsi="Arial" w:cs="Arial"/>
          <w:szCs w:val="24"/>
        </w:rPr>
        <w:t xml:space="preserve"> </w:t>
      </w:r>
      <w:r>
        <w:rPr>
          <w:rFonts w:ascii="Arial" w:hAnsi="Arial" w:cs="Arial"/>
          <w:szCs w:val="24"/>
        </w:rPr>
        <w:t>услуге</w:t>
      </w:r>
      <w:r w:rsidRPr="00C3625F">
        <w:rPr>
          <w:rFonts w:ascii="Arial" w:hAnsi="Arial" w:cs="Arial"/>
          <w:szCs w:val="24"/>
        </w:rPr>
        <w:t xml:space="preserve"> </w:t>
      </w:r>
      <w:r>
        <w:rPr>
          <w:rFonts w:ascii="Arial" w:hAnsi="Arial" w:cs="Arial"/>
          <w:szCs w:val="24"/>
        </w:rPr>
        <w:t>могу</w:t>
      </w:r>
      <w:r w:rsidRPr="00C3625F">
        <w:rPr>
          <w:rFonts w:ascii="Arial" w:hAnsi="Arial" w:cs="Arial"/>
          <w:szCs w:val="24"/>
        </w:rPr>
        <w:t xml:space="preserve"> </w:t>
      </w:r>
      <w:r>
        <w:rPr>
          <w:rFonts w:ascii="Arial" w:hAnsi="Arial" w:cs="Arial"/>
          <w:szCs w:val="24"/>
        </w:rPr>
        <w:t>бити</w:t>
      </w:r>
      <w:r w:rsidRPr="00C3625F">
        <w:rPr>
          <w:rFonts w:ascii="Arial" w:hAnsi="Arial" w:cs="Arial"/>
          <w:szCs w:val="24"/>
        </w:rPr>
        <w:t xml:space="preserve"> </w:t>
      </w:r>
      <w:r>
        <w:rPr>
          <w:rFonts w:ascii="Arial" w:hAnsi="Arial" w:cs="Arial"/>
          <w:szCs w:val="24"/>
        </w:rPr>
        <w:t>Проактивне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Реактивне</w:t>
      </w:r>
      <w:r w:rsidRPr="00C3625F">
        <w:rPr>
          <w:rFonts w:ascii="Arial" w:hAnsi="Arial" w:cs="Arial"/>
          <w:szCs w:val="24"/>
        </w:rPr>
        <w:t>.</w:t>
      </w:r>
    </w:p>
    <w:p w:rsidR="005D702F" w:rsidRPr="007825A7" w:rsidRDefault="005D702F" w:rsidP="005D702F">
      <w:pPr>
        <w:jc w:val="both"/>
        <w:rPr>
          <w:rFonts w:ascii="Arial" w:hAnsi="Arial" w:cs="Arial"/>
          <w:szCs w:val="24"/>
        </w:rPr>
      </w:pPr>
    </w:p>
    <w:p w:rsidR="00897745" w:rsidRDefault="00897745">
      <w:pPr>
        <w:suppressAutoHyphens w:val="0"/>
        <w:spacing w:after="200" w:line="276" w:lineRule="auto"/>
        <w:rPr>
          <w:rFonts w:ascii="Arial" w:hAnsi="Arial" w:cs="Arial"/>
          <w:szCs w:val="24"/>
          <w:u w:val="single"/>
        </w:rPr>
      </w:pPr>
      <w:r>
        <w:rPr>
          <w:rFonts w:ascii="Arial" w:hAnsi="Arial" w:cs="Arial"/>
          <w:szCs w:val="24"/>
          <w:u w:val="single"/>
        </w:rPr>
        <w:br w:type="page"/>
      </w:r>
    </w:p>
    <w:p w:rsidR="005D702F" w:rsidRPr="007825A7" w:rsidRDefault="005D702F" w:rsidP="005D702F">
      <w:pPr>
        <w:jc w:val="both"/>
        <w:rPr>
          <w:rFonts w:ascii="Arial" w:hAnsi="Arial" w:cs="Arial"/>
          <w:szCs w:val="24"/>
          <w:u w:val="single"/>
        </w:rPr>
      </w:pPr>
      <w:r>
        <w:rPr>
          <w:rFonts w:ascii="Arial" w:hAnsi="Arial" w:cs="Arial"/>
          <w:szCs w:val="24"/>
          <w:u w:val="single"/>
        </w:rPr>
        <w:lastRenderedPageBreak/>
        <w:t>Општи</w:t>
      </w:r>
      <w:r w:rsidRPr="00C3625F">
        <w:rPr>
          <w:rFonts w:ascii="Arial" w:hAnsi="Arial" w:cs="Arial"/>
          <w:szCs w:val="24"/>
          <w:u w:val="single"/>
        </w:rPr>
        <w:t xml:space="preserve"> </w:t>
      </w:r>
      <w:r>
        <w:rPr>
          <w:rFonts w:ascii="Arial" w:hAnsi="Arial" w:cs="Arial"/>
          <w:szCs w:val="24"/>
          <w:u w:val="single"/>
        </w:rPr>
        <w:t>опис</w:t>
      </w:r>
      <w:r w:rsidRPr="00C3625F">
        <w:rPr>
          <w:rFonts w:ascii="Arial" w:hAnsi="Arial" w:cs="Arial"/>
          <w:szCs w:val="24"/>
          <w:u w:val="single"/>
        </w:rPr>
        <w:t xml:space="preserve"> </w:t>
      </w:r>
      <w:r>
        <w:rPr>
          <w:rFonts w:ascii="Arial" w:hAnsi="Arial" w:cs="Arial"/>
          <w:szCs w:val="24"/>
          <w:u w:val="single"/>
        </w:rPr>
        <w:t>захтеваних</w:t>
      </w:r>
      <w:r w:rsidRPr="00C3625F">
        <w:rPr>
          <w:rFonts w:ascii="Arial" w:hAnsi="Arial" w:cs="Arial"/>
          <w:szCs w:val="24"/>
          <w:u w:val="single"/>
        </w:rPr>
        <w:t xml:space="preserve"> </w:t>
      </w:r>
      <w:r>
        <w:rPr>
          <w:rFonts w:ascii="Arial" w:hAnsi="Arial" w:cs="Arial"/>
          <w:szCs w:val="24"/>
          <w:u w:val="single"/>
        </w:rPr>
        <w:t>Проактивних</w:t>
      </w:r>
      <w:r w:rsidRPr="00C3625F">
        <w:rPr>
          <w:rFonts w:ascii="Arial" w:hAnsi="Arial" w:cs="Arial"/>
          <w:szCs w:val="24"/>
          <w:u w:val="single"/>
        </w:rPr>
        <w:t xml:space="preserve"> </w:t>
      </w:r>
      <w:r>
        <w:rPr>
          <w:rFonts w:ascii="Arial" w:hAnsi="Arial" w:cs="Arial"/>
          <w:szCs w:val="24"/>
          <w:u w:val="single"/>
        </w:rPr>
        <w:t>услуга</w:t>
      </w:r>
      <w:r w:rsidRPr="00C3625F">
        <w:rPr>
          <w:rFonts w:ascii="Arial" w:hAnsi="Arial" w:cs="Arial"/>
          <w:szCs w:val="24"/>
          <w:u w:val="single"/>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Краткорочни</w:t>
      </w:r>
      <w:r w:rsidRPr="00C3625F">
        <w:rPr>
          <w:rFonts w:ascii="Arial" w:hAnsi="Arial" w:cs="Arial"/>
          <w:szCs w:val="24"/>
        </w:rPr>
        <w:t xml:space="preserve"> </w:t>
      </w:r>
      <w:r>
        <w:rPr>
          <w:rFonts w:ascii="Arial" w:hAnsi="Arial" w:cs="Arial"/>
          <w:szCs w:val="24"/>
        </w:rPr>
        <w:t>савети</w:t>
      </w:r>
      <w:r w:rsidRPr="00C3625F">
        <w:rPr>
          <w:rFonts w:ascii="Arial" w:hAnsi="Arial" w:cs="Arial"/>
          <w:szCs w:val="24"/>
        </w:rPr>
        <w:t xml:space="preserve"> (Advisory Case)</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Одговори</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питања</w:t>
      </w:r>
      <w:r w:rsidRPr="00C3625F">
        <w:rPr>
          <w:rFonts w:ascii="Arial" w:hAnsi="Arial" w:cs="Arial"/>
          <w:szCs w:val="24"/>
        </w:rPr>
        <w:t xml:space="preserve"> (How-to Questions)</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Процене</w:t>
      </w:r>
      <w:r w:rsidRPr="00C3625F">
        <w:rPr>
          <w:rFonts w:ascii="Arial" w:hAnsi="Arial" w:cs="Arial"/>
          <w:szCs w:val="24"/>
        </w:rPr>
        <w:t xml:space="preserve"> </w:t>
      </w:r>
      <w:r>
        <w:rPr>
          <w:rFonts w:ascii="Arial" w:hAnsi="Arial" w:cs="Arial"/>
          <w:szCs w:val="24"/>
        </w:rPr>
        <w:t>ризика</w:t>
      </w:r>
      <w:r w:rsidRPr="00C3625F">
        <w:rPr>
          <w:rFonts w:ascii="Arial" w:hAnsi="Arial" w:cs="Arial"/>
          <w:szCs w:val="24"/>
        </w:rPr>
        <w:t xml:space="preserve"> </w:t>
      </w:r>
      <w:r>
        <w:rPr>
          <w:rFonts w:ascii="Arial" w:hAnsi="Arial" w:cs="Arial"/>
          <w:szCs w:val="24"/>
        </w:rPr>
        <w:t>везаних</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sidRPr="00F12F1E">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Инфраструктуру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њихово</w:t>
      </w:r>
      <w:r w:rsidRPr="00C3625F">
        <w:rPr>
          <w:rFonts w:ascii="Arial" w:hAnsi="Arial" w:cs="Arial"/>
          <w:szCs w:val="24"/>
        </w:rPr>
        <w:t xml:space="preserve"> </w:t>
      </w:r>
      <w:r>
        <w:rPr>
          <w:rFonts w:ascii="Arial" w:hAnsi="Arial" w:cs="Arial"/>
          <w:szCs w:val="24"/>
        </w:rPr>
        <w:t>превазилажење</w:t>
      </w:r>
      <w:r w:rsidRPr="00C3625F">
        <w:rPr>
          <w:rFonts w:ascii="Arial" w:hAnsi="Arial" w:cs="Arial"/>
          <w:szCs w:val="24"/>
        </w:rPr>
        <w:t xml:space="preserve"> (RAP – Risk Assessment Process)</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Провере</w:t>
      </w:r>
      <w:r w:rsidRPr="00C3625F">
        <w:rPr>
          <w:rFonts w:ascii="Arial" w:hAnsi="Arial" w:cs="Arial"/>
          <w:szCs w:val="24"/>
        </w:rPr>
        <w:t xml:space="preserve"> </w:t>
      </w:r>
      <w:r>
        <w:rPr>
          <w:rFonts w:ascii="Arial" w:hAnsi="Arial" w:cs="Arial"/>
          <w:szCs w:val="24"/>
        </w:rPr>
        <w:t>стања</w:t>
      </w:r>
      <w:r w:rsidRPr="00C3625F">
        <w:rPr>
          <w:rFonts w:ascii="Arial" w:hAnsi="Arial" w:cs="Arial"/>
          <w:szCs w:val="24"/>
        </w:rPr>
        <w:t xml:space="preserve"> </w:t>
      </w:r>
      <w:r w:rsidRPr="00F12F1E">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Инфраструктуре</w:t>
      </w:r>
      <w:r w:rsidRPr="00C3625F">
        <w:rPr>
          <w:rFonts w:ascii="Arial" w:hAnsi="Arial" w:cs="Arial"/>
          <w:szCs w:val="24"/>
        </w:rPr>
        <w:t xml:space="preserve"> (Health Check)</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Ревизије</w:t>
      </w:r>
      <w:r w:rsidRPr="00C3625F">
        <w:rPr>
          <w:rFonts w:ascii="Arial" w:hAnsi="Arial" w:cs="Arial"/>
          <w:szCs w:val="24"/>
        </w:rPr>
        <w:t xml:space="preserve"> </w:t>
      </w:r>
      <w:r>
        <w:rPr>
          <w:rFonts w:ascii="Arial" w:hAnsi="Arial" w:cs="Arial"/>
          <w:szCs w:val="24"/>
        </w:rPr>
        <w:t>подрживости</w:t>
      </w:r>
      <w:r w:rsidRPr="00C3625F">
        <w:rPr>
          <w:rFonts w:ascii="Arial" w:hAnsi="Arial" w:cs="Arial"/>
          <w:szCs w:val="24"/>
        </w:rPr>
        <w:t xml:space="preserve"> </w:t>
      </w:r>
      <w:r>
        <w:rPr>
          <w:rFonts w:ascii="Arial" w:hAnsi="Arial" w:cs="Arial"/>
          <w:szCs w:val="24"/>
        </w:rPr>
        <w:t>постојеће</w:t>
      </w:r>
      <w:r w:rsidRPr="00C3625F">
        <w:rPr>
          <w:rFonts w:ascii="Arial" w:hAnsi="Arial" w:cs="Arial"/>
          <w:szCs w:val="24"/>
        </w:rPr>
        <w:t xml:space="preserve"> </w:t>
      </w:r>
      <w:r w:rsidRPr="00F12F1E">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Инфраструктуре</w:t>
      </w:r>
      <w:r w:rsidRPr="00C3625F">
        <w:rPr>
          <w:rFonts w:ascii="Arial" w:hAnsi="Arial" w:cs="Arial"/>
          <w:szCs w:val="24"/>
        </w:rPr>
        <w:t xml:space="preserve"> (Supportability Review)</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Ревизија</w:t>
      </w:r>
      <w:r w:rsidRPr="00C3625F">
        <w:rPr>
          <w:rFonts w:ascii="Arial" w:hAnsi="Arial" w:cs="Arial"/>
          <w:szCs w:val="24"/>
        </w:rPr>
        <w:t xml:space="preserve"> </w:t>
      </w:r>
      <w:r>
        <w:rPr>
          <w:rFonts w:ascii="Arial" w:hAnsi="Arial" w:cs="Arial"/>
          <w:szCs w:val="24"/>
        </w:rPr>
        <w:t>планова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пројеката</w:t>
      </w:r>
      <w:r w:rsidRPr="00C3625F">
        <w:rPr>
          <w:rFonts w:ascii="Arial" w:hAnsi="Arial" w:cs="Arial"/>
          <w:szCs w:val="24"/>
        </w:rPr>
        <w:t xml:space="preserve"> </w:t>
      </w:r>
      <w:r>
        <w:rPr>
          <w:rFonts w:ascii="Arial" w:hAnsi="Arial" w:cs="Arial"/>
          <w:szCs w:val="24"/>
        </w:rPr>
        <w:t>имплементације</w:t>
      </w:r>
      <w:r w:rsidRPr="00C3625F">
        <w:rPr>
          <w:rFonts w:ascii="Arial" w:hAnsi="Arial" w:cs="Arial"/>
          <w:szCs w:val="24"/>
        </w:rPr>
        <w:t xml:space="preserve"> </w:t>
      </w:r>
      <w:r>
        <w:rPr>
          <w:rFonts w:ascii="Arial" w:hAnsi="Arial" w:cs="Arial"/>
          <w:szCs w:val="24"/>
        </w:rPr>
        <w:t>нових</w:t>
      </w:r>
      <w:r w:rsidRPr="00C3625F">
        <w:rPr>
          <w:rFonts w:ascii="Arial" w:hAnsi="Arial" w:cs="Arial"/>
          <w:szCs w:val="24"/>
        </w:rPr>
        <w:t xml:space="preserve"> </w:t>
      </w:r>
      <w:r w:rsidRPr="00F12F1E">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Производа</w:t>
      </w:r>
      <w:r w:rsidRPr="00C3625F">
        <w:rPr>
          <w:rFonts w:ascii="Arial" w:hAnsi="Arial" w:cs="Arial"/>
          <w:szCs w:val="24"/>
        </w:rPr>
        <w:t xml:space="preserve">, </w:t>
      </w:r>
      <w:r>
        <w:rPr>
          <w:rFonts w:ascii="Arial" w:hAnsi="Arial" w:cs="Arial"/>
          <w:szCs w:val="24"/>
        </w:rPr>
        <w:t>Технологија</w:t>
      </w:r>
      <w:r w:rsidRPr="00C3625F">
        <w:rPr>
          <w:rFonts w:ascii="Arial" w:hAnsi="Arial" w:cs="Arial"/>
          <w:szCs w:val="24"/>
        </w:rPr>
        <w:t xml:space="preserve"> </w:t>
      </w:r>
      <w:r>
        <w:rPr>
          <w:rFonts w:ascii="Arial" w:hAnsi="Arial" w:cs="Arial"/>
          <w:szCs w:val="24"/>
        </w:rPr>
        <w:t>или</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(Supportability Consulting)</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Рано</w:t>
      </w:r>
      <w:r w:rsidRPr="00C3625F">
        <w:rPr>
          <w:rFonts w:ascii="Arial" w:hAnsi="Arial" w:cs="Arial"/>
          <w:szCs w:val="24"/>
        </w:rPr>
        <w:t xml:space="preserve"> </w:t>
      </w:r>
      <w:r>
        <w:rPr>
          <w:rFonts w:ascii="Arial" w:hAnsi="Arial" w:cs="Arial"/>
          <w:szCs w:val="24"/>
        </w:rPr>
        <w:t>тестирање</w:t>
      </w:r>
      <w:r w:rsidRPr="00C3625F">
        <w:rPr>
          <w:rFonts w:ascii="Arial" w:hAnsi="Arial" w:cs="Arial"/>
          <w:szCs w:val="24"/>
        </w:rPr>
        <w:t xml:space="preserve"> </w:t>
      </w:r>
      <w:r>
        <w:rPr>
          <w:rFonts w:ascii="Arial" w:hAnsi="Arial" w:cs="Arial"/>
          <w:szCs w:val="24"/>
        </w:rPr>
        <w:t>нових</w:t>
      </w:r>
      <w:r w:rsidRPr="00C3625F">
        <w:rPr>
          <w:rFonts w:ascii="Arial" w:hAnsi="Arial" w:cs="Arial"/>
          <w:szCs w:val="24"/>
        </w:rPr>
        <w:t xml:space="preserve"> </w:t>
      </w:r>
      <w:r w:rsidRPr="00F12F1E">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Производа</w:t>
      </w:r>
      <w:r w:rsidRPr="00C3625F">
        <w:rPr>
          <w:rFonts w:ascii="Arial" w:hAnsi="Arial" w:cs="Arial"/>
          <w:szCs w:val="24"/>
        </w:rPr>
        <w:t xml:space="preserve"> (TAP – Technology Adoption Program)</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Радионице</w:t>
      </w:r>
      <w:r w:rsidRPr="00C3625F">
        <w:rPr>
          <w:rFonts w:ascii="Arial" w:hAnsi="Arial" w:cs="Arial"/>
          <w:szCs w:val="24"/>
        </w:rPr>
        <w:t xml:space="preserve"> (Workshops)</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Архитектура</w:t>
      </w:r>
      <w:r w:rsidRPr="00C3625F">
        <w:rPr>
          <w:rFonts w:ascii="Arial" w:hAnsi="Arial" w:cs="Arial"/>
          <w:szCs w:val="24"/>
        </w:rPr>
        <w:t xml:space="preserve"> </w:t>
      </w:r>
      <w:r>
        <w:rPr>
          <w:rFonts w:ascii="Arial" w:hAnsi="Arial" w:cs="Arial"/>
          <w:szCs w:val="24"/>
        </w:rPr>
        <w:t>система</w:t>
      </w:r>
      <w:r w:rsidRPr="00C3625F">
        <w:rPr>
          <w:rFonts w:ascii="Arial" w:hAnsi="Arial" w:cs="Arial"/>
          <w:szCs w:val="24"/>
        </w:rPr>
        <w:t xml:space="preserve"> (WSSRA – Windows Server System Reference Architecture)</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Процесно</w:t>
      </w:r>
      <w:r w:rsidRPr="00C3625F">
        <w:rPr>
          <w:rFonts w:ascii="Arial" w:hAnsi="Arial" w:cs="Arial"/>
          <w:szCs w:val="24"/>
        </w:rPr>
        <w:t xml:space="preserve"> </w:t>
      </w:r>
      <w:r>
        <w:rPr>
          <w:rFonts w:ascii="Arial" w:hAnsi="Arial" w:cs="Arial"/>
          <w:szCs w:val="24"/>
        </w:rPr>
        <w:t>оријентисане</w:t>
      </w:r>
      <w:r w:rsidRPr="00C3625F">
        <w:rPr>
          <w:rFonts w:ascii="Arial" w:hAnsi="Arial" w:cs="Arial"/>
          <w:szCs w:val="24"/>
        </w:rPr>
        <w:t xml:space="preserve"> </w:t>
      </w:r>
      <w:r>
        <w:rPr>
          <w:rFonts w:ascii="Arial" w:hAnsi="Arial" w:cs="Arial"/>
          <w:szCs w:val="24"/>
        </w:rPr>
        <w:t>активности</w:t>
      </w:r>
      <w:r w:rsidRPr="00C3625F">
        <w:rPr>
          <w:rFonts w:ascii="Arial" w:hAnsi="Arial" w:cs="Arial"/>
          <w:szCs w:val="24"/>
        </w:rPr>
        <w:t xml:space="preserve"> (ITIL – IT Infrastructure Library, MOF – Microsoft Operations Framework)</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Инфраструктрна</w:t>
      </w:r>
      <w:r w:rsidRPr="00C3625F">
        <w:rPr>
          <w:rFonts w:ascii="Arial" w:hAnsi="Arial" w:cs="Arial"/>
          <w:szCs w:val="24"/>
        </w:rPr>
        <w:t xml:space="preserve"> </w:t>
      </w:r>
      <w:r>
        <w:rPr>
          <w:rFonts w:ascii="Arial" w:hAnsi="Arial" w:cs="Arial"/>
          <w:szCs w:val="24"/>
        </w:rPr>
        <w:t>оптимизација</w:t>
      </w:r>
      <w:r w:rsidRPr="00C3625F">
        <w:rPr>
          <w:rFonts w:ascii="Arial" w:hAnsi="Arial" w:cs="Arial"/>
          <w:szCs w:val="24"/>
        </w:rPr>
        <w:t xml:space="preserve"> (IOI – Infrastructure Optimization Inititative)</w:t>
      </w:r>
    </w:p>
    <w:p w:rsidR="005D702F" w:rsidRPr="007825A7" w:rsidRDefault="005D702F" w:rsidP="005D702F">
      <w:pPr>
        <w:keepNext/>
        <w:jc w:val="both"/>
        <w:outlineLvl w:val="0"/>
        <w:rPr>
          <w:rFonts w:ascii="Arial" w:hAnsi="Arial" w:cs="Arial"/>
          <w:b/>
          <w:bCs/>
          <w:spacing w:val="40"/>
          <w:szCs w:val="24"/>
          <w:lang w:eastAsia="en-US"/>
        </w:rPr>
      </w:pPr>
    </w:p>
    <w:p w:rsidR="005D702F" w:rsidRPr="007825A7" w:rsidRDefault="005D702F" w:rsidP="005D702F">
      <w:pPr>
        <w:jc w:val="both"/>
        <w:rPr>
          <w:rFonts w:ascii="Arial" w:hAnsi="Arial" w:cs="Arial"/>
          <w:szCs w:val="24"/>
          <w:u w:val="single"/>
        </w:rPr>
      </w:pPr>
      <w:r>
        <w:rPr>
          <w:rFonts w:ascii="Arial" w:hAnsi="Arial" w:cs="Arial"/>
          <w:szCs w:val="24"/>
          <w:u w:val="single"/>
        </w:rPr>
        <w:t>Општи</w:t>
      </w:r>
      <w:r w:rsidRPr="00C3625F">
        <w:rPr>
          <w:rFonts w:ascii="Arial" w:hAnsi="Arial" w:cs="Arial"/>
          <w:szCs w:val="24"/>
          <w:u w:val="single"/>
        </w:rPr>
        <w:t xml:space="preserve"> </w:t>
      </w:r>
      <w:r>
        <w:rPr>
          <w:rFonts w:ascii="Arial" w:hAnsi="Arial" w:cs="Arial"/>
          <w:szCs w:val="24"/>
          <w:u w:val="single"/>
        </w:rPr>
        <w:t>опис</w:t>
      </w:r>
      <w:r w:rsidRPr="00C3625F">
        <w:rPr>
          <w:rFonts w:ascii="Arial" w:hAnsi="Arial" w:cs="Arial"/>
          <w:szCs w:val="24"/>
          <w:u w:val="single"/>
        </w:rPr>
        <w:t xml:space="preserve"> </w:t>
      </w:r>
      <w:r>
        <w:rPr>
          <w:rFonts w:ascii="Arial" w:hAnsi="Arial" w:cs="Arial"/>
          <w:szCs w:val="24"/>
          <w:u w:val="single"/>
        </w:rPr>
        <w:t>захтеваних</w:t>
      </w:r>
      <w:r w:rsidRPr="00C3625F">
        <w:rPr>
          <w:rFonts w:ascii="Arial" w:hAnsi="Arial" w:cs="Arial"/>
          <w:szCs w:val="24"/>
          <w:u w:val="single"/>
        </w:rPr>
        <w:t xml:space="preserve"> </w:t>
      </w:r>
      <w:r>
        <w:rPr>
          <w:rFonts w:ascii="Arial" w:hAnsi="Arial" w:cs="Arial"/>
          <w:szCs w:val="24"/>
          <w:u w:val="single"/>
        </w:rPr>
        <w:t>Реактивних</w:t>
      </w:r>
      <w:r w:rsidRPr="00C3625F">
        <w:rPr>
          <w:rFonts w:ascii="Arial" w:hAnsi="Arial" w:cs="Arial"/>
          <w:szCs w:val="24"/>
          <w:u w:val="single"/>
        </w:rPr>
        <w:t xml:space="preserve"> </w:t>
      </w:r>
      <w:r>
        <w:rPr>
          <w:rFonts w:ascii="Arial" w:hAnsi="Arial" w:cs="Arial"/>
          <w:szCs w:val="24"/>
          <w:u w:val="single"/>
        </w:rPr>
        <w:t>услуга</w:t>
      </w:r>
      <w:r w:rsidRPr="00C3625F">
        <w:rPr>
          <w:rFonts w:ascii="Arial" w:hAnsi="Arial" w:cs="Arial"/>
          <w:szCs w:val="24"/>
          <w:u w:val="single"/>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Решавање</w:t>
      </w:r>
      <w:r w:rsidRPr="00C3625F">
        <w:rPr>
          <w:rFonts w:ascii="Arial" w:hAnsi="Arial" w:cs="Arial"/>
          <w:szCs w:val="24"/>
        </w:rPr>
        <w:t xml:space="preserve"> </w:t>
      </w:r>
      <w:r>
        <w:rPr>
          <w:rFonts w:ascii="Arial" w:hAnsi="Arial" w:cs="Arial"/>
          <w:szCs w:val="24"/>
        </w:rPr>
        <w:t>инцидената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проблема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sidRPr="00F12F1E">
        <w:rPr>
          <w:rFonts w:ascii="Arial" w:hAnsi="Arial" w:cs="Arial"/>
          <w:szCs w:val="24"/>
          <w:lang w:val="sr-Latn-CS"/>
        </w:rPr>
        <w:t>Microsoft</w:t>
      </w:r>
      <w:r w:rsidRPr="00C3625F">
        <w:rPr>
          <w:rFonts w:ascii="Arial" w:hAnsi="Arial" w:cs="Arial"/>
          <w:szCs w:val="24"/>
        </w:rPr>
        <w:t>-</w:t>
      </w:r>
      <w:r>
        <w:rPr>
          <w:rFonts w:ascii="Arial" w:hAnsi="Arial" w:cs="Arial"/>
          <w:szCs w:val="24"/>
        </w:rPr>
        <w:t>овим</w:t>
      </w:r>
      <w:r w:rsidRPr="00C3625F">
        <w:rPr>
          <w:rFonts w:ascii="Arial" w:hAnsi="Arial" w:cs="Arial"/>
          <w:szCs w:val="24"/>
        </w:rPr>
        <w:t xml:space="preserve"> </w:t>
      </w:r>
      <w:r>
        <w:rPr>
          <w:rFonts w:ascii="Arial" w:hAnsi="Arial" w:cs="Arial"/>
          <w:szCs w:val="24"/>
        </w:rPr>
        <w:t>Производима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Технологијама</w:t>
      </w:r>
      <w:r w:rsidRPr="00C3625F">
        <w:rPr>
          <w:rFonts w:ascii="Arial" w:hAnsi="Arial" w:cs="Arial"/>
          <w:szCs w:val="24"/>
        </w:rPr>
        <w:t xml:space="preserve"> (Break Fix)</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Доступност</w:t>
      </w:r>
      <w:r w:rsidRPr="00C3625F">
        <w:rPr>
          <w:rFonts w:ascii="Arial" w:hAnsi="Arial" w:cs="Arial"/>
          <w:szCs w:val="24"/>
        </w:rPr>
        <w:t xml:space="preserve"> </w:t>
      </w:r>
      <w:r w:rsidRPr="00F12F1E">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Техничке</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рад</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режиму</w:t>
      </w:r>
      <w:r w:rsidRPr="00C3625F">
        <w:rPr>
          <w:rFonts w:ascii="Arial" w:hAnsi="Arial" w:cs="Arial"/>
          <w:szCs w:val="24"/>
        </w:rPr>
        <w:t xml:space="preserve"> 24x7 (</w:t>
      </w:r>
      <w:r>
        <w:rPr>
          <w:rFonts w:ascii="Arial" w:hAnsi="Arial" w:cs="Arial"/>
          <w:szCs w:val="24"/>
        </w:rPr>
        <w:t>критична</w:t>
      </w:r>
      <w:r w:rsidRPr="00C3625F">
        <w:rPr>
          <w:rFonts w:ascii="Arial" w:hAnsi="Arial" w:cs="Arial"/>
          <w:szCs w:val="24"/>
        </w:rPr>
        <w:t xml:space="preserve"> </w:t>
      </w:r>
      <w:r>
        <w:rPr>
          <w:rFonts w:ascii="Arial" w:hAnsi="Arial" w:cs="Arial"/>
          <w:szCs w:val="24"/>
        </w:rPr>
        <w:t>ситуација</w:t>
      </w:r>
      <w:r w:rsidRPr="00C3625F">
        <w:rPr>
          <w:rFonts w:ascii="Arial" w:hAnsi="Arial" w:cs="Arial"/>
          <w:szCs w:val="24"/>
        </w:rPr>
        <w:t xml:space="preserve"> – CritSit)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Брза</w:t>
      </w:r>
      <w:r w:rsidRPr="00C3625F">
        <w:rPr>
          <w:rFonts w:ascii="Arial" w:hAnsi="Arial" w:cs="Arial"/>
          <w:szCs w:val="24"/>
        </w:rPr>
        <w:t xml:space="preserve"> </w:t>
      </w:r>
      <w:r>
        <w:rPr>
          <w:rFonts w:ascii="Arial" w:hAnsi="Arial" w:cs="Arial"/>
          <w:szCs w:val="24"/>
        </w:rPr>
        <w:t>подршка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лицу</w:t>
      </w:r>
      <w:r w:rsidRPr="00C3625F">
        <w:rPr>
          <w:rFonts w:ascii="Arial" w:hAnsi="Arial" w:cs="Arial"/>
          <w:szCs w:val="24"/>
        </w:rPr>
        <w:t xml:space="preserve"> </w:t>
      </w:r>
      <w:r>
        <w:rPr>
          <w:rFonts w:ascii="Arial" w:hAnsi="Arial" w:cs="Arial"/>
          <w:szCs w:val="24"/>
        </w:rPr>
        <w:t>места</w:t>
      </w:r>
      <w:r w:rsidRPr="00C3625F">
        <w:rPr>
          <w:rFonts w:ascii="Arial" w:hAnsi="Arial" w:cs="Arial"/>
          <w:szCs w:val="24"/>
        </w:rPr>
        <w:t xml:space="preserve"> (ROSS – Rapid On Site Support)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Координација</w:t>
      </w:r>
      <w:r w:rsidRPr="00C3625F">
        <w:rPr>
          <w:rFonts w:ascii="Arial" w:hAnsi="Arial" w:cs="Arial"/>
          <w:szCs w:val="24"/>
        </w:rPr>
        <w:t xml:space="preserve"> </w:t>
      </w:r>
      <w:r>
        <w:rPr>
          <w:rFonts w:ascii="Arial" w:hAnsi="Arial" w:cs="Arial"/>
          <w:szCs w:val="24"/>
        </w:rPr>
        <w:t>рада</w:t>
      </w:r>
      <w:r w:rsidRPr="00C3625F">
        <w:rPr>
          <w:rFonts w:ascii="Arial" w:hAnsi="Arial" w:cs="Arial"/>
          <w:szCs w:val="24"/>
        </w:rPr>
        <w:t xml:space="preserve"> </w:t>
      </w:r>
      <w:r>
        <w:rPr>
          <w:rFonts w:ascii="Arial" w:hAnsi="Arial" w:cs="Arial"/>
          <w:szCs w:val="24"/>
        </w:rPr>
        <w:t>више</w:t>
      </w:r>
      <w:r w:rsidRPr="00C3625F">
        <w:rPr>
          <w:rFonts w:ascii="Arial" w:hAnsi="Arial" w:cs="Arial"/>
          <w:szCs w:val="24"/>
        </w:rPr>
        <w:t xml:space="preserve"> </w:t>
      </w:r>
      <w:r>
        <w:rPr>
          <w:rFonts w:ascii="Arial" w:hAnsi="Arial" w:cs="Arial"/>
          <w:szCs w:val="24"/>
        </w:rPr>
        <w:t>добављача</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опреме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случају</w:t>
      </w:r>
      <w:r w:rsidRPr="00C3625F">
        <w:rPr>
          <w:rFonts w:ascii="Arial" w:hAnsi="Arial" w:cs="Arial"/>
          <w:szCs w:val="24"/>
        </w:rPr>
        <w:t xml:space="preserve"> </w:t>
      </w:r>
      <w:r>
        <w:rPr>
          <w:rFonts w:ascii="Arial" w:hAnsi="Arial" w:cs="Arial"/>
          <w:szCs w:val="24"/>
        </w:rPr>
        <w:t>комплексних</w:t>
      </w:r>
      <w:r w:rsidRPr="00C3625F">
        <w:rPr>
          <w:rFonts w:ascii="Arial" w:hAnsi="Arial" w:cs="Arial"/>
          <w:szCs w:val="24"/>
        </w:rPr>
        <w:t xml:space="preserve"> </w:t>
      </w:r>
      <w:r>
        <w:rPr>
          <w:rFonts w:ascii="Arial" w:hAnsi="Arial" w:cs="Arial"/>
          <w:szCs w:val="24"/>
        </w:rPr>
        <w:t>проблема</w:t>
      </w:r>
      <w:r w:rsidRPr="00C3625F">
        <w:rPr>
          <w:rFonts w:ascii="Arial" w:hAnsi="Arial" w:cs="Arial"/>
          <w:szCs w:val="24"/>
        </w:rPr>
        <w:t xml:space="preserve"> (Multy Vendor Coordination)</w:t>
      </w:r>
    </w:p>
    <w:p w:rsidR="005D702F" w:rsidRPr="007825A7" w:rsidRDefault="005D702F" w:rsidP="005D702F">
      <w:pPr>
        <w:rPr>
          <w:rFonts w:ascii="Arial" w:hAnsi="Arial" w:cs="Arial"/>
          <w:szCs w:val="24"/>
        </w:rPr>
      </w:pPr>
    </w:p>
    <w:p w:rsidR="005D702F" w:rsidRPr="007825A7" w:rsidRDefault="005D702F" w:rsidP="00E9119B">
      <w:pPr>
        <w:pStyle w:val="Heading2"/>
        <w:numPr>
          <w:ilvl w:val="2"/>
          <w:numId w:val="38"/>
        </w:numPr>
        <w:spacing w:before="120" w:after="120"/>
        <w:ind w:left="1440" w:hanging="540"/>
        <w:rPr>
          <w:rFonts w:cs="Arial"/>
          <w:sz w:val="24"/>
          <w:szCs w:val="24"/>
        </w:rPr>
      </w:pPr>
      <w:r>
        <w:rPr>
          <w:rFonts w:cs="Arial"/>
          <w:sz w:val="24"/>
          <w:szCs w:val="24"/>
        </w:rPr>
        <w:t>Захтев</w:t>
      </w:r>
      <w:r w:rsidRPr="00C3625F">
        <w:rPr>
          <w:rFonts w:cs="Arial"/>
          <w:sz w:val="24"/>
          <w:szCs w:val="24"/>
        </w:rPr>
        <w:t xml:space="preserve"> </w:t>
      </w:r>
      <w:r>
        <w:rPr>
          <w:rFonts w:cs="Arial"/>
          <w:sz w:val="24"/>
          <w:szCs w:val="24"/>
        </w:rPr>
        <w:t>техничко</w:t>
      </w:r>
      <w:r w:rsidRPr="00C3625F">
        <w:rPr>
          <w:rFonts w:cs="Arial"/>
          <w:sz w:val="24"/>
          <w:szCs w:val="24"/>
        </w:rPr>
        <w:t>-</w:t>
      </w:r>
      <w:r>
        <w:rPr>
          <w:rFonts w:cs="Arial"/>
          <w:sz w:val="24"/>
          <w:szCs w:val="24"/>
        </w:rPr>
        <w:t>технолошких</w:t>
      </w:r>
      <w:r w:rsidRPr="00C3625F">
        <w:rPr>
          <w:rFonts w:cs="Arial"/>
          <w:sz w:val="24"/>
          <w:szCs w:val="24"/>
        </w:rPr>
        <w:t xml:space="preserve"> </w:t>
      </w:r>
      <w:r>
        <w:rPr>
          <w:rFonts w:cs="Arial"/>
          <w:sz w:val="24"/>
          <w:szCs w:val="24"/>
        </w:rPr>
        <w:t>услуга</w:t>
      </w:r>
      <w:r w:rsidRPr="00C3625F">
        <w:rPr>
          <w:rFonts w:cs="Arial"/>
          <w:sz w:val="24"/>
          <w:szCs w:val="24"/>
        </w:rPr>
        <w:t xml:space="preserve"> </w:t>
      </w:r>
      <w:r>
        <w:rPr>
          <w:rFonts w:cs="Arial"/>
          <w:sz w:val="24"/>
          <w:szCs w:val="24"/>
        </w:rPr>
        <w:t>на</w:t>
      </w:r>
      <w:r w:rsidRPr="00C3625F">
        <w:rPr>
          <w:rFonts w:cs="Arial"/>
          <w:sz w:val="24"/>
          <w:szCs w:val="24"/>
        </w:rPr>
        <w:t xml:space="preserve"> </w:t>
      </w:r>
      <w:r>
        <w:rPr>
          <w:rFonts w:cs="Arial"/>
          <w:sz w:val="24"/>
          <w:szCs w:val="24"/>
        </w:rPr>
        <w:t>годишњем</w:t>
      </w:r>
      <w:r w:rsidRPr="00C3625F">
        <w:rPr>
          <w:rFonts w:cs="Arial"/>
          <w:sz w:val="24"/>
          <w:szCs w:val="24"/>
        </w:rPr>
        <w:t xml:space="preserve"> </w:t>
      </w:r>
      <w:r>
        <w:rPr>
          <w:rFonts w:cs="Arial"/>
          <w:sz w:val="24"/>
          <w:szCs w:val="24"/>
        </w:rPr>
        <w:t>нивоу</w:t>
      </w:r>
      <w:r w:rsidRPr="00C3625F">
        <w:rPr>
          <w:rFonts w:cs="Arial"/>
          <w:sz w:val="24"/>
          <w:szCs w:val="24"/>
        </w:rPr>
        <w:t>:</w:t>
      </w:r>
    </w:p>
    <w:p w:rsidR="005D702F" w:rsidRPr="007825A7" w:rsidRDefault="005D702F" w:rsidP="00E9119B">
      <w:pPr>
        <w:pStyle w:val="Heading2"/>
        <w:numPr>
          <w:ilvl w:val="3"/>
          <w:numId w:val="38"/>
        </w:numPr>
        <w:spacing w:before="120" w:after="60"/>
        <w:ind w:left="1980" w:hanging="720"/>
        <w:rPr>
          <w:rFonts w:cs="Arial"/>
          <w:sz w:val="24"/>
          <w:szCs w:val="24"/>
        </w:rPr>
      </w:pPr>
      <w:r>
        <w:rPr>
          <w:rFonts w:cs="Arial"/>
          <w:sz w:val="24"/>
          <w:szCs w:val="24"/>
        </w:rPr>
        <w:t>Проактивне</w:t>
      </w:r>
      <w:r w:rsidRPr="00C3625F">
        <w:rPr>
          <w:rFonts w:cs="Arial"/>
          <w:sz w:val="24"/>
          <w:szCs w:val="24"/>
        </w:rPr>
        <w:t xml:space="preserve"> </w:t>
      </w:r>
      <w:r>
        <w:rPr>
          <w:rFonts w:cs="Arial"/>
          <w:sz w:val="24"/>
          <w:szCs w:val="24"/>
        </w:rPr>
        <w:t>услуге</w:t>
      </w:r>
      <w:r w:rsidRPr="00C3625F">
        <w:rPr>
          <w:rFonts w:cs="Arial"/>
          <w:sz w:val="24"/>
          <w:szCs w:val="24"/>
          <w:lang w:val="en-US"/>
        </w:rPr>
        <w:t xml:space="preserve"> </w:t>
      </w:r>
      <w:r>
        <w:rPr>
          <w:rFonts w:cs="Arial"/>
          <w:sz w:val="24"/>
          <w:szCs w:val="24"/>
          <w:lang w:val="en-US"/>
        </w:rPr>
        <w:t>техни</w:t>
      </w:r>
      <w:r>
        <w:rPr>
          <w:rFonts w:cs="Arial"/>
          <w:sz w:val="24"/>
          <w:szCs w:val="24"/>
        </w:rPr>
        <w:t>чке</w:t>
      </w:r>
      <w:r w:rsidRPr="00C3625F">
        <w:rPr>
          <w:rFonts w:cs="Arial"/>
          <w:sz w:val="24"/>
          <w:szCs w:val="24"/>
        </w:rPr>
        <w:t xml:space="preserve"> </w:t>
      </w:r>
      <w:r>
        <w:rPr>
          <w:rFonts w:cs="Arial"/>
          <w:sz w:val="24"/>
          <w:szCs w:val="24"/>
        </w:rPr>
        <w:t>подршке</w:t>
      </w:r>
      <w:r w:rsidRPr="00C3625F">
        <w:rPr>
          <w:rFonts w:cs="Arial"/>
          <w:sz w:val="24"/>
          <w:szCs w:val="24"/>
        </w:rPr>
        <w:t xml:space="preserve"> </w:t>
      </w:r>
      <w:r>
        <w:rPr>
          <w:rFonts w:cs="Arial"/>
          <w:sz w:val="24"/>
          <w:szCs w:val="24"/>
        </w:rPr>
        <w:t>за</w:t>
      </w:r>
      <w:r w:rsidRPr="00C3625F">
        <w:rPr>
          <w:rFonts w:cs="Arial"/>
          <w:sz w:val="24"/>
          <w:szCs w:val="24"/>
        </w:rPr>
        <w:t xml:space="preserve"> </w:t>
      </w:r>
      <w:r>
        <w:rPr>
          <w:rFonts w:cs="Arial"/>
          <w:sz w:val="24"/>
          <w:szCs w:val="24"/>
        </w:rPr>
        <w:t>период</w:t>
      </w:r>
      <w:r w:rsidRPr="00C3625F">
        <w:rPr>
          <w:rFonts w:cs="Arial"/>
          <w:sz w:val="24"/>
          <w:szCs w:val="24"/>
        </w:rPr>
        <w:t xml:space="preserve"> </w:t>
      </w:r>
      <w:r>
        <w:rPr>
          <w:rFonts w:cs="Arial"/>
          <w:sz w:val="24"/>
          <w:szCs w:val="24"/>
        </w:rPr>
        <w:t>од</w:t>
      </w:r>
      <w:r w:rsidRPr="00C3625F">
        <w:rPr>
          <w:rFonts w:cs="Arial"/>
          <w:sz w:val="24"/>
          <w:szCs w:val="24"/>
        </w:rPr>
        <w:t xml:space="preserve"> </w:t>
      </w:r>
      <w:r>
        <w:rPr>
          <w:rFonts w:cs="Arial"/>
          <w:sz w:val="24"/>
          <w:szCs w:val="24"/>
        </w:rPr>
        <w:t>годину</w:t>
      </w:r>
      <w:r w:rsidRPr="00C3625F">
        <w:rPr>
          <w:rFonts w:cs="Arial"/>
          <w:sz w:val="24"/>
          <w:szCs w:val="24"/>
        </w:rPr>
        <w:t xml:space="preserve"> </w:t>
      </w:r>
      <w:r>
        <w:rPr>
          <w:rFonts w:cs="Arial"/>
          <w:sz w:val="24"/>
          <w:szCs w:val="24"/>
        </w:rPr>
        <w:t>дана</w:t>
      </w:r>
    </w:p>
    <w:p w:rsidR="005D702F" w:rsidRPr="00F12F1E" w:rsidRDefault="005D702F" w:rsidP="00E9119B">
      <w:pPr>
        <w:numPr>
          <w:ilvl w:val="0"/>
          <w:numId w:val="23"/>
        </w:numPr>
        <w:tabs>
          <w:tab w:val="num" w:pos="720"/>
        </w:tabs>
        <w:suppressAutoHyphens w:val="0"/>
        <w:ind w:left="1008"/>
        <w:jc w:val="both"/>
        <w:rPr>
          <w:rFonts w:ascii="Arial" w:hAnsi="Arial" w:cs="Arial"/>
          <w:szCs w:val="24"/>
          <w:lang w:val="sr-Latn-CS"/>
        </w:rPr>
      </w:pPr>
      <w:r w:rsidRPr="00F12F1E">
        <w:rPr>
          <w:rFonts w:ascii="Arial" w:hAnsi="Arial" w:cs="Arial"/>
          <w:szCs w:val="24"/>
          <w:lang w:val="sr-Latn-CS"/>
        </w:rPr>
        <w:t>SQL server</w:t>
      </w:r>
    </w:p>
    <w:p w:rsidR="005D702F" w:rsidRPr="007825A7" w:rsidRDefault="005D702F" w:rsidP="00E9119B">
      <w:pPr>
        <w:numPr>
          <w:ilvl w:val="1"/>
          <w:numId w:val="23"/>
        </w:numPr>
        <w:suppressAutoHyphens w:val="0"/>
        <w:jc w:val="both"/>
        <w:rPr>
          <w:rFonts w:ascii="Arial" w:hAnsi="Arial" w:cs="Arial"/>
          <w:szCs w:val="24"/>
        </w:rPr>
      </w:pPr>
      <w:r w:rsidRPr="00F12F1E">
        <w:rPr>
          <w:rFonts w:ascii="Arial" w:hAnsi="Arial" w:cs="Arial"/>
          <w:szCs w:val="24"/>
          <w:lang w:val="sr-Latn-CS"/>
        </w:rPr>
        <w:t>SQL RAP (SQL Risk and Assesment Program</w:t>
      </w:r>
      <w:r w:rsidRPr="00C3625F">
        <w:rPr>
          <w:rFonts w:ascii="Arial" w:hAnsi="Arial" w:cs="Arial"/>
          <w:szCs w:val="24"/>
        </w:rPr>
        <w:t>)</w:t>
      </w:r>
    </w:p>
    <w:p w:rsidR="005D702F" w:rsidRPr="007825A7" w:rsidRDefault="005D702F" w:rsidP="005D702F">
      <w:pPr>
        <w:suppressAutoHyphens w:val="0"/>
        <w:ind w:left="1724"/>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изврши</w:t>
      </w:r>
      <w:r w:rsidRPr="00C3625F">
        <w:rPr>
          <w:rFonts w:ascii="Arial" w:hAnsi="Arial" w:cs="Arial"/>
          <w:szCs w:val="24"/>
        </w:rPr>
        <w:t xml:space="preserve"> </w:t>
      </w:r>
      <w:r>
        <w:rPr>
          <w:rFonts w:ascii="Arial" w:hAnsi="Arial" w:cs="Arial"/>
          <w:szCs w:val="24"/>
        </w:rPr>
        <w:t>преглед</w:t>
      </w:r>
      <w:r w:rsidRPr="00C3625F">
        <w:rPr>
          <w:rFonts w:ascii="Arial" w:hAnsi="Arial" w:cs="Arial"/>
          <w:szCs w:val="24"/>
        </w:rPr>
        <w:t xml:space="preserve"> </w:t>
      </w:r>
      <w:r>
        <w:rPr>
          <w:rFonts w:ascii="Arial" w:hAnsi="Arial" w:cs="Arial"/>
          <w:szCs w:val="24"/>
        </w:rPr>
        <w:t>стања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процене</w:t>
      </w:r>
      <w:r w:rsidRPr="00C3625F">
        <w:rPr>
          <w:rFonts w:ascii="Arial" w:hAnsi="Arial" w:cs="Arial"/>
          <w:szCs w:val="24"/>
        </w:rPr>
        <w:t xml:space="preserve"> </w:t>
      </w:r>
      <w:r>
        <w:rPr>
          <w:rFonts w:ascii="Arial" w:hAnsi="Arial" w:cs="Arial"/>
          <w:szCs w:val="24"/>
        </w:rPr>
        <w:t>ризика</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према</w:t>
      </w:r>
      <w:r w:rsidRPr="00C3625F">
        <w:rPr>
          <w:rFonts w:ascii="Arial" w:hAnsi="Arial" w:cs="Arial"/>
          <w:szCs w:val="24"/>
        </w:rPr>
        <w:t xml:space="preserve"> </w:t>
      </w:r>
      <w:r>
        <w:rPr>
          <w:rFonts w:ascii="Arial" w:hAnsi="Arial" w:cs="Arial"/>
          <w:szCs w:val="24"/>
        </w:rPr>
        <w:t>препорукама</w:t>
      </w:r>
      <w:r w:rsidRPr="00C3625F">
        <w:rPr>
          <w:rFonts w:ascii="Arial" w:hAnsi="Arial" w:cs="Arial"/>
          <w:szCs w:val="24"/>
        </w:rPr>
        <w:t xml:space="preserve"> </w:t>
      </w:r>
      <w:r w:rsidRPr="00F12F1E">
        <w:rPr>
          <w:rFonts w:ascii="Arial" w:hAnsi="Arial" w:cs="Arial"/>
          <w:szCs w:val="24"/>
          <w:lang w:val="sr-Latn-CS"/>
        </w:rPr>
        <w:t xml:space="preserve">Microsoft Premier Support-a. </w:t>
      </w: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резултат</w:t>
      </w:r>
      <w:r w:rsidRPr="00C3625F">
        <w:rPr>
          <w:rFonts w:ascii="Arial" w:hAnsi="Arial" w:cs="Arial"/>
          <w:szCs w:val="24"/>
        </w:rPr>
        <w:t xml:space="preserve"> </w:t>
      </w:r>
      <w:r>
        <w:rPr>
          <w:rFonts w:ascii="Arial" w:hAnsi="Arial" w:cs="Arial"/>
          <w:szCs w:val="24"/>
        </w:rPr>
        <w:t>овог</w:t>
      </w:r>
      <w:r w:rsidRPr="00C3625F">
        <w:rPr>
          <w:rFonts w:ascii="Arial" w:hAnsi="Arial" w:cs="Arial"/>
          <w:szCs w:val="24"/>
        </w:rPr>
        <w:t xml:space="preserve"> </w:t>
      </w:r>
      <w:r>
        <w:rPr>
          <w:rFonts w:ascii="Arial" w:hAnsi="Arial" w:cs="Arial"/>
          <w:szCs w:val="24"/>
        </w:rPr>
        <w:t>ангажмана</w:t>
      </w:r>
      <w:r w:rsidRPr="00C3625F">
        <w:rPr>
          <w:rFonts w:ascii="Arial" w:hAnsi="Arial" w:cs="Arial"/>
          <w:szCs w:val="24"/>
        </w:rPr>
        <w:t xml:space="preserve"> </w:t>
      </w:r>
      <w:r>
        <w:rPr>
          <w:rFonts w:ascii="Arial" w:hAnsi="Arial" w:cs="Arial"/>
          <w:szCs w:val="24"/>
        </w:rPr>
        <w:t>изради</w:t>
      </w:r>
      <w:r w:rsidRPr="00C3625F">
        <w:rPr>
          <w:rFonts w:ascii="Arial" w:hAnsi="Arial" w:cs="Arial"/>
          <w:szCs w:val="24"/>
        </w:rPr>
        <w:t xml:space="preserve"> </w:t>
      </w:r>
      <w:r>
        <w:rPr>
          <w:rFonts w:ascii="Arial" w:hAnsi="Arial" w:cs="Arial"/>
          <w:szCs w:val="24"/>
        </w:rPr>
        <w:t>детаљан</w:t>
      </w:r>
      <w:r w:rsidRPr="00C3625F">
        <w:rPr>
          <w:rFonts w:ascii="Arial" w:hAnsi="Arial" w:cs="Arial"/>
          <w:szCs w:val="24"/>
        </w:rPr>
        <w:t xml:space="preserve"> </w:t>
      </w:r>
      <w:r>
        <w:rPr>
          <w:rFonts w:ascii="Arial" w:hAnsi="Arial" w:cs="Arial"/>
          <w:szCs w:val="24"/>
        </w:rPr>
        <w:t>извештај</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Pr>
          <w:rFonts w:ascii="Arial" w:hAnsi="Arial" w:cs="Arial"/>
          <w:szCs w:val="24"/>
        </w:rPr>
        <w:t>тренутном</w:t>
      </w:r>
      <w:r w:rsidRPr="00C3625F">
        <w:rPr>
          <w:rFonts w:ascii="Arial" w:hAnsi="Arial" w:cs="Arial"/>
          <w:szCs w:val="24"/>
        </w:rPr>
        <w:t xml:space="preserve"> </w:t>
      </w:r>
      <w:r>
        <w:rPr>
          <w:rFonts w:ascii="Arial" w:hAnsi="Arial" w:cs="Arial"/>
          <w:szCs w:val="24"/>
        </w:rPr>
        <w:t>стању</w:t>
      </w:r>
      <w:r w:rsidRPr="00C3625F">
        <w:rPr>
          <w:rFonts w:ascii="Arial" w:hAnsi="Arial" w:cs="Arial"/>
          <w:szCs w:val="24"/>
        </w:rPr>
        <w:t xml:space="preserve"> </w:t>
      </w:r>
      <w:r w:rsidRPr="00F12F1E">
        <w:rPr>
          <w:rFonts w:ascii="Arial" w:hAnsi="Arial" w:cs="Arial"/>
          <w:szCs w:val="24"/>
          <w:lang w:val="sr-Latn-CS"/>
        </w:rPr>
        <w:t>SQL Servera</w:t>
      </w:r>
      <w:r w:rsidRPr="00C3625F">
        <w:rPr>
          <w:rFonts w:ascii="Arial" w:hAnsi="Arial" w:cs="Arial"/>
          <w:szCs w:val="24"/>
        </w:rPr>
        <w:t xml:space="preserve">. </w:t>
      </w:r>
      <w:r>
        <w:rPr>
          <w:rFonts w:ascii="Arial" w:hAnsi="Arial" w:cs="Arial"/>
          <w:szCs w:val="24"/>
        </w:rPr>
        <w:t>Поред</w:t>
      </w:r>
      <w:r w:rsidRPr="00C3625F">
        <w:rPr>
          <w:rFonts w:ascii="Arial" w:hAnsi="Arial" w:cs="Arial"/>
          <w:szCs w:val="24"/>
        </w:rPr>
        <w:t xml:space="preserve"> </w:t>
      </w:r>
      <w:r>
        <w:rPr>
          <w:rFonts w:ascii="Arial" w:hAnsi="Arial" w:cs="Arial"/>
          <w:szCs w:val="24"/>
        </w:rPr>
        <w:t>прегледа</w:t>
      </w:r>
      <w:r w:rsidRPr="00C3625F">
        <w:rPr>
          <w:rFonts w:ascii="Arial" w:hAnsi="Arial" w:cs="Arial"/>
          <w:szCs w:val="24"/>
        </w:rPr>
        <w:t xml:space="preserve"> </w:t>
      </w:r>
      <w:r>
        <w:rPr>
          <w:rFonts w:ascii="Arial" w:hAnsi="Arial" w:cs="Arial"/>
          <w:szCs w:val="24"/>
        </w:rPr>
        <w:t>тренутног</w:t>
      </w:r>
      <w:r w:rsidRPr="00C3625F">
        <w:rPr>
          <w:rFonts w:ascii="Arial" w:hAnsi="Arial" w:cs="Arial"/>
          <w:szCs w:val="24"/>
        </w:rPr>
        <w:t xml:space="preserve"> </w:t>
      </w:r>
      <w:r>
        <w:rPr>
          <w:rFonts w:ascii="Arial" w:hAnsi="Arial" w:cs="Arial"/>
          <w:szCs w:val="24"/>
        </w:rPr>
        <w:t>стања</w:t>
      </w:r>
      <w:r w:rsidRPr="00C3625F">
        <w:rPr>
          <w:rFonts w:ascii="Arial" w:hAnsi="Arial" w:cs="Arial"/>
          <w:szCs w:val="24"/>
        </w:rPr>
        <w:t xml:space="preserve"> </w:t>
      </w:r>
      <w:r w:rsidRPr="00F12F1E">
        <w:rPr>
          <w:rFonts w:ascii="Arial" w:hAnsi="Arial" w:cs="Arial"/>
          <w:szCs w:val="24"/>
          <w:lang w:val="sr-Latn-CS"/>
        </w:rPr>
        <w:t>SQL Server</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уради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обраду</w:t>
      </w:r>
      <w:r w:rsidRPr="00C3625F">
        <w:rPr>
          <w:rFonts w:ascii="Arial" w:hAnsi="Arial" w:cs="Arial"/>
          <w:szCs w:val="24"/>
        </w:rPr>
        <w:t xml:space="preserve"> </w:t>
      </w:r>
      <w:r>
        <w:rPr>
          <w:rFonts w:ascii="Arial" w:hAnsi="Arial" w:cs="Arial"/>
          <w:szCs w:val="24"/>
        </w:rPr>
        <w:t>ризика</w:t>
      </w:r>
      <w:r w:rsidRPr="00C3625F">
        <w:rPr>
          <w:rFonts w:ascii="Arial" w:hAnsi="Arial" w:cs="Arial"/>
          <w:szCs w:val="24"/>
        </w:rPr>
        <w:t xml:space="preserve"> </w:t>
      </w:r>
      <w:r>
        <w:rPr>
          <w:rFonts w:ascii="Arial" w:hAnsi="Arial" w:cs="Arial"/>
          <w:szCs w:val="24"/>
        </w:rPr>
        <w:t>кроз</w:t>
      </w:r>
      <w:r w:rsidRPr="00C3625F">
        <w:rPr>
          <w:rFonts w:ascii="Arial" w:hAnsi="Arial" w:cs="Arial"/>
          <w:szCs w:val="24"/>
        </w:rPr>
        <w:t xml:space="preserve"> </w:t>
      </w:r>
      <w:r>
        <w:rPr>
          <w:rFonts w:ascii="Arial" w:hAnsi="Arial" w:cs="Arial"/>
          <w:szCs w:val="24"/>
        </w:rPr>
        <w:t>преглед</w:t>
      </w:r>
      <w:r w:rsidRPr="00C3625F">
        <w:rPr>
          <w:rFonts w:ascii="Arial" w:hAnsi="Arial" w:cs="Arial"/>
          <w:szCs w:val="24"/>
        </w:rPr>
        <w:t xml:space="preserve"> </w:t>
      </w:r>
      <w:r>
        <w:rPr>
          <w:rFonts w:ascii="Arial" w:hAnsi="Arial" w:cs="Arial"/>
          <w:szCs w:val="24"/>
        </w:rPr>
        <w:t>конфигурације</w:t>
      </w:r>
      <w:r w:rsidRPr="00C3625F">
        <w:rPr>
          <w:rFonts w:ascii="Arial" w:hAnsi="Arial" w:cs="Arial"/>
          <w:szCs w:val="24"/>
        </w:rPr>
        <w:t xml:space="preserve">, </w:t>
      </w:r>
      <w:r>
        <w:rPr>
          <w:rFonts w:ascii="Arial" w:hAnsi="Arial" w:cs="Arial"/>
          <w:szCs w:val="24"/>
        </w:rPr>
        <w:t>подешавања</w:t>
      </w:r>
      <w:r w:rsidRPr="00C3625F">
        <w:rPr>
          <w:rFonts w:ascii="Arial" w:hAnsi="Arial" w:cs="Arial"/>
          <w:szCs w:val="24"/>
        </w:rPr>
        <w:t xml:space="preserve">, </w:t>
      </w:r>
      <w:r>
        <w:rPr>
          <w:rFonts w:ascii="Arial" w:hAnsi="Arial" w:cs="Arial"/>
          <w:szCs w:val="24"/>
        </w:rPr>
        <w:t>архитектуре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смислу</w:t>
      </w:r>
      <w:r w:rsidRPr="00C3625F">
        <w:rPr>
          <w:rFonts w:ascii="Arial" w:hAnsi="Arial" w:cs="Arial"/>
          <w:szCs w:val="24"/>
        </w:rPr>
        <w:t xml:space="preserve"> </w:t>
      </w:r>
      <w:r>
        <w:rPr>
          <w:rFonts w:ascii="Arial" w:hAnsi="Arial" w:cs="Arial"/>
          <w:szCs w:val="24"/>
        </w:rPr>
        <w:t>подржаности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ризика</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озбиљно</w:t>
      </w:r>
      <w:r w:rsidRPr="00C3625F">
        <w:rPr>
          <w:rFonts w:ascii="Arial" w:hAnsi="Arial" w:cs="Arial"/>
          <w:szCs w:val="24"/>
        </w:rPr>
        <w:t xml:space="preserve"> </w:t>
      </w:r>
      <w:r>
        <w:rPr>
          <w:rFonts w:ascii="Arial" w:hAnsi="Arial" w:cs="Arial"/>
          <w:szCs w:val="24"/>
        </w:rPr>
        <w:t>могли</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угрозе</w:t>
      </w:r>
      <w:r w:rsidRPr="00C3625F">
        <w:rPr>
          <w:rFonts w:ascii="Arial" w:hAnsi="Arial" w:cs="Arial"/>
          <w:szCs w:val="24"/>
        </w:rPr>
        <w:t xml:space="preserve"> </w:t>
      </w:r>
      <w:r w:rsidRPr="00F12F1E">
        <w:rPr>
          <w:rFonts w:ascii="Arial" w:hAnsi="Arial" w:cs="Arial"/>
          <w:szCs w:val="24"/>
          <w:lang w:val="sr-Latn-CS"/>
        </w:rPr>
        <w:t xml:space="preserve">SQL Server </w:t>
      </w:r>
      <w:r>
        <w:rPr>
          <w:rFonts w:ascii="Arial" w:hAnsi="Arial" w:cs="Arial"/>
          <w:szCs w:val="24"/>
        </w:rPr>
        <w:t>окружење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будућности</w:t>
      </w:r>
      <w:r w:rsidRPr="00C3625F">
        <w:rPr>
          <w:rFonts w:ascii="Arial" w:hAnsi="Arial" w:cs="Arial"/>
          <w:szCs w:val="24"/>
        </w:rPr>
        <w:t xml:space="preserve">. </w:t>
      </w:r>
      <w:r>
        <w:rPr>
          <w:rFonts w:ascii="Arial" w:hAnsi="Arial" w:cs="Arial"/>
          <w:szCs w:val="24"/>
        </w:rPr>
        <w:t>Понуђач</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омогућитии</w:t>
      </w:r>
      <w:r w:rsidRPr="00C3625F">
        <w:rPr>
          <w:rFonts w:ascii="Arial" w:hAnsi="Arial" w:cs="Arial"/>
          <w:szCs w:val="24"/>
        </w:rPr>
        <w:t xml:space="preserve"> </w:t>
      </w:r>
      <w:r>
        <w:rPr>
          <w:rFonts w:ascii="Arial" w:hAnsi="Arial" w:cs="Arial"/>
          <w:szCs w:val="24"/>
        </w:rPr>
        <w:t>коришћење</w:t>
      </w:r>
      <w:r w:rsidRPr="00C3625F">
        <w:rPr>
          <w:rFonts w:ascii="Arial" w:hAnsi="Arial" w:cs="Arial"/>
          <w:szCs w:val="24"/>
        </w:rPr>
        <w:t xml:space="preserve"> </w:t>
      </w:r>
      <w:r>
        <w:rPr>
          <w:rFonts w:ascii="Arial" w:hAnsi="Arial" w:cs="Arial"/>
          <w:szCs w:val="24"/>
        </w:rPr>
        <w:t>специјализованог</w:t>
      </w:r>
      <w:r w:rsidRPr="00C3625F">
        <w:rPr>
          <w:rFonts w:ascii="Arial" w:hAnsi="Arial" w:cs="Arial"/>
          <w:szCs w:val="24"/>
        </w:rPr>
        <w:t xml:space="preserve"> </w:t>
      </w:r>
      <w:r>
        <w:rPr>
          <w:rFonts w:ascii="Arial" w:hAnsi="Arial" w:cs="Arial"/>
          <w:szCs w:val="24"/>
        </w:rPr>
        <w:t>алата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sidRPr="00F12F1E">
        <w:rPr>
          <w:rFonts w:ascii="Arial" w:hAnsi="Arial" w:cs="Arial"/>
          <w:szCs w:val="24"/>
          <w:lang w:val="sr-Latn-CS"/>
        </w:rPr>
        <w:t xml:space="preserve">SQL RAP </w:t>
      </w:r>
      <w:r>
        <w:rPr>
          <w:rFonts w:ascii="Arial" w:hAnsi="Arial" w:cs="Arial"/>
          <w:szCs w:val="24"/>
        </w:rPr>
        <w:t>током</w:t>
      </w:r>
      <w:r w:rsidRPr="00C3625F">
        <w:rPr>
          <w:rFonts w:ascii="Arial" w:hAnsi="Arial" w:cs="Arial"/>
          <w:szCs w:val="24"/>
        </w:rPr>
        <w:t xml:space="preserve"> </w:t>
      </w:r>
      <w:r>
        <w:rPr>
          <w:rFonts w:ascii="Arial" w:hAnsi="Arial" w:cs="Arial"/>
          <w:szCs w:val="24"/>
        </w:rPr>
        <w:t>трајања</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Мониторинг</w:t>
      </w:r>
      <w:r w:rsidRPr="00C3625F">
        <w:rPr>
          <w:rFonts w:ascii="Arial" w:hAnsi="Arial" w:cs="Arial"/>
          <w:szCs w:val="24"/>
        </w:rPr>
        <w:t xml:space="preserve"> </w:t>
      </w:r>
      <w:r w:rsidRPr="00F12F1E">
        <w:rPr>
          <w:rFonts w:ascii="Arial" w:hAnsi="Arial" w:cs="Arial"/>
          <w:szCs w:val="24"/>
          <w:lang w:val="sr-Latn-CS"/>
        </w:rPr>
        <w:t>SQL Server 2008 (using SCOM</w:t>
      </w:r>
      <w:r w:rsidRPr="00C3625F">
        <w:rPr>
          <w:rFonts w:ascii="Arial" w:hAnsi="Arial" w:cs="Arial"/>
          <w:szCs w:val="24"/>
        </w:rPr>
        <w:t>)</w:t>
      </w:r>
    </w:p>
    <w:p w:rsidR="005D702F" w:rsidRPr="007825A7" w:rsidRDefault="005D702F" w:rsidP="005D702F">
      <w:pPr>
        <w:suppressAutoHyphens w:val="0"/>
        <w:ind w:left="1724"/>
        <w:jc w:val="both"/>
        <w:rPr>
          <w:rFonts w:ascii="Arial" w:hAnsi="Arial" w:cs="Arial"/>
          <w:szCs w:val="24"/>
        </w:rPr>
      </w:pPr>
      <w:r>
        <w:rPr>
          <w:rFonts w:ascii="Arial" w:hAnsi="Arial" w:cs="Arial"/>
          <w:szCs w:val="24"/>
        </w:rPr>
        <w:t>Радионица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мониторинг</w:t>
      </w:r>
      <w:r w:rsidRPr="00C3625F">
        <w:rPr>
          <w:rFonts w:ascii="Arial" w:hAnsi="Arial" w:cs="Arial"/>
          <w:szCs w:val="24"/>
        </w:rPr>
        <w:t xml:space="preserve"> </w:t>
      </w:r>
      <w:r w:rsidRPr="00F12F1E">
        <w:rPr>
          <w:rFonts w:ascii="Arial" w:hAnsi="Arial" w:cs="Arial"/>
          <w:szCs w:val="24"/>
          <w:lang w:val="sr-Latn-CS"/>
        </w:rPr>
        <w:t>SQL Server-a</w:t>
      </w:r>
      <w:r w:rsidRPr="00C3625F">
        <w:rPr>
          <w:rFonts w:ascii="Arial" w:hAnsi="Arial" w:cs="Arial"/>
          <w:szCs w:val="24"/>
        </w:rPr>
        <w:t xml:space="preserve">. </w:t>
      </w:r>
      <w:r>
        <w:rPr>
          <w:rFonts w:ascii="Arial" w:hAnsi="Arial" w:cs="Arial"/>
          <w:szCs w:val="24"/>
        </w:rPr>
        <w:t>Ова</w:t>
      </w:r>
      <w:r w:rsidRPr="00C3625F">
        <w:rPr>
          <w:rFonts w:ascii="Arial" w:hAnsi="Arial" w:cs="Arial"/>
          <w:szCs w:val="24"/>
        </w:rPr>
        <w:t xml:space="preserve"> </w:t>
      </w:r>
      <w:r>
        <w:rPr>
          <w:rFonts w:ascii="Arial" w:hAnsi="Arial" w:cs="Arial"/>
          <w:szCs w:val="24"/>
        </w:rPr>
        <w:t>радионица</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кориснику</w:t>
      </w:r>
      <w:r w:rsidRPr="00C3625F">
        <w:rPr>
          <w:rFonts w:ascii="Arial" w:hAnsi="Arial" w:cs="Arial"/>
          <w:szCs w:val="24"/>
        </w:rPr>
        <w:t xml:space="preserve"> </w:t>
      </w:r>
      <w:r>
        <w:rPr>
          <w:rFonts w:ascii="Arial" w:hAnsi="Arial" w:cs="Arial"/>
          <w:szCs w:val="24"/>
        </w:rPr>
        <w:t>дала</w:t>
      </w:r>
      <w:r w:rsidRPr="00C3625F">
        <w:rPr>
          <w:rFonts w:ascii="Arial" w:hAnsi="Arial" w:cs="Arial"/>
          <w:szCs w:val="24"/>
        </w:rPr>
        <w:t xml:space="preserve"> </w:t>
      </w:r>
      <w:r>
        <w:rPr>
          <w:rFonts w:ascii="Arial" w:hAnsi="Arial" w:cs="Arial"/>
          <w:szCs w:val="24"/>
        </w:rPr>
        <w:t>сва</w:t>
      </w:r>
      <w:r w:rsidRPr="00C3625F">
        <w:rPr>
          <w:rFonts w:ascii="Arial" w:hAnsi="Arial" w:cs="Arial"/>
          <w:szCs w:val="24"/>
        </w:rPr>
        <w:t xml:space="preserve"> </w:t>
      </w:r>
      <w:r>
        <w:rPr>
          <w:rFonts w:ascii="Arial" w:hAnsi="Arial" w:cs="Arial"/>
          <w:szCs w:val="24"/>
        </w:rPr>
        <w:t>потребна</w:t>
      </w:r>
      <w:r w:rsidRPr="00C3625F">
        <w:rPr>
          <w:rFonts w:ascii="Arial" w:hAnsi="Arial" w:cs="Arial"/>
          <w:szCs w:val="24"/>
        </w:rPr>
        <w:t xml:space="preserve"> </w:t>
      </w:r>
      <w:r>
        <w:rPr>
          <w:rFonts w:ascii="Arial" w:hAnsi="Arial" w:cs="Arial"/>
          <w:szCs w:val="24"/>
        </w:rPr>
        <w:t>знања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праћење</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кључних</w:t>
      </w:r>
      <w:r w:rsidRPr="00C3625F">
        <w:rPr>
          <w:rFonts w:ascii="Arial" w:hAnsi="Arial" w:cs="Arial"/>
          <w:szCs w:val="24"/>
        </w:rPr>
        <w:t xml:space="preserve"> </w:t>
      </w:r>
      <w:r>
        <w:rPr>
          <w:rFonts w:ascii="Arial" w:hAnsi="Arial" w:cs="Arial"/>
          <w:szCs w:val="24"/>
        </w:rPr>
        <w:t>параметара</w:t>
      </w:r>
      <w:r w:rsidRPr="00C3625F">
        <w:rPr>
          <w:rFonts w:ascii="Arial" w:hAnsi="Arial" w:cs="Arial"/>
          <w:szCs w:val="24"/>
        </w:rPr>
        <w:t xml:space="preserve"> </w:t>
      </w:r>
      <w:r w:rsidRPr="00F12F1E">
        <w:rPr>
          <w:rFonts w:ascii="Arial" w:hAnsi="Arial" w:cs="Arial"/>
          <w:szCs w:val="24"/>
          <w:lang w:val="sr-Latn-CS"/>
        </w:rPr>
        <w:t xml:space="preserve">SQL Server-a </w:t>
      </w:r>
      <w:r>
        <w:rPr>
          <w:rFonts w:ascii="Arial" w:hAnsi="Arial" w:cs="Arial"/>
          <w:szCs w:val="24"/>
        </w:rPr>
        <w:t>који</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даље</w:t>
      </w:r>
      <w:r w:rsidRPr="00C3625F">
        <w:rPr>
          <w:rFonts w:ascii="Arial" w:hAnsi="Arial" w:cs="Arial"/>
          <w:szCs w:val="24"/>
        </w:rPr>
        <w:t xml:space="preserve"> </w:t>
      </w:r>
      <w:r>
        <w:rPr>
          <w:rFonts w:ascii="Arial" w:hAnsi="Arial" w:cs="Arial"/>
          <w:szCs w:val="24"/>
        </w:rPr>
        <w:t>омогућили</w:t>
      </w:r>
      <w:r w:rsidRPr="00C3625F">
        <w:rPr>
          <w:rFonts w:ascii="Arial" w:hAnsi="Arial" w:cs="Arial"/>
          <w:szCs w:val="24"/>
        </w:rPr>
        <w:t xml:space="preserve"> </w:t>
      </w:r>
      <w:r>
        <w:rPr>
          <w:rFonts w:ascii="Arial" w:hAnsi="Arial" w:cs="Arial"/>
          <w:szCs w:val="24"/>
        </w:rPr>
        <w:t>несметан</w:t>
      </w:r>
      <w:r w:rsidRPr="00C3625F">
        <w:rPr>
          <w:rFonts w:ascii="Arial" w:hAnsi="Arial" w:cs="Arial"/>
          <w:szCs w:val="24"/>
        </w:rPr>
        <w:t xml:space="preserve"> </w:t>
      </w:r>
      <w:r>
        <w:rPr>
          <w:rFonts w:ascii="Arial" w:hAnsi="Arial" w:cs="Arial"/>
          <w:szCs w:val="24"/>
        </w:rPr>
        <w:t>рад</w:t>
      </w:r>
      <w:r w:rsidRPr="00C3625F">
        <w:rPr>
          <w:rFonts w:ascii="Arial" w:hAnsi="Arial" w:cs="Arial"/>
          <w:szCs w:val="24"/>
        </w:rPr>
        <w:t xml:space="preserve"> </w:t>
      </w:r>
      <w:r>
        <w:rPr>
          <w:rFonts w:ascii="Arial" w:hAnsi="Arial" w:cs="Arial"/>
          <w:szCs w:val="24"/>
        </w:rPr>
        <w:t>пословно</w:t>
      </w:r>
      <w:r w:rsidRPr="00C3625F">
        <w:rPr>
          <w:rFonts w:ascii="Arial" w:hAnsi="Arial" w:cs="Arial"/>
          <w:szCs w:val="24"/>
        </w:rPr>
        <w:t xml:space="preserve"> </w:t>
      </w:r>
      <w:r>
        <w:rPr>
          <w:rFonts w:ascii="Arial" w:hAnsi="Arial" w:cs="Arial"/>
          <w:szCs w:val="24"/>
        </w:rPr>
        <w:t>критичне</w:t>
      </w:r>
      <w:r w:rsidRPr="00C3625F">
        <w:rPr>
          <w:rFonts w:ascii="Arial" w:hAnsi="Arial" w:cs="Arial"/>
          <w:szCs w:val="24"/>
        </w:rPr>
        <w:t xml:space="preserve"> </w:t>
      </w:r>
      <w:r>
        <w:rPr>
          <w:rFonts w:ascii="Arial" w:hAnsi="Arial" w:cs="Arial"/>
          <w:szCs w:val="24"/>
        </w:rPr>
        <w:t>апликације</w:t>
      </w:r>
      <w:r w:rsidRPr="00C3625F">
        <w:rPr>
          <w:rFonts w:ascii="Arial" w:hAnsi="Arial" w:cs="Arial"/>
          <w:szCs w:val="24"/>
        </w:rPr>
        <w:t>.</w:t>
      </w:r>
    </w:p>
    <w:p w:rsidR="005D702F" w:rsidRPr="00F12F1E" w:rsidRDefault="005D702F" w:rsidP="00E9119B">
      <w:pPr>
        <w:numPr>
          <w:ilvl w:val="1"/>
          <w:numId w:val="23"/>
        </w:numPr>
        <w:suppressAutoHyphens w:val="0"/>
        <w:jc w:val="both"/>
        <w:rPr>
          <w:rFonts w:ascii="Arial" w:hAnsi="Arial" w:cs="Arial"/>
          <w:szCs w:val="24"/>
          <w:lang w:val="sr-Latn-CS"/>
        </w:rPr>
      </w:pPr>
      <w:r w:rsidRPr="00F12F1E">
        <w:rPr>
          <w:rFonts w:ascii="Arial" w:hAnsi="Arial" w:cs="Arial"/>
          <w:szCs w:val="24"/>
          <w:lang w:val="sr-Latn-CS"/>
        </w:rPr>
        <w:t>SQL Server 2008 Administration Workshop</w:t>
      </w:r>
    </w:p>
    <w:p w:rsidR="005D702F" w:rsidRPr="007825A7" w:rsidRDefault="005D702F" w:rsidP="005D702F">
      <w:pPr>
        <w:suppressAutoHyphens w:val="0"/>
        <w:ind w:left="1724"/>
        <w:jc w:val="both"/>
        <w:rPr>
          <w:rFonts w:ascii="Arial" w:hAnsi="Arial" w:cs="Arial"/>
          <w:szCs w:val="24"/>
        </w:rPr>
      </w:pPr>
      <w:r>
        <w:rPr>
          <w:rFonts w:ascii="Arial" w:hAnsi="Arial" w:cs="Arial"/>
          <w:szCs w:val="24"/>
        </w:rPr>
        <w:t>Радионица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администрацију</w:t>
      </w:r>
      <w:r w:rsidRPr="00C3625F">
        <w:rPr>
          <w:rFonts w:ascii="Arial" w:hAnsi="Arial" w:cs="Arial"/>
          <w:szCs w:val="24"/>
        </w:rPr>
        <w:t xml:space="preserve"> </w:t>
      </w:r>
      <w:r w:rsidRPr="00F12F1E">
        <w:rPr>
          <w:rFonts w:ascii="Arial" w:hAnsi="Arial" w:cs="Arial"/>
          <w:szCs w:val="24"/>
          <w:lang w:val="sr-Latn-CS"/>
        </w:rPr>
        <w:t xml:space="preserve">SQL Server </w:t>
      </w:r>
      <w:r w:rsidRPr="00C3625F">
        <w:rPr>
          <w:rFonts w:ascii="Arial" w:hAnsi="Arial" w:cs="Arial"/>
          <w:szCs w:val="24"/>
        </w:rPr>
        <w:t xml:space="preserve">2008. </w:t>
      </w:r>
      <w:r>
        <w:rPr>
          <w:rFonts w:ascii="Arial" w:hAnsi="Arial" w:cs="Arial"/>
          <w:szCs w:val="24"/>
        </w:rPr>
        <w:t>У</w:t>
      </w:r>
      <w:r w:rsidRPr="00C3625F">
        <w:rPr>
          <w:rFonts w:ascii="Arial" w:hAnsi="Arial" w:cs="Arial"/>
          <w:szCs w:val="24"/>
        </w:rPr>
        <w:t xml:space="preserve"> </w:t>
      </w:r>
      <w:r>
        <w:rPr>
          <w:rFonts w:ascii="Arial" w:hAnsi="Arial" w:cs="Arial"/>
          <w:szCs w:val="24"/>
        </w:rPr>
        <w:t>оквиру</w:t>
      </w:r>
      <w:r w:rsidRPr="00C3625F">
        <w:rPr>
          <w:rFonts w:ascii="Arial" w:hAnsi="Arial" w:cs="Arial"/>
          <w:szCs w:val="24"/>
        </w:rPr>
        <w:t xml:space="preserve"> </w:t>
      </w:r>
      <w:r>
        <w:rPr>
          <w:rFonts w:ascii="Arial" w:hAnsi="Arial" w:cs="Arial"/>
          <w:szCs w:val="24"/>
        </w:rPr>
        <w:t>радионице</w:t>
      </w:r>
      <w:r w:rsidRPr="00C3625F">
        <w:rPr>
          <w:rFonts w:ascii="Arial" w:hAnsi="Arial" w:cs="Arial"/>
          <w:szCs w:val="24"/>
        </w:rPr>
        <w:t xml:space="preserve"> </w:t>
      </w:r>
      <w:r>
        <w:rPr>
          <w:rFonts w:ascii="Arial" w:hAnsi="Arial" w:cs="Arial"/>
          <w:szCs w:val="24"/>
        </w:rPr>
        <w:t>полазници</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упознају</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алатима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техникама</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lastRenderedPageBreak/>
        <w:t>олакшавају</w:t>
      </w:r>
      <w:r w:rsidRPr="00C3625F">
        <w:rPr>
          <w:rFonts w:ascii="Arial" w:hAnsi="Arial" w:cs="Arial"/>
          <w:szCs w:val="24"/>
        </w:rPr>
        <w:t xml:space="preserve"> </w:t>
      </w:r>
      <w:r>
        <w:rPr>
          <w:rFonts w:ascii="Arial" w:hAnsi="Arial" w:cs="Arial"/>
          <w:szCs w:val="24"/>
        </w:rPr>
        <w:t>инсталацију</w:t>
      </w:r>
      <w:r w:rsidRPr="00C3625F">
        <w:rPr>
          <w:rFonts w:ascii="Arial" w:hAnsi="Arial" w:cs="Arial"/>
          <w:szCs w:val="24"/>
        </w:rPr>
        <w:t xml:space="preserve">, </w:t>
      </w:r>
      <w:r>
        <w:rPr>
          <w:rFonts w:ascii="Arial" w:hAnsi="Arial" w:cs="Arial"/>
          <w:szCs w:val="24"/>
        </w:rPr>
        <w:t>конфигурацију</w:t>
      </w:r>
      <w:r w:rsidRPr="00C3625F">
        <w:rPr>
          <w:rFonts w:ascii="Arial" w:hAnsi="Arial" w:cs="Arial"/>
          <w:szCs w:val="24"/>
        </w:rPr>
        <w:t xml:space="preserve">, </w:t>
      </w:r>
      <w:r>
        <w:rPr>
          <w:rFonts w:ascii="Arial" w:hAnsi="Arial" w:cs="Arial"/>
          <w:szCs w:val="24"/>
        </w:rPr>
        <w:t>безбедносну</w:t>
      </w:r>
      <w:r w:rsidRPr="00C3625F">
        <w:rPr>
          <w:rFonts w:ascii="Arial" w:hAnsi="Arial" w:cs="Arial"/>
          <w:szCs w:val="24"/>
        </w:rPr>
        <w:t xml:space="preserve"> </w:t>
      </w:r>
      <w:r>
        <w:rPr>
          <w:rFonts w:ascii="Arial" w:hAnsi="Arial" w:cs="Arial"/>
          <w:szCs w:val="24"/>
        </w:rPr>
        <w:t>политику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одржавања</w:t>
      </w:r>
      <w:r w:rsidRPr="00C3625F">
        <w:rPr>
          <w:rFonts w:ascii="Arial" w:hAnsi="Arial" w:cs="Arial"/>
          <w:szCs w:val="24"/>
        </w:rPr>
        <w:t xml:space="preserve"> </w:t>
      </w:r>
      <w:r w:rsidRPr="00F12F1E">
        <w:rPr>
          <w:rFonts w:ascii="Arial" w:hAnsi="Arial" w:cs="Arial"/>
          <w:szCs w:val="24"/>
          <w:lang w:val="sr-Latn-CS"/>
        </w:rPr>
        <w:t>SQL Server-a</w:t>
      </w:r>
      <w:r w:rsidRPr="00C3625F">
        <w:rPr>
          <w:rFonts w:ascii="Arial" w:hAnsi="Arial" w:cs="Arial"/>
          <w:szCs w:val="24"/>
        </w:rPr>
        <w:t>.</w:t>
      </w:r>
    </w:p>
    <w:p w:rsidR="005D702F" w:rsidRPr="00F12F1E" w:rsidRDefault="005D702F" w:rsidP="00E9119B">
      <w:pPr>
        <w:numPr>
          <w:ilvl w:val="1"/>
          <w:numId w:val="23"/>
        </w:numPr>
        <w:suppressAutoHyphens w:val="0"/>
        <w:jc w:val="both"/>
        <w:rPr>
          <w:rFonts w:ascii="Arial" w:hAnsi="Arial" w:cs="Arial"/>
          <w:szCs w:val="24"/>
          <w:lang w:val="sr-Latn-CS"/>
        </w:rPr>
      </w:pPr>
      <w:r w:rsidRPr="00F12F1E">
        <w:rPr>
          <w:rFonts w:ascii="Arial" w:hAnsi="Arial" w:cs="Arial"/>
          <w:szCs w:val="24"/>
          <w:lang w:val="sr-Latn-CS"/>
        </w:rPr>
        <w:t>Visual studio 2010 Workshop</w:t>
      </w:r>
    </w:p>
    <w:p w:rsidR="005D702F" w:rsidRPr="007825A7" w:rsidRDefault="005D702F" w:rsidP="005D702F">
      <w:pPr>
        <w:suppressAutoHyphens w:val="0"/>
        <w:ind w:left="1724"/>
        <w:jc w:val="both"/>
        <w:rPr>
          <w:rFonts w:ascii="Arial" w:hAnsi="Arial" w:cs="Arial"/>
          <w:szCs w:val="24"/>
        </w:rPr>
      </w:pPr>
      <w:r>
        <w:rPr>
          <w:rFonts w:ascii="Arial" w:hAnsi="Arial" w:cs="Arial"/>
          <w:szCs w:val="24"/>
        </w:rPr>
        <w:t>Радионица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коришћење</w:t>
      </w:r>
      <w:r w:rsidRPr="00C3625F">
        <w:rPr>
          <w:rFonts w:ascii="Arial" w:hAnsi="Arial" w:cs="Arial"/>
          <w:szCs w:val="24"/>
        </w:rPr>
        <w:t xml:space="preserve"> </w:t>
      </w:r>
      <w:r w:rsidRPr="00F12F1E">
        <w:rPr>
          <w:rFonts w:ascii="Arial" w:hAnsi="Arial" w:cs="Arial"/>
          <w:szCs w:val="24"/>
          <w:lang w:val="sr-Latn-CS"/>
        </w:rPr>
        <w:t xml:space="preserve">Visual Studio 2010 </w:t>
      </w:r>
      <w:r>
        <w:rPr>
          <w:rFonts w:ascii="Arial" w:hAnsi="Arial" w:cs="Arial"/>
          <w:szCs w:val="24"/>
        </w:rPr>
        <w:t>алата</w:t>
      </w:r>
    </w:p>
    <w:p w:rsidR="005D702F" w:rsidRPr="00F12F1E" w:rsidRDefault="005D702F" w:rsidP="00E9119B">
      <w:pPr>
        <w:numPr>
          <w:ilvl w:val="1"/>
          <w:numId w:val="23"/>
        </w:numPr>
        <w:suppressAutoHyphens w:val="0"/>
        <w:jc w:val="both"/>
        <w:rPr>
          <w:rFonts w:ascii="Arial" w:hAnsi="Arial" w:cs="Arial"/>
          <w:szCs w:val="24"/>
          <w:lang w:val="sr-Latn-CS"/>
        </w:rPr>
      </w:pPr>
      <w:r w:rsidRPr="00F12F1E">
        <w:rPr>
          <w:rFonts w:ascii="Arial" w:hAnsi="Arial" w:cs="Arial"/>
          <w:szCs w:val="24"/>
          <w:lang w:val="sr-Latn-CS"/>
        </w:rPr>
        <w:t>Advisory in SQL Server Design/Implementation/Upgrade</w:t>
      </w:r>
    </w:p>
    <w:p w:rsidR="005D702F" w:rsidRPr="007825A7" w:rsidRDefault="005D702F" w:rsidP="005D702F">
      <w:pPr>
        <w:suppressAutoHyphens w:val="0"/>
        <w:ind w:left="1724"/>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дужан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обезбеди</w:t>
      </w:r>
      <w:r w:rsidRPr="00C3625F">
        <w:rPr>
          <w:rFonts w:ascii="Arial" w:hAnsi="Arial" w:cs="Arial"/>
          <w:szCs w:val="24"/>
        </w:rPr>
        <w:t xml:space="preserve"> </w:t>
      </w:r>
      <w:r>
        <w:rPr>
          <w:rFonts w:ascii="Arial" w:hAnsi="Arial" w:cs="Arial"/>
          <w:szCs w:val="24"/>
        </w:rPr>
        <w:t>помоћ</w:t>
      </w:r>
      <w:r w:rsidRPr="00C3625F">
        <w:rPr>
          <w:rFonts w:ascii="Arial" w:hAnsi="Arial" w:cs="Arial"/>
          <w:szCs w:val="24"/>
        </w:rPr>
        <w:t xml:space="preserve"> </w:t>
      </w:r>
      <w:r>
        <w:rPr>
          <w:rFonts w:ascii="Arial" w:hAnsi="Arial" w:cs="Arial"/>
          <w:szCs w:val="24"/>
        </w:rPr>
        <w:t>кориснику</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дизајну</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имплементацији</w:t>
      </w:r>
      <w:r w:rsidRPr="00C3625F">
        <w:rPr>
          <w:rFonts w:ascii="Arial" w:hAnsi="Arial" w:cs="Arial"/>
          <w:szCs w:val="24"/>
        </w:rPr>
        <w:t xml:space="preserve"> </w:t>
      </w:r>
      <w:r>
        <w:rPr>
          <w:rFonts w:ascii="Arial" w:hAnsi="Arial" w:cs="Arial"/>
          <w:szCs w:val="24"/>
        </w:rPr>
        <w:t>или</w:t>
      </w:r>
      <w:r w:rsidRPr="00C3625F">
        <w:rPr>
          <w:rFonts w:ascii="Arial" w:hAnsi="Arial" w:cs="Arial"/>
          <w:szCs w:val="24"/>
        </w:rPr>
        <w:t xml:space="preserve"> </w:t>
      </w:r>
      <w:r>
        <w:rPr>
          <w:rFonts w:ascii="Arial" w:hAnsi="Arial" w:cs="Arial"/>
          <w:szCs w:val="24"/>
        </w:rPr>
        <w:t>миграцији</w:t>
      </w:r>
      <w:r w:rsidRPr="00C3625F">
        <w:rPr>
          <w:rFonts w:ascii="Arial" w:hAnsi="Arial" w:cs="Arial"/>
          <w:szCs w:val="24"/>
        </w:rPr>
        <w:t xml:space="preserve"> </w:t>
      </w:r>
      <w:r>
        <w:rPr>
          <w:rFonts w:ascii="Arial" w:hAnsi="Arial" w:cs="Arial"/>
          <w:szCs w:val="24"/>
        </w:rPr>
        <w:t>алата</w:t>
      </w:r>
      <w:r w:rsidRPr="00C3625F">
        <w:rPr>
          <w:rFonts w:ascii="Arial" w:hAnsi="Arial" w:cs="Arial"/>
          <w:szCs w:val="24"/>
        </w:rPr>
        <w:t>.</w:t>
      </w:r>
    </w:p>
    <w:p w:rsidR="005D702F" w:rsidRPr="007825A7" w:rsidRDefault="005D702F" w:rsidP="00E9119B">
      <w:pPr>
        <w:numPr>
          <w:ilvl w:val="0"/>
          <w:numId w:val="23"/>
        </w:numPr>
        <w:tabs>
          <w:tab w:val="num" w:pos="720"/>
        </w:tabs>
        <w:suppressAutoHyphens w:val="0"/>
        <w:ind w:left="1008"/>
        <w:jc w:val="both"/>
        <w:rPr>
          <w:rFonts w:ascii="Arial" w:hAnsi="Arial" w:cs="Arial"/>
          <w:szCs w:val="24"/>
        </w:rPr>
      </w:pPr>
      <w:r w:rsidRPr="00C3625F">
        <w:rPr>
          <w:rFonts w:ascii="Arial" w:hAnsi="Arial" w:cs="Arial"/>
          <w:szCs w:val="24"/>
        </w:rPr>
        <w:t>Active Directory</w:t>
      </w:r>
    </w:p>
    <w:p w:rsidR="005D702F" w:rsidRPr="007825A7" w:rsidRDefault="005D702F" w:rsidP="00E9119B">
      <w:pPr>
        <w:numPr>
          <w:ilvl w:val="1"/>
          <w:numId w:val="23"/>
        </w:numPr>
        <w:suppressAutoHyphens w:val="0"/>
        <w:jc w:val="both"/>
        <w:rPr>
          <w:rFonts w:ascii="Arial" w:hAnsi="Arial" w:cs="Arial"/>
          <w:szCs w:val="24"/>
        </w:rPr>
      </w:pPr>
      <w:r w:rsidRPr="00C3625F">
        <w:rPr>
          <w:rFonts w:ascii="Arial" w:hAnsi="Arial" w:cs="Arial"/>
          <w:szCs w:val="24"/>
        </w:rPr>
        <w:t>ADRAP (Active Directory Risk and Assessment Program)</w:t>
      </w:r>
    </w:p>
    <w:p w:rsidR="005D702F" w:rsidRPr="007825A7" w:rsidRDefault="005D702F" w:rsidP="005D702F">
      <w:pPr>
        <w:suppressAutoHyphens w:val="0"/>
        <w:ind w:left="1724"/>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изврши</w:t>
      </w:r>
      <w:r w:rsidRPr="00C3625F">
        <w:rPr>
          <w:rFonts w:ascii="Arial" w:hAnsi="Arial" w:cs="Arial"/>
          <w:szCs w:val="24"/>
        </w:rPr>
        <w:t xml:space="preserve"> </w:t>
      </w:r>
      <w:r>
        <w:rPr>
          <w:rFonts w:ascii="Arial" w:hAnsi="Arial" w:cs="Arial"/>
          <w:szCs w:val="24"/>
        </w:rPr>
        <w:t>преглед</w:t>
      </w:r>
      <w:r w:rsidRPr="00C3625F">
        <w:rPr>
          <w:rFonts w:ascii="Arial" w:hAnsi="Arial" w:cs="Arial"/>
          <w:szCs w:val="24"/>
        </w:rPr>
        <w:t xml:space="preserve"> </w:t>
      </w:r>
      <w:r>
        <w:rPr>
          <w:rFonts w:ascii="Arial" w:hAnsi="Arial" w:cs="Arial"/>
          <w:szCs w:val="24"/>
        </w:rPr>
        <w:t>стања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процене</w:t>
      </w:r>
      <w:r w:rsidRPr="00C3625F">
        <w:rPr>
          <w:rFonts w:ascii="Arial" w:hAnsi="Arial" w:cs="Arial"/>
          <w:szCs w:val="24"/>
        </w:rPr>
        <w:t xml:space="preserve"> </w:t>
      </w:r>
      <w:r>
        <w:rPr>
          <w:rFonts w:ascii="Arial" w:hAnsi="Arial" w:cs="Arial"/>
          <w:szCs w:val="24"/>
        </w:rPr>
        <w:t>ризика</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према</w:t>
      </w:r>
      <w:r w:rsidRPr="00C3625F">
        <w:rPr>
          <w:rFonts w:ascii="Arial" w:hAnsi="Arial" w:cs="Arial"/>
          <w:szCs w:val="24"/>
        </w:rPr>
        <w:t xml:space="preserve"> </w:t>
      </w:r>
      <w:r>
        <w:rPr>
          <w:rFonts w:ascii="Arial" w:hAnsi="Arial" w:cs="Arial"/>
          <w:szCs w:val="24"/>
        </w:rPr>
        <w:t>препорукама</w:t>
      </w:r>
      <w:r w:rsidRPr="00C3625F">
        <w:rPr>
          <w:rFonts w:ascii="Arial" w:hAnsi="Arial" w:cs="Arial"/>
          <w:szCs w:val="24"/>
        </w:rPr>
        <w:t xml:space="preserve"> </w:t>
      </w:r>
      <w:r w:rsidRPr="003B1AF1">
        <w:rPr>
          <w:rFonts w:ascii="Arial" w:hAnsi="Arial" w:cs="Arial"/>
          <w:szCs w:val="24"/>
          <w:lang w:val="sr-Latn-CS"/>
        </w:rPr>
        <w:t xml:space="preserve">Microsoft Premier Support-a. </w:t>
      </w: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резултат</w:t>
      </w:r>
      <w:r w:rsidRPr="00C3625F">
        <w:rPr>
          <w:rFonts w:ascii="Arial" w:hAnsi="Arial" w:cs="Arial"/>
          <w:szCs w:val="24"/>
        </w:rPr>
        <w:t xml:space="preserve"> </w:t>
      </w:r>
      <w:r>
        <w:rPr>
          <w:rFonts w:ascii="Arial" w:hAnsi="Arial" w:cs="Arial"/>
          <w:szCs w:val="24"/>
        </w:rPr>
        <w:t>овог</w:t>
      </w:r>
      <w:r w:rsidRPr="00C3625F">
        <w:rPr>
          <w:rFonts w:ascii="Arial" w:hAnsi="Arial" w:cs="Arial"/>
          <w:szCs w:val="24"/>
        </w:rPr>
        <w:t xml:space="preserve"> </w:t>
      </w:r>
      <w:r>
        <w:rPr>
          <w:rFonts w:ascii="Arial" w:hAnsi="Arial" w:cs="Arial"/>
          <w:szCs w:val="24"/>
        </w:rPr>
        <w:t>ангажмана</w:t>
      </w:r>
      <w:r w:rsidRPr="00C3625F">
        <w:rPr>
          <w:rFonts w:ascii="Arial" w:hAnsi="Arial" w:cs="Arial"/>
          <w:szCs w:val="24"/>
        </w:rPr>
        <w:t xml:space="preserve"> </w:t>
      </w:r>
      <w:r>
        <w:rPr>
          <w:rFonts w:ascii="Arial" w:hAnsi="Arial" w:cs="Arial"/>
          <w:szCs w:val="24"/>
        </w:rPr>
        <w:t>изради</w:t>
      </w:r>
      <w:r w:rsidRPr="00C3625F">
        <w:rPr>
          <w:rFonts w:ascii="Arial" w:hAnsi="Arial" w:cs="Arial"/>
          <w:szCs w:val="24"/>
        </w:rPr>
        <w:t xml:space="preserve"> </w:t>
      </w:r>
      <w:r>
        <w:rPr>
          <w:rFonts w:ascii="Arial" w:hAnsi="Arial" w:cs="Arial"/>
          <w:szCs w:val="24"/>
        </w:rPr>
        <w:t>детаљан</w:t>
      </w:r>
      <w:r w:rsidRPr="00C3625F">
        <w:rPr>
          <w:rFonts w:ascii="Arial" w:hAnsi="Arial" w:cs="Arial"/>
          <w:szCs w:val="24"/>
        </w:rPr>
        <w:t xml:space="preserve"> </w:t>
      </w:r>
      <w:r>
        <w:rPr>
          <w:rFonts w:ascii="Arial" w:hAnsi="Arial" w:cs="Arial"/>
          <w:szCs w:val="24"/>
        </w:rPr>
        <w:t>извештај</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Pr>
          <w:rFonts w:ascii="Arial" w:hAnsi="Arial" w:cs="Arial"/>
          <w:szCs w:val="24"/>
        </w:rPr>
        <w:t>тренутном</w:t>
      </w:r>
      <w:r w:rsidRPr="00C3625F">
        <w:rPr>
          <w:rFonts w:ascii="Arial" w:hAnsi="Arial" w:cs="Arial"/>
          <w:szCs w:val="24"/>
        </w:rPr>
        <w:t xml:space="preserve"> </w:t>
      </w:r>
      <w:r>
        <w:rPr>
          <w:rFonts w:ascii="Arial" w:hAnsi="Arial" w:cs="Arial"/>
          <w:szCs w:val="24"/>
        </w:rPr>
        <w:t>стању</w:t>
      </w:r>
      <w:r w:rsidRPr="00C3625F">
        <w:rPr>
          <w:rFonts w:ascii="Arial" w:hAnsi="Arial" w:cs="Arial"/>
          <w:szCs w:val="24"/>
        </w:rPr>
        <w:t xml:space="preserve"> </w:t>
      </w:r>
      <w:r w:rsidRPr="003B1AF1">
        <w:rPr>
          <w:rFonts w:ascii="Arial" w:hAnsi="Arial" w:cs="Arial"/>
          <w:szCs w:val="24"/>
          <w:lang w:val="sr-Latn-CS"/>
        </w:rPr>
        <w:t>AD</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Поред</w:t>
      </w:r>
      <w:r w:rsidRPr="00C3625F">
        <w:rPr>
          <w:rFonts w:ascii="Arial" w:hAnsi="Arial" w:cs="Arial"/>
          <w:szCs w:val="24"/>
        </w:rPr>
        <w:t xml:space="preserve"> </w:t>
      </w:r>
      <w:r>
        <w:rPr>
          <w:rFonts w:ascii="Arial" w:hAnsi="Arial" w:cs="Arial"/>
          <w:szCs w:val="24"/>
        </w:rPr>
        <w:t>прегледа</w:t>
      </w:r>
      <w:r w:rsidRPr="00C3625F">
        <w:rPr>
          <w:rFonts w:ascii="Arial" w:hAnsi="Arial" w:cs="Arial"/>
          <w:szCs w:val="24"/>
        </w:rPr>
        <w:t xml:space="preserve"> </w:t>
      </w:r>
      <w:r>
        <w:rPr>
          <w:rFonts w:ascii="Arial" w:hAnsi="Arial" w:cs="Arial"/>
          <w:szCs w:val="24"/>
        </w:rPr>
        <w:t>тренутног</w:t>
      </w:r>
      <w:r w:rsidRPr="00C3625F">
        <w:rPr>
          <w:rFonts w:ascii="Arial" w:hAnsi="Arial" w:cs="Arial"/>
          <w:szCs w:val="24"/>
        </w:rPr>
        <w:t xml:space="preserve"> </w:t>
      </w:r>
      <w:r>
        <w:rPr>
          <w:rFonts w:ascii="Arial" w:hAnsi="Arial" w:cs="Arial"/>
          <w:szCs w:val="24"/>
        </w:rPr>
        <w:t>стања</w:t>
      </w:r>
      <w:r w:rsidRPr="00C3625F">
        <w:rPr>
          <w:rFonts w:ascii="Arial" w:hAnsi="Arial" w:cs="Arial"/>
          <w:szCs w:val="24"/>
        </w:rPr>
        <w:t xml:space="preserve"> </w:t>
      </w:r>
      <w:r w:rsidRPr="003B1AF1">
        <w:rPr>
          <w:rFonts w:ascii="Arial" w:hAnsi="Arial" w:cs="Arial"/>
          <w:szCs w:val="24"/>
          <w:lang w:val="sr-Latn-CS"/>
        </w:rPr>
        <w:t xml:space="preserve">AD </w:t>
      </w:r>
      <w:r>
        <w:rPr>
          <w:rFonts w:ascii="Arial" w:hAnsi="Arial" w:cs="Arial"/>
          <w:szCs w:val="24"/>
        </w:rPr>
        <w:t>окружења</w:t>
      </w:r>
      <w:r w:rsidRPr="00C3625F">
        <w:rPr>
          <w:rFonts w:ascii="Arial" w:hAnsi="Arial" w:cs="Arial"/>
          <w:szCs w:val="24"/>
        </w:rPr>
        <w:t xml:space="preserve"> </w:t>
      </w: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уради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обраду</w:t>
      </w:r>
      <w:r w:rsidRPr="00C3625F">
        <w:rPr>
          <w:rFonts w:ascii="Arial" w:hAnsi="Arial" w:cs="Arial"/>
          <w:szCs w:val="24"/>
        </w:rPr>
        <w:t xml:space="preserve"> </w:t>
      </w:r>
      <w:r>
        <w:rPr>
          <w:rFonts w:ascii="Arial" w:hAnsi="Arial" w:cs="Arial"/>
          <w:szCs w:val="24"/>
        </w:rPr>
        <w:t>ризика</w:t>
      </w:r>
      <w:r w:rsidRPr="00C3625F">
        <w:rPr>
          <w:rFonts w:ascii="Arial" w:hAnsi="Arial" w:cs="Arial"/>
          <w:szCs w:val="24"/>
        </w:rPr>
        <w:t xml:space="preserve"> </w:t>
      </w:r>
      <w:r>
        <w:rPr>
          <w:rFonts w:ascii="Arial" w:hAnsi="Arial" w:cs="Arial"/>
          <w:szCs w:val="24"/>
        </w:rPr>
        <w:t>кроз</w:t>
      </w:r>
      <w:r w:rsidRPr="00C3625F">
        <w:rPr>
          <w:rFonts w:ascii="Arial" w:hAnsi="Arial" w:cs="Arial"/>
          <w:szCs w:val="24"/>
        </w:rPr>
        <w:t xml:space="preserve"> </w:t>
      </w:r>
      <w:r>
        <w:rPr>
          <w:rFonts w:ascii="Arial" w:hAnsi="Arial" w:cs="Arial"/>
          <w:szCs w:val="24"/>
        </w:rPr>
        <w:t>преглед</w:t>
      </w:r>
      <w:r w:rsidRPr="00C3625F">
        <w:rPr>
          <w:rFonts w:ascii="Arial" w:hAnsi="Arial" w:cs="Arial"/>
          <w:szCs w:val="24"/>
        </w:rPr>
        <w:t xml:space="preserve"> </w:t>
      </w:r>
      <w:r>
        <w:rPr>
          <w:rFonts w:ascii="Arial" w:hAnsi="Arial" w:cs="Arial"/>
          <w:szCs w:val="24"/>
        </w:rPr>
        <w:t>конфигурације</w:t>
      </w:r>
      <w:r w:rsidRPr="00C3625F">
        <w:rPr>
          <w:rFonts w:ascii="Arial" w:hAnsi="Arial" w:cs="Arial"/>
          <w:szCs w:val="24"/>
        </w:rPr>
        <w:t xml:space="preserve">, </w:t>
      </w:r>
      <w:r>
        <w:rPr>
          <w:rFonts w:ascii="Arial" w:hAnsi="Arial" w:cs="Arial"/>
          <w:szCs w:val="24"/>
        </w:rPr>
        <w:t>подешавања</w:t>
      </w:r>
      <w:r w:rsidRPr="00C3625F">
        <w:rPr>
          <w:rFonts w:ascii="Arial" w:hAnsi="Arial" w:cs="Arial"/>
          <w:szCs w:val="24"/>
        </w:rPr>
        <w:t xml:space="preserve">, </w:t>
      </w:r>
      <w:r>
        <w:rPr>
          <w:rFonts w:ascii="Arial" w:hAnsi="Arial" w:cs="Arial"/>
          <w:szCs w:val="24"/>
        </w:rPr>
        <w:t>архиетктуре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смислу</w:t>
      </w:r>
      <w:r w:rsidRPr="00C3625F">
        <w:rPr>
          <w:rFonts w:ascii="Arial" w:hAnsi="Arial" w:cs="Arial"/>
          <w:szCs w:val="24"/>
        </w:rPr>
        <w:t xml:space="preserve"> </w:t>
      </w:r>
      <w:r>
        <w:rPr>
          <w:rFonts w:ascii="Arial" w:hAnsi="Arial" w:cs="Arial"/>
          <w:szCs w:val="24"/>
        </w:rPr>
        <w:t>подржаности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ризика</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озбиљно</w:t>
      </w:r>
      <w:r w:rsidRPr="00C3625F">
        <w:rPr>
          <w:rFonts w:ascii="Arial" w:hAnsi="Arial" w:cs="Arial"/>
          <w:szCs w:val="24"/>
        </w:rPr>
        <w:t xml:space="preserve"> </w:t>
      </w:r>
      <w:r>
        <w:rPr>
          <w:rFonts w:ascii="Arial" w:hAnsi="Arial" w:cs="Arial"/>
          <w:szCs w:val="24"/>
        </w:rPr>
        <w:t>могли</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угрозе</w:t>
      </w:r>
      <w:r w:rsidRPr="00C3625F">
        <w:rPr>
          <w:rFonts w:ascii="Arial" w:hAnsi="Arial" w:cs="Arial"/>
          <w:szCs w:val="24"/>
        </w:rPr>
        <w:t xml:space="preserve"> </w:t>
      </w:r>
      <w:r w:rsidRPr="003B1AF1">
        <w:rPr>
          <w:rFonts w:ascii="Arial" w:hAnsi="Arial" w:cs="Arial"/>
          <w:szCs w:val="24"/>
          <w:lang w:val="sr-Latn-CS"/>
        </w:rPr>
        <w:t>AD</w:t>
      </w:r>
      <w:r w:rsidRPr="00C3625F">
        <w:rPr>
          <w:rFonts w:ascii="Arial" w:hAnsi="Arial" w:cs="Arial"/>
          <w:szCs w:val="24"/>
        </w:rPr>
        <w:t xml:space="preserve"> </w:t>
      </w:r>
      <w:r>
        <w:rPr>
          <w:rFonts w:ascii="Arial" w:hAnsi="Arial" w:cs="Arial"/>
          <w:szCs w:val="24"/>
        </w:rPr>
        <w:t>окружење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будућности</w:t>
      </w:r>
      <w:r w:rsidRPr="00C3625F">
        <w:rPr>
          <w:rFonts w:ascii="Arial" w:hAnsi="Arial" w:cs="Arial"/>
          <w:szCs w:val="24"/>
        </w:rPr>
        <w:t xml:space="preserve">. </w:t>
      </w:r>
      <w:r>
        <w:rPr>
          <w:rFonts w:ascii="Arial" w:hAnsi="Arial" w:cs="Arial"/>
          <w:szCs w:val="24"/>
        </w:rPr>
        <w:t>Понуђач</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омогућитии</w:t>
      </w:r>
      <w:r w:rsidRPr="00C3625F">
        <w:rPr>
          <w:rFonts w:ascii="Arial" w:hAnsi="Arial" w:cs="Arial"/>
          <w:szCs w:val="24"/>
        </w:rPr>
        <w:t xml:space="preserve"> </w:t>
      </w:r>
      <w:r>
        <w:rPr>
          <w:rFonts w:ascii="Arial" w:hAnsi="Arial" w:cs="Arial"/>
          <w:szCs w:val="24"/>
        </w:rPr>
        <w:t>коришћење</w:t>
      </w:r>
      <w:r w:rsidRPr="00C3625F">
        <w:rPr>
          <w:rFonts w:ascii="Arial" w:hAnsi="Arial" w:cs="Arial"/>
          <w:szCs w:val="24"/>
        </w:rPr>
        <w:t xml:space="preserve"> </w:t>
      </w:r>
      <w:r>
        <w:rPr>
          <w:rFonts w:ascii="Arial" w:hAnsi="Arial" w:cs="Arial"/>
          <w:szCs w:val="24"/>
        </w:rPr>
        <w:t>специјализованог</w:t>
      </w:r>
      <w:r w:rsidRPr="00C3625F">
        <w:rPr>
          <w:rFonts w:ascii="Arial" w:hAnsi="Arial" w:cs="Arial"/>
          <w:szCs w:val="24"/>
        </w:rPr>
        <w:t xml:space="preserve"> </w:t>
      </w:r>
      <w:r>
        <w:rPr>
          <w:rFonts w:ascii="Arial" w:hAnsi="Arial" w:cs="Arial"/>
          <w:szCs w:val="24"/>
        </w:rPr>
        <w:t>алата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sidRPr="003B1AF1">
        <w:rPr>
          <w:rFonts w:ascii="Arial" w:hAnsi="Arial" w:cs="Arial"/>
          <w:szCs w:val="24"/>
          <w:lang w:val="sr-Latn-CS"/>
        </w:rPr>
        <w:t>AD</w:t>
      </w:r>
      <w:r w:rsidRPr="00C3625F">
        <w:rPr>
          <w:rFonts w:ascii="Arial" w:hAnsi="Arial" w:cs="Arial"/>
          <w:szCs w:val="24"/>
        </w:rPr>
        <w:t xml:space="preserve"> </w:t>
      </w:r>
      <w:r>
        <w:rPr>
          <w:rFonts w:ascii="Arial" w:hAnsi="Arial" w:cs="Arial"/>
          <w:szCs w:val="24"/>
        </w:rPr>
        <w:t>током</w:t>
      </w:r>
      <w:r w:rsidRPr="00C3625F">
        <w:rPr>
          <w:rFonts w:ascii="Arial" w:hAnsi="Arial" w:cs="Arial"/>
          <w:szCs w:val="24"/>
        </w:rPr>
        <w:t xml:space="preserve"> </w:t>
      </w:r>
      <w:r>
        <w:rPr>
          <w:rFonts w:ascii="Arial" w:hAnsi="Arial" w:cs="Arial"/>
          <w:szCs w:val="24"/>
        </w:rPr>
        <w:t>трајања</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sidRPr="00C3625F">
        <w:rPr>
          <w:rFonts w:ascii="Arial" w:hAnsi="Arial" w:cs="Arial"/>
          <w:szCs w:val="24"/>
        </w:rPr>
        <w:t>Active Directory Backup and Disaster Recovery WorkshopPLUS</w:t>
      </w:r>
    </w:p>
    <w:p w:rsidR="005D702F" w:rsidRPr="007825A7" w:rsidRDefault="005D702F" w:rsidP="005D702F">
      <w:pPr>
        <w:suppressAutoHyphens w:val="0"/>
        <w:ind w:left="1724"/>
        <w:jc w:val="both"/>
        <w:rPr>
          <w:rFonts w:ascii="Arial" w:hAnsi="Arial" w:cs="Arial"/>
          <w:szCs w:val="24"/>
        </w:rPr>
      </w:pPr>
      <w:r>
        <w:rPr>
          <w:rFonts w:ascii="Arial" w:hAnsi="Arial" w:cs="Arial"/>
          <w:szCs w:val="24"/>
        </w:rPr>
        <w:t>Радионица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Active Directory Backup and Disaster Recovery </w:t>
      </w:r>
      <w:r>
        <w:rPr>
          <w:rFonts w:ascii="Arial" w:hAnsi="Arial" w:cs="Arial"/>
          <w:szCs w:val="24"/>
        </w:rPr>
        <w:t>која</w:t>
      </w:r>
      <w:r w:rsidRPr="00C3625F">
        <w:rPr>
          <w:rFonts w:ascii="Arial" w:hAnsi="Arial" w:cs="Arial"/>
          <w:szCs w:val="24"/>
        </w:rPr>
        <w:t xml:space="preserve"> </w:t>
      </w:r>
      <w:r>
        <w:rPr>
          <w:rFonts w:ascii="Arial" w:hAnsi="Arial" w:cs="Arial"/>
          <w:szCs w:val="24"/>
        </w:rPr>
        <w:t>полазницима</w:t>
      </w:r>
      <w:r w:rsidRPr="00C3625F">
        <w:rPr>
          <w:rFonts w:ascii="Arial" w:hAnsi="Arial" w:cs="Arial"/>
          <w:szCs w:val="24"/>
        </w:rPr>
        <w:t xml:space="preserve"> </w:t>
      </w:r>
      <w:r>
        <w:rPr>
          <w:rFonts w:ascii="Arial" w:hAnsi="Arial" w:cs="Arial"/>
          <w:szCs w:val="24"/>
        </w:rPr>
        <w:t>омогућава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стекну</w:t>
      </w:r>
      <w:r w:rsidRPr="00C3625F">
        <w:rPr>
          <w:rFonts w:ascii="Arial" w:hAnsi="Arial" w:cs="Arial"/>
          <w:szCs w:val="24"/>
        </w:rPr>
        <w:t xml:space="preserve"> </w:t>
      </w:r>
      <w:r>
        <w:rPr>
          <w:rFonts w:ascii="Arial" w:hAnsi="Arial" w:cs="Arial"/>
          <w:szCs w:val="24"/>
        </w:rPr>
        <w:t>сва</w:t>
      </w:r>
      <w:r w:rsidRPr="00C3625F">
        <w:rPr>
          <w:rFonts w:ascii="Arial" w:hAnsi="Arial" w:cs="Arial"/>
          <w:szCs w:val="24"/>
        </w:rPr>
        <w:t xml:space="preserve"> </w:t>
      </w:r>
      <w:r>
        <w:rPr>
          <w:rFonts w:ascii="Arial" w:hAnsi="Arial" w:cs="Arial"/>
          <w:szCs w:val="24"/>
        </w:rPr>
        <w:t>потребна</w:t>
      </w:r>
      <w:r w:rsidRPr="00C3625F">
        <w:rPr>
          <w:rFonts w:ascii="Arial" w:hAnsi="Arial" w:cs="Arial"/>
          <w:szCs w:val="24"/>
        </w:rPr>
        <w:t xml:space="preserve"> </w:t>
      </w:r>
      <w:r>
        <w:rPr>
          <w:rFonts w:ascii="Arial" w:hAnsi="Arial" w:cs="Arial"/>
          <w:szCs w:val="24"/>
        </w:rPr>
        <w:t>знања</w:t>
      </w:r>
      <w:r w:rsidRPr="00C3625F">
        <w:rPr>
          <w:rFonts w:ascii="Arial" w:hAnsi="Arial" w:cs="Arial"/>
          <w:szCs w:val="24"/>
        </w:rPr>
        <w:t xml:space="preserve"> </w:t>
      </w:r>
      <w:r>
        <w:rPr>
          <w:rFonts w:ascii="Arial" w:hAnsi="Arial" w:cs="Arial"/>
          <w:szCs w:val="24"/>
        </w:rPr>
        <w:t>потребна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креирање</w:t>
      </w:r>
      <w:r w:rsidRPr="00C3625F">
        <w:rPr>
          <w:rFonts w:ascii="Arial" w:hAnsi="Arial" w:cs="Arial"/>
          <w:szCs w:val="24"/>
        </w:rPr>
        <w:t xml:space="preserve"> </w:t>
      </w:r>
      <w:r>
        <w:rPr>
          <w:rFonts w:ascii="Arial" w:hAnsi="Arial" w:cs="Arial"/>
          <w:szCs w:val="24"/>
        </w:rPr>
        <w:t>високе</w:t>
      </w:r>
      <w:r w:rsidRPr="00C3625F">
        <w:rPr>
          <w:rFonts w:ascii="Arial" w:hAnsi="Arial" w:cs="Arial"/>
          <w:szCs w:val="24"/>
        </w:rPr>
        <w:t xml:space="preserve"> </w:t>
      </w:r>
      <w:r>
        <w:rPr>
          <w:rFonts w:ascii="Arial" w:hAnsi="Arial" w:cs="Arial"/>
          <w:szCs w:val="24"/>
        </w:rPr>
        <w:t>доступности</w:t>
      </w:r>
      <w:r w:rsidRPr="00C3625F">
        <w:rPr>
          <w:rFonts w:ascii="Arial" w:hAnsi="Arial" w:cs="Arial"/>
          <w:szCs w:val="24"/>
        </w:rPr>
        <w:t xml:space="preserve"> </w:t>
      </w:r>
      <w:r>
        <w:rPr>
          <w:rFonts w:ascii="Arial" w:hAnsi="Arial" w:cs="Arial"/>
          <w:szCs w:val="24"/>
        </w:rPr>
        <w:t>овог</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sidRPr="00C3625F">
        <w:rPr>
          <w:rFonts w:ascii="Arial" w:hAnsi="Arial" w:cs="Arial"/>
          <w:szCs w:val="24"/>
        </w:rPr>
        <w:t>Windows Server 2003/2008: Active Directory Troubleshooting</w:t>
      </w:r>
    </w:p>
    <w:p w:rsidR="005D702F" w:rsidRPr="007825A7" w:rsidRDefault="005D702F" w:rsidP="005D702F">
      <w:pPr>
        <w:suppressAutoHyphens w:val="0"/>
        <w:ind w:left="1724"/>
        <w:jc w:val="both"/>
        <w:rPr>
          <w:rFonts w:ascii="Arial" w:hAnsi="Arial" w:cs="Arial"/>
          <w:szCs w:val="24"/>
        </w:rPr>
      </w:pPr>
      <w:r w:rsidRPr="00C3625F">
        <w:rPr>
          <w:rFonts w:ascii="Arial" w:hAnsi="Arial" w:cs="Arial"/>
          <w:szCs w:val="24"/>
        </w:rPr>
        <w:t xml:space="preserve">Hands-On </w:t>
      </w:r>
      <w:r>
        <w:rPr>
          <w:rFonts w:ascii="Arial" w:hAnsi="Arial" w:cs="Arial"/>
          <w:szCs w:val="24"/>
        </w:rPr>
        <w:t>Радионица</w:t>
      </w:r>
      <w:r w:rsidRPr="00C3625F">
        <w:rPr>
          <w:rFonts w:ascii="Arial" w:hAnsi="Arial" w:cs="Arial"/>
          <w:szCs w:val="24"/>
        </w:rPr>
        <w:t xml:space="preserve"> </w:t>
      </w:r>
      <w:r>
        <w:rPr>
          <w:rFonts w:ascii="Arial" w:hAnsi="Arial" w:cs="Arial"/>
          <w:szCs w:val="24"/>
        </w:rPr>
        <w:t>која</w:t>
      </w:r>
      <w:r w:rsidRPr="00C3625F">
        <w:rPr>
          <w:rFonts w:ascii="Arial" w:hAnsi="Arial" w:cs="Arial"/>
          <w:szCs w:val="24"/>
        </w:rPr>
        <w:t xml:space="preserve"> </w:t>
      </w:r>
      <w:r>
        <w:rPr>
          <w:rFonts w:ascii="Arial" w:hAnsi="Arial" w:cs="Arial"/>
          <w:szCs w:val="24"/>
        </w:rPr>
        <w:t>омогућава</w:t>
      </w:r>
      <w:r w:rsidRPr="00C3625F">
        <w:rPr>
          <w:rFonts w:ascii="Arial" w:hAnsi="Arial" w:cs="Arial"/>
          <w:szCs w:val="24"/>
        </w:rPr>
        <w:t xml:space="preserve"> </w:t>
      </w:r>
      <w:r>
        <w:rPr>
          <w:rFonts w:ascii="Arial" w:hAnsi="Arial" w:cs="Arial"/>
          <w:szCs w:val="24"/>
        </w:rPr>
        <w:t>кориснику</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стекне</w:t>
      </w:r>
      <w:r w:rsidRPr="00C3625F">
        <w:rPr>
          <w:rFonts w:ascii="Arial" w:hAnsi="Arial" w:cs="Arial"/>
          <w:szCs w:val="24"/>
        </w:rPr>
        <w:t xml:space="preserve"> </w:t>
      </w:r>
      <w:r>
        <w:rPr>
          <w:rFonts w:ascii="Arial" w:hAnsi="Arial" w:cs="Arial"/>
          <w:szCs w:val="24"/>
        </w:rPr>
        <w:t>знања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анализи</w:t>
      </w:r>
      <w:r w:rsidRPr="00C3625F">
        <w:rPr>
          <w:rFonts w:ascii="Arial" w:hAnsi="Arial" w:cs="Arial"/>
          <w:szCs w:val="24"/>
        </w:rPr>
        <w:t xml:space="preserve"> </w:t>
      </w:r>
      <w:r>
        <w:rPr>
          <w:rFonts w:ascii="Arial" w:hAnsi="Arial" w:cs="Arial"/>
          <w:szCs w:val="24"/>
        </w:rPr>
        <w:t>проблема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Активном</w:t>
      </w:r>
      <w:r w:rsidRPr="00C3625F">
        <w:rPr>
          <w:rFonts w:ascii="Arial" w:hAnsi="Arial" w:cs="Arial"/>
          <w:szCs w:val="24"/>
        </w:rPr>
        <w:t xml:space="preserve"> </w:t>
      </w:r>
      <w:r>
        <w:rPr>
          <w:rFonts w:ascii="Arial" w:hAnsi="Arial" w:cs="Arial"/>
          <w:szCs w:val="24"/>
        </w:rPr>
        <w:t>Директоријуму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тако</w:t>
      </w:r>
      <w:r w:rsidRPr="00C3625F">
        <w:rPr>
          <w:rFonts w:ascii="Arial" w:hAnsi="Arial" w:cs="Arial"/>
          <w:szCs w:val="24"/>
        </w:rPr>
        <w:t xml:space="preserve"> </w:t>
      </w:r>
      <w:r>
        <w:rPr>
          <w:rFonts w:ascii="Arial" w:hAnsi="Arial" w:cs="Arial"/>
          <w:szCs w:val="24"/>
        </w:rPr>
        <w:t>смањи</w:t>
      </w:r>
      <w:r w:rsidRPr="00C3625F">
        <w:rPr>
          <w:rFonts w:ascii="Arial" w:hAnsi="Arial" w:cs="Arial"/>
          <w:szCs w:val="24"/>
        </w:rPr>
        <w:t xml:space="preserve"> </w:t>
      </w:r>
      <w:r>
        <w:rPr>
          <w:rFonts w:ascii="Arial" w:hAnsi="Arial" w:cs="Arial"/>
          <w:szCs w:val="24"/>
        </w:rPr>
        <w:t>време</w:t>
      </w:r>
      <w:r w:rsidRPr="00C3625F">
        <w:rPr>
          <w:rFonts w:ascii="Arial" w:hAnsi="Arial" w:cs="Arial"/>
          <w:szCs w:val="24"/>
        </w:rPr>
        <w:t xml:space="preserve"> </w:t>
      </w:r>
      <w:r>
        <w:rPr>
          <w:rFonts w:ascii="Arial" w:hAnsi="Arial" w:cs="Arial"/>
          <w:szCs w:val="24"/>
        </w:rPr>
        <w:t>потребно</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проблеми</w:t>
      </w:r>
      <w:r w:rsidRPr="00C3625F">
        <w:rPr>
          <w:rFonts w:ascii="Arial" w:hAnsi="Arial" w:cs="Arial"/>
          <w:szCs w:val="24"/>
        </w:rPr>
        <w:t xml:space="preserve"> </w:t>
      </w:r>
      <w:r>
        <w:rPr>
          <w:rFonts w:ascii="Arial" w:hAnsi="Arial" w:cs="Arial"/>
          <w:szCs w:val="24"/>
        </w:rPr>
        <w:t>реше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сервис</w:t>
      </w:r>
      <w:r w:rsidRPr="00C3625F">
        <w:rPr>
          <w:rFonts w:ascii="Arial" w:hAnsi="Arial" w:cs="Arial"/>
          <w:szCs w:val="24"/>
        </w:rPr>
        <w:t xml:space="preserve"> </w:t>
      </w:r>
      <w:r>
        <w:rPr>
          <w:rFonts w:ascii="Arial" w:hAnsi="Arial" w:cs="Arial"/>
          <w:szCs w:val="24"/>
        </w:rPr>
        <w:t>опорави</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sidRPr="00C3625F">
        <w:rPr>
          <w:rFonts w:ascii="Arial" w:hAnsi="Arial" w:cs="Arial"/>
          <w:szCs w:val="24"/>
        </w:rPr>
        <w:t>Advisory in AD Design/Implementation/Upgrade</w:t>
      </w:r>
    </w:p>
    <w:p w:rsidR="005D702F" w:rsidRPr="007825A7" w:rsidRDefault="005D702F" w:rsidP="005D702F">
      <w:pPr>
        <w:suppressAutoHyphens w:val="0"/>
        <w:ind w:left="1724"/>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дужан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обезбеди</w:t>
      </w:r>
      <w:r w:rsidRPr="00C3625F">
        <w:rPr>
          <w:rFonts w:ascii="Arial" w:hAnsi="Arial" w:cs="Arial"/>
          <w:szCs w:val="24"/>
        </w:rPr>
        <w:t xml:space="preserve"> </w:t>
      </w:r>
      <w:r>
        <w:rPr>
          <w:rFonts w:ascii="Arial" w:hAnsi="Arial" w:cs="Arial"/>
          <w:szCs w:val="24"/>
        </w:rPr>
        <w:t>помоћ</w:t>
      </w:r>
      <w:r w:rsidRPr="00C3625F">
        <w:rPr>
          <w:rFonts w:ascii="Arial" w:hAnsi="Arial" w:cs="Arial"/>
          <w:szCs w:val="24"/>
        </w:rPr>
        <w:t xml:space="preserve"> </w:t>
      </w:r>
      <w:r>
        <w:rPr>
          <w:rFonts w:ascii="Arial" w:hAnsi="Arial" w:cs="Arial"/>
          <w:szCs w:val="24"/>
        </w:rPr>
        <w:t>кориснику</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дизајну</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имплементацији</w:t>
      </w:r>
      <w:r w:rsidRPr="00C3625F">
        <w:rPr>
          <w:rFonts w:ascii="Arial" w:hAnsi="Arial" w:cs="Arial"/>
          <w:szCs w:val="24"/>
        </w:rPr>
        <w:t xml:space="preserve"> </w:t>
      </w:r>
      <w:r>
        <w:rPr>
          <w:rFonts w:ascii="Arial" w:hAnsi="Arial" w:cs="Arial"/>
          <w:szCs w:val="24"/>
        </w:rPr>
        <w:t>или</w:t>
      </w:r>
      <w:r w:rsidRPr="00C3625F">
        <w:rPr>
          <w:rFonts w:ascii="Arial" w:hAnsi="Arial" w:cs="Arial"/>
          <w:szCs w:val="24"/>
        </w:rPr>
        <w:t xml:space="preserve"> </w:t>
      </w:r>
      <w:r>
        <w:rPr>
          <w:rFonts w:ascii="Arial" w:hAnsi="Arial" w:cs="Arial"/>
          <w:szCs w:val="24"/>
        </w:rPr>
        <w:t>миграцији</w:t>
      </w:r>
      <w:r w:rsidRPr="00C3625F">
        <w:rPr>
          <w:rFonts w:ascii="Arial" w:hAnsi="Arial" w:cs="Arial"/>
          <w:szCs w:val="24"/>
        </w:rPr>
        <w:t xml:space="preserve"> </w:t>
      </w:r>
      <w:r>
        <w:rPr>
          <w:rFonts w:ascii="Arial" w:hAnsi="Arial" w:cs="Arial"/>
          <w:szCs w:val="24"/>
        </w:rPr>
        <w:t>алата</w:t>
      </w:r>
      <w:r w:rsidRPr="00C3625F">
        <w:rPr>
          <w:rFonts w:ascii="Arial" w:hAnsi="Arial" w:cs="Arial"/>
          <w:szCs w:val="24"/>
        </w:rPr>
        <w:t>.</w:t>
      </w:r>
    </w:p>
    <w:p w:rsidR="005D702F" w:rsidRPr="007825A7" w:rsidRDefault="005D702F" w:rsidP="005D702F">
      <w:pPr>
        <w:ind w:left="1080"/>
        <w:jc w:val="both"/>
        <w:rPr>
          <w:rFonts w:ascii="Arial" w:hAnsi="Arial" w:cs="Arial"/>
          <w:szCs w:val="24"/>
        </w:rPr>
      </w:pPr>
    </w:p>
    <w:p w:rsidR="005D702F" w:rsidRPr="007825A7" w:rsidRDefault="005D702F" w:rsidP="00E9119B">
      <w:pPr>
        <w:numPr>
          <w:ilvl w:val="0"/>
          <w:numId w:val="23"/>
        </w:numPr>
        <w:tabs>
          <w:tab w:val="num" w:pos="720"/>
        </w:tabs>
        <w:suppressAutoHyphens w:val="0"/>
        <w:ind w:left="1008"/>
        <w:jc w:val="both"/>
        <w:rPr>
          <w:rFonts w:ascii="Arial" w:hAnsi="Arial" w:cs="Arial"/>
          <w:szCs w:val="24"/>
        </w:rPr>
      </w:pPr>
      <w:r>
        <w:rPr>
          <w:rFonts w:ascii="Arial" w:hAnsi="Arial" w:cs="Arial"/>
          <w:szCs w:val="24"/>
        </w:rPr>
        <w:t>Виртуализација</w:t>
      </w:r>
    </w:p>
    <w:p w:rsidR="005D702F" w:rsidRPr="003B1AF1" w:rsidRDefault="005D702F" w:rsidP="00E9119B">
      <w:pPr>
        <w:numPr>
          <w:ilvl w:val="1"/>
          <w:numId w:val="23"/>
        </w:numPr>
        <w:suppressAutoHyphens w:val="0"/>
        <w:jc w:val="both"/>
        <w:rPr>
          <w:rFonts w:ascii="Arial" w:hAnsi="Arial" w:cs="Arial"/>
          <w:szCs w:val="24"/>
          <w:lang w:val="sr-Latn-CS"/>
        </w:rPr>
      </w:pPr>
      <w:r w:rsidRPr="003B1AF1">
        <w:rPr>
          <w:rFonts w:ascii="Arial" w:hAnsi="Arial" w:cs="Arial"/>
          <w:szCs w:val="24"/>
          <w:lang w:val="sr-Latn-CS"/>
        </w:rPr>
        <w:t>Hyper-V Cluster Workshop</w:t>
      </w:r>
    </w:p>
    <w:p w:rsidR="005D702F" w:rsidRPr="007825A7" w:rsidRDefault="005D702F" w:rsidP="005D702F">
      <w:pPr>
        <w:suppressAutoHyphens w:val="0"/>
        <w:ind w:left="1724"/>
        <w:jc w:val="both"/>
        <w:rPr>
          <w:rFonts w:ascii="Arial" w:hAnsi="Arial" w:cs="Arial"/>
          <w:szCs w:val="24"/>
        </w:rPr>
      </w:pPr>
      <w:r>
        <w:rPr>
          <w:rFonts w:ascii="Arial" w:hAnsi="Arial" w:cs="Arial"/>
          <w:szCs w:val="24"/>
        </w:rPr>
        <w:t>Радионица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којој</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креирати</w:t>
      </w:r>
      <w:r w:rsidRPr="00C3625F">
        <w:rPr>
          <w:rFonts w:ascii="Arial" w:hAnsi="Arial" w:cs="Arial"/>
          <w:szCs w:val="24"/>
        </w:rPr>
        <w:t xml:space="preserve"> </w:t>
      </w:r>
      <w:r w:rsidRPr="003B1AF1">
        <w:rPr>
          <w:rFonts w:ascii="Arial" w:hAnsi="Arial" w:cs="Arial"/>
          <w:szCs w:val="24"/>
          <w:lang w:val="sr-Latn-CS"/>
        </w:rPr>
        <w:t xml:space="preserve">Hyper-V Cluster </w:t>
      </w:r>
      <w:r>
        <w:rPr>
          <w:rFonts w:ascii="Arial" w:hAnsi="Arial" w:cs="Arial"/>
          <w:szCs w:val="24"/>
        </w:rPr>
        <w:t>са</w:t>
      </w:r>
      <w:r w:rsidRPr="00C3625F">
        <w:rPr>
          <w:rFonts w:ascii="Arial" w:hAnsi="Arial" w:cs="Arial"/>
          <w:szCs w:val="24"/>
        </w:rPr>
        <w:t xml:space="preserve"> </w:t>
      </w:r>
      <w:r>
        <w:rPr>
          <w:rFonts w:ascii="Arial" w:hAnsi="Arial" w:cs="Arial"/>
          <w:szCs w:val="24"/>
        </w:rPr>
        <w:t>одређеним</w:t>
      </w:r>
      <w:r w:rsidRPr="00C3625F">
        <w:rPr>
          <w:rFonts w:ascii="Arial" w:hAnsi="Arial" w:cs="Arial"/>
          <w:szCs w:val="24"/>
        </w:rPr>
        <w:t xml:space="preserve"> </w:t>
      </w:r>
      <w:r>
        <w:rPr>
          <w:rFonts w:ascii="Arial" w:hAnsi="Arial" w:cs="Arial"/>
          <w:szCs w:val="24"/>
        </w:rPr>
        <w:t>бројем</w:t>
      </w:r>
      <w:r w:rsidRPr="00C3625F">
        <w:rPr>
          <w:rFonts w:ascii="Arial" w:hAnsi="Arial" w:cs="Arial"/>
          <w:szCs w:val="24"/>
        </w:rPr>
        <w:t xml:space="preserve"> </w:t>
      </w:r>
      <w:r>
        <w:rPr>
          <w:rFonts w:ascii="Arial" w:hAnsi="Arial" w:cs="Arial"/>
          <w:szCs w:val="24"/>
        </w:rPr>
        <w:t>нодова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мигрирати</w:t>
      </w:r>
      <w:r w:rsidRPr="00C3625F">
        <w:rPr>
          <w:rFonts w:ascii="Arial" w:hAnsi="Arial" w:cs="Arial"/>
          <w:szCs w:val="24"/>
        </w:rPr>
        <w:t xml:space="preserve"> </w:t>
      </w:r>
      <w:r>
        <w:rPr>
          <w:rFonts w:ascii="Arial" w:hAnsi="Arial" w:cs="Arial"/>
          <w:szCs w:val="24"/>
        </w:rPr>
        <w:t>неколико</w:t>
      </w:r>
      <w:r w:rsidRPr="00C3625F">
        <w:rPr>
          <w:rFonts w:ascii="Arial" w:hAnsi="Arial" w:cs="Arial"/>
          <w:szCs w:val="24"/>
        </w:rPr>
        <w:t xml:space="preserve"> </w:t>
      </w:r>
      <w:r>
        <w:rPr>
          <w:rFonts w:ascii="Arial" w:hAnsi="Arial" w:cs="Arial"/>
          <w:szCs w:val="24"/>
        </w:rPr>
        <w:t>виртуалних</w:t>
      </w:r>
      <w:r w:rsidRPr="00C3625F">
        <w:rPr>
          <w:rFonts w:ascii="Arial" w:hAnsi="Arial" w:cs="Arial"/>
          <w:szCs w:val="24"/>
        </w:rPr>
        <w:t xml:space="preserve"> </w:t>
      </w:r>
      <w:r>
        <w:rPr>
          <w:rFonts w:ascii="Arial" w:hAnsi="Arial" w:cs="Arial"/>
          <w:szCs w:val="24"/>
        </w:rPr>
        <w:t>машина</w:t>
      </w:r>
      <w:r w:rsidRPr="00C3625F">
        <w:rPr>
          <w:rFonts w:ascii="Arial" w:hAnsi="Arial" w:cs="Arial"/>
          <w:szCs w:val="24"/>
        </w:rPr>
        <w:t xml:space="preserve">. </w:t>
      </w:r>
      <w:r>
        <w:rPr>
          <w:rFonts w:ascii="Arial" w:hAnsi="Arial" w:cs="Arial"/>
          <w:szCs w:val="24"/>
        </w:rPr>
        <w:t>Радионица</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кориснику</w:t>
      </w:r>
      <w:r w:rsidRPr="00C3625F">
        <w:rPr>
          <w:rFonts w:ascii="Arial" w:hAnsi="Arial" w:cs="Arial"/>
          <w:szCs w:val="24"/>
        </w:rPr>
        <w:t xml:space="preserve"> </w:t>
      </w:r>
      <w:r>
        <w:rPr>
          <w:rFonts w:ascii="Arial" w:hAnsi="Arial" w:cs="Arial"/>
          <w:szCs w:val="24"/>
        </w:rPr>
        <w:t>потребно</w:t>
      </w:r>
      <w:r w:rsidRPr="00C3625F">
        <w:rPr>
          <w:rFonts w:ascii="Arial" w:hAnsi="Arial" w:cs="Arial"/>
          <w:szCs w:val="24"/>
        </w:rPr>
        <w:t xml:space="preserve"> </w:t>
      </w:r>
      <w:r>
        <w:rPr>
          <w:rFonts w:ascii="Arial" w:hAnsi="Arial" w:cs="Arial"/>
          <w:szCs w:val="24"/>
        </w:rPr>
        <w:t>знање</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самостално</w:t>
      </w:r>
      <w:r w:rsidRPr="00C3625F">
        <w:rPr>
          <w:rFonts w:ascii="Arial" w:hAnsi="Arial" w:cs="Arial"/>
          <w:szCs w:val="24"/>
        </w:rPr>
        <w:t xml:space="preserve"> </w:t>
      </w:r>
      <w:r>
        <w:rPr>
          <w:rFonts w:ascii="Arial" w:hAnsi="Arial" w:cs="Arial"/>
          <w:szCs w:val="24"/>
        </w:rPr>
        <w:t>инсталира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одржава</w:t>
      </w:r>
      <w:r w:rsidRPr="00C3625F">
        <w:rPr>
          <w:rFonts w:ascii="Arial" w:hAnsi="Arial" w:cs="Arial"/>
          <w:szCs w:val="24"/>
        </w:rPr>
        <w:t xml:space="preserve"> </w:t>
      </w:r>
      <w:r w:rsidRPr="003B1AF1">
        <w:rPr>
          <w:rFonts w:ascii="Arial" w:hAnsi="Arial" w:cs="Arial"/>
          <w:szCs w:val="24"/>
          <w:lang w:val="sr-Latn-CS"/>
        </w:rPr>
        <w:t xml:space="preserve">Hyper-V Cluster </w:t>
      </w:r>
      <w:r>
        <w:rPr>
          <w:rFonts w:ascii="Arial" w:hAnsi="Arial" w:cs="Arial"/>
          <w:szCs w:val="24"/>
        </w:rPr>
        <w:t>окружење</w:t>
      </w:r>
      <w:r w:rsidRPr="00C3625F">
        <w:rPr>
          <w:rFonts w:ascii="Arial" w:hAnsi="Arial" w:cs="Arial"/>
          <w:szCs w:val="24"/>
        </w:rPr>
        <w:t>.</w:t>
      </w:r>
    </w:p>
    <w:p w:rsidR="005D702F" w:rsidRPr="003B1AF1" w:rsidRDefault="005D702F" w:rsidP="00E9119B">
      <w:pPr>
        <w:numPr>
          <w:ilvl w:val="1"/>
          <w:numId w:val="23"/>
        </w:numPr>
        <w:suppressAutoHyphens w:val="0"/>
        <w:jc w:val="both"/>
        <w:rPr>
          <w:rFonts w:ascii="Arial" w:hAnsi="Arial" w:cs="Arial"/>
          <w:szCs w:val="24"/>
          <w:lang w:val="sr-Latn-CS"/>
        </w:rPr>
      </w:pPr>
      <w:r w:rsidRPr="003B1AF1">
        <w:rPr>
          <w:rFonts w:ascii="Arial" w:hAnsi="Arial" w:cs="Arial"/>
          <w:szCs w:val="24"/>
          <w:lang w:val="sr-Latn-CS"/>
        </w:rPr>
        <w:t>System Center 2012 Workshop</w:t>
      </w:r>
    </w:p>
    <w:p w:rsidR="005D702F" w:rsidRPr="007825A7" w:rsidRDefault="005D702F" w:rsidP="005D702F">
      <w:pPr>
        <w:suppressAutoHyphens w:val="0"/>
        <w:ind w:left="1724"/>
        <w:jc w:val="both"/>
        <w:rPr>
          <w:rFonts w:ascii="Arial" w:hAnsi="Arial" w:cs="Arial"/>
          <w:szCs w:val="24"/>
        </w:rPr>
      </w:pPr>
      <w:r>
        <w:rPr>
          <w:rFonts w:ascii="Arial" w:hAnsi="Arial" w:cs="Arial"/>
          <w:szCs w:val="24"/>
        </w:rPr>
        <w:t>Радионица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успешно</w:t>
      </w:r>
      <w:r w:rsidRPr="00C3625F">
        <w:rPr>
          <w:rFonts w:ascii="Arial" w:hAnsi="Arial" w:cs="Arial"/>
          <w:szCs w:val="24"/>
        </w:rPr>
        <w:t xml:space="preserve"> </w:t>
      </w:r>
      <w:r>
        <w:rPr>
          <w:rFonts w:ascii="Arial" w:hAnsi="Arial" w:cs="Arial"/>
          <w:szCs w:val="24"/>
        </w:rPr>
        <w:t>управљање</w:t>
      </w:r>
      <w:r w:rsidRPr="00C3625F">
        <w:rPr>
          <w:rFonts w:ascii="Arial" w:hAnsi="Arial" w:cs="Arial"/>
          <w:szCs w:val="24"/>
        </w:rPr>
        <w:t xml:space="preserve">, </w:t>
      </w:r>
      <w:r>
        <w:rPr>
          <w:rFonts w:ascii="Arial" w:hAnsi="Arial" w:cs="Arial"/>
          <w:szCs w:val="24"/>
        </w:rPr>
        <w:t>мониторинг</w:t>
      </w:r>
      <w:r w:rsidRPr="00C3625F">
        <w:rPr>
          <w:rFonts w:ascii="Arial" w:hAnsi="Arial" w:cs="Arial"/>
          <w:szCs w:val="24"/>
        </w:rPr>
        <w:t xml:space="preserve">, </w:t>
      </w:r>
      <w:r>
        <w:rPr>
          <w:rFonts w:ascii="Arial" w:hAnsi="Arial" w:cs="Arial"/>
          <w:szCs w:val="24"/>
        </w:rPr>
        <w:t>аутоматизацију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контролу</w:t>
      </w:r>
      <w:r w:rsidRPr="00C3625F">
        <w:rPr>
          <w:rFonts w:ascii="Arial" w:hAnsi="Arial" w:cs="Arial"/>
          <w:szCs w:val="24"/>
        </w:rPr>
        <w:t xml:space="preserve"> </w:t>
      </w:r>
      <w:r>
        <w:rPr>
          <w:rFonts w:ascii="Arial" w:hAnsi="Arial" w:cs="Arial"/>
          <w:szCs w:val="24"/>
        </w:rPr>
        <w:t>виртуалних</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Ова</w:t>
      </w:r>
      <w:r w:rsidRPr="00C3625F">
        <w:rPr>
          <w:rFonts w:ascii="Arial" w:hAnsi="Arial" w:cs="Arial"/>
          <w:szCs w:val="24"/>
        </w:rPr>
        <w:t xml:space="preserve"> </w:t>
      </w:r>
      <w:r>
        <w:rPr>
          <w:rFonts w:ascii="Arial" w:hAnsi="Arial" w:cs="Arial"/>
          <w:szCs w:val="24"/>
        </w:rPr>
        <w:t>радионица</w:t>
      </w:r>
      <w:r w:rsidRPr="00C3625F">
        <w:rPr>
          <w:rFonts w:ascii="Arial" w:hAnsi="Arial" w:cs="Arial"/>
          <w:szCs w:val="24"/>
        </w:rPr>
        <w:t xml:space="preserve"> </w:t>
      </w:r>
      <w:r>
        <w:rPr>
          <w:rFonts w:ascii="Arial" w:hAnsi="Arial" w:cs="Arial"/>
          <w:szCs w:val="24"/>
        </w:rPr>
        <w:t>дала</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кориснику</w:t>
      </w:r>
      <w:r w:rsidRPr="00C3625F">
        <w:rPr>
          <w:rFonts w:ascii="Arial" w:hAnsi="Arial" w:cs="Arial"/>
          <w:szCs w:val="24"/>
        </w:rPr>
        <w:t xml:space="preserve"> </w:t>
      </w:r>
      <w:r>
        <w:rPr>
          <w:rFonts w:ascii="Arial" w:hAnsi="Arial" w:cs="Arial"/>
          <w:szCs w:val="24"/>
        </w:rPr>
        <w:t>потребна</w:t>
      </w:r>
      <w:r w:rsidRPr="00C3625F">
        <w:rPr>
          <w:rFonts w:ascii="Arial" w:hAnsi="Arial" w:cs="Arial"/>
          <w:szCs w:val="24"/>
        </w:rPr>
        <w:t xml:space="preserve"> </w:t>
      </w:r>
      <w:r>
        <w:rPr>
          <w:rFonts w:ascii="Arial" w:hAnsi="Arial" w:cs="Arial"/>
          <w:szCs w:val="24"/>
        </w:rPr>
        <w:t>знања</w:t>
      </w:r>
      <w:r w:rsidRPr="00C3625F">
        <w:rPr>
          <w:rFonts w:ascii="Arial" w:hAnsi="Arial" w:cs="Arial"/>
          <w:szCs w:val="24"/>
        </w:rPr>
        <w:t xml:space="preserve"> </w:t>
      </w:r>
      <w:r>
        <w:rPr>
          <w:rFonts w:ascii="Arial" w:hAnsi="Arial" w:cs="Arial"/>
          <w:szCs w:val="24"/>
        </w:rPr>
        <w:t>како</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виртуалним</w:t>
      </w:r>
      <w:r w:rsidRPr="00C3625F">
        <w:rPr>
          <w:rFonts w:ascii="Arial" w:hAnsi="Arial" w:cs="Arial"/>
          <w:szCs w:val="24"/>
        </w:rPr>
        <w:t xml:space="preserve"> </w:t>
      </w:r>
      <w:r>
        <w:rPr>
          <w:rFonts w:ascii="Arial" w:hAnsi="Arial" w:cs="Arial"/>
          <w:szCs w:val="24"/>
        </w:rPr>
        <w:t>окружењем</w:t>
      </w:r>
      <w:r w:rsidRPr="00C3625F">
        <w:rPr>
          <w:rFonts w:ascii="Arial" w:hAnsi="Arial" w:cs="Arial"/>
          <w:szCs w:val="24"/>
        </w:rPr>
        <w:t xml:space="preserve"> </w:t>
      </w:r>
      <w:r>
        <w:rPr>
          <w:rFonts w:ascii="Arial" w:hAnsi="Arial" w:cs="Arial"/>
          <w:szCs w:val="24"/>
        </w:rPr>
        <w:t>управљало</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најоптималнији</w:t>
      </w:r>
      <w:r w:rsidRPr="00C3625F">
        <w:rPr>
          <w:rFonts w:ascii="Arial" w:hAnsi="Arial" w:cs="Arial"/>
          <w:szCs w:val="24"/>
        </w:rPr>
        <w:t xml:space="preserve"> </w:t>
      </w:r>
      <w:r>
        <w:rPr>
          <w:rFonts w:ascii="Arial" w:hAnsi="Arial" w:cs="Arial"/>
          <w:szCs w:val="24"/>
        </w:rPr>
        <w:t>начин</w:t>
      </w:r>
      <w:r w:rsidRPr="00C3625F">
        <w:rPr>
          <w:rFonts w:ascii="Arial" w:hAnsi="Arial" w:cs="Arial"/>
          <w:szCs w:val="24"/>
        </w:rPr>
        <w:t>.</w:t>
      </w:r>
    </w:p>
    <w:p w:rsidR="005D702F" w:rsidRPr="003B1AF1" w:rsidRDefault="005D702F" w:rsidP="00E9119B">
      <w:pPr>
        <w:numPr>
          <w:ilvl w:val="1"/>
          <w:numId w:val="23"/>
        </w:numPr>
        <w:suppressAutoHyphens w:val="0"/>
        <w:jc w:val="both"/>
        <w:rPr>
          <w:rFonts w:ascii="Arial" w:hAnsi="Arial" w:cs="Arial"/>
          <w:szCs w:val="24"/>
          <w:lang w:val="sr-Latn-CS"/>
        </w:rPr>
      </w:pPr>
      <w:r w:rsidRPr="003B1AF1">
        <w:rPr>
          <w:rFonts w:ascii="Arial" w:hAnsi="Arial" w:cs="Arial"/>
          <w:szCs w:val="24"/>
          <w:lang w:val="sr-Latn-CS"/>
        </w:rPr>
        <w:t>Managing Private cloud</w:t>
      </w:r>
    </w:p>
    <w:p w:rsidR="005D702F" w:rsidRPr="003B1AF1" w:rsidRDefault="005D702F" w:rsidP="00E9119B">
      <w:pPr>
        <w:numPr>
          <w:ilvl w:val="1"/>
          <w:numId w:val="23"/>
        </w:numPr>
        <w:suppressAutoHyphens w:val="0"/>
        <w:jc w:val="both"/>
        <w:rPr>
          <w:rFonts w:ascii="Arial" w:hAnsi="Arial" w:cs="Arial"/>
          <w:szCs w:val="24"/>
          <w:lang w:val="sr-Latn-CS"/>
        </w:rPr>
      </w:pPr>
      <w:r w:rsidRPr="003B1AF1">
        <w:rPr>
          <w:rFonts w:ascii="Arial" w:hAnsi="Arial" w:cs="Arial"/>
          <w:szCs w:val="24"/>
          <w:lang w:val="sr-Latn-CS"/>
        </w:rPr>
        <w:t>Advisory in Virtualization Design/Implementation/Upgrade</w:t>
      </w:r>
    </w:p>
    <w:p w:rsidR="005D702F" w:rsidRPr="007825A7" w:rsidRDefault="005D702F" w:rsidP="005D702F">
      <w:pPr>
        <w:suppressAutoHyphens w:val="0"/>
        <w:ind w:left="1724"/>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дужан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обезбеди</w:t>
      </w:r>
      <w:r w:rsidRPr="00C3625F">
        <w:rPr>
          <w:rFonts w:ascii="Arial" w:hAnsi="Arial" w:cs="Arial"/>
          <w:szCs w:val="24"/>
        </w:rPr>
        <w:t xml:space="preserve"> </w:t>
      </w:r>
      <w:r>
        <w:rPr>
          <w:rFonts w:ascii="Arial" w:hAnsi="Arial" w:cs="Arial"/>
          <w:szCs w:val="24"/>
        </w:rPr>
        <w:t>помоћ</w:t>
      </w:r>
      <w:r w:rsidRPr="00C3625F">
        <w:rPr>
          <w:rFonts w:ascii="Arial" w:hAnsi="Arial" w:cs="Arial"/>
          <w:szCs w:val="24"/>
        </w:rPr>
        <w:t xml:space="preserve"> </w:t>
      </w:r>
      <w:r>
        <w:rPr>
          <w:rFonts w:ascii="Arial" w:hAnsi="Arial" w:cs="Arial"/>
          <w:szCs w:val="24"/>
        </w:rPr>
        <w:t>кориснику</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дизајну</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имплементацији</w:t>
      </w:r>
      <w:r w:rsidRPr="00C3625F">
        <w:rPr>
          <w:rFonts w:ascii="Arial" w:hAnsi="Arial" w:cs="Arial"/>
          <w:szCs w:val="24"/>
        </w:rPr>
        <w:t xml:space="preserve"> </w:t>
      </w:r>
      <w:r>
        <w:rPr>
          <w:rFonts w:ascii="Arial" w:hAnsi="Arial" w:cs="Arial"/>
          <w:szCs w:val="24"/>
        </w:rPr>
        <w:t>или</w:t>
      </w:r>
      <w:r w:rsidRPr="00C3625F">
        <w:rPr>
          <w:rFonts w:ascii="Arial" w:hAnsi="Arial" w:cs="Arial"/>
          <w:szCs w:val="24"/>
        </w:rPr>
        <w:t xml:space="preserve"> </w:t>
      </w:r>
      <w:r>
        <w:rPr>
          <w:rFonts w:ascii="Arial" w:hAnsi="Arial" w:cs="Arial"/>
          <w:szCs w:val="24"/>
        </w:rPr>
        <w:t>миграцији</w:t>
      </w:r>
      <w:r w:rsidRPr="00C3625F">
        <w:rPr>
          <w:rFonts w:ascii="Arial" w:hAnsi="Arial" w:cs="Arial"/>
          <w:szCs w:val="24"/>
        </w:rPr>
        <w:t xml:space="preserve"> Hyper-V</w:t>
      </w:r>
    </w:p>
    <w:p w:rsidR="005D702F" w:rsidRPr="007825A7" w:rsidRDefault="005D702F" w:rsidP="005D702F">
      <w:pPr>
        <w:ind w:left="1080"/>
        <w:rPr>
          <w:rFonts w:ascii="Arial" w:hAnsi="Arial" w:cs="Arial"/>
          <w:szCs w:val="24"/>
        </w:rPr>
      </w:pPr>
    </w:p>
    <w:p w:rsidR="005D702F" w:rsidRPr="007825A7" w:rsidRDefault="005D702F" w:rsidP="00E9119B">
      <w:pPr>
        <w:numPr>
          <w:ilvl w:val="0"/>
          <w:numId w:val="23"/>
        </w:numPr>
        <w:tabs>
          <w:tab w:val="num" w:pos="720"/>
        </w:tabs>
        <w:suppressAutoHyphens w:val="0"/>
        <w:ind w:left="1008"/>
        <w:jc w:val="both"/>
        <w:rPr>
          <w:rFonts w:ascii="Arial" w:hAnsi="Arial" w:cs="Arial"/>
          <w:szCs w:val="24"/>
        </w:rPr>
      </w:pPr>
      <w:r w:rsidRPr="00C3625F">
        <w:rPr>
          <w:rFonts w:ascii="Arial" w:hAnsi="Arial" w:cs="Arial"/>
          <w:szCs w:val="24"/>
        </w:rPr>
        <w:t>Exchange server</w:t>
      </w:r>
    </w:p>
    <w:p w:rsidR="005D702F" w:rsidRPr="007825A7" w:rsidRDefault="005D702F" w:rsidP="00E9119B">
      <w:pPr>
        <w:numPr>
          <w:ilvl w:val="1"/>
          <w:numId w:val="23"/>
        </w:numPr>
        <w:suppressAutoHyphens w:val="0"/>
        <w:jc w:val="both"/>
        <w:rPr>
          <w:rFonts w:ascii="Arial" w:hAnsi="Arial" w:cs="Arial"/>
          <w:szCs w:val="24"/>
        </w:rPr>
      </w:pPr>
      <w:r w:rsidRPr="00C3625F">
        <w:rPr>
          <w:rFonts w:ascii="Arial" w:hAnsi="Arial" w:cs="Arial"/>
          <w:szCs w:val="24"/>
        </w:rPr>
        <w:t>EXRAP (Exchange Risk and Assessment Program)</w:t>
      </w:r>
    </w:p>
    <w:p w:rsidR="005D702F" w:rsidRPr="007825A7" w:rsidRDefault="005D702F" w:rsidP="005D702F">
      <w:pPr>
        <w:suppressAutoHyphens w:val="0"/>
        <w:ind w:left="1724"/>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изврши</w:t>
      </w:r>
      <w:r w:rsidRPr="00C3625F">
        <w:rPr>
          <w:rFonts w:ascii="Arial" w:hAnsi="Arial" w:cs="Arial"/>
          <w:szCs w:val="24"/>
        </w:rPr>
        <w:t xml:space="preserve"> </w:t>
      </w:r>
      <w:r>
        <w:rPr>
          <w:rFonts w:ascii="Arial" w:hAnsi="Arial" w:cs="Arial"/>
          <w:szCs w:val="24"/>
        </w:rPr>
        <w:t>преглед</w:t>
      </w:r>
      <w:r w:rsidRPr="00C3625F">
        <w:rPr>
          <w:rFonts w:ascii="Arial" w:hAnsi="Arial" w:cs="Arial"/>
          <w:szCs w:val="24"/>
        </w:rPr>
        <w:t xml:space="preserve"> </w:t>
      </w:r>
      <w:r>
        <w:rPr>
          <w:rFonts w:ascii="Arial" w:hAnsi="Arial" w:cs="Arial"/>
          <w:szCs w:val="24"/>
        </w:rPr>
        <w:t>стања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процене</w:t>
      </w:r>
      <w:r w:rsidRPr="00C3625F">
        <w:rPr>
          <w:rFonts w:ascii="Arial" w:hAnsi="Arial" w:cs="Arial"/>
          <w:szCs w:val="24"/>
        </w:rPr>
        <w:t xml:space="preserve"> </w:t>
      </w:r>
      <w:r>
        <w:rPr>
          <w:rFonts w:ascii="Arial" w:hAnsi="Arial" w:cs="Arial"/>
          <w:szCs w:val="24"/>
        </w:rPr>
        <w:t>ризика</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према</w:t>
      </w:r>
      <w:r w:rsidRPr="00C3625F">
        <w:rPr>
          <w:rFonts w:ascii="Arial" w:hAnsi="Arial" w:cs="Arial"/>
          <w:szCs w:val="24"/>
        </w:rPr>
        <w:t xml:space="preserve"> </w:t>
      </w:r>
      <w:r>
        <w:rPr>
          <w:rFonts w:ascii="Arial" w:hAnsi="Arial" w:cs="Arial"/>
          <w:szCs w:val="24"/>
        </w:rPr>
        <w:t>препорукама</w:t>
      </w:r>
      <w:r w:rsidRPr="00C3625F">
        <w:rPr>
          <w:rFonts w:ascii="Arial" w:hAnsi="Arial" w:cs="Arial"/>
          <w:szCs w:val="24"/>
        </w:rPr>
        <w:t xml:space="preserve"> Microsoft Premier Support-a. </w:t>
      </w: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резултат</w:t>
      </w:r>
      <w:r w:rsidRPr="00C3625F">
        <w:rPr>
          <w:rFonts w:ascii="Arial" w:hAnsi="Arial" w:cs="Arial"/>
          <w:szCs w:val="24"/>
        </w:rPr>
        <w:t xml:space="preserve"> </w:t>
      </w:r>
      <w:r>
        <w:rPr>
          <w:rFonts w:ascii="Arial" w:hAnsi="Arial" w:cs="Arial"/>
          <w:szCs w:val="24"/>
        </w:rPr>
        <w:t>овог</w:t>
      </w:r>
      <w:r w:rsidRPr="00C3625F">
        <w:rPr>
          <w:rFonts w:ascii="Arial" w:hAnsi="Arial" w:cs="Arial"/>
          <w:szCs w:val="24"/>
        </w:rPr>
        <w:t xml:space="preserve"> </w:t>
      </w:r>
      <w:r>
        <w:rPr>
          <w:rFonts w:ascii="Arial" w:hAnsi="Arial" w:cs="Arial"/>
          <w:szCs w:val="24"/>
        </w:rPr>
        <w:t>ангажмана</w:t>
      </w:r>
      <w:r w:rsidRPr="00C3625F">
        <w:rPr>
          <w:rFonts w:ascii="Arial" w:hAnsi="Arial" w:cs="Arial"/>
          <w:szCs w:val="24"/>
        </w:rPr>
        <w:t xml:space="preserve"> </w:t>
      </w:r>
      <w:r>
        <w:rPr>
          <w:rFonts w:ascii="Arial" w:hAnsi="Arial" w:cs="Arial"/>
          <w:szCs w:val="24"/>
        </w:rPr>
        <w:t>изради</w:t>
      </w:r>
      <w:r w:rsidRPr="00C3625F">
        <w:rPr>
          <w:rFonts w:ascii="Arial" w:hAnsi="Arial" w:cs="Arial"/>
          <w:szCs w:val="24"/>
        </w:rPr>
        <w:t xml:space="preserve"> </w:t>
      </w:r>
      <w:r>
        <w:rPr>
          <w:rFonts w:ascii="Arial" w:hAnsi="Arial" w:cs="Arial"/>
          <w:szCs w:val="24"/>
        </w:rPr>
        <w:t>детаљан</w:t>
      </w:r>
      <w:r w:rsidRPr="00C3625F">
        <w:rPr>
          <w:rFonts w:ascii="Arial" w:hAnsi="Arial" w:cs="Arial"/>
          <w:szCs w:val="24"/>
        </w:rPr>
        <w:t xml:space="preserve"> </w:t>
      </w:r>
      <w:r>
        <w:rPr>
          <w:rFonts w:ascii="Arial" w:hAnsi="Arial" w:cs="Arial"/>
          <w:szCs w:val="24"/>
        </w:rPr>
        <w:t>извештај</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Pr>
          <w:rFonts w:ascii="Arial" w:hAnsi="Arial" w:cs="Arial"/>
          <w:szCs w:val="24"/>
        </w:rPr>
        <w:t>тренутном</w:t>
      </w:r>
      <w:r w:rsidRPr="00C3625F">
        <w:rPr>
          <w:rFonts w:ascii="Arial" w:hAnsi="Arial" w:cs="Arial"/>
          <w:szCs w:val="24"/>
        </w:rPr>
        <w:t xml:space="preserve"> </w:t>
      </w:r>
      <w:r>
        <w:rPr>
          <w:rFonts w:ascii="Arial" w:hAnsi="Arial" w:cs="Arial"/>
          <w:szCs w:val="24"/>
        </w:rPr>
        <w:t>стању</w:t>
      </w:r>
      <w:r w:rsidRPr="00C3625F">
        <w:rPr>
          <w:rFonts w:ascii="Arial" w:hAnsi="Arial" w:cs="Arial"/>
          <w:szCs w:val="24"/>
        </w:rPr>
        <w:t xml:space="preserve"> Exchange Server </w:t>
      </w:r>
      <w:r>
        <w:rPr>
          <w:rFonts w:ascii="Arial" w:hAnsi="Arial" w:cs="Arial"/>
          <w:szCs w:val="24"/>
        </w:rPr>
        <w:t>окружења</w:t>
      </w:r>
      <w:r w:rsidRPr="00C3625F">
        <w:rPr>
          <w:rFonts w:ascii="Arial" w:hAnsi="Arial" w:cs="Arial"/>
          <w:szCs w:val="24"/>
        </w:rPr>
        <w:t xml:space="preserve">. </w:t>
      </w:r>
      <w:r>
        <w:rPr>
          <w:rFonts w:ascii="Arial" w:hAnsi="Arial" w:cs="Arial"/>
          <w:szCs w:val="24"/>
        </w:rPr>
        <w:t>Поред</w:t>
      </w:r>
      <w:r w:rsidRPr="00C3625F">
        <w:rPr>
          <w:rFonts w:ascii="Arial" w:hAnsi="Arial" w:cs="Arial"/>
          <w:szCs w:val="24"/>
        </w:rPr>
        <w:t xml:space="preserve"> </w:t>
      </w:r>
      <w:r>
        <w:rPr>
          <w:rFonts w:ascii="Arial" w:hAnsi="Arial" w:cs="Arial"/>
          <w:szCs w:val="24"/>
        </w:rPr>
        <w:t>прегледа</w:t>
      </w:r>
      <w:r w:rsidRPr="00C3625F">
        <w:rPr>
          <w:rFonts w:ascii="Arial" w:hAnsi="Arial" w:cs="Arial"/>
          <w:szCs w:val="24"/>
        </w:rPr>
        <w:t xml:space="preserve"> </w:t>
      </w:r>
      <w:r>
        <w:rPr>
          <w:rFonts w:ascii="Arial" w:hAnsi="Arial" w:cs="Arial"/>
          <w:szCs w:val="24"/>
        </w:rPr>
        <w:lastRenderedPageBreak/>
        <w:t>тренутног</w:t>
      </w:r>
      <w:r w:rsidRPr="00C3625F">
        <w:rPr>
          <w:rFonts w:ascii="Arial" w:hAnsi="Arial" w:cs="Arial"/>
          <w:szCs w:val="24"/>
        </w:rPr>
        <w:t xml:space="preserve"> </w:t>
      </w:r>
      <w:r>
        <w:rPr>
          <w:rFonts w:ascii="Arial" w:hAnsi="Arial" w:cs="Arial"/>
          <w:szCs w:val="24"/>
        </w:rPr>
        <w:t>стања</w:t>
      </w:r>
      <w:r w:rsidRPr="00C3625F">
        <w:rPr>
          <w:rFonts w:ascii="Arial" w:hAnsi="Arial" w:cs="Arial"/>
          <w:szCs w:val="24"/>
        </w:rPr>
        <w:t xml:space="preserve"> Exchange Server </w:t>
      </w:r>
      <w:r>
        <w:rPr>
          <w:rFonts w:ascii="Arial" w:hAnsi="Arial" w:cs="Arial"/>
          <w:szCs w:val="24"/>
        </w:rPr>
        <w:t>окружења</w:t>
      </w:r>
      <w:r w:rsidRPr="00C3625F">
        <w:rPr>
          <w:rFonts w:ascii="Arial" w:hAnsi="Arial" w:cs="Arial"/>
          <w:szCs w:val="24"/>
        </w:rPr>
        <w:t xml:space="preserve"> </w:t>
      </w: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уради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обраду</w:t>
      </w:r>
      <w:r w:rsidRPr="00C3625F">
        <w:rPr>
          <w:rFonts w:ascii="Arial" w:hAnsi="Arial" w:cs="Arial"/>
          <w:szCs w:val="24"/>
        </w:rPr>
        <w:t xml:space="preserve"> </w:t>
      </w:r>
      <w:r>
        <w:rPr>
          <w:rFonts w:ascii="Arial" w:hAnsi="Arial" w:cs="Arial"/>
          <w:szCs w:val="24"/>
        </w:rPr>
        <w:t>ризика</w:t>
      </w:r>
      <w:r w:rsidRPr="00C3625F">
        <w:rPr>
          <w:rFonts w:ascii="Arial" w:hAnsi="Arial" w:cs="Arial"/>
          <w:szCs w:val="24"/>
        </w:rPr>
        <w:t xml:space="preserve"> </w:t>
      </w:r>
      <w:r>
        <w:rPr>
          <w:rFonts w:ascii="Arial" w:hAnsi="Arial" w:cs="Arial"/>
          <w:szCs w:val="24"/>
        </w:rPr>
        <w:t>кроз</w:t>
      </w:r>
      <w:r w:rsidRPr="00C3625F">
        <w:rPr>
          <w:rFonts w:ascii="Arial" w:hAnsi="Arial" w:cs="Arial"/>
          <w:szCs w:val="24"/>
        </w:rPr>
        <w:t xml:space="preserve"> </w:t>
      </w:r>
      <w:r>
        <w:rPr>
          <w:rFonts w:ascii="Arial" w:hAnsi="Arial" w:cs="Arial"/>
          <w:szCs w:val="24"/>
        </w:rPr>
        <w:t>преглед</w:t>
      </w:r>
      <w:r w:rsidRPr="00C3625F">
        <w:rPr>
          <w:rFonts w:ascii="Arial" w:hAnsi="Arial" w:cs="Arial"/>
          <w:szCs w:val="24"/>
        </w:rPr>
        <w:t xml:space="preserve"> </w:t>
      </w:r>
      <w:r>
        <w:rPr>
          <w:rFonts w:ascii="Arial" w:hAnsi="Arial" w:cs="Arial"/>
          <w:szCs w:val="24"/>
        </w:rPr>
        <w:t>конфигурације</w:t>
      </w:r>
      <w:r w:rsidRPr="00C3625F">
        <w:rPr>
          <w:rFonts w:ascii="Arial" w:hAnsi="Arial" w:cs="Arial"/>
          <w:szCs w:val="24"/>
        </w:rPr>
        <w:t xml:space="preserve">, </w:t>
      </w:r>
      <w:r>
        <w:rPr>
          <w:rFonts w:ascii="Arial" w:hAnsi="Arial" w:cs="Arial"/>
          <w:szCs w:val="24"/>
        </w:rPr>
        <w:t>подешавања</w:t>
      </w:r>
      <w:r w:rsidRPr="00C3625F">
        <w:rPr>
          <w:rFonts w:ascii="Arial" w:hAnsi="Arial" w:cs="Arial"/>
          <w:szCs w:val="24"/>
        </w:rPr>
        <w:t xml:space="preserve">, </w:t>
      </w:r>
      <w:r>
        <w:rPr>
          <w:rFonts w:ascii="Arial" w:hAnsi="Arial" w:cs="Arial"/>
          <w:szCs w:val="24"/>
        </w:rPr>
        <w:t>архитектуре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смислу</w:t>
      </w:r>
      <w:r w:rsidRPr="00C3625F">
        <w:rPr>
          <w:rFonts w:ascii="Arial" w:hAnsi="Arial" w:cs="Arial"/>
          <w:szCs w:val="24"/>
        </w:rPr>
        <w:t xml:space="preserve"> </w:t>
      </w:r>
      <w:r>
        <w:rPr>
          <w:rFonts w:ascii="Arial" w:hAnsi="Arial" w:cs="Arial"/>
          <w:szCs w:val="24"/>
        </w:rPr>
        <w:t>подржаности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ризика</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озбиљно</w:t>
      </w:r>
      <w:r w:rsidRPr="00C3625F">
        <w:rPr>
          <w:rFonts w:ascii="Arial" w:hAnsi="Arial" w:cs="Arial"/>
          <w:szCs w:val="24"/>
        </w:rPr>
        <w:t xml:space="preserve"> </w:t>
      </w:r>
      <w:r>
        <w:rPr>
          <w:rFonts w:ascii="Arial" w:hAnsi="Arial" w:cs="Arial"/>
          <w:szCs w:val="24"/>
        </w:rPr>
        <w:t>могли</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угрозе</w:t>
      </w:r>
      <w:r w:rsidRPr="00C3625F">
        <w:rPr>
          <w:rFonts w:ascii="Arial" w:hAnsi="Arial" w:cs="Arial"/>
          <w:szCs w:val="24"/>
        </w:rPr>
        <w:t xml:space="preserve"> </w:t>
      </w:r>
      <w:r w:rsidRPr="00510408">
        <w:rPr>
          <w:rFonts w:ascii="Arial" w:hAnsi="Arial" w:cs="Arial"/>
          <w:szCs w:val="24"/>
          <w:lang w:val="sr-Latn-CS"/>
        </w:rPr>
        <w:t xml:space="preserve">AD </w:t>
      </w:r>
      <w:r>
        <w:rPr>
          <w:rFonts w:ascii="Arial" w:hAnsi="Arial" w:cs="Arial"/>
          <w:szCs w:val="24"/>
        </w:rPr>
        <w:t>окружење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будућности</w:t>
      </w:r>
      <w:r w:rsidRPr="00C3625F">
        <w:rPr>
          <w:rFonts w:ascii="Arial" w:hAnsi="Arial" w:cs="Arial"/>
          <w:szCs w:val="24"/>
        </w:rPr>
        <w:t xml:space="preserve">. </w:t>
      </w:r>
      <w:r>
        <w:rPr>
          <w:rFonts w:ascii="Arial" w:hAnsi="Arial" w:cs="Arial"/>
          <w:szCs w:val="24"/>
        </w:rPr>
        <w:t>Понуђач</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омогућитии</w:t>
      </w:r>
      <w:r w:rsidRPr="00C3625F">
        <w:rPr>
          <w:rFonts w:ascii="Arial" w:hAnsi="Arial" w:cs="Arial"/>
          <w:szCs w:val="24"/>
        </w:rPr>
        <w:t xml:space="preserve"> </w:t>
      </w:r>
      <w:r>
        <w:rPr>
          <w:rFonts w:ascii="Arial" w:hAnsi="Arial" w:cs="Arial"/>
          <w:szCs w:val="24"/>
        </w:rPr>
        <w:t>коришћење</w:t>
      </w:r>
      <w:r w:rsidRPr="00C3625F">
        <w:rPr>
          <w:rFonts w:ascii="Arial" w:hAnsi="Arial" w:cs="Arial"/>
          <w:szCs w:val="24"/>
        </w:rPr>
        <w:t xml:space="preserve"> </w:t>
      </w:r>
      <w:r>
        <w:rPr>
          <w:rFonts w:ascii="Arial" w:hAnsi="Arial" w:cs="Arial"/>
          <w:szCs w:val="24"/>
        </w:rPr>
        <w:t>специјализованог</w:t>
      </w:r>
      <w:r w:rsidRPr="00C3625F">
        <w:rPr>
          <w:rFonts w:ascii="Arial" w:hAnsi="Arial" w:cs="Arial"/>
          <w:szCs w:val="24"/>
        </w:rPr>
        <w:t xml:space="preserve"> </w:t>
      </w:r>
      <w:r>
        <w:rPr>
          <w:rFonts w:ascii="Arial" w:hAnsi="Arial" w:cs="Arial"/>
          <w:szCs w:val="24"/>
        </w:rPr>
        <w:t>алата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EXRAP tokom trajanja podrške.</w:t>
      </w:r>
    </w:p>
    <w:p w:rsidR="005D702F" w:rsidRPr="007825A7" w:rsidRDefault="005D702F" w:rsidP="00E9119B">
      <w:pPr>
        <w:numPr>
          <w:ilvl w:val="1"/>
          <w:numId w:val="23"/>
        </w:numPr>
        <w:tabs>
          <w:tab w:val="num" w:pos="1080"/>
        </w:tabs>
        <w:suppressAutoHyphens w:val="0"/>
        <w:jc w:val="both"/>
        <w:rPr>
          <w:rFonts w:ascii="Arial" w:hAnsi="Arial" w:cs="Arial"/>
          <w:szCs w:val="24"/>
        </w:rPr>
      </w:pPr>
      <w:r w:rsidRPr="00C3625F">
        <w:rPr>
          <w:rFonts w:ascii="Arial" w:hAnsi="Arial" w:cs="Arial"/>
          <w:szCs w:val="24"/>
        </w:rPr>
        <w:t>Exchange Server 2007/2010: Admin, Operation and Troubleshooting</w:t>
      </w:r>
    </w:p>
    <w:p w:rsidR="005D702F" w:rsidRPr="007825A7" w:rsidRDefault="005D702F" w:rsidP="005D702F">
      <w:pPr>
        <w:suppressAutoHyphens w:val="0"/>
        <w:ind w:left="1724"/>
        <w:jc w:val="both"/>
        <w:rPr>
          <w:rFonts w:ascii="Arial" w:hAnsi="Arial" w:cs="Arial"/>
          <w:szCs w:val="24"/>
        </w:rPr>
      </w:pPr>
      <w:r>
        <w:rPr>
          <w:rFonts w:ascii="Arial" w:hAnsi="Arial" w:cs="Arial"/>
          <w:szCs w:val="24"/>
        </w:rPr>
        <w:t>Радионица</w:t>
      </w:r>
      <w:r w:rsidRPr="00C3625F">
        <w:rPr>
          <w:rFonts w:ascii="Arial" w:hAnsi="Arial" w:cs="Arial"/>
          <w:szCs w:val="24"/>
        </w:rPr>
        <w:t xml:space="preserve"> </w:t>
      </w:r>
      <w:r>
        <w:rPr>
          <w:rFonts w:ascii="Arial" w:hAnsi="Arial" w:cs="Arial"/>
          <w:szCs w:val="24"/>
        </w:rPr>
        <w:t>омогућава</w:t>
      </w:r>
      <w:r w:rsidRPr="00C3625F">
        <w:rPr>
          <w:rFonts w:ascii="Arial" w:hAnsi="Arial" w:cs="Arial"/>
          <w:szCs w:val="24"/>
        </w:rPr>
        <w:t xml:space="preserve"> </w:t>
      </w:r>
      <w:r>
        <w:rPr>
          <w:rFonts w:ascii="Arial" w:hAnsi="Arial" w:cs="Arial"/>
          <w:szCs w:val="24"/>
        </w:rPr>
        <w:t>упознавање</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алатима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техникама</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кориснику</w:t>
      </w:r>
      <w:r w:rsidRPr="00C3625F">
        <w:rPr>
          <w:rFonts w:ascii="Arial" w:hAnsi="Arial" w:cs="Arial"/>
          <w:szCs w:val="24"/>
        </w:rPr>
        <w:t xml:space="preserve"> </w:t>
      </w:r>
      <w:r>
        <w:rPr>
          <w:rFonts w:ascii="Arial" w:hAnsi="Arial" w:cs="Arial"/>
          <w:szCs w:val="24"/>
        </w:rPr>
        <w:t>олакшавају</w:t>
      </w:r>
      <w:r w:rsidRPr="00C3625F">
        <w:rPr>
          <w:rFonts w:ascii="Arial" w:hAnsi="Arial" w:cs="Arial"/>
          <w:szCs w:val="24"/>
        </w:rPr>
        <w:t xml:space="preserve"> </w:t>
      </w:r>
      <w:r>
        <w:rPr>
          <w:rFonts w:ascii="Arial" w:hAnsi="Arial" w:cs="Arial"/>
          <w:szCs w:val="24"/>
        </w:rPr>
        <w:t>инсталацију</w:t>
      </w:r>
      <w:r w:rsidRPr="00C3625F">
        <w:rPr>
          <w:rFonts w:ascii="Arial" w:hAnsi="Arial" w:cs="Arial"/>
          <w:szCs w:val="24"/>
        </w:rPr>
        <w:t xml:space="preserve">, </w:t>
      </w:r>
      <w:r>
        <w:rPr>
          <w:rFonts w:ascii="Arial" w:hAnsi="Arial" w:cs="Arial"/>
          <w:szCs w:val="24"/>
        </w:rPr>
        <w:t>конфигурацију</w:t>
      </w:r>
      <w:r w:rsidRPr="00C3625F">
        <w:rPr>
          <w:rFonts w:ascii="Arial" w:hAnsi="Arial" w:cs="Arial"/>
          <w:szCs w:val="24"/>
        </w:rPr>
        <w:t xml:space="preserve">, </w:t>
      </w:r>
      <w:r>
        <w:rPr>
          <w:rFonts w:ascii="Arial" w:hAnsi="Arial" w:cs="Arial"/>
          <w:szCs w:val="24"/>
        </w:rPr>
        <w:t>безбедносну</w:t>
      </w:r>
      <w:r w:rsidRPr="00C3625F">
        <w:rPr>
          <w:rFonts w:ascii="Arial" w:hAnsi="Arial" w:cs="Arial"/>
          <w:szCs w:val="24"/>
        </w:rPr>
        <w:t xml:space="preserve"> </w:t>
      </w:r>
      <w:r>
        <w:rPr>
          <w:rFonts w:ascii="Arial" w:hAnsi="Arial" w:cs="Arial"/>
          <w:szCs w:val="24"/>
        </w:rPr>
        <w:t>политику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одржавања</w:t>
      </w:r>
      <w:r w:rsidRPr="00C3625F">
        <w:rPr>
          <w:rFonts w:ascii="Arial" w:hAnsi="Arial" w:cs="Arial"/>
          <w:szCs w:val="24"/>
        </w:rPr>
        <w:t xml:space="preserve"> </w:t>
      </w:r>
      <w:r>
        <w:rPr>
          <w:rFonts w:ascii="Arial" w:hAnsi="Arial" w:cs="Arial"/>
          <w:szCs w:val="24"/>
        </w:rPr>
        <w:t>Е</w:t>
      </w:r>
      <w:r w:rsidRPr="00C3625F">
        <w:rPr>
          <w:rFonts w:ascii="Arial" w:hAnsi="Arial" w:cs="Arial"/>
          <w:szCs w:val="24"/>
        </w:rPr>
        <w:t>x</w:t>
      </w:r>
      <w:r>
        <w:rPr>
          <w:rFonts w:ascii="Arial" w:hAnsi="Arial" w:cs="Arial"/>
          <w:szCs w:val="24"/>
        </w:rPr>
        <w:t>цханге</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w:t>
      </w:r>
      <w:r>
        <w:rPr>
          <w:rFonts w:ascii="Arial" w:hAnsi="Arial" w:cs="Arial"/>
          <w:szCs w:val="24"/>
        </w:rPr>
        <w:t>а</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sidRPr="00C3625F">
        <w:rPr>
          <w:rFonts w:ascii="Arial" w:hAnsi="Arial" w:cs="Arial"/>
          <w:szCs w:val="24"/>
        </w:rPr>
        <w:t>Advisory in Exchange Server Design/Implementation/Upgrade</w:t>
      </w:r>
    </w:p>
    <w:p w:rsidR="005D702F" w:rsidRDefault="005D702F" w:rsidP="005D702F">
      <w:pPr>
        <w:suppressAutoHyphens w:val="0"/>
        <w:ind w:left="1724"/>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дужан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обезбеди</w:t>
      </w:r>
      <w:r w:rsidRPr="00C3625F">
        <w:rPr>
          <w:rFonts w:ascii="Arial" w:hAnsi="Arial" w:cs="Arial"/>
          <w:szCs w:val="24"/>
        </w:rPr>
        <w:t xml:space="preserve"> </w:t>
      </w:r>
      <w:r>
        <w:rPr>
          <w:rFonts w:ascii="Arial" w:hAnsi="Arial" w:cs="Arial"/>
          <w:szCs w:val="24"/>
        </w:rPr>
        <w:t>помоћ</w:t>
      </w:r>
      <w:r w:rsidRPr="00C3625F">
        <w:rPr>
          <w:rFonts w:ascii="Arial" w:hAnsi="Arial" w:cs="Arial"/>
          <w:szCs w:val="24"/>
        </w:rPr>
        <w:t xml:space="preserve"> </w:t>
      </w:r>
      <w:r>
        <w:rPr>
          <w:rFonts w:ascii="Arial" w:hAnsi="Arial" w:cs="Arial"/>
          <w:szCs w:val="24"/>
        </w:rPr>
        <w:t>кориснику</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дизајну</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имплементацији</w:t>
      </w:r>
      <w:r w:rsidRPr="00C3625F">
        <w:rPr>
          <w:rFonts w:ascii="Arial" w:hAnsi="Arial" w:cs="Arial"/>
          <w:szCs w:val="24"/>
        </w:rPr>
        <w:t xml:space="preserve"> </w:t>
      </w:r>
      <w:r>
        <w:rPr>
          <w:rFonts w:ascii="Arial" w:hAnsi="Arial" w:cs="Arial"/>
          <w:szCs w:val="24"/>
        </w:rPr>
        <w:t>или</w:t>
      </w:r>
      <w:r w:rsidRPr="00C3625F">
        <w:rPr>
          <w:rFonts w:ascii="Arial" w:hAnsi="Arial" w:cs="Arial"/>
          <w:szCs w:val="24"/>
        </w:rPr>
        <w:t xml:space="preserve"> </w:t>
      </w:r>
      <w:r>
        <w:rPr>
          <w:rFonts w:ascii="Arial" w:hAnsi="Arial" w:cs="Arial"/>
          <w:szCs w:val="24"/>
        </w:rPr>
        <w:t>миграцији</w:t>
      </w:r>
      <w:r w:rsidRPr="00C3625F">
        <w:rPr>
          <w:rFonts w:ascii="Arial" w:hAnsi="Arial" w:cs="Arial"/>
          <w:szCs w:val="24"/>
        </w:rPr>
        <w:t xml:space="preserve"> Exchange Server-a.</w:t>
      </w:r>
    </w:p>
    <w:p w:rsidR="005D702F" w:rsidRDefault="005D702F" w:rsidP="005D702F">
      <w:pPr>
        <w:suppressAutoHyphens w:val="0"/>
        <w:ind w:left="1724"/>
        <w:jc w:val="both"/>
        <w:rPr>
          <w:rFonts w:ascii="Arial" w:hAnsi="Arial" w:cs="Arial"/>
          <w:szCs w:val="24"/>
        </w:rPr>
      </w:pPr>
    </w:p>
    <w:p w:rsidR="005D702F" w:rsidRPr="007825A7" w:rsidRDefault="005D702F" w:rsidP="00E9119B">
      <w:pPr>
        <w:pStyle w:val="Heading2"/>
        <w:numPr>
          <w:ilvl w:val="3"/>
          <w:numId w:val="38"/>
        </w:numPr>
        <w:spacing w:before="120" w:after="60"/>
        <w:ind w:left="1980" w:hanging="720"/>
        <w:rPr>
          <w:rFonts w:cs="Arial"/>
          <w:sz w:val="24"/>
          <w:szCs w:val="24"/>
        </w:rPr>
      </w:pPr>
      <w:r>
        <w:rPr>
          <w:rFonts w:cs="Arial"/>
          <w:sz w:val="24"/>
          <w:szCs w:val="24"/>
        </w:rPr>
        <w:t>Реактивне</w:t>
      </w:r>
      <w:r w:rsidRPr="00C3625F">
        <w:rPr>
          <w:rFonts w:cs="Arial"/>
          <w:sz w:val="24"/>
          <w:szCs w:val="24"/>
        </w:rPr>
        <w:t xml:space="preserve"> </w:t>
      </w:r>
      <w:r>
        <w:rPr>
          <w:rFonts w:cs="Arial"/>
          <w:sz w:val="24"/>
          <w:szCs w:val="24"/>
        </w:rPr>
        <w:t>услуге</w:t>
      </w:r>
      <w:r w:rsidRPr="00C3625F">
        <w:rPr>
          <w:rFonts w:cs="Arial"/>
          <w:sz w:val="24"/>
          <w:szCs w:val="24"/>
        </w:rPr>
        <w:t xml:space="preserve"> </w:t>
      </w:r>
      <w:r w:rsidRPr="00146138">
        <w:rPr>
          <w:rFonts w:cs="Arial"/>
          <w:sz w:val="24"/>
          <w:szCs w:val="24"/>
        </w:rPr>
        <w:t>техни</w:t>
      </w:r>
      <w:r>
        <w:rPr>
          <w:rFonts w:cs="Arial"/>
          <w:sz w:val="24"/>
          <w:szCs w:val="24"/>
        </w:rPr>
        <w:t>чке</w:t>
      </w:r>
      <w:r w:rsidRPr="00C3625F">
        <w:rPr>
          <w:rFonts w:cs="Arial"/>
          <w:sz w:val="24"/>
          <w:szCs w:val="24"/>
        </w:rPr>
        <w:t xml:space="preserve"> </w:t>
      </w:r>
      <w:r>
        <w:rPr>
          <w:rFonts w:cs="Arial"/>
          <w:sz w:val="24"/>
          <w:szCs w:val="24"/>
        </w:rPr>
        <w:t>подршке</w:t>
      </w:r>
      <w:r w:rsidRPr="00C3625F">
        <w:rPr>
          <w:rFonts w:cs="Arial"/>
          <w:sz w:val="24"/>
          <w:szCs w:val="24"/>
        </w:rPr>
        <w:t xml:space="preserve"> </w:t>
      </w:r>
      <w:r>
        <w:rPr>
          <w:rFonts w:cs="Arial"/>
          <w:sz w:val="24"/>
          <w:szCs w:val="24"/>
        </w:rPr>
        <w:t>за</w:t>
      </w:r>
      <w:r w:rsidRPr="00C3625F">
        <w:rPr>
          <w:rFonts w:cs="Arial"/>
          <w:sz w:val="24"/>
          <w:szCs w:val="24"/>
        </w:rPr>
        <w:t xml:space="preserve"> </w:t>
      </w:r>
      <w:r>
        <w:rPr>
          <w:rFonts w:cs="Arial"/>
          <w:sz w:val="24"/>
          <w:szCs w:val="24"/>
        </w:rPr>
        <w:t>период</w:t>
      </w:r>
      <w:r w:rsidRPr="00C3625F">
        <w:rPr>
          <w:rFonts w:cs="Arial"/>
          <w:sz w:val="24"/>
          <w:szCs w:val="24"/>
        </w:rPr>
        <w:t xml:space="preserve"> </w:t>
      </w:r>
      <w:r>
        <w:rPr>
          <w:rFonts w:cs="Arial"/>
          <w:sz w:val="24"/>
          <w:szCs w:val="24"/>
        </w:rPr>
        <w:t>од</w:t>
      </w:r>
      <w:r w:rsidRPr="00C3625F">
        <w:rPr>
          <w:rFonts w:cs="Arial"/>
          <w:sz w:val="24"/>
          <w:szCs w:val="24"/>
        </w:rPr>
        <w:t xml:space="preserve"> </w:t>
      </w:r>
      <w:r>
        <w:rPr>
          <w:rFonts w:cs="Arial"/>
          <w:sz w:val="24"/>
          <w:szCs w:val="24"/>
        </w:rPr>
        <w:t>годину</w:t>
      </w:r>
      <w:r w:rsidRPr="00C3625F">
        <w:rPr>
          <w:rFonts w:cs="Arial"/>
          <w:sz w:val="24"/>
          <w:szCs w:val="24"/>
        </w:rPr>
        <w:t xml:space="preserve"> </w:t>
      </w:r>
      <w:r>
        <w:rPr>
          <w:rFonts w:cs="Arial"/>
          <w:sz w:val="24"/>
          <w:szCs w:val="24"/>
        </w:rPr>
        <w:t>дана</w:t>
      </w:r>
    </w:p>
    <w:p w:rsidR="005D702F" w:rsidRPr="007825A7" w:rsidRDefault="005D702F" w:rsidP="005D702F">
      <w:pPr>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горе</w:t>
      </w:r>
      <w:r w:rsidRPr="00C3625F">
        <w:rPr>
          <w:rFonts w:ascii="Arial" w:hAnsi="Arial" w:cs="Arial"/>
          <w:szCs w:val="24"/>
        </w:rPr>
        <w:t xml:space="preserve"> </w:t>
      </w:r>
      <w:r>
        <w:rPr>
          <w:rFonts w:ascii="Arial" w:hAnsi="Arial" w:cs="Arial"/>
          <w:szCs w:val="24"/>
        </w:rPr>
        <w:t>наведене</w:t>
      </w:r>
      <w:r w:rsidRPr="00C3625F">
        <w:rPr>
          <w:rFonts w:ascii="Arial" w:hAnsi="Arial" w:cs="Arial"/>
          <w:szCs w:val="24"/>
        </w:rPr>
        <w:t xml:space="preserve"> </w:t>
      </w:r>
      <w:r>
        <w:rPr>
          <w:rFonts w:ascii="Arial" w:hAnsi="Arial" w:cs="Arial"/>
          <w:szCs w:val="24"/>
        </w:rPr>
        <w:t>техничко</w:t>
      </w:r>
      <w:r w:rsidRPr="00C3625F">
        <w:rPr>
          <w:rFonts w:ascii="Arial" w:hAnsi="Arial" w:cs="Arial"/>
          <w:szCs w:val="24"/>
        </w:rPr>
        <w:t>-</w:t>
      </w:r>
      <w:r>
        <w:rPr>
          <w:rFonts w:ascii="Arial" w:hAnsi="Arial" w:cs="Arial"/>
          <w:szCs w:val="24"/>
        </w:rPr>
        <w:t>технолошке</w:t>
      </w:r>
      <w:r w:rsidRPr="00C3625F">
        <w:rPr>
          <w:rFonts w:ascii="Arial" w:hAnsi="Arial" w:cs="Arial"/>
          <w:szCs w:val="24"/>
        </w:rPr>
        <w:t xml:space="preserve"> </w:t>
      </w:r>
      <w:r>
        <w:rPr>
          <w:rFonts w:ascii="Arial" w:hAnsi="Arial" w:cs="Arial"/>
          <w:szCs w:val="24"/>
        </w:rPr>
        <w:t>услуге</w:t>
      </w:r>
      <w:r w:rsidRPr="00C3625F">
        <w:rPr>
          <w:rFonts w:ascii="Arial" w:hAnsi="Arial" w:cs="Arial"/>
          <w:szCs w:val="24"/>
        </w:rPr>
        <w:t xml:space="preserve"> </w:t>
      </w:r>
      <w:r>
        <w:rPr>
          <w:rFonts w:ascii="Arial" w:hAnsi="Arial" w:cs="Arial"/>
          <w:szCs w:val="24"/>
        </w:rPr>
        <w:t>реализује</w:t>
      </w:r>
      <w:r w:rsidRPr="00C3625F">
        <w:rPr>
          <w:rFonts w:ascii="Arial" w:hAnsi="Arial" w:cs="Arial"/>
          <w:szCs w:val="24"/>
        </w:rPr>
        <w:t xml:space="preserve"> </w:t>
      </w:r>
      <w:r>
        <w:rPr>
          <w:rFonts w:ascii="Arial" w:hAnsi="Arial" w:cs="Arial"/>
          <w:szCs w:val="24"/>
        </w:rPr>
        <w:t>кроз</w:t>
      </w:r>
      <w:r w:rsidRPr="00C3625F">
        <w:rPr>
          <w:rFonts w:ascii="Arial" w:hAnsi="Arial" w:cs="Arial"/>
          <w:szCs w:val="24"/>
        </w:rPr>
        <w:t xml:space="preserve"> </w:t>
      </w:r>
      <w:r>
        <w:rPr>
          <w:rFonts w:ascii="Arial" w:hAnsi="Arial" w:cs="Arial"/>
          <w:szCs w:val="24"/>
        </w:rPr>
        <w:t>ангажовање</w:t>
      </w:r>
      <w:r w:rsidRPr="00C3625F">
        <w:rPr>
          <w:rFonts w:ascii="Arial" w:hAnsi="Arial" w:cs="Arial"/>
          <w:szCs w:val="24"/>
        </w:rPr>
        <w:t xml:space="preserve"> </w:t>
      </w:r>
      <w:r>
        <w:rPr>
          <w:rFonts w:ascii="Arial" w:hAnsi="Arial" w:cs="Arial"/>
          <w:szCs w:val="24"/>
        </w:rPr>
        <w:t>инжењера</w:t>
      </w:r>
      <w:r w:rsidRPr="00C3625F">
        <w:rPr>
          <w:rFonts w:ascii="Arial" w:hAnsi="Arial" w:cs="Arial"/>
          <w:szCs w:val="24"/>
        </w:rPr>
        <w:t xml:space="preserve"> </w:t>
      </w:r>
      <w:r w:rsidRPr="00341811">
        <w:rPr>
          <w:rFonts w:ascii="Arial" w:hAnsi="Arial" w:cs="Arial"/>
          <w:szCs w:val="24"/>
          <w:lang w:val="sr-Latn-CS"/>
        </w:rPr>
        <w:t xml:space="preserve">Microsoft Premier </w:t>
      </w:r>
      <w:r>
        <w:rPr>
          <w:rFonts w:ascii="Arial" w:hAnsi="Arial" w:cs="Arial"/>
          <w:szCs w:val="24"/>
        </w:rPr>
        <w:t>Техничке</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 xml:space="preserve">, </w:t>
      </w:r>
      <w:r>
        <w:rPr>
          <w:rFonts w:ascii="Arial" w:hAnsi="Arial" w:cs="Arial"/>
          <w:szCs w:val="24"/>
        </w:rPr>
        <w:t>ангажоване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оквиру</w:t>
      </w:r>
      <w:r w:rsidRPr="00C3625F">
        <w:rPr>
          <w:rFonts w:ascii="Arial" w:hAnsi="Arial" w:cs="Arial"/>
          <w:szCs w:val="24"/>
        </w:rPr>
        <w:t xml:space="preserve"> </w:t>
      </w:r>
      <w:r w:rsidRPr="00341811">
        <w:rPr>
          <w:rFonts w:ascii="Arial" w:hAnsi="Arial" w:cs="Arial"/>
          <w:szCs w:val="24"/>
          <w:lang w:val="sr-Latn-CS"/>
        </w:rPr>
        <w:t>Global Technical Support Centre</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омогућава</w:t>
      </w:r>
      <w:r w:rsidRPr="00C3625F">
        <w:rPr>
          <w:rFonts w:ascii="Arial" w:hAnsi="Arial" w:cs="Arial"/>
          <w:szCs w:val="24"/>
        </w:rPr>
        <w:t xml:space="preserve"> </w:t>
      </w:r>
      <w:r>
        <w:rPr>
          <w:rFonts w:ascii="Arial" w:hAnsi="Arial" w:cs="Arial"/>
          <w:szCs w:val="24"/>
        </w:rPr>
        <w:t>директан</w:t>
      </w:r>
      <w:r w:rsidRPr="00C3625F">
        <w:rPr>
          <w:rFonts w:ascii="Arial" w:hAnsi="Arial" w:cs="Arial"/>
          <w:szCs w:val="24"/>
        </w:rPr>
        <w:t xml:space="preserve"> </w:t>
      </w:r>
      <w:r>
        <w:rPr>
          <w:rFonts w:ascii="Arial" w:hAnsi="Arial" w:cs="Arial"/>
          <w:szCs w:val="24"/>
        </w:rPr>
        <w:t>приступ</w:t>
      </w:r>
      <w:r w:rsidRPr="00C3625F">
        <w:rPr>
          <w:rFonts w:ascii="Arial" w:hAnsi="Arial" w:cs="Arial"/>
          <w:szCs w:val="24"/>
        </w:rPr>
        <w:t xml:space="preserve"> </w:t>
      </w:r>
      <w:r w:rsidRPr="00341811">
        <w:rPr>
          <w:rFonts w:ascii="Arial" w:hAnsi="Arial" w:cs="Arial"/>
          <w:szCs w:val="24"/>
          <w:lang w:val="sr-Latn-CS"/>
        </w:rPr>
        <w:t>Microsoft</w:t>
      </w:r>
      <w:r w:rsidRPr="00C3625F">
        <w:rPr>
          <w:rFonts w:ascii="Arial" w:hAnsi="Arial" w:cs="Arial"/>
          <w:szCs w:val="24"/>
        </w:rPr>
        <w:t>-</w:t>
      </w:r>
      <w:r>
        <w:rPr>
          <w:rFonts w:ascii="Arial" w:hAnsi="Arial" w:cs="Arial"/>
          <w:szCs w:val="24"/>
        </w:rPr>
        <w:t>овим</w:t>
      </w:r>
      <w:r w:rsidRPr="00C3625F">
        <w:rPr>
          <w:rFonts w:ascii="Arial" w:hAnsi="Arial" w:cs="Arial"/>
          <w:szCs w:val="24"/>
        </w:rPr>
        <w:t xml:space="preserve"> </w:t>
      </w:r>
      <w:r>
        <w:rPr>
          <w:rFonts w:ascii="Arial" w:hAnsi="Arial" w:cs="Arial"/>
          <w:szCs w:val="24"/>
        </w:rPr>
        <w:t>глобалним</w:t>
      </w:r>
      <w:r w:rsidRPr="00C3625F">
        <w:rPr>
          <w:rFonts w:ascii="Arial" w:hAnsi="Arial" w:cs="Arial"/>
          <w:szCs w:val="24"/>
        </w:rPr>
        <w:t xml:space="preserve"> </w:t>
      </w:r>
      <w:r>
        <w:rPr>
          <w:rFonts w:ascii="Arial" w:hAnsi="Arial" w:cs="Arial"/>
          <w:szCs w:val="24"/>
        </w:rPr>
        <w:t>ресурсима</w:t>
      </w:r>
      <w:r w:rsidRPr="00C3625F">
        <w:rPr>
          <w:rFonts w:ascii="Arial" w:hAnsi="Arial" w:cs="Arial"/>
          <w:szCs w:val="24"/>
        </w:rPr>
        <w:t xml:space="preserve">, </w:t>
      </w:r>
      <w:r>
        <w:rPr>
          <w:rFonts w:ascii="Arial" w:hAnsi="Arial" w:cs="Arial"/>
          <w:szCs w:val="24"/>
        </w:rPr>
        <w:t>ескалационим</w:t>
      </w:r>
      <w:r w:rsidRPr="00C3625F">
        <w:rPr>
          <w:rFonts w:ascii="Arial" w:hAnsi="Arial" w:cs="Arial"/>
          <w:szCs w:val="24"/>
        </w:rPr>
        <w:t xml:space="preserve"> </w:t>
      </w:r>
      <w:r>
        <w:rPr>
          <w:rFonts w:ascii="Arial" w:hAnsi="Arial" w:cs="Arial"/>
          <w:szCs w:val="24"/>
        </w:rPr>
        <w:t>инжењерима</w:t>
      </w:r>
      <w:r w:rsidRPr="00C3625F">
        <w:rPr>
          <w:rFonts w:ascii="Arial" w:hAnsi="Arial" w:cs="Arial"/>
          <w:szCs w:val="24"/>
        </w:rPr>
        <w:t xml:space="preserve"> </w:t>
      </w:r>
      <w:r>
        <w:rPr>
          <w:rFonts w:ascii="Arial" w:hAnsi="Arial" w:cs="Arial"/>
          <w:szCs w:val="24"/>
        </w:rPr>
        <w:t>специјалистима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одређене</w:t>
      </w:r>
      <w:r w:rsidRPr="00C3625F">
        <w:rPr>
          <w:rFonts w:ascii="Arial" w:hAnsi="Arial" w:cs="Arial"/>
          <w:szCs w:val="24"/>
        </w:rPr>
        <w:t xml:space="preserve"> </w:t>
      </w:r>
      <w:r w:rsidRPr="00341811">
        <w:rPr>
          <w:rFonts w:ascii="Arial" w:hAnsi="Arial" w:cs="Arial"/>
          <w:szCs w:val="24"/>
          <w:lang w:val="sr-Latn-CS"/>
        </w:rPr>
        <w:t>Microsoft</w:t>
      </w:r>
      <w:r w:rsidRPr="00C3625F">
        <w:rPr>
          <w:rFonts w:ascii="Arial" w:hAnsi="Arial" w:cs="Arial"/>
          <w:szCs w:val="24"/>
        </w:rPr>
        <w:t>-</w:t>
      </w:r>
      <w:r>
        <w:rPr>
          <w:rFonts w:ascii="Arial" w:hAnsi="Arial" w:cs="Arial"/>
          <w:szCs w:val="24"/>
        </w:rPr>
        <w:t>ове</w:t>
      </w:r>
      <w:r w:rsidRPr="00C3625F">
        <w:rPr>
          <w:rFonts w:ascii="Arial" w:hAnsi="Arial" w:cs="Arial"/>
          <w:szCs w:val="24"/>
        </w:rPr>
        <w:t xml:space="preserve"> </w:t>
      </w:r>
      <w:r>
        <w:rPr>
          <w:rFonts w:ascii="Arial" w:hAnsi="Arial" w:cs="Arial"/>
          <w:szCs w:val="24"/>
        </w:rPr>
        <w:t>Производе</w:t>
      </w:r>
      <w:r w:rsidRPr="00C3625F">
        <w:rPr>
          <w:rFonts w:ascii="Arial" w:hAnsi="Arial" w:cs="Arial"/>
          <w:szCs w:val="24"/>
        </w:rPr>
        <w:t xml:space="preserve">, </w:t>
      </w:r>
      <w:r>
        <w:rPr>
          <w:rFonts w:ascii="Arial" w:hAnsi="Arial" w:cs="Arial"/>
          <w:szCs w:val="24"/>
        </w:rPr>
        <w:t>Технологије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складу</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потребама</w:t>
      </w:r>
      <w:r w:rsidRPr="00C3625F">
        <w:rPr>
          <w:rFonts w:ascii="Arial" w:hAnsi="Arial" w:cs="Arial"/>
          <w:szCs w:val="24"/>
        </w:rPr>
        <w:t xml:space="preserve"> </w:t>
      </w:r>
      <w:r>
        <w:rPr>
          <w:rFonts w:ascii="Arial" w:hAnsi="Arial" w:cs="Arial"/>
          <w:szCs w:val="24"/>
        </w:rPr>
        <w:t>Наручилац</w:t>
      </w:r>
      <w:r w:rsidRPr="00C3625F">
        <w:rPr>
          <w:rFonts w:ascii="Arial" w:hAnsi="Arial" w:cs="Arial"/>
          <w:szCs w:val="24"/>
        </w:rPr>
        <w:t xml:space="preserve"> </w:t>
      </w:r>
      <w:r>
        <w:rPr>
          <w:rFonts w:ascii="Arial" w:hAnsi="Arial" w:cs="Arial"/>
          <w:szCs w:val="24"/>
        </w:rPr>
        <w:t>има</w:t>
      </w:r>
      <w:r w:rsidRPr="00C3625F">
        <w:rPr>
          <w:rFonts w:ascii="Arial" w:hAnsi="Arial" w:cs="Arial"/>
          <w:szCs w:val="24"/>
        </w:rPr>
        <w:t xml:space="preserve"> </w:t>
      </w:r>
      <w:r>
        <w:rPr>
          <w:rFonts w:ascii="Arial" w:hAnsi="Arial" w:cs="Arial"/>
          <w:szCs w:val="24"/>
        </w:rPr>
        <w:t>право</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промени</w:t>
      </w:r>
      <w:r w:rsidRPr="00C3625F">
        <w:rPr>
          <w:rFonts w:ascii="Arial" w:hAnsi="Arial" w:cs="Arial"/>
          <w:szCs w:val="24"/>
        </w:rPr>
        <w:t xml:space="preserve"> </w:t>
      </w:r>
      <w:r>
        <w:rPr>
          <w:rFonts w:ascii="Arial" w:hAnsi="Arial" w:cs="Arial"/>
          <w:szCs w:val="24"/>
        </w:rPr>
        <w:t>списак</w:t>
      </w:r>
      <w:r w:rsidRPr="00C3625F">
        <w:rPr>
          <w:rFonts w:ascii="Arial" w:hAnsi="Arial" w:cs="Arial"/>
          <w:szCs w:val="24"/>
        </w:rPr>
        <w:t xml:space="preserve"> </w:t>
      </w:r>
      <w:r>
        <w:rPr>
          <w:rFonts w:ascii="Arial" w:hAnsi="Arial" w:cs="Arial"/>
          <w:szCs w:val="24"/>
        </w:rPr>
        <w:t>проактивних</w:t>
      </w:r>
      <w:r w:rsidRPr="00C3625F">
        <w:rPr>
          <w:rFonts w:ascii="Arial" w:hAnsi="Arial" w:cs="Arial"/>
          <w:szCs w:val="24"/>
        </w:rPr>
        <w:t xml:space="preserve"> </w:t>
      </w:r>
      <w:r>
        <w:rPr>
          <w:rFonts w:ascii="Arial" w:hAnsi="Arial" w:cs="Arial"/>
          <w:szCs w:val="24"/>
        </w:rPr>
        <w:t>услуга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дода</w:t>
      </w:r>
      <w:r w:rsidRPr="00C3625F">
        <w:rPr>
          <w:rFonts w:ascii="Arial" w:hAnsi="Arial" w:cs="Arial"/>
          <w:szCs w:val="24"/>
        </w:rPr>
        <w:t xml:space="preserve"> </w:t>
      </w:r>
      <w:r>
        <w:rPr>
          <w:rFonts w:ascii="Arial" w:hAnsi="Arial" w:cs="Arial"/>
          <w:szCs w:val="24"/>
        </w:rPr>
        <w:t>нову</w:t>
      </w:r>
      <w:r w:rsidRPr="00C3625F">
        <w:rPr>
          <w:rFonts w:ascii="Arial" w:hAnsi="Arial" w:cs="Arial"/>
          <w:szCs w:val="24"/>
        </w:rPr>
        <w:t xml:space="preserve">, </w:t>
      </w:r>
      <w:r>
        <w:rPr>
          <w:rFonts w:ascii="Arial" w:hAnsi="Arial" w:cs="Arial"/>
          <w:szCs w:val="24"/>
        </w:rPr>
        <w:t>избаци</w:t>
      </w:r>
      <w:r w:rsidRPr="00C3625F">
        <w:rPr>
          <w:rFonts w:ascii="Arial" w:hAnsi="Arial" w:cs="Arial"/>
          <w:szCs w:val="24"/>
        </w:rPr>
        <w:t xml:space="preserve"> </w:t>
      </w:r>
      <w:r>
        <w:rPr>
          <w:rFonts w:ascii="Arial" w:hAnsi="Arial" w:cs="Arial"/>
          <w:szCs w:val="24"/>
        </w:rPr>
        <w:t>неку</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постојећих</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промени</w:t>
      </w:r>
      <w:r w:rsidRPr="00C3625F">
        <w:rPr>
          <w:rFonts w:ascii="Arial" w:hAnsi="Arial" w:cs="Arial"/>
          <w:szCs w:val="24"/>
        </w:rPr>
        <w:t xml:space="preserve"> </w:t>
      </w:r>
      <w:r>
        <w:rPr>
          <w:rFonts w:ascii="Arial" w:hAnsi="Arial" w:cs="Arial"/>
          <w:szCs w:val="24"/>
        </w:rPr>
        <w:t>обим</w:t>
      </w:r>
      <w:r w:rsidRPr="00C3625F">
        <w:rPr>
          <w:rFonts w:ascii="Arial" w:hAnsi="Arial" w:cs="Arial"/>
          <w:szCs w:val="24"/>
        </w:rPr>
        <w:t xml:space="preserve"> </w:t>
      </w:r>
      <w:r>
        <w:rPr>
          <w:rFonts w:ascii="Arial" w:hAnsi="Arial" w:cs="Arial"/>
          <w:szCs w:val="24"/>
        </w:rPr>
        <w:t>услуга</w:t>
      </w:r>
    </w:p>
    <w:p w:rsidR="005D702F" w:rsidRPr="007825A7" w:rsidRDefault="005D702F" w:rsidP="005D702F">
      <w:pPr>
        <w:jc w:val="both"/>
        <w:rPr>
          <w:rFonts w:ascii="Arial" w:hAnsi="Arial" w:cs="Arial"/>
          <w:szCs w:val="24"/>
        </w:rPr>
      </w:pPr>
    </w:p>
    <w:p w:rsidR="005D702F" w:rsidRPr="007825A7" w:rsidRDefault="005D702F" w:rsidP="005D702F">
      <w:pPr>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обезбеди</w:t>
      </w:r>
      <w:r w:rsidRPr="00C3625F">
        <w:rPr>
          <w:rFonts w:ascii="Arial" w:hAnsi="Arial" w:cs="Arial"/>
          <w:szCs w:val="24"/>
        </w:rPr>
        <w:t xml:space="preserve"> </w:t>
      </w:r>
      <w:r>
        <w:rPr>
          <w:rFonts w:ascii="Arial" w:hAnsi="Arial" w:cs="Arial"/>
          <w:szCs w:val="24"/>
        </w:rPr>
        <w:t>доступност</w:t>
      </w:r>
      <w:r w:rsidRPr="00C3625F">
        <w:rPr>
          <w:rFonts w:ascii="Arial" w:hAnsi="Arial" w:cs="Arial"/>
          <w:szCs w:val="24"/>
        </w:rPr>
        <w:t xml:space="preserve"> </w:t>
      </w:r>
      <w:r>
        <w:rPr>
          <w:rFonts w:ascii="Arial" w:hAnsi="Arial" w:cs="Arial"/>
          <w:szCs w:val="24"/>
        </w:rPr>
        <w:t>ових</w:t>
      </w:r>
      <w:r w:rsidRPr="00C3625F">
        <w:rPr>
          <w:rFonts w:ascii="Arial" w:hAnsi="Arial" w:cs="Arial"/>
          <w:szCs w:val="24"/>
        </w:rPr>
        <w:t xml:space="preserve"> </w:t>
      </w:r>
      <w:r>
        <w:rPr>
          <w:rFonts w:ascii="Arial" w:hAnsi="Arial" w:cs="Arial"/>
          <w:szCs w:val="24"/>
        </w:rPr>
        <w:t>ресурса</w:t>
      </w:r>
      <w:r w:rsidRPr="00C3625F">
        <w:rPr>
          <w:rFonts w:ascii="Arial" w:hAnsi="Arial" w:cs="Arial"/>
          <w:szCs w:val="24"/>
        </w:rPr>
        <w:t xml:space="preserve"> </w:t>
      </w:r>
      <w:r>
        <w:rPr>
          <w:rFonts w:ascii="Arial" w:hAnsi="Arial" w:cs="Arial"/>
          <w:szCs w:val="24"/>
        </w:rPr>
        <w:t>путем</w:t>
      </w:r>
      <w:r w:rsidRPr="00C3625F">
        <w:rPr>
          <w:rFonts w:ascii="Arial" w:hAnsi="Arial" w:cs="Arial"/>
          <w:szCs w:val="24"/>
        </w:rPr>
        <w:t xml:space="preserve"> </w:t>
      </w:r>
      <w:r>
        <w:rPr>
          <w:rFonts w:ascii="Arial" w:hAnsi="Arial" w:cs="Arial"/>
          <w:szCs w:val="24"/>
        </w:rPr>
        <w:t>телефона</w:t>
      </w:r>
      <w:r w:rsidRPr="00C3625F">
        <w:rPr>
          <w:rFonts w:ascii="Arial" w:hAnsi="Arial" w:cs="Arial"/>
          <w:szCs w:val="24"/>
        </w:rPr>
        <w:t xml:space="preserve">, </w:t>
      </w:r>
      <w:r>
        <w:rPr>
          <w:rFonts w:ascii="Arial" w:hAnsi="Arial" w:cs="Arial"/>
          <w:szCs w:val="24"/>
        </w:rPr>
        <w:t>е</w:t>
      </w:r>
      <w:r w:rsidRPr="00C3625F">
        <w:rPr>
          <w:rFonts w:ascii="Arial" w:hAnsi="Arial" w:cs="Arial"/>
          <w:szCs w:val="24"/>
        </w:rPr>
        <w:t>-</w:t>
      </w:r>
      <w:r w:rsidRPr="00341811">
        <w:rPr>
          <w:rFonts w:ascii="Arial" w:hAnsi="Arial" w:cs="Arial"/>
          <w:szCs w:val="24"/>
          <w:lang w:val="sr-Latn-CS"/>
        </w:rPr>
        <w:t>mail</w:t>
      </w:r>
      <w:r w:rsidRPr="00C3625F">
        <w:rPr>
          <w:rFonts w:ascii="Arial" w:hAnsi="Arial" w:cs="Arial"/>
          <w:szCs w:val="24"/>
        </w:rPr>
        <w:t>-</w:t>
      </w:r>
      <w:r>
        <w:rPr>
          <w:rFonts w:ascii="Arial" w:hAnsi="Arial" w:cs="Arial"/>
          <w:szCs w:val="24"/>
        </w:rPr>
        <w:t>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других</w:t>
      </w:r>
      <w:r w:rsidRPr="00C3625F">
        <w:rPr>
          <w:rFonts w:ascii="Arial" w:hAnsi="Arial" w:cs="Arial"/>
          <w:szCs w:val="24"/>
        </w:rPr>
        <w:t xml:space="preserve"> </w:t>
      </w:r>
      <w:r>
        <w:rPr>
          <w:rFonts w:ascii="Arial" w:hAnsi="Arial" w:cs="Arial"/>
          <w:szCs w:val="24"/>
        </w:rPr>
        <w:t>технологија</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омогућавају</w:t>
      </w:r>
      <w:r w:rsidRPr="00C3625F">
        <w:rPr>
          <w:rFonts w:ascii="Arial" w:hAnsi="Arial" w:cs="Arial"/>
          <w:szCs w:val="24"/>
        </w:rPr>
        <w:t xml:space="preserve"> </w:t>
      </w:r>
      <w:r>
        <w:rPr>
          <w:rFonts w:ascii="Arial" w:hAnsi="Arial" w:cs="Arial"/>
          <w:szCs w:val="24"/>
        </w:rPr>
        <w:t>удаљени</w:t>
      </w:r>
      <w:r w:rsidRPr="00C3625F">
        <w:rPr>
          <w:rFonts w:ascii="Arial" w:hAnsi="Arial" w:cs="Arial"/>
          <w:szCs w:val="24"/>
        </w:rPr>
        <w:t xml:space="preserve"> </w:t>
      </w:r>
      <w:r>
        <w:rPr>
          <w:rFonts w:ascii="Arial" w:hAnsi="Arial" w:cs="Arial"/>
          <w:szCs w:val="24"/>
        </w:rPr>
        <w:t>приступ</w:t>
      </w:r>
      <w:r w:rsidRPr="00C3625F">
        <w:rPr>
          <w:rFonts w:ascii="Arial" w:hAnsi="Arial" w:cs="Arial"/>
          <w:szCs w:val="24"/>
        </w:rPr>
        <w:t>.</w:t>
      </w:r>
    </w:p>
    <w:p w:rsidR="005D702F" w:rsidRPr="007825A7" w:rsidRDefault="005D702F" w:rsidP="005D702F">
      <w:pPr>
        <w:jc w:val="both"/>
        <w:rPr>
          <w:rFonts w:ascii="Arial" w:hAnsi="Arial" w:cs="Arial"/>
          <w:szCs w:val="24"/>
        </w:rPr>
      </w:pPr>
      <w:r>
        <w:rPr>
          <w:rFonts w:ascii="Arial" w:hAnsi="Arial" w:cs="Arial"/>
          <w:szCs w:val="24"/>
        </w:rPr>
        <w:t>За</w:t>
      </w:r>
      <w:r w:rsidRPr="00C3625F">
        <w:rPr>
          <w:rFonts w:ascii="Arial" w:hAnsi="Arial" w:cs="Arial"/>
          <w:szCs w:val="24"/>
        </w:rPr>
        <w:t xml:space="preserve"> </w:t>
      </w:r>
      <w:r>
        <w:rPr>
          <w:rFonts w:ascii="Arial" w:hAnsi="Arial" w:cs="Arial"/>
          <w:szCs w:val="24"/>
        </w:rPr>
        <w:t>горе</w:t>
      </w:r>
      <w:r w:rsidRPr="00C3625F">
        <w:rPr>
          <w:rFonts w:ascii="Arial" w:hAnsi="Arial" w:cs="Arial"/>
          <w:szCs w:val="24"/>
        </w:rPr>
        <w:t xml:space="preserve"> </w:t>
      </w:r>
      <w:r>
        <w:rPr>
          <w:rFonts w:ascii="Arial" w:hAnsi="Arial" w:cs="Arial"/>
          <w:szCs w:val="24"/>
        </w:rPr>
        <w:t>наведене</w:t>
      </w:r>
      <w:r w:rsidRPr="00C3625F">
        <w:rPr>
          <w:rFonts w:ascii="Arial" w:hAnsi="Arial" w:cs="Arial"/>
          <w:szCs w:val="24"/>
        </w:rPr>
        <w:t xml:space="preserve"> </w:t>
      </w:r>
      <w:r>
        <w:rPr>
          <w:rFonts w:ascii="Arial" w:hAnsi="Arial" w:cs="Arial"/>
          <w:szCs w:val="24"/>
        </w:rPr>
        <w:t>техничко</w:t>
      </w:r>
      <w:r w:rsidRPr="00C3625F">
        <w:rPr>
          <w:rFonts w:ascii="Arial" w:hAnsi="Arial" w:cs="Arial"/>
          <w:szCs w:val="24"/>
        </w:rPr>
        <w:t>-</w:t>
      </w:r>
      <w:r>
        <w:rPr>
          <w:rFonts w:ascii="Arial" w:hAnsi="Arial" w:cs="Arial"/>
          <w:szCs w:val="24"/>
        </w:rPr>
        <w:t>технолошке</w:t>
      </w:r>
      <w:r w:rsidRPr="00C3625F">
        <w:rPr>
          <w:rFonts w:ascii="Arial" w:hAnsi="Arial" w:cs="Arial"/>
          <w:szCs w:val="24"/>
        </w:rPr>
        <w:t xml:space="preserve"> </w:t>
      </w:r>
      <w:r>
        <w:rPr>
          <w:rFonts w:ascii="Arial" w:hAnsi="Arial" w:cs="Arial"/>
          <w:szCs w:val="24"/>
        </w:rPr>
        <w:t>активности</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није</w:t>
      </w:r>
      <w:r w:rsidRPr="00C3625F">
        <w:rPr>
          <w:rFonts w:ascii="Arial" w:hAnsi="Arial" w:cs="Arial"/>
          <w:szCs w:val="24"/>
        </w:rPr>
        <w:t xml:space="preserve"> </w:t>
      </w:r>
      <w:r>
        <w:rPr>
          <w:rFonts w:ascii="Arial" w:hAnsi="Arial" w:cs="Arial"/>
          <w:szCs w:val="24"/>
        </w:rPr>
        <w:t>могуће</w:t>
      </w:r>
      <w:r w:rsidRPr="00C3625F">
        <w:rPr>
          <w:rFonts w:ascii="Arial" w:hAnsi="Arial" w:cs="Arial"/>
          <w:szCs w:val="24"/>
        </w:rPr>
        <w:t xml:space="preserve"> </w:t>
      </w:r>
      <w:r>
        <w:rPr>
          <w:rFonts w:ascii="Arial" w:hAnsi="Arial" w:cs="Arial"/>
          <w:szCs w:val="24"/>
        </w:rPr>
        <w:t>реализовати</w:t>
      </w:r>
      <w:r w:rsidRPr="00C3625F">
        <w:rPr>
          <w:rFonts w:ascii="Arial" w:hAnsi="Arial" w:cs="Arial"/>
          <w:szCs w:val="24"/>
        </w:rPr>
        <w:t xml:space="preserve"> </w:t>
      </w:r>
      <w:r>
        <w:rPr>
          <w:rFonts w:ascii="Arial" w:hAnsi="Arial" w:cs="Arial"/>
          <w:szCs w:val="24"/>
        </w:rPr>
        <w:t>удаљеним</w:t>
      </w:r>
      <w:r w:rsidRPr="00C3625F">
        <w:rPr>
          <w:rFonts w:ascii="Arial" w:hAnsi="Arial" w:cs="Arial"/>
          <w:szCs w:val="24"/>
        </w:rPr>
        <w:t xml:space="preserve"> </w:t>
      </w:r>
      <w:r>
        <w:rPr>
          <w:rFonts w:ascii="Arial" w:hAnsi="Arial" w:cs="Arial"/>
          <w:szCs w:val="24"/>
        </w:rPr>
        <w:t>приступом</w:t>
      </w:r>
      <w:r w:rsidRPr="00C3625F">
        <w:rPr>
          <w:rFonts w:ascii="Arial" w:hAnsi="Arial" w:cs="Arial"/>
          <w:szCs w:val="24"/>
        </w:rPr>
        <w:t xml:space="preserve">, </w:t>
      </w:r>
      <w:r>
        <w:rPr>
          <w:rFonts w:ascii="Arial" w:hAnsi="Arial" w:cs="Arial"/>
          <w:szCs w:val="24"/>
        </w:rPr>
        <w:t>већ</w:t>
      </w:r>
      <w:r w:rsidRPr="00C3625F">
        <w:rPr>
          <w:rFonts w:ascii="Arial" w:hAnsi="Arial" w:cs="Arial"/>
          <w:szCs w:val="24"/>
        </w:rPr>
        <w:t xml:space="preserve"> </w:t>
      </w:r>
      <w:r>
        <w:rPr>
          <w:rFonts w:ascii="Arial" w:hAnsi="Arial" w:cs="Arial"/>
          <w:szCs w:val="24"/>
        </w:rPr>
        <w:t>физичким</w:t>
      </w:r>
      <w:r w:rsidRPr="00C3625F">
        <w:rPr>
          <w:rFonts w:ascii="Arial" w:hAnsi="Arial" w:cs="Arial"/>
          <w:szCs w:val="24"/>
        </w:rPr>
        <w:t xml:space="preserve"> </w:t>
      </w:r>
      <w:r>
        <w:rPr>
          <w:rFonts w:ascii="Arial" w:hAnsi="Arial" w:cs="Arial"/>
          <w:szCs w:val="24"/>
        </w:rPr>
        <w:t>присуством</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просторијама</w:t>
      </w:r>
      <w:r w:rsidRPr="00C3625F">
        <w:rPr>
          <w:rFonts w:ascii="Arial" w:hAnsi="Arial" w:cs="Arial"/>
          <w:szCs w:val="24"/>
        </w:rPr>
        <w:t xml:space="preserve"> </w:t>
      </w:r>
      <w:r>
        <w:rPr>
          <w:rFonts w:ascii="Arial" w:hAnsi="Arial" w:cs="Arial"/>
          <w:szCs w:val="24"/>
        </w:rPr>
        <w:t>Наручиоца</w:t>
      </w:r>
      <w:r w:rsidRPr="00C3625F">
        <w:rPr>
          <w:rFonts w:ascii="Arial" w:hAnsi="Arial" w:cs="Arial"/>
          <w:szCs w:val="24"/>
        </w:rPr>
        <w:t xml:space="preserve">, </w:t>
      </w: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ангажује</w:t>
      </w:r>
      <w:r w:rsidRPr="00C3625F">
        <w:rPr>
          <w:rFonts w:ascii="Arial" w:hAnsi="Arial" w:cs="Arial"/>
          <w:szCs w:val="24"/>
        </w:rPr>
        <w:t xml:space="preserve"> </w:t>
      </w:r>
      <w:r w:rsidRPr="00341811">
        <w:rPr>
          <w:rFonts w:ascii="Arial" w:hAnsi="Arial" w:cs="Arial"/>
          <w:szCs w:val="24"/>
          <w:lang w:val="sr-Latn-CS"/>
        </w:rPr>
        <w:t>Premier</w:t>
      </w:r>
      <w:r w:rsidRPr="00C3625F">
        <w:rPr>
          <w:rFonts w:ascii="Arial" w:hAnsi="Arial" w:cs="Arial"/>
          <w:szCs w:val="24"/>
        </w:rPr>
        <w:t xml:space="preserve"> </w:t>
      </w:r>
      <w:r>
        <w:rPr>
          <w:rFonts w:ascii="Arial" w:hAnsi="Arial" w:cs="Arial"/>
          <w:szCs w:val="24"/>
        </w:rPr>
        <w:t>инжењера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подршку</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активности</w:t>
      </w:r>
      <w:r w:rsidRPr="00C3625F">
        <w:rPr>
          <w:rFonts w:ascii="Arial" w:hAnsi="Arial" w:cs="Arial"/>
          <w:szCs w:val="24"/>
        </w:rPr>
        <w:t xml:space="preserve"> </w:t>
      </w:r>
      <w:r>
        <w:rPr>
          <w:rFonts w:ascii="Arial" w:hAnsi="Arial" w:cs="Arial"/>
          <w:szCs w:val="24"/>
        </w:rPr>
        <w:t>обавити</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просторијама</w:t>
      </w:r>
      <w:r w:rsidRPr="00C3625F">
        <w:rPr>
          <w:rFonts w:ascii="Arial" w:hAnsi="Arial" w:cs="Arial"/>
          <w:szCs w:val="24"/>
        </w:rPr>
        <w:t xml:space="preserve"> </w:t>
      </w:r>
      <w:r>
        <w:rPr>
          <w:rFonts w:ascii="Arial" w:hAnsi="Arial" w:cs="Arial"/>
          <w:szCs w:val="24"/>
        </w:rPr>
        <w:t>Наручиоца</w:t>
      </w:r>
      <w:r w:rsidRPr="00C3625F">
        <w:rPr>
          <w:rFonts w:ascii="Arial" w:hAnsi="Arial" w:cs="Arial"/>
          <w:szCs w:val="24"/>
        </w:rPr>
        <w:t>.</w:t>
      </w:r>
    </w:p>
    <w:p w:rsidR="005D702F" w:rsidRPr="007825A7" w:rsidRDefault="005D702F" w:rsidP="005D702F">
      <w:pPr>
        <w:jc w:val="both"/>
        <w:rPr>
          <w:rFonts w:ascii="Arial" w:hAnsi="Arial" w:cs="Arial"/>
          <w:szCs w:val="24"/>
        </w:rPr>
      </w:pPr>
    </w:p>
    <w:p w:rsidR="005D702F" w:rsidRPr="007825A7" w:rsidRDefault="005D702F" w:rsidP="005D702F">
      <w:pPr>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обезбеди</w:t>
      </w:r>
      <w:r w:rsidRPr="00C3625F">
        <w:rPr>
          <w:rFonts w:ascii="Arial" w:hAnsi="Arial" w:cs="Arial"/>
          <w:szCs w:val="24"/>
        </w:rPr>
        <w:t xml:space="preserve"> </w:t>
      </w:r>
      <w:r>
        <w:rPr>
          <w:rFonts w:ascii="Arial" w:hAnsi="Arial" w:cs="Arial"/>
          <w:szCs w:val="24"/>
        </w:rPr>
        <w:t>једну</w:t>
      </w:r>
      <w:r w:rsidRPr="00C3625F">
        <w:rPr>
          <w:rFonts w:ascii="Arial" w:hAnsi="Arial" w:cs="Arial"/>
          <w:szCs w:val="24"/>
        </w:rPr>
        <w:t xml:space="preserve"> </w:t>
      </w:r>
      <w:r>
        <w:rPr>
          <w:rFonts w:ascii="Arial" w:hAnsi="Arial" w:cs="Arial"/>
          <w:szCs w:val="24"/>
        </w:rPr>
        <w:t>или</w:t>
      </w:r>
      <w:r w:rsidRPr="00C3625F">
        <w:rPr>
          <w:rFonts w:ascii="Arial" w:hAnsi="Arial" w:cs="Arial"/>
          <w:szCs w:val="24"/>
        </w:rPr>
        <w:t xml:space="preserve"> </w:t>
      </w:r>
      <w:r>
        <w:rPr>
          <w:rFonts w:ascii="Arial" w:hAnsi="Arial" w:cs="Arial"/>
          <w:szCs w:val="24"/>
        </w:rPr>
        <w:t>више</w:t>
      </w:r>
      <w:r w:rsidRPr="00C3625F">
        <w:rPr>
          <w:rFonts w:ascii="Arial" w:hAnsi="Arial" w:cs="Arial"/>
          <w:szCs w:val="24"/>
        </w:rPr>
        <w:t xml:space="preserve"> </w:t>
      </w:r>
      <w:r>
        <w:rPr>
          <w:rFonts w:ascii="Arial" w:hAnsi="Arial" w:cs="Arial"/>
          <w:szCs w:val="24"/>
        </w:rPr>
        <w:t>особа</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биле</w:t>
      </w:r>
      <w:r w:rsidRPr="00C3625F">
        <w:rPr>
          <w:rFonts w:ascii="Arial" w:hAnsi="Arial" w:cs="Arial"/>
          <w:szCs w:val="24"/>
        </w:rPr>
        <w:t xml:space="preserve"> </w:t>
      </w:r>
      <w:r>
        <w:rPr>
          <w:rFonts w:ascii="Arial" w:hAnsi="Arial" w:cs="Arial"/>
          <w:szCs w:val="24"/>
        </w:rPr>
        <w:t>примарне</w:t>
      </w:r>
      <w:r w:rsidRPr="00C3625F">
        <w:rPr>
          <w:rFonts w:ascii="Arial" w:hAnsi="Arial" w:cs="Arial"/>
          <w:szCs w:val="24"/>
        </w:rPr>
        <w:t xml:space="preserve"> </w:t>
      </w:r>
      <w:r>
        <w:rPr>
          <w:rFonts w:ascii="Arial" w:hAnsi="Arial" w:cs="Arial"/>
          <w:szCs w:val="24"/>
        </w:rPr>
        <w:t>контакт</w:t>
      </w:r>
      <w:r w:rsidRPr="00C3625F">
        <w:rPr>
          <w:rFonts w:ascii="Arial" w:hAnsi="Arial" w:cs="Arial"/>
          <w:szCs w:val="24"/>
        </w:rPr>
        <w:t xml:space="preserve"> </w:t>
      </w:r>
      <w:r>
        <w:rPr>
          <w:rFonts w:ascii="Arial" w:hAnsi="Arial" w:cs="Arial"/>
          <w:szCs w:val="24"/>
        </w:rPr>
        <w:t>особе</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страни</w:t>
      </w:r>
      <w:r w:rsidRPr="00C3625F">
        <w:rPr>
          <w:rFonts w:ascii="Arial" w:hAnsi="Arial" w:cs="Arial"/>
          <w:szCs w:val="24"/>
        </w:rPr>
        <w:t xml:space="preserve"> </w:t>
      </w:r>
      <w:r>
        <w:rPr>
          <w:rFonts w:ascii="Arial" w:hAnsi="Arial" w:cs="Arial"/>
          <w:szCs w:val="24"/>
        </w:rPr>
        <w:t>Понуђача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даљем</w:t>
      </w:r>
      <w:r w:rsidRPr="00C3625F">
        <w:rPr>
          <w:rFonts w:ascii="Arial" w:hAnsi="Arial" w:cs="Arial"/>
          <w:szCs w:val="24"/>
        </w:rPr>
        <w:t xml:space="preserve"> </w:t>
      </w:r>
      <w:r>
        <w:rPr>
          <w:rFonts w:ascii="Arial" w:hAnsi="Arial" w:cs="Arial"/>
          <w:szCs w:val="24"/>
        </w:rPr>
        <w:t>тексту</w:t>
      </w:r>
      <w:r w:rsidRPr="00C3625F">
        <w:rPr>
          <w:rFonts w:ascii="Arial" w:hAnsi="Arial" w:cs="Arial"/>
          <w:szCs w:val="24"/>
        </w:rPr>
        <w:t xml:space="preserve"> </w:t>
      </w:r>
      <w:r>
        <w:rPr>
          <w:rFonts w:ascii="Arial" w:hAnsi="Arial" w:cs="Arial"/>
          <w:szCs w:val="24"/>
        </w:rPr>
        <w:t>ТАМ</w:t>
      </w:r>
      <w:r w:rsidRPr="00C3625F">
        <w:rPr>
          <w:rFonts w:ascii="Arial" w:hAnsi="Arial" w:cs="Arial"/>
          <w:szCs w:val="24"/>
        </w:rPr>
        <w:t xml:space="preserve"> – </w:t>
      </w:r>
      <w:r>
        <w:rPr>
          <w:rFonts w:ascii="Arial" w:hAnsi="Arial" w:cs="Arial"/>
          <w:szCs w:val="24"/>
        </w:rPr>
        <w:t>Услужни</w:t>
      </w:r>
      <w:r w:rsidRPr="00C3625F">
        <w:rPr>
          <w:rFonts w:ascii="Arial" w:hAnsi="Arial" w:cs="Arial"/>
          <w:szCs w:val="24"/>
        </w:rPr>
        <w:t xml:space="preserve"> </w:t>
      </w:r>
      <w:r>
        <w:rPr>
          <w:rFonts w:ascii="Arial" w:hAnsi="Arial" w:cs="Arial"/>
          <w:szCs w:val="24"/>
        </w:rPr>
        <w:t>Ресурс</w:t>
      </w:r>
      <w:r w:rsidRPr="00C3625F">
        <w:rPr>
          <w:rFonts w:ascii="Arial" w:hAnsi="Arial" w:cs="Arial"/>
          <w:szCs w:val="24"/>
        </w:rPr>
        <w:t xml:space="preserve"> </w:t>
      </w:r>
      <w:r>
        <w:rPr>
          <w:rFonts w:ascii="Arial" w:hAnsi="Arial" w:cs="Arial"/>
          <w:szCs w:val="24"/>
        </w:rPr>
        <w:t>Понуђача</w:t>
      </w:r>
      <w:r w:rsidRPr="00C3625F">
        <w:rPr>
          <w:rFonts w:ascii="Arial" w:hAnsi="Arial" w:cs="Arial"/>
          <w:szCs w:val="24"/>
        </w:rPr>
        <w:t xml:space="preserve">) </w:t>
      </w:r>
      <w:r>
        <w:rPr>
          <w:rFonts w:ascii="Arial" w:hAnsi="Arial" w:cs="Arial"/>
          <w:szCs w:val="24"/>
        </w:rPr>
        <w:t>приликом</w:t>
      </w:r>
      <w:r w:rsidRPr="00C3625F">
        <w:rPr>
          <w:rFonts w:ascii="Arial" w:hAnsi="Arial" w:cs="Arial"/>
          <w:szCs w:val="24"/>
        </w:rPr>
        <w:t xml:space="preserve"> </w:t>
      </w:r>
      <w:r>
        <w:rPr>
          <w:rFonts w:ascii="Arial" w:hAnsi="Arial" w:cs="Arial"/>
          <w:szCs w:val="24"/>
        </w:rPr>
        <w:t>реализације</w:t>
      </w:r>
      <w:r w:rsidRPr="00C3625F">
        <w:rPr>
          <w:rFonts w:ascii="Arial" w:hAnsi="Arial" w:cs="Arial"/>
          <w:szCs w:val="24"/>
        </w:rPr>
        <w:t xml:space="preserve"> </w:t>
      </w:r>
      <w:r>
        <w:rPr>
          <w:rFonts w:ascii="Arial" w:hAnsi="Arial" w:cs="Arial"/>
          <w:szCs w:val="24"/>
        </w:rPr>
        <w:t>горе</w:t>
      </w:r>
      <w:r w:rsidRPr="00C3625F">
        <w:rPr>
          <w:rFonts w:ascii="Arial" w:hAnsi="Arial" w:cs="Arial"/>
          <w:szCs w:val="24"/>
        </w:rPr>
        <w:t xml:space="preserve"> </w:t>
      </w:r>
      <w:r>
        <w:rPr>
          <w:rFonts w:ascii="Arial" w:hAnsi="Arial" w:cs="Arial"/>
          <w:szCs w:val="24"/>
        </w:rPr>
        <w:t>наведених</w:t>
      </w:r>
      <w:r w:rsidRPr="00C3625F">
        <w:rPr>
          <w:rFonts w:ascii="Arial" w:hAnsi="Arial" w:cs="Arial"/>
          <w:szCs w:val="24"/>
        </w:rPr>
        <w:t xml:space="preserve"> </w:t>
      </w:r>
      <w:r>
        <w:rPr>
          <w:rFonts w:ascii="Arial" w:hAnsi="Arial" w:cs="Arial"/>
          <w:szCs w:val="24"/>
        </w:rPr>
        <w:t>услуга</w:t>
      </w:r>
    </w:p>
    <w:p w:rsidR="005D702F" w:rsidRPr="007825A7" w:rsidRDefault="005D702F" w:rsidP="005D702F">
      <w:pPr>
        <w:jc w:val="both"/>
        <w:rPr>
          <w:rFonts w:ascii="Arial" w:hAnsi="Arial" w:cs="Arial"/>
          <w:szCs w:val="24"/>
        </w:rPr>
      </w:pPr>
    </w:p>
    <w:p w:rsidR="005D702F" w:rsidRPr="007825A7" w:rsidRDefault="005D702F" w:rsidP="005D702F">
      <w:pPr>
        <w:jc w:val="both"/>
        <w:rPr>
          <w:rFonts w:ascii="Arial" w:hAnsi="Arial" w:cs="Arial"/>
          <w:szCs w:val="24"/>
        </w:rPr>
      </w:pPr>
      <w:r>
        <w:rPr>
          <w:rFonts w:ascii="Arial" w:hAnsi="Arial" w:cs="Arial"/>
          <w:szCs w:val="24"/>
        </w:rPr>
        <w:t>Овлашћени</w:t>
      </w:r>
      <w:r w:rsidRPr="00C3625F">
        <w:rPr>
          <w:rFonts w:ascii="Arial" w:hAnsi="Arial" w:cs="Arial"/>
          <w:szCs w:val="24"/>
        </w:rPr>
        <w:t xml:space="preserve"> </w:t>
      </w:r>
      <w:r>
        <w:rPr>
          <w:rFonts w:ascii="Arial" w:hAnsi="Arial" w:cs="Arial"/>
          <w:szCs w:val="24"/>
        </w:rPr>
        <w:t>представник</w:t>
      </w:r>
      <w:r w:rsidRPr="00C3625F">
        <w:rPr>
          <w:rFonts w:ascii="Arial" w:hAnsi="Arial" w:cs="Arial"/>
          <w:szCs w:val="24"/>
        </w:rPr>
        <w:t xml:space="preserve"> </w:t>
      </w:r>
      <w:r>
        <w:rPr>
          <w:rFonts w:ascii="Arial" w:hAnsi="Arial" w:cs="Arial"/>
          <w:szCs w:val="24"/>
        </w:rPr>
        <w:t>Наручиоца</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директном</w:t>
      </w:r>
      <w:r w:rsidRPr="00C3625F">
        <w:rPr>
          <w:rFonts w:ascii="Arial" w:hAnsi="Arial" w:cs="Arial"/>
          <w:szCs w:val="24"/>
        </w:rPr>
        <w:t xml:space="preserve"> </w:t>
      </w:r>
      <w:r>
        <w:rPr>
          <w:rFonts w:ascii="Arial" w:hAnsi="Arial" w:cs="Arial"/>
          <w:szCs w:val="24"/>
        </w:rPr>
        <w:t>контакту</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ТАМ</w:t>
      </w:r>
      <w:r w:rsidRPr="00C3625F">
        <w:rPr>
          <w:rFonts w:ascii="Arial" w:hAnsi="Arial" w:cs="Arial"/>
          <w:szCs w:val="24"/>
        </w:rPr>
        <w:t>-</w:t>
      </w:r>
      <w:r>
        <w:rPr>
          <w:rFonts w:ascii="Arial" w:hAnsi="Arial" w:cs="Arial"/>
          <w:szCs w:val="24"/>
        </w:rPr>
        <w:t>овима</w:t>
      </w:r>
      <w:r w:rsidRPr="00C3625F">
        <w:rPr>
          <w:rFonts w:ascii="Arial" w:hAnsi="Arial" w:cs="Arial"/>
          <w:szCs w:val="24"/>
        </w:rPr>
        <w:t xml:space="preserve">, </w:t>
      </w:r>
      <w:r>
        <w:rPr>
          <w:rFonts w:ascii="Arial" w:hAnsi="Arial" w:cs="Arial"/>
          <w:szCs w:val="24"/>
        </w:rPr>
        <w:t>прослеђивати</w:t>
      </w:r>
      <w:r w:rsidRPr="00C3625F">
        <w:rPr>
          <w:rFonts w:ascii="Arial" w:hAnsi="Arial" w:cs="Arial"/>
          <w:szCs w:val="24"/>
        </w:rPr>
        <w:t xml:space="preserve"> </w:t>
      </w:r>
      <w:r>
        <w:rPr>
          <w:rFonts w:ascii="Arial" w:hAnsi="Arial" w:cs="Arial"/>
          <w:szCs w:val="24"/>
        </w:rPr>
        <w:t>захтеве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одређеном</w:t>
      </w:r>
      <w:r w:rsidRPr="00C3625F">
        <w:rPr>
          <w:rFonts w:ascii="Arial" w:hAnsi="Arial" w:cs="Arial"/>
          <w:szCs w:val="24"/>
        </w:rPr>
        <w:t xml:space="preserve"> </w:t>
      </w:r>
      <w:r>
        <w:rPr>
          <w:rFonts w:ascii="Arial" w:hAnsi="Arial" w:cs="Arial"/>
          <w:szCs w:val="24"/>
        </w:rPr>
        <w:t>техничко</w:t>
      </w:r>
      <w:r w:rsidRPr="00C3625F">
        <w:rPr>
          <w:rFonts w:ascii="Arial" w:hAnsi="Arial" w:cs="Arial"/>
          <w:szCs w:val="24"/>
        </w:rPr>
        <w:t>-</w:t>
      </w:r>
      <w:r>
        <w:rPr>
          <w:rFonts w:ascii="Arial" w:hAnsi="Arial" w:cs="Arial"/>
          <w:szCs w:val="24"/>
        </w:rPr>
        <w:t>технолошком</w:t>
      </w:r>
      <w:r w:rsidRPr="00C3625F">
        <w:rPr>
          <w:rFonts w:ascii="Arial" w:hAnsi="Arial" w:cs="Arial"/>
          <w:szCs w:val="24"/>
        </w:rPr>
        <w:t xml:space="preserve"> </w:t>
      </w:r>
      <w:r>
        <w:rPr>
          <w:rFonts w:ascii="Arial" w:hAnsi="Arial" w:cs="Arial"/>
          <w:szCs w:val="24"/>
        </w:rPr>
        <w:t>услугом</w:t>
      </w:r>
      <w:r w:rsidRPr="00C3625F">
        <w:rPr>
          <w:rFonts w:ascii="Arial" w:hAnsi="Arial" w:cs="Arial"/>
          <w:szCs w:val="24"/>
        </w:rPr>
        <w:t xml:space="preserve">, </w:t>
      </w:r>
      <w:r>
        <w:rPr>
          <w:rFonts w:ascii="Arial" w:hAnsi="Arial" w:cs="Arial"/>
          <w:szCs w:val="24"/>
        </w:rPr>
        <w:t>усменим</w:t>
      </w:r>
      <w:r w:rsidRPr="00C3625F">
        <w:rPr>
          <w:rFonts w:ascii="Arial" w:hAnsi="Arial" w:cs="Arial"/>
          <w:szCs w:val="24"/>
        </w:rPr>
        <w:t xml:space="preserve"> </w:t>
      </w:r>
      <w:r>
        <w:rPr>
          <w:rFonts w:ascii="Arial" w:hAnsi="Arial" w:cs="Arial"/>
          <w:szCs w:val="24"/>
        </w:rPr>
        <w:t>или</w:t>
      </w:r>
      <w:r w:rsidRPr="00C3625F">
        <w:rPr>
          <w:rFonts w:ascii="Arial" w:hAnsi="Arial" w:cs="Arial"/>
          <w:szCs w:val="24"/>
        </w:rPr>
        <w:t xml:space="preserve"> </w:t>
      </w:r>
      <w:r>
        <w:rPr>
          <w:rFonts w:ascii="Arial" w:hAnsi="Arial" w:cs="Arial"/>
          <w:szCs w:val="24"/>
        </w:rPr>
        <w:t>писменим</w:t>
      </w:r>
      <w:r w:rsidRPr="00C3625F">
        <w:rPr>
          <w:rFonts w:ascii="Arial" w:hAnsi="Arial" w:cs="Arial"/>
          <w:szCs w:val="24"/>
        </w:rPr>
        <w:t xml:space="preserve"> </w:t>
      </w:r>
      <w:r>
        <w:rPr>
          <w:rFonts w:ascii="Arial" w:hAnsi="Arial" w:cs="Arial"/>
          <w:szCs w:val="24"/>
        </w:rPr>
        <w:t>путем</w:t>
      </w:r>
      <w:r w:rsidRPr="00C3625F">
        <w:rPr>
          <w:rFonts w:ascii="Arial" w:hAnsi="Arial" w:cs="Arial"/>
          <w:szCs w:val="24"/>
        </w:rPr>
        <w:t>.</w:t>
      </w:r>
    </w:p>
    <w:p w:rsidR="005D702F" w:rsidRPr="007825A7" w:rsidRDefault="005D702F" w:rsidP="005D702F">
      <w:pPr>
        <w:jc w:val="both"/>
        <w:rPr>
          <w:rFonts w:ascii="Arial" w:hAnsi="Arial" w:cs="Arial"/>
          <w:szCs w:val="24"/>
        </w:rPr>
      </w:pPr>
    </w:p>
    <w:p w:rsidR="005D702F" w:rsidRPr="007825A7" w:rsidRDefault="005D702F" w:rsidP="005D702F">
      <w:pPr>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захтеване</w:t>
      </w:r>
      <w:r w:rsidRPr="00C3625F">
        <w:rPr>
          <w:rFonts w:ascii="Arial" w:hAnsi="Arial" w:cs="Arial"/>
          <w:szCs w:val="24"/>
        </w:rPr>
        <w:t xml:space="preserve"> </w:t>
      </w:r>
      <w:r>
        <w:rPr>
          <w:rFonts w:ascii="Arial" w:hAnsi="Arial" w:cs="Arial"/>
          <w:szCs w:val="24"/>
        </w:rPr>
        <w:t>техничко</w:t>
      </w:r>
      <w:r w:rsidRPr="00C3625F">
        <w:rPr>
          <w:rFonts w:ascii="Arial" w:hAnsi="Arial" w:cs="Arial"/>
          <w:szCs w:val="24"/>
        </w:rPr>
        <w:t>-</w:t>
      </w:r>
      <w:r>
        <w:rPr>
          <w:rFonts w:ascii="Arial" w:hAnsi="Arial" w:cs="Arial"/>
          <w:szCs w:val="24"/>
        </w:rPr>
        <w:t>технолошке</w:t>
      </w:r>
      <w:r w:rsidRPr="00C3625F">
        <w:rPr>
          <w:rFonts w:ascii="Arial" w:hAnsi="Arial" w:cs="Arial"/>
          <w:szCs w:val="24"/>
        </w:rPr>
        <w:t xml:space="preserve"> </w:t>
      </w:r>
      <w:r>
        <w:rPr>
          <w:rFonts w:ascii="Arial" w:hAnsi="Arial" w:cs="Arial"/>
          <w:szCs w:val="24"/>
        </w:rPr>
        <w:t>услуге</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спадају</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Реактивне</w:t>
      </w:r>
      <w:r w:rsidRPr="00C3625F">
        <w:rPr>
          <w:rFonts w:ascii="Arial" w:hAnsi="Arial" w:cs="Arial"/>
          <w:szCs w:val="24"/>
        </w:rPr>
        <w:t xml:space="preserve"> </w:t>
      </w:r>
      <w:r>
        <w:rPr>
          <w:rFonts w:ascii="Arial" w:hAnsi="Arial" w:cs="Arial"/>
          <w:szCs w:val="24"/>
        </w:rPr>
        <w:t>услуге</w:t>
      </w:r>
      <w:r w:rsidRPr="00C3625F">
        <w:rPr>
          <w:rFonts w:ascii="Arial" w:hAnsi="Arial" w:cs="Arial"/>
          <w:szCs w:val="24"/>
        </w:rPr>
        <w:t xml:space="preserve">, </w:t>
      </w:r>
      <w:r>
        <w:rPr>
          <w:rFonts w:ascii="Arial" w:hAnsi="Arial" w:cs="Arial"/>
          <w:szCs w:val="24"/>
        </w:rPr>
        <w:t>реализује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зависности</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приоритета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начин</w:t>
      </w:r>
      <w:r w:rsidRPr="00C3625F">
        <w:rPr>
          <w:rFonts w:ascii="Arial" w:hAnsi="Arial" w:cs="Arial"/>
          <w:szCs w:val="24"/>
        </w:rPr>
        <w:t xml:space="preserve"> </w:t>
      </w:r>
      <w:r>
        <w:rPr>
          <w:rFonts w:ascii="Arial" w:hAnsi="Arial" w:cs="Arial"/>
          <w:szCs w:val="24"/>
        </w:rPr>
        <w:t>каји</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дефинисан</w:t>
      </w:r>
      <w:r w:rsidRPr="00C3625F">
        <w:rPr>
          <w:rFonts w:ascii="Arial" w:hAnsi="Arial" w:cs="Arial"/>
          <w:szCs w:val="24"/>
        </w:rPr>
        <w:t xml:space="preserve"> </w:t>
      </w:r>
      <w:r>
        <w:rPr>
          <w:rFonts w:ascii="Arial" w:hAnsi="Arial" w:cs="Arial"/>
          <w:szCs w:val="24"/>
        </w:rPr>
        <w:t>следећом</w:t>
      </w:r>
      <w:r w:rsidRPr="00C3625F">
        <w:rPr>
          <w:rFonts w:ascii="Arial" w:hAnsi="Arial" w:cs="Arial"/>
          <w:szCs w:val="24"/>
        </w:rPr>
        <w:t xml:space="preserve"> </w:t>
      </w:r>
      <w:r>
        <w:rPr>
          <w:rFonts w:ascii="Arial" w:hAnsi="Arial" w:cs="Arial"/>
          <w:szCs w:val="24"/>
        </w:rPr>
        <w:t>табелом</w:t>
      </w:r>
      <w:r w:rsidRPr="00C3625F">
        <w:rPr>
          <w:rFonts w:ascii="Arial" w:hAnsi="Arial" w:cs="Arial"/>
          <w:szCs w:val="24"/>
        </w:rPr>
        <w:t>:</w:t>
      </w:r>
    </w:p>
    <w:p w:rsidR="005D702F" w:rsidRPr="007825A7" w:rsidRDefault="005D702F" w:rsidP="005D702F">
      <w:pPr>
        <w:jc w:val="both"/>
        <w:rPr>
          <w:rFonts w:ascii="Arial" w:hAnsi="Arial" w:cs="Arial"/>
          <w:bCs/>
          <w:szCs w:val="24"/>
          <w:lang w:eastAsia="en-US"/>
        </w:rPr>
      </w:pPr>
    </w:p>
    <w:tbl>
      <w:tblPr>
        <w:tblW w:w="9639" w:type="dxa"/>
        <w:tblInd w:w="10" w:type="dxa"/>
        <w:tblLayout w:type="fixed"/>
        <w:tblCellMar>
          <w:left w:w="28" w:type="dxa"/>
          <w:right w:w="28" w:type="dxa"/>
        </w:tblCellMar>
        <w:tblLook w:val="0000" w:firstRow="0" w:lastRow="0" w:firstColumn="0" w:lastColumn="0" w:noHBand="0" w:noVBand="0"/>
      </w:tblPr>
      <w:tblGrid>
        <w:gridCol w:w="1404"/>
        <w:gridCol w:w="3636"/>
        <w:gridCol w:w="4599"/>
      </w:tblGrid>
      <w:tr w:rsidR="005D702F" w:rsidRPr="007825A7" w:rsidTr="002651AC">
        <w:trPr>
          <w:cantSplit/>
          <w:tblHeader/>
        </w:trPr>
        <w:tc>
          <w:tcPr>
            <w:tcW w:w="1404" w:type="dxa"/>
            <w:tcBorders>
              <w:top w:val="single" w:sz="8" w:space="0" w:color="auto"/>
              <w:left w:val="single" w:sz="8" w:space="0" w:color="auto"/>
              <w:bottom w:val="single" w:sz="8" w:space="0" w:color="auto"/>
              <w:right w:val="single" w:sz="8" w:space="0" w:color="auto"/>
            </w:tcBorders>
            <w:shd w:val="clear" w:color="auto" w:fill="C0C0C0"/>
          </w:tcPr>
          <w:p w:rsidR="005D702F" w:rsidRPr="00341811" w:rsidRDefault="005D702F" w:rsidP="002651AC">
            <w:pPr>
              <w:jc w:val="both"/>
              <w:rPr>
                <w:rFonts w:ascii="Arial" w:hAnsi="Arial" w:cs="Arial"/>
                <w:sz w:val="20"/>
              </w:rPr>
            </w:pPr>
            <w:r w:rsidRPr="00341811">
              <w:rPr>
                <w:rFonts w:ascii="Arial" w:hAnsi="Arial" w:cs="Arial"/>
                <w:sz w:val="20"/>
              </w:rPr>
              <w:t>Ниво озбиљности</w:t>
            </w:r>
          </w:p>
          <w:p w:rsidR="005D702F" w:rsidRPr="007825A7" w:rsidRDefault="005D702F" w:rsidP="002651AC">
            <w:pPr>
              <w:jc w:val="both"/>
              <w:rPr>
                <w:rFonts w:ascii="Arial" w:hAnsi="Arial" w:cs="Arial"/>
                <w:szCs w:val="24"/>
              </w:rPr>
            </w:pPr>
            <w:r w:rsidRPr="00341811">
              <w:rPr>
                <w:rFonts w:ascii="Arial" w:hAnsi="Arial" w:cs="Arial"/>
                <w:sz w:val="20"/>
              </w:rPr>
              <w:t>проблема</w:t>
            </w:r>
            <w:r w:rsidRPr="00C3625F">
              <w:rPr>
                <w:rFonts w:ascii="Arial" w:hAnsi="Arial" w:cs="Arial"/>
                <w:szCs w:val="24"/>
              </w:rPr>
              <w:t xml:space="preserve"> </w:t>
            </w:r>
          </w:p>
        </w:tc>
        <w:tc>
          <w:tcPr>
            <w:tcW w:w="3636" w:type="dxa"/>
            <w:tcBorders>
              <w:top w:val="single" w:sz="8" w:space="0" w:color="auto"/>
              <w:left w:val="nil"/>
              <w:bottom w:val="single" w:sz="8" w:space="0" w:color="auto"/>
              <w:right w:val="single" w:sz="8" w:space="0" w:color="auto"/>
            </w:tcBorders>
            <w:shd w:val="clear" w:color="auto" w:fill="C0C0C0"/>
            <w:vAlign w:val="center"/>
          </w:tcPr>
          <w:p w:rsidR="005D702F" w:rsidRPr="00341811" w:rsidRDefault="005D702F" w:rsidP="002651AC">
            <w:pPr>
              <w:jc w:val="both"/>
              <w:rPr>
                <w:rFonts w:ascii="Arial" w:hAnsi="Arial" w:cs="Arial"/>
                <w:szCs w:val="22"/>
              </w:rPr>
            </w:pPr>
            <w:r w:rsidRPr="00341811">
              <w:rPr>
                <w:rFonts w:ascii="Arial" w:hAnsi="Arial" w:cs="Arial"/>
                <w:sz w:val="22"/>
                <w:szCs w:val="22"/>
              </w:rPr>
              <w:t>Ситуација код Наручиоца</w:t>
            </w:r>
          </w:p>
        </w:tc>
        <w:tc>
          <w:tcPr>
            <w:tcW w:w="4599" w:type="dxa"/>
            <w:tcBorders>
              <w:top w:val="single" w:sz="8" w:space="0" w:color="auto"/>
              <w:left w:val="nil"/>
              <w:bottom w:val="single" w:sz="8" w:space="0" w:color="auto"/>
              <w:right w:val="single" w:sz="8" w:space="0" w:color="auto"/>
            </w:tcBorders>
            <w:shd w:val="clear" w:color="auto" w:fill="C0C0C0"/>
            <w:vAlign w:val="center"/>
          </w:tcPr>
          <w:p w:rsidR="005D702F" w:rsidRPr="00341811" w:rsidRDefault="005D702F" w:rsidP="002651AC">
            <w:pPr>
              <w:jc w:val="both"/>
              <w:rPr>
                <w:rFonts w:ascii="Arial" w:hAnsi="Arial" w:cs="Arial"/>
                <w:szCs w:val="22"/>
              </w:rPr>
            </w:pPr>
            <w:r w:rsidRPr="00341811">
              <w:rPr>
                <w:rFonts w:ascii="Arial" w:hAnsi="Arial" w:cs="Arial"/>
                <w:sz w:val="22"/>
                <w:szCs w:val="22"/>
              </w:rPr>
              <w:t>Очекивана реакција Понуђача</w:t>
            </w:r>
          </w:p>
        </w:tc>
      </w:tr>
      <w:tr w:rsidR="005D702F" w:rsidRPr="007825A7" w:rsidTr="002651AC">
        <w:trPr>
          <w:cantSplit/>
        </w:trPr>
        <w:tc>
          <w:tcPr>
            <w:tcW w:w="1404" w:type="dxa"/>
            <w:tcBorders>
              <w:top w:val="nil"/>
              <w:left w:val="single" w:sz="8" w:space="0" w:color="auto"/>
              <w:bottom w:val="single" w:sz="8" w:space="0" w:color="auto"/>
              <w:right w:val="single" w:sz="8" w:space="0" w:color="auto"/>
            </w:tcBorders>
          </w:tcPr>
          <w:p w:rsidR="005D702F" w:rsidRPr="00341811" w:rsidRDefault="005D702F" w:rsidP="002651AC">
            <w:pPr>
              <w:jc w:val="both"/>
              <w:rPr>
                <w:rFonts w:ascii="Arial" w:hAnsi="Arial" w:cs="Arial"/>
                <w:szCs w:val="22"/>
                <w:lang w:val="it-IT"/>
              </w:rPr>
            </w:pPr>
            <w:r w:rsidRPr="00341811">
              <w:rPr>
                <w:rFonts w:ascii="Arial" w:hAnsi="Arial" w:cs="Arial"/>
                <w:sz w:val="22"/>
                <w:szCs w:val="22"/>
                <w:lang w:val="it-IT"/>
              </w:rPr>
              <w:t>1</w:t>
            </w:r>
          </w:p>
          <w:p w:rsidR="005D702F" w:rsidRPr="00341811" w:rsidRDefault="005D702F" w:rsidP="002651AC">
            <w:pPr>
              <w:jc w:val="both"/>
              <w:rPr>
                <w:rFonts w:ascii="Arial" w:hAnsi="Arial" w:cs="Arial"/>
                <w:szCs w:val="22"/>
                <w:lang w:val="it-IT"/>
              </w:rPr>
            </w:pPr>
            <w:r w:rsidRPr="00341811">
              <w:rPr>
                <w:rFonts w:ascii="Arial" w:hAnsi="Arial" w:cs="Arial"/>
                <w:sz w:val="22"/>
                <w:szCs w:val="22"/>
                <w:lang w:val="it-IT"/>
              </w:rPr>
              <w:t>Највиши приоритет</w:t>
            </w:r>
          </w:p>
        </w:tc>
        <w:tc>
          <w:tcPr>
            <w:tcW w:w="3636" w:type="dxa"/>
            <w:tcBorders>
              <w:top w:val="nil"/>
              <w:left w:val="nil"/>
              <w:bottom w:val="single" w:sz="8" w:space="0" w:color="auto"/>
              <w:right w:val="single" w:sz="8" w:space="0" w:color="auto"/>
            </w:tcBorders>
          </w:tcPr>
          <w:p w:rsidR="005D702F" w:rsidRPr="00341811" w:rsidRDefault="005D702F" w:rsidP="002651AC">
            <w:pPr>
              <w:rPr>
                <w:rFonts w:ascii="Arial" w:hAnsi="Arial" w:cs="Arial"/>
                <w:szCs w:val="22"/>
              </w:rPr>
            </w:pPr>
            <w:r w:rsidRPr="00341811">
              <w:rPr>
                <w:rFonts w:ascii="Arial" w:hAnsi="Arial" w:cs="Arial"/>
                <w:sz w:val="22"/>
                <w:szCs w:val="22"/>
              </w:rPr>
              <w:t xml:space="preserve">Катастрофалан утицај на посао: </w:t>
            </w:r>
          </w:p>
          <w:p w:rsidR="005D702F" w:rsidRPr="00341811" w:rsidRDefault="005D702F" w:rsidP="002651AC">
            <w:pPr>
              <w:rPr>
                <w:rFonts w:ascii="Arial" w:hAnsi="Arial" w:cs="Arial"/>
                <w:szCs w:val="22"/>
              </w:rPr>
            </w:pPr>
            <w:r w:rsidRPr="00341811">
              <w:rPr>
                <w:rFonts w:ascii="Arial" w:hAnsi="Arial" w:cs="Arial"/>
                <w:sz w:val="22"/>
                <w:szCs w:val="22"/>
              </w:rPr>
              <w:t>Наручилац је претрпео потпун губитак језгра  пословног процеса (критично стање) и реално не може да настави са радом.</w:t>
            </w:r>
          </w:p>
          <w:p w:rsidR="005D702F" w:rsidRPr="00341811" w:rsidRDefault="005D702F" w:rsidP="002651AC">
            <w:pPr>
              <w:rPr>
                <w:rFonts w:ascii="Arial" w:hAnsi="Arial" w:cs="Arial"/>
                <w:szCs w:val="22"/>
              </w:rPr>
            </w:pPr>
            <w:r w:rsidRPr="00341811">
              <w:rPr>
                <w:rFonts w:ascii="Arial" w:hAnsi="Arial" w:cs="Arial"/>
                <w:sz w:val="22"/>
                <w:szCs w:val="22"/>
              </w:rPr>
              <w:t>Потребна је хитна реакција</w:t>
            </w:r>
          </w:p>
        </w:tc>
        <w:tc>
          <w:tcPr>
            <w:tcW w:w="4599" w:type="dxa"/>
            <w:tcBorders>
              <w:top w:val="nil"/>
              <w:left w:val="nil"/>
              <w:bottom w:val="single" w:sz="8" w:space="0" w:color="auto"/>
              <w:right w:val="single" w:sz="8" w:space="0" w:color="auto"/>
            </w:tcBorders>
          </w:tcPr>
          <w:p w:rsidR="005D702F" w:rsidRPr="00341811" w:rsidRDefault="005D702F" w:rsidP="002651AC">
            <w:pPr>
              <w:rPr>
                <w:rFonts w:ascii="Arial" w:hAnsi="Arial" w:cs="Arial"/>
                <w:szCs w:val="22"/>
              </w:rPr>
            </w:pPr>
            <w:r w:rsidRPr="00341811">
              <w:rPr>
                <w:rFonts w:ascii="Arial" w:hAnsi="Arial" w:cs="Arial"/>
                <w:sz w:val="22"/>
                <w:szCs w:val="22"/>
              </w:rPr>
              <w:t>Прва реакција у року од 1 сата или брже</w:t>
            </w:r>
          </w:p>
          <w:p w:rsidR="005D702F" w:rsidRPr="00341811" w:rsidRDefault="005D702F" w:rsidP="002651AC">
            <w:pPr>
              <w:rPr>
                <w:rFonts w:ascii="Arial" w:hAnsi="Arial" w:cs="Arial"/>
                <w:szCs w:val="22"/>
              </w:rPr>
            </w:pPr>
            <w:r w:rsidRPr="00341811">
              <w:rPr>
                <w:rFonts w:ascii="Arial" w:hAnsi="Arial" w:cs="Arial"/>
                <w:sz w:val="22"/>
                <w:szCs w:val="22"/>
              </w:rPr>
              <w:t>Константан рад на решавању проблема по принципу 24x7.</w:t>
            </w:r>
          </w:p>
          <w:p w:rsidR="005D702F" w:rsidRPr="00341811" w:rsidRDefault="005D702F" w:rsidP="002651AC">
            <w:pPr>
              <w:rPr>
                <w:rFonts w:ascii="Arial" w:hAnsi="Arial" w:cs="Arial"/>
                <w:szCs w:val="22"/>
              </w:rPr>
            </w:pPr>
            <w:r w:rsidRPr="00341811">
              <w:rPr>
                <w:rFonts w:ascii="Arial" w:hAnsi="Arial" w:cs="Arial"/>
                <w:sz w:val="22"/>
                <w:szCs w:val="22"/>
              </w:rPr>
              <w:t xml:space="preserve">Ескалација ка Производним тимовима унутар </w:t>
            </w:r>
            <w:r w:rsidRPr="00341811">
              <w:rPr>
                <w:rFonts w:ascii="Arial" w:hAnsi="Arial" w:cs="Arial"/>
                <w:sz w:val="22"/>
                <w:szCs w:val="22"/>
                <w:lang w:val="sr-Latn-CS"/>
              </w:rPr>
              <w:t>Microsoft</w:t>
            </w:r>
            <w:r w:rsidRPr="00341811">
              <w:rPr>
                <w:rFonts w:ascii="Arial" w:hAnsi="Arial" w:cs="Arial"/>
                <w:sz w:val="22"/>
                <w:szCs w:val="22"/>
              </w:rPr>
              <w:t>-а.</w:t>
            </w:r>
          </w:p>
        </w:tc>
      </w:tr>
      <w:tr w:rsidR="005D702F" w:rsidRPr="007825A7" w:rsidTr="002651AC">
        <w:trPr>
          <w:cantSplit/>
        </w:trPr>
        <w:tc>
          <w:tcPr>
            <w:tcW w:w="1404" w:type="dxa"/>
            <w:tcBorders>
              <w:top w:val="nil"/>
              <w:left w:val="single" w:sz="8" w:space="0" w:color="auto"/>
              <w:bottom w:val="single" w:sz="8" w:space="0" w:color="auto"/>
              <w:right w:val="single" w:sz="8" w:space="0" w:color="auto"/>
            </w:tcBorders>
          </w:tcPr>
          <w:p w:rsidR="005D702F" w:rsidRPr="00341811" w:rsidRDefault="005D702F" w:rsidP="002651AC">
            <w:pPr>
              <w:jc w:val="both"/>
              <w:rPr>
                <w:rFonts w:ascii="Arial" w:hAnsi="Arial" w:cs="Arial"/>
                <w:szCs w:val="22"/>
                <w:lang w:val="it-IT"/>
              </w:rPr>
            </w:pPr>
            <w:r w:rsidRPr="00341811">
              <w:rPr>
                <w:rFonts w:ascii="Arial" w:hAnsi="Arial" w:cs="Arial"/>
                <w:sz w:val="22"/>
                <w:szCs w:val="22"/>
                <w:lang w:val="it-IT"/>
              </w:rPr>
              <w:lastRenderedPageBreak/>
              <w:t>А</w:t>
            </w:r>
          </w:p>
          <w:p w:rsidR="005D702F" w:rsidRPr="00341811" w:rsidRDefault="005D702F" w:rsidP="002651AC">
            <w:pPr>
              <w:jc w:val="both"/>
              <w:rPr>
                <w:rFonts w:ascii="Arial" w:hAnsi="Arial" w:cs="Arial"/>
                <w:szCs w:val="22"/>
                <w:lang w:val="it-IT"/>
              </w:rPr>
            </w:pPr>
            <w:r w:rsidRPr="00341811">
              <w:rPr>
                <w:rFonts w:ascii="Arial" w:hAnsi="Arial" w:cs="Arial"/>
                <w:sz w:val="22"/>
                <w:szCs w:val="22"/>
                <w:lang w:val="it-IT"/>
              </w:rPr>
              <w:t>Висок приоритет</w:t>
            </w:r>
          </w:p>
        </w:tc>
        <w:tc>
          <w:tcPr>
            <w:tcW w:w="3636" w:type="dxa"/>
            <w:tcBorders>
              <w:top w:val="nil"/>
              <w:left w:val="nil"/>
              <w:bottom w:val="single" w:sz="8" w:space="0" w:color="auto"/>
              <w:right w:val="single" w:sz="8" w:space="0" w:color="auto"/>
            </w:tcBorders>
          </w:tcPr>
          <w:p w:rsidR="005D702F" w:rsidRPr="00341811" w:rsidRDefault="005D702F" w:rsidP="002651AC">
            <w:pPr>
              <w:rPr>
                <w:rFonts w:ascii="Arial" w:hAnsi="Arial" w:cs="Arial"/>
                <w:szCs w:val="22"/>
              </w:rPr>
            </w:pPr>
            <w:r w:rsidRPr="00341811">
              <w:rPr>
                <w:rFonts w:ascii="Arial" w:hAnsi="Arial" w:cs="Arial"/>
                <w:sz w:val="22"/>
                <w:szCs w:val="22"/>
              </w:rPr>
              <w:t xml:space="preserve">Критичан утицај на посао: </w:t>
            </w:r>
          </w:p>
          <w:p w:rsidR="005D702F" w:rsidRPr="00341811" w:rsidRDefault="005D702F" w:rsidP="002651AC">
            <w:pPr>
              <w:rPr>
                <w:rFonts w:ascii="Arial" w:hAnsi="Arial" w:cs="Arial"/>
                <w:szCs w:val="22"/>
              </w:rPr>
            </w:pPr>
            <w:r w:rsidRPr="00341811">
              <w:rPr>
                <w:rFonts w:ascii="Arial" w:hAnsi="Arial" w:cs="Arial"/>
                <w:sz w:val="22"/>
                <w:szCs w:val="22"/>
              </w:rPr>
              <w:t xml:space="preserve">Клијентов посао је претрпео знатан губитак или деградацију </w:t>
            </w:r>
          </w:p>
          <w:p w:rsidR="005D702F" w:rsidRPr="00341811" w:rsidRDefault="005D702F" w:rsidP="002651AC">
            <w:pPr>
              <w:rPr>
                <w:rFonts w:ascii="Arial" w:hAnsi="Arial" w:cs="Arial"/>
                <w:szCs w:val="22"/>
              </w:rPr>
            </w:pPr>
            <w:r w:rsidRPr="00341811">
              <w:rPr>
                <w:rFonts w:ascii="Arial" w:hAnsi="Arial" w:cs="Arial"/>
                <w:sz w:val="22"/>
                <w:szCs w:val="22"/>
              </w:rPr>
              <w:t>Потребна је реакција у року од 1 сата.</w:t>
            </w:r>
          </w:p>
        </w:tc>
        <w:tc>
          <w:tcPr>
            <w:tcW w:w="4599" w:type="dxa"/>
            <w:tcBorders>
              <w:top w:val="nil"/>
              <w:left w:val="nil"/>
              <w:bottom w:val="single" w:sz="8" w:space="0" w:color="auto"/>
              <w:right w:val="single" w:sz="8" w:space="0" w:color="auto"/>
            </w:tcBorders>
          </w:tcPr>
          <w:p w:rsidR="005D702F" w:rsidRPr="00341811" w:rsidRDefault="005D702F" w:rsidP="002651AC">
            <w:pPr>
              <w:rPr>
                <w:rFonts w:ascii="Arial" w:hAnsi="Arial" w:cs="Arial"/>
                <w:szCs w:val="22"/>
              </w:rPr>
            </w:pPr>
            <w:r w:rsidRPr="00341811">
              <w:rPr>
                <w:rFonts w:ascii="Arial" w:hAnsi="Arial" w:cs="Arial"/>
                <w:sz w:val="22"/>
                <w:szCs w:val="22"/>
              </w:rPr>
              <w:t>Прва реакција у року од 1 сата или брже.</w:t>
            </w:r>
          </w:p>
          <w:p w:rsidR="005D702F" w:rsidRPr="00341811" w:rsidRDefault="005D702F" w:rsidP="002651AC">
            <w:pPr>
              <w:rPr>
                <w:rFonts w:ascii="Arial" w:hAnsi="Arial" w:cs="Arial"/>
                <w:szCs w:val="22"/>
              </w:rPr>
            </w:pPr>
            <w:r w:rsidRPr="00341811">
              <w:rPr>
                <w:rFonts w:ascii="Arial" w:hAnsi="Arial" w:cs="Arial"/>
                <w:sz w:val="22"/>
                <w:szCs w:val="22"/>
              </w:rPr>
              <w:t>Константан рад на решавању проблема по принципу 24x7.</w:t>
            </w:r>
          </w:p>
        </w:tc>
      </w:tr>
      <w:tr w:rsidR="005D702F" w:rsidRPr="007825A7" w:rsidTr="002651AC">
        <w:trPr>
          <w:cantSplit/>
        </w:trPr>
        <w:tc>
          <w:tcPr>
            <w:tcW w:w="1404" w:type="dxa"/>
            <w:tcBorders>
              <w:top w:val="nil"/>
              <w:left w:val="single" w:sz="8" w:space="0" w:color="auto"/>
              <w:bottom w:val="single" w:sz="8" w:space="0" w:color="auto"/>
              <w:right w:val="single" w:sz="8" w:space="0" w:color="auto"/>
            </w:tcBorders>
          </w:tcPr>
          <w:p w:rsidR="005D702F" w:rsidRPr="00341811" w:rsidRDefault="005D702F" w:rsidP="002651AC">
            <w:pPr>
              <w:jc w:val="both"/>
              <w:rPr>
                <w:rFonts w:ascii="Arial" w:hAnsi="Arial" w:cs="Arial"/>
                <w:szCs w:val="22"/>
              </w:rPr>
            </w:pPr>
            <w:r w:rsidRPr="00341811">
              <w:rPr>
                <w:rFonts w:ascii="Arial" w:hAnsi="Arial" w:cs="Arial"/>
                <w:sz w:val="22"/>
                <w:szCs w:val="22"/>
              </w:rPr>
              <w:t>Б</w:t>
            </w:r>
          </w:p>
          <w:p w:rsidR="005D702F" w:rsidRPr="00341811" w:rsidRDefault="005D702F" w:rsidP="002651AC">
            <w:pPr>
              <w:jc w:val="both"/>
              <w:rPr>
                <w:rFonts w:ascii="Arial" w:hAnsi="Arial" w:cs="Arial"/>
                <w:szCs w:val="22"/>
              </w:rPr>
            </w:pPr>
            <w:r w:rsidRPr="00341811">
              <w:rPr>
                <w:rFonts w:ascii="Arial" w:hAnsi="Arial" w:cs="Arial"/>
                <w:sz w:val="22"/>
                <w:szCs w:val="22"/>
              </w:rPr>
              <w:t xml:space="preserve">Средњи приоритет </w:t>
            </w:r>
          </w:p>
        </w:tc>
        <w:tc>
          <w:tcPr>
            <w:tcW w:w="3636" w:type="dxa"/>
            <w:tcBorders>
              <w:top w:val="nil"/>
              <w:left w:val="nil"/>
              <w:bottom w:val="single" w:sz="8" w:space="0" w:color="auto"/>
              <w:right w:val="single" w:sz="8" w:space="0" w:color="auto"/>
            </w:tcBorders>
          </w:tcPr>
          <w:p w:rsidR="005D702F" w:rsidRPr="00341811" w:rsidRDefault="005D702F" w:rsidP="002651AC">
            <w:pPr>
              <w:rPr>
                <w:rFonts w:ascii="Arial" w:hAnsi="Arial" w:cs="Arial"/>
                <w:szCs w:val="22"/>
              </w:rPr>
            </w:pPr>
            <w:r w:rsidRPr="00341811">
              <w:rPr>
                <w:rFonts w:ascii="Arial" w:hAnsi="Arial" w:cs="Arial"/>
                <w:sz w:val="22"/>
                <w:szCs w:val="22"/>
              </w:rPr>
              <w:t xml:space="preserve">Умерени утицај на посао: </w:t>
            </w:r>
          </w:p>
          <w:p w:rsidR="005D702F" w:rsidRPr="00341811" w:rsidRDefault="005D702F" w:rsidP="002651AC">
            <w:pPr>
              <w:rPr>
                <w:rFonts w:ascii="Arial" w:hAnsi="Arial" w:cs="Arial"/>
                <w:szCs w:val="22"/>
              </w:rPr>
            </w:pPr>
            <w:r w:rsidRPr="00341811">
              <w:rPr>
                <w:rFonts w:ascii="Arial" w:hAnsi="Arial" w:cs="Arial"/>
                <w:sz w:val="22"/>
                <w:szCs w:val="22"/>
              </w:rPr>
              <w:t>Посао Наручиоца је претрпео умерени губитак или деградацију, али може реално наставити да ради нормално.</w:t>
            </w:r>
          </w:p>
          <w:p w:rsidR="005D702F" w:rsidRPr="00341811" w:rsidRDefault="005D702F" w:rsidP="002651AC">
            <w:pPr>
              <w:rPr>
                <w:rFonts w:ascii="Arial" w:hAnsi="Arial" w:cs="Arial"/>
                <w:szCs w:val="22"/>
              </w:rPr>
            </w:pPr>
            <w:r w:rsidRPr="00341811">
              <w:rPr>
                <w:rFonts w:ascii="Arial" w:hAnsi="Arial" w:cs="Arial"/>
                <w:sz w:val="22"/>
                <w:szCs w:val="22"/>
              </w:rPr>
              <w:t>Потребна је реакција у року од 2 Радна сата</w:t>
            </w:r>
            <w:r w:rsidRPr="00341811">
              <w:rPr>
                <w:rFonts w:ascii="Arial" w:hAnsi="Arial" w:cs="Arial"/>
                <w:sz w:val="22"/>
                <w:szCs w:val="22"/>
                <w:vertAlign w:val="superscript"/>
              </w:rPr>
              <w:t>1</w:t>
            </w:r>
          </w:p>
        </w:tc>
        <w:tc>
          <w:tcPr>
            <w:tcW w:w="4599" w:type="dxa"/>
            <w:tcBorders>
              <w:top w:val="nil"/>
              <w:left w:val="nil"/>
              <w:bottom w:val="single" w:sz="8" w:space="0" w:color="auto"/>
              <w:right w:val="single" w:sz="8" w:space="0" w:color="auto"/>
            </w:tcBorders>
          </w:tcPr>
          <w:p w:rsidR="005D702F" w:rsidRPr="00341811" w:rsidRDefault="005D702F" w:rsidP="002651AC">
            <w:pPr>
              <w:rPr>
                <w:rFonts w:ascii="Arial" w:hAnsi="Arial" w:cs="Arial"/>
                <w:szCs w:val="22"/>
              </w:rPr>
            </w:pPr>
            <w:r w:rsidRPr="00341811">
              <w:rPr>
                <w:rFonts w:ascii="Arial" w:hAnsi="Arial" w:cs="Arial"/>
                <w:sz w:val="22"/>
                <w:szCs w:val="22"/>
              </w:rPr>
              <w:t>Прва реакција у року од 2 сата или брже</w:t>
            </w:r>
          </w:p>
          <w:p w:rsidR="005D702F" w:rsidRPr="00341811" w:rsidRDefault="005D702F" w:rsidP="002651AC">
            <w:pPr>
              <w:rPr>
                <w:rFonts w:ascii="Arial" w:hAnsi="Arial" w:cs="Arial"/>
                <w:szCs w:val="22"/>
              </w:rPr>
            </w:pPr>
            <w:r w:rsidRPr="00341811">
              <w:rPr>
                <w:rFonts w:ascii="Arial" w:hAnsi="Arial" w:cs="Arial"/>
                <w:sz w:val="22"/>
                <w:szCs w:val="22"/>
              </w:rPr>
              <w:t>Рад само током радних сати</w:t>
            </w:r>
            <w:r w:rsidRPr="00341811">
              <w:rPr>
                <w:rFonts w:ascii="Arial" w:hAnsi="Arial" w:cs="Arial"/>
                <w:sz w:val="22"/>
                <w:szCs w:val="22"/>
                <w:vertAlign w:val="superscript"/>
              </w:rPr>
              <w:t>1</w:t>
            </w:r>
          </w:p>
        </w:tc>
      </w:tr>
      <w:tr w:rsidR="005D702F" w:rsidRPr="007825A7" w:rsidTr="002651AC">
        <w:trPr>
          <w:cantSplit/>
        </w:trPr>
        <w:tc>
          <w:tcPr>
            <w:tcW w:w="1404" w:type="dxa"/>
            <w:tcBorders>
              <w:top w:val="nil"/>
              <w:left w:val="single" w:sz="8" w:space="0" w:color="auto"/>
              <w:bottom w:val="single" w:sz="8" w:space="0" w:color="auto"/>
              <w:right w:val="single" w:sz="8" w:space="0" w:color="auto"/>
            </w:tcBorders>
          </w:tcPr>
          <w:p w:rsidR="005D702F" w:rsidRPr="00341811" w:rsidRDefault="005D702F" w:rsidP="002651AC">
            <w:pPr>
              <w:jc w:val="both"/>
              <w:rPr>
                <w:rFonts w:ascii="Arial" w:hAnsi="Arial" w:cs="Arial"/>
                <w:szCs w:val="22"/>
                <w:lang w:val="it-IT"/>
              </w:rPr>
            </w:pPr>
            <w:r w:rsidRPr="00341811">
              <w:rPr>
                <w:rFonts w:ascii="Arial" w:hAnsi="Arial" w:cs="Arial"/>
                <w:sz w:val="22"/>
                <w:szCs w:val="22"/>
                <w:lang w:val="it-IT"/>
              </w:rPr>
              <w:t>Ц</w:t>
            </w:r>
          </w:p>
          <w:p w:rsidR="005D702F" w:rsidRPr="00341811" w:rsidRDefault="005D702F" w:rsidP="002651AC">
            <w:pPr>
              <w:jc w:val="both"/>
              <w:rPr>
                <w:rFonts w:ascii="Arial" w:hAnsi="Arial" w:cs="Arial"/>
                <w:szCs w:val="22"/>
                <w:lang w:val="it-IT"/>
              </w:rPr>
            </w:pPr>
            <w:r w:rsidRPr="00341811">
              <w:rPr>
                <w:rFonts w:ascii="Arial" w:hAnsi="Arial" w:cs="Arial"/>
                <w:sz w:val="22"/>
                <w:szCs w:val="22"/>
                <w:lang w:val="it-IT"/>
              </w:rPr>
              <w:t xml:space="preserve">Низак приоритет </w:t>
            </w:r>
          </w:p>
        </w:tc>
        <w:tc>
          <w:tcPr>
            <w:tcW w:w="3636" w:type="dxa"/>
            <w:tcBorders>
              <w:top w:val="nil"/>
              <w:left w:val="nil"/>
              <w:bottom w:val="single" w:sz="8" w:space="0" w:color="auto"/>
              <w:right w:val="single" w:sz="8" w:space="0" w:color="auto"/>
            </w:tcBorders>
          </w:tcPr>
          <w:p w:rsidR="005D702F" w:rsidRPr="00341811" w:rsidRDefault="005D702F" w:rsidP="002651AC">
            <w:pPr>
              <w:rPr>
                <w:rFonts w:ascii="Arial" w:hAnsi="Arial" w:cs="Arial"/>
                <w:szCs w:val="22"/>
              </w:rPr>
            </w:pPr>
            <w:r w:rsidRPr="00341811">
              <w:rPr>
                <w:rFonts w:ascii="Arial" w:hAnsi="Arial" w:cs="Arial"/>
                <w:sz w:val="22"/>
                <w:szCs w:val="22"/>
              </w:rPr>
              <w:t xml:space="preserve">Минимални утицај на посао: </w:t>
            </w:r>
          </w:p>
          <w:p w:rsidR="005D702F" w:rsidRPr="00341811" w:rsidRDefault="005D702F" w:rsidP="002651AC">
            <w:pPr>
              <w:rPr>
                <w:rFonts w:ascii="Arial" w:hAnsi="Arial" w:cs="Arial"/>
                <w:szCs w:val="22"/>
              </w:rPr>
            </w:pPr>
            <w:r w:rsidRPr="00341811">
              <w:rPr>
                <w:rFonts w:ascii="Arial" w:hAnsi="Arial" w:cs="Arial"/>
                <w:sz w:val="22"/>
                <w:szCs w:val="22"/>
              </w:rPr>
              <w:t>Посао Наручиоца суштински функционише са незнатним или никаквим поремећајима.</w:t>
            </w:r>
          </w:p>
          <w:p w:rsidR="005D702F" w:rsidRPr="00341811" w:rsidRDefault="005D702F" w:rsidP="002651AC">
            <w:pPr>
              <w:rPr>
                <w:rFonts w:ascii="Arial" w:hAnsi="Arial" w:cs="Arial"/>
                <w:szCs w:val="22"/>
              </w:rPr>
            </w:pPr>
            <w:r w:rsidRPr="00341811">
              <w:rPr>
                <w:rFonts w:ascii="Arial" w:hAnsi="Arial" w:cs="Arial"/>
                <w:sz w:val="22"/>
                <w:szCs w:val="22"/>
              </w:rPr>
              <w:t>Потребна је реакција у року од 4 радна сата</w:t>
            </w:r>
            <w:r w:rsidRPr="00341811">
              <w:rPr>
                <w:rFonts w:ascii="Arial" w:hAnsi="Arial" w:cs="Arial"/>
                <w:sz w:val="22"/>
                <w:szCs w:val="22"/>
                <w:vertAlign w:val="superscript"/>
              </w:rPr>
              <w:t>1</w:t>
            </w:r>
            <w:r w:rsidRPr="00341811">
              <w:rPr>
                <w:rFonts w:ascii="Arial" w:hAnsi="Arial" w:cs="Arial"/>
                <w:sz w:val="22"/>
                <w:szCs w:val="22"/>
              </w:rPr>
              <w:t xml:space="preserve"> </w:t>
            </w:r>
          </w:p>
        </w:tc>
        <w:tc>
          <w:tcPr>
            <w:tcW w:w="4599" w:type="dxa"/>
            <w:tcBorders>
              <w:top w:val="nil"/>
              <w:left w:val="nil"/>
              <w:bottom w:val="single" w:sz="8" w:space="0" w:color="auto"/>
              <w:right w:val="single" w:sz="8" w:space="0" w:color="auto"/>
            </w:tcBorders>
          </w:tcPr>
          <w:p w:rsidR="005D702F" w:rsidRPr="00341811" w:rsidRDefault="005D702F" w:rsidP="002651AC">
            <w:pPr>
              <w:rPr>
                <w:rFonts w:ascii="Arial" w:hAnsi="Arial" w:cs="Arial"/>
                <w:szCs w:val="22"/>
              </w:rPr>
            </w:pPr>
            <w:r w:rsidRPr="00341811">
              <w:rPr>
                <w:rFonts w:ascii="Arial" w:hAnsi="Arial" w:cs="Arial"/>
                <w:sz w:val="22"/>
                <w:szCs w:val="22"/>
              </w:rPr>
              <w:t>Прва реакција у року од 4 сата или брже</w:t>
            </w:r>
          </w:p>
          <w:p w:rsidR="005D702F" w:rsidRPr="00341811" w:rsidRDefault="005D702F" w:rsidP="002651AC">
            <w:pPr>
              <w:rPr>
                <w:rFonts w:ascii="Arial" w:hAnsi="Arial" w:cs="Arial"/>
                <w:szCs w:val="22"/>
              </w:rPr>
            </w:pPr>
            <w:r w:rsidRPr="00341811">
              <w:rPr>
                <w:rFonts w:ascii="Arial" w:hAnsi="Arial" w:cs="Arial"/>
                <w:sz w:val="22"/>
                <w:szCs w:val="22"/>
              </w:rPr>
              <w:t xml:space="preserve">Рад само током </w:t>
            </w:r>
            <w:r>
              <w:rPr>
                <w:rFonts w:ascii="Arial" w:hAnsi="Arial" w:cs="Arial"/>
                <w:sz w:val="22"/>
                <w:szCs w:val="22"/>
              </w:rPr>
              <w:t>р</w:t>
            </w:r>
            <w:r w:rsidRPr="00341811">
              <w:rPr>
                <w:rFonts w:ascii="Arial" w:hAnsi="Arial" w:cs="Arial"/>
                <w:sz w:val="22"/>
                <w:szCs w:val="22"/>
              </w:rPr>
              <w:t>адних сати</w:t>
            </w:r>
            <w:r w:rsidRPr="00341811">
              <w:rPr>
                <w:rFonts w:ascii="Arial" w:hAnsi="Arial" w:cs="Arial"/>
                <w:sz w:val="22"/>
                <w:szCs w:val="22"/>
                <w:vertAlign w:val="superscript"/>
              </w:rPr>
              <w:t>1</w:t>
            </w:r>
          </w:p>
          <w:p w:rsidR="005D702F" w:rsidRPr="00341811" w:rsidRDefault="005D702F" w:rsidP="002651AC">
            <w:pPr>
              <w:rPr>
                <w:rFonts w:ascii="Arial" w:hAnsi="Arial" w:cs="Arial"/>
                <w:szCs w:val="22"/>
              </w:rPr>
            </w:pPr>
          </w:p>
        </w:tc>
      </w:tr>
    </w:tbl>
    <w:p w:rsidR="005D702F" w:rsidRPr="007825A7" w:rsidRDefault="005D702F" w:rsidP="005D702F">
      <w:pPr>
        <w:jc w:val="both"/>
        <w:rPr>
          <w:rFonts w:ascii="Arial" w:hAnsi="Arial" w:cs="Arial"/>
          <w:szCs w:val="24"/>
          <w:lang w:val="pl-PL" w:eastAsia="en-US"/>
        </w:rPr>
      </w:pPr>
      <w:r w:rsidRPr="00C3625F">
        <w:rPr>
          <w:rFonts w:ascii="Arial" w:hAnsi="Arial" w:cs="Arial"/>
          <w:szCs w:val="24"/>
          <w:vertAlign w:val="superscript"/>
          <w:lang w:val="pl-PL" w:eastAsia="en-US"/>
        </w:rPr>
        <w:t>1</w:t>
      </w:r>
      <w:r w:rsidRPr="00C3625F">
        <w:rPr>
          <w:rFonts w:ascii="Arial" w:hAnsi="Arial" w:cs="Arial"/>
          <w:szCs w:val="24"/>
          <w:lang w:val="pl-PL" w:eastAsia="en-US"/>
        </w:rPr>
        <w:t xml:space="preserve"> </w:t>
      </w:r>
      <w:r>
        <w:rPr>
          <w:rFonts w:ascii="Arial" w:hAnsi="Arial" w:cs="Arial"/>
          <w:szCs w:val="24"/>
          <w:lang w:val="pl-PL" w:eastAsia="en-US"/>
        </w:rPr>
        <w:t>Радни</w:t>
      </w:r>
      <w:r w:rsidRPr="00C3625F">
        <w:rPr>
          <w:rFonts w:ascii="Arial" w:hAnsi="Arial" w:cs="Arial"/>
          <w:szCs w:val="24"/>
          <w:lang w:val="pl-PL" w:eastAsia="en-US"/>
        </w:rPr>
        <w:t xml:space="preserve"> </w:t>
      </w:r>
      <w:r>
        <w:rPr>
          <w:rFonts w:ascii="Arial" w:hAnsi="Arial" w:cs="Arial"/>
          <w:szCs w:val="24"/>
          <w:lang w:val="pl-PL" w:eastAsia="en-US"/>
        </w:rPr>
        <w:t>сати</w:t>
      </w:r>
      <w:r w:rsidRPr="00C3625F">
        <w:rPr>
          <w:rFonts w:ascii="Arial" w:hAnsi="Arial" w:cs="Arial"/>
          <w:szCs w:val="24"/>
          <w:lang w:val="pl-PL" w:eastAsia="en-US"/>
        </w:rPr>
        <w:t xml:space="preserve"> </w:t>
      </w:r>
      <w:r>
        <w:rPr>
          <w:rFonts w:ascii="Arial" w:hAnsi="Arial" w:cs="Arial"/>
          <w:szCs w:val="24"/>
          <w:lang w:val="pl-PL" w:eastAsia="en-US"/>
        </w:rPr>
        <w:t>се</w:t>
      </w:r>
      <w:r w:rsidRPr="00C3625F">
        <w:rPr>
          <w:rFonts w:ascii="Arial" w:hAnsi="Arial" w:cs="Arial"/>
          <w:szCs w:val="24"/>
          <w:lang w:val="pl-PL" w:eastAsia="en-US"/>
        </w:rPr>
        <w:t xml:space="preserve"> </w:t>
      </w:r>
      <w:r>
        <w:rPr>
          <w:rFonts w:ascii="Arial" w:hAnsi="Arial" w:cs="Arial"/>
          <w:szCs w:val="24"/>
          <w:lang w:val="pl-PL" w:eastAsia="en-US"/>
        </w:rPr>
        <w:t>рачунају</w:t>
      </w:r>
      <w:r w:rsidRPr="00C3625F">
        <w:rPr>
          <w:rFonts w:ascii="Arial" w:hAnsi="Arial" w:cs="Arial"/>
          <w:szCs w:val="24"/>
          <w:lang w:val="pl-PL" w:eastAsia="en-US"/>
        </w:rPr>
        <w:t xml:space="preserve"> </w:t>
      </w:r>
      <w:r>
        <w:rPr>
          <w:rFonts w:ascii="Arial" w:hAnsi="Arial" w:cs="Arial"/>
          <w:szCs w:val="24"/>
          <w:lang w:val="pl-PL" w:eastAsia="en-US"/>
        </w:rPr>
        <w:t>од</w:t>
      </w:r>
      <w:r w:rsidRPr="00C3625F">
        <w:rPr>
          <w:rFonts w:ascii="Arial" w:hAnsi="Arial" w:cs="Arial"/>
          <w:szCs w:val="24"/>
          <w:lang w:val="pl-PL" w:eastAsia="en-US"/>
        </w:rPr>
        <w:t xml:space="preserve"> 08:00 </w:t>
      </w:r>
      <w:r>
        <w:rPr>
          <w:rFonts w:ascii="Arial" w:hAnsi="Arial" w:cs="Arial"/>
          <w:szCs w:val="24"/>
          <w:lang w:val="pl-PL" w:eastAsia="en-US"/>
        </w:rPr>
        <w:t>до</w:t>
      </w:r>
      <w:r w:rsidRPr="00C3625F">
        <w:rPr>
          <w:rFonts w:ascii="Arial" w:hAnsi="Arial" w:cs="Arial"/>
          <w:szCs w:val="24"/>
          <w:lang w:val="pl-PL" w:eastAsia="en-US"/>
        </w:rPr>
        <w:t xml:space="preserve"> 16:00, </w:t>
      </w:r>
      <w:r>
        <w:rPr>
          <w:rFonts w:ascii="Arial" w:hAnsi="Arial" w:cs="Arial"/>
          <w:szCs w:val="24"/>
          <w:lang w:val="pl-PL" w:eastAsia="en-US"/>
        </w:rPr>
        <w:t>од</w:t>
      </w:r>
      <w:r w:rsidRPr="00C3625F">
        <w:rPr>
          <w:rFonts w:ascii="Arial" w:hAnsi="Arial" w:cs="Arial"/>
          <w:szCs w:val="24"/>
          <w:lang w:val="pl-PL" w:eastAsia="en-US"/>
        </w:rPr>
        <w:t xml:space="preserve"> </w:t>
      </w:r>
      <w:r>
        <w:rPr>
          <w:rFonts w:ascii="Arial" w:hAnsi="Arial" w:cs="Arial"/>
          <w:szCs w:val="24"/>
          <w:lang w:val="pl-PL" w:eastAsia="en-US"/>
        </w:rPr>
        <w:t>понедељка</w:t>
      </w:r>
      <w:r w:rsidRPr="00C3625F">
        <w:rPr>
          <w:rFonts w:ascii="Arial" w:hAnsi="Arial" w:cs="Arial"/>
          <w:szCs w:val="24"/>
          <w:lang w:val="pl-PL" w:eastAsia="en-US"/>
        </w:rPr>
        <w:t xml:space="preserve"> </w:t>
      </w:r>
      <w:r>
        <w:rPr>
          <w:rFonts w:ascii="Arial" w:hAnsi="Arial" w:cs="Arial"/>
          <w:szCs w:val="24"/>
          <w:lang w:val="pl-PL" w:eastAsia="en-US"/>
        </w:rPr>
        <w:t>до</w:t>
      </w:r>
      <w:r w:rsidRPr="00C3625F">
        <w:rPr>
          <w:rFonts w:ascii="Arial" w:hAnsi="Arial" w:cs="Arial"/>
          <w:szCs w:val="24"/>
          <w:lang w:val="pl-PL" w:eastAsia="en-US"/>
        </w:rPr>
        <w:t xml:space="preserve"> </w:t>
      </w:r>
      <w:r>
        <w:rPr>
          <w:rFonts w:ascii="Arial" w:hAnsi="Arial" w:cs="Arial"/>
          <w:szCs w:val="24"/>
          <w:lang w:val="pl-PL" w:eastAsia="en-US"/>
        </w:rPr>
        <w:t>петка</w:t>
      </w:r>
      <w:r w:rsidRPr="00C3625F">
        <w:rPr>
          <w:rFonts w:ascii="Arial" w:hAnsi="Arial" w:cs="Arial"/>
          <w:szCs w:val="24"/>
          <w:lang w:val="pl-PL" w:eastAsia="en-US"/>
        </w:rPr>
        <w:t xml:space="preserve"> </w:t>
      </w:r>
      <w:r>
        <w:rPr>
          <w:rFonts w:ascii="Arial" w:hAnsi="Arial" w:cs="Arial"/>
          <w:szCs w:val="24"/>
          <w:lang w:val="pl-PL" w:eastAsia="en-US"/>
        </w:rPr>
        <w:t>и</w:t>
      </w:r>
      <w:r w:rsidRPr="00C3625F">
        <w:rPr>
          <w:rFonts w:ascii="Arial" w:hAnsi="Arial" w:cs="Arial"/>
          <w:szCs w:val="24"/>
          <w:lang w:val="pl-PL" w:eastAsia="en-US"/>
        </w:rPr>
        <w:t xml:space="preserve"> </w:t>
      </w:r>
      <w:r>
        <w:rPr>
          <w:rFonts w:ascii="Arial" w:hAnsi="Arial" w:cs="Arial"/>
          <w:szCs w:val="24"/>
          <w:lang w:val="pl-PL" w:eastAsia="en-US"/>
        </w:rPr>
        <w:t>не</w:t>
      </w:r>
      <w:r w:rsidRPr="00C3625F">
        <w:rPr>
          <w:rFonts w:ascii="Arial" w:hAnsi="Arial" w:cs="Arial"/>
          <w:szCs w:val="24"/>
          <w:lang w:val="pl-PL" w:eastAsia="en-US"/>
        </w:rPr>
        <w:t xml:space="preserve"> </w:t>
      </w:r>
      <w:r>
        <w:rPr>
          <w:rFonts w:ascii="Arial" w:hAnsi="Arial" w:cs="Arial"/>
          <w:szCs w:val="24"/>
          <w:lang w:val="pl-PL" w:eastAsia="en-US"/>
        </w:rPr>
        <w:t>обухватају</w:t>
      </w:r>
      <w:r w:rsidRPr="00C3625F">
        <w:rPr>
          <w:rFonts w:ascii="Arial" w:hAnsi="Arial" w:cs="Arial"/>
          <w:szCs w:val="24"/>
          <w:lang w:val="pl-PL" w:eastAsia="en-US"/>
        </w:rPr>
        <w:t xml:space="preserve"> </w:t>
      </w:r>
      <w:r>
        <w:rPr>
          <w:rFonts w:ascii="Arial" w:hAnsi="Arial" w:cs="Arial"/>
          <w:szCs w:val="24"/>
          <w:lang w:val="pl-PL" w:eastAsia="en-US"/>
        </w:rPr>
        <w:t>празнике</w:t>
      </w:r>
      <w:r w:rsidRPr="00C3625F">
        <w:rPr>
          <w:rFonts w:ascii="Arial" w:hAnsi="Arial" w:cs="Arial"/>
          <w:szCs w:val="24"/>
          <w:lang w:val="pl-PL" w:eastAsia="en-US"/>
        </w:rPr>
        <w:t xml:space="preserve">.  </w:t>
      </w:r>
    </w:p>
    <w:p w:rsidR="005D702F" w:rsidRPr="007825A7" w:rsidRDefault="005D702F" w:rsidP="005D702F">
      <w:pPr>
        <w:jc w:val="both"/>
        <w:rPr>
          <w:rFonts w:ascii="Arial" w:hAnsi="Arial" w:cs="Arial"/>
          <w:szCs w:val="24"/>
          <w:lang w:val="pl-PL" w:eastAsia="en-US"/>
        </w:rPr>
      </w:pPr>
      <w:r w:rsidRPr="00C3625F">
        <w:rPr>
          <w:rFonts w:ascii="Arial" w:hAnsi="Arial" w:cs="Arial"/>
          <w:szCs w:val="24"/>
          <w:vertAlign w:val="superscript"/>
          <w:lang w:val="pl-PL" w:eastAsia="en-US"/>
        </w:rPr>
        <w:t>2</w:t>
      </w:r>
      <w:r w:rsidRPr="00C3625F">
        <w:rPr>
          <w:rFonts w:ascii="Arial" w:hAnsi="Arial" w:cs="Arial"/>
          <w:szCs w:val="24"/>
          <w:lang w:val="pl-PL" w:eastAsia="en-US"/>
        </w:rPr>
        <w:t xml:space="preserve">  </w:t>
      </w:r>
      <w:r>
        <w:rPr>
          <w:rFonts w:ascii="Arial" w:hAnsi="Arial" w:cs="Arial"/>
          <w:szCs w:val="24"/>
          <w:lang w:val="pl-PL" w:eastAsia="en-US"/>
        </w:rPr>
        <w:t>Ако</w:t>
      </w:r>
      <w:r w:rsidRPr="00C3625F">
        <w:rPr>
          <w:rFonts w:ascii="Arial" w:hAnsi="Arial" w:cs="Arial"/>
          <w:szCs w:val="24"/>
          <w:lang w:val="pl-PL" w:eastAsia="en-US"/>
        </w:rPr>
        <w:t xml:space="preserve"> </w:t>
      </w:r>
      <w:r>
        <w:rPr>
          <w:rFonts w:ascii="Arial" w:hAnsi="Arial" w:cs="Arial"/>
          <w:szCs w:val="24"/>
          <w:lang w:val="pl-PL" w:eastAsia="en-US"/>
        </w:rPr>
        <w:t>Наручилац</w:t>
      </w:r>
      <w:r w:rsidRPr="00C3625F">
        <w:rPr>
          <w:rFonts w:ascii="Arial" w:hAnsi="Arial" w:cs="Arial"/>
          <w:szCs w:val="24"/>
          <w:lang w:val="pl-PL" w:eastAsia="en-US"/>
        </w:rPr>
        <w:t xml:space="preserve"> </w:t>
      </w:r>
      <w:r>
        <w:rPr>
          <w:rFonts w:ascii="Arial" w:hAnsi="Arial" w:cs="Arial"/>
          <w:szCs w:val="24"/>
          <w:lang w:val="pl-PL" w:eastAsia="en-US"/>
        </w:rPr>
        <w:t>није</w:t>
      </w:r>
      <w:r w:rsidRPr="00C3625F">
        <w:rPr>
          <w:rFonts w:ascii="Arial" w:hAnsi="Arial" w:cs="Arial"/>
          <w:szCs w:val="24"/>
          <w:lang w:val="pl-PL" w:eastAsia="en-US"/>
        </w:rPr>
        <w:t xml:space="preserve"> </w:t>
      </w:r>
      <w:r>
        <w:rPr>
          <w:rFonts w:ascii="Arial" w:hAnsi="Arial" w:cs="Arial"/>
          <w:szCs w:val="24"/>
          <w:lang w:val="pl-PL" w:eastAsia="en-US"/>
        </w:rPr>
        <w:t>у</w:t>
      </w:r>
      <w:r w:rsidRPr="00C3625F">
        <w:rPr>
          <w:rFonts w:ascii="Arial" w:hAnsi="Arial" w:cs="Arial"/>
          <w:szCs w:val="24"/>
          <w:lang w:val="pl-PL" w:eastAsia="en-US"/>
        </w:rPr>
        <w:t xml:space="preserve"> </w:t>
      </w:r>
      <w:r>
        <w:rPr>
          <w:rFonts w:ascii="Arial" w:hAnsi="Arial" w:cs="Arial"/>
          <w:szCs w:val="24"/>
          <w:lang w:val="pl-PL" w:eastAsia="en-US"/>
        </w:rPr>
        <w:t>могућности</w:t>
      </w:r>
      <w:r w:rsidRPr="00C3625F">
        <w:rPr>
          <w:rFonts w:ascii="Arial" w:hAnsi="Arial" w:cs="Arial"/>
          <w:szCs w:val="24"/>
          <w:lang w:val="pl-PL" w:eastAsia="en-US"/>
        </w:rPr>
        <w:t xml:space="preserve"> </w:t>
      </w:r>
      <w:r>
        <w:rPr>
          <w:rFonts w:ascii="Arial" w:hAnsi="Arial" w:cs="Arial"/>
          <w:szCs w:val="24"/>
          <w:lang w:val="pl-PL" w:eastAsia="en-US"/>
        </w:rPr>
        <w:t>да</w:t>
      </w:r>
      <w:r w:rsidRPr="00C3625F">
        <w:rPr>
          <w:rFonts w:ascii="Arial" w:hAnsi="Arial" w:cs="Arial"/>
          <w:szCs w:val="24"/>
          <w:lang w:val="pl-PL" w:eastAsia="en-US"/>
        </w:rPr>
        <w:t xml:space="preserve"> </w:t>
      </w:r>
      <w:r>
        <w:rPr>
          <w:rFonts w:ascii="Arial" w:hAnsi="Arial" w:cs="Arial"/>
          <w:szCs w:val="24"/>
          <w:lang w:val="pl-PL" w:eastAsia="en-US"/>
        </w:rPr>
        <w:t>обезбеди</w:t>
      </w:r>
      <w:r w:rsidRPr="00C3625F">
        <w:rPr>
          <w:rFonts w:ascii="Arial" w:hAnsi="Arial" w:cs="Arial"/>
          <w:szCs w:val="24"/>
          <w:lang w:val="pl-PL" w:eastAsia="en-US"/>
        </w:rPr>
        <w:t xml:space="preserve"> </w:t>
      </w:r>
      <w:r>
        <w:rPr>
          <w:rFonts w:ascii="Arial" w:hAnsi="Arial" w:cs="Arial"/>
          <w:szCs w:val="24"/>
          <w:lang w:val="pl-PL" w:eastAsia="en-US"/>
        </w:rPr>
        <w:t>одговарајуће</w:t>
      </w:r>
      <w:r w:rsidRPr="00C3625F">
        <w:rPr>
          <w:rFonts w:ascii="Arial" w:hAnsi="Arial" w:cs="Arial"/>
          <w:szCs w:val="24"/>
          <w:lang w:val="pl-PL" w:eastAsia="en-US"/>
        </w:rPr>
        <w:t xml:space="preserve"> </w:t>
      </w:r>
      <w:r>
        <w:rPr>
          <w:rFonts w:ascii="Arial" w:hAnsi="Arial" w:cs="Arial"/>
          <w:szCs w:val="24"/>
          <w:lang w:val="pl-PL" w:eastAsia="en-US"/>
        </w:rPr>
        <w:t>ресурсе</w:t>
      </w:r>
      <w:r w:rsidRPr="00C3625F">
        <w:rPr>
          <w:rFonts w:ascii="Arial" w:hAnsi="Arial" w:cs="Arial"/>
          <w:szCs w:val="24"/>
          <w:lang w:val="pl-PL" w:eastAsia="en-US"/>
        </w:rPr>
        <w:t xml:space="preserve"> </w:t>
      </w:r>
      <w:r>
        <w:rPr>
          <w:rFonts w:ascii="Arial" w:hAnsi="Arial" w:cs="Arial"/>
          <w:szCs w:val="24"/>
          <w:lang w:val="pl-PL" w:eastAsia="en-US"/>
        </w:rPr>
        <w:t>или</w:t>
      </w:r>
      <w:r w:rsidRPr="00C3625F">
        <w:rPr>
          <w:rFonts w:ascii="Arial" w:hAnsi="Arial" w:cs="Arial"/>
          <w:szCs w:val="24"/>
          <w:lang w:val="pl-PL" w:eastAsia="en-US"/>
        </w:rPr>
        <w:t xml:space="preserve"> </w:t>
      </w:r>
      <w:r>
        <w:rPr>
          <w:rFonts w:ascii="Arial" w:hAnsi="Arial" w:cs="Arial"/>
          <w:szCs w:val="24"/>
          <w:lang w:val="pl-PL" w:eastAsia="en-US"/>
        </w:rPr>
        <w:t>одговоре</w:t>
      </w:r>
      <w:r w:rsidRPr="00C3625F">
        <w:rPr>
          <w:rFonts w:ascii="Arial" w:hAnsi="Arial" w:cs="Arial"/>
          <w:szCs w:val="24"/>
          <w:lang w:val="pl-PL" w:eastAsia="en-US"/>
        </w:rPr>
        <w:t xml:space="preserve"> </w:t>
      </w:r>
      <w:r>
        <w:rPr>
          <w:rFonts w:ascii="Arial" w:hAnsi="Arial" w:cs="Arial"/>
          <w:szCs w:val="24"/>
          <w:lang w:val="pl-PL" w:eastAsia="en-US"/>
        </w:rPr>
        <w:t>који</w:t>
      </w:r>
      <w:r w:rsidRPr="00C3625F">
        <w:rPr>
          <w:rFonts w:ascii="Arial" w:hAnsi="Arial" w:cs="Arial"/>
          <w:szCs w:val="24"/>
          <w:lang w:val="pl-PL" w:eastAsia="en-US"/>
        </w:rPr>
        <w:t xml:space="preserve"> </w:t>
      </w:r>
      <w:r>
        <w:rPr>
          <w:rFonts w:ascii="Arial" w:hAnsi="Arial" w:cs="Arial"/>
          <w:szCs w:val="24"/>
          <w:lang w:val="pl-PL" w:eastAsia="en-US"/>
        </w:rPr>
        <w:t>су</w:t>
      </w:r>
      <w:r w:rsidRPr="00C3625F">
        <w:rPr>
          <w:rFonts w:ascii="Arial" w:hAnsi="Arial" w:cs="Arial"/>
          <w:szCs w:val="24"/>
          <w:lang w:val="pl-PL" w:eastAsia="en-US"/>
        </w:rPr>
        <w:t xml:space="preserve"> </w:t>
      </w:r>
      <w:r>
        <w:rPr>
          <w:rFonts w:ascii="Arial" w:hAnsi="Arial" w:cs="Arial"/>
          <w:szCs w:val="24"/>
          <w:lang w:val="pl-PL" w:eastAsia="en-US"/>
        </w:rPr>
        <w:t>потребни</w:t>
      </w:r>
      <w:r w:rsidRPr="00C3625F">
        <w:rPr>
          <w:rFonts w:ascii="Arial" w:hAnsi="Arial" w:cs="Arial"/>
          <w:szCs w:val="24"/>
          <w:lang w:val="pl-PL" w:eastAsia="en-US"/>
        </w:rPr>
        <w:t xml:space="preserve"> </w:t>
      </w:r>
      <w:r>
        <w:rPr>
          <w:rFonts w:ascii="Arial" w:hAnsi="Arial" w:cs="Arial"/>
          <w:szCs w:val="24"/>
          <w:lang w:val="pl-PL" w:eastAsia="en-US"/>
        </w:rPr>
        <w:t>за</w:t>
      </w:r>
      <w:r w:rsidRPr="00C3625F">
        <w:rPr>
          <w:rFonts w:ascii="Arial" w:hAnsi="Arial" w:cs="Arial"/>
          <w:szCs w:val="24"/>
          <w:lang w:val="pl-PL" w:eastAsia="en-US"/>
        </w:rPr>
        <w:t xml:space="preserve"> </w:t>
      </w:r>
      <w:r>
        <w:rPr>
          <w:rFonts w:ascii="Arial" w:hAnsi="Arial" w:cs="Arial"/>
          <w:szCs w:val="24"/>
          <w:lang w:val="pl-PL" w:eastAsia="en-US"/>
        </w:rPr>
        <w:t>наставак</w:t>
      </w:r>
      <w:r w:rsidRPr="00C3625F">
        <w:rPr>
          <w:rFonts w:ascii="Arial" w:hAnsi="Arial" w:cs="Arial"/>
          <w:szCs w:val="24"/>
          <w:lang w:val="pl-PL" w:eastAsia="en-US"/>
        </w:rPr>
        <w:t xml:space="preserve"> </w:t>
      </w:r>
      <w:r>
        <w:rPr>
          <w:rFonts w:ascii="Arial" w:hAnsi="Arial" w:cs="Arial"/>
          <w:szCs w:val="24"/>
          <w:lang w:val="pl-PL" w:eastAsia="en-US"/>
        </w:rPr>
        <w:t>рада</w:t>
      </w:r>
      <w:r w:rsidRPr="00C3625F">
        <w:rPr>
          <w:rFonts w:ascii="Arial" w:hAnsi="Arial" w:cs="Arial"/>
          <w:szCs w:val="24"/>
          <w:lang w:val="pl-PL" w:eastAsia="en-US"/>
        </w:rPr>
        <w:t xml:space="preserve"> </w:t>
      </w:r>
      <w:r>
        <w:rPr>
          <w:rFonts w:ascii="Arial" w:hAnsi="Arial" w:cs="Arial"/>
          <w:szCs w:val="24"/>
          <w:lang w:val="pl-PL" w:eastAsia="en-US"/>
        </w:rPr>
        <w:t>на</w:t>
      </w:r>
      <w:r w:rsidRPr="00C3625F">
        <w:rPr>
          <w:rFonts w:ascii="Arial" w:hAnsi="Arial" w:cs="Arial"/>
          <w:szCs w:val="24"/>
          <w:lang w:val="pl-PL" w:eastAsia="en-US"/>
        </w:rPr>
        <w:t xml:space="preserve"> </w:t>
      </w:r>
      <w:r>
        <w:rPr>
          <w:rFonts w:ascii="Arial" w:hAnsi="Arial" w:cs="Arial"/>
          <w:szCs w:val="24"/>
          <w:lang w:val="pl-PL" w:eastAsia="en-US"/>
        </w:rPr>
        <w:t>решавању</w:t>
      </w:r>
      <w:r w:rsidRPr="00C3625F">
        <w:rPr>
          <w:rFonts w:ascii="Arial" w:hAnsi="Arial" w:cs="Arial"/>
          <w:szCs w:val="24"/>
          <w:lang w:val="pl-PL" w:eastAsia="en-US"/>
        </w:rPr>
        <w:t xml:space="preserve"> </w:t>
      </w:r>
      <w:r>
        <w:rPr>
          <w:rFonts w:ascii="Arial" w:hAnsi="Arial" w:cs="Arial"/>
          <w:szCs w:val="24"/>
          <w:lang w:val="pl-PL" w:eastAsia="en-US"/>
        </w:rPr>
        <w:t>проблема</w:t>
      </w:r>
      <w:r w:rsidRPr="00C3625F">
        <w:rPr>
          <w:rFonts w:ascii="Arial" w:hAnsi="Arial" w:cs="Arial"/>
          <w:szCs w:val="24"/>
          <w:lang w:val="pl-PL" w:eastAsia="en-US"/>
        </w:rPr>
        <w:t xml:space="preserve">, </w:t>
      </w:r>
      <w:r>
        <w:rPr>
          <w:rFonts w:ascii="Arial" w:hAnsi="Arial" w:cs="Arial"/>
          <w:szCs w:val="24"/>
          <w:lang w:val="pl-PL" w:eastAsia="en-US"/>
        </w:rPr>
        <w:t>Понуђач</w:t>
      </w:r>
      <w:r w:rsidRPr="00C3625F">
        <w:rPr>
          <w:rFonts w:ascii="Arial" w:hAnsi="Arial" w:cs="Arial"/>
          <w:szCs w:val="24"/>
          <w:lang w:val="pl-PL" w:eastAsia="en-US"/>
        </w:rPr>
        <w:t xml:space="preserve"> </w:t>
      </w:r>
      <w:r>
        <w:rPr>
          <w:rFonts w:ascii="Arial" w:hAnsi="Arial" w:cs="Arial"/>
          <w:szCs w:val="24"/>
          <w:lang w:val="pl-PL" w:eastAsia="en-US"/>
        </w:rPr>
        <w:t>може</w:t>
      </w:r>
      <w:r w:rsidRPr="00C3625F">
        <w:rPr>
          <w:rFonts w:ascii="Arial" w:hAnsi="Arial" w:cs="Arial"/>
          <w:szCs w:val="24"/>
          <w:lang w:val="pl-PL" w:eastAsia="en-US"/>
        </w:rPr>
        <w:t xml:space="preserve"> </w:t>
      </w:r>
      <w:r>
        <w:rPr>
          <w:rFonts w:ascii="Arial" w:hAnsi="Arial" w:cs="Arial"/>
          <w:szCs w:val="24"/>
          <w:lang w:val="pl-PL" w:eastAsia="en-US"/>
        </w:rPr>
        <w:t>да</w:t>
      </w:r>
      <w:r w:rsidRPr="00C3625F">
        <w:rPr>
          <w:rFonts w:ascii="Arial" w:hAnsi="Arial" w:cs="Arial"/>
          <w:szCs w:val="24"/>
          <w:lang w:val="pl-PL" w:eastAsia="en-US"/>
        </w:rPr>
        <w:t xml:space="preserve"> </w:t>
      </w:r>
      <w:r>
        <w:rPr>
          <w:rFonts w:ascii="Arial" w:hAnsi="Arial" w:cs="Arial"/>
          <w:szCs w:val="24"/>
          <w:lang w:val="pl-PL" w:eastAsia="en-US"/>
        </w:rPr>
        <w:t>спусти</w:t>
      </w:r>
      <w:r w:rsidRPr="00C3625F">
        <w:rPr>
          <w:rFonts w:ascii="Arial" w:hAnsi="Arial" w:cs="Arial"/>
          <w:szCs w:val="24"/>
          <w:lang w:val="pl-PL" w:eastAsia="en-US"/>
        </w:rPr>
        <w:t xml:space="preserve"> </w:t>
      </w:r>
      <w:r>
        <w:rPr>
          <w:rFonts w:ascii="Arial" w:hAnsi="Arial" w:cs="Arial"/>
          <w:szCs w:val="24"/>
          <w:lang w:val="pl-PL" w:eastAsia="en-US"/>
        </w:rPr>
        <w:t>ниво</w:t>
      </w:r>
      <w:r w:rsidRPr="00C3625F">
        <w:rPr>
          <w:rFonts w:ascii="Arial" w:hAnsi="Arial" w:cs="Arial"/>
          <w:szCs w:val="24"/>
          <w:lang w:val="pl-PL" w:eastAsia="en-US"/>
        </w:rPr>
        <w:t xml:space="preserve"> </w:t>
      </w:r>
      <w:r>
        <w:rPr>
          <w:rFonts w:ascii="Arial" w:hAnsi="Arial" w:cs="Arial"/>
          <w:szCs w:val="24"/>
          <w:lang w:val="pl-PL" w:eastAsia="en-US"/>
        </w:rPr>
        <w:t>озбиљности</w:t>
      </w:r>
      <w:r w:rsidRPr="00C3625F">
        <w:rPr>
          <w:rFonts w:ascii="Arial" w:hAnsi="Arial" w:cs="Arial"/>
          <w:szCs w:val="24"/>
          <w:lang w:val="pl-PL" w:eastAsia="en-US"/>
        </w:rPr>
        <w:t xml:space="preserve"> </w:t>
      </w:r>
      <w:r>
        <w:rPr>
          <w:rFonts w:ascii="Arial" w:hAnsi="Arial" w:cs="Arial"/>
          <w:szCs w:val="24"/>
          <w:lang w:val="pl-PL" w:eastAsia="en-US"/>
        </w:rPr>
        <w:t>проблема</w:t>
      </w:r>
      <w:r w:rsidRPr="00C3625F">
        <w:rPr>
          <w:rFonts w:ascii="Arial" w:hAnsi="Arial" w:cs="Arial"/>
          <w:szCs w:val="24"/>
          <w:lang w:val="pl-PL" w:eastAsia="en-US"/>
        </w:rPr>
        <w:t>.</w:t>
      </w:r>
    </w:p>
    <w:p w:rsidR="005D702F" w:rsidRPr="00CD2175" w:rsidRDefault="005D702F" w:rsidP="00CD2175">
      <w:pPr>
        <w:ind w:left="720"/>
        <w:contextualSpacing/>
        <w:jc w:val="both"/>
        <w:rPr>
          <w:rFonts w:ascii="Arial" w:hAnsi="Arial" w:cs="Arial"/>
          <w:szCs w:val="24"/>
        </w:rPr>
      </w:pPr>
    </w:p>
    <w:p w:rsidR="005D702F" w:rsidRPr="007825A7" w:rsidRDefault="005D702F" w:rsidP="005D702F">
      <w:pPr>
        <w:keepNext/>
        <w:jc w:val="both"/>
        <w:outlineLvl w:val="0"/>
        <w:rPr>
          <w:rFonts w:ascii="Arial" w:hAnsi="Arial" w:cs="Arial"/>
          <w:b/>
          <w:bCs/>
          <w:spacing w:val="40"/>
          <w:szCs w:val="24"/>
          <w:lang w:eastAsia="en-US"/>
        </w:rPr>
      </w:pPr>
      <w:r>
        <w:rPr>
          <w:rFonts w:ascii="Arial" w:hAnsi="Arial" w:cs="Arial"/>
          <w:szCs w:val="24"/>
          <w:lang w:eastAsia="en-US"/>
        </w:rPr>
        <w:t>Након</w:t>
      </w:r>
      <w:r w:rsidRPr="00C3625F">
        <w:rPr>
          <w:rFonts w:ascii="Arial" w:hAnsi="Arial" w:cs="Arial"/>
          <w:szCs w:val="24"/>
          <w:lang w:eastAsia="en-US"/>
        </w:rPr>
        <w:t xml:space="preserve"> </w:t>
      </w:r>
      <w:r>
        <w:rPr>
          <w:rFonts w:ascii="Arial" w:hAnsi="Arial" w:cs="Arial"/>
          <w:szCs w:val="24"/>
          <w:lang w:eastAsia="en-US"/>
        </w:rPr>
        <w:t>реализације</w:t>
      </w:r>
      <w:r w:rsidRPr="00C3625F">
        <w:rPr>
          <w:rFonts w:ascii="Arial" w:hAnsi="Arial" w:cs="Arial"/>
          <w:szCs w:val="24"/>
          <w:lang w:eastAsia="en-US"/>
        </w:rPr>
        <w:t xml:space="preserve"> </w:t>
      </w:r>
      <w:r>
        <w:rPr>
          <w:rFonts w:ascii="Arial" w:hAnsi="Arial" w:cs="Arial"/>
          <w:szCs w:val="24"/>
          <w:lang w:eastAsia="en-US"/>
        </w:rPr>
        <w:t>реактивних</w:t>
      </w:r>
      <w:r w:rsidRPr="00C3625F">
        <w:rPr>
          <w:rFonts w:ascii="Arial" w:hAnsi="Arial" w:cs="Arial"/>
          <w:szCs w:val="24"/>
          <w:lang w:eastAsia="en-US"/>
        </w:rPr>
        <w:t xml:space="preserve"> </w:t>
      </w:r>
      <w:r>
        <w:rPr>
          <w:rFonts w:ascii="Arial" w:hAnsi="Arial" w:cs="Arial"/>
          <w:szCs w:val="24"/>
          <w:lang w:eastAsia="en-US"/>
        </w:rPr>
        <w:t>услуга</w:t>
      </w:r>
      <w:r w:rsidRPr="00C3625F">
        <w:rPr>
          <w:rFonts w:ascii="Arial" w:hAnsi="Arial" w:cs="Arial"/>
          <w:szCs w:val="24"/>
          <w:lang w:eastAsia="en-US"/>
        </w:rPr>
        <w:t xml:space="preserve">, </w:t>
      </w:r>
      <w:r>
        <w:rPr>
          <w:rFonts w:ascii="Arial" w:hAnsi="Arial" w:cs="Arial"/>
          <w:szCs w:val="24"/>
          <w:lang w:eastAsia="en-US"/>
        </w:rPr>
        <w:t>Услужни</w:t>
      </w:r>
      <w:r w:rsidRPr="00C3625F">
        <w:rPr>
          <w:rFonts w:ascii="Arial" w:hAnsi="Arial" w:cs="Arial"/>
          <w:szCs w:val="24"/>
          <w:lang w:eastAsia="en-US"/>
        </w:rPr>
        <w:t xml:space="preserve"> </w:t>
      </w:r>
      <w:r>
        <w:rPr>
          <w:rFonts w:ascii="Arial" w:hAnsi="Arial" w:cs="Arial"/>
          <w:szCs w:val="24"/>
          <w:lang w:eastAsia="en-US"/>
        </w:rPr>
        <w:t>ресурс</w:t>
      </w:r>
      <w:r w:rsidRPr="00C3625F">
        <w:rPr>
          <w:rFonts w:ascii="Arial" w:hAnsi="Arial" w:cs="Arial"/>
          <w:szCs w:val="24"/>
          <w:lang w:eastAsia="en-US"/>
        </w:rPr>
        <w:t xml:space="preserve"> </w:t>
      </w:r>
      <w:r>
        <w:rPr>
          <w:rFonts w:ascii="Arial" w:hAnsi="Arial" w:cs="Arial"/>
          <w:szCs w:val="24"/>
          <w:lang w:eastAsia="en-US"/>
        </w:rPr>
        <w:t>понуђача</w:t>
      </w:r>
      <w:r w:rsidRPr="00C3625F">
        <w:rPr>
          <w:rFonts w:ascii="Arial" w:hAnsi="Arial" w:cs="Arial"/>
          <w:szCs w:val="24"/>
          <w:lang w:eastAsia="en-US"/>
        </w:rPr>
        <w:t xml:space="preserve"> – </w:t>
      </w:r>
      <w:r>
        <w:rPr>
          <w:rFonts w:ascii="Arial" w:hAnsi="Arial" w:cs="Arial"/>
          <w:szCs w:val="24"/>
          <w:lang w:eastAsia="en-US"/>
        </w:rPr>
        <w:t>ТАМ</w:t>
      </w:r>
      <w:r w:rsidRPr="00C3625F">
        <w:rPr>
          <w:rFonts w:ascii="Arial" w:hAnsi="Arial" w:cs="Arial"/>
          <w:szCs w:val="24"/>
          <w:lang w:eastAsia="en-US"/>
        </w:rPr>
        <w:t xml:space="preserve"> </w:t>
      </w:r>
      <w:r>
        <w:rPr>
          <w:rFonts w:ascii="Arial" w:hAnsi="Arial" w:cs="Arial"/>
          <w:szCs w:val="24"/>
          <w:lang w:eastAsia="en-US"/>
        </w:rPr>
        <w:t>је</w:t>
      </w:r>
      <w:r w:rsidRPr="00C3625F">
        <w:rPr>
          <w:rFonts w:ascii="Arial" w:hAnsi="Arial" w:cs="Arial"/>
          <w:szCs w:val="24"/>
          <w:lang w:eastAsia="en-US"/>
        </w:rPr>
        <w:t xml:space="preserve"> </w:t>
      </w:r>
      <w:r>
        <w:rPr>
          <w:rFonts w:ascii="Arial" w:hAnsi="Arial" w:cs="Arial"/>
          <w:szCs w:val="24"/>
          <w:lang w:eastAsia="en-US"/>
        </w:rPr>
        <w:t>обавезан</w:t>
      </w:r>
      <w:r w:rsidRPr="00C3625F">
        <w:rPr>
          <w:rFonts w:ascii="Arial" w:hAnsi="Arial" w:cs="Arial"/>
          <w:szCs w:val="24"/>
          <w:lang w:eastAsia="en-US"/>
        </w:rPr>
        <w:t xml:space="preserve"> </w:t>
      </w:r>
      <w:r>
        <w:rPr>
          <w:rFonts w:ascii="Arial" w:hAnsi="Arial" w:cs="Arial"/>
          <w:szCs w:val="24"/>
          <w:lang w:eastAsia="en-US"/>
        </w:rPr>
        <w:t>да</w:t>
      </w:r>
      <w:r w:rsidRPr="00C3625F">
        <w:rPr>
          <w:rFonts w:ascii="Arial" w:hAnsi="Arial" w:cs="Arial"/>
          <w:szCs w:val="24"/>
          <w:lang w:eastAsia="en-US"/>
        </w:rPr>
        <w:t xml:space="preserve"> </w:t>
      </w:r>
      <w:r>
        <w:rPr>
          <w:rFonts w:ascii="Arial" w:hAnsi="Arial" w:cs="Arial"/>
          <w:szCs w:val="24"/>
          <w:lang w:eastAsia="en-US"/>
        </w:rPr>
        <w:t>поднесе</w:t>
      </w:r>
      <w:r w:rsidRPr="00C3625F">
        <w:rPr>
          <w:rFonts w:ascii="Arial" w:hAnsi="Arial" w:cs="Arial"/>
          <w:szCs w:val="24"/>
          <w:lang w:eastAsia="en-US"/>
        </w:rPr>
        <w:t xml:space="preserve"> </w:t>
      </w:r>
      <w:r>
        <w:rPr>
          <w:rFonts w:ascii="Arial" w:hAnsi="Arial" w:cs="Arial"/>
          <w:szCs w:val="24"/>
          <w:lang w:eastAsia="en-US"/>
        </w:rPr>
        <w:t>извештај</w:t>
      </w:r>
      <w:r w:rsidRPr="00C3625F">
        <w:rPr>
          <w:rFonts w:ascii="Arial" w:hAnsi="Arial" w:cs="Arial"/>
          <w:szCs w:val="24"/>
          <w:lang w:eastAsia="en-US"/>
        </w:rPr>
        <w:t xml:space="preserve"> </w:t>
      </w:r>
      <w:r>
        <w:rPr>
          <w:rFonts w:ascii="Arial" w:hAnsi="Arial" w:cs="Arial"/>
          <w:szCs w:val="24"/>
          <w:lang w:eastAsia="en-US"/>
        </w:rPr>
        <w:t>о</w:t>
      </w:r>
      <w:r w:rsidRPr="00C3625F">
        <w:rPr>
          <w:rFonts w:ascii="Arial" w:hAnsi="Arial" w:cs="Arial"/>
          <w:szCs w:val="24"/>
          <w:lang w:eastAsia="en-US"/>
        </w:rPr>
        <w:t xml:space="preserve"> </w:t>
      </w:r>
      <w:r>
        <w:rPr>
          <w:rFonts w:ascii="Arial" w:hAnsi="Arial" w:cs="Arial"/>
          <w:szCs w:val="24"/>
          <w:lang w:eastAsia="en-US"/>
        </w:rPr>
        <w:t>ангажовању</w:t>
      </w:r>
      <w:r w:rsidRPr="00C3625F">
        <w:rPr>
          <w:rFonts w:ascii="Arial" w:hAnsi="Arial" w:cs="Arial"/>
          <w:szCs w:val="24"/>
          <w:lang w:eastAsia="en-US"/>
        </w:rPr>
        <w:t xml:space="preserve"> </w:t>
      </w:r>
      <w:r>
        <w:rPr>
          <w:rFonts w:ascii="Arial" w:hAnsi="Arial" w:cs="Arial"/>
          <w:szCs w:val="24"/>
          <w:lang w:eastAsia="en-US"/>
        </w:rPr>
        <w:t>приликом</w:t>
      </w:r>
      <w:r w:rsidRPr="00C3625F">
        <w:rPr>
          <w:rFonts w:ascii="Arial" w:hAnsi="Arial" w:cs="Arial"/>
          <w:szCs w:val="24"/>
          <w:lang w:eastAsia="en-US"/>
        </w:rPr>
        <w:t xml:space="preserve"> </w:t>
      </w:r>
      <w:r>
        <w:rPr>
          <w:rFonts w:ascii="Arial" w:hAnsi="Arial" w:cs="Arial"/>
          <w:szCs w:val="24"/>
          <w:lang w:eastAsia="en-US"/>
        </w:rPr>
        <w:t>реализације</w:t>
      </w:r>
      <w:r w:rsidRPr="00C3625F">
        <w:rPr>
          <w:rFonts w:ascii="Arial" w:hAnsi="Arial" w:cs="Arial"/>
          <w:szCs w:val="24"/>
          <w:lang w:eastAsia="en-US"/>
        </w:rPr>
        <w:t xml:space="preserve"> </w:t>
      </w:r>
      <w:r>
        <w:rPr>
          <w:rFonts w:ascii="Arial" w:hAnsi="Arial" w:cs="Arial"/>
          <w:szCs w:val="24"/>
          <w:lang w:eastAsia="en-US"/>
        </w:rPr>
        <w:t>конкретне</w:t>
      </w:r>
      <w:r w:rsidRPr="00C3625F">
        <w:rPr>
          <w:rFonts w:ascii="Arial" w:hAnsi="Arial" w:cs="Arial"/>
          <w:szCs w:val="24"/>
          <w:lang w:eastAsia="en-US"/>
        </w:rPr>
        <w:t xml:space="preserve"> </w:t>
      </w:r>
      <w:r>
        <w:rPr>
          <w:rFonts w:ascii="Arial" w:hAnsi="Arial" w:cs="Arial"/>
          <w:szCs w:val="24"/>
          <w:lang w:eastAsia="en-US"/>
        </w:rPr>
        <w:t>Реактивне</w:t>
      </w:r>
      <w:r w:rsidRPr="00C3625F">
        <w:rPr>
          <w:rFonts w:ascii="Arial" w:hAnsi="Arial" w:cs="Arial"/>
          <w:szCs w:val="24"/>
          <w:lang w:eastAsia="en-US"/>
        </w:rPr>
        <w:t xml:space="preserve"> </w:t>
      </w:r>
      <w:r>
        <w:rPr>
          <w:rFonts w:ascii="Arial" w:hAnsi="Arial" w:cs="Arial"/>
          <w:szCs w:val="24"/>
          <w:lang w:eastAsia="en-US"/>
        </w:rPr>
        <w:t>услуге</w:t>
      </w:r>
      <w:r w:rsidRPr="00C3625F">
        <w:rPr>
          <w:rFonts w:ascii="Arial" w:hAnsi="Arial" w:cs="Arial"/>
          <w:szCs w:val="24"/>
          <w:lang w:eastAsia="en-US"/>
        </w:rPr>
        <w:t>.</w:t>
      </w:r>
    </w:p>
    <w:p w:rsidR="005D702F" w:rsidRPr="00CD2175" w:rsidRDefault="005D702F" w:rsidP="00CD2175">
      <w:pPr>
        <w:ind w:left="720"/>
        <w:contextualSpacing/>
        <w:jc w:val="both"/>
        <w:rPr>
          <w:rFonts w:ascii="Arial" w:hAnsi="Arial" w:cs="Arial"/>
          <w:szCs w:val="24"/>
        </w:rPr>
      </w:pPr>
    </w:p>
    <w:p w:rsidR="005D702F" w:rsidRDefault="005D702F" w:rsidP="00E9119B">
      <w:pPr>
        <w:pStyle w:val="Heading2"/>
        <w:numPr>
          <w:ilvl w:val="3"/>
          <w:numId w:val="38"/>
        </w:numPr>
        <w:spacing w:before="120" w:after="60"/>
        <w:ind w:left="1980" w:hanging="720"/>
        <w:rPr>
          <w:rFonts w:cs="Arial"/>
          <w:sz w:val="24"/>
          <w:szCs w:val="24"/>
        </w:rPr>
      </w:pPr>
      <w:r w:rsidRPr="00897745">
        <w:rPr>
          <w:rFonts w:cs="Arial"/>
          <w:sz w:val="24"/>
          <w:szCs w:val="24"/>
        </w:rPr>
        <w:t xml:space="preserve">Microsoft Premier </w:t>
      </w:r>
      <w:r>
        <w:rPr>
          <w:rFonts w:cs="Arial"/>
          <w:sz w:val="24"/>
          <w:szCs w:val="24"/>
        </w:rPr>
        <w:t>организационо</w:t>
      </w:r>
      <w:r w:rsidRPr="00C3625F">
        <w:rPr>
          <w:rFonts w:cs="Arial"/>
          <w:sz w:val="24"/>
          <w:szCs w:val="24"/>
        </w:rPr>
        <w:t>-</w:t>
      </w:r>
      <w:r>
        <w:rPr>
          <w:rFonts w:cs="Arial"/>
          <w:sz w:val="24"/>
          <w:szCs w:val="24"/>
        </w:rPr>
        <w:t>информативне</w:t>
      </w:r>
      <w:r w:rsidRPr="00C3625F">
        <w:rPr>
          <w:rFonts w:cs="Arial"/>
          <w:sz w:val="24"/>
          <w:szCs w:val="24"/>
        </w:rPr>
        <w:t xml:space="preserve"> </w:t>
      </w:r>
      <w:r>
        <w:rPr>
          <w:rFonts w:cs="Arial"/>
          <w:sz w:val="24"/>
          <w:szCs w:val="24"/>
        </w:rPr>
        <w:t>услуге</w:t>
      </w:r>
    </w:p>
    <w:p w:rsidR="005D702F" w:rsidRPr="007825A7" w:rsidRDefault="005D702F" w:rsidP="005D702F">
      <w:pPr>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током</w:t>
      </w:r>
      <w:r w:rsidRPr="00C3625F">
        <w:rPr>
          <w:rFonts w:ascii="Arial" w:hAnsi="Arial" w:cs="Arial"/>
          <w:szCs w:val="24"/>
        </w:rPr>
        <w:t xml:space="preserve"> </w:t>
      </w:r>
      <w:r>
        <w:rPr>
          <w:rFonts w:ascii="Arial" w:hAnsi="Arial" w:cs="Arial"/>
          <w:szCs w:val="24"/>
        </w:rPr>
        <w:t>пружања</w:t>
      </w:r>
      <w:r w:rsidRPr="00C3625F">
        <w:rPr>
          <w:rFonts w:ascii="Arial" w:hAnsi="Arial" w:cs="Arial"/>
          <w:szCs w:val="24"/>
        </w:rPr>
        <w:t xml:space="preserve"> </w:t>
      </w:r>
      <w:r>
        <w:rPr>
          <w:rFonts w:ascii="Arial" w:hAnsi="Arial" w:cs="Arial"/>
          <w:szCs w:val="24"/>
        </w:rPr>
        <w:t>услуга</w:t>
      </w:r>
      <w:r w:rsidRPr="00C3625F">
        <w:rPr>
          <w:rFonts w:ascii="Arial" w:hAnsi="Arial" w:cs="Arial"/>
          <w:szCs w:val="24"/>
        </w:rPr>
        <w:t xml:space="preserve"> Premier </w:t>
      </w:r>
      <w:r>
        <w:rPr>
          <w:rFonts w:ascii="Arial" w:hAnsi="Arial" w:cs="Arial"/>
          <w:szCs w:val="24"/>
        </w:rPr>
        <w:t>подршке</w:t>
      </w:r>
      <w:r w:rsidRPr="00C3625F">
        <w:rPr>
          <w:rFonts w:ascii="Arial" w:hAnsi="Arial" w:cs="Arial"/>
          <w:szCs w:val="24"/>
        </w:rPr>
        <w:t xml:space="preserve">, </w:t>
      </w:r>
      <w:r>
        <w:rPr>
          <w:rFonts w:ascii="Arial" w:hAnsi="Arial" w:cs="Arial"/>
          <w:szCs w:val="24"/>
        </w:rPr>
        <w:t>обезбеди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следеће</w:t>
      </w:r>
      <w:r w:rsidRPr="00C3625F">
        <w:rPr>
          <w:rFonts w:ascii="Arial" w:hAnsi="Arial" w:cs="Arial"/>
          <w:szCs w:val="24"/>
        </w:rPr>
        <w:t xml:space="preserve"> </w:t>
      </w:r>
      <w:r>
        <w:rPr>
          <w:rFonts w:ascii="Arial" w:hAnsi="Arial" w:cs="Arial"/>
          <w:szCs w:val="24"/>
        </w:rPr>
        <w:t>услуге</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редовне</w:t>
      </w:r>
      <w:r w:rsidRPr="00C3625F">
        <w:rPr>
          <w:rFonts w:ascii="Arial" w:hAnsi="Arial" w:cs="Arial"/>
          <w:szCs w:val="24"/>
        </w:rPr>
        <w:t xml:space="preserve"> </w:t>
      </w:r>
      <w:r>
        <w:rPr>
          <w:rFonts w:ascii="Arial" w:hAnsi="Arial" w:cs="Arial"/>
          <w:szCs w:val="24"/>
        </w:rPr>
        <w:t>активности</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Профилисање</w:t>
      </w:r>
      <w:r w:rsidRPr="00C3625F">
        <w:rPr>
          <w:rFonts w:ascii="Arial" w:hAnsi="Arial" w:cs="Arial"/>
          <w:szCs w:val="24"/>
        </w:rPr>
        <w:t xml:space="preserve"> </w:t>
      </w:r>
      <w:r>
        <w:rPr>
          <w:rFonts w:ascii="Arial" w:hAnsi="Arial" w:cs="Arial"/>
          <w:szCs w:val="24"/>
        </w:rPr>
        <w:t>Клијента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Планирање</w:t>
      </w:r>
      <w:r w:rsidRPr="00C3625F">
        <w:rPr>
          <w:rFonts w:ascii="Arial" w:hAnsi="Arial" w:cs="Arial"/>
          <w:szCs w:val="24"/>
        </w:rPr>
        <w:t xml:space="preserve"> </w:t>
      </w:r>
      <w:r>
        <w:rPr>
          <w:rFonts w:ascii="Arial" w:hAnsi="Arial" w:cs="Arial"/>
          <w:szCs w:val="24"/>
        </w:rPr>
        <w:t>активности</w:t>
      </w:r>
      <w:r w:rsidRPr="00C3625F">
        <w:rPr>
          <w:rFonts w:ascii="Arial" w:hAnsi="Arial" w:cs="Arial"/>
          <w:szCs w:val="24"/>
        </w:rPr>
        <w:t xml:space="preserve"> (Profiling &amp; Planning)</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Извештавање</w:t>
      </w:r>
      <w:r w:rsidRPr="00C3625F">
        <w:rPr>
          <w:rFonts w:ascii="Arial" w:hAnsi="Arial" w:cs="Arial"/>
          <w:szCs w:val="24"/>
        </w:rPr>
        <w:t xml:space="preserve"> (Reporting)</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Управљање</w:t>
      </w:r>
      <w:r w:rsidRPr="00C3625F">
        <w:rPr>
          <w:rFonts w:ascii="Arial" w:hAnsi="Arial" w:cs="Arial"/>
          <w:szCs w:val="24"/>
        </w:rPr>
        <w:t xml:space="preserve"> </w:t>
      </w:r>
      <w:r>
        <w:rPr>
          <w:rFonts w:ascii="Arial" w:hAnsi="Arial" w:cs="Arial"/>
          <w:szCs w:val="24"/>
        </w:rPr>
        <w:t>ескалацијама</w:t>
      </w:r>
      <w:r w:rsidRPr="00C3625F">
        <w:rPr>
          <w:rFonts w:ascii="Arial" w:hAnsi="Arial" w:cs="Arial"/>
          <w:szCs w:val="24"/>
        </w:rPr>
        <w:t xml:space="preserve"> (Escalation Management)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Приступ</w:t>
      </w:r>
      <w:r w:rsidRPr="00C3625F">
        <w:rPr>
          <w:rFonts w:ascii="Arial" w:hAnsi="Arial" w:cs="Arial"/>
          <w:szCs w:val="24"/>
        </w:rPr>
        <w:t xml:space="preserve"> </w:t>
      </w:r>
      <w:r>
        <w:rPr>
          <w:rFonts w:ascii="Arial" w:hAnsi="Arial" w:cs="Arial"/>
          <w:szCs w:val="24"/>
        </w:rPr>
        <w:t>заштићеној</w:t>
      </w:r>
      <w:r w:rsidRPr="00C3625F">
        <w:rPr>
          <w:rFonts w:ascii="Arial" w:hAnsi="Arial" w:cs="Arial"/>
          <w:szCs w:val="24"/>
        </w:rPr>
        <w:t xml:space="preserve"> W</w:t>
      </w:r>
      <w:r>
        <w:rPr>
          <w:rFonts w:ascii="Arial" w:hAnsi="Arial" w:cs="Arial"/>
          <w:szCs w:val="24"/>
        </w:rPr>
        <w:t>еб</w:t>
      </w:r>
      <w:r w:rsidRPr="00C3625F">
        <w:rPr>
          <w:rFonts w:ascii="Arial" w:hAnsi="Arial" w:cs="Arial"/>
          <w:szCs w:val="24"/>
        </w:rPr>
        <w:t xml:space="preserve"> </w:t>
      </w:r>
      <w:r>
        <w:rPr>
          <w:rFonts w:ascii="Arial" w:hAnsi="Arial" w:cs="Arial"/>
          <w:szCs w:val="24"/>
        </w:rPr>
        <w:t>страници</w:t>
      </w:r>
      <w:r w:rsidRPr="00C3625F">
        <w:rPr>
          <w:rFonts w:ascii="Arial" w:hAnsi="Arial" w:cs="Arial"/>
          <w:szCs w:val="24"/>
        </w:rPr>
        <w:t xml:space="preserve"> (</w:t>
      </w:r>
      <w:r w:rsidRPr="00FC19D8">
        <w:rPr>
          <w:rFonts w:ascii="Arial" w:hAnsi="Arial" w:cs="Arial"/>
          <w:szCs w:val="24"/>
          <w:lang w:val="sr-Latn-CS"/>
        </w:rPr>
        <w:t>non-public Web Site</w:t>
      </w:r>
      <w:r w:rsidRPr="00C3625F">
        <w:rPr>
          <w:rFonts w:ascii="Arial" w:hAnsi="Arial" w:cs="Arial"/>
          <w:szCs w:val="24"/>
        </w:rPr>
        <w:t xml:space="preserve">) </w:t>
      </w:r>
      <w:r>
        <w:rPr>
          <w:rFonts w:ascii="Arial" w:hAnsi="Arial" w:cs="Arial"/>
          <w:szCs w:val="24"/>
        </w:rPr>
        <w:t>која</w:t>
      </w:r>
      <w:r w:rsidRPr="00C3625F">
        <w:rPr>
          <w:rFonts w:ascii="Arial" w:hAnsi="Arial" w:cs="Arial"/>
          <w:szCs w:val="24"/>
        </w:rPr>
        <w:t xml:space="preserve"> </w:t>
      </w:r>
      <w:r>
        <w:rPr>
          <w:rFonts w:ascii="Arial" w:hAnsi="Arial" w:cs="Arial"/>
          <w:szCs w:val="24"/>
        </w:rPr>
        <w:t>садржи</w:t>
      </w:r>
      <w:r w:rsidRPr="00C3625F">
        <w:rPr>
          <w:rFonts w:ascii="Arial" w:hAnsi="Arial" w:cs="Arial"/>
          <w:szCs w:val="24"/>
        </w:rPr>
        <w:t xml:space="preserve"> </w:t>
      </w:r>
      <w:r>
        <w:rPr>
          <w:rFonts w:ascii="Arial" w:hAnsi="Arial" w:cs="Arial"/>
          <w:szCs w:val="24"/>
        </w:rPr>
        <w:t>најактуелније</w:t>
      </w:r>
      <w:r w:rsidRPr="00C3625F">
        <w:rPr>
          <w:rFonts w:ascii="Arial" w:hAnsi="Arial" w:cs="Arial"/>
          <w:szCs w:val="24"/>
        </w:rPr>
        <w:t xml:space="preserve"> </w:t>
      </w:r>
      <w:r>
        <w:rPr>
          <w:rFonts w:ascii="Arial" w:hAnsi="Arial" w:cs="Arial"/>
          <w:szCs w:val="24"/>
        </w:rPr>
        <w:t>информације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вези</w:t>
      </w:r>
      <w:r w:rsidRPr="00C3625F">
        <w:rPr>
          <w:rFonts w:ascii="Arial" w:hAnsi="Arial" w:cs="Arial"/>
          <w:szCs w:val="24"/>
        </w:rPr>
        <w:t xml:space="preserve"> </w:t>
      </w:r>
      <w:r w:rsidRPr="00FC19D8">
        <w:rPr>
          <w:rFonts w:ascii="Arial" w:hAnsi="Arial" w:cs="Arial"/>
          <w:szCs w:val="24"/>
          <w:lang w:val="sr-Latn-CS"/>
        </w:rPr>
        <w:t xml:space="preserve">Microsoft Premier </w:t>
      </w:r>
      <w:r>
        <w:rPr>
          <w:rFonts w:ascii="Arial" w:hAnsi="Arial" w:cs="Arial"/>
          <w:szCs w:val="24"/>
        </w:rPr>
        <w:t>Техничке</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 xml:space="preserve"> (</w:t>
      </w:r>
      <w:r w:rsidRPr="00FC19D8">
        <w:rPr>
          <w:rFonts w:ascii="Arial" w:hAnsi="Arial" w:cs="Arial"/>
          <w:szCs w:val="24"/>
          <w:lang w:val="sr-Latn-CS"/>
        </w:rPr>
        <w:t>Microsoft Premier OnLine</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Проактивно</w:t>
      </w:r>
      <w:r w:rsidRPr="00C3625F">
        <w:rPr>
          <w:rFonts w:ascii="Arial" w:hAnsi="Arial" w:cs="Arial"/>
          <w:szCs w:val="24"/>
        </w:rPr>
        <w:t xml:space="preserve"> </w:t>
      </w:r>
      <w:r>
        <w:rPr>
          <w:rFonts w:ascii="Arial" w:hAnsi="Arial" w:cs="Arial"/>
          <w:szCs w:val="24"/>
        </w:rPr>
        <w:t>достављање</w:t>
      </w:r>
      <w:r w:rsidRPr="00C3625F">
        <w:rPr>
          <w:rFonts w:ascii="Arial" w:hAnsi="Arial" w:cs="Arial"/>
          <w:szCs w:val="24"/>
        </w:rPr>
        <w:t xml:space="preserve"> </w:t>
      </w:r>
      <w:r>
        <w:rPr>
          <w:rFonts w:ascii="Arial" w:hAnsi="Arial" w:cs="Arial"/>
          <w:szCs w:val="24"/>
        </w:rPr>
        <w:t>најновијих</w:t>
      </w:r>
      <w:r w:rsidRPr="00C3625F">
        <w:rPr>
          <w:rFonts w:ascii="Arial" w:hAnsi="Arial" w:cs="Arial"/>
          <w:szCs w:val="24"/>
        </w:rPr>
        <w:t xml:space="preserve"> </w:t>
      </w:r>
      <w:r>
        <w:rPr>
          <w:rFonts w:ascii="Arial" w:hAnsi="Arial" w:cs="Arial"/>
          <w:szCs w:val="24"/>
        </w:rPr>
        <w:t>информација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трансфер</w:t>
      </w:r>
      <w:r w:rsidRPr="00C3625F">
        <w:rPr>
          <w:rFonts w:ascii="Arial" w:hAnsi="Arial" w:cs="Arial"/>
          <w:szCs w:val="24"/>
        </w:rPr>
        <w:t xml:space="preserve"> </w:t>
      </w:r>
      <w:r>
        <w:rPr>
          <w:rFonts w:ascii="Arial" w:hAnsi="Arial" w:cs="Arial"/>
          <w:szCs w:val="24"/>
        </w:rPr>
        <w:t>знања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вези</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sidRPr="00FC19D8">
        <w:rPr>
          <w:rFonts w:ascii="Arial" w:hAnsi="Arial" w:cs="Arial"/>
          <w:szCs w:val="24"/>
          <w:lang w:val="sr-Latn-CS"/>
        </w:rPr>
        <w:t>Microsoft</w:t>
      </w:r>
      <w:r w:rsidRPr="00C3625F">
        <w:rPr>
          <w:rFonts w:ascii="Arial" w:hAnsi="Arial" w:cs="Arial"/>
          <w:szCs w:val="24"/>
        </w:rPr>
        <w:t>-</w:t>
      </w:r>
      <w:r>
        <w:rPr>
          <w:rFonts w:ascii="Arial" w:hAnsi="Arial" w:cs="Arial"/>
          <w:szCs w:val="24"/>
        </w:rPr>
        <w:t>овим</w:t>
      </w:r>
      <w:r w:rsidRPr="00C3625F">
        <w:rPr>
          <w:rFonts w:ascii="Arial" w:hAnsi="Arial" w:cs="Arial"/>
          <w:szCs w:val="24"/>
        </w:rPr>
        <w:t xml:space="preserve"> </w:t>
      </w:r>
      <w:r>
        <w:rPr>
          <w:rFonts w:ascii="Arial" w:hAnsi="Arial" w:cs="Arial"/>
          <w:szCs w:val="24"/>
        </w:rPr>
        <w:t>Производима</w:t>
      </w:r>
      <w:r w:rsidRPr="00C3625F">
        <w:rPr>
          <w:rFonts w:ascii="Arial" w:hAnsi="Arial" w:cs="Arial"/>
          <w:szCs w:val="24"/>
        </w:rPr>
        <w:t xml:space="preserve">, </w:t>
      </w:r>
      <w:r>
        <w:rPr>
          <w:rFonts w:ascii="Arial" w:hAnsi="Arial" w:cs="Arial"/>
          <w:szCs w:val="24"/>
        </w:rPr>
        <w:t>Технологијама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Решењима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Новости</w:t>
      </w:r>
      <w:r w:rsidRPr="00C3625F">
        <w:rPr>
          <w:rFonts w:ascii="Arial" w:hAnsi="Arial" w:cs="Arial"/>
          <w:szCs w:val="24"/>
        </w:rPr>
        <w:t xml:space="preserve"> (</w:t>
      </w:r>
      <w:r w:rsidRPr="00FC19D8">
        <w:rPr>
          <w:rFonts w:ascii="Arial" w:hAnsi="Arial" w:cs="Arial"/>
          <w:szCs w:val="24"/>
          <w:lang w:val="sr-Latn-CS"/>
        </w:rPr>
        <w:t>News Letters</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Управљање</w:t>
      </w:r>
      <w:r w:rsidRPr="00C3625F">
        <w:rPr>
          <w:rFonts w:ascii="Arial" w:hAnsi="Arial" w:cs="Arial"/>
          <w:szCs w:val="24"/>
        </w:rPr>
        <w:t xml:space="preserve"> </w:t>
      </w:r>
      <w:r>
        <w:rPr>
          <w:rFonts w:ascii="Arial" w:hAnsi="Arial" w:cs="Arial"/>
          <w:szCs w:val="24"/>
        </w:rPr>
        <w:t>критичним</w:t>
      </w:r>
      <w:r w:rsidRPr="00C3625F">
        <w:rPr>
          <w:rFonts w:ascii="Arial" w:hAnsi="Arial" w:cs="Arial"/>
          <w:szCs w:val="24"/>
        </w:rPr>
        <w:t xml:space="preserve"> </w:t>
      </w:r>
      <w:r>
        <w:rPr>
          <w:rFonts w:ascii="Arial" w:hAnsi="Arial" w:cs="Arial"/>
          <w:szCs w:val="24"/>
        </w:rPr>
        <w:t>проблемима</w:t>
      </w:r>
      <w:r w:rsidRPr="00C3625F">
        <w:rPr>
          <w:rFonts w:ascii="Arial" w:hAnsi="Arial" w:cs="Arial"/>
          <w:szCs w:val="24"/>
        </w:rPr>
        <w:t xml:space="preserve"> (</w:t>
      </w:r>
      <w:r w:rsidRPr="00FC19D8">
        <w:rPr>
          <w:rFonts w:ascii="Arial" w:hAnsi="Arial" w:cs="Arial"/>
          <w:szCs w:val="24"/>
          <w:lang w:val="sr-Latn-CS"/>
        </w:rPr>
        <w:t>Critical Problem Alerts</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Предавања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презентације</w:t>
      </w:r>
      <w:r w:rsidRPr="00C3625F">
        <w:rPr>
          <w:rFonts w:ascii="Arial" w:hAnsi="Arial" w:cs="Arial"/>
          <w:szCs w:val="24"/>
        </w:rPr>
        <w:t xml:space="preserve"> </w:t>
      </w:r>
      <w:r>
        <w:rPr>
          <w:rFonts w:ascii="Arial" w:hAnsi="Arial" w:cs="Arial"/>
          <w:szCs w:val="24"/>
        </w:rPr>
        <w:t>путем</w:t>
      </w:r>
      <w:r w:rsidRPr="00C3625F">
        <w:rPr>
          <w:rFonts w:ascii="Arial" w:hAnsi="Arial" w:cs="Arial"/>
          <w:szCs w:val="24"/>
        </w:rPr>
        <w:t xml:space="preserve"> </w:t>
      </w:r>
      <w:r>
        <w:rPr>
          <w:rFonts w:ascii="Arial" w:hAnsi="Arial" w:cs="Arial"/>
          <w:szCs w:val="24"/>
        </w:rPr>
        <w:t>Интернета</w:t>
      </w:r>
      <w:r w:rsidRPr="00C3625F">
        <w:rPr>
          <w:rFonts w:ascii="Arial" w:hAnsi="Arial" w:cs="Arial"/>
          <w:szCs w:val="24"/>
        </w:rPr>
        <w:t xml:space="preserve"> (</w:t>
      </w:r>
      <w:r w:rsidRPr="00FC19D8">
        <w:rPr>
          <w:rFonts w:ascii="Arial" w:hAnsi="Arial" w:cs="Arial"/>
          <w:szCs w:val="24"/>
          <w:lang w:val="sr-Latn-CS"/>
        </w:rPr>
        <w:t>Technical Support Webcasts</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Рана</w:t>
      </w:r>
      <w:r w:rsidRPr="00C3625F">
        <w:rPr>
          <w:rFonts w:ascii="Arial" w:hAnsi="Arial" w:cs="Arial"/>
          <w:szCs w:val="24"/>
        </w:rPr>
        <w:t xml:space="preserve"> </w:t>
      </w:r>
      <w:r>
        <w:rPr>
          <w:rFonts w:ascii="Arial" w:hAnsi="Arial" w:cs="Arial"/>
          <w:szCs w:val="24"/>
        </w:rPr>
        <w:t>упозорења</w:t>
      </w:r>
      <w:r w:rsidRPr="00C3625F">
        <w:rPr>
          <w:rFonts w:ascii="Arial" w:hAnsi="Arial" w:cs="Arial"/>
          <w:szCs w:val="24"/>
        </w:rPr>
        <w:t xml:space="preserve"> (</w:t>
      </w:r>
      <w:r w:rsidRPr="00FC19D8">
        <w:rPr>
          <w:rFonts w:ascii="Arial" w:hAnsi="Arial" w:cs="Arial"/>
          <w:szCs w:val="24"/>
          <w:lang w:val="sr-Latn-CS"/>
        </w:rPr>
        <w:t>Early Warnings</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Ажурирање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одржавање</w:t>
      </w:r>
      <w:r w:rsidRPr="00C3625F">
        <w:rPr>
          <w:rFonts w:ascii="Arial" w:hAnsi="Arial" w:cs="Arial"/>
          <w:szCs w:val="24"/>
        </w:rPr>
        <w:t xml:space="preserve"> </w:t>
      </w:r>
      <w:r>
        <w:rPr>
          <w:rFonts w:ascii="Arial" w:hAnsi="Arial" w:cs="Arial"/>
          <w:szCs w:val="24"/>
        </w:rPr>
        <w:t>система</w:t>
      </w:r>
      <w:r w:rsidRPr="00C3625F">
        <w:rPr>
          <w:rFonts w:ascii="Arial" w:hAnsi="Arial" w:cs="Arial"/>
          <w:szCs w:val="24"/>
        </w:rPr>
        <w:t xml:space="preserve"> (</w:t>
      </w:r>
      <w:r w:rsidRPr="00FC19D8">
        <w:rPr>
          <w:rFonts w:ascii="Arial" w:hAnsi="Arial" w:cs="Arial"/>
          <w:szCs w:val="24"/>
          <w:lang w:val="sr-Latn-CS"/>
        </w:rPr>
        <w:t>Patch Management, SP – Serivce Pack</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Расположивост</w:t>
      </w:r>
      <w:r w:rsidRPr="00C3625F">
        <w:rPr>
          <w:rFonts w:ascii="Arial" w:hAnsi="Arial" w:cs="Arial"/>
          <w:szCs w:val="24"/>
        </w:rPr>
        <w:t xml:space="preserve"> </w:t>
      </w:r>
      <w:r w:rsidRPr="00FC19D8">
        <w:rPr>
          <w:rFonts w:ascii="Arial" w:hAnsi="Arial" w:cs="Arial"/>
          <w:szCs w:val="24"/>
          <w:lang w:val="sr-Latn-CS"/>
        </w:rPr>
        <w:t>Microsoft</w:t>
      </w:r>
      <w:r w:rsidRPr="00C3625F">
        <w:rPr>
          <w:rFonts w:ascii="Arial" w:hAnsi="Arial" w:cs="Arial"/>
          <w:szCs w:val="24"/>
        </w:rPr>
        <w:t>-</w:t>
      </w:r>
      <w:r>
        <w:rPr>
          <w:rFonts w:ascii="Arial" w:hAnsi="Arial" w:cs="Arial"/>
          <w:szCs w:val="24"/>
        </w:rPr>
        <w:t>ове</w:t>
      </w:r>
      <w:r w:rsidRPr="00C3625F">
        <w:rPr>
          <w:rFonts w:ascii="Arial" w:hAnsi="Arial" w:cs="Arial"/>
          <w:szCs w:val="24"/>
        </w:rPr>
        <w:t xml:space="preserve"> </w:t>
      </w:r>
      <w:r>
        <w:rPr>
          <w:rFonts w:ascii="Arial" w:hAnsi="Arial" w:cs="Arial"/>
          <w:szCs w:val="24"/>
        </w:rPr>
        <w:t>базе</w:t>
      </w:r>
      <w:r w:rsidRPr="00C3625F">
        <w:rPr>
          <w:rFonts w:ascii="Arial" w:hAnsi="Arial" w:cs="Arial"/>
          <w:szCs w:val="24"/>
        </w:rPr>
        <w:t xml:space="preserve"> </w:t>
      </w:r>
      <w:r>
        <w:rPr>
          <w:rFonts w:ascii="Arial" w:hAnsi="Arial" w:cs="Arial"/>
          <w:szCs w:val="24"/>
        </w:rPr>
        <w:t>знања</w:t>
      </w:r>
      <w:r w:rsidRPr="00C3625F">
        <w:rPr>
          <w:rFonts w:ascii="Arial" w:hAnsi="Arial" w:cs="Arial"/>
          <w:szCs w:val="24"/>
        </w:rPr>
        <w:t xml:space="preserve"> (</w:t>
      </w:r>
      <w:r w:rsidRPr="00FC19D8">
        <w:rPr>
          <w:rFonts w:ascii="Arial" w:hAnsi="Arial" w:cs="Arial"/>
          <w:szCs w:val="24"/>
          <w:lang w:val="sr-Latn-CS"/>
        </w:rPr>
        <w:t>Knowledge Base</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интелектуалне</w:t>
      </w:r>
      <w:r w:rsidRPr="00C3625F">
        <w:rPr>
          <w:rFonts w:ascii="Arial" w:hAnsi="Arial" w:cs="Arial"/>
          <w:szCs w:val="24"/>
        </w:rPr>
        <w:t xml:space="preserve"> </w:t>
      </w:r>
      <w:r>
        <w:rPr>
          <w:rFonts w:ascii="Arial" w:hAnsi="Arial" w:cs="Arial"/>
          <w:szCs w:val="24"/>
        </w:rPr>
        <w:t>својине</w:t>
      </w:r>
      <w:r w:rsidRPr="00C3625F">
        <w:rPr>
          <w:rFonts w:ascii="Arial" w:hAnsi="Arial" w:cs="Arial"/>
          <w:szCs w:val="24"/>
        </w:rPr>
        <w:t xml:space="preserve"> (</w:t>
      </w:r>
      <w:r w:rsidRPr="00FC19D8">
        <w:rPr>
          <w:rFonts w:ascii="Arial" w:hAnsi="Arial" w:cs="Arial"/>
          <w:szCs w:val="24"/>
          <w:lang w:val="sr-Latn-CS"/>
        </w:rPr>
        <w:t>IP – Intelecutal Property</w:t>
      </w:r>
      <w:r w:rsidRPr="00C3625F">
        <w:rPr>
          <w:rFonts w:ascii="Arial" w:hAnsi="Arial" w:cs="Arial"/>
          <w:szCs w:val="24"/>
        </w:rPr>
        <w:t>)</w:t>
      </w:r>
    </w:p>
    <w:p w:rsidR="005D702F" w:rsidRPr="007825A7" w:rsidRDefault="005D702F" w:rsidP="005D702F">
      <w:pPr>
        <w:ind w:left="720"/>
        <w:contextualSpacing/>
        <w:jc w:val="both"/>
        <w:rPr>
          <w:rFonts w:ascii="Arial" w:hAnsi="Arial" w:cs="Arial"/>
          <w:szCs w:val="24"/>
        </w:rPr>
      </w:pPr>
    </w:p>
    <w:p w:rsidR="005D702F" w:rsidRPr="007825A7" w:rsidRDefault="005D702F" w:rsidP="005D702F">
      <w:pPr>
        <w:jc w:val="both"/>
        <w:rPr>
          <w:rFonts w:ascii="Arial" w:hAnsi="Arial" w:cs="Arial"/>
          <w:szCs w:val="24"/>
        </w:rPr>
      </w:pPr>
      <w:r>
        <w:rPr>
          <w:rFonts w:ascii="Arial" w:hAnsi="Arial" w:cs="Arial"/>
          <w:szCs w:val="24"/>
        </w:rPr>
        <w:lastRenderedPageBreak/>
        <w:t>Понуђач</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обавезан</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захтеване</w:t>
      </w:r>
      <w:r w:rsidRPr="00C3625F">
        <w:rPr>
          <w:rFonts w:ascii="Arial" w:hAnsi="Arial" w:cs="Arial"/>
          <w:szCs w:val="24"/>
        </w:rPr>
        <w:t xml:space="preserve"> </w:t>
      </w:r>
      <w:r>
        <w:rPr>
          <w:rFonts w:ascii="Arial" w:hAnsi="Arial" w:cs="Arial"/>
          <w:szCs w:val="24"/>
        </w:rPr>
        <w:t>организационо</w:t>
      </w:r>
      <w:r w:rsidRPr="00C3625F">
        <w:rPr>
          <w:rFonts w:ascii="Arial" w:hAnsi="Arial" w:cs="Arial"/>
          <w:szCs w:val="24"/>
        </w:rPr>
        <w:t>-</w:t>
      </w:r>
      <w:r>
        <w:rPr>
          <w:rFonts w:ascii="Arial" w:hAnsi="Arial" w:cs="Arial"/>
          <w:szCs w:val="24"/>
        </w:rPr>
        <w:t>информативне</w:t>
      </w:r>
      <w:r w:rsidRPr="00C3625F">
        <w:rPr>
          <w:rFonts w:ascii="Arial" w:hAnsi="Arial" w:cs="Arial"/>
          <w:szCs w:val="24"/>
        </w:rPr>
        <w:t xml:space="preserve"> </w:t>
      </w:r>
      <w:r>
        <w:rPr>
          <w:rFonts w:ascii="Arial" w:hAnsi="Arial" w:cs="Arial"/>
          <w:szCs w:val="24"/>
        </w:rPr>
        <w:t>услуге</w:t>
      </w:r>
      <w:r w:rsidRPr="00C3625F">
        <w:rPr>
          <w:rFonts w:ascii="Arial" w:hAnsi="Arial" w:cs="Arial"/>
          <w:szCs w:val="24"/>
        </w:rPr>
        <w:t xml:space="preserve"> </w:t>
      </w:r>
      <w:r>
        <w:rPr>
          <w:rFonts w:ascii="Arial" w:hAnsi="Arial" w:cs="Arial"/>
          <w:szCs w:val="24"/>
        </w:rPr>
        <w:t>редовно</w:t>
      </w:r>
      <w:r w:rsidRPr="00C3625F">
        <w:rPr>
          <w:rFonts w:ascii="Arial" w:hAnsi="Arial" w:cs="Arial"/>
          <w:szCs w:val="24"/>
        </w:rPr>
        <w:t xml:space="preserve"> </w:t>
      </w:r>
      <w:r>
        <w:rPr>
          <w:rFonts w:ascii="Arial" w:hAnsi="Arial" w:cs="Arial"/>
          <w:szCs w:val="24"/>
        </w:rPr>
        <w:t>испоручује</w:t>
      </w:r>
      <w:r w:rsidRPr="00C3625F">
        <w:rPr>
          <w:rFonts w:ascii="Arial" w:hAnsi="Arial" w:cs="Arial"/>
          <w:szCs w:val="24"/>
        </w:rPr>
        <w:t xml:space="preserve"> </w:t>
      </w:r>
      <w:r>
        <w:rPr>
          <w:rFonts w:ascii="Arial" w:hAnsi="Arial" w:cs="Arial"/>
          <w:szCs w:val="24"/>
        </w:rPr>
        <w:t>током</w:t>
      </w:r>
      <w:r w:rsidRPr="00C3625F">
        <w:rPr>
          <w:rFonts w:ascii="Arial" w:hAnsi="Arial" w:cs="Arial"/>
          <w:szCs w:val="24"/>
        </w:rPr>
        <w:t xml:space="preserve"> </w:t>
      </w:r>
      <w:r>
        <w:rPr>
          <w:rFonts w:ascii="Arial" w:hAnsi="Arial" w:cs="Arial"/>
          <w:szCs w:val="24"/>
        </w:rPr>
        <w:t>трајања</w:t>
      </w:r>
      <w:r w:rsidRPr="00C3625F">
        <w:rPr>
          <w:rFonts w:ascii="Arial" w:hAnsi="Arial" w:cs="Arial"/>
          <w:szCs w:val="24"/>
        </w:rPr>
        <w:t xml:space="preserve"> </w:t>
      </w:r>
      <w:r>
        <w:rPr>
          <w:rFonts w:ascii="Arial" w:hAnsi="Arial" w:cs="Arial"/>
          <w:szCs w:val="24"/>
        </w:rPr>
        <w:t>уговора</w:t>
      </w:r>
      <w:r w:rsidRPr="00C3625F">
        <w:rPr>
          <w:rFonts w:ascii="Arial" w:hAnsi="Arial" w:cs="Arial"/>
          <w:szCs w:val="24"/>
        </w:rPr>
        <w:t xml:space="preserve">. </w:t>
      </w:r>
      <w:r>
        <w:rPr>
          <w:rFonts w:ascii="Arial" w:hAnsi="Arial" w:cs="Arial"/>
          <w:szCs w:val="24"/>
        </w:rPr>
        <w:t>Наведене</w:t>
      </w:r>
      <w:r w:rsidRPr="00C3625F">
        <w:rPr>
          <w:rFonts w:ascii="Arial" w:hAnsi="Arial" w:cs="Arial"/>
          <w:szCs w:val="24"/>
        </w:rPr>
        <w:t xml:space="preserve"> </w:t>
      </w:r>
      <w:r>
        <w:rPr>
          <w:rFonts w:ascii="Arial" w:hAnsi="Arial" w:cs="Arial"/>
          <w:szCs w:val="24"/>
        </w:rPr>
        <w:t>услуге</w:t>
      </w:r>
      <w:r w:rsidRPr="00C3625F">
        <w:rPr>
          <w:rFonts w:ascii="Arial" w:hAnsi="Arial" w:cs="Arial"/>
          <w:szCs w:val="24"/>
        </w:rPr>
        <w:t xml:space="preserve"> </w:t>
      </w:r>
      <w:r>
        <w:rPr>
          <w:rFonts w:ascii="Arial" w:hAnsi="Arial" w:cs="Arial"/>
          <w:szCs w:val="24"/>
        </w:rPr>
        <w:t>су</w:t>
      </w:r>
      <w:r w:rsidRPr="00C3625F">
        <w:rPr>
          <w:rFonts w:ascii="Arial" w:hAnsi="Arial" w:cs="Arial"/>
          <w:szCs w:val="24"/>
        </w:rPr>
        <w:t xml:space="preserve"> </w:t>
      </w:r>
      <w:r>
        <w:rPr>
          <w:rFonts w:ascii="Arial" w:hAnsi="Arial" w:cs="Arial"/>
          <w:szCs w:val="24"/>
        </w:rPr>
        <w:t>део</w:t>
      </w:r>
      <w:r w:rsidRPr="00C3625F">
        <w:rPr>
          <w:rFonts w:ascii="Arial" w:hAnsi="Arial" w:cs="Arial"/>
          <w:szCs w:val="24"/>
        </w:rPr>
        <w:t xml:space="preserve"> </w:t>
      </w:r>
      <w:r>
        <w:rPr>
          <w:rFonts w:ascii="Arial" w:hAnsi="Arial" w:cs="Arial"/>
          <w:szCs w:val="24"/>
        </w:rPr>
        <w:t>редовног</w:t>
      </w:r>
      <w:r w:rsidRPr="00C3625F">
        <w:rPr>
          <w:rFonts w:ascii="Arial" w:hAnsi="Arial" w:cs="Arial"/>
          <w:szCs w:val="24"/>
        </w:rPr>
        <w:t xml:space="preserve"> </w:t>
      </w:r>
      <w:r>
        <w:rPr>
          <w:rFonts w:ascii="Arial" w:hAnsi="Arial" w:cs="Arial"/>
          <w:szCs w:val="24"/>
        </w:rPr>
        <w:t>ангажовања</w:t>
      </w:r>
      <w:r w:rsidRPr="00C3625F">
        <w:rPr>
          <w:rFonts w:ascii="Arial" w:hAnsi="Arial" w:cs="Arial"/>
          <w:szCs w:val="24"/>
        </w:rPr>
        <w:t xml:space="preserve"> </w:t>
      </w:r>
      <w:r>
        <w:rPr>
          <w:rFonts w:ascii="Arial" w:hAnsi="Arial" w:cs="Arial"/>
          <w:szCs w:val="24"/>
        </w:rPr>
        <w:t>примарне</w:t>
      </w:r>
      <w:r w:rsidRPr="00C3625F">
        <w:rPr>
          <w:rFonts w:ascii="Arial" w:hAnsi="Arial" w:cs="Arial"/>
          <w:szCs w:val="24"/>
        </w:rPr>
        <w:t xml:space="preserve"> </w:t>
      </w:r>
      <w:r>
        <w:rPr>
          <w:rFonts w:ascii="Arial" w:hAnsi="Arial" w:cs="Arial"/>
          <w:szCs w:val="24"/>
        </w:rPr>
        <w:t>контакт</w:t>
      </w:r>
      <w:r w:rsidRPr="00C3625F">
        <w:rPr>
          <w:rFonts w:ascii="Arial" w:hAnsi="Arial" w:cs="Arial"/>
          <w:szCs w:val="24"/>
        </w:rPr>
        <w:t xml:space="preserve"> </w:t>
      </w:r>
      <w:r>
        <w:rPr>
          <w:rFonts w:ascii="Arial" w:hAnsi="Arial" w:cs="Arial"/>
          <w:szCs w:val="24"/>
        </w:rPr>
        <w:t>особе</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страни</w:t>
      </w:r>
      <w:r w:rsidRPr="00C3625F">
        <w:rPr>
          <w:rFonts w:ascii="Arial" w:hAnsi="Arial" w:cs="Arial"/>
          <w:szCs w:val="24"/>
        </w:rPr>
        <w:t xml:space="preserve"> </w:t>
      </w:r>
      <w:r>
        <w:rPr>
          <w:rFonts w:ascii="Arial" w:hAnsi="Arial" w:cs="Arial"/>
          <w:szCs w:val="24"/>
        </w:rPr>
        <w:t>Понуђача</w:t>
      </w:r>
      <w:r w:rsidRPr="00C3625F">
        <w:rPr>
          <w:rFonts w:ascii="Arial" w:hAnsi="Arial" w:cs="Arial"/>
          <w:szCs w:val="24"/>
        </w:rPr>
        <w:t xml:space="preserve"> </w:t>
      </w:r>
      <w:r>
        <w:rPr>
          <w:rFonts w:ascii="Arial" w:hAnsi="Arial" w:cs="Arial"/>
          <w:szCs w:val="24"/>
        </w:rPr>
        <w:t>односно</w:t>
      </w:r>
      <w:r w:rsidRPr="00C3625F">
        <w:rPr>
          <w:rFonts w:ascii="Arial" w:hAnsi="Arial" w:cs="Arial"/>
          <w:szCs w:val="24"/>
        </w:rPr>
        <w:t xml:space="preserve"> </w:t>
      </w:r>
      <w:r>
        <w:rPr>
          <w:rFonts w:ascii="Arial" w:hAnsi="Arial" w:cs="Arial"/>
          <w:szCs w:val="24"/>
        </w:rPr>
        <w:t>ТАМ</w:t>
      </w:r>
      <w:r w:rsidRPr="00C3625F">
        <w:rPr>
          <w:rFonts w:ascii="Arial" w:hAnsi="Arial" w:cs="Arial"/>
          <w:szCs w:val="24"/>
        </w:rPr>
        <w:t>-</w:t>
      </w:r>
      <w:r>
        <w:rPr>
          <w:rFonts w:ascii="Arial" w:hAnsi="Arial" w:cs="Arial"/>
          <w:szCs w:val="24"/>
        </w:rPr>
        <w:t>а</w:t>
      </w:r>
      <w:r w:rsidRPr="00C3625F">
        <w:rPr>
          <w:rFonts w:ascii="Arial" w:hAnsi="Arial" w:cs="Arial"/>
          <w:szCs w:val="24"/>
        </w:rPr>
        <w:t>.</w:t>
      </w:r>
    </w:p>
    <w:p w:rsidR="005D702F" w:rsidRDefault="005D702F" w:rsidP="005D702F">
      <w:pPr>
        <w:jc w:val="both"/>
        <w:rPr>
          <w:rFonts w:ascii="Arial" w:hAnsi="Arial" w:cs="Arial"/>
          <w:szCs w:val="24"/>
          <w:lang w:val="sr-Cyrl-RS"/>
        </w:rPr>
      </w:pPr>
    </w:p>
    <w:p w:rsidR="00897745" w:rsidRPr="00897745" w:rsidRDefault="00897745" w:rsidP="005D702F">
      <w:pPr>
        <w:jc w:val="both"/>
        <w:rPr>
          <w:rFonts w:ascii="Arial" w:hAnsi="Arial" w:cs="Arial"/>
          <w:szCs w:val="24"/>
          <w:lang w:val="sr-Cyrl-RS"/>
        </w:rPr>
      </w:pPr>
    </w:p>
    <w:p w:rsidR="005D702F" w:rsidRPr="005F0F5B" w:rsidRDefault="005D702F" w:rsidP="005D702F">
      <w:pPr>
        <w:suppressAutoHyphens w:val="0"/>
        <w:spacing w:after="200" w:line="276" w:lineRule="auto"/>
        <w:rPr>
          <w:rFonts w:ascii="Arial" w:hAnsi="Arial" w:cs="Arial"/>
          <w:b/>
          <w:sz w:val="28"/>
          <w:szCs w:val="28"/>
        </w:rPr>
      </w:pPr>
      <w:r>
        <w:rPr>
          <w:rFonts w:ascii="Arial" w:hAnsi="Arial" w:cs="Arial"/>
          <w:b/>
          <w:sz w:val="28"/>
          <w:szCs w:val="28"/>
        </w:rPr>
        <w:t>К</w:t>
      </w:r>
      <w:r w:rsidRPr="00B868A2">
        <w:rPr>
          <w:rFonts w:ascii="Arial" w:hAnsi="Arial" w:cs="Arial"/>
          <w:b/>
          <w:sz w:val="28"/>
          <w:szCs w:val="28"/>
        </w:rPr>
        <w:t>онсултантске услуге</w:t>
      </w:r>
      <w:r w:rsidRPr="005F0F5B">
        <w:rPr>
          <w:rFonts w:ascii="Arial" w:hAnsi="Arial" w:cs="Arial"/>
          <w:b/>
          <w:sz w:val="28"/>
          <w:szCs w:val="28"/>
          <w:lang w:val="sr-Latn-CS"/>
        </w:rPr>
        <w:t xml:space="preserve"> </w:t>
      </w:r>
      <w:r>
        <w:rPr>
          <w:rFonts w:ascii="Arial" w:hAnsi="Arial" w:cs="Arial"/>
          <w:b/>
          <w:sz w:val="28"/>
          <w:szCs w:val="28"/>
        </w:rPr>
        <w:t xml:space="preserve">за </w:t>
      </w:r>
      <w:r w:rsidRPr="00B868A2">
        <w:rPr>
          <w:rFonts w:ascii="Arial" w:hAnsi="Arial" w:cs="Arial"/>
          <w:b/>
          <w:sz w:val="28"/>
          <w:szCs w:val="28"/>
          <w:lang w:val="sr-Latn-CS"/>
        </w:rPr>
        <w:t>Microsoft</w:t>
      </w:r>
      <w:r>
        <w:rPr>
          <w:rFonts w:ascii="Arial" w:hAnsi="Arial" w:cs="Arial"/>
          <w:b/>
          <w:sz w:val="28"/>
          <w:szCs w:val="28"/>
        </w:rPr>
        <w:t xml:space="preserve"> производе</w:t>
      </w:r>
    </w:p>
    <w:p w:rsidR="005D702F" w:rsidRDefault="005D702F" w:rsidP="005D702F">
      <w:pPr>
        <w:jc w:val="both"/>
        <w:rPr>
          <w:rFonts w:ascii="Arial" w:hAnsi="Arial" w:cs="Arial"/>
          <w:szCs w:val="24"/>
          <w:lang w:val="en-US"/>
        </w:rPr>
      </w:pPr>
      <w:r>
        <w:rPr>
          <w:rFonts w:ascii="Arial" w:hAnsi="Arial" w:cs="Arial"/>
          <w:szCs w:val="24"/>
        </w:rPr>
        <w:t xml:space="preserve">У следећем делу документа биће </w:t>
      </w:r>
      <w:r w:rsidRPr="00C3625F">
        <w:rPr>
          <w:rFonts w:ascii="Arial" w:hAnsi="Arial" w:cs="Arial"/>
          <w:szCs w:val="24"/>
        </w:rPr>
        <w:t xml:space="preserve"> </w:t>
      </w:r>
      <w:r>
        <w:rPr>
          <w:rFonts w:ascii="Arial" w:hAnsi="Arial" w:cs="Arial"/>
          <w:szCs w:val="24"/>
        </w:rPr>
        <w:t>објашњењени</w:t>
      </w:r>
      <w:r w:rsidRPr="00C3625F">
        <w:rPr>
          <w:rFonts w:ascii="Arial" w:hAnsi="Arial" w:cs="Arial"/>
          <w:szCs w:val="24"/>
        </w:rPr>
        <w:t xml:space="preserve"> </w:t>
      </w:r>
      <w:r>
        <w:rPr>
          <w:rFonts w:ascii="Arial" w:hAnsi="Arial" w:cs="Arial"/>
          <w:szCs w:val="24"/>
        </w:rPr>
        <w:t>технички</w:t>
      </w:r>
      <w:r w:rsidRPr="00C3625F">
        <w:rPr>
          <w:rFonts w:ascii="Arial" w:hAnsi="Arial" w:cs="Arial"/>
          <w:szCs w:val="24"/>
        </w:rPr>
        <w:t xml:space="preserve"> </w:t>
      </w:r>
      <w:r>
        <w:rPr>
          <w:rFonts w:ascii="Arial" w:hAnsi="Arial" w:cs="Arial"/>
          <w:szCs w:val="24"/>
        </w:rPr>
        <w:t>захтеви</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пројекат</w:t>
      </w:r>
      <w:r w:rsidRPr="00C3625F">
        <w:rPr>
          <w:rFonts w:ascii="Arial" w:hAnsi="Arial" w:cs="Arial"/>
          <w:szCs w:val="24"/>
        </w:rPr>
        <w:t xml:space="preserve"> </w:t>
      </w:r>
      <w:r>
        <w:rPr>
          <w:rFonts w:ascii="Arial" w:hAnsi="Arial" w:cs="Arial"/>
          <w:szCs w:val="24"/>
        </w:rPr>
        <w:t>унапређења</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инфраструктуре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они укључују</w:t>
      </w:r>
      <w:r w:rsidRPr="00C3625F">
        <w:rPr>
          <w:rFonts w:ascii="Arial" w:hAnsi="Arial" w:cs="Arial"/>
          <w:szCs w:val="24"/>
        </w:rPr>
        <w:t xml:space="preserve"> </w:t>
      </w:r>
      <w:r>
        <w:rPr>
          <w:rFonts w:ascii="Arial" w:hAnsi="Arial" w:cs="Arial"/>
          <w:szCs w:val="24"/>
        </w:rPr>
        <w:t>следеће</w:t>
      </w:r>
      <w:r w:rsidRPr="00C3625F">
        <w:rPr>
          <w:rFonts w:ascii="Arial" w:hAnsi="Arial" w:cs="Arial"/>
          <w:szCs w:val="24"/>
        </w:rPr>
        <w:t>:</w:t>
      </w:r>
    </w:p>
    <w:p w:rsidR="005D702F" w:rsidRPr="00FC19D8" w:rsidRDefault="005D702F" w:rsidP="005D702F">
      <w:pPr>
        <w:jc w:val="both"/>
        <w:rPr>
          <w:rFonts w:ascii="Arial" w:hAnsi="Arial" w:cs="Arial"/>
          <w:szCs w:val="24"/>
          <w:lang w:val="en-US"/>
        </w:rPr>
      </w:pPr>
    </w:p>
    <w:p w:rsidR="005D702F" w:rsidRPr="007825A7" w:rsidRDefault="005D702F" w:rsidP="00E9119B">
      <w:pPr>
        <w:numPr>
          <w:ilvl w:val="0"/>
          <w:numId w:val="23"/>
        </w:numPr>
        <w:suppressAutoHyphens w:val="0"/>
        <w:spacing w:after="60"/>
        <w:ind w:left="1008"/>
        <w:jc w:val="both"/>
        <w:rPr>
          <w:rFonts w:ascii="Arial" w:hAnsi="Arial" w:cs="Arial"/>
          <w:szCs w:val="24"/>
        </w:rPr>
      </w:pPr>
      <w:r>
        <w:rPr>
          <w:rStyle w:val="FontStyle111"/>
          <w:sz w:val="24"/>
          <w:szCs w:val="24"/>
          <w:lang w:eastAsia="sr-Cyrl-CS"/>
        </w:rPr>
        <w:t>Унапређење</w:t>
      </w:r>
      <w:r w:rsidRPr="00C3625F">
        <w:rPr>
          <w:rFonts w:ascii="Arial" w:hAnsi="Arial" w:cs="Arial"/>
          <w:szCs w:val="24"/>
        </w:rPr>
        <w:t xml:space="preserve"> </w:t>
      </w:r>
      <w:r w:rsidRPr="00FC19D8">
        <w:rPr>
          <w:rFonts w:ascii="Arial" w:hAnsi="Arial" w:cs="Arial"/>
          <w:szCs w:val="24"/>
          <w:lang w:val="sr-Latn-CS"/>
        </w:rPr>
        <w:t xml:space="preserve">Microsoft </w:t>
      </w:r>
      <w:r w:rsidRPr="00FC19D8">
        <w:rPr>
          <w:rFonts w:ascii="Arial" w:hAnsi="Arial" w:cs="Arial"/>
          <w:szCs w:val="24"/>
        </w:rPr>
        <w:t xml:space="preserve">Активног Директоријума </w:t>
      </w:r>
      <w:r>
        <w:rPr>
          <w:rFonts w:ascii="Arial" w:hAnsi="Arial" w:cs="Arial"/>
          <w:szCs w:val="24"/>
        </w:rPr>
        <w:t>базираног</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sidRPr="00FC19D8">
        <w:rPr>
          <w:rFonts w:ascii="Arial" w:hAnsi="Arial" w:cs="Arial"/>
          <w:szCs w:val="24"/>
          <w:lang w:val="sr-Latn-CS"/>
        </w:rPr>
        <w:t>Microsoft Windows</w:t>
      </w:r>
      <w:r w:rsidRPr="00C3625F">
        <w:rPr>
          <w:rFonts w:ascii="Arial" w:hAnsi="Arial" w:cs="Arial"/>
          <w:szCs w:val="24"/>
        </w:rPr>
        <w:t xml:space="preserve"> </w:t>
      </w:r>
      <w:r>
        <w:rPr>
          <w:rFonts w:ascii="Arial" w:hAnsi="Arial" w:cs="Arial"/>
          <w:szCs w:val="24"/>
        </w:rPr>
        <w:t>Серверу</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најновију</w:t>
      </w:r>
      <w:r w:rsidRPr="00C3625F">
        <w:rPr>
          <w:rFonts w:ascii="Arial" w:hAnsi="Arial" w:cs="Arial"/>
          <w:szCs w:val="24"/>
        </w:rPr>
        <w:t xml:space="preserve"> </w:t>
      </w:r>
      <w:r>
        <w:rPr>
          <w:rFonts w:ascii="Arial" w:hAnsi="Arial" w:cs="Arial"/>
          <w:szCs w:val="24"/>
        </w:rPr>
        <w:t>верзију</w:t>
      </w:r>
      <w:r w:rsidRPr="00C3625F">
        <w:rPr>
          <w:rFonts w:ascii="Arial" w:hAnsi="Arial" w:cs="Arial"/>
          <w:szCs w:val="24"/>
        </w:rPr>
        <w:t xml:space="preserve"> 2012.</w:t>
      </w:r>
    </w:p>
    <w:p w:rsidR="005D702F" w:rsidRPr="00FC19D8" w:rsidRDefault="005D702F" w:rsidP="00E9119B">
      <w:pPr>
        <w:numPr>
          <w:ilvl w:val="0"/>
          <w:numId w:val="23"/>
        </w:numPr>
        <w:suppressAutoHyphens w:val="0"/>
        <w:spacing w:after="60"/>
        <w:ind w:left="1008"/>
        <w:jc w:val="both"/>
        <w:rPr>
          <w:rFonts w:ascii="Arial" w:hAnsi="Arial" w:cs="Arial"/>
          <w:szCs w:val="24"/>
        </w:rPr>
      </w:pPr>
      <w:r>
        <w:rPr>
          <w:rStyle w:val="FontStyle111"/>
          <w:sz w:val="24"/>
          <w:szCs w:val="24"/>
          <w:lang w:eastAsia="sr-Cyrl-CS"/>
        </w:rPr>
        <w:t>Унапређење</w:t>
      </w:r>
      <w:r w:rsidRPr="00C3625F">
        <w:rPr>
          <w:rFonts w:ascii="Arial" w:hAnsi="Arial" w:cs="Arial"/>
          <w:szCs w:val="24"/>
        </w:rPr>
        <w:t xml:space="preserve"> </w:t>
      </w:r>
      <w:r>
        <w:rPr>
          <w:rFonts w:ascii="Arial" w:hAnsi="Arial" w:cs="Arial"/>
          <w:szCs w:val="24"/>
        </w:rPr>
        <w:t>система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размену</w:t>
      </w:r>
      <w:r w:rsidRPr="00C3625F">
        <w:rPr>
          <w:rFonts w:ascii="Arial" w:hAnsi="Arial" w:cs="Arial"/>
          <w:szCs w:val="24"/>
        </w:rPr>
        <w:t xml:space="preserve"> </w:t>
      </w:r>
      <w:r>
        <w:rPr>
          <w:rFonts w:ascii="Arial" w:hAnsi="Arial" w:cs="Arial"/>
          <w:szCs w:val="24"/>
        </w:rPr>
        <w:t>електронске</w:t>
      </w:r>
      <w:r w:rsidRPr="00C3625F">
        <w:rPr>
          <w:rFonts w:ascii="Arial" w:hAnsi="Arial" w:cs="Arial"/>
          <w:szCs w:val="24"/>
        </w:rPr>
        <w:t xml:space="preserve"> </w:t>
      </w:r>
      <w:r>
        <w:rPr>
          <w:rFonts w:ascii="Arial" w:hAnsi="Arial" w:cs="Arial"/>
          <w:szCs w:val="24"/>
        </w:rPr>
        <w:t>поште</w:t>
      </w:r>
      <w:r w:rsidRPr="00C3625F">
        <w:rPr>
          <w:rFonts w:ascii="Arial" w:hAnsi="Arial" w:cs="Arial"/>
          <w:szCs w:val="24"/>
        </w:rPr>
        <w:t xml:space="preserve"> </w:t>
      </w:r>
      <w:r>
        <w:rPr>
          <w:rFonts w:ascii="Arial" w:hAnsi="Arial" w:cs="Arial"/>
          <w:szCs w:val="24"/>
        </w:rPr>
        <w:t>базиране</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sidRPr="00FC19D8">
        <w:rPr>
          <w:rFonts w:ascii="Arial" w:hAnsi="Arial" w:cs="Arial"/>
          <w:szCs w:val="24"/>
          <w:lang w:val="sr-Latn-CS"/>
        </w:rPr>
        <w:t xml:space="preserve">Microsoft Exchange </w:t>
      </w:r>
      <w:r>
        <w:rPr>
          <w:rFonts w:ascii="Arial" w:hAnsi="Arial" w:cs="Arial"/>
          <w:szCs w:val="24"/>
        </w:rPr>
        <w:t>Серверу</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најновију</w:t>
      </w:r>
      <w:r w:rsidRPr="00C3625F">
        <w:rPr>
          <w:rFonts w:ascii="Arial" w:hAnsi="Arial" w:cs="Arial"/>
          <w:szCs w:val="24"/>
        </w:rPr>
        <w:t xml:space="preserve"> </w:t>
      </w:r>
      <w:r>
        <w:rPr>
          <w:rFonts w:ascii="Arial" w:hAnsi="Arial" w:cs="Arial"/>
          <w:szCs w:val="24"/>
        </w:rPr>
        <w:t>верзију</w:t>
      </w:r>
      <w:r w:rsidRPr="00C3625F">
        <w:rPr>
          <w:rFonts w:ascii="Arial" w:hAnsi="Arial" w:cs="Arial"/>
          <w:szCs w:val="24"/>
        </w:rPr>
        <w:t xml:space="preserve"> 2013 </w:t>
      </w:r>
      <w:r>
        <w:rPr>
          <w:rFonts w:ascii="Arial" w:hAnsi="Arial" w:cs="Arial"/>
          <w:szCs w:val="24"/>
        </w:rPr>
        <w:t>која</w:t>
      </w:r>
      <w:r w:rsidRPr="00C3625F">
        <w:rPr>
          <w:rFonts w:ascii="Arial" w:hAnsi="Arial" w:cs="Arial"/>
          <w:szCs w:val="24"/>
        </w:rPr>
        <w:t xml:space="preserve"> </w:t>
      </w:r>
      <w:r>
        <w:rPr>
          <w:rFonts w:ascii="Arial" w:hAnsi="Arial" w:cs="Arial"/>
          <w:szCs w:val="24"/>
        </w:rPr>
        <w:t>доноси</w:t>
      </w:r>
      <w:r w:rsidRPr="00C3625F">
        <w:rPr>
          <w:rFonts w:ascii="Arial" w:hAnsi="Arial" w:cs="Arial"/>
          <w:szCs w:val="24"/>
        </w:rPr>
        <w:t xml:space="preserve"> </w:t>
      </w:r>
      <w:r>
        <w:rPr>
          <w:rFonts w:ascii="Arial" w:hAnsi="Arial" w:cs="Arial"/>
          <w:szCs w:val="24"/>
        </w:rPr>
        <w:t>значајна</w:t>
      </w:r>
      <w:r w:rsidRPr="00C3625F">
        <w:rPr>
          <w:rFonts w:ascii="Arial" w:hAnsi="Arial" w:cs="Arial"/>
          <w:szCs w:val="24"/>
        </w:rPr>
        <w:t xml:space="preserve"> </w:t>
      </w:r>
      <w:r>
        <w:rPr>
          <w:rFonts w:ascii="Arial" w:hAnsi="Arial" w:cs="Arial"/>
          <w:szCs w:val="24"/>
        </w:rPr>
        <w:t>побољшања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пољу</w:t>
      </w:r>
      <w:r w:rsidRPr="00C3625F">
        <w:rPr>
          <w:rFonts w:ascii="Arial" w:hAnsi="Arial" w:cs="Arial"/>
          <w:szCs w:val="24"/>
        </w:rPr>
        <w:t xml:space="preserve"> </w:t>
      </w:r>
      <w:r>
        <w:rPr>
          <w:rFonts w:ascii="Arial" w:hAnsi="Arial" w:cs="Arial"/>
          <w:szCs w:val="24"/>
        </w:rPr>
        <w:t>колаборације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архивирања</w:t>
      </w:r>
      <w:r w:rsidRPr="00C3625F">
        <w:rPr>
          <w:rFonts w:ascii="Arial" w:hAnsi="Arial" w:cs="Arial"/>
          <w:szCs w:val="24"/>
        </w:rPr>
        <w:t xml:space="preserve"> </w:t>
      </w:r>
      <w:r>
        <w:rPr>
          <w:rFonts w:ascii="Arial" w:hAnsi="Arial" w:cs="Arial"/>
          <w:szCs w:val="24"/>
        </w:rPr>
        <w:t>електронских</w:t>
      </w:r>
      <w:r w:rsidRPr="00C3625F">
        <w:rPr>
          <w:rFonts w:ascii="Arial" w:hAnsi="Arial" w:cs="Arial"/>
          <w:szCs w:val="24"/>
        </w:rPr>
        <w:t xml:space="preserve"> </w:t>
      </w:r>
      <w:r>
        <w:rPr>
          <w:rFonts w:ascii="Arial" w:hAnsi="Arial" w:cs="Arial"/>
          <w:szCs w:val="24"/>
        </w:rPr>
        <w:t>порука</w:t>
      </w:r>
      <w:r w:rsidRPr="00C3625F">
        <w:rPr>
          <w:rFonts w:ascii="Arial" w:hAnsi="Arial" w:cs="Arial"/>
          <w:szCs w:val="24"/>
        </w:rPr>
        <w:t xml:space="preserve">, </w:t>
      </w:r>
      <w:r>
        <w:rPr>
          <w:rFonts w:ascii="Arial" w:hAnsi="Arial" w:cs="Arial"/>
          <w:szCs w:val="24"/>
        </w:rPr>
        <w:t>а</w:t>
      </w:r>
      <w:r w:rsidRPr="00C3625F">
        <w:rPr>
          <w:rFonts w:ascii="Arial" w:hAnsi="Arial" w:cs="Arial"/>
          <w:szCs w:val="24"/>
        </w:rPr>
        <w:t xml:space="preserve"> </w:t>
      </w:r>
      <w:r>
        <w:rPr>
          <w:rFonts w:ascii="Arial" w:hAnsi="Arial" w:cs="Arial"/>
          <w:szCs w:val="24"/>
        </w:rPr>
        <w:t>која</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бити</w:t>
      </w:r>
      <w:r w:rsidRPr="00C3625F">
        <w:rPr>
          <w:rFonts w:ascii="Arial" w:hAnsi="Arial" w:cs="Arial"/>
          <w:szCs w:val="24"/>
        </w:rPr>
        <w:t xml:space="preserve"> </w:t>
      </w:r>
      <w:r>
        <w:rPr>
          <w:rFonts w:ascii="Arial" w:hAnsi="Arial" w:cs="Arial"/>
          <w:szCs w:val="24"/>
        </w:rPr>
        <w:t>смештена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приватни</w:t>
      </w:r>
      <w:r w:rsidRPr="00C3625F">
        <w:rPr>
          <w:rFonts w:ascii="Arial" w:hAnsi="Arial" w:cs="Arial"/>
          <w:szCs w:val="24"/>
        </w:rPr>
        <w:t xml:space="preserve"> </w:t>
      </w:r>
      <w:r>
        <w:rPr>
          <w:rFonts w:ascii="Arial" w:hAnsi="Arial" w:cs="Arial"/>
          <w:szCs w:val="24"/>
        </w:rPr>
        <w:t>рачунарски</w:t>
      </w:r>
      <w:r w:rsidRPr="00C3625F">
        <w:rPr>
          <w:rFonts w:ascii="Arial" w:hAnsi="Arial" w:cs="Arial"/>
          <w:szCs w:val="24"/>
        </w:rPr>
        <w:t xml:space="preserve"> </w:t>
      </w:r>
      <w:r>
        <w:rPr>
          <w:rFonts w:ascii="Arial" w:hAnsi="Arial" w:cs="Arial"/>
          <w:szCs w:val="24"/>
        </w:rPr>
        <w:t>облак</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Креирање</w:t>
      </w:r>
      <w:r w:rsidRPr="00C3625F">
        <w:rPr>
          <w:rFonts w:ascii="Arial" w:hAnsi="Arial" w:cs="Arial"/>
          <w:szCs w:val="24"/>
        </w:rPr>
        <w:t xml:space="preserve"> </w:t>
      </w:r>
      <w:r>
        <w:rPr>
          <w:rFonts w:ascii="Arial" w:hAnsi="Arial" w:cs="Arial"/>
          <w:szCs w:val="24"/>
        </w:rPr>
        <w:t>приватног</w:t>
      </w:r>
      <w:r w:rsidRPr="00C3625F">
        <w:rPr>
          <w:rFonts w:ascii="Arial" w:hAnsi="Arial" w:cs="Arial"/>
          <w:szCs w:val="24"/>
        </w:rPr>
        <w:t xml:space="preserve"> </w:t>
      </w:r>
      <w:r>
        <w:rPr>
          <w:rFonts w:ascii="Arial" w:hAnsi="Arial" w:cs="Arial"/>
          <w:szCs w:val="24"/>
        </w:rPr>
        <w:t>рачунарског</w:t>
      </w:r>
      <w:r w:rsidRPr="00C3625F">
        <w:rPr>
          <w:rFonts w:ascii="Arial" w:hAnsi="Arial" w:cs="Arial"/>
          <w:szCs w:val="24"/>
        </w:rPr>
        <w:t xml:space="preserve"> </w:t>
      </w:r>
      <w:r>
        <w:rPr>
          <w:rFonts w:ascii="Arial" w:hAnsi="Arial" w:cs="Arial"/>
          <w:szCs w:val="24"/>
        </w:rPr>
        <w:t>облака</w:t>
      </w:r>
      <w:r w:rsidRPr="00C3625F">
        <w:rPr>
          <w:rFonts w:ascii="Arial" w:hAnsi="Arial" w:cs="Arial"/>
          <w:szCs w:val="24"/>
        </w:rPr>
        <w:t xml:space="preserve"> (</w:t>
      </w:r>
      <w:r w:rsidRPr="00FC19D8">
        <w:rPr>
          <w:rFonts w:ascii="Arial" w:hAnsi="Arial" w:cs="Arial"/>
          <w:szCs w:val="24"/>
          <w:lang w:val="sr-Latn-CS"/>
        </w:rPr>
        <w:t>Private Cloud computing</w:t>
      </w:r>
      <w:r w:rsidRPr="00C3625F">
        <w:rPr>
          <w:rFonts w:ascii="Arial" w:hAnsi="Arial" w:cs="Arial"/>
          <w:szCs w:val="24"/>
        </w:rPr>
        <w:t xml:space="preserve">) </w:t>
      </w:r>
      <w:r>
        <w:rPr>
          <w:rFonts w:ascii="Arial" w:hAnsi="Arial" w:cs="Arial"/>
          <w:szCs w:val="24"/>
        </w:rPr>
        <w:t>базираног</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најновијој</w:t>
      </w:r>
      <w:r w:rsidRPr="00C3625F">
        <w:rPr>
          <w:rFonts w:ascii="Arial" w:hAnsi="Arial" w:cs="Arial"/>
          <w:szCs w:val="24"/>
        </w:rPr>
        <w:t xml:space="preserve"> </w:t>
      </w:r>
      <w:r>
        <w:rPr>
          <w:rFonts w:ascii="Arial" w:hAnsi="Arial" w:cs="Arial"/>
          <w:szCs w:val="24"/>
        </w:rPr>
        <w:t>генерацији</w:t>
      </w:r>
      <w:r w:rsidRPr="00C3625F">
        <w:rPr>
          <w:rFonts w:ascii="Arial" w:hAnsi="Arial" w:cs="Arial"/>
          <w:szCs w:val="24"/>
        </w:rPr>
        <w:t xml:space="preserve"> </w:t>
      </w:r>
      <w:r>
        <w:rPr>
          <w:rFonts w:ascii="Arial" w:hAnsi="Arial" w:cs="Arial"/>
          <w:szCs w:val="24"/>
        </w:rPr>
        <w:t>производа</w:t>
      </w:r>
      <w:r w:rsidRPr="00C3625F">
        <w:rPr>
          <w:rFonts w:ascii="Arial" w:hAnsi="Arial" w:cs="Arial"/>
          <w:szCs w:val="24"/>
        </w:rPr>
        <w:t xml:space="preserve"> </w:t>
      </w:r>
      <w:r w:rsidRPr="00FC19D8">
        <w:rPr>
          <w:rFonts w:ascii="Arial" w:hAnsi="Arial" w:cs="Arial"/>
          <w:szCs w:val="24"/>
          <w:lang w:val="sr-Latn-CS"/>
        </w:rPr>
        <w:t>Microsoft System Center Suite</w:t>
      </w:r>
      <w:r w:rsidRPr="00C3625F">
        <w:rPr>
          <w:rFonts w:ascii="Arial" w:hAnsi="Arial" w:cs="Arial"/>
          <w:szCs w:val="24"/>
        </w:rPr>
        <w:t xml:space="preserve">, </w:t>
      </w:r>
      <w:r>
        <w:rPr>
          <w:rFonts w:ascii="Arial" w:hAnsi="Arial" w:cs="Arial"/>
          <w:szCs w:val="24"/>
        </w:rPr>
        <w:t>односно</w:t>
      </w:r>
      <w:r w:rsidRPr="00C3625F">
        <w:rPr>
          <w:rFonts w:ascii="Arial" w:hAnsi="Arial" w:cs="Arial"/>
          <w:szCs w:val="24"/>
        </w:rPr>
        <w:t xml:space="preserve"> </w:t>
      </w:r>
      <w:r>
        <w:rPr>
          <w:rFonts w:ascii="Arial" w:hAnsi="Arial" w:cs="Arial"/>
          <w:szCs w:val="24"/>
        </w:rPr>
        <w:t>консолидација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централизација</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Инфраструктуре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флексибилну</w:t>
      </w:r>
      <w:r w:rsidRPr="00C3625F">
        <w:rPr>
          <w:rFonts w:ascii="Arial" w:hAnsi="Arial" w:cs="Arial"/>
          <w:szCs w:val="24"/>
        </w:rPr>
        <w:t xml:space="preserve">, </w:t>
      </w:r>
      <w:r>
        <w:rPr>
          <w:rFonts w:ascii="Arial" w:hAnsi="Arial" w:cs="Arial"/>
          <w:szCs w:val="24"/>
        </w:rPr>
        <w:t>еластичну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динамичку</w:t>
      </w:r>
      <w:r w:rsidRPr="00C3625F">
        <w:rPr>
          <w:rFonts w:ascii="Arial" w:hAnsi="Arial" w:cs="Arial"/>
          <w:szCs w:val="24"/>
        </w:rPr>
        <w:t xml:space="preserve"> </w:t>
      </w:r>
      <w:r>
        <w:rPr>
          <w:rFonts w:ascii="Arial" w:hAnsi="Arial" w:cs="Arial"/>
          <w:szCs w:val="24"/>
        </w:rPr>
        <w:t>целину</w:t>
      </w:r>
      <w:r w:rsidRPr="00C3625F">
        <w:rPr>
          <w:rFonts w:ascii="Arial" w:hAnsi="Arial" w:cs="Arial"/>
          <w:szCs w:val="24"/>
        </w:rPr>
        <w:t xml:space="preserve"> </w:t>
      </w:r>
      <w:r>
        <w:rPr>
          <w:rFonts w:ascii="Arial" w:hAnsi="Arial" w:cs="Arial"/>
          <w:szCs w:val="24"/>
        </w:rPr>
        <w:t>која</w:t>
      </w:r>
      <w:r w:rsidRPr="00C3625F">
        <w:rPr>
          <w:rFonts w:ascii="Arial" w:hAnsi="Arial" w:cs="Arial"/>
          <w:szCs w:val="24"/>
        </w:rPr>
        <w:t xml:space="preserve"> </w:t>
      </w:r>
      <w:r>
        <w:rPr>
          <w:rFonts w:ascii="Arial" w:hAnsi="Arial" w:cs="Arial"/>
          <w:szCs w:val="24"/>
        </w:rPr>
        <w:t>пружа</w:t>
      </w:r>
      <w:r w:rsidRPr="00C3625F">
        <w:rPr>
          <w:rFonts w:ascii="Arial" w:hAnsi="Arial" w:cs="Arial"/>
          <w:szCs w:val="24"/>
        </w:rPr>
        <w:t xml:space="preserve"> </w:t>
      </w:r>
      <w:r>
        <w:rPr>
          <w:rFonts w:ascii="Arial" w:hAnsi="Arial" w:cs="Arial"/>
          <w:szCs w:val="24"/>
        </w:rPr>
        <w:t>значајно</w:t>
      </w:r>
      <w:r w:rsidRPr="00C3625F">
        <w:rPr>
          <w:rFonts w:ascii="Arial" w:hAnsi="Arial" w:cs="Arial"/>
          <w:szCs w:val="24"/>
        </w:rPr>
        <w:t xml:space="preserve"> </w:t>
      </w:r>
      <w:r>
        <w:rPr>
          <w:rFonts w:ascii="Arial" w:hAnsi="Arial" w:cs="Arial"/>
          <w:szCs w:val="24"/>
        </w:rPr>
        <w:t>веће</w:t>
      </w:r>
      <w:r w:rsidRPr="00C3625F">
        <w:rPr>
          <w:rFonts w:ascii="Arial" w:hAnsi="Arial" w:cs="Arial"/>
          <w:szCs w:val="24"/>
        </w:rPr>
        <w:t xml:space="preserve"> </w:t>
      </w:r>
      <w:r>
        <w:rPr>
          <w:rFonts w:ascii="Arial" w:hAnsi="Arial" w:cs="Arial"/>
          <w:szCs w:val="24"/>
        </w:rPr>
        <w:t>могућности</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надгледање</w:t>
      </w:r>
      <w:r w:rsidRPr="00C3625F">
        <w:rPr>
          <w:rFonts w:ascii="Arial" w:hAnsi="Arial" w:cs="Arial"/>
          <w:szCs w:val="24"/>
        </w:rPr>
        <w:t xml:space="preserve">, </w:t>
      </w:r>
      <w:r>
        <w:rPr>
          <w:rFonts w:ascii="Arial" w:hAnsi="Arial" w:cs="Arial"/>
          <w:szCs w:val="24"/>
        </w:rPr>
        <w:t>контролу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експлоатацију</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уз</w:t>
      </w:r>
      <w:r w:rsidRPr="00C3625F">
        <w:rPr>
          <w:rFonts w:ascii="Arial" w:hAnsi="Arial" w:cs="Arial"/>
          <w:szCs w:val="24"/>
        </w:rPr>
        <w:t xml:space="preserve"> </w:t>
      </w:r>
      <w:r>
        <w:rPr>
          <w:rFonts w:ascii="Arial" w:hAnsi="Arial" w:cs="Arial"/>
          <w:szCs w:val="24"/>
        </w:rPr>
        <w:t>значајан</w:t>
      </w:r>
      <w:r w:rsidRPr="00C3625F">
        <w:rPr>
          <w:rFonts w:ascii="Arial" w:hAnsi="Arial" w:cs="Arial"/>
          <w:szCs w:val="24"/>
        </w:rPr>
        <w:t xml:space="preserve"> </w:t>
      </w:r>
      <w:r>
        <w:rPr>
          <w:rFonts w:ascii="Arial" w:hAnsi="Arial" w:cs="Arial"/>
          <w:szCs w:val="24"/>
        </w:rPr>
        <w:t>повратак</w:t>
      </w:r>
      <w:r w:rsidRPr="00C3625F">
        <w:rPr>
          <w:rFonts w:ascii="Arial" w:hAnsi="Arial" w:cs="Arial"/>
          <w:szCs w:val="24"/>
        </w:rPr>
        <w:t xml:space="preserve"> </w:t>
      </w:r>
      <w:r>
        <w:rPr>
          <w:rFonts w:ascii="Arial" w:hAnsi="Arial" w:cs="Arial"/>
          <w:szCs w:val="24"/>
        </w:rPr>
        <w:t>инвестиције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опрему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контролу</w:t>
      </w:r>
      <w:r w:rsidRPr="00C3625F">
        <w:rPr>
          <w:rFonts w:ascii="Arial" w:hAnsi="Arial" w:cs="Arial"/>
          <w:szCs w:val="24"/>
        </w:rPr>
        <w:t xml:space="preserve"> </w:t>
      </w:r>
      <w:r>
        <w:rPr>
          <w:rFonts w:ascii="Arial" w:hAnsi="Arial" w:cs="Arial"/>
          <w:szCs w:val="24"/>
        </w:rPr>
        <w:t>оперативних</w:t>
      </w:r>
      <w:r w:rsidRPr="00C3625F">
        <w:rPr>
          <w:rFonts w:ascii="Arial" w:hAnsi="Arial" w:cs="Arial"/>
          <w:szCs w:val="24"/>
        </w:rPr>
        <w:t xml:space="preserve"> </w:t>
      </w:r>
      <w:r>
        <w:rPr>
          <w:rFonts w:ascii="Arial" w:hAnsi="Arial" w:cs="Arial"/>
          <w:szCs w:val="24"/>
        </w:rPr>
        <w:t>трошкова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њено</w:t>
      </w:r>
      <w:r w:rsidRPr="00C3625F">
        <w:rPr>
          <w:rFonts w:ascii="Arial" w:hAnsi="Arial" w:cs="Arial"/>
          <w:szCs w:val="24"/>
        </w:rPr>
        <w:t xml:space="preserve"> </w:t>
      </w:r>
      <w:r>
        <w:rPr>
          <w:rFonts w:ascii="Arial" w:hAnsi="Arial" w:cs="Arial"/>
          <w:szCs w:val="24"/>
        </w:rPr>
        <w:t>одржавање</w:t>
      </w:r>
      <w:r w:rsidRPr="00C3625F">
        <w:rPr>
          <w:rFonts w:ascii="Arial" w:hAnsi="Arial" w:cs="Arial"/>
          <w:szCs w:val="24"/>
        </w:rPr>
        <w:t>.</w:t>
      </w:r>
    </w:p>
    <w:p w:rsidR="00CD2175" w:rsidRPr="00CD2175" w:rsidRDefault="00CD2175" w:rsidP="005D702F">
      <w:pPr>
        <w:rPr>
          <w:rFonts w:ascii="Arial" w:hAnsi="Arial" w:cs="Arial"/>
          <w:szCs w:val="24"/>
          <w:lang w:val="sr-Latn-RS"/>
        </w:rPr>
      </w:pPr>
    </w:p>
    <w:p w:rsidR="005D702F" w:rsidRPr="008C07C7" w:rsidRDefault="005D702F" w:rsidP="00E9119B">
      <w:pPr>
        <w:pStyle w:val="Heading10"/>
        <w:numPr>
          <w:ilvl w:val="0"/>
          <w:numId w:val="49"/>
        </w:numPr>
        <w:spacing w:before="120" w:after="120"/>
        <w:ind w:left="749" w:hanging="547"/>
        <w:rPr>
          <w:sz w:val="24"/>
          <w:szCs w:val="24"/>
        </w:rPr>
      </w:pPr>
      <w:r w:rsidRPr="008C07C7">
        <w:rPr>
          <w:sz w:val="24"/>
          <w:szCs w:val="24"/>
        </w:rPr>
        <w:t>Унапређење Microsoft Активног Директоријума</w:t>
      </w:r>
    </w:p>
    <w:p w:rsidR="005D702F" w:rsidRPr="007825A7" w:rsidRDefault="005D702F" w:rsidP="005D702F">
      <w:pPr>
        <w:jc w:val="both"/>
        <w:rPr>
          <w:rFonts w:ascii="Arial" w:hAnsi="Arial" w:cs="Arial"/>
          <w:szCs w:val="24"/>
        </w:rPr>
      </w:pPr>
      <w:r>
        <w:rPr>
          <w:rFonts w:ascii="Arial" w:hAnsi="Arial" w:cs="Arial"/>
          <w:szCs w:val="24"/>
        </w:rPr>
        <w:t>Директоријумски</w:t>
      </w:r>
      <w:r w:rsidRPr="00C3625F">
        <w:rPr>
          <w:rFonts w:ascii="Arial" w:hAnsi="Arial" w:cs="Arial"/>
          <w:szCs w:val="24"/>
        </w:rPr>
        <w:t xml:space="preserve"> </w:t>
      </w:r>
      <w:r>
        <w:rPr>
          <w:rFonts w:ascii="Arial" w:hAnsi="Arial" w:cs="Arial"/>
          <w:szCs w:val="24"/>
        </w:rPr>
        <w:t>Сервис</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бити</w:t>
      </w:r>
      <w:r w:rsidRPr="00C3625F">
        <w:rPr>
          <w:rFonts w:ascii="Arial" w:hAnsi="Arial" w:cs="Arial"/>
          <w:szCs w:val="24"/>
        </w:rPr>
        <w:t xml:space="preserve"> </w:t>
      </w:r>
      <w:r>
        <w:rPr>
          <w:rFonts w:ascii="Arial" w:hAnsi="Arial" w:cs="Arial"/>
          <w:szCs w:val="24"/>
        </w:rPr>
        <w:t>коришћен</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сврху</w:t>
      </w:r>
      <w:r w:rsidRPr="00C3625F">
        <w:rPr>
          <w:rFonts w:ascii="Arial" w:hAnsi="Arial" w:cs="Arial"/>
          <w:szCs w:val="24"/>
        </w:rPr>
        <w:t xml:space="preserve"> </w:t>
      </w:r>
      <w:r>
        <w:rPr>
          <w:rFonts w:ascii="Arial" w:hAnsi="Arial" w:cs="Arial"/>
          <w:szCs w:val="24"/>
        </w:rPr>
        <w:t>аутентификације</w:t>
      </w:r>
      <w:r w:rsidRPr="00C3625F">
        <w:rPr>
          <w:rFonts w:ascii="Arial" w:hAnsi="Arial" w:cs="Arial"/>
          <w:szCs w:val="24"/>
        </w:rPr>
        <w:t xml:space="preserve">, </w:t>
      </w:r>
      <w:r>
        <w:rPr>
          <w:rFonts w:ascii="Arial" w:hAnsi="Arial" w:cs="Arial"/>
          <w:szCs w:val="24"/>
        </w:rPr>
        <w:t>односно</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основа</w:t>
      </w:r>
      <w:r w:rsidRPr="00C3625F">
        <w:rPr>
          <w:rFonts w:ascii="Arial" w:hAnsi="Arial" w:cs="Arial"/>
          <w:szCs w:val="24"/>
        </w:rPr>
        <w:t xml:space="preserve"> </w:t>
      </w:r>
      <w:r>
        <w:rPr>
          <w:rFonts w:ascii="Arial" w:hAnsi="Arial" w:cs="Arial"/>
          <w:szCs w:val="24"/>
        </w:rPr>
        <w:t>безбедносног</w:t>
      </w:r>
      <w:r w:rsidRPr="00C3625F">
        <w:rPr>
          <w:rFonts w:ascii="Arial" w:hAnsi="Arial" w:cs="Arial"/>
          <w:szCs w:val="24"/>
        </w:rPr>
        <w:t xml:space="preserve"> (</w:t>
      </w:r>
      <w:r w:rsidRPr="00933A84">
        <w:rPr>
          <w:rFonts w:ascii="Arial" w:hAnsi="Arial" w:cs="Arial"/>
          <w:szCs w:val="24"/>
          <w:lang w:val="sr-Latn-CS"/>
        </w:rPr>
        <w:t>Security</w:t>
      </w:r>
      <w:r w:rsidRPr="00C3625F">
        <w:rPr>
          <w:rFonts w:ascii="Arial" w:hAnsi="Arial" w:cs="Arial"/>
          <w:szCs w:val="24"/>
        </w:rPr>
        <w:t xml:space="preserve">) </w:t>
      </w:r>
      <w:r>
        <w:rPr>
          <w:rFonts w:ascii="Arial" w:hAnsi="Arial" w:cs="Arial"/>
          <w:szCs w:val="24"/>
        </w:rPr>
        <w:t>система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система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конфигурацију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управљање</w:t>
      </w:r>
      <w:r w:rsidRPr="00C3625F">
        <w:rPr>
          <w:rFonts w:ascii="Arial" w:hAnsi="Arial" w:cs="Arial"/>
          <w:szCs w:val="24"/>
        </w:rPr>
        <w:t xml:space="preserve"> </w:t>
      </w:r>
      <w:r>
        <w:rPr>
          <w:rFonts w:ascii="Arial" w:hAnsi="Arial" w:cs="Arial"/>
          <w:szCs w:val="24"/>
        </w:rPr>
        <w:t>корисничким</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рачунарским</w:t>
      </w:r>
      <w:r w:rsidRPr="00C3625F">
        <w:rPr>
          <w:rFonts w:ascii="Arial" w:hAnsi="Arial" w:cs="Arial"/>
          <w:szCs w:val="24"/>
        </w:rPr>
        <w:t xml:space="preserve"> </w:t>
      </w:r>
      <w:r>
        <w:rPr>
          <w:rFonts w:ascii="Arial" w:hAnsi="Arial" w:cs="Arial"/>
          <w:szCs w:val="24"/>
        </w:rPr>
        <w:t>објектима</w:t>
      </w:r>
      <w:r w:rsidRPr="00C3625F">
        <w:rPr>
          <w:rFonts w:ascii="Arial" w:hAnsi="Arial" w:cs="Arial"/>
          <w:szCs w:val="24"/>
        </w:rPr>
        <w:t>.</w:t>
      </w:r>
    </w:p>
    <w:p w:rsidR="005D702F" w:rsidRPr="007825A7" w:rsidRDefault="005D702F" w:rsidP="005D702F">
      <w:pPr>
        <w:jc w:val="both"/>
        <w:rPr>
          <w:rFonts w:ascii="Arial" w:hAnsi="Arial" w:cs="Arial"/>
          <w:szCs w:val="24"/>
        </w:rPr>
      </w:pPr>
      <w:r>
        <w:rPr>
          <w:rFonts w:ascii="Arial" w:hAnsi="Arial" w:cs="Arial"/>
          <w:szCs w:val="24"/>
        </w:rPr>
        <w:t>Циљ</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опсег</w:t>
      </w:r>
      <w:r w:rsidRPr="00C3625F">
        <w:rPr>
          <w:rFonts w:ascii="Arial" w:hAnsi="Arial" w:cs="Arial"/>
          <w:szCs w:val="24"/>
        </w:rPr>
        <w:t xml:space="preserve"> </w:t>
      </w:r>
      <w:r>
        <w:rPr>
          <w:rFonts w:ascii="Arial" w:hAnsi="Arial" w:cs="Arial"/>
          <w:szCs w:val="24"/>
        </w:rPr>
        <w:t>у</w:t>
      </w:r>
      <w:r>
        <w:rPr>
          <w:rStyle w:val="FontStyle111"/>
          <w:sz w:val="24"/>
          <w:szCs w:val="24"/>
          <w:lang w:eastAsia="sr-Cyrl-CS"/>
        </w:rPr>
        <w:t>напређења</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огледа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следећем</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Повећање</w:t>
      </w:r>
      <w:r w:rsidRPr="00C3625F">
        <w:rPr>
          <w:rFonts w:ascii="Arial" w:hAnsi="Arial" w:cs="Arial"/>
          <w:szCs w:val="24"/>
        </w:rPr>
        <w:t xml:space="preserve"> </w:t>
      </w:r>
      <w:r>
        <w:rPr>
          <w:rFonts w:ascii="Arial" w:hAnsi="Arial" w:cs="Arial"/>
          <w:szCs w:val="24"/>
        </w:rPr>
        <w:t>безбедности</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рачунара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сервера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мрежи</w:t>
      </w:r>
      <w:r w:rsidRPr="00C3625F">
        <w:rPr>
          <w:rFonts w:ascii="Arial" w:hAnsi="Arial" w:cs="Arial"/>
          <w:szCs w:val="24"/>
        </w:rPr>
        <w:t xml:space="preserve"> </w:t>
      </w:r>
      <w:r>
        <w:rPr>
          <w:rFonts w:ascii="Arial" w:hAnsi="Arial" w:cs="Arial"/>
          <w:szCs w:val="24"/>
        </w:rPr>
        <w:t>Електропривреде</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чиме</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подиже</w:t>
      </w:r>
      <w:r w:rsidRPr="00C3625F">
        <w:rPr>
          <w:rFonts w:ascii="Arial" w:hAnsi="Arial" w:cs="Arial"/>
          <w:szCs w:val="24"/>
        </w:rPr>
        <w:t xml:space="preserve"> </w:t>
      </w:r>
      <w:r>
        <w:rPr>
          <w:rFonts w:ascii="Arial" w:hAnsi="Arial" w:cs="Arial"/>
          <w:szCs w:val="24"/>
        </w:rPr>
        <w:t>свеукупни</w:t>
      </w:r>
      <w:r w:rsidRPr="00C3625F">
        <w:rPr>
          <w:rFonts w:ascii="Arial" w:hAnsi="Arial" w:cs="Arial"/>
          <w:szCs w:val="24"/>
        </w:rPr>
        <w:t xml:space="preserve"> </w:t>
      </w:r>
      <w:r>
        <w:rPr>
          <w:rFonts w:ascii="Arial" w:hAnsi="Arial" w:cs="Arial"/>
          <w:szCs w:val="24"/>
        </w:rPr>
        <w:t>ниво</w:t>
      </w:r>
      <w:r w:rsidRPr="00C3625F">
        <w:rPr>
          <w:rFonts w:ascii="Arial" w:hAnsi="Arial" w:cs="Arial"/>
          <w:szCs w:val="24"/>
        </w:rPr>
        <w:t xml:space="preserve"> </w:t>
      </w:r>
      <w:r>
        <w:rPr>
          <w:rFonts w:ascii="Arial" w:hAnsi="Arial" w:cs="Arial"/>
          <w:szCs w:val="24"/>
        </w:rPr>
        <w:t>безбедности</w:t>
      </w:r>
      <w:r w:rsidRPr="00C3625F">
        <w:rPr>
          <w:rFonts w:ascii="Arial" w:hAnsi="Arial" w:cs="Arial"/>
          <w:szCs w:val="24"/>
        </w:rPr>
        <w:t xml:space="preserve">, </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Смањење</w:t>
      </w:r>
      <w:r w:rsidRPr="00C3625F">
        <w:rPr>
          <w:rFonts w:ascii="Arial" w:hAnsi="Arial" w:cs="Arial"/>
          <w:szCs w:val="24"/>
        </w:rPr>
        <w:t xml:space="preserve"> </w:t>
      </w:r>
      <w:r>
        <w:rPr>
          <w:rFonts w:ascii="Arial" w:hAnsi="Arial" w:cs="Arial"/>
          <w:szCs w:val="24"/>
        </w:rPr>
        <w:t>трошкова</w:t>
      </w:r>
      <w:r w:rsidRPr="00C3625F">
        <w:rPr>
          <w:rFonts w:ascii="Arial" w:hAnsi="Arial" w:cs="Arial"/>
          <w:szCs w:val="24"/>
        </w:rPr>
        <w:t xml:space="preserve"> </w:t>
      </w:r>
      <w:r>
        <w:rPr>
          <w:rFonts w:ascii="Arial" w:hAnsi="Arial" w:cs="Arial"/>
          <w:szCs w:val="24"/>
        </w:rPr>
        <w:t>управљања</w:t>
      </w:r>
      <w:r w:rsidRPr="00C3625F">
        <w:rPr>
          <w:rFonts w:ascii="Arial" w:hAnsi="Arial" w:cs="Arial"/>
          <w:szCs w:val="24"/>
        </w:rPr>
        <w:t xml:space="preserve"> </w:t>
      </w:r>
      <w:r>
        <w:rPr>
          <w:rFonts w:ascii="Arial" w:hAnsi="Arial" w:cs="Arial"/>
          <w:szCs w:val="24"/>
        </w:rPr>
        <w:t>рачунарским</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корисничким</w:t>
      </w:r>
      <w:r w:rsidRPr="00C3625F">
        <w:rPr>
          <w:rFonts w:ascii="Arial" w:hAnsi="Arial" w:cs="Arial"/>
          <w:szCs w:val="24"/>
        </w:rPr>
        <w:t xml:space="preserve"> </w:t>
      </w:r>
      <w:r>
        <w:rPr>
          <w:rFonts w:ascii="Arial" w:hAnsi="Arial" w:cs="Arial"/>
          <w:szCs w:val="24"/>
        </w:rPr>
        <w:t>ресурсима</w:t>
      </w:r>
      <w:r w:rsidRPr="00C3625F">
        <w:rPr>
          <w:rFonts w:ascii="Arial" w:hAnsi="Arial" w:cs="Arial"/>
          <w:szCs w:val="24"/>
        </w:rPr>
        <w:t xml:space="preserve"> </w:t>
      </w:r>
      <w:r>
        <w:rPr>
          <w:rFonts w:ascii="Arial" w:hAnsi="Arial" w:cs="Arial"/>
          <w:szCs w:val="24"/>
        </w:rPr>
        <w:t>консолидацијом</w:t>
      </w:r>
      <w:r w:rsidRPr="00C3625F">
        <w:rPr>
          <w:rFonts w:ascii="Arial" w:hAnsi="Arial" w:cs="Arial"/>
          <w:szCs w:val="24"/>
        </w:rPr>
        <w:t xml:space="preserve"> </w:t>
      </w:r>
      <w:r>
        <w:rPr>
          <w:rFonts w:ascii="Arial" w:hAnsi="Arial" w:cs="Arial"/>
          <w:szCs w:val="24"/>
        </w:rPr>
        <w:t>директоријумских</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постојећих</w:t>
      </w:r>
      <w:r w:rsidRPr="00C3625F">
        <w:rPr>
          <w:rFonts w:ascii="Arial" w:hAnsi="Arial" w:cs="Arial"/>
          <w:szCs w:val="24"/>
        </w:rPr>
        <w:t xml:space="preserve"> </w:t>
      </w:r>
      <w:r>
        <w:rPr>
          <w:rFonts w:ascii="Arial" w:hAnsi="Arial" w:cs="Arial"/>
          <w:szCs w:val="24"/>
        </w:rPr>
        <w:t>засебних</w:t>
      </w:r>
      <w:r w:rsidRPr="00C3625F">
        <w:rPr>
          <w:rFonts w:ascii="Arial" w:hAnsi="Arial" w:cs="Arial"/>
          <w:szCs w:val="24"/>
        </w:rPr>
        <w:t xml:space="preserve"> </w:t>
      </w:r>
      <w:r>
        <w:rPr>
          <w:rFonts w:ascii="Arial" w:hAnsi="Arial" w:cs="Arial"/>
          <w:szCs w:val="24"/>
        </w:rPr>
        <w:t>домена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један</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покривати</w:t>
      </w:r>
      <w:r w:rsidRPr="00C3625F">
        <w:rPr>
          <w:rFonts w:ascii="Arial" w:hAnsi="Arial" w:cs="Arial"/>
          <w:szCs w:val="24"/>
        </w:rPr>
        <w:t xml:space="preserve"> </w:t>
      </w:r>
      <w:r>
        <w:rPr>
          <w:rFonts w:ascii="Arial" w:hAnsi="Arial" w:cs="Arial"/>
          <w:szCs w:val="24"/>
        </w:rPr>
        <w:t>комплетну</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мрежу</w:t>
      </w:r>
      <w:r w:rsidRPr="00C3625F">
        <w:rPr>
          <w:rFonts w:ascii="Arial" w:hAnsi="Arial" w:cs="Arial"/>
          <w:szCs w:val="24"/>
        </w:rPr>
        <w:t xml:space="preserve"> </w:t>
      </w:r>
      <w:r>
        <w:rPr>
          <w:rFonts w:ascii="Arial" w:hAnsi="Arial" w:cs="Arial"/>
          <w:szCs w:val="24"/>
        </w:rPr>
        <w:t>Електропривреде</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Уштеда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хардверским</w:t>
      </w:r>
      <w:r w:rsidRPr="00C3625F">
        <w:rPr>
          <w:rFonts w:ascii="Arial" w:hAnsi="Arial" w:cs="Arial"/>
          <w:szCs w:val="24"/>
        </w:rPr>
        <w:t xml:space="preserve"> </w:t>
      </w:r>
      <w:r>
        <w:rPr>
          <w:rFonts w:ascii="Arial" w:hAnsi="Arial" w:cs="Arial"/>
          <w:szCs w:val="24"/>
        </w:rPr>
        <w:t>ресурсима</w:t>
      </w:r>
      <w:r w:rsidRPr="00C3625F">
        <w:rPr>
          <w:rFonts w:ascii="Arial" w:hAnsi="Arial" w:cs="Arial"/>
          <w:szCs w:val="24"/>
        </w:rPr>
        <w:t xml:space="preserve">, </w:t>
      </w:r>
      <w:r>
        <w:rPr>
          <w:rFonts w:ascii="Arial" w:hAnsi="Arial" w:cs="Arial"/>
          <w:szCs w:val="24"/>
        </w:rPr>
        <w:t>користећи</w:t>
      </w:r>
      <w:r w:rsidRPr="00C3625F">
        <w:rPr>
          <w:rFonts w:ascii="Arial" w:hAnsi="Arial" w:cs="Arial"/>
          <w:szCs w:val="24"/>
        </w:rPr>
        <w:t xml:space="preserve"> </w:t>
      </w:r>
      <w:r>
        <w:rPr>
          <w:rFonts w:ascii="Arial" w:hAnsi="Arial" w:cs="Arial"/>
          <w:szCs w:val="24"/>
        </w:rPr>
        <w:t>технологије</w:t>
      </w:r>
      <w:r w:rsidRPr="00C3625F">
        <w:rPr>
          <w:rFonts w:ascii="Arial" w:hAnsi="Arial" w:cs="Arial"/>
          <w:szCs w:val="24"/>
        </w:rPr>
        <w:t xml:space="preserve"> </w:t>
      </w:r>
      <w:r>
        <w:rPr>
          <w:rFonts w:ascii="Arial" w:hAnsi="Arial" w:cs="Arial"/>
          <w:szCs w:val="24"/>
        </w:rPr>
        <w:t>серверске</w:t>
      </w:r>
      <w:r w:rsidRPr="00C3625F">
        <w:rPr>
          <w:rFonts w:ascii="Arial" w:hAnsi="Arial" w:cs="Arial"/>
          <w:szCs w:val="24"/>
        </w:rPr>
        <w:t xml:space="preserve"> </w:t>
      </w:r>
      <w:r>
        <w:rPr>
          <w:rFonts w:ascii="Arial" w:hAnsi="Arial" w:cs="Arial"/>
          <w:szCs w:val="24"/>
        </w:rPr>
        <w:t>виртуелизације</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постојећим</w:t>
      </w:r>
      <w:r w:rsidRPr="00C3625F">
        <w:rPr>
          <w:rFonts w:ascii="Arial" w:hAnsi="Arial" w:cs="Arial"/>
          <w:szCs w:val="24"/>
        </w:rPr>
        <w:t xml:space="preserve"> </w:t>
      </w:r>
      <w:r>
        <w:rPr>
          <w:rFonts w:ascii="Arial" w:hAnsi="Arial" w:cs="Arial"/>
          <w:szCs w:val="24"/>
        </w:rPr>
        <w:t>капацитетима</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Стварање</w:t>
      </w:r>
      <w:r w:rsidRPr="00C3625F">
        <w:rPr>
          <w:rFonts w:ascii="Arial" w:hAnsi="Arial" w:cs="Arial"/>
          <w:szCs w:val="24"/>
        </w:rPr>
        <w:t xml:space="preserve"> </w:t>
      </w:r>
      <w:r>
        <w:rPr>
          <w:rFonts w:ascii="Arial" w:hAnsi="Arial" w:cs="Arial"/>
          <w:szCs w:val="24"/>
        </w:rPr>
        <w:t>потребних</w:t>
      </w:r>
      <w:r w:rsidRPr="00C3625F">
        <w:rPr>
          <w:rFonts w:ascii="Arial" w:hAnsi="Arial" w:cs="Arial"/>
          <w:szCs w:val="24"/>
        </w:rPr>
        <w:t xml:space="preserve"> </w:t>
      </w:r>
      <w:r>
        <w:rPr>
          <w:rFonts w:ascii="Arial" w:hAnsi="Arial" w:cs="Arial"/>
          <w:szCs w:val="24"/>
        </w:rPr>
        <w:t>предуслова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увођење</w:t>
      </w:r>
      <w:r w:rsidRPr="00C3625F">
        <w:rPr>
          <w:rFonts w:ascii="Arial" w:hAnsi="Arial" w:cs="Arial"/>
          <w:szCs w:val="24"/>
        </w:rPr>
        <w:t xml:space="preserve"> </w:t>
      </w:r>
      <w:r>
        <w:rPr>
          <w:rFonts w:ascii="Arial" w:hAnsi="Arial" w:cs="Arial"/>
          <w:szCs w:val="24"/>
        </w:rPr>
        <w:t>најновијег</w:t>
      </w:r>
      <w:r w:rsidRPr="00C3625F">
        <w:rPr>
          <w:rFonts w:ascii="Arial" w:hAnsi="Arial" w:cs="Arial"/>
          <w:szCs w:val="24"/>
        </w:rPr>
        <w:t xml:space="preserve"> </w:t>
      </w:r>
      <w:r>
        <w:rPr>
          <w:rFonts w:ascii="Arial" w:hAnsi="Arial" w:cs="Arial"/>
          <w:szCs w:val="24"/>
        </w:rPr>
        <w:t>десктоп</w:t>
      </w:r>
      <w:r w:rsidRPr="00C3625F">
        <w:rPr>
          <w:rFonts w:ascii="Arial" w:hAnsi="Arial" w:cs="Arial"/>
          <w:szCs w:val="24"/>
        </w:rPr>
        <w:t xml:space="preserve"> </w:t>
      </w:r>
      <w:r>
        <w:rPr>
          <w:rFonts w:ascii="Arial" w:hAnsi="Arial" w:cs="Arial"/>
          <w:szCs w:val="24"/>
        </w:rPr>
        <w:t>оперативног</w:t>
      </w:r>
      <w:r w:rsidRPr="00C3625F">
        <w:rPr>
          <w:rFonts w:ascii="Arial" w:hAnsi="Arial" w:cs="Arial"/>
          <w:szCs w:val="24"/>
        </w:rPr>
        <w:t xml:space="preserve"> </w:t>
      </w:r>
      <w:r>
        <w:rPr>
          <w:rFonts w:ascii="Arial" w:hAnsi="Arial" w:cs="Arial"/>
          <w:szCs w:val="24"/>
        </w:rPr>
        <w:t>система</w:t>
      </w:r>
      <w:r w:rsidRPr="00C3625F">
        <w:rPr>
          <w:rFonts w:ascii="Arial" w:hAnsi="Arial" w:cs="Arial"/>
          <w:szCs w:val="24"/>
        </w:rPr>
        <w:t xml:space="preserve"> – </w:t>
      </w:r>
      <w:r w:rsidRPr="00933A84">
        <w:rPr>
          <w:rFonts w:ascii="Arial" w:hAnsi="Arial" w:cs="Arial"/>
          <w:szCs w:val="24"/>
          <w:lang w:val="sr-Latn-CS"/>
        </w:rPr>
        <w:t>Windows</w:t>
      </w:r>
      <w:r w:rsidRPr="00C3625F">
        <w:rPr>
          <w:rFonts w:ascii="Arial" w:hAnsi="Arial" w:cs="Arial"/>
          <w:szCs w:val="24"/>
        </w:rPr>
        <w:t xml:space="preserve"> 8.1 (</w:t>
      </w:r>
      <w:r>
        <w:rPr>
          <w:rFonts w:ascii="Arial" w:hAnsi="Arial" w:cs="Arial"/>
          <w:szCs w:val="24"/>
        </w:rPr>
        <w:t>минимум</w:t>
      </w:r>
      <w:r w:rsidRPr="00C3625F">
        <w:rPr>
          <w:rFonts w:ascii="Arial" w:hAnsi="Arial" w:cs="Arial"/>
          <w:szCs w:val="24"/>
        </w:rPr>
        <w:t xml:space="preserve"> </w:t>
      </w:r>
      <w:r w:rsidRPr="00933A84">
        <w:rPr>
          <w:rFonts w:ascii="Arial" w:hAnsi="Arial" w:cs="Arial"/>
          <w:szCs w:val="24"/>
          <w:lang w:val="sr-Latn-CS"/>
        </w:rPr>
        <w:t>Windows</w:t>
      </w:r>
      <w:r w:rsidRPr="00C3625F">
        <w:rPr>
          <w:rFonts w:ascii="Arial" w:hAnsi="Arial" w:cs="Arial"/>
          <w:szCs w:val="24"/>
        </w:rPr>
        <w:t xml:space="preserve"> 7) </w:t>
      </w:r>
      <w:r>
        <w:rPr>
          <w:rFonts w:ascii="Arial" w:hAnsi="Arial" w:cs="Arial"/>
          <w:szCs w:val="24"/>
        </w:rPr>
        <w:t>ради</w:t>
      </w:r>
      <w:r w:rsidRPr="00C3625F">
        <w:rPr>
          <w:rFonts w:ascii="Arial" w:hAnsi="Arial" w:cs="Arial"/>
          <w:szCs w:val="24"/>
        </w:rPr>
        <w:t xml:space="preserve"> </w:t>
      </w:r>
      <w:r>
        <w:rPr>
          <w:rFonts w:ascii="Arial" w:hAnsi="Arial" w:cs="Arial"/>
          <w:szCs w:val="24"/>
        </w:rPr>
        <w:t>ефикаснијег</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безбеднијег</w:t>
      </w:r>
      <w:r w:rsidRPr="00C3625F">
        <w:rPr>
          <w:rFonts w:ascii="Arial" w:hAnsi="Arial" w:cs="Arial"/>
          <w:szCs w:val="24"/>
        </w:rPr>
        <w:t xml:space="preserve"> </w:t>
      </w:r>
      <w:r>
        <w:rPr>
          <w:rFonts w:ascii="Arial" w:hAnsi="Arial" w:cs="Arial"/>
          <w:szCs w:val="24"/>
        </w:rPr>
        <w:t>рада</w:t>
      </w:r>
      <w:r w:rsidRPr="00C3625F">
        <w:rPr>
          <w:rFonts w:ascii="Arial" w:hAnsi="Arial" w:cs="Arial"/>
          <w:szCs w:val="24"/>
        </w:rPr>
        <w:t xml:space="preserve"> </w:t>
      </w:r>
      <w:r>
        <w:rPr>
          <w:rFonts w:ascii="Arial" w:hAnsi="Arial" w:cs="Arial"/>
          <w:szCs w:val="24"/>
        </w:rPr>
        <w:t>сваког</w:t>
      </w:r>
      <w:r w:rsidRPr="00C3625F">
        <w:rPr>
          <w:rFonts w:ascii="Arial" w:hAnsi="Arial" w:cs="Arial"/>
          <w:szCs w:val="24"/>
        </w:rPr>
        <w:t xml:space="preserve"> </w:t>
      </w:r>
      <w:r>
        <w:rPr>
          <w:rFonts w:ascii="Arial" w:hAnsi="Arial" w:cs="Arial"/>
          <w:szCs w:val="24"/>
        </w:rPr>
        <w:t>корисника</w:t>
      </w:r>
      <w:r w:rsidRPr="00C3625F">
        <w:rPr>
          <w:rFonts w:ascii="Arial" w:hAnsi="Arial" w:cs="Arial"/>
          <w:szCs w:val="24"/>
        </w:rPr>
        <w:t xml:space="preserve">, </w:t>
      </w:r>
      <w:r>
        <w:rPr>
          <w:rFonts w:ascii="Arial" w:hAnsi="Arial" w:cs="Arial"/>
          <w:szCs w:val="24"/>
        </w:rPr>
        <w:t>имајући</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виду</w:t>
      </w:r>
      <w:r w:rsidRPr="00C3625F">
        <w:rPr>
          <w:rFonts w:ascii="Arial" w:hAnsi="Arial" w:cs="Arial"/>
          <w:szCs w:val="24"/>
        </w:rPr>
        <w:t xml:space="preserve"> </w:t>
      </w:r>
      <w:r>
        <w:rPr>
          <w:rFonts w:ascii="Arial" w:hAnsi="Arial" w:cs="Arial"/>
          <w:szCs w:val="24"/>
        </w:rPr>
        <w:t>скори</w:t>
      </w:r>
      <w:r w:rsidRPr="00C3625F">
        <w:rPr>
          <w:rFonts w:ascii="Arial" w:hAnsi="Arial" w:cs="Arial"/>
          <w:szCs w:val="24"/>
        </w:rPr>
        <w:t xml:space="preserve"> </w:t>
      </w:r>
      <w:r>
        <w:rPr>
          <w:rFonts w:ascii="Arial" w:hAnsi="Arial" w:cs="Arial"/>
          <w:szCs w:val="24"/>
        </w:rPr>
        <w:t>престанак</w:t>
      </w:r>
      <w:r w:rsidRPr="00C3625F">
        <w:rPr>
          <w:rFonts w:ascii="Arial" w:hAnsi="Arial" w:cs="Arial"/>
          <w:szCs w:val="24"/>
        </w:rPr>
        <w:t xml:space="preserve"> </w:t>
      </w:r>
      <w:r>
        <w:rPr>
          <w:rFonts w:ascii="Arial" w:hAnsi="Arial" w:cs="Arial"/>
          <w:szCs w:val="24"/>
        </w:rPr>
        <w:t>подршке</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стране</w:t>
      </w:r>
      <w:r w:rsidRPr="00C3625F">
        <w:rPr>
          <w:rFonts w:ascii="Arial" w:hAnsi="Arial" w:cs="Arial"/>
          <w:szCs w:val="24"/>
        </w:rPr>
        <w:t xml:space="preserve"> </w:t>
      </w:r>
      <w:r w:rsidRPr="00933A84">
        <w:rPr>
          <w:rFonts w:ascii="Arial" w:hAnsi="Arial" w:cs="Arial"/>
          <w:szCs w:val="24"/>
          <w:lang w:val="sr-Latn-CS"/>
        </w:rPr>
        <w:t>Microsofta</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оперативни</w:t>
      </w:r>
      <w:r w:rsidRPr="00C3625F">
        <w:rPr>
          <w:rFonts w:ascii="Arial" w:hAnsi="Arial" w:cs="Arial"/>
          <w:szCs w:val="24"/>
        </w:rPr>
        <w:t xml:space="preserve"> </w:t>
      </w:r>
      <w:r>
        <w:rPr>
          <w:rFonts w:ascii="Arial" w:hAnsi="Arial" w:cs="Arial"/>
          <w:szCs w:val="24"/>
        </w:rPr>
        <w:t>систем</w:t>
      </w:r>
      <w:r w:rsidRPr="00C3625F">
        <w:rPr>
          <w:rFonts w:ascii="Arial" w:hAnsi="Arial" w:cs="Arial"/>
          <w:szCs w:val="24"/>
        </w:rPr>
        <w:t xml:space="preserve"> </w:t>
      </w:r>
      <w:r w:rsidRPr="00933A84">
        <w:rPr>
          <w:rFonts w:ascii="Arial" w:hAnsi="Arial" w:cs="Arial"/>
          <w:szCs w:val="24"/>
          <w:lang w:val="sr-Latn-CS"/>
        </w:rPr>
        <w:t xml:space="preserve">Windows XP </w:t>
      </w:r>
      <w:r w:rsidRPr="00C3625F">
        <w:rPr>
          <w:rFonts w:ascii="Arial" w:hAnsi="Arial" w:cs="Arial"/>
          <w:szCs w:val="24"/>
        </w:rPr>
        <w:t xml:space="preserve"> </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Стварање</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потребних</w:t>
      </w:r>
      <w:r w:rsidRPr="00C3625F">
        <w:rPr>
          <w:rFonts w:ascii="Arial" w:hAnsi="Arial" w:cs="Arial"/>
          <w:szCs w:val="24"/>
        </w:rPr>
        <w:t xml:space="preserve"> </w:t>
      </w:r>
      <w:r>
        <w:rPr>
          <w:rFonts w:ascii="Arial" w:hAnsi="Arial" w:cs="Arial"/>
          <w:szCs w:val="24"/>
        </w:rPr>
        <w:t>предуслова</w:t>
      </w:r>
      <w:r w:rsidRPr="00C3625F">
        <w:rPr>
          <w:rFonts w:ascii="Arial" w:hAnsi="Arial" w:cs="Arial"/>
          <w:szCs w:val="24"/>
        </w:rPr>
        <w:t xml:space="preserve"> </w:t>
      </w:r>
      <w:r>
        <w:rPr>
          <w:rFonts w:ascii="Arial" w:hAnsi="Arial" w:cs="Arial"/>
          <w:szCs w:val="24"/>
        </w:rPr>
        <w:t>скалабилности</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инфраструктурном</w:t>
      </w:r>
      <w:r w:rsidRPr="00C3625F">
        <w:rPr>
          <w:rFonts w:ascii="Arial" w:hAnsi="Arial" w:cs="Arial"/>
          <w:szCs w:val="24"/>
        </w:rPr>
        <w:t xml:space="preserve"> </w:t>
      </w:r>
      <w:r>
        <w:rPr>
          <w:rFonts w:ascii="Arial" w:hAnsi="Arial" w:cs="Arial"/>
          <w:szCs w:val="24"/>
        </w:rPr>
        <w:t>смислу</w:t>
      </w:r>
      <w:r w:rsidRPr="00C3625F">
        <w:rPr>
          <w:rFonts w:ascii="Arial" w:hAnsi="Arial" w:cs="Arial"/>
          <w:szCs w:val="24"/>
        </w:rPr>
        <w:t xml:space="preserve"> </w:t>
      </w:r>
      <w:r>
        <w:rPr>
          <w:rFonts w:ascii="Arial" w:hAnsi="Arial" w:cs="Arial"/>
          <w:szCs w:val="24"/>
        </w:rPr>
        <w:t>ради</w:t>
      </w:r>
      <w:r w:rsidRPr="00C3625F">
        <w:rPr>
          <w:rFonts w:ascii="Arial" w:hAnsi="Arial" w:cs="Arial"/>
          <w:szCs w:val="24"/>
        </w:rPr>
        <w:t xml:space="preserve"> </w:t>
      </w:r>
      <w:r>
        <w:rPr>
          <w:rFonts w:ascii="Arial" w:hAnsi="Arial" w:cs="Arial"/>
          <w:szCs w:val="24"/>
        </w:rPr>
        <w:t>могућности</w:t>
      </w:r>
      <w:r w:rsidRPr="00C3625F">
        <w:rPr>
          <w:rFonts w:ascii="Arial" w:hAnsi="Arial" w:cs="Arial"/>
          <w:szCs w:val="24"/>
        </w:rPr>
        <w:t xml:space="preserve"> </w:t>
      </w:r>
      <w:r>
        <w:rPr>
          <w:rFonts w:ascii="Arial" w:hAnsi="Arial" w:cs="Arial"/>
          <w:szCs w:val="24"/>
        </w:rPr>
        <w:t>повећања</w:t>
      </w:r>
      <w:r w:rsidRPr="00C3625F">
        <w:rPr>
          <w:rFonts w:ascii="Arial" w:hAnsi="Arial" w:cs="Arial"/>
          <w:szCs w:val="24"/>
        </w:rPr>
        <w:t xml:space="preserve"> </w:t>
      </w:r>
      <w:r>
        <w:rPr>
          <w:rFonts w:ascii="Arial" w:hAnsi="Arial" w:cs="Arial"/>
          <w:szCs w:val="24"/>
        </w:rPr>
        <w:t>броја</w:t>
      </w:r>
      <w:r w:rsidRPr="00C3625F">
        <w:rPr>
          <w:rFonts w:ascii="Arial" w:hAnsi="Arial" w:cs="Arial"/>
          <w:szCs w:val="24"/>
        </w:rPr>
        <w:t xml:space="preserve"> </w:t>
      </w:r>
      <w:r>
        <w:rPr>
          <w:rFonts w:ascii="Arial" w:hAnsi="Arial" w:cs="Arial"/>
          <w:szCs w:val="24"/>
        </w:rPr>
        <w:t>десктоп</w:t>
      </w:r>
      <w:r w:rsidRPr="00C3625F">
        <w:rPr>
          <w:rFonts w:ascii="Arial" w:hAnsi="Arial" w:cs="Arial"/>
          <w:szCs w:val="24"/>
        </w:rPr>
        <w:t xml:space="preserve"> </w:t>
      </w:r>
      <w:r>
        <w:rPr>
          <w:rFonts w:ascii="Arial" w:hAnsi="Arial" w:cs="Arial"/>
          <w:szCs w:val="24"/>
        </w:rPr>
        <w:t>рачунара</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Стварање</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потребних</w:t>
      </w:r>
      <w:r w:rsidRPr="00C3625F">
        <w:rPr>
          <w:rFonts w:ascii="Arial" w:hAnsi="Arial" w:cs="Arial"/>
          <w:szCs w:val="24"/>
        </w:rPr>
        <w:t xml:space="preserve"> </w:t>
      </w:r>
      <w:r>
        <w:rPr>
          <w:rFonts w:ascii="Arial" w:hAnsi="Arial" w:cs="Arial"/>
          <w:szCs w:val="24"/>
        </w:rPr>
        <w:t>предуслова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централизовано</w:t>
      </w:r>
      <w:r w:rsidRPr="00C3625F">
        <w:rPr>
          <w:rFonts w:ascii="Arial" w:hAnsi="Arial" w:cs="Arial"/>
          <w:szCs w:val="24"/>
        </w:rPr>
        <w:t xml:space="preserve"> </w:t>
      </w:r>
      <w:r>
        <w:rPr>
          <w:rFonts w:ascii="Arial" w:hAnsi="Arial" w:cs="Arial"/>
          <w:szCs w:val="24"/>
        </w:rPr>
        <w:t>складиштење</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 xml:space="preserve">. </w:t>
      </w:r>
      <w:r>
        <w:rPr>
          <w:rFonts w:ascii="Arial" w:hAnsi="Arial" w:cs="Arial"/>
          <w:szCs w:val="24"/>
        </w:rPr>
        <w:t>Подаци</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сервису</w:t>
      </w:r>
      <w:r w:rsidRPr="00C3625F">
        <w:rPr>
          <w:rFonts w:ascii="Arial" w:hAnsi="Arial" w:cs="Arial"/>
          <w:szCs w:val="24"/>
        </w:rPr>
        <w:t xml:space="preserve"> </w:t>
      </w:r>
      <w:r>
        <w:rPr>
          <w:rFonts w:ascii="Arial" w:hAnsi="Arial" w:cs="Arial"/>
          <w:szCs w:val="24"/>
        </w:rPr>
        <w:t>Активних</w:t>
      </w:r>
      <w:r w:rsidRPr="00C3625F">
        <w:rPr>
          <w:rFonts w:ascii="Arial" w:hAnsi="Arial" w:cs="Arial"/>
          <w:szCs w:val="24"/>
        </w:rPr>
        <w:t xml:space="preserve"> </w:t>
      </w:r>
      <w:r>
        <w:rPr>
          <w:rFonts w:ascii="Arial" w:hAnsi="Arial" w:cs="Arial"/>
          <w:szCs w:val="24"/>
        </w:rPr>
        <w:t>Директоријума</w:t>
      </w:r>
      <w:r w:rsidRPr="00C3625F">
        <w:rPr>
          <w:rFonts w:ascii="Arial" w:hAnsi="Arial" w:cs="Arial"/>
          <w:szCs w:val="24"/>
        </w:rPr>
        <w:t xml:space="preserve"> </w:t>
      </w:r>
      <w:r>
        <w:rPr>
          <w:rFonts w:ascii="Arial" w:hAnsi="Arial" w:cs="Arial"/>
          <w:szCs w:val="24"/>
        </w:rPr>
        <w:t>налазе</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једној</w:t>
      </w:r>
      <w:r w:rsidRPr="00C3625F">
        <w:rPr>
          <w:rFonts w:ascii="Arial" w:hAnsi="Arial" w:cs="Arial"/>
          <w:szCs w:val="24"/>
        </w:rPr>
        <w:t xml:space="preserve">, </w:t>
      </w:r>
      <w:r>
        <w:rPr>
          <w:rFonts w:ascii="Arial" w:hAnsi="Arial" w:cs="Arial"/>
          <w:szCs w:val="24"/>
        </w:rPr>
        <w:t>дистрибуираној</w:t>
      </w:r>
      <w:r w:rsidRPr="00C3625F">
        <w:rPr>
          <w:rFonts w:ascii="Arial" w:hAnsi="Arial" w:cs="Arial"/>
          <w:szCs w:val="24"/>
        </w:rPr>
        <w:t xml:space="preserve"> </w:t>
      </w:r>
      <w:r>
        <w:rPr>
          <w:rFonts w:ascii="Arial" w:hAnsi="Arial" w:cs="Arial"/>
          <w:szCs w:val="24"/>
        </w:rPr>
        <w:t>бази</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 xml:space="preserve">, </w:t>
      </w:r>
      <w:r>
        <w:rPr>
          <w:rFonts w:ascii="Arial" w:hAnsi="Arial" w:cs="Arial"/>
          <w:szCs w:val="24"/>
        </w:rPr>
        <w:t>чиме</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омогућен</w:t>
      </w:r>
      <w:r w:rsidRPr="00C3625F">
        <w:rPr>
          <w:rFonts w:ascii="Arial" w:hAnsi="Arial" w:cs="Arial"/>
          <w:szCs w:val="24"/>
        </w:rPr>
        <w:t xml:space="preserve">  </w:t>
      </w:r>
      <w:r>
        <w:rPr>
          <w:rFonts w:ascii="Arial" w:hAnsi="Arial" w:cs="Arial"/>
          <w:szCs w:val="24"/>
        </w:rPr>
        <w:t>приступ</w:t>
      </w:r>
      <w:r w:rsidRPr="00C3625F">
        <w:rPr>
          <w:rFonts w:ascii="Arial" w:hAnsi="Arial" w:cs="Arial"/>
          <w:szCs w:val="24"/>
        </w:rPr>
        <w:t xml:space="preserve"> </w:t>
      </w:r>
      <w:r>
        <w:rPr>
          <w:rFonts w:ascii="Arial" w:hAnsi="Arial" w:cs="Arial"/>
          <w:szCs w:val="24"/>
        </w:rPr>
        <w:t>информацијама</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било</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локације</w:t>
      </w:r>
      <w:r w:rsidRPr="00C3625F">
        <w:rPr>
          <w:rFonts w:ascii="Arial" w:hAnsi="Arial" w:cs="Arial"/>
          <w:szCs w:val="24"/>
        </w:rPr>
        <w:t xml:space="preserve">. </w:t>
      </w:r>
      <w:r>
        <w:rPr>
          <w:rFonts w:ascii="Arial" w:hAnsi="Arial" w:cs="Arial"/>
          <w:szCs w:val="24"/>
        </w:rPr>
        <w:t>Једна</w:t>
      </w:r>
      <w:r w:rsidRPr="00C3625F">
        <w:rPr>
          <w:rFonts w:ascii="Arial" w:hAnsi="Arial" w:cs="Arial"/>
          <w:szCs w:val="24"/>
        </w:rPr>
        <w:t xml:space="preserve"> </w:t>
      </w:r>
      <w:r>
        <w:rPr>
          <w:rFonts w:ascii="Arial" w:hAnsi="Arial" w:cs="Arial"/>
          <w:szCs w:val="24"/>
        </w:rPr>
        <w:t>дистрибуирана</w:t>
      </w:r>
      <w:r w:rsidRPr="00C3625F">
        <w:rPr>
          <w:rFonts w:ascii="Arial" w:hAnsi="Arial" w:cs="Arial"/>
          <w:szCs w:val="24"/>
        </w:rPr>
        <w:t xml:space="preserve"> </w:t>
      </w:r>
      <w:r>
        <w:rPr>
          <w:rFonts w:ascii="Arial" w:hAnsi="Arial" w:cs="Arial"/>
          <w:szCs w:val="24"/>
        </w:rPr>
        <w:t>база</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 xml:space="preserve"> </w:t>
      </w:r>
      <w:r>
        <w:rPr>
          <w:rFonts w:ascii="Arial" w:hAnsi="Arial" w:cs="Arial"/>
          <w:szCs w:val="24"/>
        </w:rPr>
        <w:t>захтева</w:t>
      </w:r>
      <w:r w:rsidRPr="00C3625F">
        <w:rPr>
          <w:rFonts w:ascii="Arial" w:hAnsi="Arial" w:cs="Arial"/>
          <w:szCs w:val="24"/>
        </w:rPr>
        <w:t xml:space="preserve"> </w:t>
      </w:r>
      <w:r>
        <w:rPr>
          <w:rFonts w:ascii="Arial" w:hAnsi="Arial" w:cs="Arial"/>
          <w:szCs w:val="24"/>
        </w:rPr>
        <w:t>мање</w:t>
      </w:r>
      <w:r w:rsidRPr="00C3625F">
        <w:rPr>
          <w:rFonts w:ascii="Arial" w:hAnsi="Arial" w:cs="Arial"/>
          <w:szCs w:val="24"/>
        </w:rPr>
        <w:t xml:space="preserve"> </w:t>
      </w:r>
      <w:r>
        <w:rPr>
          <w:rFonts w:ascii="Arial" w:hAnsi="Arial" w:cs="Arial"/>
          <w:szCs w:val="24"/>
        </w:rPr>
        <w:t>администрирања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побољшава</w:t>
      </w:r>
      <w:r w:rsidRPr="00C3625F">
        <w:rPr>
          <w:rFonts w:ascii="Arial" w:hAnsi="Arial" w:cs="Arial"/>
          <w:szCs w:val="24"/>
        </w:rPr>
        <w:t xml:space="preserve"> </w:t>
      </w:r>
      <w:r>
        <w:rPr>
          <w:rFonts w:ascii="Arial" w:hAnsi="Arial" w:cs="Arial"/>
          <w:szCs w:val="24"/>
        </w:rPr>
        <w:t>расположивост</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организацију</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Стварање</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потребних</w:t>
      </w:r>
      <w:r w:rsidRPr="00C3625F">
        <w:rPr>
          <w:rFonts w:ascii="Arial" w:hAnsi="Arial" w:cs="Arial"/>
          <w:szCs w:val="24"/>
        </w:rPr>
        <w:t xml:space="preserve"> </w:t>
      </w:r>
      <w:r>
        <w:rPr>
          <w:rFonts w:ascii="Arial" w:hAnsi="Arial" w:cs="Arial"/>
          <w:szCs w:val="24"/>
        </w:rPr>
        <w:t>предуслова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омогућавање</w:t>
      </w:r>
      <w:r w:rsidRPr="00C3625F">
        <w:rPr>
          <w:rFonts w:ascii="Arial" w:hAnsi="Arial" w:cs="Arial"/>
          <w:szCs w:val="24"/>
        </w:rPr>
        <w:t xml:space="preserve"> </w:t>
      </w:r>
      <w:r>
        <w:rPr>
          <w:rFonts w:ascii="Arial" w:hAnsi="Arial" w:cs="Arial"/>
          <w:szCs w:val="24"/>
        </w:rPr>
        <w:t>прилагодљивости</w:t>
      </w:r>
      <w:r w:rsidRPr="00C3625F">
        <w:rPr>
          <w:rFonts w:ascii="Arial" w:hAnsi="Arial" w:cs="Arial"/>
          <w:szCs w:val="24"/>
        </w:rPr>
        <w:t xml:space="preserve"> </w:t>
      </w:r>
      <w:r>
        <w:rPr>
          <w:rFonts w:ascii="Arial" w:hAnsi="Arial" w:cs="Arial"/>
          <w:szCs w:val="24"/>
        </w:rPr>
        <w:t>како</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задовољили</w:t>
      </w:r>
      <w:r w:rsidRPr="00C3625F">
        <w:rPr>
          <w:rFonts w:ascii="Arial" w:hAnsi="Arial" w:cs="Arial"/>
          <w:szCs w:val="24"/>
        </w:rPr>
        <w:t xml:space="preserve"> </w:t>
      </w:r>
      <w:r>
        <w:rPr>
          <w:rFonts w:ascii="Arial" w:hAnsi="Arial" w:cs="Arial"/>
          <w:szCs w:val="24"/>
        </w:rPr>
        <w:t>пословни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мрежни</w:t>
      </w:r>
      <w:r w:rsidRPr="00C3625F">
        <w:rPr>
          <w:rFonts w:ascii="Arial" w:hAnsi="Arial" w:cs="Arial"/>
          <w:szCs w:val="24"/>
        </w:rPr>
        <w:t xml:space="preserve"> </w:t>
      </w:r>
      <w:r>
        <w:rPr>
          <w:rFonts w:ascii="Arial" w:hAnsi="Arial" w:cs="Arial"/>
          <w:szCs w:val="24"/>
        </w:rPr>
        <w:t>захтеви</w:t>
      </w:r>
      <w:r w:rsidRPr="00C3625F">
        <w:rPr>
          <w:rFonts w:ascii="Arial" w:hAnsi="Arial" w:cs="Arial"/>
          <w:szCs w:val="24"/>
        </w:rPr>
        <w:t xml:space="preserve"> </w:t>
      </w:r>
      <w:r>
        <w:rPr>
          <w:rFonts w:ascii="Arial" w:hAnsi="Arial" w:cs="Arial"/>
          <w:szCs w:val="24"/>
        </w:rPr>
        <w:t>преко</w:t>
      </w:r>
      <w:r w:rsidRPr="00C3625F">
        <w:rPr>
          <w:rFonts w:ascii="Arial" w:hAnsi="Arial" w:cs="Arial"/>
          <w:szCs w:val="24"/>
        </w:rPr>
        <w:t xml:space="preserve"> </w:t>
      </w:r>
      <w:r>
        <w:rPr>
          <w:rFonts w:ascii="Arial" w:hAnsi="Arial" w:cs="Arial"/>
          <w:szCs w:val="24"/>
        </w:rPr>
        <w:t>конфигурисања</w:t>
      </w:r>
      <w:r w:rsidRPr="00C3625F">
        <w:rPr>
          <w:rFonts w:ascii="Arial" w:hAnsi="Arial" w:cs="Arial"/>
          <w:szCs w:val="24"/>
        </w:rPr>
        <w:t xml:space="preserve"> </w:t>
      </w:r>
      <w:r>
        <w:rPr>
          <w:rFonts w:ascii="Arial" w:hAnsi="Arial" w:cs="Arial"/>
          <w:szCs w:val="24"/>
        </w:rPr>
        <w:lastRenderedPageBreak/>
        <w:t>домена</w:t>
      </w:r>
      <w:r w:rsidRPr="00C3625F">
        <w:rPr>
          <w:rFonts w:ascii="Arial" w:hAnsi="Arial" w:cs="Arial"/>
          <w:szCs w:val="24"/>
        </w:rPr>
        <w:t xml:space="preserve">, </w:t>
      </w:r>
      <w:r>
        <w:rPr>
          <w:rFonts w:ascii="Arial" w:hAnsi="Arial" w:cs="Arial"/>
          <w:szCs w:val="24"/>
        </w:rPr>
        <w:t>виталних</w:t>
      </w:r>
      <w:r w:rsidRPr="00C3625F">
        <w:rPr>
          <w:rFonts w:ascii="Arial" w:hAnsi="Arial" w:cs="Arial"/>
          <w:szCs w:val="24"/>
        </w:rPr>
        <w:t xml:space="preserve"> </w:t>
      </w:r>
      <w:r>
        <w:rPr>
          <w:rFonts w:ascii="Arial" w:hAnsi="Arial" w:cs="Arial"/>
          <w:szCs w:val="24"/>
        </w:rPr>
        <w:t>параметара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све</w:t>
      </w:r>
      <w:r w:rsidRPr="00C3625F">
        <w:rPr>
          <w:rFonts w:ascii="Arial" w:hAnsi="Arial" w:cs="Arial"/>
          <w:szCs w:val="24"/>
        </w:rPr>
        <w:t xml:space="preserve"> </w:t>
      </w:r>
      <w:r>
        <w:rPr>
          <w:rFonts w:ascii="Arial" w:hAnsi="Arial" w:cs="Arial"/>
          <w:szCs w:val="24"/>
        </w:rPr>
        <w:t>до</w:t>
      </w:r>
      <w:r w:rsidRPr="00C3625F">
        <w:rPr>
          <w:rFonts w:ascii="Arial" w:hAnsi="Arial" w:cs="Arial"/>
          <w:szCs w:val="24"/>
        </w:rPr>
        <w:t xml:space="preserve"> </w:t>
      </w:r>
      <w:r>
        <w:rPr>
          <w:rFonts w:ascii="Arial" w:hAnsi="Arial" w:cs="Arial"/>
          <w:szCs w:val="24"/>
        </w:rPr>
        <w:t>поставке</w:t>
      </w:r>
      <w:r w:rsidRPr="00C3625F">
        <w:rPr>
          <w:rFonts w:ascii="Arial" w:hAnsi="Arial" w:cs="Arial"/>
          <w:szCs w:val="24"/>
        </w:rPr>
        <w:t xml:space="preserve"> </w:t>
      </w:r>
      <w:r>
        <w:rPr>
          <w:rFonts w:ascii="Arial" w:hAnsi="Arial" w:cs="Arial"/>
          <w:szCs w:val="24"/>
        </w:rPr>
        <w:t>контролера</w:t>
      </w:r>
      <w:r w:rsidRPr="00C3625F">
        <w:rPr>
          <w:rFonts w:ascii="Arial" w:hAnsi="Arial" w:cs="Arial"/>
          <w:szCs w:val="24"/>
        </w:rPr>
        <w:t xml:space="preserve"> </w:t>
      </w:r>
      <w:r>
        <w:rPr>
          <w:rFonts w:ascii="Arial" w:hAnsi="Arial" w:cs="Arial"/>
          <w:szCs w:val="24"/>
        </w:rPr>
        <w:t>домена</w:t>
      </w:r>
      <w:r w:rsidRPr="00C3625F">
        <w:rPr>
          <w:rFonts w:ascii="Arial" w:hAnsi="Arial" w:cs="Arial"/>
          <w:szCs w:val="24"/>
        </w:rPr>
        <w:t xml:space="preserve">, </w:t>
      </w:r>
      <w:r>
        <w:rPr>
          <w:rFonts w:ascii="Arial" w:hAnsi="Arial" w:cs="Arial"/>
          <w:szCs w:val="24"/>
        </w:rPr>
        <w:t>индексирања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напредне</w:t>
      </w:r>
      <w:r w:rsidRPr="00C3625F">
        <w:rPr>
          <w:rFonts w:ascii="Arial" w:hAnsi="Arial" w:cs="Arial"/>
          <w:szCs w:val="24"/>
        </w:rPr>
        <w:t xml:space="preserve"> </w:t>
      </w:r>
      <w:r>
        <w:rPr>
          <w:rFonts w:ascii="Arial" w:hAnsi="Arial" w:cs="Arial"/>
          <w:szCs w:val="24"/>
        </w:rPr>
        <w:t>технике</w:t>
      </w:r>
      <w:r w:rsidRPr="00C3625F">
        <w:rPr>
          <w:rFonts w:ascii="Arial" w:hAnsi="Arial" w:cs="Arial"/>
          <w:szCs w:val="24"/>
        </w:rPr>
        <w:t xml:space="preserve"> </w:t>
      </w:r>
      <w:r>
        <w:rPr>
          <w:rFonts w:ascii="Arial" w:hAnsi="Arial" w:cs="Arial"/>
          <w:szCs w:val="24"/>
        </w:rPr>
        <w:t>реплицирања</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Стварање</w:t>
      </w:r>
      <w:r w:rsidRPr="00C3625F">
        <w:rPr>
          <w:rFonts w:ascii="Arial" w:hAnsi="Arial" w:cs="Arial"/>
          <w:szCs w:val="24"/>
        </w:rPr>
        <w:t xml:space="preserve"> </w:t>
      </w:r>
      <w:r>
        <w:rPr>
          <w:rFonts w:ascii="Arial" w:hAnsi="Arial" w:cs="Arial"/>
          <w:szCs w:val="24"/>
        </w:rPr>
        <w:t>потребних</w:t>
      </w:r>
      <w:r w:rsidRPr="00C3625F">
        <w:rPr>
          <w:rFonts w:ascii="Arial" w:hAnsi="Arial" w:cs="Arial"/>
          <w:szCs w:val="24"/>
        </w:rPr>
        <w:t xml:space="preserve"> </w:t>
      </w:r>
      <w:r>
        <w:rPr>
          <w:rFonts w:ascii="Arial" w:hAnsi="Arial" w:cs="Arial"/>
          <w:szCs w:val="24"/>
        </w:rPr>
        <w:t>предуслова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проширивост</w:t>
      </w:r>
      <w:r w:rsidRPr="00C3625F">
        <w:rPr>
          <w:rFonts w:ascii="Arial" w:hAnsi="Arial" w:cs="Arial"/>
          <w:szCs w:val="24"/>
        </w:rPr>
        <w:t xml:space="preserve"> </w:t>
      </w:r>
      <w:r>
        <w:rPr>
          <w:rFonts w:ascii="Arial" w:hAnsi="Arial" w:cs="Arial"/>
          <w:szCs w:val="24"/>
        </w:rPr>
        <w:t>структура</w:t>
      </w:r>
      <w:r w:rsidRPr="00C3625F">
        <w:rPr>
          <w:rFonts w:ascii="Arial" w:hAnsi="Arial" w:cs="Arial"/>
          <w:szCs w:val="24"/>
        </w:rPr>
        <w:t xml:space="preserve"> </w:t>
      </w:r>
      <w:r>
        <w:rPr>
          <w:rFonts w:ascii="Arial" w:hAnsi="Arial" w:cs="Arial"/>
          <w:szCs w:val="24"/>
        </w:rPr>
        <w:t>базе</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Активни</w:t>
      </w:r>
      <w:r w:rsidRPr="00C3625F">
        <w:rPr>
          <w:rFonts w:ascii="Arial" w:hAnsi="Arial" w:cs="Arial"/>
          <w:szCs w:val="24"/>
        </w:rPr>
        <w:t xml:space="preserve"> </w:t>
      </w:r>
      <w:r>
        <w:rPr>
          <w:rFonts w:ascii="Arial" w:hAnsi="Arial" w:cs="Arial"/>
          <w:szCs w:val="24"/>
        </w:rPr>
        <w:t>директоријум</w:t>
      </w:r>
      <w:r w:rsidRPr="00C3625F">
        <w:rPr>
          <w:rFonts w:ascii="Arial" w:hAnsi="Arial" w:cs="Arial"/>
          <w:szCs w:val="24"/>
        </w:rPr>
        <w:t xml:space="preserve"> (</w:t>
      </w:r>
      <w:r>
        <w:rPr>
          <w:rFonts w:ascii="Arial" w:hAnsi="Arial" w:cs="Arial"/>
          <w:szCs w:val="24"/>
        </w:rPr>
        <w:t>шема</w:t>
      </w:r>
      <w:r w:rsidRPr="00C3625F">
        <w:rPr>
          <w:rFonts w:ascii="Arial" w:hAnsi="Arial" w:cs="Arial"/>
          <w:szCs w:val="24"/>
        </w:rPr>
        <w:t xml:space="preserve">) </w:t>
      </w:r>
      <w:r>
        <w:rPr>
          <w:rFonts w:ascii="Arial" w:hAnsi="Arial" w:cs="Arial"/>
          <w:szCs w:val="24"/>
        </w:rPr>
        <w:t>тако</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дозволи</w:t>
      </w:r>
      <w:r w:rsidRPr="00C3625F">
        <w:rPr>
          <w:rFonts w:ascii="Arial" w:hAnsi="Arial" w:cs="Arial"/>
          <w:szCs w:val="24"/>
        </w:rPr>
        <w:t xml:space="preserve"> </w:t>
      </w:r>
      <w:r>
        <w:rPr>
          <w:rFonts w:ascii="Arial" w:hAnsi="Arial" w:cs="Arial"/>
          <w:szCs w:val="24"/>
        </w:rPr>
        <w:t>прилагођене</w:t>
      </w:r>
      <w:r w:rsidRPr="00C3625F">
        <w:rPr>
          <w:rFonts w:ascii="Arial" w:hAnsi="Arial" w:cs="Arial"/>
          <w:szCs w:val="24"/>
        </w:rPr>
        <w:t xml:space="preserve"> </w:t>
      </w:r>
      <w:r>
        <w:rPr>
          <w:rFonts w:ascii="Arial" w:hAnsi="Arial" w:cs="Arial"/>
          <w:szCs w:val="24"/>
        </w:rPr>
        <w:t>типове</w:t>
      </w:r>
      <w:r w:rsidRPr="00C3625F">
        <w:rPr>
          <w:rFonts w:ascii="Arial" w:hAnsi="Arial" w:cs="Arial"/>
          <w:szCs w:val="24"/>
        </w:rPr>
        <w:t xml:space="preserve"> </w:t>
      </w:r>
      <w:r>
        <w:rPr>
          <w:rFonts w:ascii="Arial" w:hAnsi="Arial" w:cs="Arial"/>
          <w:szCs w:val="24"/>
        </w:rPr>
        <w:t>информација</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Омогућити</w:t>
      </w:r>
      <w:r w:rsidRPr="00C3625F">
        <w:rPr>
          <w:rFonts w:ascii="Arial" w:hAnsi="Arial" w:cs="Arial"/>
          <w:szCs w:val="24"/>
        </w:rPr>
        <w:t xml:space="preserve"> </w:t>
      </w:r>
      <w:r>
        <w:rPr>
          <w:rFonts w:ascii="Arial" w:hAnsi="Arial" w:cs="Arial"/>
          <w:szCs w:val="24"/>
        </w:rPr>
        <w:t>управљивост</w:t>
      </w:r>
      <w:r w:rsidRPr="00C3625F">
        <w:rPr>
          <w:rFonts w:ascii="Arial" w:hAnsi="Arial" w:cs="Arial"/>
          <w:szCs w:val="24"/>
        </w:rPr>
        <w:t xml:space="preserve"> </w:t>
      </w:r>
      <w:r>
        <w:rPr>
          <w:rFonts w:ascii="Arial" w:hAnsi="Arial" w:cs="Arial"/>
          <w:szCs w:val="24"/>
        </w:rPr>
        <w:t>хијерархијским</w:t>
      </w:r>
      <w:r w:rsidRPr="00C3625F">
        <w:rPr>
          <w:rFonts w:ascii="Arial" w:hAnsi="Arial" w:cs="Arial"/>
          <w:szCs w:val="24"/>
        </w:rPr>
        <w:t xml:space="preserve"> </w:t>
      </w:r>
      <w:r>
        <w:rPr>
          <w:rFonts w:ascii="Arial" w:hAnsi="Arial" w:cs="Arial"/>
          <w:szCs w:val="24"/>
        </w:rPr>
        <w:t>организационим</w:t>
      </w:r>
      <w:r w:rsidRPr="00C3625F">
        <w:rPr>
          <w:rFonts w:ascii="Arial" w:hAnsi="Arial" w:cs="Arial"/>
          <w:szCs w:val="24"/>
        </w:rPr>
        <w:t xml:space="preserve"> </w:t>
      </w:r>
      <w:r>
        <w:rPr>
          <w:rFonts w:ascii="Arial" w:hAnsi="Arial" w:cs="Arial"/>
          <w:szCs w:val="24"/>
        </w:rPr>
        <w:t>структурама</w:t>
      </w:r>
      <w:r w:rsidRPr="00C3625F">
        <w:rPr>
          <w:rFonts w:ascii="Arial" w:hAnsi="Arial" w:cs="Arial"/>
          <w:szCs w:val="24"/>
        </w:rPr>
        <w:t xml:space="preserve">, </w:t>
      </w:r>
      <w:r>
        <w:rPr>
          <w:rFonts w:ascii="Arial" w:hAnsi="Arial" w:cs="Arial"/>
          <w:szCs w:val="24"/>
        </w:rPr>
        <w:t>која</w:t>
      </w:r>
      <w:r w:rsidRPr="00C3625F">
        <w:rPr>
          <w:rFonts w:ascii="Arial" w:hAnsi="Arial" w:cs="Arial"/>
          <w:szCs w:val="24"/>
        </w:rPr>
        <w:t xml:space="preserve"> </w:t>
      </w:r>
      <w:r>
        <w:rPr>
          <w:rFonts w:ascii="Arial" w:hAnsi="Arial" w:cs="Arial"/>
          <w:szCs w:val="24"/>
        </w:rPr>
        <w:t>су</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складу</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организацијом</w:t>
      </w:r>
      <w:r w:rsidRPr="00C3625F">
        <w:rPr>
          <w:rFonts w:ascii="Arial" w:hAnsi="Arial" w:cs="Arial"/>
          <w:szCs w:val="24"/>
        </w:rPr>
        <w:t xml:space="preserve"> </w:t>
      </w:r>
      <w:r>
        <w:rPr>
          <w:rFonts w:ascii="Arial" w:hAnsi="Arial" w:cs="Arial"/>
          <w:szCs w:val="24"/>
        </w:rPr>
        <w:t>ЕПС</w:t>
      </w:r>
      <w:r w:rsidRPr="00C3625F">
        <w:rPr>
          <w:rFonts w:ascii="Arial" w:hAnsi="Arial" w:cs="Arial"/>
          <w:szCs w:val="24"/>
        </w:rPr>
        <w:t>-</w:t>
      </w:r>
      <w:r>
        <w:rPr>
          <w:rFonts w:ascii="Arial" w:hAnsi="Arial" w:cs="Arial"/>
          <w:szCs w:val="24"/>
        </w:rPr>
        <w:t>а</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контролу</w:t>
      </w:r>
      <w:r w:rsidRPr="00C3625F">
        <w:rPr>
          <w:rFonts w:ascii="Arial" w:hAnsi="Arial" w:cs="Arial"/>
          <w:szCs w:val="24"/>
        </w:rPr>
        <w:t xml:space="preserve"> </w:t>
      </w:r>
      <w:r>
        <w:rPr>
          <w:rFonts w:ascii="Arial" w:hAnsi="Arial" w:cs="Arial"/>
          <w:szCs w:val="24"/>
        </w:rPr>
        <w:t>над</w:t>
      </w:r>
      <w:r w:rsidRPr="00C3625F">
        <w:rPr>
          <w:rFonts w:ascii="Arial" w:hAnsi="Arial" w:cs="Arial"/>
          <w:szCs w:val="24"/>
        </w:rPr>
        <w:t xml:space="preserve"> </w:t>
      </w:r>
      <w:r>
        <w:rPr>
          <w:rFonts w:ascii="Arial" w:hAnsi="Arial" w:cs="Arial"/>
          <w:szCs w:val="24"/>
        </w:rPr>
        <w:t>овлашћењима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другим</w:t>
      </w:r>
      <w:r w:rsidRPr="00C3625F">
        <w:rPr>
          <w:rFonts w:ascii="Arial" w:hAnsi="Arial" w:cs="Arial"/>
          <w:szCs w:val="24"/>
        </w:rPr>
        <w:t xml:space="preserve"> </w:t>
      </w:r>
      <w:r>
        <w:rPr>
          <w:rFonts w:ascii="Arial" w:hAnsi="Arial" w:cs="Arial"/>
          <w:szCs w:val="24"/>
        </w:rPr>
        <w:t>безбедносним</w:t>
      </w:r>
      <w:r w:rsidRPr="00C3625F">
        <w:rPr>
          <w:rFonts w:ascii="Arial" w:hAnsi="Arial" w:cs="Arial"/>
          <w:szCs w:val="24"/>
        </w:rPr>
        <w:t xml:space="preserve"> </w:t>
      </w:r>
      <w:r>
        <w:rPr>
          <w:rFonts w:ascii="Arial" w:hAnsi="Arial" w:cs="Arial"/>
          <w:szCs w:val="24"/>
        </w:rPr>
        <w:t>параметрима</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проналажење</w:t>
      </w:r>
      <w:r w:rsidRPr="00C3625F">
        <w:rPr>
          <w:rFonts w:ascii="Arial" w:hAnsi="Arial" w:cs="Arial"/>
          <w:szCs w:val="24"/>
        </w:rPr>
        <w:t xml:space="preserve"> </w:t>
      </w:r>
      <w:r>
        <w:rPr>
          <w:rFonts w:ascii="Arial" w:hAnsi="Arial" w:cs="Arial"/>
          <w:szCs w:val="24"/>
        </w:rPr>
        <w:t>мрежних</w:t>
      </w:r>
      <w:r w:rsidRPr="00C3625F">
        <w:rPr>
          <w:rFonts w:ascii="Arial" w:hAnsi="Arial" w:cs="Arial"/>
          <w:szCs w:val="24"/>
        </w:rPr>
        <w:t xml:space="preserve"> </w:t>
      </w:r>
      <w:r>
        <w:rPr>
          <w:rFonts w:ascii="Arial" w:hAnsi="Arial" w:cs="Arial"/>
          <w:szCs w:val="24"/>
        </w:rPr>
        <w:t>ресурса</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што</w:t>
      </w:r>
      <w:r w:rsidRPr="00C3625F">
        <w:rPr>
          <w:rFonts w:ascii="Arial" w:hAnsi="Arial" w:cs="Arial"/>
          <w:szCs w:val="24"/>
        </w:rPr>
        <w:t xml:space="preserve"> </w:t>
      </w:r>
      <w:r>
        <w:rPr>
          <w:rFonts w:ascii="Arial" w:hAnsi="Arial" w:cs="Arial"/>
          <w:szCs w:val="24"/>
        </w:rPr>
        <w:t>су</w:t>
      </w:r>
      <w:r w:rsidRPr="00C3625F">
        <w:rPr>
          <w:rFonts w:ascii="Arial" w:hAnsi="Arial" w:cs="Arial"/>
          <w:szCs w:val="24"/>
        </w:rPr>
        <w:t xml:space="preserve"> </w:t>
      </w:r>
      <w:r>
        <w:rPr>
          <w:rFonts w:ascii="Arial" w:hAnsi="Arial" w:cs="Arial"/>
          <w:szCs w:val="24"/>
        </w:rPr>
        <w:t>датотеке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штампачи</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Интеграција</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системом</w:t>
      </w:r>
      <w:r w:rsidRPr="00C3625F">
        <w:rPr>
          <w:rFonts w:ascii="Arial" w:hAnsi="Arial" w:cs="Arial"/>
          <w:szCs w:val="24"/>
        </w:rPr>
        <w:t xml:space="preserve"> </w:t>
      </w:r>
      <w:r>
        <w:rPr>
          <w:rFonts w:ascii="Arial" w:hAnsi="Arial" w:cs="Arial"/>
          <w:szCs w:val="24"/>
        </w:rPr>
        <w:t>имена</w:t>
      </w:r>
      <w:r w:rsidRPr="00C3625F">
        <w:rPr>
          <w:rFonts w:ascii="Arial" w:hAnsi="Arial" w:cs="Arial"/>
          <w:szCs w:val="24"/>
        </w:rPr>
        <w:t xml:space="preserve"> </w:t>
      </w:r>
      <w:r>
        <w:rPr>
          <w:rFonts w:ascii="Arial" w:hAnsi="Arial" w:cs="Arial"/>
          <w:szCs w:val="24"/>
        </w:rPr>
        <w:t>домена</w:t>
      </w:r>
      <w:r w:rsidRPr="00C3625F">
        <w:rPr>
          <w:rFonts w:ascii="Arial" w:hAnsi="Arial" w:cs="Arial"/>
          <w:szCs w:val="24"/>
        </w:rPr>
        <w:t xml:space="preserve"> (</w:t>
      </w:r>
      <w:r w:rsidRPr="00933A84">
        <w:rPr>
          <w:rFonts w:ascii="Arial" w:hAnsi="Arial" w:cs="Arial"/>
          <w:szCs w:val="24"/>
          <w:lang w:val="sr-Latn-CS"/>
        </w:rPr>
        <w:t>DNS</w:t>
      </w:r>
      <w:r w:rsidRPr="00C3625F">
        <w:rPr>
          <w:rFonts w:ascii="Arial" w:hAnsi="Arial" w:cs="Arial"/>
          <w:szCs w:val="24"/>
        </w:rPr>
        <w:t xml:space="preserve">). </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Стварање</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потребних</w:t>
      </w:r>
      <w:r w:rsidRPr="00C3625F">
        <w:rPr>
          <w:rFonts w:ascii="Arial" w:hAnsi="Arial" w:cs="Arial"/>
          <w:szCs w:val="24"/>
        </w:rPr>
        <w:t xml:space="preserve"> </w:t>
      </w:r>
      <w:r>
        <w:rPr>
          <w:rFonts w:ascii="Arial" w:hAnsi="Arial" w:cs="Arial"/>
          <w:szCs w:val="24"/>
        </w:rPr>
        <w:t>предуслова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управљање</w:t>
      </w:r>
      <w:r w:rsidRPr="00C3625F">
        <w:rPr>
          <w:rFonts w:ascii="Arial" w:hAnsi="Arial" w:cs="Arial"/>
          <w:szCs w:val="24"/>
        </w:rPr>
        <w:t xml:space="preserve"> </w:t>
      </w:r>
      <w:r>
        <w:rPr>
          <w:rFonts w:ascii="Arial" w:hAnsi="Arial" w:cs="Arial"/>
          <w:szCs w:val="24"/>
        </w:rPr>
        <w:t>клијентском</w:t>
      </w:r>
      <w:r w:rsidRPr="00C3625F">
        <w:rPr>
          <w:rFonts w:ascii="Arial" w:hAnsi="Arial" w:cs="Arial"/>
          <w:szCs w:val="24"/>
        </w:rPr>
        <w:t xml:space="preserve"> </w:t>
      </w:r>
      <w:r>
        <w:rPr>
          <w:rFonts w:ascii="Arial" w:hAnsi="Arial" w:cs="Arial"/>
          <w:szCs w:val="24"/>
        </w:rPr>
        <w:t>конфигурацијом</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параметрима</w:t>
      </w:r>
      <w:r w:rsidRPr="00C3625F">
        <w:rPr>
          <w:rFonts w:ascii="Arial" w:hAnsi="Arial" w:cs="Arial"/>
          <w:szCs w:val="24"/>
        </w:rPr>
        <w:t xml:space="preserve"> </w:t>
      </w:r>
      <w:r>
        <w:rPr>
          <w:rFonts w:ascii="Arial" w:hAnsi="Arial" w:cs="Arial"/>
          <w:szCs w:val="24"/>
        </w:rPr>
        <w:t>клијентске</w:t>
      </w:r>
      <w:r w:rsidRPr="00C3625F">
        <w:rPr>
          <w:rFonts w:ascii="Arial" w:hAnsi="Arial" w:cs="Arial"/>
          <w:szCs w:val="24"/>
        </w:rPr>
        <w:t xml:space="preserve"> </w:t>
      </w:r>
      <w:r>
        <w:rPr>
          <w:rFonts w:ascii="Arial" w:hAnsi="Arial" w:cs="Arial"/>
          <w:szCs w:val="24"/>
        </w:rPr>
        <w:t>конфигурације</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што</w:t>
      </w:r>
      <w:r w:rsidRPr="00C3625F">
        <w:rPr>
          <w:rFonts w:ascii="Arial" w:hAnsi="Arial" w:cs="Arial"/>
          <w:szCs w:val="24"/>
        </w:rPr>
        <w:t xml:space="preserve"> </w:t>
      </w:r>
      <w:r>
        <w:rPr>
          <w:rFonts w:ascii="Arial" w:hAnsi="Arial" w:cs="Arial"/>
          <w:szCs w:val="24"/>
        </w:rPr>
        <w:t>су</w:t>
      </w:r>
      <w:r w:rsidRPr="00C3625F">
        <w:rPr>
          <w:rFonts w:ascii="Arial" w:hAnsi="Arial" w:cs="Arial"/>
          <w:szCs w:val="24"/>
        </w:rPr>
        <w:t xml:space="preserve"> </w:t>
      </w:r>
      <w:r>
        <w:rPr>
          <w:rFonts w:ascii="Arial" w:hAnsi="Arial" w:cs="Arial"/>
          <w:szCs w:val="24"/>
        </w:rPr>
        <w:t>мобилност</w:t>
      </w:r>
      <w:r w:rsidRPr="00C3625F">
        <w:rPr>
          <w:rFonts w:ascii="Arial" w:hAnsi="Arial" w:cs="Arial"/>
          <w:szCs w:val="24"/>
        </w:rPr>
        <w:t xml:space="preserve"> </w:t>
      </w:r>
      <w:r>
        <w:rPr>
          <w:rFonts w:ascii="Arial" w:hAnsi="Arial" w:cs="Arial"/>
          <w:szCs w:val="24"/>
        </w:rPr>
        <w:t>корисника</w:t>
      </w:r>
      <w:r w:rsidRPr="00C3625F">
        <w:rPr>
          <w:rFonts w:ascii="Arial" w:hAnsi="Arial" w:cs="Arial"/>
          <w:szCs w:val="24"/>
        </w:rPr>
        <w:t xml:space="preserve">, </w:t>
      </w:r>
      <w:r>
        <w:rPr>
          <w:rFonts w:ascii="Arial" w:hAnsi="Arial" w:cs="Arial"/>
          <w:szCs w:val="24"/>
        </w:rPr>
        <w:t>уз</w:t>
      </w:r>
      <w:r w:rsidRPr="00C3625F">
        <w:rPr>
          <w:rFonts w:ascii="Arial" w:hAnsi="Arial" w:cs="Arial"/>
          <w:szCs w:val="24"/>
        </w:rPr>
        <w:t xml:space="preserve"> </w:t>
      </w:r>
      <w:r>
        <w:rPr>
          <w:rFonts w:ascii="Arial" w:hAnsi="Arial" w:cs="Arial"/>
          <w:szCs w:val="24"/>
        </w:rPr>
        <w:t>минимум</w:t>
      </w:r>
      <w:r w:rsidRPr="00C3625F">
        <w:rPr>
          <w:rFonts w:ascii="Arial" w:hAnsi="Arial" w:cs="Arial"/>
          <w:szCs w:val="24"/>
        </w:rPr>
        <w:t xml:space="preserve"> </w:t>
      </w:r>
      <w:r>
        <w:rPr>
          <w:rFonts w:ascii="Arial" w:hAnsi="Arial" w:cs="Arial"/>
          <w:szCs w:val="24"/>
        </w:rPr>
        <w:t>администрирања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прекида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раду</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корисника</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Администрирање</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бази</w:t>
      </w:r>
      <w:r w:rsidRPr="00C3625F">
        <w:rPr>
          <w:rFonts w:ascii="Arial" w:hAnsi="Arial" w:cs="Arial"/>
          <w:szCs w:val="24"/>
        </w:rPr>
        <w:t xml:space="preserve"> </w:t>
      </w:r>
      <w:r>
        <w:rPr>
          <w:rFonts w:ascii="Arial" w:hAnsi="Arial" w:cs="Arial"/>
          <w:szCs w:val="24"/>
        </w:rPr>
        <w:t>Групних</w:t>
      </w:r>
      <w:r w:rsidRPr="00C3625F">
        <w:rPr>
          <w:rFonts w:ascii="Arial" w:hAnsi="Arial" w:cs="Arial"/>
          <w:szCs w:val="24"/>
        </w:rPr>
        <w:t xml:space="preserve"> </w:t>
      </w:r>
      <w:r>
        <w:rPr>
          <w:rFonts w:ascii="Arial" w:hAnsi="Arial" w:cs="Arial"/>
          <w:szCs w:val="24"/>
        </w:rPr>
        <w:t>полиса</w:t>
      </w:r>
      <w:r w:rsidRPr="00C3625F">
        <w:rPr>
          <w:rFonts w:ascii="Arial" w:hAnsi="Arial" w:cs="Arial"/>
          <w:szCs w:val="24"/>
        </w:rPr>
        <w:t xml:space="preserve">, </w:t>
      </w:r>
      <w:r>
        <w:rPr>
          <w:rFonts w:ascii="Arial" w:hAnsi="Arial" w:cs="Arial"/>
          <w:szCs w:val="24"/>
        </w:rPr>
        <w:t>дефинисање</w:t>
      </w:r>
      <w:r w:rsidRPr="00C3625F">
        <w:rPr>
          <w:rFonts w:ascii="Arial" w:hAnsi="Arial" w:cs="Arial"/>
          <w:szCs w:val="24"/>
        </w:rPr>
        <w:t xml:space="preserve"> </w:t>
      </w:r>
      <w:r>
        <w:rPr>
          <w:rFonts w:ascii="Arial" w:hAnsi="Arial" w:cs="Arial"/>
          <w:szCs w:val="24"/>
        </w:rPr>
        <w:t>дозвољених</w:t>
      </w:r>
      <w:r w:rsidRPr="00C3625F">
        <w:rPr>
          <w:rFonts w:ascii="Arial" w:hAnsi="Arial" w:cs="Arial"/>
          <w:szCs w:val="24"/>
        </w:rPr>
        <w:t xml:space="preserve"> </w:t>
      </w:r>
      <w:r>
        <w:rPr>
          <w:rFonts w:ascii="Arial" w:hAnsi="Arial" w:cs="Arial"/>
          <w:szCs w:val="24"/>
        </w:rPr>
        <w:t>акција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параметара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кориснике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рачунаре</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нивоу</w:t>
      </w:r>
      <w:r w:rsidRPr="00C3625F">
        <w:rPr>
          <w:rFonts w:ascii="Arial" w:hAnsi="Arial" w:cs="Arial"/>
          <w:szCs w:val="24"/>
        </w:rPr>
        <w:t xml:space="preserve"> </w:t>
      </w:r>
      <w:r>
        <w:rPr>
          <w:rFonts w:ascii="Arial" w:hAnsi="Arial" w:cs="Arial"/>
          <w:szCs w:val="24"/>
        </w:rPr>
        <w:t>сајта</w:t>
      </w:r>
      <w:r w:rsidRPr="00C3625F">
        <w:rPr>
          <w:rFonts w:ascii="Arial" w:hAnsi="Arial" w:cs="Arial"/>
          <w:szCs w:val="24"/>
        </w:rPr>
        <w:t xml:space="preserve">, </w:t>
      </w:r>
      <w:r>
        <w:rPr>
          <w:rFonts w:ascii="Arial" w:hAnsi="Arial" w:cs="Arial"/>
          <w:szCs w:val="24"/>
        </w:rPr>
        <w:t>домена</w:t>
      </w:r>
      <w:r w:rsidRPr="00C3625F">
        <w:rPr>
          <w:rFonts w:ascii="Arial" w:hAnsi="Arial" w:cs="Arial"/>
          <w:szCs w:val="24"/>
        </w:rPr>
        <w:t xml:space="preserve"> </w:t>
      </w:r>
      <w:r>
        <w:rPr>
          <w:rFonts w:ascii="Arial" w:hAnsi="Arial" w:cs="Arial"/>
          <w:szCs w:val="24"/>
        </w:rPr>
        <w:t>или</w:t>
      </w:r>
      <w:r w:rsidRPr="00C3625F">
        <w:rPr>
          <w:rFonts w:ascii="Arial" w:hAnsi="Arial" w:cs="Arial"/>
          <w:szCs w:val="24"/>
        </w:rPr>
        <w:t xml:space="preserve"> </w:t>
      </w:r>
      <w:r>
        <w:rPr>
          <w:rFonts w:ascii="Arial" w:hAnsi="Arial" w:cs="Arial"/>
          <w:szCs w:val="24"/>
        </w:rPr>
        <w:t>организационе</w:t>
      </w:r>
      <w:r w:rsidRPr="00C3625F">
        <w:rPr>
          <w:rFonts w:ascii="Arial" w:hAnsi="Arial" w:cs="Arial"/>
          <w:szCs w:val="24"/>
        </w:rPr>
        <w:t xml:space="preserve"> </w:t>
      </w:r>
      <w:r>
        <w:rPr>
          <w:rFonts w:ascii="Arial" w:hAnsi="Arial" w:cs="Arial"/>
          <w:szCs w:val="24"/>
        </w:rPr>
        <w:t>јединице</w:t>
      </w:r>
      <w:r w:rsidRPr="00C3625F">
        <w:rPr>
          <w:rFonts w:ascii="Arial" w:hAnsi="Arial" w:cs="Arial"/>
          <w:szCs w:val="24"/>
        </w:rPr>
        <w:t xml:space="preserve">, </w:t>
      </w:r>
      <w:r>
        <w:rPr>
          <w:rFonts w:ascii="Arial" w:hAnsi="Arial" w:cs="Arial"/>
          <w:szCs w:val="24"/>
        </w:rPr>
        <w:t>ажурирање</w:t>
      </w:r>
      <w:r w:rsidRPr="00C3625F">
        <w:rPr>
          <w:rFonts w:ascii="Arial" w:hAnsi="Arial" w:cs="Arial"/>
          <w:szCs w:val="24"/>
        </w:rPr>
        <w:t xml:space="preserve"> </w:t>
      </w:r>
      <w:r>
        <w:rPr>
          <w:rFonts w:ascii="Arial" w:hAnsi="Arial" w:cs="Arial"/>
          <w:szCs w:val="24"/>
        </w:rPr>
        <w:t>оперативног</w:t>
      </w:r>
      <w:r w:rsidRPr="00C3625F">
        <w:rPr>
          <w:rFonts w:ascii="Arial" w:hAnsi="Arial" w:cs="Arial"/>
          <w:szCs w:val="24"/>
        </w:rPr>
        <w:t xml:space="preserve"> </w:t>
      </w:r>
      <w:r>
        <w:rPr>
          <w:rFonts w:ascii="Arial" w:hAnsi="Arial" w:cs="Arial"/>
          <w:szCs w:val="24"/>
        </w:rPr>
        <w:t>система</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задатке</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односе</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корисничке</w:t>
      </w:r>
      <w:r w:rsidRPr="00C3625F">
        <w:rPr>
          <w:rFonts w:ascii="Arial" w:hAnsi="Arial" w:cs="Arial"/>
          <w:szCs w:val="24"/>
        </w:rPr>
        <w:t xml:space="preserve"> </w:t>
      </w:r>
      <w:r>
        <w:rPr>
          <w:rFonts w:ascii="Arial" w:hAnsi="Arial" w:cs="Arial"/>
          <w:szCs w:val="24"/>
        </w:rPr>
        <w:t>профиле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контроле</w:t>
      </w:r>
      <w:r w:rsidRPr="00C3625F">
        <w:rPr>
          <w:rFonts w:ascii="Arial" w:hAnsi="Arial" w:cs="Arial"/>
          <w:szCs w:val="24"/>
        </w:rPr>
        <w:t xml:space="preserve"> </w:t>
      </w:r>
      <w:r>
        <w:rPr>
          <w:rFonts w:ascii="Arial" w:hAnsi="Arial" w:cs="Arial"/>
          <w:szCs w:val="24"/>
        </w:rPr>
        <w:t>радних</w:t>
      </w:r>
      <w:r w:rsidRPr="00C3625F">
        <w:rPr>
          <w:rFonts w:ascii="Arial" w:hAnsi="Arial" w:cs="Arial"/>
          <w:szCs w:val="24"/>
        </w:rPr>
        <w:t xml:space="preserve"> </w:t>
      </w:r>
      <w:r>
        <w:rPr>
          <w:rFonts w:ascii="Arial" w:hAnsi="Arial" w:cs="Arial"/>
          <w:szCs w:val="24"/>
        </w:rPr>
        <w:t>станица</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Омогућавање</w:t>
      </w:r>
      <w:r w:rsidRPr="00C3625F">
        <w:rPr>
          <w:rFonts w:ascii="Arial" w:hAnsi="Arial" w:cs="Arial"/>
          <w:szCs w:val="24"/>
        </w:rPr>
        <w:t xml:space="preserve"> </w:t>
      </w:r>
      <w:r>
        <w:rPr>
          <w:rFonts w:ascii="Arial" w:hAnsi="Arial" w:cs="Arial"/>
          <w:szCs w:val="24"/>
        </w:rPr>
        <w:t>репликације</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 xml:space="preserve"> </w:t>
      </w:r>
      <w:r>
        <w:rPr>
          <w:rFonts w:ascii="Arial" w:hAnsi="Arial" w:cs="Arial"/>
          <w:szCs w:val="24"/>
        </w:rPr>
        <w:t>користећи</w:t>
      </w:r>
      <w:r w:rsidRPr="00C3625F">
        <w:rPr>
          <w:rFonts w:ascii="Arial" w:hAnsi="Arial" w:cs="Arial"/>
          <w:szCs w:val="24"/>
        </w:rPr>
        <w:t xml:space="preserve"> </w:t>
      </w:r>
      <w:r>
        <w:rPr>
          <w:rFonts w:ascii="Arial" w:hAnsi="Arial" w:cs="Arial"/>
          <w:szCs w:val="24"/>
        </w:rPr>
        <w:t>мулти</w:t>
      </w:r>
      <w:r w:rsidRPr="00C3625F">
        <w:rPr>
          <w:rFonts w:ascii="Arial" w:hAnsi="Arial" w:cs="Arial"/>
          <w:szCs w:val="24"/>
        </w:rPr>
        <w:t>-</w:t>
      </w:r>
      <w:r>
        <w:rPr>
          <w:rFonts w:ascii="Arial" w:hAnsi="Arial" w:cs="Arial"/>
          <w:szCs w:val="24"/>
        </w:rPr>
        <w:t>мастер</w:t>
      </w:r>
      <w:r w:rsidRPr="00C3625F">
        <w:rPr>
          <w:rFonts w:ascii="Arial" w:hAnsi="Arial" w:cs="Arial"/>
          <w:szCs w:val="24"/>
        </w:rPr>
        <w:t xml:space="preserve"> </w:t>
      </w:r>
      <w:r>
        <w:rPr>
          <w:rFonts w:ascii="Arial" w:hAnsi="Arial" w:cs="Arial"/>
          <w:szCs w:val="24"/>
        </w:rPr>
        <w:t>технологију</w:t>
      </w:r>
      <w:r w:rsidRPr="00C3625F">
        <w:rPr>
          <w:rFonts w:ascii="Arial" w:hAnsi="Arial" w:cs="Arial"/>
          <w:szCs w:val="24"/>
        </w:rPr>
        <w:t xml:space="preserve"> </w:t>
      </w:r>
      <w:r>
        <w:rPr>
          <w:rFonts w:ascii="Arial" w:hAnsi="Arial" w:cs="Arial"/>
          <w:szCs w:val="24"/>
        </w:rPr>
        <w:t>реплицирања</w:t>
      </w:r>
      <w:r w:rsidRPr="00C3625F">
        <w:rPr>
          <w:rFonts w:ascii="Arial" w:hAnsi="Arial" w:cs="Arial"/>
          <w:szCs w:val="24"/>
        </w:rPr>
        <w:t xml:space="preserve">, </w:t>
      </w:r>
      <w:r>
        <w:rPr>
          <w:rFonts w:ascii="Arial" w:hAnsi="Arial" w:cs="Arial"/>
          <w:szCs w:val="24"/>
        </w:rPr>
        <w:t>која</w:t>
      </w:r>
      <w:r w:rsidRPr="00C3625F">
        <w:rPr>
          <w:rFonts w:ascii="Arial" w:hAnsi="Arial" w:cs="Arial"/>
          <w:szCs w:val="24"/>
        </w:rPr>
        <w:t xml:space="preserve"> </w:t>
      </w:r>
      <w:r>
        <w:rPr>
          <w:rFonts w:ascii="Arial" w:hAnsi="Arial" w:cs="Arial"/>
          <w:szCs w:val="24"/>
        </w:rPr>
        <w:t>обезбеђује</w:t>
      </w:r>
      <w:r w:rsidRPr="00C3625F">
        <w:rPr>
          <w:rFonts w:ascii="Arial" w:hAnsi="Arial" w:cs="Arial"/>
          <w:szCs w:val="24"/>
        </w:rPr>
        <w:t xml:space="preserve"> </w:t>
      </w:r>
      <w:r>
        <w:rPr>
          <w:rFonts w:ascii="Arial" w:hAnsi="Arial" w:cs="Arial"/>
          <w:szCs w:val="24"/>
        </w:rPr>
        <w:t>расположивост</w:t>
      </w:r>
      <w:r w:rsidRPr="00C3625F">
        <w:rPr>
          <w:rFonts w:ascii="Arial" w:hAnsi="Arial" w:cs="Arial"/>
          <w:szCs w:val="24"/>
        </w:rPr>
        <w:t xml:space="preserve"> </w:t>
      </w:r>
      <w:r>
        <w:rPr>
          <w:rFonts w:ascii="Arial" w:hAnsi="Arial" w:cs="Arial"/>
          <w:szCs w:val="24"/>
        </w:rPr>
        <w:t>информација</w:t>
      </w:r>
      <w:r w:rsidRPr="00C3625F">
        <w:rPr>
          <w:rFonts w:ascii="Arial" w:hAnsi="Arial" w:cs="Arial"/>
          <w:szCs w:val="24"/>
        </w:rPr>
        <w:t xml:space="preserve">, </w:t>
      </w:r>
      <w:r>
        <w:rPr>
          <w:rFonts w:ascii="Arial" w:hAnsi="Arial" w:cs="Arial"/>
          <w:szCs w:val="24"/>
        </w:rPr>
        <w:t>отпорност</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грешке</w:t>
      </w:r>
      <w:r w:rsidRPr="00C3625F">
        <w:rPr>
          <w:rFonts w:ascii="Arial" w:hAnsi="Arial" w:cs="Arial"/>
          <w:szCs w:val="24"/>
        </w:rPr>
        <w:t xml:space="preserve">, </w:t>
      </w:r>
      <w:r>
        <w:rPr>
          <w:rFonts w:ascii="Arial" w:hAnsi="Arial" w:cs="Arial"/>
          <w:szCs w:val="24"/>
        </w:rPr>
        <w:t>усклађивање</w:t>
      </w:r>
      <w:r w:rsidRPr="00C3625F">
        <w:rPr>
          <w:rFonts w:ascii="Arial" w:hAnsi="Arial" w:cs="Arial"/>
          <w:szCs w:val="24"/>
        </w:rPr>
        <w:t xml:space="preserve"> </w:t>
      </w:r>
      <w:r>
        <w:rPr>
          <w:rFonts w:ascii="Arial" w:hAnsi="Arial" w:cs="Arial"/>
          <w:szCs w:val="24"/>
        </w:rPr>
        <w:t>оптерећења</w:t>
      </w:r>
      <w:r w:rsidRPr="00C3625F">
        <w:rPr>
          <w:rFonts w:ascii="Arial" w:hAnsi="Arial" w:cs="Arial"/>
          <w:szCs w:val="24"/>
        </w:rPr>
        <w:t xml:space="preserve">, </w:t>
      </w:r>
      <w:r>
        <w:rPr>
          <w:rFonts w:ascii="Arial" w:hAnsi="Arial" w:cs="Arial"/>
          <w:szCs w:val="24"/>
        </w:rPr>
        <w:t>омогућава</w:t>
      </w:r>
      <w:r w:rsidRPr="00C3625F">
        <w:rPr>
          <w:rFonts w:ascii="Arial" w:hAnsi="Arial" w:cs="Arial"/>
          <w:szCs w:val="24"/>
        </w:rPr>
        <w:t xml:space="preserve"> </w:t>
      </w:r>
      <w:r>
        <w:rPr>
          <w:rFonts w:ascii="Arial" w:hAnsi="Arial" w:cs="Arial"/>
          <w:szCs w:val="24"/>
        </w:rPr>
        <w:t>ажурирање</w:t>
      </w:r>
      <w:r w:rsidRPr="00C3625F">
        <w:rPr>
          <w:rFonts w:ascii="Arial" w:hAnsi="Arial" w:cs="Arial"/>
          <w:szCs w:val="24"/>
        </w:rPr>
        <w:t xml:space="preserve"> </w:t>
      </w:r>
      <w:r>
        <w:rPr>
          <w:rFonts w:ascii="Arial" w:hAnsi="Arial" w:cs="Arial"/>
          <w:szCs w:val="24"/>
        </w:rPr>
        <w:t>директоријума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сваком</w:t>
      </w:r>
      <w:r w:rsidRPr="00C3625F">
        <w:rPr>
          <w:rFonts w:ascii="Arial" w:hAnsi="Arial" w:cs="Arial"/>
          <w:szCs w:val="24"/>
        </w:rPr>
        <w:t xml:space="preserve"> </w:t>
      </w:r>
      <w:r>
        <w:rPr>
          <w:rFonts w:ascii="Arial" w:hAnsi="Arial" w:cs="Arial"/>
          <w:szCs w:val="24"/>
        </w:rPr>
        <w:t>контролеру</w:t>
      </w:r>
      <w:r w:rsidRPr="00C3625F">
        <w:rPr>
          <w:rFonts w:ascii="Arial" w:hAnsi="Arial" w:cs="Arial"/>
          <w:szCs w:val="24"/>
        </w:rPr>
        <w:t xml:space="preserve"> </w:t>
      </w:r>
      <w:r>
        <w:rPr>
          <w:rFonts w:ascii="Arial" w:hAnsi="Arial" w:cs="Arial"/>
          <w:szCs w:val="24"/>
        </w:rPr>
        <w:t>домена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реплицирање</w:t>
      </w:r>
      <w:r w:rsidRPr="00C3625F">
        <w:rPr>
          <w:rFonts w:ascii="Arial" w:hAnsi="Arial" w:cs="Arial"/>
          <w:szCs w:val="24"/>
        </w:rPr>
        <w:t xml:space="preserve"> </w:t>
      </w:r>
      <w:r>
        <w:rPr>
          <w:rFonts w:ascii="Arial" w:hAnsi="Arial" w:cs="Arial"/>
          <w:szCs w:val="24"/>
        </w:rPr>
        <w:t>измена</w:t>
      </w:r>
      <w:r w:rsidRPr="00C3625F">
        <w:rPr>
          <w:rFonts w:ascii="Arial" w:hAnsi="Arial" w:cs="Arial"/>
          <w:szCs w:val="24"/>
        </w:rPr>
        <w:t xml:space="preserve"> </w:t>
      </w:r>
      <w:r>
        <w:rPr>
          <w:rFonts w:ascii="Arial" w:hAnsi="Arial" w:cs="Arial"/>
          <w:szCs w:val="24"/>
        </w:rPr>
        <w:t>директоријума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друге</w:t>
      </w:r>
      <w:r w:rsidRPr="00C3625F">
        <w:rPr>
          <w:rFonts w:ascii="Arial" w:hAnsi="Arial" w:cs="Arial"/>
          <w:szCs w:val="24"/>
        </w:rPr>
        <w:t xml:space="preserve"> </w:t>
      </w:r>
      <w:r>
        <w:rPr>
          <w:rFonts w:ascii="Arial" w:hAnsi="Arial" w:cs="Arial"/>
          <w:szCs w:val="24"/>
        </w:rPr>
        <w:t>контролере</w:t>
      </w:r>
      <w:r w:rsidRPr="00C3625F">
        <w:rPr>
          <w:rFonts w:ascii="Arial" w:hAnsi="Arial" w:cs="Arial"/>
          <w:szCs w:val="24"/>
        </w:rPr>
        <w:t xml:space="preserve"> </w:t>
      </w:r>
      <w:r>
        <w:rPr>
          <w:rFonts w:ascii="Arial" w:hAnsi="Arial" w:cs="Arial"/>
          <w:szCs w:val="24"/>
        </w:rPr>
        <w:t>домена</w:t>
      </w:r>
      <w:r w:rsidRPr="00C3625F">
        <w:rPr>
          <w:rFonts w:ascii="Arial" w:hAnsi="Arial" w:cs="Arial"/>
          <w:szCs w:val="24"/>
        </w:rPr>
        <w:t xml:space="preserve">. </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Флексибилна</w:t>
      </w:r>
      <w:r w:rsidRPr="00C3625F">
        <w:rPr>
          <w:rFonts w:ascii="Arial" w:hAnsi="Arial" w:cs="Arial"/>
          <w:szCs w:val="24"/>
        </w:rPr>
        <w:t xml:space="preserve">, </w:t>
      </w:r>
      <w:r>
        <w:rPr>
          <w:rFonts w:ascii="Arial" w:hAnsi="Arial" w:cs="Arial"/>
          <w:szCs w:val="24"/>
        </w:rPr>
        <w:t>безбедна</w:t>
      </w:r>
      <w:r w:rsidRPr="00C3625F">
        <w:rPr>
          <w:rFonts w:ascii="Arial" w:hAnsi="Arial" w:cs="Arial"/>
          <w:szCs w:val="24"/>
        </w:rPr>
        <w:t xml:space="preserve"> </w:t>
      </w:r>
      <w:r>
        <w:rPr>
          <w:rFonts w:ascii="Arial" w:hAnsi="Arial" w:cs="Arial"/>
          <w:szCs w:val="24"/>
        </w:rPr>
        <w:t>провера</w:t>
      </w:r>
      <w:r w:rsidRPr="00C3625F">
        <w:rPr>
          <w:rFonts w:ascii="Arial" w:hAnsi="Arial" w:cs="Arial"/>
          <w:szCs w:val="24"/>
        </w:rPr>
        <w:t xml:space="preserve"> </w:t>
      </w:r>
      <w:r>
        <w:rPr>
          <w:rFonts w:ascii="Arial" w:hAnsi="Arial" w:cs="Arial"/>
          <w:szCs w:val="24"/>
        </w:rPr>
        <w:t>аутентификације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ауторизације</w:t>
      </w:r>
      <w:r w:rsidRPr="00C3625F">
        <w:rPr>
          <w:rFonts w:ascii="Arial" w:hAnsi="Arial" w:cs="Arial"/>
          <w:szCs w:val="24"/>
        </w:rPr>
        <w:t xml:space="preserve"> </w:t>
      </w:r>
      <w:r>
        <w:rPr>
          <w:rFonts w:ascii="Arial" w:hAnsi="Arial" w:cs="Arial"/>
          <w:szCs w:val="24"/>
        </w:rPr>
        <w:t>преко</w:t>
      </w:r>
      <w:r w:rsidRPr="00C3625F">
        <w:rPr>
          <w:rFonts w:ascii="Arial" w:hAnsi="Arial" w:cs="Arial"/>
          <w:szCs w:val="24"/>
        </w:rPr>
        <w:t xml:space="preserve"> </w:t>
      </w:r>
      <w:r>
        <w:rPr>
          <w:rFonts w:ascii="Arial" w:hAnsi="Arial" w:cs="Arial"/>
          <w:szCs w:val="24"/>
        </w:rPr>
        <w:t>више</w:t>
      </w:r>
      <w:r w:rsidRPr="00C3625F">
        <w:rPr>
          <w:rFonts w:ascii="Arial" w:hAnsi="Arial" w:cs="Arial"/>
          <w:szCs w:val="24"/>
        </w:rPr>
        <w:t xml:space="preserve"> </w:t>
      </w:r>
      <w:r>
        <w:rPr>
          <w:rFonts w:ascii="Arial" w:hAnsi="Arial" w:cs="Arial"/>
          <w:szCs w:val="24"/>
        </w:rPr>
        <w:t>протокола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аутентификацију</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што</w:t>
      </w:r>
      <w:r w:rsidRPr="00C3625F">
        <w:rPr>
          <w:rFonts w:ascii="Arial" w:hAnsi="Arial" w:cs="Arial"/>
          <w:szCs w:val="24"/>
        </w:rPr>
        <w:t xml:space="preserve"> </w:t>
      </w:r>
      <w:r>
        <w:rPr>
          <w:rFonts w:ascii="Arial" w:hAnsi="Arial" w:cs="Arial"/>
          <w:szCs w:val="24"/>
        </w:rPr>
        <w:t>су</w:t>
      </w:r>
      <w:r w:rsidRPr="00C3625F">
        <w:rPr>
          <w:rFonts w:ascii="Arial" w:hAnsi="Arial" w:cs="Arial"/>
          <w:szCs w:val="24"/>
        </w:rPr>
        <w:t xml:space="preserve"> </w:t>
      </w:r>
      <w:r w:rsidRPr="00933A84">
        <w:rPr>
          <w:rFonts w:ascii="Arial" w:hAnsi="Arial" w:cs="Arial"/>
          <w:szCs w:val="24"/>
          <w:lang w:val="sr-Latn-CS"/>
        </w:rPr>
        <w:t>Kerberos</w:t>
      </w:r>
      <w:r w:rsidRPr="00C3625F">
        <w:rPr>
          <w:rFonts w:ascii="Arial" w:hAnsi="Arial" w:cs="Arial"/>
          <w:szCs w:val="24"/>
        </w:rPr>
        <w:t xml:space="preserve"> </w:t>
      </w:r>
      <w:r>
        <w:rPr>
          <w:rFonts w:ascii="Arial" w:hAnsi="Arial" w:cs="Arial"/>
          <w:szCs w:val="24"/>
        </w:rPr>
        <w:t>верзија</w:t>
      </w:r>
      <w:r w:rsidRPr="00C3625F">
        <w:rPr>
          <w:rFonts w:ascii="Arial" w:hAnsi="Arial" w:cs="Arial"/>
          <w:szCs w:val="24"/>
        </w:rPr>
        <w:t xml:space="preserve"> 5, </w:t>
      </w:r>
      <w:r w:rsidRPr="00933A84">
        <w:rPr>
          <w:rFonts w:ascii="Arial" w:hAnsi="Arial" w:cs="Arial"/>
          <w:szCs w:val="24"/>
          <w:lang w:val="sr-Latn-CS"/>
        </w:rPr>
        <w:t>Secure Socket Layer (SSL)</w:t>
      </w:r>
      <w:r w:rsidRPr="00C3625F">
        <w:rPr>
          <w:rFonts w:ascii="Arial" w:hAnsi="Arial" w:cs="Arial"/>
          <w:szCs w:val="24"/>
        </w:rPr>
        <w:t xml:space="preserve"> </w:t>
      </w:r>
      <w:r>
        <w:rPr>
          <w:rFonts w:ascii="Arial" w:hAnsi="Arial" w:cs="Arial"/>
          <w:szCs w:val="24"/>
        </w:rPr>
        <w:t>верзија</w:t>
      </w:r>
      <w:r w:rsidRPr="00C3625F">
        <w:rPr>
          <w:rFonts w:ascii="Arial" w:hAnsi="Arial" w:cs="Arial"/>
          <w:szCs w:val="24"/>
        </w:rPr>
        <w:t xml:space="preserve"> 3 </w:t>
      </w:r>
      <w:r>
        <w:rPr>
          <w:rFonts w:ascii="Arial" w:hAnsi="Arial" w:cs="Arial"/>
          <w:szCs w:val="24"/>
        </w:rPr>
        <w:t>и</w:t>
      </w:r>
      <w:r w:rsidRPr="00C3625F">
        <w:rPr>
          <w:rFonts w:ascii="Arial" w:hAnsi="Arial" w:cs="Arial"/>
          <w:szCs w:val="24"/>
        </w:rPr>
        <w:t xml:space="preserve"> </w:t>
      </w:r>
      <w:r w:rsidRPr="00933A84">
        <w:rPr>
          <w:rFonts w:ascii="Arial" w:hAnsi="Arial" w:cs="Arial"/>
          <w:szCs w:val="24"/>
          <w:lang w:val="sr-Latn-CS"/>
        </w:rPr>
        <w:t xml:space="preserve">Transport Layer Security (TLS) </w:t>
      </w:r>
      <w:r>
        <w:rPr>
          <w:rFonts w:ascii="Arial" w:hAnsi="Arial" w:cs="Arial"/>
          <w:szCs w:val="24"/>
        </w:rPr>
        <w:t>који</w:t>
      </w:r>
      <w:r w:rsidRPr="00C3625F">
        <w:rPr>
          <w:rFonts w:ascii="Arial" w:hAnsi="Arial" w:cs="Arial"/>
          <w:szCs w:val="24"/>
        </w:rPr>
        <w:t xml:space="preserve"> </w:t>
      </w:r>
      <w:r>
        <w:rPr>
          <w:rFonts w:ascii="Arial" w:hAnsi="Arial" w:cs="Arial"/>
          <w:szCs w:val="24"/>
        </w:rPr>
        <w:t>користи</w:t>
      </w:r>
      <w:r w:rsidRPr="00C3625F">
        <w:rPr>
          <w:rFonts w:ascii="Arial" w:hAnsi="Arial" w:cs="Arial"/>
          <w:szCs w:val="24"/>
        </w:rPr>
        <w:t xml:space="preserve"> </w:t>
      </w:r>
      <w:r>
        <w:rPr>
          <w:rFonts w:ascii="Arial" w:hAnsi="Arial" w:cs="Arial"/>
          <w:szCs w:val="24"/>
        </w:rPr>
        <w:t>сертификате</w:t>
      </w:r>
      <w:r w:rsidRPr="00C3625F">
        <w:rPr>
          <w:rFonts w:ascii="Arial" w:hAnsi="Arial" w:cs="Arial"/>
          <w:szCs w:val="24"/>
        </w:rPr>
        <w:t xml:space="preserve"> X.509, </w:t>
      </w:r>
      <w:r>
        <w:rPr>
          <w:rFonts w:ascii="Arial" w:hAnsi="Arial" w:cs="Arial"/>
          <w:szCs w:val="24"/>
        </w:rPr>
        <w:t>верзија</w:t>
      </w:r>
      <w:r w:rsidRPr="00C3625F">
        <w:rPr>
          <w:rFonts w:ascii="Arial" w:hAnsi="Arial" w:cs="Arial"/>
          <w:szCs w:val="24"/>
        </w:rPr>
        <w:t xml:space="preserve"> 3. </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Безбедносна</w:t>
      </w:r>
      <w:r w:rsidRPr="00C3625F">
        <w:rPr>
          <w:rFonts w:ascii="Arial" w:hAnsi="Arial" w:cs="Arial"/>
          <w:szCs w:val="24"/>
        </w:rPr>
        <w:t xml:space="preserve"> </w:t>
      </w:r>
      <w:r>
        <w:rPr>
          <w:rFonts w:ascii="Arial" w:hAnsi="Arial" w:cs="Arial"/>
          <w:szCs w:val="24"/>
        </w:rPr>
        <w:t>интеграција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контрола</w:t>
      </w:r>
      <w:r w:rsidRPr="00C3625F">
        <w:rPr>
          <w:rFonts w:ascii="Arial" w:hAnsi="Arial" w:cs="Arial"/>
          <w:szCs w:val="24"/>
        </w:rPr>
        <w:t xml:space="preserve"> </w:t>
      </w:r>
      <w:r>
        <w:rPr>
          <w:rFonts w:ascii="Arial" w:hAnsi="Arial" w:cs="Arial"/>
          <w:szCs w:val="24"/>
        </w:rPr>
        <w:t>приступања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сваки</w:t>
      </w:r>
      <w:r w:rsidRPr="00C3625F">
        <w:rPr>
          <w:rFonts w:ascii="Arial" w:hAnsi="Arial" w:cs="Arial"/>
          <w:szCs w:val="24"/>
        </w:rPr>
        <w:t xml:space="preserve"> </w:t>
      </w:r>
      <w:r>
        <w:rPr>
          <w:rFonts w:ascii="Arial" w:hAnsi="Arial" w:cs="Arial"/>
          <w:szCs w:val="24"/>
        </w:rPr>
        <w:t>објекат</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директоријуму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посебно</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свако</w:t>
      </w:r>
      <w:r w:rsidRPr="00C3625F">
        <w:rPr>
          <w:rFonts w:ascii="Arial" w:hAnsi="Arial" w:cs="Arial"/>
          <w:szCs w:val="24"/>
        </w:rPr>
        <w:t xml:space="preserve"> </w:t>
      </w:r>
      <w:r>
        <w:rPr>
          <w:rFonts w:ascii="Arial" w:hAnsi="Arial" w:cs="Arial"/>
          <w:szCs w:val="24"/>
        </w:rPr>
        <w:t>својство</w:t>
      </w:r>
      <w:r w:rsidRPr="00C3625F">
        <w:rPr>
          <w:rFonts w:ascii="Arial" w:hAnsi="Arial" w:cs="Arial"/>
          <w:szCs w:val="24"/>
        </w:rPr>
        <w:t xml:space="preserve"> </w:t>
      </w:r>
      <w:r>
        <w:rPr>
          <w:rFonts w:ascii="Arial" w:hAnsi="Arial" w:cs="Arial"/>
          <w:szCs w:val="24"/>
        </w:rPr>
        <w:t>објекта</w:t>
      </w:r>
      <w:r w:rsidRPr="00C3625F">
        <w:rPr>
          <w:rFonts w:ascii="Arial" w:hAnsi="Arial" w:cs="Arial"/>
          <w:szCs w:val="24"/>
        </w:rPr>
        <w:t xml:space="preserve">. </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Детаљни</w:t>
      </w:r>
      <w:r w:rsidRPr="00C3625F">
        <w:rPr>
          <w:rFonts w:ascii="Arial" w:hAnsi="Arial" w:cs="Arial"/>
          <w:szCs w:val="24"/>
        </w:rPr>
        <w:t xml:space="preserve"> </w:t>
      </w:r>
      <w:r w:rsidRPr="00933A84">
        <w:rPr>
          <w:rFonts w:ascii="Arial" w:hAnsi="Arial" w:cs="Arial"/>
          <w:szCs w:val="24"/>
          <w:lang w:val="sr-Latn-CS"/>
        </w:rPr>
        <w:t>Auditing</w:t>
      </w:r>
      <w:r w:rsidRPr="00C3625F">
        <w:rPr>
          <w:rFonts w:ascii="Arial" w:hAnsi="Arial" w:cs="Arial"/>
          <w:szCs w:val="24"/>
        </w:rPr>
        <w:t xml:space="preserve"> </w:t>
      </w:r>
      <w:r>
        <w:rPr>
          <w:rFonts w:ascii="Arial" w:hAnsi="Arial" w:cs="Arial"/>
          <w:szCs w:val="24"/>
        </w:rPr>
        <w:t>објеката</w:t>
      </w:r>
      <w:r w:rsidRPr="00C3625F">
        <w:rPr>
          <w:rFonts w:ascii="Arial" w:hAnsi="Arial" w:cs="Arial"/>
          <w:szCs w:val="24"/>
        </w:rPr>
        <w:t xml:space="preserve"> </w:t>
      </w:r>
      <w:r>
        <w:rPr>
          <w:rFonts w:ascii="Arial" w:hAnsi="Arial" w:cs="Arial"/>
          <w:szCs w:val="24"/>
        </w:rPr>
        <w:t>унутар</w:t>
      </w:r>
      <w:r w:rsidRPr="00C3625F">
        <w:rPr>
          <w:rFonts w:ascii="Arial" w:hAnsi="Arial" w:cs="Arial"/>
          <w:szCs w:val="24"/>
        </w:rPr>
        <w:t xml:space="preserve"> </w:t>
      </w:r>
      <w:r w:rsidRPr="00933A84">
        <w:rPr>
          <w:rFonts w:ascii="Arial" w:hAnsi="Arial" w:cs="Arial"/>
          <w:szCs w:val="24"/>
          <w:lang w:val="sr-Latn-CS"/>
        </w:rPr>
        <w:t xml:space="preserve">AD DS </w:t>
      </w:r>
      <w:r>
        <w:rPr>
          <w:rFonts w:ascii="Arial" w:hAnsi="Arial" w:cs="Arial"/>
          <w:szCs w:val="24"/>
        </w:rPr>
        <w:t>сервиса</w:t>
      </w:r>
    </w:p>
    <w:p w:rsidR="005D702F" w:rsidRPr="007825A7" w:rsidRDefault="005D702F" w:rsidP="00E9119B">
      <w:pPr>
        <w:numPr>
          <w:ilvl w:val="0"/>
          <w:numId w:val="23"/>
        </w:numPr>
        <w:suppressAutoHyphens w:val="0"/>
        <w:spacing w:after="60"/>
        <w:ind w:left="1008"/>
        <w:jc w:val="both"/>
        <w:rPr>
          <w:rFonts w:ascii="Arial" w:hAnsi="Arial" w:cs="Arial"/>
          <w:szCs w:val="24"/>
        </w:rPr>
      </w:pPr>
      <w:r w:rsidRPr="00933A84">
        <w:rPr>
          <w:rFonts w:ascii="Arial" w:hAnsi="Arial" w:cs="Arial"/>
          <w:szCs w:val="24"/>
          <w:lang w:val="sr-Latn-CS"/>
        </w:rPr>
        <w:t>Pa</w:t>
      </w:r>
      <w:r>
        <w:rPr>
          <w:rFonts w:ascii="Arial" w:hAnsi="Arial" w:cs="Arial"/>
          <w:szCs w:val="24"/>
        </w:rPr>
        <w:t>s</w:t>
      </w:r>
      <w:r w:rsidRPr="00933A84">
        <w:rPr>
          <w:rFonts w:ascii="Arial" w:hAnsi="Arial" w:cs="Arial"/>
          <w:szCs w:val="24"/>
          <w:lang w:val="sr-Latn-CS"/>
        </w:rPr>
        <w:t>sword</w:t>
      </w:r>
      <w:r w:rsidRPr="00C3625F">
        <w:rPr>
          <w:rFonts w:ascii="Arial" w:hAnsi="Arial" w:cs="Arial"/>
          <w:szCs w:val="24"/>
        </w:rPr>
        <w:t xml:space="preserve"> </w:t>
      </w:r>
      <w:r>
        <w:rPr>
          <w:rFonts w:ascii="Arial" w:hAnsi="Arial" w:cs="Arial"/>
          <w:szCs w:val="24"/>
        </w:rPr>
        <w:t>полисе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могућност</w:t>
      </w:r>
      <w:r w:rsidRPr="00C3625F">
        <w:rPr>
          <w:rFonts w:ascii="Arial" w:hAnsi="Arial" w:cs="Arial"/>
          <w:szCs w:val="24"/>
        </w:rPr>
        <w:t xml:space="preserve"> </w:t>
      </w:r>
      <w:r>
        <w:rPr>
          <w:rFonts w:ascii="Arial" w:hAnsi="Arial" w:cs="Arial"/>
          <w:szCs w:val="24"/>
        </w:rPr>
        <w:t>дефинисања</w:t>
      </w:r>
      <w:r w:rsidRPr="00C3625F">
        <w:rPr>
          <w:rFonts w:ascii="Arial" w:hAnsi="Arial" w:cs="Arial"/>
          <w:szCs w:val="24"/>
        </w:rPr>
        <w:t xml:space="preserve"> </w:t>
      </w:r>
      <w:r>
        <w:rPr>
          <w:rFonts w:ascii="Arial" w:hAnsi="Arial" w:cs="Arial"/>
          <w:szCs w:val="24"/>
        </w:rPr>
        <w:t>различите</w:t>
      </w:r>
      <w:r w:rsidRPr="00C3625F">
        <w:rPr>
          <w:rFonts w:ascii="Arial" w:hAnsi="Arial" w:cs="Arial"/>
          <w:szCs w:val="24"/>
        </w:rPr>
        <w:t xml:space="preserve"> </w:t>
      </w:r>
      <w:r w:rsidRPr="00933A84">
        <w:rPr>
          <w:rFonts w:ascii="Arial" w:hAnsi="Arial" w:cs="Arial"/>
          <w:szCs w:val="24"/>
          <w:lang w:val="sr-Latn-CS"/>
        </w:rPr>
        <w:t>password</w:t>
      </w:r>
      <w:r w:rsidRPr="00C3625F">
        <w:rPr>
          <w:rFonts w:ascii="Arial" w:hAnsi="Arial" w:cs="Arial"/>
          <w:szCs w:val="24"/>
        </w:rPr>
        <w:t xml:space="preserve"> </w:t>
      </w:r>
      <w:r>
        <w:rPr>
          <w:rFonts w:ascii="Arial" w:hAnsi="Arial" w:cs="Arial"/>
          <w:szCs w:val="24"/>
        </w:rPr>
        <w:t>политике</w:t>
      </w:r>
      <w:r w:rsidRPr="00C3625F">
        <w:rPr>
          <w:rFonts w:ascii="Arial" w:hAnsi="Arial" w:cs="Arial"/>
          <w:szCs w:val="24"/>
        </w:rPr>
        <w:t xml:space="preserve"> </w:t>
      </w:r>
      <w:r>
        <w:rPr>
          <w:rFonts w:ascii="Arial" w:hAnsi="Arial" w:cs="Arial"/>
          <w:szCs w:val="24"/>
        </w:rPr>
        <w:t>унутар</w:t>
      </w:r>
      <w:r w:rsidRPr="00C3625F">
        <w:rPr>
          <w:rFonts w:ascii="Arial" w:hAnsi="Arial" w:cs="Arial"/>
          <w:szCs w:val="24"/>
        </w:rPr>
        <w:t xml:space="preserve"> </w:t>
      </w:r>
      <w:r>
        <w:rPr>
          <w:rFonts w:ascii="Arial" w:hAnsi="Arial" w:cs="Arial"/>
          <w:szCs w:val="24"/>
        </w:rPr>
        <w:t>истог</w:t>
      </w:r>
      <w:r w:rsidRPr="00C3625F">
        <w:rPr>
          <w:rFonts w:ascii="Arial" w:hAnsi="Arial" w:cs="Arial"/>
          <w:szCs w:val="24"/>
        </w:rPr>
        <w:t xml:space="preserve"> </w:t>
      </w:r>
      <w:r w:rsidRPr="00933A84">
        <w:rPr>
          <w:rFonts w:ascii="Arial" w:hAnsi="Arial" w:cs="Arial"/>
          <w:szCs w:val="24"/>
          <w:lang w:val="sr-Latn-CS"/>
        </w:rPr>
        <w:t>AD</w:t>
      </w:r>
      <w:r w:rsidRPr="00C3625F">
        <w:rPr>
          <w:rFonts w:ascii="Arial" w:hAnsi="Arial" w:cs="Arial"/>
          <w:szCs w:val="24"/>
        </w:rPr>
        <w:t xml:space="preserve"> </w:t>
      </w:r>
      <w:r>
        <w:rPr>
          <w:rFonts w:ascii="Arial" w:hAnsi="Arial" w:cs="Arial"/>
          <w:szCs w:val="24"/>
        </w:rPr>
        <w:t>домена</w:t>
      </w:r>
      <w:r w:rsidRPr="00C3625F">
        <w:rPr>
          <w:rFonts w:ascii="Arial" w:hAnsi="Arial" w:cs="Arial"/>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Могућност</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враћање</w:t>
      </w:r>
      <w:r w:rsidRPr="00C3625F">
        <w:rPr>
          <w:rFonts w:ascii="Arial" w:hAnsi="Arial" w:cs="Arial"/>
          <w:szCs w:val="24"/>
        </w:rPr>
        <w:t xml:space="preserve"> </w:t>
      </w:r>
      <w:r>
        <w:rPr>
          <w:rFonts w:ascii="Arial" w:hAnsi="Arial" w:cs="Arial"/>
          <w:szCs w:val="24"/>
        </w:rPr>
        <w:t>обрисаних</w:t>
      </w:r>
      <w:r w:rsidRPr="00C3625F">
        <w:rPr>
          <w:rFonts w:ascii="Arial" w:hAnsi="Arial" w:cs="Arial"/>
          <w:szCs w:val="24"/>
        </w:rPr>
        <w:t xml:space="preserve"> </w:t>
      </w:r>
      <w:r>
        <w:rPr>
          <w:rFonts w:ascii="Arial" w:hAnsi="Arial" w:cs="Arial"/>
          <w:szCs w:val="24"/>
        </w:rPr>
        <w:t>објеката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Активном</w:t>
      </w:r>
      <w:r w:rsidRPr="00C3625F">
        <w:rPr>
          <w:rFonts w:ascii="Arial" w:hAnsi="Arial" w:cs="Arial"/>
          <w:szCs w:val="24"/>
        </w:rPr>
        <w:t xml:space="preserve"> </w:t>
      </w:r>
      <w:r>
        <w:rPr>
          <w:rFonts w:ascii="Arial" w:hAnsi="Arial" w:cs="Arial"/>
          <w:szCs w:val="24"/>
        </w:rPr>
        <w:t>Директоријуму</w:t>
      </w:r>
      <w:r w:rsidRPr="00C3625F">
        <w:rPr>
          <w:rFonts w:ascii="Arial" w:hAnsi="Arial" w:cs="Arial"/>
          <w:szCs w:val="24"/>
        </w:rPr>
        <w:t>.</w:t>
      </w:r>
    </w:p>
    <w:p w:rsidR="005D702F" w:rsidRPr="007825A7" w:rsidRDefault="005D702F" w:rsidP="00E9119B">
      <w:pPr>
        <w:numPr>
          <w:ilvl w:val="0"/>
          <w:numId w:val="23"/>
        </w:numPr>
        <w:suppressAutoHyphens w:val="0"/>
        <w:spacing w:after="60"/>
        <w:ind w:left="1008"/>
        <w:rPr>
          <w:rFonts w:ascii="Arial" w:hAnsi="Arial" w:cs="Arial"/>
          <w:szCs w:val="24"/>
        </w:rPr>
      </w:pPr>
      <w:r>
        <w:rPr>
          <w:rFonts w:ascii="Arial" w:hAnsi="Arial" w:cs="Arial"/>
          <w:szCs w:val="24"/>
        </w:rPr>
        <w:t>С</w:t>
      </w:r>
      <w:r w:rsidRPr="00C3625F">
        <w:rPr>
          <w:rFonts w:ascii="Arial" w:hAnsi="Arial" w:cs="Arial"/>
          <w:szCs w:val="24"/>
        </w:rPr>
        <w:t xml:space="preserve"> </w:t>
      </w:r>
      <w:r>
        <w:rPr>
          <w:rFonts w:ascii="Arial" w:hAnsi="Arial" w:cs="Arial"/>
          <w:szCs w:val="24"/>
        </w:rPr>
        <w:t>обзиром</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највећу</w:t>
      </w:r>
      <w:r w:rsidRPr="00C3625F">
        <w:rPr>
          <w:rFonts w:ascii="Arial" w:hAnsi="Arial" w:cs="Arial"/>
          <w:szCs w:val="24"/>
        </w:rPr>
        <w:t xml:space="preserve"> </w:t>
      </w:r>
      <w:r>
        <w:rPr>
          <w:rFonts w:ascii="Arial" w:hAnsi="Arial" w:cs="Arial"/>
          <w:szCs w:val="24"/>
        </w:rPr>
        <w:t>важност</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највиши</w:t>
      </w:r>
      <w:r w:rsidRPr="00C3625F">
        <w:rPr>
          <w:rFonts w:ascii="Arial" w:hAnsi="Arial" w:cs="Arial"/>
          <w:szCs w:val="24"/>
        </w:rPr>
        <w:t xml:space="preserve"> </w:t>
      </w:r>
      <w:r>
        <w:rPr>
          <w:rFonts w:ascii="Arial" w:hAnsi="Arial" w:cs="Arial"/>
          <w:szCs w:val="24"/>
        </w:rPr>
        <w:t>приоритет</w:t>
      </w:r>
      <w:r w:rsidRPr="00C3625F">
        <w:rPr>
          <w:rFonts w:ascii="Arial" w:hAnsi="Arial" w:cs="Arial"/>
          <w:szCs w:val="24"/>
        </w:rPr>
        <w:t xml:space="preserve"> </w:t>
      </w:r>
      <w:r>
        <w:rPr>
          <w:rFonts w:ascii="Arial" w:hAnsi="Arial" w:cs="Arial"/>
          <w:szCs w:val="24"/>
        </w:rPr>
        <w:t>овог</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кога</w:t>
      </w:r>
      <w:r w:rsidRPr="00C3625F">
        <w:rPr>
          <w:rFonts w:ascii="Arial" w:hAnsi="Arial" w:cs="Arial"/>
          <w:szCs w:val="24"/>
        </w:rPr>
        <w:t xml:space="preserve"> </w:t>
      </w:r>
      <w:r>
        <w:rPr>
          <w:rFonts w:ascii="Arial" w:hAnsi="Arial" w:cs="Arial"/>
          <w:szCs w:val="24"/>
        </w:rPr>
        <w:t>зависи</w:t>
      </w:r>
      <w:r w:rsidRPr="00C3625F">
        <w:rPr>
          <w:rFonts w:ascii="Arial" w:hAnsi="Arial" w:cs="Arial"/>
          <w:szCs w:val="24"/>
        </w:rPr>
        <w:t xml:space="preserve"> </w:t>
      </w:r>
      <w:r>
        <w:rPr>
          <w:rFonts w:ascii="Arial" w:hAnsi="Arial" w:cs="Arial"/>
          <w:szCs w:val="24"/>
        </w:rPr>
        <w:t>исправан</w:t>
      </w:r>
      <w:r w:rsidRPr="00C3625F">
        <w:rPr>
          <w:rFonts w:ascii="Arial" w:hAnsi="Arial" w:cs="Arial"/>
          <w:szCs w:val="24"/>
        </w:rPr>
        <w:t xml:space="preserve"> </w:t>
      </w:r>
      <w:r>
        <w:rPr>
          <w:rFonts w:ascii="Arial" w:hAnsi="Arial" w:cs="Arial"/>
          <w:szCs w:val="24"/>
        </w:rPr>
        <w:t>рад</w:t>
      </w:r>
      <w:r w:rsidRPr="00C3625F">
        <w:rPr>
          <w:rFonts w:ascii="Arial" w:hAnsi="Arial" w:cs="Arial"/>
          <w:szCs w:val="24"/>
        </w:rPr>
        <w:t xml:space="preserve"> </w:t>
      </w:r>
      <w:r>
        <w:rPr>
          <w:rFonts w:ascii="Arial" w:hAnsi="Arial" w:cs="Arial"/>
          <w:szCs w:val="24"/>
        </w:rPr>
        <w:t>многих</w:t>
      </w:r>
      <w:r w:rsidRPr="00C3625F">
        <w:rPr>
          <w:rFonts w:ascii="Arial" w:hAnsi="Arial" w:cs="Arial"/>
          <w:szCs w:val="24"/>
        </w:rPr>
        <w:t xml:space="preserve"> </w:t>
      </w:r>
      <w:r>
        <w:rPr>
          <w:rFonts w:ascii="Arial" w:hAnsi="Arial" w:cs="Arial"/>
          <w:szCs w:val="24"/>
        </w:rPr>
        <w:t>других</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функционалности</w:t>
      </w:r>
      <w:r w:rsidRPr="00C3625F">
        <w:rPr>
          <w:rFonts w:ascii="Arial" w:hAnsi="Arial" w:cs="Arial"/>
          <w:szCs w:val="24"/>
        </w:rPr>
        <w:t xml:space="preserve">) </w:t>
      </w:r>
      <w:r>
        <w:rPr>
          <w:rFonts w:ascii="Arial" w:hAnsi="Arial" w:cs="Arial"/>
          <w:szCs w:val="24"/>
        </w:rPr>
        <w:t>Електропривреда</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очекује</w:t>
      </w:r>
      <w:r w:rsidRPr="00C3625F">
        <w:rPr>
          <w:rFonts w:ascii="Arial" w:hAnsi="Arial" w:cs="Arial"/>
          <w:szCs w:val="24"/>
        </w:rPr>
        <w:t xml:space="preserve"> </w:t>
      </w:r>
      <w:r>
        <w:rPr>
          <w:rFonts w:ascii="Arial" w:hAnsi="Arial" w:cs="Arial"/>
          <w:szCs w:val="24"/>
        </w:rPr>
        <w:t>високу</w:t>
      </w:r>
      <w:r w:rsidRPr="00C3625F">
        <w:rPr>
          <w:rFonts w:ascii="Arial" w:hAnsi="Arial" w:cs="Arial"/>
          <w:szCs w:val="24"/>
        </w:rPr>
        <w:t xml:space="preserve"> </w:t>
      </w:r>
      <w:r>
        <w:rPr>
          <w:rFonts w:ascii="Arial" w:hAnsi="Arial" w:cs="Arial"/>
          <w:szCs w:val="24"/>
        </w:rPr>
        <w:t>доступност</w:t>
      </w:r>
      <w:r w:rsidRPr="00C3625F">
        <w:rPr>
          <w:rFonts w:ascii="Arial" w:hAnsi="Arial" w:cs="Arial"/>
          <w:szCs w:val="24"/>
        </w:rPr>
        <w:t xml:space="preserve"> </w:t>
      </w:r>
      <w:r>
        <w:rPr>
          <w:rFonts w:ascii="Arial" w:hAnsi="Arial" w:cs="Arial"/>
          <w:szCs w:val="24"/>
        </w:rPr>
        <w:t>Активног</w:t>
      </w:r>
      <w:r w:rsidRPr="00C3625F">
        <w:rPr>
          <w:rFonts w:ascii="Arial" w:hAnsi="Arial" w:cs="Arial"/>
          <w:szCs w:val="24"/>
        </w:rPr>
        <w:t xml:space="preserve"> </w:t>
      </w:r>
      <w:r>
        <w:rPr>
          <w:rFonts w:ascii="Arial" w:hAnsi="Arial" w:cs="Arial"/>
          <w:szCs w:val="24"/>
        </w:rPr>
        <w:t>Директоријума</w:t>
      </w:r>
      <w:r w:rsidRPr="00C3625F">
        <w:rPr>
          <w:rFonts w:ascii="Arial" w:hAnsi="Arial" w:cs="Arial"/>
          <w:szCs w:val="24"/>
        </w:rPr>
        <w:t>.</w:t>
      </w:r>
    </w:p>
    <w:p w:rsidR="005D702F" w:rsidRPr="007825A7" w:rsidRDefault="005D702F" w:rsidP="00E9119B">
      <w:pPr>
        <w:pStyle w:val="ListParagraph"/>
        <w:numPr>
          <w:ilvl w:val="0"/>
          <w:numId w:val="23"/>
        </w:numPr>
        <w:spacing w:after="60" w:line="240" w:lineRule="auto"/>
        <w:ind w:left="1008"/>
        <w:jc w:val="both"/>
        <w:rPr>
          <w:rFonts w:ascii="Arial" w:hAnsi="Arial" w:cs="Arial"/>
          <w:sz w:val="24"/>
          <w:szCs w:val="24"/>
        </w:rPr>
      </w:pPr>
      <w:r>
        <w:rPr>
          <w:rFonts w:ascii="Arial" w:hAnsi="Arial" w:cs="Arial"/>
          <w:sz w:val="24"/>
          <w:szCs w:val="24"/>
        </w:rPr>
        <w:t>Увођењу</w:t>
      </w:r>
      <w:r w:rsidRPr="00C3625F">
        <w:rPr>
          <w:rFonts w:ascii="Arial" w:hAnsi="Arial" w:cs="Arial"/>
          <w:sz w:val="24"/>
          <w:szCs w:val="24"/>
        </w:rPr>
        <w:t xml:space="preserve"> </w:t>
      </w:r>
      <w:r>
        <w:rPr>
          <w:rFonts w:ascii="Arial" w:hAnsi="Arial" w:cs="Arial"/>
          <w:sz w:val="24"/>
          <w:szCs w:val="24"/>
        </w:rPr>
        <w:t>потребних</w:t>
      </w:r>
      <w:r w:rsidRPr="00C3625F">
        <w:rPr>
          <w:rFonts w:ascii="Arial" w:hAnsi="Arial" w:cs="Arial"/>
          <w:sz w:val="24"/>
          <w:szCs w:val="24"/>
        </w:rPr>
        <w:t xml:space="preserve"> </w:t>
      </w:r>
      <w:r>
        <w:rPr>
          <w:rFonts w:ascii="Arial" w:hAnsi="Arial" w:cs="Arial"/>
          <w:sz w:val="24"/>
          <w:szCs w:val="24"/>
        </w:rPr>
        <w:t>техничких</w:t>
      </w:r>
      <w:r w:rsidRPr="00C3625F">
        <w:rPr>
          <w:rFonts w:ascii="Arial" w:hAnsi="Arial" w:cs="Arial"/>
          <w:sz w:val="24"/>
          <w:szCs w:val="24"/>
        </w:rPr>
        <w:t xml:space="preserve"> </w:t>
      </w:r>
      <w:r>
        <w:rPr>
          <w:rFonts w:ascii="Arial" w:hAnsi="Arial" w:cs="Arial"/>
          <w:sz w:val="24"/>
          <w:szCs w:val="24"/>
        </w:rPr>
        <w:t>предуслова</w:t>
      </w:r>
      <w:r w:rsidRPr="00C3625F">
        <w:rPr>
          <w:rFonts w:ascii="Arial" w:hAnsi="Arial" w:cs="Arial"/>
          <w:sz w:val="24"/>
          <w:szCs w:val="24"/>
        </w:rPr>
        <w:t xml:space="preserve"> </w:t>
      </w:r>
      <w:r>
        <w:rPr>
          <w:rFonts w:ascii="Arial" w:hAnsi="Arial" w:cs="Arial"/>
          <w:sz w:val="24"/>
          <w:szCs w:val="24"/>
        </w:rPr>
        <w:t>и</w:t>
      </w:r>
      <w:r w:rsidRPr="00C3625F">
        <w:rPr>
          <w:rFonts w:ascii="Arial" w:hAnsi="Arial" w:cs="Arial"/>
          <w:sz w:val="24"/>
          <w:szCs w:val="24"/>
        </w:rPr>
        <w:t xml:space="preserve"> </w:t>
      </w:r>
      <w:r>
        <w:rPr>
          <w:rFonts w:ascii="Arial" w:hAnsi="Arial" w:cs="Arial"/>
          <w:sz w:val="24"/>
          <w:szCs w:val="24"/>
        </w:rPr>
        <w:t>ублажавање</w:t>
      </w:r>
      <w:r w:rsidRPr="00C3625F">
        <w:rPr>
          <w:rFonts w:ascii="Arial" w:hAnsi="Arial" w:cs="Arial"/>
          <w:sz w:val="24"/>
          <w:szCs w:val="24"/>
        </w:rPr>
        <w:t xml:space="preserve"> </w:t>
      </w:r>
      <w:r>
        <w:rPr>
          <w:rFonts w:ascii="Arial" w:hAnsi="Arial" w:cs="Arial"/>
          <w:sz w:val="24"/>
          <w:szCs w:val="24"/>
        </w:rPr>
        <w:t>препознатих</w:t>
      </w:r>
      <w:r w:rsidRPr="00C3625F">
        <w:rPr>
          <w:rFonts w:ascii="Arial" w:hAnsi="Arial" w:cs="Arial"/>
          <w:sz w:val="24"/>
          <w:szCs w:val="24"/>
        </w:rPr>
        <w:t xml:space="preserve"> </w:t>
      </w:r>
      <w:r>
        <w:rPr>
          <w:rFonts w:ascii="Arial" w:hAnsi="Arial" w:cs="Arial"/>
          <w:sz w:val="24"/>
          <w:szCs w:val="24"/>
        </w:rPr>
        <w:t>ризика</w:t>
      </w:r>
      <w:r w:rsidRPr="00C3625F">
        <w:rPr>
          <w:rFonts w:ascii="Arial" w:hAnsi="Arial" w:cs="Arial"/>
          <w:sz w:val="24"/>
          <w:szCs w:val="24"/>
        </w:rPr>
        <w:t xml:space="preserve"> </w:t>
      </w:r>
      <w:r>
        <w:rPr>
          <w:rFonts w:ascii="Arial" w:hAnsi="Arial" w:cs="Arial"/>
          <w:sz w:val="24"/>
          <w:szCs w:val="24"/>
        </w:rPr>
        <w:t>миграције</w:t>
      </w:r>
      <w:r w:rsidRPr="00C3625F">
        <w:rPr>
          <w:rFonts w:ascii="Arial" w:hAnsi="Arial" w:cs="Arial"/>
          <w:sz w:val="24"/>
          <w:szCs w:val="24"/>
        </w:rPr>
        <w:t>.</w:t>
      </w:r>
    </w:p>
    <w:p w:rsidR="005D702F" w:rsidRPr="007825A7" w:rsidRDefault="005D702F" w:rsidP="00E9119B">
      <w:pPr>
        <w:numPr>
          <w:ilvl w:val="0"/>
          <w:numId w:val="23"/>
        </w:numPr>
        <w:suppressAutoHyphens w:val="0"/>
        <w:spacing w:after="60"/>
        <w:ind w:left="1008"/>
        <w:jc w:val="both"/>
        <w:rPr>
          <w:rFonts w:ascii="Arial" w:hAnsi="Arial" w:cs="Arial"/>
          <w:szCs w:val="24"/>
        </w:rPr>
      </w:pPr>
      <w:r>
        <w:rPr>
          <w:rFonts w:ascii="Arial" w:hAnsi="Arial" w:cs="Arial"/>
          <w:szCs w:val="24"/>
        </w:rPr>
        <w:t>Креирање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реализацију</w:t>
      </w:r>
      <w:r w:rsidRPr="00C3625F">
        <w:rPr>
          <w:rFonts w:ascii="Arial" w:hAnsi="Arial" w:cs="Arial"/>
          <w:szCs w:val="24"/>
        </w:rPr>
        <w:t xml:space="preserve"> </w:t>
      </w:r>
      <w:r>
        <w:rPr>
          <w:rFonts w:ascii="Arial" w:hAnsi="Arial" w:cs="Arial"/>
          <w:szCs w:val="24"/>
        </w:rPr>
        <w:t>тачног</w:t>
      </w:r>
      <w:r w:rsidRPr="00C3625F">
        <w:rPr>
          <w:rFonts w:ascii="Arial" w:hAnsi="Arial" w:cs="Arial"/>
          <w:szCs w:val="24"/>
        </w:rPr>
        <w:t xml:space="preserve">, </w:t>
      </w:r>
      <w:r>
        <w:rPr>
          <w:rFonts w:ascii="Arial" w:hAnsi="Arial" w:cs="Arial"/>
          <w:szCs w:val="24"/>
        </w:rPr>
        <w:t>детаљног</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конкретног</w:t>
      </w:r>
      <w:r w:rsidRPr="00C3625F">
        <w:rPr>
          <w:rFonts w:ascii="Arial" w:hAnsi="Arial" w:cs="Arial"/>
          <w:szCs w:val="24"/>
        </w:rPr>
        <w:t xml:space="preserve"> </w:t>
      </w:r>
      <w:r>
        <w:rPr>
          <w:rFonts w:ascii="Arial" w:hAnsi="Arial" w:cs="Arial"/>
          <w:szCs w:val="24"/>
        </w:rPr>
        <w:t>пројектног</w:t>
      </w:r>
      <w:r w:rsidRPr="00C3625F">
        <w:rPr>
          <w:rFonts w:ascii="Arial" w:hAnsi="Arial" w:cs="Arial"/>
          <w:szCs w:val="24"/>
        </w:rPr>
        <w:t xml:space="preserve"> </w:t>
      </w:r>
      <w:r>
        <w:rPr>
          <w:rFonts w:ascii="Arial" w:hAnsi="Arial" w:cs="Arial"/>
          <w:szCs w:val="24"/>
        </w:rPr>
        <w:t>плана</w:t>
      </w:r>
      <w:r w:rsidRPr="00C3625F">
        <w:rPr>
          <w:rFonts w:ascii="Arial" w:hAnsi="Arial" w:cs="Arial"/>
          <w:szCs w:val="24"/>
        </w:rPr>
        <w:t xml:space="preserve"> </w:t>
      </w:r>
      <w:r>
        <w:rPr>
          <w:rFonts w:ascii="Arial" w:hAnsi="Arial" w:cs="Arial"/>
          <w:szCs w:val="24"/>
        </w:rPr>
        <w:t>унапређења</w:t>
      </w:r>
      <w:r w:rsidRPr="00C3625F">
        <w:rPr>
          <w:rFonts w:ascii="Arial" w:hAnsi="Arial" w:cs="Arial"/>
          <w:szCs w:val="24"/>
        </w:rPr>
        <w:t xml:space="preserve"> </w:t>
      </w:r>
      <w:r>
        <w:rPr>
          <w:rFonts w:ascii="Arial" w:hAnsi="Arial" w:cs="Arial"/>
          <w:szCs w:val="24"/>
        </w:rPr>
        <w:t>постојећег</w:t>
      </w:r>
      <w:r w:rsidRPr="00C3625F">
        <w:rPr>
          <w:rFonts w:ascii="Arial" w:hAnsi="Arial" w:cs="Arial"/>
          <w:szCs w:val="24"/>
        </w:rPr>
        <w:t xml:space="preserve"> </w:t>
      </w:r>
      <w:r>
        <w:rPr>
          <w:rFonts w:ascii="Arial" w:hAnsi="Arial" w:cs="Arial"/>
          <w:szCs w:val="24"/>
        </w:rPr>
        <w:t>стања</w:t>
      </w:r>
      <w:r w:rsidRPr="00C3625F">
        <w:rPr>
          <w:rFonts w:ascii="Arial" w:hAnsi="Arial" w:cs="Arial"/>
          <w:szCs w:val="24"/>
        </w:rPr>
        <w:t xml:space="preserve">, </w:t>
      </w:r>
      <w:r>
        <w:rPr>
          <w:rFonts w:ascii="Arial" w:hAnsi="Arial" w:cs="Arial"/>
          <w:szCs w:val="24"/>
        </w:rPr>
        <w:t>односно</w:t>
      </w:r>
      <w:r w:rsidRPr="00C3625F">
        <w:rPr>
          <w:rFonts w:ascii="Arial" w:hAnsi="Arial" w:cs="Arial"/>
          <w:szCs w:val="24"/>
        </w:rPr>
        <w:t xml:space="preserve"> </w:t>
      </w:r>
      <w:r>
        <w:rPr>
          <w:rFonts w:ascii="Arial" w:hAnsi="Arial" w:cs="Arial"/>
          <w:szCs w:val="24"/>
        </w:rPr>
        <w:t>реализацији</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 xml:space="preserve"> </w:t>
      </w:r>
      <w:r>
        <w:rPr>
          <w:rFonts w:ascii="Arial" w:hAnsi="Arial" w:cs="Arial"/>
          <w:szCs w:val="24"/>
        </w:rPr>
        <w:t>заједно</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Особљем</w:t>
      </w:r>
      <w:r w:rsidRPr="00C3625F">
        <w:rPr>
          <w:rFonts w:ascii="Arial" w:hAnsi="Arial" w:cs="Arial"/>
          <w:szCs w:val="24"/>
        </w:rPr>
        <w:t xml:space="preserve"> </w:t>
      </w:r>
      <w:r>
        <w:rPr>
          <w:rFonts w:ascii="Arial" w:hAnsi="Arial" w:cs="Arial"/>
          <w:szCs w:val="24"/>
        </w:rPr>
        <w:t>ЕПС</w:t>
      </w:r>
      <w:r w:rsidRPr="00C3625F">
        <w:rPr>
          <w:rFonts w:ascii="Arial" w:hAnsi="Arial" w:cs="Arial"/>
          <w:szCs w:val="24"/>
        </w:rPr>
        <w:t>-</w:t>
      </w:r>
      <w:r>
        <w:rPr>
          <w:rFonts w:ascii="Arial" w:hAnsi="Arial" w:cs="Arial"/>
          <w:szCs w:val="24"/>
        </w:rPr>
        <w:t>а</w:t>
      </w:r>
    </w:p>
    <w:p w:rsidR="005D702F" w:rsidRDefault="005D702F" w:rsidP="005D702F">
      <w:pPr>
        <w:rPr>
          <w:rFonts w:ascii="Arial" w:hAnsi="Arial" w:cs="Arial"/>
          <w:szCs w:val="24"/>
        </w:rPr>
      </w:pPr>
      <w:r>
        <w:rPr>
          <w:rFonts w:ascii="Arial" w:hAnsi="Arial" w:cs="Arial"/>
          <w:szCs w:val="24"/>
        </w:rPr>
        <w:t>ЕПС</w:t>
      </w:r>
      <w:r w:rsidRPr="00C3625F">
        <w:rPr>
          <w:rFonts w:ascii="Arial" w:hAnsi="Arial" w:cs="Arial"/>
          <w:szCs w:val="24"/>
        </w:rPr>
        <w:t xml:space="preserve"> </w:t>
      </w:r>
      <w:r>
        <w:rPr>
          <w:rFonts w:ascii="Arial" w:hAnsi="Arial" w:cs="Arial"/>
          <w:szCs w:val="24"/>
        </w:rPr>
        <w:t>очекује</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Понуђача</w:t>
      </w:r>
      <w:r w:rsidRPr="00C3625F">
        <w:rPr>
          <w:rFonts w:ascii="Arial" w:hAnsi="Arial" w:cs="Arial"/>
          <w:szCs w:val="24"/>
        </w:rPr>
        <w:t xml:space="preserve"> </w:t>
      </w:r>
      <w:r>
        <w:rPr>
          <w:rFonts w:ascii="Arial" w:hAnsi="Arial" w:cs="Arial"/>
          <w:szCs w:val="24"/>
        </w:rPr>
        <w:t>фазни</w:t>
      </w:r>
      <w:r w:rsidRPr="00C3625F">
        <w:rPr>
          <w:rFonts w:ascii="Arial" w:hAnsi="Arial" w:cs="Arial"/>
          <w:szCs w:val="24"/>
        </w:rPr>
        <w:t xml:space="preserve"> </w:t>
      </w:r>
      <w:r>
        <w:rPr>
          <w:rFonts w:ascii="Arial" w:hAnsi="Arial" w:cs="Arial"/>
          <w:szCs w:val="24"/>
        </w:rPr>
        <w:t>приступ</w:t>
      </w:r>
      <w:r w:rsidRPr="00C3625F">
        <w:rPr>
          <w:rFonts w:ascii="Arial" w:hAnsi="Arial" w:cs="Arial"/>
          <w:szCs w:val="24"/>
        </w:rPr>
        <w:t xml:space="preserve"> </w:t>
      </w:r>
      <w:r>
        <w:rPr>
          <w:rFonts w:ascii="Arial" w:hAnsi="Arial" w:cs="Arial"/>
          <w:szCs w:val="24"/>
        </w:rPr>
        <w:t>реализацији</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 xml:space="preserve">, </w:t>
      </w:r>
      <w:r>
        <w:rPr>
          <w:rFonts w:ascii="Arial" w:hAnsi="Arial" w:cs="Arial"/>
          <w:szCs w:val="24"/>
        </w:rPr>
        <w:t>укључујучи</w:t>
      </w:r>
      <w:r w:rsidRPr="00C3625F">
        <w:rPr>
          <w:rFonts w:ascii="Arial" w:hAnsi="Arial" w:cs="Arial"/>
          <w:szCs w:val="24"/>
        </w:rPr>
        <w:t xml:space="preserve"> </w:t>
      </w:r>
      <w:r>
        <w:rPr>
          <w:rFonts w:ascii="Arial" w:hAnsi="Arial" w:cs="Arial"/>
          <w:szCs w:val="24"/>
        </w:rPr>
        <w:t>следеће</w:t>
      </w:r>
      <w:r w:rsidRPr="00C3625F">
        <w:rPr>
          <w:rFonts w:ascii="Arial" w:hAnsi="Arial" w:cs="Arial"/>
          <w:szCs w:val="24"/>
        </w:rPr>
        <w:t xml:space="preserve"> </w:t>
      </w:r>
      <w:r>
        <w:rPr>
          <w:rFonts w:ascii="Arial" w:hAnsi="Arial" w:cs="Arial"/>
          <w:szCs w:val="24"/>
        </w:rPr>
        <w:t>фазе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артефакте</w:t>
      </w:r>
      <w:r w:rsidRPr="00C3625F">
        <w:rPr>
          <w:rFonts w:ascii="Arial" w:hAnsi="Arial" w:cs="Arial"/>
          <w:szCs w:val="24"/>
        </w:rPr>
        <w:t>:</w:t>
      </w:r>
    </w:p>
    <w:p w:rsidR="005D702F" w:rsidRPr="00933A84" w:rsidRDefault="005D702F" w:rsidP="005D702F">
      <w:pPr>
        <w:rPr>
          <w:rFonts w:ascii="Arial" w:hAnsi="Arial" w:cs="Arial"/>
          <w:szCs w:val="24"/>
        </w:rPr>
      </w:pPr>
    </w:p>
    <w:p w:rsidR="00897745" w:rsidRDefault="00897745">
      <w:pPr>
        <w:suppressAutoHyphens w:val="0"/>
        <w:spacing w:after="200" w:line="276" w:lineRule="auto"/>
        <w:rPr>
          <w:rFonts w:ascii="Arial" w:hAnsi="Arial" w:cs="Arial"/>
          <w:b/>
          <w:szCs w:val="24"/>
        </w:rPr>
      </w:pPr>
      <w:r>
        <w:rPr>
          <w:rFonts w:cs="Arial"/>
          <w:szCs w:val="24"/>
        </w:rPr>
        <w:br w:type="page"/>
      </w:r>
    </w:p>
    <w:p w:rsidR="005D702F" w:rsidRPr="007825A7" w:rsidRDefault="005D702F" w:rsidP="00146138">
      <w:pPr>
        <w:pStyle w:val="Heading2"/>
        <w:spacing w:before="120" w:after="120"/>
        <w:ind w:left="0" w:firstLine="0"/>
        <w:rPr>
          <w:rFonts w:cs="Arial"/>
          <w:sz w:val="24"/>
          <w:szCs w:val="24"/>
        </w:rPr>
      </w:pPr>
      <w:r>
        <w:rPr>
          <w:rFonts w:cs="Arial"/>
          <w:sz w:val="24"/>
          <w:szCs w:val="24"/>
        </w:rPr>
        <w:lastRenderedPageBreak/>
        <w:t>Фазе</w:t>
      </w:r>
      <w:r w:rsidRPr="00C3625F">
        <w:rPr>
          <w:rFonts w:cs="Arial"/>
          <w:sz w:val="24"/>
          <w:szCs w:val="24"/>
        </w:rPr>
        <w:t xml:space="preserve"> </w:t>
      </w:r>
      <w:r>
        <w:rPr>
          <w:rFonts w:cs="Arial"/>
          <w:sz w:val="24"/>
          <w:szCs w:val="24"/>
        </w:rPr>
        <w:t>пројекта</w:t>
      </w:r>
    </w:p>
    <w:p w:rsidR="005D702F" w:rsidRPr="007825A7" w:rsidRDefault="005D702F" w:rsidP="00E9119B">
      <w:pPr>
        <w:pStyle w:val="Heading2"/>
        <w:numPr>
          <w:ilvl w:val="2"/>
          <w:numId w:val="36"/>
        </w:numPr>
        <w:spacing w:before="120" w:after="120"/>
        <w:ind w:left="900" w:hanging="360"/>
        <w:rPr>
          <w:rFonts w:cs="Arial"/>
          <w:sz w:val="24"/>
          <w:szCs w:val="24"/>
        </w:rPr>
      </w:pPr>
      <w:r>
        <w:rPr>
          <w:rFonts w:cs="Arial"/>
          <w:sz w:val="24"/>
          <w:szCs w:val="24"/>
        </w:rPr>
        <w:t>Иницијација</w:t>
      </w:r>
    </w:p>
    <w:p w:rsidR="005D702F" w:rsidRPr="007825A7" w:rsidRDefault="005D702F" w:rsidP="005D702F">
      <w:pPr>
        <w:rPr>
          <w:rFonts w:ascii="Arial" w:hAnsi="Arial" w:cs="Arial"/>
          <w:szCs w:val="24"/>
        </w:rPr>
      </w:pPr>
      <w:r>
        <w:rPr>
          <w:rFonts w:ascii="Arial" w:hAnsi="Arial" w:cs="Arial"/>
          <w:szCs w:val="24"/>
        </w:rPr>
        <w:t>Укључује</w:t>
      </w:r>
      <w:r w:rsidRPr="00C3625F">
        <w:rPr>
          <w:rFonts w:ascii="Arial" w:hAnsi="Arial" w:cs="Arial"/>
          <w:szCs w:val="24"/>
        </w:rPr>
        <w:t xml:space="preserve"> </w:t>
      </w:r>
      <w:r>
        <w:rPr>
          <w:rFonts w:ascii="Arial" w:hAnsi="Arial" w:cs="Arial"/>
          <w:szCs w:val="24"/>
        </w:rPr>
        <w:t>креирање</w:t>
      </w:r>
      <w:r w:rsidRPr="00C3625F">
        <w:rPr>
          <w:rFonts w:ascii="Arial" w:hAnsi="Arial" w:cs="Arial"/>
          <w:szCs w:val="24"/>
        </w:rPr>
        <w:t xml:space="preserve"> </w:t>
      </w:r>
      <w:r>
        <w:rPr>
          <w:rFonts w:ascii="Arial" w:hAnsi="Arial" w:cs="Arial"/>
          <w:szCs w:val="24"/>
        </w:rPr>
        <w:t>иницијалног</w:t>
      </w:r>
      <w:r w:rsidRPr="00C3625F">
        <w:rPr>
          <w:rFonts w:ascii="Arial" w:hAnsi="Arial" w:cs="Arial"/>
          <w:szCs w:val="24"/>
        </w:rPr>
        <w:t xml:space="preserve"> </w:t>
      </w:r>
      <w:r>
        <w:rPr>
          <w:rFonts w:ascii="Arial" w:hAnsi="Arial" w:cs="Arial"/>
          <w:szCs w:val="24"/>
        </w:rPr>
        <w:t>документа</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садржи</w:t>
      </w:r>
      <w:r w:rsidRPr="00C3625F">
        <w:rPr>
          <w:rFonts w:ascii="Arial" w:hAnsi="Arial" w:cs="Arial"/>
          <w:szCs w:val="24"/>
        </w:rPr>
        <w:t xml:space="preserve"> </w:t>
      </w:r>
      <w:r>
        <w:rPr>
          <w:rFonts w:ascii="Arial" w:hAnsi="Arial" w:cs="Arial"/>
          <w:szCs w:val="24"/>
        </w:rPr>
        <w:t>пословну</w:t>
      </w:r>
      <w:r w:rsidRPr="00C3625F">
        <w:rPr>
          <w:rFonts w:ascii="Arial" w:hAnsi="Arial" w:cs="Arial"/>
          <w:szCs w:val="24"/>
        </w:rPr>
        <w:t xml:space="preserve"> </w:t>
      </w:r>
      <w:r>
        <w:rPr>
          <w:rFonts w:ascii="Arial" w:hAnsi="Arial" w:cs="Arial"/>
          <w:szCs w:val="24"/>
        </w:rPr>
        <w:t>визију</w:t>
      </w:r>
      <w:r w:rsidRPr="00C3625F">
        <w:rPr>
          <w:rFonts w:ascii="Arial" w:hAnsi="Arial" w:cs="Arial"/>
          <w:szCs w:val="24"/>
        </w:rPr>
        <w:t xml:space="preserve">, </w:t>
      </w:r>
      <w:r>
        <w:rPr>
          <w:rFonts w:ascii="Arial" w:hAnsi="Arial" w:cs="Arial"/>
          <w:szCs w:val="24"/>
        </w:rPr>
        <w:t>време</w:t>
      </w:r>
      <w:r w:rsidRPr="00C3625F">
        <w:rPr>
          <w:rFonts w:ascii="Arial" w:hAnsi="Arial" w:cs="Arial"/>
          <w:szCs w:val="24"/>
        </w:rPr>
        <w:t xml:space="preserve"> </w:t>
      </w:r>
      <w:r>
        <w:rPr>
          <w:rFonts w:ascii="Arial" w:hAnsi="Arial" w:cs="Arial"/>
          <w:szCs w:val="24"/>
        </w:rPr>
        <w:t>трајања</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дефинише</w:t>
      </w:r>
      <w:r w:rsidRPr="00C3625F">
        <w:rPr>
          <w:rFonts w:ascii="Arial" w:hAnsi="Arial" w:cs="Arial"/>
          <w:szCs w:val="24"/>
        </w:rPr>
        <w:t xml:space="preserve"> </w:t>
      </w:r>
      <w:r>
        <w:rPr>
          <w:rFonts w:ascii="Arial" w:hAnsi="Arial" w:cs="Arial"/>
          <w:szCs w:val="24"/>
        </w:rPr>
        <w:t>опсег</w:t>
      </w:r>
      <w:r w:rsidRPr="00C3625F">
        <w:rPr>
          <w:rFonts w:ascii="Arial" w:hAnsi="Arial" w:cs="Arial"/>
          <w:szCs w:val="24"/>
        </w:rPr>
        <w:t xml:space="preserve"> </w:t>
      </w:r>
      <w:r>
        <w:rPr>
          <w:rFonts w:ascii="Arial" w:hAnsi="Arial" w:cs="Arial"/>
          <w:szCs w:val="24"/>
        </w:rPr>
        <w:t>неопходних послова</w:t>
      </w:r>
      <w:r w:rsidRPr="00C3625F">
        <w:rPr>
          <w:rFonts w:ascii="Arial" w:hAnsi="Arial" w:cs="Arial"/>
          <w:szCs w:val="24"/>
        </w:rPr>
        <w:t xml:space="preserve"> </w:t>
      </w:r>
      <w:r>
        <w:rPr>
          <w:rFonts w:ascii="Arial" w:hAnsi="Arial" w:cs="Arial"/>
          <w:szCs w:val="24"/>
        </w:rPr>
        <w:t>.</w:t>
      </w:r>
    </w:p>
    <w:p w:rsidR="005D702F" w:rsidRPr="007825A7" w:rsidRDefault="005D702F" w:rsidP="00E9119B">
      <w:pPr>
        <w:pStyle w:val="ListParagraph"/>
        <w:numPr>
          <w:ilvl w:val="0"/>
          <w:numId w:val="23"/>
        </w:numPr>
        <w:spacing w:after="60" w:line="240" w:lineRule="auto"/>
        <w:ind w:left="1008"/>
        <w:jc w:val="both"/>
        <w:rPr>
          <w:rFonts w:ascii="Arial" w:hAnsi="Arial" w:cs="Arial"/>
          <w:sz w:val="24"/>
          <w:szCs w:val="24"/>
        </w:rPr>
      </w:pPr>
      <w:r>
        <w:rPr>
          <w:rFonts w:ascii="Arial" w:hAnsi="Arial" w:cs="Arial"/>
          <w:sz w:val="24"/>
          <w:szCs w:val="24"/>
        </w:rPr>
        <w:t>Дефинисати</w:t>
      </w:r>
      <w:r w:rsidRPr="00C3625F">
        <w:rPr>
          <w:rFonts w:ascii="Arial" w:hAnsi="Arial" w:cs="Arial"/>
          <w:sz w:val="24"/>
          <w:szCs w:val="24"/>
        </w:rPr>
        <w:t xml:space="preserve"> </w:t>
      </w:r>
      <w:r>
        <w:rPr>
          <w:rFonts w:ascii="Arial" w:hAnsi="Arial" w:cs="Arial"/>
          <w:sz w:val="24"/>
          <w:szCs w:val="24"/>
        </w:rPr>
        <w:t>детаљне</w:t>
      </w:r>
      <w:r w:rsidRPr="00C3625F">
        <w:rPr>
          <w:rFonts w:ascii="Arial" w:hAnsi="Arial" w:cs="Arial"/>
          <w:sz w:val="24"/>
          <w:szCs w:val="24"/>
        </w:rPr>
        <w:t xml:space="preserve"> </w:t>
      </w:r>
      <w:r>
        <w:rPr>
          <w:rFonts w:ascii="Arial" w:hAnsi="Arial" w:cs="Arial"/>
          <w:sz w:val="24"/>
          <w:szCs w:val="24"/>
        </w:rPr>
        <w:t>пројектне</w:t>
      </w:r>
      <w:r w:rsidRPr="00C3625F">
        <w:rPr>
          <w:rFonts w:ascii="Arial" w:hAnsi="Arial" w:cs="Arial"/>
          <w:sz w:val="24"/>
          <w:szCs w:val="24"/>
        </w:rPr>
        <w:t xml:space="preserve"> </w:t>
      </w:r>
      <w:r>
        <w:rPr>
          <w:rFonts w:ascii="Arial" w:hAnsi="Arial" w:cs="Arial"/>
          <w:sz w:val="24"/>
          <w:szCs w:val="24"/>
        </w:rPr>
        <w:t>захтеве</w:t>
      </w:r>
      <w:r w:rsidRPr="00C3625F">
        <w:rPr>
          <w:rFonts w:ascii="Arial" w:hAnsi="Arial" w:cs="Arial"/>
          <w:sz w:val="24"/>
          <w:szCs w:val="24"/>
        </w:rPr>
        <w:t xml:space="preserve"> </w:t>
      </w:r>
      <w:r>
        <w:rPr>
          <w:rFonts w:ascii="Arial" w:hAnsi="Arial" w:cs="Arial"/>
          <w:sz w:val="24"/>
          <w:szCs w:val="24"/>
        </w:rPr>
        <w:t>у</w:t>
      </w:r>
      <w:r w:rsidRPr="00C3625F">
        <w:rPr>
          <w:rFonts w:ascii="Arial" w:hAnsi="Arial" w:cs="Arial"/>
          <w:sz w:val="24"/>
          <w:szCs w:val="24"/>
        </w:rPr>
        <w:t xml:space="preserve"> </w:t>
      </w:r>
      <w:r>
        <w:rPr>
          <w:rFonts w:ascii="Arial" w:hAnsi="Arial" w:cs="Arial"/>
          <w:sz w:val="24"/>
          <w:szCs w:val="24"/>
        </w:rPr>
        <w:t>складу</w:t>
      </w:r>
      <w:r w:rsidRPr="00C3625F">
        <w:rPr>
          <w:rFonts w:ascii="Arial" w:hAnsi="Arial" w:cs="Arial"/>
          <w:sz w:val="24"/>
          <w:szCs w:val="24"/>
        </w:rPr>
        <w:t xml:space="preserve"> </w:t>
      </w:r>
      <w:r>
        <w:rPr>
          <w:rFonts w:ascii="Arial" w:hAnsi="Arial" w:cs="Arial"/>
          <w:sz w:val="24"/>
          <w:szCs w:val="24"/>
        </w:rPr>
        <w:t>са</w:t>
      </w:r>
      <w:r w:rsidRPr="00C3625F">
        <w:rPr>
          <w:rFonts w:ascii="Arial" w:hAnsi="Arial" w:cs="Arial"/>
          <w:sz w:val="24"/>
          <w:szCs w:val="24"/>
        </w:rPr>
        <w:t xml:space="preserve"> </w:t>
      </w:r>
      <w:r>
        <w:rPr>
          <w:rFonts w:ascii="Arial" w:hAnsi="Arial" w:cs="Arial"/>
          <w:sz w:val="24"/>
          <w:szCs w:val="24"/>
        </w:rPr>
        <w:t>идејним</w:t>
      </w:r>
      <w:r w:rsidRPr="00C3625F">
        <w:rPr>
          <w:rFonts w:ascii="Arial" w:hAnsi="Arial" w:cs="Arial"/>
          <w:sz w:val="24"/>
          <w:szCs w:val="24"/>
        </w:rPr>
        <w:t xml:space="preserve"> </w:t>
      </w:r>
      <w:r>
        <w:rPr>
          <w:rFonts w:ascii="Arial" w:hAnsi="Arial" w:cs="Arial"/>
          <w:sz w:val="24"/>
          <w:szCs w:val="24"/>
        </w:rPr>
        <w:t>решењем</w:t>
      </w:r>
      <w:r w:rsidRPr="00C3625F">
        <w:rPr>
          <w:rFonts w:ascii="Arial" w:hAnsi="Arial" w:cs="Arial"/>
          <w:sz w:val="24"/>
          <w:szCs w:val="24"/>
        </w:rPr>
        <w:t xml:space="preserve"> </w:t>
      </w:r>
    </w:p>
    <w:p w:rsidR="005D702F" w:rsidRPr="007825A7" w:rsidRDefault="005D702F" w:rsidP="00E9119B">
      <w:pPr>
        <w:pStyle w:val="ListParagraph"/>
        <w:numPr>
          <w:ilvl w:val="0"/>
          <w:numId w:val="23"/>
        </w:numPr>
        <w:spacing w:after="60" w:line="240" w:lineRule="auto"/>
        <w:ind w:left="1008"/>
        <w:jc w:val="both"/>
        <w:rPr>
          <w:rFonts w:ascii="Arial" w:hAnsi="Arial" w:cs="Arial"/>
          <w:sz w:val="24"/>
          <w:szCs w:val="24"/>
        </w:rPr>
      </w:pPr>
      <w:r>
        <w:rPr>
          <w:rFonts w:ascii="Arial" w:hAnsi="Arial" w:cs="Arial"/>
          <w:sz w:val="24"/>
          <w:szCs w:val="24"/>
        </w:rPr>
        <w:t>Радионица</w:t>
      </w:r>
      <w:r w:rsidRPr="00C3625F">
        <w:rPr>
          <w:rFonts w:ascii="Arial" w:hAnsi="Arial" w:cs="Arial"/>
          <w:sz w:val="24"/>
          <w:szCs w:val="24"/>
        </w:rPr>
        <w:t xml:space="preserve"> </w:t>
      </w:r>
      <w:r>
        <w:rPr>
          <w:rFonts w:ascii="Arial" w:hAnsi="Arial" w:cs="Arial"/>
          <w:sz w:val="24"/>
          <w:szCs w:val="24"/>
        </w:rPr>
        <w:t>за</w:t>
      </w:r>
      <w:r w:rsidRPr="00C3625F">
        <w:rPr>
          <w:rFonts w:ascii="Arial" w:hAnsi="Arial" w:cs="Arial"/>
          <w:sz w:val="24"/>
          <w:szCs w:val="24"/>
        </w:rPr>
        <w:t xml:space="preserve"> </w:t>
      </w:r>
      <w:r>
        <w:rPr>
          <w:rFonts w:ascii="Arial" w:hAnsi="Arial" w:cs="Arial"/>
          <w:sz w:val="24"/>
          <w:szCs w:val="24"/>
        </w:rPr>
        <w:t>дефинисање</w:t>
      </w:r>
      <w:r w:rsidRPr="00C3625F">
        <w:rPr>
          <w:rFonts w:ascii="Arial" w:hAnsi="Arial" w:cs="Arial"/>
          <w:sz w:val="24"/>
          <w:szCs w:val="24"/>
        </w:rPr>
        <w:t xml:space="preserve"> </w:t>
      </w:r>
      <w:r>
        <w:rPr>
          <w:rFonts w:ascii="Arial" w:hAnsi="Arial" w:cs="Arial"/>
          <w:sz w:val="24"/>
          <w:szCs w:val="24"/>
        </w:rPr>
        <w:t>пројекта</w:t>
      </w:r>
      <w:r w:rsidRPr="00C3625F">
        <w:rPr>
          <w:rFonts w:ascii="Arial" w:hAnsi="Arial" w:cs="Arial"/>
          <w:sz w:val="24"/>
          <w:szCs w:val="24"/>
        </w:rPr>
        <w:t xml:space="preserve"> </w:t>
      </w:r>
    </w:p>
    <w:p w:rsidR="005D702F" w:rsidRPr="007825A7" w:rsidRDefault="005D702F" w:rsidP="00E9119B">
      <w:pPr>
        <w:pStyle w:val="ListParagraph"/>
        <w:numPr>
          <w:ilvl w:val="0"/>
          <w:numId w:val="23"/>
        </w:numPr>
        <w:spacing w:after="60" w:line="240" w:lineRule="auto"/>
        <w:ind w:left="1008"/>
        <w:jc w:val="both"/>
        <w:rPr>
          <w:rFonts w:ascii="Arial" w:hAnsi="Arial" w:cs="Arial"/>
          <w:sz w:val="24"/>
          <w:szCs w:val="24"/>
        </w:rPr>
      </w:pPr>
      <w:r>
        <w:rPr>
          <w:rFonts w:ascii="Arial" w:hAnsi="Arial" w:cs="Arial"/>
          <w:sz w:val="24"/>
          <w:szCs w:val="24"/>
        </w:rPr>
        <w:t>Сагласност</w:t>
      </w:r>
      <w:r w:rsidRPr="00C3625F">
        <w:rPr>
          <w:rFonts w:ascii="Arial" w:hAnsi="Arial" w:cs="Arial"/>
          <w:sz w:val="24"/>
          <w:szCs w:val="24"/>
        </w:rPr>
        <w:t xml:space="preserve"> </w:t>
      </w:r>
      <w:r>
        <w:rPr>
          <w:rFonts w:ascii="Arial" w:hAnsi="Arial" w:cs="Arial"/>
          <w:sz w:val="24"/>
          <w:szCs w:val="24"/>
        </w:rPr>
        <w:t>о</w:t>
      </w:r>
      <w:r w:rsidRPr="00C3625F">
        <w:rPr>
          <w:rFonts w:ascii="Arial" w:hAnsi="Arial" w:cs="Arial"/>
          <w:sz w:val="24"/>
          <w:szCs w:val="24"/>
        </w:rPr>
        <w:t xml:space="preserve"> </w:t>
      </w:r>
      <w:r>
        <w:rPr>
          <w:rFonts w:ascii="Arial" w:hAnsi="Arial" w:cs="Arial"/>
          <w:sz w:val="24"/>
          <w:szCs w:val="24"/>
        </w:rPr>
        <w:t>иницијалном</w:t>
      </w:r>
      <w:r w:rsidRPr="00C3625F">
        <w:rPr>
          <w:rFonts w:ascii="Arial" w:hAnsi="Arial" w:cs="Arial"/>
          <w:sz w:val="24"/>
          <w:szCs w:val="24"/>
        </w:rPr>
        <w:t xml:space="preserve"> </w:t>
      </w:r>
      <w:r>
        <w:rPr>
          <w:rFonts w:ascii="Arial" w:hAnsi="Arial" w:cs="Arial"/>
          <w:sz w:val="24"/>
          <w:szCs w:val="24"/>
        </w:rPr>
        <w:t>документу</w:t>
      </w:r>
      <w:r w:rsidRPr="00C3625F">
        <w:rPr>
          <w:rFonts w:ascii="Arial" w:hAnsi="Arial" w:cs="Arial"/>
          <w:sz w:val="24"/>
          <w:szCs w:val="24"/>
        </w:rPr>
        <w:t xml:space="preserve"> </w:t>
      </w:r>
      <w:r>
        <w:rPr>
          <w:rFonts w:ascii="Arial" w:hAnsi="Arial" w:cs="Arial"/>
          <w:sz w:val="24"/>
          <w:szCs w:val="24"/>
        </w:rPr>
        <w:t>пројекта</w:t>
      </w:r>
      <w:r w:rsidRPr="00C3625F">
        <w:rPr>
          <w:rFonts w:ascii="Arial" w:hAnsi="Arial" w:cs="Arial"/>
          <w:sz w:val="24"/>
          <w:szCs w:val="24"/>
        </w:rPr>
        <w:t xml:space="preserve"> </w:t>
      </w:r>
    </w:p>
    <w:p w:rsidR="005D702F" w:rsidRPr="007825A7" w:rsidRDefault="005D702F" w:rsidP="00E9119B">
      <w:pPr>
        <w:pStyle w:val="ListParagraph"/>
        <w:numPr>
          <w:ilvl w:val="0"/>
          <w:numId w:val="23"/>
        </w:numPr>
        <w:spacing w:after="60" w:line="240" w:lineRule="auto"/>
        <w:ind w:left="1008"/>
        <w:jc w:val="both"/>
        <w:rPr>
          <w:rFonts w:ascii="Arial" w:hAnsi="Arial" w:cs="Arial"/>
          <w:sz w:val="24"/>
          <w:szCs w:val="24"/>
        </w:rPr>
      </w:pPr>
      <w:r>
        <w:rPr>
          <w:rFonts w:ascii="Arial" w:hAnsi="Arial" w:cs="Arial"/>
          <w:sz w:val="24"/>
          <w:szCs w:val="24"/>
        </w:rPr>
        <w:t>Сагласност</w:t>
      </w:r>
      <w:r w:rsidRPr="00C3625F">
        <w:rPr>
          <w:rFonts w:ascii="Arial" w:hAnsi="Arial" w:cs="Arial"/>
          <w:sz w:val="24"/>
          <w:szCs w:val="24"/>
        </w:rPr>
        <w:t xml:space="preserve"> </w:t>
      </w:r>
      <w:r>
        <w:rPr>
          <w:rFonts w:ascii="Arial" w:hAnsi="Arial" w:cs="Arial"/>
          <w:sz w:val="24"/>
          <w:szCs w:val="24"/>
        </w:rPr>
        <w:t>о</w:t>
      </w:r>
      <w:r w:rsidRPr="00C3625F">
        <w:rPr>
          <w:rFonts w:ascii="Arial" w:hAnsi="Arial" w:cs="Arial"/>
          <w:sz w:val="24"/>
          <w:szCs w:val="24"/>
        </w:rPr>
        <w:t xml:space="preserve"> </w:t>
      </w:r>
      <w:r>
        <w:rPr>
          <w:rFonts w:ascii="Arial" w:hAnsi="Arial" w:cs="Arial"/>
          <w:sz w:val="24"/>
          <w:szCs w:val="24"/>
        </w:rPr>
        <w:t>пројектном</w:t>
      </w:r>
      <w:r w:rsidRPr="00C3625F">
        <w:rPr>
          <w:rFonts w:ascii="Arial" w:hAnsi="Arial" w:cs="Arial"/>
          <w:sz w:val="24"/>
          <w:szCs w:val="24"/>
        </w:rPr>
        <w:t xml:space="preserve"> </w:t>
      </w:r>
      <w:r>
        <w:rPr>
          <w:rFonts w:ascii="Arial" w:hAnsi="Arial" w:cs="Arial"/>
          <w:sz w:val="24"/>
          <w:szCs w:val="24"/>
        </w:rPr>
        <w:t>приступу</w:t>
      </w:r>
      <w:r w:rsidRPr="00C3625F">
        <w:rPr>
          <w:rFonts w:ascii="Arial" w:hAnsi="Arial" w:cs="Arial"/>
          <w:sz w:val="24"/>
          <w:szCs w:val="24"/>
        </w:rPr>
        <w:t xml:space="preserve"> </w:t>
      </w:r>
    </w:p>
    <w:p w:rsidR="005D702F" w:rsidRPr="00B868A2" w:rsidRDefault="005D702F" w:rsidP="00E9119B">
      <w:pPr>
        <w:pStyle w:val="ListParagraph"/>
        <w:numPr>
          <w:ilvl w:val="0"/>
          <w:numId w:val="23"/>
        </w:numPr>
        <w:spacing w:after="60" w:line="240" w:lineRule="auto"/>
        <w:ind w:left="1008"/>
        <w:jc w:val="both"/>
        <w:rPr>
          <w:rFonts w:ascii="Arial" w:hAnsi="Arial" w:cs="Arial"/>
          <w:sz w:val="24"/>
          <w:szCs w:val="24"/>
        </w:rPr>
      </w:pPr>
      <w:r>
        <w:rPr>
          <w:rFonts w:ascii="Arial" w:hAnsi="Arial" w:cs="Arial"/>
          <w:sz w:val="24"/>
          <w:szCs w:val="24"/>
        </w:rPr>
        <w:t>Потписивање</w:t>
      </w:r>
      <w:r w:rsidRPr="00C3625F">
        <w:rPr>
          <w:rFonts w:ascii="Arial" w:hAnsi="Arial" w:cs="Arial"/>
          <w:sz w:val="24"/>
          <w:szCs w:val="24"/>
        </w:rPr>
        <w:t xml:space="preserve"> </w:t>
      </w:r>
      <w:r>
        <w:rPr>
          <w:rFonts w:ascii="Arial" w:hAnsi="Arial" w:cs="Arial"/>
          <w:sz w:val="24"/>
          <w:szCs w:val="24"/>
        </w:rPr>
        <w:t>иницијалног</w:t>
      </w:r>
      <w:r w:rsidRPr="00C3625F">
        <w:rPr>
          <w:rFonts w:ascii="Arial" w:hAnsi="Arial" w:cs="Arial"/>
          <w:sz w:val="24"/>
          <w:szCs w:val="24"/>
        </w:rPr>
        <w:t xml:space="preserve"> </w:t>
      </w:r>
      <w:r>
        <w:rPr>
          <w:rFonts w:ascii="Arial" w:hAnsi="Arial" w:cs="Arial"/>
          <w:sz w:val="24"/>
          <w:szCs w:val="24"/>
        </w:rPr>
        <w:t>документа</w:t>
      </w:r>
      <w:r w:rsidRPr="00C3625F">
        <w:rPr>
          <w:rFonts w:ascii="Arial" w:hAnsi="Arial" w:cs="Arial"/>
          <w:sz w:val="24"/>
          <w:szCs w:val="24"/>
        </w:rPr>
        <w:t xml:space="preserve"> </w:t>
      </w:r>
      <w:r>
        <w:rPr>
          <w:rFonts w:ascii="Arial" w:hAnsi="Arial" w:cs="Arial"/>
          <w:sz w:val="24"/>
          <w:szCs w:val="24"/>
        </w:rPr>
        <w:t>пројекта</w:t>
      </w:r>
      <w:r w:rsidRPr="00C3625F">
        <w:rPr>
          <w:rFonts w:ascii="Arial" w:hAnsi="Arial" w:cs="Arial"/>
          <w:sz w:val="24"/>
          <w:szCs w:val="24"/>
        </w:rPr>
        <w:t xml:space="preserve"> </w:t>
      </w:r>
    </w:p>
    <w:p w:rsidR="005D702F" w:rsidRPr="007825A7" w:rsidRDefault="005D702F" w:rsidP="00E9119B">
      <w:pPr>
        <w:pStyle w:val="Heading2"/>
        <w:numPr>
          <w:ilvl w:val="3"/>
          <w:numId w:val="50"/>
        </w:numPr>
        <w:spacing w:before="120" w:after="60"/>
        <w:ind w:hanging="54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Иницијације</w:t>
      </w:r>
    </w:p>
    <w:p w:rsidR="005D702F" w:rsidRDefault="005D702F" w:rsidP="005D702F">
      <w:pPr>
        <w:rPr>
          <w:rFonts w:ascii="Arial" w:hAnsi="Arial" w:cs="Arial"/>
          <w:szCs w:val="24"/>
          <w:lang w:val="sr-Cyrl-RS"/>
        </w:rPr>
      </w:pPr>
      <w:r>
        <w:rPr>
          <w:rFonts w:ascii="Arial" w:hAnsi="Arial" w:cs="Arial"/>
          <w:szCs w:val="24"/>
        </w:rPr>
        <w:t>Документ</w:t>
      </w:r>
      <w:r w:rsidRPr="00C3625F">
        <w:rPr>
          <w:rFonts w:ascii="Arial" w:hAnsi="Arial" w:cs="Arial"/>
          <w:szCs w:val="24"/>
        </w:rPr>
        <w:t xml:space="preserve"> </w:t>
      </w:r>
      <w:r>
        <w:rPr>
          <w:rFonts w:ascii="Arial" w:hAnsi="Arial" w:cs="Arial"/>
          <w:szCs w:val="24"/>
        </w:rPr>
        <w:t>Визија</w:t>
      </w:r>
      <w:r w:rsidRPr="00C3625F">
        <w:rPr>
          <w:rFonts w:ascii="Arial" w:hAnsi="Arial" w:cs="Arial"/>
          <w:szCs w:val="24"/>
        </w:rPr>
        <w:t>/</w:t>
      </w:r>
      <w:r>
        <w:rPr>
          <w:rFonts w:ascii="Arial" w:hAnsi="Arial" w:cs="Arial"/>
          <w:szCs w:val="24"/>
        </w:rPr>
        <w:t>Обим</w:t>
      </w:r>
      <w:r w:rsidRPr="00C3625F">
        <w:rPr>
          <w:rFonts w:ascii="Arial" w:hAnsi="Arial" w:cs="Arial"/>
          <w:szCs w:val="24"/>
        </w:rPr>
        <w:t xml:space="preserve"> </w:t>
      </w:r>
      <w:r>
        <w:rPr>
          <w:rFonts w:ascii="Arial" w:hAnsi="Arial" w:cs="Arial"/>
          <w:szCs w:val="24"/>
        </w:rPr>
        <w:t>посла</w:t>
      </w:r>
      <w:r w:rsidRPr="00C3625F">
        <w:rPr>
          <w:rFonts w:ascii="Arial" w:hAnsi="Arial" w:cs="Arial"/>
          <w:szCs w:val="24"/>
        </w:rPr>
        <w:t xml:space="preserve"> </w:t>
      </w:r>
    </w:p>
    <w:p w:rsidR="00897745" w:rsidRPr="00897745" w:rsidRDefault="00897745" w:rsidP="005D702F">
      <w:pPr>
        <w:rPr>
          <w:rFonts w:ascii="Arial" w:hAnsi="Arial" w:cs="Arial"/>
          <w:szCs w:val="24"/>
          <w:lang w:val="sr-Cyrl-RS"/>
        </w:rPr>
      </w:pPr>
    </w:p>
    <w:p w:rsidR="005D702F" w:rsidRPr="007825A7" w:rsidRDefault="005D702F" w:rsidP="00E9119B">
      <w:pPr>
        <w:pStyle w:val="Heading2"/>
        <w:numPr>
          <w:ilvl w:val="2"/>
          <w:numId w:val="50"/>
        </w:numPr>
        <w:spacing w:before="120" w:after="120"/>
        <w:ind w:left="900" w:hanging="360"/>
        <w:rPr>
          <w:rFonts w:cs="Arial"/>
          <w:sz w:val="24"/>
          <w:szCs w:val="24"/>
        </w:rPr>
      </w:pPr>
      <w:r>
        <w:rPr>
          <w:rFonts w:cs="Arial"/>
          <w:sz w:val="24"/>
          <w:szCs w:val="24"/>
        </w:rPr>
        <w:t>Дизајн</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Планирање</w:t>
      </w:r>
    </w:p>
    <w:p w:rsidR="005D702F" w:rsidRPr="007825A7" w:rsidRDefault="005D702F" w:rsidP="005D702F">
      <w:pPr>
        <w:rPr>
          <w:rFonts w:ascii="Arial" w:hAnsi="Arial" w:cs="Arial"/>
          <w:szCs w:val="24"/>
        </w:rPr>
      </w:pPr>
      <w:r>
        <w:rPr>
          <w:rFonts w:ascii="Arial" w:hAnsi="Arial" w:cs="Arial"/>
          <w:szCs w:val="24"/>
        </w:rPr>
        <w:t>Планирање</w:t>
      </w:r>
      <w:r w:rsidRPr="00C3625F">
        <w:rPr>
          <w:rFonts w:ascii="Arial" w:hAnsi="Arial" w:cs="Arial"/>
          <w:szCs w:val="24"/>
        </w:rPr>
        <w:t xml:space="preserve"> </w:t>
      </w:r>
      <w:r>
        <w:rPr>
          <w:rFonts w:ascii="Arial" w:hAnsi="Arial" w:cs="Arial"/>
          <w:szCs w:val="24"/>
        </w:rPr>
        <w:t>наставља</w:t>
      </w:r>
      <w:r w:rsidRPr="00C3625F">
        <w:rPr>
          <w:rFonts w:ascii="Arial" w:hAnsi="Arial" w:cs="Arial"/>
          <w:szCs w:val="24"/>
        </w:rPr>
        <w:t xml:space="preserve"> </w:t>
      </w:r>
      <w:r>
        <w:rPr>
          <w:rFonts w:ascii="Arial" w:hAnsi="Arial" w:cs="Arial"/>
          <w:szCs w:val="24"/>
        </w:rPr>
        <w:t>процес</w:t>
      </w:r>
      <w:r w:rsidRPr="00C3625F">
        <w:rPr>
          <w:rFonts w:ascii="Arial" w:hAnsi="Arial" w:cs="Arial"/>
          <w:szCs w:val="24"/>
        </w:rPr>
        <w:t xml:space="preserve"> </w:t>
      </w:r>
      <w:r>
        <w:rPr>
          <w:rFonts w:ascii="Arial" w:hAnsi="Arial" w:cs="Arial"/>
          <w:szCs w:val="24"/>
        </w:rPr>
        <w:t>развијања</w:t>
      </w:r>
      <w:r w:rsidRPr="00C3625F">
        <w:rPr>
          <w:rFonts w:ascii="Arial" w:hAnsi="Arial" w:cs="Arial"/>
          <w:szCs w:val="24"/>
        </w:rPr>
        <w:t xml:space="preserve"> </w:t>
      </w:r>
      <w:r>
        <w:rPr>
          <w:rFonts w:ascii="Arial" w:hAnsi="Arial" w:cs="Arial"/>
          <w:szCs w:val="24"/>
        </w:rPr>
        <w:t>детаљних</w:t>
      </w:r>
      <w:r w:rsidRPr="00C3625F">
        <w:rPr>
          <w:rFonts w:ascii="Arial" w:hAnsi="Arial" w:cs="Arial"/>
          <w:szCs w:val="24"/>
        </w:rPr>
        <w:t xml:space="preserve"> </w:t>
      </w:r>
      <w:r>
        <w:rPr>
          <w:rFonts w:ascii="Arial" w:hAnsi="Arial" w:cs="Arial"/>
          <w:szCs w:val="24"/>
        </w:rPr>
        <w:t>функционалних</w:t>
      </w:r>
      <w:r w:rsidRPr="00C3625F">
        <w:rPr>
          <w:rFonts w:ascii="Arial" w:hAnsi="Arial" w:cs="Arial"/>
          <w:szCs w:val="24"/>
        </w:rPr>
        <w:t xml:space="preserve"> </w:t>
      </w:r>
      <w:r>
        <w:rPr>
          <w:rFonts w:ascii="Arial" w:hAnsi="Arial" w:cs="Arial"/>
          <w:szCs w:val="24"/>
        </w:rPr>
        <w:t>захтева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детаљног</w:t>
      </w:r>
      <w:r w:rsidRPr="00C3625F">
        <w:rPr>
          <w:rFonts w:ascii="Arial" w:hAnsi="Arial" w:cs="Arial"/>
          <w:szCs w:val="24"/>
        </w:rPr>
        <w:t xml:space="preserve"> </w:t>
      </w:r>
      <w:r>
        <w:rPr>
          <w:rFonts w:ascii="Arial" w:hAnsi="Arial" w:cs="Arial"/>
          <w:szCs w:val="24"/>
        </w:rPr>
        <w:t>пројектног</w:t>
      </w:r>
      <w:r w:rsidRPr="00C3625F">
        <w:rPr>
          <w:rFonts w:ascii="Arial" w:hAnsi="Arial" w:cs="Arial"/>
          <w:szCs w:val="24"/>
        </w:rPr>
        <w:t xml:space="preserve"> </w:t>
      </w:r>
      <w:r>
        <w:rPr>
          <w:rFonts w:ascii="Arial" w:hAnsi="Arial" w:cs="Arial"/>
          <w:szCs w:val="24"/>
        </w:rPr>
        <w:t>плана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остатак</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w:t>
      </w:r>
    </w:p>
    <w:p w:rsidR="005D702F" w:rsidRPr="007825A7" w:rsidRDefault="005D702F" w:rsidP="00E9119B">
      <w:pPr>
        <w:pStyle w:val="ListParagraph"/>
        <w:numPr>
          <w:ilvl w:val="0"/>
          <w:numId w:val="23"/>
        </w:numPr>
        <w:spacing w:after="60" w:line="240" w:lineRule="auto"/>
        <w:ind w:left="1008"/>
        <w:jc w:val="both"/>
        <w:rPr>
          <w:rFonts w:ascii="Arial" w:hAnsi="Arial" w:cs="Arial"/>
          <w:sz w:val="24"/>
          <w:szCs w:val="24"/>
        </w:rPr>
      </w:pPr>
      <w:r>
        <w:rPr>
          <w:rFonts w:ascii="Arial" w:hAnsi="Arial" w:cs="Arial"/>
          <w:sz w:val="24"/>
          <w:szCs w:val="24"/>
        </w:rPr>
        <w:t>Дизајн</w:t>
      </w:r>
      <w:r w:rsidRPr="00C3625F">
        <w:rPr>
          <w:rFonts w:ascii="Arial" w:hAnsi="Arial" w:cs="Arial"/>
          <w:sz w:val="24"/>
          <w:szCs w:val="24"/>
        </w:rPr>
        <w:t xml:space="preserve"> </w:t>
      </w:r>
      <w:r>
        <w:rPr>
          <w:rFonts w:ascii="Arial" w:hAnsi="Arial" w:cs="Arial"/>
          <w:sz w:val="24"/>
          <w:szCs w:val="24"/>
        </w:rPr>
        <w:t>архитектуре</w:t>
      </w:r>
      <w:r w:rsidRPr="00C3625F">
        <w:rPr>
          <w:rFonts w:ascii="Arial" w:hAnsi="Arial" w:cs="Arial"/>
          <w:sz w:val="24"/>
          <w:szCs w:val="24"/>
        </w:rPr>
        <w:t xml:space="preserve"> </w:t>
      </w:r>
      <w:r>
        <w:rPr>
          <w:rFonts w:ascii="Arial" w:hAnsi="Arial" w:cs="Arial"/>
          <w:sz w:val="24"/>
          <w:szCs w:val="24"/>
        </w:rPr>
        <w:t>решења</w:t>
      </w:r>
    </w:p>
    <w:p w:rsidR="005D702F" w:rsidRPr="007825A7" w:rsidRDefault="005D702F" w:rsidP="00E9119B">
      <w:pPr>
        <w:pStyle w:val="ListParagraph"/>
        <w:numPr>
          <w:ilvl w:val="0"/>
          <w:numId w:val="23"/>
        </w:numPr>
        <w:spacing w:after="60" w:line="240" w:lineRule="auto"/>
        <w:ind w:left="1008"/>
        <w:jc w:val="both"/>
        <w:rPr>
          <w:rFonts w:ascii="Arial" w:hAnsi="Arial" w:cs="Arial"/>
          <w:sz w:val="24"/>
          <w:szCs w:val="24"/>
        </w:rPr>
      </w:pPr>
      <w:r>
        <w:rPr>
          <w:rFonts w:ascii="Arial" w:hAnsi="Arial" w:cs="Arial"/>
          <w:sz w:val="24"/>
          <w:szCs w:val="24"/>
        </w:rPr>
        <w:t>Обезбедити</w:t>
      </w:r>
      <w:r w:rsidRPr="00C3625F">
        <w:rPr>
          <w:rFonts w:ascii="Arial" w:hAnsi="Arial" w:cs="Arial"/>
          <w:sz w:val="24"/>
          <w:szCs w:val="24"/>
        </w:rPr>
        <w:t xml:space="preserve"> </w:t>
      </w:r>
      <w:r>
        <w:rPr>
          <w:rFonts w:ascii="Arial" w:hAnsi="Arial" w:cs="Arial"/>
          <w:sz w:val="24"/>
          <w:szCs w:val="24"/>
        </w:rPr>
        <w:t>Оперативна</w:t>
      </w:r>
      <w:r w:rsidRPr="00C3625F">
        <w:rPr>
          <w:rFonts w:ascii="Arial" w:hAnsi="Arial" w:cs="Arial"/>
          <w:sz w:val="24"/>
          <w:szCs w:val="24"/>
        </w:rPr>
        <w:t xml:space="preserve"> </w:t>
      </w:r>
      <w:r>
        <w:rPr>
          <w:rFonts w:ascii="Arial" w:hAnsi="Arial" w:cs="Arial"/>
          <w:sz w:val="24"/>
          <w:szCs w:val="24"/>
        </w:rPr>
        <w:t>упутства</w:t>
      </w:r>
      <w:r w:rsidRPr="00C3625F">
        <w:rPr>
          <w:rFonts w:ascii="Arial" w:hAnsi="Arial" w:cs="Arial"/>
          <w:sz w:val="24"/>
          <w:szCs w:val="24"/>
        </w:rPr>
        <w:t xml:space="preserve"> (</w:t>
      </w:r>
      <w:r>
        <w:rPr>
          <w:rFonts w:ascii="Arial" w:hAnsi="Arial" w:cs="Arial"/>
          <w:sz w:val="24"/>
          <w:szCs w:val="24"/>
        </w:rPr>
        <w:t>Operations</w:t>
      </w:r>
      <w:r w:rsidRPr="00C3625F">
        <w:rPr>
          <w:rFonts w:ascii="Arial" w:hAnsi="Arial" w:cs="Arial"/>
          <w:sz w:val="24"/>
          <w:szCs w:val="24"/>
        </w:rPr>
        <w:t xml:space="preserve"> </w:t>
      </w:r>
      <w:r>
        <w:rPr>
          <w:rFonts w:ascii="Arial" w:hAnsi="Arial" w:cs="Arial"/>
          <w:sz w:val="24"/>
          <w:szCs w:val="24"/>
        </w:rPr>
        <w:t>guides</w:t>
      </w:r>
      <w:r w:rsidRPr="00C3625F">
        <w:rPr>
          <w:rFonts w:ascii="Arial" w:hAnsi="Arial" w:cs="Arial"/>
          <w:sz w:val="24"/>
          <w:szCs w:val="24"/>
        </w:rPr>
        <w:t xml:space="preserve">) </w:t>
      </w:r>
      <w:r>
        <w:rPr>
          <w:rFonts w:ascii="Arial" w:hAnsi="Arial" w:cs="Arial"/>
          <w:sz w:val="24"/>
          <w:szCs w:val="24"/>
        </w:rPr>
        <w:t>за</w:t>
      </w:r>
      <w:r w:rsidRPr="00C3625F">
        <w:rPr>
          <w:rFonts w:ascii="Arial" w:hAnsi="Arial" w:cs="Arial"/>
          <w:sz w:val="24"/>
          <w:szCs w:val="24"/>
        </w:rPr>
        <w:t xml:space="preserve"> </w:t>
      </w:r>
      <w:r>
        <w:rPr>
          <w:rFonts w:ascii="Arial" w:hAnsi="Arial" w:cs="Arial"/>
          <w:sz w:val="24"/>
          <w:szCs w:val="24"/>
        </w:rPr>
        <w:t>сваки</w:t>
      </w:r>
      <w:r w:rsidRPr="00C3625F">
        <w:rPr>
          <w:rFonts w:ascii="Arial" w:hAnsi="Arial" w:cs="Arial"/>
          <w:sz w:val="24"/>
          <w:szCs w:val="24"/>
        </w:rPr>
        <w:t xml:space="preserve"> </w:t>
      </w:r>
      <w:r>
        <w:rPr>
          <w:rFonts w:ascii="Arial" w:hAnsi="Arial" w:cs="Arial"/>
          <w:sz w:val="24"/>
          <w:szCs w:val="24"/>
        </w:rPr>
        <w:t>од</w:t>
      </w:r>
      <w:r w:rsidRPr="00C3625F">
        <w:rPr>
          <w:rFonts w:ascii="Arial" w:hAnsi="Arial" w:cs="Arial"/>
          <w:sz w:val="24"/>
          <w:szCs w:val="24"/>
        </w:rPr>
        <w:t xml:space="preserve">  </w:t>
      </w:r>
      <w:r>
        <w:rPr>
          <w:rFonts w:ascii="Arial" w:hAnsi="Arial" w:cs="Arial"/>
          <w:sz w:val="24"/>
          <w:szCs w:val="24"/>
        </w:rPr>
        <w:t>производа</w:t>
      </w:r>
      <w:r w:rsidRPr="00C3625F">
        <w:rPr>
          <w:rFonts w:ascii="Arial" w:hAnsi="Arial" w:cs="Arial"/>
          <w:sz w:val="24"/>
          <w:szCs w:val="24"/>
        </w:rPr>
        <w:t xml:space="preserve"> </w:t>
      </w:r>
      <w:r>
        <w:rPr>
          <w:rFonts w:ascii="Arial" w:hAnsi="Arial" w:cs="Arial"/>
          <w:sz w:val="24"/>
          <w:szCs w:val="24"/>
        </w:rPr>
        <w:t>који</w:t>
      </w:r>
      <w:r w:rsidRPr="00C3625F">
        <w:rPr>
          <w:rFonts w:ascii="Arial" w:hAnsi="Arial" w:cs="Arial"/>
          <w:sz w:val="24"/>
          <w:szCs w:val="24"/>
        </w:rPr>
        <w:t xml:space="preserve"> </w:t>
      </w:r>
      <w:r>
        <w:rPr>
          <w:rFonts w:ascii="Arial" w:hAnsi="Arial" w:cs="Arial"/>
          <w:sz w:val="24"/>
          <w:szCs w:val="24"/>
        </w:rPr>
        <w:t>ће</w:t>
      </w:r>
      <w:r w:rsidRPr="00C3625F">
        <w:rPr>
          <w:rFonts w:ascii="Arial" w:hAnsi="Arial" w:cs="Arial"/>
          <w:sz w:val="24"/>
          <w:szCs w:val="24"/>
        </w:rPr>
        <w:t xml:space="preserve"> </w:t>
      </w:r>
      <w:r>
        <w:rPr>
          <w:rFonts w:ascii="Arial" w:hAnsi="Arial" w:cs="Arial"/>
          <w:sz w:val="24"/>
          <w:szCs w:val="24"/>
        </w:rPr>
        <w:t>се</w:t>
      </w:r>
      <w:r w:rsidRPr="00C3625F">
        <w:rPr>
          <w:rFonts w:ascii="Arial" w:hAnsi="Arial" w:cs="Arial"/>
          <w:sz w:val="24"/>
          <w:szCs w:val="24"/>
        </w:rPr>
        <w:t xml:space="preserve"> </w:t>
      </w:r>
      <w:r>
        <w:rPr>
          <w:rFonts w:ascii="Arial" w:hAnsi="Arial" w:cs="Arial"/>
          <w:sz w:val="24"/>
          <w:szCs w:val="24"/>
        </w:rPr>
        <w:t>користити</w:t>
      </w:r>
      <w:r w:rsidRPr="00C3625F">
        <w:rPr>
          <w:rFonts w:ascii="Arial" w:hAnsi="Arial" w:cs="Arial"/>
          <w:sz w:val="24"/>
          <w:szCs w:val="24"/>
        </w:rPr>
        <w:t xml:space="preserve"> </w:t>
      </w:r>
    </w:p>
    <w:p w:rsidR="005D702F" w:rsidRPr="007825A7" w:rsidRDefault="005D702F" w:rsidP="00E9119B">
      <w:pPr>
        <w:pStyle w:val="ListParagraph"/>
        <w:numPr>
          <w:ilvl w:val="0"/>
          <w:numId w:val="23"/>
        </w:numPr>
        <w:spacing w:after="60" w:line="240" w:lineRule="auto"/>
        <w:ind w:left="1008"/>
        <w:jc w:val="both"/>
        <w:rPr>
          <w:rFonts w:ascii="Arial" w:hAnsi="Arial" w:cs="Arial"/>
          <w:sz w:val="24"/>
          <w:szCs w:val="24"/>
        </w:rPr>
      </w:pPr>
      <w:r>
        <w:rPr>
          <w:rFonts w:ascii="Arial" w:hAnsi="Arial" w:cs="Arial"/>
          <w:sz w:val="24"/>
          <w:szCs w:val="24"/>
        </w:rPr>
        <w:t>Дефинисање</w:t>
      </w:r>
      <w:r w:rsidRPr="00C3625F">
        <w:rPr>
          <w:rFonts w:ascii="Arial" w:hAnsi="Arial" w:cs="Arial"/>
          <w:sz w:val="24"/>
          <w:szCs w:val="24"/>
        </w:rPr>
        <w:t xml:space="preserve"> </w:t>
      </w:r>
      <w:r>
        <w:rPr>
          <w:rFonts w:ascii="Arial" w:hAnsi="Arial" w:cs="Arial"/>
          <w:sz w:val="24"/>
          <w:szCs w:val="24"/>
        </w:rPr>
        <w:t>потребног</w:t>
      </w:r>
      <w:r w:rsidRPr="00C3625F">
        <w:rPr>
          <w:rFonts w:ascii="Arial" w:hAnsi="Arial" w:cs="Arial"/>
          <w:sz w:val="24"/>
          <w:szCs w:val="24"/>
        </w:rPr>
        <w:t xml:space="preserve"> </w:t>
      </w:r>
      <w:r>
        <w:rPr>
          <w:rFonts w:ascii="Arial" w:hAnsi="Arial" w:cs="Arial"/>
          <w:sz w:val="24"/>
          <w:szCs w:val="24"/>
        </w:rPr>
        <w:t>хардвера</w:t>
      </w:r>
    </w:p>
    <w:p w:rsidR="005D702F" w:rsidRPr="007825A7" w:rsidRDefault="005D702F" w:rsidP="00E9119B">
      <w:pPr>
        <w:pStyle w:val="ListParagraph"/>
        <w:numPr>
          <w:ilvl w:val="0"/>
          <w:numId w:val="23"/>
        </w:numPr>
        <w:spacing w:after="60" w:line="240" w:lineRule="auto"/>
        <w:ind w:left="1008"/>
        <w:jc w:val="both"/>
        <w:rPr>
          <w:rFonts w:ascii="Arial" w:hAnsi="Arial" w:cs="Arial"/>
          <w:sz w:val="24"/>
          <w:szCs w:val="24"/>
        </w:rPr>
      </w:pPr>
      <w:r>
        <w:rPr>
          <w:rFonts w:ascii="Arial" w:hAnsi="Arial" w:cs="Arial"/>
          <w:sz w:val="24"/>
          <w:szCs w:val="24"/>
        </w:rPr>
        <w:t>План</w:t>
      </w:r>
      <w:r w:rsidRPr="00C3625F">
        <w:rPr>
          <w:rFonts w:ascii="Arial" w:hAnsi="Arial" w:cs="Arial"/>
          <w:sz w:val="24"/>
          <w:szCs w:val="24"/>
        </w:rPr>
        <w:t xml:space="preserve"> </w:t>
      </w:r>
      <w:r>
        <w:rPr>
          <w:rFonts w:ascii="Arial" w:hAnsi="Arial" w:cs="Arial"/>
          <w:sz w:val="24"/>
          <w:szCs w:val="24"/>
        </w:rPr>
        <w:t>имплементације</w:t>
      </w:r>
      <w:r w:rsidRPr="00C3625F">
        <w:rPr>
          <w:rFonts w:ascii="Arial" w:hAnsi="Arial" w:cs="Arial"/>
          <w:sz w:val="24"/>
          <w:szCs w:val="24"/>
        </w:rPr>
        <w:t xml:space="preserve"> </w:t>
      </w:r>
    </w:p>
    <w:p w:rsidR="005D702F" w:rsidRPr="00B868A2" w:rsidRDefault="005D702F" w:rsidP="00E9119B">
      <w:pPr>
        <w:pStyle w:val="ListParagraph"/>
        <w:numPr>
          <w:ilvl w:val="0"/>
          <w:numId w:val="23"/>
        </w:numPr>
        <w:spacing w:after="60" w:line="240" w:lineRule="auto"/>
        <w:ind w:left="1008"/>
        <w:jc w:val="both"/>
        <w:rPr>
          <w:rFonts w:ascii="Arial" w:hAnsi="Arial" w:cs="Arial"/>
          <w:sz w:val="24"/>
          <w:szCs w:val="24"/>
        </w:rPr>
      </w:pPr>
      <w:r>
        <w:rPr>
          <w:rFonts w:ascii="Arial" w:hAnsi="Arial" w:cs="Arial"/>
          <w:sz w:val="24"/>
          <w:szCs w:val="24"/>
        </w:rPr>
        <w:t>Потписивање</w:t>
      </w:r>
      <w:r w:rsidRPr="00C3625F">
        <w:rPr>
          <w:rFonts w:ascii="Arial" w:hAnsi="Arial" w:cs="Arial"/>
          <w:sz w:val="24"/>
          <w:szCs w:val="24"/>
        </w:rPr>
        <w:t xml:space="preserve"> </w:t>
      </w:r>
      <w:r>
        <w:rPr>
          <w:rFonts w:ascii="Arial" w:hAnsi="Arial" w:cs="Arial"/>
          <w:sz w:val="24"/>
          <w:szCs w:val="24"/>
        </w:rPr>
        <w:t>завршетка</w:t>
      </w:r>
      <w:r w:rsidRPr="00C3625F">
        <w:rPr>
          <w:rFonts w:ascii="Arial" w:hAnsi="Arial" w:cs="Arial"/>
          <w:sz w:val="24"/>
          <w:szCs w:val="24"/>
        </w:rPr>
        <w:t xml:space="preserve"> </w:t>
      </w:r>
      <w:r>
        <w:rPr>
          <w:rFonts w:ascii="Arial" w:hAnsi="Arial" w:cs="Arial"/>
          <w:sz w:val="24"/>
          <w:szCs w:val="24"/>
        </w:rPr>
        <w:t>фазе</w:t>
      </w:r>
      <w:r w:rsidRPr="00C3625F">
        <w:rPr>
          <w:rFonts w:ascii="Arial" w:hAnsi="Arial" w:cs="Arial"/>
          <w:sz w:val="24"/>
          <w:szCs w:val="24"/>
        </w:rPr>
        <w:t xml:space="preserve"> </w:t>
      </w:r>
      <w:r>
        <w:rPr>
          <w:rFonts w:ascii="Arial" w:hAnsi="Arial" w:cs="Arial"/>
          <w:sz w:val="24"/>
          <w:szCs w:val="24"/>
        </w:rPr>
        <w:t>планирања</w:t>
      </w:r>
      <w:r w:rsidRPr="00C3625F">
        <w:rPr>
          <w:rFonts w:ascii="Arial" w:hAnsi="Arial" w:cs="Arial"/>
          <w:sz w:val="24"/>
          <w:szCs w:val="24"/>
        </w:rPr>
        <w:t xml:space="preserve"> </w:t>
      </w:r>
    </w:p>
    <w:p w:rsidR="005D702F" w:rsidRPr="007825A7" w:rsidRDefault="005D702F" w:rsidP="00E9119B">
      <w:pPr>
        <w:pStyle w:val="Heading2"/>
        <w:numPr>
          <w:ilvl w:val="1"/>
          <w:numId w:val="51"/>
        </w:numPr>
        <w:spacing w:before="120" w:after="60"/>
        <w:ind w:left="1440" w:hanging="54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Дизајна</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Планирања</w:t>
      </w:r>
      <w:r w:rsidRPr="00C3625F">
        <w:rPr>
          <w:rFonts w:cs="Arial"/>
          <w:sz w:val="24"/>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Дизајн</w:t>
      </w:r>
      <w:r w:rsidRPr="00C3625F">
        <w:rPr>
          <w:rFonts w:ascii="Arial" w:hAnsi="Arial" w:cs="Arial"/>
          <w:szCs w:val="24"/>
        </w:rPr>
        <w:t xml:space="preserve"> </w:t>
      </w:r>
      <w:r>
        <w:rPr>
          <w:rFonts w:ascii="Arial" w:hAnsi="Arial" w:cs="Arial"/>
          <w:szCs w:val="24"/>
        </w:rPr>
        <w:t>документ</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описом</w:t>
      </w:r>
      <w:r w:rsidRPr="00C3625F">
        <w:rPr>
          <w:rFonts w:ascii="Arial" w:hAnsi="Arial" w:cs="Arial"/>
          <w:szCs w:val="24"/>
        </w:rPr>
        <w:t xml:space="preserve"> </w:t>
      </w:r>
      <w:r>
        <w:rPr>
          <w:rFonts w:ascii="Arial" w:hAnsi="Arial" w:cs="Arial"/>
          <w:szCs w:val="24"/>
        </w:rPr>
        <w:t>архитектуре</w:t>
      </w:r>
      <w:r w:rsidRPr="00C3625F">
        <w:rPr>
          <w:rFonts w:ascii="Arial" w:hAnsi="Arial" w:cs="Arial"/>
          <w:szCs w:val="24"/>
        </w:rPr>
        <w:t xml:space="preserve"> </w:t>
      </w:r>
      <w:r>
        <w:rPr>
          <w:rFonts w:ascii="Arial" w:hAnsi="Arial" w:cs="Arial"/>
          <w:szCs w:val="24"/>
        </w:rPr>
        <w:t>решења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Главни</w:t>
      </w:r>
      <w:r w:rsidRPr="00C3625F">
        <w:rPr>
          <w:rFonts w:ascii="Arial" w:hAnsi="Arial" w:cs="Arial"/>
          <w:szCs w:val="24"/>
        </w:rPr>
        <w:t xml:space="preserve"> </w:t>
      </w:r>
      <w:r>
        <w:rPr>
          <w:rFonts w:ascii="Arial" w:hAnsi="Arial" w:cs="Arial"/>
          <w:szCs w:val="24"/>
        </w:rPr>
        <w:t>пројектни</w:t>
      </w:r>
      <w:r w:rsidRPr="00C3625F">
        <w:rPr>
          <w:rFonts w:ascii="Arial" w:hAnsi="Arial" w:cs="Arial"/>
          <w:szCs w:val="24"/>
        </w:rPr>
        <w:t xml:space="preserve"> </w:t>
      </w:r>
      <w:r>
        <w:rPr>
          <w:rFonts w:ascii="Arial" w:hAnsi="Arial" w:cs="Arial"/>
          <w:szCs w:val="24"/>
        </w:rPr>
        <w:t>план</w:t>
      </w:r>
      <w:r w:rsidRPr="00C3625F">
        <w:rPr>
          <w:rFonts w:ascii="Arial" w:hAnsi="Arial" w:cs="Arial"/>
          <w:szCs w:val="24"/>
        </w:rPr>
        <w:t xml:space="preserve"> </w:t>
      </w:r>
    </w:p>
    <w:p w:rsidR="005D702F" w:rsidRPr="00B868A2" w:rsidRDefault="005D702F" w:rsidP="00E9119B">
      <w:pPr>
        <w:numPr>
          <w:ilvl w:val="0"/>
          <w:numId w:val="23"/>
        </w:numPr>
        <w:suppressAutoHyphens w:val="0"/>
        <w:ind w:left="1008"/>
        <w:jc w:val="both"/>
        <w:rPr>
          <w:rFonts w:ascii="Arial" w:hAnsi="Arial" w:cs="Arial"/>
          <w:szCs w:val="24"/>
        </w:rPr>
      </w:pPr>
      <w:r>
        <w:rPr>
          <w:rFonts w:ascii="Arial" w:hAnsi="Arial" w:cs="Arial"/>
          <w:szCs w:val="24"/>
        </w:rPr>
        <w:t>Оперативна</w:t>
      </w:r>
      <w:r w:rsidRPr="00C3625F">
        <w:rPr>
          <w:rFonts w:ascii="Arial" w:hAnsi="Arial" w:cs="Arial"/>
          <w:szCs w:val="24"/>
        </w:rPr>
        <w:t xml:space="preserve"> </w:t>
      </w:r>
      <w:r>
        <w:rPr>
          <w:rFonts w:ascii="Arial" w:hAnsi="Arial" w:cs="Arial"/>
          <w:szCs w:val="24"/>
        </w:rPr>
        <w:t>упутства</w:t>
      </w:r>
      <w:r w:rsidRPr="00C3625F">
        <w:rPr>
          <w:rFonts w:ascii="Arial" w:hAnsi="Arial" w:cs="Arial"/>
          <w:szCs w:val="24"/>
        </w:rPr>
        <w:t xml:space="preserve"> (</w:t>
      </w:r>
      <w:r w:rsidRPr="00B868A2">
        <w:rPr>
          <w:rFonts w:ascii="Arial" w:hAnsi="Arial" w:cs="Arial"/>
          <w:szCs w:val="24"/>
          <w:lang w:val="sr-Latn-CS"/>
        </w:rPr>
        <w:t>Operations guides</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сваки</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производа</w:t>
      </w:r>
    </w:p>
    <w:p w:rsidR="005D702F" w:rsidRPr="007825A7" w:rsidRDefault="005D702F" w:rsidP="005D702F">
      <w:pPr>
        <w:suppressAutoHyphens w:val="0"/>
        <w:ind w:left="1008"/>
        <w:jc w:val="both"/>
        <w:rPr>
          <w:rFonts w:ascii="Arial" w:hAnsi="Arial" w:cs="Arial"/>
          <w:szCs w:val="24"/>
        </w:rPr>
      </w:pPr>
    </w:p>
    <w:p w:rsidR="005D702F" w:rsidRPr="007825A7" w:rsidRDefault="005D702F" w:rsidP="00E9119B">
      <w:pPr>
        <w:pStyle w:val="Heading2"/>
        <w:numPr>
          <w:ilvl w:val="2"/>
          <w:numId w:val="50"/>
        </w:numPr>
        <w:spacing w:before="120" w:after="120"/>
        <w:ind w:left="900" w:hanging="360"/>
        <w:rPr>
          <w:rFonts w:cs="Arial"/>
          <w:sz w:val="24"/>
          <w:szCs w:val="24"/>
        </w:rPr>
      </w:pPr>
      <w:r>
        <w:rPr>
          <w:rFonts w:cs="Arial"/>
          <w:sz w:val="24"/>
          <w:szCs w:val="24"/>
        </w:rPr>
        <w:t>Развој</w:t>
      </w:r>
    </w:p>
    <w:p w:rsidR="005D702F" w:rsidRPr="007825A7" w:rsidRDefault="005D702F" w:rsidP="005D702F">
      <w:pPr>
        <w:rPr>
          <w:rFonts w:ascii="Arial" w:hAnsi="Arial" w:cs="Arial"/>
          <w:szCs w:val="24"/>
        </w:rPr>
      </w:pPr>
      <w:r>
        <w:rPr>
          <w:rFonts w:ascii="Arial" w:hAnsi="Arial" w:cs="Arial"/>
          <w:szCs w:val="24"/>
        </w:rPr>
        <w:t>Фаза</w:t>
      </w:r>
      <w:r w:rsidRPr="00C3625F">
        <w:rPr>
          <w:rFonts w:ascii="Arial" w:hAnsi="Arial" w:cs="Arial"/>
          <w:szCs w:val="24"/>
        </w:rPr>
        <w:t xml:space="preserve"> </w:t>
      </w:r>
      <w:r>
        <w:rPr>
          <w:rFonts w:ascii="Arial" w:hAnsi="Arial" w:cs="Arial"/>
          <w:szCs w:val="24"/>
        </w:rPr>
        <w:t>развоја</w:t>
      </w:r>
      <w:r w:rsidRPr="00C3625F">
        <w:rPr>
          <w:rFonts w:ascii="Arial" w:hAnsi="Arial" w:cs="Arial"/>
          <w:szCs w:val="24"/>
        </w:rPr>
        <w:t xml:space="preserve"> </w:t>
      </w:r>
      <w:r>
        <w:rPr>
          <w:rFonts w:ascii="Arial" w:hAnsi="Arial" w:cs="Arial"/>
          <w:szCs w:val="24"/>
        </w:rPr>
        <w:t>почиње</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првом</w:t>
      </w:r>
      <w:r w:rsidRPr="00C3625F">
        <w:rPr>
          <w:rFonts w:ascii="Arial" w:hAnsi="Arial" w:cs="Arial"/>
          <w:szCs w:val="24"/>
        </w:rPr>
        <w:t xml:space="preserve"> </w:t>
      </w:r>
      <w:r>
        <w:rPr>
          <w:rFonts w:ascii="Arial" w:hAnsi="Arial" w:cs="Arial"/>
          <w:szCs w:val="24"/>
        </w:rPr>
        <w:t>итерацијом</w:t>
      </w:r>
      <w:r w:rsidRPr="00C3625F">
        <w:rPr>
          <w:rFonts w:ascii="Arial" w:hAnsi="Arial" w:cs="Arial"/>
          <w:szCs w:val="24"/>
        </w:rPr>
        <w:t xml:space="preserve"> </w:t>
      </w:r>
      <w:r>
        <w:rPr>
          <w:rFonts w:ascii="Arial" w:hAnsi="Arial" w:cs="Arial"/>
          <w:szCs w:val="24"/>
        </w:rPr>
        <w:t>развоја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кулминира</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кључном</w:t>
      </w:r>
      <w:r w:rsidRPr="00C3625F">
        <w:rPr>
          <w:rFonts w:ascii="Arial" w:hAnsi="Arial" w:cs="Arial"/>
          <w:szCs w:val="24"/>
        </w:rPr>
        <w:t xml:space="preserve"> </w:t>
      </w:r>
      <w:r>
        <w:rPr>
          <w:rFonts w:ascii="Arial" w:hAnsi="Arial" w:cs="Arial"/>
          <w:szCs w:val="24"/>
        </w:rPr>
        <w:t>тачком</w:t>
      </w:r>
      <w:r w:rsidRPr="00C3625F">
        <w:rPr>
          <w:rFonts w:ascii="Arial" w:hAnsi="Arial" w:cs="Arial"/>
          <w:szCs w:val="24"/>
        </w:rPr>
        <w:t xml:space="preserve"> “</w:t>
      </w:r>
      <w:r>
        <w:rPr>
          <w:rFonts w:ascii="Arial" w:hAnsi="Arial" w:cs="Arial"/>
          <w:szCs w:val="24"/>
        </w:rPr>
        <w:t>функционалност</w:t>
      </w:r>
      <w:r w:rsidRPr="00C3625F">
        <w:rPr>
          <w:rFonts w:ascii="Arial" w:hAnsi="Arial" w:cs="Arial"/>
          <w:szCs w:val="24"/>
        </w:rPr>
        <w:t xml:space="preserve"> </w:t>
      </w:r>
      <w:r>
        <w:rPr>
          <w:rFonts w:ascii="Arial" w:hAnsi="Arial" w:cs="Arial"/>
          <w:szCs w:val="24"/>
        </w:rPr>
        <w:t>испуњена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Инсталација</w:t>
      </w:r>
      <w:r w:rsidRPr="00C3625F">
        <w:rPr>
          <w:rFonts w:ascii="Arial" w:hAnsi="Arial" w:cs="Arial"/>
          <w:szCs w:val="24"/>
        </w:rPr>
        <w:t xml:space="preserve"> </w:t>
      </w:r>
      <w:r>
        <w:rPr>
          <w:rFonts w:ascii="Arial" w:hAnsi="Arial" w:cs="Arial"/>
          <w:szCs w:val="24"/>
        </w:rPr>
        <w:t>софтвера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предложених</w:t>
      </w:r>
      <w:r w:rsidRPr="00C3625F">
        <w:rPr>
          <w:rFonts w:ascii="Arial" w:hAnsi="Arial" w:cs="Arial"/>
          <w:szCs w:val="24"/>
        </w:rPr>
        <w:t xml:space="preserve"> </w:t>
      </w:r>
      <w:r>
        <w:rPr>
          <w:rFonts w:ascii="Arial" w:hAnsi="Arial" w:cs="Arial"/>
          <w:szCs w:val="24"/>
        </w:rPr>
        <w:t>решења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Развој</w:t>
      </w:r>
      <w:r w:rsidRPr="00C3625F">
        <w:rPr>
          <w:rFonts w:ascii="Arial" w:hAnsi="Arial" w:cs="Arial"/>
          <w:szCs w:val="24"/>
        </w:rPr>
        <w:t xml:space="preserve"> </w:t>
      </w:r>
      <w:r>
        <w:rPr>
          <w:rFonts w:ascii="Arial" w:hAnsi="Arial" w:cs="Arial"/>
          <w:szCs w:val="24"/>
        </w:rPr>
        <w:t>предложених</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Креирање</w:t>
      </w:r>
      <w:r w:rsidRPr="00C3625F">
        <w:rPr>
          <w:rFonts w:ascii="Arial" w:hAnsi="Arial" w:cs="Arial"/>
          <w:szCs w:val="24"/>
        </w:rPr>
        <w:t xml:space="preserve"> </w:t>
      </w:r>
      <w:r>
        <w:rPr>
          <w:rFonts w:ascii="Arial" w:hAnsi="Arial" w:cs="Arial"/>
          <w:szCs w:val="24"/>
        </w:rPr>
        <w:t>тест</w:t>
      </w:r>
      <w:r w:rsidRPr="00C3625F">
        <w:rPr>
          <w:rFonts w:ascii="Arial" w:hAnsi="Arial" w:cs="Arial"/>
          <w:szCs w:val="24"/>
        </w:rPr>
        <w:t xml:space="preserve"> </w:t>
      </w:r>
      <w:r>
        <w:rPr>
          <w:rFonts w:ascii="Arial" w:hAnsi="Arial" w:cs="Arial"/>
          <w:szCs w:val="24"/>
        </w:rPr>
        <w:t>плана</w:t>
      </w:r>
      <w:r w:rsidRPr="00C3625F">
        <w:rPr>
          <w:rFonts w:ascii="Arial" w:hAnsi="Arial" w:cs="Arial"/>
          <w:szCs w:val="24"/>
        </w:rPr>
        <w:t>/</w:t>
      </w:r>
      <w:r>
        <w:rPr>
          <w:rFonts w:ascii="Arial" w:hAnsi="Arial" w:cs="Arial"/>
          <w:szCs w:val="24"/>
        </w:rPr>
        <w:t>случајева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Тестирање</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основу</w:t>
      </w:r>
      <w:r w:rsidRPr="00C3625F">
        <w:rPr>
          <w:rFonts w:ascii="Arial" w:hAnsi="Arial" w:cs="Arial"/>
          <w:szCs w:val="24"/>
        </w:rPr>
        <w:t xml:space="preserve"> </w:t>
      </w:r>
      <w:r>
        <w:rPr>
          <w:rFonts w:ascii="Arial" w:hAnsi="Arial" w:cs="Arial"/>
          <w:szCs w:val="24"/>
        </w:rPr>
        <w:t>тест</w:t>
      </w:r>
      <w:r w:rsidRPr="00C3625F">
        <w:rPr>
          <w:rFonts w:ascii="Arial" w:hAnsi="Arial" w:cs="Arial"/>
          <w:szCs w:val="24"/>
        </w:rPr>
        <w:t xml:space="preserve"> </w:t>
      </w:r>
      <w:r>
        <w:rPr>
          <w:rFonts w:ascii="Arial" w:hAnsi="Arial" w:cs="Arial"/>
          <w:szCs w:val="24"/>
        </w:rPr>
        <w:t>случајева</w:t>
      </w:r>
      <w:r w:rsidRPr="00C3625F">
        <w:rPr>
          <w:rFonts w:ascii="Arial" w:hAnsi="Arial" w:cs="Arial"/>
          <w:szCs w:val="24"/>
        </w:rPr>
        <w:t xml:space="preserve"> </w:t>
      </w:r>
    </w:p>
    <w:p w:rsidR="005D702F" w:rsidRPr="00B868A2"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Потписивање</w:t>
      </w:r>
      <w:r w:rsidRPr="00C3625F">
        <w:rPr>
          <w:rFonts w:ascii="Arial" w:hAnsi="Arial" w:cs="Arial"/>
          <w:szCs w:val="24"/>
        </w:rPr>
        <w:t xml:space="preserve"> </w:t>
      </w:r>
      <w:r>
        <w:rPr>
          <w:rFonts w:ascii="Arial" w:hAnsi="Arial" w:cs="Arial"/>
          <w:szCs w:val="24"/>
        </w:rPr>
        <w:t>завршетка</w:t>
      </w:r>
      <w:r w:rsidRPr="00C3625F">
        <w:rPr>
          <w:rFonts w:ascii="Arial" w:hAnsi="Arial" w:cs="Arial"/>
          <w:szCs w:val="24"/>
        </w:rPr>
        <w:t xml:space="preserve"> </w:t>
      </w:r>
      <w:r>
        <w:rPr>
          <w:rFonts w:ascii="Arial" w:hAnsi="Arial" w:cs="Arial"/>
          <w:szCs w:val="24"/>
        </w:rPr>
        <w:t>развојне</w:t>
      </w:r>
      <w:r w:rsidRPr="00C3625F">
        <w:rPr>
          <w:rFonts w:ascii="Arial" w:hAnsi="Arial" w:cs="Arial"/>
          <w:szCs w:val="24"/>
        </w:rPr>
        <w:t xml:space="preserve"> </w:t>
      </w:r>
      <w:r>
        <w:rPr>
          <w:rFonts w:ascii="Arial" w:hAnsi="Arial" w:cs="Arial"/>
          <w:szCs w:val="24"/>
        </w:rPr>
        <w:t>фазе</w:t>
      </w:r>
      <w:r w:rsidRPr="00C3625F">
        <w:rPr>
          <w:rFonts w:ascii="Arial" w:hAnsi="Arial" w:cs="Arial"/>
          <w:szCs w:val="24"/>
        </w:rPr>
        <w:t xml:space="preserve">  </w:t>
      </w:r>
    </w:p>
    <w:p w:rsidR="005D702F" w:rsidRPr="007825A7" w:rsidRDefault="005D702F" w:rsidP="00E9119B">
      <w:pPr>
        <w:pStyle w:val="Heading2"/>
        <w:numPr>
          <w:ilvl w:val="0"/>
          <w:numId w:val="52"/>
        </w:numPr>
        <w:spacing w:before="120" w:after="60"/>
        <w:ind w:left="1440" w:hanging="54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Развоја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Пилот</w:t>
      </w:r>
      <w:r w:rsidRPr="00C3625F">
        <w:rPr>
          <w:rFonts w:ascii="Arial" w:hAnsi="Arial" w:cs="Arial"/>
          <w:szCs w:val="24"/>
        </w:rPr>
        <w:t xml:space="preserve"> </w:t>
      </w:r>
      <w:r>
        <w:rPr>
          <w:rFonts w:ascii="Arial" w:hAnsi="Arial" w:cs="Arial"/>
          <w:szCs w:val="24"/>
        </w:rPr>
        <w:t>предложеног</w:t>
      </w:r>
      <w:r w:rsidRPr="00C3625F">
        <w:rPr>
          <w:rFonts w:ascii="Arial" w:hAnsi="Arial" w:cs="Arial"/>
          <w:szCs w:val="24"/>
        </w:rPr>
        <w:t xml:space="preserve"> </w:t>
      </w:r>
      <w:r>
        <w:rPr>
          <w:rFonts w:ascii="Arial" w:hAnsi="Arial" w:cs="Arial"/>
          <w:szCs w:val="24"/>
        </w:rPr>
        <w:t>решења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Тест</w:t>
      </w:r>
      <w:r w:rsidRPr="00C3625F">
        <w:rPr>
          <w:rFonts w:ascii="Arial" w:hAnsi="Arial" w:cs="Arial"/>
          <w:szCs w:val="24"/>
        </w:rPr>
        <w:t xml:space="preserve"> </w:t>
      </w:r>
      <w:r>
        <w:rPr>
          <w:rFonts w:ascii="Arial" w:hAnsi="Arial" w:cs="Arial"/>
          <w:szCs w:val="24"/>
        </w:rPr>
        <w:t>план</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Тестирање</w:t>
      </w:r>
      <w:r w:rsidRPr="00C3625F">
        <w:rPr>
          <w:rFonts w:ascii="Arial" w:hAnsi="Arial" w:cs="Arial"/>
          <w:szCs w:val="24"/>
        </w:rPr>
        <w:t xml:space="preserve"> </w:t>
      </w:r>
      <w:r>
        <w:rPr>
          <w:rFonts w:ascii="Arial" w:hAnsi="Arial" w:cs="Arial"/>
          <w:szCs w:val="24"/>
        </w:rPr>
        <w:t>пилот</w:t>
      </w:r>
      <w:r w:rsidRPr="00C3625F">
        <w:rPr>
          <w:rFonts w:ascii="Arial" w:hAnsi="Arial" w:cs="Arial"/>
          <w:szCs w:val="24"/>
        </w:rPr>
        <w:t xml:space="preserve"> </w:t>
      </w:r>
      <w:r>
        <w:rPr>
          <w:rFonts w:ascii="Arial" w:hAnsi="Arial" w:cs="Arial"/>
          <w:szCs w:val="24"/>
        </w:rPr>
        <w:t>имплементације</w:t>
      </w:r>
      <w:r w:rsidRPr="00C3625F">
        <w:rPr>
          <w:rFonts w:ascii="Arial" w:hAnsi="Arial" w:cs="Arial"/>
          <w:szCs w:val="24"/>
        </w:rPr>
        <w:t xml:space="preserve"> </w:t>
      </w:r>
      <w:r>
        <w:rPr>
          <w:rFonts w:ascii="Arial" w:hAnsi="Arial" w:cs="Arial"/>
          <w:szCs w:val="24"/>
        </w:rPr>
        <w:t>по</w:t>
      </w:r>
      <w:r w:rsidRPr="00C3625F">
        <w:rPr>
          <w:rFonts w:ascii="Arial" w:hAnsi="Arial" w:cs="Arial"/>
          <w:szCs w:val="24"/>
        </w:rPr>
        <w:t xml:space="preserve"> </w:t>
      </w:r>
      <w:r>
        <w:rPr>
          <w:rFonts w:ascii="Arial" w:hAnsi="Arial" w:cs="Arial"/>
          <w:szCs w:val="24"/>
        </w:rPr>
        <w:t>предложеним</w:t>
      </w:r>
      <w:r w:rsidRPr="00C3625F">
        <w:rPr>
          <w:rFonts w:ascii="Arial" w:hAnsi="Arial" w:cs="Arial"/>
          <w:szCs w:val="24"/>
        </w:rPr>
        <w:t xml:space="preserve"> </w:t>
      </w:r>
      <w:r>
        <w:rPr>
          <w:rFonts w:ascii="Arial" w:hAnsi="Arial" w:cs="Arial"/>
          <w:szCs w:val="24"/>
        </w:rPr>
        <w:t>тест</w:t>
      </w:r>
      <w:r w:rsidRPr="00C3625F">
        <w:rPr>
          <w:rFonts w:ascii="Arial" w:hAnsi="Arial" w:cs="Arial"/>
          <w:szCs w:val="24"/>
        </w:rPr>
        <w:t xml:space="preserve"> </w:t>
      </w:r>
      <w:r>
        <w:rPr>
          <w:rFonts w:ascii="Arial" w:hAnsi="Arial" w:cs="Arial"/>
          <w:szCs w:val="24"/>
        </w:rPr>
        <w:t>сценаријама</w:t>
      </w:r>
    </w:p>
    <w:p w:rsidR="005D702F" w:rsidRPr="007825A7" w:rsidRDefault="005D702F" w:rsidP="005D702F">
      <w:pPr>
        <w:rPr>
          <w:rFonts w:ascii="Arial" w:hAnsi="Arial" w:cs="Arial"/>
          <w:szCs w:val="24"/>
        </w:rPr>
      </w:pPr>
    </w:p>
    <w:p w:rsidR="005D702F" w:rsidRPr="007825A7" w:rsidRDefault="005D702F" w:rsidP="00E9119B">
      <w:pPr>
        <w:pStyle w:val="Heading2"/>
        <w:numPr>
          <w:ilvl w:val="2"/>
          <w:numId w:val="50"/>
        </w:numPr>
        <w:spacing w:before="120" w:after="120"/>
        <w:ind w:left="900" w:hanging="360"/>
        <w:rPr>
          <w:rFonts w:cs="Arial"/>
          <w:sz w:val="24"/>
          <w:szCs w:val="24"/>
        </w:rPr>
      </w:pPr>
      <w:r>
        <w:rPr>
          <w:rFonts w:cs="Arial"/>
          <w:sz w:val="24"/>
          <w:szCs w:val="24"/>
        </w:rPr>
        <w:t>Финална</w:t>
      </w:r>
      <w:r w:rsidRPr="00C3625F">
        <w:rPr>
          <w:rFonts w:cs="Arial"/>
          <w:sz w:val="24"/>
          <w:szCs w:val="24"/>
        </w:rPr>
        <w:t xml:space="preserve"> </w:t>
      </w:r>
      <w:r>
        <w:rPr>
          <w:rFonts w:cs="Arial"/>
          <w:sz w:val="24"/>
          <w:szCs w:val="24"/>
        </w:rPr>
        <w:t>Имплементација</w:t>
      </w:r>
      <w:r w:rsidRPr="00C3625F">
        <w:rPr>
          <w:rFonts w:cs="Arial"/>
          <w:sz w:val="24"/>
          <w:szCs w:val="24"/>
        </w:rPr>
        <w:t xml:space="preserve">, </w:t>
      </w:r>
      <w:r>
        <w:rPr>
          <w:rFonts w:cs="Arial"/>
          <w:sz w:val="24"/>
          <w:szCs w:val="24"/>
        </w:rPr>
        <w:t>Документација</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Тренинг</w:t>
      </w:r>
    </w:p>
    <w:p w:rsidR="005D702F" w:rsidRPr="007825A7" w:rsidRDefault="005D702F" w:rsidP="005D702F">
      <w:pPr>
        <w:rPr>
          <w:rFonts w:ascii="Arial" w:hAnsi="Arial" w:cs="Arial"/>
          <w:szCs w:val="24"/>
        </w:rPr>
      </w:pPr>
      <w:r>
        <w:rPr>
          <w:rFonts w:ascii="Arial" w:hAnsi="Arial" w:cs="Arial"/>
          <w:szCs w:val="24"/>
        </w:rPr>
        <w:t>Фаза</w:t>
      </w:r>
      <w:r w:rsidRPr="00C3625F">
        <w:rPr>
          <w:rFonts w:ascii="Arial" w:hAnsi="Arial" w:cs="Arial"/>
          <w:szCs w:val="24"/>
        </w:rPr>
        <w:t xml:space="preserve"> </w:t>
      </w:r>
      <w:r>
        <w:rPr>
          <w:rFonts w:ascii="Arial" w:hAnsi="Arial" w:cs="Arial"/>
          <w:szCs w:val="24"/>
        </w:rPr>
        <w:t>имплементације</w:t>
      </w:r>
      <w:r w:rsidRPr="00C3625F">
        <w:rPr>
          <w:rFonts w:ascii="Arial" w:hAnsi="Arial" w:cs="Arial"/>
          <w:szCs w:val="24"/>
        </w:rPr>
        <w:t xml:space="preserve">, </w:t>
      </w:r>
      <w:r>
        <w:rPr>
          <w:rFonts w:ascii="Arial" w:hAnsi="Arial" w:cs="Arial"/>
          <w:szCs w:val="24"/>
        </w:rPr>
        <w:t>документације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тренинга</w:t>
      </w:r>
      <w:r w:rsidRPr="00C3625F">
        <w:rPr>
          <w:rFonts w:ascii="Arial" w:hAnsi="Arial" w:cs="Arial"/>
          <w:szCs w:val="24"/>
        </w:rPr>
        <w:t xml:space="preserve"> </w:t>
      </w:r>
      <w:r>
        <w:rPr>
          <w:rFonts w:ascii="Arial" w:hAnsi="Arial" w:cs="Arial"/>
          <w:szCs w:val="24"/>
        </w:rPr>
        <w:t>укључује</w:t>
      </w:r>
      <w:r w:rsidRPr="00C3625F">
        <w:rPr>
          <w:rFonts w:ascii="Arial" w:hAnsi="Arial" w:cs="Arial"/>
          <w:szCs w:val="24"/>
        </w:rPr>
        <w:t xml:space="preserve"> </w:t>
      </w:r>
      <w:r>
        <w:rPr>
          <w:rFonts w:ascii="Arial" w:hAnsi="Arial" w:cs="Arial"/>
          <w:szCs w:val="24"/>
        </w:rPr>
        <w:t>имплементацију</w:t>
      </w:r>
      <w:r w:rsidRPr="00C3625F">
        <w:rPr>
          <w:rFonts w:ascii="Arial" w:hAnsi="Arial" w:cs="Arial"/>
          <w:szCs w:val="24"/>
        </w:rPr>
        <w:t xml:space="preserve">, </w:t>
      </w:r>
      <w:r>
        <w:rPr>
          <w:rFonts w:ascii="Arial" w:hAnsi="Arial" w:cs="Arial"/>
          <w:szCs w:val="24"/>
        </w:rPr>
        <w:t>тестирање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прихватање</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документацију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тренинг</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имплементирано</w:t>
      </w:r>
      <w:r w:rsidRPr="00C3625F">
        <w:rPr>
          <w:rFonts w:ascii="Arial" w:hAnsi="Arial" w:cs="Arial"/>
          <w:szCs w:val="24"/>
        </w:rPr>
        <w:t xml:space="preserve"> </w:t>
      </w:r>
      <w:r>
        <w:rPr>
          <w:rFonts w:ascii="Arial" w:hAnsi="Arial" w:cs="Arial"/>
          <w:szCs w:val="24"/>
        </w:rPr>
        <w:t>решење</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Сви</w:t>
      </w:r>
      <w:r w:rsidRPr="00C3625F">
        <w:rPr>
          <w:rFonts w:ascii="Arial" w:hAnsi="Arial" w:cs="Arial"/>
          <w:szCs w:val="24"/>
        </w:rPr>
        <w:t xml:space="preserve"> </w:t>
      </w:r>
      <w:r>
        <w:rPr>
          <w:rFonts w:ascii="Arial" w:hAnsi="Arial" w:cs="Arial"/>
          <w:szCs w:val="24"/>
        </w:rPr>
        <w:t>рачунари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корисници</w:t>
      </w:r>
      <w:r w:rsidRPr="00C3625F">
        <w:rPr>
          <w:rFonts w:ascii="Arial" w:hAnsi="Arial" w:cs="Arial"/>
          <w:szCs w:val="24"/>
        </w:rPr>
        <w:t xml:space="preserve"> </w:t>
      </w:r>
      <w:r>
        <w:rPr>
          <w:rFonts w:ascii="Arial" w:hAnsi="Arial" w:cs="Arial"/>
          <w:szCs w:val="24"/>
        </w:rPr>
        <w:t>укључени</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пројекат</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бити</w:t>
      </w:r>
      <w:r w:rsidRPr="00C3625F">
        <w:rPr>
          <w:rFonts w:ascii="Arial" w:hAnsi="Arial" w:cs="Arial"/>
          <w:szCs w:val="24"/>
        </w:rPr>
        <w:t xml:space="preserve"> </w:t>
      </w:r>
      <w:r>
        <w:rPr>
          <w:rFonts w:ascii="Arial" w:hAnsi="Arial" w:cs="Arial"/>
          <w:szCs w:val="24"/>
        </w:rPr>
        <w:t>укључени</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ову</w:t>
      </w:r>
      <w:r w:rsidRPr="00C3625F">
        <w:rPr>
          <w:rFonts w:ascii="Arial" w:hAnsi="Arial" w:cs="Arial"/>
          <w:szCs w:val="24"/>
        </w:rPr>
        <w:t xml:space="preserve"> </w:t>
      </w:r>
      <w:r>
        <w:rPr>
          <w:rFonts w:ascii="Arial" w:hAnsi="Arial" w:cs="Arial"/>
          <w:szCs w:val="24"/>
        </w:rPr>
        <w:t>фазу</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lastRenderedPageBreak/>
        <w:t>Накнадна</w:t>
      </w:r>
      <w:r w:rsidRPr="00C3625F">
        <w:rPr>
          <w:rFonts w:ascii="Arial" w:hAnsi="Arial" w:cs="Arial"/>
          <w:szCs w:val="24"/>
        </w:rPr>
        <w:t xml:space="preserve"> </w:t>
      </w: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тј</w:t>
      </w:r>
      <w:r w:rsidRPr="00C3625F">
        <w:rPr>
          <w:rFonts w:ascii="Arial" w:hAnsi="Arial" w:cs="Arial"/>
          <w:szCs w:val="24"/>
        </w:rPr>
        <w:t xml:space="preserve">. </w:t>
      </w:r>
      <w:r>
        <w:rPr>
          <w:rFonts w:ascii="Arial" w:hAnsi="Arial" w:cs="Arial"/>
          <w:szCs w:val="24"/>
        </w:rPr>
        <w:t>реконфигурација</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основу</w:t>
      </w:r>
      <w:r w:rsidRPr="00C3625F">
        <w:rPr>
          <w:rFonts w:ascii="Arial" w:hAnsi="Arial" w:cs="Arial"/>
          <w:szCs w:val="24"/>
        </w:rPr>
        <w:t xml:space="preserve"> </w:t>
      </w:r>
      <w:r>
        <w:rPr>
          <w:rFonts w:ascii="Arial" w:hAnsi="Arial" w:cs="Arial"/>
          <w:szCs w:val="24"/>
        </w:rPr>
        <w:t>извршених</w:t>
      </w:r>
      <w:r w:rsidRPr="00C3625F">
        <w:rPr>
          <w:rFonts w:ascii="Arial" w:hAnsi="Arial" w:cs="Arial"/>
          <w:szCs w:val="24"/>
        </w:rPr>
        <w:t xml:space="preserve"> </w:t>
      </w:r>
      <w:r>
        <w:rPr>
          <w:rFonts w:ascii="Arial" w:hAnsi="Arial" w:cs="Arial"/>
          <w:szCs w:val="24"/>
        </w:rPr>
        <w:t>тестова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Тренинг</w:t>
      </w:r>
      <w:r w:rsidRPr="00C3625F">
        <w:rPr>
          <w:rFonts w:ascii="Arial" w:hAnsi="Arial" w:cs="Arial"/>
          <w:szCs w:val="24"/>
        </w:rPr>
        <w:t xml:space="preserve"> </w:t>
      </w:r>
      <w:r>
        <w:rPr>
          <w:rFonts w:ascii="Arial" w:hAnsi="Arial" w:cs="Arial"/>
          <w:szCs w:val="24"/>
        </w:rPr>
        <w:t>корисничког</w:t>
      </w:r>
      <w:r w:rsidRPr="00C3625F">
        <w:rPr>
          <w:rFonts w:ascii="Arial" w:hAnsi="Arial" w:cs="Arial"/>
          <w:szCs w:val="24"/>
        </w:rPr>
        <w:t xml:space="preserve"> </w:t>
      </w:r>
      <w:r>
        <w:rPr>
          <w:rFonts w:ascii="Arial" w:hAnsi="Arial" w:cs="Arial"/>
          <w:szCs w:val="24"/>
        </w:rPr>
        <w:t>тима</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даље</w:t>
      </w:r>
      <w:r w:rsidRPr="00C3625F">
        <w:rPr>
          <w:rFonts w:ascii="Arial" w:hAnsi="Arial" w:cs="Arial"/>
          <w:szCs w:val="24"/>
        </w:rPr>
        <w:t xml:space="preserve"> </w:t>
      </w:r>
      <w:r>
        <w:rPr>
          <w:rFonts w:ascii="Arial" w:hAnsi="Arial" w:cs="Arial"/>
          <w:szCs w:val="24"/>
        </w:rPr>
        <w:t>спровести</w:t>
      </w:r>
      <w:r w:rsidRPr="00C3625F">
        <w:rPr>
          <w:rFonts w:ascii="Arial" w:hAnsi="Arial" w:cs="Arial"/>
          <w:szCs w:val="24"/>
        </w:rPr>
        <w:t xml:space="preserve"> </w:t>
      </w:r>
      <w:r>
        <w:rPr>
          <w:rFonts w:ascii="Arial" w:hAnsi="Arial" w:cs="Arial"/>
          <w:szCs w:val="24"/>
        </w:rPr>
        <w:t>тренинг</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све</w:t>
      </w:r>
      <w:r w:rsidRPr="00C3625F">
        <w:rPr>
          <w:rFonts w:ascii="Arial" w:hAnsi="Arial" w:cs="Arial"/>
          <w:szCs w:val="24"/>
        </w:rPr>
        <w:t xml:space="preserve"> </w:t>
      </w:r>
      <w:r>
        <w:rPr>
          <w:rFonts w:ascii="Arial" w:hAnsi="Arial" w:cs="Arial"/>
          <w:szCs w:val="24"/>
        </w:rPr>
        <w:t>кориснике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Техничка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тренинг</w:t>
      </w:r>
      <w:r w:rsidRPr="00C3625F">
        <w:rPr>
          <w:rFonts w:ascii="Arial" w:hAnsi="Arial" w:cs="Arial"/>
          <w:szCs w:val="24"/>
        </w:rPr>
        <w:t xml:space="preserve"> </w:t>
      </w:r>
      <w:r>
        <w:rPr>
          <w:rFonts w:ascii="Arial" w:hAnsi="Arial" w:cs="Arial"/>
          <w:szCs w:val="24"/>
        </w:rPr>
        <w:t>документација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Прихватање</w:t>
      </w:r>
      <w:r w:rsidRPr="00C3625F">
        <w:rPr>
          <w:rFonts w:ascii="Arial" w:hAnsi="Arial" w:cs="Arial"/>
          <w:szCs w:val="24"/>
        </w:rPr>
        <w:t xml:space="preserve"> </w:t>
      </w:r>
      <w:r>
        <w:rPr>
          <w:rFonts w:ascii="Arial" w:hAnsi="Arial" w:cs="Arial"/>
          <w:szCs w:val="24"/>
        </w:rPr>
        <w:t>резултата</w:t>
      </w:r>
      <w:r w:rsidRPr="00C3625F">
        <w:rPr>
          <w:rFonts w:ascii="Arial" w:hAnsi="Arial" w:cs="Arial"/>
          <w:szCs w:val="24"/>
        </w:rPr>
        <w:t xml:space="preserve"> </w:t>
      </w:r>
      <w:r>
        <w:rPr>
          <w:rFonts w:ascii="Arial" w:hAnsi="Arial" w:cs="Arial"/>
          <w:szCs w:val="24"/>
        </w:rPr>
        <w:t>тестова</w:t>
      </w:r>
    </w:p>
    <w:p w:rsidR="005D702F" w:rsidRPr="007825A7" w:rsidRDefault="005D702F" w:rsidP="00E9119B">
      <w:pPr>
        <w:pStyle w:val="Heading2"/>
        <w:numPr>
          <w:ilvl w:val="3"/>
          <w:numId w:val="53"/>
        </w:numPr>
        <w:spacing w:before="120" w:after="60"/>
        <w:ind w:hanging="54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Финална</w:t>
      </w:r>
      <w:r w:rsidRPr="00C3625F">
        <w:rPr>
          <w:rFonts w:cs="Arial"/>
          <w:sz w:val="24"/>
          <w:szCs w:val="24"/>
        </w:rPr>
        <w:t xml:space="preserve"> </w:t>
      </w:r>
      <w:r>
        <w:rPr>
          <w:rFonts w:cs="Arial"/>
          <w:sz w:val="24"/>
          <w:szCs w:val="24"/>
        </w:rPr>
        <w:t>Имплементација</w:t>
      </w:r>
      <w:r w:rsidRPr="00C3625F">
        <w:rPr>
          <w:rFonts w:cs="Arial"/>
          <w:sz w:val="24"/>
          <w:szCs w:val="24"/>
        </w:rPr>
        <w:t xml:space="preserve">, </w:t>
      </w:r>
      <w:r>
        <w:rPr>
          <w:rFonts w:cs="Arial"/>
          <w:sz w:val="24"/>
          <w:szCs w:val="24"/>
        </w:rPr>
        <w:t>Документација</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Тренинг</w:t>
      </w:r>
      <w:r w:rsidRPr="00C3625F">
        <w:rPr>
          <w:rFonts w:cs="Arial"/>
          <w:sz w:val="24"/>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Тренинг</w:t>
      </w:r>
      <w:r w:rsidRPr="00C3625F">
        <w:rPr>
          <w:rFonts w:ascii="Arial" w:hAnsi="Arial" w:cs="Arial"/>
          <w:szCs w:val="24"/>
        </w:rPr>
        <w:t xml:space="preserve"> </w:t>
      </w:r>
      <w:r>
        <w:rPr>
          <w:rFonts w:ascii="Arial" w:hAnsi="Arial" w:cs="Arial"/>
          <w:szCs w:val="24"/>
        </w:rPr>
        <w:t>корисничког</w:t>
      </w:r>
      <w:r w:rsidRPr="00C3625F">
        <w:rPr>
          <w:rFonts w:ascii="Arial" w:hAnsi="Arial" w:cs="Arial"/>
          <w:szCs w:val="24"/>
        </w:rPr>
        <w:t xml:space="preserve"> </w:t>
      </w:r>
      <w:r>
        <w:rPr>
          <w:rFonts w:ascii="Arial" w:hAnsi="Arial" w:cs="Arial"/>
          <w:szCs w:val="24"/>
        </w:rPr>
        <w:t>тима</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даље</w:t>
      </w:r>
      <w:r w:rsidRPr="00C3625F">
        <w:rPr>
          <w:rFonts w:ascii="Arial" w:hAnsi="Arial" w:cs="Arial"/>
          <w:szCs w:val="24"/>
        </w:rPr>
        <w:t xml:space="preserve"> </w:t>
      </w:r>
      <w:r>
        <w:rPr>
          <w:rFonts w:ascii="Arial" w:hAnsi="Arial" w:cs="Arial"/>
          <w:szCs w:val="24"/>
        </w:rPr>
        <w:t>спровести</w:t>
      </w:r>
      <w:r w:rsidRPr="00C3625F">
        <w:rPr>
          <w:rFonts w:ascii="Arial" w:hAnsi="Arial" w:cs="Arial"/>
          <w:szCs w:val="24"/>
        </w:rPr>
        <w:t xml:space="preserve"> </w:t>
      </w:r>
      <w:r>
        <w:rPr>
          <w:rFonts w:ascii="Arial" w:hAnsi="Arial" w:cs="Arial"/>
          <w:szCs w:val="24"/>
        </w:rPr>
        <w:t>тренинг</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све</w:t>
      </w:r>
      <w:r w:rsidRPr="00C3625F">
        <w:rPr>
          <w:rFonts w:ascii="Arial" w:hAnsi="Arial" w:cs="Arial"/>
          <w:szCs w:val="24"/>
        </w:rPr>
        <w:t xml:space="preserve"> </w:t>
      </w:r>
      <w:r>
        <w:rPr>
          <w:rFonts w:ascii="Arial" w:hAnsi="Arial" w:cs="Arial"/>
          <w:szCs w:val="24"/>
        </w:rPr>
        <w:t>кориснике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Техничка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тренинг</w:t>
      </w:r>
      <w:r w:rsidRPr="00C3625F">
        <w:rPr>
          <w:rFonts w:ascii="Arial" w:hAnsi="Arial" w:cs="Arial"/>
          <w:szCs w:val="24"/>
        </w:rPr>
        <w:t xml:space="preserve"> </w:t>
      </w:r>
      <w:r>
        <w:rPr>
          <w:rFonts w:ascii="Arial" w:hAnsi="Arial" w:cs="Arial"/>
          <w:szCs w:val="24"/>
        </w:rPr>
        <w:t>документација</w:t>
      </w:r>
      <w:r w:rsidRPr="00C3625F">
        <w:rPr>
          <w:rFonts w:ascii="Arial" w:hAnsi="Arial" w:cs="Arial"/>
          <w:szCs w:val="24"/>
        </w:rPr>
        <w:t xml:space="preserve"> </w:t>
      </w:r>
    </w:p>
    <w:p w:rsidR="005D702F" w:rsidRDefault="005D702F" w:rsidP="00897745">
      <w:pPr>
        <w:rPr>
          <w:rFonts w:ascii="Arial" w:hAnsi="Arial" w:cs="Arial"/>
          <w:szCs w:val="24"/>
          <w:lang w:val="sr-Latn-RS"/>
        </w:rPr>
      </w:pPr>
    </w:p>
    <w:p w:rsidR="00CD2175" w:rsidRPr="00CD2175" w:rsidRDefault="00CD2175" w:rsidP="00897745">
      <w:pPr>
        <w:rPr>
          <w:rFonts w:ascii="Arial" w:hAnsi="Arial" w:cs="Arial"/>
          <w:szCs w:val="24"/>
          <w:lang w:val="sr-Latn-RS"/>
        </w:rPr>
      </w:pPr>
    </w:p>
    <w:p w:rsidR="005D702F" w:rsidRPr="008C07C7" w:rsidRDefault="005D702F" w:rsidP="00E9119B">
      <w:pPr>
        <w:pStyle w:val="Heading10"/>
        <w:numPr>
          <w:ilvl w:val="0"/>
          <w:numId w:val="49"/>
        </w:numPr>
        <w:spacing w:before="120" w:after="120"/>
        <w:ind w:left="806" w:hanging="547"/>
        <w:rPr>
          <w:sz w:val="24"/>
          <w:szCs w:val="24"/>
        </w:rPr>
      </w:pPr>
      <w:r w:rsidRPr="008C07C7">
        <w:rPr>
          <w:sz w:val="24"/>
          <w:szCs w:val="24"/>
        </w:rPr>
        <w:t>Унапређење система за размену електронске поште</w:t>
      </w:r>
    </w:p>
    <w:p w:rsidR="005D702F" w:rsidRPr="007825A7" w:rsidRDefault="005D702F" w:rsidP="005D702F">
      <w:pPr>
        <w:spacing w:after="28"/>
        <w:ind w:right="8"/>
        <w:jc w:val="both"/>
        <w:rPr>
          <w:rFonts w:ascii="Arial" w:hAnsi="Arial" w:cs="Arial"/>
          <w:szCs w:val="24"/>
        </w:rPr>
      </w:pPr>
      <w:r>
        <w:rPr>
          <w:rFonts w:ascii="Arial" w:hAnsi="Arial" w:cs="Arial"/>
          <w:szCs w:val="24"/>
        </w:rPr>
        <w:t>Електропривреда</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користи</w:t>
      </w:r>
      <w:r w:rsidRPr="00C3625F">
        <w:rPr>
          <w:rFonts w:ascii="Arial" w:hAnsi="Arial" w:cs="Arial"/>
          <w:szCs w:val="24"/>
        </w:rPr>
        <w:t xml:space="preserve"> </w:t>
      </w:r>
      <w:r>
        <w:rPr>
          <w:rFonts w:ascii="Arial" w:hAnsi="Arial" w:cs="Arial"/>
          <w:szCs w:val="24"/>
        </w:rPr>
        <w:t>фазни</w:t>
      </w:r>
      <w:r w:rsidRPr="00C3625F">
        <w:rPr>
          <w:rFonts w:ascii="Arial" w:hAnsi="Arial" w:cs="Arial"/>
          <w:szCs w:val="24"/>
        </w:rPr>
        <w:t xml:space="preserve"> </w:t>
      </w:r>
      <w:r>
        <w:rPr>
          <w:rFonts w:ascii="Arial" w:hAnsi="Arial" w:cs="Arial"/>
          <w:szCs w:val="24"/>
        </w:rPr>
        <w:t>приступ</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имплементацији</w:t>
      </w:r>
      <w:r w:rsidRPr="00C3625F">
        <w:rPr>
          <w:rFonts w:ascii="Arial" w:hAnsi="Arial" w:cs="Arial"/>
          <w:szCs w:val="24"/>
        </w:rPr>
        <w:t xml:space="preserve"> </w:t>
      </w:r>
      <w:r>
        <w:rPr>
          <w:rFonts w:ascii="Arial" w:hAnsi="Arial" w:cs="Arial"/>
          <w:szCs w:val="24"/>
        </w:rPr>
        <w:t>пројеката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понуду</w:t>
      </w:r>
      <w:r w:rsidRPr="00C3625F">
        <w:rPr>
          <w:rFonts w:ascii="Arial" w:hAnsi="Arial" w:cs="Arial"/>
          <w:szCs w:val="24"/>
        </w:rPr>
        <w:t xml:space="preserve"> </w:t>
      </w:r>
      <w:r>
        <w:rPr>
          <w:rFonts w:ascii="Arial" w:hAnsi="Arial" w:cs="Arial"/>
          <w:szCs w:val="24"/>
        </w:rPr>
        <w:t>укључити</w:t>
      </w:r>
      <w:r w:rsidRPr="00C3625F">
        <w:rPr>
          <w:rFonts w:ascii="Arial" w:hAnsi="Arial" w:cs="Arial"/>
          <w:szCs w:val="24"/>
        </w:rPr>
        <w:t xml:space="preserve"> </w:t>
      </w:r>
      <w:r>
        <w:rPr>
          <w:rFonts w:ascii="Arial" w:hAnsi="Arial" w:cs="Arial"/>
          <w:szCs w:val="24"/>
        </w:rPr>
        <w:t>следеће</w:t>
      </w:r>
      <w:r w:rsidRPr="00C3625F">
        <w:rPr>
          <w:rFonts w:ascii="Arial" w:hAnsi="Arial" w:cs="Arial"/>
          <w:szCs w:val="24"/>
        </w:rPr>
        <w:t xml:space="preserve"> </w:t>
      </w:r>
      <w:r>
        <w:rPr>
          <w:rFonts w:ascii="Arial" w:hAnsi="Arial" w:cs="Arial"/>
          <w:szCs w:val="24"/>
        </w:rPr>
        <w:t>фазе</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Иницијација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Дизајн</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Планирање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Развој</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Подешавање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хардвера</w:t>
      </w:r>
      <w:r w:rsidRPr="00C3625F">
        <w:rPr>
          <w:rFonts w:ascii="Arial" w:hAnsi="Arial" w:cs="Arial"/>
          <w:szCs w:val="24"/>
        </w:rPr>
        <w:t xml:space="preserve">, </w:t>
      </w:r>
      <w:r>
        <w:rPr>
          <w:rFonts w:ascii="Arial" w:hAnsi="Arial" w:cs="Arial"/>
          <w:szCs w:val="24"/>
        </w:rPr>
        <w:t>софтвера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алата</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Подешавање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клијентских</w:t>
      </w:r>
      <w:r w:rsidRPr="00C3625F">
        <w:rPr>
          <w:rFonts w:ascii="Arial" w:hAnsi="Arial" w:cs="Arial"/>
          <w:szCs w:val="24"/>
        </w:rPr>
        <w:t xml:space="preserve"> </w:t>
      </w:r>
      <w:r>
        <w:rPr>
          <w:rFonts w:ascii="Arial" w:hAnsi="Arial" w:cs="Arial"/>
          <w:szCs w:val="24"/>
        </w:rPr>
        <w:t>рачунара</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Пилот</w:t>
      </w:r>
      <w:r w:rsidRPr="00C3625F">
        <w:rPr>
          <w:rFonts w:ascii="Arial" w:hAnsi="Arial" w:cs="Arial"/>
          <w:szCs w:val="24"/>
        </w:rPr>
        <w:t xml:space="preserve"> </w:t>
      </w:r>
      <w:r>
        <w:rPr>
          <w:rFonts w:ascii="Arial" w:hAnsi="Arial" w:cs="Arial"/>
          <w:szCs w:val="24"/>
        </w:rPr>
        <w:t>миграција</w:t>
      </w:r>
      <w:r w:rsidRPr="00C3625F">
        <w:rPr>
          <w:rFonts w:ascii="Arial" w:hAnsi="Arial" w:cs="Arial"/>
          <w:szCs w:val="24"/>
        </w:rPr>
        <w:t xml:space="preserve"> </w:t>
      </w:r>
      <w:r>
        <w:rPr>
          <w:rFonts w:ascii="Arial" w:hAnsi="Arial" w:cs="Arial"/>
          <w:szCs w:val="24"/>
        </w:rPr>
        <w:t>која</w:t>
      </w:r>
      <w:r w:rsidRPr="00C3625F">
        <w:rPr>
          <w:rFonts w:ascii="Arial" w:hAnsi="Arial" w:cs="Arial"/>
          <w:szCs w:val="24"/>
        </w:rPr>
        <w:t xml:space="preserve"> </w:t>
      </w:r>
      <w:r>
        <w:rPr>
          <w:rFonts w:ascii="Arial" w:hAnsi="Arial" w:cs="Arial"/>
          <w:szCs w:val="24"/>
        </w:rPr>
        <w:t>укључује</w:t>
      </w:r>
      <w:r w:rsidRPr="00C3625F">
        <w:rPr>
          <w:rFonts w:ascii="Arial" w:hAnsi="Arial" w:cs="Arial"/>
          <w:szCs w:val="24"/>
        </w:rPr>
        <w:t xml:space="preserve"> </w:t>
      </w:r>
      <w:r>
        <w:rPr>
          <w:rFonts w:ascii="Arial" w:hAnsi="Arial" w:cs="Arial"/>
          <w:szCs w:val="24"/>
        </w:rPr>
        <w:t>активне</w:t>
      </w:r>
      <w:r w:rsidRPr="00C3625F">
        <w:rPr>
          <w:rFonts w:ascii="Arial" w:hAnsi="Arial" w:cs="Arial"/>
          <w:szCs w:val="24"/>
        </w:rPr>
        <w:t xml:space="preserve"> </w:t>
      </w:r>
      <w:r>
        <w:rPr>
          <w:rFonts w:ascii="Arial" w:hAnsi="Arial" w:cs="Arial"/>
          <w:szCs w:val="24"/>
        </w:rPr>
        <w:t>податке</w:t>
      </w:r>
      <w:r w:rsidRPr="00C3625F">
        <w:rPr>
          <w:rFonts w:ascii="Arial" w:hAnsi="Arial" w:cs="Arial"/>
          <w:szCs w:val="24"/>
        </w:rPr>
        <w:t xml:space="preserve">, </w:t>
      </w:r>
      <w:r>
        <w:rPr>
          <w:rFonts w:ascii="Arial" w:hAnsi="Arial" w:cs="Arial"/>
          <w:szCs w:val="24"/>
        </w:rPr>
        <w:t>архиве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омогућава</w:t>
      </w:r>
      <w:r w:rsidRPr="00C3625F">
        <w:rPr>
          <w:rFonts w:ascii="Arial" w:hAnsi="Arial" w:cs="Arial"/>
          <w:szCs w:val="24"/>
        </w:rPr>
        <w:t xml:space="preserve"> </w:t>
      </w:r>
      <w:r>
        <w:rPr>
          <w:rFonts w:ascii="Arial" w:hAnsi="Arial" w:cs="Arial"/>
          <w:szCs w:val="24"/>
        </w:rPr>
        <w:t>повезивање</w:t>
      </w:r>
      <w:r w:rsidRPr="00C3625F">
        <w:rPr>
          <w:rFonts w:ascii="Arial" w:hAnsi="Arial" w:cs="Arial"/>
          <w:szCs w:val="24"/>
        </w:rPr>
        <w:t xml:space="preserve"> </w:t>
      </w:r>
      <w:r w:rsidRPr="00B868A2">
        <w:rPr>
          <w:rFonts w:ascii="Arial" w:hAnsi="Arial" w:cs="Arial"/>
          <w:szCs w:val="24"/>
          <w:lang w:val="sr-Latn-CS"/>
        </w:rPr>
        <w:t>Exchange</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интернетом</w:t>
      </w:r>
    </w:p>
    <w:p w:rsidR="005D702F" w:rsidRPr="00B868A2" w:rsidRDefault="005D702F" w:rsidP="00E9119B">
      <w:pPr>
        <w:numPr>
          <w:ilvl w:val="0"/>
          <w:numId w:val="23"/>
        </w:numPr>
        <w:suppressAutoHyphens w:val="0"/>
        <w:ind w:left="1008"/>
        <w:jc w:val="both"/>
        <w:rPr>
          <w:rFonts w:ascii="Arial" w:hAnsi="Arial" w:cs="Arial"/>
          <w:szCs w:val="24"/>
        </w:rPr>
      </w:pPr>
      <w:r>
        <w:rPr>
          <w:rFonts w:ascii="Arial" w:hAnsi="Arial" w:cs="Arial"/>
          <w:szCs w:val="24"/>
        </w:rPr>
        <w:t>Финална</w:t>
      </w:r>
      <w:r w:rsidRPr="00C3625F">
        <w:rPr>
          <w:rFonts w:ascii="Arial" w:hAnsi="Arial" w:cs="Arial"/>
          <w:szCs w:val="24"/>
        </w:rPr>
        <w:t xml:space="preserve"> </w:t>
      </w:r>
      <w:r>
        <w:rPr>
          <w:rFonts w:ascii="Arial" w:hAnsi="Arial" w:cs="Arial"/>
          <w:szCs w:val="24"/>
        </w:rPr>
        <w:t>Миграција</w:t>
      </w:r>
      <w:r w:rsidRPr="00C3625F">
        <w:rPr>
          <w:rFonts w:ascii="Arial" w:hAnsi="Arial" w:cs="Arial"/>
          <w:szCs w:val="24"/>
        </w:rPr>
        <w:t xml:space="preserve">, </w:t>
      </w:r>
      <w:r>
        <w:rPr>
          <w:rFonts w:ascii="Arial" w:hAnsi="Arial" w:cs="Arial"/>
          <w:szCs w:val="24"/>
        </w:rPr>
        <w:t>Имплементација</w:t>
      </w:r>
      <w:r w:rsidRPr="00C3625F">
        <w:rPr>
          <w:rFonts w:ascii="Arial" w:hAnsi="Arial" w:cs="Arial"/>
          <w:szCs w:val="24"/>
        </w:rPr>
        <w:t xml:space="preserve">, </w:t>
      </w:r>
      <w:r>
        <w:rPr>
          <w:rFonts w:ascii="Arial" w:hAnsi="Arial" w:cs="Arial"/>
          <w:szCs w:val="24"/>
        </w:rPr>
        <w:t>Документација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Обука</w:t>
      </w:r>
    </w:p>
    <w:p w:rsidR="005D702F" w:rsidRPr="007825A7" w:rsidRDefault="005D702F" w:rsidP="005D702F">
      <w:pPr>
        <w:suppressAutoHyphens w:val="0"/>
        <w:ind w:left="1008"/>
        <w:jc w:val="both"/>
        <w:rPr>
          <w:rFonts w:ascii="Arial" w:hAnsi="Arial" w:cs="Arial"/>
          <w:szCs w:val="24"/>
        </w:rPr>
      </w:pPr>
    </w:p>
    <w:p w:rsidR="005D702F" w:rsidRPr="007825A7" w:rsidRDefault="005D702F" w:rsidP="00946117">
      <w:pPr>
        <w:pStyle w:val="Heading2"/>
        <w:spacing w:before="120" w:after="120"/>
        <w:ind w:left="0" w:firstLine="0"/>
        <w:rPr>
          <w:rFonts w:cs="Arial"/>
          <w:sz w:val="24"/>
          <w:szCs w:val="24"/>
        </w:rPr>
      </w:pPr>
      <w:r>
        <w:rPr>
          <w:rFonts w:cs="Arial"/>
          <w:sz w:val="24"/>
          <w:szCs w:val="24"/>
        </w:rPr>
        <w:t>Фазе</w:t>
      </w:r>
      <w:r w:rsidRPr="00C3625F">
        <w:rPr>
          <w:rFonts w:cs="Arial"/>
          <w:sz w:val="24"/>
          <w:szCs w:val="24"/>
        </w:rPr>
        <w:t xml:space="preserve"> </w:t>
      </w:r>
      <w:r>
        <w:rPr>
          <w:rFonts w:cs="Arial"/>
          <w:sz w:val="24"/>
          <w:szCs w:val="24"/>
        </w:rPr>
        <w:t>пројекта</w:t>
      </w:r>
    </w:p>
    <w:p w:rsidR="005D702F" w:rsidRPr="007825A7" w:rsidRDefault="005D702F" w:rsidP="00E9119B">
      <w:pPr>
        <w:pStyle w:val="Heading2"/>
        <w:numPr>
          <w:ilvl w:val="2"/>
          <w:numId w:val="44"/>
        </w:numPr>
        <w:spacing w:before="120" w:after="120"/>
        <w:ind w:left="900" w:hanging="360"/>
        <w:rPr>
          <w:rFonts w:cs="Arial"/>
          <w:sz w:val="24"/>
          <w:szCs w:val="24"/>
        </w:rPr>
      </w:pPr>
      <w:r>
        <w:rPr>
          <w:rFonts w:cs="Arial"/>
          <w:sz w:val="24"/>
          <w:szCs w:val="24"/>
        </w:rPr>
        <w:t>Иницијација</w:t>
      </w:r>
    </w:p>
    <w:p w:rsidR="005D702F" w:rsidRPr="007825A7" w:rsidRDefault="005D702F" w:rsidP="005D702F">
      <w:pPr>
        <w:ind w:right="8"/>
        <w:rPr>
          <w:rFonts w:ascii="Arial" w:hAnsi="Arial" w:cs="Arial"/>
          <w:szCs w:val="24"/>
        </w:rPr>
      </w:pPr>
      <w:r>
        <w:rPr>
          <w:rFonts w:ascii="Arial" w:hAnsi="Arial" w:cs="Arial"/>
          <w:szCs w:val="24"/>
        </w:rPr>
        <w:t>Иницијација</w:t>
      </w:r>
      <w:r w:rsidRPr="00C3625F">
        <w:rPr>
          <w:rFonts w:ascii="Arial" w:hAnsi="Arial" w:cs="Arial"/>
          <w:szCs w:val="24"/>
        </w:rPr>
        <w:t xml:space="preserve"> </w:t>
      </w:r>
      <w:r>
        <w:rPr>
          <w:rFonts w:ascii="Arial" w:hAnsi="Arial" w:cs="Arial"/>
          <w:szCs w:val="24"/>
        </w:rPr>
        <w:t>укључује</w:t>
      </w:r>
      <w:r w:rsidRPr="00C3625F">
        <w:rPr>
          <w:rFonts w:ascii="Arial" w:hAnsi="Arial" w:cs="Arial"/>
          <w:szCs w:val="24"/>
        </w:rPr>
        <w:t xml:space="preserve"> </w:t>
      </w:r>
      <w:r>
        <w:rPr>
          <w:rFonts w:ascii="Arial" w:hAnsi="Arial" w:cs="Arial"/>
          <w:szCs w:val="24"/>
        </w:rPr>
        <w:t>анализу</w:t>
      </w:r>
      <w:r w:rsidRPr="00C3625F">
        <w:rPr>
          <w:rFonts w:ascii="Arial" w:hAnsi="Arial" w:cs="Arial"/>
          <w:szCs w:val="24"/>
        </w:rPr>
        <w:t xml:space="preserve"> </w:t>
      </w:r>
      <w:r>
        <w:rPr>
          <w:rFonts w:ascii="Arial" w:hAnsi="Arial" w:cs="Arial"/>
          <w:szCs w:val="24"/>
        </w:rPr>
        <w:t>тренутног</w:t>
      </w:r>
      <w:r w:rsidRPr="00C3625F">
        <w:rPr>
          <w:rFonts w:ascii="Arial" w:hAnsi="Arial" w:cs="Arial"/>
          <w:szCs w:val="24"/>
        </w:rPr>
        <w:t xml:space="preserve"> </w:t>
      </w:r>
      <w:r>
        <w:rPr>
          <w:rFonts w:ascii="Arial" w:hAnsi="Arial" w:cs="Arial"/>
          <w:szCs w:val="24"/>
        </w:rPr>
        <w:t>стања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Окружењу</w:t>
      </w:r>
      <w:r w:rsidRPr="00C3625F">
        <w:rPr>
          <w:rFonts w:ascii="Arial" w:hAnsi="Arial" w:cs="Arial"/>
          <w:szCs w:val="24"/>
        </w:rPr>
        <w:t xml:space="preserve"> </w:t>
      </w:r>
      <w:r>
        <w:rPr>
          <w:rFonts w:ascii="Arial" w:hAnsi="Arial" w:cs="Arial"/>
          <w:szCs w:val="24"/>
        </w:rPr>
        <w:t>Електропривреде</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коришћењем</w:t>
      </w:r>
      <w:r w:rsidRPr="00C3625F">
        <w:rPr>
          <w:rFonts w:ascii="Arial" w:hAnsi="Arial" w:cs="Arial"/>
          <w:szCs w:val="24"/>
        </w:rPr>
        <w:t xml:space="preserve"> </w:t>
      </w:r>
      <w:r>
        <w:rPr>
          <w:rFonts w:ascii="Arial" w:hAnsi="Arial" w:cs="Arial"/>
          <w:szCs w:val="24"/>
        </w:rPr>
        <w:t>Радионица</w:t>
      </w:r>
      <w:r w:rsidRPr="00C3625F">
        <w:rPr>
          <w:rFonts w:ascii="Arial" w:hAnsi="Arial" w:cs="Arial"/>
          <w:szCs w:val="24"/>
        </w:rPr>
        <w:t xml:space="preserve"> </w:t>
      </w:r>
      <w:r>
        <w:rPr>
          <w:rFonts w:ascii="Arial" w:hAnsi="Arial" w:cs="Arial"/>
          <w:szCs w:val="24"/>
        </w:rPr>
        <w:t>дефиниције</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 xml:space="preserve">, </w:t>
      </w:r>
      <w:r>
        <w:rPr>
          <w:rFonts w:ascii="Arial" w:hAnsi="Arial" w:cs="Arial"/>
          <w:szCs w:val="24"/>
        </w:rPr>
        <w:t>алата</w:t>
      </w:r>
      <w:r w:rsidRPr="00C3625F">
        <w:rPr>
          <w:rFonts w:ascii="Arial" w:hAnsi="Arial" w:cs="Arial"/>
          <w:szCs w:val="24"/>
        </w:rPr>
        <w:t xml:space="preserve">, </w:t>
      </w:r>
      <w:r>
        <w:rPr>
          <w:rFonts w:ascii="Arial" w:hAnsi="Arial" w:cs="Arial"/>
          <w:szCs w:val="24"/>
        </w:rPr>
        <w:t>анкета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других</w:t>
      </w:r>
      <w:r w:rsidRPr="00C3625F">
        <w:rPr>
          <w:rFonts w:ascii="Arial" w:hAnsi="Arial" w:cs="Arial"/>
          <w:szCs w:val="24"/>
        </w:rPr>
        <w:t xml:space="preserve"> </w:t>
      </w:r>
      <w:r>
        <w:rPr>
          <w:rFonts w:ascii="Arial" w:hAnsi="Arial" w:cs="Arial"/>
          <w:szCs w:val="24"/>
        </w:rPr>
        <w:t>форми</w:t>
      </w:r>
      <w:r w:rsidRPr="00C3625F">
        <w:rPr>
          <w:rFonts w:ascii="Arial" w:hAnsi="Arial" w:cs="Arial"/>
          <w:szCs w:val="24"/>
        </w:rPr>
        <w:t xml:space="preserve">, </w:t>
      </w:r>
      <w:r>
        <w:rPr>
          <w:rFonts w:ascii="Arial" w:hAnsi="Arial" w:cs="Arial"/>
          <w:szCs w:val="24"/>
        </w:rPr>
        <w:t>а</w:t>
      </w:r>
      <w:r w:rsidRPr="00C3625F">
        <w:rPr>
          <w:rFonts w:ascii="Arial" w:hAnsi="Arial" w:cs="Arial"/>
          <w:szCs w:val="24"/>
        </w:rPr>
        <w:t xml:space="preserve"> </w:t>
      </w:r>
      <w:r>
        <w:rPr>
          <w:rFonts w:ascii="Arial" w:hAnsi="Arial" w:cs="Arial"/>
          <w:szCs w:val="24"/>
        </w:rPr>
        <w:t>све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циљу</w:t>
      </w:r>
      <w:r w:rsidRPr="00C3625F">
        <w:rPr>
          <w:rFonts w:ascii="Arial" w:hAnsi="Arial" w:cs="Arial"/>
          <w:szCs w:val="24"/>
        </w:rPr>
        <w:t xml:space="preserve"> </w:t>
      </w:r>
      <w:r>
        <w:rPr>
          <w:rFonts w:ascii="Arial" w:hAnsi="Arial" w:cs="Arial"/>
          <w:szCs w:val="24"/>
        </w:rPr>
        <w:t>што</w:t>
      </w:r>
      <w:r w:rsidRPr="00C3625F">
        <w:rPr>
          <w:rFonts w:ascii="Arial" w:hAnsi="Arial" w:cs="Arial"/>
          <w:szCs w:val="24"/>
        </w:rPr>
        <w:t xml:space="preserve"> </w:t>
      </w:r>
      <w:r>
        <w:rPr>
          <w:rFonts w:ascii="Arial" w:hAnsi="Arial" w:cs="Arial"/>
          <w:szCs w:val="24"/>
        </w:rPr>
        <w:t>бољег</w:t>
      </w:r>
      <w:r w:rsidRPr="00C3625F">
        <w:rPr>
          <w:rFonts w:ascii="Arial" w:hAnsi="Arial" w:cs="Arial"/>
          <w:szCs w:val="24"/>
        </w:rPr>
        <w:t xml:space="preserve"> </w:t>
      </w:r>
      <w:r>
        <w:rPr>
          <w:rFonts w:ascii="Arial" w:hAnsi="Arial" w:cs="Arial"/>
          <w:szCs w:val="24"/>
        </w:rPr>
        <w:t>дефинисања</w:t>
      </w:r>
      <w:r w:rsidRPr="00C3625F">
        <w:rPr>
          <w:rFonts w:ascii="Arial" w:hAnsi="Arial" w:cs="Arial"/>
          <w:szCs w:val="24"/>
        </w:rPr>
        <w:t xml:space="preserve"> </w:t>
      </w:r>
      <w:r>
        <w:rPr>
          <w:rFonts w:ascii="Arial" w:hAnsi="Arial" w:cs="Arial"/>
          <w:szCs w:val="24"/>
        </w:rPr>
        <w:t>техничких</w:t>
      </w:r>
      <w:r w:rsidRPr="00C3625F">
        <w:rPr>
          <w:rFonts w:ascii="Arial" w:hAnsi="Arial" w:cs="Arial"/>
          <w:szCs w:val="24"/>
        </w:rPr>
        <w:t xml:space="preserve">, </w:t>
      </w:r>
      <w:r>
        <w:rPr>
          <w:rFonts w:ascii="Arial" w:hAnsi="Arial" w:cs="Arial"/>
          <w:szCs w:val="24"/>
        </w:rPr>
        <w:t>организационих</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оперативних</w:t>
      </w:r>
      <w:r w:rsidRPr="00C3625F">
        <w:rPr>
          <w:rFonts w:ascii="Arial" w:hAnsi="Arial" w:cs="Arial"/>
          <w:szCs w:val="24"/>
        </w:rPr>
        <w:t xml:space="preserve"> </w:t>
      </w:r>
      <w:r>
        <w:rPr>
          <w:rFonts w:ascii="Arial" w:hAnsi="Arial" w:cs="Arial"/>
          <w:szCs w:val="24"/>
        </w:rPr>
        <w:t>аспеката</w:t>
      </w:r>
      <w:r w:rsidRPr="00C3625F">
        <w:rPr>
          <w:rFonts w:ascii="Arial" w:hAnsi="Arial" w:cs="Arial"/>
          <w:szCs w:val="24"/>
        </w:rPr>
        <w:t>.</w:t>
      </w:r>
    </w:p>
    <w:p w:rsidR="005D702F" w:rsidRPr="007825A7" w:rsidRDefault="005D702F" w:rsidP="005D702F">
      <w:pPr>
        <w:ind w:right="8"/>
        <w:rPr>
          <w:rFonts w:ascii="Arial" w:hAnsi="Arial" w:cs="Arial"/>
          <w:szCs w:val="24"/>
        </w:rPr>
      </w:pPr>
      <w:r>
        <w:rPr>
          <w:rFonts w:ascii="Arial" w:hAnsi="Arial" w:cs="Arial"/>
          <w:szCs w:val="24"/>
        </w:rPr>
        <w:t>Опсег</w:t>
      </w:r>
      <w:r w:rsidRPr="00C3625F">
        <w:rPr>
          <w:rFonts w:ascii="Arial" w:hAnsi="Arial" w:cs="Arial"/>
          <w:szCs w:val="24"/>
        </w:rPr>
        <w:t xml:space="preserve"> </w:t>
      </w:r>
      <w:r>
        <w:rPr>
          <w:rFonts w:ascii="Arial" w:hAnsi="Arial" w:cs="Arial"/>
          <w:szCs w:val="24"/>
        </w:rPr>
        <w:t>овог</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 xml:space="preserve"> </w:t>
      </w:r>
      <w:r>
        <w:rPr>
          <w:rFonts w:ascii="Arial" w:hAnsi="Arial" w:cs="Arial"/>
          <w:szCs w:val="24"/>
        </w:rPr>
        <w:t>укључује</w:t>
      </w:r>
      <w:r w:rsidRPr="00C3625F">
        <w:rPr>
          <w:rFonts w:ascii="Arial" w:hAnsi="Arial" w:cs="Arial"/>
          <w:szCs w:val="24"/>
        </w:rPr>
        <w:t xml:space="preserve"> </w:t>
      </w:r>
      <w:r>
        <w:rPr>
          <w:rFonts w:ascii="Arial" w:hAnsi="Arial" w:cs="Arial"/>
          <w:szCs w:val="24"/>
        </w:rPr>
        <w:t>миграцију</w:t>
      </w:r>
      <w:r w:rsidRPr="00C3625F">
        <w:rPr>
          <w:rFonts w:ascii="Arial" w:hAnsi="Arial" w:cs="Arial"/>
          <w:szCs w:val="24"/>
        </w:rPr>
        <w:t xml:space="preserve"> </w:t>
      </w:r>
      <w:r w:rsidRPr="00B868A2">
        <w:rPr>
          <w:rFonts w:ascii="Arial" w:hAnsi="Arial" w:cs="Arial"/>
          <w:szCs w:val="24"/>
          <w:lang w:val="sr-Latn-CS"/>
        </w:rPr>
        <w:t>Microsoft Exchange</w:t>
      </w:r>
      <w:r w:rsidRPr="00C3625F">
        <w:rPr>
          <w:rFonts w:ascii="Arial" w:hAnsi="Arial" w:cs="Arial"/>
          <w:szCs w:val="24"/>
        </w:rPr>
        <w:t xml:space="preserve"> </w:t>
      </w:r>
      <w:r>
        <w:rPr>
          <w:rFonts w:ascii="Arial" w:hAnsi="Arial" w:cs="Arial"/>
          <w:szCs w:val="24"/>
        </w:rPr>
        <w:t>Сервера</w:t>
      </w:r>
      <w:r w:rsidRPr="00C3625F">
        <w:rPr>
          <w:rFonts w:ascii="Arial" w:hAnsi="Arial" w:cs="Arial"/>
          <w:szCs w:val="24"/>
        </w:rPr>
        <w:t xml:space="preserve"> 2010 </w:t>
      </w:r>
      <w:r>
        <w:rPr>
          <w:rFonts w:ascii="Arial" w:hAnsi="Arial" w:cs="Arial"/>
          <w:szCs w:val="24"/>
        </w:rPr>
        <w:t>на</w:t>
      </w:r>
      <w:r w:rsidRPr="00C3625F">
        <w:rPr>
          <w:rFonts w:ascii="Arial" w:hAnsi="Arial" w:cs="Arial"/>
          <w:szCs w:val="24"/>
        </w:rPr>
        <w:t xml:space="preserve"> </w:t>
      </w:r>
      <w:r>
        <w:rPr>
          <w:rFonts w:ascii="Arial" w:hAnsi="Arial" w:cs="Arial"/>
          <w:szCs w:val="24"/>
        </w:rPr>
        <w:t>верзију</w:t>
      </w:r>
      <w:r w:rsidRPr="00C3625F">
        <w:rPr>
          <w:rFonts w:ascii="Arial" w:hAnsi="Arial" w:cs="Arial"/>
          <w:szCs w:val="24"/>
        </w:rPr>
        <w:t xml:space="preserve"> 2013.</w:t>
      </w:r>
    </w:p>
    <w:p w:rsidR="005D702F" w:rsidRPr="007825A7" w:rsidRDefault="005D702F" w:rsidP="005D702F">
      <w:pPr>
        <w:spacing w:after="28"/>
        <w:ind w:right="8"/>
        <w:rPr>
          <w:rFonts w:ascii="Arial" w:hAnsi="Arial" w:cs="Arial"/>
          <w:szCs w:val="24"/>
        </w:rPr>
      </w:pPr>
      <w:r>
        <w:rPr>
          <w:rFonts w:ascii="Arial" w:hAnsi="Arial" w:cs="Arial"/>
          <w:szCs w:val="24"/>
        </w:rPr>
        <w:t>Иницијација</w:t>
      </w:r>
      <w:r w:rsidRPr="00C3625F">
        <w:rPr>
          <w:rFonts w:ascii="Arial" w:hAnsi="Arial" w:cs="Arial"/>
          <w:szCs w:val="24"/>
        </w:rPr>
        <w:t xml:space="preserve"> </w:t>
      </w:r>
      <w:r>
        <w:rPr>
          <w:rFonts w:ascii="Arial" w:hAnsi="Arial" w:cs="Arial"/>
          <w:szCs w:val="24"/>
        </w:rPr>
        <w:t>додатно</w:t>
      </w:r>
      <w:r w:rsidRPr="00C3625F">
        <w:rPr>
          <w:rFonts w:ascii="Arial" w:hAnsi="Arial" w:cs="Arial"/>
          <w:szCs w:val="24"/>
        </w:rPr>
        <w:t xml:space="preserve"> </w:t>
      </w:r>
      <w:r>
        <w:rPr>
          <w:rFonts w:ascii="Arial" w:hAnsi="Arial" w:cs="Arial"/>
          <w:szCs w:val="24"/>
        </w:rPr>
        <w:t>укључује</w:t>
      </w:r>
      <w:r w:rsidRPr="00C3625F">
        <w:rPr>
          <w:rFonts w:ascii="Arial" w:hAnsi="Arial" w:cs="Arial"/>
          <w:szCs w:val="24"/>
        </w:rPr>
        <w:t xml:space="preserve">, </w:t>
      </w:r>
      <w:r>
        <w:rPr>
          <w:rFonts w:ascii="Arial" w:hAnsi="Arial" w:cs="Arial"/>
          <w:szCs w:val="24"/>
        </w:rPr>
        <w:t>али</w:t>
      </w:r>
      <w:r w:rsidRPr="00C3625F">
        <w:rPr>
          <w:rFonts w:ascii="Arial" w:hAnsi="Arial" w:cs="Arial"/>
          <w:szCs w:val="24"/>
        </w:rPr>
        <w:t xml:space="preserve"> </w:t>
      </w:r>
      <w:r>
        <w:rPr>
          <w:rFonts w:ascii="Arial" w:hAnsi="Arial" w:cs="Arial"/>
          <w:szCs w:val="24"/>
        </w:rPr>
        <w:t>не</w:t>
      </w:r>
      <w:r w:rsidRPr="00C3625F">
        <w:rPr>
          <w:rFonts w:ascii="Arial" w:hAnsi="Arial" w:cs="Arial"/>
          <w:szCs w:val="24"/>
        </w:rPr>
        <w:t xml:space="preserve"> </w:t>
      </w:r>
      <w:r>
        <w:rPr>
          <w:rFonts w:ascii="Arial" w:hAnsi="Arial" w:cs="Arial"/>
          <w:szCs w:val="24"/>
        </w:rPr>
        <w:t>ограничава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следеће</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Преглед</w:t>
      </w:r>
      <w:r w:rsidRPr="00C3625F">
        <w:rPr>
          <w:rFonts w:ascii="Arial" w:hAnsi="Arial" w:cs="Arial"/>
          <w:szCs w:val="24"/>
        </w:rPr>
        <w:t xml:space="preserve"> </w:t>
      </w:r>
      <w:r>
        <w:rPr>
          <w:rFonts w:ascii="Arial" w:hAnsi="Arial" w:cs="Arial"/>
          <w:szCs w:val="24"/>
        </w:rPr>
        <w:t>комплетног</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укључујући</w:t>
      </w:r>
      <w:r w:rsidRPr="00C3625F">
        <w:rPr>
          <w:rFonts w:ascii="Arial" w:hAnsi="Arial" w:cs="Arial"/>
          <w:szCs w:val="24"/>
        </w:rPr>
        <w:t xml:space="preserve"> </w:t>
      </w:r>
      <w:r>
        <w:rPr>
          <w:rFonts w:ascii="Arial" w:hAnsi="Arial" w:cs="Arial"/>
          <w:szCs w:val="24"/>
        </w:rPr>
        <w:t>оперативне</w:t>
      </w:r>
      <w:r w:rsidRPr="00C3625F">
        <w:rPr>
          <w:rFonts w:ascii="Arial" w:hAnsi="Arial" w:cs="Arial"/>
          <w:szCs w:val="24"/>
        </w:rPr>
        <w:t xml:space="preserve"> </w:t>
      </w:r>
      <w:r>
        <w:rPr>
          <w:rFonts w:ascii="Arial" w:hAnsi="Arial" w:cs="Arial"/>
          <w:szCs w:val="24"/>
        </w:rPr>
        <w:t>системе</w:t>
      </w:r>
      <w:r w:rsidRPr="00C3625F">
        <w:rPr>
          <w:rFonts w:ascii="Arial" w:hAnsi="Arial" w:cs="Arial"/>
          <w:szCs w:val="24"/>
        </w:rPr>
        <w:t xml:space="preserve">, </w:t>
      </w:r>
      <w:r>
        <w:rPr>
          <w:rFonts w:ascii="Arial" w:hAnsi="Arial" w:cs="Arial"/>
          <w:szCs w:val="24"/>
        </w:rPr>
        <w:t>мреже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Активни</w:t>
      </w:r>
      <w:r w:rsidRPr="00C3625F">
        <w:rPr>
          <w:rFonts w:ascii="Arial" w:hAnsi="Arial" w:cs="Arial"/>
          <w:szCs w:val="24"/>
        </w:rPr>
        <w:t xml:space="preserve"> </w:t>
      </w:r>
      <w:r>
        <w:rPr>
          <w:rFonts w:ascii="Arial" w:hAnsi="Arial" w:cs="Arial"/>
          <w:szCs w:val="24"/>
        </w:rPr>
        <w:t>Директоријум</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Техничке</w:t>
      </w:r>
      <w:r w:rsidRPr="00C3625F">
        <w:rPr>
          <w:rFonts w:ascii="Arial" w:hAnsi="Arial" w:cs="Arial"/>
          <w:szCs w:val="24"/>
        </w:rPr>
        <w:t>/</w:t>
      </w:r>
      <w:r>
        <w:rPr>
          <w:rFonts w:ascii="Arial" w:hAnsi="Arial" w:cs="Arial"/>
          <w:szCs w:val="24"/>
        </w:rPr>
        <w:t>Функционалне</w:t>
      </w:r>
      <w:r w:rsidRPr="00C3625F">
        <w:rPr>
          <w:rFonts w:ascii="Arial" w:hAnsi="Arial" w:cs="Arial"/>
          <w:szCs w:val="24"/>
        </w:rPr>
        <w:t xml:space="preserve"> </w:t>
      </w:r>
      <w:r>
        <w:rPr>
          <w:rFonts w:ascii="Arial" w:hAnsi="Arial" w:cs="Arial"/>
          <w:szCs w:val="24"/>
        </w:rPr>
        <w:t>захтеве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Анализу</w:t>
      </w:r>
      <w:r w:rsidRPr="00C3625F">
        <w:rPr>
          <w:rFonts w:ascii="Arial" w:hAnsi="Arial" w:cs="Arial"/>
          <w:szCs w:val="24"/>
        </w:rPr>
        <w:t xml:space="preserve"> </w:t>
      </w:r>
      <w:r>
        <w:rPr>
          <w:rFonts w:ascii="Arial" w:hAnsi="Arial" w:cs="Arial"/>
          <w:szCs w:val="24"/>
        </w:rPr>
        <w:t>знања</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Особља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Анализу</w:t>
      </w:r>
      <w:r w:rsidRPr="00C3625F">
        <w:rPr>
          <w:rFonts w:ascii="Arial" w:hAnsi="Arial" w:cs="Arial"/>
          <w:szCs w:val="24"/>
        </w:rPr>
        <w:t xml:space="preserve"> </w:t>
      </w:r>
      <w:r>
        <w:rPr>
          <w:rFonts w:ascii="Arial" w:hAnsi="Arial" w:cs="Arial"/>
          <w:szCs w:val="24"/>
        </w:rPr>
        <w:t>процеса</w:t>
      </w:r>
      <w:r w:rsidRPr="00C3625F">
        <w:rPr>
          <w:rFonts w:ascii="Arial" w:hAnsi="Arial" w:cs="Arial"/>
          <w:szCs w:val="24"/>
        </w:rPr>
        <w:t xml:space="preserve"> </w:t>
      </w:r>
      <w:r>
        <w:rPr>
          <w:rFonts w:ascii="Arial" w:hAnsi="Arial" w:cs="Arial"/>
          <w:szCs w:val="24"/>
        </w:rPr>
        <w:t>измена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Идентификацију</w:t>
      </w:r>
      <w:r w:rsidRPr="00C3625F">
        <w:rPr>
          <w:rFonts w:ascii="Arial" w:hAnsi="Arial" w:cs="Arial"/>
          <w:szCs w:val="24"/>
        </w:rPr>
        <w:t xml:space="preserve"> </w:t>
      </w:r>
      <w:r>
        <w:rPr>
          <w:rFonts w:ascii="Arial" w:hAnsi="Arial" w:cs="Arial"/>
          <w:szCs w:val="24"/>
        </w:rPr>
        <w:t>ризика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Преглед</w:t>
      </w:r>
      <w:r w:rsidRPr="00C3625F">
        <w:rPr>
          <w:rFonts w:ascii="Arial" w:hAnsi="Arial" w:cs="Arial"/>
          <w:szCs w:val="24"/>
        </w:rPr>
        <w:t xml:space="preserve"> </w:t>
      </w:r>
      <w:r>
        <w:rPr>
          <w:rFonts w:ascii="Arial" w:hAnsi="Arial" w:cs="Arial"/>
          <w:szCs w:val="24"/>
        </w:rPr>
        <w:t>здравља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стабилности</w:t>
      </w:r>
      <w:r w:rsidRPr="00C3625F">
        <w:rPr>
          <w:rFonts w:ascii="Arial" w:hAnsi="Arial" w:cs="Arial"/>
          <w:szCs w:val="24"/>
        </w:rPr>
        <w:t xml:space="preserve"> </w:t>
      </w:r>
      <w:r w:rsidRPr="00B868A2">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Домена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Сервера</w:t>
      </w:r>
      <w:r w:rsidRPr="00C3625F">
        <w:rPr>
          <w:rFonts w:ascii="Arial" w:hAnsi="Arial" w:cs="Arial"/>
          <w:szCs w:val="24"/>
        </w:rPr>
        <w:t xml:space="preserve"> – </w:t>
      </w:r>
      <w:r>
        <w:rPr>
          <w:rFonts w:ascii="Arial" w:hAnsi="Arial" w:cs="Arial"/>
          <w:szCs w:val="24"/>
        </w:rPr>
        <w:t>преглед</w:t>
      </w:r>
      <w:r w:rsidRPr="00C3625F">
        <w:rPr>
          <w:rFonts w:ascii="Arial" w:hAnsi="Arial" w:cs="Arial"/>
          <w:szCs w:val="24"/>
        </w:rPr>
        <w:t xml:space="preserve"> </w:t>
      </w:r>
      <w:r w:rsidRPr="00B868A2">
        <w:rPr>
          <w:rFonts w:ascii="Arial" w:hAnsi="Arial" w:cs="Arial"/>
          <w:szCs w:val="24"/>
          <w:lang w:val="sr-Latn-CS"/>
        </w:rPr>
        <w:t>Exchange</w:t>
      </w:r>
      <w:r w:rsidRPr="00C3625F">
        <w:rPr>
          <w:rFonts w:ascii="Arial" w:hAnsi="Arial" w:cs="Arial"/>
          <w:szCs w:val="24"/>
        </w:rPr>
        <w:t xml:space="preserve"> 2007 </w:t>
      </w:r>
      <w:r>
        <w:rPr>
          <w:rFonts w:ascii="Arial" w:hAnsi="Arial" w:cs="Arial"/>
          <w:szCs w:val="24"/>
        </w:rPr>
        <w:t>инфраструктуре</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Поштанско</w:t>
      </w:r>
      <w:r w:rsidRPr="00C3625F">
        <w:rPr>
          <w:rFonts w:ascii="Arial" w:hAnsi="Arial" w:cs="Arial"/>
          <w:szCs w:val="24"/>
        </w:rPr>
        <w:t xml:space="preserve"> </w:t>
      </w:r>
      <w:r>
        <w:rPr>
          <w:rFonts w:ascii="Arial" w:hAnsi="Arial" w:cs="Arial"/>
          <w:szCs w:val="24"/>
        </w:rPr>
        <w:t>сандуче</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клијената</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sidRPr="00B868A2">
        <w:rPr>
          <w:rFonts w:ascii="Arial" w:hAnsi="Arial" w:cs="Arial"/>
          <w:szCs w:val="24"/>
          <w:lang w:val="sr-Latn-CS"/>
        </w:rPr>
        <w:t>SMTP</w:t>
      </w:r>
      <w:r w:rsidRPr="00C3625F">
        <w:rPr>
          <w:rFonts w:ascii="Arial" w:hAnsi="Arial" w:cs="Arial"/>
          <w:szCs w:val="24"/>
        </w:rPr>
        <w:t xml:space="preserve"> </w:t>
      </w:r>
      <w:r>
        <w:rPr>
          <w:rFonts w:ascii="Arial" w:hAnsi="Arial" w:cs="Arial"/>
          <w:szCs w:val="24"/>
        </w:rPr>
        <w:t>конфигурација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Преглед</w:t>
      </w:r>
      <w:r w:rsidRPr="00C3625F">
        <w:rPr>
          <w:rFonts w:ascii="Arial" w:hAnsi="Arial" w:cs="Arial"/>
          <w:szCs w:val="24"/>
        </w:rPr>
        <w:t xml:space="preserve"> </w:t>
      </w:r>
      <w:r>
        <w:rPr>
          <w:rFonts w:ascii="Arial" w:hAnsi="Arial" w:cs="Arial"/>
          <w:szCs w:val="24"/>
        </w:rPr>
        <w:t>постојећег</w:t>
      </w:r>
      <w:r w:rsidRPr="00C3625F">
        <w:rPr>
          <w:rFonts w:ascii="Arial" w:hAnsi="Arial" w:cs="Arial"/>
          <w:szCs w:val="24"/>
        </w:rPr>
        <w:t xml:space="preserve"> </w:t>
      </w:r>
      <w:r>
        <w:rPr>
          <w:rFonts w:ascii="Arial" w:hAnsi="Arial" w:cs="Arial"/>
          <w:szCs w:val="24"/>
        </w:rPr>
        <w:t>директоријума</w:t>
      </w:r>
      <w:r w:rsidRPr="00C3625F">
        <w:rPr>
          <w:rFonts w:ascii="Arial" w:hAnsi="Arial" w:cs="Arial"/>
          <w:szCs w:val="24"/>
        </w:rPr>
        <w:t xml:space="preserve"> </w:t>
      </w:r>
      <w:r>
        <w:rPr>
          <w:rFonts w:ascii="Arial" w:hAnsi="Arial" w:cs="Arial"/>
          <w:szCs w:val="24"/>
        </w:rPr>
        <w:t>апликација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Преглед</w:t>
      </w:r>
      <w:r w:rsidRPr="00C3625F">
        <w:rPr>
          <w:rFonts w:ascii="Arial" w:hAnsi="Arial" w:cs="Arial"/>
          <w:szCs w:val="24"/>
        </w:rPr>
        <w:t xml:space="preserve"> </w:t>
      </w:r>
      <w:r w:rsidRPr="00B868A2">
        <w:rPr>
          <w:rFonts w:ascii="Arial" w:hAnsi="Arial" w:cs="Arial"/>
          <w:szCs w:val="24"/>
          <w:lang w:val="sr-Latn-CS"/>
        </w:rPr>
        <w:t>LAN</w:t>
      </w:r>
      <w:r w:rsidRPr="00C3625F">
        <w:rPr>
          <w:rFonts w:ascii="Arial" w:hAnsi="Arial" w:cs="Arial"/>
          <w:szCs w:val="24"/>
        </w:rPr>
        <w:t xml:space="preserve"> </w:t>
      </w:r>
      <w:r>
        <w:rPr>
          <w:rFonts w:ascii="Arial" w:hAnsi="Arial" w:cs="Arial"/>
          <w:szCs w:val="24"/>
        </w:rPr>
        <w:t>архитектуре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Преглед</w:t>
      </w:r>
      <w:r w:rsidRPr="00C3625F">
        <w:rPr>
          <w:rFonts w:ascii="Arial" w:hAnsi="Arial" w:cs="Arial"/>
          <w:szCs w:val="24"/>
        </w:rPr>
        <w:t xml:space="preserve"> </w:t>
      </w:r>
      <w:r w:rsidRPr="00B868A2">
        <w:rPr>
          <w:rFonts w:ascii="Arial" w:hAnsi="Arial" w:cs="Arial"/>
          <w:szCs w:val="24"/>
          <w:lang w:val="sr-Latn-CS"/>
        </w:rPr>
        <w:t>WAN</w:t>
      </w:r>
      <w:r w:rsidRPr="00C3625F">
        <w:rPr>
          <w:rFonts w:ascii="Arial" w:hAnsi="Arial" w:cs="Arial"/>
          <w:szCs w:val="24"/>
        </w:rPr>
        <w:t xml:space="preserve"> </w:t>
      </w:r>
      <w:r>
        <w:rPr>
          <w:rFonts w:ascii="Arial" w:hAnsi="Arial" w:cs="Arial"/>
          <w:szCs w:val="24"/>
        </w:rPr>
        <w:t>архитектуре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Преглед</w:t>
      </w:r>
      <w:r w:rsidRPr="00C3625F">
        <w:rPr>
          <w:rFonts w:ascii="Arial" w:hAnsi="Arial" w:cs="Arial"/>
          <w:szCs w:val="24"/>
        </w:rPr>
        <w:t xml:space="preserve"> </w:t>
      </w:r>
      <w:r w:rsidRPr="00B868A2">
        <w:rPr>
          <w:rFonts w:ascii="Arial" w:hAnsi="Arial" w:cs="Arial"/>
          <w:szCs w:val="24"/>
          <w:lang w:val="sr-Latn-CS"/>
        </w:rPr>
        <w:t>Firewall</w:t>
      </w:r>
      <w:r w:rsidRPr="00C3625F">
        <w:rPr>
          <w:rFonts w:ascii="Arial" w:hAnsi="Arial" w:cs="Arial"/>
          <w:szCs w:val="24"/>
        </w:rPr>
        <w:t xml:space="preserve"> </w:t>
      </w:r>
      <w:r>
        <w:rPr>
          <w:rFonts w:ascii="Arial" w:hAnsi="Arial" w:cs="Arial"/>
          <w:szCs w:val="24"/>
        </w:rPr>
        <w:t>архитектуре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Преглед</w:t>
      </w:r>
      <w:r w:rsidRPr="00C3625F">
        <w:rPr>
          <w:rFonts w:ascii="Arial" w:hAnsi="Arial" w:cs="Arial"/>
          <w:szCs w:val="24"/>
        </w:rPr>
        <w:t xml:space="preserve"> </w:t>
      </w:r>
      <w:r>
        <w:rPr>
          <w:rFonts w:ascii="Arial" w:hAnsi="Arial" w:cs="Arial"/>
          <w:szCs w:val="24"/>
        </w:rPr>
        <w:t>предуслова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миграцију</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 xml:space="preserve"> </w:t>
      </w:r>
      <w:r>
        <w:rPr>
          <w:rFonts w:ascii="Arial" w:hAnsi="Arial" w:cs="Arial"/>
          <w:szCs w:val="24"/>
        </w:rPr>
        <w:t>укључује</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sidRPr="00C3625F">
        <w:rPr>
          <w:rFonts w:ascii="Arial" w:hAnsi="Arial" w:cs="Arial"/>
          <w:szCs w:val="24"/>
        </w:rPr>
        <w:lastRenderedPageBreak/>
        <w:t xml:space="preserve"> </w:t>
      </w:r>
      <w:r>
        <w:rPr>
          <w:rFonts w:ascii="Arial" w:hAnsi="Arial" w:cs="Arial"/>
          <w:szCs w:val="24"/>
        </w:rPr>
        <w:t>Електронску</w:t>
      </w:r>
      <w:r w:rsidRPr="00C3625F">
        <w:rPr>
          <w:rFonts w:ascii="Arial" w:hAnsi="Arial" w:cs="Arial"/>
          <w:szCs w:val="24"/>
        </w:rPr>
        <w:t xml:space="preserve"> </w:t>
      </w:r>
      <w:r>
        <w:rPr>
          <w:rFonts w:ascii="Arial" w:hAnsi="Arial" w:cs="Arial"/>
          <w:szCs w:val="24"/>
        </w:rPr>
        <w:t>поруку</w:t>
      </w:r>
    </w:p>
    <w:p w:rsidR="005D702F" w:rsidRPr="007825A7" w:rsidRDefault="005D702F" w:rsidP="00E9119B">
      <w:pPr>
        <w:numPr>
          <w:ilvl w:val="1"/>
          <w:numId w:val="23"/>
        </w:numPr>
        <w:suppressAutoHyphens w:val="0"/>
        <w:jc w:val="both"/>
        <w:rPr>
          <w:rFonts w:ascii="Arial" w:hAnsi="Arial" w:cs="Arial"/>
          <w:szCs w:val="24"/>
        </w:rPr>
      </w:pPr>
      <w:r w:rsidRPr="00C3625F">
        <w:rPr>
          <w:rFonts w:ascii="Arial" w:hAnsi="Arial" w:cs="Arial"/>
          <w:szCs w:val="24"/>
        </w:rPr>
        <w:t xml:space="preserve"> </w:t>
      </w:r>
      <w:r>
        <w:rPr>
          <w:rFonts w:ascii="Arial" w:hAnsi="Arial" w:cs="Arial"/>
          <w:szCs w:val="24"/>
        </w:rPr>
        <w:t>Архиве</w:t>
      </w:r>
    </w:p>
    <w:p w:rsidR="005D702F" w:rsidRPr="007825A7" w:rsidRDefault="005D702F" w:rsidP="00E9119B">
      <w:pPr>
        <w:numPr>
          <w:ilvl w:val="1"/>
          <w:numId w:val="23"/>
        </w:numPr>
        <w:suppressAutoHyphens w:val="0"/>
        <w:jc w:val="both"/>
        <w:rPr>
          <w:rFonts w:ascii="Arial" w:hAnsi="Arial" w:cs="Arial"/>
          <w:szCs w:val="24"/>
        </w:rPr>
      </w:pPr>
      <w:r w:rsidRPr="00C3625F">
        <w:rPr>
          <w:rFonts w:ascii="Arial" w:hAnsi="Arial" w:cs="Arial"/>
          <w:szCs w:val="24"/>
        </w:rPr>
        <w:t xml:space="preserve"> </w:t>
      </w:r>
      <w:r>
        <w:rPr>
          <w:rFonts w:ascii="Arial" w:hAnsi="Arial" w:cs="Arial"/>
          <w:szCs w:val="24"/>
        </w:rPr>
        <w:t>Календаре</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sidRPr="00C3625F">
        <w:rPr>
          <w:rFonts w:ascii="Arial" w:hAnsi="Arial" w:cs="Arial"/>
          <w:szCs w:val="24"/>
        </w:rPr>
        <w:t xml:space="preserve"> </w:t>
      </w:r>
      <w:r>
        <w:rPr>
          <w:rFonts w:ascii="Arial" w:hAnsi="Arial" w:cs="Arial"/>
          <w:szCs w:val="24"/>
        </w:rPr>
        <w:t>Задатке</w:t>
      </w:r>
      <w:r w:rsidRPr="00C3625F">
        <w:rPr>
          <w:rFonts w:ascii="Arial" w:hAnsi="Arial" w:cs="Arial"/>
          <w:szCs w:val="24"/>
        </w:rPr>
        <w:t xml:space="preserve"> </w:t>
      </w:r>
    </w:p>
    <w:p w:rsidR="005D702F" w:rsidRPr="00B868A2" w:rsidRDefault="005D702F" w:rsidP="00E9119B">
      <w:pPr>
        <w:numPr>
          <w:ilvl w:val="1"/>
          <w:numId w:val="23"/>
        </w:numPr>
        <w:suppressAutoHyphens w:val="0"/>
        <w:jc w:val="both"/>
        <w:rPr>
          <w:rFonts w:ascii="Arial" w:hAnsi="Arial" w:cs="Arial"/>
          <w:szCs w:val="24"/>
        </w:rPr>
      </w:pPr>
      <w:r w:rsidRPr="00C3625F">
        <w:rPr>
          <w:rFonts w:ascii="Arial" w:hAnsi="Arial" w:cs="Arial"/>
          <w:szCs w:val="24"/>
        </w:rPr>
        <w:t xml:space="preserve"> </w:t>
      </w:r>
      <w:r>
        <w:rPr>
          <w:rFonts w:ascii="Arial" w:hAnsi="Arial" w:cs="Arial"/>
          <w:szCs w:val="24"/>
        </w:rPr>
        <w:t>Контакте</w:t>
      </w:r>
    </w:p>
    <w:p w:rsidR="005D702F" w:rsidRPr="007825A7" w:rsidRDefault="005D702F" w:rsidP="00E9119B">
      <w:pPr>
        <w:pStyle w:val="Heading2"/>
        <w:numPr>
          <w:ilvl w:val="3"/>
          <w:numId w:val="45"/>
        </w:numPr>
        <w:spacing w:before="120" w:after="60"/>
        <w:ind w:hanging="54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Иницијације</w:t>
      </w:r>
    </w:p>
    <w:p w:rsidR="005D702F" w:rsidRDefault="005D702F" w:rsidP="00897745">
      <w:pPr>
        <w:ind w:right="14"/>
        <w:rPr>
          <w:rFonts w:ascii="Arial" w:hAnsi="Arial" w:cs="Arial"/>
          <w:szCs w:val="24"/>
          <w:lang w:val="sr-Cyrl-RS"/>
        </w:rPr>
      </w:pPr>
      <w:r>
        <w:rPr>
          <w:rFonts w:ascii="Arial" w:hAnsi="Arial" w:cs="Arial"/>
          <w:szCs w:val="24"/>
        </w:rPr>
        <w:t>Документ</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Pr>
          <w:rFonts w:ascii="Arial" w:hAnsi="Arial" w:cs="Arial"/>
          <w:szCs w:val="24"/>
        </w:rPr>
        <w:t>закључцима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препорукама</w:t>
      </w:r>
    </w:p>
    <w:p w:rsidR="00897745" w:rsidRPr="00897745" w:rsidRDefault="00897745" w:rsidP="00897745">
      <w:pPr>
        <w:ind w:right="14"/>
        <w:rPr>
          <w:rFonts w:ascii="Arial" w:hAnsi="Arial"/>
          <w:b/>
          <w:smallCaps/>
          <w:spacing w:val="5"/>
          <w:u w:color="000000"/>
          <w:lang w:val="sr-Cyrl-RS"/>
        </w:rPr>
      </w:pPr>
    </w:p>
    <w:p w:rsidR="005D702F" w:rsidRPr="007825A7" w:rsidRDefault="005D702F" w:rsidP="00E9119B">
      <w:pPr>
        <w:pStyle w:val="Heading2"/>
        <w:numPr>
          <w:ilvl w:val="2"/>
          <w:numId w:val="44"/>
        </w:numPr>
        <w:spacing w:before="120" w:after="120"/>
        <w:ind w:left="900" w:hanging="360"/>
        <w:rPr>
          <w:rFonts w:cs="Arial"/>
          <w:sz w:val="24"/>
          <w:szCs w:val="24"/>
        </w:rPr>
      </w:pPr>
      <w:r>
        <w:rPr>
          <w:rFonts w:cs="Arial"/>
          <w:sz w:val="24"/>
          <w:szCs w:val="24"/>
        </w:rPr>
        <w:t>Дизајн</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Планирање</w:t>
      </w:r>
    </w:p>
    <w:p w:rsidR="005D702F" w:rsidRPr="007825A7" w:rsidRDefault="005D702F" w:rsidP="005D702F">
      <w:pPr>
        <w:spacing w:after="28"/>
        <w:ind w:right="8"/>
        <w:rPr>
          <w:rFonts w:ascii="Arial" w:hAnsi="Arial" w:cs="Arial"/>
          <w:szCs w:val="24"/>
        </w:rPr>
      </w:pPr>
      <w:r>
        <w:rPr>
          <w:rFonts w:ascii="Arial" w:hAnsi="Arial" w:cs="Arial"/>
          <w:szCs w:val="24"/>
        </w:rPr>
        <w:t>Дизајн</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Планирање</w:t>
      </w:r>
      <w:r w:rsidRPr="00C3625F">
        <w:rPr>
          <w:rFonts w:ascii="Arial" w:hAnsi="Arial" w:cs="Arial"/>
          <w:szCs w:val="24"/>
        </w:rPr>
        <w:t xml:space="preserve"> </w:t>
      </w:r>
      <w:r>
        <w:rPr>
          <w:rFonts w:ascii="Arial" w:hAnsi="Arial" w:cs="Arial"/>
          <w:szCs w:val="24"/>
        </w:rPr>
        <w:t>укључује</w:t>
      </w:r>
      <w:r w:rsidRPr="00C3625F">
        <w:rPr>
          <w:rFonts w:ascii="Arial" w:hAnsi="Arial" w:cs="Arial"/>
          <w:szCs w:val="24"/>
        </w:rPr>
        <w:t xml:space="preserve"> </w:t>
      </w:r>
      <w:r>
        <w:rPr>
          <w:rFonts w:ascii="Arial" w:hAnsi="Arial" w:cs="Arial"/>
          <w:szCs w:val="24"/>
        </w:rPr>
        <w:t>дизајн</w:t>
      </w:r>
      <w:r w:rsidRPr="00C3625F">
        <w:rPr>
          <w:rFonts w:ascii="Arial" w:hAnsi="Arial" w:cs="Arial"/>
          <w:szCs w:val="24"/>
        </w:rPr>
        <w:t xml:space="preserve"> </w:t>
      </w:r>
      <w:r>
        <w:rPr>
          <w:rFonts w:ascii="Arial" w:hAnsi="Arial" w:cs="Arial"/>
          <w:szCs w:val="24"/>
        </w:rPr>
        <w:t>архитектуре</w:t>
      </w:r>
      <w:r w:rsidRPr="00C3625F">
        <w:rPr>
          <w:rFonts w:ascii="Arial" w:hAnsi="Arial" w:cs="Arial"/>
          <w:szCs w:val="24"/>
        </w:rPr>
        <w:t xml:space="preserve"> </w:t>
      </w:r>
      <w:r w:rsidRPr="00B868A2">
        <w:rPr>
          <w:rFonts w:ascii="Arial" w:hAnsi="Arial" w:cs="Arial"/>
          <w:szCs w:val="24"/>
          <w:lang w:val="sr-Latn-CS"/>
        </w:rPr>
        <w:t>Exchange</w:t>
      </w:r>
      <w:r w:rsidRPr="00C3625F">
        <w:rPr>
          <w:rFonts w:ascii="Arial" w:hAnsi="Arial" w:cs="Arial"/>
          <w:szCs w:val="24"/>
        </w:rPr>
        <w:t xml:space="preserve"> 2013 </w:t>
      </w:r>
      <w:r>
        <w:rPr>
          <w:rFonts w:ascii="Arial" w:hAnsi="Arial" w:cs="Arial"/>
          <w:szCs w:val="24"/>
        </w:rPr>
        <w:t>окружења</w:t>
      </w:r>
      <w:r w:rsidRPr="00C3625F">
        <w:rPr>
          <w:rFonts w:ascii="Arial" w:hAnsi="Arial" w:cs="Arial"/>
          <w:szCs w:val="24"/>
        </w:rPr>
        <w:t xml:space="preserve"> </w:t>
      </w:r>
      <w:r>
        <w:rPr>
          <w:rFonts w:ascii="Arial" w:hAnsi="Arial" w:cs="Arial"/>
          <w:szCs w:val="24"/>
        </w:rPr>
        <w:t>која</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Електропривреди</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омогућити</w:t>
      </w:r>
      <w:r w:rsidRPr="00C3625F">
        <w:rPr>
          <w:rFonts w:ascii="Arial" w:hAnsi="Arial" w:cs="Arial"/>
          <w:szCs w:val="24"/>
        </w:rPr>
        <w:t xml:space="preserve"> </w:t>
      </w:r>
      <w:r>
        <w:rPr>
          <w:rFonts w:ascii="Arial" w:hAnsi="Arial" w:cs="Arial"/>
          <w:szCs w:val="24"/>
        </w:rPr>
        <w:t>највиши</w:t>
      </w:r>
      <w:r w:rsidRPr="00C3625F">
        <w:rPr>
          <w:rFonts w:ascii="Arial" w:hAnsi="Arial" w:cs="Arial"/>
          <w:szCs w:val="24"/>
        </w:rPr>
        <w:t xml:space="preserve"> </w:t>
      </w:r>
      <w:r>
        <w:rPr>
          <w:rFonts w:ascii="Arial" w:hAnsi="Arial" w:cs="Arial"/>
          <w:szCs w:val="24"/>
        </w:rPr>
        <w:t>ниво</w:t>
      </w:r>
      <w:r w:rsidRPr="00C3625F">
        <w:rPr>
          <w:rFonts w:ascii="Arial" w:hAnsi="Arial" w:cs="Arial"/>
          <w:szCs w:val="24"/>
        </w:rPr>
        <w:t xml:space="preserve"> </w:t>
      </w:r>
      <w:r>
        <w:rPr>
          <w:rFonts w:ascii="Arial" w:hAnsi="Arial" w:cs="Arial"/>
          <w:szCs w:val="24"/>
        </w:rPr>
        <w:t>скалабилности</w:t>
      </w:r>
      <w:r w:rsidRPr="00C3625F">
        <w:rPr>
          <w:rFonts w:ascii="Arial" w:hAnsi="Arial" w:cs="Arial"/>
          <w:szCs w:val="24"/>
        </w:rPr>
        <w:t xml:space="preserve">, </w:t>
      </w:r>
      <w:r>
        <w:rPr>
          <w:rFonts w:ascii="Arial" w:hAnsi="Arial" w:cs="Arial"/>
          <w:szCs w:val="24"/>
        </w:rPr>
        <w:t>перформанси</w:t>
      </w:r>
      <w:r w:rsidRPr="00C3625F">
        <w:rPr>
          <w:rFonts w:ascii="Arial" w:hAnsi="Arial" w:cs="Arial"/>
          <w:szCs w:val="24"/>
        </w:rPr>
        <w:t xml:space="preserve">, </w:t>
      </w:r>
      <w:r>
        <w:rPr>
          <w:rFonts w:ascii="Arial" w:hAnsi="Arial" w:cs="Arial"/>
          <w:szCs w:val="24"/>
        </w:rPr>
        <w:t>поузданости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доступности</w:t>
      </w:r>
      <w:r w:rsidRPr="00C3625F">
        <w:rPr>
          <w:rFonts w:ascii="Arial" w:hAnsi="Arial" w:cs="Arial"/>
          <w:szCs w:val="24"/>
        </w:rPr>
        <w:t xml:space="preserve"> </w:t>
      </w:r>
      <w:r>
        <w:rPr>
          <w:rFonts w:ascii="Arial" w:hAnsi="Arial" w:cs="Arial"/>
          <w:szCs w:val="24"/>
        </w:rPr>
        <w:t>уз</w:t>
      </w:r>
      <w:r w:rsidRPr="00C3625F">
        <w:rPr>
          <w:rFonts w:ascii="Arial" w:hAnsi="Arial" w:cs="Arial"/>
          <w:szCs w:val="24"/>
        </w:rPr>
        <w:t xml:space="preserve"> </w:t>
      </w:r>
      <w:r>
        <w:rPr>
          <w:rFonts w:ascii="Arial" w:hAnsi="Arial" w:cs="Arial"/>
          <w:szCs w:val="24"/>
        </w:rPr>
        <w:t>максималну</w:t>
      </w:r>
      <w:r w:rsidRPr="00C3625F">
        <w:rPr>
          <w:rFonts w:ascii="Arial" w:hAnsi="Arial" w:cs="Arial"/>
          <w:szCs w:val="24"/>
        </w:rPr>
        <w:t xml:space="preserve"> </w:t>
      </w:r>
      <w:r>
        <w:rPr>
          <w:rFonts w:ascii="Arial" w:hAnsi="Arial" w:cs="Arial"/>
          <w:szCs w:val="24"/>
        </w:rPr>
        <w:t>флексибилност</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управљању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миграцији</w:t>
      </w:r>
      <w:r w:rsidRPr="00C3625F">
        <w:rPr>
          <w:rFonts w:ascii="Arial" w:hAnsi="Arial" w:cs="Arial"/>
          <w:szCs w:val="24"/>
        </w:rPr>
        <w:t>.</w:t>
      </w:r>
    </w:p>
    <w:p w:rsidR="005D702F" w:rsidRPr="007825A7" w:rsidRDefault="005D702F" w:rsidP="005D702F">
      <w:pPr>
        <w:spacing w:after="222"/>
        <w:ind w:right="8"/>
        <w:rPr>
          <w:rFonts w:ascii="Arial" w:hAnsi="Arial" w:cs="Arial"/>
          <w:szCs w:val="24"/>
        </w:rPr>
      </w:pPr>
      <w:r>
        <w:rPr>
          <w:rFonts w:ascii="Arial" w:hAnsi="Arial" w:cs="Arial"/>
          <w:szCs w:val="24"/>
        </w:rPr>
        <w:t>Дизајн</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Планирање</w:t>
      </w:r>
      <w:r w:rsidRPr="00C3625F">
        <w:rPr>
          <w:rFonts w:ascii="Arial" w:hAnsi="Arial" w:cs="Arial"/>
          <w:szCs w:val="24"/>
        </w:rPr>
        <w:t xml:space="preserve"> </w:t>
      </w:r>
      <w:r>
        <w:rPr>
          <w:rFonts w:ascii="Arial" w:hAnsi="Arial" w:cs="Arial"/>
          <w:szCs w:val="24"/>
        </w:rPr>
        <w:t>додатно</w:t>
      </w:r>
      <w:r w:rsidRPr="00C3625F">
        <w:rPr>
          <w:rFonts w:ascii="Arial" w:hAnsi="Arial" w:cs="Arial"/>
          <w:szCs w:val="24"/>
        </w:rPr>
        <w:t xml:space="preserve"> </w:t>
      </w:r>
      <w:r>
        <w:rPr>
          <w:rFonts w:ascii="Arial" w:hAnsi="Arial" w:cs="Arial"/>
          <w:szCs w:val="24"/>
        </w:rPr>
        <w:t>укључује</w:t>
      </w:r>
      <w:r w:rsidRPr="00C3625F">
        <w:rPr>
          <w:rFonts w:ascii="Arial" w:hAnsi="Arial" w:cs="Arial"/>
          <w:szCs w:val="24"/>
        </w:rPr>
        <w:t xml:space="preserve">, </w:t>
      </w:r>
      <w:r>
        <w:rPr>
          <w:rFonts w:ascii="Arial" w:hAnsi="Arial" w:cs="Arial"/>
          <w:szCs w:val="24"/>
        </w:rPr>
        <w:t>али</w:t>
      </w:r>
      <w:r w:rsidRPr="00C3625F">
        <w:rPr>
          <w:rFonts w:ascii="Arial" w:hAnsi="Arial" w:cs="Arial"/>
          <w:szCs w:val="24"/>
        </w:rPr>
        <w:t xml:space="preserve"> </w:t>
      </w:r>
      <w:r>
        <w:rPr>
          <w:rFonts w:ascii="Arial" w:hAnsi="Arial" w:cs="Arial"/>
          <w:szCs w:val="24"/>
        </w:rPr>
        <w:t>не</w:t>
      </w:r>
      <w:r w:rsidRPr="00C3625F">
        <w:rPr>
          <w:rFonts w:ascii="Arial" w:hAnsi="Arial" w:cs="Arial"/>
          <w:szCs w:val="24"/>
        </w:rPr>
        <w:t xml:space="preserve"> </w:t>
      </w:r>
      <w:r>
        <w:rPr>
          <w:rFonts w:ascii="Arial" w:hAnsi="Arial" w:cs="Arial"/>
          <w:szCs w:val="24"/>
        </w:rPr>
        <w:t>ограничава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следеће</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Преглед</w:t>
      </w:r>
      <w:r w:rsidRPr="00C3625F">
        <w:rPr>
          <w:rFonts w:ascii="Arial" w:hAnsi="Arial" w:cs="Arial"/>
          <w:szCs w:val="24"/>
        </w:rPr>
        <w:t xml:space="preserve"> </w:t>
      </w:r>
      <w:r>
        <w:rPr>
          <w:rFonts w:ascii="Arial" w:hAnsi="Arial" w:cs="Arial"/>
          <w:szCs w:val="24"/>
        </w:rPr>
        <w:t>потребе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мрежом</w:t>
      </w:r>
      <w:r w:rsidRPr="00C3625F">
        <w:rPr>
          <w:rFonts w:ascii="Arial" w:hAnsi="Arial" w:cs="Arial"/>
          <w:szCs w:val="24"/>
        </w:rPr>
        <w:t xml:space="preserve"> </w:t>
      </w:r>
      <w:r>
        <w:rPr>
          <w:rFonts w:ascii="Arial" w:hAnsi="Arial" w:cs="Arial"/>
          <w:szCs w:val="24"/>
        </w:rPr>
        <w:t>по</w:t>
      </w:r>
      <w:r w:rsidRPr="00C3625F">
        <w:rPr>
          <w:rFonts w:ascii="Arial" w:hAnsi="Arial" w:cs="Arial"/>
          <w:szCs w:val="24"/>
        </w:rPr>
        <w:t xml:space="preserve"> </w:t>
      </w:r>
      <w:r>
        <w:rPr>
          <w:rFonts w:ascii="Arial" w:hAnsi="Arial" w:cs="Arial"/>
          <w:szCs w:val="24"/>
        </w:rPr>
        <w:t>кориснику</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Преглед</w:t>
      </w:r>
      <w:r w:rsidRPr="00C3625F">
        <w:rPr>
          <w:rFonts w:ascii="Arial" w:hAnsi="Arial" w:cs="Arial"/>
          <w:szCs w:val="24"/>
        </w:rPr>
        <w:t xml:space="preserve"> </w:t>
      </w:r>
      <w:r>
        <w:rPr>
          <w:rFonts w:ascii="Arial" w:hAnsi="Arial" w:cs="Arial"/>
          <w:szCs w:val="24"/>
        </w:rPr>
        <w:t>архитектуре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креирање</w:t>
      </w:r>
      <w:r w:rsidRPr="00C3625F">
        <w:rPr>
          <w:rFonts w:ascii="Arial" w:hAnsi="Arial" w:cs="Arial"/>
          <w:szCs w:val="24"/>
        </w:rPr>
        <w:t xml:space="preserve"> </w:t>
      </w:r>
      <w:r>
        <w:rPr>
          <w:rFonts w:ascii="Arial" w:hAnsi="Arial" w:cs="Arial"/>
          <w:szCs w:val="24"/>
        </w:rPr>
        <w:t>резервне</w:t>
      </w:r>
      <w:r w:rsidRPr="00C3625F">
        <w:rPr>
          <w:rFonts w:ascii="Arial" w:hAnsi="Arial" w:cs="Arial"/>
          <w:szCs w:val="24"/>
        </w:rPr>
        <w:t xml:space="preserve"> </w:t>
      </w:r>
      <w:r>
        <w:rPr>
          <w:rFonts w:ascii="Arial" w:hAnsi="Arial" w:cs="Arial"/>
          <w:szCs w:val="24"/>
        </w:rPr>
        <w:t>копије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опоравак</w:t>
      </w:r>
      <w:r w:rsidRPr="00C3625F">
        <w:rPr>
          <w:rFonts w:ascii="Arial" w:hAnsi="Arial" w:cs="Arial"/>
          <w:szCs w:val="24"/>
        </w:rPr>
        <w:t xml:space="preserve"> </w:t>
      </w:r>
      <w:r>
        <w:rPr>
          <w:rFonts w:ascii="Arial" w:hAnsi="Arial" w:cs="Arial"/>
          <w:szCs w:val="24"/>
        </w:rPr>
        <w:t>података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Идентификацију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дефинисање</w:t>
      </w:r>
      <w:r w:rsidRPr="00C3625F">
        <w:rPr>
          <w:rFonts w:ascii="Arial" w:hAnsi="Arial" w:cs="Arial"/>
          <w:szCs w:val="24"/>
        </w:rPr>
        <w:t xml:space="preserve"> </w:t>
      </w:r>
      <w:r>
        <w:rPr>
          <w:rFonts w:ascii="Arial" w:hAnsi="Arial" w:cs="Arial"/>
          <w:szCs w:val="24"/>
        </w:rPr>
        <w:t>Функционалних</w:t>
      </w:r>
      <w:r w:rsidRPr="00C3625F">
        <w:rPr>
          <w:rFonts w:ascii="Arial" w:hAnsi="Arial" w:cs="Arial"/>
          <w:szCs w:val="24"/>
        </w:rPr>
        <w:t xml:space="preserve"> </w:t>
      </w:r>
      <w:r>
        <w:rPr>
          <w:rFonts w:ascii="Arial" w:hAnsi="Arial" w:cs="Arial"/>
          <w:szCs w:val="24"/>
        </w:rPr>
        <w:t>захтева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Преглед</w:t>
      </w:r>
      <w:r w:rsidRPr="00C3625F">
        <w:rPr>
          <w:rFonts w:ascii="Arial" w:hAnsi="Arial" w:cs="Arial"/>
          <w:szCs w:val="24"/>
        </w:rPr>
        <w:t xml:space="preserve"> </w:t>
      </w:r>
      <w:r>
        <w:rPr>
          <w:rFonts w:ascii="Arial" w:hAnsi="Arial" w:cs="Arial"/>
          <w:szCs w:val="24"/>
        </w:rPr>
        <w:t>дизајна</w:t>
      </w:r>
      <w:r w:rsidRPr="00C3625F">
        <w:rPr>
          <w:rFonts w:ascii="Arial" w:hAnsi="Arial" w:cs="Arial"/>
          <w:szCs w:val="24"/>
        </w:rPr>
        <w:t xml:space="preserve"> </w:t>
      </w:r>
      <w:r>
        <w:rPr>
          <w:rFonts w:ascii="Arial" w:hAnsi="Arial" w:cs="Arial"/>
          <w:szCs w:val="24"/>
        </w:rPr>
        <w:t>Активног</w:t>
      </w:r>
      <w:r w:rsidRPr="00C3625F">
        <w:rPr>
          <w:rFonts w:ascii="Arial" w:hAnsi="Arial" w:cs="Arial"/>
          <w:szCs w:val="24"/>
        </w:rPr>
        <w:t xml:space="preserve"> </w:t>
      </w:r>
      <w:r>
        <w:rPr>
          <w:rFonts w:ascii="Arial" w:hAnsi="Arial" w:cs="Arial"/>
          <w:szCs w:val="24"/>
        </w:rPr>
        <w:t>Директоријума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Дизајн</w:t>
      </w:r>
      <w:r w:rsidRPr="00C3625F">
        <w:rPr>
          <w:rFonts w:ascii="Arial" w:hAnsi="Arial" w:cs="Arial"/>
          <w:szCs w:val="24"/>
        </w:rPr>
        <w:t xml:space="preserve"> </w:t>
      </w:r>
      <w:r>
        <w:rPr>
          <w:rFonts w:ascii="Arial" w:hAnsi="Arial" w:cs="Arial"/>
          <w:szCs w:val="24"/>
        </w:rPr>
        <w:t>сервера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база</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редундантно</w:t>
      </w:r>
      <w:r w:rsidRPr="00C3625F">
        <w:rPr>
          <w:rFonts w:ascii="Arial" w:hAnsi="Arial" w:cs="Arial"/>
          <w:szCs w:val="24"/>
        </w:rPr>
        <w:t xml:space="preserve"> </w:t>
      </w:r>
      <w:r w:rsidRPr="00B868A2">
        <w:rPr>
          <w:rFonts w:ascii="Arial" w:hAnsi="Arial" w:cs="Arial"/>
          <w:szCs w:val="24"/>
          <w:lang w:val="sr-Latn-CS"/>
        </w:rPr>
        <w:t>Exchange</w:t>
      </w:r>
      <w:r w:rsidRPr="00C3625F">
        <w:rPr>
          <w:rFonts w:ascii="Arial" w:hAnsi="Arial" w:cs="Arial"/>
          <w:szCs w:val="24"/>
        </w:rPr>
        <w:t xml:space="preserve"> </w:t>
      </w:r>
      <w:r>
        <w:rPr>
          <w:rFonts w:ascii="Arial" w:hAnsi="Arial" w:cs="Arial"/>
          <w:szCs w:val="24"/>
        </w:rPr>
        <w:t>окружење</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Преглед</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дефинисање</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што</w:t>
      </w:r>
      <w:r w:rsidRPr="00C3625F">
        <w:rPr>
          <w:rFonts w:ascii="Arial" w:hAnsi="Arial" w:cs="Arial"/>
          <w:szCs w:val="24"/>
        </w:rPr>
        <w:t xml:space="preserve"> </w:t>
      </w:r>
      <w:r>
        <w:rPr>
          <w:rFonts w:ascii="Arial" w:hAnsi="Arial" w:cs="Arial"/>
          <w:szCs w:val="24"/>
        </w:rPr>
        <w:t>су</w:t>
      </w:r>
      <w:r w:rsidRPr="00C3625F">
        <w:rPr>
          <w:rFonts w:ascii="Arial" w:hAnsi="Arial" w:cs="Arial"/>
          <w:szCs w:val="24"/>
        </w:rPr>
        <w:t xml:space="preserve">: </w:t>
      </w:r>
    </w:p>
    <w:p w:rsidR="005D702F" w:rsidRPr="00B868A2" w:rsidRDefault="005D702F" w:rsidP="00E9119B">
      <w:pPr>
        <w:numPr>
          <w:ilvl w:val="1"/>
          <w:numId w:val="23"/>
        </w:numPr>
        <w:suppressAutoHyphens w:val="0"/>
        <w:jc w:val="both"/>
        <w:rPr>
          <w:rFonts w:ascii="Arial" w:hAnsi="Arial" w:cs="Arial"/>
          <w:szCs w:val="24"/>
          <w:lang w:val="sr-Latn-CS"/>
        </w:rPr>
      </w:pPr>
      <w:r w:rsidRPr="00B868A2">
        <w:rPr>
          <w:rFonts w:ascii="Arial" w:hAnsi="Arial" w:cs="Arial"/>
          <w:szCs w:val="24"/>
          <w:lang w:val="sr-Latn-CS"/>
        </w:rPr>
        <w:t xml:space="preserve">DNS </w:t>
      </w:r>
    </w:p>
    <w:p w:rsidR="005D702F" w:rsidRPr="00B868A2" w:rsidRDefault="005D702F" w:rsidP="00E9119B">
      <w:pPr>
        <w:numPr>
          <w:ilvl w:val="1"/>
          <w:numId w:val="23"/>
        </w:numPr>
        <w:suppressAutoHyphens w:val="0"/>
        <w:jc w:val="both"/>
        <w:rPr>
          <w:rFonts w:ascii="Arial" w:hAnsi="Arial" w:cs="Arial"/>
          <w:szCs w:val="24"/>
          <w:lang w:val="sr-Latn-CS"/>
        </w:rPr>
      </w:pPr>
      <w:r w:rsidRPr="00B868A2">
        <w:rPr>
          <w:rFonts w:ascii="Arial" w:hAnsi="Arial" w:cs="Arial"/>
          <w:szCs w:val="24"/>
          <w:lang w:val="sr-Latn-CS"/>
        </w:rPr>
        <w:t>DHCP</w:t>
      </w:r>
    </w:p>
    <w:p w:rsidR="005D702F" w:rsidRPr="00B868A2" w:rsidRDefault="005D702F" w:rsidP="00E9119B">
      <w:pPr>
        <w:numPr>
          <w:ilvl w:val="1"/>
          <w:numId w:val="23"/>
        </w:numPr>
        <w:suppressAutoHyphens w:val="0"/>
        <w:jc w:val="both"/>
        <w:rPr>
          <w:rFonts w:ascii="Arial" w:hAnsi="Arial" w:cs="Arial"/>
          <w:szCs w:val="24"/>
          <w:lang w:val="sr-Latn-CS"/>
        </w:rPr>
      </w:pPr>
      <w:r w:rsidRPr="00B868A2">
        <w:rPr>
          <w:rFonts w:ascii="Arial" w:hAnsi="Arial" w:cs="Arial"/>
          <w:szCs w:val="24"/>
          <w:lang w:val="sr-Latn-CS"/>
        </w:rPr>
        <w:t>WINS</w:t>
      </w:r>
    </w:p>
    <w:p w:rsidR="005D702F" w:rsidRPr="007825A7" w:rsidRDefault="005D702F" w:rsidP="00E9119B">
      <w:pPr>
        <w:numPr>
          <w:ilvl w:val="1"/>
          <w:numId w:val="23"/>
        </w:numPr>
        <w:suppressAutoHyphens w:val="0"/>
        <w:jc w:val="both"/>
        <w:rPr>
          <w:rFonts w:ascii="Arial" w:hAnsi="Arial" w:cs="Arial"/>
          <w:szCs w:val="24"/>
        </w:rPr>
      </w:pPr>
      <w:r w:rsidRPr="00B868A2">
        <w:rPr>
          <w:rFonts w:ascii="Arial" w:hAnsi="Arial" w:cs="Arial"/>
          <w:szCs w:val="24"/>
          <w:lang w:val="sr-Latn-CS"/>
        </w:rPr>
        <w:t xml:space="preserve">Global Catalog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Полисе</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Логон</w:t>
      </w:r>
      <w:r w:rsidRPr="00C3625F">
        <w:rPr>
          <w:rFonts w:ascii="Arial" w:hAnsi="Arial" w:cs="Arial"/>
          <w:szCs w:val="24"/>
        </w:rPr>
        <w:t xml:space="preserve"> </w:t>
      </w:r>
      <w:r>
        <w:rPr>
          <w:rFonts w:ascii="Arial" w:hAnsi="Arial" w:cs="Arial"/>
          <w:szCs w:val="24"/>
        </w:rPr>
        <w:t>Скрипте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Дефинисање</w:t>
      </w:r>
      <w:r w:rsidRPr="00C3625F">
        <w:rPr>
          <w:rFonts w:ascii="Arial" w:hAnsi="Arial" w:cs="Arial"/>
          <w:szCs w:val="24"/>
        </w:rPr>
        <w:t xml:space="preserve"> </w:t>
      </w:r>
      <w:r>
        <w:rPr>
          <w:rFonts w:ascii="Arial" w:hAnsi="Arial" w:cs="Arial"/>
          <w:szCs w:val="24"/>
        </w:rPr>
        <w:t>Система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размену</w:t>
      </w:r>
      <w:r w:rsidRPr="00C3625F">
        <w:rPr>
          <w:rFonts w:ascii="Arial" w:hAnsi="Arial" w:cs="Arial"/>
          <w:szCs w:val="24"/>
        </w:rPr>
        <w:t xml:space="preserve"> </w:t>
      </w:r>
      <w:r>
        <w:rPr>
          <w:rFonts w:ascii="Arial" w:hAnsi="Arial" w:cs="Arial"/>
          <w:szCs w:val="24"/>
        </w:rPr>
        <w:t>електронске</w:t>
      </w:r>
      <w:r w:rsidRPr="00C3625F">
        <w:rPr>
          <w:rFonts w:ascii="Arial" w:hAnsi="Arial" w:cs="Arial"/>
          <w:szCs w:val="24"/>
        </w:rPr>
        <w:t xml:space="preserve"> </w:t>
      </w:r>
      <w:r>
        <w:rPr>
          <w:rFonts w:ascii="Arial" w:hAnsi="Arial" w:cs="Arial"/>
          <w:szCs w:val="24"/>
        </w:rPr>
        <w:t>поште</w:t>
      </w:r>
      <w:r w:rsidRPr="00C3625F">
        <w:rPr>
          <w:rFonts w:ascii="Arial" w:hAnsi="Arial" w:cs="Arial"/>
          <w:szCs w:val="24"/>
        </w:rPr>
        <w:t xml:space="preserve"> </w:t>
      </w:r>
      <w:r>
        <w:rPr>
          <w:rFonts w:ascii="Arial" w:hAnsi="Arial" w:cs="Arial"/>
          <w:szCs w:val="24"/>
        </w:rPr>
        <w:t>укључује</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sidRPr="001E0419">
        <w:rPr>
          <w:rFonts w:ascii="Arial" w:hAnsi="Arial" w:cs="Arial"/>
          <w:szCs w:val="24"/>
          <w:lang w:val="sr-Latn-CS"/>
        </w:rPr>
        <w:t>Firewall</w:t>
      </w:r>
      <w:r w:rsidRPr="00C3625F">
        <w:rPr>
          <w:rFonts w:ascii="Arial" w:hAnsi="Arial" w:cs="Arial"/>
          <w:szCs w:val="24"/>
        </w:rPr>
        <w:t xml:space="preserve"> </w:t>
      </w:r>
      <w:r>
        <w:rPr>
          <w:rFonts w:ascii="Arial" w:hAnsi="Arial" w:cs="Arial"/>
          <w:szCs w:val="24"/>
        </w:rPr>
        <w:t>правила</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Рутирање</w:t>
      </w:r>
      <w:r w:rsidRPr="00C3625F">
        <w:rPr>
          <w:rFonts w:ascii="Arial" w:hAnsi="Arial" w:cs="Arial"/>
          <w:szCs w:val="24"/>
        </w:rPr>
        <w:t xml:space="preserve"> </w:t>
      </w:r>
      <w:r>
        <w:rPr>
          <w:rFonts w:ascii="Arial" w:hAnsi="Arial" w:cs="Arial"/>
          <w:szCs w:val="24"/>
        </w:rPr>
        <w:t>поруке</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Рутирање</w:t>
      </w:r>
      <w:r w:rsidRPr="00C3625F">
        <w:rPr>
          <w:rFonts w:ascii="Arial" w:hAnsi="Arial" w:cs="Arial"/>
          <w:szCs w:val="24"/>
        </w:rPr>
        <w:t xml:space="preserve"> </w:t>
      </w:r>
      <w:r>
        <w:rPr>
          <w:rFonts w:ascii="Arial" w:hAnsi="Arial" w:cs="Arial"/>
          <w:szCs w:val="24"/>
        </w:rPr>
        <w:t>порука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локацији</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опоравак</w:t>
      </w:r>
      <w:r w:rsidRPr="00C3625F">
        <w:rPr>
          <w:rFonts w:ascii="Arial" w:hAnsi="Arial" w:cs="Arial"/>
          <w:szCs w:val="24"/>
        </w:rPr>
        <w:t xml:space="preserve"> </w:t>
      </w:r>
      <w:r>
        <w:rPr>
          <w:rFonts w:ascii="Arial" w:hAnsi="Arial" w:cs="Arial"/>
          <w:szCs w:val="24"/>
        </w:rPr>
        <w:t>података</w:t>
      </w:r>
    </w:p>
    <w:p w:rsidR="005D702F" w:rsidRPr="001E0419" w:rsidRDefault="005D702F" w:rsidP="00E9119B">
      <w:pPr>
        <w:numPr>
          <w:ilvl w:val="1"/>
          <w:numId w:val="23"/>
        </w:numPr>
        <w:suppressAutoHyphens w:val="0"/>
        <w:jc w:val="both"/>
        <w:rPr>
          <w:rFonts w:ascii="Arial" w:hAnsi="Arial" w:cs="Arial"/>
          <w:szCs w:val="24"/>
          <w:lang w:val="sr-Latn-CS"/>
        </w:rPr>
      </w:pPr>
      <w:r w:rsidRPr="001E0419">
        <w:rPr>
          <w:rFonts w:ascii="Arial" w:hAnsi="Arial" w:cs="Arial"/>
          <w:szCs w:val="24"/>
          <w:lang w:val="sr-Latn-CS"/>
        </w:rPr>
        <w:t>SMTP</w:t>
      </w:r>
    </w:p>
    <w:p w:rsidR="005D702F" w:rsidRPr="007825A7" w:rsidRDefault="005D702F" w:rsidP="00E9119B">
      <w:pPr>
        <w:numPr>
          <w:ilvl w:val="0"/>
          <w:numId w:val="23"/>
        </w:numPr>
        <w:suppressAutoHyphens w:val="0"/>
        <w:ind w:left="1008"/>
        <w:jc w:val="both"/>
        <w:rPr>
          <w:rFonts w:ascii="Arial" w:hAnsi="Arial" w:cs="Arial"/>
          <w:szCs w:val="24"/>
        </w:rPr>
      </w:pPr>
      <w:r w:rsidRPr="001E0419">
        <w:rPr>
          <w:rFonts w:ascii="Arial" w:hAnsi="Arial" w:cs="Arial"/>
          <w:szCs w:val="24"/>
          <w:lang w:val="sr-Latn-CS"/>
        </w:rPr>
        <w:t>Global Catalog</w:t>
      </w:r>
      <w:r w:rsidRPr="00C3625F">
        <w:rPr>
          <w:rFonts w:ascii="Arial" w:hAnsi="Arial" w:cs="Arial"/>
          <w:szCs w:val="24"/>
        </w:rPr>
        <w:t xml:space="preserve"> </w:t>
      </w:r>
      <w:r>
        <w:rPr>
          <w:rFonts w:ascii="Arial" w:hAnsi="Arial" w:cs="Arial"/>
          <w:szCs w:val="24"/>
        </w:rPr>
        <w:t>захтеви</w:t>
      </w:r>
    </w:p>
    <w:p w:rsidR="005D702F" w:rsidRPr="007825A7" w:rsidRDefault="005D702F" w:rsidP="00E9119B">
      <w:pPr>
        <w:numPr>
          <w:ilvl w:val="1"/>
          <w:numId w:val="23"/>
        </w:numPr>
        <w:suppressAutoHyphens w:val="0"/>
        <w:jc w:val="both"/>
        <w:rPr>
          <w:rFonts w:ascii="Arial" w:hAnsi="Arial" w:cs="Arial"/>
          <w:szCs w:val="24"/>
        </w:rPr>
      </w:pPr>
      <w:r w:rsidRPr="001E0419">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2013 </w:t>
      </w:r>
      <w:r>
        <w:rPr>
          <w:rFonts w:ascii="Arial" w:hAnsi="Arial" w:cs="Arial"/>
          <w:szCs w:val="24"/>
        </w:rPr>
        <w:t>Сервер</w:t>
      </w:r>
      <w:r w:rsidRPr="00C3625F">
        <w:rPr>
          <w:rFonts w:ascii="Arial" w:hAnsi="Arial" w:cs="Arial"/>
          <w:szCs w:val="24"/>
        </w:rPr>
        <w:t xml:space="preserve"> </w:t>
      </w:r>
      <w:r>
        <w:rPr>
          <w:rFonts w:ascii="Arial" w:hAnsi="Arial" w:cs="Arial"/>
          <w:szCs w:val="24"/>
        </w:rPr>
        <w:t>Дизајн</w:t>
      </w:r>
      <w:r w:rsidRPr="00C3625F">
        <w:rPr>
          <w:rFonts w:ascii="Arial" w:hAnsi="Arial" w:cs="Arial"/>
          <w:szCs w:val="24"/>
        </w:rPr>
        <w:t xml:space="preserve"> (</w:t>
      </w:r>
      <w:r>
        <w:rPr>
          <w:rFonts w:ascii="Arial" w:hAnsi="Arial" w:cs="Arial"/>
          <w:szCs w:val="24"/>
        </w:rPr>
        <w:t>Топологија</w:t>
      </w:r>
      <w:r w:rsidRPr="00C3625F">
        <w:rPr>
          <w:rFonts w:ascii="Arial" w:hAnsi="Arial" w:cs="Arial"/>
          <w:szCs w:val="24"/>
        </w:rPr>
        <w:t xml:space="preserve">, </w:t>
      </w:r>
      <w:r w:rsidRPr="001E0419">
        <w:rPr>
          <w:rFonts w:ascii="Arial" w:hAnsi="Arial" w:cs="Arial"/>
          <w:szCs w:val="24"/>
          <w:lang w:val="sr-Latn-CS"/>
        </w:rPr>
        <w:t>SMTP</w:t>
      </w:r>
      <w:r w:rsidRPr="00C3625F">
        <w:rPr>
          <w:rFonts w:ascii="Arial" w:hAnsi="Arial" w:cs="Arial"/>
          <w:szCs w:val="24"/>
        </w:rPr>
        <w:t xml:space="preserve"> </w:t>
      </w:r>
      <w:r>
        <w:rPr>
          <w:rFonts w:ascii="Arial" w:hAnsi="Arial" w:cs="Arial"/>
          <w:szCs w:val="24"/>
        </w:rPr>
        <w:t>рутирање</w:t>
      </w:r>
      <w:r w:rsidRPr="00C3625F">
        <w:rPr>
          <w:rFonts w:ascii="Arial" w:hAnsi="Arial" w:cs="Arial"/>
          <w:szCs w:val="24"/>
        </w:rPr>
        <w:t>,</w:t>
      </w:r>
    </w:p>
    <w:p w:rsidR="005D702F" w:rsidRPr="007825A7" w:rsidRDefault="005D702F" w:rsidP="005D702F">
      <w:pPr>
        <w:suppressAutoHyphens w:val="0"/>
        <w:ind w:left="1724"/>
        <w:jc w:val="both"/>
        <w:rPr>
          <w:rFonts w:ascii="Arial" w:hAnsi="Arial" w:cs="Arial"/>
          <w:szCs w:val="24"/>
        </w:rPr>
      </w:pPr>
      <w:r>
        <w:rPr>
          <w:rFonts w:ascii="Arial" w:hAnsi="Arial" w:cs="Arial"/>
          <w:szCs w:val="24"/>
        </w:rPr>
        <w:t>Виртуални</w:t>
      </w:r>
      <w:r w:rsidRPr="00C3625F">
        <w:rPr>
          <w:rFonts w:ascii="Arial" w:hAnsi="Arial" w:cs="Arial"/>
          <w:szCs w:val="24"/>
        </w:rPr>
        <w:t xml:space="preserve"> </w:t>
      </w:r>
      <w:r>
        <w:rPr>
          <w:rFonts w:ascii="Arial" w:hAnsi="Arial" w:cs="Arial"/>
          <w:szCs w:val="24"/>
        </w:rPr>
        <w:t>Сервери</w:t>
      </w:r>
      <w:r w:rsidRPr="00C3625F">
        <w:rPr>
          <w:rFonts w:ascii="Arial" w:hAnsi="Arial" w:cs="Arial"/>
          <w:szCs w:val="24"/>
        </w:rPr>
        <w:t xml:space="preserve">, </w:t>
      </w:r>
      <w:r w:rsidRPr="001E0419">
        <w:rPr>
          <w:rFonts w:ascii="Arial" w:hAnsi="Arial" w:cs="Arial"/>
          <w:szCs w:val="24"/>
          <w:lang w:val="sr-Latn-CS"/>
        </w:rPr>
        <w:t>Clustering</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Дизајн</w:t>
      </w:r>
      <w:r w:rsidRPr="00C3625F">
        <w:rPr>
          <w:rFonts w:ascii="Arial" w:hAnsi="Arial" w:cs="Arial"/>
          <w:szCs w:val="24"/>
        </w:rPr>
        <w:t xml:space="preserve"> </w:t>
      </w:r>
      <w:r>
        <w:rPr>
          <w:rFonts w:ascii="Arial" w:hAnsi="Arial" w:cs="Arial"/>
          <w:szCs w:val="24"/>
        </w:rPr>
        <w:t>сервера</w:t>
      </w:r>
    </w:p>
    <w:p w:rsidR="005D702F" w:rsidRPr="003776BB" w:rsidRDefault="005D702F" w:rsidP="00E9119B">
      <w:pPr>
        <w:numPr>
          <w:ilvl w:val="1"/>
          <w:numId w:val="23"/>
        </w:numPr>
        <w:suppressAutoHyphens w:val="0"/>
        <w:jc w:val="both"/>
        <w:rPr>
          <w:rFonts w:ascii="Arial" w:hAnsi="Arial" w:cs="Arial"/>
          <w:szCs w:val="24"/>
          <w:lang w:val="sr-Latn-CS"/>
        </w:rPr>
      </w:pPr>
      <w:r w:rsidRPr="003776BB">
        <w:rPr>
          <w:rFonts w:ascii="Arial" w:hAnsi="Arial" w:cs="Arial"/>
          <w:szCs w:val="24"/>
          <w:lang w:val="sr-Latn-CS"/>
        </w:rPr>
        <w:t>Outlook Web Access</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Потребе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надгледање</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Функционалности</w:t>
      </w:r>
      <w:r w:rsidRPr="00C3625F">
        <w:rPr>
          <w:rFonts w:ascii="Arial" w:hAnsi="Arial" w:cs="Arial"/>
          <w:szCs w:val="24"/>
        </w:rPr>
        <w:t xml:space="preserve"> </w:t>
      </w:r>
      <w:r>
        <w:rPr>
          <w:rFonts w:ascii="Arial" w:hAnsi="Arial" w:cs="Arial"/>
          <w:szCs w:val="24"/>
        </w:rPr>
        <w:t>архивирања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претраге</w:t>
      </w:r>
      <w:r w:rsidRPr="00C3625F">
        <w:rPr>
          <w:rFonts w:ascii="Arial" w:hAnsi="Arial" w:cs="Arial"/>
          <w:szCs w:val="24"/>
        </w:rPr>
        <w:t xml:space="preserve"> </w:t>
      </w:r>
      <w:r>
        <w:rPr>
          <w:rFonts w:ascii="Arial" w:hAnsi="Arial" w:cs="Arial"/>
          <w:szCs w:val="24"/>
        </w:rPr>
        <w:t>електронских</w:t>
      </w:r>
      <w:r w:rsidRPr="00C3625F">
        <w:rPr>
          <w:rFonts w:ascii="Arial" w:hAnsi="Arial" w:cs="Arial"/>
          <w:szCs w:val="24"/>
        </w:rPr>
        <w:t xml:space="preserve"> </w:t>
      </w:r>
      <w:r>
        <w:rPr>
          <w:rFonts w:ascii="Arial" w:hAnsi="Arial" w:cs="Arial"/>
          <w:szCs w:val="24"/>
        </w:rPr>
        <w:t>порука</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Дефинисање</w:t>
      </w:r>
      <w:r w:rsidRPr="00C3625F">
        <w:rPr>
          <w:rFonts w:ascii="Arial" w:hAnsi="Arial" w:cs="Arial"/>
          <w:szCs w:val="24"/>
        </w:rPr>
        <w:t xml:space="preserve"> </w:t>
      </w:r>
      <w:r>
        <w:rPr>
          <w:rFonts w:ascii="Arial" w:hAnsi="Arial" w:cs="Arial"/>
          <w:szCs w:val="24"/>
        </w:rPr>
        <w:t>захтева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креирање</w:t>
      </w:r>
      <w:r w:rsidRPr="00C3625F">
        <w:rPr>
          <w:rFonts w:ascii="Arial" w:hAnsi="Arial" w:cs="Arial"/>
          <w:szCs w:val="24"/>
        </w:rPr>
        <w:t xml:space="preserve"> </w:t>
      </w:r>
      <w:r>
        <w:rPr>
          <w:rFonts w:ascii="Arial" w:hAnsi="Arial" w:cs="Arial"/>
          <w:szCs w:val="24"/>
        </w:rPr>
        <w:t>резервне</w:t>
      </w:r>
      <w:r w:rsidRPr="00C3625F">
        <w:rPr>
          <w:rFonts w:ascii="Arial" w:hAnsi="Arial" w:cs="Arial"/>
          <w:szCs w:val="24"/>
        </w:rPr>
        <w:t xml:space="preserve"> </w:t>
      </w:r>
      <w:r>
        <w:rPr>
          <w:rFonts w:ascii="Arial" w:hAnsi="Arial" w:cs="Arial"/>
          <w:szCs w:val="24"/>
        </w:rPr>
        <w:t>копије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опоравак</w:t>
      </w:r>
      <w:r w:rsidRPr="00C3625F">
        <w:rPr>
          <w:rFonts w:ascii="Arial" w:hAnsi="Arial" w:cs="Arial"/>
          <w:szCs w:val="24"/>
        </w:rPr>
        <w:t xml:space="preserve"> </w:t>
      </w:r>
      <w:r>
        <w:rPr>
          <w:rFonts w:ascii="Arial" w:hAnsi="Arial" w:cs="Arial"/>
          <w:szCs w:val="24"/>
        </w:rPr>
        <w:t>података</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Поруке</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Pr>
          <w:rFonts w:ascii="Arial" w:hAnsi="Arial" w:cs="Arial"/>
          <w:szCs w:val="24"/>
        </w:rPr>
        <w:t>грешкама</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шаљу</w:t>
      </w:r>
      <w:r w:rsidRPr="00C3625F">
        <w:rPr>
          <w:rFonts w:ascii="Arial" w:hAnsi="Arial" w:cs="Arial"/>
          <w:szCs w:val="24"/>
        </w:rPr>
        <w:t xml:space="preserve"> </w:t>
      </w:r>
      <w:r>
        <w:rPr>
          <w:rFonts w:ascii="Arial" w:hAnsi="Arial" w:cs="Arial"/>
          <w:szCs w:val="24"/>
        </w:rPr>
        <w:t>администраторима</w:t>
      </w:r>
      <w:r w:rsidRPr="00C3625F">
        <w:rPr>
          <w:rFonts w:ascii="Arial" w:hAnsi="Arial" w:cs="Arial"/>
          <w:szCs w:val="24"/>
        </w:rPr>
        <w:t xml:space="preserve"> </w:t>
      </w:r>
      <w:r>
        <w:rPr>
          <w:rFonts w:ascii="Arial" w:hAnsi="Arial" w:cs="Arial"/>
          <w:szCs w:val="24"/>
        </w:rPr>
        <w:t>коришћењем</w:t>
      </w:r>
      <w:r w:rsidRPr="00C3625F">
        <w:rPr>
          <w:rFonts w:ascii="Arial" w:hAnsi="Arial" w:cs="Arial"/>
          <w:szCs w:val="24"/>
        </w:rPr>
        <w:t xml:space="preserve"> </w:t>
      </w:r>
      <w:r w:rsidRPr="003776BB">
        <w:rPr>
          <w:rFonts w:ascii="Arial" w:hAnsi="Arial" w:cs="Arial"/>
          <w:szCs w:val="24"/>
          <w:lang w:val="sr-Latn-CS"/>
        </w:rPr>
        <w:t>SNMP</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електронским</w:t>
      </w:r>
      <w:r w:rsidRPr="00C3625F">
        <w:rPr>
          <w:rFonts w:ascii="Arial" w:hAnsi="Arial" w:cs="Arial"/>
          <w:szCs w:val="24"/>
        </w:rPr>
        <w:t xml:space="preserve"> </w:t>
      </w:r>
      <w:r>
        <w:rPr>
          <w:rFonts w:ascii="Arial" w:hAnsi="Arial" w:cs="Arial"/>
          <w:szCs w:val="24"/>
        </w:rPr>
        <w:t>порукама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Препоруке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одржавање</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планови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процедуре</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Препоруке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конфигурацију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функционалности</w:t>
      </w:r>
      <w:r w:rsidRPr="00C3625F">
        <w:rPr>
          <w:rFonts w:ascii="Arial" w:hAnsi="Arial" w:cs="Arial"/>
          <w:szCs w:val="24"/>
        </w:rPr>
        <w:t xml:space="preserve"> </w:t>
      </w:r>
      <w:r>
        <w:rPr>
          <w:rFonts w:ascii="Arial" w:hAnsi="Arial" w:cs="Arial"/>
          <w:szCs w:val="24"/>
        </w:rPr>
        <w:t>базиране</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индустријским</w:t>
      </w:r>
      <w:r w:rsidRPr="00C3625F">
        <w:rPr>
          <w:rFonts w:ascii="Arial" w:hAnsi="Arial" w:cs="Arial"/>
          <w:szCs w:val="24"/>
        </w:rPr>
        <w:t xml:space="preserve"> </w:t>
      </w:r>
      <w:r>
        <w:rPr>
          <w:rFonts w:ascii="Arial" w:hAnsi="Arial" w:cs="Arial"/>
          <w:szCs w:val="24"/>
        </w:rPr>
        <w:t>стандардима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Асистенција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дефинисању</w:t>
      </w:r>
      <w:r w:rsidRPr="00C3625F">
        <w:rPr>
          <w:rFonts w:ascii="Arial" w:hAnsi="Arial" w:cs="Arial"/>
          <w:szCs w:val="24"/>
        </w:rPr>
        <w:t xml:space="preserve"> </w:t>
      </w:r>
      <w:r>
        <w:rPr>
          <w:rFonts w:ascii="Arial" w:hAnsi="Arial" w:cs="Arial"/>
          <w:szCs w:val="24"/>
        </w:rPr>
        <w:t>потребних</w:t>
      </w:r>
      <w:r w:rsidRPr="00C3625F">
        <w:rPr>
          <w:rFonts w:ascii="Arial" w:hAnsi="Arial" w:cs="Arial"/>
          <w:szCs w:val="24"/>
        </w:rPr>
        <w:t xml:space="preserve"> </w:t>
      </w:r>
      <w:r>
        <w:rPr>
          <w:rFonts w:ascii="Arial" w:hAnsi="Arial" w:cs="Arial"/>
          <w:szCs w:val="24"/>
        </w:rPr>
        <w:t>безбедносних</w:t>
      </w:r>
      <w:r w:rsidRPr="00C3625F">
        <w:rPr>
          <w:rFonts w:ascii="Arial" w:hAnsi="Arial" w:cs="Arial"/>
          <w:szCs w:val="24"/>
        </w:rPr>
        <w:t xml:space="preserve"> </w:t>
      </w:r>
      <w:r>
        <w:rPr>
          <w:rFonts w:ascii="Arial" w:hAnsi="Arial" w:cs="Arial"/>
          <w:szCs w:val="24"/>
        </w:rPr>
        <w:t>захтева</w:t>
      </w:r>
      <w:r w:rsidRPr="00C3625F">
        <w:rPr>
          <w:rFonts w:ascii="Arial" w:hAnsi="Arial" w:cs="Arial"/>
          <w:szCs w:val="24"/>
        </w:rPr>
        <w:t xml:space="preserve"> (</w:t>
      </w:r>
      <w:r w:rsidRPr="003776BB">
        <w:rPr>
          <w:rFonts w:ascii="Arial" w:hAnsi="Arial" w:cs="Arial"/>
          <w:szCs w:val="24"/>
          <w:lang w:val="sr-Latn-CS"/>
        </w:rPr>
        <w:t xml:space="preserve">Active Sync </w:t>
      </w:r>
      <w:r>
        <w:rPr>
          <w:rFonts w:ascii="Arial" w:hAnsi="Arial" w:cs="Arial"/>
          <w:szCs w:val="24"/>
        </w:rPr>
        <w:t>полисе</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Утврђивање</w:t>
      </w:r>
      <w:r w:rsidRPr="00C3625F">
        <w:rPr>
          <w:rFonts w:ascii="Arial" w:hAnsi="Arial" w:cs="Arial"/>
          <w:szCs w:val="24"/>
        </w:rPr>
        <w:t xml:space="preserve"> </w:t>
      </w:r>
      <w:r>
        <w:rPr>
          <w:rFonts w:ascii="Arial" w:hAnsi="Arial" w:cs="Arial"/>
          <w:szCs w:val="24"/>
        </w:rPr>
        <w:t>методе</w:t>
      </w:r>
      <w:r w:rsidRPr="00C3625F">
        <w:rPr>
          <w:rFonts w:ascii="Arial" w:hAnsi="Arial" w:cs="Arial"/>
          <w:szCs w:val="24"/>
        </w:rPr>
        <w:t xml:space="preserve"> </w:t>
      </w:r>
      <w:r>
        <w:rPr>
          <w:rFonts w:ascii="Arial" w:hAnsi="Arial" w:cs="Arial"/>
          <w:szCs w:val="24"/>
        </w:rPr>
        <w:t>миграције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Коришћење</w:t>
      </w:r>
      <w:r w:rsidRPr="00C3625F">
        <w:rPr>
          <w:rFonts w:ascii="Arial" w:hAnsi="Arial" w:cs="Arial"/>
          <w:szCs w:val="24"/>
        </w:rPr>
        <w:t xml:space="preserve"> </w:t>
      </w:r>
      <w:r w:rsidRPr="003776BB">
        <w:rPr>
          <w:rFonts w:ascii="Arial" w:hAnsi="Arial" w:cs="Arial"/>
          <w:szCs w:val="24"/>
          <w:lang w:val="sr-Latn-CS"/>
        </w:rPr>
        <w:t>Microsoft</w:t>
      </w:r>
      <w:r w:rsidRPr="00C3625F">
        <w:rPr>
          <w:rFonts w:ascii="Arial" w:hAnsi="Arial" w:cs="Arial"/>
          <w:szCs w:val="24"/>
        </w:rPr>
        <w:t xml:space="preserve"> “</w:t>
      </w:r>
      <w:r>
        <w:rPr>
          <w:rFonts w:ascii="Arial" w:hAnsi="Arial" w:cs="Arial"/>
          <w:szCs w:val="24"/>
        </w:rPr>
        <w:t>најбоље</w:t>
      </w:r>
      <w:r w:rsidRPr="00C3625F">
        <w:rPr>
          <w:rFonts w:ascii="Arial" w:hAnsi="Arial" w:cs="Arial"/>
          <w:szCs w:val="24"/>
        </w:rPr>
        <w:t xml:space="preserve"> </w:t>
      </w:r>
      <w:r>
        <w:rPr>
          <w:rFonts w:ascii="Arial" w:hAnsi="Arial" w:cs="Arial"/>
          <w:szCs w:val="24"/>
        </w:rPr>
        <w:t>праксе</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lastRenderedPageBreak/>
        <w:t>Рад</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тимом</w:t>
      </w:r>
      <w:r w:rsidRPr="00C3625F">
        <w:rPr>
          <w:rFonts w:ascii="Arial" w:hAnsi="Arial" w:cs="Arial"/>
          <w:szCs w:val="24"/>
        </w:rPr>
        <w:t xml:space="preserve"> </w:t>
      </w:r>
      <w:r>
        <w:rPr>
          <w:rFonts w:ascii="Arial" w:hAnsi="Arial" w:cs="Arial"/>
          <w:szCs w:val="24"/>
        </w:rPr>
        <w:t>Електропривреде</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одабиру</w:t>
      </w:r>
      <w:r w:rsidRPr="00C3625F">
        <w:rPr>
          <w:rFonts w:ascii="Arial" w:hAnsi="Arial" w:cs="Arial"/>
          <w:szCs w:val="24"/>
        </w:rPr>
        <w:t xml:space="preserve"> </w:t>
      </w:r>
      <w:r>
        <w:rPr>
          <w:rFonts w:ascii="Arial" w:hAnsi="Arial" w:cs="Arial"/>
          <w:szCs w:val="24"/>
        </w:rPr>
        <w:t>алата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основу</w:t>
      </w:r>
      <w:r w:rsidRPr="00C3625F">
        <w:rPr>
          <w:rFonts w:ascii="Arial" w:hAnsi="Arial" w:cs="Arial"/>
          <w:szCs w:val="24"/>
        </w:rPr>
        <w:t xml:space="preserve"> </w:t>
      </w:r>
      <w:r>
        <w:rPr>
          <w:rFonts w:ascii="Arial" w:hAnsi="Arial" w:cs="Arial"/>
          <w:szCs w:val="24"/>
        </w:rPr>
        <w:t>евалуације</w:t>
      </w:r>
      <w:r w:rsidRPr="00C3625F">
        <w:rPr>
          <w:rFonts w:ascii="Arial" w:hAnsi="Arial" w:cs="Arial"/>
          <w:szCs w:val="24"/>
        </w:rPr>
        <w:t xml:space="preserve"> </w:t>
      </w:r>
      <w:r>
        <w:rPr>
          <w:rFonts w:ascii="Arial" w:hAnsi="Arial" w:cs="Arial"/>
          <w:szCs w:val="24"/>
        </w:rPr>
        <w:t>функционалности</w:t>
      </w:r>
      <w:r w:rsidRPr="00C3625F">
        <w:rPr>
          <w:rFonts w:ascii="Arial" w:hAnsi="Arial" w:cs="Arial"/>
          <w:szCs w:val="24"/>
        </w:rPr>
        <w:t xml:space="preserve">, </w:t>
      </w:r>
      <w:r>
        <w:rPr>
          <w:rFonts w:ascii="Arial" w:hAnsi="Arial" w:cs="Arial"/>
          <w:szCs w:val="24"/>
        </w:rPr>
        <w:t>демо</w:t>
      </w:r>
      <w:r w:rsidRPr="00C3625F">
        <w:rPr>
          <w:rFonts w:ascii="Arial" w:hAnsi="Arial" w:cs="Arial"/>
          <w:szCs w:val="24"/>
        </w:rPr>
        <w:t xml:space="preserve"> </w:t>
      </w:r>
      <w:r>
        <w:rPr>
          <w:rFonts w:ascii="Arial" w:hAnsi="Arial" w:cs="Arial"/>
          <w:szCs w:val="24"/>
        </w:rPr>
        <w:t>презентацијама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када</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могуће</w:t>
      </w:r>
      <w:r w:rsidRPr="00C3625F">
        <w:rPr>
          <w:rFonts w:ascii="Arial" w:hAnsi="Arial" w:cs="Arial"/>
          <w:szCs w:val="24"/>
        </w:rPr>
        <w:t xml:space="preserve"> </w:t>
      </w:r>
      <w:r>
        <w:rPr>
          <w:rFonts w:ascii="Arial" w:hAnsi="Arial" w:cs="Arial"/>
          <w:szCs w:val="24"/>
        </w:rPr>
        <w:t>тестирање</w:t>
      </w:r>
      <w:r w:rsidRPr="00C3625F">
        <w:rPr>
          <w:rFonts w:ascii="Arial" w:hAnsi="Arial" w:cs="Arial"/>
          <w:szCs w:val="24"/>
        </w:rPr>
        <w:t xml:space="preserve"> </w:t>
      </w:r>
      <w:r>
        <w:rPr>
          <w:rFonts w:ascii="Arial" w:hAnsi="Arial" w:cs="Arial"/>
          <w:szCs w:val="24"/>
        </w:rPr>
        <w:t>уживо</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Дефинисање</w:t>
      </w:r>
      <w:r w:rsidRPr="00C3625F">
        <w:rPr>
          <w:rFonts w:ascii="Arial" w:hAnsi="Arial" w:cs="Arial"/>
          <w:szCs w:val="24"/>
        </w:rPr>
        <w:t xml:space="preserve"> </w:t>
      </w:r>
      <w:r>
        <w:rPr>
          <w:rFonts w:ascii="Arial" w:hAnsi="Arial" w:cs="Arial"/>
          <w:szCs w:val="24"/>
        </w:rPr>
        <w:t>приступа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миграцији</w:t>
      </w:r>
      <w:r w:rsidRPr="00C3625F">
        <w:rPr>
          <w:rFonts w:ascii="Arial" w:hAnsi="Arial" w:cs="Arial"/>
          <w:szCs w:val="24"/>
        </w:rPr>
        <w:t xml:space="preserve"> </w:t>
      </w:r>
      <w:r>
        <w:rPr>
          <w:rFonts w:ascii="Arial" w:hAnsi="Arial" w:cs="Arial"/>
          <w:szCs w:val="24"/>
        </w:rPr>
        <w:t>Активног</w:t>
      </w:r>
      <w:r w:rsidRPr="00C3625F">
        <w:rPr>
          <w:rFonts w:ascii="Arial" w:hAnsi="Arial" w:cs="Arial"/>
          <w:szCs w:val="24"/>
        </w:rPr>
        <w:t xml:space="preserve"> </w:t>
      </w:r>
      <w:r>
        <w:rPr>
          <w:rFonts w:ascii="Arial" w:hAnsi="Arial" w:cs="Arial"/>
          <w:szCs w:val="24"/>
        </w:rPr>
        <w:t>директоријума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окружења</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Дефинисање</w:t>
      </w:r>
      <w:r w:rsidRPr="00C3625F">
        <w:rPr>
          <w:rFonts w:ascii="Arial" w:hAnsi="Arial" w:cs="Arial"/>
          <w:szCs w:val="24"/>
        </w:rPr>
        <w:t xml:space="preserve"> </w:t>
      </w:r>
      <w:r>
        <w:rPr>
          <w:rFonts w:ascii="Arial" w:hAnsi="Arial" w:cs="Arial"/>
          <w:szCs w:val="24"/>
        </w:rPr>
        <w:t>временских</w:t>
      </w:r>
      <w:r w:rsidRPr="00C3625F">
        <w:rPr>
          <w:rFonts w:ascii="Arial" w:hAnsi="Arial" w:cs="Arial"/>
          <w:szCs w:val="24"/>
        </w:rPr>
        <w:t xml:space="preserve"> </w:t>
      </w:r>
      <w:r>
        <w:rPr>
          <w:rFonts w:ascii="Arial" w:hAnsi="Arial" w:cs="Arial"/>
          <w:szCs w:val="24"/>
        </w:rPr>
        <w:t>рокова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миграцију</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приступа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миграцију</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пилот</w:t>
      </w:r>
      <w:r w:rsidRPr="00C3625F">
        <w:rPr>
          <w:rFonts w:ascii="Arial" w:hAnsi="Arial" w:cs="Arial"/>
          <w:szCs w:val="24"/>
        </w:rPr>
        <w:t xml:space="preserve"> </w:t>
      </w:r>
      <w:r>
        <w:rPr>
          <w:rFonts w:ascii="Arial" w:hAnsi="Arial" w:cs="Arial"/>
          <w:szCs w:val="24"/>
        </w:rPr>
        <w:t>окружењу</w:t>
      </w:r>
    </w:p>
    <w:p w:rsidR="005D702F" w:rsidRPr="003776BB" w:rsidRDefault="005D702F" w:rsidP="00E9119B">
      <w:pPr>
        <w:numPr>
          <w:ilvl w:val="1"/>
          <w:numId w:val="23"/>
        </w:numPr>
        <w:suppressAutoHyphens w:val="0"/>
        <w:jc w:val="both"/>
        <w:rPr>
          <w:rFonts w:ascii="Arial" w:hAnsi="Arial" w:cs="Arial"/>
          <w:szCs w:val="24"/>
        </w:rPr>
      </w:pPr>
      <w:r>
        <w:rPr>
          <w:rFonts w:ascii="Arial" w:hAnsi="Arial" w:cs="Arial"/>
          <w:szCs w:val="24"/>
        </w:rPr>
        <w:t>Циљ</w:t>
      </w:r>
      <w:r w:rsidRPr="00C3625F">
        <w:rPr>
          <w:rFonts w:ascii="Arial" w:hAnsi="Arial" w:cs="Arial"/>
          <w:szCs w:val="24"/>
        </w:rPr>
        <w:t xml:space="preserve"> </w:t>
      </w:r>
      <w:r>
        <w:rPr>
          <w:rFonts w:ascii="Arial" w:hAnsi="Arial" w:cs="Arial"/>
          <w:szCs w:val="24"/>
        </w:rPr>
        <w:t>Електропривреде</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временом</w:t>
      </w:r>
      <w:r w:rsidRPr="00C3625F">
        <w:rPr>
          <w:rFonts w:ascii="Arial" w:hAnsi="Arial" w:cs="Arial"/>
          <w:szCs w:val="24"/>
        </w:rPr>
        <w:t xml:space="preserve"> </w:t>
      </w:r>
      <w:r>
        <w:rPr>
          <w:rFonts w:ascii="Arial" w:hAnsi="Arial" w:cs="Arial"/>
          <w:szCs w:val="24"/>
        </w:rPr>
        <w:t>опоравка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случају</w:t>
      </w:r>
      <w:r w:rsidRPr="00C3625F">
        <w:rPr>
          <w:rFonts w:ascii="Arial" w:hAnsi="Arial" w:cs="Arial"/>
          <w:szCs w:val="24"/>
        </w:rPr>
        <w:t xml:space="preserve"> </w:t>
      </w:r>
      <w:r>
        <w:rPr>
          <w:rFonts w:ascii="Arial" w:hAnsi="Arial" w:cs="Arial"/>
          <w:szCs w:val="24"/>
        </w:rPr>
        <w:t>катастрофичног</w:t>
      </w:r>
      <w:r w:rsidRPr="00C3625F">
        <w:rPr>
          <w:rFonts w:ascii="Arial" w:hAnsi="Arial" w:cs="Arial"/>
          <w:szCs w:val="24"/>
        </w:rPr>
        <w:t xml:space="preserve"> </w:t>
      </w:r>
      <w:r>
        <w:rPr>
          <w:rFonts w:ascii="Arial" w:hAnsi="Arial" w:cs="Arial"/>
          <w:szCs w:val="24"/>
        </w:rPr>
        <w:t>инцидента</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4 </w:t>
      </w:r>
      <w:r>
        <w:rPr>
          <w:rFonts w:ascii="Arial" w:hAnsi="Arial" w:cs="Arial"/>
          <w:szCs w:val="24"/>
        </w:rPr>
        <w:t>сата</w:t>
      </w:r>
      <w:r w:rsidRPr="00C3625F">
        <w:rPr>
          <w:rFonts w:ascii="Arial" w:hAnsi="Arial" w:cs="Arial"/>
          <w:szCs w:val="24"/>
        </w:rPr>
        <w:t xml:space="preserve"> </w:t>
      </w:r>
      <w:r>
        <w:rPr>
          <w:rFonts w:ascii="Arial" w:hAnsi="Arial" w:cs="Arial"/>
          <w:szCs w:val="24"/>
        </w:rPr>
        <w:t>укључујући</w:t>
      </w:r>
      <w:r w:rsidRPr="00C3625F">
        <w:rPr>
          <w:rFonts w:ascii="Arial" w:hAnsi="Arial" w:cs="Arial"/>
          <w:szCs w:val="24"/>
        </w:rPr>
        <w:t xml:space="preserve"> </w:t>
      </w:r>
      <w:r>
        <w:rPr>
          <w:rFonts w:ascii="Arial" w:hAnsi="Arial" w:cs="Arial"/>
          <w:szCs w:val="24"/>
        </w:rPr>
        <w:t>викенде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друге</w:t>
      </w:r>
      <w:r w:rsidRPr="00C3625F">
        <w:rPr>
          <w:rFonts w:ascii="Arial" w:hAnsi="Arial" w:cs="Arial"/>
          <w:szCs w:val="24"/>
        </w:rPr>
        <w:t xml:space="preserve"> </w:t>
      </w:r>
      <w:r>
        <w:rPr>
          <w:rFonts w:ascii="Arial" w:hAnsi="Arial" w:cs="Arial"/>
          <w:szCs w:val="24"/>
        </w:rPr>
        <w:t>нерадне</w:t>
      </w:r>
      <w:r w:rsidRPr="00C3625F">
        <w:rPr>
          <w:rFonts w:ascii="Arial" w:hAnsi="Arial" w:cs="Arial"/>
          <w:szCs w:val="24"/>
        </w:rPr>
        <w:t xml:space="preserve"> </w:t>
      </w:r>
      <w:r>
        <w:rPr>
          <w:rFonts w:ascii="Arial" w:hAnsi="Arial" w:cs="Arial"/>
          <w:szCs w:val="24"/>
        </w:rPr>
        <w:t>дане</w:t>
      </w:r>
      <w:r w:rsidRPr="00C3625F">
        <w:rPr>
          <w:rFonts w:ascii="Arial" w:hAnsi="Arial" w:cs="Arial"/>
          <w:szCs w:val="24"/>
        </w:rPr>
        <w:t>.</w:t>
      </w:r>
    </w:p>
    <w:p w:rsidR="005D702F" w:rsidRPr="007825A7" w:rsidRDefault="005D702F" w:rsidP="005D702F">
      <w:pPr>
        <w:suppressAutoHyphens w:val="0"/>
        <w:ind w:left="1724"/>
        <w:jc w:val="both"/>
        <w:rPr>
          <w:rFonts w:ascii="Arial" w:hAnsi="Arial" w:cs="Arial"/>
          <w:szCs w:val="24"/>
        </w:rPr>
      </w:pP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Креирање</w:t>
      </w:r>
      <w:r w:rsidRPr="00C3625F">
        <w:rPr>
          <w:rFonts w:ascii="Arial" w:hAnsi="Arial" w:cs="Arial"/>
          <w:szCs w:val="24"/>
        </w:rPr>
        <w:t xml:space="preserve"> </w:t>
      </w:r>
      <w:r>
        <w:rPr>
          <w:rFonts w:ascii="Arial" w:hAnsi="Arial" w:cs="Arial"/>
          <w:szCs w:val="24"/>
        </w:rPr>
        <w:t>документа</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садржи</w:t>
      </w:r>
      <w:r w:rsidRPr="00C3625F">
        <w:rPr>
          <w:rFonts w:ascii="Arial" w:hAnsi="Arial" w:cs="Arial"/>
          <w:szCs w:val="24"/>
        </w:rPr>
        <w:t xml:space="preserve"> </w:t>
      </w:r>
      <w:r>
        <w:rPr>
          <w:rFonts w:ascii="Arial" w:hAnsi="Arial" w:cs="Arial"/>
          <w:szCs w:val="24"/>
        </w:rPr>
        <w:t>следеће</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Предвиђени</w:t>
      </w:r>
      <w:r w:rsidRPr="00C3625F">
        <w:rPr>
          <w:rFonts w:ascii="Arial" w:hAnsi="Arial" w:cs="Arial"/>
          <w:szCs w:val="24"/>
        </w:rPr>
        <w:t xml:space="preserve"> </w:t>
      </w:r>
      <w:r>
        <w:rPr>
          <w:rFonts w:ascii="Arial" w:hAnsi="Arial" w:cs="Arial"/>
          <w:szCs w:val="24"/>
        </w:rPr>
        <w:t>миграциони</w:t>
      </w:r>
      <w:r w:rsidRPr="00C3625F">
        <w:rPr>
          <w:rFonts w:ascii="Arial" w:hAnsi="Arial" w:cs="Arial"/>
          <w:szCs w:val="24"/>
        </w:rPr>
        <w:t xml:space="preserve"> </w:t>
      </w:r>
      <w:r>
        <w:rPr>
          <w:rFonts w:ascii="Arial" w:hAnsi="Arial" w:cs="Arial"/>
          <w:szCs w:val="24"/>
        </w:rPr>
        <w:t>пут</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препознатим</w:t>
      </w:r>
      <w:r w:rsidRPr="00C3625F">
        <w:rPr>
          <w:rFonts w:ascii="Arial" w:hAnsi="Arial" w:cs="Arial"/>
          <w:szCs w:val="24"/>
        </w:rPr>
        <w:t xml:space="preserve"> </w:t>
      </w:r>
      <w:r>
        <w:rPr>
          <w:rFonts w:ascii="Arial" w:hAnsi="Arial" w:cs="Arial"/>
          <w:szCs w:val="24"/>
        </w:rPr>
        <w:t>потенцијалним</w:t>
      </w:r>
      <w:r w:rsidRPr="00C3625F">
        <w:rPr>
          <w:rFonts w:ascii="Arial" w:hAnsi="Arial" w:cs="Arial"/>
          <w:szCs w:val="24"/>
        </w:rPr>
        <w:t xml:space="preserve"> </w:t>
      </w:r>
      <w:r>
        <w:rPr>
          <w:rFonts w:ascii="Arial" w:hAnsi="Arial" w:cs="Arial"/>
          <w:szCs w:val="24"/>
        </w:rPr>
        <w:t>ризицима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планом</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отклањање</w:t>
      </w:r>
      <w:r w:rsidRPr="00C3625F">
        <w:rPr>
          <w:rFonts w:ascii="Arial" w:hAnsi="Arial" w:cs="Arial"/>
          <w:szCs w:val="24"/>
        </w:rPr>
        <w:t xml:space="preserve"> </w:t>
      </w:r>
      <w:r>
        <w:rPr>
          <w:rFonts w:ascii="Arial" w:hAnsi="Arial" w:cs="Arial"/>
          <w:szCs w:val="24"/>
        </w:rPr>
        <w:t>истих</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Инсталација</w:t>
      </w:r>
      <w:r w:rsidRPr="00C3625F">
        <w:rPr>
          <w:rFonts w:ascii="Arial" w:hAnsi="Arial" w:cs="Arial"/>
          <w:szCs w:val="24"/>
        </w:rPr>
        <w:t xml:space="preserve"> </w:t>
      </w:r>
      <w:r>
        <w:rPr>
          <w:rFonts w:ascii="Arial" w:hAnsi="Arial" w:cs="Arial"/>
          <w:szCs w:val="24"/>
        </w:rPr>
        <w:t>сервера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sidRPr="003776BB">
        <w:rPr>
          <w:rFonts w:ascii="Arial" w:hAnsi="Arial" w:cs="Arial"/>
          <w:szCs w:val="24"/>
          <w:lang w:val="sr-Latn-CS"/>
        </w:rPr>
        <w:t>storage</w:t>
      </w:r>
      <w:r w:rsidRPr="00C3625F">
        <w:rPr>
          <w:rFonts w:ascii="Arial" w:hAnsi="Arial" w:cs="Arial"/>
          <w:szCs w:val="24"/>
        </w:rPr>
        <w:t>-</w:t>
      </w:r>
      <w:r>
        <w:rPr>
          <w:rFonts w:ascii="Arial" w:hAnsi="Arial" w:cs="Arial"/>
          <w:szCs w:val="24"/>
        </w:rPr>
        <w:t>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процес</w:t>
      </w:r>
      <w:r w:rsidRPr="00C3625F">
        <w:rPr>
          <w:rFonts w:ascii="Arial" w:hAnsi="Arial" w:cs="Arial"/>
          <w:szCs w:val="24"/>
        </w:rPr>
        <w:t xml:space="preserve"> </w:t>
      </w:r>
      <w:r>
        <w:rPr>
          <w:rFonts w:ascii="Arial" w:hAnsi="Arial" w:cs="Arial"/>
          <w:szCs w:val="24"/>
        </w:rPr>
        <w:t>конфигурације</w:t>
      </w:r>
      <w:r w:rsidRPr="00C3625F">
        <w:rPr>
          <w:rFonts w:ascii="Arial" w:hAnsi="Arial" w:cs="Arial"/>
          <w:szCs w:val="24"/>
        </w:rPr>
        <w:t xml:space="preserve"> </w:t>
      </w:r>
      <w:r>
        <w:rPr>
          <w:rFonts w:ascii="Arial" w:hAnsi="Arial" w:cs="Arial"/>
          <w:szCs w:val="24"/>
        </w:rPr>
        <w:t>решења</w:t>
      </w:r>
    </w:p>
    <w:p w:rsidR="005D702F" w:rsidRPr="007825A7" w:rsidRDefault="005D702F" w:rsidP="00E9119B">
      <w:pPr>
        <w:numPr>
          <w:ilvl w:val="1"/>
          <w:numId w:val="23"/>
        </w:numPr>
        <w:suppressAutoHyphens w:val="0"/>
        <w:jc w:val="both"/>
        <w:rPr>
          <w:rFonts w:ascii="Arial" w:hAnsi="Arial" w:cs="Arial"/>
          <w:szCs w:val="24"/>
        </w:rPr>
      </w:pPr>
      <w:r w:rsidRPr="003776BB">
        <w:rPr>
          <w:rFonts w:ascii="Arial" w:hAnsi="Arial" w:cs="Arial"/>
          <w:szCs w:val="24"/>
          <w:lang w:val="sr-Latn-CS"/>
        </w:rPr>
        <w:t>Exchange</w:t>
      </w:r>
      <w:r w:rsidRPr="00C3625F">
        <w:rPr>
          <w:rFonts w:ascii="Arial" w:hAnsi="Arial" w:cs="Arial"/>
          <w:szCs w:val="24"/>
        </w:rPr>
        <w:t xml:space="preserve"> 2013 </w:t>
      </w:r>
      <w:r>
        <w:rPr>
          <w:rFonts w:ascii="Arial" w:hAnsi="Arial" w:cs="Arial"/>
          <w:szCs w:val="24"/>
        </w:rPr>
        <w:t>Дизајн</w:t>
      </w:r>
      <w:r w:rsidRPr="00C3625F">
        <w:rPr>
          <w:rFonts w:ascii="Arial" w:hAnsi="Arial" w:cs="Arial"/>
          <w:szCs w:val="24"/>
        </w:rPr>
        <w:t xml:space="preserve"> </w:t>
      </w:r>
      <w:r>
        <w:rPr>
          <w:rFonts w:ascii="Arial" w:hAnsi="Arial" w:cs="Arial"/>
          <w:szCs w:val="24"/>
        </w:rPr>
        <w:t>документ</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Иницијални</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2013 </w:t>
      </w:r>
      <w:r>
        <w:rPr>
          <w:rFonts w:ascii="Arial" w:hAnsi="Arial" w:cs="Arial"/>
          <w:szCs w:val="24"/>
        </w:rPr>
        <w:t>План</w:t>
      </w:r>
      <w:r w:rsidRPr="00C3625F">
        <w:rPr>
          <w:rFonts w:ascii="Arial" w:hAnsi="Arial" w:cs="Arial"/>
          <w:szCs w:val="24"/>
        </w:rPr>
        <w:t xml:space="preserve"> </w:t>
      </w:r>
      <w:r>
        <w:rPr>
          <w:rFonts w:ascii="Arial" w:hAnsi="Arial" w:cs="Arial"/>
          <w:szCs w:val="24"/>
        </w:rPr>
        <w:t>Пројекта</w:t>
      </w:r>
    </w:p>
    <w:p w:rsidR="005D702F" w:rsidRPr="007825A7" w:rsidRDefault="005D702F" w:rsidP="00E9119B">
      <w:pPr>
        <w:pStyle w:val="Heading2"/>
        <w:numPr>
          <w:ilvl w:val="1"/>
          <w:numId w:val="48"/>
        </w:numPr>
        <w:spacing w:before="120" w:after="60"/>
        <w:ind w:hanging="117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Дизајна</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Планирања</w:t>
      </w:r>
      <w:r w:rsidRPr="00C3625F">
        <w:rPr>
          <w:rFonts w:cs="Arial"/>
          <w:sz w:val="24"/>
          <w:szCs w:val="24"/>
        </w:rPr>
        <w:t>:</w:t>
      </w:r>
    </w:p>
    <w:p w:rsidR="005D702F" w:rsidRPr="007825A7" w:rsidRDefault="005D702F" w:rsidP="005D702F">
      <w:pPr>
        <w:spacing w:after="28" w:line="247" w:lineRule="auto"/>
        <w:ind w:right="8"/>
        <w:rPr>
          <w:rFonts w:ascii="Arial" w:hAnsi="Arial" w:cs="Arial"/>
          <w:szCs w:val="24"/>
        </w:rPr>
      </w:pPr>
      <w:r>
        <w:rPr>
          <w:rFonts w:ascii="Arial" w:hAnsi="Arial" w:cs="Arial"/>
          <w:szCs w:val="24"/>
        </w:rPr>
        <w:t>Документ</w:t>
      </w:r>
      <w:r w:rsidRPr="00C3625F">
        <w:rPr>
          <w:rFonts w:ascii="Arial" w:hAnsi="Arial" w:cs="Arial"/>
          <w:szCs w:val="24"/>
        </w:rPr>
        <w:t xml:space="preserve"> </w:t>
      </w:r>
      <w:r>
        <w:rPr>
          <w:rFonts w:ascii="Arial" w:hAnsi="Arial" w:cs="Arial"/>
          <w:szCs w:val="24"/>
        </w:rPr>
        <w:t>Дизајна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планирања</w:t>
      </w:r>
      <w:r w:rsidRPr="00C3625F">
        <w:rPr>
          <w:rFonts w:ascii="Arial" w:hAnsi="Arial" w:cs="Arial"/>
          <w:szCs w:val="24"/>
        </w:rPr>
        <w:t xml:space="preserve"> </w:t>
      </w:r>
      <w:r>
        <w:rPr>
          <w:rFonts w:ascii="Arial" w:hAnsi="Arial" w:cs="Arial"/>
          <w:szCs w:val="24"/>
        </w:rPr>
        <w:t>мора</w:t>
      </w:r>
      <w:r w:rsidRPr="00C3625F">
        <w:rPr>
          <w:rFonts w:ascii="Arial" w:hAnsi="Arial" w:cs="Arial"/>
          <w:szCs w:val="24"/>
        </w:rPr>
        <w:t xml:space="preserve"> </w:t>
      </w:r>
      <w:r>
        <w:rPr>
          <w:rFonts w:ascii="Arial" w:hAnsi="Arial" w:cs="Arial"/>
          <w:szCs w:val="24"/>
        </w:rPr>
        <w:t>укључити</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sidRPr="003776BB">
        <w:rPr>
          <w:rFonts w:ascii="Arial" w:hAnsi="Arial" w:cs="Arial"/>
          <w:szCs w:val="24"/>
          <w:lang w:val="sr-Latn-CS"/>
        </w:rPr>
        <w:t>Hardware (server, storage</w:t>
      </w:r>
      <w:r w:rsidRPr="00C3625F">
        <w:rPr>
          <w:rFonts w:ascii="Arial" w:hAnsi="Arial" w:cs="Arial"/>
          <w:szCs w:val="24"/>
        </w:rPr>
        <w:t xml:space="preserve">) </w:t>
      </w:r>
      <w:r>
        <w:rPr>
          <w:rFonts w:ascii="Arial" w:hAnsi="Arial" w:cs="Arial"/>
          <w:szCs w:val="24"/>
        </w:rPr>
        <w:t>дизајн</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Дизајн</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безбедносне</w:t>
      </w:r>
      <w:r w:rsidRPr="00C3625F">
        <w:rPr>
          <w:rFonts w:ascii="Arial" w:hAnsi="Arial" w:cs="Arial"/>
          <w:szCs w:val="24"/>
        </w:rPr>
        <w:t xml:space="preserve"> </w:t>
      </w:r>
      <w:r>
        <w:rPr>
          <w:rFonts w:ascii="Arial" w:hAnsi="Arial" w:cs="Arial"/>
          <w:szCs w:val="24"/>
        </w:rPr>
        <w:t>препоруке</w:t>
      </w:r>
    </w:p>
    <w:p w:rsidR="005D702F" w:rsidRPr="00FF5DD3"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Процес</w:t>
      </w:r>
      <w:r w:rsidRPr="00C3625F">
        <w:rPr>
          <w:rFonts w:ascii="Arial" w:hAnsi="Arial" w:cs="Arial"/>
          <w:szCs w:val="24"/>
        </w:rPr>
        <w:t xml:space="preserve"> </w:t>
      </w:r>
      <w:r>
        <w:rPr>
          <w:rFonts w:ascii="Arial" w:hAnsi="Arial" w:cs="Arial"/>
          <w:szCs w:val="24"/>
        </w:rPr>
        <w:t>миграције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пилот</w:t>
      </w:r>
    </w:p>
    <w:p w:rsidR="00FF5DD3" w:rsidRPr="007825A7" w:rsidRDefault="00FF5DD3" w:rsidP="00FF5DD3">
      <w:pPr>
        <w:suppressAutoHyphens w:val="0"/>
        <w:ind w:left="648"/>
        <w:jc w:val="both"/>
        <w:rPr>
          <w:rFonts w:ascii="Arial" w:hAnsi="Arial" w:cs="Arial"/>
          <w:szCs w:val="24"/>
        </w:rPr>
      </w:pPr>
    </w:p>
    <w:p w:rsidR="005D702F" w:rsidRPr="007825A7" w:rsidRDefault="005D702F" w:rsidP="00E9119B">
      <w:pPr>
        <w:pStyle w:val="Heading2"/>
        <w:numPr>
          <w:ilvl w:val="2"/>
          <w:numId w:val="44"/>
        </w:numPr>
        <w:spacing w:before="120" w:after="120"/>
        <w:ind w:left="900" w:hanging="360"/>
        <w:rPr>
          <w:rFonts w:cs="Arial"/>
          <w:sz w:val="24"/>
          <w:szCs w:val="24"/>
        </w:rPr>
      </w:pPr>
      <w:r>
        <w:rPr>
          <w:rFonts w:cs="Arial"/>
          <w:sz w:val="24"/>
          <w:szCs w:val="24"/>
        </w:rPr>
        <w:t>Развој</w:t>
      </w:r>
    </w:p>
    <w:p w:rsidR="005D702F" w:rsidRPr="007825A7" w:rsidRDefault="005D702F" w:rsidP="005D702F">
      <w:pPr>
        <w:spacing w:after="28"/>
        <w:ind w:right="8"/>
        <w:rPr>
          <w:rFonts w:ascii="Arial" w:hAnsi="Arial" w:cs="Arial"/>
          <w:szCs w:val="24"/>
        </w:rPr>
      </w:pPr>
      <w:r>
        <w:rPr>
          <w:rFonts w:ascii="Arial" w:hAnsi="Arial" w:cs="Arial"/>
          <w:szCs w:val="24"/>
        </w:rPr>
        <w:t>Ова</w:t>
      </w:r>
      <w:r w:rsidRPr="00C3625F">
        <w:rPr>
          <w:rFonts w:ascii="Arial" w:hAnsi="Arial" w:cs="Arial"/>
          <w:szCs w:val="24"/>
        </w:rPr>
        <w:t xml:space="preserve"> </w:t>
      </w:r>
      <w:r>
        <w:rPr>
          <w:rFonts w:ascii="Arial" w:hAnsi="Arial" w:cs="Arial"/>
          <w:szCs w:val="24"/>
        </w:rPr>
        <w:t>фаза</w:t>
      </w:r>
      <w:r w:rsidRPr="00C3625F">
        <w:rPr>
          <w:rFonts w:ascii="Arial" w:hAnsi="Arial" w:cs="Arial"/>
          <w:szCs w:val="24"/>
        </w:rPr>
        <w:t xml:space="preserve"> </w:t>
      </w:r>
      <w:r>
        <w:rPr>
          <w:rFonts w:ascii="Arial" w:hAnsi="Arial" w:cs="Arial"/>
          <w:szCs w:val="24"/>
        </w:rPr>
        <w:t>комбинује</w:t>
      </w:r>
      <w:r w:rsidRPr="00C3625F">
        <w:rPr>
          <w:rFonts w:ascii="Arial" w:hAnsi="Arial" w:cs="Arial"/>
          <w:szCs w:val="24"/>
        </w:rPr>
        <w:t xml:space="preserve"> </w:t>
      </w:r>
      <w:r>
        <w:rPr>
          <w:rFonts w:ascii="Arial" w:hAnsi="Arial" w:cs="Arial"/>
          <w:szCs w:val="24"/>
        </w:rPr>
        <w:t>четири</w:t>
      </w:r>
      <w:r w:rsidRPr="00C3625F">
        <w:rPr>
          <w:rFonts w:ascii="Arial" w:hAnsi="Arial" w:cs="Arial"/>
          <w:szCs w:val="24"/>
        </w:rPr>
        <w:t xml:space="preserve"> </w:t>
      </w:r>
      <w:r>
        <w:rPr>
          <w:rFonts w:ascii="Arial" w:hAnsi="Arial" w:cs="Arial"/>
          <w:szCs w:val="24"/>
        </w:rPr>
        <w:t>наредна</w:t>
      </w:r>
      <w:r w:rsidRPr="00C3625F">
        <w:rPr>
          <w:rFonts w:ascii="Arial" w:hAnsi="Arial" w:cs="Arial"/>
          <w:szCs w:val="24"/>
        </w:rPr>
        <w:t xml:space="preserve"> </w:t>
      </w:r>
      <w:r>
        <w:rPr>
          <w:rFonts w:ascii="Arial" w:hAnsi="Arial" w:cs="Arial"/>
          <w:szCs w:val="24"/>
        </w:rPr>
        <w:t>корака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Подешавања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конфигурацију</w:t>
      </w:r>
      <w:r w:rsidRPr="00C3625F">
        <w:rPr>
          <w:rFonts w:ascii="Arial" w:hAnsi="Arial" w:cs="Arial"/>
          <w:szCs w:val="24"/>
        </w:rPr>
        <w:t xml:space="preserve"> </w:t>
      </w:r>
      <w:r>
        <w:rPr>
          <w:rFonts w:ascii="Arial" w:hAnsi="Arial" w:cs="Arial"/>
          <w:szCs w:val="24"/>
        </w:rPr>
        <w:t>хардвера</w:t>
      </w:r>
      <w:r w:rsidRPr="00C3625F">
        <w:rPr>
          <w:rFonts w:ascii="Arial" w:hAnsi="Arial" w:cs="Arial"/>
          <w:szCs w:val="24"/>
        </w:rPr>
        <w:t xml:space="preserve">, </w:t>
      </w:r>
      <w:r>
        <w:rPr>
          <w:rFonts w:ascii="Arial" w:hAnsi="Arial" w:cs="Arial"/>
          <w:szCs w:val="24"/>
        </w:rPr>
        <w:t>софтвера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алата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Подешавање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конфигурацију</w:t>
      </w:r>
      <w:r w:rsidRPr="00C3625F">
        <w:rPr>
          <w:rFonts w:ascii="Arial" w:hAnsi="Arial" w:cs="Arial"/>
          <w:szCs w:val="24"/>
        </w:rPr>
        <w:t xml:space="preserve"> </w:t>
      </w:r>
      <w:r>
        <w:rPr>
          <w:rFonts w:ascii="Arial" w:hAnsi="Arial" w:cs="Arial"/>
          <w:szCs w:val="24"/>
        </w:rPr>
        <w:t>клијената</w:t>
      </w:r>
      <w:r w:rsidRPr="00C3625F">
        <w:rPr>
          <w:rFonts w:ascii="Arial" w:hAnsi="Arial" w:cs="Arial"/>
          <w:szCs w:val="24"/>
        </w:rPr>
        <w:t xml:space="preserve">, </w:t>
      </w:r>
      <w:r w:rsidRPr="003776BB">
        <w:rPr>
          <w:rFonts w:ascii="Arial" w:hAnsi="Arial" w:cs="Arial"/>
          <w:szCs w:val="24"/>
          <w:lang w:val="sr-Latn-CS"/>
        </w:rPr>
        <w:t xml:space="preserve">Archive Managera </w:t>
      </w:r>
      <w:r>
        <w:rPr>
          <w:rFonts w:ascii="Arial" w:hAnsi="Arial" w:cs="Arial"/>
          <w:szCs w:val="24"/>
        </w:rPr>
        <w:t>и</w:t>
      </w:r>
      <w:r w:rsidRPr="00C3625F">
        <w:rPr>
          <w:rFonts w:ascii="Arial" w:hAnsi="Arial" w:cs="Arial"/>
          <w:szCs w:val="24"/>
        </w:rPr>
        <w:t xml:space="preserve"> </w:t>
      </w:r>
      <w:r>
        <w:rPr>
          <w:rFonts w:ascii="Arial" w:hAnsi="Arial" w:cs="Arial"/>
          <w:szCs w:val="24"/>
        </w:rPr>
        <w:t>подешавање</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w:t>
      </w:r>
      <w:r>
        <w:rPr>
          <w:rFonts w:ascii="Arial" w:hAnsi="Arial" w:cs="Arial"/>
          <w:szCs w:val="24"/>
        </w:rPr>
        <w:t>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Тестирање</w:t>
      </w:r>
      <w:r w:rsidRPr="00C3625F">
        <w:rPr>
          <w:rFonts w:ascii="Arial" w:hAnsi="Arial" w:cs="Arial"/>
          <w:szCs w:val="24"/>
        </w:rPr>
        <w:t xml:space="preserve"> </w:t>
      </w:r>
      <w:r>
        <w:rPr>
          <w:rFonts w:ascii="Arial" w:hAnsi="Arial" w:cs="Arial"/>
          <w:szCs w:val="24"/>
        </w:rPr>
        <w:t>конекције</w:t>
      </w:r>
      <w:r w:rsidRPr="00C3625F">
        <w:rPr>
          <w:rFonts w:ascii="Arial" w:hAnsi="Arial" w:cs="Arial"/>
          <w:szCs w:val="24"/>
        </w:rPr>
        <w:t xml:space="preserve">, </w:t>
      </w:r>
      <w:r>
        <w:rPr>
          <w:rFonts w:ascii="Arial" w:hAnsi="Arial" w:cs="Arial"/>
          <w:szCs w:val="24"/>
        </w:rPr>
        <w:t>тестирање</w:t>
      </w:r>
      <w:r w:rsidRPr="00C3625F">
        <w:rPr>
          <w:rFonts w:ascii="Arial" w:hAnsi="Arial" w:cs="Arial"/>
          <w:szCs w:val="24"/>
        </w:rPr>
        <w:t xml:space="preserve"> </w:t>
      </w:r>
      <w:r>
        <w:rPr>
          <w:rFonts w:ascii="Arial" w:hAnsi="Arial" w:cs="Arial"/>
          <w:szCs w:val="24"/>
        </w:rPr>
        <w:t>алата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опреме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Пилот</w:t>
      </w:r>
      <w:r w:rsidRPr="00C3625F">
        <w:rPr>
          <w:rFonts w:ascii="Arial" w:hAnsi="Arial" w:cs="Arial"/>
          <w:szCs w:val="24"/>
        </w:rPr>
        <w:t xml:space="preserve"> </w:t>
      </w:r>
      <w:r>
        <w:rPr>
          <w:rFonts w:ascii="Arial" w:hAnsi="Arial" w:cs="Arial"/>
          <w:szCs w:val="24"/>
        </w:rPr>
        <w:t>миграција</w:t>
      </w:r>
      <w:r w:rsidRPr="00C3625F">
        <w:rPr>
          <w:rFonts w:ascii="Arial" w:hAnsi="Arial" w:cs="Arial"/>
          <w:szCs w:val="24"/>
        </w:rPr>
        <w:t xml:space="preserve"> </w:t>
      </w:r>
      <w:r>
        <w:rPr>
          <w:rFonts w:ascii="Arial" w:hAnsi="Arial" w:cs="Arial"/>
          <w:szCs w:val="24"/>
        </w:rPr>
        <w:t>укључује</w:t>
      </w:r>
      <w:r w:rsidRPr="00C3625F">
        <w:rPr>
          <w:rFonts w:ascii="Arial" w:hAnsi="Arial" w:cs="Arial"/>
          <w:szCs w:val="24"/>
        </w:rPr>
        <w:t xml:space="preserve"> </w:t>
      </w:r>
      <w:r>
        <w:rPr>
          <w:rFonts w:ascii="Arial" w:hAnsi="Arial" w:cs="Arial"/>
          <w:szCs w:val="24"/>
        </w:rPr>
        <w:t>активне</w:t>
      </w:r>
      <w:r w:rsidRPr="00C3625F">
        <w:rPr>
          <w:rFonts w:ascii="Arial" w:hAnsi="Arial" w:cs="Arial"/>
          <w:szCs w:val="24"/>
        </w:rPr>
        <w:t xml:space="preserve"> </w:t>
      </w:r>
      <w:r>
        <w:rPr>
          <w:rFonts w:ascii="Arial" w:hAnsi="Arial" w:cs="Arial"/>
          <w:szCs w:val="24"/>
        </w:rPr>
        <w:t>податке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архиве</w:t>
      </w:r>
      <w:r w:rsidRPr="00C3625F">
        <w:rPr>
          <w:rFonts w:ascii="Arial" w:hAnsi="Arial" w:cs="Arial"/>
          <w:szCs w:val="24"/>
        </w:rPr>
        <w:t xml:space="preserve"> </w:t>
      </w:r>
      <w:r>
        <w:rPr>
          <w:rFonts w:ascii="Arial" w:hAnsi="Arial" w:cs="Arial"/>
          <w:szCs w:val="24"/>
        </w:rPr>
        <w:t>уз</w:t>
      </w:r>
      <w:r w:rsidRPr="00C3625F">
        <w:rPr>
          <w:rFonts w:ascii="Arial" w:hAnsi="Arial" w:cs="Arial"/>
          <w:szCs w:val="24"/>
        </w:rPr>
        <w:t xml:space="preserve"> </w:t>
      </w:r>
      <w:r>
        <w:rPr>
          <w:rFonts w:ascii="Arial" w:hAnsi="Arial" w:cs="Arial"/>
          <w:szCs w:val="24"/>
        </w:rPr>
        <w:t>обезбеђивање</w:t>
      </w:r>
      <w:r w:rsidRPr="00C3625F">
        <w:rPr>
          <w:rFonts w:ascii="Arial" w:hAnsi="Arial" w:cs="Arial"/>
          <w:szCs w:val="24"/>
        </w:rPr>
        <w:t xml:space="preserve"> </w:t>
      </w:r>
      <w:r>
        <w:rPr>
          <w:rFonts w:ascii="Arial" w:hAnsi="Arial" w:cs="Arial"/>
          <w:szCs w:val="24"/>
        </w:rPr>
        <w:t>конекције</w:t>
      </w:r>
      <w:r w:rsidRPr="00C3625F">
        <w:rPr>
          <w:rFonts w:ascii="Arial" w:hAnsi="Arial" w:cs="Arial"/>
          <w:szCs w:val="24"/>
        </w:rPr>
        <w:t xml:space="preserve"> </w:t>
      </w:r>
      <w:r>
        <w:rPr>
          <w:rFonts w:ascii="Arial" w:hAnsi="Arial" w:cs="Arial"/>
          <w:szCs w:val="24"/>
        </w:rPr>
        <w:t>између</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2010 </w:t>
      </w:r>
      <w:r>
        <w:rPr>
          <w:rFonts w:ascii="Arial" w:hAnsi="Arial" w:cs="Arial"/>
          <w:szCs w:val="24"/>
        </w:rPr>
        <w:t>окружења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2013 </w:t>
      </w:r>
      <w:r>
        <w:rPr>
          <w:rFonts w:ascii="Arial" w:hAnsi="Arial" w:cs="Arial"/>
          <w:szCs w:val="24"/>
        </w:rPr>
        <w:t>окружења</w:t>
      </w:r>
    </w:p>
    <w:p w:rsidR="005D702F" w:rsidRPr="007825A7" w:rsidRDefault="005D702F" w:rsidP="005D702F">
      <w:pPr>
        <w:spacing w:after="28"/>
        <w:ind w:right="8"/>
        <w:rPr>
          <w:rFonts w:ascii="Arial" w:hAnsi="Arial" w:cs="Arial"/>
          <w:szCs w:val="24"/>
        </w:rPr>
      </w:pPr>
      <w:r>
        <w:rPr>
          <w:rFonts w:ascii="Arial" w:hAnsi="Arial" w:cs="Arial"/>
          <w:szCs w:val="24"/>
        </w:rPr>
        <w:t>Следеће</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укључено</w:t>
      </w:r>
      <w:r w:rsidRPr="00C3625F">
        <w:rPr>
          <w:rFonts w:ascii="Arial" w:hAnsi="Arial" w:cs="Arial"/>
          <w:szCs w:val="24"/>
        </w:rPr>
        <w:t xml:space="preserve">, </w:t>
      </w:r>
      <w:r>
        <w:rPr>
          <w:rFonts w:ascii="Arial" w:hAnsi="Arial" w:cs="Arial"/>
          <w:szCs w:val="24"/>
        </w:rPr>
        <w:t>али</w:t>
      </w:r>
      <w:r w:rsidRPr="00C3625F">
        <w:rPr>
          <w:rFonts w:ascii="Arial" w:hAnsi="Arial" w:cs="Arial"/>
          <w:szCs w:val="24"/>
        </w:rPr>
        <w:t xml:space="preserve"> </w:t>
      </w:r>
      <w:r>
        <w:rPr>
          <w:rFonts w:ascii="Arial" w:hAnsi="Arial" w:cs="Arial"/>
          <w:szCs w:val="24"/>
        </w:rPr>
        <w:t>не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ограничено</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Распоред</w:t>
      </w:r>
      <w:r w:rsidRPr="00C3625F">
        <w:rPr>
          <w:rFonts w:ascii="Arial" w:hAnsi="Arial" w:cs="Arial"/>
          <w:szCs w:val="24"/>
        </w:rPr>
        <w:t xml:space="preserve"> </w:t>
      </w:r>
      <w:r>
        <w:rPr>
          <w:rFonts w:ascii="Arial" w:hAnsi="Arial" w:cs="Arial"/>
          <w:szCs w:val="24"/>
        </w:rPr>
        <w:t>имплементације</w:t>
      </w:r>
      <w:r w:rsidRPr="00C3625F">
        <w:rPr>
          <w:rFonts w:ascii="Arial" w:hAnsi="Arial" w:cs="Arial"/>
          <w:szCs w:val="24"/>
        </w:rPr>
        <w:t xml:space="preserve"> </w:t>
      </w:r>
      <w:r>
        <w:rPr>
          <w:rFonts w:ascii="Arial" w:hAnsi="Arial" w:cs="Arial"/>
          <w:szCs w:val="24"/>
        </w:rPr>
        <w:t>хардвера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Распоред</w:t>
      </w:r>
      <w:r w:rsidRPr="00C3625F">
        <w:rPr>
          <w:rFonts w:ascii="Arial" w:hAnsi="Arial" w:cs="Arial"/>
          <w:szCs w:val="24"/>
        </w:rPr>
        <w:t xml:space="preserve"> </w:t>
      </w:r>
      <w:r>
        <w:rPr>
          <w:rFonts w:ascii="Arial" w:hAnsi="Arial" w:cs="Arial"/>
          <w:szCs w:val="24"/>
        </w:rPr>
        <w:t>имплементације</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окружења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Имплементација</w:t>
      </w:r>
      <w:r w:rsidRPr="00C3625F">
        <w:rPr>
          <w:rFonts w:ascii="Arial" w:hAnsi="Arial" w:cs="Arial"/>
          <w:szCs w:val="24"/>
        </w:rPr>
        <w:t xml:space="preserve"> </w:t>
      </w:r>
      <w:r>
        <w:rPr>
          <w:rFonts w:ascii="Arial" w:hAnsi="Arial" w:cs="Arial"/>
          <w:szCs w:val="24"/>
        </w:rPr>
        <w:t>неопходних</w:t>
      </w:r>
      <w:r w:rsidRPr="00C3625F">
        <w:rPr>
          <w:rFonts w:ascii="Arial" w:hAnsi="Arial" w:cs="Arial"/>
          <w:szCs w:val="24"/>
        </w:rPr>
        <w:t xml:space="preserve"> </w:t>
      </w:r>
      <w:r>
        <w:rPr>
          <w:rFonts w:ascii="Arial" w:hAnsi="Arial" w:cs="Arial"/>
          <w:szCs w:val="24"/>
        </w:rPr>
        <w:t>измена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Активном</w:t>
      </w:r>
      <w:r w:rsidRPr="00C3625F">
        <w:rPr>
          <w:rFonts w:ascii="Arial" w:hAnsi="Arial" w:cs="Arial"/>
          <w:szCs w:val="24"/>
        </w:rPr>
        <w:t xml:space="preserve"> </w:t>
      </w:r>
      <w:r>
        <w:rPr>
          <w:rFonts w:ascii="Arial" w:hAnsi="Arial" w:cs="Arial"/>
          <w:szCs w:val="24"/>
        </w:rPr>
        <w:t>Директоријуму</w:t>
      </w:r>
      <w:r w:rsidRPr="00C3625F">
        <w:rPr>
          <w:rFonts w:ascii="Arial" w:hAnsi="Arial" w:cs="Arial"/>
          <w:szCs w:val="24"/>
        </w:rPr>
        <w:t xml:space="preserve"> </w:t>
      </w:r>
      <w:r>
        <w:rPr>
          <w:rFonts w:ascii="Arial" w:hAnsi="Arial" w:cs="Arial"/>
          <w:szCs w:val="24"/>
        </w:rPr>
        <w:t>укључују</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Модификацију</w:t>
      </w:r>
      <w:r w:rsidRPr="00C3625F">
        <w:rPr>
          <w:rFonts w:ascii="Arial" w:hAnsi="Arial" w:cs="Arial"/>
          <w:szCs w:val="24"/>
        </w:rPr>
        <w:t xml:space="preserve"> </w:t>
      </w:r>
      <w:r w:rsidRPr="003776BB">
        <w:rPr>
          <w:rFonts w:ascii="Arial" w:hAnsi="Arial" w:cs="Arial"/>
          <w:szCs w:val="24"/>
          <w:lang w:val="sr-Latn-CS"/>
        </w:rPr>
        <w:t>Windows</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2012 </w:t>
      </w:r>
      <w:r>
        <w:rPr>
          <w:rFonts w:ascii="Arial" w:hAnsi="Arial" w:cs="Arial"/>
          <w:szCs w:val="24"/>
        </w:rPr>
        <w:t>домен</w:t>
      </w:r>
      <w:r w:rsidRPr="00C3625F">
        <w:rPr>
          <w:rFonts w:ascii="Arial" w:hAnsi="Arial" w:cs="Arial"/>
          <w:szCs w:val="24"/>
        </w:rPr>
        <w:t xml:space="preserve"> </w:t>
      </w:r>
      <w:r>
        <w:rPr>
          <w:rFonts w:ascii="Arial" w:hAnsi="Arial" w:cs="Arial"/>
          <w:szCs w:val="24"/>
        </w:rPr>
        <w:t>контролера</w:t>
      </w:r>
      <w:r w:rsidRPr="00C3625F">
        <w:rPr>
          <w:rFonts w:ascii="Arial" w:hAnsi="Arial" w:cs="Arial"/>
          <w:szCs w:val="24"/>
        </w:rPr>
        <w:t xml:space="preserve"> (</w:t>
      </w:r>
      <w:r>
        <w:rPr>
          <w:rFonts w:ascii="Arial" w:hAnsi="Arial" w:cs="Arial"/>
          <w:szCs w:val="24"/>
        </w:rPr>
        <w:t>ако</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потребно</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DNS</w:t>
      </w:r>
      <w:r w:rsidRPr="00C3625F">
        <w:rPr>
          <w:rFonts w:ascii="Arial" w:hAnsi="Arial" w:cs="Arial"/>
          <w:szCs w:val="24"/>
        </w:rPr>
        <w:t xml:space="preserve"> </w:t>
      </w:r>
      <w:r>
        <w:rPr>
          <w:rFonts w:ascii="Arial" w:hAnsi="Arial" w:cs="Arial"/>
          <w:szCs w:val="24"/>
        </w:rPr>
        <w:t>промене</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WINS</w:t>
      </w:r>
      <w:r w:rsidRPr="00C3625F">
        <w:rPr>
          <w:rFonts w:ascii="Arial" w:hAnsi="Arial" w:cs="Arial"/>
          <w:szCs w:val="24"/>
        </w:rPr>
        <w:t xml:space="preserve"> </w:t>
      </w:r>
      <w:r>
        <w:rPr>
          <w:rFonts w:ascii="Arial" w:hAnsi="Arial" w:cs="Arial"/>
          <w:szCs w:val="24"/>
        </w:rPr>
        <w:t>промене</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DHCP</w:t>
      </w:r>
      <w:r w:rsidRPr="00C3625F">
        <w:rPr>
          <w:rFonts w:ascii="Arial" w:hAnsi="Arial" w:cs="Arial"/>
          <w:szCs w:val="24"/>
        </w:rPr>
        <w:t xml:space="preserve"> </w:t>
      </w:r>
      <w:r>
        <w:rPr>
          <w:rFonts w:ascii="Arial" w:hAnsi="Arial" w:cs="Arial"/>
          <w:szCs w:val="24"/>
        </w:rPr>
        <w:t>промене</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Комплетирати</w:t>
      </w:r>
      <w:r w:rsidRPr="00C3625F">
        <w:rPr>
          <w:rFonts w:ascii="Arial" w:hAnsi="Arial" w:cs="Arial"/>
          <w:szCs w:val="24"/>
        </w:rPr>
        <w:t xml:space="preserve"> </w:t>
      </w:r>
      <w:r>
        <w:rPr>
          <w:rFonts w:ascii="Arial" w:hAnsi="Arial" w:cs="Arial"/>
          <w:szCs w:val="24"/>
        </w:rPr>
        <w:t>уз</w:t>
      </w:r>
      <w:r w:rsidRPr="00C3625F">
        <w:rPr>
          <w:rFonts w:ascii="Arial" w:hAnsi="Arial" w:cs="Arial"/>
          <w:szCs w:val="24"/>
        </w:rPr>
        <w:t xml:space="preserve"> </w:t>
      </w:r>
      <w:r>
        <w:rPr>
          <w:rFonts w:ascii="Arial" w:hAnsi="Arial" w:cs="Arial"/>
          <w:szCs w:val="24"/>
        </w:rPr>
        <w:t>документован</w:t>
      </w:r>
      <w:r w:rsidRPr="00C3625F">
        <w:rPr>
          <w:rFonts w:ascii="Arial" w:hAnsi="Arial" w:cs="Arial"/>
          <w:szCs w:val="24"/>
        </w:rPr>
        <w:t xml:space="preserve"> </w:t>
      </w:r>
      <w:r>
        <w:rPr>
          <w:rFonts w:ascii="Arial" w:hAnsi="Arial" w:cs="Arial"/>
          <w:szCs w:val="24"/>
        </w:rPr>
        <w:t>приступ</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уз</w:t>
      </w:r>
      <w:r w:rsidRPr="00C3625F">
        <w:rPr>
          <w:rFonts w:ascii="Arial" w:hAnsi="Arial" w:cs="Arial"/>
          <w:szCs w:val="24"/>
        </w:rPr>
        <w:t xml:space="preserve"> </w:t>
      </w:r>
      <w:r>
        <w:rPr>
          <w:rFonts w:ascii="Arial" w:hAnsi="Arial" w:cs="Arial"/>
          <w:szCs w:val="24"/>
        </w:rPr>
        <w:t>верификоване</w:t>
      </w:r>
      <w:r w:rsidRPr="00C3625F">
        <w:rPr>
          <w:rFonts w:ascii="Arial" w:hAnsi="Arial" w:cs="Arial"/>
          <w:szCs w:val="24"/>
        </w:rPr>
        <w:t xml:space="preserve"> </w:t>
      </w:r>
      <w:r>
        <w:rPr>
          <w:rFonts w:ascii="Arial" w:hAnsi="Arial" w:cs="Arial"/>
          <w:szCs w:val="24"/>
        </w:rPr>
        <w:t>тест</w:t>
      </w:r>
      <w:r w:rsidRPr="00C3625F">
        <w:rPr>
          <w:rFonts w:ascii="Arial" w:hAnsi="Arial" w:cs="Arial"/>
          <w:szCs w:val="24"/>
        </w:rPr>
        <w:t xml:space="preserve"> </w:t>
      </w:r>
      <w:r>
        <w:rPr>
          <w:rFonts w:ascii="Arial" w:hAnsi="Arial" w:cs="Arial"/>
          <w:szCs w:val="24"/>
        </w:rPr>
        <w:t>процедуре</w:t>
      </w:r>
      <w:r w:rsidRPr="00C3625F">
        <w:rPr>
          <w:rFonts w:ascii="Arial" w:hAnsi="Arial" w:cs="Arial"/>
          <w:szCs w:val="24"/>
        </w:rPr>
        <w:t>:</w:t>
      </w:r>
    </w:p>
    <w:p w:rsidR="005D702F" w:rsidRPr="007825A7" w:rsidRDefault="005D702F" w:rsidP="00E9119B">
      <w:pPr>
        <w:pStyle w:val="ListParagraph"/>
        <w:numPr>
          <w:ilvl w:val="1"/>
          <w:numId w:val="24"/>
        </w:numPr>
        <w:spacing w:after="28" w:line="247" w:lineRule="auto"/>
        <w:ind w:left="1872"/>
        <w:jc w:val="both"/>
        <w:rPr>
          <w:rFonts w:ascii="Arial" w:hAnsi="Arial" w:cs="Arial"/>
          <w:sz w:val="24"/>
          <w:szCs w:val="24"/>
        </w:rPr>
      </w:pPr>
      <w:r>
        <w:rPr>
          <w:rFonts w:ascii="Arial" w:hAnsi="Arial" w:cs="Arial"/>
          <w:sz w:val="24"/>
          <w:szCs w:val="24"/>
        </w:rPr>
        <w:t>Инсталацију</w:t>
      </w:r>
      <w:r w:rsidRPr="00C3625F">
        <w:rPr>
          <w:rFonts w:ascii="Arial" w:hAnsi="Arial" w:cs="Arial"/>
          <w:sz w:val="24"/>
          <w:szCs w:val="24"/>
        </w:rPr>
        <w:t xml:space="preserve"> </w:t>
      </w:r>
      <w:r>
        <w:rPr>
          <w:rFonts w:ascii="Arial" w:hAnsi="Arial" w:cs="Arial"/>
          <w:sz w:val="24"/>
          <w:szCs w:val="24"/>
        </w:rPr>
        <w:t>алата</w:t>
      </w:r>
      <w:r w:rsidRPr="00C3625F">
        <w:rPr>
          <w:rFonts w:ascii="Arial" w:hAnsi="Arial" w:cs="Arial"/>
          <w:sz w:val="24"/>
          <w:szCs w:val="24"/>
        </w:rPr>
        <w:t xml:space="preserve"> </w:t>
      </w:r>
      <w:r>
        <w:rPr>
          <w:rFonts w:ascii="Arial" w:hAnsi="Arial" w:cs="Arial"/>
          <w:sz w:val="24"/>
          <w:szCs w:val="24"/>
        </w:rPr>
        <w:t>за</w:t>
      </w:r>
      <w:r w:rsidRPr="00C3625F">
        <w:rPr>
          <w:rFonts w:ascii="Arial" w:hAnsi="Arial" w:cs="Arial"/>
          <w:sz w:val="24"/>
          <w:szCs w:val="24"/>
        </w:rPr>
        <w:t xml:space="preserve"> </w:t>
      </w:r>
      <w:r>
        <w:rPr>
          <w:rFonts w:ascii="Arial" w:hAnsi="Arial" w:cs="Arial"/>
          <w:sz w:val="24"/>
          <w:szCs w:val="24"/>
        </w:rPr>
        <w:t>миграцију</w:t>
      </w:r>
      <w:r w:rsidRPr="00C3625F">
        <w:rPr>
          <w:rFonts w:ascii="Arial" w:hAnsi="Arial" w:cs="Arial"/>
          <w:sz w:val="24"/>
          <w:szCs w:val="24"/>
        </w:rPr>
        <w:t xml:space="preserve"> </w:t>
      </w:r>
      <w:r>
        <w:rPr>
          <w:rFonts w:ascii="Arial" w:hAnsi="Arial" w:cs="Arial"/>
          <w:sz w:val="24"/>
          <w:szCs w:val="24"/>
        </w:rPr>
        <w:t>и</w:t>
      </w:r>
      <w:r w:rsidRPr="00C3625F">
        <w:rPr>
          <w:rFonts w:ascii="Arial" w:hAnsi="Arial" w:cs="Arial"/>
          <w:sz w:val="24"/>
          <w:szCs w:val="24"/>
        </w:rPr>
        <w:t xml:space="preserve"> </w:t>
      </w:r>
      <w:r>
        <w:rPr>
          <w:rFonts w:ascii="Arial" w:hAnsi="Arial" w:cs="Arial"/>
          <w:sz w:val="24"/>
          <w:szCs w:val="24"/>
        </w:rPr>
        <w:t>потребних</w:t>
      </w:r>
      <w:r w:rsidRPr="00C3625F">
        <w:rPr>
          <w:rFonts w:ascii="Arial" w:hAnsi="Arial" w:cs="Arial"/>
          <w:sz w:val="24"/>
          <w:szCs w:val="24"/>
        </w:rPr>
        <w:t xml:space="preserve"> </w:t>
      </w:r>
      <w:r>
        <w:rPr>
          <w:rFonts w:ascii="Arial" w:hAnsi="Arial" w:cs="Arial"/>
          <w:sz w:val="24"/>
          <w:szCs w:val="24"/>
        </w:rPr>
        <w:t>система</w:t>
      </w:r>
      <w:r w:rsidRPr="00C3625F">
        <w:rPr>
          <w:rFonts w:ascii="Arial" w:hAnsi="Arial" w:cs="Arial"/>
          <w:sz w:val="24"/>
          <w:szCs w:val="24"/>
        </w:rPr>
        <w:t>.</w:t>
      </w:r>
    </w:p>
    <w:p w:rsidR="005D702F" w:rsidRPr="007825A7" w:rsidRDefault="005D702F" w:rsidP="00E9119B">
      <w:pPr>
        <w:pStyle w:val="ListParagraph"/>
        <w:numPr>
          <w:ilvl w:val="1"/>
          <w:numId w:val="24"/>
        </w:numPr>
        <w:spacing w:after="28" w:line="247" w:lineRule="auto"/>
        <w:ind w:left="1872"/>
        <w:jc w:val="both"/>
        <w:rPr>
          <w:rFonts w:ascii="Arial" w:hAnsi="Arial" w:cs="Arial"/>
          <w:sz w:val="24"/>
          <w:szCs w:val="24"/>
        </w:rPr>
      </w:pPr>
      <w:r>
        <w:rPr>
          <w:rFonts w:ascii="Arial" w:hAnsi="Arial" w:cs="Arial"/>
          <w:sz w:val="24"/>
          <w:szCs w:val="24"/>
        </w:rPr>
        <w:t>Инсталацију</w:t>
      </w:r>
      <w:r w:rsidRPr="00C3625F">
        <w:rPr>
          <w:rFonts w:ascii="Arial" w:hAnsi="Arial" w:cs="Arial"/>
          <w:sz w:val="24"/>
          <w:szCs w:val="24"/>
        </w:rPr>
        <w:t xml:space="preserve"> </w:t>
      </w:r>
      <w:r>
        <w:rPr>
          <w:rFonts w:ascii="Arial" w:hAnsi="Arial" w:cs="Arial"/>
          <w:sz w:val="24"/>
          <w:szCs w:val="24"/>
        </w:rPr>
        <w:t>хардвера</w:t>
      </w:r>
      <w:r w:rsidRPr="00C3625F">
        <w:rPr>
          <w:rFonts w:ascii="Arial" w:hAnsi="Arial" w:cs="Arial"/>
          <w:sz w:val="24"/>
          <w:szCs w:val="24"/>
        </w:rPr>
        <w:t xml:space="preserve"> </w:t>
      </w:r>
      <w:r>
        <w:rPr>
          <w:rFonts w:ascii="Arial" w:hAnsi="Arial" w:cs="Arial"/>
          <w:sz w:val="24"/>
          <w:szCs w:val="24"/>
        </w:rPr>
        <w:t>потребног</w:t>
      </w:r>
      <w:r w:rsidRPr="00C3625F">
        <w:rPr>
          <w:rFonts w:ascii="Arial" w:hAnsi="Arial" w:cs="Arial"/>
          <w:sz w:val="24"/>
          <w:szCs w:val="24"/>
        </w:rPr>
        <w:t xml:space="preserve"> </w:t>
      </w:r>
      <w:r>
        <w:rPr>
          <w:rFonts w:ascii="Arial" w:hAnsi="Arial" w:cs="Arial"/>
          <w:sz w:val="24"/>
          <w:szCs w:val="24"/>
        </w:rPr>
        <w:t>за</w:t>
      </w:r>
      <w:r w:rsidRPr="00C3625F">
        <w:rPr>
          <w:rFonts w:ascii="Arial" w:hAnsi="Arial" w:cs="Arial"/>
          <w:sz w:val="24"/>
          <w:szCs w:val="24"/>
        </w:rPr>
        <w:t xml:space="preserve"> </w:t>
      </w:r>
      <w:r w:rsidRPr="003776BB">
        <w:rPr>
          <w:rFonts w:ascii="Arial" w:hAnsi="Arial" w:cs="Arial"/>
          <w:szCs w:val="24"/>
        </w:rPr>
        <w:t>Exchange</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Лоцирање</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потребних</w:t>
      </w:r>
      <w:r w:rsidRPr="00C3625F">
        <w:rPr>
          <w:rFonts w:ascii="Arial" w:hAnsi="Arial" w:cs="Arial"/>
          <w:szCs w:val="24"/>
        </w:rPr>
        <w:t xml:space="preserve"> </w:t>
      </w:r>
      <w:r w:rsidRPr="003776BB">
        <w:rPr>
          <w:rFonts w:ascii="Arial" w:hAnsi="Arial" w:cs="Arial"/>
          <w:szCs w:val="24"/>
          <w:lang w:val="sr-Latn-CS"/>
        </w:rPr>
        <w:t>storage</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серверских</w:t>
      </w:r>
      <w:r w:rsidRPr="00C3625F">
        <w:rPr>
          <w:rFonts w:ascii="Arial" w:hAnsi="Arial" w:cs="Arial"/>
          <w:szCs w:val="24"/>
        </w:rPr>
        <w:t xml:space="preserve"> </w:t>
      </w:r>
      <w:r>
        <w:rPr>
          <w:rFonts w:ascii="Arial" w:hAnsi="Arial" w:cs="Arial"/>
          <w:szCs w:val="24"/>
        </w:rPr>
        <w:t>потреба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Инсталацију</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2013 </w:t>
      </w:r>
      <w:r>
        <w:rPr>
          <w:rFonts w:ascii="Arial" w:hAnsi="Arial" w:cs="Arial"/>
          <w:szCs w:val="24"/>
        </w:rPr>
        <w:t>софтвера</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sidRPr="003776BB">
        <w:rPr>
          <w:rFonts w:ascii="Arial" w:hAnsi="Arial" w:cs="Arial"/>
          <w:szCs w:val="24"/>
          <w:lang w:val="sr-Latn-CS"/>
        </w:rPr>
        <w:t xml:space="preserve">Back-End </w:t>
      </w:r>
      <w:r>
        <w:rPr>
          <w:rFonts w:ascii="Arial" w:hAnsi="Arial" w:cs="Arial"/>
          <w:szCs w:val="24"/>
        </w:rPr>
        <w:t>сервери</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кластеру</w:t>
      </w:r>
      <w:r w:rsidRPr="00C3625F">
        <w:rPr>
          <w:rFonts w:ascii="Arial" w:hAnsi="Arial" w:cs="Arial"/>
          <w:szCs w:val="24"/>
        </w:rPr>
        <w:t xml:space="preserve">, </w:t>
      </w:r>
      <w:r>
        <w:rPr>
          <w:rFonts w:ascii="Arial" w:hAnsi="Arial" w:cs="Arial"/>
          <w:szCs w:val="24"/>
        </w:rPr>
        <w:t>уколико</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потребно</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sidRPr="003776BB">
        <w:rPr>
          <w:rFonts w:ascii="Arial" w:hAnsi="Arial" w:cs="Arial"/>
          <w:szCs w:val="24"/>
          <w:lang w:val="sr-Latn-CS"/>
        </w:rPr>
        <w:t xml:space="preserve">Front-end </w:t>
      </w:r>
      <w:r>
        <w:rPr>
          <w:rFonts w:ascii="Arial" w:hAnsi="Arial" w:cs="Arial"/>
          <w:szCs w:val="24"/>
        </w:rPr>
        <w:t>сервер</w:t>
      </w:r>
      <w:r w:rsidRPr="00C3625F">
        <w:rPr>
          <w:rFonts w:ascii="Arial" w:hAnsi="Arial" w:cs="Arial"/>
          <w:szCs w:val="24"/>
        </w:rPr>
        <w:t xml:space="preserve"> (</w:t>
      </w:r>
      <w:r>
        <w:rPr>
          <w:rFonts w:ascii="Arial" w:hAnsi="Arial" w:cs="Arial"/>
          <w:szCs w:val="24"/>
        </w:rPr>
        <w:t>О</w:t>
      </w:r>
      <w:r w:rsidRPr="00C3625F">
        <w:rPr>
          <w:rFonts w:ascii="Arial" w:hAnsi="Arial" w:cs="Arial"/>
          <w:szCs w:val="24"/>
        </w:rPr>
        <w:t>W</w:t>
      </w:r>
      <w:r>
        <w:rPr>
          <w:rFonts w:ascii="Arial" w:hAnsi="Arial" w:cs="Arial"/>
          <w:szCs w:val="24"/>
        </w:rPr>
        <w:t>А</w:t>
      </w:r>
      <w:r w:rsidRPr="00C3625F">
        <w:rPr>
          <w:rFonts w:ascii="Arial" w:hAnsi="Arial" w:cs="Arial"/>
          <w:szCs w:val="24"/>
        </w:rPr>
        <w:t xml:space="preserve">) </w:t>
      </w:r>
      <w:r>
        <w:rPr>
          <w:rFonts w:ascii="Arial" w:hAnsi="Arial" w:cs="Arial"/>
          <w:szCs w:val="24"/>
        </w:rPr>
        <w:t>софтвер</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lastRenderedPageBreak/>
        <w:t>Конфигурација</w:t>
      </w:r>
      <w:r w:rsidRPr="00C3625F">
        <w:rPr>
          <w:rFonts w:ascii="Arial" w:hAnsi="Arial" w:cs="Arial"/>
          <w:szCs w:val="24"/>
        </w:rPr>
        <w:t xml:space="preserve"> </w:t>
      </w:r>
      <w:r>
        <w:rPr>
          <w:rFonts w:ascii="Arial" w:hAnsi="Arial" w:cs="Arial"/>
          <w:szCs w:val="24"/>
        </w:rPr>
        <w:t>коегзистенције</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2010 </w:t>
      </w:r>
      <w:r>
        <w:rPr>
          <w:rFonts w:ascii="Arial" w:hAnsi="Arial" w:cs="Arial"/>
          <w:szCs w:val="24"/>
        </w:rPr>
        <w:t>и</w:t>
      </w:r>
      <w:r w:rsidRPr="00C3625F">
        <w:rPr>
          <w:rFonts w:ascii="Arial" w:hAnsi="Arial" w:cs="Arial"/>
          <w:szCs w:val="24"/>
        </w:rPr>
        <w:t xml:space="preserve"> 2013 </w:t>
      </w:r>
      <w:r>
        <w:rPr>
          <w:rFonts w:ascii="Arial" w:hAnsi="Arial" w:cs="Arial"/>
          <w:szCs w:val="24"/>
        </w:rPr>
        <w:t>окружења</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Система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надгледање</w:t>
      </w:r>
      <w:r w:rsidRPr="00C3625F">
        <w:rPr>
          <w:rFonts w:ascii="Arial" w:hAnsi="Arial" w:cs="Arial"/>
          <w:szCs w:val="24"/>
        </w:rPr>
        <w:t xml:space="preserve"> (</w:t>
      </w:r>
      <w:r>
        <w:rPr>
          <w:rFonts w:ascii="Arial" w:hAnsi="Arial" w:cs="Arial"/>
          <w:szCs w:val="24"/>
        </w:rPr>
        <w:t>уколико</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потребно</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Инсталација</w:t>
      </w:r>
      <w:r w:rsidRPr="00C3625F">
        <w:rPr>
          <w:rFonts w:ascii="Arial" w:hAnsi="Arial" w:cs="Arial"/>
          <w:szCs w:val="24"/>
        </w:rPr>
        <w:t xml:space="preserve"> </w:t>
      </w:r>
      <w:r>
        <w:rPr>
          <w:rFonts w:ascii="Arial" w:hAnsi="Arial" w:cs="Arial"/>
          <w:szCs w:val="24"/>
        </w:rPr>
        <w:t>сервера</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софтвера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Извршавање</w:t>
      </w:r>
      <w:r w:rsidRPr="00C3625F">
        <w:rPr>
          <w:rFonts w:ascii="Arial" w:hAnsi="Arial" w:cs="Arial"/>
          <w:szCs w:val="24"/>
        </w:rPr>
        <w:t xml:space="preserve"> </w:t>
      </w:r>
      <w:r>
        <w:rPr>
          <w:rFonts w:ascii="Arial" w:hAnsi="Arial" w:cs="Arial"/>
          <w:szCs w:val="24"/>
        </w:rPr>
        <w:t>једне</w:t>
      </w:r>
      <w:r w:rsidRPr="00C3625F">
        <w:rPr>
          <w:rFonts w:ascii="Arial" w:hAnsi="Arial" w:cs="Arial"/>
          <w:szCs w:val="24"/>
        </w:rPr>
        <w:t xml:space="preserve"> </w:t>
      </w:r>
      <w:r>
        <w:rPr>
          <w:rFonts w:ascii="Arial" w:hAnsi="Arial" w:cs="Arial"/>
          <w:szCs w:val="24"/>
        </w:rPr>
        <w:t>успешне</w:t>
      </w:r>
      <w:r w:rsidRPr="00C3625F">
        <w:rPr>
          <w:rFonts w:ascii="Arial" w:hAnsi="Arial" w:cs="Arial"/>
          <w:szCs w:val="24"/>
        </w:rPr>
        <w:t xml:space="preserve"> </w:t>
      </w:r>
      <w:r>
        <w:rPr>
          <w:rFonts w:ascii="Arial" w:hAnsi="Arial" w:cs="Arial"/>
          <w:szCs w:val="24"/>
        </w:rPr>
        <w:t>пилот</w:t>
      </w:r>
      <w:r w:rsidRPr="00C3625F">
        <w:rPr>
          <w:rFonts w:ascii="Arial" w:hAnsi="Arial" w:cs="Arial"/>
          <w:szCs w:val="24"/>
        </w:rPr>
        <w:t xml:space="preserve"> </w:t>
      </w:r>
      <w:r>
        <w:rPr>
          <w:rFonts w:ascii="Arial" w:hAnsi="Arial" w:cs="Arial"/>
          <w:szCs w:val="24"/>
        </w:rPr>
        <w:t>миграције</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2010 </w:t>
      </w:r>
      <w:r>
        <w:rPr>
          <w:rFonts w:ascii="Arial" w:hAnsi="Arial" w:cs="Arial"/>
          <w:szCs w:val="24"/>
        </w:rPr>
        <w:t>на</w:t>
      </w:r>
      <w:r w:rsidRPr="00C3625F">
        <w:rPr>
          <w:rFonts w:ascii="Arial" w:hAnsi="Arial" w:cs="Arial"/>
          <w:szCs w:val="24"/>
        </w:rPr>
        <w:t xml:space="preserve"> 2013 </w:t>
      </w:r>
      <w:r>
        <w:rPr>
          <w:rFonts w:ascii="Arial" w:hAnsi="Arial" w:cs="Arial"/>
          <w:szCs w:val="24"/>
        </w:rPr>
        <w:t>обухвата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Финална</w:t>
      </w:r>
      <w:r w:rsidRPr="00C3625F">
        <w:rPr>
          <w:rFonts w:ascii="Arial" w:hAnsi="Arial" w:cs="Arial"/>
          <w:szCs w:val="24"/>
        </w:rPr>
        <w:t xml:space="preserve"> </w:t>
      </w:r>
      <w:r>
        <w:rPr>
          <w:rFonts w:ascii="Arial" w:hAnsi="Arial" w:cs="Arial"/>
          <w:szCs w:val="24"/>
        </w:rPr>
        <w:t>миграција</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2010 </w:t>
      </w:r>
      <w:r>
        <w:rPr>
          <w:rFonts w:ascii="Arial" w:hAnsi="Arial" w:cs="Arial"/>
          <w:szCs w:val="24"/>
        </w:rPr>
        <w:t>окружења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2013, </w:t>
      </w:r>
      <w:r>
        <w:rPr>
          <w:rFonts w:ascii="Arial" w:hAnsi="Arial" w:cs="Arial"/>
          <w:szCs w:val="24"/>
        </w:rPr>
        <w:t>укључујући</w:t>
      </w:r>
      <w:r w:rsidRPr="00C3625F">
        <w:rPr>
          <w:rFonts w:ascii="Arial" w:hAnsi="Arial" w:cs="Arial"/>
          <w:szCs w:val="24"/>
        </w:rPr>
        <w:t xml:space="preserve"> </w:t>
      </w:r>
      <w:r>
        <w:rPr>
          <w:rFonts w:ascii="Arial" w:hAnsi="Arial" w:cs="Arial"/>
          <w:szCs w:val="24"/>
        </w:rPr>
        <w:t>архиве</w:t>
      </w:r>
      <w:r w:rsidRPr="00C3625F">
        <w:rPr>
          <w:rFonts w:ascii="Arial" w:hAnsi="Arial" w:cs="Arial"/>
          <w:szCs w:val="24"/>
        </w:rPr>
        <w:t xml:space="preserve">, </w:t>
      </w:r>
      <w:r>
        <w:rPr>
          <w:rFonts w:ascii="Arial" w:hAnsi="Arial" w:cs="Arial"/>
          <w:szCs w:val="24"/>
        </w:rPr>
        <w:t>електронске</w:t>
      </w:r>
      <w:r w:rsidRPr="00C3625F">
        <w:rPr>
          <w:rFonts w:ascii="Arial" w:hAnsi="Arial" w:cs="Arial"/>
          <w:szCs w:val="24"/>
        </w:rPr>
        <w:t xml:space="preserve"> </w:t>
      </w:r>
      <w:r>
        <w:rPr>
          <w:rFonts w:ascii="Arial" w:hAnsi="Arial" w:cs="Arial"/>
          <w:szCs w:val="24"/>
        </w:rPr>
        <w:t>поруке</w:t>
      </w:r>
      <w:r w:rsidRPr="00C3625F">
        <w:rPr>
          <w:rFonts w:ascii="Arial" w:hAnsi="Arial" w:cs="Arial"/>
          <w:szCs w:val="24"/>
        </w:rPr>
        <w:t xml:space="preserve">, </w:t>
      </w:r>
      <w:r>
        <w:rPr>
          <w:rFonts w:ascii="Arial" w:hAnsi="Arial" w:cs="Arial"/>
          <w:szCs w:val="24"/>
        </w:rPr>
        <w:t>белешки</w:t>
      </w:r>
      <w:r w:rsidRPr="00C3625F">
        <w:rPr>
          <w:rFonts w:ascii="Arial" w:hAnsi="Arial" w:cs="Arial"/>
          <w:szCs w:val="24"/>
        </w:rPr>
        <w:t xml:space="preserve">, </w:t>
      </w:r>
      <w:r>
        <w:rPr>
          <w:rFonts w:ascii="Arial" w:hAnsi="Arial" w:cs="Arial"/>
          <w:szCs w:val="24"/>
        </w:rPr>
        <w:t>задатака</w:t>
      </w:r>
      <w:r w:rsidRPr="00C3625F">
        <w:rPr>
          <w:rFonts w:ascii="Arial" w:hAnsi="Arial" w:cs="Arial"/>
          <w:szCs w:val="24"/>
        </w:rPr>
        <w:t xml:space="preserve">, </w:t>
      </w:r>
      <w:r>
        <w:rPr>
          <w:rFonts w:ascii="Arial" w:hAnsi="Arial" w:cs="Arial"/>
          <w:szCs w:val="24"/>
        </w:rPr>
        <w:t>састанака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контакта</w:t>
      </w:r>
      <w:r w:rsidRPr="00C3625F">
        <w:rPr>
          <w:rFonts w:ascii="Arial" w:hAnsi="Arial" w:cs="Arial"/>
          <w:szCs w:val="24"/>
        </w:rPr>
        <w:t>.</w:t>
      </w:r>
    </w:p>
    <w:p w:rsidR="005D702F" w:rsidRPr="007825A7" w:rsidRDefault="005D702F" w:rsidP="00E9119B">
      <w:pPr>
        <w:pStyle w:val="Heading2"/>
        <w:numPr>
          <w:ilvl w:val="1"/>
          <w:numId w:val="47"/>
        </w:numPr>
        <w:spacing w:before="120" w:after="60"/>
        <w:ind w:hanging="117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Развоја</w:t>
      </w:r>
      <w:r w:rsidRPr="00C3625F">
        <w:rPr>
          <w:rFonts w:cs="Arial"/>
          <w:sz w:val="24"/>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Потврђен</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тестиран</w:t>
      </w:r>
      <w:r w:rsidRPr="00C3625F">
        <w:rPr>
          <w:rFonts w:ascii="Arial" w:hAnsi="Arial" w:cs="Arial"/>
          <w:szCs w:val="24"/>
        </w:rPr>
        <w:t xml:space="preserve"> </w:t>
      </w:r>
      <w:r>
        <w:rPr>
          <w:rFonts w:ascii="Arial" w:hAnsi="Arial" w:cs="Arial"/>
          <w:szCs w:val="24"/>
        </w:rPr>
        <w:t>процес</w:t>
      </w:r>
      <w:r w:rsidRPr="00C3625F">
        <w:rPr>
          <w:rFonts w:ascii="Arial" w:hAnsi="Arial" w:cs="Arial"/>
          <w:szCs w:val="24"/>
        </w:rPr>
        <w:t xml:space="preserve"> </w:t>
      </w:r>
      <w:r>
        <w:rPr>
          <w:rFonts w:ascii="Arial" w:hAnsi="Arial" w:cs="Arial"/>
          <w:szCs w:val="24"/>
        </w:rPr>
        <w:t>миграције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Имплементирано</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2013 </w:t>
      </w:r>
      <w:r>
        <w:rPr>
          <w:rFonts w:ascii="Arial" w:hAnsi="Arial" w:cs="Arial"/>
          <w:szCs w:val="24"/>
        </w:rPr>
        <w:t>окружење</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Тест</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sidRPr="003776BB">
        <w:rPr>
          <w:rFonts w:ascii="Arial" w:hAnsi="Arial" w:cs="Arial"/>
          <w:szCs w:val="24"/>
          <w:lang w:val="sr-Latn-CS"/>
        </w:rPr>
        <w:t>cluster</w:t>
      </w:r>
      <w:r w:rsidRPr="00C3625F">
        <w:rPr>
          <w:rFonts w:ascii="Arial" w:hAnsi="Arial" w:cs="Arial"/>
          <w:szCs w:val="24"/>
        </w:rPr>
        <w:t xml:space="preserve"> </w:t>
      </w:r>
      <w:r>
        <w:rPr>
          <w:rFonts w:ascii="Arial" w:hAnsi="Arial" w:cs="Arial"/>
          <w:szCs w:val="24"/>
        </w:rPr>
        <w:t>репликације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могућности</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функционалност</w:t>
      </w:r>
      <w:r w:rsidRPr="00C3625F">
        <w:rPr>
          <w:rFonts w:ascii="Arial" w:hAnsi="Arial" w:cs="Arial"/>
          <w:szCs w:val="24"/>
        </w:rPr>
        <w:t xml:space="preserve"> </w:t>
      </w:r>
      <w:r>
        <w:rPr>
          <w:rFonts w:ascii="Arial" w:hAnsi="Arial" w:cs="Arial"/>
          <w:szCs w:val="24"/>
        </w:rPr>
        <w:t>поново</w:t>
      </w:r>
      <w:r w:rsidRPr="00C3625F">
        <w:rPr>
          <w:rFonts w:ascii="Arial" w:hAnsi="Arial" w:cs="Arial"/>
          <w:szCs w:val="24"/>
        </w:rPr>
        <w:t xml:space="preserve"> </w:t>
      </w:r>
      <w:r>
        <w:rPr>
          <w:rFonts w:ascii="Arial" w:hAnsi="Arial" w:cs="Arial"/>
          <w:szCs w:val="24"/>
        </w:rPr>
        <w:t>оспособи</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удаљеној</w:t>
      </w:r>
      <w:r w:rsidRPr="00C3625F">
        <w:rPr>
          <w:rFonts w:ascii="Arial" w:hAnsi="Arial" w:cs="Arial"/>
          <w:szCs w:val="24"/>
        </w:rPr>
        <w:t xml:space="preserve"> </w:t>
      </w:r>
      <w:r>
        <w:rPr>
          <w:rFonts w:ascii="Arial" w:hAnsi="Arial" w:cs="Arial"/>
          <w:szCs w:val="24"/>
        </w:rPr>
        <w:t>локацији</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опоравак</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поново</w:t>
      </w:r>
      <w:r w:rsidRPr="00C3625F">
        <w:rPr>
          <w:rFonts w:ascii="Arial" w:hAnsi="Arial" w:cs="Arial"/>
          <w:szCs w:val="24"/>
        </w:rPr>
        <w:t xml:space="preserve"> </w:t>
      </w:r>
      <w:r>
        <w:rPr>
          <w:rFonts w:ascii="Arial" w:hAnsi="Arial" w:cs="Arial"/>
          <w:szCs w:val="24"/>
        </w:rPr>
        <w:t>врати</w:t>
      </w:r>
      <w:r w:rsidRPr="00C3625F">
        <w:rPr>
          <w:rFonts w:ascii="Arial" w:hAnsi="Arial" w:cs="Arial"/>
          <w:szCs w:val="24"/>
        </w:rPr>
        <w:t xml:space="preserve"> </w:t>
      </w:r>
      <w:r>
        <w:rPr>
          <w:rFonts w:ascii="Arial" w:hAnsi="Arial" w:cs="Arial"/>
          <w:szCs w:val="24"/>
        </w:rPr>
        <w:t>назад</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Тест</w:t>
      </w:r>
      <w:r w:rsidRPr="00C3625F">
        <w:rPr>
          <w:rFonts w:ascii="Arial" w:hAnsi="Arial" w:cs="Arial"/>
          <w:szCs w:val="24"/>
        </w:rPr>
        <w:t xml:space="preserve"> </w:t>
      </w:r>
      <w:r>
        <w:rPr>
          <w:rFonts w:ascii="Arial" w:hAnsi="Arial" w:cs="Arial"/>
          <w:szCs w:val="24"/>
        </w:rPr>
        <w:t>размене</w:t>
      </w:r>
      <w:r w:rsidRPr="00C3625F">
        <w:rPr>
          <w:rFonts w:ascii="Arial" w:hAnsi="Arial" w:cs="Arial"/>
          <w:szCs w:val="24"/>
        </w:rPr>
        <w:t xml:space="preserve"> </w:t>
      </w:r>
      <w:r>
        <w:rPr>
          <w:rFonts w:ascii="Arial" w:hAnsi="Arial" w:cs="Arial"/>
          <w:szCs w:val="24"/>
        </w:rPr>
        <w:t>шифрованих</w:t>
      </w:r>
      <w:r w:rsidRPr="00C3625F">
        <w:rPr>
          <w:rFonts w:ascii="Arial" w:hAnsi="Arial" w:cs="Arial"/>
          <w:szCs w:val="24"/>
        </w:rPr>
        <w:t xml:space="preserve"> (</w:t>
      </w:r>
      <w:r>
        <w:rPr>
          <w:rFonts w:ascii="Arial" w:hAnsi="Arial" w:cs="Arial"/>
          <w:szCs w:val="24"/>
        </w:rPr>
        <w:t>енкриптованих</w:t>
      </w:r>
      <w:r w:rsidRPr="00C3625F">
        <w:rPr>
          <w:rFonts w:ascii="Arial" w:hAnsi="Arial" w:cs="Arial"/>
          <w:szCs w:val="24"/>
        </w:rPr>
        <w:t xml:space="preserve">) </w:t>
      </w:r>
      <w:r>
        <w:rPr>
          <w:rFonts w:ascii="Arial" w:hAnsi="Arial" w:cs="Arial"/>
          <w:szCs w:val="24"/>
        </w:rPr>
        <w:t>порука</w:t>
      </w:r>
      <w:r w:rsidRPr="00C3625F">
        <w:rPr>
          <w:rFonts w:ascii="Arial" w:hAnsi="Arial" w:cs="Arial"/>
          <w:szCs w:val="24"/>
        </w:rPr>
        <w:t xml:space="preserve"> </w:t>
      </w:r>
      <w:r>
        <w:rPr>
          <w:rFonts w:ascii="Arial" w:hAnsi="Arial" w:cs="Arial"/>
          <w:szCs w:val="24"/>
        </w:rPr>
        <w:t>ван</w:t>
      </w:r>
      <w:r w:rsidRPr="00C3625F">
        <w:rPr>
          <w:rFonts w:ascii="Arial" w:hAnsi="Arial" w:cs="Arial"/>
          <w:szCs w:val="24"/>
        </w:rPr>
        <w:t xml:space="preserve"> </w:t>
      </w:r>
      <w:r>
        <w:rPr>
          <w:rFonts w:ascii="Arial" w:hAnsi="Arial" w:cs="Arial"/>
          <w:szCs w:val="24"/>
        </w:rPr>
        <w:t>Електропривреде</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Обострано</w:t>
      </w:r>
      <w:r w:rsidRPr="00C3625F">
        <w:rPr>
          <w:rFonts w:ascii="Arial" w:hAnsi="Arial" w:cs="Arial"/>
          <w:szCs w:val="24"/>
        </w:rPr>
        <w:t xml:space="preserve"> </w:t>
      </w:r>
      <w:r>
        <w:rPr>
          <w:rFonts w:ascii="Arial" w:hAnsi="Arial" w:cs="Arial"/>
          <w:szCs w:val="24"/>
        </w:rPr>
        <w:t>прихваћен</w:t>
      </w:r>
      <w:r w:rsidRPr="00C3625F">
        <w:rPr>
          <w:rFonts w:ascii="Arial" w:hAnsi="Arial" w:cs="Arial"/>
          <w:szCs w:val="24"/>
        </w:rPr>
        <w:t xml:space="preserve"> </w:t>
      </w:r>
      <w:r>
        <w:rPr>
          <w:rFonts w:ascii="Arial" w:hAnsi="Arial" w:cs="Arial"/>
          <w:szCs w:val="24"/>
        </w:rPr>
        <w:t>тест</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продукционо</w:t>
      </w:r>
      <w:r w:rsidRPr="00C3625F">
        <w:rPr>
          <w:rFonts w:ascii="Arial" w:hAnsi="Arial" w:cs="Arial"/>
          <w:szCs w:val="24"/>
        </w:rPr>
        <w:t xml:space="preserve"> </w:t>
      </w:r>
      <w:r>
        <w:rPr>
          <w:rFonts w:ascii="Arial" w:hAnsi="Arial" w:cs="Arial"/>
          <w:szCs w:val="24"/>
        </w:rPr>
        <w:t>окружење</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Достављање</w:t>
      </w:r>
      <w:r w:rsidRPr="00C3625F">
        <w:rPr>
          <w:rFonts w:ascii="Arial" w:hAnsi="Arial" w:cs="Arial"/>
          <w:szCs w:val="24"/>
        </w:rPr>
        <w:t xml:space="preserve"> </w:t>
      </w:r>
      <w:r>
        <w:rPr>
          <w:rFonts w:ascii="Arial" w:hAnsi="Arial" w:cs="Arial"/>
          <w:szCs w:val="24"/>
        </w:rPr>
        <w:t>листе</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компоненти</w:t>
      </w:r>
      <w:r w:rsidRPr="00C3625F">
        <w:rPr>
          <w:rFonts w:ascii="Arial" w:hAnsi="Arial" w:cs="Arial"/>
          <w:szCs w:val="24"/>
        </w:rPr>
        <w:t xml:space="preserve"> </w:t>
      </w:r>
      <w:r>
        <w:rPr>
          <w:rFonts w:ascii="Arial" w:hAnsi="Arial" w:cs="Arial"/>
          <w:szCs w:val="24"/>
        </w:rPr>
        <w:t>новог</w:t>
      </w:r>
      <w:r w:rsidRPr="00C3625F">
        <w:rPr>
          <w:rFonts w:ascii="Arial" w:hAnsi="Arial" w:cs="Arial"/>
          <w:szCs w:val="24"/>
        </w:rPr>
        <w:t xml:space="preserve"> </w:t>
      </w:r>
      <w:r>
        <w:rPr>
          <w:rFonts w:ascii="Arial" w:hAnsi="Arial" w:cs="Arial"/>
          <w:szCs w:val="24"/>
        </w:rPr>
        <w:t>Система</w:t>
      </w:r>
      <w:r w:rsidRPr="00C3625F">
        <w:rPr>
          <w:rFonts w:ascii="Arial" w:hAnsi="Arial" w:cs="Arial"/>
          <w:szCs w:val="24"/>
        </w:rPr>
        <w:t xml:space="preserve">, </w:t>
      </w:r>
      <w:r>
        <w:rPr>
          <w:rFonts w:ascii="Arial" w:hAnsi="Arial" w:cs="Arial"/>
          <w:szCs w:val="24"/>
        </w:rPr>
        <w:t>укључујући</w:t>
      </w:r>
      <w:r w:rsidRPr="00C3625F">
        <w:rPr>
          <w:rFonts w:ascii="Arial" w:hAnsi="Arial" w:cs="Arial"/>
          <w:szCs w:val="24"/>
        </w:rPr>
        <w:t xml:space="preserve"> </w:t>
      </w:r>
      <w:r>
        <w:rPr>
          <w:rFonts w:ascii="Arial" w:hAnsi="Arial" w:cs="Arial"/>
          <w:szCs w:val="24"/>
        </w:rPr>
        <w:t>хардвер</w:t>
      </w:r>
      <w:r w:rsidRPr="00C3625F">
        <w:rPr>
          <w:rFonts w:ascii="Arial" w:hAnsi="Arial" w:cs="Arial"/>
          <w:szCs w:val="24"/>
        </w:rPr>
        <w:t xml:space="preserve">, </w:t>
      </w:r>
      <w:r>
        <w:rPr>
          <w:rFonts w:ascii="Arial" w:hAnsi="Arial" w:cs="Arial"/>
          <w:szCs w:val="24"/>
        </w:rPr>
        <w:t>софтвер</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конфигурационе</w:t>
      </w:r>
      <w:r w:rsidRPr="00C3625F">
        <w:rPr>
          <w:rFonts w:ascii="Arial" w:hAnsi="Arial" w:cs="Arial"/>
          <w:szCs w:val="24"/>
        </w:rPr>
        <w:t xml:space="preserve"> </w:t>
      </w:r>
      <w:r>
        <w:rPr>
          <w:rFonts w:ascii="Arial" w:hAnsi="Arial" w:cs="Arial"/>
          <w:szCs w:val="24"/>
        </w:rPr>
        <w:t>целине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Достављање</w:t>
      </w:r>
      <w:r w:rsidRPr="00C3625F">
        <w:rPr>
          <w:rFonts w:ascii="Arial" w:hAnsi="Arial" w:cs="Arial"/>
          <w:szCs w:val="24"/>
        </w:rPr>
        <w:t xml:space="preserve"> </w:t>
      </w:r>
      <w:r>
        <w:rPr>
          <w:rFonts w:ascii="Arial" w:hAnsi="Arial" w:cs="Arial"/>
          <w:szCs w:val="24"/>
        </w:rPr>
        <w:t>редоследа</w:t>
      </w:r>
      <w:r w:rsidRPr="00C3625F">
        <w:rPr>
          <w:rFonts w:ascii="Arial" w:hAnsi="Arial" w:cs="Arial"/>
          <w:szCs w:val="24"/>
        </w:rPr>
        <w:t xml:space="preserve"> </w:t>
      </w:r>
      <w:r>
        <w:rPr>
          <w:rFonts w:ascii="Arial" w:hAnsi="Arial" w:cs="Arial"/>
          <w:szCs w:val="24"/>
        </w:rPr>
        <w:t>корака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миграцију</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2013</w:t>
      </w:r>
    </w:p>
    <w:p w:rsidR="005D702F" w:rsidRPr="00FF5DD3" w:rsidRDefault="005D702F" w:rsidP="00FF5DD3">
      <w:pPr>
        <w:suppressAutoHyphens w:val="0"/>
        <w:ind w:left="648"/>
        <w:jc w:val="both"/>
        <w:rPr>
          <w:rFonts w:ascii="Arial" w:hAnsi="Arial" w:cs="Arial"/>
          <w:szCs w:val="24"/>
        </w:rPr>
      </w:pPr>
    </w:p>
    <w:p w:rsidR="005D702F" w:rsidRPr="007825A7" w:rsidRDefault="005D702F" w:rsidP="00E9119B">
      <w:pPr>
        <w:pStyle w:val="Heading2"/>
        <w:numPr>
          <w:ilvl w:val="2"/>
          <w:numId w:val="44"/>
        </w:numPr>
        <w:spacing w:before="120" w:after="120"/>
        <w:ind w:left="900" w:hanging="360"/>
        <w:rPr>
          <w:rFonts w:cs="Arial"/>
          <w:sz w:val="24"/>
          <w:szCs w:val="24"/>
        </w:rPr>
      </w:pPr>
      <w:r>
        <w:rPr>
          <w:rFonts w:cs="Arial"/>
          <w:sz w:val="24"/>
          <w:szCs w:val="24"/>
        </w:rPr>
        <w:t>Финална</w:t>
      </w:r>
      <w:r w:rsidRPr="00C3625F">
        <w:rPr>
          <w:rFonts w:cs="Arial"/>
          <w:sz w:val="24"/>
          <w:szCs w:val="24"/>
        </w:rPr>
        <w:t xml:space="preserve"> </w:t>
      </w:r>
      <w:r>
        <w:rPr>
          <w:rFonts w:cs="Arial"/>
          <w:sz w:val="24"/>
          <w:szCs w:val="24"/>
        </w:rPr>
        <w:t>Имплементација</w:t>
      </w:r>
      <w:r w:rsidRPr="00C3625F">
        <w:rPr>
          <w:rFonts w:cs="Arial"/>
          <w:sz w:val="24"/>
          <w:szCs w:val="24"/>
        </w:rPr>
        <w:t xml:space="preserve">, </w:t>
      </w:r>
      <w:r>
        <w:rPr>
          <w:rFonts w:cs="Arial"/>
          <w:sz w:val="24"/>
          <w:szCs w:val="24"/>
        </w:rPr>
        <w:t>Документација</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Тренинг</w:t>
      </w:r>
    </w:p>
    <w:p w:rsidR="005D702F" w:rsidRPr="007825A7" w:rsidRDefault="005D702F" w:rsidP="005D702F">
      <w:pPr>
        <w:spacing w:after="28"/>
        <w:ind w:right="8"/>
        <w:rPr>
          <w:rFonts w:ascii="Arial" w:hAnsi="Arial" w:cs="Arial"/>
          <w:szCs w:val="24"/>
        </w:rPr>
      </w:pPr>
      <w:r>
        <w:rPr>
          <w:rFonts w:ascii="Arial" w:hAnsi="Arial" w:cs="Arial"/>
          <w:szCs w:val="24"/>
        </w:rPr>
        <w:t>После</w:t>
      </w:r>
      <w:r w:rsidRPr="00C3625F">
        <w:rPr>
          <w:rFonts w:ascii="Arial" w:hAnsi="Arial" w:cs="Arial"/>
          <w:szCs w:val="24"/>
        </w:rPr>
        <w:t xml:space="preserve"> </w:t>
      </w:r>
      <w:r>
        <w:rPr>
          <w:rFonts w:ascii="Arial" w:hAnsi="Arial" w:cs="Arial"/>
          <w:szCs w:val="24"/>
        </w:rPr>
        <w:t>успешне</w:t>
      </w:r>
      <w:r w:rsidRPr="00C3625F">
        <w:rPr>
          <w:rFonts w:ascii="Arial" w:hAnsi="Arial" w:cs="Arial"/>
          <w:szCs w:val="24"/>
        </w:rPr>
        <w:t xml:space="preserve"> </w:t>
      </w:r>
      <w:r>
        <w:rPr>
          <w:rFonts w:ascii="Arial" w:hAnsi="Arial" w:cs="Arial"/>
          <w:szCs w:val="24"/>
        </w:rPr>
        <w:t>миграције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пилот</w:t>
      </w:r>
      <w:r w:rsidRPr="00C3625F">
        <w:rPr>
          <w:rFonts w:ascii="Arial" w:hAnsi="Arial" w:cs="Arial"/>
          <w:szCs w:val="24"/>
        </w:rPr>
        <w:t xml:space="preserve"> </w:t>
      </w:r>
      <w:r>
        <w:rPr>
          <w:rFonts w:ascii="Arial" w:hAnsi="Arial" w:cs="Arial"/>
          <w:szCs w:val="24"/>
        </w:rPr>
        <w:t>окружењу</w:t>
      </w:r>
      <w:r w:rsidRPr="00C3625F">
        <w:rPr>
          <w:rFonts w:ascii="Arial" w:hAnsi="Arial" w:cs="Arial"/>
          <w:szCs w:val="24"/>
        </w:rPr>
        <w:t xml:space="preserve">, </w:t>
      </w:r>
      <w:r>
        <w:rPr>
          <w:rFonts w:ascii="Arial" w:hAnsi="Arial" w:cs="Arial"/>
          <w:szCs w:val="24"/>
        </w:rPr>
        <w:t>извођач</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урадити</w:t>
      </w:r>
      <w:r w:rsidRPr="00C3625F">
        <w:rPr>
          <w:rFonts w:ascii="Arial" w:hAnsi="Arial" w:cs="Arial"/>
          <w:szCs w:val="24"/>
        </w:rPr>
        <w:t xml:space="preserve"> </w:t>
      </w:r>
      <w:r>
        <w:rPr>
          <w:rFonts w:ascii="Arial" w:hAnsi="Arial" w:cs="Arial"/>
          <w:szCs w:val="24"/>
        </w:rPr>
        <w:t>следеће</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Миграција</w:t>
      </w:r>
      <w:r w:rsidRPr="00C3625F">
        <w:rPr>
          <w:rFonts w:ascii="Arial" w:hAnsi="Arial" w:cs="Arial"/>
          <w:szCs w:val="24"/>
        </w:rPr>
        <w:t xml:space="preserve"> </w:t>
      </w:r>
      <w:r>
        <w:rPr>
          <w:rFonts w:ascii="Arial" w:hAnsi="Arial" w:cs="Arial"/>
          <w:szCs w:val="24"/>
        </w:rPr>
        <w:t>преосталих</w:t>
      </w:r>
      <w:r w:rsidRPr="00C3625F">
        <w:rPr>
          <w:rFonts w:ascii="Arial" w:hAnsi="Arial" w:cs="Arial"/>
          <w:szCs w:val="24"/>
        </w:rPr>
        <w:t xml:space="preserve"> </w:t>
      </w:r>
      <w:r>
        <w:rPr>
          <w:rFonts w:ascii="Arial" w:hAnsi="Arial" w:cs="Arial"/>
          <w:szCs w:val="24"/>
        </w:rPr>
        <w:t>корисника</w:t>
      </w:r>
      <w:r w:rsidRPr="00C3625F">
        <w:rPr>
          <w:rFonts w:ascii="Arial" w:hAnsi="Arial" w:cs="Arial"/>
          <w:szCs w:val="24"/>
        </w:rPr>
        <w:t xml:space="preserve"> </w:t>
      </w:r>
      <w:r>
        <w:rPr>
          <w:rFonts w:ascii="Arial" w:hAnsi="Arial" w:cs="Arial"/>
          <w:szCs w:val="24"/>
        </w:rPr>
        <w:t>електронске</w:t>
      </w:r>
      <w:r w:rsidRPr="00C3625F">
        <w:rPr>
          <w:rFonts w:ascii="Arial" w:hAnsi="Arial" w:cs="Arial"/>
          <w:szCs w:val="24"/>
        </w:rPr>
        <w:t xml:space="preserve"> </w:t>
      </w:r>
      <w:r>
        <w:rPr>
          <w:rFonts w:ascii="Arial" w:hAnsi="Arial" w:cs="Arial"/>
          <w:szCs w:val="24"/>
        </w:rPr>
        <w:t>поште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ресурса</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2010 </w:t>
      </w:r>
      <w:r>
        <w:rPr>
          <w:rFonts w:ascii="Arial" w:hAnsi="Arial" w:cs="Arial"/>
          <w:szCs w:val="24"/>
        </w:rPr>
        <w:t>на</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2013</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Испорука</w:t>
      </w:r>
      <w:r w:rsidRPr="00C3625F">
        <w:rPr>
          <w:rFonts w:ascii="Arial" w:hAnsi="Arial" w:cs="Arial"/>
          <w:szCs w:val="24"/>
        </w:rPr>
        <w:t xml:space="preserve"> </w:t>
      </w:r>
      <w:r>
        <w:rPr>
          <w:rFonts w:ascii="Arial" w:hAnsi="Arial" w:cs="Arial"/>
          <w:szCs w:val="24"/>
        </w:rPr>
        <w:t>прихваћеног</w:t>
      </w:r>
      <w:r w:rsidRPr="00C3625F">
        <w:rPr>
          <w:rFonts w:ascii="Arial" w:hAnsi="Arial" w:cs="Arial"/>
          <w:szCs w:val="24"/>
        </w:rPr>
        <w:t xml:space="preserve"> </w:t>
      </w:r>
      <w:r>
        <w:rPr>
          <w:rFonts w:ascii="Arial" w:hAnsi="Arial" w:cs="Arial"/>
          <w:szCs w:val="24"/>
        </w:rPr>
        <w:t>теста</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одрађен</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фази</w:t>
      </w:r>
      <w:r w:rsidRPr="00C3625F">
        <w:rPr>
          <w:rFonts w:ascii="Arial" w:hAnsi="Arial" w:cs="Arial"/>
          <w:szCs w:val="24"/>
        </w:rPr>
        <w:t xml:space="preserve"> </w:t>
      </w:r>
      <w:r>
        <w:rPr>
          <w:rFonts w:ascii="Arial" w:hAnsi="Arial" w:cs="Arial"/>
          <w:szCs w:val="24"/>
        </w:rPr>
        <w:t>Развоја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Инсталација</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потребних</w:t>
      </w:r>
      <w:r w:rsidRPr="00C3625F">
        <w:rPr>
          <w:rFonts w:ascii="Arial" w:hAnsi="Arial" w:cs="Arial"/>
          <w:szCs w:val="24"/>
        </w:rPr>
        <w:t xml:space="preserve"> </w:t>
      </w:r>
      <w:r w:rsidRPr="00C12A94">
        <w:rPr>
          <w:rFonts w:ascii="Arial" w:hAnsi="Arial" w:cs="Arial"/>
          <w:szCs w:val="24"/>
          <w:lang w:val="sr-Latn-CS"/>
        </w:rPr>
        <w:t xml:space="preserve">Microsoft Exchange </w:t>
      </w:r>
      <w:r>
        <w:rPr>
          <w:rFonts w:ascii="Arial" w:hAnsi="Arial" w:cs="Arial"/>
          <w:szCs w:val="24"/>
        </w:rPr>
        <w:t>Сервер</w:t>
      </w:r>
      <w:r w:rsidRPr="00C3625F">
        <w:rPr>
          <w:rFonts w:ascii="Arial" w:hAnsi="Arial" w:cs="Arial"/>
          <w:szCs w:val="24"/>
        </w:rPr>
        <w:t xml:space="preserve"> 2013 </w:t>
      </w:r>
      <w:r>
        <w:rPr>
          <w:rFonts w:ascii="Arial" w:hAnsi="Arial" w:cs="Arial"/>
          <w:szCs w:val="24"/>
        </w:rPr>
        <w:t>алата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управљање</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Пренос</w:t>
      </w:r>
      <w:r w:rsidRPr="00C3625F">
        <w:rPr>
          <w:rFonts w:ascii="Arial" w:hAnsi="Arial" w:cs="Arial"/>
          <w:szCs w:val="24"/>
        </w:rPr>
        <w:t xml:space="preserve"> </w:t>
      </w:r>
      <w:r>
        <w:rPr>
          <w:rFonts w:ascii="Arial" w:hAnsi="Arial" w:cs="Arial"/>
          <w:szCs w:val="24"/>
        </w:rPr>
        <w:t>знања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документација</w:t>
      </w:r>
    </w:p>
    <w:p w:rsidR="005D702F" w:rsidRPr="007825A7" w:rsidRDefault="005D702F" w:rsidP="00E9119B">
      <w:pPr>
        <w:pStyle w:val="Heading2"/>
        <w:numPr>
          <w:ilvl w:val="0"/>
          <w:numId w:val="46"/>
        </w:numPr>
        <w:spacing w:before="120" w:after="60"/>
        <w:ind w:left="1440" w:hanging="117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Имплементације</w:t>
      </w:r>
      <w:r w:rsidRPr="00C3625F">
        <w:rPr>
          <w:rFonts w:cs="Arial"/>
          <w:sz w:val="24"/>
          <w:szCs w:val="24"/>
        </w:rPr>
        <w:t xml:space="preserve">, </w:t>
      </w:r>
      <w:r>
        <w:rPr>
          <w:rFonts w:cs="Arial"/>
          <w:sz w:val="24"/>
          <w:szCs w:val="24"/>
        </w:rPr>
        <w:t>Документације</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Тренинга</w:t>
      </w:r>
    </w:p>
    <w:p w:rsidR="005D702F" w:rsidRPr="007825A7" w:rsidRDefault="005D702F" w:rsidP="00FF5DD3">
      <w:pPr>
        <w:ind w:right="14"/>
        <w:rPr>
          <w:rFonts w:ascii="Arial" w:hAnsi="Arial" w:cs="Arial"/>
          <w:szCs w:val="24"/>
        </w:rPr>
      </w:pPr>
      <w:r>
        <w:rPr>
          <w:rFonts w:ascii="Arial" w:hAnsi="Arial" w:cs="Arial"/>
          <w:szCs w:val="24"/>
        </w:rPr>
        <w:t>Листа</w:t>
      </w:r>
      <w:r w:rsidRPr="00C3625F">
        <w:rPr>
          <w:rFonts w:ascii="Arial" w:hAnsi="Arial" w:cs="Arial"/>
          <w:szCs w:val="24"/>
        </w:rPr>
        <w:t xml:space="preserve"> </w:t>
      </w:r>
      <w:r>
        <w:rPr>
          <w:rFonts w:ascii="Arial" w:hAnsi="Arial" w:cs="Arial"/>
          <w:szCs w:val="24"/>
        </w:rPr>
        <w:t>документације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испоручити</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овој</w:t>
      </w:r>
      <w:r w:rsidRPr="00C3625F">
        <w:rPr>
          <w:rFonts w:ascii="Arial" w:hAnsi="Arial" w:cs="Arial"/>
          <w:szCs w:val="24"/>
        </w:rPr>
        <w:t xml:space="preserve"> </w:t>
      </w:r>
      <w:r>
        <w:rPr>
          <w:rFonts w:ascii="Arial" w:hAnsi="Arial" w:cs="Arial"/>
          <w:szCs w:val="24"/>
        </w:rPr>
        <w:t>фази</w:t>
      </w:r>
      <w:r w:rsidRPr="00C3625F">
        <w:rPr>
          <w:rFonts w:ascii="Arial" w:hAnsi="Arial" w:cs="Arial"/>
          <w:szCs w:val="24"/>
        </w:rPr>
        <w:t xml:space="preserve">, </w:t>
      </w:r>
      <w:r>
        <w:rPr>
          <w:rFonts w:ascii="Arial" w:hAnsi="Arial" w:cs="Arial"/>
          <w:szCs w:val="24"/>
        </w:rPr>
        <w:t>а</w:t>
      </w:r>
      <w:r w:rsidRPr="00C3625F">
        <w:rPr>
          <w:rFonts w:ascii="Arial" w:hAnsi="Arial" w:cs="Arial"/>
          <w:szCs w:val="24"/>
        </w:rPr>
        <w:t xml:space="preserve"> </w:t>
      </w:r>
      <w:r>
        <w:rPr>
          <w:rFonts w:ascii="Arial" w:hAnsi="Arial" w:cs="Arial"/>
          <w:szCs w:val="24"/>
        </w:rPr>
        <w:t>према</w:t>
      </w:r>
      <w:r w:rsidRPr="00C3625F">
        <w:rPr>
          <w:rFonts w:ascii="Arial" w:hAnsi="Arial" w:cs="Arial"/>
          <w:szCs w:val="24"/>
        </w:rPr>
        <w:t xml:space="preserve"> </w:t>
      </w:r>
      <w:r>
        <w:rPr>
          <w:rFonts w:ascii="Arial" w:hAnsi="Arial" w:cs="Arial"/>
          <w:szCs w:val="24"/>
        </w:rPr>
        <w:t>документу</w:t>
      </w:r>
      <w:r w:rsidRPr="00C3625F">
        <w:rPr>
          <w:rFonts w:ascii="Arial" w:hAnsi="Arial" w:cs="Arial"/>
          <w:szCs w:val="24"/>
        </w:rPr>
        <w:t xml:space="preserve"> </w:t>
      </w:r>
      <w:r w:rsidRPr="00C12A94">
        <w:rPr>
          <w:rFonts w:ascii="Arial" w:hAnsi="Arial" w:cs="Arial"/>
          <w:szCs w:val="24"/>
          <w:lang w:val="sr-Latn-CS"/>
        </w:rPr>
        <w:t>Statement of Work (SOW):</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Кратак</w:t>
      </w:r>
      <w:r w:rsidRPr="00C3625F">
        <w:rPr>
          <w:rFonts w:ascii="Arial" w:hAnsi="Arial" w:cs="Arial"/>
          <w:szCs w:val="24"/>
        </w:rPr>
        <w:t xml:space="preserve"> </w:t>
      </w:r>
      <w:r>
        <w:rPr>
          <w:rFonts w:ascii="Arial" w:hAnsi="Arial" w:cs="Arial"/>
          <w:szCs w:val="24"/>
        </w:rPr>
        <w:t>преглед</w:t>
      </w:r>
      <w:r w:rsidRPr="00C3625F">
        <w:rPr>
          <w:rFonts w:ascii="Arial" w:hAnsi="Arial" w:cs="Arial"/>
          <w:szCs w:val="24"/>
        </w:rPr>
        <w:t xml:space="preserve"> </w:t>
      </w:r>
      <w:r>
        <w:rPr>
          <w:rFonts w:ascii="Arial" w:hAnsi="Arial" w:cs="Arial"/>
          <w:szCs w:val="24"/>
        </w:rPr>
        <w:t>препорука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закључака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Финални</w:t>
      </w:r>
      <w:r w:rsidRPr="00C3625F">
        <w:rPr>
          <w:rFonts w:ascii="Arial" w:hAnsi="Arial" w:cs="Arial"/>
          <w:szCs w:val="24"/>
        </w:rPr>
        <w:t xml:space="preserve"> </w:t>
      </w:r>
      <w:r>
        <w:rPr>
          <w:rFonts w:ascii="Arial" w:hAnsi="Arial" w:cs="Arial"/>
          <w:szCs w:val="24"/>
        </w:rPr>
        <w:t>Дизајн</w:t>
      </w:r>
      <w:r w:rsidRPr="00C3625F">
        <w:rPr>
          <w:rFonts w:ascii="Arial" w:hAnsi="Arial" w:cs="Arial"/>
          <w:szCs w:val="24"/>
        </w:rPr>
        <w:t xml:space="preserve"> </w:t>
      </w:r>
      <w:r>
        <w:rPr>
          <w:rFonts w:ascii="Arial" w:hAnsi="Arial" w:cs="Arial"/>
          <w:szCs w:val="24"/>
        </w:rPr>
        <w:t>документ</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sidRPr="00C12A94">
        <w:rPr>
          <w:rFonts w:ascii="Arial" w:hAnsi="Arial" w:cs="Arial"/>
          <w:szCs w:val="24"/>
          <w:lang w:val="sr-Latn-CS"/>
        </w:rPr>
        <w:t xml:space="preserve">Visio </w:t>
      </w:r>
      <w:r>
        <w:rPr>
          <w:rFonts w:ascii="Arial" w:hAnsi="Arial" w:cs="Arial"/>
          <w:szCs w:val="24"/>
        </w:rPr>
        <w:t>и</w:t>
      </w:r>
      <w:r w:rsidRPr="00C12A94">
        <w:rPr>
          <w:rFonts w:ascii="Arial" w:hAnsi="Arial" w:cs="Arial"/>
          <w:szCs w:val="24"/>
          <w:lang w:val="sr-Latn-CS"/>
        </w:rPr>
        <w:t xml:space="preserve"> PDF </w:t>
      </w:r>
      <w:r>
        <w:rPr>
          <w:rFonts w:ascii="Arial" w:hAnsi="Arial" w:cs="Arial"/>
          <w:szCs w:val="24"/>
        </w:rPr>
        <w:t>формат</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2013</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Процес</w:t>
      </w:r>
      <w:r w:rsidRPr="00C3625F">
        <w:rPr>
          <w:rFonts w:ascii="Arial" w:hAnsi="Arial" w:cs="Arial"/>
          <w:szCs w:val="24"/>
        </w:rPr>
        <w:t xml:space="preserve"> </w:t>
      </w:r>
      <w:r>
        <w:rPr>
          <w:rFonts w:ascii="Arial" w:hAnsi="Arial" w:cs="Arial"/>
          <w:szCs w:val="24"/>
        </w:rPr>
        <w:t>миграције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пилот</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Потврђени</w:t>
      </w:r>
      <w:r w:rsidRPr="00C3625F">
        <w:rPr>
          <w:rFonts w:ascii="Arial" w:hAnsi="Arial" w:cs="Arial"/>
          <w:szCs w:val="24"/>
        </w:rPr>
        <w:t xml:space="preserve"> </w:t>
      </w:r>
      <w:r>
        <w:rPr>
          <w:rFonts w:ascii="Arial" w:hAnsi="Arial" w:cs="Arial"/>
          <w:szCs w:val="24"/>
        </w:rPr>
        <w:t>процес</w:t>
      </w:r>
      <w:r w:rsidRPr="00C3625F">
        <w:rPr>
          <w:rFonts w:ascii="Arial" w:hAnsi="Arial" w:cs="Arial"/>
          <w:szCs w:val="24"/>
        </w:rPr>
        <w:t xml:space="preserve"> </w:t>
      </w:r>
      <w:r>
        <w:rPr>
          <w:rFonts w:ascii="Arial" w:hAnsi="Arial" w:cs="Arial"/>
          <w:szCs w:val="24"/>
        </w:rPr>
        <w:t>миграције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Имплементирано</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2013 </w:t>
      </w:r>
      <w:r>
        <w:rPr>
          <w:rFonts w:ascii="Arial" w:hAnsi="Arial" w:cs="Arial"/>
          <w:szCs w:val="24"/>
        </w:rPr>
        <w:t>окружење</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свим</w:t>
      </w:r>
      <w:r w:rsidRPr="00C3625F">
        <w:rPr>
          <w:rFonts w:ascii="Arial" w:hAnsi="Arial" w:cs="Arial"/>
          <w:szCs w:val="24"/>
        </w:rPr>
        <w:t xml:space="preserve"> </w:t>
      </w:r>
      <w:r>
        <w:rPr>
          <w:rFonts w:ascii="Arial" w:hAnsi="Arial" w:cs="Arial"/>
          <w:szCs w:val="24"/>
        </w:rPr>
        <w:t>корисницима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продукцији</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Миграција</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налога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2013 </w:t>
      </w:r>
      <w:r>
        <w:rPr>
          <w:rFonts w:ascii="Arial" w:hAnsi="Arial" w:cs="Arial"/>
          <w:szCs w:val="24"/>
        </w:rPr>
        <w:t>садржи</w:t>
      </w:r>
      <w:r w:rsidRPr="00C3625F">
        <w:rPr>
          <w:rFonts w:ascii="Arial" w:hAnsi="Arial" w:cs="Arial"/>
          <w:szCs w:val="24"/>
        </w:rPr>
        <w:t xml:space="preserve"> </w:t>
      </w:r>
      <w:r>
        <w:rPr>
          <w:rFonts w:ascii="Arial" w:hAnsi="Arial" w:cs="Arial"/>
          <w:szCs w:val="24"/>
        </w:rPr>
        <w:t>све</w:t>
      </w:r>
      <w:r w:rsidRPr="00C3625F">
        <w:rPr>
          <w:rFonts w:ascii="Arial" w:hAnsi="Arial" w:cs="Arial"/>
          <w:szCs w:val="24"/>
        </w:rPr>
        <w:t xml:space="preserve"> </w:t>
      </w:r>
      <w:r>
        <w:rPr>
          <w:rFonts w:ascii="Arial" w:hAnsi="Arial" w:cs="Arial"/>
          <w:szCs w:val="24"/>
        </w:rPr>
        <w:t>електронске</w:t>
      </w:r>
      <w:r w:rsidRPr="00C3625F">
        <w:rPr>
          <w:rFonts w:ascii="Arial" w:hAnsi="Arial" w:cs="Arial"/>
          <w:szCs w:val="24"/>
        </w:rPr>
        <w:t xml:space="preserve"> </w:t>
      </w:r>
      <w:r>
        <w:rPr>
          <w:rFonts w:ascii="Arial" w:hAnsi="Arial" w:cs="Arial"/>
          <w:szCs w:val="24"/>
        </w:rPr>
        <w:t>поруке</w:t>
      </w:r>
      <w:r w:rsidRPr="00C3625F">
        <w:rPr>
          <w:rFonts w:ascii="Arial" w:hAnsi="Arial" w:cs="Arial"/>
          <w:szCs w:val="24"/>
        </w:rPr>
        <w:t xml:space="preserve">, </w:t>
      </w:r>
      <w:r>
        <w:rPr>
          <w:rFonts w:ascii="Arial" w:hAnsi="Arial" w:cs="Arial"/>
          <w:szCs w:val="24"/>
        </w:rPr>
        <w:t>календаре</w:t>
      </w:r>
      <w:r w:rsidRPr="00C3625F">
        <w:rPr>
          <w:rFonts w:ascii="Arial" w:hAnsi="Arial" w:cs="Arial"/>
          <w:szCs w:val="24"/>
        </w:rPr>
        <w:t xml:space="preserve">, </w:t>
      </w:r>
      <w:r>
        <w:rPr>
          <w:rFonts w:ascii="Arial" w:hAnsi="Arial" w:cs="Arial"/>
          <w:szCs w:val="24"/>
        </w:rPr>
        <w:t>задатке</w:t>
      </w:r>
      <w:r w:rsidRPr="00C3625F">
        <w:rPr>
          <w:rFonts w:ascii="Arial" w:hAnsi="Arial" w:cs="Arial"/>
          <w:szCs w:val="24"/>
        </w:rPr>
        <w:t xml:space="preserve">, </w:t>
      </w:r>
      <w:r>
        <w:rPr>
          <w:rFonts w:ascii="Arial" w:hAnsi="Arial" w:cs="Arial"/>
          <w:szCs w:val="24"/>
        </w:rPr>
        <w:t>белешке</w:t>
      </w:r>
      <w:r w:rsidRPr="00C3625F">
        <w:rPr>
          <w:rFonts w:ascii="Arial" w:hAnsi="Arial" w:cs="Arial"/>
          <w:szCs w:val="24"/>
        </w:rPr>
        <w:t xml:space="preserve">, </w:t>
      </w:r>
      <w:r>
        <w:rPr>
          <w:rFonts w:ascii="Arial" w:hAnsi="Arial" w:cs="Arial"/>
          <w:szCs w:val="24"/>
        </w:rPr>
        <w:t>контакте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ресурсе</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су</w:t>
      </w:r>
      <w:r w:rsidRPr="00C3625F">
        <w:rPr>
          <w:rFonts w:ascii="Arial" w:hAnsi="Arial" w:cs="Arial"/>
          <w:szCs w:val="24"/>
        </w:rPr>
        <w:t xml:space="preserve"> </w:t>
      </w:r>
      <w:r>
        <w:rPr>
          <w:rFonts w:ascii="Arial" w:hAnsi="Arial" w:cs="Arial"/>
          <w:szCs w:val="24"/>
        </w:rPr>
        <w:t>постојали</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sidRPr="003776BB">
        <w:rPr>
          <w:rFonts w:ascii="Arial" w:hAnsi="Arial" w:cs="Arial"/>
          <w:szCs w:val="24"/>
          <w:lang w:val="sr-Latn-CS"/>
        </w:rPr>
        <w:t>Exchange</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xml:space="preserve"> 2010 </w:t>
      </w:r>
      <w:r>
        <w:rPr>
          <w:rFonts w:ascii="Arial" w:hAnsi="Arial" w:cs="Arial"/>
          <w:szCs w:val="24"/>
        </w:rPr>
        <w:t>окружењу</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Обука</w:t>
      </w:r>
      <w:r w:rsidRPr="00C3625F">
        <w:rPr>
          <w:rFonts w:ascii="Arial" w:hAnsi="Arial" w:cs="Arial"/>
          <w:szCs w:val="24"/>
        </w:rPr>
        <w:t xml:space="preserve"> </w:t>
      </w:r>
      <w:r>
        <w:rPr>
          <w:rFonts w:ascii="Arial" w:hAnsi="Arial" w:cs="Arial"/>
          <w:szCs w:val="24"/>
        </w:rPr>
        <w:t>ИТ</w:t>
      </w:r>
      <w:r w:rsidRPr="00C3625F">
        <w:rPr>
          <w:rFonts w:ascii="Arial" w:hAnsi="Arial" w:cs="Arial"/>
          <w:szCs w:val="24"/>
        </w:rPr>
        <w:t xml:space="preserve"> </w:t>
      </w:r>
      <w:r>
        <w:rPr>
          <w:rFonts w:ascii="Arial" w:hAnsi="Arial" w:cs="Arial"/>
          <w:szCs w:val="24"/>
        </w:rPr>
        <w:t>особљу</w:t>
      </w:r>
      <w:r w:rsidRPr="00C3625F">
        <w:rPr>
          <w:rFonts w:ascii="Arial" w:hAnsi="Arial" w:cs="Arial"/>
          <w:szCs w:val="24"/>
        </w:rPr>
        <w:t xml:space="preserve"> </w:t>
      </w:r>
      <w:r>
        <w:rPr>
          <w:rFonts w:ascii="Arial" w:hAnsi="Arial" w:cs="Arial"/>
          <w:szCs w:val="24"/>
        </w:rPr>
        <w:t>Електропривреде</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извршавање</w:t>
      </w:r>
      <w:r w:rsidRPr="00C3625F">
        <w:rPr>
          <w:rFonts w:ascii="Arial" w:hAnsi="Arial" w:cs="Arial"/>
          <w:szCs w:val="24"/>
        </w:rPr>
        <w:t xml:space="preserve"> </w:t>
      </w:r>
      <w:r>
        <w:rPr>
          <w:rFonts w:ascii="Arial" w:hAnsi="Arial" w:cs="Arial"/>
          <w:szCs w:val="24"/>
        </w:rPr>
        <w:t>основне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администрације</w:t>
      </w:r>
      <w:r w:rsidRPr="00C3625F">
        <w:rPr>
          <w:rFonts w:ascii="Arial" w:hAnsi="Arial" w:cs="Arial"/>
          <w:szCs w:val="24"/>
        </w:rPr>
        <w:t xml:space="preserve"> </w:t>
      </w:r>
      <w:r>
        <w:rPr>
          <w:rFonts w:ascii="Arial" w:hAnsi="Arial" w:cs="Arial"/>
          <w:szCs w:val="24"/>
        </w:rPr>
        <w:t>средњег</w:t>
      </w:r>
      <w:r w:rsidRPr="00C3625F">
        <w:rPr>
          <w:rFonts w:ascii="Arial" w:hAnsi="Arial" w:cs="Arial"/>
          <w:szCs w:val="24"/>
        </w:rPr>
        <w:t xml:space="preserve"> </w:t>
      </w:r>
      <w:r>
        <w:rPr>
          <w:rFonts w:ascii="Arial" w:hAnsi="Arial" w:cs="Arial"/>
          <w:szCs w:val="24"/>
        </w:rPr>
        <w:t>нивоа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комплетном</w:t>
      </w:r>
      <w:r w:rsidRPr="00C3625F">
        <w:rPr>
          <w:rFonts w:ascii="Arial" w:hAnsi="Arial" w:cs="Arial"/>
          <w:szCs w:val="24"/>
        </w:rPr>
        <w:t xml:space="preserve"> </w:t>
      </w:r>
      <w:r>
        <w:rPr>
          <w:rFonts w:ascii="Arial" w:hAnsi="Arial" w:cs="Arial"/>
          <w:szCs w:val="24"/>
        </w:rPr>
        <w:t>систему</w:t>
      </w:r>
      <w:r w:rsidRPr="00C3625F">
        <w:rPr>
          <w:rFonts w:ascii="Arial" w:hAnsi="Arial" w:cs="Arial"/>
          <w:szCs w:val="24"/>
        </w:rPr>
        <w:t>.</w:t>
      </w:r>
    </w:p>
    <w:p w:rsidR="005D702F" w:rsidRPr="00C12A94" w:rsidRDefault="005D702F" w:rsidP="005D702F">
      <w:pPr>
        <w:rPr>
          <w:rFonts w:ascii="Arial" w:hAnsi="Arial" w:cs="Arial"/>
          <w:b/>
          <w:szCs w:val="24"/>
        </w:rPr>
      </w:pPr>
    </w:p>
    <w:p w:rsidR="00FF5DD3" w:rsidRDefault="00FF5DD3">
      <w:pPr>
        <w:suppressAutoHyphens w:val="0"/>
        <w:spacing w:after="200" w:line="276" w:lineRule="auto"/>
        <w:rPr>
          <w:rFonts w:ascii="Arial" w:hAnsi="Arial" w:cs="Arial"/>
          <w:b/>
          <w:sz w:val="26"/>
          <w:szCs w:val="26"/>
        </w:rPr>
      </w:pPr>
      <w:r>
        <w:rPr>
          <w:rFonts w:cs="Arial"/>
          <w:sz w:val="26"/>
          <w:szCs w:val="26"/>
        </w:rPr>
        <w:br w:type="page"/>
      </w:r>
    </w:p>
    <w:p w:rsidR="005D702F" w:rsidRPr="008C07C7" w:rsidRDefault="005D702F" w:rsidP="00E9119B">
      <w:pPr>
        <w:pStyle w:val="Heading10"/>
        <w:numPr>
          <w:ilvl w:val="0"/>
          <w:numId w:val="49"/>
        </w:numPr>
        <w:spacing w:before="120" w:after="120"/>
        <w:ind w:left="864" w:hanging="547"/>
        <w:rPr>
          <w:sz w:val="24"/>
          <w:szCs w:val="24"/>
        </w:rPr>
      </w:pPr>
      <w:r w:rsidRPr="008C07C7">
        <w:rPr>
          <w:sz w:val="24"/>
          <w:szCs w:val="24"/>
        </w:rPr>
        <w:lastRenderedPageBreak/>
        <w:t xml:space="preserve">Креирање приватног рачунарског облака </w:t>
      </w:r>
    </w:p>
    <w:p w:rsidR="005D702F" w:rsidRDefault="005D702F" w:rsidP="005D702F">
      <w:pPr>
        <w:jc w:val="both"/>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достави</w:t>
      </w:r>
      <w:r w:rsidRPr="00C3625F">
        <w:rPr>
          <w:rFonts w:ascii="Arial" w:hAnsi="Arial" w:cs="Arial"/>
          <w:szCs w:val="24"/>
        </w:rPr>
        <w:t xml:space="preserve"> </w:t>
      </w:r>
      <w:r>
        <w:rPr>
          <w:rFonts w:ascii="Arial" w:hAnsi="Arial" w:cs="Arial"/>
          <w:szCs w:val="24"/>
        </w:rPr>
        <w:t>идејно</w:t>
      </w:r>
      <w:r w:rsidRPr="00C3625F">
        <w:rPr>
          <w:rFonts w:ascii="Arial" w:hAnsi="Arial" w:cs="Arial"/>
          <w:szCs w:val="24"/>
        </w:rPr>
        <w:t xml:space="preserve"> </w:t>
      </w:r>
      <w:r>
        <w:rPr>
          <w:rFonts w:ascii="Arial" w:hAnsi="Arial" w:cs="Arial"/>
          <w:szCs w:val="24"/>
        </w:rPr>
        <w:t>решење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креирање</w:t>
      </w:r>
      <w:r w:rsidRPr="00C3625F">
        <w:rPr>
          <w:rFonts w:ascii="Arial" w:hAnsi="Arial" w:cs="Arial"/>
          <w:szCs w:val="24"/>
        </w:rPr>
        <w:t xml:space="preserve"> </w:t>
      </w:r>
      <w:r>
        <w:rPr>
          <w:rFonts w:ascii="Arial" w:hAnsi="Arial" w:cs="Arial"/>
          <w:szCs w:val="24"/>
        </w:rPr>
        <w:t>високо</w:t>
      </w:r>
      <w:r w:rsidRPr="00C3625F">
        <w:rPr>
          <w:rFonts w:ascii="Arial" w:hAnsi="Arial" w:cs="Arial"/>
          <w:szCs w:val="24"/>
        </w:rPr>
        <w:t xml:space="preserve"> </w:t>
      </w:r>
      <w:r>
        <w:rPr>
          <w:rFonts w:ascii="Arial" w:hAnsi="Arial" w:cs="Arial"/>
          <w:szCs w:val="24"/>
        </w:rPr>
        <w:t>доступног</w:t>
      </w:r>
      <w:r w:rsidRPr="00C3625F">
        <w:rPr>
          <w:rFonts w:ascii="Arial" w:hAnsi="Arial" w:cs="Arial"/>
          <w:szCs w:val="24"/>
        </w:rPr>
        <w:t xml:space="preserve">, </w:t>
      </w:r>
      <w:r>
        <w:rPr>
          <w:rFonts w:ascii="Arial" w:hAnsi="Arial" w:cs="Arial"/>
          <w:szCs w:val="24"/>
        </w:rPr>
        <w:t>скалабилног</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безбедног</w:t>
      </w:r>
      <w:r w:rsidRPr="00C3625F">
        <w:rPr>
          <w:rFonts w:ascii="Arial" w:hAnsi="Arial" w:cs="Arial"/>
          <w:szCs w:val="24"/>
        </w:rPr>
        <w:t xml:space="preserve"> </w:t>
      </w:r>
      <w:r>
        <w:rPr>
          <w:rFonts w:ascii="Arial" w:hAnsi="Arial" w:cs="Arial"/>
          <w:szCs w:val="24"/>
        </w:rPr>
        <w:t>приватног</w:t>
      </w:r>
      <w:r w:rsidRPr="00C3625F">
        <w:rPr>
          <w:rFonts w:ascii="Arial" w:hAnsi="Arial" w:cs="Arial"/>
          <w:szCs w:val="24"/>
        </w:rPr>
        <w:t xml:space="preserve"> </w:t>
      </w:r>
      <w:r>
        <w:rPr>
          <w:rFonts w:ascii="Arial" w:hAnsi="Arial" w:cs="Arial"/>
          <w:szCs w:val="24"/>
        </w:rPr>
        <w:t>рачунарског</w:t>
      </w:r>
      <w:r w:rsidRPr="00C3625F">
        <w:rPr>
          <w:rFonts w:ascii="Arial" w:hAnsi="Arial" w:cs="Arial"/>
          <w:szCs w:val="24"/>
        </w:rPr>
        <w:t xml:space="preserve"> </w:t>
      </w:r>
      <w:r>
        <w:rPr>
          <w:rFonts w:ascii="Arial" w:hAnsi="Arial" w:cs="Arial"/>
          <w:szCs w:val="24"/>
        </w:rPr>
        <w:t>облака.</w:t>
      </w:r>
    </w:p>
    <w:p w:rsidR="005D702F" w:rsidRDefault="005D702F" w:rsidP="005D702F">
      <w:pPr>
        <w:jc w:val="both"/>
        <w:rPr>
          <w:rFonts w:ascii="Arial" w:hAnsi="Arial" w:cs="Arial"/>
          <w:szCs w:val="24"/>
        </w:rPr>
      </w:pPr>
      <w:r>
        <w:rPr>
          <w:rFonts w:ascii="Arial" w:hAnsi="Arial" w:cs="Arial"/>
          <w:szCs w:val="24"/>
        </w:rPr>
        <w:t xml:space="preserve"> </w:t>
      </w:r>
    </w:p>
    <w:p w:rsidR="005D702F" w:rsidRDefault="005D702F" w:rsidP="005D702F">
      <w:pPr>
        <w:jc w:val="both"/>
        <w:rPr>
          <w:rFonts w:ascii="Arial" w:hAnsi="Arial" w:cs="Arial"/>
          <w:szCs w:val="24"/>
        </w:rPr>
      </w:pPr>
      <w:r>
        <w:rPr>
          <w:rFonts w:ascii="Arial" w:hAnsi="Arial" w:cs="Arial"/>
          <w:szCs w:val="24"/>
        </w:rPr>
        <w:t>Поред</w:t>
      </w:r>
      <w:r w:rsidRPr="00C3625F">
        <w:rPr>
          <w:rFonts w:ascii="Arial" w:hAnsi="Arial" w:cs="Arial"/>
          <w:szCs w:val="24"/>
        </w:rPr>
        <w:t xml:space="preserve"> </w:t>
      </w:r>
      <w:r>
        <w:rPr>
          <w:rFonts w:ascii="Arial" w:hAnsi="Arial" w:cs="Arial"/>
          <w:szCs w:val="24"/>
        </w:rPr>
        <w:t>хардверске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софтверске</w:t>
      </w:r>
      <w:r w:rsidRPr="00C3625F">
        <w:rPr>
          <w:rFonts w:ascii="Arial" w:hAnsi="Arial" w:cs="Arial"/>
          <w:szCs w:val="24"/>
        </w:rPr>
        <w:t xml:space="preserve"> </w:t>
      </w:r>
      <w:r>
        <w:rPr>
          <w:rFonts w:ascii="Arial" w:hAnsi="Arial" w:cs="Arial"/>
          <w:szCs w:val="24"/>
        </w:rPr>
        <w:t>инфраструктуре</w:t>
      </w:r>
      <w:r w:rsidRPr="00C3625F">
        <w:rPr>
          <w:rFonts w:ascii="Arial" w:hAnsi="Arial" w:cs="Arial"/>
          <w:szCs w:val="24"/>
        </w:rPr>
        <w:t xml:space="preserve"> </w:t>
      </w:r>
      <w:r>
        <w:rPr>
          <w:rFonts w:ascii="Arial" w:hAnsi="Arial" w:cs="Arial"/>
          <w:szCs w:val="24"/>
        </w:rPr>
        <w:t>идејно</w:t>
      </w:r>
      <w:r w:rsidRPr="00C3625F">
        <w:rPr>
          <w:rFonts w:ascii="Arial" w:hAnsi="Arial" w:cs="Arial"/>
          <w:szCs w:val="24"/>
        </w:rPr>
        <w:t xml:space="preserve"> </w:t>
      </w:r>
      <w:r>
        <w:rPr>
          <w:rFonts w:ascii="Arial" w:hAnsi="Arial" w:cs="Arial"/>
          <w:szCs w:val="24"/>
        </w:rPr>
        <w:t>решење</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предвиди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потребне</w:t>
      </w:r>
      <w:r w:rsidRPr="00C3625F">
        <w:rPr>
          <w:rFonts w:ascii="Arial" w:hAnsi="Arial" w:cs="Arial"/>
          <w:szCs w:val="24"/>
        </w:rPr>
        <w:t xml:space="preserve"> </w:t>
      </w:r>
      <w:r>
        <w:rPr>
          <w:rFonts w:ascii="Arial" w:hAnsi="Arial" w:cs="Arial"/>
          <w:szCs w:val="24"/>
        </w:rPr>
        <w:t>промене</w:t>
      </w:r>
      <w:r w:rsidRPr="00C3625F">
        <w:rPr>
          <w:rFonts w:ascii="Arial" w:hAnsi="Arial" w:cs="Arial"/>
          <w:szCs w:val="24"/>
        </w:rPr>
        <w:t xml:space="preserve"> </w:t>
      </w:r>
      <w:r>
        <w:rPr>
          <w:rFonts w:ascii="Arial" w:hAnsi="Arial" w:cs="Arial"/>
          <w:szCs w:val="24"/>
        </w:rPr>
        <w:t>процеса</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захтева</w:t>
      </w:r>
      <w:r w:rsidRPr="00C3625F">
        <w:rPr>
          <w:rFonts w:ascii="Arial" w:hAnsi="Arial" w:cs="Arial"/>
          <w:szCs w:val="24"/>
        </w:rPr>
        <w:t xml:space="preserve"> </w:t>
      </w:r>
      <w:r>
        <w:rPr>
          <w:rFonts w:ascii="Arial" w:hAnsi="Arial" w:cs="Arial"/>
          <w:szCs w:val="24"/>
        </w:rPr>
        <w:t>имплементација</w:t>
      </w:r>
      <w:r w:rsidRPr="00C3625F">
        <w:rPr>
          <w:rFonts w:ascii="Arial" w:hAnsi="Arial" w:cs="Arial"/>
          <w:szCs w:val="24"/>
        </w:rPr>
        <w:t xml:space="preserve"> </w:t>
      </w:r>
      <w:r>
        <w:rPr>
          <w:rFonts w:ascii="Arial" w:hAnsi="Arial" w:cs="Arial"/>
          <w:szCs w:val="24"/>
        </w:rPr>
        <w:t>рачунарског</w:t>
      </w:r>
      <w:r w:rsidRPr="00C3625F">
        <w:rPr>
          <w:rFonts w:ascii="Arial" w:hAnsi="Arial" w:cs="Arial"/>
          <w:szCs w:val="24"/>
        </w:rPr>
        <w:t xml:space="preserve"> </w:t>
      </w:r>
      <w:r>
        <w:rPr>
          <w:rFonts w:ascii="Arial" w:hAnsi="Arial" w:cs="Arial"/>
          <w:szCs w:val="24"/>
        </w:rPr>
        <w:t>облака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Електропривреди</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Препоручена</w:t>
      </w:r>
      <w:r w:rsidRPr="00C3625F">
        <w:rPr>
          <w:rFonts w:ascii="Arial" w:hAnsi="Arial" w:cs="Arial"/>
          <w:szCs w:val="24"/>
        </w:rPr>
        <w:t xml:space="preserve"> </w:t>
      </w:r>
      <w:r>
        <w:rPr>
          <w:rFonts w:ascii="Arial" w:hAnsi="Arial" w:cs="Arial"/>
          <w:szCs w:val="24"/>
        </w:rPr>
        <w:t>инфраструктура</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буде</w:t>
      </w:r>
      <w:r w:rsidRPr="00C3625F">
        <w:rPr>
          <w:rFonts w:ascii="Arial" w:hAnsi="Arial" w:cs="Arial"/>
          <w:szCs w:val="24"/>
        </w:rPr>
        <w:t xml:space="preserve"> </w:t>
      </w:r>
      <w:r>
        <w:rPr>
          <w:rFonts w:ascii="Arial" w:hAnsi="Arial" w:cs="Arial"/>
          <w:szCs w:val="24"/>
        </w:rPr>
        <w:t>способна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подржи</w:t>
      </w:r>
      <w:r w:rsidRPr="00C3625F">
        <w:rPr>
          <w:rFonts w:ascii="Arial" w:hAnsi="Arial" w:cs="Arial"/>
          <w:szCs w:val="24"/>
        </w:rPr>
        <w:t xml:space="preserve"> </w:t>
      </w:r>
      <w:r>
        <w:rPr>
          <w:rFonts w:ascii="Arial" w:hAnsi="Arial" w:cs="Arial"/>
          <w:szCs w:val="24"/>
        </w:rPr>
        <w:t>приватне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јавне</w:t>
      </w:r>
      <w:r w:rsidRPr="00C3625F">
        <w:rPr>
          <w:rFonts w:ascii="Arial" w:hAnsi="Arial" w:cs="Arial"/>
          <w:szCs w:val="24"/>
        </w:rPr>
        <w:t xml:space="preserve"> </w:t>
      </w:r>
      <w:r>
        <w:rPr>
          <w:rFonts w:ascii="Arial" w:hAnsi="Arial" w:cs="Arial"/>
          <w:szCs w:val="24"/>
        </w:rPr>
        <w:t>сервисе</w:t>
      </w:r>
      <w:r w:rsidRPr="00C3625F">
        <w:rPr>
          <w:rFonts w:ascii="Arial" w:hAnsi="Arial" w:cs="Arial"/>
          <w:szCs w:val="24"/>
        </w:rPr>
        <w:t xml:space="preserve"> (</w:t>
      </w:r>
      <w:r w:rsidRPr="00D31C29">
        <w:rPr>
          <w:rFonts w:ascii="Arial" w:hAnsi="Arial" w:cs="Arial"/>
          <w:szCs w:val="24"/>
          <w:lang w:val="sr-Latn-CS"/>
        </w:rPr>
        <w:t>IaaS, PaaS, SaaS</w:t>
      </w:r>
      <w:r w:rsidRPr="00C3625F">
        <w:rPr>
          <w:rFonts w:ascii="Arial" w:hAnsi="Arial" w:cs="Arial"/>
          <w:szCs w:val="24"/>
        </w:rPr>
        <w:t xml:space="preserve">). </w:t>
      </w:r>
    </w:p>
    <w:p w:rsidR="005D702F" w:rsidRDefault="005D702F" w:rsidP="005D702F">
      <w:pPr>
        <w:jc w:val="both"/>
        <w:rPr>
          <w:rFonts w:ascii="Arial" w:hAnsi="Arial" w:cs="Arial"/>
          <w:szCs w:val="24"/>
        </w:rPr>
      </w:pPr>
    </w:p>
    <w:p w:rsidR="005D702F" w:rsidRPr="007825A7" w:rsidRDefault="005D702F" w:rsidP="005D702F">
      <w:pPr>
        <w:jc w:val="both"/>
        <w:rPr>
          <w:rFonts w:ascii="Arial" w:hAnsi="Arial" w:cs="Arial"/>
          <w:szCs w:val="24"/>
        </w:rPr>
      </w:pPr>
      <w:r>
        <w:rPr>
          <w:rFonts w:ascii="Arial" w:hAnsi="Arial" w:cs="Arial"/>
          <w:szCs w:val="24"/>
        </w:rPr>
        <w:t>Понуђено</w:t>
      </w:r>
      <w:r w:rsidRPr="00C3625F">
        <w:rPr>
          <w:rFonts w:ascii="Arial" w:hAnsi="Arial" w:cs="Arial"/>
          <w:szCs w:val="24"/>
        </w:rPr>
        <w:t xml:space="preserve"> </w:t>
      </w:r>
      <w:r>
        <w:rPr>
          <w:rFonts w:ascii="Arial" w:hAnsi="Arial" w:cs="Arial"/>
          <w:szCs w:val="24"/>
        </w:rPr>
        <w:t>решење</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предвиди</w:t>
      </w:r>
      <w:r w:rsidRPr="00C3625F">
        <w:rPr>
          <w:rFonts w:ascii="Arial" w:hAnsi="Arial" w:cs="Arial"/>
          <w:szCs w:val="24"/>
        </w:rPr>
        <w:t xml:space="preserve"> </w:t>
      </w:r>
      <w:r>
        <w:rPr>
          <w:rFonts w:ascii="Arial" w:hAnsi="Arial" w:cs="Arial"/>
          <w:szCs w:val="24"/>
        </w:rPr>
        <w:t>креирање</w:t>
      </w:r>
      <w:r w:rsidRPr="00C3625F">
        <w:rPr>
          <w:rFonts w:ascii="Arial" w:hAnsi="Arial" w:cs="Arial"/>
          <w:szCs w:val="24"/>
        </w:rPr>
        <w:t xml:space="preserve"> </w:t>
      </w:r>
      <w:r>
        <w:rPr>
          <w:rFonts w:ascii="Arial" w:hAnsi="Arial" w:cs="Arial"/>
          <w:szCs w:val="24"/>
        </w:rPr>
        <w:t>приватног</w:t>
      </w:r>
      <w:r w:rsidRPr="00C3625F">
        <w:rPr>
          <w:rFonts w:ascii="Arial" w:hAnsi="Arial" w:cs="Arial"/>
          <w:szCs w:val="24"/>
        </w:rPr>
        <w:t xml:space="preserve"> </w:t>
      </w:r>
      <w:r>
        <w:rPr>
          <w:rFonts w:ascii="Arial" w:hAnsi="Arial" w:cs="Arial"/>
          <w:szCs w:val="24"/>
        </w:rPr>
        <w:t>рачунарског</w:t>
      </w:r>
      <w:r w:rsidRPr="00C3625F">
        <w:rPr>
          <w:rFonts w:ascii="Arial" w:hAnsi="Arial" w:cs="Arial"/>
          <w:szCs w:val="24"/>
        </w:rPr>
        <w:t xml:space="preserve"> </w:t>
      </w:r>
      <w:r>
        <w:rPr>
          <w:rFonts w:ascii="Arial" w:hAnsi="Arial" w:cs="Arial"/>
          <w:szCs w:val="24"/>
        </w:rPr>
        <w:t>облака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постојећој</w:t>
      </w:r>
      <w:r w:rsidRPr="00C3625F">
        <w:rPr>
          <w:rFonts w:ascii="Arial" w:hAnsi="Arial" w:cs="Arial"/>
          <w:szCs w:val="24"/>
        </w:rPr>
        <w:t xml:space="preserve"> </w:t>
      </w:r>
      <w:r>
        <w:rPr>
          <w:rFonts w:ascii="Arial" w:hAnsi="Arial" w:cs="Arial"/>
          <w:szCs w:val="24"/>
        </w:rPr>
        <w:t>инфраструктури</w:t>
      </w:r>
      <w:r w:rsidRPr="00C3625F">
        <w:rPr>
          <w:rFonts w:ascii="Arial" w:hAnsi="Arial" w:cs="Arial"/>
          <w:szCs w:val="24"/>
        </w:rPr>
        <w:t xml:space="preserve"> </w:t>
      </w:r>
      <w:r>
        <w:rPr>
          <w:rFonts w:ascii="Arial" w:hAnsi="Arial" w:cs="Arial"/>
          <w:szCs w:val="24"/>
        </w:rPr>
        <w:t>Електропривреде</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p>
    <w:p w:rsidR="005D702F" w:rsidRPr="00F94DB2" w:rsidRDefault="005D702F" w:rsidP="005D702F">
      <w:pPr>
        <w:rPr>
          <w:rFonts w:ascii="Arial" w:hAnsi="Arial" w:cs="Arial"/>
          <w:szCs w:val="24"/>
        </w:rPr>
      </w:pPr>
    </w:p>
    <w:p w:rsidR="005D702F" w:rsidRDefault="005D702F" w:rsidP="005D702F">
      <w:pPr>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достави</w:t>
      </w:r>
      <w:r w:rsidRPr="00C3625F">
        <w:rPr>
          <w:rFonts w:ascii="Arial" w:hAnsi="Arial" w:cs="Arial"/>
          <w:szCs w:val="24"/>
        </w:rPr>
        <w:t xml:space="preserve"> </w:t>
      </w:r>
      <w:r>
        <w:rPr>
          <w:rFonts w:ascii="Arial" w:hAnsi="Arial" w:cs="Arial"/>
          <w:szCs w:val="24"/>
        </w:rPr>
        <w:t>листу</w:t>
      </w:r>
      <w:r w:rsidRPr="00C3625F">
        <w:rPr>
          <w:rFonts w:ascii="Arial" w:hAnsi="Arial" w:cs="Arial"/>
          <w:szCs w:val="24"/>
        </w:rPr>
        <w:t xml:space="preserve"> </w:t>
      </w:r>
      <w:r>
        <w:rPr>
          <w:rFonts w:ascii="Arial" w:hAnsi="Arial" w:cs="Arial"/>
          <w:szCs w:val="24"/>
        </w:rPr>
        <w:t>хардверских</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софтверских</w:t>
      </w:r>
      <w:r w:rsidRPr="00C3625F">
        <w:rPr>
          <w:rFonts w:ascii="Arial" w:hAnsi="Arial" w:cs="Arial"/>
          <w:szCs w:val="24"/>
        </w:rPr>
        <w:t xml:space="preserve"> </w:t>
      </w:r>
      <w:r>
        <w:rPr>
          <w:rFonts w:ascii="Arial" w:hAnsi="Arial" w:cs="Arial"/>
          <w:szCs w:val="24"/>
        </w:rPr>
        <w:t>компоненти</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су</w:t>
      </w:r>
      <w:r w:rsidRPr="00C3625F">
        <w:rPr>
          <w:rFonts w:ascii="Arial" w:hAnsi="Arial" w:cs="Arial"/>
          <w:szCs w:val="24"/>
        </w:rPr>
        <w:t xml:space="preserve"> </w:t>
      </w:r>
      <w:r>
        <w:rPr>
          <w:rFonts w:ascii="Arial" w:hAnsi="Arial" w:cs="Arial"/>
          <w:szCs w:val="24"/>
        </w:rPr>
        <w:t>неопходне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ово</w:t>
      </w:r>
      <w:r w:rsidRPr="00C3625F">
        <w:rPr>
          <w:rFonts w:ascii="Arial" w:hAnsi="Arial" w:cs="Arial"/>
          <w:szCs w:val="24"/>
        </w:rPr>
        <w:t xml:space="preserve"> </w:t>
      </w:r>
      <w:r>
        <w:rPr>
          <w:rFonts w:ascii="Arial" w:hAnsi="Arial" w:cs="Arial"/>
          <w:szCs w:val="24"/>
        </w:rPr>
        <w:t>решење.</w:t>
      </w:r>
    </w:p>
    <w:p w:rsidR="005D702F" w:rsidRPr="007825A7" w:rsidRDefault="005D702F" w:rsidP="005D702F">
      <w:pPr>
        <w:suppressAutoHyphens w:val="0"/>
        <w:ind w:left="1008"/>
        <w:jc w:val="both"/>
        <w:rPr>
          <w:rFonts w:ascii="Arial" w:hAnsi="Arial" w:cs="Arial"/>
          <w:szCs w:val="24"/>
        </w:rPr>
      </w:pPr>
    </w:p>
    <w:p w:rsidR="005D702F" w:rsidRPr="007825A7" w:rsidRDefault="005D702F" w:rsidP="005D702F">
      <w:pPr>
        <w:ind w:left="360"/>
        <w:rPr>
          <w:rFonts w:ascii="Arial" w:hAnsi="Arial" w:cs="Arial"/>
          <w:szCs w:val="24"/>
        </w:rPr>
      </w:pPr>
      <w:r>
        <w:rPr>
          <w:rFonts w:ascii="Arial" w:hAnsi="Arial" w:cs="Arial"/>
          <w:szCs w:val="24"/>
        </w:rPr>
        <w:t>Такође</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понуђача</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очекује</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достави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Оквирну</w:t>
      </w:r>
      <w:r w:rsidRPr="00C3625F">
        <w:rPr>
          <w:rFonts w:ascii="Arial" w:hAnsi="Arial" w:cs="Arial"/>
          <w:szCs w:val="24"/>
        </w:rPr>
        <w:t xml:space="preserve"> </w:t>
      </w:r>
      <w:r>
        <w:rPr>
          <w:rFonts w:ascii="Arial" w:hAnsi="Arial" w:cs="Arial"/>
          <w:szCs w:val="24"/>
        </w:rPr>
        <w:t>цену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број</w:t>
      </w:r>
      <w:r w:rsidRPr="00C3625F">
        <w:rPr>
          <w:rFonts w:ascii="Arial" w:hAnsi="Arial" w:cs="Arial"/>
          <w:szCs w:val="24"/>
        </w:rPr>
        <w:t xml:space="preserve"> </w:t>
      </w:r>
      <w:r>
        <w:rPr>
          <w:rFonts w:ascii="Arial" w:hAnsi="Arial" w:cs="Arial"/>
          <w:szCs w:val="24"/>
        </w:rPr>
        <w:t>човек</w:t>
      </w:r>
      <w:r w:rsidRPr="00C3625F">
        <w:rPr>
          <w:rFonts w:ascii="Arial" w:hAnsi="Arial" w:cs="Arial"/>
          <w:szCs w:val="24"/>
        </w:rPr>
        <w:t>/</w:t>
      </w:r>
      <w:r>
        <w:rPr>
          <w:rFonts w:ascii="Arial" w:hAnsi="Arial" w:cs="Arial"/>
          <w:szCs w:val="24"/>
        </w:rPr>
        <w:t>дана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имплементацију</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Листу</w:t>
      </w:r>
      <w:r w:rsidRPr="00C3625F">
        <w:rPr>
          <w:rFonts w:ascii="Arial" w:hAnsi="Arial" w:cs="Arial"/>
          <w:szCs w:val="24"/>
        </w:rPr>
        <w:t xml:space="preserve"> </w:t>
      </w:r>
      <w:r>
        <w:rPr>
          <w:rFonts w:ascii="Arial" w:hAnsi="Arial" w:cs="Arial"/>
          <w:szCs w:val="24"/>
        </w:rPr>
        <w:t>потребних</w:t>
      </w:r>
      <w:r w:rsidRPr="00C3625F">
        <w:rPr>
          <w:rFonts w:ascii="Arial" w:hAnsi="Arial" w:cs="Arial"/>
          <w:szCs w:val="24"/>
        </w:rPr>
        <w:t xml:space="preserve"> </w:t>
      </w:r>
      <w:r>
        <w:rPr>
          <w:rFonts w:ascii="Arial" w:hAnsi="Arial" w:cs="Arial"/>
          <w:szCs w:val="24"/>
        </w:rPr>
        <w:t>обука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администраторе</w:t>
      </w:r>
      <w:r w:rsidRPr="00C3625F">
        <w:rPr>
          <w:rFonts w:ascii="Arial" w:hAnsi="Arial" w:cs="Arial"/>
          <w:szCs w:val="24"/>
        </w:rPr>
        <w:t xml:space="preserve"> </w:t>
      </w:r>
      <w:r>
        <w:rPr>
          <w:rFonts w:ascii="Arial" w:hAnsi="Arial" w:cs="Arial"/>
          <w:szCs w:val="24"/>
        </w:rPr>
        <w:t>Електропривреде</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одржавање</w:t>
      </w:r>
      <w:r w:rsidRPr="00C3625F">
        <w:rPr>
          <w:rFonts w:ascii="Arial" w:hAnsi="Arial" w:cs="Arial"/>
          <w:szCs w:val="24"/>
        </w:rPr>
        <w:t xml:space="preserve"> </w:t>
      </w:r>
      <w:r>
        <w:rPr>
          <w:rFonts w:ascii="Arial" w:hAnsi="Arial" w:cs="Arial"/>
          <w:szCs w:val="24"/>
        </w:rPr>
        <w:t>платформе</w:t>
      </w:r>
      <w:r w:rsidRPr="00C3625F">
        <w:rPr>
          <w:rFonts w:ascii="Arial" w:hAnsi="Arial" w:cs="Arial"/>
          <w:szCs w:val="24"/>
        </w:rPr>
        <w:t xml:space="preserve"> </w:t>
      </w:r>
      <w:r>
        <w:rPr>
          <w:rFonts w:ascii="Arial" w:hAnsi="Arial" w:cs="Arial"/>
          <w:szCs w:val="24"/>
        </w:rPr>
        <w:t>рачунарског</w:t>
      </w:r>
      <w:r w:rsidRPr="00C3625F">
        <w:rPr>
          <w:rFonts w:ascii="Arial" w:hAnsi="Arial" w:cs="Arial"/>
          <w:szCs w:val="24"/>
        </w:rPr>
        <w:t xml:space="preserve"> </w:t>
      </w:r>
      <w:r>
        <w:rPr>
          <w:rFonts w:ascii="Arial" w:hAnsi="Arial" w:cs="Arial"/>
          <w:szCs w:val="24"/>
        </w:rPr>
        <w:t>облака</w:t>
      </w:r>
      <w:r w:rsidRPr="00C3625F">
        <w:rPr>
          <w:rFonts w:ascii="Arial" w:hAnsi="Arial" w:cs="Arial"/>
          <w:szCs w:val="24"/>
        </w:rPr>
        <w:t xml:space="preserve">.  </w:t>
      </w:r>
    </w:p>
    <w:p w:rsidR="005D702F" w:rsidRPr="00D31C29" w:rsidRDefault="005D702F" w:rsidP="00E9119B">
      <w:pPr>
        <w:numPr>
          <w:ilvl w:val="0"/>
          <w:numId w:val="23"/>
        </w:numPr>
        <w:suppressAutoHyphens w:val="0"/>
        <w:ind w:left="1008"/>
        <w:jc w:val="both"/>
        <w:rPr>
          <w:rFonts w:ascii="Arial" w:hAnsi="Arial" w:cs="Arial"/>
          <w:szCs w:val="24"/>
        </w:rPr>
      </w:pPr>
      <w:r>
        <w:rPr>
          <w:rFonts w:ascii="Arial" w:hAnsi="Arial" w:cs="Arial"/>
          <w:szCs w:val="24"/>
        </w:rPr>
        <w:t>Број</w:t>
      </w:r>
      <w:r w:rsidRPr="00C3625F">
        <w:rPr>
          <w:rFonts w:ascii="Arial" w:hAnsi="Arial" w:cs="Arial"/>
          <w:szCs w:val="24"/>
        </w:rPr>
        <w:t xml:space="preserve"> </w:t>
      </w:r>
      <w:r>
        <w:rPr>
          <w:rFonts w:ascii="Arial" w:hAnsi="Arial" w:cs="Arial"/>
          <w:szCs w:val="24"/>
        </w:rPr>
        <w:t>администратора</w:t>
      </w:r>
      <w:r w:rsidRPr="00C3625F">
        <w:rPr>
          <w:rFonts w:ascii="Arial" w:hAnsi="Arial" w:cs="Arial"/>
          <w:szCs w:val="24"/>
        </w:rPr>
        <w:t xml:space="preserve"> </w:t>
      </w:r>
      <w:r>
        <w:rPr>
          <w:rFonts w:ascii="Arial" w:hAnsi="Arial" w:cs="Arial"/>
          <w:szCs w:val="24"/>
        </w:rPr>
        <w:t>потребаних</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администрацију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одржавање</w:t>
      </w:r>
      <w:r w:rsidRPr="00C3625F">
        <w:rPr>
          <w:rFonts w:ascii="Arial" w:hAnsi="Arial" w:cs="Arial"/>
          <w:szCs w:val="24"/>
        </w:rPr>
        <w:t xml:space="preserve">  </w:t>
      </w:r>
      <w:r>
        <w:rPr>
          <w:rFonts w:ascii="Arial" w:hAnsi="Arial" w:cs="Arial"/>
          <w:szCs w:val="24"/>
        </w:rPr>
        <w:t>предложеног</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рачунарски</w:t>
      </w:r>
      <w:r w:rsidRPr="00C3625F">
        <w:rPr>
          <w:rFonts w:ascii="Arial" w:hAnsi="Arial" w:cs="Arial"/>
          <w:szCs w:val="24"/>
        </w:rPr>
        <w:t xml:space="preserve"> </w:t>
      </w:r>
      <w:r>
        <w:rPr>
          <w:rFonts w:ascii="Arial" w:hAnsi="Arial" w:cs="Arial"/>
          <w:szCs w:val="24"/>
        </w:rPr>
        <w:t>облак</w:t>
      </w:r>
      <w:r w:rsidRPr="00C3625F">
        <w:rPr>
          <w:rFonts w:ascii="Arial" w:hAnsi="Arial" w:cs="Arial"/>
          <w:szCs w:val="24"/>
        </w:rPr>
        <w:t>.</w:t>
      </w:r>
    </w:p>
    <w:p w:rsidR="005D702F" w:rsidRPr="007825A7" w:rsidRDefault="005D702F" w:rsidP="005D702F">
      <w:pPr>
        <w:suppressAutoHyphens w:val="0"/>
        <w:ind w:left="1008"/>
        <w:jc w:val="both"/>
        <w:rPr>
          <w:rFonts w:ascii="Arial" w:hAnsi="Arial" w:cs="Arial"/>
          <w:szCs w:val="24"/>
        </w:rPr>
      </w:pPr>
    </w:p>
    <w:p w:rsidR="005D702F" w:rsidRPr="007825A7" w:rsidRDefault="005D702F" w:rsidP="005D702F">
      <w:pPr>
        <w:ind w:left="426"/>
        <w:rPr>
          <w:rFonts w:ascii="Arial" w:hAnsi="Arial" w:cs="Arial"/>
          <w:szCs w:val="24"/>
        </w:rPr>
      </w:pPr>
      <w:r>
        <w:rPr>
          <w:rFonts w:ascii="Arial" w:hAnsi="Arial" w:cs="Arial"/>
          <w:szCs w:val="24"/>
        </w:rPr>
        <w:t>Понуђач</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опише</w:t>
      </w:r>
      <w:r w:rsidRPr="00C3625F">
        <w:rPr>
          <w:rFonts w:ascii="Arial" w:hAnsi="Arial" w:cs="Arial"/>
          <w:szCs w:val="24"/>
        </w:rPr>
        <w:t xml:space="preserve"> </w:t>
      </w:r>
      <w:r>
        <w:rPr>
          <w:rFonts w:ascii="Arial" w:hAnsi="Arial" w:cs="Arial"/>
          <w:szCs w:val="24"/>
        </w:rPr>
        <w:t>како</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следеће</w:t>
      </w:r>
      <w:r w:rsidRPr="00C3625F">
        <w:rPr>
          <w:rFonts w:ascii="Arial" w:hAnsi="Arial" w:cs="Arial"/>
          <w:szCs w:val="24"/>
        </w:rPr>
        <w:t xml:space="preserve"> </w:t>
      </w:r>
      <w:r>
        <w:rPr>
          <w:rFonts w:ascii="Arial" w:hAnsi="Arial" w:cs="Arial"/>
          <w:szCs w:val="24"/>
        </w:rPr>
        <w:t>функционалности</w:t>
      </w:r>
      <w:r w:rsidRPr="00C3625F">
        <w:rPr>
          <w:rFonts w:ascii="Arial" w:hAnsi="Arial" w:cs="Arial"/>
          <w:szCs w:val="24"/>
        </w:rPr>
        <w:t xml:space="preserve"> </w:t>
      </w:r>
      <w:r>
        <w:rPr>
          <w:rFonts w:ascii="Arial" w:hAnsi="Arial" w:cs="Arial"/>
          <w:szCs w:val="24"/>
        </w:rPr>
        <w:t>имплементирати</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Сепарацију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изолацију</w:t>
      </w:r>
      <w:r w:rsidRPr="00C3625F">
        <w:rPr>
          <w:rFonts w:ascii="Arial" w:hAnsi="Arial" w:cs="Arial"/>
          <w:szCs w:val="24"/>
        </w:rPr>
        <w:t xml:space="preserve"> </w:t>
      </w:r>
      <w:r>
        <w:rPr>
          <w:rFonts w:ascii="Arial" w:hAnsi="Arial" w:cs="Arial"/>
          <w:szCs w:val="24"/>
        </w:rPr>
        <w:t>ресурса</w:t>
      </w:r>
      <w:r w:rsidRPr="00C3625F">
        <w:rPr>
          <w:rFonts w:ascii="Arial" w:hAnsi="Arial" w:cs="Arial"/>
          <w:szCs w:val="24"/>
        </w:rPr>
        <w:t xml:space="preserve"> (</w:t>
      </w:r>
      <w:r w:rsidRPr="00AD34CC">
        <w:rPr>
          <w:rFonts w:ascii="Arial" w:hAnsi="Arial" w:cs="Arial"/>
          <w:szCs w:val="24"/>
          <w:lang w:val="sr-Latn-CS"/>
        </w:rPr>
        <w:t>Multi Tenancy</w:t>
      </w:r>
      <w:r w:rsidRPr="00C3625F">
        <w:rPr>
          <w:rFonts w:ascii="Arial" w:hAnsi="Arial" w:cs="Arial"/>
          <w:szCs w:val="24"/>
        </w:rPr>
        <w:t xml:space="preserve">) – </w:t>
      </w:r>
      <w:r>
        <w:rPr>
          <w:rFonts w:ascii="Arial" w:hAnsi="Arial" w:cs="Arial"/>
          <w:szCs w:val="24"/>
        </w:rPr>
        <w:t>решење</w:t>
      </w:r>
      <w:r w:rsidRPr="00C3625F">
        <w:rPr>
          <w:rFonts w:ascii="Arial" w:hAnsi="Arial" w:cs="Arial"/>
          <w:szCs w:val="24"/>
        </w:rPr>
        <w:t xml:space="preserve"> </w:t>
      </w:r>
      <w:r>
        <w:rPr>
          <w:rFonts w:ascii="Arial" w:hAnsi="Arial" w:cs="Arial"/>
          <w:szCs w:val="24"/>
        </w:rPr>
        <w:t>мора</w:t>
      </w:r>
      <w:r w:rsidRPr="00C3625F">
        <w:rPr>
          <w:rFonts w:ascii="Arial" w:hAnsi="Arial" w:cs="Arial"/>
          <w:szCs w:val="24"/>
        </w:rPr>
        <w:t xml:space="preserve"> </w:t>
      </w:r>
      <w:r>
        <w:rPr>
          <w:rFonts w:ascii="Arial" w:hAnsi="Arial" w:cs="Arial"/>
          <w:szCs w:val="24"/>
        </w:rPr>
        <w:t>омогућити</w:t>
      </w:r>
      <w:r w:rsidRPr="00C3625F">
        <w:rPr>
          <w:rFonts w:ascii="Arial" w:hAnsi="Arial" w:cs="Arial"/>
          <w:szCs w:val="24"/>
        </w:rPr>
        <w:t xml:space="preserve"> </w:t>
      </w:r>
      <w:r>
        <w:rPr>
          <w:rFonts w:ascii="Arial" w:hAnsi="Arial" w:cs="Arial"/>
          <w:szCs w:val="24"/>
        </w:rPr>
        <w:t>вишеструку</w:t>
      </w:r>
      <w:r w:rsidRPr="00C3625F">
        <w:rPr>
          <w:rFonts w:ascii="Arial" w:hAnsi="Arial" w:cs="Arial"/>
          <w:szCs w:val="24"/>
        </w:rPr>
        <w:t xml:space="preserve"> </w:t>
      </w:r>
      <w:r>
        <w:rPr>
          <w:rFonts w:ascii="Arial" w:hAnsi="Arial" w:cs="Arial"/>
          <w:szCs w:val="24"/>
        </w:rPr>
        <w:t>сепарацију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изолацију</w:t>
      </w:r>
      <w:r w:rsidRPr="00C3625F">
        <w:rPr>
          <w:rFonts w:ascii="Arial" w:hAnsi="Arial" w:cs="Arial"/>
          <w:szCs w:val="24"/>
        </w:rPr>
        <w:t xml:space="preserve"> </w:t>
      </w:r>
      <w:r>
        <w:rPr>
          <w:rFonts w:ascii="Arial" w:hAnsi="Arial" w:cs="Arial"/>
          <w:szCs w:val="24"/>
        </w:rPr>
        <w:t>ресурса</w:t>
      </w:r>
      <w:r w:rsidRPr="00C3625F">
        <w:rPr>
          <w:rFonts w:ascii="Arial" w:hAnsi="Arial" w:cs="Arial"/>
          <w:szCs w:val="24"/>
        </w:rPr>
        <w:t xml:space="preserve"> (</w:t>
      </w:r>
      <w:r w:rsidRPr="00AD34CC">
        <w:rPr>
          <w:rFonts w:ascii="Arial" w:hAnsi="Arial" w:cs="Arial"/>
          <w:szCs w:val="24"/>
          <w:lang w:val="sr-Latn-CS"/>
        </w:rPr>
        <w:t>multiple tenants</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складу</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садашњиm</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будућим</w:t>
      </w:r>
      <w:r w:rsidRPr="00C3625F">
        <w:rPr>
          <w:rFonts w:ascii="Arial" w:hAnsi="Arial" w:cs="Arial"/>
          <w:szCs w:val="24"/>
        </w:rPr>
        <w:t xml:space="preserve"> </w:t>
      </w:r>
      <w:r>
        <w:rPr>
          <w:rFonts w:ascii="Arial" w:hAnsi="Arial" w:cs="Arial"/>
          <w:szCs w:val="24"/>
        </w:rPr>
        <w:t>потребама</w:t>
      </w:r>
      <w:r w:rsidRPr="00C3625F">
        <w:rPr>
          <w:rFonts w:ascii="Arial" w:hAnsi="Arial" w:cs="Arial"/>
          <w:szCs w:val="24"/>
        </w:rPr>
        <w:t xml:space="preserve">  </w:t>
      </w:r>
      <w:r>
        <w:rPr>
          <w:rFonts w:ascii="Arial" w:hAnsi="Arial" w:cs="Arial"/>
          <w:szCs w:val="24"/>
        </w:rPr>
        <w:t>ЕПС</w:t>
      </w:r>
      <w:r w:rsidRPr="00C3625F">
        <w:rPr>
          <w:rFonts w:ascii="Arial" w:hAnsi="Arial" w:cs="Arial"/>
          <w:szCs w:val="24"/>
        </w:rPr>
        <w:t xml:space="preserve">, </w:t>
      </w:r>
      <w:r>
        <w:rPr>
          <w:rFonts w:ascii="Arial" w:hAnsi="Arial" w:cs="Arial"/>
          <w:szCs w:val="24"/>
        </w:rPr>
        <w:t>где</w:t>
      </w:r>
      <w:r w:rsidRPr="00C3625F">
        <w:rPr>
          <w:rFonts w:ascii="Arial" w:hAnsi="Arial" w:cs="Arial"/>
          <w:szCs w:val="24"/>
        </w:rPr>
        <w:t xml:space="preserve"> </w:t>
      </w:r>
      <w:r>
        <w:rPr>
          <w:rFonts w:ascii="Arial" w:hAnsi="Arial" w:cs="Arial"/>
          <w:szCs w:val="24"/>
        </w:rPr>
        <w:t>су</w:t>
      </w:r>
      <w:r w:rsidRPr="00C3625F">
        <w:rPr>
          <w:rFonts w:ascii="Arial" w:hAnsi="Arial" w:cs="Arial"/>
          <w:szCs w:val="24"/>
        </w:rPr>
        <w:t xml:space="preserve"> </w:t>
      </w:r>
      <w:r>
        <w:rPr>
          <w:rFonts w:ascii="Arial" w:hAnsi="Arial" w:cs="Arial"/>
          <w:szCs w:val="24"/>
        </w:rPr>
        <w:t>безбедност</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приватност</w:t>
      </w:r>
      <w:r w:rsidRPr="00C3625F">
        <w:rPr>
          <w:rFonts w:ascii="Arial" w:hAnsi="Arial" w:cs="Arial"/>
          <w:szCs w:val="24"/>
        </w:rPr>
        <w:t xml:space="preserve"> </w:t>
      </w:r>
      <w:r>
        <w:rPr>
          <w:rFonts w:ascii="Arial" w:hAnsi="Arial" w:cs="Arial"/>
          <w:szCs w:val="24"/>
        </w:rPr>
        <w:t>гарантовани</w:t>
      </w:r>
      <w:r w:rsidRPr="00C3625F">
        <w:rPr>
          <w:rFonts w:ascii="Arial" w:hAnsi="Arial" w:cs="Arial"/>
          <w:szCs w:val="24"/>
        </w:rPr>
        <w:t xml:space="preserve">.  </w:t>
      </w:r>
      <w:r>
        <w:rPr>
          <w:rFonts w:ascii="Arial" w:hAnsi="Arial" w:cs="Arial"/>
          <w:szCs w:val="24"/>
        </w:rPr>
        <w:t>Приликом</w:t>
      </w:r>
      <w:r w:rsidRPr="00C3625F">
        <w:rPr>
          <w:rFonts w:ascii="Arial" w:hAnsi="Arial" w:cs="Arial"/>
          <w:szCs w:val="24"/>
        </w:rPr>
        <w:t xml:space="preserve"> </w:t>
      </w:r>
      <w:r>
        <w:rPr>
          <w:rFonts w:ascii="Arial" w:hAnsi="Arial" w:cs="Arial"/>
          <w:szCs w:val="24"/>
        </w:rPr>
        <w:t>креирања</w:t>
      </w:r>
      <w:r w:rsidRPr="00C3625F">
        <w:rPr>
          <w:rFonts w:ascii="Arial" w:hAnsi="Arial" w:cs="Arial"/>
          <w:szCs w:val="24"/>
        </w:rPr>
        <w:t xml:space="preserve"> </w:t>
      </w:r>
      <w:r>
        <w:rPr>
          <w:rFonts w:ascii="Arial" w:hAnsi="Arial" w:cs="Arial"/>
          <w:szCs w:val="24"/>
        </w:rPr>
        <w:t>новог</w:t>
      </w:r>
      <w:r w:rsidRPr="00C3625F">
        <w:rPr>
          <w:rFonts w:ascii="Arial" w:hAnsi="Arial" w:cs="Arial"/>
          <w:szCs w:val="24"/>
        </w:rPr>
        <w:t xml:space="preserve"> </w:t>
      </w:r>
      <w:r>
        <w:rPr>
          <w:rFonts w:ascii="Arial" w:hAnsi="Arial" w:cs="Arial"/>
          <w:szCs w:val="24"/>
        </w:rPr>
        <w:t>изолованог</w:t>
      </w:r>
      <w:r w:rsidRPr="00C3625F">
        <w:rPr>
          <w:rFonts w:ascii="Arial" w:hAnsi="Arial" w:cs="Arial"/>
          <w:szCs w:val="24"/>
        </w:rPr>
        <w:t xml:space="preserve"> </w:t>
      </w:r>
      <w:r>
        <w:rPr>
          <w:rFonts w:ascii="Arial" w:hAnsi="Arial" w:cs="Arial"/>
          <w:szCs w:val="24"/>
        </w:rPr>
        <w:t>окружења</w:t>
      </w:r>
      <w:r w:rsidRPr="00C3625F">
        <w:rPr>
          <w:rFonts w:ascii="Arial" w:hAnsi="Arial" w:cs="Arial"/>
          <w:szCs w:val="24"/>
        </w:rPr>
        <w:t xml:space="preserve">, </w:t>
      </w:r>
      <w:r>
        <w:rPr>
          <w:rFonts w:ascii="Arial" w:hAnsi="Arial" w:cs="Arial"/>
          <w:szCs w:val="24"/>
        </w:rPr>
        <w:t>очекује</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колико</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то</w:t>
      </w:r>
      <w:r w:rsidRPr="00C3625F">
        <w:rPr>
          <w:rFonts w:ascii="Arial" w:hAnsi="Arial" w:cs="Arial"/>
          <w:szCs w:val="24"/>
        </w:rPr>
        <w:t xml:space="preserve"> </w:t>
      </w:r>
      <w:r>
        <w:rPr>
          <w:rFonts w:ascii="Arial" w:hAnsi="Arial" w:cs="Arial"/>
          <w:szCs w:val="24"/>
        </w:rPr>
        <w:t>могуће</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сва</w:t>
      </w:r>
      <w:r w:rsidRPr="00C3625F">
        <w:rPr>
          <w:rFonts w:ascii="Arial" w:hAnsi="Arial" w:cs="Arial"/>
          <w:szCs w:val="24"/>
        </w:rPr>
        <w:t xml:space="preserve"> </w:t>
      </w:r>
      <w:r>
        <w:rPr>
          <w:rFonts w:ascii="Arial" w:hAnsi="Arial" w:cs="Arial"/>
          <w:szCs w:val="24"/>
        </w:rPr>
        <w:t>безбедносна</w:t>
      </w:r>
      <w:r w:rsidRPr="00C3625F">
        <w:rPr>
          <w:rFonts w:ascii="Arial" w:hAnsi="Arial" w:cs="Arial"/>
          <w:szCs w:val="24"/>
        </w:rPr>
        <w:t xml:space="preserve"> </w:t>
      </w:r>
      <w:r>
        <w:rPr>
          <w:rFonts w:ascii="Arial" w:hAnsi="Arial" w:cs="Arial"/>
          <w:szCs w:val="24"/>
        </w:rPr>
        <w:t>подешавања</w:t>
      </w:r>
      <w:r w:rsidRPr="00C3625F">
        <w:rPr>
          <w:rFonts w:ascii="Arial" w:hAnsi="Arial" w:cs="Arial"/>
          <w:szCs w:val="24"/>
        </w:rPr>
        <w:t xml:space="preserve"> </w:t>
      </w:r>
      <w:r>
        <w:rPr>
          <w:rFonts w:ascii="Arial" w:hAnsi="Arial" w:cs="Arial"/>
          <w:szCs w:val="24"/>
        </w:rPr>
        <w:t>изврше</w:t>
      </w:r>
      <w:r w:rsidRPr="00C3625F">
        <w:rPr>
          <w:rFonts w:ascii="Arial" w:hAnsi="Arial" w:cs="Arial"/>
          <w:szCs w:val="24"/>
        </w:rPr>
        <w:t xml:space="preserve"> </w:t>
      </w:r>
      <w:r>
        <w:rPr>
          <w:rFonts w:ascii="Arial" w:hAnsi="Arial" w:cs="Arial"/>
          <w:szCs w:val="24"/>
        </w:rPr>
        <w:t>аутоматски</w:t>
      </w:r>
      <w:r w:rsidRPr="00C3625F">
        <w:rPr>
          <w:rFonts w:ascii="Arial" w:hAnsi="Arial" w:cs="Arial"/>
          <w:szCs w:val="24"/>
        </w:rPr>
        <w:t xml:space="preserve"> (</w:t>
      </w:r>
      <w:r>
        <w:rPr>
          <w:rFonts w:ascii="Arial" w:hAnsi="Arial" w:cs="Arial"/>
          <w:szCs w:val="24"/>
        </w:rPr>
        <w:t>конфигурација</w:t>
      </w:r>
      <w:r w:rsidRPr="00C3625F">
        <w:rPr>
          <w:rFonts w:ascii="Arial" w:hAnsi="Arial" w:cs="Arial"/>
          <w:szCs w:val="24"/>
        </w:rPr>
        <w:t xml:space="preserve"> </w:t>
      </w:r>
      <w:r w:rsidRPr="00AD34CC">
        <w:rPr>
          <w:rFonts w:ascii="Arial" w:hAnsi="Arial" w:cs="Arial"/>
          <w:szCs w:val="24"/>
          <w:lang w:val="sr-Latn-CS"/>
        </w:rPr>
        <w:t>Firewall-a, VLAN</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Могућност</w:t>
      </w:r>
      <w:r w:rsidRPr="00C3625F">
        <w:rPr>
          <w:rFonts w:ascii="Arial" w:hAnsi="Arial" w:cs="Arial"/>
          <w:szCs w:val="24"/>
        </w:rPr>
        <w:t xml:space="preserve"> </w:t>
      </w:r>
      <w:r>
        <w:rPr>
          <w:rFonts w:ascii="Arial" w:hAnsi="Arial" w:cs="Arial"/>
          <w:szCs w:val="24"/>
        </w:rPr>
        <w:t>повезивања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широкој</w:t>
      </w:r>
      <w:r w:rsidRPr="00C3625F">
        <w:rPr>
          <w:rFonts w:ascii="Arial" w:hAnsi="Arial" w:cs="Arial"/>
          <w:szCs w:val="24"/>
        </w:rPr>
        <w:t xml:space="preserve"> </w:t>
      </w:r>
      <w:r>
        <w:rPr>
          <w:rFonts w:ascii="Arial" w:hAnsi="Arial" w:cs="Arial"/>
          <w:szCs w:val="24"/>
        </w:rPr>
        <w:t>мрежи</w:t>
      </w:r>
      <w:r w:rsidRPr="00C3625F">
        <w:rPr>
          <w:rFonts w:ascii="Arial" w:hAnsi="Arial" w:cs="Arial"/>
          <w:szCs w:val="24"/>
        </w:rPr>
        <w:t xml:space="preserve"> – </w:t>
      </w:r>
      <w:r>
        <w:rPr>
          <w:rFonts w:ascii="Arial" w:hAnsi="Arial" w:cs="Arial"/>
          <w:szCs w:val="24"/>
        </w:rPr>
        <w:t>решење</w:t>
      </w:r>
      <w:r w:rsidRPr="00C3625F">
        <w:rPr>
          <w:rFonts w:ascii="Arial" w:hAnsi="Arial" w:cs="Arial"/>
          <w:szCs w:val="24"/>
        </w:rPr>
        <w:t xml:space="preserve"> </w:t>
      </w:r>
      <w:r>
        <w:rPr>
          <w:rFonts w:ascii="Arial" w:hAnsi="Arial" w:cs="Arial"/>
          <w:szCs w:val="24"/>
        </w:rPr>
        <w:t>мора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омогући</w:t>
      </w:r>
      <w:r w:rsidRPr="00C3625F">
        <w:rPr>
          <w:rFonts w:ascii="Arial" w:hAnsi="Arial" w:cs="Arial"/>
          <w:szCs w:val="24"/>
        </w:rPr>
        <w:t xml:space="preserve"> </w:t>
      </w:r>
      <w:r>
        <w:rPr>
          <w:rFonts w:ascii="Arial" w:hAnsi="Arial" w:cs="Arial"/>
          <w:szCs w:val="24"/>
        </w:rPr>
        <w:t>доступност</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различитим</w:t>
      </w:r>
      <w:r w:rsidRPr="00C3625F">
        <w:rPr>
          <w:rFonts w:ascii="Arial" w:hAnsi="Arial" w:cs="Arial"/>
          <w:szCs w:val="24"/>
        </w:rPr>
        <w:t xml:space="preserve"> </w:t>
      </w:r>
      <w:r>
        <w:rPr>
          <w:rFonts w:ascii="Arial" w:hAnsi="Arial" w:cs="Arial"/>
          <w:szCs w:val="24"/>
        </w:rPr>
        <w:t>типовима</w:t>
      </w:r>
      <w:r w:rsidRPr="00C3625F">
        <w:rPr>
          <w:rFonts w:ascii="Arial" w:hAnsi="Arial" w:cs="Arial"/>
          <w:szCs w:val="24"/>
        </w:rPr>
        <w:t xml:space="preserve"> </w:t>
      </w:r>
      <w:r>
        <w:rPr>
          <w:rFonts w:ascii="Arial" w:hAnsi="Arial" w:cs="Arial"/>
          <w:szCs w:val="24"/>
        </w:rPr>
        <w:t>конекције</w:t>
      </w:r>
      <w:r w:rsidRPr="00C3625F">
        <w:rPr>
          <w:rFonts w:ascii="Arial" w:hAnsi="Arial" w:cs="Arial"/>
          <w:szCs w:val="24"/>
        </w:rPr>
        <w:t xml:space="preserve"> </w:t>
      </w:r>
      <w:r>
        <w:rPr>
          <w:rFonts w:ascii="Arial" w:hAnsi="Arial" w:cs="Arial"/>
          <w:szCs w:val="24"/>
        </w:rPr>
        <w:t>крајњег</w:t>
      </w:r>
      <w:r w:rsidRPr="00C3625F">
        <w:rPr>
          <w:rFonts w:ascii="Arial" w:hAnsi="Arial" w:cs="Arial"/>
          <w:szCs w:val="24"/>
        </w:rPr>
        <w:t xml:space="preserve"> </w:t>
      </w:r>
      <w:r>
        <w:rPr>
          <w:rFonts w:ascii="Arial" w:hAnsi="Arial" w:cs="Arial"/>
          <w:szCs w:val="24"/>
        </w:rPr>
        <w:t>корисника</w:t>
      </w:r>
      <w:r w:rsidRPr="00C3625F">
        <w:rPr>
          <w:rFonts w:ascii="Arial" w:hAnsi="Arial" w:cs="Arial"/>
          <w:szCs w:val="24"/>
        </w:rPr>
        <w:t xml:space="preserve"> (</w:t>
      </w:r>
      <w:r>
        <w:rPr>
          <w:rFonts w:ascii="Arial" w:hAnsi="Arial" w:cs="Arial"/>
          <w:szCs w:val="24"/>
        </w:rPr>
        <w:t>јавни</w:t>
      </w:r>
      <w:r w:rsidRPr="00C3625F">
        <w:rPr>
          <w:rFonts w:ascii="Arial" w:hAnsi="Arial" w:cs="Arial"/>
          <w:szCs w:val="24"/>
        </w:rPr>
        <w:t xml:space="preserve"> </w:t>
      </w:r>
      <w:r>
        <w:rPr>
          <w:rFonts w:ascii="Arial" w:hAnsi="Arial" w:cs="Arial"/>
          <w:szCs w:val="24"/>
        </w:rPr>
        <w:t>интернет</w:t>
      </w:r>
      <w:r w:rsidRPr="00C3625F">
        <w:rPr>
          <w:rFonts w:ascii="Arial" w:hAnsi="Arial" w:cs="Arial"/>
          <w:szCs w:val="24"/>
        </w:rPr>
        <w:t xml:space="preserve"> </w:t>
      </w:r>
      <w:r>
        <w:rPr>
          <w:rFonts w:ascii="Arial" w:hAnsi="Arial" w:cs="Arial"/>
          <w:szCs w:val="24"/>
        </w:rPr>
        <w:t>или</w:t>
      </w:r>
      <w:r w:rsidRPr="00C3625F">
        <w:rPr>
          <w:rFonts w:ascii="Arial" w:hAnsi="Arial" w:cs="Arial"/>
          <w:szCs w:val="24"/>
        </w:rPr>
        <w:t xml:space="preserve"> </w:t>
      </w:r>
      <w:r>
        <w:rPr>
          <w:rFonts w:ascii="Arial" w:hAnsi="Arial" w:cs="Arial"/>
          <w:szCs w:val="24"/>
        </w:rPr>
        <w:t>локална</w:t>
      </w:r>
      <w:r w:rsidRPr="00C3625F">
        <w:rPr>
          <w:rFonts w:ascii="Arial" w:hAnsi="Arial" w:cs="Arial"/>
          <w:szCs w:val="24"/>
        </w:rPr>
        <w:t xml:space="preserve"> </w:t>
      </w:r>
      <w:r>
        <w:rPr>
          <w:rFonts w:ascii="Arial" w:hAnsi="Arial" w:cs="Arial"/>
          <w:szCs w:val="24"/>
        </w:rPr>
        <w:t>мрежа</w:t>
      </w:r>
      <w:r w:rsidRPr="00C3625F">
        <w:rPr>
          <w:rFonts w:ascii="Arial" w:hAnsi="Arial" w:cs="Arial"/>
          <w:szCs w:val="24"/>
        </w:rPr>
        <w:t xml:space="preserve"> </w:t>
      </w:r>
      <w:r>
        <w:rPr>
          <w:rFonts w:ascii="Arial" w:hAnsi="Arial" w:cs="Arial"/>
          <w:szCs w:val="24"/>
        </w:rPr>
        <w:t>без</w:t>
      </w:r>
      <w:r w:rsidRPr="00C3625F">
        <w:rPr>
          <w:rFonts w:ascii="Arial" w:hAnsi="Arial" w:cs="Arial"/>
          <w:szCs w:val="24"/>
        </w:rPr>
        <w:t xml:space="preserve"> </w:t>
      </w:r>
      <w:r>
        <w:rPr>
          <w:rFonts w:ascii="Arial" w:hAnsi="Arial" w:cs="Arial"/>
          <w:szCs w:val="24"/>
        </w:rPr>
        <w:t>интернетa</w:t>
      </w:r>
      <w:r w:rsidRPr="00C3625F">
        <w:rPr>
          <w:rFonts w:ascii="Arial" w:hAnsi="Arial" w:cs="Arial"/>
          <w:szCs w:val="24"/>
        </w:rPr>
        <w:t xml:space="preserve">, </w:t>
      </w:r>
      <w:r w:rsidRPr="00AD34CC">
        <w:rPr>
          <w:rFonts w:ascii="Arial" w:hAnsi="Arial" w:cs="Arial"/>
          <w:szCs w:val="24"/>
          <w:lang w:val="sr-Latn-CS"/>
        </w:rPr>
        <w:t>VPN, IPSec</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Подршка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Шаблоне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Библиотеку</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sidRPr="00AD34CC">
        <w:rPr>
          <w:rFonts w:ascii="Arial" w:hAnsi="Arial" w:cs="Arial"/>
          <w:szCs w:val="24"/>
          <w:lang w:val="sr-Latn-CS"/>
        </w:rPr>
        <w:t>Template/Service Library</w:t>
      </w:r>
      <w:r w:rsidRPr="00C3625F">
        <w:rPr>
          <w:rFonts w:ascii="Arial" w:hAnsi="Arial" w:cs="Arial"/>
          <w:szCs w:val="24"/>
        </w:rPr>
        <w:t xml:space="preserve">) – </w:t>
      </w:r>
      <w:r>
        <w:rPr>
          <w:rFonts w:ascii="Arial" w:hAnsi="Arial" w:cs="Arial"/>
          <w:szCs w:val="24"/>
        </w:rPr>
        <w:t>библиотека</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компонентама</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sidRPr="00AD34CC">
        <w:rPr>
          <w:rFonts w:ascii="Arial" w:hAnsi="Arial" w:cs="Arial"/>
          <w:szCs w:val="24"/>
          <w:lang w:val="sr-Latn-CS"/>
        </w:rPr>
        <w:t xml:space="preserve">OS image, SW </w:t>
      </w:r>
      <w:r>
        <w:rPr>
          <w:rFonts w:ascii="Arial" w:hAnsi="Arial" w:cs="Arial"/>
          <w:szCs w:val="24"/>
        </w:rPr>
        <w:t>пакети</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креирање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шаблона</w:t>
      </w:r>
      <w:r w:rsidRPr="00C3625F">
        <w:rPr>
          <w:rFonts w:ascii="Arial" w:hAnsi="Arial" w:cs="Arial"/>
          <w:szCs w:val="24"/>
        </w:rPr>
        <w:t xml:space="preserve"> </w:t>
      </w:r>
      <w:r>
        <w:rPr>
          <w:rFonts w:ascii="Arial" w:hAnsi="Arial" w:cs="Arial"/>
          <w:szCs w:val="24"/>
        </w:rPr>
        <w:t>треба</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буде</w:t>
      </w:r>
      <w:r w:rsidRPr="00C3625F">
        <w:rPr>
          <w:rFonts w:ascii="Arial" w:hAnsi="Arial" w:cs="Arial"/>
          <w:szCs w:val="24"/>
        </w:rPr>
        <w:t xml:space="preserve"> </w:t>
      </w:r>
      <w:r>
        <w:rPr>
          <w:rFonts w:ascii="Arial" w:hAnsi="Arial" w:cs="Arial"/>
          <w:szCs w:val="24"/>
        </w:rPr>
        <w:t>подржана</w:t>
      </w:r>
      <w:r w:rsidRPr="00C3625F">
        <w:rPr>
          <w:rFonts w:ascii="Arial" w:hAnsi="Arial" w:cs="Arial"/>
          <w:szCs w:val="24"/>
        </w:rPr>
        <w:t xml:space="preserve">. </w:t>
      </w:r>
      <w:r>
        <w:rPr>
          <w:rFonts w:ascii="Arial" w:hAnsi="Arial" w:cs="Arial"/>
          <w:szCs w:val="24"/>
        </w:rPr>
        <w:t>Аутоматска</w:t>
      </w:r>
      <w:r w:rsidRPr="00C3625F">
        <w:rPr>
          <w:rFonts w:ascii="Arial" w:hAnsi="Arial" w:cs="Arial"/>
          <w:szCs w:val="24"/>
        </w:rPr>
        <w:t xml:space="preserve"> </w:t>
      </w:r>
      <w:r>
        <w:rPr>
          <w:rFonts w:ascii="Arial" w:hAnsi="Arial" w:cs="Arial"/>
          <w:szCs w:val="24"/>
        </w:rPr>
        <w:t>инсталација</w:t>
      </w:r>
      <w:r w:rsidRPr="00C3625F">
        <w:rPr>
          <w:rFonts w:ascii="Arial" w:hAnsi="Arial" w:cs="Arial"/>
          <w:szCs w:val="24"/>
        </w:rPr>
        <w:t xml:space="preserve"> </w:t>
      </w:r>
      <w:r>
        <w:rPr>
          <w:rFonts w:ascii="Arial" w:hAnsi="Arial" w:cs="Arial"/>
          <w:szCs w:val="24"/>
        </w:rPr>
        <w:t>''закрпа''</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очекивана</w:t>
      </w:r>
      <w:r w:rsidRPr="00C3625F">
        <w:rPr>
          <w:rFonts w:ascii="Arial" w:hAnsi="Arial" w:cs="Arial"/>
          <w:szCs w:val="24"/>
        </w:rPr>
        <w:t xml:space="preserve"> </w:t>
      </w:r>
      <w:r>
        <w:rPr>
          <w:rFonts w:ascii="Arial" w:hAnsi="Arial" w:cs="Arial"/>
          <w:szCs w:val="24"/>
        </w:rPr>
        <w:t>такође</w:t>
      </w:r>
      <w:r w:rsidRPr="00C3625F">
        <w:rPr>
          <w:rFonts w:ascii="Arial" w:hAnsi="Arial" w:cs="Arial"/>
          <w:szCs w:val="24"/>
        </w:rPr>
        <w:t xml:space="preserve">. </w:t>
      </w:r>
      <w:r>
        <w:rPr>
          <w:rFonts w:ascii="Arial" w:hAnsi="Arial" w:cs="Arial"/>
          <w:szCs w:val="24"/>
        </w:rPr>
        <w:t>Додатно</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потребно</w:t>
      </w:r>
      <w:r w:rsidRPr="00C3625F">
        <w:rPr>
          <w:rFonts w:ascii="Arial" w:hAnsi="Arial" w:cs="Arial"/>
          <w:szCs w:val="24"/>
        </w:rPr>
        <w:t xml:space="preserve"> </w:t>
      </w:r>
      <w:r>
        <w:rPr>
          <w:rFonts w:ascii="Arial" w:hAnsi="Arial" w:cs="Arial"/>
          <w:szCs w:val="24"/>
        </w:rPr>
        <w:t>доставити</w:t>
      </w:r>
      <w:r w:rsidRPr="00C3625F">
        <w:rPr>
          <w:rFonts w:ascii="Arial" w:hAnsi="Arial" w:cs="Arial"/>
          <w:szCs w:val="24"/>
        </w:rPr>
        <w:t xml:space="preserve"> </w:t>
      </w:r>
      <w:r>
        <w:rPr>
          <w:rFonts w:ascii="Arial" w:hAnsi="Arial" w:cs="Arial"/>
          <w:szCs w:val="24"/>
        </w:rPr>
        <w:t>листу</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опис</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претходно</w:t>
      </w:r>
      <w:r w:rsidRPr="00C3625F">
        <w:rPr>
          <w:rFonts w:ascii="Arial" w:hAnsi="Arial" w:cs="Arial"/>
          <w:szCs w:val="24"/>
        </w:rPr>
        <w:t xml:space="preserve"> </w:t>
      </w:r>
      <w:r>
        <w:rPr>
          <w:rFonts w:ascii="Arial" w:hAnsi="Arial" w:cs="Arial"/>
          <w:szCs w:val="24"/>
        </w:rPr>
        <w:t>конфигурисаних</w:t>
      </w:r>
      <w:r w:rsidRPr="00C3625F">
        <w:rPr>
          <w:rFonts w:ascii="Arial" w:hAnsi="Arial" w:cs="Arial"/>
          <w:szCs w:val="24"/>
        </w:rPr>
        <w:t xml:space="preserve"> </w:t>
      </w:r>
      <w:r>
        <w:rPr>
          <w:rFonts w:ascii="Arial" w:hAnsi="Arial" w:cs="Arial"/>
          <w:szCs w:val="24"/>
        </w:rPr>
        <w:t>шаблона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sidRPr="00AD34CC">
        <w:rPr>
          <w:rFonts w:ascii="Arial" w:hAnsi="Arial" w:cs="Arial"/>
          <w:szCs w:val="24"/>
          <w:lang w:val="sr-Latn-CS"/>
        </w:rPr>
        <w:t>Web</w:t>
      </w:r>
      <w:r w:rsidRPr="00C3625F">
        <w:rPr>
          <w:rFonts w:ascii="Arial" w:hAnsi="Arial" w:cs="Arial"/>
          <w:szCs w:val="24"/>
        </w:rPr>
        <w:t xml:space="preserve"> </w:t>
      </w:r>
      <w:r>
        <w:rPr>
          <w:rFonts w:ascii="Arial" w:hAnsi="Arial" w:cs="Arial"/>
          <w:szCs w:val="24"/>
        </w:rPr>
        <w:t>Портали</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Администраторски</w:t>
      </w:r>
      <w:r w:rsidRPr="00C3625F">
        <w:rPr>
          <w:rFonts w:ascii="Arial" w:hAnsi="Arial" w:cs="Arial"/>
          <w:szCs w:val="24"/>
        </w:rPr>
        <w:t xml:space="preserve"> </w:t>
      </w:r>
      <w:r>
        <w:rPr>
          <w:rFonts w:ascii="Arial" w:hAnsi="Arial" w:cs="Arial"/>
          <w:szCs w:val="24"/>
        </w:rPr>
        <w:t>портал</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запослене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Електропривреди</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администрацију</w:t>
      </w:r>
      <w:r w:rsidRPr="00C3625F">
        <w:rPr>
          <w:rFonts w:ascii="Arial" w:hAnsi="Arial" w:cs="Arial"/>
          <w:szCs w:val="24"/>
        </w:rPr>
        <w:t xml:space="preserve">, </w:t>
      </w:r>
      <w:r>
        <w:rPr>
          <w:rFonts w:ascii="Arial" w:hAnsi="Arial" w:cs="Arial"/>
          <w:szCs w:val="24"/>
        </w:rPr>
        <w:t>одржавање</w:t>
      </w:r>
      <w:r w:rsidRPr="00C3625F">
        <w:rPr>
          <w:rFonts w:ascii="Arial" w:hAnsi="Arial" w:cs="Arial"/>
          <w:szCs w:val="24"/>
        </w:rPr>
        <w:t xml:space="preserve">, </w:t>
      </w:r>
      <w:r>
        <w:rPr>
          <w:rFonts w:ascii="Arial" w:hAnsi="Arial" w:cs="Arial"/>
          <w:szCs w:val="24"/>
        </w:rPr>
        <w:t>надгледање</w:t>
      </w:r>
      <w:r w:rsidRPr="00C3625F">
        <w:rPr>
          <w:rFonts w:ascii="Arial" w:hAnsi="Arial" w:cs="Arial"/>
          <w:szCs w:val="24"/>
        </w:rPr>
        <w:t xml:space="preserve"> </w:t>
      </w:r>
      <w:r>
        <w:rPr>
          <w:rFonts w:ascii="Arial" w:hAnsi="Arial" w:cs="Arial"/>
          <w:szCs w:val="24"/>
        </w:rPr>
        <w:t>комплетне</w:t>
      </w:r>
      <w:r w:rsidRPr="00C3625F">
        <w:rPr>
          <w:rFonts w:ascii="Arial" w:hAnsi="Arial" w:cs="Arial"/>
          <w:szCs w:val="24"/>
        </w:rPr>
        <w:t xml:space="preserve"> </w:t>
      </w:r>
      <w:r>
        <w:rPr>
          <w:rFonts w:ascii="Arial" w:hAnsi="Arial" w:cs="Arial"/>
          <w:szCs w:val="24"/>
        </w:rPr>
        <w:t>платформе</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Портал</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запослене</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Електропривреди</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дизајн</w:t>
      </w:r>
      <w:r w:rsidRPr="00C3625F">
        <w:rPr>
          <w:rFonts w:ascii="Arial" w:hAnsi="Arial" w:cs="Arial"/>
          <w:szCs w:val="24"/>
        </w:rPr>
        <w:t xml:space="preserve">, </w:t>
      </w:r>
      <w:r>
        <w:rPr>
          <w:rFonts w:ascii="Arial" w:hAnsi="Arial" w:cs="Arial"/>
          <w:szCs w:val="24"/>
        </w:rPr>
        <w:t>објављивање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управљањем</w:t>
      </w:r>
      <w:r w:rsidRPr="00C3625F">
        <w:rPr>
          <w:rFonts w:ascii="Arial" w:hAnsi="Arial" w:cs="Arial"/>
          <w:szCs w:val="24"/>
        </w:rPr>
        <w:t xml:space="preserve"> </w:t>
      </w:r>
      <w:r>
        <w:rPr>
          <w:rFonts w:ascii="Arial" w:hAnsi="Arial" w:cs="Arial"/>
          <w:szCs w:val="24"/>
        </w:rPr>
        <w:t>циклусом</w:t>
      </w:r>
      <w:r w:rsidRPr="00C3625F">
        <w:rPr>
          <w:rFonts w:ascii="Arial" w:hAnsi="Arial" w:cs="Arial"/>
          <w:szCs w:val="24"/>
        </w:rPr>
        <w:t xml:space="preserve"> </w:t>
      </w:r>
      <w:r>
        <w:rPr>
          <w:rFonts w:ascii="Arial" w:hAnsi="Arial" w:cs="Arial"/>
          <w:szCs w:val="24"/>
        </w:rPr>
        <w:t>трајања</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рачунарског</w:t>
      </w:r>
      <w:r w:rsidRPr="00C3625F">
        <w:rPr>
          <w:rFonts w:ascii="Arial" w:hAnsi="Arial" w:cs="Arial"/>
          <w:szCs w:val="24"/>
        </w:rPr>
        <w:t xml:space="preserve"> </w:t>
      </w:r>
      <w:r>
        <w:rPr>
          <w:rFonts w:ascii="Arial" w:hAnsi="Arial" w:cs="Arial"/>
          <w:szCs w:val="24"/>
        </w:rPr>
        <w:t>облака</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Администраторски</w:t>
      </w:r>
      <w:r w:rsidRPr="00C3625F">
        <w:rPr>
          <w:rFonts w:ascii="Arial" w:hAnsi="Arial" w:cs="Arial"/>
          <w:szCs w:val="24"/>
        </w:rPr>
        <w:t xml:space="preserve"> </w:t>
      </w:r>
      <w:r>
        <w:rPr>
          <w:rFonts w:ascii="Arial" w:hAnsi="Arial" w:cs="Arial"/>
          <w:szCs w:val="24"/>
        </w:rPr>
        <w:t>портал</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sidRPr="00AD34CC">
        <w:rPr>
          <w:rFonts w:ascii="Arial" w:hAnsi="Arial" w:cs="Arial"/>
          <w:szCs w:val="24"/>
          <w:lang w:val="sr-Latn-CS"/>
        </w:rPr>
        <w:t>tenant organizacije</w:t>
      </w:r>
      <w:r w:rsidRPr="00C3625F">
        <w:rPr>
          <w:rFonts w:ascii="Arial" w:hAnsi="Arial" w:cs="Arial"/>
          <w:szCs w:val="24"/>
        </w:rPr>
        <w:t xml:space="preserve">“ </w:t>
      </w:r>
      <w:r>
        <w:rPr>
          <w:rFonts w:ascii="Arial" w:hAnsi="Arial" w:cs="Arial"/>
          <w:szCs w:val="24"/>
        </w:rPr>
        <w:t>како</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могле</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администрирају</w:t>
      </w:r>
      <w:r w:rsidRPr="00C3625F">
        <w:rPr>
          <w:rFonts w:ascii="Arial" w:hAnsi="Arial" w:cs="Arial"/>
          <w:szCs w:val="24"/>
        </w:rPr>
        <w:t xml:space="preserve"> </w:t>
      </w:r>
      <w:r>
        <w:rPr>
          <w:rFonts w:ascii="Arial" w:hAnsi="Arial" w:cs="Arial"/>
          <w:szCs w:val="24"/>
        </w:rPr>
        <w:t>своје</w:t>
      </w:r>
      <w:r w:rsidRPr="00C3625F">
        <w:rPr>
          <w:rFonts w:ascii="Arial" w:hAnsi="Arial" w:cs="Arial"/>
          <w:szCs w:val="24"/>
        </w:rPr>
        <w:t xml:space="preserve"> </w:t>
      </w:r>
      <w:r>
        <w:rPr>
          <w:rFonts w:ascii="Arial" w:hAnsi="Arial" w:cs="Arial"/>
          <w:szCs w:val="24"/>
        </w:rPr>
        <w:t>виртуалне</w:t>
      </w:r>
      <w:r w:rsidRPr="00C3625F">
        <w:rPr>
          <w:rFonts w:ascii="Arial" w:hAnsi="Arial" w:cs="Arial"/>
          <w:szCs w:val="24"/>
        </w:rPr>
        <w:t xml:space="preserve"> </w:t>
      </w:r>
      <w:r>
        <w:rPr>
          <w:rFonts w:ascii="Arial" w:hAnsi="Arial" w:cs="Arial"/>
          <w:szCs w:val="24"/>
        </w:rPr>
        <w:t>машине</w:t>
      </w:r>
      <w:r w:rsidRPr="00C3625F">
        <w:rPr>
          <w:rFonts w:ascii="Arial" w:hAnsi="Arial" w:cs="Arial"/>
          <w:szCs w:val="24"/>
        </w:rPr>
        <w:t xml:space="preserve">, </w:t>
      </w:r>
      <w:r>
        <w:rPr>
          <w:rFonts w:ascii="Arial" w:hAnsi="Arial" w:cs="Arial"/>
          <w:szCs w:val="24"/>
        </w:rPr>
        <w:t>сервисе</w:t>
      </w:r>
      <w:r w:rsidRPr="00C3625F">
        <w:rPr>
          <w:rFonts w:ascii="Arial" w:hAnsi="Arial" w:cs="Arial"/>
          <w:szCs w:val="24"/>
        </w:rPr>
        <w:t xml:space="preserve"> </w:t>
      </w:r>
      <w:r>
        <w:rPr>
          <w:rFonts w:ascii="Arial" w:hAnsi="Arial" w:cs="Arial"/>
          <w:szCs w:val="24"/>
        </w:rPr>
        <w:t>итд</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Самоуслужни</w:t>
      </w:r>
      <w:r w:rsidRPr="00C3625F">
        <w:rPr>
          <w:rFonts w:ascii="Arial" w:hAnsi="Arial" w:cs="Arial"/>
          <w:szCs w:val="24"/>
        </w:rPr>
        <w:t xml:space="preserve"> </w:t>
      </w:r>
      <w:r>
        <w:rPr>
          <w:rFonts w:ascii="Arial" w:hAnsi="Arial" w:cs="Arial"/>
          <w:szCs w:val="24"/>
        </w:rPr>
        <w:t>портал</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каталогом</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могућношћу</w:t>
      </w:r>
      <w:r w:rsidRPr="00C3625F">
        <w:rPr>
          <w:rFonts w:ascii="Arial" w:hAnsi="Arial" w:cs="Arial"/>
          <w:szCs w:val="24"/>
        </w:rPr>
        <w:t xml:space="preserve"> </w:t>
      </w:r>
      <w:r>
        <w:rPr>
          <w:rFonts w:ascii="Arial" w:hAnsi="Arial" w:cs="Arial"/>
          <w:szCs w:val="24"/>
        </w:rPr>
        <w:t>конфигурације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коришћења</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Надгледање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планирање</w:t>
      </w:r>
      <w:r w:rsidRPr="00C3625F">
        <w:rPr>
          <w:rFonts w:ascii="Arial" w:hAnsi="Arial" w:cs="Arial"/>
          <w:szCs w:val="24"/>
        </w:rPr>
        <w:t xml:space="preserve"> </w:t>
      </w:r>
      <w:r>
        <w:rPr>
          <w:rFonts w:ascii="Arial" w:hAnsi="Arial" w:cs="Arial"/>
          <w:szCs w:val="24"/>
        </w:rPr>
        <w:t>капацитета</w:t>
      </w:r>
      <w:r w:rsidRPr="00C3625F">
        <w:rPr>
          <w:rFonts w:ascii="Arial" w:hAnsi="Arial" w:cs="Arial"/>
          <w:szCs w:val="24"/>
        </w:rPr>
        <w:t xml:space="preserve"> – </w:t>
      </w:r>
      <w:r>
        <w:rPr>
          <w:rFonts w:ascii="Arial" w:hAnsi="Arial" w:cs="Arial"/>
          <w:szCs w:val="24"/>
        </w:rPr>
        <w:t>следеће</w:t>
      </w:r>
      <w:r w:rsidRPr="00C3625F">
        <w:rPr>
          <w:rFonts w:ascii="Arial" w:hAnsi="Arial" w:cs="Arial"/>
          <w:szCs w:val="24"/>
        </w:rPr>
        <w:t xml:space="preserve"> </w:t>
      </w:r>
      <w:r>
        <w:rPr>
          <w:rFonts w:ascii="Arial" w:hAnsi="Arial" w:cs="Arial"/>
          <w:szCs w:val="24"/>
        </w:rPr>
        <w:t>функционалности</w:t>
      </w:r>
      <w:r w:rsidRPr="00C3625F">
        <w:rPr>
          <w:rFonts w:ascii="Arial" w:hAnsi="Arial" w:cs="Arial"/>
          <w:szCs w:val="24"/>
        </w:rPr>
        <w:t xml:space="preserve"> </w:t>
      </w:r>
      <w:r>
        <w:rPr>
          <w:rFonts w:ascii="Arial" w:hAnsi="Arial" w:cs="Arial"/>
          <w:szCs w:val="24"/>
        </w:rPr>
        <w:t>су</w:t>
      </w:r>
      <w:r w:rsidRPr="00C3625F">
        <w:rPr>
          <w:rFonts w:ascii="Arial" w:hAnsi="Arial" w:cs="Arial"/>
          <w:szCs w:val="24"/>
        </w:rPr>
        <w:t xml:space="preserve"> </w:t>
      </w:r>
      <w:r>
        <w:rPr>
          <w:rFonts w:ascii="Arial" w:hAnsi="Arial" w:cs="Arial"/>
          <w:szCs w:val="24"/>
        </w:rPr>
        <w:t>очекиване</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Праћење</w:t>
      </w:r>
      <w:r w:rsidRPr="00C3625F">
        <w:rPr>
          <w:rFonts w:ascii="Arial" w:hAnsi="Arial" w:cs="Arial"/>
          <w:szCs w:val="24"/>
        </w:rPr>
        <w:t xml:space="preserve"> </w:t>
      </w:r>
      <w:r>
        <w:rPr>
          <w:rFonts w:ascii="Arial" w:hAnsi="Arial" w:cs="Arial"/>
          <w:szCs w:val="24"/>
        </w:rPr>
        <w:t>искоришћености</w:t>
      </w:r>
      <w:r w:rsidRPr="00C3625F">
        <w:rPr>
          <w:rFonts w:ascii="Arial" w:hAnsi="Arial" w:cs="Arial"/>
          <w:szCs w:val="24"/>
        </w:rPr>
        <w:t xml:space="preserve"> </w:t>
      </w:r>
      <w:r>
        <w:rPr>
          <w:rFonts w:ascii="Arial" w:hAnsi="Arial" w:cs="Arial"/>
          <w:szCs w:val="24"/>
        </w:rPr>
        <w:t>физичких</w:t>
      </w:r>
      <w:r w:rsidRPr="00C3625F">
        <w:rPr>
          <w:rFonts w:ascii="Arial" w:hAnsi="Arial" w:cs="Arial"/>
          <w:szCs w:val="24"/>
        </w:rPr>
        <w:t xml:space="preserve"> </w:t>
      </w:r>
      <w:r>
        <w:rPr>
          <w:rFonts w:ascii="Arial" w:hAnsi="Arial" w:cs="Arial"/>
          <w:szCs w:val="24"/>
        </w:rPr>
        <w:t>ресурса</w:t>
      </w:r>
      <w:r w:rsidRPr="00C3625F">
        <w:rPr>
          <w:rFonts w:ascii="Arial" w:hAnsi="Arial" w:cs="Arial"/>
          <w:szCs w:val="24"/>
        </w:rPr>
        <w:t xml:space="preserve"> (</w:t>
      </w:r>
      <w:r>
        <w:rPr>
          <w:rFonts w:ascii="Arial" w:hAnsi="Arial" w:cs="Arial"/>
          <w:szCs w:val="24"/>
        </w:rPr>
        <w:t>CPU</w:t>
      </w:r>
      <w:r w:rsidRPr="00C3625F">
        <w:rPr>
          <w:rFonts w:ascii="Arial" w:hAnsi="Arial" w:cs="Arial"/>
          <w:szCs w:val="24"/>
        </w:rPr>
        <w:t xml:space="preserve">, </w:t>
      </w:r>
      <w:r>
        <w:rPr>
          <w:rFonts w:ascii="Arial" w:hAnsi="Arial" w:cs="Arial"/>
          <w:szCs w:val="24"/>
        </w:rPr>
        <w:t>Меморија</w:t>
      </w:r>
      <w:r w:rsidRPr="00C3625F">
        <w:rPr>
          <w:rFonts w:ascii="Arial" w:hAnsi="Arial" w:cs="Arial"/>
          <w:szCs w:val="24"/>
        </w:rPr>
        <w:t xml:space="preserve">, </w:t>
      </w:r>
      <w:r>
        <w:rPr>
          <w:rFonts w:ascii="Arial" w:hAnsi="Arial" w:cs="Arial"/>
          <w:szCs w:val="24"/>
        </w:rPr>
        <w:t>I</w:t>
      </w:r>
      <w:r w:rsidRPr="00C3625F">
        <w:rPr>
          <w:rFonts w:ascii="Arial" w:hAnsi="Arial" w:cs="Arial"/>
          <w:szCs w:val="24"/>
        </w:rPr>
        <w:t>/</w:t>
      </w:r>
      <w:r>
        <w:rPr>
          <w:rFonts w:ascii="Arial" w:hAnsi="Arial" w:cs="Arial"/>
          <w:szCs w:val="24"/>
        </w:rPr>
        <w:t>О</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Праћење</w:t>
      </w:r>
      <w:r w:rsidRPr="00C3625F">
        <w:rPr>
          <w:rFonts w:ascii="Arial" w:hAnsi="Arial" w:cs="Arial"/>
          <w:szCs w:val="24"/>
        </w:rPr>
        <w:t xml:space="preserve"> </w:t>
      </w:r>
      <w:r>
        <w:rPr>
          <w:rFonts w:ascii="Arial" w:hAnsi="Arial" w:cs="Arial"/>
          <w:szCs w:val="24"/>
        </w:rPr>
        <w:t>искоришћености</w:t>
      </w:r>
      <w:r w:rsidRPr="00C3625F">
        <w:rPr>
          <w:rFonts w:ascii="Arial" w:hAnsi="Arial" w:cs="Arial"/>
          <w:szCs w:val="24"/>
        </w:rPr>
        <w:t xml:space="preserve"> </w:t>
      </w:r>
      <w:r>
        <w:rPr>
          <w:rFonts w:ascii="Arial" w:hAnsi="Arial" w:cs="Arial"/>
          <w:szCs w:val="24"/>
        </w:rPr>
        <w:t>виртуалних</w:t>
      </w:r>
      <w:r w:rsidRPr="00C3625F">
        <w:rPr>
          <w:rFonts w:ascii="Arial" w:hAnsi="Arial" w:cs="Arial"/>
          <w:szCs w:val="24"/>
        </w:rPr>
        <w:t xml:space="preserve"> </w:t>
      </w:r>
      <w:r>
        <w:rPr>
          <w:rFonts w:ascii="Arial" w:hAnsi="Arial" w:cs="Arial"/>
          <w:szCs w:val="24"/>
        </w:rPr>
        <w:t>ресурса</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lastRenderedPageBreak/>
        <w:t>Праћење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нотификација</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Pr>
          <w:rFonts w:ascii="Arial" w:hAnsi="Arial" w:cs="Arial"/>
          <w:szCs w:val="24"/>
        </w:rPr>
        <w:t>доступности</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DB</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 W</w:t>
      </w:r>
      <w:r>
        <w:rPr>
          <w:rFonts w:ascii="Arial" w:hAnsi="Arial" w:cs="Arial"/>
          <w:szCs w:val="24"/>
        </w:rPr>
        <w:t>еb</w:t>
      </w:r>
      <w:r w:rsidRPr="00C3625F">
        <w:rPr>
          <w:rFonts w:ascii="Arial" w:hAnsi="Arial" w:cs="Arial"/>
          <w:szCs w:val="24"/>
        </w:rPr>
        <w:t xml:space="preserve"> </w:t>
      </w:r>
      <w:r>
        <w:rPr>
          <w:rFonts w:ascii="Arial" w:hAnsi="Arial" w:cs="Arial"/>
          <w:szCs w:val="24"/>
        </w:rPr>
        <w:t>сервер</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Извештавање</w:t>
      </w:r>
      <w:r w:rsidRPr="00C3625F">
        <w:rPr>
          <w:rFonts w:ascii="Arial" w:hAnsi="Arial" w:cs="Arial"/>
          <w:szCs w:val="24"/>
        </w:rPr>
        <w:t xml:space="preserve"> – </w:t>
      </w:r>
      <w:r>
        <w:rPr>
          <w:rFonts w:ascii="Arial" w:hAnsi="Arial" w:cs="Arial"/>
          <w:szCs w:val="24"/>
        </w:rPr>
        <w:t>генерисање</w:t>
      </w:r>
      <w:r w:rsidRPr="00C3625F">
        <w:rPr>
          <w:rFonts w:ascii="Arial" w:hAnsi="Arial" w:cs="Arial"/>
          <w:szCs w:val="24"/>
        </w:rPr>
        <w:t xml:space="preserve"> </w:t>
      </w:r>
      <w:r>
        <w:rPr>
          <w:rFonts w:ascii="Arial" w:hAnsi="Arial" w:cs="Arial"/>
          <w:szCs w:val="24"/>
        </w:rPr>
        <w:t>различитих</w:t>
      </w:r>
      <w:r w:rsidRPr="00C3625F">
        <w:rPr>
          <w:rFonts w:ascii="Arial" w:hAnsi="Arial" w:cs="Arial"/>
          <w:szCs w:val="24"/>
        </w:rPr>
        <w:t xml:space="preserve"> </w:t>
      </w:r>
      <w:r>
        <w:rPr>
          <w:rFonts w:ascii="Arial" w:hAnsi="Arial" w:cs="Arial"/>
          <w:szCs w:val="24"/>
        </w:rPr>
        <w:t>типова</w:t>
      </w:r>
      <w:r w:rsidRPr="00C3625F">
        <w:rPr>
          <w:rFonts w:ascii="Arial" w:hAnsi="Arial" w:cs="Arial"/>
          <w:szCs w:val="24"/>
        </w:rPr>
        <w:t xml:space="preserve"> </w:t>
      </w:r>
      <w:r>
        <w:rPr>
          <w:rFonts w:ascii="Arial" w:hAnsi="Arial" w:cs="Arial"/>
          <w:szCs w:val="24"/>
        </w:rPr>
        <w:t>извештаја</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Pr>
          <w:rFonts w:ascii="Arial" w:hAnsi="Arial" w:cs="Arial"/>
          <w:szCs w:val="24"/>
        </w:rPr>
        <w:t>искоришћености</w:t>
      </w:r>
      <w:r w:rsidRPr="00C3625F">
        <w:rPr>
          <w:rFonts w:ascii="Arial" w:hAnsi="Arial" w:cs="Arial"/>
          <w:szCs w:val="24"/>
        </w:rPr>
        <w:t xml:space="preserve"> </w:t>
      </w:r>
      <w:r>
        <w:rPr>
          <w:rFonts w:ascii="Arial" w:hAnsi="Arial" w:cs="Arial"/>
          <w:szCs w:val="24"/>
        </w:rPr>
        <w:t>ресурса</w:t>
      </w:r>
      <w:r w:rsidRPr="00C3625F">
        <w:rPr>
          <w:rFonts w:ascii="Arial" w:hAnsi="Arial" w:cs="Arial"/>
          <w:szCs w:val="24"/>
        </w:rPr>
        <w:t xml:space="preserve">, </w:t>
      </w:r>
      <w:r>
        <w:rPr>
          <w:rFonts w:ascii="Arial" w:hAnsi="Arial" w:cs="Arial"/>
          <w:szCs w:val="24"/>
        </w:rPr>
        <w:t>доступности</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релевантних</w:t>
      </w:r>
      <w:r w:rsidRPr="00C3625F">
        <w:rPr>
          <w:rFonts w:ascii="Arial" w:hAnsi="Arial" w:cs="Arial"/>
          <w:szCs w:val="24"/>
        </w:rPr>
        <w:t xml:space="preserve"> </w:t>
      </w:r>
      <w:r w:rsidRPr="00AD34CC">
        <w:rPr>
          <w:rFonts w:ascii="Arial" w:hAnsi="Arial" w:cs="Arial"/>
          <w:szCs w:val="24"/>
          <w:lang w:val="sr-Latn-CS"/>
        </w:rPr>
        <w:t>SLA (Service Level Agreement</w:t>
      </w:r>
      <w:r w:rsidRPr="00C3625F">
        <w:rPr>
          <w:rFonts w:ascii="Arial" w:hAnsi="Arial" w:cs="Arial"/>
          <w:szCs w:val="24"/>
        </w:rPr>
        <w:t xml:space="preserve">) </w:t>
      </w:r>
      <w:r>
        <w:rPr>
          <w:rFonts w:ascii="Arial" w:hAnsi="Arial" w:cs="Arial"/>
          <w:szCs w:val="24"/>
        </w:rPr>
        <w:t>параметара</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Извештавање</w:t>
      </w:r>
      <w:r w:rsidRPr="00C3625F">
        <w:rPr>
          <w:rFonts w:ascii="Arial" w:hAnsi="Arial" w:cs="Arial"/>
          <w:szCs w:val="24"/>
        </w:rPr>
        <w:t xml:space="preserve"> </w:t>
      </w:r>
      <w:r>
        <w:rPr>
          <w:rFonts w:ascii="Arial" w:hAnsi="Arial" w:cs="Arial"/>
          <w:szCs w:val="24"/>
        </w:rPr>
        <w:t>о</w:t>
      </w:r>
      <w:r w:rsidRPr="00C3625F">
        <w:rPr>
          <w:rFonts w:ascii="Arial" w:hAnsi="Arial" w:cs="Arial"/>
          <w:szCs w:val="24"/>
        </w:rPr>
        <w:t xml:space="preserve"> </w:t>
      </w:r>
      <w:r>
        <w:rPr>
          <w:rFonts w:ascii="Arial" w:hAnsi="Arial" w:cs="Arial"/>
          <w:szCs w:val="24"/>
        </w:rPr>
        <w:t>усаглашености</w:t>
      </w:r>
      <w:r w:rsidRPr="00C3625F">
        <w:rPr>
          <w:rFonts w:ascii="Arial" w:hAnsi="Arial" w:cs="Arial"/>
          <w:szCs w:val="24"/>
        </w:rPr>
        <w:t xml:space="preserve"> </w:t>
      </w:r>
      <w:r>
        <w:rPr>
          <w:rFonts w:ascii="Arial" w:hAnsi="Arial" w:cs="Arial"/>
          <w:szCs w:val="24"/>
        </w:rPr>
        <w:t>броја</w:t>
      </w:r>
      <w:r w:rsidRPr="00C3625F">
        <w:rPr>
          <w:rFonts w:ascii="Arial" w:hAnsi="Arial" w:cs="Arial"/>
          <w:szCs w:val="24"/>
        </w:rPr>
        <w:t xml:space="preserve"> </w:t>
      </w:r>
      <w:r>
        <w:rPr>
          <w:rFonts w:ascii="Arial" w:hAnsi="Arial" w:cs="Arial"/>
          <w:szCs w:val="24"/>
        </w:rPr>
        <w:t>лиценци</w:t>
      </w:r>
      <w:r w:rsidRPr="00C3625F">
        <w:rPr>
          <w:rFonts w:ascii="Arial" w:hAnsi="Arial" w:cs="Arial"/>
          <w:szCs w:val="24"/>
        </w:rPr>
        <w:t xml:space="preserve"> </w:t>
      </w:r>
      <w:r>
        <w:rPr>
          <w:rFonts w:ascii="Arial" w:hAnsi="Arial" w:cs="Arial"/>
          <w:szCs w:val="24"/>
        </w:rPr>
        <w:t>према</w:t>
      </w:r>
      <w:r w:rsidRPr="00C3625F">
        <w:rPr>
          <w:rFonts w:ascii="Arial" w:hAnsi="Arial" w:cs="Arial"/>
          <w:szCs w:val="24"/>
        </w:rPr>
        <w:t xml:space="preserve"> </w:t>
      </w:r>
      <w:r>
        <w:rPr>
          <w:rFonts w:ascii="Arial" w:hAnsi="Arial" w:cs="Arial"/>
          <w:szCs w:val="24"/>
        </w:rPr>
        <w:t>нивоу</w:t>
      </w:r>
      <w:r w:rsidRPr="00C3625F">
        <w:rPr>
          <w:rFonts w:ascii="Arial" w:hAnsi="Arial" w:cs="Arial"/>
          <w:szCs w:val="24"/>
        </w:rPr>
        <w:t xml:space="preserve"> </w:t>
      </w:r>
      <w:r>
        <w:rPr>
          <w:rFonts w:ascii="Arial" w:hAnsi="Arial" w:cs="Arial"/>
          <w:szCs w:val="24"/>
        </w:rPr>
        <w:t>употребе</w:t>
      </w:r>
      <w:r w:rsidRPr="00C3625F">
        <w:rPr>
          <w:rFonts w:ascii="Arial" w:hAnsi="Arial" w:cs="Arial"/>
          <w:szCs w:val="24"/>
        </w:rPr>
        <w:t xml:space="preserve"> </w:t>
      </w:r>
      <w:r>
        <w:rPr>
          <w:rFonts w:ascii="Arial" w:hAnsi="Arial" w:cs="Arial"/>
          <w:szCs w:val="24"/>
        </w:rPr>
        <w:t>постојећих</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На</w:t>
      </w:r>
      <w:r w:rsidRPr="00C3625F">
        <w:rPr>
          <w:rFonts w:ascii="Arial" w:hAnsi="Arial" w:cs="Arial"/>
          <w:szCs w:val="24"/>
        </w:rPr>
        <w:t xml:space="preserve"> </w:t>
      </w:r>
      <w:r>
        <w:rPr>
          <w:rFonts w:ascii="Arial" w:hAnsi="Arial" w:cs="Arial"/>
          <w:szCs w:val="24"/>
        </w:rPr>
        <w:t>основу</w:t>
      </w:r>
      <w:r w:rsidRPr="00C3625F">
        <w:rPr>
          <w:rFonts w:ascii="Arial" w:hAnsi="Arial" w:cs="Arial"/>
          <w:szCs w:val="24"/>
        </w:rPr>
        <w:t xml:space="preserve"> </w:t>
      </w:r>
      <w:r>
        <w:rPr>
          <w:rFonts w:ascii="Arial" w:hAnsi="Arial" w:cs="Arial"/>
          <w:szCs w:val="24"/>
        </w:rPr>
        <w:t>извештаја</w:t>
      </w:r>
      <w:r w:rsidRPr="00C3625F">
        <w:rPr>
          <w:rFonts w:ascii="Arial" w:hAnsi="Arial" w:cs="Arial"/>
          <w:szCs w:val="24"/>
        </w:rPr>
        <w:t xml:space="preserve">, </w:t>
      </w:r>
      <w:r>
        <w:rPr>
          <w:rFonts w:ascii="Arial" w:hAnsi="Arial" w:cs="Arial"/>
          <w:szCs w:val="24"/>
        </w:rPr>
        <w:t>требало</w:t>
      </w:r>
      <w:r w:rsidRPr="00C3625F">
        <w:rPr>
          <w:rFonts w:ascii="Arial" w:hAnsi="Arial" w:cs="Arial"/>
          <w:szCs w:val="24"/>
        </w:rPr>
        <w:t xml:space="preserve"> </w:t>
      </w:r>
      <w:r>
        <w:rPr>
          <w:rFonts w:ascii="Arial" w:hAnsi="Arial" w:cs="Arial"/>
          <w:szCs w:val="24"/>
        </w:rPr>
        <w:t>би</w:t>
      </w:r>
      <w:r w:rsidRPr="00C3625F">
        <w:rPr>
          <w:rFonts w:ascii="Arial" w:hAnsi="Arial" w:cs="Arial"/>
          <w:szCs w:val="24"/>
        </w:rPr>
        <w:t xml:space="preserve"> </w:t>
      </w:r>
      <w:r>
        <w:rPr>
          <w:rFonts w:ascii="Arial" w:hAnsi="Arial" w:cs="Arial"/>
          <w:szCs w:val="24"/>
        </w:rPr>
        <w:t>да</w:t>
      </w:r>
      <w:r w:rsidRPr="00C3625F">
        <w:rPr>
          <w:rFonts w:ascii="Arial" w:hAnsi="Arial" w:cs="Arial"/>
          <w:szCs w:val="24"/>
        </w:rPr>
        <w:t xml:space="preserve"> </w:t>
      </w:r>
      <w:r>
        <w:rPr>
          <w:rFonts w:ascii="Arial" w:hAnsi="Arial" w:cs="Arial"/>
          <w:szCs w:val="24"/>
        </w:rPr>
        <w:t>се</w:t>
      </w:r>
      <w:r w:rsidRPr="00C3625F">
        <w:rPr>
          <w:rFonts w:ascii="Arial" w:hAnsi="Arial" w:cs="Arial"/>
          <w:szCs w:val="24"/>
        </w:rPr>
        <w:t xml:space="preserve"> </w:t>
      </w:r>
      <w:r>
        <w:rPr>
          <w:rFonts w:ascii="Arial" w:hAnsi="Arial" w:cs="Arial"/>
          <w:szCs w:val="24"/>
        </w:rPr>
        <w:t>аутоматски</w:t>
      </w:r>
      <w:r w:rsidRPr="00C3625F">
        <w:rPr>
          <w:rFonts w:ascii="Arial" w:hAnsi="Arial" w:cs="Arial"/>
          <w:szCs w:val="24"/>
        </w:rPr>
        <w:t xml:space="preserve"> </w:t>
      </w:r>
      <w:r>
        <w:rPr>
          <w:rFonts w:ascii="Arial" w:hAnsi="Arial" w:cs="Arial"/>
          <w:szCs w:val="24"/>
        </w:rPr>
        <w:t>предложе</w:t>
      </w:r>
      <w:r w:rsidRPr="00C3625F">
        <w:rPr>
          <w:rFonts w:ascii="Arial" w:hAnsi="Arial" w:cs="Arial"/>
          <w:szCs w:val="24"/>
        </w:rPr>
        <w:t xml:space="preserve"> </w:t>
      </w:r>
      <w:r>
        <w:rPr>
          <w:rFonts w:ascii="Arial" w:hAnsi="Arial" w:cs="Arial"/>
          <w:szCs w:val="24"/>
        </w:rPr>
        <w:t>параметри</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унапређење</w:t>
      </w:r>
      <w:r w:rsidRPr="00C3625F">
        <w:rPr>
          <w:rFonts w:ascii="Arial" w:hAnsi="Arial" w:cs="Arial"/>
          <w:szCs w:val="24"/>
        </w:rPr>
        <w:t xml:space="preserve"> </w:t>
      </w:r>
      <w:r>
        <w:rPr>
          <w:rFonts w:ascii="Arial" w:hAnsi="Arial" w:cs="Arial"/>
          <w:szCs w:val="24"/>
        </w:rPr>
        <w:t>рачунарског</w:t>
      </w:r>
      <w:r w:rsidRPr="00C3625F">
        <w:rPr>
          <w:rFonts w:ascii="Arial" w:hAnsi="Arial" w:cs="Arial"/>
          <w:szCs w:val="24"/>
        </w:rPr>
        <w:t xml:space="preserve"> </w:t>
      </w:r>
      <w:r>
        <w:rPr>
          <w:rFonts w:ascii="Arial" w:hAnsi="Arial" w:cs="Arial"/>
          <w:szCs w:val="24"/>
        </w:rPr>
        <w:t>облака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Решење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управљање</w:t>
      </w:r>
      <w:r w:rsidRPr="00C3625F">
        <w:rPr>
          <w:rFonts w:ascii="Arial" w:hAnsi="Arial" w:cs="Arial"/>
          <w:szCs w:val="24"/>
        </w:rPr>
        <w:t xml:space="preserve"> </w:t>
      </w:r>
      <w:r>
        <w:rPr>
          <w:rFonts w:ascii="Arial" w:hAnsi="Arial" w:cs="Arial"/>
          <w:szCs w:val="24"/>
        </w:rPr>
        <w:t>интеграцијом</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екстерним</w:t>
      </w:r>
      <w:r w:rsidRPr="00C3625F">
        <w:rPr>
          <w:rFonts w:ascii="Arial" w:hAnsi="Arial" w:cs="Arial"/>
          <w:szCs w:val="24"/>
        </w:rPr>
        <w:t xml:space="preserve"> </w:t>
      </w:r>
      <w:r>
        <w:rPr>
          <w:rFonts w:ascii="Arial" w:hAnsi="Arial" w:cs="Arial"/>
          <w:szCs w:val="24"/>
        </w:rPr>
        <w:t>инфраструктурама</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Описати</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софтвери</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управљање</w:t>
      </w:r>
      <w:r w:rsidRPr="00C3625F">
        <w:rPr>
          <w:rFonts w:ascii="Arial" w:hAnsi="Arial" w:cs="Arial"/>
          <w:szCs w:val="24"/>
        </w:rPr>
        <w:t xml:space="preserve"> </w:t>
      </w:r>
      <w:r>
        <w:rPr>
          <w:rFonts w:ascii="Arial" w:hAnsi="Arial" w:cs="Arial"/>
          <w:szCs w:val="24"/>
        </w:rPr>
        <w:t>инфраструктуром</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стране</w:t>
      </w:r>
      <w:r w:rsidRPr="00C3625F">
        <w:rPr>
          <w:rFonts w:ascii="Arial" w:hAnsi="Arial" w:cs="Arial"/>
          <w:szCs w:val="24"/>
        </w:rPr>
        <w:t xml:space="preserve"> </w:t>
      </w:r>
      <w:r>
        <w:rPr>
          <w:rFonts w:ascii="Arial" w:hAnsi="Arial" w:cs="Arial"/>
          <w:szCs w:val="24"/>
        </w:rPr>
        <w:t>добро</w:t>
      </w:r>
      <w:r w:rsidRPr="00C3625F">
        <w:rPr>
          <w:rFonts w:ascii="Arial" w:hAnsi="Arial" w:cs="Arial"/>
          <w:szCs w:val="24"/>
        </w:rPr>
        <w:t xml:space="preserve"> </w:t>
      </w:r>
      <w:r>
        <w:rPr>
          <w:rFonts w:ascii="Arial" w:hAnsi="Arial" w:cs="Arial"/>
          <w:szCs w:val="24"/>
        </w:rPr>
        <w:t>познатих</w:t>
      </w:r>
      <w:r w:rsidRPr="00C3625F">
        <w:rPr>
          <w:rFonts w:ascii="Arial" w:hAnsi="Arial" w:cs="Arial"/>
          <w:szCs w:val="24"/>
        </w:rPr>
        <w:t xml:space="preserve"> </w:t>
      </w:r>
      <w:r>
        <w:rPr>
          <w:rFonts w:ascii="Arial" w:hAnsi="Arial" w:cs="Arial"/>
          <w:szCs w:val="24"/>
        </w:rPr>
        <w:t>вендор</w:t>
      </w:r>
      <w:r w:rsidRPr="00C3625F">
        <w:rPr>
          <w:rFonts w:ascii="Arial" w:hAnsi="Arial" w:cs="Arial"/>
          <w:szCs w:val="24"/>
        </w:rPr>
        <w:t>-</w:t>
      </w:r>
      <w:r>
        <w:rPr>
          <w:rFonts w:ascii="Arial" w:hAnsi="Arial" w:cs="Arial"/>
          <w:szCs w:val="24"/>
        </w:rPr>
        <w:t>а</w:t>
      </w:r>
      <w:r w:rsidRPr="00C3625F">
        <w:rPr>
          <w:rFonts w:ascii="Arial" w:hAnsi="Arial" w:cs="Arial"/>
          <w:szCs w:val="24"/>
        </w:rPr>
        <w:t xml:space="preserve"> (</w:t>
      </w:r>
      <w:r w:rsidRPr="00AD34CC">
        <w:rPr>
          <w:rFonts w:ascii="Arial" w:hAnsi="Arial" w:cs="Arial"/>
          <w:szCs w:val="24"/>
          <w:lang w:val="sr-Latn-CS"/>
        </w:rPr>
        <w:t xml:space="preserve">IBM, HP, Microsoft, EMC…) </w:t>
      </w:r>
      <w:r>
        <w:rPr>
          <w:rFonts w:ascii="Arial" w:hAnsi="Arial" w:cs="Arial"/>
          <w:szCs w:val="24"/>
        </w:rPr>
        <w:t>се</w:t>
      </w:r>
      <w:r w:rsidRPr="00C3625F">
        <w:rPr>
          <w:rFonts w:ascii="Arial" w:hAnsi="Arial" w:cs="Arial"/>
          <w:szCs w:val="24"/>
        </w:rPr>
        <w:t xml:space="preserve"> </w:t>
      </w:r>
      <w:r>
        <w:rPr>
          <w:rFonts w:ascii="Arial" w:hAnsi="Arial" w:cs="Arial"/>
          <w:szCs w:val="24"/>
        </w:rPr>
        <w:t>могу</w:t>
      </w:r>
      <w:r w:rsidRPr="00C3625F">
        <w:rPr>
          <w:rFonts w:ascii="Arial" w:hAnsi="Arial" w:cs="Arial"/>
          <w:szCs w:val="24"/>
        </w:rPr>
        <w:t xml:space="preserve"> </w:t>
      </w:r>
      <w:r>
        <w:rPr>
          <w:rFonts w:ascii="Arial" w:hAnsi="Arial" w:cs="Arial"/>
          <w:szCs w:val="24"/>
        </w:rPr>
        <w:t>интегрисати</w:t>
      </w:r>
      <w:r w:rsidRPr="00C3625F">
        <w:rPr>
          <w:rFonts w:ascii="Arial" w:hAnsi="Arial" w:cs="Arial"/>
          <w:szCs w:val="24"/>
        </w:rPr>
        <w:t xml:space="preserve"> </w:t>
      </w:r>
      <w:r>
        <w:rPr>
          <w:rFonts w:ascii="Arial" w:hAnsi="Arial" w:cs="Arial"/>
          <w:szCs w:val="24"/>
        </w:rPr>
        <w:t>без</w:t>
      </w:r>
      <w:r w:rsidRPr="00C3625F">
        <w:rPr>
          <w:rFonts w:ascii="Arial" w:hAnsi="Arial" w:cs="Arial"/>
          <w:szCs w:val="24"/>
        </w:rPr>
        <w:t xml:space="preserve"> </w:t>
      </w:r>
      <w:r>
        <w:rPr>
          <w:rFonts w:ascii="Arial" w:hAnsi="Arial" w:cs="Arial"/>
          <w:szCs w:val="24"/>
        </w:rPr>
        <w:t>посебне</w:t>
      </w:r>
      <w:r w:rsidRPr="00C3625F">
        <w:rPr>
          <w:rFonts w:ascii="Arial" w:hAnsi="Arial" w:cs="Arial"/>
          <w:szCs w:val="24"/>
        </w:rPr>
        <w:t xml:space="preserve"> </w:t>
      </w:r>
      <w:r>
        <w:rPr>
          <w:rFonts w:ascii="Arial" w:hAnsi="Arial" w:cs="Arial"/>
          <w:szCs w:val="24"/>
        </w:rPr>
        <w:t>конфигурације</w:t>
      </w:r>
      <w:r w:rsidRPr="00C3625F">
        <w:rPr>
          <w:rFonts w:ascii="Arial" w:hAnsi="Arial" w:cs="Arial"/>
          <w:szCs w:val="24"/>
        </w:rPr>
        <w:t xml:space="preserve">. </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Описати</w:t>
      </w:r>
      <w:r w:rsidRPr="00C3625F">
        <w:rPr>
          <w:rFonts w:ascii="Arial" w:hAnsi="Arial" w:cs="Arial"/>
          <w:szCs w:val="24"/>
        </w:rPr>
        <w:t xml:space="preserve"> </w:t>
      </w:r>
      <w:r>
        <w:rPr>
          <w:rFonts w:ascii="Arial" w:hAnsi="Arial" w:cs="Arial"/>
          <w:szCs w:val="24"/>
        </w:rPr>
        <w:t>могућности</w:t>
      </w:r>
      <w:r w:rsidRPr="00C3625F">
        <w:rPr>
          <w:rFonts w:ascii="Arial" w:hAnsi="Arial" w:cs="Arial"/>
          <w:szCs w:val="24"/>
        </w:rPr>
        <w:t xml:space="preserve"> </w:t>
      </w:r>
      <w:r>
        <w:rPr>
          <w:rFonts w:ascii="Arial" w:hAnsi="Arial" w:cs="Arial"/>
          <w:szCs w:val="24"/>
        </w:rPr>
        <w:t>API</w:t>
      </w:r>
      <w:r w:rsidRPr="00C3625F">
        <w:rPr>
          <w:rFonts w:ascii="Arial" w:hAnsi="Arial" w:cs="Arial"/>
          <w:szCs w:val="24"/>
        </w:rPr>
        <w:t>-</w:t>
      </w:r>
      <w:r>
        <w:rPr>
          <w:rFonts w:ascii="Arial" w:hAnsi="Arial" w:cs="Arial"/>
          <w:szCs w:val="24"/>
        </w:rPr>
        <w:t>jа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интеграцију</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осталим</w:t>
      </w:r>
      <w:r w:rsidRPr="00C3625F">
        <w:rPr>
          <w:rFonts w:ascii="Arial" w:hAnsi="Arial" w:cs="Arial"/>
          <w:szCs w:val="24"/>
        </w:rPr>
        <w:t xml:space="preserve"> </w:t>
      </w:r>
      <w:r>
        <w:rPr>
          <w:rFonts w:ascii="Arial" w:hAnsi="Arial" w:cs="Arial"/>
          <w:szCs w:val="24"/>
        </w:rPr>
        <w:t>софтверским</w:t>
      </w:r>
      <w:r w:rsidRPr="00C3625F">
        <w:rPr>
          <w:rFonts w:ascii="Arial" w:hAnsi="Arial" w:cs="Arial"/>
          <w:szCs w:val="24"/>
        </w:rPr>
        <w:t xml:space="preserve"> </w:t>
      </w:r>
      <w:r>
        <w:rPr>
          <w:rFonts w:ascii="Arial" w:hAnsi="Arial" w:cs="Arial"/>
          <w:szCs w:val="24"/>
        </w:rPr>
        <w:t>решењима</w:t>
      </w:r>
      <w:r w:rsidRPr="00C3625F">
        <w:rPr>
          <w:rFonts w:ascii="Arial" w:hAnsi="Arial" w:cs="Arial"/>
          <w:szCs w:val="24"/>
        </w:rPr>
        <w:t>.</w:t>
      </w:r>
    </w:p>
    <w:p w:rsidR="005D702F" w:rsidRPr="007825A7" w:rsidRDefault="005D702F" w:rsidP="00E9119B">
      <w:pPr>
        <w:numPr>
          <w:ilvl w:val="1"/>
          <w:numId w:val="23"/>
        </w:numPr>
        <w:suppressAutoHyphens w:val="0"/>
        <w:jc w:val="both"/>
        <w:rPr>
          <w:rFonts w:ascii="Arial" w:hAnsi="Arial" w:cs="Arial"/>
          <w:szCs w:val="24"/>
        </w:rPr>
      </w:pPr>
      <w:r>
        <w:rPr>
          <w:rFonts w:ascii="Arial" w:hAnsi="Arial" w:cs="Arial"/>
          <w:szCs w:val="24"/>
        </w:rPr>
        <w:t>Описати</w:t>
      </w:r>
      <w:r w:rsidRPr="00C3625F">
        <w:rPr>
          <w:rFonts w:ascii="Arial" w:hAnsi="Arial" w:cs="Arial"/>
          <w:szCs w:val="24"/>
        </w:rPr>
        <w:t xml:space="preserve"> </w:t>
      </w:r>
      <w:r>
        <w:rPr>
          <w:rFonts w:ascii="Arial" w:hAnsi="Arial" w:cs="Arial"/>
          <w:szCs w:val="24"/>
        </w:rPr>
        <w:t>евентуалне</w:t>
      </w:r>
      <w:r w:rsidRPr="00C3625F">
        <w:rPr>
          <w:rFonts w:ascii="Arial" w:hAnsi="Arial" w:cs="Arial"/>
          <w:szCs w:val="24"/>
        </w:rPr>
        <w:t xml:space="preserve"> </w:t>
      </w:r>
      <w:r>
        <w:rPr>
          <w:rFonts w:ascii="Arial" w:hAnsi="Arial" w:cs="Arial"/>
          <w:szCs w:val="24"/>
        </w:rPr>
        <w:t>могућности</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конекцију</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одређеним</w:t>
      </w:r>
      <w:r w:rsidRPr="00C3625F">
        <w:rPr>
          <w:rFonts w:ascii="Arial" w:hAnsi="Arial" w:cs="Arial"/>
          <w:szCs w:val="24"/>
        </w:rPr>
        <w:t xml:space="preserve"> </w:t>
      </w:r>
      <w:r>
        <w:rPr>
          <w:rFonts w:ascii="Arial" w:hAnsi="Arial" w:cs="Arial"/>
          <w:szCs w:val="24"/>
        </w:rPr>
        <w:t>решењима</w:t>
      </w:r>
      <w:r w:rsidRPr="00C3625F">
        <w:rPr>
          <w:rFonts w:ascii="Arial" w:hAnsi="Arial" w:cs="Arial"/>
          <w:szCs w:val="24"/>
        </w:rPr>
        <w:t xml:space="preserve"> (</w:t>
      </w:r>
      <w:r w:rsidRPr="00AD34CC">
        <w:rPr>
          <w:rFonts w:ascii="Arial" w:hAnsi="Arial" w:cs="Arial"/>
          <w:szCs w:val="24"/>
          <w:lang w:val="sr-Latn-CS"/>
        </w:rPr>
        <w:t>SaaS</w:t>
      </w:r>
      <w:r w:rsidRPr="00C3625F">
        <w:rPr>
          <w:rFonts w:ascii="Arial" w:hAnsi="Arial" w:cs="Arial"/>
          <w:szCs w:val="24"/>
        </w:rPr>
        <w:t xml:space="preserve"> </w:t>
      </w:r>
      <w:r>
        <w:rPr>
          <w:rFonts w:ascii="Arial" w:hAnsi="Arial" w:cs="Arial"/>
          <w:szCs w:val="24"/>
        </w:rPr>
        <w:t>сценарио</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Скалабилност</w:t>
      </w:r>
      <w:r w:rsidRPr="00C3625F">
        <w:rPr>
          <w:rFonts w:ascii="Arial" w:hAnsi="Arial" w:cs="Arial"/>
          <w:szCs w:val="24"/>
        </w:rPr>
        <w:t xml:space="preserve"> – </w:t>
      </w:r>
      <w:r>
        <w:rPr>
          <w:rFonts w:ascii="Arial" w:hAnsi="Arial" w:cs="Arial"/>
          <w:szCs w:val="24"/>
        </w:rPr>
        <w:t>решење</w:t>
      </w:r>
      <w:r w:rsidRPr="00C3625F">
        <w:rPr>
          <w:rFonts w:ascii="Arial" w:hAnsi="Arial" w:cs="Arial"/>
          <w:szCs w:val="24"/>
        </w:rPr>
        <w:t xml:space="preserve"> </w:t>
      </w:r>
      <w:r>
        <w:rPr>
          <w:rFonts w:ascii="Arial" w:hAnsi="Arial" w:cs="Arial"/>
          <w:szCs w:val="24"/>
        </w:rPr>
        <w:t>мора</w:t>
      </w:r>
      <w:r w:rsidRPr="00C3625F">
        <w:rPr>
          <w:rFonts w:ascii="Arial" w:hAnsi="Arial" w:cs="Arial"/>
          <w:szCs w:val="24"/>
        </w:rPr>
        <w:t xml:space="preserve"> </w:t>
      </w:r>
      <w:r>
        <w:rPr>
          <w:rFonts w:ascii="Arial" w:hAnsi="Arial" w:cs="Arial"/>
          <w:szCs w:val="24"/>
        </w:rPr>
        <w:t>бити</w:t>
      </w:r>
      <w:r w:rsidRPr="00C3625F">
        <w:rPr>
          <w:rFonts w:ascii="Arial" w:hAnsi="Arial" w:cs="Arial"/>
          <w:szCs w:val="24"/>
        </w:rPr>
        <w:t xml:space="preserve"> </w:t>
      </w:r>
      <w:r>
        <w:rPr>
          <w:rFonts w:ascii="Arial" w:hAnsi="Arial" w:cs="Arial"/>
          <w:szCs w:val="24"/>
        </w:rPr>
        <w:t>лако</w:t>
      </w:r>
      <w:r w:rsidRPr="00C3625F">
        <w:rPr>
          <w:rFonts w:ascii="Arial" w:hAnsi="Arial" w:cs="Arial"/>
          <w:szCs w:val="24"/>
        </w:rPr>
        <w:t xml:space="preserve"> </w:t>
      </w:r>
      <w:r>
        <w:rPr>
          <w:rFonts w:ascii="Arial" w:hAnsi="Arial" w:cs="Arial"/>
          <w:szCs w:val="24"/>
        </w:rPr>
        <w:t>скалабилно</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минималним</w:t>
      </w:r>
      <w:r w:rsidRPr="00C3625F">
        <w:rPr>
          <w:rFonts w:ascii="Arial" w:hAnsi="Arial" w:cs="Arial"/>
          <w:szCs w:val="24"/>
        </w:rPr>
        <w:t xml:space="preserve"> </w:t>
      </w:r>
      <w:r>
        <w:rPr>
          <w:rFonts w:ascii="Arial" w:hAnsi="Arial" w:cs="Arial"/>
          <w:szCs w:val="24"/>
        </w:rPr>
        <w:t>повећањем</w:t>
      </w:r>
      <w:r w:rsidRPr="00C3625F">
        <w:rPr>
          <w:rFonts w:ascii="Arial" w:hAnsi="Arial" w:cs="Arial"/>
          <w:szCs w:val="24"/>
        </w:rPr>
        <w:t xml:space="preserve"> </w:t>
      </w:r>
      <w:r>
        <w:rPr>
          <w:rFonts w:ascii="Arial" w:hAnsi="Arial" w:cs="Arial"/>
          <w:szCs w:val="24"/>
        </w:rPr>
        <w:t>хардверских</w:t>
      </w:r>
      <w:r w:rsidRPr="00C3625F">
        <w:rPr>
          <w:rFonts w:ascii="Arial" w:hAnsi="Arial" w:cs="Arial"/>
          <w:szCs w:val="24"/>
        </w:rPr>
        <w:t xml:space="preserve"> </w:t>
      </w:r>
      <w:r>
        <w:rPr>
          <w:rFonts w:ascii="Arial" w:hAnsi="Arial" w:cs="Arial"/>
          <w:szCs w:val="24"/>
        </w:rPr>
        <w:t>компоненти</w:t>
      </w:r>
      <w:r w:rsidRPr="00C3625F">
        <w:rPr>
          <w:rFonts w:ascii="Arial" w:hAnsi="Arial" w:cs="Arial"/>
          <w:szCs w:val="24"/>
        </w:rPr>
        <w:t xml:space="preserve"> </w:t>
      </w:r>
      <w:r>
        <w:rPr>
          <w:rFonts w:ascii="Arial" w:hAnsi="Arial" w:cs="Arial"/>
          <w:szCs w:val="24"/>
        </w:rPr>
        <w:t>без</w:t>
      </w:r>
      <w:r w:rsidRPr="00C3625F">
        <w:rPr>
          <w:rFonts w:ascii="Arial" w:hAnsi="Arial" w:cs="Arial"/>
          <w:szCs w:val="24"/>
        </w:rPr>
        <w:t xml:space="preserve"> </w:t>
      </w:r>
      <w:r>
        <w:rPr>
          <w:rFonts w:ascii="Arial" w:hAnsi="Arial" w:cs="Arial"/>
          <w:szCs w:val="24"/>
        </w:rPr>
        <w:t>прекида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функционисању</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Висока</w:t>
      </w:r>
      <w:r w:rsidRPr="00C3625F">
        <w:rPr>
          <w:rFonts w:ascii="Arial" w:hAnsi="Arial" w:cs="Arial"/>
          <w:szCs w:val="24"/>
        </w:rPr>
        <w:t xml:space="preserve"> </w:t>
      </w:r>
      <w:r>
        <w:rPr>
          <w:rFonts w:ascii="Arial" w:hAnsi="Arial" w:cs="Arial"/>
          <w:szCs w:val="24"/>
        </w:rPr>
        <w:t>доступност</w:t>
      </w:r>
      <w:r w:rsidRPr="00C3625F">
        <w:rPr>
          <w:rFonts w:ascii="Arial" w:hAnsi="Arial" w:cs="Arial"/>
          <w:szCs w:val="24"/>
        </w:rPr>
        <w:t xml:space="preserve"> – </w:t>
      </w:r>
      <w:r>
        <w:rPr>
          <w:rFonts w:ascii="Arial" w:hAnsi="Arial" w:cs="Arial"/>
          <w:szCs w:val="24"/>
        </w:rPr>
        <w:t>решење</w:t>
      </w:r>
      <w:r w:rsidRPr="00C3625F">
        <w:rPr>
          <w:rFonts w:ascii="Arial" w:hAnsi="Arial" w:cs="Arial"/>
          <w:szCs w:val="24"/>
        </w:rPr>
        <w:t xml:space="preserve"> </w:t>
      </w:r>
      <w:r>
        <w:rPr>
          <w:rFonts w:ascii="Arial" w:hAnsi="Arial" w:cs="Arial"/>
          <w:szCs w:val="24"/>
        </w:rPr>
        <w:t>мора</w:t>
      </w:r>
      <w:r w:rsidRPr="00C3625F">
        <w:rPr>
          <w:rFonts w:ascii="Arial" w:hAnsi="Arial" w:cs="Arial"/>
          <w:szCs w:val="24"/>
        </w:rPr>
        <w:t xml:space="preserve"> </w:t>
      </w:r>
      <w:r>
        <w:rPr>
          <w:rFonts w:ascii="Arial" w:hAnsi="Arial" w:cs="Arial"/>
          <w:szCs w:val="24"/>
        </w:rPr>
        <w:t>гарантовати</w:t>
      </w:r>
      <w:r w:rsidRPr="00C3625F">
        <w:rPr>
          <w:rFonts w:ascii="Arial" w:hAnsi="Arial" w:cs="Arial"/>
          <w:szCs w:val="24"/>
        </w:rPr>
        <w:t xml:space="preserve"> </w:t>
      </w:r>
      <w:r>
        <w:rPr>
          <w:rFonts w:ascii="Arial" w:hAnsi="Arial" w:cs="Arial"/>
          <w:szCs w:val="24"/>
        </w:rPr>
        <w:t>беспрекидан</w:t>
      </w:r>
      <w:r w:rsidRPr="00C3625F">
        <w:rPr>
          <w:rFonts w:ascii="Arial" w:hAnsi="Arial" w:cs="Arial"/>
          <w:szCs w:val="24"/>
        </w:rPr>
        <w:t xml:space="preserve"> </w:t>
      </w:r>
      <w:r>
        <w:rPr>
          <w:rFonts w:ascii="Arial" w:hAnsi="Arial" w:cs="Arial"/>
          <w:szCs w:val="24"/>
        </w:rPr>
        <w:t>рад</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случају</w:t>
      </w:r>
      <w:r w:rsidRPr="00C3625F">
        <w:rPr>
          <w:rFonts w:ascii="Arial" w:hAnsi="Arial" w:cs="Arial"/>
          <w:szCs w:val="24"/>
        </w:rPr>
        <w:t xml:space="preserve"> </w:t>
      </w:r>
      <w:r>
        <w:rPr>
          <w:rFonts w:ascii="Arial" w:hAnsi="Arial" w:cs="Arial"/>
          <w:szCs w:val="24"/>
        </w:rPr>
        <w:t>отказа</w:t>
      </w:r>
      <w:r w:rsidRPr="00C3625F">
        <w:rPr>
          <w:rFonts w:ascii="Arial" w:hAnsi="Arial" w:cs="Arial"/>
          <w:szCs w:val="24"/>
        </w:rPr>
        <w:t xml:space="preserve"> </w:t>
      </w:r>
      <w:r>
        <w:rPr>
          <w:rFonts w:ascii="Arial" w:hAnsi="Arial" w:cs="Arial"/>
          <w:szCs w:val="24"/>
        </w:rPr>
        <w:t>хардвера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Креирање</w:t>
      </w:r>
      <w:r w:rsidRPr="00C3625F">
        <w:rPr>
          <w:rFonts w:ascii="Arial" w:hAnsi="Arial" w:cs="Arial"/>
          <w:szCs w:val="24"/>
        </w:rPr>
        <w:t xml:space="preserve"> </w:t>
      </w:r>
      <w:r>
        <w:rPr>
          <w:rFonts w:ascii="Arial" w:hAnsi="Arial" w:cs="Arial"/>
          <w:szCs w:val="24"/>
        </w:rPr>
        <w:t>резервне</w:t>
      </w:r>
      <w:r w:rsidRPr="00C3625F">
        <w:rPr>
          <w:rFonts w:ascii="Arial" w:hAnsi="Arial" w:cs="Arial"/>
          <w:szCs w:val="24"/>
        </w:rPr>
        <w:t xml:space="preserve"> </w:t>
      </w:r>
      <w:r>
        <w:rPr>
          <w:rFonts w:ascii="Arial" w:hAnsi="Arial" w:cs="Arial"/>
          <w:szCs w:val="24"/>
        </w:rPr>
        <w:t>копије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опоравак</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 xml:space="preserve"> – </w:t>
      </w:r>
      <w:r>
        <w:rPr>
          <w:rFonts w:ascii="Arial" w:hAnsi="Arial" w:cs="Arial"/>
          <w:szCs w:val="24"/>
        </w:rPr>
        <w:t>решење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креирање</w:t>
      </w:r>
      <w:r w:rsidRPr="00C3625F">
        <w:rPr>
          <w:rFonts w:ascii="Arial" w:hAnsi="Arial" w:cs="Arial"/>
          <w:szCs w:val="24"/>
        </w:rPr>
        <w:t xml:space="preserve"> </w:t>
      </w:r>
      <w:r>
        <w:rPr>
          <w:rFonts w:ascii="Arial" w:hAnsi="Arial" w:cs="Arial"/>
          <w:szCs w:val="24"/>
        </w:rPr>
        <w:t>резервне</w:t>
      </w:r>
      <w:r w:rsidRPr="00C3625F">
        <w:rPr>
          <w:rFonts w:ascii="Arial" w:hAnsi="Arial" w:cs="Arial"/>
          <w:szCs w:val="24"/>
        </w:rPr>
        <w:t xml:space="preserve"> </w:t>
      </w:r>
      <w:r>
        <w:rPr>
          <w:rFonts w:ascii="Arial" w:hAnsi="Arial" w:cs="Arial"/>
          <w:szCs w:val="24"/>
        </w:rPr>
        <w:t>копије</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захтевано</w:t>
      </w:r>
      <w:r w:rsidRPr="00C3625F">
        <w:rPr>
          <w:rFonts w:ascii="Arial" w:hAnsi="Arial" w:cs="Arial"/>
          <w:szCs w:val="24"/>
        </w:rPr>
        <w:t xml:space="preserve"> </w:t>
      </w:r>
      <w:r>
        <w:rPr>
          <w:rFonts w:ascii="Arial" w:hAnsi="Arial" w:cs="Arial"/>
          <w:szCs w:val="24"/>
        </w:rPr>
        <w:t>решење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рачунарски</w:t>
      </w:r>
      <w:r w:rsidRPr="00C3625F">
        <w:rPr>
          <w:rFonts w:ascii="Arial" w:hAnsi="Arial" w:cs="Arial"/>
          <w:szCs w:val="24"/>
        </w:rPr>
        <w:t xml:space="preserve"> </w:t>
      </w:r>
      <w:r>
        <w:rPr>
          <w:rFonts w:ascii="Arial" w:hAnsi="Arial" w:cs="Arial"/>
          <w:szCs w:val="24"/>
        </w:rPr>
        <w:t>облак</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потребно</w:t>
      </w:r>
      <w:r w:rsidRPr="00C3625F">
        <w:rPr>
          <w:rFonts w:ascii="Arial" w:hAnsi="Arial" w:cs="Arial"/>
          <w:szCs w:val="24"/>
        </w:rPr>
        <w:t xml:space="preserve"> </w:t>
      </w:r>
      <w:r>
        <w:rPr>
          <w:rFonts w:ascii="Arial" w:hAnsi="Arial" w:cs="Arial"/>
          <w:szCs w:val="24"/>
        </w:rPr>
        <w:t>испоручити</w:t>
      </w:r>
      <w:r w:rsidRPr="00C3625F">
        <w:rPr>
          <w:rFonts w:ascii="Arial" w:hAnsi="Arial" w:cs="Arial"/>
          <w:szCs w:val="24"/>
        </w:rPr>
        <w:t xml:space="preserve">. </w:t>
      </w:r>
      <w:r>
        <w:rPr>
          <w:rFonts w:ascii="Arial" w:hAnsi="Arial" w:cs="Arial"/>
          <w:szCs w:val="24"/>
        </w:rPr>
        <w:t>Потребно</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нагласити</w:t>
      </w:r>
      <w:r w:rsidRPr="00C3625F">
        <w:rPr>
          <w:rFonts w:ascii="Arial" w:hAnsi="Arial" w:cs="Arial"/>
          <w:szCs w:val="24"/>
        </w:rPr>
        <w:t xml:space="preserve"> </w:t>
      </w:r>
      <w:r>
        <w:rPr>
          <w:rFonts w:ascii="Arial" w:hAnsi="Arial" w:cs="Arial"/>
          <w:szCs w:val="24"/>
        </w:rPr>
        <w:t>које</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очекивано</w:t>
      </w:r>
      <w:r w:rsidRPr="00C3625F">
        <w:rPr>
          <w:rFonts w:ascii="Arial" w:hAnsi="Arial" w:cs="Arial"/>
          <w:szCs w:val="24"/>
        </w:rPr>
        <w:t xml:space="preserve"> </w:t>
      </w:r>
      <w:r>
        <w:rPr>
          <w:rFonts w:ascii="Arial" w:hAnsi="Arial" w:cs="Arial"/>
          <w:szCs w:val="24"/>
        </w:rPr>
        <w:t>време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креирање</w:t>
      </w:r>
      <w:r w:rsidRPr="00C3625F">
        <w:rPr>
          <w:rFonts w:ascii="Arial" w:hAnsi="Arial" w:cs="Arial"/>
          <w:szCs w:val="24"/>
        </w:rPr>
        <w:t xml:space="preserve"> </w:t>
      </w:r>
      <w:r>
        <w:rPr>
          <w:rFonts w:ascii="Arial" w:hAnsi="Arial" w:cs="Arial"/>
          <w:szCs w:val="24"/>
        </w:rPr>
        <w:t>резервне</w:t>
      </w:r>
      <w:r w:rsidRPr="00C3625F">
        <w:rPr>
          <w:rFonts w:ascii="Arial" w:hAnsi="Arial" w:cs="Arial"/>
          <w:szCs w:val="24"/>
        </w:rPr>
        <w:t xml:space="preserve"> </w:t>
      </w:r>
      <w:r>
        <w:rPr>
          <w:rFonts w:ascii="Arial" w:hAnsi="Arial" w:cs="Arial"/>
          <w:szCs w:val="24"/>
        </w:rPr>
        <w:t>копије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опоравак</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појединачне</w:t>
      </w:r>
      <w:r w:rsidRPr="00C3625F">
        <w:rPr>
          <w:rFonts w:ascii="Arial" w:hAnsi="Arial" w:cs="Arial"/>
          <w:szCs w:val="24"/>
        </w:rPr>
        <w:t xml:space="preserve"> </w:t>
      </w:r>
      <w:r>
        <w:rPr>
          <w:rFonts w:ascii="Arial" w:hAnsi="Arial" w:cs="Arial"/>
          <w:szCs w:val="24"/>
        </w:rPr>
        <w:t>типове</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r>
        <w:rPr>
          <w:rFonts w:ascii="Arial" w:hAnsi="Arial" w:cs="Arial"/>
          <w:szCs w:val="24"/>
        </w:rPr>
        <w:t>могућност</w:t>
      </w:r>
      <w:r w:rsidRPr="00C3625F">
        <w:rPr>
          <w:rFonts w:ascii="Arial" w:hAnsi="Arial" w:cs="Arial"/>
          <w:szCs w:val="24"/>
        </w:rPr>
        <w:t xml:space="preserve"> “</w:t>
      </w:r>
      <w:r w:rsidRPr="00AD34CC">
        <w:rPr>
          <w:rFonts w:ascii="Arial" w:hAnsi="Arial" w:cs="Arial"/>
          <w:szCs w:val="24"/>
          <w:lang w:val="sr-Latn-CS"/>
        </w:rPr>
        <w:t>hot/cold backup</w:t>
      </w:r>
      <w:r w:rsidRPr="00C3625F">
        <w:rPr>
          <w:rFonts w:ascii="Arial" w:hAnsi="Arial" w:cs="Arial"/>
          <w:szCs w:val="24"/>
        </w:rPr>
        <w:t xml:space="preserve">” </w:t>
      </w:r>
      <w:r>
        <w:rPr>
          <w:rFonts w:ascii="Arial" w:hAnsi="Arial" w:cs="Arial"/>
          <w:szCs w:val="24"/>
        </w:rPr>
        <w:t>сценарија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очекивани</w:t>
      </w:r>
      <w:r w:rsidRPr="00C3625F">
        <w:rPr>
          <w:rFonts w:ascii="Arial" w:hAnsi="Arial" w:cs="Arial"/>
          <w:szCs w:val="24"/>
        </w:rPr>
        <w:t xml:space="preserve"> </w:t>
      </w:r>
      <w:r>
        <w:rPr>
          <w:rFonts w:ascii="Arial" w:hAnsi="Arial" w:cs="Arial"/>
          <w:szCs w:val="24"/>
        </w:rPr>
        <w:t>однос</w:t>
      </w:r>
      <w:r w:rsidRPr="00C3625F">
        <w:rPr>
          <w:rFonts w:ascii="Arial" w:hAnsi="Arial" w:cs="Arial"/>
          <w:szCs w:val="24"/>
        </w:rPr>
        <w:t xml:space="preserve"> </w:t>
      </w:r>
      <w:r>
        <w:rPr>
          <w:rFonts w:ascii="Arial" w:hAnsi="Arial" w:cs="Arial"/>
          <w:szCs w:val="24"/>
        </w:rPr>
        <w:t>компресије</w:t>
      </w:r>
      <w:r w:rsidRPr="00C3625F">
        <w:rPr>
          <w:rFonts w:ascii="Arial" w:hAnsi="Arial" w:cs="Arial"/>
          <w:szCs w:val="24"/>
        </w:rPr>
        <w:t xml:space="preserve"> </w:t>
      </w:r>
      <w:r>
        <w:rPr>
          <w:rFonts w:ascii="Arial" w:hAnsi="Arial" w:cs="Arial"/>
          <w:szCs w:val="24"/>
        </w:rPr>
        <w:t>података</w:t>
      </w:r>
      <w:r w:rsidRPr="00C3625F">
        <w:rPr>
          <w:rFonts w:ascii="Arial" w:hAnsi="Arial" w:cs="Arial"/>
          <w:szCs w:val="24"/>
        </w:rPr>
        <w:t xml:space="preserve"> </w:t>
      </w:r>
      <w:r>
        <w:rPr>
          <w:rFonts w:ascii="Arial" w:hAnsi="Arial" w:cs="Arial"/>
          <w:szCs w:val="24"/>
        </w:rPr>
        <w:t>након</w:t>
      </w:r>
      <w:r w:rsidRPr="00C3625F">
        <w:rPr>
          <w:rFonts w:ascii="Arial" w:hAnsi="Arial" w:cs="Arial"/>
          <w:szCs w:val="24"/>
        </w:rPr>
        <w:t xml:space="preserve"> </w:t>
      </w:r>
      <w:r>
        <w:rPr>
          <w:rFonts w:ascii="Arial" w:hAnsi="Arial" w:cs="Arial"/>
          <w:szCs w:val="24"/>
        </w:rPr>
        <w:t>креирање</w:t>
      </w:r>
      <w:r w:rsidRPr="00C3625F">
        <w:rPr>
          <w:rFonts w:ascii="Arial" w:hAnsi="Arial" w:cs="Arial"/>
          <w:szCs w:val="24"/>
        </w:rPr>
        <w:t xml:space="preserve"> </w:t>
      </w:r>
      <w:r>
        <w:rPr>
          <w:rFonts w:ascii="Arial" w:hAnsi="Arial" w:cs="Arial"/>
          <w:szCs w:val="24"/>
        </w:rPr>
        <w:t>резервне</w:t>
      </w:r>
      <w:r w:rsidRPr="00C3625F">
        <w:rPr>
          <w:rFonts w:ascii="Arial" w:hAnsi="Arial" w:cs="Arial"/>
          <w:szCs w:val="24"/>
        </w:rPr>
        <w:t xml:space="preserve"> </w:t>
      </w:r>
      <w:r>
        <w:rPr>
          <w:rFonts w:ascii="Arial" w:hAnsi="Arial" w:cs="Arial"/>
          <w:szCs w:val="24"/>
        </w:rPr>
        <w:t>копије</w:t>
      </w:r>
      <w:r w:rsidRPr="00C3625F">
        <w:rPr>
          <w:rFonts w:ascii="Arial" w:hAnsi="Arial" w:cs="Arial"/>
          <w:szCs w:val="24"/>
        </w:rPr>
        <w:t xml:space="preserve"> . </w:t>
      </w:r>
    </w:p>
    <w:p w:rsidR="005D702F" w:rsidRPr="007825A7" w:rsidRDefault="005D702F" w:rsidP="00E9119B">
      <w:pPr>
        <w:numPr>
          <w:ilvl w:val="0"/>
          <w:numId w:val="23"/>
        </w:numPr>
        <w:suppressAutoHyphens w:val="0"/>
        <w:ind w:left="1008"/>
        <w:jc w:val="both"/>
        <w:rPr>
          <w:rFonts w:ascii="Arial" w:hAnsi="Arial" w:cs="Arial"/>
          <w:szCs w:val="24"/>
        </w:rPr>
      </w:pPr>
      <w:r w:rsidRPr="00AD34CC">
        <w:rPr>
          <w:rFonts w:ascii="Arial" w:hAnsi="Arial" w:cs="Arial"/>
          <w:szCs w:val="24"/>
          <w:lang w:val="sr-Latn-CS"/>
        </w:rPr>
        <w:t xml:space="preserve">Disaster Recovery </w:t>
      </w:r>
      <w:r w:rsidRPr="00C3625F">
        <w:rPr>
          <w:rFonts w:ascii="Arial" w:hAnsi="Arial" w:cs="Arial"/>
          <w:szCs w:val="24"/>
        </w:rPr>
        <w:t xml:space="preserve">– </w:t>
      </w:r>
      <w:r>
        <w:rPr>
          <w:rFonts w:ascii="Arial" w:hAnsi="Arial" w:cs="Arial"/>
          <w:szCs w:val="24"/>
        </w:rPr>
        <w:t>шта</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минимални</w:t>
      </w:r>
      <w:r w:rsidRPr="00C3625F">
        <w:rPr>
          <w:rFonts w:ascii="Arial" w:hAnsi="Arial" w:cs="Arial"/>
          <w:szCs w:val="24"/>
        </w:rPr>
        <w:t xml:space="preserve"> </w:t>
      </w:r>
      <w:r>
        <w:rPr>
          <w:rFonts w:ascii="Arial" w:hAnsi="Arial" w:cs="Arial"/>
          <w:szCs w:val="24"/>
        </w:rPr>
        <w:t>захтев</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хардвером</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софтвером</w:t>
      </w:r>
      <w:r w:rsidRPr="00C3625F">
        <w:rPr>
          <w:rFonts w:ascii="Arial" w:hAnsi="Arial" w:cs="Arial"/>
          <w:szCs w:val="24"/>
        </w:rPr>
        <w:t xml:space="preserve"> </w:t>
      </w:r>
      <w:r>
        <w:rPr>
          <w:rFonts w:ascii="Arial" w:hAnsi="Arial" w:cs="Arial"/>
          <w:szCs w:val="24"/>
        </w:rPr>
        <w:t>потребан</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имплементацију</w:t>
      </w:r>
      <w:r w:rsidRPr="00C3625F">
        <w:rPr>
          <w:rFonts w:ascii="Arial" w:hAnsi="Arial" w:cs="Arial"/>
          <w:szCs w:val="24"/>
        </w:rPr>
        <w:t xml:space="preserve"> </w:t>
      </w:r>
      <w:r>
        <w:rPr>
          <w:rFonts w:ascii="Arial" w:hAnsi="Arial" w:cs="Arial"/>
          <w:szCs w:val="24"/>
        </w:rPr>
        <w:t>DR</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Опис</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процену</w:t>
      </w:r>
      <w:r w:rsidRPr="00C3625F">
        <w:rPr>
          <w:rFonts w:ascii="Arial" w:hAnsi="Arial" w:cs="Arial"/>
          <w:szCs w:val="24"/>
        </w:rPr>
        <w:t xml:space="preserve"> </w:t>
      </w:r>
      <w:r>
        <w:rPr>
          <w:rFonts w:ascii="Arial" w:hAnsi="Arial" w:cs="Arial"/>
          <w:szCs w:val="24"/>
        </w:rPr>
        <w:t>трошкова</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потребно</w:t>
      </w:r>
      <w:r w:rsidRPr="00C3625F">
        <w:rPr>
          <w:rFonts w:ascii="Arial" w:hAnsi="Arial" w:cs="Arial"/>
          <w:szCs w:val="24"/>
        </w:rPr>
        <w:t xml:space="preserve"> </w:t>
      </w:r>
      <w:r>
        <w:rPr>
          <w:rFonts w:ascii="Arial" w:hAnsi="Arial" w:cs="Arial"/>
          <w:szCs w:val="24"/>
        </w:rPr>
        <w:t>дати</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sidRPr="00C3625F">
        <w:rPr>
          <w:rFonts w:ascii="Arial" w:hAnsi="Arial" w:cs="Arial"/>
          <w:szCs w:val="24"/>
        </w:rPr>
        <w:t xml:space="preserve"> </w:t>
      </w:r>
      <w:r>
        <w:rPr>
          <w:rFonts w:ascii="Arial" w:hAnsi="Arial" w:cs="Arial"/>
          <w:szCs w:val="24"/>
        </w:rPr>
        <w:t>Могућност</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sidRPr="00AD34CC">
        <w:rPr>
          <w:rFonts w:ascii="Arial" w:hAnsi="Arial" w:cs="Arial"/>
          <w:szCs w:val="24"/>
          <w:lang w:val="sr-Latn-CS"/>
        </w:rPr>
        <w:t xml:space="preserve">Active/Active geo-cluster DR </w:t>
      </w:r>
      <w:r>
        <w:rPr>
          <w:rFonts w:ascii="Arial" w:hAnsi="Arial" w:cs="Arial"/>
          <w:szCs w:val="24"/>
        </w:rPr>
        <w:t>сценарио</w:t>
      </w:r>
      <w:r w:rsidRPr="00C3625F">
        <w:rPr>
          <w:rFonts w:ascii="Arial" w:hAnsi="Arial" w:cs="Arial"/>
          <w:szCs w:val="24"/>
        </w:rPr>
        <w:t xml:space="preserve"> </w:t>
      </w:r>
      <w:r>
        <w:rPr>
          <w:rFonts w:ascii="Arial" w:hAnsi="Arial" w:cs="Arial"/>
          <w:szCs w:val="24"/>
        </w:rPr>
        <w:t>је</w:t>
      </w:r>
      <w:r w:rsidRPr="00C3625F">
        <w:rPr>
          <w:rFonts w:ascii="Arial" w:hAnsi="Arial" w:cs="Arial"/>
          <w:szCs w:val="24"/>
        </w:rPr>
        <w:t xml:space="preserve"> </w:t>
      </w:r>
      <w:r>
        <w:rPr>
          <w:rFonts w:ascii="Arial" w:hAnsi="Arial" w:cs="Arial"/>
          <w:szCs w:val="24"/>
        </w:rPr>
        <w:t>такође</w:t>
      </w:r>
      <w:r w:rsidRPr="00C3625F">
        <w:rPr>
          <w:rFonts w:ascii="Arial" w:hAnsi="Arial" w:cs="Arial"/>
          <w:szCs w:val="24"/>
        </w:rPr>
        <w:t xml:space="preserve"> </w:t>
      </w:r>
      <w:r>
        <w:rPr>
          <w:rFonts w:ascii="Arial" w:hAnsi="Arial" w:cs="Arial"/>
          <w:szCs w:val="24"/>
        </w:rPr>
        <w:t>потребан</w:t>
      </w:r>
    </w:p>
    <w:p w:rsidR="005D702F" w:rsidRDefault="005D702F" w:rsidP="005D702F">
      <w:pPr>
        <w:rPr>
          <w:rFonts w:ascii="Arial" w:hAnsi="Arial" w:cs="Arial"/>
          <w:szCs w:val="24"/>
        </w:rPr>
      </w:pPr>
    </w:p>
    <w:p w:rsidR="005D702F" w:rsidRDefault="005D702F" w:rsidP="005D702F">
      <w:pPr>
        <w:rPr>
          <w:rFonts w:ascii="Arial" w:hAnsi="Arial" w:cs="Arial"/>
          <w:szCs w:val="24"/>
        </w:rPr>
      </w:pPr>
      <w:r>
        <w:rPr>
          <w:rFonts w:ascii="Arial" w:hAnsi="Arial" w:cs="Arial"/>
          <w:szCs w:val="24"/>
        </w:rPr>
        <w:t>ЕПС</w:t>
      </w:r>
      <w:r w:rsidRPr="00C3625F">
        <w:rPr>
          <w:rFonts w:ascii="Arial" w:hAnsi="Arial" w:cs="Arial"/>
          <w:szCs w:val="24"/>
        </w:rPr>
        <w:t xml:space="preserve"> </w:t>
      </w:r>
      <w:r>
        <w:rPr>
          <w:rFonts w:ascii="Arial" w:hAnsi="Arial" w:cs="Arial"/>
          <w:szCs w:val="24"/>
        </w:rPr>
        <w:t>очекује</w:t>
      </w:r>
      <w:r w:rsidRPr="00C3625F">
        <w:rPr>
          <w:rFonts w:ascii="Arial" w:hAnsi="Arial" w:cs="Arial"/>
          <w:szCs w:val="24"/>
        </w:rPr>
        <w:t xml:space="preserve"> </w:t>
      </w:r>
      <w:r>
        <w:rPr>
          <w:rFonts w:ascii="Arial" w:hAnsi="Arial" w:cs="Arial"/>
          <w:szCs w:val="24"/>
        </w:rPr>
        <w:t>од</w:t>
      </w:r>
      <w:r w:rsidRPr="00C3625F">
        <w:rPr>
          <w:rFonts w:ascii="Arial" w:hAnsi="Arial" w:cs="Arial"/>
          <w:szCs w:val="24"/>
        </w:rPr>
        <w:t xml:space="preserve"> </w:t>
      </w:r>
      <w:r>
        <w:rPr>
          <w:rFonts w:ascii="Arial" w:hAnsi="Arial" w:cs="Arial"/>
          <w:szCs w:val="24"/>
        </w:rPr>
        <w:t>Понуђача</w:t>
      </w:r>
      <w:r w:rsidRPr="00C3625F">
        <w:rPr>
          <w:rFonts w:ascii="Arial" w:hAnsi="Arial" w:cs="Arial"/>
          <w:szCs w:val="24"/>
        </w:rPr>
        <w:t xml:space="preserve"> </w:t>
      </w:r>
      <w:r>
        <w:rPr>
          <w:rFonts w:ascii="Arial" w:hAnsi="Arial" w:cs="Arial"/>
          <w:szCs w:val="24"/>
        </w:rPr>
        <w:t>фазни</w:t>
      </w:r>
      <w:r w:rsidRPr="00C3625F">
        <w:rPr>
          <w:rFonts w:ascii="Arial" w:hAnsi="Arial" w:cs="Arial"/>
          <w:szCs w:val="24"/>
        </w:rPr>
        <w:t xml:space="preserve"> </w:t>
      </w:r>
      <w:r>
        <w:rPr>
          <w:rFonts w:ascii="Arial" w:hAnsi="Arial" w:cs="Arial"/>
          <w:szCs w:val="24"/>
        </w:rPr>
        <w:t>приступ</w:t>
      </w:r>
      <w:r w:rsidRPr="00C3625F">
        <w:rPr>
          <w:rFonts w:ascii="Arial" w:hAnsi="Arial" w:cs="Arial"/>
          <w:szCs w:val="24"/>
        </w:rPr>
        <w:t xml:space="preserve"> </w:t>
      </w:r>
      <w:r>
        <w:rPr>
          <w:rFonts w:ascii="Arial" w:hAnsi="Arial" w:cs="Arial"/>
          <w:szCs w:val="24"/>
        </w:rPr>
        <w:t>реализацији</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артефакте</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резултат</w:t>
      </w:r>
      <w:r w:rsidRPr="00C3625F">
        <w:rPr>
          <w:rFonts w:ascii="Arial" w:hAnsi="Arial" w:cs="Arial"/>
          <w:szCs w:val="24"/>
        </w:rPr>
        <w:t xml:space="preserve"> </w:t>
      </w:r>
      <w:r>
        <w:rPr>
          <w:rFonts w:ascii="Arial" w:hAnsi="Arial" w:cs="Arial"/>
          <w:szCs w:val="24"/>
        </w:rPr>
        <w:t>сваке</w:t>
      </w:r>
      <w:r w:rsidRPr="00C3625F">
        <w:rPr>
          <w:rFonts w:ascii="Arial" w:hAnsi="Arial" w:cs="Arial"/>
          <w:szCs w:val="24"/>
        </w:rPr>
        <w:t xml:space="preserve"> </w:t>
      </w:r>
      <w:r>
        <w:rPr>
          <w:rFonts w:ascii="Arial" w:hAnsi="Arial" w:cs="Arial"/>
          <w:szCs w:val="24"/>
        </w:rPr>
        <w:t>фазе</w:t>
      </w:r>
      <w:r w:rsidRPr="00C3625F">
        <w:rPr>
          <w:rFonts w:ascii="Arial" w:hAnsi="Arial" w:cs="Arial"/>
          <w:szCs w:val="24"/>
        </w:rPr>
        <w:t>.</w:t>
      </w:r>
    </w:p>
    <w:p w:rsidR="005D702F" w:rsidRPr="00AD34CC" w:rsidRDefault="005D702F" w:rsidP="005D702F">
      <w:pPr>
        <w:rPr>
          <w:rFonts w:ascii="Arial" w:hAnsi="Arial" w:cs="Arial"/>
          <w:szCs w:val="24"/>
        </w:rPr>
      </w:pPr>
    </w:p>
    <w:p w:rsidR="005D702F" w:rsidRPr="007825A7" w:rsidRDefault="005D702F" w:rsidP="00946117">
      <w:pPr>
        <w:pStyle w:val="Heading2"/>
        <w:spacing w:before="120" w:after="120"/>
        <w:ind w:left="0" w:firstLine="0"/>
        <w:rPr>
          <w:rFonts w:cs="Arial"/>
          <w:sz w:val="24"/>
          <w:szCs w:val="24"/>
        </w:rPr>
      </w:pPr>
      <w:r>
        <w:rPr>
          <w:rFonts w:cs="Arial"/>
          <w:sz w:val="24"/>
          <w:szCs w:val="24"/>
        </w:rPr>
        <w:t>Фазе</w:t>
      </w:r>
      <w:r w:rsidRPr="00C3625F">
        <w:rPr>
          <w:rFonts w:cs="Arial"/>
          <w:sz w:val="24"/>
          <w:szCs w:val="24"/>
        </w:rPr>
        <w:t xml:space="preserve"> </w:t>
      </w:r>
      <w:r>
        <w:rPr>
          <w:rFonts w:cs="Arial"/>
          <w:sz w:val="24"/>
          <w:szCs w:val="24"/>
        </w:rPr>
        <w:t>пројекта</w:t>
      </w:r>
    </w:p>
    <w:p w:rsidR="005D702F" w:rsidRPr="007825A7" w:rsidRDefault="005D702F" w:rsidP="00E9119B">
      <w:pPr>
        <w:pStyle w:val="Heading2"/>
        <w:numPr>
          <w:ilvl w:val="2"/>
          <w:numId w:val="39"/>
        </w:numPr>
        <w:spacing w:before="120" w:after="120"/>
        <w:ind w:left="900" w:hanging="810"/>
        <w:rPr>
          <w:rFonts w:cs="Arial"/>
          <w:sz w:val="24"/>
          <w:szCs w:val="24"/>
        </w:rPr>
      </w:pPr>
      <w:r>
        <w:rPr>
          <w:rFonts w:cs="Arial"/>
          <w:sz w:val="24"/>
          <w:szCs w:val="24"/>
        </w:rPr>
        <w:t>Иницијација</w:t>
      </w:r>
    </w:p>
    <w:p w:rsidR="005D702F" w:rsidRPr="007825A7" w:rsidRDefault="005D702F" w:rsidP="005D702F">
      <w:pPr>
        <w:rPr>
          <w:rFonts w:ascii="Arial" w:hAnsi="Arial" w:cs="Arial"/>
          <w:szCs w:val="24"/>
        </w:rPr>
      </w:pPr>
      <w:r>
        <w:rPr>
          <w:rFonts w:ascii="Arial" w:hAnsi="Arial" w:cs="Arial"/>
          <w:szCs w:val="24"/>
        </w:rPr>
        <w:t>Подразумева</w:t>
      </w:r>
      <w:r w:rsidRPr="00C3625F">
        <w:rPr>
          <w:rFonts w:ascii="Arial" w:hAnsi="Arial" w:cs="Arial"/>
          <w:szCs w:val="24"/>
        </w:rPr>
        <w:t xml:space="preserve"> </w:t>
      </w:r>
      <w:r>
        <w:rPr>
          <w:rFonts w:ascii="Arial" w:hAnsi="Arial" w:cs="Arial"/>
          <w:szCs w:val="24"/>
        </w:rPr>
        <w:t>креирање</w:t>
      </w:r>
      <w:r w:rsidRPr="00C3625F">
        <w:rPr>
          <w:rFonts w:ascii="Arial" w:hAnsi="Arial" w:cs="Arial"/>
          <w:szCs w:val="24"/>
        </w:rPr>
        <w:t xml:space="preserve"> </w:t>
      </w:r>
      <w:r>
        <w:rPr>
          <w:rFonts w:ascii="Arial" w:hAnsi="Arial" w:cs="Arial"/>
          <w:szCs w:val="24"/>
        </w:rPr>
        <w:t>иницијалног</w:t>
      </w:r>
      <w:r w:rsidRPr="00C3625F">
        <w:rPr>
          <w:rFonts w:ascii="Arial" w:hAnsi="Arial" w:cs="Arial"/>
          <w:szCs w:val="24"/>
        </w:rPr>
        <w:t xml:space="preserve"> </w:t>
      </w:r>
      <w:r>
        <w:rPr>
          <w:rFonts w:ascii="Arial" w:hAnsi="Arial" w:cs="Arial"/>
          <w:szCs w:val="24"/>
        </w:rPr>
        <w:t>документа</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садржи</w:t>
      </w:r>
      <w:r w:rsidRPr="00C3625F">
        <w:rPr>
          <w:rFonts w:ascii="Arial" w:hAnsi="Arial" w:cs="Arial"/>
          <w:szCs w:val="24"/>
        </w:rPr>
        <w:t xml:space="preserve"> </w:t>
      </w:r>
      <w:r>
        <w:rPr>
          <w:rFonts w:ascii="Arial" w:hAnsi="Arial" w:cs="Arial"/>
          <w:szCs w:val="24"/>
        </w:rPr>
        <w:t>пословну</w:t>
      </w:r>
      <w:r w:rsidRPr="00C3625F">
        <w:rPr>
          <w:rFonts w:ascii="Arial" w:hAnsi="Arial" w:cs="Arial"/>
          <w:szCs w:val="24"/>
        </w:rPr>
        <w:t xml:space="preserve"> </w:t>
      </w:r>
      <w:r>
        <w:rPr>
          <w:rFonts w:ascii="Arial" w:hAnsi="Arial" w:cs="Arial"/>
          <w:szCs w:val="24"/>
        </w:rPr>
        <w:t>визију</w:t>
      </w:r>
      <w:r w:rsidRPr="00C3625F">
        <w:rPr>
          <w:rFonts w:ascii="Arial" w:hAnsi="Arial" w:cs="Arial"/>
          <w:szCs w:val="24"/>
        </w:rPr>
        <w:t xml:space="preserve">, </w:t>
      </w:r>
      <w:r>
        <w:rPr>
          <w:rFonts w:ascii="Arial" w:hAnsi="Arial" w:cs="Arial"/>
          <w:szCs w:val="24"/>
        </w:rPr>
        <w:t>време</w:t>
      </w:r>
      <w:r w:rsidRPr="00C3625F">
        <w:rPr>
          <w:rFonts w:ascii="Arial" w:hAnsi="Arial" w:cs="Arial"/>
          <w:szCs w:val="24"/>
        </w:rPr>
        <w:t xml:space="preserve"> </w:t>
      </w:r>
      <w:r>
        <w:rPr>
          <w:rFonts w:ascii="Arial" w:hAnsi="Arial" w:cs="Arial"/>
          <w:szCs w:val="24"/>
        </w:rPr>
        <w:t>трајања</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дефинише</w:t>
      </w:r>
      <w:r w:rsidRPr="00C3625F">
        <w:rPr>
          <w:rFonts w:ascii="Arial" w:hAnsi="Arial" w:cs="Arial"/>
          <w:szCs w:val="24"/>
        </w:rPr>
        <w:t xml:space="preserve"> </w:t>
      </w:r>
      <w:r>
        <w:rPr>
          <w:rFonts w:ascii="Arial" w:hAnsi="Arial" w:cs="Arial"/>
          <w:szCs w:val="24"/>
        </w:rPr>
        <w:t>опсег</w:t>
      </w:r>
      <w:r w:rsidRPr="00C3625F">
        <w:rPr>
          <w:rFonts w:ascii="Arial" w:hAnsi="Arial" w:cs="Arial"/>
          <w:szCs w:val="24"/>
        </w:rPr>
        <w:t xml:space="preserve"> </w:t>
      </w:r>
      <w:r>
        <w:rPr>
          <w:rFonts w:ascii="Arial" w:hAnsi="Arial" w:cs="Arial"/>
          <w:szCs w:val="24"/>
        </w:rPr>
        <w:t>неопходних послова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Дефинисање</w:t>
      </w:r>
      <w:r w:rsidRPr="00C3625F">
        <w:rPr>
          <w:rFonts w:ascii="Arial" w:hAnsi="Arial" w:cs="Arial"/>
          <w:szCs w:val="24"/>
        </w:rPr>
        <w:t xml:space="preserve"> </w:t>
      </w:r>
      <w:r>
        <w:rPr>
          <w:rFonts w:ascii="Arial" w:hAnsi="Arial" w:cs="Arial"/>
          <w:szCs w:val="24"/>
        </w:rPr>
        <w:t>пројектних</w:t>
      </w:r>
      <w:r w:rsidRPr="00C3625F">
        <w:rPr>
          <w:rFonts w:ascii="Arial" w:hAnsi="Arial" w:cs="Arial"/>
          <w:szCs w:val="24"/>
        </w:rPr>
        <w:t xml:space="preserve"> </w:t>
      </w:r>
      <w:r>
        <w:rPr>
          <w:rFonts w:ascii="Arial" w:hAnsi="Arial" w:cs="Arial"/>
          <w:szCs w:val="24"/>
        </w:rPr>
        <w:t>захтева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складу</w:t>
      </w:r>
      <w:r w:rsidRPr="00C3625F">
        <w:rPr>
          <w:rFonts w:ascii="Arial" w:hAnsi="Arial" w:cs="Arial"/>
          <w:szCs w:val="24"/>
        </w:rPr>
        <w:t xml:space="preserve"> </w:t>
      </w:r>
      <w:r>
        <w:rPr>
          <w:rFonts w:ascii="Arial" w:hAnsi="Arial" w:cs="Arial"/>
          <w:szCs w:val="24"/>
        </w:rPr>
        <w:t>са</w:t>
      </w:r>
      <w:r w:rsidRPr="00C3625F">
        <w:rPr>
          <w:rFonts w:ascii="Arial" w:hAnsi="Arial" w:cs="Arial"/>
          <w:szCs w:val="24"/>
        </w:rPr>
        <w:t xml:space="preserve"> </w:t>
      </w:r>
      <w:r>
        <w:rPr>
          <w:rFonts w:ascii="Arial" w:hAnsi="Arial" w:cs="Arial"/>
          <w:szCs w:val="24"/>
        </w:rPr>
        <w:t>идејним</w:t>
      </w:r>
      <w:r w:rsidRPr="00C3625F">
        <w:rPr>
          <w:rFonts w:ascii="Arial" w:hAnsi="Arial" w:cs="Arial"/>
          <w:szCs w:val="24"/>
        </w:rPr>
        <w:t xml:space="preserve"> </w:t>
      </w:r>
      <w:r>
        <w:rPr>
          <w:rFonts w:ascii="Arial" w:hAnsi="Arial" w:cs="Arial"/>
          <w:szCs w:val="24"/>
        </w:rPr>
        <w:t>решењем</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Усаглашавање</w:t>
      </w:r>
      <w:r w:rsidRPr="00C3625F">
        <w:rPr>
          <w:rFonts w:ascii="Arial" w:hAnsi="Arial" w:cs="Arial"/>
          <w:szCs w:val="24"/>
        </w:rPr>
        <w:t xml:space="preserve"> </w:t>
      </w:r>
      <w:r>
        <w:rPr>
          <w:rFonts w:ascii="Arial" w:hAnsi="Arial" w:cs="Arial"/>
          <w:szCs w:val="24"/>
        </w:rPr>
        <w:t>документа</w:t>
      </w:r>
      <w:r w:rsidRPr="00C3625F">
        <w:rPr>
          <w:rFonts w:ascii="Arial" w:hAnsi="Arial" w:cs="Arial"/>
          <w:szCs w:val="24"/>
        </w:rPr>
        <w:t xml:space="preserve"> „</w:t>
      </w:r>
      <w:r>
        <w:rPr>
          <w:rFonts w:ascii="Arial" w:hAnsi="Arial" w:cs="Arial"/>
          <w:szCs w:val="24"/>
        </w:rPr>
        <w:t>Визија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обим</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Потписивање</w:t>
      </w:r>
      <w:r w:rsidRPr="00C3625F">
        <w:rPr>
          <w:rFonts w:ascii="Arial" w:hAnsi="Arial" w:cs="Arial"/>
          <w:szCs w:val="24"/>
        </w:rPr>
        <w:t xml:space="preserve"> </w:t>
      </w:r>
      <w:r>
        <w:rPr>
          <w:rFonts w:ascii="Arial" w:hAnsi="Arial" w:cs="Arial"/>
          <w:szCs w:val="24"/>
        </w:rPr>
        <w:t>документа</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 xml:space="preserve"> „</w:t>
      </w:r>
      <w:r>
        <w:rPr>
          <w:rFonts w:ascii="Arial" w:hAnsi="Arial" w:cs="Arial"/>
          <w:szCs w:val="24"/>
        </w:rPr>
        <w:t>Визија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обим</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w:t>
      </w:r>
    </w:p>
    <w:p w:rsidR="005D702F" w:rsidRPr="007825A7" w:rsidRDefault="005D702F" w:rsidP="00E9119B">
      <w:pPr>
        <w:pStyle w:val="Heading2"/>
        <w:numPr>
          <w:ilvl w:val="3"/>
          <w:numId w:val="40"/>
        </w:numPr>
        <w:spacing w:before="120" w:after="60"/>
        <w:ind w:left="1440" w:hanging="117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Иницијације</w:t>
      </w:r>
    </w:p>
    <w:p w:rsidR="005D702F" w:rsidRDefault="005D702F" w:rsidP="005D702F">
      <w:pPr>
        <w:rPr>
          <w:rFonts w:ascii="Arial" w:hAnsi="Arial" w:cs="Arial"/>
          <w:szCs w:val="24"/>
          <w:lang w:val="sr-Cyrl-RS"/>
        </w:rPr>
      </w:pPr>
      <w:r>
        <w:rPr>
          <w:rFonts w:ascii="Arial" w:hAnsi="Arial" w:cs="Arial"/>
          <w:szCs w:val="24"/>
        </w:rPr>
        <w:t>Документ</w:t>
      </w:r>
      <w:r w:rsidRPr="00C3625F">
        <w:rPr>
          <w:rFonts w:ascii="Arial" w:hAnsi="Arial" w:cs="Arial"/>
          <w:szCs w:val="24"/>
        </w:rPr>
        <w:t xml:space="preserve"> „</w:t>
      </w:r>
      <w:r>
        <w:rPr>
          <w:rFonts w:ascii="Arial" w:hAnsi="Arial" w:cs="Arial"/>
          <w:szCs w:val="24"/>
        </w:rPr>
        <w:t>Визија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обим</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w:t>
      </w:r>
    </w:p>
    <w:p w:rsidR="00FF5DD3" w:rsidRPr="00FF5DD3" w:rsidRDefault="00FF5DD3" w:rsidP="005D702F">
      <w:pPr>
        <w:rPr>
          <w:rFonts w:ascii="Arial" w:hAnsi="Arial" w:cs="Arial"/>
          <w:szCs w:val="24"/>
          <w:lang w:val="sr-Cyrl-RS"/>
        </w:rPr>
      </w:pPr>
    </w:p>
    <w:p w:rsidR="005D702F" w:rsidRPr="007825A7" w:rsidRDefault="005D702F" w:rsidP="00E9119B">
      <w:pPr>
        <w:pStyle w:val="Heading2"/>
        <w:numPr>
          <w:ilvl w:val="2"/>
          <w:numId w:val="39"/>
        </w:numPr>
        <w:spacing w:before="120" w:after="120"/>
        <w:ind w:left="900" w:hanging="810"/>
        <w:rPr>
          <w:rFonts w:cs="Arial"/>
          <w:sz w:val="24"/>
          <w:szCs w:val="24"/>
        </w:rPr>
      </w:pPr>
      <w:r>
        <w:rPr>
          <w:rFonts w:cs="Arial"/>
          <w:sz w:val="24"/>
          <w:szCs w:val="24"/>
        </w:rPr>
        <w:t>Дизајн</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Планирање</w:t>
      </w:r>
    </w:p>
    <w:p w:rsidR="005D702F" w:rsidRPr="007825A7" w:rsidRDefault="005D702F" w:rsidP="005D702F">
      <w:pPr>
        <w:rPr>
          <w:rFonts w:ascii="Arial" w:hAnsi="Arial" w:cs="Arial"/>
          <w:szCs w:val="24"/>
        </w:rPr>
      </w:pPr>
      <w:r>
        <w:rPr>
          <w:rFonts w:ascii="Arial" w:hAnsi="Arial" w:cs="Arial"/>
          <w:szCs w:val="24"/>
        </w:rPr>
        <w:t>Планирање</w:t>
      </w:r>
      <w:r w:rsidRPr="00C3625F">
        <w:rPr>
          <w:rFonts w:ascii="Arial" w:hAnsi="Arial" w:cs="Arial"/>
          <w:szCs w:val="24"/>
        </w:rPr>
        <w:t xml:space="preserve"> </w:t>
      </w:r>
      <w:r>
        <w:rPr>
          <w:rFonts w:ascii="Arial" w:hAnsi="Arial" w:cs="Arial"/>
          <w:szCs w:val="24"/>
        </w:rPr>
        <w:t>наставља</w:t>
      </w:r>
      <w:r w:rsidRPr="00C3625F">
        <w:rPr>
          <w:rFonts w:ascii="Arial" w:hAnsi="Arial" w:cs="Arial"/>
          <w:szCs w:val="24"/>
        </w:rPr>
        <w:t xml:space="preserve"> </w:t>
      </w:r>
      <w:r>
        <w:rPr>
          <w:rFonts w:ascii="Arial" w:hAnsi="Arial" w:cs="Arial"/>
          <w:szCs w:val="24"/>
        </w:rPr>
        <w:t>процес</w:t>
      </w:r>
      <w:r w:rsidRPr="00C3625F">
        <w:rPr>
          <w:rFonts w:ascii="Arial" w:hAnsi="Arial" w:cs="Arial"/>
          <w:szCs w:val="24"/>
        </w:rPr>
        <w:t xml:space="preserve"> </w:t>
      </w:r>
      <w:r>
        <w:rPr>
          <w:rFonts w:ascii="Arial" w:hAnsi="Arial" w:cs="Arial"/>
          <w:szCs w:val="24"/>
        </w:rPr>
        <w:t>кроз</w:t>
      </w:r>
      <w:r w:rsidRPr="00C3625F">
        <w:rPr>
          <w:rFonts w:ascii="Arial" w:hAnsi="Arial" w:cs="Arial"/>
          <w:szCs w:val="24"/>
        </w:rPr>
        <w:t xml:space="preserve"> </w:t>
      </w:r>
      <w:r>
        <w:rPr>
          <w:rFonts w:ascii="Arial" w:hAnsi="Arial" w:cs="Arial"/>
          <w:szCs w:val="24"/>
        </w:rPr>
        <w:t>развијање</w:t>
      </w:r>
      <w:r w:rsidRPr="00C3625F">
        <w:rPr>
          <w:rFonts w:ascii="Arial" w:hAnsi="Arial" w:cs="Arial"/>
          <w:szCs w:val="24"/>
        </w:rPr>
        <w:t xml:space="preserve"> </w:t>
      </w:r>
      <w:r>
        <w:rPr>
          <w:rFonts w:ascii="Arial" w:hAnsi="Arial" w:cs="Arial"/>
          <w:szCs w:val="24"/>
        </w:rPr>
        <w:t>детаљних</w:t>
      </w:r>
      <w:r w:rsidRPr="00C3625F">
        <w:rPr>
          <w:rFonts w:ascii="Arial" w:hAnsi="Arial" w:cs="Arial"/>
          <w:szCs w:val="24"/>
        </w:rPr>
        <w:t xml:space="preserve"> </w:t>
      </w:r>
      <w:r>
        <w:rPr>
          <w:rFonts w:ascii="Arial" w:hAnsi="Arial" w:cs="Arial"/>
          <w:szCs w:val="24"/>
        </w:rPr>
        <w:t>функционалних</w:t>
      </w:r>
      <w:r w:rsidRPr="00C3625F">
        <w:rPr>
          <w:rFonts w:ascii="Arial" w:hAnsi="Arial" w:cs="Arial"/>
          <w:szCs w:val="24"/>
        </w:rPr>
        <w:t xml:space="preserve"> </w:t>
      </w:r>
      <w:r>
        <w:rPr>
          <w:rFonts w:ascii="Arial" w:hAnsi="Arial" w:cs="Arial"/>
          <w:szCs w:val="24"/>
        </w:rPr>
        <w:t>захтева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детаљног</w:t>
      </w:r>
      <w:r w:rsidRPr="00C3625F">
        <w:rPr>
          <w:rFonts w:ascii="Arial" w:hAnsi="Arial" w:cs="Arial"/>
          <w:szCs w:val="24"/>
        </w:rPr>
        <w:t xml:space="preserve"> </w:t>
      </w:r>
      <w:r>
        <w:rPr>
          <w:rFonts w:ascii="Arial" w:hAnsi="Arial" w:cs="Arial"/>
          <w:szCs w:val="24"/>
        </w:rPr>
        <w:t>пројектног</w:t>
      </w:r>
      <w:r w:rsidRPr="00C3625F">
        <w:rPr>
          <w:rFonts w:ascii="Arial" w:hAnsi="Arial" w:cs="Arial"/>
          <w:szCs w:val="24"/>
        </w:rPr>
        <w:t xml:space="preserve"> </w:t>
      </w:r>
      <w:r>
        <w:rPr>
          <w:rFonts w:ascii="Arial" w:hAnsi="Arial" w:cs="Arial"/>
          <w:szCs w:val="24"/>
        </w:rPr>
        <w:t>плана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остатак</w:t>
      </w:r>
      <w:r w:rsidRPr="00C3625F">
        <w:rPr>
          <w:rFonts w:ascii="Arial" w:hAnsi="Arial" w:cs="Arial"/>
          <w:szCs w:val="24"/>
        </w:rPr>
        <w:t xml:space="preserve"> </w:t>
      </w:r>
      <w:r>
        <w:rPr>
          <w:rFonts w:ascii="Arial" w:hAnsi="Arial" w:cs="Arial"/>
          <w:szCs w:val="24"/>
        </w:rPr>
        <w:t>пројекта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lastRenderedPageBreak/>
        <w:t>Дизајн</w:t>
      </w:r>
      <w:r w:rsidRPr="00C3625F">
        <w:rPr>
          <w:rFonts w:ascii="Arial" w:hAnsi="Arial" w:cs="Arial"/>
          <w:szCs w:val="24"/>
        </w:rPr>
        <w:t xml:space="preserve"> </w:t>
      </w:r>
      <w:r>
        <w:rPr>
          <w:rFonts w:ascii="Arial" w:hAnsi="Arial" w:cs="Arial"/>
          <w:szCs w:val="24"/>
        </w:rPr>
        <w:t>детаљне</w:t>
      </w:r>
      <w:r w:rsidRPr="00C3625F">
        <w:rPr>
          <w:rFonts w:ascii="Arial" w:hAnsi="Arial" w:cs="Arial"/>
          <w:szCs w:val="24"/>
        </w:rPr>
        <w:t xml:space="preserve"> </w:t>
      </w:r>
      <w:r>
        <w:rPr>
          <w:rFonts w:ascii="Arial" w:hAnsi="Arial" w:cs="Arial"/>
          <w:szCs w:val="24"/>
        </w:rPr>
        <w:t>архитектуре</w:t>
      </w:r>
      <w:r w:rsidRPr="00C3625F">
        <w:rPr>
          <w:rFonts w:ascii="Arial" w:hAnsi="Arial" w:cs="Arial"/>
          <w:szCs w:val="24"/>
        </w:rPr>
        <w:t xml:space="preserve"> </w:t>
      </w:r>
      <w:r>
        <w:rPr>
          <w:rFonts w:ascii="Arial" w:hAnsi="Arial" w:cs="Arial"/>
          <w:szCs w:val="24"/>
        </w:rPr>
        <w:t>решења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Дефинисање</w:t>
      </w:r>
      <w:r w:rsidRPr="00C3625F">
        <w:rPr>
          <w:rFonts w:ascii="Arial" w:hAnsi="Arial" w:cs="Arial"/>
          <w:szCs w:val="24"/>
        </w:rPr>
        <w:t xml:space="preserve"> </w:t>
      </w:r>
      <w:r>
        <w:rPr>
          <w:rFonts w:ascii="Arial" w:hAnsi="Arial" w:cs="Arial"/>
          <w:szCs w:val="24"/>
        </w:rPr>
        <w:t>начина</w:t>
      </w:r>
      <w:r w:rsidRPr="00C3625F">
        <w:rPr>
          <w:rFonts w:ascii="Arial" w:hAnsi="Arial" w:cs="Arial"/>
          <w:szCs w:val="24"/>
        </w:rPr>
        <w:t xml:space="preserve"> </w:t>
      </w:r>
      <w:r>
        <w:rPr>
          <w:rFonts w:ascii="Arial" w:hAnsi="Arial" w:cs="Arial"/>
          <w:szCs w:val="24"/>
        </w:rPr>
        <w:t>проширења</w:t>
      </w:r>
      <w:r w:rsidRPr="00C3625F">
        <w:rPr>
          <w:rFonts w:ascii="Arial" w:hAnsi="Arial" w:cs="Arial"/>
          <w:szCs w:val="24"/>
        </w:rPr>
        <w:t xml:space="preserve"> </w:t>
      </w:r>
      <w:r>
        <w:rPr>
          <w:rFonts w:ascii="Arial" w:hAnsi="Arial" w:cs="Arial"/>
          <w:szCs w:val="24"/>
        </w:rPr>
        <w:t>капацитета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Креирање</w:t>
      </w:r>
      <w:r w:rsidRPr="00C3625F">
        <w:rPr>
          <w:rFonts w:ascii="Arial" w:hAnsi="Arial" w:cs="Arial"/>
          <w:szCs w:val="24"/>
        </w:rPr>
        <w:t xml:space="preserve"> </w:t>
      </w:r>
      <w:r>
        <w:rPr>
          <w:rFonts w:ascii="Arial" w:hAnsi="Arial" w:cs="Arial"/>
          <w:szCs w:val="24"/>
        </w:rPr>
        <w:t>DR</w:t>
      </w:r>
      <w:r w:rsidRPr="00C3625F">
        <w:rPr>
          <w:rFonts w:ascii="Arial" w:hAnsi="Arial" w:cs="Arial"/>
          <w:szCs w:val="24"/>
        </w:rPr>
        <w:t xml:space="preserve"> </w:t>
      </w:r>
      <w:r>
        <w:rPr>
          <w:rFonts w:ascii="Arial" w:hAnsi="Arial" w:cs="Arial"/>
          <w:szCs w:val="24"/>
        </w:rPr>
        <w:t>стратегије</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Креирање</w:t>
      </w:r>
      <w:r w:rsidRPr="00C3625F">
        <w:rPr>
          <w:rFonts w:ascii="Arial" w:hAnsi="Arial" w:cs="Arial"/>
          <w:szCs w:val="24"/>
        </w:rPr>
        <w:t xml:space="preserve"> </w:t>
      </w:r>
      <w:r>
        <w:rPr>
          <w:rFonts w:ascii="Arial" w:hAnsi="Arial" w:cs="Arial"/>
          <w:szCs w:val="24"/>
        </w:rPr>
        <w:t>плана</w:t>
      </w:r>
      <w:r w:rsidRPr="00C3625F">
        <w:rPr>
          <w:rFonts w:ascii="Arial" w:hAnsi="Arial" w:cs="Arial"/>
          <w:szCs w:val="24"/>
        </w:rPr>
        <w:t xml:space="preserve"> </w:t>
      </w:r>
      <w:r>
        <w:rPr>
          <w:rFonts w:ascii="Arial" w:hAnsi="Arial" w:cs="Arial"/>
          <w:szCs w:val="24"/>
        </w:rPr>
        <w:t>имплементације</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Потписивање</w:t>
      </w:r>
      <w:r w:rsidRPr="00C3625F">
        <w:rPr>
          <w:rFonts w:ascii="Arial" w:hAnsi="Arial" w:cs="Arial"/>
          <w:szCs w:val="24"/>
        </w:rPr>
        <w:t xml:space="preserve"> </w:t>
      </w:r>
      <w:r>
        <w:rPr>
          <w:rFonts w:ascii="Arial" w:hAnsi="Arial" w:cs="Arial"/>
          <w:szCs w:val="24"/>
        </w:rPr>
        <w:t>завршетка</w:t>
      </w:r>
      <w:r w:rsidRPr="00C3625F">
        <w:rPr>
          <w:rFonts w:ascii="Arial" w:hAnsi="Arial" w:cs="Arial"/>
          <w:szCs w:val="24"/>
        </w:rPr>
        <w:t xml:space="preserve"> </w:t>
      </w:r>
      <w:r>
        <w:rPr>
          <w:rFonts w:ascii="Arial" w:hAnsi="Arial" w:cs="Arial"/>
          <w:szCs w:val="24"/>
        </w:rPr>
        <w:t>фазе</w:t>
      </w:r>
      <w:r w:rsidRPr="00C3625F">
        <w:rPr>
          <w:rFonts w:ascii="Arial" w:hAnsi="Arial" w:cs="Arial"/>
          <w:szCs w:val="24"/>
        </w:rPr>
        <w:t xml:space="preserve"> </w:t>
      </w:r>
      <w:r>
        <w:rPr>
          <w:rFonts w:ascii="Arial" w:hAnsi="Arial" w:cs="Arial"/>
          <w:szCs w:val="24"/>
        </w:rPr>
        <w:t>планирања</w:t>
      </w:r>
    </w:p>
    <w:p w:rsidR="005D702F" w:rsidRPr="007825A7" w:rsidRDefault="005D702F" w:rsidP="00E9119B">
      <w:pPr>
        <w:pStyle w:val="Heading2"/>
        <w:numPr>
          <w:ilvl w:val="3"/>
          <w:numId w:val="41"/>
        </w:numPr>
        <w:spacing w:before="120" w:after="60"/>
        <w:ind w:left="1440" w:hanging="117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Дизајна</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Планирања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Документ</w:t>
      </w:r>
      <w:r w:rsidRPr="00C3625F">
        <w:rPr>
          <w:rFonts w:ascii="Arial" w:hAnsi="Arial" w:cs="Arial"/>
          <w:szCs w:val="24"/>
        </w:rPr>
        <w:t xml:space="preserve"> „</w:t>
      </w:r>
      <w:r>
        <w:rPr>
          <w:rFonts w:ascii="Arial" w:hAnsi="Arial" w:cs="Arial"/>
          <w:szCs w:val="24"/>
        </w:rPr>
        <w:t>Архитектура</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Документ</w:t>
      </w:r>
      <w:r w:rsidRPr="00C3625F">
        <w:rPr>
          <w:rFonts w:ascii="Arial" w:hAnsi="Arial" w:cs="Arial"/>
          <w:szCs w:val="24"/>
        </w:rPr>
        <w:t xml:space="preserve"> „</w:t>
      </w:r>
      <w:r>
        <w:rPr>
          <w:rFonts w:ascii="Arial" w:hAnsi="Arial" w:cs="Arial"/>
          <w:szCs w:val="24"/>
        </w:rPr>
        <w:t>DR</w:t>
      </w:r>
      <w:r w:rsidRPr="00C3625F">
        <w:rPr>
          <w:rFonts w:ascii="Arial" w:hAnsi="Arial" w:cs="Arial"/>
          <w:szCs w:val="24"/>
        </w:rPr>
        <w:t xml:space="preserve"> </w:t>
      </w:r>
      <w:r>
        <w:rPr>
          <w:rFonts w:ascii="Arial" w:hAnsi="Arial" w:cs="Arial"/>
          <w:szCs w:val="24"/>
        </w:rPr>
        <w:t>стратегија</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Опис</w:t>
      </w:r>
      <w:r w:rsidRPr="00C3625F">
        <w:rPr>
          <w:rFonts w:ascii="Arial" w:hAnsi="Arial" w:cs="Arial"/>
          <w:szCs w:val="24"/>
        </w:rPr>
        <w:t xml:space="preserve"> </w:t>
      </w:r>
      <w:r>
        <w:rPr>
          <w:rFonts w:ascii="Arial" w:hAnsi="Arial" w:cs="Arial"/>
          <w:szCs w:val="24"/>
        </w:rPr>
        <w:t>начина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проширење</w:t>
      </w:r>
      <w:r w:rsidRPr="00C3625F">
        <w:rPr>
          <w:rFonts w:ascii="Arial" w:hAnsi="Arial" w:cs="Arial"/>
          <w:szCs w:val="24"/>
        </w:rPr>
        <w:t xml:space="preserve"> </w:t>
      </w:r>
      <w:r>
        <w:rPr>
          <w:rFonts w:ascii="Arial" w:hAnsi="Arial" w:cs="Arial"/>
          <w:szCs w:val="24"/>
        </w:rPr>
        <w:t>капацитета</w:t>
      </w:r>
    </w:p>
    <w:p w:rsidR="005D702F" w:rsidRPr="00FF5DD3" w:rsidRDefault="005D702F" w:rsidP="00E9119B">
      <w:pPr>
        <w:numPr>
          <w:ilvl w:val="0"/>
          <w:numId w:val="23"/>
        </w:numPr>
        <w:suppressAutoHyphens w:val="0"/>
        <w:ind w:left="1008"/>
        <w:jc w:val="both"/>
        <w:rPr>
          <w:rFonts w:ascii="Arial" w:hAnsi="Arial" w:cs="Arial"/>
          <w:szCs w:val="24"/>
        </w:rPr>
      </w:pPr>
      <w:r>
        <w:rPr>
          <w:rFonts w:ascii="Arial" w:hAnsi="Arial" w:cs="Arial"/>
          <w:szCs w:val="24"/>
        </w:rPr>
        <w:t>Документ</w:t>
      </w:r>
      <w:r w:rsidRPr="00C3625F">
        <w:rPr>
          <w:rFonts w:ascii="Arial" w:hAnsi="Arial" w:cs="Arial"/>
          <w:szCs w:val="24"/>
        </w:rPr>
        <w:t xml:space="preserve"> „</w:t>
      </w:r>
      <w:r>
        <w:rPr>
          <w:rFonts w:ascii="Arial" w:hAnsi="Arial" w:cs="Arial"/>
          <w:szCs w:val="24"/>
        </w:rPr>
        <w:t>Главни</w:t>
      </w:r>
      <w:r w:rsidRPr="00C3625F">
        <w:rPr>
          <w:rFonts w:ascii="Arial" w:hAnsi="Arial" w:cs="Arial"/>
          <w:szCs w:val="24"/>
        </w:rPr>
        <w:t xml:space="preserve"> </w:t>
      </w:r>
      <w:r>
        <w:rPr>
          <w:rFonts w:ascii="Arial" w:hAnsi="Arial" w:cs="Arial"/>
          <w:szCs w:val="24"/>
        </w:rPr>
        <w:t>пројектни</w:t>
      </w:r>
      <w:r w:rsidRPr="00C3625F">
        <w:rPr>
          <w:rFonts w:ascii="Arial" w:hAnsi="Arial" w:cs="Arial"/>
          <w:szCs w:val="24"/>
        </w:rPr>
        <w:t xml:space="preserve"> </w:t>
      </w:r>
      <w:r>
        <w:rPr>
          <w:rFonts w:ascii="Arial" w:hAnsi="Arial" w:cs="Arial"/>
          <w:szCs w:val="24"/>
        </w:rPr>
        <w:t>план</w:t>
      </w:r>
      <w:r w:rsidRPr="00C3625F">
        <w:rPr>
          <w:rFonts w:ascii="Arial" w:hAnsi="Arial" w:cs="Arial"/>
          <w:szCs w:val="24"/>
        </w:rPr>
        <w:t xml:space="preserve">“ </w:t>
      </w:r>
    </w:p>
    <w:p w:rsidR="00FF5DD3" w:rsidRPr="00FF5DD3" w:rsidRDefault="00FF5DD3" w:rsidP="00FF5DD3">
      <w:pPr>
        <w:suppressAutoHyphens w:val="0"/>
        <w:ind w:left="648"/>
        <w:jc w:val="both"/>
        <w:rPr>
          <w:rFonts w:ascii="Arial" w:hAnsi="Arial" w:cs="Arial"/>
          <w:szCs w:val="24"/>
        </w:rPr>
      </w:pPr>
    </w:p>
    <w:p w:rsidR="005D702F" w:rsidRPr="007825A7" w:rsidRDefault="005D702F" w:rsidP="00E9119B">
      <w:pPr>
        <w:pStyle w:val="Heading2"/>
        <w:numPr>
          <w:ilvl w:val="2"/>
          <w:numId w:val="39"/>
        </w:numPr>
        <w:spacing w:before="120" w:after="120"/>
        <w:ind w:left="900" w:hanging="810"/>
        <w:rPr>
          <w:rFonts w:cs="Arial"/>
          <w:sz w:val="24"/>
          <w:szCs w:val="24"/>
        </w:rPr>
      </w:pPr>
      <w:r>
        <w:rPr>
          <w:rFonts w:cs="Arial"/>
          <w:sz w:val="24"/>
          <w:szCs w:val="24"/>
        </w:rPr>
        <w:t>Развој</w:t>
      </w:r>
    </w:p>
    <w:p w:rsidR="005D702F" w:rsidRPr="007825A7" w:rsidRDefault="005D702F" w:rsidP="005D702F">
      <w:pPr>
        <w:rPr>
          <w:rFonts w:ascii="Arial" w:hAnsi="Arial" w:cs="Arial"/>
          <w:szCs w:val="24"/>
        </w:rPr>
      </w:pPr>
      <w:r>
        <w:rPr>
          <w:rFonts w:ascii="Arial" w:hAnsi="Arial" w:cs="Arial"/>
          <w:szCs w:val="24"/>
        </w:rPr>
        <w:t>Фаза</w:t>
      </w:r>
      <w:r w:rsidRPr="00C3625F">
        <w:rPr>
          <w:rFonts w:ascii="Arial" w:hAnsi="Arial" w:cs="Arial"/>
          <w:szCs w:val="24"/>
        </w:rPr>
        <w:t xml:space="preserve"> </w:t>
      </w:r>
      <w:r>
        <w:rPr>
          <w:rFonts w:ascii="Arial" w:hAnsi="Arial" w:cs="Arial"/>
          <w:szCs w:val="24"/>
        </w:rPr>
        <w:t>развоја</w:t>
      </w:r>
      <w:r w:rsidRPr="00C3625F">
        <w:rPr>
          <w:rFonts w:ascii="Arial" w:hAnsi="Arial" w:cs="Arial"/>
          <w:szCs w:val="24"/>
        </w:rPr>
        <w:t xml:space="preserve"> </w:t>
      </w:r>
      <w:r>
        <w:rPr>
          <w:rFonts w:ascii="Arial" w:hAnsi="Arial" w:cs="Arial"/>
          <w:szCs w:val="24"/>
        </w:rPr>
        <w:t>подразумева</w:t>
      </w:r>
      <w:r w:rsidRPr="00C3625F">
        <w:rPr>
          <w:rFonts w:ascii="Arial" w:hAnsi="Arial" w:cs="Arial"/>
          <w:szCs w:val="24"/>
        </w:rPr>
        <w:t xml:space="preserve"> </w:t>
      </w:r>
      <w:r>
        <w:rPr>
          <w:rFonts w:ascii="Arial" w:hAnsi="Arial" w:cs="Arial"/>
          <w:szCs w:val="24"/>
        </w:rPr>
        <w:t>имплементацију</w:t>
      </w:r>
      <w:r w:rsidRPr="00C3625F">
        <w:rPr>
          <w:rFonts w:ascii="Arial" w:hAnsi="Arial" w:cs="Arial"/>
          <w:szCs w:val="24"/>
        </w:rPr>
        <w:t xml:space="preserve"> </w:t>
      </w:r>
      <w:r>
        <w:rPr>
          <w:rFonts w:ascii="Arial" w:hAnsi="Arial" w:cs="Arial"/>
          <w:szCs w:val="24"/>
        </w:rPr>
        <w:t>свих</w:t>
      </w:r>
      <w:r w:rsidRPr="00C3625F">
        <w:rPr>
          <w:rFonts w:ascii="Arial" w:hAnsi="Arial" w:cs="Arial"/>
          <w:szCs w:val="24"/>
        </w:rPr>
        <w:t xml:space="preserve"> </w:t>
      </w:r>
      <w:r>
        <w:rPr>
          <w:rFonts w:ascii="Arial" w:hAnsi="Arial" w:cs="Arial"/>
          <w:szCs w:val="24"/>
        </w:rPr>
        <w:t>компоненти</w:t>
      </w:r>
      <w:r w:rsidRPr="00C3625F">
        <w:rPr>
          <w:rFonts w:ascii="Arial" w:hAnsi="Arial" w:cs="Arial"/>
          <w:szCs w:val="24"/>
        </w:rPr>
        <w:t xml:space="preserve"> </w:t>
      </w:r>
      <w:r>
        <w:rPr>
          <w:rFonts w:ascii="Arial" w:hAnsi="Arial" w:cs="Arial"/>
          <w:szCs w:val="24"/>
        </w:rPr>
        <w:t>приватног</w:t>
      </w:r>
      <w:r w:rsidRPr="00C3625F">
        <w:rPr>
          <w:rFonts w:ascii="Arial" w:hAnsi="Arial" w:cs="Arial"/>
          <w:szCs w:val="24"/>
        </w:rPr>
        <w:t xml:space="preserve"> </w:t>
      </w:r>
      <w:r>
        <w:rPr>
          <w:rFonts w:ascii="Arial" w:hAnsi="Arial" w:cs="Arial"/>
          <w:szCs w:val="24"/>
        </w:rPr>
        <w:t>облака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смањеном</w:t>
      </w:r>
      <w:r w:rsidRPr="00C3625F">
        <w:rPr>
          <w:rFonts w:ascii="Arial" w:hAnsi="Arial" w:cs="Arial"/>
          <w:szCs w:val="24"/>
        </w:rPr>
        <w:t xml:space="preserve"> </w:t>
      </w:r>
      <w:r>
        <w:rPr>
          <w:rFonts w:ascii="Arial" w:hAnsi="Arial" w:cs="Arial"/>
          <w:szCs w:val="24"/>
        </w:rPr>
        <w:t>обиму</w:t>
      </w:r>
      <w:r w:rsidRPr="00C3625F">
        <w:rPr>
          <w:rFonts w:ascii="Arial" w:hAnsi="Arial" w:cs="Arial"/>
          <w:szCs w:val="24"/>
        </w:rPr>
        <w:t xml:space="preserve">. </w:t>
      </w:r>
      <w:r>
        <w:rPr>
          <w:rFonts w:ascii="Arial" w:hAnsi="Arial" w:cs="Arial"/>
          <w:szCs w:val="24"/>
        </w:rPr>
        <w:t>Коначни</w:t>
      </w:r>
      <w:r w:rsidRPr="00C3625F">
        <w:rPr>
          <w:rFonts w:ascii="Arial" w:hAnsi="Arial" w:cs="Arial"/>
          <w:szCs w:val="24"/>
        </w:rPr>
        <w:t xml:space="preserve"> </w:t>
      </w:r>
      <w:r>
        <w:rPr>
          <w:rFonts w:ascii="Arial" w:hAnsi="Arial" w:cs="Arial"/>
          <w:szCs w:val="24"/>
        </w:rPr>
        <w:t>резултат</w:t>
      </w:r>
      <w:r w:rsidRPr="00C3625F">
        <w:rPr>
          <w:rFonts w:ascii="Arial" w:hAnsi="Arial" w:cs="Arial"/>
          <w:szCs w:val="24"/>
        </w:rPr>
        <w:t xml:space="preserve"> </w:t>
      </w:r>
      <w:r>
        <w:rPr>
          <w:rFonts w:ascii="Arial" w:hAnsi="Arial" w:cs="Arial"/>
          <w:szCs w:val="24"/>
        </w:rPr>
        <w:t>ове</w:t>
      </w:r>
      <w:r w:rsidRPr="00C3625F">
        <w:rPr>
          <w:rFonts w:ascii="Arial" w:hAnsi="Arial" w:cs="Arial"/>
          <w:szCs w:val="24"/>
        </w:rPr>
        <w:t xml:space="preserve"> </w:t>
      </w:r>
      <w:r>
        <w:rPr>
          <w:rFonts w:ascii="Arial" w:hAnsi="Arial" w:cs="Arial"/>
          <w:szCs w:val="24"/>
        </w:rPr>
        <w:t>фазе</w:t>
      </w:r>
      <w:r w:rsidRPr="00C3625F">
        <w:rPr>
          <w:rFonts w:ascii="Arial" w:hAnsi="Arial" w:cs="Arial"/>
          <w:szCs w:val="24"/>
        </w:rPr>
        <w:t xml:space="preserve"> </w:t>
      </w:r>
      <w:r>
        <w:rPr>
          <w:rFonts w:ascii="Arial" w:hAnsi="Arial" w:cs="Arial"/>
          <w:szCs w:val="24"/>
        </w:rPr>
        <w:t>јесте</w:t>
      </w:r>
      <w:r w:rsidRPr="00C3625F">
        <w:rPr>
          <w:rFonts w:ascii="Arial" w:hAnsi="Arial" w:cs="Arial"/>
          <w:szCs w:val="24"/>
        </w:rPr>
        <w:t xml:space="preserve"> </w:t>
      </w:r>
      <w:r>
        <w:rPr>
          <w:rFonts w:ascii="Arial" w:hAnsi="Arial" w:cs="Arial"/>
          <w:szCs w:val="24"/>
        </w:rPr>
        <w:t>потпуно</w:t>
      </w:r>
      <w:r w:rsidRPr="00C3625F">
        <w:rPr>
          <w:rFonts w:ascii="Arial" w:hAnsi="Arial" w:cs="Arial"/>
          <w:szCs w:val="24"/>
        </w:rPr>
        <w:t xml:space="preserve"> </w:t>
      </w:r>
      <w:r>
        <w:rPr>
          <w:rFonts w:ascii="Arial" w:hAnsi="Arial" w:cs="Arial"/>
          <w:szCs w:val="24"/>
        </w:rPr>
        <w:t>функционално</w:t>
      </w:r>
      <w:r w:rsidRPr="00C3625F">
        <w:rPr>
          <w:rFonts w:ascii="Arial" w:hAnsi="Arial" w:cs="Arial"/>
          <w:szCs w:val="24"/>
        </w:rPr>
        <w:t xml:space="preserve"> </w:t>
      </w:r>
      <w:r>
        <w:rPr>
          <w:rFonts w:ascii="Arial" w:hAnsi="Arial" w:cs="Arial"/>
          <w:szCs w:val="24"/>
        </w:rPr>
        <w:t>решење</w:t>
      </w:r>
      <w:r w:rsidRPr="00C3625F">
        <w:rPr>
          <w:rFonts w:ascii="Arial" w:hAnsi="Arial" w:cs="Arial"/>
          <w:szCs w:val="24"/>
        </w:rPr>
        <w:t xml:space="preserve"> </w:t>
      </w:r>
      <w:r>
        <w:rPr>
          <w:rFonts w:ascii="Arial" w:hAnsi="Arial" w:cs="Arial"/>
          <w:szCs w:val="24"/>
        </w:rPr>
        <w:t>умањеног</w:t>
      </w:r>
      <w:r w:rsidRPr="00C3625F">
        <w:rPr>
          <w:rFonts w:ascii="Arial" w:hAnsi="Arial" w:cs="Arial"/>
          <w:szCs w:val="24"/>
        </w:rPr>
        <w:t xml:space="preserve"> </w:t>
      </w:r>
      <w:r>
        <w:rPr>
          <w:rFonts w:ascii="Arial" w:hAnsi="Arial" w:cs="Arial"/>
          <w:szCs w:val="24"/>
        </w:rPr>
        <w:t>капацитета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хардвера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Инсталација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софтверских</w:t>
      </w:r>
      <w:r w:rsidRPr="00C3625F">
        <w:rPr>
          <w:rFonts w:ascii="Arial" w:hAnsi="Arial" w:cs="Arial"/>
          <w:szCs w:val="24"/>
        </w:rPr>
        <w:t xml:space="preserve"> </w:t>
      </w:r>
      <w:r>
        <w:rPr>
          <w:rFonts w:ascii="Arial" w:hAnsi="Arial" w:cs="Arial"/>
          <w:szCs w:val="24"/>
        </w:rPr>
        <w:t>компоненти</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Креирање</w:t>
      </w:r>
      <w:r w:rsidRPr="00C3625F">
        <w:rPr>
          <w:rFonts w:ascii="Arial" w:hAnsi="Arial" w:cs="Arial"/>
          <w:szCs w:val="24"/>
        </w:rPr>
        <w:t xml:space="preserve"> </w:t>
      </w:r>
      <w:r>
        <w:rPr>
          <w:rFonts w:ascii="Arial" w:hAnsi="Arial" w:cs="Arial"/>
          <w:szCs w:val="24"/>
        </w:rPr>
        <w:t>тестних</w:t>
      </w:r>
      <w:r w:rsidRPr="00C3625F">
        <w:rPr>
          <w:rFonts w:ascii="Arial" w:hAnsi="Arial" w:cs="Arial"/>
          <w:szCs w:val="24"/>
        </w:rPr>
        <w:t xml:space="preserve"> </w:t>
      </w:r>
      <w:r>
        <w:rPr>
          <w:rFonts w:ascii="Arial" w:hAnsi="Arial" w:cs="Arial"/>
          <w:szCs w:val="24"/>
        </w:rPr>
        <w:t>сценарија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плана</w:t>
      </w:r>
      <w:r w:rsidRPr="00C3625F">
        <w:rPr>
          <w:rFonts w:ascii="Arial" w:hAnsi="Arial" w:cs="Arial"/>
          <w:szCs w:val="24"/>
        </w:rPr>
        <w:t xml:space="preserve"> </w:t>
      </w:r>
      <w:r>
        <w:rPr>
          <w:rFonts w:ascii="Arial" w:hAnsi="Arial" w:cs="Arial"/>
          <w:szCs w:val="24"/>
        </w:rPr>
        <w:t>тестирања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Тестирање</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Накнадна</w:t>
      </w:r>
      <w:r w:rsidRPr="00C3625F">
        <w:rPr>
          <w:rFonts w:ascii="Arial" w:hAnsi="Arial" w:cs="Arial"/>
          <w:szCs w:val="24"/>
        </w:rPr>
        <w:t xml:space="preserve"> </w:t>
      </w: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тј</w:t>
      </w:r>
      <w:r w:rsidRPr="00C3625F">
        <w:rPr>
          <w:rFonts w:ascii="Arial" w:hAnsi="Arial" w:cs="Arial"/>
          <w:szCs w:val="24"/>
        </w:rPr>
        <w:t xml:space="preserve">. </w:t>
      </w:r>
      <w:r>
        <w:rPr>
          <w:rFonts w:ascii="Arial" w:hAnsi="Arial" w:cs="Arial"/>
          <w:szCs w:val="24"/>
        </w:rPr>
        <w:t>реконфигурација</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основу</w:t>
      </w:r>
      <w:r w:rsidRPr="00C3625F">
        <w:rPr>
          <w:rFonts w:ascii="Arial" w:hAnsi="Arial" w:cs="Arial"/>
          <w:szCs w:val="24"/>
        </w:rPr>
        <w:t xml:space="preserve"> </w:t>
      </w:r>
      <w:r>
        <w:rPr>
          <w:rFonts w:ascii="Arial" w:hAnsi="Arial" w:cs="Arial"/>
          <w:szCs w:val="24"/>
        </w:rPr>
        <w:t>извршених</w:t>
      </w:r>
      <w:r w:rsidRPr="00C3625F">
        <w:rPr>
          <w:rFonts w:ascii="Arial" w:hAnsi="Arial" w:cs="Arial"/>
          <w:szCs w:val="24"/>
        </w:rPr>
        <w:t xml:space="preserve"> </w:t>
      </w:r>
      <w:r>
        <w:rPr>
          <w:rFonts w:ascii="Arial" w:hAnsi="Arial" w:cs="Arial"/>
          <w:szCs w:val="24"/>
        </w:rPr>
        <w:t>тестова</w:t>
      </w:r>
      <w:r w:rsidRPr="00C3625F">
        <w:rPr>
          <w:rFonts w:ascii="Arial" w:hAnsi="Arial" w:cs="Arial"/>
          <w:szCs w:val="24"/>
        </w:rPr>
        <w:t xml:space="preserve"> </w:t>
      </w:r>
    </w:p>
    <w:p w:rsidR="005D702F" w:rsidRPr="00AD34CC"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Потписивање</w:t>
      </w:r>
      <w:r w:rsidRPr="00C3625F">
        <w:rPr>
          <w:rFonts w:ascii="Arial" w:hAnsi="Arial" w:cs="Arial"/>
          <w:szCs w:val="24"/>
        </w:rPr>
        <w:t xml:space="preserve"> </w:t>
      </w:r>
      <w:r>
        <w:rPr>
          <w:rFonts w:ascii="Arial" w:hAnsi="Arial" w:cs="Arial"/>
          <w:szCs w:val="24"/>
        </w:rPr>
        <w:t>завршетка</w:t>
      </w:r>
      <w:r w:rsidRPr="00C3625F">
        <w:rPr>
          <w:rFonts w:ascii="Arial" w:hAnsi="Arial" w:cs="Arial"/>
          <w:szCs w:val="24"/>
        </w:rPr>
        <w:t xml:space="preserve"> </w:t>
      </w:r>
      <w:r>
        <w:rPr>
          <w:rFonts w:ascii="Arial" w:hAnsi="Arial" w:cs="Arial"/>
          <w:szCs w:val="24"/>
        </w:rPr>
        <w:t>развојне</w:t>
      </w:r>
      <w:r w:rsidRPr="00C3625F">
        <w:rPr>
          <w:rFonts w:ascii="Arial" w:hAnsi="Arial" w:cs="Arial"/>
          <w:szCs w:val="24"/>
        </w:rPr>
        <w:t xml:space="preserve"> </w:t>
      </w:r>
      <w:r>
        <w:rPr>
          <w:rFonts w:ascii="Arial" w:hAnsi="Arial" w:cs="Arial"/>
          <w:szCs w:val="24"/>
        </w:rPr>
        <w:t>фазе</w:t>
      </w:r>
      <w:r w:rsidRPr="00C3625F">
        <w:rPr>
          <w:rFonts w:ascii="Arial" w:hAnsi="Arial" w:cs="Arial"/>
          <w:szCs w:val="24"/>
        </w:rPr>
        <w:t xml:space="preserve">  </w:t>
      </w:r>
    </w:p>
    <w:p w:rsidR="005D702F" w:rsidRPr="007825A7" w:rsidRDefault="005D702F" w:rsidP="00E9119B">
      <w:pPr>
        <w:pStyle w:val="Heading2"/>
        <w:numPr>
          <w:ilvl w:val="3"/>
          <w:numId w:val="42"/>
        </w:numPr>
        <w:spacing w:before="120" w:after="60"/>
        <w:ind w:left="1440" w:hanging="117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Развоја</w:t>
      </w:r>
    </w:p>
    <w:p w:rsidR="005D702F" w:rsidRPr="00FF5DD3"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Потпуно</w:t>
      </w:r>
      <w:r w:rsidRPr="00C3625F">
        <w:rPr>
          <w:rFonts w:ascii="Arial" w:hAnsi="Arial" w:cs="Arial"/>
          <w:szCs w:val="24"/>
        </w:rPr>
        <w:t xml:space="preserve"> </w:t>
      </w:r>
      <w:r>
        <w:rPr>
          <w:rFonts w:ascii="Arial" w:hAnsi="Arial" w:cs="Arial"/>
          <w:szCs w:val="24"/>
        </w:rPr>
        <w:t>функционалан</w:t>
      </w:r>
      <w:r w:rsidRPr="00C3625F">
        <w:rPr>
          <w:rFonts w:ascii="Arial" w:hAnsi="Arial" w:cs="Arial"/>
          <w:szCs w:val="24"/>
        </w:rPr>
        <w:t xml:space="preserve"> </w:t>
      </w:r>
      <w:r>
        <w:rPr>
          <w:rFonts w:ascii="Arial" w:hAnsi="Arial" w:cs="Arial"/>
          <w:szCs w:val="24"/>
        </w:rPr>
        <w:t>приватни</w:t>
      </w:r>
      <w:r w:rsidRPr="00C3625F">
        <w:rPr>
          <w:rFonts w:ascii="Arial" w:hAnsi="Arial" w:cs="Arial"/>
          <w:szCs w:val="24"/>
        </w:rPr>
        <w:t xml:space="preserve"> </w:t>
      </w:r>
      <w:r>
        <w:rPr>
          <w:rFonts w:ascii="Arial" w:hAnsi="Arial" w:cs="Arial"/>
          <w:szCs w:val="24"/>
        </w:rPr>
        <w:t>облак</w:t>
      </w:r>
      <w:r w:rsidRPr="00C3625F">
        <w:rPr>
          <w:rFonts w:ascii="Arial" w:hAnsi="Arial" w:cs="Arial"/>
          <w:szCs w:val="24"/>
        </w:rPr>
        <w:t xml:space="preserve"> </w:t>
      </w:r>
      <w:r>
        <w:rPr>
          <w:rFonts w:ascii="Arial" w:hAnsi="Arial" w:cs="Arial"/>
          <w:szCs w:val="24"/>
        </w:rPr>
        <w:t>непотпуног</w:t>
      </w:r>
      <w:r w:rsidRPr="00C3625F">
        <w:rPr>
          <w:rFonts w:ascii="Arial" w:hAnsi="Arial" w:cs="Arial"/>
          <w:szCs w:val="24"/>
        </w:rPr>
        <w:t xml:space="preserve"> </w:t>
      </w:r>
      <w:r>
        <w:rPr>
          <w:rFonts w:ascii="Arial" w:hAnsi="Arial" w:cs="Arial"/>
          <w:szCs w:val="24"/>
        </w:rPr>
        <w:t>капацитета</w:t>
      </w:r>
    </w:p>
    <w:p w:rsidR="00FF5DD3" w:rsidRPr="007825A7" w:rsidRDefault="00FF5DD3" w:rsidP="00FF5DD3">
      <w:pPr>
        <w:suppressAutoHyphens w:val="0"/>
        <w:ind w:left="648"/>
        <w:jc w:val="both"/>
        <w:rPr>
          <w:rFonts w:ascii="Arial" w:hAnsi="Arial" w:cs="Arial"/>
          <w:szCs w:val="24"/>
        </w:rPr>
      </w:pPr>
    </w:p>
    <w:p w:rsidR="005D702F" w:rsidRPr="007825A7" w:rsidRDefault="005D702F" w:rsidP="00E9119B">
      <w:pPr>
        <w:pStyle w:val="Heading2"/>
        <w:numPr>
          <w:ilvl w:val="2"/>
          <w:numId w:val="39"/>
        </w:numPr>
        <w:spacing w:before="120" w:after="120"/>
        <w:ind w:left="900" w:hanging="810"/>
        <w:rPr>
          <w:rFonts w:cs="Arial"/>
          <w:sz w:val="24"/>
          <w:szCs w:val="24"/>
        </w:rPr>
      </w:pPr>
      <w:r>
        <w:rPr>
          <w:rFonts w:cs="Arial"/>
          <w:sz w:val="24"/>
          <w:szCs w:val="24"/>
        </w:rPr>
        <w:t>Финална</w:t>
      </w:r>
      <w:r w:rsidRPr="00C3625F">
        <w:rPr>
          <w:rFonts w:cs="Arial"/>
          <w:sz w:val="24"/>
          <w:szCs w:val="24"/>
        </w:rPr>
        <w:t xml:space="preserve"> </w:t>
      </w:r>
      <w:r>
        <w:rPr>
          <w:rFonts w:cs="Arial"/>
          <w:sz w:val="24"/>
          <w:szCs w:val="24"/>
        </w:rPr>
        <w:t>имплементација</w:t>
      </w:r>
      <w:r w:rsidRPr="00C3625F">
        <w:rPr>
          <w:rFonts w:cs="Arial"/>
          <w:sz w:val="24"/>
          <w:szCs w:val="24"/>
        </w:rPr>
        <w:t xml:space="preserve">, </w:t>
      </w:r>
      <w:r>
        <w:rPr>
          <w:rFonts w:cs="Arial"/>
          <w:sz w:val="24"/>
          <w:szCs w:val="24"/>
        </w:rPr>
        <w:t>Документација</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Тренинг</w:t>
      </w:r>
    </w:p>
    <w:p w:rsidR="005D702F" w:rsidRPr="007825A7" w:rsidRDefault="005D702F" w:rsidP="005D702F">
      <w:pPr>
        <w:rPr>
          <w:rFonts w:ascii="Arial" w:hAnsi="Arial" w:cs="Arial"/>
          <w:szCs w:val="24"/>
        </w:rPr>
      </w:pPr>
      <w:r>
        <w:rPr>
          <w:rFonts w:ascii="Arial" w:hAnsi="Arial" w:cs="Arial"/>
          <w:szCs w:val="24"/>
        </w:rPr>
        <w:t>Финална</w:t>
      </w:r>
      <w:r w:rsidRPr="00C3625F">
        <w:rPr>
          <w:rFonts w:ascii="Arial" w:hAnsi="Arial" w:cs="Arial"/>
          <w:szCs w:val="24"/>
        </w:rPr>
        <w:t xml:space="preserve"> </w:t>
      </w:r>
      <w:r>
        <w:rPr>
          <w:rFonts w:ascii="Arial" w:hAnsi="Arial" w:cs="Arial"/>
          <w:szCs w:val="24"/>
        </w:rPr>
        <w:t>фаза</w:t>
      </w:r>
      <w:r w:rsidRPr="00C3625F">
        <w:rPr>
          <w:rFonts w:ascii="Arial" w:hAnsi="Arial" w:cs="Arial"/>
          <w:szCs w:val="24"/>
        </w:rPr>
        <w:t xml:space="preserve"> </w:t>
      </w:r>
      <w:r>
        <w:rPr>
          <w:rFonts w:ascii="Arial" w:hAnsi="Arial" w:cs="Arial"/>
          <w:szCs w:val="24"/>
        </w:rPr>
        <w:t>укључује</w:t>
      </w:r>
      <w:r w:rsidRPr="00C3625F">
        <w:rPr>
          <w:rFonts w:ascii="Arial" w:hAnsi="Arial" w:cs="Arial"/>
          <w:szCs w:val="24"/>
        </w:rPr>
        <w:t xml:space="preserve"> </w:t>
      </w:r>
      <w:r>
        <w:rPr>
          <w:rFonts w:ascii="Arial" w:hAnsi="Arial" w:cs="Arial"/>
          <w:szCs w:val="24"/>
        </w:rPr>
        <w:t>имплементацију</w:t>
      </w:r>
      <w:r w:rsidRPr="00C3625F">
        <w:rPr>
          <w:rFonts w:ascii="Arial" w:hAnsi="Arial" w:cs="Arial"/>
          <w:szCs w:val="24"/>
        </w:rPr>
        <w:t xml:space="preserve">, </w:t>
      </w:r>
      <w:r>
        <w:rPr>
          <w:rFonts w:ascii="Arial" w:hAnsi="Arial" w:cs="Arial"/>
          <w:szCs w:val="24"/>
        </w:rPr>
        <w:t>тестирање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прихватање</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као</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генерисање</w:t>
      </w:r>
      <w:r w:rsidRPr="00C3625F">
        <w:rPr>
          <w:rFonts w:ascii="Arial" w:hAnsi="Arial" w:cs="Arial"/>
          <w:szCs w:val="24"/>
        </w:rPr>
        <w:t xml:space="preserve"> </w:t>
      </w:r>
      <w:r>
        <w:rPr>
          <w:rFonts w:ascii="Arial" w:hAnsi="Arial" w:cs="Arial"/>
          <w:szCs w:val="24"/>
        </w:rPr>
        <w:t>документације</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организовање</w:t>
      </w:r>
      <w:r w:rsidRPr="00C3625F">
        <w:rPr>
          <w:rFonts w:ascii="Arial" w:hAnsi="Arial" w:cs="Arial"/>
          <w:szCs w:val="24"/>
        </w:rPr>
        <w:t xml:space="preserve"> </w:t>
      </w:r>
      <w:r>
        <w:rPr>
          <w:rFonts w:ascii="Arial" w:hAnsi="Arial" w:cs="Arial"/>
          <w:szCs w:val="24"/>
        </w:rPr>
        <w:t>тренинга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имплементирано</w:t>
      </w:r>
      <w:r w:rsidRPr="00C3625F">
        <w:rPr>
          <w:rFonts w:ascii="Arial" w:hAnsi="Arial" w:cs="Arial"/>
          <w:szCs w:val="24"/>
        </w:rPr>
        <w:t xml:space="preserve"> </w:t>
      </w:r>
      <w:r>
        <w:rPr>
          <w:rFonts w:ascii="Arial" w:hAnsi="Arial" w:cs="Arial"/>
          <w:szCs w:val="24"/>
        </w:rPr>
        <w:t>решење</w:t>
      </w:r>
      <w:r w:rsidRPr="00C3625F">
        <w:rPr>
          <w:rFonts w:ascii="Arial" w:hAnsi="Arial" w:cs="Arial"/>
          <w:szCs w:val="24"/>
        </w:rPr>
        <w:t>.</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Проширење</w:t>
      </w:r>
      <w:r w:rsidRPr="00C3625F">
        <w:rPr>
          <w:rFonts w:ascii="Arial" w:hAnsi="Arial" w:cs="Arial"/>
          <w:szCs w:val="24"/>
        </w:rPr>
        <w:t xml:space="preserve"> </w:t>
      </w:r>
      <w:r>
        <w:rPr>
          <w:rFonts w:ascii="Arial" w:hAnsi="Arial" w:cs="Arial"/>
          <w:szCs w:val="24"/>
        </w:rPr>
        <w:t>имплементираног</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до</w:t>
      </w:r>
      <w:r w:rsidRPr="00C3625F">
        <w:rPr>
          <w:rFonts w:ascii="Arial" w:hAnsi="Arial" w:cs="Arial"/>
          <w:szCs w:val="24"/>
        </w:rPr>
        <w:t xml:space="preserve"> </w:t>
      </w:r>
      <w:r>
        <w:rPr>
          <w:rFonts w:ascii="Arial" w:hAnsi="Arial" w:cs="Arial"/>
          <w:szCs w:val="24"/>
        </w:rPr>
        <w:t>пуног</w:t>
      </w:r>
      <w:r w:rsidRPr="00C3625F">
        <w:rPr>
          <w:rFonts w:ascii="Arial" w:hAnsi="Arial" w:cs="Arial"/>
          <w:szCs w:val="24"/>
        </w:rPr>
        <w:t xml:space="preserve"> </w:t>
      </w:r>
      <w:r>
        <w:rPr>
          <w:rFonts w:ascii="Arial" w:hAnsi="Arial" w:cs="Arial"/>
          <w:szCs w:val="24"/>
        </w:rPr>
        <w:t>капацитета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Друга</w:t>
      </w:r>
      <w:r w:rsidRPr="00C3625F">
        <w:rPr>
          <w:rFonts w:ascii="Arial" w:hAnsi="Arial" w:cs="Arial"/>
          <w:szCs w:val="24"/>
        </w:rPr>
        <w:t xml:space="preserve"> </w:t>
      </w:r>
      <w:r>
        <w:rPr>
          <w:rFonts w:ascii="Arial" w:hAnsi="Arial" w:cs="Arial"/>
          <w:szCs w:val="24"/>
        </w:rPr>
        <w:t>фаза</w:t>
      </w:r>
      <w:r w:rsidRPr="00C3625F">
        <w:rPr>
          <w:rFonts w:ascii="Arial" w:hAnsi="Arial" w:cs="Arial"/>
          <w:szCs w:val="24"/>
        </w:rPr>
        <w:t xml:space="preserve"> </w:t>
      </w:r>
      <w:r>
        <w:rPr>
          <w:rFonts w:ascii="Arial" w:hAnsi="Arial" w:cs="Arial"/>
          <w:szCs w:val="24"/>
        </w:rPr>
        <w:t>тестирања</w:t>
      </w:r>
      <w:r w:rsidRPr="00C3625F">
        <w:rPr>
          <w:rFonts w:ascii="Arial" w:hAnsi="Arial" w:cs="Arial"/>
          <w:szCs w:val="24"/>
        </w:rPr>
        <w:t xml:space="preserve">, </w:t>
      </w:r>
      <w:r>
        <w:rPr>
          <w:rFonts w:ascii="Arial" w:hAnsi="Arial" w:cs="Arial"/>
          <w:szCs w:val="24"/>
        </w:rPr>
        <w:t>сада</w:t>
      </w:r>
      <w:r w:rsidRPr="00C3625F">
        <w:rPr>
          <w:rFonts w:ascii="Arial" w:hAnsi="Arial" w:cs="Arial"/>
          <w:szCs w:val="24"/>
        </w:rPr>
        <w:t xml:space="preserve"> </w:t>
      </w:r>
      <w:r>
        <w:rPr>
          <w:rFonts w:ascii="Arial" w:hAnsi="Arial" w:cs="Arial"/>
          <w:szCs w:val="24"/>
        </w:rPr>
        <w:t>у</w:t>
      </w:r>
      <w:r w:rsidRPr="00C3625F">
        <w:rPr>
          <w:rFonts w:ascii="Arial" w:hAnsi="Arial" w:cs="Arial"/>
          <w:szCs w:val="24"/>
        </w:rPr>
        <w:t xml:space="preserve"> </w:t>
      </w:r>
      <w:r>
        <w:rPr>
          <w:rFonts w:ascii="Arial" w:hAnsi="Arial" w:cs="Arial"/>
          <w:szCs w:val="24"/>
        </w:rPr>
        <w:t>пуном</w:t>
      </w:r>
      <w:r w:rsidRPr="00C3625F">
        <w:rPr>
          <w:rFonts w:ascii="Arial" w:hAnsi="Arial" w:cs="Arial"/>
          <w:szCs w:val="24"/>
        </w:rPr>
        <w:t xml:space="preserve"> </w:t>
      </w:r>
      <w:r>
        <w:rPr>
          <w:rFonts w:ascii="Arial" w:hAnsi="Arial" w:cs="Arial"/>
          <w:szCs w:val="24"/>
        </w:rPr>
        <w:t>капацитету</w:t>
      </w:r>
      <w:r w:rsidRPr="00C3625F">
        <w:rPr>
          <w:rFonts w:ascii="Arial" w:hAnsi="Arial" w:cs="Arial"/>
          <w:szCs w:val="24"/>
        </w:rPr>
        <w:t xml:space="preserve"> </w:t>
      </w:r>
      <w:r>
        <w:rPr>
          <w:rFonts w:ascii="Arial" w:hAnsi="Arial" w:cs="Arial"/>
          <w:szCs w:val="24"/>
        </w:rPr>
        <w:t>сервиса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Накнадна</w:t>
      </w:r>
      <w:r w:rsidRPr="00C3625F">
        <w:rPr>
          <w:rFonts w:ascii="Arial" w:hAnsi="Arial" w:cs="Arial"/>
          <w:szCs w:val="24"/>
        </w:rPr>
        <w:t xml:space="preserve"> </w:t>
      </w:r>
      <w:r>
        <w:rPr>
          <w:rFonts w:ascii="Arial" w:hAnsi="Arial" w:cs="Arial"/>
          <w:szCs w:val="24"/>
        </w:rPr>
        <w:t>конфигурација</w:t>
      </w:r>
      <w:r w:rsidRPr="00C3625F">
        <w:rPr>
          <w:rFonts w:ascii="Arial" w:hAnsi="Arial" w:cs="Arial"/>
          <w:szCs w:val="24"/>
        </w:rPr>
        <w:t xml:space="preserve">, </w:t>
      </w:r>
      <w:r>
        <w:rPr>
          <w:rFonts w:ascii="Arial" w:hAnsi="Arial" w:cs="Arial"/>
          <w:szCs w:val="24"/>
        </w:rPr>
        <w:t>тј</w:t>
      </w:r>
      <w:r w:rsidRPr="00C3625F">
        <w:rPr>
          <w:rFonts w:ascii="Arial" w:hAnsi="Arial" w:cs="Arial"/>
          <w:szCs w:val="24"/>
        </w:rPr>
        <w:t xml:space="preserve">. </w:t>
      </w:r>
      <w:r>
        <w:rPr>
          <w:rFonts w:ascii="Arial" w:hAnsi="Arial" w:cs="Arial"/>
          <w:szCs w:val="24"/>
        </w:rPr>
        <w:t>реконфигурација</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r>
        <w:rPr>
          <w:rFonts w:ascii="Arial" w:hAnsi="Arial" w:cs="Arial"/>
          <w:szCs w:val="24"/>
        </w:rPr>
        <w:t>на</w:t>
      </w:r>
      <w:r w:rsidRPr="00C3625F">
        <w:rPr>
          <w:rFonts w:ascii="Arial" w:hAnsi="Arial" w:cs="Arial"/>
          <w:szCs w:val="24"/>
        </w:rPr>
        <w:t xml:space="preserve"> </w:t>
      </w:r>
      <w:r>
        <w:rPr>
          <w:rFonts w:ascii="Arial" w:hAnsi="Arial" w:cs="Arial"/>
          <w:szCs w:val="24"/>
        </w:rPr>
        <w:t>основу</w:t>
      </w:r>
      <w:r w:rsidRPr="00C3625F">
        <w:rPr>
          <w:rFonts w:ascii="Arial" w:hAnsi="Arial" w:cs="Arial"/>
          <w:szCs w:val="24"/>
        </w:rPr>
        <w:t xml:space="preserve"> </w:t>
      </w:r>
      <w:r>
        <w:rPr>
          <w:rFonts w:ascii="Arial" w:hAnsi="Arial" w:cs="Arial"/>
          <w:szCs w:val="24"/>
        </w:rPr>
        <w:t>извршених</w:t>
      </w:r>
      <w:r w:rsidRPr="00C3625F">
        <w:rPr>
          <w:rFonts w:ascii="Arial" w:hAnsi="Arial" w:cs="Arial"/>
          <w:szCs w:val="24"/>
        </w:rPr>
        <w:t xml:space="preserve"> </w:t>
      </w:r>
      <w:r>
        <w:rPr>
          <w:rFonts w:ascii="Arial" w:hAnsi="Arial" w:cs="Arial"/>
          <w:szCs w:val="24"/>
        </w:rPr>
        <w:t>тестова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Финална</w:t>
      </w:r>
      <w:r w:rsidRPr="00C3625F">
        <w:rPr>
          <w:rFonts w:ascii="Arial" w:hAnsi="Arial" w:cs="Arial"/>
          <w:szCs w:val="24"/>
        </w:rPr>
        <w:t xml:space="preserve"> </w:t>
      </w:r>
      <w:r>
        <w:rPr>
          <w:rFonts w:ascii="Arial" w:hAnsi="Arial" w:cs="Arial"/>
          <w:szCs w:val="24"/>
        </w:rPr>
        <w:t>фаза</w:t>
      </w:r>
      <w:r w:rsidRPr="00C3625F">
        <w:rPr>
          <w:rFonts w:ascii="Arial" w:hAnsi="Arial" w:cs="Arial"/>
          <w:szCs w:val="24"/>
        </w:rPr>
        <w:t xml:space="preserve"> </w:t>
      </w:r>
      <w:r>
        <w:rPr>
          <w:rFonts w:ascii="Arial" w:hAnsi="Arial" w:cs="Arial"/>
          <w:szCs w:val="24"/>
        </w:rPr>
        <w:t>тестирања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Прихватање</w:t>
      </w:r>
      <w:r w:rsidRPr="00C3625F">
        <w:rPr>
          <w:rFonts w:ascii="Arial" w:hAnsi="Arial" w:cs="Arial"/>
          <w:szCs w:val="24"/>
        </w:rPr>
        <w:t xml:space="preserve"> </w:t>
      </w:r>
      <w:r>
        <w:rPr>
          <w:rFonts w:ascii="Arial" w:hAnsi="Arial" w:cs="Arial"/>
          <w:szCs w:val="24"/>
        </w:rPr>
        <w:t>функционалне</w:t>
      </w:r>
      <w:r w:rsidRPr="00C3625F">
        <w:rPr>
          <w:rFonts w:ascii="Arial" w:hAnsi="Arial" w:cs="Arial"/>
          <w:szCs w:val="24"/>
        </w:rPr>
        <w:t xml:space="preserve"> </w:t>
      </w:r>
      <w:r>
        <w:rPr>
          <w:rFonts w:ascii="Arial" w:hAnsi="Arial" w:cs="Arial"/>
          <w:szCs w:val="24"/>
        </w:rPr>
        <w:t>спецификације</w:t>
      </w:r>
      <w:r w:rsidRPr="00C3625F">
        <w:rPr>
          <w:rFonts w:ascii="Arial" w:hAnsi="Arial" w:cs="Arial"/>
          <w:szCs w:val="24"/>
        </w:rPr>
        <w:t xml:space="preserve"> </w:t>
      </w:r>
      <w:r>
        <w:rPr>
          <w:rFonts w:ascii="Arial" w:hAnsi="Arial" w:cs="Arial"/>
          <w:szCs w:val="24"/>
        </w:rPr>
        <w:t>решења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Генерисање</w:t>
      </w:r>
      <w:r w:rsidRPr="00C3625F">
        <w:rPr>
          <w:rFonts w:ascii="Arial" w:hAnsi="Arial" w:cs="Arial"/>
          <w:szCs w:val="24"/>
        </w:rPr>
        <w:t xml:space="preserve"> </w:t>
      </w:r>
      <w:r>
        <w:rPr>
          <w:rFonts w:ascii="Arial" w:hAnsi="Arial" w:cs="Arial"/>
          <w:szCs w:val="24"/>
        </w:rPr>
        <w:t>техничке</w:t>
      </w:r>
      <w:r w:rsidRPr="00C3625F">
        <w:rPr>
          <w:rFonts w:ascii="Arial" w:hAnsi="Arial" w:cs="Arial"/>
          <w:szCs w:val="24"/>
        </w:rPr>
        <w:t xml:space="preserve"> </w:t>
      </w:r>
      <w:r>
        <w:rPr>
          <w:rFonts w:ascii="Arial" w:hAnsi="Arial" w:cs="Arial"/>
          <w:szCs w:val="24"/>
        </w:rPr>
        <w:t>документације</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Генерисање</w:t>
      </w:r>
      <w:r w:rsidRPr="00C3625F">
        <w:rPr>
          <w:rFonts w:ascii="Arial" w:hAnsi="Arial" w:cs="Arial"/>
          <w:szCs w:val="24"/>
        </w:rPr>
        <w:t xml:space="preserve"> </w:t>
      </w:r>
      <w:r>
        <w:rPr>
          <w:rFonts w:ascii="Arial" w:hAnsi="Arial" w:cs="Arial"/>
          <w:szCs w:val="24"/>
        </w:rPr>
        <w:t>операционих</w:t>
      </w:r>
      <w:r w:rsidRPr="00C3625F">
        <w:rPr>
          <w:rFonts w:ascii="Arial" w:hAnsi="Arial" w:cs="Arial"/>
          <w:szCs w:val="24"/>
        </w:rPr>
        <w:t xml:space="preserve"> </w:t>
      </w:r>
      <w:r>
        <w:rPr>
          <w:rFonts w:ascii="Arial" w:hAnsi="Arial" w:cs="Arial"/>
          <w:szCs w:val="24"/>
        </w:rPr>
        <w:t>упутстава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Обука</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администраторе</w:t>
      </w:r>
      <w:r w:rsidRPr="00C3625F">
        <w:rPr>
          <w:rFonts w:ascii="Arial" w:hAnsi="Arial" w:cs="Arial"/>
          <w:szCs w:val="24"/>
        </w:rPr>
        <w:t xml:space="preserve"> </w:t>
      </w:r>
      <w:r>
        <w:rPr>
          <w:rFonts w:ascii="Arial" w:hAnsi="Arial" w:cs="Arial"/>
          <w:szCs w:val="24"/>
        </w:rPr>
        <w:t>Електропривреде</w:t>
      </w:r>
      <w:r w:rsidRPr="00C3625F">
        <w:rPr>
          <w:rFonts w:ascii="Arial" w:hAnsi="Arial" w:cs="Arial"/>
          <w:szCs w:val="24"/>
        </w:rPr>
        <w:t xml:space="preserve"> </w:t>
      </w:r>
      <w:r>
        <w:rPr>
          <w:rFonts w:ascii="Arial" w:hAnsi="Arial" w:cs="Arial"/>
          <w:szCs w:val="24"/>
        </w:rPr>
        <w:t>Србије</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одржавање</w:t>
      </w:r>
      <w:r w:rsidRPr="00C3625F">
        <w:rPr>
          <w:rFonts w:ascii="Arial" w:hAnsi="Arial" w:cs="Arial"/>
          <w:szCs w:val="24"/>
        </w:rPr>
        <w:t xml:space="preserve"> </w:t>
      </w:r>
      <w:r>
        <w:rPr>
          <w:rFonts w:ascii="Arial" w:hAnsi="Arial" w:cs="Arial"/>
          <w:szCs w:val="24"/>
        </w:rPr>
        <w:t>платформе</w:t>
      </w:r>
      <w:r w:rsidRPr="00C3625F">
        <w:rPr>
          <w:rFonts w:ascii="Arial" w:hAnsi="Arial" w:cs="Arial"/>
          <w:szCs w:val="24"/>
        </w:rPr>
        <w:t xml:space="preserve"> </w:t>
      </w:r>
      <w:r>
        <w:rPr>
          <w:rFonts w:ascii="Arial" w:hAnsi="Arial" w:cs="Arial"/>
          <w:szCs w:val="24"/>
        </w:rPr>
        <w:t>рачунарског</w:t>
      </w:r>
      <w:r w:rsidRPr="00C3625F">
        <w:rPr>
          <w:rFonts w:ascii="Arial" w:hAnsi="Arial" w:cs="Arial"/>
          <w:szCs w:val="24"/>
        </w:rPr>
        <w:t xml:space="preserve"> </w:t>
      </w:r>
      <w:r>
        <w:rPr>
          <w:rFonts w:ascii="Arial" w:hAnsi="Arial" w:cs="Arial"/>
          <w:szCs w:val="24"/>
        </w:rPr>
        <w:t>облака</w:t>
      </w:r>
      <w:r w:rsidRPr="00C3625F">
        <w:rPr>
          <w:rFonts w:ascii="Arial" w:hAnsi="Arial" w:cs="Arial"/>
          <w:szCs w:val="24"/>
        </w:rPr>
        <w:t xml:space="preserve">.  </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Тренинг</w:t>
      </w:r>
      <w:r w:rsidRPr="00C3625F">
        <w:rPr>
          <w:rFonts w:ascii="Arial" w:hAnsi="Arial" w:cs="Arial"/>
          <w:szCs w:val="24"/>
        </w:rPr>
        <w:t xml:space="preserve"> </w:t>
      </w:r>
      <w:r>
        <w:rPr>
          <w:rFonts w:ascii="Arial" w:hAnsi="Arial" w:cs="Arial"/>
          <w:szCs w:val="24"/>
        </w:rPr>
        <w:t>корисничког</w:t>
      </w:r>
      <w:r w:rsidRPr="00C3625F">
        <w:rPr>
          <w:rFonts w:ascii="Arial" w:hAnsi="Arial" w:cs="Arial"/>
          <w:szCs w:val="24"/>
        </w:rPr>
        <w:t xml:space="preserve"> </w:t>
      </w:r>
      <w:r>
        <w:rPr>
          <w:rFonts w:ascii="Arial" w:hAnsi="Arial" w:cs="Arial"/>
          <w:szCs w:val="24"/>
        </w:rPr>
        <w:t>тима</w:t>
      </w:r>
      <w:r w:rsidRPr="00C3625F">
        <w:rPr>
          <w:rFonts w:ascii="Arial" w:hAnsi="Arial" w:cs="Arial"/>
          <w:szCs w:val="24"/>
        </w:rPr>
        <w:t xml:space="preserve"> </w:t>
      </w:r>
      <w:r>
        <w:rPr>
          <w:rFonts w:ascii="Arial" w:hAnsi="Arial" w:cs="Arial"/>
          <w:szCs w:val="24"/>
        </w:rPr>
        <w:t>који</w:t>
      </w:r>
      <w:r w:rsidRPr="00C3625F">
        <w:rPr>
          <w:rFonts w:ascii="Arial" w:hAnsi="Arial" w:cs="Arial"/>
          <w:szCs w:val="24"/>
        </w:rPr>
        <w:t xml:space="preserve"> </w:t>
      </w:r>
      <w:r>
        <w:rPr>
          <w:rFonts w:ascii="Arial" w:hAnsi="Arial" w:cs="Arial"/>
          <w:szCs w:val="24"/>
        </w:rPr>
        <w:t>ће</w:t>
      </w:r>
      <w:r w:rsidRPr="00C3625F">
        <w:rPr>
          <w:rFonts w:ascii="Arial" w:hAnsi="Arial" w:cs="Arial"/>
          <w:szCs w:val="24"/>
        </w:rPr>
        <w:t xml:space="preserve"> </w:t>
      </w:r>
      <w:r>
        <w:rPr>
          <w:rFonts w:ascii="Arial" w:hAnsi="Arial" w:cs="Arial"/>
          <w:szCs w:val="24"/>
        </w:rPr>
        <w:t>даље</w:t>
      </w:r>
      <w:r w:rsidRPr="00C3625F">
        <w:rPr>
          <w:rFonts w:ascii="Arial" w:hAnsi="Arial" w:cs="Arial"/>
          <w:szCs w:val="24"/>
        </w:rPr>
        <w:t xml:space="preserve"> </w:t>
      </w:r>
      <w:r>
        <w:rPr>
          <w:rFonts w:ascii="Arial" w:hAnsi="Arial" w:cs="Arial"/>
          <w:szCs w:val="24"/>
        </w:rPr>
        <w:t>спровести</w:t>
      </w:r>
      <w:r w:rsidRPr="00C3625F">
        <w:rPr>
          <w:rFonts w:ascii="Arial" w:hAnsi="Arial" w:cs="Arial"/>
          <w:szCs w:val="24"/>
        </w:rPr>
        <w:t xml:space="preserve"> </w:t>
      </w:r>
      <w:r>
        <w:rPr>
          <w:rFonts w:ascii="Arial" w:hAnsi="Arial" w:cs="Arial"/>
          <w:szCs w:val="24"/>
        </w:rPr>
        <w:t>тренинг</w:t>
      </w:r>
      <w:r w:rsidRPr="00C3625F">
        <w:rPr>
          <w:rFonts w:ascii="Arial" w:hAnsi="Arial" w:cs="Arial"/>
          <w:szCs w:val="24"/>
        </w:rPr>
        <w:t xml:space="preserve"> </w:t>
      </w:r>
      <w:r>
        <w:rPr>
          <w:rFonts w:ascii="Arial" w:hAnsi="Arial" w:cs="Arial"/>
          <w:szCs w:val="24"/>
        </w:rPr>
        <w:t>за</w:t>
      </w:r>
      <w:r w:rsidRPr="00C3625F">
        <w:rPr>
          <w:rFonts w:ascii="Arial" w:hAnsi="Arial" w:cs="Arial"/>
          <w:szCs w:val="24"/>
        </w:rPr>
        <w:t xml:space="preserve"> </w:t>
      </w:r>
      <w:r>
        <w:rPr>
          <w:rFonts w:ascii="Arial" w:hAnsi="Arial" w:cs="Arial"/>
          <w:szCs w:val="24"/>
        </w:rPr>
        <w:t>све</w:t>
      </w:r>
      <w:r w:rsidRPr="00C3625F">
        <w:rPr>
          <w:rFonts w:ascii="Arial" w:hAnsi="Arial" w:cs="Arial"/>
          <w:szCs w:val="24"/>
        </w:rPr>
        <w:t xml:space="preserve"> </w:t>
      </w:r>
      <w:r>
        <w:rPr>
          <w:rFonts w:ascii="Arial" w:hAnsi="Arial" w:cs="Arial"/>
          <w:szCs w:val="24"/>
        </w:rPr>
        <w:t>кориснике</w:t>
      </w:r>
    </w:p>
    <w:p w:rsidR="005D702F" w:rsidRPr="007825A7" w:rsidRDefault="005D702F" w:rsidP="00E9119B">
      <w:pPr>
        <w:pStyle w:val="Heading2"/>
        <w:numPr>
          <w:ilvl w:val="3"/>
          <w:numId w:val="43"/>
        </w:numPr>
        <w:spacing w:before="120" w:after="60"/>
        <w:ind w:left="1440" w:hanging="1170"/>
        <w:rPr>
          <w:rFonts w:cs="Arial"/>
          <w:sz w:val="24"/>
          <w:szCs w:val="24"/>
        </w:rPr>
      </w:pPr>
      <w:r>
        <w:rPr>
          <w:rFonts w:cs="Arial"/>
          <w:sz w:val="24"/>
          <w:szCs w:val="24"/>
        </w:rPr>
        <w:t>Артефакти</w:t>
      </w:r>
      <w:r w:rsidRPr="00C3625F">
        <w:rPr>
          <w:rFonts w:cs="Arial"/>
          <w:sz w:val="24"/>
          <w:szCs w:val="24"/>
        </w:rPr>
        <w:t xml:space="preserve"> </w:t>
      </w:r>
      <w:r>
        <w:rPr>
          <w:rFonts w:cs="Arial"/>
          <w:sz w:val="24"/>
          <w:szCs w:val="24"/>
        </w:rPr>
        <w:t>фазе</w:t>
      </w:r>
      <w:r w:rsidRPr="00C3625F">
        <w:rPr>
          <w:rFonts w:cs="Arial"/>
          <w:sz w:val="24"/>
          <w:szCs w:val="24"/>
        </w:rPr>
        <w:t xml:space="preserve"> </w:t>
      </w:r>
      <w:r>
        <w:rPr>
          <w:rFonts w:cs="Arial"/>
          <w:sz w:val="24"/>
          <w:szCs w:val="24"/>
        </w:rPr>
        <w:t>Имплементација</w:t>
      </w:r>
      <w:r w:rsidRPr="00C3625F">
        <w:rPr>
          <w:rFonts w:cs="Arial"/>
          <w:sz w:val="24"/>
          <w:szCs w:val="24"/>
        </w:rPr>
        <w:t xml:space="preserve">, </w:t>
      </w:r>
      <w:r>
        <w:rPr>
          <w:rFonts w:cs="Arial"/>
          <w:sz w:val="24"/>
          <w:szCs w:val="24"/>
        </w:rPr>
        <w:t>Документација</w:t>
      </w:r>
      <w:r w:rsidRPr="00C3625F">
        <w:rPr>
          <w:rFonts w:cs="Arial"/>
          <w:sz w:val="24"/>
          <w:szCs w:val="24"/>
        </w:rPr>
        <w:t xml:space="preserve"> </w:t>
      </w:r>
      <w:r>
        <w:rPr>
          <w:rFonts w:cs="Arial"/>
          <w:sz w:val="24"/>
          <w:szCs w:val="24"/>
        </w:rPr>
        <w:t>и</w:t>
      </w:r>
      <w:r w:rsidRPr="00C3625F">
        <w:rPr>
          <w:rFonts w:cs="Arial"/>
          <w:sz w:val="24"/>
          <w:szCs w:val="24"/>
        </w:rPr>
        <w:t xml:space="preserve"> </w:t>
      </w:r>
      <w:r>
        <w:rPr>
          <w:rFonts w:cs="Arial"/>
          <w:sz w:val="24"/>
          <w:szCs w:val="24"/>
        </w:rPr>
        <w:t>Тренинг</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Потпуно</w:t>
      </w:r>
      <w:r w:rsidRPr="00C3625F">
        <w:rPr>
          <w:rFonts w:ascii="Arial" w:hAnsi="Arial" w:cs="Arial"/>
          <w:szCs w:val="24"/>
        </w:rPr>
        <w:t xml:space="preserve"> </w:t>
      </w:r>
      <w:r>
        <w:rPr>
          <w:rFonts w:ascii="Arial" w:hAnsi="Arial" w:cs="Arial"/>
          <w:szCs w:val="24"/>
        </w:rPr>
        <w:t>функционалан</w:t>
      </w:r>
      <w:r w:rsidRPr="00C3625F">
        <w:rPr>
          <w:rFonts w:ascii="Arial" w:hAnsi="Arial" w:cs="Arial"/>
          <w:szCs w:val="24"/>
        </w:rPr>
        <w:t xml:space="preserve"> </w:t>
      </w:r>
      <w:r>
        <w:rPr>
          <w:rFonts w:ascii="Arial" w:hAnsi="Arial" w:cs="Arial"/>
          <w:szCs w:val="24"/>
        </w:rPr>
        <w:t>приватни</w:t>
      </w:r>
      <w:r w:rsidRPr="00C3625F">
        <w:rPr>
          <w:rFonts w:ascii="Arial" w:hAnsi="Arial" w:cs="Arial"/>
          <w:szCs w:val="24"/>
        </w:rPr>
        <w:t xml:space="preserve"> </w:t>
      </w:r>
      <w:r>
        <w:rPr>
          <w:rFonts w:ascii="Arial" w:hAnsi="Arial" w:cs="Arial"/>
          <w:szCs w:val="24"/>
        </w:rPr>
        <w:t>облак</w:t>
      </w:r>
      <w:r w:rsidRPr="00C3625F">
        <w:rPr>
          <w:rFonts w:ascii="Arial" w:hAnsi="Arial" w:cs="Arial"/>
          <w:szCs w:val="24"/>
        </w:rPr>
        <w:t xml:space="preserve"> </w:t>
      </w:r>
      <w:r>
        <w:rPr>
          <w:rFonts w:ascii="Arial" w:hAnsi="Arial" w:cs="Arial"/>
          <w:szCs w:val="24"/>
        </w:rPr>
        <w:t>пуног</w:t>
      </w:r>
      <w:r w:rsidRPr="00C3625F">
        <w:rPr>
          <w:rFonts w:ascii="Arial" w:hAnsi="Arial" w:cs="Arial"/>
          <w:szCs w:val="24"/>
        </w:rPr>
        <w:t xml:space="preserve"> </w:t>
      </w:r>
      <w:r>
        <w:rPr>
          <w:rFonts w:ascii="Arial" w:hAnsi="Arial" w:cs="Arial"/>
          <w:szCs w:val="24"/>
        </w:rPr>
        <w:t>капацитета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Техничка</w:t>
      </w:r>
      <w:r w:rsidRPr="00C3625F">
        <w:rPr>
          <w:rFonts w:ascii="Arial" w:hAnsi="Arial" w:cs="Arial"/>
          <w:szCs w:val="24"/>
        </w:rPr>
        <w:t xml:space="preserve"> </w:t>
      </w:r>
      <w:r>
        <w:rPr>
          <w:rFonts w:ascii="Arial" w:hAnsi="Arial" w:cs="Arial"/>
          <w:szCs w:val="24"/>
        </w:rPr>
        <w:t>и</w:t>
      </w:r>
      <w:r w:rsidRPr="00C3625F">
        <w:rPr>
          <w:rFonts w:ascii="Arial" w:hAnsi="Arial" w:cs="Arial"/>
          <w:szCs w:val="24"/>
        </w:rPr>
        <w:t xml:space="preserve"> </w:t>
      </w:r>
      <w:r>
        <w:rPr>
          <w:rFonts w:ascii="Arial" w:hAnsi="Arial" w:cs="Arial"/>
          <w:szCs w:val="24"/>
        </w:rPr>
        <w:t>корисничка</w:t>
      </w:r>
      <w:r w:rsidRPr="00C3625F">
        <w:rPr>
          <w:rFonts w:ascii="Arial" w:hAnsi="Arial" w:cs="Arial"/>
          <w:szCs w:val="24"/>
        </w:rPr>
        <w:t xml:space="preserve"> </w:t>
      </w:r>
      <w:r>
        <w:rPr>
          <w:rFonts w:ascii="Arial" w:hAnsi="Arial" w:cs="Arial"/>
          <w:szCs w:val="24"/>
        </w:rPr>
        <w:t>документација</w:t>
      </w:r>
    </w:p>
    <w:p w:rsidR="005D702F" w:rsidRPr="007825A7" w:rsidRDefault="005D702F" w:rsidP="00E9119B">
      <w:pPr>
        <w:numPr>
          <w:ilvl w:val="0"/>
          <w:numId w:val="23"/>
        </w:numPr>
        <w:suppressAutoHyphens w:val="0"/>
        <w:ind w:left="1008"/>
        <w:jc w:val="both"/>
        <w:rPr>
          <w:rFonts w:ascii="Arial" w:hAnsi="Arial" w:cs="Arial"/>
          <w:szCs w:val="24"/>
        </w:rPr>
      </w:pPr>
      <w:r>
        <w:rPr>
          <w:rFonts w:ascii="Arial" w:hAnsi="Arial" w:cs="Arial"/>
          <w:szCs w:val="24"/>
        </w:rPr>
        <w:t>Операциона</w:t>
      </w:r>
      <w:r w:rsidRPr="00C3625F">
        <w:rPr>
          <w:rFonts w:ascii="Arial" w:hAnsi="Arial" w:cs="Arial"/>
          <w:szCs w:val="24"/>
        </w:rPr>
        <w:t xml:space="preserve"> </w:t>
      </w:r>
      <w:r>
        <w:rPr>
          <w:rFonts w:ascii="Arial" w:hAnsi="Arial" w:cs="Arial"/>
          <w:szCs w:val="24"/>
        </w:rPr>
        <w:t>упутства</w:t>
      </w:r>
    </w:p>
    <w:p w:rsidR="005D702F" w:rsidRPr="00F94DB2" w:rsidRDefault="005D702F" w:rsidP="005D702F">
      <w:pPr>
        <w:rPr>
          <w:rFonts w:ascii="Arial" w:hAnsi="Arial" w:cs="Arial"/>
          <w:szCs w:val="24"/>
        </w:rPr>
      </w:pPr>
    </w:p>
    <w:p w:rsidR="00786050" w:rsidRPr="007825A7" w:rsidRDefault="00C00616">
      <w:pPr>
        <w:suppressAutoHyphens w:val="0"/>
        <w:spacing w:after="200" w:line="276" w:lineRule="auto"/>
        <w:rPr>
          <w:rFonts w:ascii="Arial" w:eastAsia="Arial Narrow" w:hAnsi="Arial" w:cs="Arial"/>
          <w:b/>
          <w:bCs/>
          <w:szCs w:val="24"/>
        </w:rPr>
      </w:pPr>
      <w:r>
        <w:rPr>
          <w:rFonts w:ascii="Arial" w:eastAsia="Arial Narrow" w:hAnsi="Arial" w:cs="Arial"/>
          <w:b/>
          <w:bCs/>
          <w:szCs w:val="24"/>
        </w:rPr>
        <w:br w:type="page"/>
      </w:r>
    </w:p>
    <w:bookmarkEnd w:id="53"/>
    <w:p w:rsidR="006868D4" w:rsidRPr="007825A7" w:rsidRDefault="006868D4" w:rsidP="001B13BD">
      <w:pPr>
        <w:pStyle w:val="Heading10"/>
        <w:ind w:left="0" w:firstLine="0"/>
        <w:rPr>
          <w:rFonts w:cs="Arial"/>
          <w:sz w:val="24"/>
          <w:szCs w:val="24"/>
        </w:rPr>
      </w:pPr>
    </w:p>
    <w:p w:rsidR="00B522AF" w:rsidRPr="007825A7" w:rsidRDefault="00CF1C1C" w:rsidP="00787176">
      <w:pPr>
        <w:pStyle w:val="Heading10"/>
        <w:numPr>
          <w:ilvl w:val="0"/>
          <w:numId w:val="13"/>
        </w:numPr>
        <w:rPr>
          <w:rFonts w:cs="Arial"/>
          <w:sz w:val="24"/>
          <w:szCs w:val="24"/>
        </w:rPr>
      </w:pPr>
      <w:bookmarkStart w:id="58" w:name="_Toc383520853"/>
      <w:r w:rsidRPr="005753D9">
        <w:rPr>
          <w:rFonts w:cs="Arial"/>
          <w:sz w:val="24"/>
          <w:szCs w:val="24"/>
        </w:rPr>
        <w:t>ОБРАСЦИ</w:t>
      </w:r>
      <w:bookmarkEnd w:id="58"/>
    </w:p>
    <w:p w:rsidR="00365432" w:rsidRPr="007825A7" w:rsidRDefault="00365432">
      <w:pPr>
        <w:suppressAutoHyphens w:val="0"/>
        <w:jc w:val="both"/>
        <w:rPr>
          <w:rFonts w:ascii="Arial" w:eastAsia="Calibri" w:hAnsi="Arial" w:cs="Arial"/>
          <w:szCs w:val="24"/>
        </w:rPr>
      </w:pPr>
    </w:p>
    <w:p w:rsidR="00B522AF" w:rsidRPr="007825A7" w:rsidRDefault="00CF1C1C" w:rsidP="00625C90">
      <w:pPr>
        <w:jc w:val="right"/>
        <w:rPr>
          <w:rFonts w:ascii="Arial" w:hAnsi="Arial" w:cs="Arial"/>
          <w:b/>
          <w:i/>
          <w:szCs w:val="24"/>
        </w:rPr>
      </w:pPr>
      <w:r w:rsidRPr="005753D9">
        <w:rPr>
          <w:rFonts w:ascii="Arial" w:hAnsi="Arial" w:cs="Arial"/>
          <w:b/>
          <w:i/>
          <w:szCs w:val="24"/>
        </w:rPr>
        <w:t xml:space="preserve">ОБРАЗАЦ 1. </w:t>
      </w:r>
    </w:p>
    <w:p w:rsidR="00365432" w:rsidRPr="007825A7" w:rsidRDefault="00365432">
      <w:pPr>
        <w:suppressAutoHyphens w:val="0"/>
        <w:jc w:val="both"/>
        <w:rPr>
          <w:rFonts w:ascii="Arial" w:eastAsia="Calibri" w:hAnsi="Arial" w:cs="Arial"/>
          <w:szCs w:val="24"/>
        </w:rPr>
      </w:pPr>
    </w:p>
    <w:p w:rsidR="00365432" w:rsidRPr="007825A7" w:rsidRDefault="00365432">
      <w:pPr>
        <w:rPr>
          <w:rFonts w:ascii="Arial" w:hAnsi="Arial" w:cs="Arial"/>
          <w:szCs w:val="24"/>
        </w:rPr>
      </w:pPr>
    </w:p>
    <w:p w:rsidR="00365432" w:rsidRPr="007825A7" w:rsidRDefault="00CF1C1C">
      <w:pPr>
        <w:jc w:val="both"/>
        <w:rPr>
          <w:rFonts w:ascii="Arial" w:hAnsi="Arial" w:cs="Arial"/>
          <w:szCs w:val="24"/>
        </w:rPr>
      </w:pPr>
      <w:r w:rsidRPr="005753D9">
        <w:rPr>
          <w:rFonts w:ascii="Arial" w:hAnsi="Arial" w:cs="Arial"/>
          <w:szCs w:val="24"/>
        </w:rPr>
        <w:t>У складу са чланом 26</w:t>
      </w:r>
      <w:r w:rsidRPr="005753D9">
        <w:rPr>
          <w:rFonts w:ascii="Arial" w:hAnsi="Arial" w:cs="Arial"/>
          <w:bCs/>
          <w:szCs w:val="24"/>
          <w:lang w:eastAsia="en-US" w:bidi="en-US"/>
        </w:rPr>
        <w:t>.</w:t>
      </w:r>
      <w:r w:rsidRPr="005753D9">
        <w:rPr>
          <w:rFonts w:ascii="Arial" w:hAnsi="Arial" w:cs="Arial"/>
          <w:szCs w:val="24"/>
        </w:rPr>
        <w:t xml:space="preserve"> Закона о јавним набавкама </w:t>
      </w:r>
      <w:r w:rsidRPr="005753D9">
        <w:rPr>
          <w:rFonts w:ascii="Arial" w:hAnsi="Arial" w:cs="Arial"/>
          <w:bCs/>
          <w:szCs w:val="24"/>
          <w:lang w:eastAsia="en-US" w:bidi="en-US"/>
        </w:rPr>
        <w:t>(„Сл.</w:t>
      </w:r>
      <w:r w:rsidRPr="005753D9">
        <w:rPr>
          <w:rFonts w:ascii="Arial" w:hAnsi="Arial" w:cs="Arial"/>
          <w:szCs w:val="24"/>
        </w:rPr>
        <w:t xml:space="preserve"> гласник РС</w:t>
      </w:r>
      <w:r w:rsidRPr="005753D9">
        <w:rPr>
          <w:rFonts w:ascii="Arial" w:hAnsi="Arial" w:cs="Arial"/>
          <w:bCs/>
          <w:szCs w:val="24"/>
          <w:lang w:eastAsia="en-US" w:bidi="en-US"/>
        </w:rPr>
        <w:t>“</w:t>
      </w:r>
      <w:r w:rsidRPr="005753D9">
        <w:rPr>
          <w:rFonts w:ascii="Arial" w:hAnsi="Arial" w:cs="Arial"/>
          <w:szCs w:val="24"/>
        </w:rPr>
        <w:t xml:space="preserve"> бр. 124/12) дајемо следећу изјаву</w:t>
      </w:r>
    </w:p>
    <w:p w:rsidR="00365432" w:rsidRPr="007825A7" w:rsidRDefault="00365432">
      <w:pPr>
        <w:jc w:val="right"/>
        <w:rPr>
          <w:rFonts w:ascii="Arial" w:hAnsi="Arial" w:cs="Arial"/>
          <w:b/>
          <w:szCs w:val="24"/>
        </w:rPr>
      </w:pPr>
    </w:p>
    <w:p w:rsidR="00625C90" w:rsidRPr="007825A7" w:rsidRDefault="00625C90" w:rsidP="00625C90">
      <w:pPr>
        <w:jc w:val="right"/>
        <w:rPr>
          <w:rFonts w:ascii="Arial" w:hAnsi="Arial" w:cs="Arial"/>
          <w:b/>
          <w:bCs/>
          <w:szCs w:val="24"/>
          <w:lang w:eastAsia="en-US" w:bidi="en-US"/>
        </w:rPr>
      </w:pPr>
    </w:p>
    <w:p w:rsidR="00625C90" w:rsidRPr="007825A7" w:rsidRDefault="00625C90" w:rsidP="00625C90">
      <w:pPr>
        <w:jc w:val="right"/>
        <w:rPr>
          <w:rFonts w:ascii="Arial" w:hAnsi="Arial" w:cs="Arial"/>
          <w:b/>
          <w:bCs/>
          <w:szCs w:val="24"/>
          <w:lang w:eastAsia="en-US" w:bidi="en-US"/>
        </w:rPr>
      </w:pPr>
    </w:p>
    <w:p w:rsidR="00625C90" w:rsidRPr="007825A7" w:rsidRDefault="00625C90" w:rsidP="00625C90">
      <w:pPr>
        <w:jc w:val="right"/>
        <w:rPr>
          <w:rFonts w:ascii="Arial" w:hAnsi="Arial" w:cs="Arial"/>
          <w:b/>
          <w:bCs/>
          <w:szCs w:val="24"/>
          <w:lang w:eastAsia="en-US" w:bidi="en-US"/>
        </w:rPr>
      </w:pPr>
    </w:p>
    <w:p w:rsidR="00625C90" w:rsidRPr="007825A7" w:rsidRDefault="00625C90" w:rsidP="00625C90">
      <w:pPr>
        <w:jc w:val="right"/>
        <w:rPr>
          <w:rFonts w:ascii="Arial" w:hAnsi="Arial" w:cs="Arial"/>
          <w:b/>
          <w:bCs/>
          <w:szCs w:val="24"/>
          <w:lang w:eastAsia="en-US" w:bidi="en-US"/>
        </w:rPr>
      </w:pPr>
    </w:p>
    <w:p w:rsidR="00625C90" w:rsidRPr="007825A7" w:rsidRDefault="00CF1C1C" w:rsidP="00896779">
      <w:pPr>
        <w:pStyle w:val="Heading10"/>
        <w:jc w:val="center"/>
        <w:rPr>
          <w:rFonts w:cs="Arial"/>
          <w:sz w:val="24"/>
          <w:szCs w:val="24"/>
        </w:rPr>
      </w:pPr>
      <w:bookmarkStart w:id="59" w:name="_Toc378502969"/>
      <w:bookmarkStart w:id="60" w:name="_Toc378503027"/>
      <w:bookmarkStart w:id="61" w:name="_Toc383520854"/>
      <w:r w:rsidRPr="005753D9">
        <w:rPr>
          <w:rFonts w:cs="Arial"/>
          <w:sz w:val="24"/>
          <w:szCs w:val="24"/>
        </w:rPr>
        <w:t>ИЗЈАВ</w:t>
      </w:r>
      <w:bookmarkStart w:id="62" w:name="_Toc370388588"/>
      <w:bookmarkEnd w:id="59"/>
      <w:bookmarkEnd w:id="60"/>
      <w:r w:rsidRPr="005753D9">
        <w:rPr>
          <w:rFonts w:cs="Arial"/>
          <w:sz w:val="24"/>
          <w:szCs w:val="24"/>
        </w:rPr>
        <w:t>А О НЕЗАВИСНОЈ ПОНУДИ</w:t>
      </w:r>
      <w:bookmarkEnd w:id="61"/>
      <w:bookmarkEnd w:id="62"/>
    </w:p>
    <w:p w:rsidR="00625C90" w:rsidRPr="007825A7" w:rsidRDefault="00625C90" w:rsidP="00625C90">
      <w:pPr>
        <w:jc w:val="center"/>
        <w:rPr>
          <w:rFonts w:ascii="Arial" w:hAnsi="Arial" w:cs="Arial"/>
          <w:szCs w:val="24"/>
          <w:lang w:val="ru-RU"/>
        </w:rPr>
      </w:pPr>
    </w:p>
    <w:p w:rsidR="00625C90" w:rsidRPr="007825A7" w:rsidRDefault="00625C90" w:rsidP="00625C90">
      <w:pPr>
        <w:jc w:val="center"/>
        <w:rPr>
          <w:rFonts w:ascii="Arial" w:hAnsi="Arial" w:cs="Arial"/>
          <w:szCs w:val="24"/>
        </w:rPr>
      </w:pPr>
    </w:p>
    <w:p w:rsidR="00625C90" w:rsidRPr="007825A7" w:rsidRDefault="00CF1C1C" w:rsidP="00625C90">
      <w:pPr>
        <w:jc w:val="center"/>
        <w:rPr>
          <w:rFonts w:ascii="Arial" w:hAnsi="Arial" w:cs="Arial"/>
          <w:szCs w:val="24"/>
        </w:rPr>
      </w:pPr>
      <w:r w:rsidRPr="005753D9">
        <w:rPr>
          <w:rFonts w:ascii="Arial" w:hAnsi="Arial" w:cs="Arial"/>
          <w:szCs w:val="24"/>
        </w:rPr>
        <w:t xml:space="preserve">у својству понуђача </w:t>
      </w:r>
    </w:p>
    <w:p w:rsidR="00365432" w:rsidRPr="007825A7" w:rsidRDefault="00CF1C1C">
      <w:pPr>
        <w:jc w:val="center"/>
        <w:rPr>
          <w:rFonts w:ascii="Arial" w:hAnsi="Arial" w:cs="Arial"/>
          <w:szCs w:val="24"/>
        </w:rPr>
      </w:pPr>
      <w:r w:rsidRPr="005753D9">
        <w:rPr>
          <w:rFonts w:ascii="Arial" w:hAnsi="Arial" w:cs="Arial"/>
          <w:szCs w:val="24"/>
        </w:rPr>
        <w:t>(</w:t>
      </w:r>
      <w:r w:rsidRPr="005753D9">
        <w:rPr>
          <w:rFonts w:ascii="Arial" w:hAnsi="Arial" w:cs="Arial"/>
          <w:i/>
          <w:szCs w:val="24"/>
        </w:rPr>
        <w:t xml:space="preserve">лидера групе  </w:t>
      </w:r>
      <w:r w:rsidRPr="005753D9">
        <w:rPr>
          <w:rFonts w:ascii="Arial" w:hAnsi="Arial" w:cs="Arial"/>
          <w:szCs w:val="24"/>
        </w:rPr>
        <w:t xml:space="preserve">- </w:t>
      </w:r>
      <w:r w:rsidRPr="005753D9">
        <w:rPr>
          <w:rFonts w:ascii="Arial" w:hAnsi="Arial" w:cs="Arial"/>
          <w:i/>
          <w:szCs w:val="24"/>
        </w:rPr>
        <w:t>носиоца посла у заједничкој понуди</w:t>
      </w:r>
      <w:r w:rsidRPr="005753D9">
        <w:rPr>
          <w:rFonts w:ascii="Arial" w:hAnsi="Arial" w:cs="Arial"/>
          <w:szCs w:val="24"/>
        </w:rPr>
        <w:t>)</w:t>
      </w:r>
    </w:p>
    <w:p w:rsidR="00365432" w:rsidRPr="007825A7" w:rsidRDefault="00365432">
      <w:pPr>
        <w:jc w:val="center"/>
        <w:rPr>
          <w:rFonts w:ascii="Arial" w:hAnsi="Arial" w:cs="Arial"/>
          <w:szCs w:val="24"/>
        </w:rPr>
      </w:pPr>
    </w:p>
    <w:p w:rsidR="00625C90" w:rsidRPr="007825A7" w:rsidRDefault="00CF1C1C" w:rsidP="00625C90">
      <w:pPr>
        <w:jc w:val="center"/>
        <w:rPr>
          <w:rFonts w:ascii="Arial" w:hAnsi="Arial" w:cs="Arial"/>
          <w:bCs/>
          <w:szCs w:val="24"/>
        </w:rPr>
      </w:pPr>
      <w:r w:rsidRPr="005753D9">
        <w:rPr>
          <w:rFonts w:ascii="Arial" w:hAnsi="Arial" w:cs="Arial"/>
          <w:bCs/>
          <w:szCs w:val="24"/>
        </w:rPr>
        <w:t>И З Ј А В Љ У Ј Е М О</w:t>
      </w:r>
    </w:p>
    <w:p w:rsidR="00625C90" w:rsidRPr="007825A7" w:rsidRDefault="00625C90" w:rsidP="00625C90">
      <w:pPr>
        <w:jc w:val="center"/>
        <w:rPr>
          <w:rFonts w:ascii="Arial" w:hAnsi="Arial" w:cs="Arial"/>
          <w:szCs w:val="24"/>
        </w:rPr>
      </w:pPr>
    </w:p>
    <w:p w:rsidR="00365432" w:rsidRPr="007825A7" w:rsidRDefault="00CF1C1C">
      <w:pPr>
        <w:jc w:val="center"/>
        <w:rPr>
          <w:rFonts w:ascii="Arial" w:hAnsi="Arial" w:cs="Arial"/>
          <w:szCs w:val="24"/>
        </w:rPr>
      </w:pPr>
      <w:r w:rsidRPr="005753D9">
        <w:rPr>
          <w:rFonts w:ascii="Arial" w:hAnsi="Arial" w:cs="Arial"/>
          <w:szCs w:val="24"/>
        </w:rPr>
        <w:t>под пуном материјалном и кривичном одговорношћу да</w:t>
      </w:r>
    </w:p>
    <w:p w:rsidR="00365432" w:rsidRPr="007825A7" w:rsidRDefault="00365432">
      <w:pPr>
        <w:jc w:val="center"/>
        <w:rPr>
          <w:rFonts w:ascii="Arial" w:hAnsi="Arial" w:cs="Arial"/>
          <w:szCs w:val="24"/>
        </w:rPr>
      </w:pPr>
    </w:p>
    <w:p w:rsidR="00365432" w:rsidRPr="007825A7" w:rsidRDefault="00CF1C1C">
      <w:pPr>
        <w:jc w:val="center"/>
        <w:rPr>
          <w:rFonts w:ascii="Arial" w:hAnsi="Arial" w:cs="Arial"/>
          <w:szCs w:val="24"/>
        </w:rPr>
      </w:pPr>
      <w:r w:rsidRPr="005753D9">
        <w:rPr>
          <w:rFonts w:ascii="Arial" w:hAnsi="Arial" w:cs="Arial"/>
          <w:szCs w:val="24"/>
        </w:rPr>
        <w:t>_____________________________________________________</w:t>
      </w:r>
    </w:p>
    <w:p w:rsidR="00365432" w:rsidRPr="007825A7" w:rsidRDefault="00CF1C1C">
      <w:pPr>
        <w:jc w:val="center"/>
        <w:rPr>
          <w:rFonts w:ascii="Arial" w:hAnsi="Arial" w:cs="Arial"/>
          <w:szCs w:val="24"/>
        </w:rPr>
      </w:pPr>
      <w:r w:rsidRPr="005753D9">
        <w:rPr>
          <w:rFonts w:ascii="Arial" w:hAnsi="Arial" w:cs="Arial"/>
          <w:szCs w:val="24"/>
        </w:rPr>
        <w:t>(</w:t>
      </w:r>
      <w:r w:rsidRPr="005753D9">
        <w:rPr>
          <w:rFonts w:ascii="Arial" w:hAnsi="Arial" w:cs="Arial"/>
          <w:i/>
          <w:szCs w:val="24"/>
        </w:rPr>
        <w:t>пун назив  и седиште</w:t>
      </w:r>
      <w:r w:rsidRPr="005753D9">
        <w:rPr>
          <w:rFonts w:ascii="Arial" w:hAnsi="Arial" w:cs="Arial"/>
          <w:szCs w:val="24"/>
        </w:rPr>
        <w:t>)</w:t>
      </w:r>
    </w:p>
    <w:p w:rsidR="00365432" w:rsidRPr="007825A7" w:rsidRDefault="00365432">
      <w:pPr>
        <w:jc w:val="center"/>
        <w:rPr>
          <w:rFonts w:ascii="Arial" w:hAnsi="Arial" w:cs="Arial"/>
          <w:b/>
          <w:szCs w:val="24"/>
        </w:rPr>
      </w:pPr>
    </w:p>
    <w:p w:rsidR="00625C90" w:rsidRPr="007825A7" w:rsidRDefault="00625C90" w:rsidP="00625C90">
      <w:pPr>
        <w:jc w:val="center"/>
        <w:rPr>
          <w:rFonts w:ascii="Arial" w:hAnsi="Arial" w:cs="Arial"/>
          <w:szCs w:val="24"/>
        </w:rPr>
      </w:pPr>
    </w:p>
    <w:p w:rsidR="00365432" w:rsidRPr="007825A7" w:rsidRDefault="00CF1C1C">
      <w:pPr>
        <w:jc w:val="both"/>
        <w:rPr>
          <w:rFonts w:ascii="Arial" w:hAnsi="Arial" w:cs="Arial"/>
          <w:szCs w:val="24"/>
        </w:rPr>
      </w:pPr>
      <w:r w:rsidRPr="005753D9">
        <w:rPr>
          <w:rFonts w:ascii="Arial" w:hAnsi="Arial" w:cs="Arial"/>
          <w:szCs w:val="24"/>
        </w:rPr>
        <w:t xml:space="preserve">(заједничку) понуду у отвореном поступку јавне набавке број </w:t>
      </w:r>
      <w:r w:rsidR="00BF60F4">
        <w:rPr>
          <w:rFonts w:ascii="Arial" w:hAnsi="Arial" w:cs="Arial"/>
          <w:szCs w:val="24"/>
        </w:rPr>
        <w:t>131/13</w:t>
      </w:r>
      <w:r w:rsidR="00C67778">
        <w:rPr>
          <w:rFonts w:ascii="Arial" w:hAnsi="Arial" w:cs="Arial"/>
          <w:szCs w:val="24"/>
        </w:rPr>
        <w:t>/</w:t>
      </w:r>
      <w:r w:rsidRPr="005753D9">
        <w:rPr>
          <w:rFonts w:ascii="Arial" w:hAnsi="Arial" w:cs="Arial"/>
          <w:szCs w:val="24"/>
        </w:rPr>
        <w:t>ДИКТ, Наручиоца – Јавно предузеће „Електропривреда Србије“, подносим/о независно, без договора са другим понуђачима или заинтересованим лицима.</w:t>
      </w:r>
    </w:p>
    <w:p w:rsidR="00365432" w:rsidRPr="007825A7" w:rsidRDefault="00365432">
      <w:pPr>
        <w:pStyle w:val="BodyText"/>
        <w:rPr>
          <w:rFonts w:ascii="Arial" w:hAnsi="Arial" w:cs="Arial"/>
          <w:szCs w:val="24"/>
        </w:rPr>
      </w:pPr>
    </w:p>
    <w:p w:rsidR="00365432" w:rsidRPr="007825A7" w:rsidRDefault="00365432">
      <w:pPr>
        <w:pStyle w:val="BodyText"/>
        <w:rPr>
          <w:rFonts w:ascii="Arial" w:hAnsi="Arial" w:cs="Arial"/>
          <w:szCs w:val="24"/>
          <w:lang w:val="ru-RU"/>
        </w:rPr>
      </w:pPr>
    </w:p>
    <w:p w:rsidR="00365432" w:rsidRPr="007825A7" w:rsidRDefault="00365432">
      <w:pPr>
        <w:jc w:val="both"/>
        <w:rPr>
          <w:rFonts w:ascii="Arial" w:hAnsi="Arial" w:cs="Arial"/>
          <w:b/>
          <w:szCs w:val="24"/>
          <w:lang w:val="ru-RU"/>
        </w:rPr>
      </w:pPr>
    </w:p>
    <w:p w:rsidR="00625C90" w:rsidRPr="007825A7" w:rsidRDefault="00625C90" w:rsidP="00625C90">
      <w:pPr>
        <w:ind w:left="2880" w:firstLine="720"/>
        <w:rPr>
          <w:rFonts w:ascii="Arial" w:hAnsi="Arial" w:cs="Arial"/>
          <w:szCs w:val="24"/>
        </w:rPr>
      </w:pPr>
    </w:p>
    <w:p w:rsidR="00625C90" w:rsidRPr="007825A7" w:rsidRDefault="00625C90" w:rsidP="00625C90">
      <w:pPr>
        <w:ind w:left="2880" w:firstLine="720"/>
        <w:rPr>
          <w:rFonts w:ascii="Arial" w:hAnsi="Arial" w:cs="Arial"/>
          <w:szCs w:val="24"/>
        </w:rPr>
      </w:pPr>
    </w:p>
    <w:p w:rsidR="00625C90" w:rsidRPr="007825A7" w:rsidRDefault="00C00616" w:rsidP="00625C90">
      <w:pPr>
        <w:jc w:val="both"/>
        <w:rPr>
          <w:rFonts w:ascii="Arial" w:hAnsi="Arial" w:cs="Arial"/>
          <w:b/>
          <w:bCs/>
          <w:szCs w:val="24"/>
        </w:rPr>
      </w:pPr>
      <w:r>
        <w:rPr>
          <w:rFonts w:ascii="Arial" w:hAnsi="Arial" w:cs="Arial"/>
          <w:b/>
          <w:bCs/>
          <w:szCs w:val="24"/>
        </w:rPr>
        <w:t xml:space="preserve">                                                          </w:t>
      </w:r>
    </w:p>
    <w:p w:rsidR="00365432" w:rsidRPr="007825A7" w:rsidRDefault="00365432">
      <w:pPr>
        <w:tabs>
          <w:tab w:val="right" w:pos="9072"/>
        </w:tabs>
        <w:ind w:left="142"/>
        <w:jc w:val="right"/>
        <w:rPr>
          <w:rFonts w:ascii="Arial" w:hAnsi="Arial" w:cs="Arial"/>
          <w:szCs w:val="24"/>
          <w:lang w:val="ru-RU"/>
        </w:rPr>
      </w:pPr>
    </w:p>
    <w:p w:rsidR="00365432" w:rsidRPr="007825A7" w:rsidRDefault="00365432">
      <w:pPr>
        <w:pStyle w:val="BodyText"/>
        <w:ind w:left="-540" w:right="-16"/>
        <w:rPr>
          <w:rFonts w:ascii="Arial" w:hAnsi="Arial" w:cs="Arial"/>
          <w:szCs w:val="24"/>
          <w:lang w:val="ru-RU"/>
        </w:rPr>
      </w:pPr>
    </w:p>
    <w:p w:rsidR="00365432" w:rsidRPr="007825A7" w:rsidRDefault="00365432">
      <w:pPr>
        <w:pStyle w:val="BodyText"/>
        <w:ind w:left="-540" w:right="-16"/>
        <w:rPr>
          <w:rFonts w:ascii="Arial" w:hAnsi="Arial" w:cs="Arial"/>
          <w:szCs w:val="24"/>
          <w:lang w:val="ru-RU"/>
        </w:rPr>
      </w:pPr>
    </w:p>
    <w:tbl>
      <w:tblPr>
        <w:tblW w:w="0" w:type="auto"/>
        <w:jc w:val="center"/>
        <w:tblLayout w:type="fixed"/>
        <w:tblLook w:val="01E0" w:firstRow="1" w:lastRow="1" w:firstColumn="1" w:lastColumn="1" w:noHBand="0" w:noVBand="0"/>
      </w:tblPr>
      <w:tblGrid>
        <w:gridCol w:w="3652"/>
        <w:gridCol w:w="1985"/>
        <w:gridCol w:w="3782"/>
      </w:tblGrid>
      <w:tr w:rsidR="00625C90" w:rsidRPr="007825A7" w:rsidTr="00B417B6">
        <w:trPr>
          <w:jc w:val="center"/>
        </w:trPr>
        <w:tc>
          <w:tcPr>
            <w:tcW w:w="3652" w:type="dxa"/>
          </w:tcPr>
          <w:p w:rsidR="00365432" w:rsidRPr="005753D9" w:rsidRDefault="00CF1C1C">
            <w:pPr>
              <w:jc w:val="center"/>
              <w:rPr>
                <w:rFonts w:ascii="Arial" w:hAnsi="Arial" w:cs="Arial"/>
                <w:szCs w:val="24"/>
              </w:rPr>
            </w:pPr>
            <w:r w:rsidRPr="005753D9">
              <w:rPr>
                <w:rFonts w:ascii="Arial" w:hAnsi="Arial" w:cs="Arial"/>
                <w:szCs w:val="24"/>
              </w:rPr>
              <w:t>Датум:</w:t>
            </w:r>
          </w:p>
        </w:tc>
        <w:tc>
          <w:tcPr>
            <w:tcW w:w="1985" w:type="dxa"/>
          </w:tcPr>
          <w:p w:rsidR="00365432" w:rsidRPr="00E12BE7" w:rsidRDefault="00CF1C1C">
            <w:pPr>
              <w:jc w:val="center"/>
              <w:rPr>
                <w:rFonts w:ascii="Arial" w:hAnsi="Arial" w:cs="Arial"/>
                <w:szCs w:val="24"/>
              </w:rPr>
            </w:pPr>
            <w:r w:rsidRPr="005753D9">
              <w:rPr>
                <w:rFonts w:ascii="Arial" w:hAnsi="Arial" w:cs="Arial"/>
                <w:szCs w:val="24"/>
              </w:rPr>
              <w:t>М.П.</w:t>
            </w:r>
          </w:p>
        </w:tc>
        <w:tc>
          <w:tcPr>
            <w:tcW w:w="3782" w:type="dxa"/>
          </w:tcPr>
          <w:p w:rsidR="00365432" w:rsidRPr="00E12BE7" w:rsidRDefault="00CF1C1C">
            <w:pPr>
              <w:jc w:val="center"/>
              <w:rPr>
                <w:rFonts w:ascii="Arial" w:hAnsi="Arial" w:cs="Arial"/>
                <w:szCs w:val="24"/>
              </w:rPr>
            </w:pPr>
            <w:r w:rsidRPr="005753D9">
              <w:rPr>
                <w:rFonts w:ascii="Arial" w:hAnsi="Arial" w:cs="Arial"/>
                <w:szCs w:val="24"/>
              </w:rPr>
              <w:t>Понуђач:</w:t>
            </w:r>
          </w:p>
        </w:tc>
      </w:tr>
      <w:tr w:rsidR="00625C90" w:rsidRPr="007825A7" w:rsidTr="00B417B6">
        <w:trPr>
          <w:jc w:val="center"/>
        </w:trPr>
        <w:tc>
          <w:tcPr>
            <w:tcW w:w="3652" w:type="dxa"/>
            <w:vAlign w:val="center"/>
          </w:tcPr>
          <w:p w:rsidR="00365432" w:rsidRPr="00E12BE7" w:rsidRDefault="00365432">
            <w:pPr>
              <w:rPr>
                <w:rFonts w:ascii="Arial" w:hAnsi="Arial" w:cs="Arial"/>
                <w:szCs w:val="24"/>
              </w:rPr>
            </w:pPr>
          </w:p>
        </w:tc>
        <w:tc>
          <w:tcPr>
            <w:tcW w:w="1985" w:type="dxa"/>
            <w:vAlign w:val="center"/>
          </w:tcPr>
          <w:p w:rsidR="00365432" w:rsidRPr="005753D9" w:rsidRDefault="00365432">
            <w:pPr>
              <w:jc w:val="both"/>
              <w:rPr>
                <w:rFonts w:ascii="Arial" w:hAnsi="Arial" w:cs="Arial"/>
                <w:szCs w:val="24"/>
              </w:rPr>
            </w:pPr>
          </w:p>
        </w:tc>
        <w:tc>
          <w:tcPr>
            <w:tcW w:w="3782" w:type="dxa"/>
            <w:vAlign w:val="center"/>
          </w:tcPr>
          <w:p w:rsidR="00365432" w:rsidRPr="005753D9" w:rsidRDefault="00365432">
            <w:pPr>
              <w:jc w:val="both"/>
              <w:rPr>
                <w:rFonts w:ascii="Arial" w:hAnsi="Arial" w:cs="Arial"/>
                <w:szCs w:val="24"/>
              </w:rPr>
            </w:pPr>
          </w:p>
        </w:tc>
      </w:tr>
      <w:tr w:rsidR="00625C90" w:rsidRPr="007825A7" w:rsidTr="00B417B6">
        <w:trPr>
          <w:jc w:val="center"/>
        </w:trPr>
        <w:tc>
          <w:tcPr>
            <w:tcW w:w="3652" w:type="dxa"/>
            <w:tcBorders>
              <w:bottom w:val="single" w:sz="4" w:space="0" w:color="auto"/>
            </w:tcBorders>
            <w:vAlign w:val="center"/>
          </w:tcPr>
          <w:p w:rsidR="00365432" w:rsidRPr="00E12BE7" w:rsidRDefault="00365432">
            <w:pPr>
              <w:jc w:val="both"/>
              <w:rPr>
                <w:rFonts w:ascii="Arial" w:hAnsi="Arial" w:cs="Arial"/>
                <w:szCs w:val="24"/>
              </w:rPr>
            </w:pPr>
          </w:p>
        </w:tc>
        <w:tc>
          <w:tcPr>
            <w:tcW w:w="1985" w:type="dxa"/>
            <w:vAlign w:val="center"/>
          </w:tcPr>
          <w:p w:rsidR="00365432" w:rsidRPr="005753D9" w:rsidRDefault="00365432">
            <w:pPr>
              <w:jc w:val="both"/>
              <w:rPr>
                <w:rFonts w:ascii="Arial" w:hAnsi="Arial" w:cs="Arial"/>
                <w:szCs w:val="24"/>
              </w:rPr>
            </w:pPr>
          </w:p>
        </w:tc>
        <w:tc>
          <w:tcPr>
            <w:tcW w:w="3782" w:type="dxa"/>
            <w:tcBorders>
              <w:bottom w:val="single" w:sz="4" w:space="0" w:color="auto"/>
            </w:tcBorders>
            <w:vAlign w:val="center"/>
          </w:tcPr>
          <w:p w:rsidR="00365432" w:rsidRPr="005753D9" w:rsidRDefault="00365432">
            <w:pPr>
              <w:jc w:val="both"/>
              <w:rPr>
                <w:rFonts w:ascii="Arial" w:hAnsi="Arial" w:cs="Arial"/>
                <w:szCs w:val="24"/>
              </w:rPr>
            </w:pPr>
          </w:p>
        </w:tc>
      </w:tr>
    </w:tbl>
    <w:p w:rsidR="00365432" w:rsidRPr="007825A7" w:rsidRDefault="00365432">
      <w:pPr>
        <w:ind w:left="142" w:right="-1096"/>
        <w:jc w:val="right"/>
        <w:rPr>
          <w:rFonts w:ascii="Arial" w:hAnsi="Arial" w:cs="Arial"/>
          <w:i/>
          <w:szCs w:val="24"/>
          <w:lang w:val="ru-RU"/>
        </w:rPr>
      </w:pPr>
    </w:p>
    <w:p w:rsidR="00625C90" w:rsidRPr="005753D9" w:rsidRDefault="00625C90" w:rsidP="00625C90">
      <w:pPr>
        <w:ind w:left="5954" w:right="-1096"/>
        <w:jc w:val="center"/>
        <w:rPr>
          <w:rFonts w:ascii="Arial" w:hAnsi="Arial" w:cs="Arial"/>
          <w:szCs w:val="24"/>
        </w:rPr>
        <w:sectPr w:rsidR="00625C90" w:rsidRPr="005753D9" w:rsidSect="00841DFE">
          <w:footerReference w:type="default" r:id="rId60"/>
          <w:footerReference w:type="first" r:id="rId61"/>
          <w:pgSz w:w="11909" w:h="16834" w:code="9"/>
          <w:pgMar w:top="850" w:right="1138" w:bottom="850" w:left="1138" w:header="720" w:footer="720" w:gutter="0"/>
          <w:cols w:space="720"/>
          <w:docGrid w:linePitch="360"/>
        </w:sectPr>
      </w:pPr>
    </w:p>
    <w:p w:rsidR="00B522AF" w:rsidRPr="007825A7" w:rsidRDefault="00B522AF" w:rsidP="00625C90">
      <w:pPr>
        <w:jc w:val="both"/>
        <w:rPr>
          <w:rFonts w:ascii="Arial" w:hAnsi="Arial" w:cs="Arial"/>
          <w:b/>
          <w:szCs w:val="24"/>
        </w:rPr>
      </w:pPr>
    </w:p>
    <w:p w:rsidR="00B522AF" w:rsidRPr="007825A7" w:rsidRDefault="00C00616" w:rsidP="009B0AD2">
      <w:pPr>
        <w:jc w:val="right"/>
        <w:rPr>
          <w:rFonts w:ascii="Arial" w:hAnsi="Arial" w:cs="Arial"/>
          <w:b/>
          <w:i/>
          <w:szCs w:val="24"/>
        </w:rPr>
      </w:pPr>
      <w:r w:rsidRPr="00C00616">
        <w:rPr>
          <w:rFonts w:ascii="Arial" w:hAnsi="Arial" w:cs="Arial"/>
          <w:b/>
          <w:i/>
          <w:szCs w:val="24"/>
        </w:rPr>
        <w:t>ОБРАЗАЦ 2.</w:t>
      </w:r>
    </w:p>
    <w:p w:rsidR="00B522AF" w:rsidRPr="007825A7" w:rsidRDefault="00CF1C1C" w:rsidP="00390EC9">
      <w:pPr>
        <w:pStyle w:val="Heading10"/>
        <w:jc w:val="center"/>
        <w:rPr>
          <w:rFonts w:cs="Arial"/>
          <w:sz w:val="24"/>
          <w:szCs w:val="24"/>
        </w:rPr>
      </w:pPr>
      <w:bookmarkStart w:id="63" w:name="_Toc310433006"/>
      <w:bookmarkStart w:id="64" w:name="_Toc354952877"/>
      <w:bookmarkStart w:id="65" w:name="_Toc383520855"/>
      <w:r w:rsidRPr="005753D9">
        <w:rPr>
          <w:rFonts w:cs="Arial"/>
          <w:sz w:val="24"/>
          <w:szCs w:val="24"/>
        </w:rPr>
        <w:t>ОБРАЗАЦ ПОНУДЕ</w:t>
      </w:r>
      <w:bookmarkEnd w:id="63"/>
      <w:bookmarkEnd w:id="64"/>
      <w:bookmarkEnd w:id="65"/>
    </w:p>
    <w:p w:rsidR="00B522AF" w:rsidRPr="007825A7" w:rsidRDefault="00B522AF" w:rsidP="00854861">
      <w:pPr>
        <w:jc w:val="both"/>
        <w:rPr>
          <w:rFonts w:ascii="Arial" w:hAnsi="Arial" w:cs="Arial"/>
          <w:szCs w:val="24"/>
        </w:rPr>
      </w:pPr>
    </w:p>
    <w:p w:rsidR="00625C90" w:rsidRPr="007825A7" w:rsidRDefault="00CF1C1C" w:rsidP="00625C90">
      <w:pPr>
        <w:jc w:val="both"/>
        <w:rPr>
          <w:rFonts w:ascii="Arial" w:hAnsi="Arial" w:cs="Arial"/>
          <w:szCs w:val="24"/>
        </w:rPr>
      </w:pPr>
      <w:r w:rsidRPr="005753D9">
        <w:rPr>
          <w:rFonts w:ascii="Arial" w:hAnsi="Arial" w:cs="Arial"/>
          <w:szCs w:val="24"/>
        </w:rPr>
        <w:t>Назив понуђача ___________________________</w:t>
      </w:r>
    </w:p>
    <w:p w:rsidR="00625C90" w:rsidRPr="007825A7" w:rsidRDefault="00CF1C1C" w:rsidP="00625C90">
      <w:pPr>
        <w:jc w:val="both"/>
        <w:rPr>
          <w:rFonts w:ascii="Arial" w:hAnsi="Arial" w:cs="Arial"/>
          <w:szCs w:val="24"/>
        </w:rPr>
      </w:pPr>
      <w:r w:rsidRPr="005753D9">
        <w:rPr>
          <w:rFonts w:ascii="Arial" w:hAnsi="Arial" w:cs="Arial"/>
          <w:szCs w:val="24"/>
        </w:rPr>
        <w:t>Адреса понуђача __________________________</w:t>
      </w:r>
    </w:p>
    <w:p w:rsidR="00625C90" w:rsidRPr="007825A7" w:rsidRDefault="00CF1C1C" w:rsidP="00625C90">
      <w:pPr>
        <w:jc w:val="both"/>
        <w:rPr>
          <w:rFonts w:ascii="Arial" w:hAnsi="Arial" w:cs="Arial"/>
          <w:szCs w:val="24"/>
        </w:rPr>
      </w:pPr>
      <w:r w:rsidRPr="005753D9">
        <w:rPr>
          <w:rFonts w:ascii="Arial" w:hAnsi="Arial" w:cs="Arial"/>
          <w:szCs w:val="24"/>
        </w:rPr>
        <w:t xml:space="preserve">Број дел. протокола понуђача _________________ </w:t>
      </w:r>
    </w:p>
    <w:p w:rsidR="00625C90" w:rsidRPr="007825A7" w:rsidRDefault="00CF1C1C" w:rsidP="00625C90">
      <w:pPr>
        <w:jc w:val="both"/>
        <w:rPr>
          <w:rFonts w:ascii="Arial" w:hAnsi="Arial" w:cs="Arial"/>
          <w:szCs w:val="24"/>
        </w:rPr>
      </w:pPr>
      <w:r w:rsidRPr="005753D9">
        <w:rPr>
          <w:rFonts w:ascii="Arial" w:hAnsi="Arial" w:cs="Arial"/>
          <w:szCs w:val="24"/>
        </w:rPr>
        <w:t>Датум: __________  године</w:t>
      </w:r>
    </w:p>
    <w:p w:rsidR="00625C90" w:rsidRPr="007825A7" w:rsidRDefault="00CF1C1C" w:rsidP="00625C90">
      <w:pPr>
        <w:jc w:val="both"/>
        <w:rPr>
          <w:rFonts w:ascii="Arial" w:hAnsi="Arial" w:cs="Arial"/>
          <w:szCs w:val="24"/>
        </w:rPr>
      </w:pPr>
      <w:r w:rsidRPr="005753D9">
        <w:rPr>
          <w:rFonts w:ascii="Arial" w:hAnsi="Arial" w:cs="Arial"/>
          <w:szCs w:val="24"/>
        </w:rPr>
        <w:t>Место: _________________</w:t>
      </w:r>
    </w:p>
    <w:p w:rsidR="00625C90" w:rsidRPr="005753D9" w:rsidRDefault="00CF1C1C" w:rsidP="00625C90">
      <w:pPr>
        <w:jc w:val="both"/>
        <w:rPr>
          <w:rFonts w:ascii="Arial" w:hAnsi="Arial" w:cs="Arial"/>
          <w:szCs w:val="24"/>
        </w:rPr>
      </w:pPr>
      <w:r w:rsidRPr="005753D9">
        <w:rPr>
          <w:rFonts w:ascii="Arial" w:hAnsi="Arial" w:cs="Arial"/>
          <w:szCs w:val="24"/>
        </w:rPr>
        <w:t>(у случају заједничке понуде уносе се подаци за носиоца посла)</w:t>
      </w:r>
    </w:p>
    <w:p w:rsidR="00625C90" w:rsidRPr="007825A7" w:rsidRDefault="00CF1C1C" w:rsidP="00625C90">
      <w:pPr>
        <w:jc w:val="both"/>
        <w:rPr>
          <w:rFonts w:ascii="Arial" w:hAnsi="Arial" w:cs="Arial"/>
          <w:szCs w:val="24"/>
        </w:rPr>
      </w:pPr>
      <w:r w:rsidRPr="005753D9">
        <w:rPr>
          <w:rFonts w:ascii="Arial" w:hAnsi="Arial" w:cs="Arial"/>
          <w:szCs w:val="24"/>
        </w:rPr>
        <w:br/>
      </w:r>
    </w:p>
    <w:p w:rsidR="00A345BF" w:rsidRPr="00654244" w:rsidRDefault="00CF1C1C" w:rsidP="00654244">
      <w:pPr>
        <w:pStyle w:val="BodyText"/>
        <w:jc w:val="center"/>
        <w:rPr>
          <w:rFonts w:ascii="Arial" w:hAnsi="Arial" w:cs="Arial"/>
          <w:b/>
          <w:szCs w:val="24"/>
        </w:rPr>
      </w:pPr>
      <w:r w:rsidRPr="005753D9">
        <w:rPr>
          <w:rFonts w:ascii="Arial" w:hAnsi="Arial" w:cs="Arial"/>
          <w:szCs w:val="24"/>
        </w:rPr>
        <w:t>На основу позива за подношење понуда у отвореном поступку јавне набавке услуга „</w:t>
      </w:r>
      <w:r w:rsidR="00CE7BE8">
        <w:rPr>
          <w:rFonts w:ascii="Arial" w:hAnsi="Arial" w:cs="Arial"/>
          <w:b/>
          <w:szCs w:val="24"/>
        </w:rPr>
        <w:t xml:space="preserve">Услуга </w:t>
      </w:r>
      <w:r w:rsidR="003F3A8D">
        <w:rPr>
          <w:rFonts w:ascii="Arial" w:hAnsi="Arial" w:cs="Arial"/>
          <w:b/>
          <w:szCs w:val="24"/>
          <w:lang w:val="sr-Cyrl-RS"/>
        </w:rPr>
        <w:t>спољних и  домаћих консултаната за потребе унапређења ИТ инфраструктуре</w:t>
      </w:r>
      <w:r w:rsidRPr="005753D9">
        <w:rPr>
          <w:rFonts w:ascii="Arial" w:hAnsi="Arial" w:cs="Arial"/>
          <w:szCs w:val="24"/>
        </w:rPr>
        <w:t>“</w:t>
      </w:r>
      <w:r w:rsidR="00745BD7">
        <w:rPr>
          <w:rFonts w:ascii="Arial" w:hAnsi="Arial" w:cs="Arial"/>
          <w:szCs w:val="24"/>
          <w:lang w:val="sr-Cyrl-RS"/>
        </w:rPr>
        <w:t xml:space="preserve"> </w:t>
      </w:r>
      <w:r w:rsidRPr="005753D9">
        <w:rPr>
          <w:rFonts w:ascii="Arial" w:hAnsi="Arial" w:cs="Arial"/>
          <w:szCs w:val="24"/>
        </w:rPr>
        <w:t xml:space="preserve">објављеног дана ______.2014. године на Порталу јавних набавки, подносимо </w:t>
      </w:r>
    </w:p>
    <w:p w:rsidR="00625C90" w:rsidRPr="007825A7" w:rsidRDefault="00625C90" w:rsidP="004E308D">
      <w:pPr>
        <w:jc w:val="both"/>
        <w:rPr>
          <w:rFonts w:ascii="Arial" w:hAnsi="Arial" w:cs="Arial"/>
          <w:szCs w:val="24"/>
        </w:rPr>
      </w:pPr>
    </w:p>
    <w:p w:rsidR="00625C90" w:rsidRPr="007825A7" w:rsidRDefault="00C00616" w:rsidP="00625C90">
      <w:pPr>
        <w:jc w:val="center"/>
        <w:rPr>
          <w:rFonts w:ascii="Arial" w:hAnsi="Arial" w:cs="Arial"/>
          <w:b/>
          <w:szCs w:val="24"/>
        </w:rPr>
      </w:pPr>
      <w:r w:rsidRPr="00C00616">
        <w:rPr>
          <w:rFonts w:ascii="Arial" w:hAnsi="Arial" w:cs="Arial"/>
          <w:b/>
          <w:szCs w:val="24"/>
        </w:rPr>
        <w:t>П О Н У Д У</w:t>
      </w:r>
    </w:p>
    <w:p w:rsidR="00625C90" w:rsidRPr="007825A7" w:rsidRDefault="00625C90" w:rsidP="00625C90">
      <w:pPr>
        <w:jc w:val="both"/>
        <w:rPr>
          <w:rFonts w:ascii="Arial" w:hAnsi="Arial" w:cs="Arial"/>
          <w:szCs w:val="24"/>
        </w:rPr>
      </w:pPr>
    </w:p>
    <w:p w:rsidR="00625C90" w:rsidRPr="007825A7" w:rsidRDefault="00CF1C1C" w:rsidP="00625C90">
      <w:pPr>
        <w:jc w:val="both"/>
        <w:rPr>
          <w:rFonts w:ascii="Arial" w:hAnsi="Arial" w:cs="Arial"/>
          <w:szCs w:val="24"/>
        </w:rPr>
      </w:pPr>
      <w:r w:rsidRPr="005753D9">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625C90" w:rsidRPr="007825A7" w:rsidRDefault="00625C90" w:rsidP="00625C90">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625C90" w:rsidRPr="007825A7" w:rsidTr="00B417B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5753D9" w:rsidRDefault="00C00616" w:rsidP="00B417B6">
            <w:pPr>
              <w:jc w:val="center"/>
              <w:rPr>
                <w:rFonts w:ascii="Arial" w:hAnsi="Arial" w:cs="Arial"/>
                <w:b/>
                <w:szCs w:val="24"/>
                <w:lang w:val="hr-HR"/>
              </w:rPr>
            </w:pPr>
            <w:r w:rsidRPr="00C00616">
              <w:rPr>
                <w:rFonts w:ascii="Arial" w:hAnsi="Arial" w:cs="Arial"/>
                <w:b/>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5C90" w:rsidRPr="007825A7" w:rsidRDefault="00BF60F4" w:rsidP="00BF61BF">
            <w:pPr>
              <w:jc w:val="center"/>
              <w:rPr>
                <w:rFonts w:ascii="Arial" w:hAnsi="Arial" w:cs="Arial"/>
                <w:szCs w:val="24"/>
              </w:rPr>
            </w:pPr>
            <w:r>
              <w:rPr>
                <w:rFonts w:ascii="Arial" w:hAnsi="Arial" w:cs="Arial"/>
                <w:szCs w:val="24"/>
              </w:rPr>
              <w:t>131/13</w:t>
            </w:r>
            <w:r w:rsidR="00C67778">
              <w:rPr>
                <w:rFonts w:ascii="Arial" w:hAnsi="Arial" w:cs="Arial"/>
                <w:szCs w:val="24"/>
              </w:rPr>
              <w:t>/</w:t>
            </w:r>
            <w:r w:rsidR="00CF1C1C" w:rsidRPr="005753D9">
              <w:rPr>
                <w:rFonts w:ascii="Arial" w:hAnsi="Arial" w:cs="Arial"/>
                <w:szCs w:val="24"/>
              </w:rPr>
              <w:t>ДИКТ</w:t>
            </w:r>
          </w:p>
        </w:tc>
      </w:tr>
    </w:tbl>
    <w:p w:rsidR="00365432" w:rsidRPr="007825A7" w:rsidRDefault="00365432">
      <w:pPr>
        <w:ind w:left="360"/>
        <w:jc w:val="center"/>
        <w:rPr>
          <w:rFonts w:ascii="Arial" w:hAnsi="Arial"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7825A7"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7825A7" w:rsidRDefault="00C00616" w:rsidP="00B417B6">
            <w:pPr>
              <w:jc w:val="center"/>
              <w:rPr>
                <w:rFonts w:ascii="Arial" w:hAnsi="Arial" w:cs="Arial"/>
                <w:b/>
                <w:bCs/>
                <w:szCs w:val="24"/>
              </w:rPr>
            </w:pPr>
            <w:r w:rsidRPr="00C00616">
              <w:rPr>
                <w:rFonts w:ascii="Arial" w:hAnsi="Arial" w:cs="Arial"/>
                <w:b/>
                <w:szCs w:val="24"/>
                <w:lang w:val="hr-HR"/>
              </w:rPr>
              <w:t>НАЗИВ И СЕДИШТЕ</w:t>
            </w:r>
            <w:r w:rsidR="00CF1C1C" w:rsidRPr="005753D9">
              <w:rPr>
                <w:rFonts w:ascii="Arial" w:hAnsi="Arial" w:cs="Arial"/>
                <w:szCs w:val="24"/>
                <w:lang w:val="hr-HR"/>
              </w:rPr>
              <w:t xml:space="preserve"> </w:t>
            </w:r>
            <w:r w:rsidRPr="00C00616">
              <w:rPr>
                <w:rFonts w:ascii="Arial" w:hAnsi="Arial" w:cs="Arial"/>
                <w:b/>
                <w:szCs w:val="24"/>
                <w:lang w:val="hr-HR"/>
              </w:rPr>
              <w:t>ПОНУ</w:t>
            </w:r>
            <w:r>
              <w:rPr>
                <w:rFonts w:ascii="Arial" w:hAnsi="Arial" w:cs="Arial"/>
                <w:b/>
                <w:bCs/>
                <w:szCs w:val="24"/>
              </w:rPr>
              <w:t>Ђ</w:t>
            </w:r>
            <w:r w:rsidRPr="00C00616">
              <w:rPr>
                <w:rFonts w:ascii="Arial" w:hAnsi="Arial" w:cs="Arial"/>
                <w:b/>
                <w:szCs w:val="24"/>
                <w:lang w:val="hr-HR"/>
              </w:rPr>
              <w:t>АЧА</w:t>
            </w:r>
            <w:r>
              <w:rPr>
                <w:rFonts w:ascii="Arial" w:hAnsi="Arial" w:cs="Arial"/>
                <w:b/>
                <w:bCs/>
                <w:szCs w:val="24"/>
              </w:rPr>
              <w:t xml:space="preserve"> </w:t>
            </w:r>
          </w:p>
          <w:p w:rsidR="00625C90" w:rsidRPr="005753D9" w:rsidRDefault="00625C90" w:rsidP="00B417B6">
            <w:pPr>
              <w:jc w:val="center"/>
              <w:rPr>
                <w:rFonts w:ascii="Arial" w:hAnsi="Arial" w:cs="Arial"/>
                <w:b/>
                <w:bCs/>
                <w:szCs w:val="24"/>
              </w:rPr>
            </w:pPr>
          </w:p>
          <w:p w:rsidR="00625C90" w:rsidRPr="005753D9" w:rsidRDefault="00C00616" w:rsidP="00B417B6">
            <w:pPr>
              <w:jc w:val="center"/>
              <w:rPr>
                <w:rFonts w:ascii="Arial" w:hAnsi="Arial" w:cs="Arial"/>
                <w:b/>
                <w:szCs w:val="24"/>
                <w:lang w:val="hr-HR"/>
              </w:rPr>
            </w:pPr>
            <w:r w:rsidRPr="00C00616">
              <w:rPr>
                <w:rFonts w:ascii="Arial" w:hAnsi="Arial" w:cs="Arial"/>
                <w:b/>
                <w:szCs w:val="24"/>
                <w:lang w:val="hr-HR"/>
              </w:rPr>
              <w:t>МАТИЧНИ БР. ПОНУ</w:t>
            </w:r>
            <w:r w:rsidRPr="00C00616">
              <w:rPr>
                <w:rFonts w:ascii="Arial" w:hAnsi="Arial" w:cs="Arial"/>
                <w:b/>
                <w:szCs w:val="24"/>
              </w:rPr>
              <w:t>Ђ</w:t>
            </w:r>
            <w:r w:rsidRPr="00C00616">
              <w:rPr>
                <w:rFonts w:ascii="Arial" w:hAnsi="Arial"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E12BE7" w:rsidRDefault="00365432">
            <w:pPr>
              <w:jc w:val="center"/>
              <w:rPr>
                <w:rFonts w:ascii="Arial" w:hAnsi="Arial" w:cs="Arial"/>
                <w:szCs w:val="24"/>
                <w:lang w:val="hr-HR"/>
              </w:rPr>
            </w:pPr>
          </w:p>
        </w:tc>
      </w:tr>
      <w:tr w:rsidR="00625C90" w:rsidRPr="007825A7"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E12BE7" w:rsidRDefault="00C00616" w:rsidP="00B417B6">
            <w:pPr>
              <w:jc w:val="center"/>
              <w:rPr>
                <w:rFonts w:ascii="Arial" w:hAnsi="Arial" w:cs="Arial"/>
                <w:b/>
                <w:szCs w:val="24"/>
                <w:lang w:val="hr-HR"/>
              </w:rPr>
            </w:pPr>
            <w:r w:rsidRPr="00C00616">
              <w:rPr>
                <w:rFonts w:ascii="Arial" w:hAnsi="Arial" w:cs="Arial"/>
                <w:b/>
                <w:szCs w:val="24"/>
                <w:lang w:val="hr-HR"/>
              </w:rPr>
              <w:t>ДЕЛАТНОСТ ПОНУ</w:t>
            </w:r>
            <w:r>
              <w:rPr>
                <w:rFonts w:ascii="Arial" w:hAnsi="Arial" w:cs="Arial"/>
                <w:b/>
                <w:bCs/>
                <w:szCs w:val="24"/>
              </w:rPr>
              <w:t>Ђ</w:t>
            </w:r>
            <w:r w:rsidRPr="00C00616">
              <w:rPr>
                <w:rFonts w:ascii="Arial" w:hAnsi="Arial" w:cs="Arial"/>
                <w:b/>
                <w:szCs w:val="24"/>
                <w:lang w:val="hr-HR"/>
              </w:rPr>
              <w:t xml:space="preserve">АЧА </w:t>
            </w:r>
            <w:r w:rsidR="00CF1C1C" w:rsidRPr="005753D9">
              <w:rPr>
                <w:rFonts w:ascii="Arial" w:hAnsi="Arial" w:cs="Arial"/>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5753D9" w:rsidRDefault="00365432">
            <w:pPr>
              <w:jc w:val="center"/>
              <w:rPr>
                <w:rFonts w:ascii="Arial" w:hAnsi="Arial" w:cs="Arial"/>
                <w:szCs w:val="24"/>
                <w:lang w:val="hr-HR"/>
              </w:rPr>
            </w:pPr>
          </w:p>
        </w:tc>
      </w:tr>
    </w:tbl>
    <w:p w:rsidR="00365432" w:rsidRPr="007825A7" w:rsidRDefault="00365432">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7825A7"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5753D9" w:rsidRDefault="00C00616" w:rsidP="00B417B6">
            <w:pPr>
              <w:jc w:val="center"/>
              <w:rPr>
                <w:rFonts w:ascii="Arial" w:hAnsi="Arial" w:cs="Arial"/>
                <w:b/>
                <w:szCs w:val="24"/>
                <w:lang w:val="hr-HR"/>
              </w:rPr>
            </w:pPr>
            <w:r w:rsidRPr="00C00616">
              <w:rPr>
                <w:rFonts w:ascii="Arial" w:hAnsi="Arial" w:cs="Arial"/>
                <w:b/>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E12BE7" w:rsidRDefault="00365432">
            <w:pPr>
              <w:jc w:val="center"/>
              <w:rPr>
                <w:rFonts w:ascii="Arial" w:hAnsi="Arial" w:cs="Arial"/>
                <w:szCs w:val="24"/>
                <w:lang w:val="hr-HR"/>
              </w:rPr>
            </w:pPr>
          </w:p>
        </w:tc>
      </w:tr>
    </w:tbl>
    <w:p w:rsidR="00365432" w:rsidRPr="007825A7"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7825A7" w:rsidTr="00B417B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7825A7" w:rsidRDefault="00C00616" w:rsidP="00B417B6">
            <w:pPr>
              <w:jc w:val="center"/>
              <w:rPr>
                <w:rFonts w:ascii="Arial" w:hAnsi="Arial" w:cs="Arial"/>
                <w:b/>
                <w:bCs/>
                <w:szCs w:val="24"/>
              </w:rPr>
            </w:pPr>
            <w:r>
              <w:rPr>
                <w:rFonts w:ascii="Arial" w:hAnsi="Arial" w:cs="Arial"/>
                <w:b/>
                <w:bCs/>
                <w:szCs w:val="24"/>
              </w:rPr>
              <w:t>НАЧИН ПОДНОШЕЊА ПОНУДЕ</w:t>
            </w:r>
          </w:p>
          <w:p w:rsidR="00625C90" w:rsidRPr="007825A7" w:rsidRDefault="00CF1C1C" w:rsidP="00B417B6">
            <w:pPr>
              <w:jc w:val="center"/>
              <w:rPr>
                <w:rFonts w:ascii="Arial" w:hAnsi="Arial" w:cs="Arial"/>
                <w:bCs/>
                <w:szCs w:val="24"/>
              </w:rPr>
            </w:pPr>
            <w:r w:rsidRPr="005753D9">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E12BE7" w:rsidRDefault="00CF1C1C">
            <w:pPr>
              <w:numPr>
                <w:ilvl w:val="0"/>
                <w:numId w:val="5"/>
              </w:numPr>
              <w:suppressAutoHyphens w:val="0"/>
              <w:rPr>
                <w:rFonts w:ascii="Arial" w:hAnsi="Arial" w:cs="Arial"/>
                <w:szCs w:val="24"/>
                <w:lang w:val="hr-HR"/>
              </w:rPr>
            </w:pPr>
            <w:r w:rsidRPr="005753D9">
              <w:rPr>
                <w:rFonts w:ascii="Arial" w:hAnsi="Arial" w:cs="Arial"/>
                <w:szCs w:val="24"/>
              </w:rPr>
              <w:t>с</w:t>
            </w:r>
            <w:r w:rsidRPr="005753D9">
              <w:rPr>
                <w:rFonts w:ascii="Arial" w:hAnsi="Arial" w:cs="Arial"/>
                <w:szCs w:val="24"/>
                <w:lang w:val="hr-HR"/>
              </w:rPr>
              <w:t>амостално</w:t>
            </w:r>
          </w:p>
          <w:p w:rsidR="00365432" w:rsidRPr="005753D9" w:rsidRDefault="00CF1C1C">
            <w:pPr>
              <w:numPr>
                <w:ilvl w:val="0"/>
                <w:numId w:val="5"/>
              </w:numPr>
              <w:suppressAutoHyphens w:val="0"/>
              <w:rPr>
                <w:rFonts w:ascii="Arial" w:hAnsi="Arial" w:cs="Arial"/>
                <w:szCs w:val="24"/>
                <w:lang w:val="hr-HR"/>
              </w:rPr>
            </w:pPr>
            <w:r w:rsidRPr="005753D9">
              <w:rPr>
                <w:rFonts w:ascii="Arial" w:hAnsi="Arial" w:cs="Arial"/>
                <w:szCs w:val="24"/>
              </w:rPr>
              <w:t>заједничка понуда</w:t>
            </w:r>
          </w:p>
          <w:p w:rsidR="00365432" w:rsidRPr="005753D9" w:rsidRDefault="00CF1C1C">
            <w:pPr>
              <w:numPr>
                <w:ilvl w:val="0"/>
                <w:numId w:val="5"/>
              </w:numPr>
              <w:suppressAutoHyphens w:val="0"/>
              <w:rPr>
                <w:rFonts w:ascii="Arial" w:hAnsi="Arial" w:cs="Arial"/>
                <w:szCs w:val="24"/>
              </w:rPr>
            </w:pPr>
            <w:r w:rsidRPr="005753D9">
              <w:rPr>
                <w:rFonts w:ascii="Arial" w:hAnsi="Arial" w:cs="Arial"/>
                <w:szCs w:val="24"/>
              </w:rPr>
              <w:t>са подизвођачем</w:t>
            </w:r>
          </w:p>
        </w:tc>
      </w:tr>
      <w:tr w:rsidR="00625C90" w:rsidRPr="007825A7" w:rsidTr="00B417B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7825A7" w:rsidRDefault="00C00616" w:rsidP="00B417B6">
            <w:pPr>
              <w:jc w:val="center"/>
              <w:rPr>
                <w:rFonts w:ascii="Arial" w:hAnsi="Arial" w:cs="Arial"/>
                <w:b/>
                <w:bCs/>
                <w:szCs w:val="24"/>
              </w:rPr>
            </w:pPr>
            <w:r>
              <w:rPr>
                <w:rFonts w:ascii="Arial" w:hAnsi="Arial" w:cs="Arial"/>
                <w:b/>
                <w:bCs/>
                <w:szCs w:val="24"/>
              </w:rPr>
              <w:t>ЛИДЕР</w:t>
            </w:r>
            <w:r>
              <w:rPr>
                <w:rFonts w:ascii="Arial" w:hAnsi="Arial" w:cs="Arial"/>
                <w:b/>
                <w:bCs/>
                <w:szCs w:val="24"/>
                <w:lang w:val="en-US"/>
              </w:rPr>
              <w:t xml:space="preserve"> </w:t>
            </w:r>
            <w:r>
              <w:rPr>
                <w:rFonts w:ascii="Arial" w:hAnsi="Arial" w:cs="Arial"/>
                <w:b/>
                <w:bCs/>
                <w:szCs w:val="24"/>
              </w:rPr>
              <w:t>-</w:t>
            </w:r>
            <w:r>
              <w:rPr>
                <w:rFonts w:ascii="Arial" w:hAnsi="Arial" w:cs="Arial"/>
                <w:b/>
                <w:bCs/>
                <w:szCs w:val="24"/>
                <w:lang w:val="en-US"/>
              </w:rPr>
              <w:t xml:space="preserve"> </w:t>
            </w:r>
            <w:r>
              <w:rPr>
                <w:rFonts w:ascii="Arial" w:hAnsi="Arial" w:cs="Arial"/>
                <w:b/>
                <w:bCs/>
                <w:szCs w:val="24"/>
              </w:rPr>
              <w:t>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7825A7" w:rsidRDefault="00365432">
            <w:pPr>
              <w:suppressAutoHyphens w:val="0"/>
              <w:rPr>
                <w:rFonts w:ascii="Arial" w:hAnsi="Arial" w:cs="Arial"/>
                <w:szCs w:val="24"/>
              </w:rPr>
            </w:pPr>
          </w:p>
        </w:tc>
      </w:tr>
      <w:tr w:rsidR="00625C90" w:rsidRPr="007825A7" w:rsidTr="00B417B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7825A7" w:rsidRDefault="00625C90" w:rsidP="00B417B6">
            <w:pPr>
              <w:jc w:val="center"/>
              <w:rPr>
                <w:rFonts w:ascii="Arial" w:hAnsi="Arial" w:cs="Arial"/>
                <w:b/>
                <w:bCs/>
                <w:szCs w:val="24"/>
              </w:rPr>
            </w:pPr>
          </w:p>
          <w:p w:rsidR="00625C90" w:rsidRPr="007825A7" w:rsidRDefault="00625C90" w:rsidP="00B417B6">
            <w:pPr>
              <w:jc w:val="center"/>
              <w:rPr>
                <w:rFonts w:ascii="Arial" w:hAnsi="Arial" w:cs="Arial"/>
                <w:b/>
                <w:bCs/>
                <w:szCs w:val="24"/>
              </w:rPr>
            </w:pPr>
          </w:p>
          <w:p w:rsidR="00625C90" w:rsidRPr="005753D9" w:rsidRDefault="00C00616" w:rsidP="00B417B6">
            <w:pPr>
              <w:jc w:val="center"/>
              <w:rPr>
                <w:rFonts w:ascii="Arial" w:hAnsi="Arial" w:cs="Arial"/>
                <w:b/>
                <w:bCs/>
                <w:szCs w:val="24"/>
              </w:rPr>
            </w:pPr>
            <w:r w:rsidRPr="00C00616">
              <w:rPr>
                <w:rFonts w:ascii="Arial" w:hAnsi="Arial" w:cs="Arial"/>
                <w:b/>
                <w:szCs w:val="24"/>
                <w:lang w:val="hr-HR"/>
              </w:rPr>
              <w:t>НАЗИВ</w:t>
            </w:r>
            <w:r>
              <w:rPr>
                <w:rFonts w:ascii="Arial" w:hAnsi="Arial" w:cs="Arial"/>
                <w:b/>
                <w:bCs/>
                <w:szCs w:val="24"/>
              </w:rPr>
              <w:t>,</w:t>
            </w:r>
            <w:r w:rsidRPr="00C00616">
              <w:rPr>
                <w:rFonts w:ascii="Arial" w:hAnsi="Arial" w:cs="Arial"/>
                <w:b/>
                <w:szCs w:val="24"/>
                <w:lang w:val="hr-HR"/>
              </w:rPr>
              <w:t xml:space="preserve"> СЕДИШТЕ</w:t>
            </w:r>
            <w:r>
              <w:rPr>
                <w:rFonts w:ascii="Arial" w:hAnsi="Arial" w:cs="Arial"/>
                <w:b/>
                <w:bCs/>
                <w:szCs w:val="24"/>
              </w:rPr>
              <w:t>, МАТИЧНИ БРОЈ И ПИБ</w:t>
            </w:r>
            <w:r w:rsidRPr="00C00616">
              <w:rPr>
                <w:rFonts w:ascii="Arial" w:hAnsi="Arial" w:cs="Arial"/>
                <w:b/>
                <w:szCs w:val="24"/>
                <w:lang w:val="hr-HR"/>
              </w:rPr>
              <w:t xml:space="preserve"> ОСТАЛИХ </w:t>
            </w:r>
            <w:r>
              <w:rPr>
                <w:rFonts w:ascii="Arial" w:hAnsi="Arial" w:cs="Arial"/>
                <w:b/>
                <w:bCs/>
                <w:szCs w:val="24"/>
              </w:rPr>
              <w:t xml:space="preserve">ЧЛАНОВА ГРУПЕ </w:t>
            </w:r>
            <w:r w:rsidRPr="00C00616">
              <w:rPr>
                <w:rFonts w:ascii="Arial" w:hAnsi="Arial" w:cs="Arial"/>
                <w:b/>
                <w:szCs w:val="24"/>
                <w:lang w:val="hr-HR"/>
              </w:rPr>
              <w:t>ПОНУ</w:t>
            </w:r>
            <w:r>
              <w:rPr>
                <w:rFonts w:ascii="Arial" w:hAnsi="Arial" w:cs="Arial"/>
                <w:b/>
                <w:bCs/>
                <w:szCs w:val="24"/>
              </w:rPr>
              <w:t>Ђ</w:t>
            </w:r>
            <w:r w:rsidRPr="00C00616">
              <w:rPr>
                <w:rFonts w:ascii="Arial" w:hAnsi="Arial" w:cs="Arial"/>
                <w:b/>
                <w:szCs w:val="24"/>
                <w:lang w:val="hr-HR"/>
              </w:rPr>
              <w:t>АЧА</w:t>
            </w:r>
            <w:r>
              <w:rPr>
                <w:rFonts w:ascii="Arial" w:hAnsi="Arial" w:cs="Arial"/>
                <w:b/>
                <w:bCs/>
                <w:szCs w:val="24"/>
              </w:rPr>
              <w:t xml:space="preserve"> ИЛИ ПОДИЗВОЂАЧА</w:t>
            </w:r>
          </w:p>
          <w:p w:rsidR="00625C90" w:rsidRPr="005753D9" w:rsidRDefault="00625C90" w:rsidP="00B417B6">
            <w:pPr>
              <w:jc w:val="center"/>
              <w:rPr>
                <w:rFonts w:ascii="Arial" w:hAnsi="Arial" w:cs="Arial"/>
                <w:b/>
                <w:bCs/>
                <w:szCs w:val="24"/>
              </w:rPr>
            </w:pPr>
          </w:p>
          <w:p w:rsidR="00625C90" w:rsidRPr="005753D9" w:rsidRDefault="00625C90" w:rsidP="00B417B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7825A7" w:rsidRDefault="00365432">
            <w:pPr>
              <w:ind w:left="1260"/>
              <w:rPr>
                <w:rFonts w:ascii="Arial" w:hAnsi="Arial" w:cs="Arial"/>
                <w:szCs w:val="24"/>
              </w:rPr>
            </w:pPr>
          </w:p>
        </w:tc>
      </w:tr>
    </w:tbl>
    <w:p w:rsidR="00365432" w:rsidRPr="007825A7"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625C90" w:rsidRPr="007825A7"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5753D9" w:rsidRDefault="00C00616" w:rsidP="00B417B6">
            <w:pPr>
              <w:jc w:val="center"/>
              <w:rPr>
                <w:rFonts w:ascii="Arial" w:hAnsi="Arial" w:cs="Arial"/>
                <w:b/>
                <w:szCs w:val="24"/>
                <w:lang w:val="hr-HR"/>
              </w:rPr>
            </w:pPr>
            <w:r w:rsidRPr="00C00616">
              <w:rPr>
                <w:rFonts w:ascii="Arial" w:hAnsi="Arial" w:cs="Arial"/>
                <w:b/>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E12BE7" w:rsidRDefault="00365432">
            <w:pPr>
              <w:jc w:val="center"/>
              <w:rPr>
                <w:rFonts w:ascii="Arial" w:hAnsi="Arial" w:cs="Arial"/>
                <w:b/>
                <w:szCs w:val="24"/>
                <w:lang w:val="hr-HR"/>
              </w:rPr>
            </w:pPr>
          </w:p>
        </w:tc>
      </w:tr>
    </w:tbl>
    <w:p w:rsidR="00365432" w:rsidRPr="007825A7" w:rsidRDefault="00365432">
      <w:pPr>
        <w:ind w:left="360" w:hanging="360"/>
        <w:jc w:val="center"/>
        <w:rPr>
          <w:rFonts w:ascii="Arial" w:hAnsi="Arial" w:cs="Arial"/>
          <w:b/>
          <w:szCs w:val="24"/>
          <w:lang w:val="hr-HR"/>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625C90" w:rsidRPr="007825A7"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E12BE7" w:rsidRDefault="00C00616" w:rsidP="00B417B6">
            <w:pPr>
              <w:jc w:val="center"/>
              <w:rPr>
                <w:rFonts w:ascii="Arial" w:hAnsi="Arial" w:cs="Arial"/>
                <w:b/>
                <w:szCs w:val="24"/>
                <w:lang w:val="hr-HR"/>
              </w:rPr>
            </w:pPr>
            <w:r w:rsidRPr="00C00616">
              <w:rPr>
                <w:rFonts w:ascii="Arial" w:hAnsi="Arial" w:cs="Arial"/>
                <w:b/>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5753D9" w:rsidRDefault="00365432">
            <w:pPr>
              <w:jc w:val="center"/>
              <w:rPr>
                <w:rFonts w:ascii="Arial" w:hAnsi="Arial" w:cs="Arial"/>
                <w:b/>
                <w:szCs w:val="24"/>
                <w:lang w:val="hr-HR"/>
              </w:rPr>
            </w:pPr>
          </w:p>
        </w:tc>
      </w:tr>
    </w:tbl>
    <w:p w:rsidR="00365432" w:rsidRPr="007825A7" w:rsidRDefault="00365432">
      <w:pPr>
        <w:rPr>
          <w:rFonts w:ascii="Arial" w:hAnsi="Arial"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625C90" w:rsidRPr="007825A7"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E12BE7" w:rsidRDefault="00C00616" w:rsidP="00B417B6">
            <w:pPr>
              <w:jc w:val="center"/>
              <w:rPr>
                <w:rFonts w:ascii="Arial" w:hAnsi="Arial" w:cs="Arial"/>
                <w:b/>
                <w:szCs w:val="24"/>
                <w:lang w:val="hr-HR"/>
              </w:rPr>
            </w:pPr>
            <w:r w:rsidRPr="00C00616">
              <w:rPr>
                <w:rFonts w:ascii="Arial" w:hAnsi="Arial" w:cs="Arial"/>
                <w:b/>
                <w:szCs w:val="24"/>
                <w:lang w:val="hr-HR"/>
              </w:rPr>
              <w:lastRenderedPageBreak/>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5753D9" w:rsidRDefault="00365432">
            <w:pPr>
              <w:jc w:val="center"/>
              <w:rPr>
                <w:rFonts w:ascii="Arial" w:hAnsi="Arial" w:cs="Arial"/>
                <w:b/>
                <w:szCs w:val="24"/>
                <w:lang w:val="hr-HR"/>
              </w:rPr>
            </w:pPr>
          </w:p>
        </w:tc>
      </w:tr>
      <w:tr w:rsidR="00625C90" w:rsidRPr="007825A7" w:rsidTr="00B417B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25C90" w:rsidRPr="00E12BE7" w:rsidRDefault="00C00616" w:rsidP="00B417B6">
            <w:pPr>
              <w:jc w:val="center"/>
              <w:rPr>
                <w:rFonts w:ascii="Arial" w:hAnsi="Arial" w:cs="Arial"/>
                <w:b/>
                <w:szCs w:val="24"/>
                <w:lang w:val="hr-HR"/>
              </w:rPr>
            </w:pPr>
            <w:r>
              <w:rPr>
                <w:rFonts w:ascii="Arial" w:hAnsi="Arial" w:cs="Arial"/>
                <w:b/>
                <w:bCs/>
                <w:szCs w:val="24"/>
                <w:lang w:val="hr-HR"/>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65432" w:rsidRPr="005753D9" w:rsidRDefault="00365432">
            <w:pPr>
              <w:jc w:val="center"/>
              <w:rPr>
                <w:rFonts w:ascii="Arial" w:hAnsi="Arial" w:cs="Arial"/>
                <w:b/>
                <w:szCs w:val="24"/>
                <w:lang w:val="hr-HR"/>
              </w:rPr>
            </w:pPr>
          </w:p>
        </w:tc>
      </w:tr>
      <w:tr w:rsidR="00625C90" w:rsidRPr="007825A7" w:rsidTr="00B417B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5753D9" w:rsidRDefault="00C00616" w:rsidP="00B417B6">
            <w:pPr>
              <w:jc w:val="center"/>
              <w:rPr>
                <w:rFonts w:ascii="Arial" w:hAnsi="Arial" w:cs="Arial"/>
                <w:b/>
                <w:szCs w:val="24"/>
                <w:lang w:val="hr-HR"/>
              </w:rPr>
            </w:pPr>
            <w:r w:rsidRPr="00C00616">
              <w:rPr>
                <w:rFonts w:ascii="Arial" w:hAnsi="Arial" w:cs="Arial"/>
                <w:b/>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E12BE7" w:rsidRDefault="00365432">
            <w:pPr>
              <w:jc w:val="center"/>
              <w:rPr>
                <w:rFonts w:ascii="Arial" w:hAnsi="Arial" w:cs="Arial"/>
                <w:b/>
                <w:szCs w:val="24"/>
                <w:lang w:val="hr-HR"/>
              </w:rPr>
            </w:pPr>
          </w:p>
        </w:tc>
      </w:tr>
      <w:tr w:rsidR="00625C90" w:rsidRPr="007825A7" w:rsidTr="00B417B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5753D9" w:rsidRDefault="00C00616" w:rsidP="00B417B6">
            <w:pPr>
              <w:jc w:val="center"/>
              <w:rPr>
                <w:rFonts w:ascii="Arial" w:hAnsi="Arial" w:cs="Arial"/>
                <w:b/>
                <w:bCs/>
                <w:szCs w:val="24"/>
              </w:rPr>
            </w:pPr>
            <w:r w:rsidRPr="00C00616">
              <w:rPr>
                <w:rFonts w:ascii="Arial" w:hAnsi="Arial" w:cs="Arial"/>
                <w:b/>
                <w:szCs w:val="24"/>
                <w:lang w:val="hr-HR"/>
              </w:rPr>
              <w:t>ТЕКУЋИ РАЧУН ПОНУ</w:t>
            </w:r>
            <w:r>
              <w:rPr>
                <w:rFonts w:ascii="Arial" w:hAnsi="Arial" w:cs="Arial"/>
                <w:b/>
                <w:bCs/>
                <w:szCs w:val="24"/>
              </w:rPr>
              <w:t>Ђ</w:t>
            </w:r>
            <w:r w:rsidRPr="00C00616">
              <w:rPr>
                <w:rFonts w:ascii="Arial" w:hAnsi="Arial" w:cs="Arial"/>
                <w:b/>
                <w:szCs w:val="24"/>
                <w:lang w:val="hr-HR"/>
              </w:rPr>
              <w:t>АЧА</w:t>
            </w:r>
          </w:p>
          <w:p w:rsidR="00625C90" w:rsidRPr="005753D9" w:rsidRDefault="00C00616" w:rsidP="00B417B6">
            <w:pPr>
              <w:jc w:val="center"/>
              <w:rPr>
                <w:rFonts w:ascii="Arial" w:hAnsi="Arial" w:cs="Arial"/>
                <w:b/>
                <w:bCs/>
                <w:szCs w:val="24"/>
              </w:rPr>
            </w:pPr>
            <w:r>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65432" w:rsidRPr="00E12BE7" w:rsidRDefault="00365432">
            <w:pPr>
              <w:jc w:val="center"/>
              <w:rPr>
                <w:rFonts w:ascii="Arial" w:hAnsi="Arial" w:cs="Arial"/>
                <w:b/>
                <w:szCs w:val="24"/>
                <w:lang w:val="hr-HR"/>
              </w:rPr>
            </w:pPr>
          </w:p>
        </w:tc>
      </w:tr>
    </w:tbl>
    <w:p w:rsidR="00625C90" w:rsidRPr="007825A7" w:rsidRDefault="00625C90" w:rsidP="00625C90">
      <w:pPr>
        <w:ind w:left="180"/>
        <w:jc w:val="both"/>
        <w:rPr>
          <w:rFonts w:ascii="Arial" w:hAnsi="Arial" w:cs="Arial"/>
          <w:szCs w:val="24"/>
        </w:rPr>
      </w:pPr>
    </w:p>
    <w:p w:rsidR="00625C90" w:rsidRPr="007825A7" w:rsidRDefault="00625C90" w:rsidP="00625C90">
      <w:pPr>
        <w:jc w:val="both"/>
        <w:rPr>
          <w:rFonts w:ascii="Arial" w:hAnsi="Arial" w:cs="Arial"/>
          <w:b/>
          <w:szCs w:val="24"/>
        </w:rPr>
      </w:pPr>
    </w:p>
    <w:p w:rsidR="00625C90" w:rsidRPr="007825A7" w:rsidRDefault="00C00616" w:rsidP="00625C90">
      <w:pPr>
        <w:jc w:val="both"/>
        <w:rPr>
          <w:rFonts w:ascii="Arial" w:hAnsi="Arial" w:cs="Arial"/>
          <w:b/>
          <w:szCs w:val="24"/>
        </w:rPr>
      </w:pPr>
      <w:r w:rsidRPr="00C00616">
        <w:rPr>
          <w:rFonts w:ascii="Arial" w:hAnsi="Arial" w:cs="Arial"/>
          <w:b/>
          <w:szCs w:val="24"/>
        </w:rPr>
        <w:t>УКУПНА ЦЕНА УСЛУГЕ  ________________________ (словима: ___________) исказана без ПДВ.</w:t>
      </w:r>
    </w:p>
    <w:p w:rsidR="00365432" w:rsidRPr="007825A7" w:rsidRDefault="00365432">
      <w:pPr>
        <w:rPr>
          <w:rFonts w:ascii="Arial" w:hAnsi="Arial" w:cs="Arial"/>
          <w:szCs w:val="24"/>
        </w:rPr>
      </w:pPr>
    </w:p>
    <w:p w:rsidR="00B439AA" w:rsidRDefault="00C00616" w:rsidP="005753D9">
      <w:pPr>
        <w:rPr>
          <w:rFonts w:ascii="Arial" w:hAnsi="Arial" w:cs="Arial"/>
          <w:b/>
          <w:szCs w:val="24"/>
        </w:rPr>
      </w:pPr>
      <w:r w:rsidRPr="00C00616">
        <w:rPr>
          <w:rFonts w:ascii="Arial" w:hAnsi="Arial" w:cs="Arial"/>
          <w:b/>
          <w:szCs w:val="24"/>
        </w:rPr>
        <w:t xml:space="preserve">УСЛОВИ И НАЧИН ПЛАЋАЊА: </w:t>
      </w:r>
    </w:p>
    <w:p w:rsidR="00B439AA" w:rsidRDefault="00C00616" w:rsidP="005753D9">
      <w:pPr>
        <w:rPr>
          <w:rFonts w:ascii="Arial" w:hAnsi="Arial" w:cs="Arial"/>
          <w:i/>
          <w:szCs w:val="24"/>
        </w:rPr>
      </w:pPr>
      <w:r w:rsidRPr="00C00616">
        <w:rPr>
          <w:rFonts w:ascii="Arial" w:hAnsi="Arial" w:cs="Arial"/>
          <w:b/>
          <w:szCs w:val="24"/>
        </w:rPr>
        <w:t>________________________________________________________________________________________________________________________________________________________________________________________________________</w:t>
      </w:r>
      <w:r w:rsidR="00CF1C1C" w:rsidRPr="005753D9">
        <w:rPr>
          <w:rFonts w:ascii="Arial" w:hAnsi="Arial" w:cs="Arial"/>
          <w:i/>
          <w:szCs w:val="24"/>
        </w:rPr>
        <w:t xml:space="preserve"> (навести услове и начин плаћања)</w:t>
      </w:r>
    </w:p>
    <w:p w:rsidR="00365432" w:rsidRPr="007825A7" w:rsidRDefault="00365432">
      <w:pPr>
        <w:rPr>
          <w:rFonts w:ascii="Arial" w:hAnsi="Arial" w:cs="Arial"/>
          <w:szCs w:val="24"/>
        </w:rPr>
      </w:pPr>
    </w:p>
    <w:p w:rsidR="00625C90" w:rsidRPr="007825A7" w:rsidRDefault="00C00616" w:rsidP="00625C90">
      <w:pPr>
        <w:jc w:val="both"/>
        <w:rPr>
          <w:rFonts w:ascii="Arial" w:hAnsi="Arial" w:cs="Arial"/>
          <w:b/>
          <w:i/>
          <w:szCs w:val="24"/>
        </w:rPr>
      </w:pPr>
      <w:r w:rsidRPr="00C00616">
        <w:rPr>
          <w:rFonts w:ascii="Arial" w:hAnsi="Arial" w:cs="Arial"/>
          <w:b/>
          <w:szCs w:val="24"/>
        </w:rPr>
        <w:t xml:space="preserve">РОК ИЗВРШЕЊА УСЛУГЕ ________________________________________ </w:t>
      </w:r>
      <w:r w:rsidR="00CF1C1C" w:rsidRPr="005753D9">
        <w:rPr>
          <w:rFonts w:ascii="Arial" w:hAnsi="Arial" w:cs="Arial"/>
          <w:i/>
          <w:szCs w:val="24"/>
        </w:rPr>
        <w:t xml:space="preserve">(навести рок извршења) </w:t>
      </w:r>
    </w:p>
    <w:p w:rsidR="00365432" w:rsidRPr="007825A7" w:rsidRDefault="00365432">
      <w:pPr>
        <w:rPr>
          <w:rFonts w:ascii="Arial" w:hAnsi="Arial" w:cs="Arial"/>
          <w:b/>
          <w:szCs w:val="24"/>
        </w:rPr>
      </w:pPr>
    </w:p>
    <w:p w:rsidR="00365432" w:rsidRPr="007825A7" w:rsidRDefault="00C00616">
      <w:pPr>
        <w:rPr>
          <w:rFonts w:ascii="Arial" w:hAnsi="Arial" w:cs="Arial"/>
          <w:szCs w:val="24"/>
        </w:rPr>
      </w:pPr>
      <w:r w:rsidRPr="00C00616">
        <w:rPr>
          <w:rFonts w:ascii="Arial" w:hAnsi="Arial" w:cs="Arial"/>
          <w:b/>
          <w:szCs w:val="24"/>
        </w:rPr>
        <w:t xml:space="preserve">РОК ВАЖЕЊА ПОНУДЕ: </w:t>
      </w:r>
      <w:r w:rsidR="00CF1C1C" w:rsidRPr="005753D9">
        <w:rPr>
          <w:rFonts w:ascii="Arial" w:hAnsi="Arial" w:cs="Arial"/>
          <w:szCs w:val="24"/>
        </w:rPr>
        <w:t>_________________________________________________</w:t>
      </w:r>
    </w:p>
    <w:p w:rsidR="00625C90" w:rsidRPr="007825A7" w:rsidRDefault="00CF1C1C" w:rsidP="00625C90">
      <w:pPr>
        <w:jc w:val="both"/>
        <w:rPr>
          <w:rFonts w:ascii="Arial" w:hAnsi="Arial" w:cs="Arial"/>
          <w:b/>
          <w:i/>
          <w:szCs w:val="24"/>
        </w:rPr>
      </w:pPr>
      <w:r w:rsidRPr="005753D9">
        <w:rPr>
          <w:rFonts w:ascii="Arial" w:hAnsi="Arial" w:cs="Arial"/>
          <w:i/>
          <w:szCs w:val="24"/>
        </w:rPr>
        <w:t>(понуда мора да важи најмање 60 дана од дана отварања понуда)</w:t>
      </w:r>
    </w:p>
    <w:p w:rsidR="00625C90" w:rsidRPr="007825A7" w:rsidRDefault="00625C90" w:rsidP="00625C90">
      <w:pPr>
        <w:jc w:val="both"/>
        <w:rPr>
          <w:rFonts w:ascii="Arial" w:hAnsi="Arial" w:cs="Arial"/>
          <w:szCs w:val="24"/>
        </w:rPr>
      </w:pPr>
    </w:p>
    <w:p w:rsidR="00365432" w:rsidRPr="007825A7" w:rsidRDefault="00CF1C1C">
      <w:pPr>
        <w:widowControl w:val="0"/>
        <w:jc w:val="both"/>
        <w:rPr>
          <w:rFonts w:ascii="Arial" w:hAnsi="Arial" w:cs="Arial"/>
          <w:szCs w:val="24"/>
        </w:rPr>
      </w:pPr>
      <w:r w:rsidRPr="005753D9">
        <w:rPr>
          <w:rFonts w:ascii="Arial" w:hAnsi="Arial" w:cs="Arial"/>
          <w:b/>
          <w:szCs w:val="24"/>
        </w:rPr>
        <w:t xml:space="preserve">Подаци о </w:t>
      </w:r>
      <w:r w:rsidRPr="005753D9">
        <w:rPr>
          <w:rFonts w:ascii="Arial" w:hAnsi="Arial"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5753D9">
        <w:rPr>
          <w:rFonts w:ascii="Arial" w:hAnsi="Arial" w:cs="Arial"/>
          <w:szCs w:val="24"/>
          <w:lang w:eastAsia="sr-Latn-CS"/>
        </w:rPr>
        <w:t>: _____________________________________________________</w:t>
      </w:r>
    </w:p>
    <w:p w:rsidR="00625C90" w:rsidRPr="007825A7" w:rsidRDefault="00CF1C1C" w:rsidP="00625C90">
      <w:pPr>
        <w:widowControl w:val="0"/>
        <w:jc w:val="both"/>
        <w:rPr>
          <w:rFonts w:ascii="Arial" w:hAnsi="Arial" w:cs="Arial"/>
          <w:szCs w:val="24"/>
          <w:lang w:val="ru-RU"/>
        </w:rPr>
      </w:pPr>
      <w:r w:rsidRPr="005753D9">
        <w:rPr>
          <w:rFonts w:ascii="Arial" w:hAnsi="Arial" w:cs="Arial"/>
          <w:szCs w:val="24"/>
          <w:lang w:eastAsia="sr-Latn-CS"/>
        </w:rPr>
        <w:t>____________________________________________________________________________________________________________________________________</w:t>
      </w:r>
    </w:p>
    <w:p w:rsidR="00625C90" w:rsidRPr="007825A7" w:rsidRDefault="00625C90" w:rsidP="00625C90">
      <w:pPr>
        <w:jc w:val="both"/>
        <w:rPr>
          <w:rFonts w:ascii="Arial" w:hAnsi="Arial" w:cs="Arial"/>
          <w:b/>
          <w:szCs w:val="24"/>
        </w:rPr>
      </w:pPr>
    </w:p>
    <w:p w:rsidR="00625C90" w:rsidRPr="007825A7" w:rsidRDefault="00625C90" w:rsidP="00625C90">
      <w:pPr>
        <w:jc w:val="both"/>
        <w:rPr>
          <w:rFonts w:ascii="Arial" w:hAnsi="Arial" w:cs="Arial"/>
          <w:szCs w:val="24"/>
        </w:rPr>
      </w:pPr>
    </w:p>
    <w:p w:rsidR="00365432" w:rsidRPr="007825A7" w:rsidRDefault="00365432">
      <w:pPr>
        <w:jc w:val="center"/>
        <w:rPr>
          <w:rFonts w:ascii="Arial" w:hAnsi="Arial" w:cs="Arial"/>
          <w:b/>
          <w:i/>
          <w:szCs w:val="24"/>
        </w:rPr>
      </w:pPr>
    </w:p>
    <w:p w:rsidR="00625C90" w:rsidRPr="007825A7" w:rsidRDefault="00625C90" w:rsidP="00625C90">
      <w:pPr>
        <w:jc w:val="both"/>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625C90" w:rsidRPr="007825A7" w:rsidTr="00B417B6">
        <w:trPr>
          <w:jc w:val="center"/>
        </w:trPr>
        <w:tc>
          <w:tcPr>
            <w:tcW w:w="3652" w:type="dxa"/>
          </w:tcPr>
          <w:p w:rsidR="00625C90" w:rsidRPr="005753D9" w:rsidRDefault="00CF1C1C" w:rsidP="00B417B6">
            <w:pPr>
              <w:jc w:val="center"/>
              <w:rPr>
                <w:rFonts w:ascii="Arial" w:hAnsi="Arial" w:cs="Arial"/>
                <w:szCs w:val="24"/>
              </w:rPr>
            </w:pPr>
            <w:r w:rsidRPr="005753D9">
              <w:rPr>
                <w:rFonts w:ascii="Arial" w:hAnsi="Arial" w:cs="Arial"/>
                <w:szCs w:val="24"/>
              </w:rPr>
              <w:t>Место и датум:</w:t>
            </w:r>
          </w:p>
        </w:tc>
        <w:tc>
          <w:tcPr>
            <w:tcW w:w="1985" w:type="dxa"/>
          </w:tcPr>
          <w:p w:rsidR="00625C90" w:rsidRPr="007825A7" w:rsidRDefault="00CF1C1C" w:rsidP="00B417B6">
            <w:pPr>
              <w:jc w:val="center"/>
              <w:rPr>
                <w:rFonts w:ascii="Arial" w:hAnsi="Arial" w:cs="Arial"/>
                <w:szCs w:val="24"/>
              </w:rPr>
            </w:pPr>
            <w:r w:rsidRPr="005753D9">
              <w:rPr>
                <w:rFonts w:ascii="Arial" w:hAnsi="Arial" w:cs="Arial"/>
                <w:szCs w:val="24"/>
              </w:rPr>
              <w:t>М.П.</w:t>
            </w:r>
          </w:p>
        </w:tc>
        <w:tc>
          <w:tcPr>
            <w:tcW w:w="3782" w:type="dxa"/>
          </w:tcPr>
          <w:p w:rsidR="00625C90" w:rsidRPr="007825A7" w:rsidRDefault="00CF1C1C" w:rsidP="00B417B6">
            <w:pPr>
              <w:jc w:val="center"/>
              <w:rPr>
                <w:rFonts w:ascii="Arial" w:hAnsi="Arial" w:cs="Arial"/>
                <w:szCs w:val="24"/>
              </w:rPr>
            </w:pPr>
            <w:r w:rsidRPr="005753D9">
              <w:rPr>
                <w:rFonts w:ascii="Arial" w:hAnsi="Arial" w:cs="Arial"/>
                <w:szCs w:val="24"/>
              </w:rPr>
              <w:t>Понуђач:</w:t>
            </w:r>
          </w:p>
        </w:tc>
      </w:tr>
      <w:tr w:rsidR="00625C90" w:rsidRPr="007825A7" w:rsidTr="00B417B6">
        <w:trPr>
          <w:jc w:val="center"/>
        </w:trPr>
        <w:tc>
          <w:tcPr>
            <w:tcW w:w="3652" w:type="dxa"/>
            <w:vAlign w:val="center"/>
          </w:tcPr>
          <w:p w:rsidR="00365432" w:rsidRPr="007825A7" w:rsidRDefault="00365432">
            <w:pPr>
              <w:jc w:val="both"/>
              <w:rPr>
                <w:rFonts w:ascii="Arial" w:hAnsi="Arial" w:cs="Arial"/>
                <w:szCs w:val="24"/>
              </w:rPr>
            </w:pPr>
          </w:p>
        </w:tc>
        <w:tc>
          <w:tcPr>
            <w:tcW w:w="1985" w:type="dxa"/>
            <w:vAlign w:val="center"/>
          </w:tcPr>
          <w:p w:rsidR="00365432" w:rsidRPr="007825A7" w:rsidRDefault="00365432">
            <w:pPr>
              <w:jc w:val="both"/>
              <w:rPr>
                <w:rFonts w:ascii="Arial" w:hAnsi="Arial" w:cs="Arial"/>
                <w:szCs w:val="24"/>
              </w:rPr>
            </w:pPr>
          </w:p>
        </w:tc>
        <w:tc>
          <w:tcPr>
            <w:tcW w:w="3782" w:type="dxa"/>
            <w:vAlign w:val="center"/>
          </w:tcPr>
          <w:p w:rsidR="00365432" w:rsidRPr="007825A7" w:rsidRDefault="00365432">
            <w:pPr>
              <w:jc w:val="both"/>
              <w:rPr>
                <w:rFonts w:ascii="Arial" w:hAnsi="Arial" w:cs="Arial"/>
                <w:szCs w:val="24"/>
              </w:rPr>
            </w:pPr>
          </w:p>
        </w:tc>
      </w:tr>
      <w:tr w:rsidR="00625C90" w:rsidRPr="007825A7" w:rsidTr="00B417B6">
        <w:trPr>
          <w:jc w:val="center"/>
        </w:trPr>
        <w:tc>
          <w:tcPr>
            <w:tcW w:w="3652" w:type="dxa"/>
            <w:tcBorders>
              <w:bottom w:val="single" w:sz="4" w:space="0" w:color="auto"/>
            </w:tcBorders>
            <w:vAlign w:val="center"/>
          </w:tcPr>
          <w:p w:rsidR="00365432" w:rsidRPr="007825A7" w:rsidRDefault="00365432">
            <w:pPr>
              <w:jc w:val="both"/>
              <w:rPr>
                <w:rFonts w:ascii="Arial" w:hAnsi="Arial" w:cs="Arial"/>
                <w:szCs w:val="24"/>
              </w:rPr>
            </w:pPr>
          </w:p>
        </w:tc>
        <w:tc>
          <w:tcPr>
            <w:tcW w:w="1985" w:type="dxa"/>
            <w:vAlign w:val="center"/>
          </w:tcPr>
          <w:p w:rsidR="00365432" w:rsidRPr="007825A7" w:rsidRDefault="00365432">
            <w:pPr>
              <w:jc w:val="both"/>
              <w:rPr>
                <w:rFonts w:ascii="Arial" w:hAnsi="Arial" w:cs="Arial"/>
                <w:szCs w:val="24"/>
              </w:rPr>
            </w:pPr>
          </w:p>
        </w:tc>
        <w:tc>
          <w:tcPr>
            <w:tcW w:w="3782" w:type="dxa"/>
            <w:tcBorders>
              <w:bottom w:val="single" w:sz="4" w:space="0" w:color="auto"/>
            </w:tcBorders>
            <w:vAlign w:val="center"/>
          </w:tcPr>
          <w:p w:rsidR="00365432" w:rsidRPr="007825A7" w:rsidRDefault="00365432">
            <w:pPr>
              <w:jc w:val="both"/>
              <w:rPr>
                <w:rFonts w:ascii="Arial" w:hAnsi="Arial" w:cs="Arial"/>
                <w:szCs w:val="24"/>
              </w:rPr>
            </w:pPr>
          </w:p>
        </w:tc>
      </w:tr>
    </w:tbl>
    <w:p w:rsidR="00365432" w:rsidRPr="007825A7" w:rsidRDefault="00365432">
      <w:pPr>
        <w:rPr>
          <w:rFonts w:ascii="Arial" w:hAnsi="Arial" w:cs="Arial"/>
          <w:szCs w:val="24"/>
        </w:rPr>
      </w:pPr>
    </w:p>
    <w:p w:rsidR="009B0AD2" w:rsidRPr="007825A7" w:rsidRDefault="00CF1C1C" w:rsidP="00625C90">
      <w:pPr>
        <w:jc w:val="both"/>
        <w:rPr>
          <w:rFonts w:ascii="Arial" w:hAnsi="Arial" w:cs="Arial"/>
          <w:szCs w:val="24"/>
        </w:rPr>
      </w:pPr>
      <w:r w:rsidRPr="005753D9">
        <w:rPr>
          <w:rFonts w:ascii="Arial" w:hAnsi="Arial" w:cs="Arial"/>
          <w:i/>
          <w:szCs w:val="24"/>
        </w:rPr>
        <w:br w:type="page"/>
      </w:r>
    </w:p>
    <w:p w:rsidR="00B522AF" w:rsidRPr="007825A7" w:rsidRDefault="00C00616" w:rsidP="009B0AD2">
      <w:pPr>
        <w:jc w:val="right"/>
        <w:rPr>
          <w:rFonts w:ascii="Arial" w:hAnsi="Arial" w:cs="Arial"/>
          <w:b/>
          <w:i/>
          <w:szCs w:val="24"/>
        </w:rPr>
      </w:pPr>
      <w:r w:rsidRPr="00C00616">
        <w:rPr>
          <w:rFonts w:ascii="Arial" w:hAnsi="Arial" w:cs="Arial"/>
          <w:b/>
          <w:i/>
          <w:szCs w:val="24"/>
        </w:rPr>
        <w:lastRenderedPageBreak/>
        <w:t>ОБРАЗАЦ 3.</w:t>
      </w:r>
    </w:p>
    <w:p w:rsidR="00B522AF" w:rsidRPr="005753D9" w:rsidRDefault="00B522AF" w:rsidP="00C7282C">
      <w:pPr>
        <w:tabs>
          <w:tab w:val="right" w:pos="9072"/>
        </w:tabs>
        <w:ind w:left="142"/>
        <w:jc w:val="both"/>
        <w:rPr>
          <w:rFonts w:ascii="Arial" w:hAnsi="Arial" w:cs="Arial"/>
          <w:szCs w:val="24"/>
        </w:rPr>
      </w:pPr>
    </w:p>
    <w:p w:rsidR="00B522AF" w:rsidRPr="005753D9" w:rsidRDefault="00B522AF" w:rsidP="00C7282C">
      <w:pPr>
        <w:suppressAutoHyphens w:val="0"/>
        <w:spacing w:after="200" w:line="276" w:lineRule="auto"/>
        <w:jc w:val="both"/>
        <w:rPr>
          <w:rFonts w:ascii="Arial" w:eastAsia="Calibri" w:hAnsi="Arial" w:cs="Arial"/>
          <w:szCs w:val="24"/>
          <w:lang w:eastAsia="en-US"/>
        </w:rPr>
      </w:pPr>
    </w:p>
    <w:p w:rsidR="00365432" w:rsidRPr="007825A7" w:rsidRDefault="00CF1C1C">
      <w:pPr>
        <w:jc w:val="both"/>
        <w:rPr>
          <w:rFonts w:ascii="Arial" w:hAnsi="Arial" w:cs="Arial"/>
          <w:bCs/>
          <w:szCs w:val="24"/>
          <w:lang w:eastAsia="en-US" w:bidi="en-US"/>
        </w:rPr>
      </w:pPr>
      <w:r w:rsidRPr="005753D9">
        <w:rPr>
          <w:rFonts w:ascii="Arial" w:hAnsi="Arial" w:cs="Arial"/>
          <w:bCs/>
          <w:szCs w:val="24"/>
          <w:lang w:eastAsia="en-US" w:bidi="en-US"/>
        </w:rPr>
        <w:t>У складу са чланом 75. став 2. Закона о јавним набавкама („Сл. гласник РС“ бр. 124/12) дајемо следећу изјаву</w:t>
      </w:r>
    </w:p>
    <w:p w:rsidR="00365432" w:rsidRPr="007825A7" w:rsidRDefault="00365432">
      <w:pPr>
        <w:jc w:val="right"/>
        <w:rPr>
          <w:rFonts w:ascii="Arial" w:hAnsi="Arial" w:cs="Arial"/>
          <w:b/>
          <w:szCs w:val="24"/>
        </w:rPr>
      </w:pPr>
    </w:p>
    <w:p w:rsidR="00B82396" w:rsidRPr="007825A7" w:rsidRDefault="00B82396" w:rsidP="00B82396">
      <w:pPr>
        <w:jc w:val="right"/>
        <w:rPr>
          <w:rFonts w:ascii="Arial" w:hAnsi="Arial" w:cs="Arial"/>
          <w:b/>
          <w:bCs/>
          <w:szCs w:val="24"/>
          <w:lang w:eastAsia="en-US" w:bidi="en-US"/>
        </w:rPr>
      </w:pPr>
    </w:p>
    <w:p w:rsidR="00B82396" w:rsidRPr="007825A7" w:rsidRDefault="00B82396" w:rsidP="00B82396">
      <w:pPr>
        <w:jc w:val="right"/>
        <w:rPr>
          <w:rFonts w:ascii="Arial" w:hAnsi="Arial" w:cs="Arial"/>
          <w:b/>
          <w:bCs/>
          <w:szCs w:val="24"/>
          <w:lang w:eastAsia="en-US" w:bidi="en-US"/>
        </w:rPr>
      </w:pPr>
    </w:p>
    <w:p w:rsidR="00B82396" w:rsidRPr="007825A7" w:rsidRDefault="00CF1C1C" w:rsidP="00896779">
      <w:pPr>
        <w:pStyle w:val="Heading10"/>
        <w:jc w:val="center"/>
        <w:rPr>
          <w:rFonts w:cs="Arial"/>
          <w:sz w:val="24"/>
          <w:szCs w:val="24"/>
        </w:rPr>
      </w:pPr>
      <w:bookmarkStart w:id="66" w:name="_Toc383520856"/>
      <w:r w:rsidRPr="005753D9">
        <w:rPr>
          <w:rFonts w:cs="Arial"/>
          <w:sz w:val="24"/>
          <w:szCs w:val="24"/>
        </w:rPr>
        <w:t>ИЗЈАВА</w:t>
      </w:r>
      <w:bookmarkEnd w:id="66"/>
    </w:p>
    <w:p w:rsidR="00B82396" w:rsidRPr="007825A7" w:rsidRDefault="00B82396" w:rsidP="00B82396">
      <w:pPr>
        <w:jc w:val="center"/>
        <w:rPr>
          <w:rFonts w:ascii="Arial" w:hAnsi="Arial" w:cs="Arial"/>
          <w:szCs w:val="24"/>
          <w:lang w:val="ru-RU"/>
        </w:rPr>
      </w:pPr>
    </w:p>
    <w:p w:rsidR="00B82396" w:rsidRPr="007825A7" w:rsidRDefault="00CF1C1C" w:rsidP="00B82396">
      <w:pPr>
        <w:jc w:val="center"/>
        <w:rPr>
          <w:rFonts w:ascii="Arial" w:hAnsi="Arial" w:cs="Arial"/>
          <w:szCs w:val="24"/>
        </w:rPr>
      </w:pPr>
      <w:r w:rsidRPr="005753D9">
        <w:rPr>
          <w:rFonts w:ascii="Arial" w:hAnsi="Arial" w:cs="Arial"/>
          <w:szCs w:val="24"/>
        </w:rPr>
        <w:t xml:space="preserve">У својству ____________________ </w:t>
      </w:r>
    </w:p>
    <w:p w:rsidR="00365432" w:rsidRPr="007825A7" w:rsidRDefault="00CF1C1C">
      <w:pPr>
        <w:jc w:val="center"/>
        <w:rPr>
          <w:rFonts w:ascii="Arial" w:hAnsi="Arial" w:cs="Arial"/>
          <w:szCs w:val="24"/>
        </w:rPr>
      </w:pPr>
      <w:r w:rsidRPr="005753D9">
        <w:rPr>
          <w:rFonts w:ascii="Arial" w:hAnsi="Arial" w:cs="Arial"/>
          <w:szCs w:val="24"/>
        </w:rPr>
        <w:t>(</w:t>
      </w:r>
      <w:r w:rsidRPr="005753D9">
        <w:rPr>
          <w:rFonts w:ascii="Arial" w:hAnsi="Arial" w:cs="Arial"/>
          <w:i/>
          <w:szCs w:val="24"/>
        </w:rPr>
        <w:t>уписати: понуђача, члана групе понуђача, подизвођача</w:t>
      </w:r>
      <w:r w:rsidRPr="005753D9">
        <w:rPr>
          <w:rFonts w:ascii="Arial" w:hAnsi="Arial" w:cs="Arial"/>
          <w:szCs w:val="24"/>
        </w:rPr>
        <w:t>)</w:t>
      </w:r>
    </w:p>
    <w:p w:rsidR="00365432" w:rsidRPr="007825A7" w:rsidRDefault="00365432">
      <w:pPr>
        <w:jc w:val="center"/>
        <w:rPr>
          <w:rFonts w:ascii="Arial" w:hAnsi="Arial" w:cs="Arial"/>
          <w:szCs w:val="24"/>
        </w:rPr>
      </w:pPr>
    </w:p>
    <w:p w:rsidR="00B82396" w:rsidRPr="007825A7" w:rsidRDefault="00B82396" w:rsidP="00B82396">
      <w:pPr>
        <w:jc w:val="center"/>
        <w:rPr>
          <w:rFonts w:ascii="Arial" w:hAnsi="Arial" w:cs="Arial"/>
          <w:szCs w:val="24"/>
        </w:rPr>
      </w:pPr>
    </w:p>
    <w:p w:rsidR="00B82396" w:rsidRPr="007825A7" w:rsidRDefault="00CF1C1C" w:rsidP="00B82396">
      <w:pPr>
        <w:jc w:val="center"/>
        <w:rPr>
          <w:rFonts w:ascii="Arial" w:hAnsi="Arial" w:cs="Arial"/>
          <w:bCs/>
          <w:szCs w:val="24"/>
        </w:rPr>
      </w:pPr>
      <w:r w:rsidRPr="005753D9">
        <w:rPr>
          <w:rFonts w:ascii="Arial" w:hAnsi="Arial" w:cs="Arial"/>
          <w:bCs/>
          <w:szCs w:val="24"/>
        </w:rPr>
        <w:t>И З Ј А В Љ У Ј Е М О</w:t>
      </w:r>
    </w:p>
    <w:p w:rsidR="00B82396" w:rsidRPr="007825A7" w:rsidRDefault="00B82396" w:rsidP="00B82396">
      <w:pPr>
        <w:jc w:val="center"/>
        <w:rPr>
          <w:rFonts w:ascii="Arial" w:hAnsi="Arial" w:cs="Arial"/>
          <w:szCs w:val="24"/>
        </w:rPr>
      </w:pPr>
    </w:p>
    <w:p w:rsidR="00365432" w:rsidRPr="007825A7" w:rsidRDefault="00CF1C1C">
      <w:pPr>
        <w:jc w:val="center"/>
        <w:rPr>
          <w:rFonts w:ascii="Arial" w:hAnsi="Arial" w:cs="Arial"/>
          <w:szCs w:val="24"/>
        </w:rPr>
      </w:pPr>
      <w:r w:rsidRPr="005753D9">
        <w:rPr>
          <w:rFonts w:ascii="Arial" w:hAnsi="Arial" w:cs="Arial"/>
          <w:szCs w:val="24"/>
        </w:rPr>
        <w:t>под пуном материјалном и кривичном одговорношћу да</w:t>
      </w:r>
    </w:p>
    <w:p w:rsidR="00365432" w:rsidRPr="007825A7" w:rsidRDefault="00365432">
      <w:pPr>
        <w:jc w:val="center"/>
        <w:rPr>
          <w:rFonts w:ascii="Arial" w:hAnsi="Arial" w:cs="Arial"/>
          <w:szCs w:val="24"/>
        </w:rPr>
      </w:pPr>
    </w:p>
    <w:p w:rsidR="00365432" w:rsidRPr="007825A7" w:rsidRDefault="00CF1C1C">
      <w:pPr>
        <w:jc w:val="center"/>
        <w:rPr>
          <w:rFonts w:ascii="Arial" w:hAnsi="Arial" w:cs="Arial"/>
          <w:szCs w:val="24"/>
        </w:rPr>
      </w:pPr>
      <w:r w:rsidRPr="005753D9">
        <w:rPr>
          <w:rFonts w:ascii="Arial" w:hAnsi="Arial" w:cs="Arial"/>
          <w:szCs w:val="24"/>
        </w:rPr>
        <w:t>_____________________________________________________</w:t>
      </w:r>
    </w:p>
    <w:p w:rsidR="00365432" w:rsidRPr="007825A7" w:rsidRDefault="00CF1C1C">
      <w:pPr>
        <w:jc w:val="center"/>
        <w:rPr>
          <w:rFonts w:ascii="Arial" w:hAnsi="Arial" w:cs="Arial"/>
          <w:szCs w:val="24"/>
        </w:rPr>
      </w:pPr>
      <w:r w:rsidRPr="005753D9">
        <w:rPr>
          <w:rFonts w:ascii="Arial" w:hAnsi="Arial" w:cs="Arial"/>
          <w:szCs w:val="24"/>
        </w:rPr>
        <w:t>(</w:t>
      </w:r>
      <w:r w:rsidRPr="005753D9">
        <w:rPr>
          <w:rFonts w:ascii="Arial" w:hAnsi="Arial" w:cs="Arial"/>
          <w:i/>
          <w:szCs w:val="24"/>
        </w:rPr>
        <w:t>пун назив  и седиште</w:t>
      </w:r>
      <w:r w:rsidRPr="005753D9">
        <w:rPr>
          <w:rFonts w:ascii="Arial" w:hAnsi="Arial" w:cs="Arial"/>
          <w:szCs w:val="24"/>
        </w:rPr>
        <w:t>)</w:t>
      </w:r>
    </w:p>
    <w:p w:rsidR="00365432" w:rsidRPr="007825A7" w:rsidRDefault="00365432">
      <w:pPr>
        <w:rPr>
          <w:rFonts w:ascii="Arial" w:hAnsi="Arial" w:cs="Arial"/>
          <w:szCs w:val="24"/>
        </w:rPr>
      </w:pPr>
    </w:p>
    <w:p w:rsidR="00365432" w:rsidRPr="007825A7" w:rsidRDefault="00365432">
      <w:pPr>
        <w:rPr>
          <w:rFonts w:ascii="Arial" w:hAnsi="Arial" w:cs="Arial"/>
          <w:szCs w:val="24"/>
        </w:rPr>
      </w:pPr>
    </w:p>
    <w:p w:rsidR="00B82396" w:rsidRPr="007825A7" w:rsidRDefault="00CF1C1C" w:rsidP="00B82396">
      <w:pPr>
        <w:jc w:val="both"/>
        <w:rPr>
          <w:rFonts w:ascii="Arial" w:hAnsi="Arial" w:cs="Arial"/>
          <w:color w:val="000000"/>
          <w:szCs w:val="24"/>
        </w:rPr>
      </w:pPr>
      <w:r w:rsidRPr="005753D9">
        <w:rPr>
          <w:rFonts w:ascii="Arial" w:hAnsi="Arial" w:cs="Arial"/>
          <w:szCs w:val="24"/>
        </w:rPr>
        <w:t>поштује све обавезе које произлазе из важећих прописа о заштити</w:t>
      </w:r>
      <w:r w:rsidRPr="005753D9">
        <w:rPr>
          <w:rFonts w:ascii="Arial" w:hAnsi="Arial" w:cs="Arial"/>
          <w:color w:val="000000"/>
          <w:szCs w:val="24"/>
        </w:rPr>
        <w:t xml:space="preserve"> на раду</w:t>
      </w:r>
      <w:r w:rsidRPr="005753D9">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B82396" w:rsidRPr="007825A7" w:rsidRDefault="00B82396" w:rsidP="00B82396">
      <w:pPr>
        <w:jc w:val="both"/>
        <w:rPr>
          <w:rFonts w:ascii="Arial" w:hAnsi="Arial" w:cs="Arial"/>
          <w:szCs w:val="24"/>
        </w:rPr>
      </w:pPr>
    </w:p>
    <w:p w:rsidR="00B82396" w:rsidRPr="007825A7" w:rsidRDefault="00B82396" w:rsidP="00B82396">
      <w:pPr>
        <w:jc w:val="both"/>
        <w:rPr>
          <w:rFonts w:ascii="Arial" w:hAnsi="Arial" w:cs="Arial"/>
          <w:szCs w:val="24"/>
        </w:rPr>
      </w:pPr>
    </w:p>
    <w:p w:rsidR="00B82396" w:rsidRPr="007825A7" w:rsidRDefault="00B82396" w:rsidP="00B82396">
      <w:pPr>
        <w:pStyle w:val="BodyText"/>
        <w:ind w:left="-540" w:right="-16"/>
        <w:rPr>
          <w:rFonts w:ascii="Arial" w:hAnsi="Arial" w:cs="Arial"/>
          <w:szCs w:val="24"/>
          <w:lang w:val="ru-RU"/>
        </w:rPr>
      </w:pPr>
    </w:p>
    <w:p w:rsidR="00365432" w:rsidRPr="007825A7" w:rsidRDefault="00365432">
      <w:pPr>
        <w:pStyle w:val="BodyText"/>
        <w:ind w:left="-540" w:right="-16"/>
        <w:rPr>
          <w:rFonts w:ascii="Arial" w:hAnsi="Arial" w:cs="Arial"/>
          <w:szCs w:val="24"/>
          <w:lang w:val="ru-RU"/>
        </w:rPr>
      </w:pPr>
    </w:p>
    <w:p w:rsidR="00365432" w:rsidRPr="007825A7" w:rsidRDefault="00365432">
      <w:pPr>
        <w:pStyle w:val="BodyText"/>
        <w:ind w:left="-540" w:right="-16"/>
        <w:rPr>
          <w:rFonts w:ascii="Arial" w:hAnsi="Arial" w:cs="Arial"/>
          <w:szCs w:val="24"/>
          <w:lang w:val="ru-RU"/>
        </w:rPr>
      </w:pPr>
    </w:p>
    <w:p w:rsidR="00365432" w:rsidRPr="007825A7" w:rsidRDefault="00365432">
      <w:pPr>
        <w:pStyle w:val="BodyText"/>
        <w:ind w:left="-540" w:right="-16"/>
        <w:rPr>
          <w:rFonts w:ascii="Arial" w:hAnsi="Arial" w:cs="Arial"/>
          <w:szCs w:val="24"/>
          <w:lang w:val="ru-RU"/>
        </w:rPr>
      </w:pPr>
    </w:p>
    <w:p w:rsidR="00365432" w:rsidRPr="007825A7" w:rsidRDefault="00365432">
      <w:pPr>
        <w:pStyle w:val="BodyText"/>
        <w:ind w:left="-540" w:right="-16"/>
        <w:rPr>
          <w:rFonts w:ascii="Arial" w:hAnsi="Arial" w:cs="Arial"/>
          <w:szCs w:val="24"/>
          <w:lang w:val="ru-RU"/>
        </w:rPr>
      </w:pPr>
    </w:p>
    <w:tbl>
      <w:tblPr>
        <w:tblW w:w="0" w:type="auto"/>
        <w:jc w:val="center"/>
        <w:tblLayout w:type="fixed"/>
        <w:tblLook w:val="01E0" w:firstRow="1" w:lastRow="1" w:firstColumn="1" w:lastColumn="1" w:noHBand="0" w:noVBand="0"/>
      </w:tblPr>
      <w:tblGrid>
        <w:gridCol w:w="3652"/>
        <w:gridCol w:w="1985"/>
        <w:gridCol w:w="3782"/>
      </w:tblGrid>
      <w:tr w:rsidR="00B82396" w:rsidRPr="007825A7" w:rsidTr="00B417B6">
        <w:trPr>
          <w:jc w:val="center"/>
        </w:trPr>
        <w:tc>
          <w:tcPr>
            <w:tcW w:w="3652" w:type="dxa"/>
          </w:tcPr>
          <w:p w:rsidR="00365432" w:rsidRPr="005753D9" w:rsidRDefault="00CF1C1C">
            <w:pPr>
              <w:jc w:val="center"/>
              <w:rPr>
                <w:rFonts w:ascii="Arial" w:hAnsi="Arial" w:cs="Arial"/>
                <w:szCs w:val="24"/>
              </w:rPr>
            </w:pPr>
            <w:r w:rsidRPr="005753D9">
              <w:rPr>
                <w:rFonts w:ascii="Arial" w:hAnsi="Arial" w:cs="Arial"/>
                <w:szCs w:val="24"/>
              </w:rPr>
              <w:t>Датум:</w:t>
            </w:r>
          </w:p>
        </w:tc>
        <w:tc>
          <w:tcPr>
            <w:tcW w:w="1985" w:type="dxa"/>
          </w:tcPr>
          <w:p w:rsidR="00365432" w:rsidRPr="007825A7" w:rsidRDefault="00CF1C1C">
            <w:pPr>
              <w:jc w:val="center"/>
              <w:rPr>
                <w:rFonts w:ascii="Arial" w:hAnsi="Arial" w:cs="Arial"/>
                <w:szCs w:val="24"/>
              </w:rPr>
            </w:pPr>
            <w:r w:rsidRPr="005753D9">
              <w:rPr>
                <w:rFonts w:ascii="Arial" w:hAnsi="Arial" w:cs="Arial"/>
                <w:szCs w:val="24"/>
              </w:rPr>
              <w:t>М.П.</w:t>
            </w:r>
          </w:p>
        </w:tc>
        <w:tc>
          <w:tcPr>
            <w:tcW w:w="3782" w:type="dxa"/>
          </w:tcPr>
          <w:p w:rsidR="00365432" w:rsidRPr="007825A7" w:rsidRDefault="00CF1C1C">
            <w:pPr>
              <w:jc w:val="center"/>
              <w:rPr>
                <w:rFonts w:ascii="Arial" w:hAnsi="Arial" w:cs="Arial"/>
                <w:szCs w:val="24"/>
              </w:rPr>
            </w:pPr>
            <w:r w:rsidRPr="005753D9">
              <w:rPr>
                <w:rFonts w:ascii="Arial" w:hAnsi="Arial" w:cs="Arial"/>
                <w:szCs w:val="24"/>
              </w:rPr>
              <w:t>Понуђач</w:t>
            </w:r>
            <w:r w:rsidR="00BF22B7">
              <w:rPr>
                <w:rFonts w:ascii="Arial" w:hAnsi="Arial" w:cs="Arial"/>
                <w:szCs w:val="24"/>
              </w:rPr>
              <w:t>/подизвођач</w:t>
            </w:r>
            <w:r w:rsidRPr="005753D9">
              <w:rPr>
                <w:rFonts w:ascii="Arial" w:hAnsi="Arial" w:cs="Arial"/>
                <w:szCs w:val="24"/>
              </w:rPr>
              <w:t>:</w:t>
            </w:r>
          </w:p>
          <w:p w:rsidR="00B113E1" w:rsidRPr="005753D9" w:rsidRDefault="00B113E1">
            <w:pPr>
              <w:jc w:val="center"/>
              <w:rPr>
                <w:rFonts w:ascii="Arial" w:hAnsi="Arial" w:cs="Arial"/>
                <w:szCs w:val="24"/>
              </w:rPr>
            </w:pPr>
          </w:p>
        </w:tc>
      </w:tr>
      <w:tr w:rsidR="00B82396" w:rsidRPr="007825A7" w:rsidTr="00B417B6">
        <w:trPr>
          <w:jc w:val="center"/>
        </w:trPr>
        <w:tc>
          <w:tcPr>
            <w:tcW w:w="3652" w:type="dxa"/>
            <w:vAlign w:val="center"/>
          </w:tcPr>
          <w:p w:rsidR="00365432" w:rsidRPr="007825A7" w:rsidRDefault="00365432">
            <w:pPr>
              <w:jc w:val="both"/>
              <w:rPr>
                <w:rFonts w:ascii="Arial" w:hAnsi="Arial" w:cs="Arial"/>
                <w:szCs w:val="24"/>
              </w:rPr>
            </w:pPr>
          </w:p>
        </w:tc>
        <w:tc>
          <w:tcPr>
            <w:tcW w:w="1985" w:type="dxa"/>
            <w:vAlign w:val="center"/>
          </w:tcPr>
          <w:p w:rsidR="00365432" w:rsidRPr="007825A7" w:rsidRDefault="00365432">
            <w:pPr>
              <w:jc w:val="both"/>
              <w:rPr>
                <w:rFonts w:ascii="Arial" w:hAnsi="Arial" w:cs="Arial"/>
                <w:szCs w:val="24"/>
              </w:rPr>
            </w:pPr>
          </w:p>
        </w:tc>
        <w:tc>
          <w:tcPr>
            <w:tcW w:w="3782" w:type="dxa"/>
            <w:vAlign w:val="center"/>
          </w:tcPr>
          <w:p w:rsidR="00365432" w:rsidRPr="007825A7" w:rsidRDefault="00365432">
            <w:pPr>
              <w:jc w:val="both"/>
              <w:rPr>
                <w:rFonts w:ascii="Arial" w:hAnsi="Arial" w:cs="Arial"/>
                <w:szCs w:val="24"/>
              </w:rPr>
            </w:pPr>
          </w:p>
        </w:tc>
      </w:tr>
      <w:tr w:rsidR="00B82396" w:rsidRPr="007825A7" w:rsidTr="00B417B6">
        <w:trPr>
          <w:jc w:val="center"/>
        </w:trPr>
        <w:tc>
          <w:tcPr>
            <w:tcW w:w="3652" w:type="dxa"/>
            <w:tcBorders>
              <w:bottom w:val="single" w:sz="4" w:space="0" w:color="auto"/>
            </w:tcBorders>
            <w:vAlign w:val="center"/>
          </w:tcPr>
          <w:p w:rsidR="00365432" w:rsidRPr="007825A7" w:rsidRDefault="00365432">
            <w:pPr>
              <w:jc w:val="both"/>
              <w:rPr>
                <w:rFonts w:ascii="Arial" w:hAnsi="Arial" w:cs="Arial"/>
                <w:szCs w:val="24"/>
              </w:rPr>
            </w:pPr>
          </w:p>
        </w:tc>
        <w:tc>
          <w:tcPr>
            <w:tcW w:w="1985" w:type="dxa"/>
            <w:vAlign w:val="center"/>
          </w:tcPr>
          <w:p w:rsidR="00365432" w:rsidRPr="007825A7" w:rsidRDefault="00365432">
            <w:pPr>
              <w:jc w:val="both"/>
              <w:rPr>
                <w:rFonts w:ascii="Arial" w:hAnsi="Arial" w:cs="Arial"/>
                <w:szCs w:val="24"/>
              </w:rPr>
            </w:pPr>
          </w:p>
        </w:tc>
        <w:tc>
          <w:tcPr>
            <w:tcW w:w="3782" w:type="dxa"/>
            <w:tcBorders>
              <w:bottom w:val="single" w:sz="4" w:space="0" w:color="auto"/>
            </w:tcBorders>
            <w:vAlign w:val="center"/>
          </w:tcPr>
          <w:p w:rsidR="00365432" w:rsidRPr="007825A7" w:rsidRDefault="00365432">
            <w:pPr>
              <w:jc w:val="both"/>
              <w:rPr>
                <w:rFonts w:ascii="Arial" w:hAnsi="Arial" w:cs="Arial"/>
                <w:szCs w:val="24"/>
              </w:rPr>
            </w:pPr>
          </w:p>
        </w:tc>
      </w:tr>
    </w:tbl>
    <w:p w:rsidR="00365432" w:rsidRPr="007825A7" w:rsidRDefault="00365432">
      <w:pPr>
        <w:ind w:left="142" w:right="-1096"/>
        <w:jc w:val="right"/>
        <w:rPr>
          <w:rFonts w:ascii="Arial" w:hAnsi="Arial" w:cs="Arial"/>
          <w:i/>
          <w:szCs w:val="24"/>
          <w:lang w:val="ru-RU"/>
        </w:rPr>
      </w:pPr>
    </w:p>
    <w:p w:rsidR="00B82396" w:rsidRPr="007825A7" w:rsidRDefault="00B82396" w:rsidP="00B82396">
      <w:pPr>
        <w:ind w:left="5954" w:right="-1096"/>
        <w:jc w:val="center"/>
        <w:rPr>
          <w:rFonts w:ascii="Arial" w:hAnsi="Arial" w:cs="Arial"/>
          <w:szCs w:val="24"/>
        </w:rPr>
        <w:sectPr w:rsidR="00B82396" w:rsidRPr="007825A7" w:rsidSect="00841DFE">
          <w:footerReference w:type="default" r:id="rId62"/>
          <w:footerReference w:type="first" r:id="rId63"/>
          <w:pgSz w:w="11909" w:h="16834" w:code="9"/>
          <w:pgMar w:top="850" w:right="1138" w:bottom="850" w:left="1138" w:header="720" w:footer="720" w:gutter="0"/>
          <w:cols w:space="720"/>
          <w:docGrid w:linePitch="360"/>
        </w:sectPr>
      </w:pPr>
    </w:p>
    <w:p w:rsidR="00B522AF" w:rsidRPr="007825A7" w:rsidRDefault="00C00616" w:rsidP="00391AE8">
      <w:pPr>
        <w:jc w:val="right"/>
        <w:rPr>
          <w:rFonts w:ascii="Arial" w:hAnsi="Arial" w:cs="Arial"/>
          <w:b/>
          <w:i/>
          <w:szCs w:val="24"/>
        </w:rPr>
      </w:pPr>
      <w:r w:rsidRPr="00C00616">
        <w:rPr>
          <w:rFonts w:ascii="Arial" w:hAnsi="Arial" w:cs="Arial"/>
          <w:b/>
          <w:i/>
          <w:szCs w:val="24"/>
        </w:rPr>
        <w:lastRenderedPageBreak/>
        <w:t>ОБРАЗАЦ 4.</w:t>
      </w:r>
    </w:p>
    <w:p w:rsidR="00B522AF" w:rsidRPr="007825A7" w:rsidRDefault="00CF1C1C" w:rsidP="00390EC9">
      <w:pPr>
        <w:pStyle w:val="Heading10"/>
        <w:jc w:val="center"/>
        <w:rPr>
          <w:rFonts w:cs="Arial"/>
          <w:sz w:val="24"/>
          <w:szCs w:val="24"/>
        </w:rPr>
      </w:pPr>
      <w:bookmarkStart w:id="67" w:name="_Toc310433013"/>
      <w:bookmarkStart w:id="68" w:name="_Toc354952886"/>
      <w:bookmarkStart w:id="69" w:name="_Toc383520857"/>
      <w:r w:rsidRPr="005753D9">
        <w:rPr>
          <w:rFonts w:cs="Arial"/>
          <w:sz w:val="24"/>
          <w:szCs w:val="24"/>
        </w:rPr>
        <w:t>ТЕРМИН ПЛАН ИЗВРШЕЊА УСЛУГЕ</w:t>
      </w:r>
      <w:bookmarkEnd w:id="67"/>
      <w:bookmarkEnd w:id="68"/>
      <w:bookmarkEnd w:id="69"/>
    </w:p>
    <w:p w:rsidR="00391AE8" w:rsidRPr="007825A7" w:rsidRDefault="00391AE8" w:rsidP="00391AE8">
      <w:pPr>
        <w:jc w:val="center"/>
        <w:outlineLvl w:val="0"/>
        <w:rPr>
          <w:rFonts w:ascii="Arial" w:hAnsi="Arial" w:cs="Arial"/>
          <w:b/>
          <w:szCs w:val="24"/>
        </w:rPr>
      </w:pPr>
    </w:p>
    <w:tbl>
      <w:tblPr>
        <w:tblW w:w="498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3453"/>
        <w:gridCol w:w="466"/>
        <w:gridCol w:w="466"/>
        <w:gridCol w:w="465"/>
        <w:gridCol w:w="465"/>
        <w:gridCol w:w="465"/>
        <w:gridCol w:w="465"/>
        <w:gridCol w:w="465"/>
        <w:gridCol w:w="465"/>
        <w:gridCol w:w="465"/>
        <w:gridCol w:w="465"/>
        <w:gridCol w:w="465"/>
        <w:gridCol w:w="465"/>
      </w:tblGrid>
      <w:tr w:rsidR="008E1739" w:rsidRPr="007825A7" w:rsidTr="00841DFE">
        <w:trPr>
          <w:trHeight w:hRule="exact" w:val="397"/>
        </w:trPr>
        <w:tc>
          <w:tcPr>
            <w:tcW w:w="720" w:type="dxa"/>
            <w:vMerge w:val="restart"/>
            <w:vAlign w:val="center"/>
          </w:tcPr>
          <w:p w:rsidR="008E1739" w:rsidRPr="005753D9" w:rsidRDefault="00CF1C1C" w:rsidP="00EC4A87">
            <w:pPr>
              <w:tabs>
                <w:tab w:val="left" w:pos="360"/>
              </w:tabs>
              <w:jc w:val="both"/>
              <w:rPr>
                <w:rFonts w:ascii="Arial" w:hAnsi="Arial" w:cs="Arial"/>
                <w:b/>
                <w:sz w:val="20"/>
              </w:rPr>
            </w:pPr>
            <w:r w:rsidRPr="005753D9">
              <w:rPr>
                <w:rFonts w:ascii="Arial" w:hAnsi="Arial" w:cs="Arial"/>
                <w:b/>
                <w:sz w:val="20"/>
              </w:rPr>
              <w:t>N°</w:t>
            </w:r>
          </w:p>
        </w:tc>
        <w:tc>
          <w:tcPr>
            <w:tcW w:w="3453" w:type="dxa"/>
            <w:vMerge w:val="restart"/>
            <w:vAlign w:val="center"/>
          </w:tcPr>
          <w:p w:rsidR="008E1739" w:rsidRPr="00E12BE7" w:rsidRDefault="00C00616" w:rsidP="00EC4A87">
            <w:pPr>
              <w:tabs>
                <w:tab w:val="left" w:pos="360"/>
              </w:tabs>
              <w:jc w:val="both"/>
              <w:rPr>
                <w:rFonts w:ascii="Arial" w:hAnsi="Arial" w:cs="Arial"/>
                <w:b/>
                <w:szCs w:val="24"/>
              </w:rPr>
            </w:pPr>
            <w:r w:rsidRPr="00C00616">
              <w:rPr>
                <w:rFonts w:ascii="Arial" w:hAnsi="Arial" w:cs="Arial"/>
                <w:b/>
                <w:szCs w:val="24"/>
              </w:rPr>
              <w:t>Активност</w:t>
            </w:r>
            <w:r w:rsidR="00CF1C1C" w:rsidRPr="005753D9">
              <w:rPr>
                <w:rFonts w:ascii="Arial" w:hAnsi="Arial" w:cs="Arial"/>
                <w:szCs w:val="24"/>
                <w:vertAlign w:val="superscript"/>
              </w:rPr>
              <w:t>1</w:t>
            </w:r>
          </w:p>
        </w:tc>
        <w:tc>
          <w:tcPr>
            <w:tcW w:w="5582" w:type="dxa"/>
            <w:gridSpan w:val="12"/>
            <w:shd w:val="clear" w:color="auto" w:fill="auto"/>
          </w:tcPr>
          <w:p w:rsidR="008E1739" w:rsidRPr="00E12BE7" w:rsidRDefault="00C00616" w:rsidP="00C76C9E">
            <w:pPr>
              <w:suppressAutoHyphens w:val="0"/>
              <w:spacing w:after="200" w:line="276" w:lineRule="auto"/>
              <w:jc w:val="center"/>
              <w:rPr>
                <w:rFonts w:ascii="Arial" w:hAnsi="Arial" w:cs="Arial"/>
                <w:b/>
                <w:szCs w:val="24"/>
              </w:rPr>
            </w:pPr>
            <w:r w:rsidRPr="00C00616">
              <w:rPr>
                <w:rFonts w:ascii="Arial" w:hAnsi="Arial" w:cs="Arial"/>
                <w:b/>
                <w:szCs w:val="24"/>
              </w:rPr>
              <w:t>Месеци</w:t>
            </w:r>
          </w:p>
        </w:tc>
      </w:tr>
      <w:tr w:rsidR="00B061E3" w:rsidRPr="007825A7" w:rsidTr="00841DFE">
        <w:trPr>
          <w:trHeight w:hRule="exact" w:val="577"/>
        </w:trPr>
        <w:tc>
          <w:tcPr>
            <w:tcW w:w="720" w:type="dxa"/>
            <w:vMerge/>
            <w:vAlign w:val="center"/>
          </w:tcPr>
          <w:p w:rsidR="00C76C9E" w:rsidRPr="005753D9" w:rsidRDefault="00C76C9E" w:rsidP="00EC4A87">
            <w:pPr>
              <w:tabs>
                <w:tab w:val="left" w:pos="360"/>
              </w:tabs>
              <w:jc w:val="both"/>
              <w:rPr>
                <w:rFonts w:ascii="Arial" w:hAnsi="Arial" w:cs="Arial"/>
                <w:b/>
                <w:sz w:val="20"/>
              </w:rPr>
            </w:pPr>
          </w:p>
        </w:tc>
        <w:tc>
          <w:tcPr>
            <w:tcW w:w="3453" w:type="dxa"/>
            <w:vMerge/>
            <w:vAlign w:val="center"/>
          </w:tcPr>
          <w:p w:rsidR="00C76C9E" w:rsidRPr="005753D9" w:rsidRDefault="00C76C9E" w:rsidP="00EC4A87">
            <w:pPr>
              <w:tabs>
                <w:tab w:val="left" w:pos="360"/>
              </w:tabs>
              <w:jc w:val="both"/>
              <w:rPr>
                <w:rFonts w:ascii="Arial" w:hAnsi="Arial" w:cs="Arial"/>
                <w:b/>
                <w:szCs w:val="24"/>
              </w:rPr>
            </w:pPr>
          </w:p>
        </w:tc>
        <w:tc>
          <w:tcPr>
            <w:tcW w:w="466"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1</w:t>
            </w:r>
          </w:p>
        </w:tc>
        <w:tc>
          <w:tcPr>
            <w:tcW w:w="466"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2</w:t>
            </w:r>
          </w:p>
        </w:tc>
        <w:tc>
          <w:tcPr>
            <w:tcW w:w="465"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3</w:t>
            </w:r>
          </w:p>
        </w:tc>
        <w:tc>
          <w:tcPr>
            <w:tcW w:w="465"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4</w:t>
            </w:r>
          </w:p>
        </w:tc>
        <w:tc>
          <w:tcPr>
            <w:tcW w:w="465"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5</w:t>
            </w:r>
          </w:p>
        </w:tc>
        <w:tc>
          <w:tcPr>
            <w:tcW w:w="465"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6</w:t>
            </w:r>
          </w:p>
        </w:tc>
        <w:tc>
          <w:tcPr>
            <w:tcW w:w="465"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7</w:t>
            </w:r>
          </w:p>
        </w:tc>
        <w:tc>
          <w:tcPr>
            <w:tcW w:w="465"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8</w:t>
            </w:r>
          </w:p>
        </w:tc>
        <w:tc>
          <w:tcPr>
            <w:tcW w:w="465"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9</w:t>
            </w:r>
          </w:p>
        </w:tc>
        <w:tc>
          <w:tcPr>
            <w:tcW w:w="465"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10</w:t>
            </w:r>
          </w:p>
        </w:tc>
        <w:tc>
          <w:tcPr>
            <w:tcW w:w="465"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11</w:t>
            </w:r>
          </w:p>
        </w:tc>
        <w:tc>
          <w:tcPr>
            <w:tcW w:w="465" w:type="dxa"/>
            <w:vAlign w:val="center"/>
          </w:tcPr>
          <w:p w:rsidR="00C76C9E" w:rsidRPr="005753D9" w:rsidRDefault="00CE7005" w:rsidP="008E1739">
            <w:pPr>
              <w:tabs>
                <w:tab w:val="left" w:pos="360"/>
              </w:tabs>
              <w:jc w:val="center"/>
              <w:rPr>
                <w:rFonts w:ascii="Arial" w:hAnsi="Arial" w:cs="Arial"/>
                <w:b/>
                <w:szCs w:val="24"/>
              </w:rPr>
            </w:pPr>
            <w:r>
              <w:rPr>
                <w:rFonts w:ascii="Arial" w:hAnsi="Arial" w:cs="Arial"/>
                <w:b/>
                <w:sz w:val="22"/>
                <w:szCs w:val="24"/>
              </w:rPr>
              <w:t>12</w:t>
            </w:r>
          </w:p>
        </w:tc>
      </w:tr>
      <w:tr w:rsidR="006277CB" w:rsidRPr="007825A7" w:rsidTr="00841DFE">
        <w:tc>
          <w:tcPr>
            <w:tcW w:w="720" w:type="dxa"/>
            <w:vAlign w:val="center"/>
          </w:tcPr>
          <w:p w:rsidR="00B061E3" w:rsidRPr="005753D9" w:rsidRDefault="00CF1C1C" w:rsidP="003B19D2">
            <w:pPr>
              <w:tabs>
                <w:tab w:val="left" w:pos="360"/>
              </w:tabs>
              <w:jc w:val="both"/>
              <w:rPr>
                <w:rFonts w:ascii="Arial" w:hAnsi="Arial" w:cs="Arial"/>
                <w:sz w:val="20"/>
              </w:rPr>
            </w:pPr>
            <w:r w:rsidRPr="005753D9">
              <w:rPr>
                <w:rFonts w:ascii="Arial" w:hAnsi="Arial" w:cs="Arial"/>
                <w:sz w:val="20"/>
              </w:rPr>
              <w:t>1</w:t>
            </w:r>
          </w:p>
        </w:tc>
        <w:tc>
          <w:tcPr>
            <w:tcW w:w="3453" w:type="dxa"/>
          </w:tcPr>
          <w:p w:rsidR="00B439AA" w:rsidRDefault="00B52000" w:rsidP="00B52000">
            <w:pPr>
              <w:tabs>
                <w:tab w:val="left" w:pos="360"/>
              </w:tabs>
              <w:rPr>
                <w:rFonts w:ascii="Arial" w:hAnsi="Arial" w:cs="Arial"/>
                <w:szCs w:val="22"/>
              </w:rPr>
            </w:pPr>
            <w:r>
              <w:rPr>
                <w:rFonts w:ascii="Arial" w:hAnsi="Arial" w:cs="Arial"/>
                <w:sz w:val="22"/>
                <w:szCs w:val="22"/>
              </w:rPr>
              <w:t>Т</w:t>
            </w:r>
            <w:r w:rsidR="00CF1C1C" w:rsidRPr="005753D9">
              <w:rPr>
                <w:rFonts w:ascii="Arial" w:hAnsi="Arial" w:cs="Arial"/>
                <w:sz w:val="22"/>
                <w:szCs w:val="22"/>
              </w:rPr>
              <w:t>ехничк</w:t>
            </w:r>
            <w:r w:rsidR="006277CB">
              <w:rPr>
                <w:rFonts w:ascii="Arial" w:hAnsi="Arial" w:cs="Arial"/>
                <w:sz w:val="22"/>
                <w:szCs w:val="22"/>
              </w:rPr>
              <w:t>а</w:t>
            </w:r>
            <w:r w:rsidR="00CF1C1C" w:rsidRPr="005753D9">
              <w:rPr>
                <w:rFonts w:ascii="Arial" w:hAnsi="Arial" w:cs="Arial"/>
                <w:sz w:val="22"/>
                <w:szCs w:val="22"/>
              </w:rPr>
              <w:t xml:space="preserve"> подршк</w:t>
            </w:r>
            <w:r w:rsidR="006277CB">
              <w:rPr>
                <w:rFonts w:ascii="Arial" w:hAnsi="Arial" w:cs="Arial"/>
                <w:sz w:val="22"/>
                <w:szCs w:val="22"/>
              </w:rPr>
              <w:t>а</w:t>
            </w:r>
            <w:r w:rsidRPr="005753D9">
              <w:rPr>
                <w:rFonts w:ascii="Arial" w:hAnsi="Arial" w:cs="Arial"/>
                <w:sz w:val="22"/>
                <w:szCs w:val="22"/>
              </w:rPr>
              <w:t xml:space="preserve"> </w:t>
            </w:r>
            <w:r>
              <w:rPr>
                <w:rFonts w:ascii="Arial" w:hAnsi="Arial" w:cs="Arial"/>
                <w:sz w:val="22"/>
                <w:szCs w:val="22"/>
              </w:rPr>
              <w:t xml:space="preserve">за </w:t>
            </w:r>
            <w:r w:rsidRPr="005753D9">
              <w:rPr>
                <w:rFonts w:ascii="Arial" w:hAnsi="Arial" w:cs="Arial"/>
                <w:sz w:val="22"/>
                <w:szCs w:val="22"/>
              </w:rPr>
              <w:t xml:space="preserve">Мicrosoft </w:t>
            </w:r>
            <w:r>
              <w:rPr>
                <w:rFonts w:ascii="Arial" w:hAnsi="Arial" w:cs="Arial"/>
                <w:sz w:val="22"/>
                <w:szCs w:val="22"/>
              </w:rPr>
              <w:t>производе</w:t>
            </w:r>
            <w:r w:rsidRPr="005753D9">
              <w:rPr>
                <w:rFonts w:ascii="Arial" w:hAnsi="Arial" w:cs="Arial"/>
                <w:sz w:val="22"/>
                <w:szCs w:val="22"/>
              </w:rPr>
              <w:t xml:space="preserve"> </w:t>
            </w:r>
          </w:p>
        </w:tc>
        <w:tc>
          <w:tcPr>
            <w:tcW w:w="466" w:type="dxa"/>
          </w:tcPr>
          <w:p w:rsidR="00B061E3" w:rsidRPr="007825A7" w:rsidRDefault="00B061E3" w:rsidP="003B19D2">
            <w:pPr>
              <w:tabs>
                <w:tab w:val="left" w:pos="360"/>
              </w:tabs>
              <w:jc w:val="both"/>
              <w:rPr>
                <w:rFonts w:ascii="Arial" w:hAnsi="Arial" w:cs="Arial"/>
                <w:szCs w:val="24"/>
              </w:rPr>
            </w:pPr>
          </w:p>
        </w:tc>
        <w:tc>
          <w:tcPr>
            <w:tcW w:w="466"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r>
      <w:tr w:rsidR="006277CB" w:rsidRPr="007825A7" w:rsidTr="00841DFE">
        <w:tc>
          <w:tcPr>
            <w:tcW w:w="720" w:type="dxa"/>
            <w:vAlign w:val="center"/>
          </w:tcPr>
          <w:p w:rsidR="00B061E3" w:rsidRPr="005753D9" w:rsidRDefault="00CF1C1C" w:rsidP="003B19D2">
            <w:pPr>
              <w:tabs>
                <w:tab w:val="left" w:pos="360"/>
              </w:tabs>
              <w:jc w:val="both"/>
              <w:rPr>
                <w:rFonts w:ascii="Arial" w:hAnsi="Arial" w:cs="Arial"/>
                <w:sz w:val="20"/>
              </w:rPr>
            </w:pPr>
            <w:r w:rsidRPr="005753D9">
              <w:rPr>
                <w:rFonts w:ascii="Arial" w:hAnsi="Arial" w:cs="Arial"/>
                <w:sz w:val="20"/>
              </w:rPr>
              <w:t>1.1</w:t>
            </w:r>
          </w:p>
        </w:tc>
        <w:tc>
          <w:tcPr>
            <w:tcW w:w="3453" w:type="dxa"/>
          </w:tcPr>
          <w:p w:rsidR="00B061E3" w:rsidRPr="006277CB" w:rsidRDefault="00B061E3" w:rsidP="003B19D2">
            <w:pPr>
              <w:tabs>
                <w:tab w:val="left" w:pos="360"/>
              </w:tabs>
              <w:jc w:val="both"/>
              <w:rPr>
                <w:rFonts w:ascii="Arial" w:hAnsi="Arial" w:cs="Arial"/>
                <w:szCs w:val="22"/>
              </w:rPr>
            </w:pPr>
          </w:p>
        </w:tc>
        <w:tc>
          <w:tcPr>
            <w:tcW w:w="466" w:type="dxa"/>
          </w:tcPr>
          <w:p w:rsidR="00B061E3" w:rsidRPr="007825A7" w:rsidRDefault="00B061E3" w:rsidP="003B19D2">
            <w:pPr>
              <w:tabs>
                <w:tab w:val="left" w:pos="360"/>
              </w:tabs>
              <w:jc w:val="both"/>
              <w:rPr>
                <w:rFonts w:ascii="Arial" w:hAnsi="Arial" w:cs="Arial"/>
                <w:szCs w:val="24"/>
              </w:rPr>
            </w:pPr>
          </w:p>
        </w:tc>
        <w:tc>
          <w:tcPr>
            <w:tcW w:w="466"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r>
      <w:tr w:rsidR="006277CB" w:rsidRPr="007825A7" w:rsidTr="00841DFE">
        <w:tc>
          <w:tcPr>
            <w:tcW w:w="720" w:type="dxa"/>
            <w:vAlign w:val="center"/>
          </w:tcPr>
          <w:p w:rsidR="00B061E3" w:rsidRPr="005753D9" w:rsidRDefault="00CF1C1C" w:rsidP="003B19D2">
            <w:pPr>
              <w:tabs>
                <w:tab w:val="left" w:pos="360"/>
              </w:tabs>
              <w:jc w:val="both"/>
              <w:rPr>
                <w:rFonts w:ascii="Arial" w:hAnsi="Arial" w:cs="Arial"/>
                <w:sz w:val="20"/>
              </w:rPr>
            </w:pPr>
            <w:r w:rsidRPr="005753D9">
              <w:rPr>
                <w:rFonts w:ascii="Arial" w:hAnsi="Arial" w:cs="Arial"/>
                <w:sz w:val="20"/>
              </w:rPr>
              <w:t>1.2</w:t>
            </w:r>
          </w:p>
        </w:tc>
        <w:tc>
          <w:tcPr>
            <w:tcW w:w="3453" w:type="dxa"/>
          </w:tcPr>
          <w:p w:rsidR="00B061E3" w:rsidRPr="006277CB" w:rsidRDefault="00B061E3" w:rsidP="003B19D2">
            <w:pPr>
              <w:tabs>
                <w:tab w:val="left" w:pos="360"/>
              </w:tabs>
              <w:jc w:val="both"/>
              <w:rPr>
                <w:rFonts w:ascii="Arial" w:hAnsi="Arial" w:cs="Arial"/>
                <w:szCs w:val="22"/>
              </w:rPr>
            </w:pPr>
          </w:p>
        </w:tc>
        <w:tc>
          <w:tcPr>
            <w:tcW w:w="466" w:type="dxa"/>
          </w:tcPr>
          <w:p w:rsidR="00B061E3" w:rsidRPr="007825A7" w:rsidRDefault="00B061E3" w:rsidP="003B19D2">
            <w:pPr>
              <w:tabs>
                <w:tab w:val="left" w:pos="360"/>
              </w:tabs>
              <w:jc w:val="both"/>
              <w:rPr>
                <w:rFonts w:ascii="Arial" w:hAnsi="Arial" w:cs="Arial"/>
                <w:szCs w:val="24"/>
              </w:rPr>
            </w:pPr>
          </w:p>
        </w:tc>
        <w:tc>
          <w:tcPr>
            <w:tcW w:w="466"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r>
      <w:tr w:rsidR="006277CB" w:rsidRPr="007825A7" w:rsidTr="00841DFE">
        <w:tc>
          <w:tcPr>
            <w:tcW w:w="720" w:type="dxa"/>
            <w:vAlign w:val="center"/>
          </w:tcPr>
          <w:p w:rsidR="00B061E3" w:rsidRPr="005753D9" w:rsidRDefault="00B061E3" w:rsidP="003B19D2">
            <w:pPr>
              <w:tabs>
                <w:tab w:val="left" w:pos="360"/>
              </w:tabs>
              <w:jc w:val="both"/>
              <w:rPr>
                <w:rFonts w:ascii="Arial" w:hAnsi="Arial" w:cs="Arial"/>
                <w:sz w:val="20"/>
              </w:rPr>
            </w:pPr>
          </w:p>
        </w:tc>
        <w:tc>
          <w:tcPr>
            <w:tcW w:w="3453" w:type="dxa"/>
          </w:tcPr>
          <w:p w:rsidR="00B061E3" w:rsidRPr="006277CB" w:rsidRDefault="00CF1C1C" w:rsidP="003B19D2">
            <w:pPr>
              <w:tabs>
                <w:tab w:val="left" w:pos="360"/>
              </w:tabs>
              <w:jc w:val="both"/>
              <w:rPr>
                <w:rFonts w:ascii="Arial" w:hAnsi="Arial" w:cs="Arial"/>
                <w:szCs w:val="22"/>
              </w:rPr>
            </w:pPr>
            <w:r w:rsidRPr="005753D9">
              <w:rPr>
                <w:rFonts w:ascii="Arial" w:hAnsi="Arial" w:cs="Arial"/>
                <w:sz w:val="22"/>
                <w:szCs w:val="22"/>
              </w:rPr>
              <w:t>...</w:t>
            </w:r>
          </w:p>
        </w:tc>
        <w:tc>
          <w:tcPr>
            <w:tcW w:w="466" w:type="dxa"/>
          </w:tcPr>
          <w:p w:rsidR="00B061E3" w:rsidRPr="007825A7" w:rsidRDefault="00B061E3" w:rsidP="003B19D2">
            <w:pPr>
              <w:tabs>
                <w:tab w:val="left" w:pos="360"/>
              </w:tabs>
              <w:jc w:val="both"/>
              <w:rPr>
                <w:rFonts w:ascii="Arial" w:hAnsi="Arial" w:cs="Arial"/>
                <w:szCs w:val="24"/>
              </w:rPr>
            </w:pPr>
          </w:p>
        </w:tc>
        <w:tc>
          <w:tcPr>
            <w:tcW w:w="466"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c>
          <w:tcPr>
            <w:tcW w:w="465" w:type="dxa"/>
          </w:tcPr>
          <w:p w:rsidR="00B061E3" w:rsidRPr="007825A7" w:rsidRDefault="00B061E3" w:rsidP="003B19D2">
            <w:pPr>
              <w:tabs>
                <w:tab w:val="left" w:pos="360"/>
              </w:tabs>
              <w:jc w:val="both"/>
              <w:rPr>
                <w:rFonts w:ascii="Arial" w:hAnsi="Arial" w:cs="Arial"/>
                <w:szCs w:val="24"/>
              </w:rPr>
            </w:pPr>
          </w:p>
        </w:tc>
      </w:tr>
      <w:tr w:rsidR="00B061E3" w:rsidRPr="007825A7" w:rsidTr="00841DFE">
        <w:tc>
          <w:tcPr>
            <w:tcW w:w="720" w:type="dxa"/>
            <w:vAlign w:val="center"/>
          </w:tcPr>
          <w:p w:rsidR="00C76C9E" w:rsidRPr="005753D9" w:rsidRDefault="00B061E3" w:rsidP="00EC4A87">
            <w:pPr>
              <w:tabs>
                <w:tab w:val="left" w:pos="360"/>
              </w:tabs>
              <w:jc w:val="both"/>
              <w:rPr>
                <w:rFonts w:ascii="Arial" w:hAnsi="Arial" w:cs="Arial"/>
                <w:sz w:val="20"/>
              </w:rPr>
            </w:pPr>
            <w:r>
              <w:rPr>
                <w:rFonts w:ascii="Arial" w:hAnsi="Arial" w:cs="Arial"/>
                <w:sz w:val="20"/>
              </w:rPr>
              <w:t>2</w:t>
            </w:r>
          </w:p>
        </w:tc>
        <w:tc>
          <w:tcPr>
            <w:tcW w:w="3453" w:type="dxa"/>
          </w:tcPr>
          <w:p w:rsidR="00B439AA" w:rsidRPr="005753D9" w:rsidRDefault="00474A49" w:rsidP="00D57400">
            <w:pPr>
              <w:tabs>
                <w:tab w:val="left" w:pos="360"/>
              </w:tabs>
              <w:rPr>
                <w:rFonts w:ascii="Arial" w:hAnsi="Arial" w:cs="Arial"/>
                <w:szCs w:val="22"/>
              </w:rPr>
            </w:pPr>
            <w:r w:rsidRPr="00474A49">
              <w:rPr>
                <w:rFonts w:ascii="Arial" w:hAnsi="Arial" w:cs="Arial"/>
                <w:sz w:val="22"/>
                <w:szCs w:val="22"/>
              </w:rPr>
              <w:t>Унапређење</w:t>
            </w:r>
            <w:r w:rsidR="00CF1C1C" w:rsidRPr="005753D9">
              <w:rPr>
                <w:rFonts w:ascii="Arial" w:hAnsi="Arial" w:cs="Arial"/>
                <w:sz w:val="22"/>
                <w:szCs w:val="22"/>
              </w:rPr>
              <w:t xml:space="preserve"> Microsoft Активног Директоријума базираног на Microsoft Windows</w:t>
            </w:r>
            <w:r w:rsidR="00B52000">
              <w:rPr>
                <w:rFonts w:ascii="Arial" w:hAnsi="Arial" w:cs="Arial"/>
                <w:sz w:val="22"/>
                <w:szCs w:val="22"/>
              </w:rPr>
              <w:t xml:space="preserve"> Серверу</w:t>
            </w:r>
            <w:r w:rsidR="00CF1C1C" w:rsidRPr="005753D9">
              <w:rPr>
                <w:rFonts w:ascii="Arial" w:hAnsi="Arial" w:cs="Arial"/>
                <w:sz w:val="22"/>
                <w:szCs w:val="22"/>
              </w:rPr>
              <w:t>,  на најновију верзију 2012</w:t>
            </w:r>
          </w:p>
        </w:tc>
        <w:tc>
          <w:tcPr>
            <w:tcW w:w="466" w:type="dxa"/>
          </w:tcPr>
          <w:p w:rsidR="00C76C9E" w:rsidRPr="00E12BE7" w:rsidRDefault="00C76C9E" w:rsidP="00EC4A87">
            <w:pPr>
              <w:tabs>
                <w:tab w:val="left" w:pos="360"/>
              </w:tabs>
              <w:jc w:val="both"/>
              <w:rPr>
                <w:rFonts w:ascii="Arial" w:hAnsi="Arial" w:cs="Arial"/>
                <w:szCs w:val="24"/>
              </w:rPr>
            </w:pPr>
          </w:p>
        </w:tc>
        <w:tc>
          <w:tcPr>
            <w:tcW w:w="466"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7825A7" w:rsidRDefault="00C76C9E" w:rsidP="00EC4A87">
            <w:pPr>
              <w:tabs>
                <w:tab w:val="left" w:pos="360"/>
              </w:tabs>
              <w:jc w:val="both"/>
              <w:rPr>
                <w:rFonts w:ascii="Arial" w:hAnsi="Arial" w:cs="Arial"/>
                <w:szCs w:val="24"/>
              </w:rPr>
            </w:pPr>
          </w:p>
        </w:tc>
      </w:tr>
      <w:tr w:rsidR="00B061E3" w:rsidRPr="007825A7" w:rsidTr="00841DFE">
        <w:tc>
          <w:tcPr>
            <w:tcW w:w="720" w:type="dxa"/>
            <w:vAlign w:val="center"/>
          </w:tcPr>
          <w:p w:rsidR="00C76C9E" w:rsidRPr="005753D9" w:rsidRDefault="00B061E3" w:rsidP="00440A08">
            <w:pPr>
              <w:tabs>
                <w:tab w:val="left" w:pos="360"/>
              </w:tabs>
              <w:jc w:val="both"/>
              <w:rPr>
                <w:rFonts w:ascii="Arial" w:hAnsi="Arial" w:cs="Arial"/>
                <w:sz w:val="20"/>
              </w:rPr>
            </w:pPr>
            <w:r>
              <w:rPr>
                <w:rFonts w:ascii="Arial" w:hAnsi="Arial" w:cs="Arial"/>
                <w:sz w:val="20"/>
              </w:rPr>
              <w:t>2</w:t>
            </w:r>
            <w:r w:rsidR="00CF1C1C" w:rsidRPr="005753D9">
              <w:rPr>
                <w:rFonts w:ascii="Arial" w:hAnsi="Arial" w:cs="Arial"/>
                <w:sz w:val="20"/>
              </w:rPr>
              <w:t>.1</w:t>
            </w:r>
          </w:p>
        </w:tc>
        <w:tc>
          <w:tcPr>
            <w:tcW w:w="3453" w:type="dxa"/>
          </w:tcPr>
          <w:p w:rsidR="00C76C9E" w:rsidRPr="00E12BE7" w:rsidRDefault="00C76C9E" w:rsidP="00EC4A87">
            <w:pPr>
              <w:tabs>
                <w:tab w:val="left" w:pos="360"/>
              </w:tabs>
              <w:jc w:val="both"/>
              <w:rPr>
                <w:rFonts w:ascii="Arial" w:hAnsi="Arial" w:cs="Arial"/>
                <w:szCs w:val="22"/>
              </w:rPr>
            </w:pPr>
          </w:p>
        </w:tc>
        <w:tc>
          <w:tcPr>
            <w:tcW w:w="466" w:type="dxa"/>
          </w:tcPr>
          <w:p w:rsidR="00C76C9E" w:rsidRPr="00E12BE7" w:rsidRDefault="00C76C9E" w:rsidP="00EC4A87">
            <w:pPr>
              <w:tabs>
                <w:tab w:val="left" w:pos="360"/>
              </w:tabs>
              <w:jc w:val="both"/>
              <w:rPr>
                <w:rFonts w:ascii="Arial" w:hAnsi="Arial" w:cs="Arial"/>
                <w:szCs w:val="24"/>
              </w:rPr>
            </w:pPr>
          </w:p>
        </w:tc>
        <w:tc>
          <w:tcPr>
            <w:tcW w:w="466"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r>
      <w:tr w:rsidR="00B061E3" w:rsidRPr="007825A7" w:rsidTr="00841DFE">
        <w:tc>
          <w:tcPr>
            <w:tcW w:w="720" w:type="dxa"/>
            <w:vAlign w:val="center"/>
          </w:tcPr>
          <w:p w:rsidR="003B19D2" w:rsidRPr="005753D9" w:rsidRDefault="00B061E3">
            <w:pPr>
              <w:tabs>
                <w:tab w:val="left" w:pos="360"/>
              </w:tabs>
              <w:jc w:val="both"/>
              <w:rPr>
                <w:rFonts w:ascii="Arial" w:hAnsi="Arial" w:cs="Arial"/>
                <w:sz w:val="20"/>
              </w:rPr>
            </w:pPr>
            <w:r>
              <w:rPr>
                <w:rFonts w:ascii="Arial" w:hAnsi="Arial" w:cs="Arial"/>
                <w:sz w:val="20"/>
              </w:rPr>
              <w:t>2</w:t>
            </w:r>
            <w:r w:rsidR="00CF1C1C" w:rsidRPr="005753D9">
              <w:rPr>
                <w:rFonts w:ascii="Arial" w:hAnsi="Arial" w:cs="Arial"/>
                <w:sz w:val="20"/>
              </w:rPr>
              <w:t>.2</w:t>
            </w:r>
          </w:p>
        </w:tc>
        <w:tc>
          <w:tcPr>
            <w:tcW w:w="3453" w:type="dxa"/>
          </w:tcPr>
          <w:p w:rsidR="00C76C9E" w:rsidRPr="00E12BE7" w:rsidRDefault="00C76C9E" w:rsidP="00EC4A87">
            <w:pPr>
              <w:tabs>
                <w:tab w:val="left" w:pos="360"/>
              </w:tabs>
              <w:jc w:val="both"/>
              <w:rPr>
                <w:rFonts w:ascii="Arial" w:hAnsi="Arial" w:cs="Arial"/>
                <w:szCs w:val="22"/>
              </w:rPr>
            </w:pPr>
          </w:p>
        </w:tc>
        <w:tc>
          <w:tcPr>
            <w:tcW w:w="466" w:type="dxa"/>
          </w:tcPr>
          <w:p w:rsidR="00C76C9E" w:rsidRPr="00E12BE7" w:rsidRDefault="00C76C9E" w:rsidP="00EC4A87">
            <w:pPr>
              <w:tabs>
                <w:tab w:val="left" w:pos="360"/>
              </w:tabs>
              <w:jc w:val="both"/>
              <w:rPr>
                <w:rFonts w:ascii="Arial" w:hAnsi="Arial" w:cs="Arial"/>
                <w:szCs w:val="24"/>
              </w:rPr>
            </w:pPr>
          </w:p>
        </w:tc>
        <w:tc>
          <w:tcPr>
            <w:tcW w:w="466"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r>
      <w:tr w:rsidR="00B061E3" w:rsidRPr="007825A7" w:rsidTr="00841DFE">
        <w:tc>
          <w:tcPr>
            <w:tcW w:w="720" w:type="dxa"/>
            <w:vAlign w:val="center"/>
          </w:tcPr>
          <w:p w:rsidR="003B19D2" w:rsidRPr="005753D9" w:rsidRDefault="00B061E3">
            <w:pPr>
              <w:tabs>
                <w:tab w:val="left" w:pos="360"/>
              </w:tabs>
              <w:jc w:val="both"/>
              <w:rPr>
                <w:rFonts w:ascii="Arial" w:hAnsi="Arial" w:cs="Arial"/>
                <w:sz w:val="20"/>
              </w:rPr>
            </w:pPr>
            <w:r>
              <w:rPr>
                <w:rFonts w:ascii="Arial" w:hAnsi="Arial" w:cs="Arial"/>
                <w:sz w:val="20"/>
              </w:rPr>
              <w:t>2</w:t>
            </w:r>
            <w:r w:rsidR="00CF1C1C" w:rsidRPr="005753D9">
              <w:rPr>
                <w:rFonts w:ascii="Arial" w:hAnsi="Arial" w:cs="Arial"/>
                <w:sz w:val="20"/>
              </w:rPr>
              <w:t>.3</w:t>
            </w:r>
          </w:p>
        </w:tc>
        <w:tc>
          <w:tcPr>
            <w:tcW w:w="3453" w:type="dxa"/>
          </w:tcPr>
          <w:p w:rsidR="00C76C9E" w:rsidRPr="00E12BE7" w:rsidRDefault="00C76C9E" w:rsidP="00EC4A87">
            <w:pPr>
              <w:tabs>
                <w:tab w:val="left" w:pos="360"/>
              </w:tabs>
              <w:jc w:val="both"/>
              <w:rPr>
                <w:rFonts w:ascii="Arial" w:hAnsi="Arial" w:cs="Arial"/>
                <w:szCs w:val="22"/>
              </w:rPr>
            </w:pPr>
          </w:p>
        </w:tc>
        <w:tc>
          <w:tcPr>
            <w:tcW w:w="466" w:type="dxa"/>
          </w:tcPr>
          <w:p w:rsidR="00C76C9E" w:rsidRPr="00E12BE7" w:rsidRDefault="00C76C9E" w:rsidP="00EC4A87">
            <w:pPr>
              <w:tabs>
                <w:tab w:val="left" w:pos="360"/>
              </w:tabs>
              <w:jc w:val="both"/>
              <w:rPr>
                <w:rFonts w:ascii="Arial" w:hAnsi="Arial" w:cs="Arial"/>
                <w:szCs w:val="24"/>
              </w:rPr>
            </w:pPr>
          </w:p>
        </w:tc>
        <w:tc>
          <w:tcPr>
            <w:tcW w:w="466"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r>
      <w:tr w:rsidR="00B061E3" w:rsidRPr="007825A7" w:rsidTr="00841DFE">
        <w:tc>
          <w:tcPr>
            <w:tcW w:w="720" w:type="dxa"/>
            <w:vAlign w:val="center"/>
          </w:tcPr>
          <w:p w:rsidR="00C76C9E" w:rsidRPr="005753D9" w:rsidRDefault="00C76C9E" w:rsidP="00EC4A87">
            <w:pPr>
              <w:tabs>
                <w:tab w:val="left" w:pos="360"/>
              </w:tabs>
              <w:jc w:val="both"/>
              <w:rPr>
                <w:rFonts w:ascii="Arial" w:hAnsi="Arial" w:cs="Arial"/>
                <w:sz w:val="20"/>
              </w:rPr>
            </w:pPr>
          </w:p>
        </w:tc>
        <w:tc>
          <w:tcPr>
            <w:tcW w:w="3453" w:type="dxa"/>
          </w:tcPr>
          <w:p w:rsidR="00C76C9E" w:rsidRPr="005753D9" w:rsidRDefault="00CF1C1C" w:rsidP="00EC4A87">
            <w:pPr>
              <w:tabs>
                <w:tab w:val="left" w:pos="360"/>
              </w:tabs>
              <w:jc w:val="both"/>
              <w:rPr>
                <w:rFonts w:ascii="Arial" w:hAnsi="Arial" w:cs="Arial"/>
                <w:szCs w:val="22"/>
              </w:rPr>
            </w:pPr>
            <w:r w:rsidRPr="005753D9">
              <w:rPr>
                <w:rFonts w:ascii="Arial" w:hAnsi="Arial" w:cs="Arial"/>
                <w:sz w:val="22"/>
                <w:szCs w:val="22"/>
              </w:rPr>
              <w:t>....</w:t>
            </w:r>
          </w:p>
        </w:tc>
        <w:tc>
          <w:tcPr>
            <w:tcW w:w="466" w:type="dxa"/>
          </w:tcPr>
          <w:p w:rsidR="00C76C9E" w:rsidRPr="00E12BE7" w:rsidRDefault="00C76C9E" w:rsidP="00EC4A87">
            <w:pPr>
              <w:tabs>
                <w:tab w:val="left" w:pos="360"/>
              </w:tabs>
              <w:jc w:val="both"/>
              <w:rPr>
                <w:rFonts w:ascii="Arial" w:hAnsi="Arial" w:cs="Arial"/>
                <w:szCs w:val="24"/>
              </w:rPr>
            </w:pPr>
          </w:p>
        </w:tc>
        <w:tc>
          <w:tcPr>
            <w:tcW w:w="466"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c>
          <w:tcPr>
            <w:tcW w:w="465" w:type="dxa"/>
          </w:tcPr>
          <w:p w:rsidR="00C76C9E" w:rsidRPr="005753D9" w:rsidRDefault="00C76C9E" w:rsidP="00EC4A87">
            <w:pPr>
              <w:tabs>
                <w:tab w:val="left" w:pos="360"/>
              </w:tabs>
              <w:jc w:val="both"/>
              <w:rPr>
                <w:rFonts w:ascii="Arial" w:hAnsi="Arial" w:cs="Arial"/>
                <w:szCs w:val="24"/>
              </w:rPr>
            </w:pPr>
          </w:p>
        </w:tc>
      </w:tr>
      <w:tr w:rsidR="00B061E3" w:rsidRPr="007825A7" w:rsidTr="00841DFE">
        <w:tc>
          <w:tcPr>
            <w:tcW w:w="720" w:type="dxa"/>
            <w:vAlign w:val="center"/>
          </w:tcPr>
          <w:p w:rsidR="00440A08" w:rsidRPr="005753D9" w:rsidRDefault="00B061E3" w:rsidP="00440A08">
            <w:pPr>
              <w:tabs>
                <w:tab w:val="left" w:pos="360"/>
              </w:tabs>
              <w:jc w:val="both"/>
              <w:rPr>
                <w:rFonts w:ascii="Arial" w:hAnsi="Arial" w:cs="Arial"/>
                <w:sz w:val="20"/>
              </w:rPr>
            </w:pPr>
            <w:r>
              <w:rPr>
                <w:rFonts w:ascii="Arial" w:hAnsi="Arial" w:cs="Arial"/>
                <w:sz w:val="20"/>
              </w:rPr>
              <w:t>3</w:t>
            </w:r>
          </w:p>
        </w:tc>
        <w:tc>
          <w:tcPr>
            <w:tcW w:w="3453" w:type="dxa"/>
          </w:tcPr>
          <w:p w:rsidR="00B439AA" w:rsidRPr="005753D9" w:rsidRDefault="00474A49" w:rsidP="00D57400">
            <w:pPr>
              <w:tabs>
                <w:tab w:val="left" w:pos="360"/>
              </w:tabs>
              <w:rPr>
                <w:rFonts w:ascii="Arial" w:hAnsi="Arial" w:cs="Arial"/>
                <w:szCs w:val="22"/>
              </w:rPr>
            </w:pPr>
            <w:r w:rsidRPr="00474A49">
              <w:rPr>
                <w:rFonts w:ascii="Arial" w:hAnsi="Arial" w:cs="Arial"/>
                <w:sz w:val="22"/>
                <w:szCs w:val="22"/>
              </w:rPr>
              <w:t>Унапређење</w:t>
            </w:r>
            <w:r w:rsidR="00CF1C1C" w:rsidRPr="005753D9">
              <w:rPr>
                <w:rFonts w:ascii="Arial" w:hAnsi="Arial" w:cs="Arial"/>
                <w:sz w:val="22"/>
                <w:szCs w:val="22"/>
              </w:rPr>
              <w:t xml:space="preserve"> </w:t>
            </w:r>
            <w:r w:rsidR="00B52000" w:rsidRPr="00AF3562">
              <w:rPr>
                <w:rFonts w:ascii="Arial" w:hAnsi="Arial" w:cs="Arial"/>
                <w:sz w:val="22"/>
                <w:szCs w:val="22"/>
              </w:rPr>
              <w:t>система за размену електронске поште базиран</w:t>
            </w:r>
            <w:r w:rsidR="009F48CD">
              <w:rPr>
                <w:rFonts w:ascii="Arial" w:hAnsi="Arial" w:cs="Arial"/>
                <w:sz w:val="22"/>
                <w:szCs w:val="22"/>
              </w:rPr>
              <w:t>ог</w:t>
            </w:r>
            <w:r w:rsidR="00B52000" w:rsidRPr="00AF3562">
              <w:rPr>
                <w:rFonts w:ascii="Arial" w:hAnsi="Arial" w:cs="Arial"/>
                <w:sz w:val="22"/>
                <w:szCs w:val="22"/>
              </w:rPr>
              <w:t xml:space="preserve"> на Microsoft Exchange Серверу, на најновију верзију 2013</w:t>
            </w:r>
            <w:r w:rsidR="00B52000">
              <w:rPr>
                <w:rFonts w:ascii="Arial" w:hAnsi="Arial" w:cs="Arial"/>
                <w:sz w:val="22"/>
                <w:szCs w:val="22"/>
              </w:rPr>
              <w:t xml:space="preserve"> </w:t>
            </w:r>
          </w:p>
        </w:tc>
        <w:tc>
          <w:tcPr>
            <w:tcW w:w="466" w:type="dxa"/>
          </w:tcPr>
          <w:p w:rsidR="00440A08" w:rsidRPr="00E12BE7" w:rsidRDefault="00440A08" w:rsidP="00440A08">
            <w:pPr>
              <w:tabs>
                <w:tab w:val="left" w:pos="360"/>
              </w:tabs>
              <w:jc w:val="both"/>
              <w:rPr>
                <w:rFonts w:ascii="Arial" w:hAnsi="Arial" w:cs="Arial"/>
                <w:szCs w:val="24"/>
              </w:rPr>
            </w:pPr>
          </w:p>
        </w:tc>
        <w:tc>
          <w:tcPr>
            <w:tcW w:w="466"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r>
      <w:tr w:rsidR="00B061E3" w:rsidRPr="007825A7" w:rsidTr="00841DFE">
        <w:tc>
          <w:tcPr>
            <w:tcW w:w="720" w:type="dxa"/>
            <w:vAlign w:val="center"/>
          </w:tcPr>
          <w:p w:rsidR="00440A08" w:rsidRPr="005753D9" w:rsidRDefault="00B061E3" w:rsidP="00440A08">
            <w:pPr>
              <w:tabs>
                <w:tab w:val="left" w:pos="360"/>
              </w:tabs>
              <w:jc w:val="both"/>
              <w:rPr>
                <w:rFonts w:ascii="Arial" w:hAnsi="Arial" w:cs="Arial"/>
                <w:sz w:val="20"/>
              </w:rPr>
            </w:pPr>
            <w:r>
              <w:rPr>
                <w:rFonts w:ascii="Arial" w:hAnsi="Arial" w:cs="Arial"/>
                <w:sz w:val="20"/>
              </w:rPr>
              <w:t>3</w:t>
            </w:r>
            <w:r w:rsidR="00CF1C1C" w:rsidRPr="005753D9">
              <w:rPr>
                <w:rFonts w:ascii="Arial" w:hAnsi="Arial" w:cs="Arial"/>
                <w:sz w:val="20"/>
              </w:rPr>
              <w:t>.1</w:t>
            </w:r>
          </w:p>
        </w:tc>
        <w:tc>
          <w:tcPr>
            <w:tcW w:w="3453" w:type="dxa"/>
          </w:tcPr>
          <w:p w:rsidR="00440A08" w:rsidRPr="00E12BE7" w:rsidRDefault="00440A08" w:rsidP="00440A08">
            <w:pPr>
              <w:tabs>
                <w:tab w:val="left" w:pos="360"/>
              </w:tabs>
              <w:jc w:val="both"/>
              <w:rPr>
                <w:rFonts w:ascii="Arial" w:hAnsi="Arial" w:cs="Arial"/>
                <w:szCs w:val="22"/>
              </w:rPr>
            </w:pPr>
          </w:p>
        </w:tc>
        <w:tc>
          <w:tcPr>
            <w:tcW w:w="466" w:type="dxa"/>
          </w:tcPr>
          <w:p w:rsidR="00440A08" w:rsidRPr="00E12BE7" w:rsidRDefault="00440A08" w:rsidP="00440A08">
            <w:pPr>
              <w:tabs>
                <w:tab w:val="left" w:pos="360"/>
              </w:tabs>
              <w:jc w:val="both"/>
              <w:rPr>
                <w:rFonts w:ascii="Arial" w:hAnsi="Arial" w:cs="Arial"/>
                <w:szCs w:val="24"/>
              </w:rPr>
            </w:pPr>
          </w:p>
        </w:tc>
        <w:tc>
          <w:tcPr>
            <w:tcW w:w="466"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r>
      <w:tr w:rsidR="00B061E3" w:rsidRPr="007825A7" w:rsidTr="00841DFE">
        <w:tc>
          <w:tcPr>
            <w:tcW w:w="720" w:type="dxa"/>
            <w:vAlign w:val="center"/>
          </w:tcPr>
          <w:p w:rsidR="00440A08" w:rsidRPr="005753D9" w:rsidRDefault="00B061E3" w:rsidP="00440A08">
            <w:pPr>
              <w:tabs>
                <w:tab w:val="left" w:pos="360"/>
              </w:tabs>
              <w:jc w:val="both"/>
              <w:rPr>
                <w:rFonts w:ascii="Arial" w:hAnsi="Arial" w:cs="Arial"/>
                <w:sz w:val="20"/>
              </w:rPr>
            </w:pPr>
            <w:r>
              <w:rPr>
                <w:rFonts w:ascii="Arial" w:hAnsi="Arial" w:cs="Arial"/>
                <w:sz w:val="20"/>
              </w:rPr>
              <w:t>3</w:t>
            </w:r>
            <w:r w:rsidR="00CF1C1C" w:rsidRPr="005753D9">
              <w:rPr>
                <w:rFonts w:ascii="Arial" w:hAnsi="Arial" w:cs="Arial"/>
                <w:sz w:val="20"/>
              </w:rPr>
              <w:t>.2</w:t>
            </w:r>
          </w:p>
        </w:tc>
        <w:tc>
          <w:tcPr>
            <w:tcW w:w="3453" w:type="dxa"/>
          </w:tcPr>
          <w:p w:rsidR="00440A08" w:rsidRPr="00E12BE7" w:rsidRDefault="00440A08" w:rsidP="00440A08">
            <w:pPr>
              <w:tabs>
                <w:tab w:val="left" w:pos="360"/>
              </w:tabs>
              <w:jc w:val="both"/>
              <w:rPr>
                <w:rFonts w:ascii="Arial" w:hAnsi="Arial" w:cs="Arial"/>
                <w:szCs w:val="22"/>
              </w:rPr>
            </w:pPr>
          </w:p>
        </w:tc>
        <w:tc>
          <w:tcPr>
            <w:tcW w:w="466" w:type="dxa"/>
          </w:tcPr>
          <w:p w:rsidR="00440A08" w:rsidRPr="00E12BE7" w:rsidRDefault="00440A08" w:rsidP="00440A08">
            <w:pPr>
              <w:tabs>
                <w:tab w:val="left" w:pos="360"/>
              </w:tabs>
              <w:jc w:val="both"/>
              <w:rPr>
                <w:rFonts w:ascii="Arial" w:hAnsi="Arial" w:cs="Arial"/>
                <w:szCs w:val="24"/>
              </w:rPr>
            </w:pPr>
          </w:p>
        </w:tc>
        <w:tc>
          <w:tcPr>
            <w:tcW w:w="466"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r>
      <w:tr w:rsidR="00B061E3" w:rsidRPr="007825A7" w:rsidTr="00841DFE">
        <w:tc>
          <w:tcPr>
            <w:tcW w:w="720" w:type="dxa"/>
            <w:vAlign w:val="center"/>
          </w:tcPr>
          <w:p w:rsidR="00440A08" w:rsidRPr="005753D9" w:rsidRDefault="00B061E3" w:rsidP="00440A08">
            <w:pPr>
              <w:tabs>
                <w:tab w:val="left" w:pos="360"/>
              </w:tabs>
              <w:jc w:val="both"/>
              <w:rPr>
                <w:rFonts w:ascii="Arial" w:hAnsi="Arial" w:cs="Arial"/>
                <w:sz w:val="20"/>
              </w:rPr>
            </w:pPr>
            <w:r>
              <w:rPr>
                <w:rFonts w:ascii="Arial" w:hAnsi="Arial" w:cs="Arial"/>
                <w:sz w:val="20"/>
              </w:rPr>
              <w:t>3</w:t>
            </w:r>
            <w:r w:rsidR="00CF1C1C" w:rsidRPr="005753D9">
              <w:rPr>
                <w:rFonts w:ascii="Arial" w:hAnsi="Arial" w:cs="Arial"/>
                <w:sz w:val="20"/>
              </w:rPr>
              <w:t>.3</w:t>
            </w:r>
          </w:p>
        </w:tc>
        <w:tc>
          <w:tcPr>
            <w:tcW w:w="3453" w:type="dxa"/>
          </w:tcPr>
          <w:p w:rsidR="00440A08" w:rsidRPr="00E12BE7" w:rsidRDefault="00440A08" w:rsidP="00440A08">
            <w:pPr>
              <w:tabs>
                <w:tab w:val="left" w:pos="360"/>
              </w:tabs>
              <w:jc w:val="both"/>
              <w:rPr>
                <w:rFonts w:ascii="Arial" w:hAnsi="Arial" w:cs="Arial"/>
                <w:szCs w:val="22"/>
              </w:rPr>
            </w:pPr>
          </w:p>
        </w:tc>
        <w:tc>
          <w:tcPr>
            <w:tcW w:w="466" w:type="dxa"/>
          </w:tcPr>
          <w:p w:rsidR="00440A08" w:rsidRPr="00E12BE7" w:rsidRDefault="00440A08" w:rsidP="00440A08">
            <w:pPr>
              <w:tabs>
                <w:tab w:val="left" w:pos="360"/>
              </w:tabs>
              <w:jc w:val="both"/>
              <w:rPr>
                <w:rFonts w:ascii="Arial" w:hAnsi="Arial" w:cs="Arial"/>
                <w:szCs w:val="24"/>
              </w:rPr>
            </w:pPr>
          </w:p>
        </w:tc>
        <w:tc>
          <w:tcPr>
            <w:tcW w:w="466"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r>
      <w:tr w:rsidR="00B061E3" w:rsidRPr="007825A7" w:rsidTr="00841DFE">
        <w:tc>
          <w:tcPr>
            <w:tcW w:w="720" w:type="dxa"/>
            <w:vAlign w:val="center"/>
          </w:tcPr>
          <w:p w:rsidR="00440A08" w:rsidRPr="005753D9" w:rsidRDefault="00440A08" w:rsidP="00440A08">
            <w:pPr>
              <w:tabs>
                <w:tab w:val="left" w:pos="360"/>
              </w:tabs>
              <w:jc w:val="both"/>
              <w:rPr>
                <w:rFonts w:ascii="Arial" w:hAnsi="Arial" w:cs="Arial"/>
                <w:sz w:val="20"/>
              </w:rPr>
            </w:pPr>
          </w:p>
        </w:tc>
        <w:tc>
          <w:tcPr>
            <w:tcW w:w="3453" w:type="dxa"/>
          </w:tcPr>
          <w:p w:rsidR="00440A08" w:rsidRPr="005753D9" w:rsidRDefault="00CF1C1C" w:rsidP="00440A08">
            <w:pPr>
              <w:tabs>
                <w:tab w:val="left" w:pos="360"/>
              </w:tabs>
              <w:jc w:val="both"/>
              <w:rPr>
                <w:rFonts w:ascii="Arial" w:hAnsi="Arial" w:cs="Arial"/>
                <w:szCs w:val="22"/>
              </w:rPr>
            </w:pPr>
            <w:r w:rsidRPr="005753D9">
              <w:rPr>
                <w:rFonts w:ascii="Arial" w:hAnsi="Arial" w:cs="Arial"/>
                <w:sz w:val="22"/>
                <w:szCs w:val="22"/>
              </w:rPr>
              <w:t>...</w:t>
            </w:r>
          </w:p>
        </w:tc>
        <w:tc>
          <w:tcPr>
            <w:tcW w:w="466" w:type="dxa"/>
          </w:tcPr>
          <w:p w:rsidR="00440A08" w:rsidRPr="00E12BE7" w:rsidRDefault="00440A08" w:rsidP="00440A08">
            <w:pPr>
              <w:tabs>
                <w:tab w:val="left" w:pos="360"/>
              </w:tabs>
              <w:jc w:val="both"/>
              <w:rPr>
                <w:rFonts w:ascii="Arial" w:hAnsi="Arial" w:cs="Arial"/>
                <w:szCs w:val="24"/>
              </w:rPr>
            </w:pPr>
          </w:p>
        </w:tc>
        <w:tc>
          <w:tcPr>
            <w:tcW w:w="466"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r>
      <w:tr w:rsidR="00B061E3" w:rsidRPr="007825A7" w:rsidTr="00841DFE">
        <w:tc>
          <w:tcPr>
            <w:tcW w:w="720" w:type="dxa"/>
            <w:vAlign w:val="center"/>
          </w:tcPr>
          <w:p w:rsidR="00440A08" w:rsidRPr="005753D9" w:rsidRDefault="00B061E3" w:rsidP="00440A08">
            <w:pPr>
              <w:tabs>
                <w:tab w:val="left" w:pos="360"/>
              </w:tabs>
              <w:jc w:val="both"/>
              <w:rPr>
                <w:rFonts w:ascii="Arial" w:hAnsi="Arial" w:cs="Arial"/>
                <w:sz w:val="20"/>
              </w:rPr>
            </w:pPr>
            <w:r>
              <w:rPr>
                <w:rFonts w:ascii="Arial" w:hAnsi="Arial" w:cs="Arial"/>
                <w:sz w:val="20"/>
              </w:rPr>
              <w:t>4</w:t>
            </w:r>
          </w:p>
        </w:tc>
        <w:tc>
          <w:tcPr>
            <w:tcW w:w="3453" w:type="dxa"/>
          </w:tcPr>
          <w:p w:rsidR="00B439AA" w:rsidRPr="005753D9" w:rsidRDefault="00CF1C1C" w:rsidP="009F48CD">
            <w:pPr>
              <w:rPr>
                <w:rFonts w:ascii="Arial" w:hAnsi="Arial" w:cs="Arial"/>
                <w:szCs w:val="22"/>
              </w:rPr>
            </w:pPr>
            <w:r w:rsidRPr="005753D9">
              <w:rPr>
                <w:rFonts w:ascii="Arial" w:hAnsi="Arial" w:cs="Arial"/>
                <w:sz w:val="22"/>
                <w:szCs w:val="22"/>
              </w:rPr>
              <w:t>Креирање приватног рачунарског облака (</w:t>
            </w:r>
            <w:r w:rsidRPr="005753D9">
              <w:rPr>
                <w:rFonts w:ascii="Arial" w:hAnsi="Arial" w:cs="Arial"/>
                <w:i/>
                <w:sz w:val="22"/>
                <w:szCs w:val="22"/>
              </w:rPr>
              <w:t>Private Cloud computing</w:t>
            </w:r>
            <w:r w:rsidRPr="005753D9">
              <w:rPr>
                <w:rFonts w:ascii="Arial" w:hAnsi="Arial" w:cs="Arial"/>
                <w:sz w:val="22"/>
                <w:szCs w:val="22"/>
              </w:rPr>
              <w:t xml:space="preserve">) базираног на  најновијој генерацији </w:t>
            </w:r>
            <w:r w:rsidR="00B52000">
              <w:rPr>
                <w:rFonts w:ascii="Arial" w:hAnsi="Arial" w:cs="Arial"/>
                <w:sz w:val="22"/>
                <w:szCs w:val="22"/>
              </w:rPr>
              <w:t xml:space="preserve">производа </w:t>
            </w:r>
            <w:r w:rsidRPr="005753D9">
              <w:rPr>
                <w:rFonts w:ascii="Arial" w:hAnsi="Arial" w:cs="Arial"/>
                <w:i/>
                <w:sz w:val="22"/>
                <w:szCs w:val="22"/>
              </w:rPr>
              <w:t>Microsoft System Center</w:t>
            </w:r>
            <w:r w:rsidRPr="005753D9">
              <w:rPr>
                <w:rFonts w:ascii="Arial" w:hAnsi="Arial" w:cs="Arial"/>
                <w:sz w:val="22"/>
                <w:szCs w:val="22"/>
              </w:rPr>
              <w:t xml:space="preserve"> </w:t>
            </w:r>
            <w:r w:rsidR="00B52000">
              <w:rPr>
                <w:rFonts w:ascii="Arial" w:hAnsi="Arial" w:cs="Arial"/>
                <w:i/>
                <w:sz w:val="22"/>
                <w:szCs w:val="22"/>
              </w:rPr>
              <w:t>Suite</w:t>
            </w:r>
            <w:r w:rsidR="009F48CD">
              <w:rPr>
                <w:rFonts w:ascii="Arial" w:hAnsi="Arial" w:cs="Arial"/>
                <w:i/>
                <w:sz w:val="22"/>
                <w:szCs w:val="22"/>
              </w:rPr>
              <w:t xml:space="preserve"> </w:t>
            </w:r>
          </w:p>
        </w:tc>
        <w:tc>
          <w:tcPr>
            <w:tcW w:w="466" w:type="dxa"/>
          </w:tcPr>
          <w:p w:rsidR="00440A08" w:rsidRPr="00E12BE7" w:rsidRDefault="00440A08" w:rsidP="00440A08">
            <w:pPr>
              <w:tabs>
                <w:tab w:val="left" w:pos="360"/>
              </w:tabs>
              <w:jc w:val="both"/>
              <w:rPr>
                <w:rFonts w:ascii="Arial" w:hAnsi="Arial" w:cs="Arial"/>
                <w:szCs w:val="24"/>
              </w:rPr>
            </w:pPr>
          </w:p>
        </w:tc>
        <w:tc>
          <w:tcPr>
            <w:tcW w:w="466"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r>
      <w:tr w:rsidR="00B061E3" w:rsidRPr="007825A7" w:rsidTr="00841DFE">
        <w:tc>
          <w:tcPr>
            <w:tcW w:w="720" w:type="dxa"/>
            <w:vAlign w:val="center"/>
          </w:tcPr>
          <w:p w:rsidR="00440A08" w:rsidRPr="005753D9" w:rsidRDefault="00B061E3" w:rsidP="00440A08">
            <w:pPr>
              <w:tabs>
                <w:tab w:val="left" w:pos="360"/>
              </w:tabs>
              <w:jc w:val="both"/>
              <w:rPr>
                <w:rFonts w:ascii="Arial" w:hAnsi="Arial" w:cs="Arial"/>
                <w:sz w:val="20"/>
              </w:rPr>
            </w:pPr>
            <w:r>
              <w:rPr>
                <w:rFonts w:ascii="Arial" w:hAnsi="Arial" w:cs="Arial"/>
                <w:sz w:val="20"/>
              </w:rPr>
              <w:t>4</w:t>
            </w:r>
            <w:r w:rsidR="00CF1C1C" w:rsidRPr="005753D9">
              <w:rPr>
                <w:rFonts w:ascii="Arial" w:hAnsi="Arial" w:cs="Arial"/>
                <w:sz w:val="20"/>
              </w:rPr>
              <w:t>.1</w:t>
            </w:r>
          </w:p>
        </w:tc>
        <w:tc>
          <w:tcPr>
            <w:tcW w:w="3453" w:type="dxa"/>
          </w:tcPr>
          <w:p w:rsidR="00440A08" w:rsidRPr="00E12BE7" w:rsidRDefault="00440A08" w:rsidP="00440A08">
            <w:pPr>
              <w:tabs>
                <w:tab w:val="left" w:pos="360"/>
              </w:tabs>
              <w:jc w:val="both"/>
              <w:rPr>
                <w:rFonts w:ascii="Arial" w:hAnsi="Arial" w:cs="Arial"/>
                <w:szCs w:val="22"/>
              </w:rPr>
            </w:pPr>
          </w:p>
        </w:tc>
        <w:tc>
          <w:tcPr>
            <w:tcW w:w="466" w:type="dxa"/>
          </w:tcPr>
          <w:p w:rsidR="00440A08" w:rsidRPr="00E12BE7" w:rsidRDefault="00440A08" w:rsidP="00440A08">
            <w:pPr>
              <w:tabs>
                <w:tab w:val="left" w:pos="360"/>
              </w:tabs>
              <w:jc w:val="both"/>
              <w:rPr>
                <w:rFonts w:ascii="Arial" w:hAnsi="Arial" w:cs="Arial"/>
                <w:szCs w:val="24"/>
              </w:rPr>
            </w:pPr>
          </w:p>
        </w:tc>
        <w:tc>
          <w:tcPr>
            <w:tcW w:w="466"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7825A7" w:rsidRDefault="00440A08" w:rsidP="00440A08">
            <w:pPr>
              <w:tabs>
                <w:tab w:val="left" w:pos="360"/>
              </w:tabs>
              <w:jc w:val="both"/>
              <w:rPr>
                <w:rFonts w:ascii="Arial" w:hAnsi="Arial" w:cs="Arial"/>
                <w:szCs w:val="24"/>
              </w:rPr>
            </w:pPr>
          </w:p>
        </w:tc>
        <w:tc>
          <w:tcPr>
            <w:tcW w:w="465" w:type="dxa"/>
          </w:tcPr>
          <w:p w:rsidR="00440A08" w:rsidRPr="00E12BE7"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r>
      <w:tr w:rsidR="00B061E3" w:rsidRPr="007825A7" w:rsidTr="00841DFE">
        <w:tc>
          <w:tcPr>
            <w:tcW w:w="720" w:type="dxa"/>
            <w:vAlign w:val="center"/>
          </w:tcPr>
          <w:p w:rsidR="00440A08" w:rsidRPr="005753D9" w:rsidRDefault="00B061E3" w:rsidP="00440A08">
            <w:pPr>
              <w:tabs>
                <w:tab w:val="left" w:pos="360"/>
              </w:tabs>
              <w:jc w:val="both"/>
              <w:rPr>
                <w:rFonts w:ascii="Arial" w:hAnsi="Arial" w:cs="Arial"/>
                <w:sz w:val="20"/>
              </w:rPr>
            </w:pPr>
            <w:r>
              <w:rPr>
                <w:rFonts w:ascii="Arial" w:hAnsi="Arial" w:cs="Arial"/>
                <w:sz w:val="20"/>
              </w:rPr>
              <w:t>4</w:t>
            </w:r>
            <w:r w:rsidR="00CF1C1C" w:rsidRPr="005753D9">
              <w:rPr>
                <w:rFonts w:ascii="Arial" w:hAnsi="Arial" w:cs="Arial"/>
                <w:sz w:val="20"/>
              </w:rPr>
              <w:t>.2</w:t>
            </w:r>
          </w:p>
        </w:tc>
        <w:tc>
          <w:tcPr>
            <w:tcW w:w="3453" w:type="dxa"/>
          </w:tcPr>
          <w:p w:rsidR="00440A08" w:rsidRPr="00E12BE7" w:rsidRDefault="00440A08" w:rsidP="00440A08">
            <w:pPr>
              <w:tabs>
                <w:tab w:val="left" w:pos="360"/>
              </w:tabs>
              <w:jc w:val="both"/>
              <w:rPr>
                <w:rFonts w:ascii="Arial" w:hAnsi="Arial" w:cs="Arial"/>
                <w:szCs w:val="22"/>
              </w:rPr>
            </w:pPr>
          </w:p>
        </w:tc>
        <w:tc>
          <w:tcPr>
            <w:tcW w:w="466" w:type="dxa"/>
          </w:tcPr>
          <w:p w:rsidR="00440A08" w:rsidRPr="00E12BE7" w:rsidRDefault="00440A08" w:rsidP="00440A08">
            <w:pPr>
              <w:tabs>
                <w:tab w:val="left" w:pos="360"/>
              </w:tabs>
              <w:jc w:val="both"/>
              <w:rPr>
                <w:rFonts w:ascii="Arial" w:hAnsi="Arial" w:cs="Arial"/>
                <w:szCs w:val="24"/>
              </w:rPr>
            </w:pPr>
          </w:p>
        </w:tc>
        <w:tc>
          <w:tcPr>
            <w:tcW w:w="466"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r>
      <w:tr w:rsidR="00B061E3" w:rsidRPr="007825A7" w:rsidTr="00841DFE">
        <w:tc>
          <w:tcPr>
            <w:tcW w:w="720" w:type="dxa"/>
            <w:vAlign w:val="center"/>
          </w:tcPr>
          <w:p w:rsidR="00440A08" w:rsidRPr="005753D9" w:rsidRDefault="00B061E3" w:rsidP="00440A08">
            <w:pPr>
              <w:tabs>
                <w:tab w:val="left" w:pos="360"/>
              </w:tabs>
              <w:jc w:val="both"/>
              <w:rPr>
                <w:rFonts w:ascii="Arial" w:hAnsi="Arial" w:cs="Arial"/>
                <w:sz w:val="20"/>
              </w:rPr>
            </w:pPr>
            <w:r>
              <w:rPr>
                <w:rFonts w:ascii="Arial" w:hAnsi="Arial" w:cs="Arial"/>
                <w:sz w:val="20"/>
              </w:rPr>
              <w:t>4</w:t>
            </w:r>
            <w:r w:rsidR="00CF1C1C" w:rsidRPr="005753D9">
              <w:rPr>
                <w:rFonts w:ascii="Arial" w:hAnsi="Arial" w:cs="Arial"/>
                <w:sz w:val="20"/>
              </w:rPr>
              <w:t>.3</w:t>
            </w:r>
          </w:p>
        </w:tc>
        <w:tc>
          <w:tcPr>
            <w:tcW w:w="3453" w:type="dxa"/>
          </w:tcPr>
          <w:p w:rsidR="00440A08" w:rsidRPr="00E12BE7" w:rsidRDefault="00440A08" w:rsidP="00440A08">
            <w:pPr>
              <w:tabs>
                <w:tab w:val="left" w:pos="360"/>
              </w:tabs>
              <w:jc w:val="both"/>
              <w:rPr>
                <w:rFonts w:ascii="Arial" w:hAnsi="Arial" w:cs="Arial"/>
                <w:szCs w:val="22"/>
              </w:rPr>
            </w:pPr>
          </w:p>
        </w:tc>
        <w:tc>
          <w:tcPr>
            <w:tcW w:w="466" w:type="dxa"/>
          </w:tcPr>
          <w:p w:rsidR="00440A08" w:rsidRPr="00E12BE7" w:rsidRDefault="00440A08" w:rsidP="00440A08">
            <w:pPr>
              <w:tabs>
                <w:tab w:val="left" w:pos="360"/>
              </w:tabs>
              <w:jc w:val="both"/>
              <w:rPr>
                <w:rFonts w:ascii="Arial" w:hAnsi="Arial" w:cs="Arial"/>
                <w:szCs w:val="24"/>
              </w:rPr>
            </w:pPr>
          </w:p>
        </w:tc>
        <w:tc>
          <w:tcPr>
            <w:tcW w:w="466"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r>
      <w:tr w:rsidR="00B061E3" w:rsidRPr="007825A7" w:rsidTr="00841DFE">
        <w:tc>
          <w:tcPr>
            <w:tcW w:w="720" w:type="dxa"/>
            <w:vAlign w:val="center"/>
          </w:tcPr>
          <w:p w:rsidR="00440A08" w:rsidRPr="00D57400" w:rsidRDefault="00440A08" w:rsidP="00440A08">
            <w:pPr>
              <w:tabs>
                <w:tab w:val="left" w:pos="360"/>
              </w:tabs>
              <w:jc w:val="both"/>
              <w:rPr>
                <w:rFonts w:ascii="Arial" w:hAnsi="Arial" w:cs="Arial"/>
                <w:sz w:val="20"/>
              </w:rPr>
            </w:pPr>
          </w:p>
        </w:tc>
        <w:tc>
          <w:tcPr>
            <w:tcW w:w="3453" w:type="dxa"/>
          </w:tcPr>
          <w:p w:rsidR="00440A08" w:rsidRPr="00E12BE7" w:rsidRDefault="00440A08" w:rsidP="00440A08">
            <w:pPr>
              <w:tabs>
                <w:tab w:val="left" w:pos="360"/>
              </w:tabs>
              <w:jc w:val="both"/>
              <w:rPr>
                <w:rFonts w:ascii="Arial" w:hAnsi="Arial" w:cs="Arial"/>
                <w:szCs w:val="22"/>
              </w:rPr>
            </w:pPr>
          </w:p>
        </w:tc>
        <w:tc>
          <w:tcPr>
            <w:tcW w:w="466" w:type="dxa"/>
          </w:tcPr>
          <w:p w:rsidR="00440A08" w:rsidRPr="00E12BE7" w:rsidRDefault="00440A08" w:rsidP="00440A08">
            <w:pPr>
              <w:tabs>
                <w:tab w:val="left" w:pos="360"/>
              </w:tabs>
              <w:jc w:val="both"/>
              <w:rPr>
                <w:rFonts w:ascii="Arial" w:hAnsi="Arial" w:cs="Arial"/>
                <w:szCs w:val="24"/>
              </w:rPr>
            </w:pPr>
          </w:p>
        </w:tc>
        <w:tc>
          <w:tcPr>
            <w:tcW w:w="466"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c>
          <w:tcPr>
            <w:tcW w:w="465" w:type="dxa"/>
          </w:tcPr>
          <w:p w:rsidR="00440A08" w:rsidRPr="005753D9" w:rsidRDefault="00440A08" w:rsidP="00440A08">
            <w:pPr>
              <w:tabs>
                <w:tab w:val="left" w:pos="360"/>
              </w:tabs>
              <w:jc w:val="both"/>
              <w:rPr>
                <w:rFonts w:ascii="Arial" w:hAnsi="Arial" w:cs="Arial"/>
                <w:szCs w:val="24"/>
              </w:rPr>
            </w:pPr>
          </w:p>
        </w:tc>
      </w:tr>
    </w:tbl>
    <w:p w:rsidR="00B522AF" w:rsidRPr="007825A7" w:rsidRDefault="00B522AF" w:rsidP="00C7282C">
      <w:pPr>
        <w:tabs>
          <w:tab w:val="left" w:pos="426"/>
        </w:tabs>
        <w:ind w:left="426" w:hanging="426"/>
        <w:jc w:val="both"/>
        <w:rPr>
          <w:rFonts w:ascii="Arial" w:hAnsi="Arial" w:cs="Arial"/>
          <w:szCs w:val="24"/>
        </w:rPr>
      </w:pPr>
    </w:p>
    <w:p w:rsidR="00B522AF" w:rsidRPr="005753D9" w:rsidRDefault="00CF1C1C" w:rsidP="00854861">
      <w:pPr>
        <w:tabs>
          <w:tab w:val="left" w:pos="426"/>
        </w:tabs>
        <w:ind w:left="426" w:hanging="426"/>
        <w:jc w:val="both"/>
        <w:rPr>
          <w:rFonts w:ascii="Arial" w:hAnsi="Arial" w:cs="Arial"/>
          <w:szCs w:val="24"/>
        </w:rPr>
      </w:pPr>
      <w:r w:rsidRPr="005753D9">
        <w:rPr>
          <w:rFonts w:ascii="Arial" w:hAnsi="Arial" w:cs="Arial"/>
          <w:sz w:val="16"/>
          <w:szCs w:val="16"/>
        </w:rPr>
        <w:t>1</w:t>
      </w:r>
      <w:r w:rsidRPr="005753D9">
        <w:rPr>
          <w:rFonts w:ascii="Arial" w:hAnsi="Arial" w:cs="Arial"/>
          <w:szCs w:val="24"/>
        </w:rPr>
        <w:tab/>
        <w:t>назначити све главне активности које су утврђене у оквиру Програмског задатка, укључујући извештавање и остале активности.</w:t>
      </w:r>
    </w:p>
    <w:p w:rsidR="00391AE8" w:rsidRPr="007825A7" w:rsidRDefault="00391AE8" w:rsidP="00C7282C">
      <w:pPr>
        <w:jc w:val="both"/>
        <w:rPr>
          <w:rFonts w:ascii="Arial" w:hAnsi="Arial" w:cs="Arial"/>
          <w:b/>
          <w:szCs w:val="24"/>
        </w:rPr>
      </w:pPr>
    </w:p>
    <w:p w:rsidR="00FC18E1" w:rsidRDefault="00FC18E1" w:rsidP="00C7282C">
      <w:pPr>
        <w:jc w:val="both"/>
        <w:rPr>
          <w:rFonts w:ascii="Arial" w:hAnsi="Arial" w:cs="Arial"/>
          <w:b/>
          <w:szCs w:val="24"/>
        </w:rPr>
      </w:pPr>
    </w:p>
    <w:p w:rsidR="00FC18E1" w:rsidRDefault="00FC18E1" w:rsidP="00C7282C">
      <w:pPr>
        <w:jc w:val="both"/>
        <w:rPr>
          <w:rFonts w:ascii="Arial" w:hAnsi="Arial" w:cs="Arial"/>
          <w:b/>
          <w:szCs w:val="24"/>
        </w:rPr>
      </w:pPr>
    </w:p>
    <w:p w:rsidR="00FC18E1" w:rsidRPr="007825A7" w:rsidRDefault="00FC18E1" w:rsidP="00C7282C">
      <w:pPr>
        <w:jc w:val="both"/>
        <w:rPr>
          <w:rFonts w:ascii="Arial" w:hAnsi="Arial" w:cs="Arial"/>
          <w:b/>
          <w:szCs w:val="24"/>
        </w:rPr>
      </w:pPr>
    </w:p>
    <w:tbl>
      <w:tblPr>
        <w:tblW w:w="0" w:type="auto"/>
        <w:jc w:val="center"/>
        <w:tblLook w:val="01E0" w:firstRow="1" w:lastRow="1" w:firstColumn="1" w:lastColumn="1" w:noHBand="0" w:noVBand="0"/>
      </w:tblPr>
      <w:tblGrid>
        <w:gridCol w:w="3652"/>
        <w:gridCol w:w="1985"/>
        <w:gridCol w:w="3782"/>
      </w:tblGrid>
      <w:tr w:rsidR="00B82396" w:rsidRPr="007825A7" w:rsidTr="00B417B6">
        <w:trPr>
          <w:jc w:val="center"/>
        </w:trPr>
        <w:tc>
          <w:tcPr>
            <w:tcW w:w="3652" w:type="dxa"/>
          </w:tcPr>
          <w:p w:rsidR="00B82396" w:rsidRPr="005753D9" w:rsidRDefault="00CF1C1C" w:rsidP="00B417B6">
            <w:pPr>
              <w:jc w:val="center"/>
              <w:rPr>
                <w:rFonts w:ascii="Arial" w:hAnsi="Arial" w:cs="Arial"/>
                <w:szCs w:val="24"/>
              </w:rPr>
            </w:pPr>
            <w:r w:rsidRPr="005753D9">
              <w:rPr>
                <w:rFonts w:ascii="Arial" w:hAnsi="Arial" w:cs="Arial"/>
                <w:szCs w:val="24"/>
              </w:rPr>
              <w:t>Датум:</w:t>
            </w:r>
          </w:p>
        </w:tc>
        <w:tc>
          <w:tcPr>
            <w:tcW w:w="1985" w:type="dxa"/>
          </w:tcPr>
          <w:p w:rsidR="00B82396" w:rsidRPr="007825A7" w:rsidRDefault="00CF1C1C" w:rsidP="00B417B6">
            <w:pPr>
              <w:jc w:val="center"/>
              <w:rPr>
                <w:rFonts w:ascii="Arial" w:hAnsi="Arial" w:cs="Arial"/>
                <w:szCs w:val="24"/>
              </w:rPr>
            </w:pPr>
            <w:r w:rsidRPr="005753D9">
              <w:rPr>
                <w:rFonts w:ascii="Arial" w:hAnsi="Arial" w:cs="Arial"/>
                <w:szCs w:val="24"/>
              </w:rPr>
              <w:t>М.П.</w:t>
            </w:r>
          </w:p>
        </w:tc>
        <w:tc>
          <w:tcPr>
            <w:tcW w:w="3782" w:type="dxa"/>
          </w:tcPr>
          <w:p w:rsidR="00B82396" w:rsidRPr="007825A7" w:rsidRDefault="00CF1C1C" w:rsidP="00B417B6">
            <w:pPr>
              <w:jc w:val="center"/>
              <w:rPr>
                <w:rFonts w:ascii="Arial" w:hAnsi="Arial" w:cs="Arial"/>
                <w:szCs w:val="24"/>
              </w:rPr>
            </w:pPr>
            <w:r w:rsidRPr="005753D9">
              <w:rPr>
                <w:rFonts w:ascii="Arial" w:hAnsi="Arial" w:cs="Arial"/>
                <w:szCs w:val="24"/>
              </w:rPr>
              <w:t>Понуђач:</w:t>
            </w:r>
          </w:p>
        </w:tc>
      </w:tr>
      <w:tr w:rsidR="00B82396" w:rsidRPr="007825A7" w:rsidTr="00B417B6">
        <w:trPr>
          <w:jc w:val="center"/>
        </w:trPr>
        <w:tc>
          <w:tcPr>
            <w:tcW w:w="3652" w:type="dxa"/>
            <w:vAlign w:val="center"/>
          </w:tcPr>
          <w:p w:rsidR="00365432" w:rsidRPr="007825A7" w:rsidRDefault="00365432">
            <w:pPr>
              <w:jc w:val="both"/>
              <w:rPr>
                <w:rFonts w:ascii="Arial" w:hAnsi="Arial" w:cs="Arial"/>
                <w:szCs w:val="24"/>
              </w:rPr>
            </w:pPr>
          </w:p>
        </w:tc>
        <w:tc>
          <w:tcPr>
            <w:tcW w:w="1985" w:type="dxa"/>
            <w:vAlign w:val="center"/>
          </w:tcPr>
          <w:p w:rsidR="00365432" w:rsidRPr="007825A7" w:rsidRDefault="00365432">
            <w:pPr>
              <w:jc w:val="both"/>
              <w:rPr>
                <w:rFonts w:ascii="Arial" w:hAnsi="Arial" w:cs="Arial"/>
                <w:szCs w:val="24"/>
              </w:rPr>
            </w:pPr>
          </w:p>
        </w:tc>
        <w:tc>
          <w:tcPr>
            <w:tcW w:w="3782" w:type="dxa"/>
            <w:vAlign w:val="center"/>
          </w:tcPr>
          <w:p w:rsidR="00365432" w:rsidRPr="007825A7" w:rsidRDefault="00365432">
            <w:pPr>
              <w:jc w:val="both"/>
              <w:rPr>
                <w:rFonts w:ascii="Arial" w:hAnsi="Arial" w:cs="Arial"/>
                <w:szCs w:val="24"/>
              </w:rPr>
            </w:pPr>
          </w:p>
        </w:tc>
      </w:tr>
      <w:tr w:rsidR="00B82396" w:rsidRPr="007825A7" w:rsidTr="00B417B6">
        <w:trPr>
          <w:jc w:val="center"/>
        </w:trPr>
        <w:tc>
          <w:tcPr>
            <w:tcW w:w="3652" w:type="dxa"/>
            <w:tcBorders>
              <w:bottom w:val="single" w:sz="4" w:space="0" w:color="auto"/>
            </w:tcBorders>
            <w:vAlign w:val="center"/>
          </w:tcPr>
          <w:p w:rsidR="00365432" w:rsidRPr="007825A7" w:rsidRDefault="00365432">
            <w:pPr>
              <w:jc w:val="both"/>
              <w:rPr>
                <w:rFonts w:ascii="Arial" w:hAnsi="Arial" w:cs="Arial"/>
                <w:szCs w:val="24"/>
              </w:rPr>
            </w:pPr>
          </w:p>
        </w:tc>
        <w:tc>
          <w:tcPr>
            <w:tcW w:w="1985" w:type="dxa"/>
            <w:vAlign w:val="center"/>
          </w:tcPr>
          <w:p w:rsidR="00365432" w:rsidRPr="007825A7" w:rsidRDefault="00365432">
            <w:pPr>
              <w:jc w:val="both"/>
              <w:rPr>
                <w:rFonts w:ascii="Arial" w:hAnsi="Arial" w:cs="Arial"/>
                <w:szCs w:val="24"/>
              </w:rPr>
            </w:pPr>
          </w:p>
        </w:tc>
        <w:tc>
          <w:tcPr>
            <w:tcW w:w="3782" w:type="dxa"/>
            <w:tcBorders>
              <w:bottom w:val="single" w:sz="4" w:space="0" w:color="auto"/>
            </w:tcBorders>
            <w:vAlign w:val="center"/>
          </w:tcPr>
          <w:p w:rsidR="00365432" w:rsidRPr="007825A7" w:rsidRDefault="00365432">
            <w:pPr>
              <w:jc w:val="both"/>
              <w:rPr>
                <w:rFonts w:ascii="Arial" w:hAnsi="Arial" w:cs="Arial"/>
                <w:szCs w:val="24"/>
              </w:rPr>
            </w:pPr>
          </w:p>
        </w:tc>
      </w:tr>
    </w:tbl>
    <w:p w:rsidR="00B522AF" w:rsidRPr="005753D9" w:rsidRDefault="00B522AF" w:rsidP="00C7282C">
      <w:pPr>
        <w:ind w:left="5954" w:right="-1096"/>
        <w:jc w:val="both"/>
        <w:rPr>
          <w:rFonts w:ascii="Arial" w:hAnsi="Arial" w:cs="Arial"/>
          <w:szCs w:val="24"/>
        </w:rPr>
        <w:sectPr w:rsidR="00B522AF" w:rsidRPr="005753D9" w:rsidSect="00841DFE">
          <w:headerReference w:type="default" r:id="rId64"/>
          <w:footerReference w:type="default" r:id="rId65"/>
          <w:pgSz w:w="11909" w:h="16834" w:code="9"/>
          <w:pgMar w:top="850" w:right="1138" w:bottom="850" w:left="1138" w:header="720" w:footer="720" w:gutter="0"/>
          <w:cols w:space="720"/>
          <w:titlePg/>
          <w:docGrid w:linePitch="360"/>
        </w:sectPr>
      </w:pPr>
    </w:p>
    <w:p w:rsidR="00B522AF" w:rsidRPr="007825A7" w:rsidRDefault="00C00616" w:rsidP="00391AE8">
      <w:pPr>
        <w:jc w:val="right"/>
        <w:rPr>
          <w:rFonts w:ascii="Arial" w:hAnsi="Arial" w:cs="Arial"/>
          <w:b/>
          <w:i/>
          <w:szCs w:val="24"/>
        </w:rPr>
      </w:pPr>
      <w:r w:rsidRPr="00C00616">
        <w:rPr>
          <w:rFonts w:ascii="Arial" w:hAnsi="Arial" w:cs="Arial"/>
          <w:b/>
          <w:i/>
          <w:szCs w:val="24"/>
        </w:rPr>
        <w:lastRenderedPageBreak/>
        <w:t>ОБРАЗАЦ 5.</w:t>
      </w:r>
    </w:p>
    <w:p w:rsidR="00B522AF" w:rsidRPr="002C2614" w:rsidRDefault="00B522AF" w:rsidP="00C7282C">
      <w:pPr>
        <w:jc w:val="both"/>
        <w:rPr>
          <w:rFonts w:ascii="Arial" w:hAnsi="Arial" w:cs="Arial"/>
          <w:b/>
          <w:szCs w:val="24"/>
        </w:rPr>
      </w:pPr>
    </w:p>
    <w:p w:rsidR="00B522AF" w:rsidRPr="007825A7" w:rsidRDefault="00CF1C1C" w:rsidP="00390EC9">
      <w:pPr>
        <w:pStyle w:val="Heading10"/>
        <w:jc w:val="center"/>
        <w:rPr>
          <w:rFonts w:cs="Arial"/>
          <w:sz w:val="24"/>
          <w:szCs w:val="24"/>
        </w:rPr>
      </w:pPr>
      <w:bookmarkStart w:id="70" w:name="_Toc383520858"/>
      <w:r w:rsidRPr="005753D9">
        <w:rPr>
          <w:rFonts w:cs="Arial"/>
          <w:sz w:val="24"/>
          <w:szCs w:val="24"/>
        </w:rPr>
        <w:t>СТРУКТУРА ЦЕНЕ</w:t>
      </w:r>
      <w:bookmarkEnd w:id="70"/>
    </w:p>
    <w:p w:rsidR="00B522AF" w:rsidRPr="007825A7" w:rsidRDefault="00B522AF" w:rsidP="00C7282C">
      <w:pPr>
        <w:jc w:val="both"/>
        <w:rPr>
          <w:rFonts w:ascii="Arial" w:hAnsi="Arial" w:cs="Arial"/>
          <w:szCs w:val="24"/>
        </w:rPr>
      </w:pPr>
    </w:p>
    <w:p w:rsidR="00365432" w:rsidRPr="007825A7" w:rsidRDefault="00365432">
      <w:pPr>
        <w:rPr>
          <w:rFonts w:ascii="Arial" w:hAnsi="Arial" w:cs="Arial"/>
          <w:szCs w:val="24"/>
        </w:rPr>
      </w:pPr>
    </w:p>
    <w:p w:rsidR="004C2440" w:rsidRPr="007825A7" w:rsidRDefault="00CF1C1C" w:rsidP="004C2440">
      <w:pPr>
        <w:jc w:val="both"/>
        <w:rPr>
          <w:rFonts w:ascii="Arial" w:hAnsi="Arial" w:cs="Arial"/>
          <w:szCs w:val="24"/>
        </w:rPr>
      </w:pPr>
      <w:r w:rsidRPr="005753D9">
        <w:rPr>
          <w:rFonts w:ascii="Arial" w:hAnsi="Arial" w:cs="Arial"/>
          <w:szCs w:val="24"/>
        </w:rPr>
        <w:t>Ценa тима који се ангажује у извршењу предметне набавке:</w:t>
      </w:r>
    </w:p>
    <w:p w:rsidR="004C2440" w:rsidRPr="007825A7" w:rsidRDefault="004C2440" w:rsidP="004C2440">
      <w:pPr>
        <w:jc w:val="both"/>
        <w:rPr>
          <w:rFonts w:ascii="Arial" w:hAnsi="Arial" w:cs="Arial"/>
          <w:szCs w:val="24"/>
        </w:rPr>
      </w:pPr>
    </w:p>
    <w:p w:rsidR="00365432" w:rsidRPr="007825A7" w:rsidRDefault="00365432">
      <w:pPr>
        <w:rPr>
          <w:rFonts w:ascii="Arial" w:hAnsi="Arial" w:cs="Arial"/>
          <w:szCs w:val="24"/>
        </w:rPr>
      </w:pPr>
    </w:p>
    <w:tbl>
      <w:tblPr>
        <w:tblW w:w="9504" w:type="dxa"/>
        <w:jc w:val="center"/>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97"/>
        <w:gridCol w:w="2250"/>
        <w:gridCol w:w="2447"/>
      </w:tblGrid>
      <w:tr w:rsidR="00C85D55" w:rsidRPr="007825A7" w:rsidTr="00841DFE">
        <w:trPr>
          <w:jc w:val="center"/>
        </w:trPr>
        <w:tc>
          <w:tcPr>
            <w:tcW w:w="810" w:type="dxa"/>
            <w:vAlign w:val="center"/>
          </w:tcPr>
          <w:p w:rsidR="00C85D55" w:rsidRPr="00841DFE" w:rsidRDefault="00CF1C1C" w:rsidP="00841DFE">
            <w:pPr>
              <w:jc w:val="center"/>
              <w:rPr>
                <w:rFonts w:ascii="Arial" w:hAnsi="Arial" w:cs="Arial"/>
                <w:b/>
                <w:szCs w:val="24"/>
              </w:rPr>
            </w:pPr>
            <w:r w:rsidRPr="00841DFE">
              <w:rPr>
                <w:rFonts w:ascii="Arial" w:hAnsi="Arial" w:cs="Arial"/>
                <w:b/>
                <w:szCs w:val="24"/>
              </w:rPr>
              <w:t>Р.бр.</w:t>
            </w:r>
          </w:p>
        </w:tc>
        <w:tc>
          <w:tcPr>
            <w:tcW w:w="3997" w:type="dxa"/>
            <w:vAlign w:val="center"/>
          </w:tcPr>
          <w:p w:rsidR="00041A94" w:rsidRPr="005753D9" w:rsidRDefault="00C00616">
            <w:pPr>
              <w:jc w:val="center"/>
              <w:rPr>
                <w:rFonts w:ascii="Arial" w:hAnsi="Arial" w:cs="Arial"/>
                <w:b/>
                <w:szCs w:val="24"/>
              </w:rPr>
            </w:pPr>
            <w:r w:rsidRPr="00C00616">
              <w:rPr>
                <w:rFonts w:ascii="Arial" w:hAnsi="Arial" w:cs="Arial"/>
                <w:b/>
                <w:szCs w:val="24"/>
              </w:rPr>
              <w:t>Врста услуге</w:t>
            </w:r>
          </w:p>
        </w:tc>
        <w:tc>
          <w:tcPr>
            <w:tcW w:w="2250" w:type="dxa"/>
            <w:vAlign w:val="center"/>
          </w:tcPr>
          <w:p w:rsidR="00041A94" w:rsidRDefault="00FC18E1">
            <w:pPr>
              <w:jc w:val="center"/>
              <w:rPr>
                <w:rFonts w:ascii="Arial" w:hAnsi="Arial" w:cs="Arial"/>
                <w:b/>
                <w:szCs w:val="24"/>
              </w:rPr>
            </w:pPr>
            <w:r>
              <w:rPr>
                <w:rFonts w:ascii="Arial" w:hAnsi="Arial" w:cs="Arial"/>
                <w:b/>
                <w:szCs w:val="24"/>
              </w:rPr>
              <w:t>Ц</w:t>
            </w:r>
            <w:r w:rsidR="00C00616" w:rsidRPr="00C00616">
              <w:rPr>
                <w:rFonts w:ascii="Arial" w:hAnsi="Arial" w:cs="Arial"/>
                <w:b/>
                <w:szCs w:val="24"/>
              </w:rPr>
              <w:t>ена</w:t>
            </w:r>
            <w:r w:rsidR="00CF1C1C" w:rsidRPr="005753D9">
              <w:rPr>
                <w:rFonts w:ascii="Arial" w:hAnsi="Arial" w:cs="Arial"/>
                <w:b/>
                <w:szCs w:val="24"/>
              </w:rPr>
              <w:t xml:space="preserve"> </w:t>
            </w:r>
          </w:p>
          <w:p w:rsidR="00041A94" w:rsidRPr="005753D9" w:rsidRDefault="00C00616">
            <w:pPr>
              <w:jc w:val="center"/>
              <w:rPr>
                <w:rFonts w:ascii="Arial" w:hAnsi="Arial" w:cs="Arial"/>
                <w:b/>
                <w:szCs w:val="24"/>
              </w:rPr>
            </w:pPr>
            <w:r w:rsidRPr="00C00616">
              <w:rPr>
                <w:rFonts w:ascii="Arial" w:hAnsi="Arial" w:cs="Arial"/>
                <w:b/>
                <w:szCs w:val="24"/>
              </w:rPr>
              <w:t>без ПДВ</w:t>
            </w:r>
          </w:p>
        </w:tc>
        <w:tc>
          <w:tcPr>
            <w:tcW w:w="2447" w:type="dxa"/>
            <w:vAlign w:val="center"/>
          </w:tcPr>
          <w:p w:rsidR="00041A94" w:rsidRPr="005753D9" w:rsidRDefault="00FC18E1">
            <w:pPr>
              <w:jc w:val="center"/>
              <w:rPr>
                <w:rFonts w:ascii="Arial" w:hAnsi="Arial" w:cs="Arial"/>
                <w:b/>
                <w:szCs w:val="24"/>
              </w:rPr>
            </w:pPr>
            <w:r>
              <w:rPr>
                <w:rFonts w:ascii="Arial" w:hAnsi="Arial" w:cs="Arial"/>
                <w:b/>
                <w:szCs w:val="24"/>
              </w:rPr>
              <w:t>Цена са</w:t>
            </w:r>
            <w:r w:rsidR="00C00616" w:rsidRPr="00C00616">
              <w:rPr>
                <w:rFonts w:ascii="Arial" w:hAnsi="Arial" w:cs="Arial"/>
                <w:b/>
                <w:szCs w:val="24"/>
              </w:rPr>
              <w:t xml:space="preserve"> ПДВ</w:t>
            </w:r>
          </w:p>
        </w:tc>
      </w:tr>
      <w:tr w:rsidR="00C75756" w:rsidRPr="007825A7" w:rsidTr="00841DFE">
        <w:trPr>
          <w:trHeight w:val="1104"/>
          <w:jc w:val="center"/>
        </w:trPr>
        <w:tc>
          <w:tcPr>
            <w:tcW w:w="810" w:type="dxa"/>
            <w:vAlign w:val="center"/>
          </w:tcPr>
          <w:p w:rsidR="00C75756" w:rsidRPr="006277CB" w:rsidRDefault="00C75756" w:rsidP="00841DFE">
            <w:pPr>
              <w:jc w:val="center"/>
              <w:rPr>
                <w:rFonts w:ascii="Arial" w:hAnsi="Arial" w:cs="Arial"/>
                <w:szCs w:val="24"/>
              </w:rPr>
            </w:pPr>
            <w:r>
              <w:rPr>
                <w:rFonts w:ascii="Arial" w:hAnsi="Arial" w:cs="Arial"/>
                <w:szCs w:val="24"/>
              </w:rPr>
              <w:t>1</w:t>
            </w:r>
          </w:p>
        </w:tc>
        <w:tc>
          <w:tcPr>
            <w:tcW w:w="3997" w:type="dxa"/>
            <w:vAlign w:val="center"/>
          </w:tcPr>
          <w:p w:rsidR="00C75756" w:rsidRPr="00D57400" w:rsidRDefault="00C75756" w:rsidP="00841DFE">
            <w:pPr>
              <w:rPr>
                <w:rFonts w:ascii="Arial" w:hAnsi="Arial" w:cs="Arial"/>
                <w:szCs w:val="24"/>
              </w:rPr>
            </w:pPr>
            <w:r w:rsidRPr="00C3625F">
              <w:rPr>
                <w:rFonts w:ascii="Arial" w:hAnsi="Arial" w:cs="Arial"/>
                <w:szCs w:val="24"/>
              </w:rPr>
              <w:t xml:space="preserve">Услуге </w:t>
            </w:r>
            <w:r>
              <w:rPr>
                <w:rFonts w:ascii="Arial" w:hAnsi="Arial" w:cs="Arial"/>
                <w:szCs w:val="24"/>
              </w:rPr>
              <w:t xml:space="preserve">техничке </w:t>
            </w:r>
            <w:r w:rsidRPr="00C3625F">
              <w:rPr>
                <w:rFonts w:ascii="Arial" w:hAnsi="Arial" w:cs="Arial"/>
                <w:szCs w:val="24"/>
              </w:rPr>
              <w:t>подршке</w:t>
            </w:r>
            <w:r w:rsidR="009F48CD">
              <w:rPr>
                <w:rFonts w:ascii="Arial" w:hAnsi="Arial" w:cs="Arial"/>
                <w:szCs w:val="24"/>
              </w:rPr>
              <w:t xml:space="preserve"> за Microsoft производе</w:t>
            </w:r>
          </w:p>
        </w:tc>
        <w:tc>
          <w:tcPr>
            <w:tcW w:w="2250" w:type="dxa"/>
            <w:vAlign w:val="center"/>
          </w:tcPr>
          <w:p w:rsidR="00C75756" w:rsidRDefault="00C75756" w:rsidP="003B19D2">
            <w:pPr>
              <w:jc w:val="center"/>
              <w:rPr>
                <w:rFonts w:ascii="Arial" w:hAnsi="Arial" w:cs="Arial"/>
                <w:szCs w:val="24"/>
              </w:rPr>
            </w:pPr>
          </w:p>
        </w:tc>
        <w:tc>
          <w:tcPr>
            <w:tcW w:w="2447" w:type="dxa"/>
            <w:vAlign w:val="center"/>
          </w:tcPr>
          <w:p w:rsidR="00C75756" w:rsidRDefault="00C75756" w:rsidP="003B19D2">
            <w:pPr>
              <w:jc w:val="center"/>
              <w:rPr>
                <w:rFonts w:ascii="Arial" w:hAnsi="Arial" w:cs="Arial"/>
                <w:szCs w:val="24"/>
              </w:rPr>
            </w:pPr>
          </w:p>
        </w:tc>
      </w:tr>
      <w:tr w:rsidR="00C85D55" w:rsidRPr="007825A7" w:rsidTr="00841DFE">
        <w:trPr>
          <w:jc w:val="center"/>
        </w:trPr>
        <w:tc>
          <w:tcPr>
            <w:tcW w:w="810" w:type="dxa"/>
            <w:vAlign w:val="center"/>
          </w:tcPr>
          <w:p w:rsidR="00C85D55" w:rsidRPr="005753D9" w:rsidRDefault="006277CB" w:rsidP="00841DFE">
            <w:pPr>
              <w:jc w:val="center"/>
              <w:rPr>
                <w:rFonts w:ascii="Arial" w:hAnsi="Arial" w:cs="Arial"/>
                <w:szCs w:val="24"/>
              </w:rPr>
            </w:pPr>
            <w:r>
              <w:rPr>
                <w:rFonts w:ascii="Arial" w:hAnsi="Arial" w:cs="Arial"/>
                <w:szCs w:val="24"/>
              </w:rPr>
              <w:t>2</w:t>
            </w:r>
          </w:p>
        </w:tc>
        <w:tc>
          <w:tcPr>
            <w:tcW w:w="3997" w:type="dxa"/>
            <w:vAlign w:val="center"/>
          </w:tcPr>
          <w:p w:rsidR="00B439AA" w:rsidRPr="005753D9" w:rsidRDefault="00474A49" w:rsidP="00841DFE">
            <w:pPr>
              <w:rPr>
                <w:rFonts w:ascii="Arial" w:hAnsi="Arial" w:cs="Arial"/>
                <w:szCs w:val="24"/>
              </w:rPr>
            </w:pPr>
            <w:r>
              <w:rPr>
                <w:rStyle w:val="FontStyle111"/>
                <w:sz w:val="24"/>
                <w:szCs w:val="24"/>
                <w:lang w:eastAsia="sr-Cyrl-CS"/>
              </w:rPr>
              <w:t>Унапређење</w:t>
            </w:r>
            <w:r w:rsidR="00CF1C1C" w:rsidRPr="005753D9">
              <w:rPr>
                <w:rFonts w:ascii="Arial" w:hAnsi="Arial" w:cs="Arial"/>
                <w:szCs w:val="24"/>
              </w:rPr>
              <w:t xml:space="preserve"> Microsoft Активног Директоријума базираног на  Microsoft Windows</w:t>
            </w:r>
            <w:r w:rsidR="009F48CD">
              <w:rPr>
                <w:rFonts w:ascii="Arial" w:hAnsi="Arial" w:cs="Arial"/>
                <w:szCs w:val="24"/>
              </w:rPr>
              <w:t xml:space="preserve"> Серверу</w:t>
            </w:r>
            <w:r w:rsidR="00CF1C1C" w:rsidRPr="005753D9">
              <w:rPr>
                <w:rFonts w:ascii="Arial" w:hAnsi="Arial" w:cs="Arial"/>
                <w:szCs w:val="24"/>
              </w:rPr>
              <w:t>, на најновију верзију 2012</w:t>
            </w:r>
          </w:p>
        </w:tc>
        <w:tc>
          <w:tcPr>
            <w:tcW w:w="2250" w:type="dxa"/>
            <w:vAlign w:val="center"/>
          </w:tcPr>
          <w:p w:rsidR="00B439AA" w:rsidRDefault="00B439AA" w:rsidP="005753D9">
            <w:pPr>
              <w:jc w:val="center"/>
              <w:rPr>
                <w:rFonts w:ascii="Arial" w:hAnsi="Arial" w:cs="Arial"/>
                <w:szCs w:val="24"/>
              </w:rPr>
            </w:pPr>
          </w:p>
        </w:tc>
        <w:tc>
          <w:tcPr>
            <w:tcW w:w="2447" w:type="dxa"/>
            <w:vAlign w:val="center"/>
          </w:tcPr>
          <w:p w:rsidR="00B439AA" w:rsidRDefault="00B439AA" w:rsidP="005753D9">
            <w:pPr>
              <w:jc w:val="center"/>
              <w:rPr>
                <w:rFonts w:ascii="Arial" w:hAnsi="Arial" w:cs="Arial"/>
                <w:szCs w:val="24"/>
              </w:rPr>
            </w:pPr>
          </w:p>
        </w:tc>
      </w:tr>
      <w:tr w:rsidR="00C85D55" w:rsidRPr="007825A7" w:rsidTr="00841DFE">
        <w:trPr>
          <w:jc w:val="center"/>
        </w:trPr>
        <w:tc>
          <w:tcPr>
            <w:tcW w:w="810" w:type="dxa"/>
            <w:vAlign w:val="center"/>
          </w:tcPr>
          <w:p w:rsidR="00C85D55" w:rsidRPr="005753D9" w:rsidRDefault="006277CB" w:rsidP="00841DFE">
            <w:pPr>
              <w:jc w:val="center"/>
              <w:rPr>
                <w:rFonts w:ascii="Arial" w:hAnsi="Arial" w:cs="Arial"/>
                <w:szCs w:val="24"/>
              </w:rPr>
            </w:pPr>
            <w:r>
              <w:rPr>
                <w:rFonts w:ascii="Arial" w:hAnsi="Arial" w:cs="Arial"/>
                <w:szCs w:val="24"/>
              </w:rPr>
              <w:t>3</w:t>
            </w:r>
          </w:p>
        </w:tc>
        <w:tc>
          <w:tcPr>
            <w:tcW w:w="3997" w:type="dxa"/>
            <w:vAlign w:val="center"/>
          </w:tcPr>
          <w:p w:rsidR="00B439AA" w:rsidRPr="005753D9" w:rsidRDefault="00474A49" w:rsidP="00841DFE">
            <w:pPr>
              <w:rPr>
                <w:rFonts w:ascii="Arial" w:hAnsi="Arial" w:cs="Arial"/>
                <w:szCs w:val="24"/>
              </w:rPr>
            </w:pPr>
            <w:r>
              <w:rPr>
                <w:rStyle w:val="FontStyle111"/>
                <w:sz w:val="24"/>
                <w:szCs w:val="24"/>
                <w:lang w:eastAsia="sr-Cyrl-CS"/>
              </w:rPr>
              <w:t>Унапређење</w:t>
            </w:r>
            <w:r w:rsidR="00CF1C1C" w:rsidRPr="005753D9">
              <w:rPr>
                <w:rFonts w:ascii="Arial" w:hAnsi="Arial" w:cs="Arial"/>
                <w:szCs w:val="24"/>
              </w:rPr>
              <w:t xml:space="preserve"> система за размену електронске поште </w:t>
            </w:r>
            <w:r w:rsidR="009F48CD" w:rsidRPr="005753D9">
              <w:rPr>
                <w:rFonts w:ascii="Arial" w:hAnsi="Arial" w:cs="Arial"/>
                <w:szCs w:val="24"/>
              </w:rPr>
              <w:t>базиран</w:t>
            </w:r>
            <w:r w:rsidR="009F48CD">
              <w:rPr>
                <w:rFonts w:ascii="Arial" w:hAnsi="Arial" w:cs="Arial"/>
                <w:szCs w:val="24"/>
              </w:rPr>
              <w:t>ог</w:t>
            </w:r>
            <w:r w:rsidR="009F48CD" w:rsidRPr="005753D9">
              <w:rPr>
                <w:rFonts w:ascii="Arial" w:hAnsi="Arial" w:cs="Arial"/>
                <w:szCs w:val="24"/>
              </w:rPr>
              <w:t xml:space="preserve"> </w:t>
            </w:r>
            <w:r w:rsidR="00CF1C1C" w:rsidRPr="005753D9">
              <w:rPr>
                <w:rFonts w:ascii="Arial" w:hAnsi="Arial" w:cs="Arial"/>
                <w:szCs w:val="24"/>
              </w:rPr>
              <w:t xml:space="preserve">на Microsoft Exchange Серверу, на најновију верзију 2013 </w:t>
            </w:r>
          </w:p>
        </w:tc>
        <w:tc>
          <w:tcPr>
            <w:tcW w:w="2250" w:type="dxa"/>
            <w:vAlign w:val="center"/>
          </w:tcPr>
          <w:p w:rsidR="00B439AA" w:rsidRDefault="00B439AA" w:rsidP="005753D9">
            <w:pPr>
              <w:jc w:val="center"/>
              <w:rPr>
                <w:rFonts w:ascii="Arial" w:hAnsi="Arial" w:cs="Arial"/>
                <w:szCs w:val="24"/>
              </w:rPr>
            </w:pPr>
          </w:p>
        </w:tc>
        <w:tc>
          <w:tcPr>
            <w:tcW w:w="2447" w:type="dxa"/>
            <w:vAlign w:val="center"/>
          </w:tcPr>
          <w:p w:rsidR="00B439AA" w:rsidRDefault="00B439AA" w:rsidP="005753D9">
            <w:pPr>
              <w:jc w:val="center"/>
              <w:rPr>
                <w:rFonts w:ascii="Arial" w:hAnsi="Arial" w:cs="Arial"/>
                <w:szCs w:val="24"/>
              </w:rPr>
            </w:pPr>
          </w:p>
        </w:tc>
      </w:tr>
      <w:tr w:rsidR="00C85D55" w:rsidRPr="007825A7" w:rsidTr="00841DFE">
        <w:trPr>
          <w:jc w:val="center"/>
        </w:trPr>
        <w:tc>
          <w:tcPr>
            <w:tcW w:w="810" w:type="dxa"/>
            <w:vAlign w:val="center"/>
          </w:tcPr>
          <w:p w:rsidR="00C85D55" w:rsidRPr="005753D9" w:rsidRDefault="006277CB" w:rsidP="00841DFE">
            <w:pPr>
              <w:jc w:val="center"/>
              <w:rPr>
                <w:rFonts w:ascii="Arial" w:hAnsi="Arial" w:cs="Arial"/>
                <w:szCs w:val="24"/>
              </w:rPr>
            </w:pPr>
            <w:r>
              <w:rPr>
                <w:rFonts w:ascii="Arial" w:hAnsi="Arial" w:cs="Arial"/>
                <w:szCs w:val="24"/>
              </w:rPr>
              <w:t>4</w:t>
            </w:r>
          </w:p>
        </w:tc>
        <w:tc>
          <w:tcPr>
            <w:tcW w:w="3997" w:type="dxa"/>
            <w:vAlign w:val="center"/>
          </w:tcPr>
          <w:p w:rsidR="00B439AA" w:rsidRDefault="00CF1C1C" w:rsidP="00841DFE">
            <w:pPr>
              <w:rPr>
                <w:rFonts w:ascii="Arial" w:hAnsi="Arial" w:cs="Arial"/>
                <w:szCs w:val="24"/>
              </w:rPr>
            </w:pPr>
            <w:r w:rsidRPr="005753D9">
              <w:rPr>
                <w:rFonts w:ascii="Arial" w:hAnsi="Arial" w:cs="Arial"/>
                <w:szCs w:val="24"/>
              </w:rPr>
              <w:t>Креирање приватног рачунарског облака (</w:t>
            </w:r>
            <w:r w:rsidRPr="005753D9">
              <w:rPr>
                <w:rFonts w:ascii="Arial" w:hAnsi="Arial" w:cs="Arial"/>
                <w:i/>
                <w:szCs w:val="24"/>
              </w:rPr>
              <w:t>Private Cloud computing</w:t>
            </w:r>
            <w:r w:rsidRPr="005753D9">
              <w:rPr>
                <w:rFonts w:ascii="Arial" w:hAnsi="Arial" w:cs="Arial"/>
                <w:szCs w:val="24"/>
              </w:rPr>
              <w:t xml:space="preserve">) базираног на  најновијој генерацији </w:t>
            </w:r>
            <w:r w:rsidR="009F48CD">
              <w:rPr>
                <w:rFonts w:ascii="Arial" w:hAnsi="Arial" w:cs="Arial"/>
                <w:szCs w:val="24"/>
              </w:rPr>
              <w:t xml:space="preserve">производа </w:t>
            </w:r>
            <w:r w:rsidRPr="005753D9">
              <w:rPr>
                <w:rFonts w:ascii="Arial" w:hAnsi="Arial" w:cs="Arial"/>
                <w:i/>
                <w:szCs w:val="24"/>
              </w:rPr>
              <w:t xml:space="preserve">Microsoft System </w:t>
            </w:r>
            <w:r w:rsidRPr="009F48CD">
              <w:rPr>
                <w:rFonts w:ascii="Arial" w:hAnsi="Arial" w:cs="Arial"/>
                <w:i/>
                <w:szCs w:val="24"/>
              </w:rPr>
              <w:t xml:space="preserve">Center </w:t>
            </w:r>
            <w:r w:rsidR="009F48CD" w:rsidRPr="009F48CD">
              <w:rPr>
                <w:rFonts w:ascii="Arial" w:hAnsi="Arial" w:cs="Arial"/>
                <w:i/>
                <w:szCs w:val="24"/>
              </w:rPr>
              <w:t>Suite</w:t>
            </w:r>
            <w:r w:rsidR="009F48CD">
              <w:rPr>
                <w:rFonts w:ascii="Arial" w:hAnsi="Arial" w:cs="Arial"/>
                <w:szCs w:val="24"/>
              </w:rPr>
              <w:t xml:space="preserve"> </w:t>
            </w:r>
          </w:p>
        </w:tc>
        <w:tc>
          <w:tcPr>
            <w:tcW w:w="2250" w:type="dxa"/>
            <w:vAlign w:val="center"/>
          </w:tcPr>
          <w:p w:rsidR="00B439AA" w:rsidRDefault="00B439AA" w:rsidP="005753D9">
            <w:pPr>
              <w:jc w:val="center"/>
              <w:rPr>
                <w:rFonts w:ascii="Arial" w:hAnsi="Arial" w:cs="Arial"/>
                <w:szCs w:val="24"/>
              </w:rPr>
            </w:pPr>
          </w:p>
        </w:tc>
        <w:tc>
          <w:tcPr>
            <w:tcW w:w="2447" w:type="dxa"/>
            <w:vAlign w:val="center"/>
          </w:tcPr>
          <w:p w:rsidR="00B439AA" w:rsidRDefault="00B439AA" w:rsidP="005753D9">
            <w:pPr>
              <w:jc w:val="center"/>
              <w:rPr>
                <w:rFonts w:ascii="Arial" w:hAnsi="Arial" w:cs="Arial"/>
                <w:szCs w:val="24"/>
              </w:rPr>
            </w:pPr>
          </w:p>
        </w:tc>
      </w:tr>
      <w:tr w:rsidR="00C85D55" w:rsidRPr="007825A7" w:rsidTr="00841DFE">
        <w:trPr>
          <w:trHeight w:val="593"/>
          <w:jc w:val="center"/>
        </w:trPr>
        <w:tc>
          <w:tcPr>
            <w:tcW w:w="4807" w:type="dxa"/>
            <w:gridSpan w:val="2"/>
            <w:tcBorders>
              <w:left w:val="single" w:sz="4" w:space="0" w:color="auto"/>
            </w:tcBorders>
            <w:vAlign w:val="center"/>
          </w:tcPr>
          <w:p w:rsidR="00041A94" w:rsidRDefault="00430C93">
            <w:pPr>
              <w:jc w:val="right"/>
              <w:rPr>
                <w:rFonts w:ascii="Arial" w:hAnsi="Arial" w:cs="Arial"/>
                <w:szCs w:val="24"/>
              </w:rPr>
            </w:pPr>
            <w:r w:rsidRPr="00430C93">
              <w:rPr>
                <w:rFonts w:ascii="Arial" w:hAnsi="Arial" w:cs="Arial"/>
                <w:szCs w:val="24"/>
              </w:rPr>
              <w:t>Укупн</w:t>
            </w:r>
            <w:r w:rsidR="00FC18E1">
              <w:rPr>
                <w:rFonts w:ascii="Arial" w:hAnsi="Arial" w:cs="Arial"/>
                <w:szCs w:val="24"/>
              </w:rPr>
              <w:t>а цена</w:t>
            </w:r>
            <w:r w:rsidR="00DD0736" w:rsidRPr="00C75756">
              <w:rPr>
                <w:rFonts w:ascii="Arial" w:hAnsi="Arial" w:cs="Arial"/>
                <w:sz w:val="20"/>
              </w:rPr>
              <w:t xml:space="preserve"> </w:t>
            </w:r>
            <w:r w:rsidR="00CF1C1C" w:rsidRPr="005753D9">
              <w:rPr>
                <w:rFonts w:ascii="Arial" w:hAnsi="Arial" w:cs="Arial"/>
                <w:szCs w:val="24"/>
              </w:rPr>
              <w:t>без ПДВ:</w:t>
            </w:r>
          </w:p>
        </w:tc>
        <w:tc>
          <w:tcPr>
            <w:tcW w:w="4697" w:type="dxa"/>
            <w:gridSpan w:val="2"/>
            <w:vAlign w:val="center"/>
          </w:tcPr>
          <w:p w:rsidR="00B439AA" w:rsidRDefault="00B439AA" w:rsidP="005753D9">
            <w:pPr>
              <w:jc w:val="center"/>
              <w:rPr>
                <w:rFonts w:ascii="Arial" w:hAnsi="Arial" w:cs="Arial"/>
                <w:szCs w:val="24"/>
              </w:rPr>
            </w:pPr>
          </w:p>
        </w:tc>
      </w:tr>
      <w:tr w:rsidR="00C85D55" w:rsidRPr="007825A7" w:rsidTr="00841DFE">
        <w:trPr>
          <w:trHeight w:val="593"/>
          <w:jc w:val="center"/>
        </w:trPr>
        <w:tc>
          <w:tcPr>
            <w:tcW w:w="4807" w:type="dxa"/>
            <w:gridSpan w:val="2"/>
            <w:tcBorders>
              <w:left w:val="single" w:sz="4" w:space="0" w:color="auto"/>
            </w:tcBorders>
            <w:vAlign w:val="center"/>
          </w:tcPr>
          <w:p w:rsidR="00041A94" w:rsidRPr="005753D9" w:rsidRDefault="00CF1C1C">
            <w:pPr>
              <w:jc w:val="right"/>
              <w:rPr>
                <w:rFonts w:ascii="Arial" w:hAnsi="Arial" w:cs="Arial"/>
                <w:szCs w:val="24"/>
              </w:rPr>
            </w:pPr>
            <w:r w:rsidRPr="005753D9">
              <w:rPr>
                <w:rFonts w:ascii="Arial" w:hAnsi="Arial" w:cs="Arial"/>
                <w:szCs w:val="24"/>
              </w:rPr>
              <w:t>ПДВ</w:t>
            </w:r>
            <w:r w:rsidR="00FC18E1">
              <w:rPr>
                <w:rFonts w:ascii="Arial" w:hAnsi="Arial" w:cs="Arial"/>
                <w:szCs w:val="24"/>
              </w:rPr>
              <w:t xml:space="preserve"> укупно</w:t>
            </w:r>
            <w:r w:rsidRPr="005753D9">
              <w:rPr>
                <w:rFonts w:ascii="Arial" w:hAnsi="Arial" w:cs="Arial"/>
                <w:szCs w:val="24"/>
              </w:rPr>
              <w:t>:</w:t>
            </w:r>
          </w:p>
        </w:tc>
        <w:tc>
          <w:tcPr>
            <w:tcW w:w="4697" w:type="dxa"/>
            <w:gridSpan w:val="2"/>
            <w:vAlign w:val="center"/>
          </w:tcPr>
          <w:p w:rsidR="00B439AA" w:rsidRDefault="00B439AA" w:rsidP="005753D9">
            <w:pPr>
              <w:jc w:val="center"/>
              <w:rPr>
                <w:rFonts w:ascii="Arial" w:hAnsi="Arial" w:cs="Arial"/>
                <w:szCs w:val="24"/>
              </w:rPr>
            </w:pPr>
          </w:p>
        </w:tc>
      </w:tr>
      <w:tr w:rsidR="00C85D55" w:rsidRPr="007825A7" w:rsidTr="00841DFE">
        <w:trPr>
          <w:trHeight w:val="593"/>
          <w:jc w:val="center"/>
        </w:trPr>
        <w:tc>
          <w:tcPr>
            <w:tcW w:w="4807" w:type="dxa"/>
            <w:gridSpan w:val="2"/>
            <w:tcBorders>
              <w:left w:val="single" w:sz="4" w:space="0" w:color="auto"/>
              <w:bottom w:val="single" w:sz="4" w:space="0" w:color="auto"/>
            </w:tcBorders>
            <w:vAlign w:val="center"/>
          </w:tcPr>
          <w:p w:rsidR="00041A94" w:rsidRPr="005753D9" w:rsidRDefault="00430C93">
            <w:pPr>
              <w:jc w:val="right"/>
              <w:rPr>
                <w:rFonts w:ascii="Arial" w:hAnsi="Arial" w:cs="Arial"/>
                <w:szCs w:val="24"/>
              </w:rPr>
            </w:pPr>
            <w:r w:rsidRPr="00430C93">
              <w:rPr>
                <w:rFonts w:ascii="Arial" w:hAnsi="Arial" w:cs="Arial"/>
                <w:szCs w:val="24"/>
              </w:rPr>
              <w:t>Укупн</w:t>
            </w:r>
            <w:r w:rsidR="00FC18E1">
              <w:rPr>
                <w:rFonts w:ascii="Arial" w:hAnsi="Arial" w:cs="Arial"/>
                <w:szCs w:val="24"/>
              </w:rPr>
              <w:t>а цена</w:t>
            </w:r>
            <w:r w:rsidR="00CF1C1C" w:rsidRPr="005753D9">
              <w:rPr>
                <w:rFonts w:ascii="Arial" w:hAnsi="Arial" w:cs="Arial"/>
                <w:szCs w:val="24"/>
              </w:rPr>
              <w:t xml:space="preserve"> са ПДВ:</w:t>
            </w:r>
          </w:p>
        </w:tc>
        <w:tc>
          <w:tcPr>
            <w:tcW w:w="4697" w:type="dxa"/>
            <w:gridSpan w:val="2"/>
            <w:tcBorders>
              <w:bottom w:val="single" w:sz="4" w:space="0" w:color="auto"/>
            </w:tcBorders>
            <w:vAlign w:val="center"/>
          </w:tcPr>
          <w:p w:rsidR="00B439AA" w:rsidRDefault="00B439AA" w:rsidP="005753D9">
            <w:pPr>
              <w:jc w:val="center"/>
              <w:rPr>
                <w:rFonts w:ascii="Arial" w:hAnsi="Arial" w:cs="Arial"/>
                <w:szCs w:val="24"/>
              </w:rPr>
            </w:pPr>
          </w:p>
        </w:tc>
      </w:tr>
    </w:tbl>
    <w:p w:rsidR="00365432" w:rsidRPr="007825A7" w:rsidRDefault="00365432">
      <w:pPr>
        <w:rPr>
          <w:rFonts w:ascii="Arial" w:hAnsi="Arial" w:cs="Arial"/>
          <w:szCs w:val="24"/>
        </w:rPr>
      </w:pPr>
    </w:p>
    <w:p w:rsidR="004C2440" w:rsidRPr="007825A7" w:rsidRDefault="004C2440" w:rsidP="004C2440">
      <w:pPr>
        <w:widowControl w:val="0"/>
        <w:spacing w:after="120"/>
        <w:jc w:val="both"/>
        <w:rPr>
          <w:rFonts w:ascii="Arial" w:hAnsi="Arial" w:cs="Arial"/>
          <w:bCs/>
          <w:szCs w:val="24"/>
        </w:rPr>
      </w:pPr>
    </w:p>
    <w:p w:rsidR="00365432" w:rsidRPr="007825A7" w:rsidRDefault="00365432">
      <w:pPr>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4C2440" w:rsidRPr="007825A7" w:rsidTr="00B417B6">
        <w:trPr>
          <w:jc w:val="center"/>
        </w:trPr>
        <w:tc>
          <w:tcPr>
            <w:tcW w:w="3652" w:type="dxa"/>
          </w:tcPr>
          <w:p w:rsidR="004C2440" w:rsidRPr="007825A7" w:rsidRDefault="00CF1C1C" w:rsidP="00B417B6">
            <w:pPr>
              <w:jc w:val="center"/>
              <w:rPr>
                <w:rFonts w:ascii="Arial" w:hAnsi="Arial" w:cs="Arial"/>
                <w:szCs w:val="24"/>
              </w:rPr>
            </w:pPr>
            <w:r w:rsidRPr="005753D9">
              <w:rPr>
                <w:rFonts w:ascii="Arial" w:hAnsi="Arial" w:cs="Arial"/>
                <w:szCs w:val="24"/>
              </w:rPr>
              <w:t>Датум:</w:t>
            </w:r>
          </w:p>
        </w:tc>
        <w:tc>
          <w:tcPr>
            <w:tcW w:w="1985" w:type="dxa"/>
          </w:tcPr>
          <w:p w:rsidR="004C2440" w:rsidRPr="007825A7" w:rsidRDefault="00CF1C1C" w:rsidP="00B417B6">
            <w:pPr>
              <w:jc w:val="center"/>
              <w:rPr>
                <w:rFonts w:ascii="Arial" w:hAnsi="Arial" w:cs="Arial"/>
                <w:szCs w:val="24"/>
              </w:rPr>
            </w:pPr>
            <w:r w:rsidRPr="005753D9">
              <w:rPr>
                <w:rFonts w:ascii="Arial" w:hAnsi="Arial" w:cs="Arial"/>
                <w:szCs w:val="24"/>
              </w:rPr>
              <w:t>М.П.</w:t>
            </w:r>
          </w:p>
        </w:tc>
        <w:tc>
          <w:tcPr>
            <w:tcW w:w="3782" w:type="dxa"/>
          </w:tcPr>
          <w:p w:rsidR="004C2440" w:rsidRPr="007825A7" w:rsidRDefault="00CF1C1C" w:rsidP="00B417B6">
            <w:pPr>
              <w:jc w:val="center"/>
              <w:rPr>
                <w:rFonts w:ascii="Arial" w:hAnsi="Arial" w:cs="Arial"/>
                <w:szCs w:val="24"/>
              </w:rPr>
            </w:pPr>
            <w:r w:rsidRPr="005753D9">
              <w:rPr>
                <w:rFonts w:ascii="Arial" w:hAnsi="Arial" w:cs="Arial"/>
                <w:szCs w:val="24"/>
              </w:rPr>
              <w:t>Понуђач:</w:t>
            </w:r>
          </w:p>
        </w:tc>
      </w:tr>
      <w:tr w:rsidR="004C2440" w:rsidRPr="007825A7" w:rsidTr="00B417B6">
        <w:trPr>
          <w:jc w:val="center"/>
        </w:trPr>
        <w:tc>
          <w:tcPr>
            <w:tcW w:w="3652" w:type="dxa"/>
            <w:vAlign w:val="center"/>
          </w:tcPr>
          <w:p w:rsidR="00365432" w:rsidRPr="007825A7" w:rsidRDefault="00365432">
            <w:pPr>
              <w:jc w:val="both"/>
              <w:rPr>
                <w:rFonts w:ascii="Arial" w:hAnsi="Arial" w:cs="Arial"/>
                <w:szCs w:val="24"/>
              </w:rPr>
            </w:pPr>
          </w:p>
        </w:tc>
        <w:tc>
          <w:tcPr>
            <w:tcW w:w="1985" w:type="dxa"/>
            <w:vAlign w:val="center"/>
          </w:tcPr>
          <w:p w:rsidR="00365432" w:rsidRPr="007825A7" w:rsidRDefault="00365432">
            <w:pPr>
              <w:jc w:val="both"/>
              <w:rPr>
                <w:rFonts w:ascii="Arial" w:hAnsi="Arial" w:cs="Arial"/>
                <w:szCs w:val="24"/>
              </w:rPr>
            </w:pPr>
          </w:p>
        </w:tc>
        <w:tc>
          <w:tcPr>
            <w:tcW w:w="3782" w:type="dxa"/>
            <w:vAlign w:val="center"/>
          </w:tcPr>
          <w:p w:rsidR="00365432" w:rsidRPr="007825A7" w:rsidRDefault="00365432">
            <w:pPr>
              <w:jc w:val="both"/>
              <w:rPr>
                <w:rFonts w:ascii="Arial" w:hAnsi="Arial" w:cs="Arial"/>
                <w:szCs w:val="24"/>
              </w:rPr>
            </w:pPr>
          </w:p>
        </w:tc>
      </w:tr>
      <w:tr w:rsidR="004C2440" w:rsidRPr="007825A7" w:rsidTr="00B417B6">
        <w:trPr>
          <w:jc w:val="center"/>
        </w:trPr>
        <w:tc>
          <w:tcPr>
            <w:tcW w:w="3652" w:type="dxa"/>
            <w:tcBorders>
              <w:bottom w:val="single" w:sz="4" w:space="0" w:color="auto"/>
            </w:tcBorders>
            <w:vAlign w:val="center"/>
          </w:tcPr>
          <w:p w:rsidR="00365432" w:rsidRPr="007825A7" w:rsidRDefault="00365432">
            <w:pPr>
              <w:jc w:val="both"/>
              <w:rPr>
                <w:rFonts w:ascii="Arial" w:hAnsi="Arial" w:cs="Arial"/>
                <w:szCs w:val="24"/>
              </w:rPr>
            </w:pPr>
          </w:p>
        </w:tc>
        <w:tc>
          <w:tcPr>
            <w:tcW w:w="1985" w:type="dxa"/>
            <w:vAlign w:val="center"/>
          </w:tcPr>
          <w:p w:rsidR="00365432" w:rsidRPr="007825A7" w:rsidRDefault="00365432">
            <w:pPr>
              <w:jc w:val="both"/>
              <w:rPr>
                <w:rFonts w:ascii="Arial" w:hAnsi="Arial" w:cs="Arial"/>
                <w:szCs w:val="24"/>
              </w:rPr>
            </w:pPr>
          </w:p>
        </w:tc>
        <w:tc>
          <w:tcPr>
            <w:tcW w:w="3782" w:type="dxa"/>
            <w:tcBorders>
              <w:bottom w:val="single" w:sz="4" w:space="0" w:color="auto"/>
            </w:tcBorders>
            <w:vAlign w:val="center"/>
          </w:tcPr>
          <w:p w:rsidR="00365432" w:rsidRPr="007825A7" w:rsidRDefault="00365432">
            <w:pPr>
              <w:jc w:val="both"/>
              <w:rPr>
                <w:rFonts w:ascii="Arial" w:hAnsi="Arial" w:cs="Arial"/>
                <w:szCs w:val="24"/>
              </w:rPr>
            </w:pPr>
          </w:p>
        </w:tc>
      </w:tr>
    </w:tbl>
    <w:p w:rsidR="00365432" w:rsidRPr="007825A7" w:rsidRDefault="00365432">
      <w:pPr>
        <w:rPr>
          <w:rFonts w:ascii="Arial" w:hAnsi="Arial" w:cs="Arial"/>
          <w:szCs w:val="24"/>
        </w:rPr>
      </w:pPr>
    </w:p>
    <w:p w:rsidR="00365432" w:rsidRPr="007825A7" w:rsidRDefault="00365432">
      <w:pPr>
        <w:tabs>
          <w:tab w:val="left" w:pos="1695"/>
        </w:tabs>
        <w:rPr>
          <w:rFonts w:ascii="Arial" w:hAnsi="Arial" w:cs="Arial"/>
          <w:b/>
          <w:i/>
          <w:szCs w:val="24"/>
        </w:rPr>
      </w:pPr>
    </w:p>
    <w:p w:rsidR="00365432" w:rsidRPr="005753D9" w:rsidRDefault="00CF1C1C">
      <w:pPr>
        <w:tabs>
          <w:tab w:val="left" w:pos="1695"/>
        </w:tabs>
        <w:rPr>
          <w:rFonts w:ascii="Arial" w:hAnsi="Arial" w:cs="Arial"/>
          <w:i/>
          <w:szCs w:val="24"/>
        </w:rPr>
      </w:pPr>
      <w:r w:rsidRPr="005753D9">
        <w:rPr>
          <w:rFonts w:ascii="Arial" w:hAnsi="Arial" w:cs="Arial"/>
          <w:b/>
          <w:i/>
          <w:szCs w:val="24"/>
        </w:rPr>
        <w:t>Упутство</w:t>
      </w:r>
      <w:r w:rsidRPr="005753D9">
        <w:rPr>
          <w:rFonts w:ascii="Arial" w:hAnsi="Arial" w:cs="Arial"/>
          <w:i/>
          <w:szCs w:val="24"/>
        </w:rPr>
        <w:t>:</w:t>
      </w:r>
    </w:p>
    <w:p w:rsidR="00CE077F" w:rsidRPr="005753D9" w:rsidRDefault="00CF1C1C" w:rsidP="00CE077F">
      <w:pPr>
        <w:jc w:val="both"/>
        <w:rPr>
          <w:rFonts w:ascii="Arial" w:hAnsi="Arial" w:cs="Arial"/>
          <w:iCs/>
          <w:szCs w:val="24"/>
          <w:lang w:eastAsia="en-US" w:bidi="en-US"/>
        </w:rPr>
      </w:pPr>
      <w:r w:rsidRPr="005753D9">
        <w:rPr>
          <w:rFonts w:ascii="Arial" w:hAnsi="Arial" w:cs="Arial"/>
          <w:iCs/>
          <w:szCs w:val="24"/>
          <w:lang w:eastAsia="en-US" w:bidi="en-US"/>
        </w:rPr>
        <w:t>Дата структура цене доказује да цена покрива све трошкове које ће Понуђач имати у реализацији набавке.</w:t>
      </w:r>
    </w:p>
    <w:p w:rsidR="004C2440" w:rsidRPr="005753D9" w:rsidRDefault="004C2440" w:rsidP="004C2440">
      <w:pPr>
        <w:tabs>
          <w:tab w:val="left" w:pos="1695"/>
        </w:tabs>
        <w:jc w:val="both"/>
        <w:rPr>
          <w:rFonts w:ascii="Arial" w:hAnsi="Arial" w:cs="Arial"/>
          <w:szCs w:val="24"/>
        </w:rPr>
      </w:pPr>
    </w:p>
    <w:p w:rsidR="001C630B" w:rsidRDefault="001C630B" w:rsidP="00C75756">
      <w:pPr>
        <w:jc w:val="both"/>
        <w:rPr>
          <w:rFonts w:ascii="Arial" w:hAnsi="Arial" w:cs="Arial"/>
          <w:b/>
          <w:szCs w:val="24"/>
        </w:rPr>
      </w:pPr>
    </w:p>
    <w:p w:rsidR="001C630B" w:rsidRDefault="001C630B" w:rsidP="00C75756">
      <w:pPr>
        <w:jc w:val="both"/>
        <w:rPr>
          <w:rFonts w:ascii="Arial" w:hAnsi="Arial" w:cs="Arial"/>
          <w:b/>
          <w:szCs w:val="24"/>
        </w:rPr>
      </w:pPr>
    </w:p>
    <w:p w:rsidR="001C630B" w:rsidRDefault="001C630B" w:rsidP="00C75756">
      <w:pPr>
        <w:jc w:val="both"/>
        <w:rPr>
          <w:rFonts w:ascii="Arial" w:hAnsi="Arial" w:cs="Arial"/>
          <w:b/>
          <w:szCs w:val="24"/>
          <w:lang w:val="sr-Latn-RS"/>
        </w:rPr>
      </w:pPr>
    </w:p>
    <w:p w:rsidR="00654244" w:rsidRDefault="00654244" w:rsidP="00C75756">
      <w:pPr>
        <w:jc w:val="both"/>
        <w:rPr>
          <w:rFonts w:ascii="Arial" w:hAnsi="Arial" w:cs="Arial"/>
          <w:b/>
          <w:szCs w:val="24"/>
          <w:lang w:val="sr-Latn-RS"/>
        </w:rPr>
      </w:pPr>
    </w:p>
    <w:p w:rsidR="00654244" w:rsidRPr="00654244" w:rsidRDefault="00654244" w:rsidP="00C75756">
      <w:pPr>
        <w:jc w:val="both"/>
        <w:rPr>
          <w:rFonts w:ascii="Arial" w:hAnsi="Arial" w:cs="Arial"/>
          <w:b/>
          <w:szCs w:val="24"/>
          <w:lang w:val="sr-Latn-RS"/>
        </w:rPr>
      </w:pPr>
    </w:p>
    <w:p w:rsidR="00866FB4" w:rsidRPr="007825A7" w:rsidRDefault="00866FB4" w:rsidP="00C7282C">
      <w:pPr>
        <w:jc w:val="both"/>
        <w:rPr>
          <w:rFonts w:ascii="Arial" w:hAnsi="Arial" w:cs="Arial"/>
          <w:b/>
          <w:szCs w:val="24"/>
        </w:rPr>
      </w:pPr>
    </w:p>
    <w:p w:rsidR="00B522AF" w:rsidRPr="005753D9" w:rsidRDefault="00CF1C1C" w:rsidP="00391AE8">
      <w:pPr>
        <w:jc w:val="right"/>
        <w:rPr>
          <w:rFonts w:ascii="Arial" w:hAnsi="Arial" w:cs="Arial"/>
          <w:b/>
          <w:i/>
          <w:szCs w:val="24"/>
        </w:rPr>
      </w:pPr>
      <w:r w:rsidRPr="005753D9">
        <w:rPr>
          <w:rFonts w:ascii="Arial" w:hAnsi="Arial" w:cs="Arial"/>
          <w:b/>
          <w:i/>
          <w:szCs w:val="24"/>
        </w:rPr>
        <w:lastRenderedPageBreak/>
        <w:t xml:space="preserve">ОБРАЗАЦ 6. </w:t>
      </w:r>
    </w:p>
    <w:p w:rsidR="00B522AF" w:rsidRDefault="00B522AF" w:rsidP="00854861">
      <w:pPr>
        <w:tabs>
          <w:tab w:val="left" w:pos="6870"/>
        </w:tabs>
        <w:jc w:val="both"/>
        <w:rPr>
          <w:rFonts w:ascii="Arial" w:hAnsi="Arial" w:cs="Arial"/>
          <w:szCs w:val="24"/>
          <w:lang w:val="sr-Latn-RS"/>
        </w:rPr>
      </w:pPr>
    </w:p>
    <w:p w:rsidR="00841DFE" w:rsidRPr="00841DFE" w:rsidRDefault="00841DFE" w:rsidP="00854861">
      <w:pPr>
        <w:tabs>
          <w:tab w:val="left" w:pos="6870"/>
        </w:tabs>
        <w:jc w:val="both"/>
        <w:rPr>
          <w:rFonts w:ascii="Arial" w:hAnsi="Arial" w:cs="Arial"/>
          <w:szCs w:val="24"/>
          <w:lang w:val="sr-Latn-RS"/>
        </w:rPr>
      </w:pPr>
    </w:p>
    <w:p w:rsidR="0092273E" w:rsidRPr="005753D9" w:rsidRDefault="00CF1C1C" w:rsidP="00184F7D">
      <w:pPr>
        <w:pStyle w:val="Heading10"/>
        <w:jc w:val="center"/>
        <w:rPr>
          <w:rFonts w:cs="Arial"/>
          <w:b w:val="0"/>
          <w:szCs w:val="24"/>
        </w:rPr>
      </w:pPr>
      <w:bookmarkStart w:id="71" w:name="_Toc383520859"/>
      <w:r w:rsidRPr="005753D9">
        <w:rPr>
          <w:rFonts w:cs="Arial"/>
          <w:sz w:val="24"/>
          <w:szCs w:val="24"/>
        </w:rPr>
        <w:t>МОДЕЛ УГОВОРА</w:t>
      </w:r>
      <w:bookmarkEnd w:id="71"/>
    </w:p>
    <w:p w:rsidR="00184F7D" w:rsidRPr="0050219B" w:rsidRDefault="00184F7D" w:rsidP="00184F7D">
      <w:pPr>
        <w:widowControl w:val="0"/>
        <w:autoSpaceDE w:val="0"/>
        <w:autoSpaceDN w:val="0"/>
        <w:adjustRightInd w:val="0"/>
        <w:jc w:val="both"/>
        <w:rPr>
          <w:rFonts w:ascii="Arial" w:hAnsi="Arial" w:cs="Arial"/>
          <w:b/>
          <w:szCs w:val="24"/>
        </w:rPr>
      </w:pPr>
      <w:bookmarkStart w:id="72" w:name="_Toc297798757"/>
    </w:p>
    <w:p w:rsidR="00184F7D" w:rsidRPr="0050219B" w:rsidRDefault="00184F7D" w:rsidP="00184F7D">
      <w:pPr>
        <w:tabs>
          <w:tab w:val="left" w:pos="709"/>
          <w:tab w:val="center" w:pos="7938"/>
        </w:tabs>
        <w:jc w:val="both"/>
        <w:rPr>
          <w:rFonts w:ascii="Arial" w:hAnsi="Arial" w:cs="Arial"/>
          <w:i/>
          <w:szCs w:val="24"/>
          <w:lang w:val="ru-RU"/>
        </w:rPr>
      </w:pPr>
      <w:r w:rsidRPr="0050219B">
        <w:rPr>
          <w:rFonts w:ascii="Arial" w:hAnsi="Arial" w:cs="Arial"/>
          <w:i/>
          <w:szCs w:val="24"/>
          <w:lang w:val="ru-RU"/>
        </w:rPr>
        <w:t>У складу са датим Моделом уговора и елементима најповољније понуде биће закључен Уговор о јавној набавци. Понуђач нема обавезу да дати Модел уговора попуњава и доставља у понуди.</w:t>
      </w:r>
    </w:p>
    <w:p w:rsidR="00184F7D" w:rsidRDefault="00184F7D" w:rsidP="00184F7D">
      <w:pPr>
        <w:rPr>
          <w:rFonts w:ascii="Arial" w:hAnsi="Arial" w:cs="Arial"/>
          <w:szCs w:val="24"/>
        </w:rPr>
      </w:pPr>
    </w:p>
    <w:p w:rsidR="00184F7D" w:rsidRDefault="00184F7D" w:rsidP="00184F7D">
      <w:pPr>
        <w:rPr>
          <w:rFonts w:ascii="Arial" w:hAnsi="Arial" w:cs="Arial"/>
          <w:color w:val="000000"/>
          <w:szCs w:val="24"/>
          <w:lang w:val="sr-Latn-RS"/>
        </w:rPr>
      </w:pPr>
    </w:p>
    <w:p w:rsidR="00841DFE" w:rsidRPr="00841DFE" w:rsidRDefault="00841DFE" w:rsidP="00184F7D">
      <w:pPr>
        <w:rPr>
          <w:rFonts w:ascii="Arial" w:hAnsi="Arial" w:cs="Arial"/>
          <w:color w:val="000000"/>
          <w:szCs w:val="24"/>
          <w:lang w:val="sr-Latn-RS"/>
        </w:rPr>
      </w:pPr>
    </w:p>
    <w:p w:rsidR="00184F7D" w:rsidRPr="0050219B" w:rsidRDefault="00184F7D" w:rsidP="00184F7D">
      <w:pPr>
        <w:rPr>
          <w:rFonts w:ascii="Arial" w:hAnsi="Arial" w:cs="Arial"/>
          <w:b/>
          <w:szCs w:val="24"/>
        </w:rPr>
      </w:pPr>
      <w:r w:rsidRPr="0050219B">
        <w:rPr>
          <w:rFonts w:ascii="Arial" w:hAnsi="Arial" w:cs="Arial"/>
          <w:b/>
          <w:szCs w:val="24"/>
        </w:rPr>
        <w:t>УГОВОРНЕ СТРАНЕ:</w:t>
      </w:r>
    </w:p>
    <w:p w:rsidR="00184F7D" w:rsidRPr="0050219B" w:rsidRDefault="00184F7D" w:rsidP="00184F7D">
      <w:pPr>
        <w:rPr>
          <w:rFonts w:ascii="Arial" w:hAnsi="Arial" w:cs="Arial"/>
          <w:b/>
          <w:szCs w:val="24"/>
        </w:rPr>
      </w:pPr>
    </w:p>
    <w:p w:rsidR="00184F7D" w:rsidRPr="0050219B" w:rsidRDefault="00184F7D" w:rsidP="00E9119B">
      <w:pPr>
        <w:pStyle w:val="ListParagraph"/>
        <w:numPr>
          <w:ilvl w:val="0"/>
          <w:numId w:val="30"/>
        </w:numPr>
        <w:spacing w:after="0" w:line="240" w:lineRule="auto"/>
        <w:ind w:left="0" w:firstLine="0"/>
        <w:jc w:val="both"/>
        <w:rPr>
          <w:rFonts w:ascii="Arial" w:hAnsi="Arial" w:cs="Arial"/>
          <w:sz w:val="24"/>
          <w:szCs w:val="24"/>
        </w:rPr>
      </w:pPr>
      <w:r w:rsidRPr="0050219B">
        <w:rPr>
          <w:rFonts w:ascii="Arial" w:hAnsi="Arial" w:cs="Arial"/>
          <w:sz w:val="24"/>
          <w:szCs w:val="24"/>
        </w:rPr>
        <w:t xml:space="preserve">Јавно предузеће „Електропривреда Србије“ из Београда, улица Царице Милице бр. 2, </w:t>
      </w:r>
      <w:r w:rsidRPr="0050219B">
        <w:rPr>
          <w:rFonts w:ascii="Arial" w:hAnsi="Arial" w:cs="Arial"/>
          <w:sz w:val="24"/>
          <w:szCs w:val="24"/>
          <w:lang w:val="ru-RU"/>
        </w:rPr>
        <w:t>Матични број 20053658, ПИБ 103920327,</w:t>
      </w:r>
      <w:r w:rsidRPr="0050219B">
        <w:rPr>
          <w:rFonts w:ascii="Arial" w:hAnsi="Arial" w:cs="Arial"/>
          <w:sz w:val="24"/>
          <w:szCs w:val="24"/>
        </w:rPr>
        <w:t xml:space="preserve"> Т</w:t>
      </w:r>
      <w:r w:rsidRPr="0050219B">
        <w:rPr>
          <w:rFonts w:ascii="Arial" w:hAnsi="Arial" w:cs="Arial"/>
          <w:sz w:val="24"/>
          <w:szCs w:val="24"/>
          <w:lang w:val="ru-RU"/>
        </w:rPr>
        <w:t xml:space="preserve">екући рачун 160-700-13 </w:t>
      </w:r>
      <w:r w:rsidRPr="0050219B">
        <w:rPr>
          <w:rFonts w:ascii="Arial" w:hAnsi="Arial" w:cs="Arial"/>
          <w:sz w:val="24"/>
          <w:szCs w:val="24"/>
        </w:rPr>
        <w:t>Banka Intesа које заступа законски заступник В.Д. директора Александар Обрадовић (у даљем тексту:Наруч</w:t>
      </w:r>
      <w:r w:rsidRPr="0050219B">
        <w:rPr>
          <w:rFonts w:ascii="Arial" w:hAnsi="Arial" w:cs="Arial"/>
          <w:sz w:val="24"/>
          <w:szCs w:val="24"/>
          <w:lang w:val="sr-Cyrl-CS"/>
        </w:rPr>
        <w:t>и</w:t>
      </w:r>
      <w:r w:rsidRPr="0050219B">
        <w:rPr>
          <w:rFonts w:ascii="Arial" w:hAnsi="Arial" w:cs="Arial"/>
          <w:sz w:val="24"/>
          <w:szCs w:val="24"/>
        </w:rPr>
        <w:t>лац)</w:t>
      </w:r>
    </w:p>
    <w:p w:rsidR="00184F7D" w:rsidRPr="0050219B" w:rsidRDefault="00184F7D" w:rsidP="00184F7D">
      <w:pPr>
        <w:jc w:val="both"/>
        <w:rPr>
          <w:rFonts w:ascii="Arial" w:hAnsi="Arial" w:cs="Arial"/>
          <w:szCs w:val="24"/>
        </w:rPr>
      </w:pPr>
    </w:p>
    <w:p w:rsidR="00184F7D" w:rsidRPr="0050219B" w:rsidRDefault="00184F7D" w:rsidP="00184F7D">
      <w:pPr>
        <w:jc w:val="both"/>
        <w:rPr>
          <w:rFonts w:ascii="Arial" w:hAnsi="Arial" w:cs="Arial"/>
          <w:szCs w:val="24"/>
        </w:rPr>
      </w:pPr>
      <w:r w:rsidRPr="0050219B">
        <w:rPr>
          <w:rFonts w:ascii="Arial" w:hAnsi="Arial" w:cs="Arial"/>
          <w:szCs w:val="24"/>
        </w:rPr>
        <w:t>и</w:t>
      </w:r>
    </w:p>
    <w:p w:rsidR="00184F7D" w:rsidRPr="0050219B" w:rsidRDefault="00184F7D" w:rsidP="00184F7D">
      <w:pPr>
        <w:jc w:val="both"/>
        <w:rPr>
          <w:rFonts w:ascii="Arial" w:hAnsi="Arial" w:cs="Arial"/>
          <w:szCs w:val="24"/>
          <w:lang w:val="sr-Latn-CS"/>
        </w:rPr>
      </w:pPr>
    </w:p>
    <w:p w:rsidR="00184F7D" w:rsidRPr="0050219B" w:rsidRDefault="00184F7D" w:rsidP="00E9119B">
      <w:pPr>
        <w:pStyle w:val="ListParagraph"/>
        <w:numPr>
          <w:ilvl w:val="0"/>
          <w:numId w:val="30"/>
        </w:numPr>
        <w:spacing w:after="0" w:line="240" w:lineRule="auto"/>
        <w:ind w:left="0" w:firstLine="0"/>
        <w:jc w:val="both"/>
        <w:rPr>
          <w:rFonts w:ascii="Arial" w:hAnsi="Arial" w:cs="Arial"/>
          <w:sz w:val="24"/>
          <w:szCs w:val="24"/>
        </w:rPr>
      </w:pPr>
      <w:r w:rsidRPr="0050219B">
        <w:rPr>
          <w:rFonts w:ascii="Arial" w:hAnsi="Arial" w:cs="Arial"/>
          <w:sz w:val="24"/>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Pr="0050219B">
        <w:rPr>
          <w:rFonts w:ascii="Arial" w:hAnsi="Arial" w:cs="Arial"/>
          <w:i/>
          <w:sz w:val="24"/>
          <w:szCs w:val="24"/>
        </w:rPr>
        <w:t xml:space="preserve">, </w:t>
      </w:r>
      <w:r w:rsidRPr="0050219B">
        <w:rPr>
          <w:rFonts w:ascii="Arial" w:hAnsi="Arial" w:cs="Arial"/>
          <w:i/>
          <w:color w:val="548DD4" w:themeColor="text2" w:themeTint="99"/>
          <w:sz w:val="20"/>
          <w:szCs w:val="20"/>
        </w:rPr>
        <w:t>[напомена: биће наведено у тексту Уговора у случају заједничке понуде]</w:t>
      </w:r>
      <w:r w:rsidRPr="0050219B">
        <w:rPr>
          <w:rFonts w:ascii="Arial" w:hAnsi="Arial" w:cs="Arial"/>
          <w:sz w:val="24"/>
          <w:szCs w:val="24"/>
        </w:rPr>
        <w:t xml:space="preserve"> (у даљем тексту: Пружалац услуге) </w:t>
      </w:r>
    </w:p>
    <w:p w:rsidR="00184F7D" w:rsidRPr="0050219B" w:rsidRDefault="00184F7D" w:rsidP="00184F7D">
      <w:pPr>
        <w:jc w:val="both"/>
        <w:rPr>
          <w:rFonts w:ascii="Arial" w:hAnsi="Arial" w:cs="Arial"/>
          <w:szCs w:val="24"/>
        </w:rPr>
      </w:pPr>
    </w:p>
    <w:p w:rsidR="00184F7D" w:rsidRPr="007B5288" w:rsidRDefault="00184F7D" w:rsidP="00184F7D">
      <w:pPr>
        <w:jc w:val="both"/>
        <w:rPr>
          <w:rFonts w:ascii="Arial" w:hAnsi="Arial" w:cs="Arial"/>
          <w:szCs w:val="24"/>
        </w:rPr>
      </w:pPr>
      <w:r w:rsidRPr="0050219B">
        <w:rPr>
          <w:rFonts w:ascii="Arial" w:hAnsi="Arial" w:cs="Arial"/>
          <w:szCs w:val="24"/>
        </w:rPr>
        <w:t xml:space="preserve">(у даљем тексту заједно: </w:t>
      </w:r>
      <w:r w:rsidRPr="007B5288">
        <w:rPr>
          <w:rFonts w:ascii="Arial" w:hAnsi="Arial" w:cs="Arial"/>
          <w:szCs w:val="24"/>
        </w:rPr>
        <w:t>Уговорне стране)</w:t>
      </w:r>
    </w:p>
    <w:p w:rsidR="00184F7D" w:rsidRPr="007B5288" w:rsidRDefault="00184F7D" w:rsidP="00184F7D">
      <w:pPr>
        <w:jc w:val="both"/>
        <w:rPr>
          <w:rFonts w:ascii="Arial" w:hAnsi="Arial" w:cs="Arial"/>
          <w:szCs w:val="24"/>
        </w:rPr>
      </w:pPr>
    </w:p>
    <w:p w:rsidR="00184F7D" w:rsidRPr="007B5288" w:rsidRDefault="00184F7D" w:rsidP="00184F7D">
      <w:pPr>
        <w:jc w:val="both"/>
        <w:rPr>
          <w:rFonts w:ascii="Arial" w:hAnsi="Arial" w:cs="Arial"/>
          <w:szCs w:val="24"/>
        </w:rPr>
      </w:pPr>
    </w:p>
    <w:p w:rsidR="00184F7D" w:rsidRPr="007B5288" w:rsidRDefault="00184F7D" w:rsidP="00184F7D">
      <w:pPr>
        <w:rPr>
          <w:rFonts w:ascii="Arial" w:hAnsi="Arial" w:cs="Arial"/>
          <w:bCs/>
          <w:szCs w:val="24"/>
        </w:rPr>
      </w:pPr>
      <w:r w:rsidRPr="007B5288">
        <w:rPr>
          <w:rFonts w:ascii="Arial" w:hAnsi="Arial" w:cs="Arial"/>
          <w:szCs w:val="24"/>
        </w:rPr>
        <w:t>Закључиле су у Београду, дана __________.2014.</w:t>
      </w:r>
      <w:r w:rsidRPr="007B5288">
        <w:rPr>
          <w:rFonts w:ascii="Arial" w:hAnsi="Arial" w:cs="Arial"/>
          <w:bCs/>
          <w:szCs w:val="24"/>
        </w:rPr>
        <w:t xml:space="preserve"> </w:t>
      </w:r>
      <w:r w:rsidRPr="007B5288">
        <w:rPr>
          <w:rFonts w:ascii="Arial" w:hAnsi="Arial" w:cs="Arial"/>
          <w:szCs w:val="24"/>
        </w:rPr>
        <w:t>године следећи:</w:t>
      </w:r>
      <w:r w:rsidRPr="007B5288">
        <w:rPr>
          <w:rFonts w:ascii="Arial" w:hAnsi="Arial" w:cs="Arial"/>
          <w:bCs/>
          <w:szCs w:val="24"/>
        </w:rPr>
        <w:t xml:space="preserve"> </w:t>
      </w:r>
    </w:p>
    <w:p w:rsidR="00184F7D" w:rsidRDefault="00184F7D" w:rsidP="00184F7D">
      <w:pPr>
        <w:rPr>
          <w:rFonts w:ascii="Arial" w:hAnsi="Arial" w:cs="Arial"/>
          <w:szCs w:val="24"/>
          <w:u w:val="single"/>
          <w:lang w:val="sr-Latn-RS"/>
        </w:rPr>
      </w:pPr>
    </w:p>
    <w:p w:rsidR="00841DFE" w:rsidRPr="00841DFE" w:rsidRDefault="00841DFE" w:rsidP="00184F7D">
      <w:pPr>
        <w:rPr>
          <w:rFonts w:ascii="Arial" w:hAnsi="Arial" w:cs="Arial"/>
          <w:szCs w:val="24"/>
          <w:u w:val="single"/>
          <w:lang w:val="sr-Latn-RS"/>
        </w:rPr>
      </w:pPr>
    </w:p>
    <w:p w:rsidR="00184F7D" w:rsidRPr="007B5288" w:rsidRDefault="00184F7D" w:rsidP="00184F7D">
      <w:pPr>
        <w:rPr>
          <w:rFonts w:ascii="Arial" w:hAnsi="Arial" w:cs="Arial"/>
          <w:b/>
          <w:szCs w:val="24"/>
        </w:rPr>
      </w:pPr>
    </w:p>
    <w:p w:rsidR="00184F7D" w:rsidRPr="007B5288" w:rsidRDefault="00184F7D" w:rsidP="00184F7D">
      <w:pPr>
        <w:jc w:val="center"/>
        <w:rPr>
          <w:rFonts w:ascii="Arial" w:hAnsi="Arial" w:cs="Arial"/>
          <w:b/>
          <w:bCs/>
          <w:szCs w:val="24"/>
        </w:rPr>
      </w:pPr>
      <w:r w:rsidRPr="007B5288">
        <w:rPr>
          <w:rFonts w:ascii="Arial" w:hAnsi="Arial" w:cs="Arial"/>
          <w:b/>
          <w:bCs/>
          <w:szCs w:val="24"/>
        </w:rPr>
        <w:t>У Г О В О Р</w:t>
      </w:r>
    </w:p>
    <w:p w:rsidR="002C5B81" w:rsidRPr="007B5288" w:rsidRDefault="002C5B81" w:rsidP="00184F7D">
      <w:pPr>
        <w:jc w:val="center"/>
        <w:rPr>
          <w:rFonts w:ascii="Arial" w:hAnsi="Arial" w:cs="Arial"/>
          <w:b/>
          <w:bCs/>
          <w:szCs w:val="24"/>
        </w:rPr>
      </w:pPr>
    </w:p>
    <w:p w:rsidR="00184F7D" w:rsidRPr="007B5288" w:rsidRDefault="00184F7D" w:rsidP="00184F7D">
      <w:pPr>
        <w:rPr>
          <w:rFonts w:ascii="Arial" w:hAnsi="Arial" w:cs="Arial"/>
          <w:szCs w:val="24"/>
        </w:rPr>
      </w:pPr>
    </w:p>
    <w:p w:rsidR="00184F7D" w:rsidRPr="007B5288" w:rsidRDefault="00184F7D" w:rsidP="00184F7D">
      <w:pPr>
        <w:rPr>
          <w:rFonts w:ascii="Arial" w:hAnsi="Arial" w:cs="Arial"/>
          <w:szCs w:val="24"/>
          <w:lang w:val="en-US"/>
        </w:rPr>
      </w:pPr>
      <w:r w:rsidRPr="007B5288">
        <w:rPr>
          <w:rFonts w:ascii="Arial" w:hAnsi="Arial" w:cs="Arial"/>
          <w:szCs w:val="24"/>
        </w:rPr>
        <w:t xml:space="preserve">имајући у виду: </w:t>
      </w:r>
    </w:p>
    <w:p w:rsidR="00184F7D" w:rsidRPr="007B5288" w:rsidRDefault="00184F7D" w:rsidP="003555F9">
      <w:pPr>
        <w:pStyle w:val="BodyText"/>
        <w:numPr>
          <w:ilvl w:val="0"/>
          <w:numId w:val="31"/>
        </w:numPr>
        <w:ind w:left="0" w:firstLine="0"/>
        <w:rPr>
          <w:rFonts w:ascii="Arial" w:hAnsi="Arial" w:cs="Arial"/>
          <w:szCs w:val="24"/>
        </w:rPr>
      </w:pPr>
      <w:r w:rsidRPr="007B5288">
        <w:rPr>
          <w:rFonts w:ascii="Arial" w:hAnsi="Arial" w:cs="Arial"/>
          <w:color w:val="000000"/>
          <w:szCs w:val="24"/>
        </w:rPr>
        <w:t xml:space="preserve">да је Наручилац спровео, отворени поступак јавне набавке </w:t>
      </w:r>
      <w:r w:rsidR="003555F9">
        <w:rPr>
          <w:rFonts w:ascii="Arial" w:hAnsi="Arial" w:cs="Arial"/>
          <w:szCs w:val="24"/>
          <w:lang w:val="sr-Cyrl-RS"/>
        </w:rPr>
        <w:t>у</w:t>
      </w:r>
      <w:r w:rsidR="00745BD7">
        <w:rPr>
          <w:rFonts w:ascii="Arial" w:hAnsi="Arial" w:cs="Arial"/>
          <w:szCs w:val="24"/>
        </w:rPr>
        <w:t>слуг</w:t>
      </w:r>
      <w:r w:rsidR="00745BD7">
        <w:rPr>
          <w:rFonts w:ascii="Arial" w:hAnsi="Arial" w:cs="Arial"/>
          <w:szCs w:val="24"/>
          <w:lang w:val="sr-Cyrl-RS"/>
        </w:rPr>
        <w:t>е</w:t>
      </w:r>
      <w:r w:rsidR="003555F9" w:rsidRPr="003555F9">
        <w:rPr>
          <w:rFonts w:ascii="Arial" w:hAnsi="Arial" w:cs="Arial"/>
          <w:szCs w:val="24"/>
        </w:rPr>
        <w:t xml:space="preserve"> </w:t>
      </w:r>
      <w:r w:rsidR="00745BD7">
        <w:rPr>
          <w:rFonts w:ascii="Arial" w:hAnsi="Arial" w:cs="Arial"/>
          <w:szCs w:val="24"/>
          <w:lang w:val="sr-Cyrl-RS"/>
        </w:rPr>
        <w:t>„</w:t>
      </w:r>
      <w:r w:rsidR="003555F9">
        <w:rPr>
          <w:rFonts w:ascii="Arial" w:hAnsi="Arial" w:cs="Arial"/>
          <w:szCs w:val="24"/>
        </w:rPr>
        <w:t>спољних и домаћих консултан</w:t>
      </w:r>
      <w:r w:rsidR="00745BD7">
        <w:rPr>
          <w:rFonts w:ascii="Arial" w:hAnsi="Arial" w:cs="Arial"/>
          <w:szCs w:val="24"/>
          <w:lang w:val="sr-Cyrl-RS"/>
        </w:rPr>
        <w:t>ата</w:t>
      </w:r>
      <w:r w:rsidR="003555F9" w:rsidRPr="003555F9">
        <w:rPr>
          <w:rFonts w:ascii="Arial" w:hAnsi="Arial" w:cs="Arial"/>
          <w:szCs w:val="24"/>
        </w:rPr>
        <w:t xml:space="preserve"> за потребе унапређења ИТ инфраструктуре</w:t>
      </w:r>
      <w:r w:rsidR="00745BD7">
        <w:rPr>
          <w:rFonts w:ascii="Arial" w:hAnsi="Arial" w:cs="Arial"/>
          <w:szCs w:val="24"/>
          <w:lang w:val="sr-Cyrl-RS"/>
        </w:rPr>
        <w:t>“</w:t>
      </w:r>
      <w:r w:rsidRPr="007B5288">
        <w:rPr>
          <w:rFonts w:ascii="Arial" w:hAnsi="Arial" w:cs="Arial"/>
          <w:color w:val="000000"/>
          <w:szCs w:val="24"/>
        </w:rPr>
        <w:t xml:space="preserve">, </w:t>
      </w:r>
      <w:r w:rsidRPr="007B5288">
        <w:rPr>
          <w:rFonts w:ascii="Arial" w:hAnsi="Arial" w:cs="Arial"/>
          <w:szCs w:val="24"/>
        </w:rPr>
        <w:t xml:space="preserve">сагласно члану 32. Закона о јавним набавкама, ЈН број </w:t>
      </w:r>
      <w:r w:rsidRPr="007B5288">
        <w:rPr>
          <w:rFonts w:ascii="Arial" w:hAnsi="Arial" w:cs="Arial"/>
          <w:szCs w:val="24"/>
          <w:lang w:val="en-US"/>
        </w:rPr>
        <w:t>131/13/ДИКТ</w:t>
      </w:r>
      <w:r w:rsidRPr="007B5288">
        <w:rPr>
          <w:rFonts w:ascii="Arial" w:hAnsi="Arial" w:cs="Arial"/>
          <w:szCs w:val="24"/>
        </w:rPr>
        <w:t xml:space="preserve">; </w:t>
      </w:r>
    </w:p>
    <w:p w:rsidR="00184F7D" w:rsidRPr="007B5288" w:rsidRDefault="00184F7D" w:rsidP="00E9119B">
      <w:pPr>
        <w:pStyle w:val="BodyText"/>
        <w:numPr>
          <w:ilvl w:val="0"/>
          <w:numId w:val="31"/>
        </w:numPr>
        <w:ind w:left="0" w:firstLine="0"/>
        <w:rPr>
          <w:rFonts w:ascii="Arial" w:hAnsi="Arial" w:cs="Arial"/>
          <w:szCs w:val="24"/>
        </w:rPr>
      </w:pPr>
      <w:r w:rsidRPr="007B5288">
        <w:rPr>
          <w:rFonts w:ascii="Arial" w:hAnsi="Arial" w:cs="Arial"/>
          <w:szCs w:val="24"/>
        </w:rPr>
        <w:t>да је Позив за подношење понуда у вези предметне јавне набавке објављен на Порталу јавних набавки дана ________. године, као и на Порталу службених гласила Републике Србије и база прописа и интернет страници Наручиоца;</w:t>
      </w:r>
    </w:p>
    <w:p w:rsidR="00184F7D" w:rsidRPr="007B5288" w:rsidRDefault="00184F7D" w:rsidP="00E9119B">
      <w:pPr>
        <w:pStyle w:val="BodyText"/>
        <w:numPr>
          <w:ilvl w:val="0"/>
          <w:numId w:val="31"/>
        </w:numPr>
        <w:ind w:left="0" w:firstLine="0"/>
        <w:rPr>
          <w:rFonts w:ascii="Arial" w:hAnsi="Arial" w:cs="Arial"/>
          <w:szCs w:val="24"/>
        </w:rPr>
      </w:pPr>
      <w:r w:rsidRPr="007B5288">
        <w:rPr>
          <w:rFonts w:ascii="Arial" w:hAnsi="Arial" w:cs="Arial"/>
          <w:szCs w:val="24"/>
        </w:rPr>
        <w:t xml:space="preserve">да Понуда Пружаоца услуге у </w:t>
      </w:r>
      <w:r w:rsidRPr="007B5288">
        <w:rPr>
          <w:rFonts w:ascii="Arial" w:hAnsi="Arial" w:cs="Arial"/>
          <w:color w:val="000000"/>
          <w:szCs w:val="24"/>
        </w:rPr>
        <w:t xml:space="preserve">отвореном поступку, која је заведена у ЈП ЕПС под </w:t>
      </w:r>
      <w:r w:rsidRPr="007B5288">
        <w:rPr>
          <w:rFonts w:ascii="Arial" w:hAnsi="Arial" w:cs="Arial"/>
          <w:szCs w:val="24"/>
        </w:rPr>
        <w:t xml:space="preserve">бројем _____________ од _____ 2014. године у потпуности одговара захтеву Наручиоца из Позива и Конкурсне документације; </w:t>
      </w:r>
    </w:p>
    <w:p w:rsidR="00184F7D" w:rsidRPr="007B5288" w:rsidRDefault="00184F7D" w:rsidP="00E9119B">
      <w:pPr>
        <w:pStyle w:val="BodyText"/>
        <w:numPr>
          <w:ilvl w:val="0"/>
          <w:numId w:val="31"/>
        </w:numPr>
        <w:ind w:left="0" w:firstLine="0"/>
        <w:rPr>
          <w:rFonts w:ascii="Arial" w:hAnsi="Arial" w:cs="Arial"/>
          <w:szCs w:val="24"/>
        </w:rPr>
      </w:pPr>
      <w:r w:rsidRPr="007B5288">
        <w:rPr>
          <w:rFonts w:ascii="Arial" w:hAnsi="Arial" w:cs="Arial"/>
          <w:szCs w:val="24"/>
        </w:rPr>
        <w:t xml:space="preserve">да је Наручилац, на основу Понуде Пружаоца услуге и Одлуке о додели уговора, изабрао Пружаоца услуге за реализацију </w:t>
      </w:r>
      <w:r w:rsidR="002C5B81" w:rsidRPr="007B5288">
        <w:rPr>
          <w:rFonts w:ascii="Arial" w:hAnsi="Arial" w:cs="Arial"/>
          <w:szCs w:val="24"/>
        </w:rPr>
        <w:t xml:space="preserve">предметних </w:t>
      </w:r>
      <w:r w:rsidRPr="007B5288">
        <w:rPr>
          <w:rFonts w:ascii="Arial" w:hAnsi="Arial" w:cs="Arial"/>
          <w:szCs w:val="24"/>
        </w:rPr>
        <w:t>услуга.</w:t>
      </w:r>
    </w:p>
    <w:p w:rsidR="00184F7D" w:rsidRPr="007B5288" w:rsidRDefault="00184F7D" w:rsidP="00184F7D">
      <w:pPr>
        <w:pStyle w:val="BodyText"/>
        <w:rPr>
          <w:rFonts w:ascii="Arial" w:hAnsi="Arial" w:cs="Arial"/>
          <w:szCs w:val="24"/>
        </w:rPr>
      </w:pPr>
    </w:p>
    <w:p w:rsidR="002C5B81" w:rsidRDefault="002C5B81" w:rsidP="00184F7D">
      <w:pPr>
        <w:pStyle w:val="BodyText"/>
        <w:rPr>
          <w:rFonts w:ascii="Arial" w:hAnsi="Arial" w:cs="Arial"/>
          <w:szCs w:val="24"/>
          <w:lang w:val="sr-Latn-RS"/>
        </w:rPr>
      </w:pPr>
    </w:p>
    <w:p w:rsidR="003555F9" w:rsidRPr="003555F9" w:rsidRDefault="003555F9" w:rsidP="00184F7D">
      <w:pPr>
        <w:pStyle w:val="BodyText"/>
        <w:rPr>
          <w:rFonts w:ascii="Arial" w:hAnsi="Arial" w:cs="Arial"/>
          <w:szCs w:val="24"/>
          <w:lang w:val="sr-Latn-RS"/>
        </w:rPr>
      </w:pPr>
    </w:p>
    <w:p w:rsidR="002C5B81" w:rsidRDefault="002C5B81" w:rsidP="00184F7D">
      <w:pPr>
        <w:pStyle w:val="BodyText"/>
        <w:rPr>
          <w:rFonts w:ascii="Arial" w:hAnsi="Arial" w:cs="Arial"/>
          <w:szCs w:val="24"/>
          <w:lang w:val="sr-Latn-RS"/>
        </w:rPr>
      </w:pPr>
    </w:p>
    <w:p w:rsidR="00841DFE" w:rsidRPr="00841DFE" w:rsidRDefault="00841DFE" w:rsidP="00184F7D">
      <w:pPr>
        <w:pStyle w:val="BodyText"/>
        <w:rPr>
          <w:rFonts w:ascii="Arial" w:hAnsi="Arial" w:cs="Arial"/>
          <w:szCs w:val="24"/>
          <w:lang w:val="sr-Latn-RS"/>
        </w:rPr>
      </w:pP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lastRenderedPageBreak/>
        <w:t xml:space="preserve">Члан 1 </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Предмет уговора</w:t>
      </w:r>
    </w:p>
    <w:p w:rsidR="00184F7D" w:rsidRPr="007B5288" w:rsidRDefault="00184F7D" w:rsidP="00184F7D">
      <w:pPr>
        <w:pStyle w:val="Style16"/>
        <w:widowControl/>
        <w:spacing w:line="240" w:lineRule="auto"/>
        <w:ind w:firstLine="0"/>
        <w:rPr>
          <w:rFonts w:ascii="Arial" w:hAnsi="Arial" w:cs="Arial"/>
        </w:rPr>
      </w:pP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45BD7">
        <w:rPr>
          <w:rStyle w:val="FontStyle111"/>
          <w:sz w:val="24"/>
          <w:szCs w:val="24"/>
          <w:highlight w:val="yellow"/>
          <w:lang w:val="sr-Cyrl-CS" w:eastAsia="sr-Cyrl-CS"/>
        </w:rPr>
        <w:t xml:space="preserve">Предмет овог уговора су </w:t>
      </w:r>
      <w:r w:rsidRPr="00745BD7">
        <w:rPr>
          <w:rFonts w:ascii="Arial" w:hAnsi="Arial" w:cs="Arial"/>
          <w:highlight w:val="yellow"/>
        </w:rPr>
        <w:t>услуг</w:t>
      </w:r>
      <w:r w:rsidRPr="00745BD7">
        <w:rPr>
          <w:rFonts w:ascii="Arial" w:hAnsi="Arial" w:cs="Arial"/>
          <w:highlight w:val="yellow"/>
          <w:lang w:val="sr-Cyrl-CS"/>
        </w:rPr>
        <w:t>е</w:t>
      </w:r>
      <w:r w:rsidRPr="00745BD7">
        <w:rPr>
          <w:rFonts w:ascii="Arial" w:hAnsi="Arial" w:cs="Arial"/>
          <w:highlight w:val="yellow"/>
        </w:rPr>
        <w:t xml:space="preserve"> техничке подршке </w:t>
      </w:r>
      <w:r w:rsidR="009F48CD" w:rsidRPr="00745BD7">
        <w:rPr>
          <w:rFonts w:ascii="Arial" w:hAnsi="Arial" w:cs="Arial"/>
          <w:highlight w:val="yellow"/>
        </w:rPr>
        <w:t xml:space="preserve">за Мicrosoft производе </w:t>
      </w:r>
      <w:r w:rsidRPr="00745BD7">
        <w:rPr>
          <w:rFonts w:ascii="Arial" w:hAnsi="Arial" w:cs="Arial"/>
          <w:highlight w:val="yellow"/>
        </w:rPr>
        <w:t xml:space="preserve">и консултантскe </w:t>
      </w:r>
      <w:r w:rsidR="003555F9" w:rsidRPr="00745BD7">
        <w:rPr>
          <w:rFonts w:ascii="Arial" w:hAnsi="Arial" w:cs="Arial"/>
          <w:highlight w:val="yellow"/>
          <w:lang w:val="sr-Cyrl-RS"/>
        </w:rPr>
        <w:t>у</w:t>
      </w:r>
      <w:r w:rsidR="003555F9" w:rsidRPr="00745BD7">
        <w:rPr>
          <w:rFonts w:ascii="Arial" w:hAnsi="Arial" w:cs="Arial"/>
          <w:highlight w:val="yellow"/>
        </w:rPr>
        <w:t>слуга спољних и домаћих консултан</w:t>
      </w:r>
      <w:r w:rsidR="003555F9" w:rsidRPr="00745BD7">
        <w:rPr>
          <w:rFonts w:ascii="Arial" w:hAnsi="Arial" w:cs="Arial"/>
          <w:highlight w:val="yellow"/>
          <w:lang w:val="sr-Cyrl-RS"/>
        </w:rPr>
        <w:t>ата</w:t>
      </w:r>
      <w:r w:rsidR="003555F9" w:rsidRPr="00745BD7">
        <w:rPr>
          <w:rFonts w:ascii="Arial" w:hAnsi="Arial" w:cs="Arial"/>
          <w:highlight w:val="yellow"/>
        </w:rPr>
        <w:t xml:space="preserve"> за потребе унапређења ИТ инфраструктуре</w:t>
      </w:r>
      <w:r w:rsidR="003555F9" w:rsidRPr="00745BD7">
        <w:rPr>
          <w:rStyle w:val="FontStyle111"/>
          <w:sz w:val="24"/>
          <w:szCs w:val="24"/>
          <w:highlight w:val="yellow"/>
          <w:lang w:val="sr-Cyrl-CS" w:eastAsia="sr-Cyrl-CS"/>
        </w:rPr>
        <w:t xml:space="preserve"> </w:t>
      </w:r>
      <w:r w:rsidRPr="00745BD7">
        <w:rPr>
          <w:rStyle w:val="FontStyle111"/>
          <w:sz w:val="24"/>
          <w:szCs w:val="24"/>
          <w:highlight w:val="yellow"/>
          <w:lang w:val="sr-Cyrl-CS" w:eastAsia="sr-Cyrl-CS"/>
        </w:rPr>
        <w:t>Наручиоца</w:t>
      </w:r>
      <w:r w:rsidRPr="007B5288">
        <w:rPr>
          <w:rStyle w:val="FontStyle111"/>
          <w:sz w:val="24"/>
          <w:szCs w:val="24"/>
          <w:lang w:val="sr-Cyrl-CS" w:eastAsia="sr-Cyrl-CS"/>
        </w:rPr>
        <w:t xml:space="preserve"> (у даљем тексту: уговорене услуге) на период од </w:t>
      </w:r>
      <w:r w:rsidRPr="007B5288">
        <w:rPr>
          <w:rStyle w:val="FontStyle111"/>
          <w:sz w:val="24"/>
          <w:szCs w:val="24"/>
          <w:u w:val="single"/>
          <w:lang w:val="sr-Cyrl-CS" w:eastAsia="sr-Cyrl-CS"/>
        </w:rPr>
        <w:tab/>
      </w:r>
      <w:r w:rsidRPr="007B5288">
        <w:rPr>
          <w:rStyle w:val="FontStyle111"/>
          <w:sz w:val="24"/>
          <w:szCs w:val="24"/>
          <w:u w:val="single"/>
          <w:lang w:val="sr-Cyrl-CS" w:eastAsia="sr-Cyrl-CS"/>
        </w:rPr>
        <w:tab/>
      </w:r>
      <w:r w:rsidRPr="007B5288">
        <w:rPr>
          <w:rStyle w:val="FontStyle111"/>
          <w:sz w:val="24"/>
          <w:szCs w:val="24"/>
          <w:lang w:val="sr-Cyrl-CS" w:eastAsia="sr-Cyrl-CS"/>
        </w:rPr>
        <w:t xml:space="preserve"> до </w:t>
      </w:r>
      <w:r w:rsidRPr="007B5288">
        <w:rPr>
          <w:rStyle w:val="FontStyle111"/>
          <w:sz w:val="24"/>
          <w:szCs w:val="24"/>
          <w:u w:val="single"/>
          <w:lang w:val="sr-Cyrl-CS" w:eastAsia="sr-Cyrl-CS"/>
        </w:rPr>
        <w:tab/>
      </w:r>
      <w:r w:rsidR="00175808" w:rsidRPr="007B5288">
        <w:rPr>
          <w:rStyle w:val="FontStyle111"/>
          <w:sz w:val="24"/>
          <w:szCs w:val="24"/>
          <w:u w:val="single"/>
          <w:lang w:val="en-US" w:eastAsia="sr-Cyrl-CS"/>
        </w:rPr>
        <w:t>___</w:t>
      </w:r>
      <w:r w:rsidRPr="007B5288">
        <w:rPr>
          <w:rStyle w:val="FontStyle111"/>
          <w:sz w:val="24"/>
          <w:szCs w:val="24"/>
          <w:lang w:val="sr-Cyrl-CS" w:eastAsia="sr-Cyrl-CS"/>
        </w:rPr>
        <w:t xml:space="preserve"> године, у свему према прихваћеној Понуди Пружаоца услуга ЈП ЕПС број ___</w:t>
      </w:r>
      <w:r w:rsidRPr="007B5288">
        <w:rPr>
          <w:rStyle w:val="FontStyle111"/>
          <w:sz w:val="24"/>
          <w:szCs w:val="24"/>
          <w:u w:val="single"/>
          <w:lang w:val="sr-Cyrl-CS" w:eastAsia="sr-Cyrl-CS"/>
        </w:rPr>
        <w:tab/>
      </w:r>
      <w:r w:rsidRPr="007B5288">
        <w:rPr>
          <w:rStyle w:val="FontStyle111"/>
          <w:sz w:val="24"/>
          <w:szCs w:val="24"/>
          <w:lang w:val="sr-Cyrl-CS" w:eastAsia="sr-Cyrl-CS"/>
        </w:rPr>
        <w:t>_од _____ која је приложена уз овај уговор као Прилог 1 и са прилозима од 2-</w:t>
      </w:r>
      <w:r w:rsidR="004805AB" w:rsidRPr="007B5288">
        <w:rPr>
          <w:rStyle w:val="FontStyle111"/>
          <w:sz w:val="24"/>
          <w:szCs w:val="24"/>
          <w:lang w:val="sr-Cyrl-CS" w:eastAsia="sr-Cyrl-CS"/>
        </w:rPr>
        <w:t>7</w:t>
      </w:r>
      <w:r w:rsidRPr="007B5288">
        <w:rPr>
          <w:rStyle w:val="FontStyle111"/>
          <w:sz w:val="24"/>
          <w:szCs w:val="24"/>
          <w:lang w:val="sr-Cyrl-CS" w:eastAsia="sr-Cyrl-CS"/>
        </w:rPr>
        <w:t xml:space="preserve"> чини саставни и обавезујући део овог уговора.</w:t>
      </w:r>
    </w:p>
    <w:p w:rsidR="00184F7D" w:rsidRPr="007B5288" w:rsidRDefault="00184F7D" w:rsidP="00184F7D">
      <w:pPr>
        <w:jc w:val="both"/>
        <w:rPr>
          <w:rFonts w:ascii="Arial" w:hAnsi="Arial"/>
          <w:szCs w:val="24"/>
        </w:rPr>
      </w:pPr>
    </w:p>
    <w:p w:rsidR="00184F7D" w:rsidRPr="007B5288" w:rsidRDefault="00184F7D" w:rsidP="00184F7D">
      <w:pPr>
        <w:jc w:val="both"/>
        <w:rPr>
          <w:rFonts w:ascii="Arial" w:hAnsi="Arial"/>
          <w:szCs w:val="24"/>
        </w:rPr>
      </w:pPr>
      <w:r w:rsidRPr="007B5288">
        <w:rPr>
          <w:rFonts w:ascii="Arial" w:hAnsi="Arial"/>
          <w:szCs w:val="24"/>
        </w:rPr>
        <w:t xml:space="preserve">Пружалац услуге се обавезује да за потребе Наручиоца </w:t>
      </w:r>
      <w:r w:rsidR="00AA6B2F">
        <w:rPr>
          <w:rFonts w:ascii="Arial" w:hAnsi="Arial"/>
          <w:szCs w:val="24"/>
          <w:lang w:val="sr-Cyrl-RS"/>
        </w:rPr>
        <w:t xml:space="preserve">благовремено </w:t>
      </w:r>
      <w:r w:rsidRPr="007B5288">
        <w:rPr>
          <w:rFonts w:ascii="Arial" w:hAnsi="Arial"/>
          <w:szCs w:val="24"/>
        </w:rPr>
        <w:t xml:space="preserve">изврши уговорене услуге  </w:t>
      </w:r>
      <w:r w:rsidR="00AA6B2F">
        <w:rPr>
          <w:rFonts w:ascii="Arial" w:hAnsi="Arial"/>
          <w:szCs w:val="24"/>
          <w:lang w:val="sr-Cyrl-RS"/>
        </w:rPr>
        <w:t xml:space="preserve">из ст. 1 овог члана у целости </w:t>
      </w:r>
      <w:r w:rsidRPr="007B5288">
        <w:rPr>
          <w:rFonts w:ascii="Arial" w:hAnsi="Arial"/>
          <w:szCs w:val="24"/>
        </w:rPr>
        <w:t xml:space="preserve">према опису и врсти услуга и спецификацији активности које су детаљно наведене у Програмском задатку датом </w:t>
      </w:r>
      <w:r w:rsidR="007B5288" w:rsidRPr="007B5288">
        <w:rPr>
          <w:rFonts w:ascii="Arial" w:hAnsi="Arial"/>
          <w:szCs w:val="24"/>
        </w:rPr>
        <w:t>у Конкурсној документацији из</w:t>
      </w:r>
      <w:r w:rsidRPr="007B5288">
        <w:rPr>
          <w:rFonts w:ascii="Arial" w:hAnsi="Arial"/>
          <w:szCs w:val="24"/>
        </w:rPr>
        <w:t xml:space="preserve"> Прилог</w:t>
      </w:r>
      <w:r w:rsidR="007B5288" w:rsidRPr="007B5288">
        <w:rPr>
          <w:rFonts w:ascii="Arial" w:hAnsi="Arial"/>
          <w:szCs w:val="24"/>
        </w:rPr>
        <w:t>а</w:t>
      </w:r>
      <w:r w:rsidRPr="007B5288">
        <w:rPr>
          <w:rFonts w:ascii="Arial" w:hAnsi="Arial"/>
          <w:szCs w:val="24"/>
        </w:rPr>
        <w:t xml:space="preserve"> 2 овог уговора, а Наручилац се обавезује да плати уговорену цену за извршене услуге Пружаоцу услуге. </w:t>
      </w:r>
    </w:p>
    <w:p w:rsidR="00184F7D" w:rsidRPr="007B5288" w:rsidRDefault="00184F7D" w:rsidP="00184F7D">
      <w:pPr>
        <w:pStyle w:val="Style15"/>
        <w:widowControl/>
        <w:spacing w:line="240" w:lineRule="auto"/>
        <w:ind w:firstLine="0"/>
        <w:jc w:val="center"/>
        <w:rPr>
          <w:rFonts w:ascii="Arial" w:hAnsi="Arial" w:cs="Arial"/>
        </w:rPr>
      </w:pP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Члан 2</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Приоритет уговорних докумената</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B5288" w:rsidRDefault="00184F7D" w:rsidP="00184F7D">
      <w:pPr>
        <w:jc w:val="both"/>
        <w:rPr>
          <w:rFonts w:ascii="Arial" w:eastAsia="Lucida Sans Unicode" w:hAnsi="Arial"/>
          <w:szCs w:val="24"/>
        </w:rPr>
      </w:pPr>
      <w:r w:rsidRPr="007B5288">
        <w:rPr>
          <w:rFonts w:ascii="Arial" w:eastAsia="Lucida Sans Unicode" w:hAnsi="Arial"/>
          <w:szCs w:val="24"/>
        </w:rPr>
        <w:t xml:space="preserve">У случају колизије одредби овог уговора, текста </w:t>
      </w:r>
      <w:r w:rsidR="00975835" w:rsidRPr="007B5288">
        <w:rPr>
          <w:rFonts w:ascii="Arial" w:eastAsia="Lucida Sans Unicode" w:hAnsi="Arial"/>
          <w:szCs w:val="24"/>
        </w:rPr>
        <w:t>Конкурсне документације</w:t>
      </w:r>
      <w:r w:rsidR="007B5288" w:rsidRPr="007B5288">
        <w:rPr>
          <w:rFonts w:ascii="Arial" w:eastAsia="Lucida Sans Unicode" w:hAnsi="Arial"/>
          <w:szCs w:val="24"/>
        </w:rPr>
        <w:t xml:space="preserve"> која се налази у Прилогу 2 овог уговора</w:t>
      </w:r>
      <w:r w:rsidR="00513393" w:rsidRPr="007B5288">
        <w:rPr>
          <w:rFonts w:ascii="Arial" w:eastAsia="Lucida Sans Unicode" w:hAnsi="Arial"/>
          <w:szCs w:val="24"/>
          <w:lang w:val="sr-Latn-CS"/>
        </w:rPr>
        <w:t xml:space="preserve"> </w:t>
      </w:r>
      <w:r w:rsidRPr="007B5288">
        <w:rPr>
          <w:rFonts w:ascii="Arial" w:eastAsia="Lucida Sans Unicode" w:hAnsi="Arial"/>
          <w:szCs w:val="24"/>
        </w:rPr>
        <w:t>и Понуде Пружаоца услуга</w:t>
      </w:r>
      <w:r w:rsidR="00975835" w:rsidRPr="007B5288">
        <w:rPr>
          <w:rFonts w:ascii="Arial" w:eastAsia="Lucida Sans Unicode" w:hAnsi="Arial"/>
          <w:szCs w:val="24"/>
        </w:rPr>
        <w:t xml:space="preserve"> која се налази у Прилогу 1 овог уговора</w:t>
      </w:r>
      <w:r w:rsidRPr="007B5288">
        <w:rPr>
          <w:rFonts w:ascii="Arial" w:eastAsia="Lucida Sans Unicode" w:hAnsi="Arial"/>
          <w:szCs w:val="24"/>
        </w:rPr>
        <w:t>, најпре се примењују одредбе овог уговора, затим Конкурсне документације, а потом Понуде.</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3"/>
        <w:widowControl/>
        <w:spacing w:line="240" w:lineRule="auto"/>
        <w:rPr>
          <w:rStyle w:val="FontStyle110"/>
          <w:sz w:val="24"/>
          <w:szCs w:val="24"/>
        </w:rPr>
      </w:pPr>
      <w:r w:rsidRPr="007B5288">
        <w:rPr>
          <w:rStyle w:val="FontStyle110"/>
          <w:sz w:val="24"/>
          <w:szCs w:val="24"/>
          <w:lang w:val="sr-Cyrl-CS" w:eastAsia="sr-Cyrl-CS"/>
        </w:rPr>
        <w:t xml:space="preserve">Члан 3 </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Вредност уговора</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B5288" w:rsidRDefault="00184F7D" w:rsidP="00184F7D">
      <w:pPr>
        <w:pStyle w:val="ArrialNarrow"/>
        <w:spacing w:after="0"/>
        <w:rPr>
          <w:rStyle w:val="FontStyle111"/>
          <w:sz w:val="24"/>
          <w:szCs w:val="24"/>
        </w:rPr>
      </w:pPr>
      <w:r w:rsidRPr="007B5288">
        <w:rPr>
          <w:rFonts w:ascii="Arial" w:hAnsi="Arial"/>
          <w:szCs w:val="24"/>
        </w:rPr>
        <w:t>Укупна вредност уговорених услуга из члана 1. овог уговора износи _____________ (словима:_____________________________________) ________ (</w:t>
      </w:r>
      <w:r w:rsidRPr="007B5288">
        <w:rPr>
          <w:rFonts w:ascii="Arial" w:hAnsi="Arial"/>
          <w:i/>
          <w:szCs w:val="24"/>
        </w:rPr>
        <w:t>RSD/EUR</w:t>
      </w:r>
      <w:r w:rsidRPr="007B5288">
        <w:rPr>
          <w:rFonts w:ascii="Arial" w:hAnsi="Arial"/>
          <w:szCs w:val="24"/>
        </w:rPr>
        <w:t xml:space="preserve"> )</w:t>
      </w:r>
      <w:r w:rsidRPr="007B5288">
        <w:rPr>
          <w:rFonts w:ascii="Arial" w:hAnsi="Arial"/>
          <w:szCs w:val="24"/>
          <w:lang w:val="sr-Cyrl-CS"/>
        </w:rPr>
        <w:t>, без ПДВ-а, од</w:t>
      </w:r>
      <w:r w:rsidRPr="007B5288">
        <w:rPr>
          <w:rStyle w:val="FontStyle111"/>
          <w:sz w:val="24"/>
          <w:szCs w:val="24"/>
          <w:lang w:eastAsia="sr-Cyrl-CS"/>
        </w:rPr>
        <w:t xml:space="preserve"> чега је:</w:t>
      </w:r>
    </w:p>
    <w:p w:rsidR="00184F7D" w:rsidRPr="007B5288" w:rsidRDefault="00184F7D" w:rsidP="00184F7D">
      <w:pPr>
        <w:pStyle w:val="Style16"/>
        <w:widowControl/>
        <w:spacing w:line="240" w:lineRule="auto"/>
        <w:ind w:firstLine="0"/>
        <w:rPr>
          <w:rStyle w:val="FontStyle111"/>
          <w:sz w:val="24"/>
          <w:szCs w:val="24"/>
          <w:lang w:eastAsia="sr-Cyrl-CS"/>
        </w:rPr>
      </w:pPr>
    </w:p>
    <w:p w:rsidR="00184F7D" w:rsidRPr="007B5288" w:rsidRDefault="00184F7D" w:rsidP="00E9119B">
      <w:pPr>
        <w:pStyle w:val="Style16"/>
        <w:widowControl/>
        <w:numPr>
          <w:ilvl w:val="0"/>
          <w:numId w:val="33"/>
        </w:numPr>
        <w:spacing w:line="240" w:lineRule="auto"/>
        <w:rPr>
          <w:rFonts w:ascii="Arial" w:hAnsi="Arial" w:cs="Arial"/>
          <w:lang w:eastAsia="sr-Cyrl-CS"/>
        </w:rPr>
      </w:pPr>
      <w:r w:rsidRPr="007B5288">
        <w:rPr>
          <w:rStyle w:val="FontStyle111"/>
          <w:sz w:val="24"/>
          <w:szCs w:val="24"/>
          <w:lang w:val="sr-Cyrl-CS" w:eastAsia="sr-Cyrl-CS"/>
        </w:rPr>
        <w:t>Укупна в</w:t>
      </w:r>
      <w:r w:rsidRPr="007B5288">
        <w:rPr>
          <w:rStyle w:val="FontStyle111"/>
          <w:sz w:val="24"/>
          <w:szCs w:val="24"/>
          <w:lang w:eastAsia="sr-Cyrl-CS"/>
        </w:rPr>
        <w:t xml:space="preserve">редност услуга </w:t>
      </w:r>
      <w:r w:rsidRPr="004A5531">
        <w:rPr>
          <w:rStyle w:val="FontStyle111"/>
          <w:b/>
          <w:sz w:val="24"/>
          <w:szCs w:val="24"/>
          <w:lang w:eastAsia="sr-Cyrl-CS"/>
        </w:rPr>
        <w:t>техничке подршке</w:t>
      </w:r>
      <w:r w:rsidRPr="007B5288">
        <w:rPr>
          <w:rStyle w:val="FontStyle111"/>
          <w:sz w:val="24"/>
          <w:szCs w:val="24"/>
          <w:lang w:eastAsia="sr-Cyrl-CS"/>
        </w:rPr>
        <w:t xml:space="preserve"> </w:t>
      </w:r>
      <w:r w:rsidR="009F48CD" w:rsidRPr="007B5288">
        <w:rPr>
          <w:rStyle w:val="FontStyle111"/>
          <w:sz w:val="24"/>
          <w:szCs w:val="24"/>
          <w:lang w:eastAsia="sr-Cyrl-CS"/>
        </w:rPr>
        <w:t>за Microsoft производ</w:t>
      </w:r>
      <w:r w:rsidR="00D57400" w:rsidRPr="007B5288">
        <w:rPr>
          <w:rStyle w:val="FontStyle111"/>
          <w:sz w:val="24"/>
          <w:szCs w:val="24"/>
          <w:lang w:eastAsia="sr-Cyrl-CS"/>
        </w:rPr>
        <w:t>а</w:t>
      </w:r>
      <w:r w:rsidRPr="007B5288">
        <w:rPr>
          <w:rStyle w:val="FontStyle111"/>
          <w:sz w:val="24"/>
          <w:szCs w:val="24"/>
          <w:lang w:eastAsia="sr-Cyrl-CS"/>
        </w:rPr>
        <w:t xml:space="preserve"> </w:t>
      </w:r>
      <w:r w:rsidRPr="007B5288">
        <w:rPr>
          <w:rStyle w:val="FontStyle111"/>
          <w:sz w:val="24"/>
          <w:szCs w:val="24"/>
          <w:lang w:val="sr-Cyrl-CS" w:eastAsia="sr-Cyrl-CS"/>
        </w:rPr>
        <w:t>износи</w:t>
      </w:r>
      <w:r w:rsidRPr="007B5288">
        <w:rPr>
          <w:rStyle w:val="FontStyle111"/>
          <w:sz w:val="24"/>
          <w:szCs w:val="24"/>
          <w:lang w:eastAsia="sr-Cyrl-CS"/>
        </w:rPr>
        <w:t xml:space="preserve"> _______________ </w:t>
      </w:r>
      <w:r w:rsidRPr="007B5288">
        <w:rPr>
          <w:rStyle w:val="FontStyle111"/>
          <w:sz w:val="24"/>
          <w:szCs w:val="24"/>
          <w:lang w:val="sr-Cyrl-CS" w:eastAsia="sr-Cyrl-CS"/>
        </w:rPr>
        <w:t>____</w:t>
      </w:r>
      <w:r w:rsidRPr="007B5288">
        <w:rPr>
          <w:rStyle w:val="FontStyle111"/>
          <w:sz w:val="24"/>
          <w:szCs w:val="24"/>
          <w:lang w:eastAsia="sr-Cyrl-CS"/>
        </w:rPr>
        <w:t xml:space="preserve"> </w:t>
      </w:r>
      <w:r w:rsidRPr="007B5288">
        <w:rPr>
          <w:rFonts w:ascii="Arial" w:hAnsi="Arial"/>
        </w:rPr>
        <w:t>(</w:t>
      </w:r>
      <w:r w:rsidRPr="007B5288">
        <w:rPr>
          <w:rFonts w:ascii="Arial" w:hAnsi="Arial"/>
          <w:i/>
        </w:rPr>
        <w:t>RSD/EUR</w:t>
      </w:r>
      <w:r w:rsidRPr="007B5288">
        <w:rPr>
          <w:rFonts w:ascii="Arial" w:hAnsi="Arial"/>
        </w:rPr>
        <w:t xml:space="preserve"> )</w:t>
      </w:r>
      <w:r w:rsidRPr="007B5288">
        <w:rPr>
          <w:rFonts w:ascii="Arial" w:hAnsi="Arial"/>
          <w:lang w:val="sr-Cyrl-CS"/>
        </w:rPr>
        <w:t>, без ПДВ-а,</w:t>
      </w:r>
    </w:p>
    <w:p w:rsidR="00184F7D" w:rsidRPr="007B5288" w:rsidRDefault="00184F7D" w:rsidP="00E9119B">
      <w:pPr>
        <w:pStyle w:val="Style16"/>
        <w:widowControl/>
        <w:numPr>
          <w:ilvl w:val="0"/>
          <w:numId w:val="33"/>
        </w:numPr>
        <w:spacing w:line="240" w:lineRule="auto"/>
        <w:rPr>
          <w:rStyle w:val="FontStyle111"/>
          <w:sz w:val="24"/>
          <w:szCs w:val="24"/>
          <w:lang w:eastAsia="sr-Cyrl-CS"/>
        </w:rPr>
      </w:pPr>
      <w:r w:rsidRPr="007B5288">
        <w:rPr>
          <w:rStyle w:val="FontStyle111"/>
          <w:sz w:val="24"/>
          <w:szCs w:val="24"/>
          <w:lang w:eastAsia="sr-Cyrl-CS"/>
        </w:rPr>
        <w:t xml:space="preserve">Укупна вредност </w:t>
      </w:r>
      <w:r w:rsidRPr="004A5531">
        <w:rPr>
          <w:rStyle w:val="FontStyle111"/>
          <w:b/>
          <w:sz w:val="24"/>
          <w:szCs w:val="24"/>
          <w:lang w:eastAsia="sr-Cyrl-CS"/>
        </w:rPr>
        <w:t>консултантских услуга</w:t>
      </w:r>
      <w:r w:rsidRPr="007B5288">
        <w:rPr>
          <w:rStyle w:val="FontStyle111"/>
          <w:sz w:val="24"/>
          <w:szCs w:val="24"/>
          <w:lang w:eastAsia="sr-Cyrl-CS"/>
        </w:rPr>
        <w:t xml:space="preserve"> </w:t>
      </w:r>
      <w:r w:rsidR="009F48CD" w:rsidRPr="007B5288">
        <w:rPr>
          <w:rStyle w:val="FontStyle111"/>
          <w:sz w:val="24"/>
          <w:szCs w:val="24"/>
          <w:lang w:eastAsia="sr-Cyrl-CS"/>
        </w:rPr>
        <w:t xml:space="preserve">за Microsoft производе </w:t>
      </w:r>
      <w:r w:rsidRPr="007B5288">
        <w:rPr>
          <w:rStyle w:val="FontStyle111"/>
          <w:sz w:val="24"/>
          <w:szCs w:val="24"/>
          <w:lang w:val="sr-Cyrl-CS" w:eastAsia="sr-Cyrl-CS"/>
        </w:rPr>
        <w:t xml:space="preserve">износи </w:t>
      </w:r>
      <w:r w:rsidRPr="007B5288">
        <w:rPr>
          <w:rStyle w:val="FontStyle111"/>
          <w:sz w:val="24"/>
          <w:szCs w:val="24"/>
          <w:lang w:eastAsia="sr-Cyrl-CS"/>
        </w:rPr>
        <w:t xml:space="preserve">_________________ </w:t>
      </w:r>
      <w:r w:rsidRPr="007B5288">
        <w:rPr>
          <w:rStyle w:val="FontStyle111"/>
          <w:sz w:val="24"/>
          <w:szCs w:val="24"/>
          <w:lang w:val="sr-Cyrl-CS" w:eastAsia="sr-Cyrl-CS"/>
        </w:rPr>
        <w:t>____ (</w:t>
      </w:r>
      <w:r w:rsidRPr="007B5288">
        <w:rPr>
          <w:rFonts w:ascii="Arial" w:hAnsi="Arial"/>
          <w:i/>
        </w:rPr>
        <w:t>RSD/EUR</w:t>
      </w:r>
      <w:r w:rsidRPr="007B5288">
        <w:rPr>
          <w:rFonts w:ascii="Arial" w:hAnsi="Arial"/>
        </w:rPr>
        <w:t xml:space="preserve"> )</w:t>
      </w:r>
      <w:r w:rsidRPr="007B5288">
        <w:rPr>
          <w:rFonts w:ascii="Arial" w:hAnsi="Arial"/>
          <w:lang w:val="sr-Cyrl-CS"/>
        </w:rPr>
        <w:t>, без ПДВ-а</w:t>
      </w:r>
      <w:r w:rsidRPr="007B5288">
        <w:rPr>
          <w:rStyle w:val="FontStyle111"/>
          <w:sz w:val="24"/>
          <w:szCs w:val="24"/>
          <w:lang w:eastAsia="sr-Cyrl-CS"/>
        </w:rPr>
        <w:t xml:space="preserve"> и то за:</w:t>
      </w:r>
    </w:p>
    <w:p w:rsidR="00184F7D" w:rsidRPr="007B5288" w:rsidRDefault="00474A49" w:rsidP="00E9119B">
      <w:pPr>
        <w:pStyle w:val="Style21"/>
        <w:widowControl/>
        <w:numPr>
          <w:ilvl w:val="0"/>
          <w:numId w:val="34"/>
        </w:numPr>
        <w:spacing w:line="240" w:lineRule="auto"/>
        <w:rPr>
          <w:rStyle w:val="FontStyle111"/>
          <w:sz w:val="24"/>
          <w:szCs w:val="24"/>
          <w:lang w:val="sr-Cyrl-CS" w:eastAsia="sr-Cyrl-CS"/>
        </w:rPr>
      </w:pPr>
      <w:r w:rsidRPr="007B5288">
        <w:rPr>
          <w:rStyle w:val="FontStyle111"/>
          <w:sz w:val="24"/>
          <w:szCs w:val="24"/>
          <w:lang w:val="sr-Cyrl-CS" w:eastAsia="sr-Cyrl-CS"/>
        </w:rPr>
        <w:t>Унапређење</w:t>
      </w:r>
      <w:r w:rsidR="00184F7D" w:rsidRPr="007B5288">
        <w:rPr>
          <w:rStyle w:val="FontStyle111"/>
          <w:sz w:val="24"/>
          <w:szCs w:val="24"/>
          <w:lang w:val="sr-Cyrl-CS" w:eastAsia="sr-Cyrl-CS"/>
        </w:rPr>
        <w:t xml:space="preserve"> </w:t>
      </w:r>
      <w:r w:rsidR="00184F7D" w:rsidRPr="007B5288">
        <w:rPr>
          <w:rStyle w:val="FontStyle111"/>
          <w:i/>
          <w:sz w:val="24"/>
          <w:szCs w:val="24"/>
          <w:lang w:val="sr-Cyrl-CS" w:eastAsia="sr-Cyrl-CS"/>
        </w:rPr>
        <w:t xml:space="preserve">Microsoft </w:t>
      </w:r>
      <w:r w:rsidR="00184F7D" w:rsidRPr="007B5288">
        <w:rPr>
          <w:rStyle w:val="FontStyle111"/>
          <w:sz w:val="24"/>
          <w:szCs w:val="24"/>
          <w:lang w:val="sr-Cyrl-CS" w:eastAsia="sr-Cyrl-CS"/>
        </w:rPr>
        <w:t xml:space="preserve">Активног Директоријума базираног на  </w:t>
      </w:r>
      <w:r w:rsidR="00184F7D" w:rsidRPr="007B5288">
        <w:rPr>
          <w:rStyle w:val="FontStyle111"/>
          <w:i/>
          <w:sz w:val="24"/>
          <w:szCs w:val="24"/>
          <w:lang w:val="sr-Cyrl-CS" w:eastAsia="sr-Cyrl-CS"/>
        </w:rPr>
        <w:t>Microsoft Windows</w:t>
      </w:r>
      <w:r w:rsidR="00184F7D" w:rsidRPr="007B5288">
        <w:rPr>
          <w:rStyle w:val="FontStyle111"/>
          <w:sz w:val="24"/>
          <w:szCs w:val="24"/>
          <w:lang w:val="sr-Cyrl-CS" w:eastAsia="sr-Cyrl-CS"/>
        </w:rPr>
        <w:t xml:space="preserve"> </w:t>
      </w:r>
      <w:r w:rsidR="009F48CD" w:rsidRPr="007B5288">
        <w:rPr>
          <w:rStyle w:val="FontStyle111"/>
          <w:sz w:val="24"/>
          <w:szCs w:val="24"/>
          <w:lang w:val="sr-Cyrl-CS" w:eastAsia="sr-Cyrl-CS"/>
        </w:rPr>
        <w:t xml:space="preserve">Серверу </w:t>
      </w:r>
      <w:r w:rsidR="00184F7D" w:rsidRPr="007B5288">
        <w:rPr>
          <w:rStyle w:val="FontStyle111"/>
          <w:sz w:val="24"/>
          <w:szCs w:val="24"/>
          <w:lang w:val="sr-Cyrl-CS" w:eastAsia="sr-Cyrl-CS"/>
        </w:rPr>
        <w:t xml:space="preserve">на најновију верзију 2012 износи </w:t>
      </w:r>
      <w:r w:rsidR="00184F7D" w:rsidRPr="007B5288">
        <w:rPr>
          <w:rStyle w:val="FontStyle111"/>
          <w:sz w:val="24"/>
          <w:szCs w:val="24"/>
          <w:lang w:eastAsia="sr-Cyrl-CS"/>
        </w:rPr>
        <w:t xml:space="preserve">_______________ </w:t>
      </w:r>
      <w:r w:rsidR="00184F7D" w:rsidRPr="007B5288">
        <w:rPr>
          <w:rStyle w:val="FontStyle111"/>
          <w:sz w:val="24"/>
          <w:szCs w:val="24"/>
          <w:lang w:val="sr-Cyrl-CS" w:eastAsia="sr-Cyrl-CS"/>
        </w:rPr>
        <w:t>____</w:t>
      </w:r>
      <w:r w:rsidR="00184F7D" w:rsidRPr="007B5288">
        <w:rPr>
          <w:rStyle w:val="FontStyle111"/>
          <w:sz w:val="24"/>
          <w:szCs w:val="24"/>
          <w:lang w:eastAsia="sr-Cyrl-CS"/>
        </w:rPr>
        <w:t xml:space="preserve"> </w:t>
      </w:r>
      <w:r w:rsidR="00184F7D" w:rsidRPr="007B5288">
        <w:rPr>
          <w:rFonts w:ascii="Arial" w:hAnsi="Arial"/>
        </w:rPr>
        <w:t>(</w:t>
      </w:r>
      <w:r w:rsidR="00184F7D" w:rsidRPr="007B5288">
        <w:rPr>
          <w:rFonts w:ascii="Arial" w:hAnsi="Arial"/>
          <w:i/>
        </w:rPr>
        <w:t>RSD/EUR</w:t>
      </w:r>
      <w:r w:rsidR="00184F7D" w:rsidRPr="007B5288">
        <w:rPr>
          <w:rFonts w:ascii="Arial" w:hAnsi="Arial"/>
        </w:rPr>
        <w:t xml:space="preserve"> )</w:t>
      </w:r>
      <w:r w:rsidR="00184F7D" w:rsidRPr="007B5288">
        <w:rPr>
          <w:rFonts w:ascii="Arial" w:hAnsi="Arial"/>
          <w:lang w:val="sr-Cyrl-CS"/>
        </w:rPr>
        <w:t>, без ПДВ-а</w:t>
      </w:r>
      <w:r w:rsidR="00184F7D" w:rsidRPr="007B5288">
        <w:rPr>
          <w:rStyle w:val="FontStyle111"/>
          <w:sz w:val="24"/>
          <w:szCs w:val="24"/>
          <w:lang w:val="sr-Cyrl-CS" w:eastAsia="sr-Cyrl-CS"/>
        </w:rPr>
        <w:t xml:space="preserve"> </w:t>
      </w:r>
    </w:p>
    <w:p w:rsidR="00184F7D" w:rsidRPr="007B5288" w:rsidRDefault="00474A49" w:rsidP="00E9119B">
      <w:pPr>
        <w:pStyle w:val="Style21"/>
        <w:widowControl/>
        <w:numPr>
          <w:ilvl w:val="0"/>
          <w:numId w:val="34"/>
        </w:numPr>
        <w:spacing w:line="240" w:lineRule="auto"/>
        <w:rPr>
          <w:rStyle w:val="FontStyle111"/>
          <w:sz w:val="24"/>
          <w:szCs w:val="24"/>
          <w:lang w:val="sr-Cyrl-CS" w:eastAsia="sr-Cyrl-CS"/>
        </w:rPr>
      </w:pPr>
      <w:r w:rsidRPr="007B5288">
        <w:rPr>
          <w:rStyle w:val="FontStyle111"/>
          <w:sz w:val="24"/>
          <w:szCs w:val="24"/>
          <w:lang w:val="sr-Cyrl-CS" w:eastAsia="sr-Cyrl-CS"/>
        </w:rPr>
        <w:t>Унапређење</w:t>
      </w:r>
      <w:r w:rsidR="00184F7D" w:rsidRPr="007B5288">
        <w:rPr>
          <w:rStyle w:val="FontStyle111"/>
          <w:sz w:val="24"/>
          <w:szCs w:val="24"/>
          <w:lang w:val="sr-Cyrl-CS" w:eastAsia="sr-Cyrl-CS"/>
        </w:rPr>
        <w:t xml:space="preserve"> система за размену електронске поште базирану на </w:t>
      </w:r>
      <w:r w:rsidR="00184F7D" w:rsidRPr="007B5288">
        <w:rPr>
          <w:rStyle w:val="FontStyle111"/>
          <w:i/>
          <w:sz w:val="24"/>
          <w:szCs w:val="24"/>
          <w:lang w:val="sr-Cyrl-CS" w:eastAsia="sr-Cyrl-CS"/>
        </w:rPr>
        <w:t>Microsoft Exchange Серверу</w:t>
      </w:r>
      <w:r w:rsidR="00184F7D" w:rsidRPr="007B5288">
        <w:rPr>
          <w:rStyle w:val="FontStyle111"/>
          <w:sz w:val="24"/>
          <w:szCs w:val="24"/>
          <w:lang w:val="sr-Cyrl-CS" w:eastAsia="sr-Cyrl-CS"/>
        </w:rPr>
        <w:t xml:space="preserve">, на најновију верзију 2013 износи </w:t>
      </w:r>
      <w:r w:rsidR="00184F7D" w:rsidRPr="007B5288">
        <w:rPr>
          <w:rStyle w:val="FontStyle111"/>
          <w:sz w:val="24"/>
          <w:szCs w:val="24"/>
          <w:lang w:eastAsia="sr-Cyrl-CS"/>
        </w:rPr>
        <w:t xml:space="preserve">_______________ </w:t>
      </w:r>
      <w:r w:rsidR="00184F7D" w:rsidRPr="007B5288">
        <w:rPr>
          <w:rStyle w:val="FontStyle111"/>
          <w:sz w:val="24"/>
          <w:szCs w:val="24"/>
          <w:lang w:val="sr-Cyrl-CS" w:eastAsia="sr-Cyrl-CS"/>
        </w:rPr>
        <w:t>____</w:t>
      </w:r>
      <w:r w:rsidR="00184F7D" w:rsidRPr="007B5288">
        <w:rPr>
          <w:rStyle w:val="FontStyle111"/>
          <w:sz w:val="24"/>
          <w:szCs w:val="24"/>
          <w:lang w:eastAsia="sr-Cyrl-CS"/>
        </w:rPr>
        <w:t xml:space="preserve"> </w:t>
      </w:r>
      <w:r w:rsidR="00184F7D" w:rsidRPr="007B5288">
        <w:rPr>
          <w:rFonts w:ascii="Arial" w:hAnsi="Arial"/>
        </w:rPr>
        <w:t>(</w:t>
      </w:r>
      <w:r w:rsidR="00184F7D" w:rsidRPr="007B5288">
        <w:rPr>
          <w:rFonts w:ascii="Arial" w:hAnsi="Arial"/>
          <w:i/>
        </w:rPr>
        <w:t>RSD/EUR</w:t>
      </w:r>
      <w:r w:rsidR="00184F7D" w:rsidRPr="007B5288">
        <w:rPr>
          <w:rFonts w:ascii="Arial" w:hAnsi="Arial"/>
        </w:rPr>
        <w:t xml:space="preserve"> )</w:t>
      </w:r>
      <w:r w:rsidR="00184F7D" w:rsidRPr="007B5288">
        <w:rPr>
          <w:rFonts w:ascii="Arial" w:hAnsi="Arial"/>
          <w:lang w:val="sr-Cyrl-CS"/>
        </w:rPr>
        <w:t>, без ПДВ-а</w:t>
      </w:r>
      <w:r w:rsidR="00184F7D" w:rsidRPr="007B5288">
        <w:rPr>
          <w:rStyle w:val="FontStyle111"/>
          <w:sz w:val="24"/>
          <w:szCs w:val="24"/>
          <w:lang w:val="sr-Cyrl-CS" w:eastAsia="sr-Cyrl-CS"/>
        </w:rPr>
        <w:t xml:space="preserve"> и </w:t>
      </w:r>
    </w:p>
    <w:p w:rsidR="00184F7D" w:rsidRPr="007B5288" w:rsidRDefault="00184F7D" w:rsidP="00E9119B">
      <w:pPr>
        <w:pStyle w:val="Style21"/>
        <w:widowControl/>
        <w:numPr>
          <w:ilvl w:val="0"/>
          <w:numId w:val="34"/>
        </w:numPr>
        <w:spacing w:line="240" w:lineRule="auto"/>
        <w:rPr>
          <w:rStyle w:val="FontStyle111"/>
          <w:sz w:val="24"/>
          <w:szCs w:val="24"/>
          <w:lang w:val="sr-Cyrl-CS" w:eastAsia="sr-Cyrl-CS"/>
        </w:rPr>
      </w:pPr>
      <w:r w:rsidRPr="007B5288">
        <w:rPr>
          <w:rStyle w:val="FontStyle111"/>
          <w:sz w:val="24"/>
          <w:szCs w:val="24"/>
          <w:lang w:val="sr-Cyrl-CS" w:eastAsia="sr-Cyrl-CS"/>
        </w:rPr>
        <w:t>Креирање приватног рачунарског облака (</w:t>
      </w:r>
      <w:r w:rsidRPr="007B5288">
        <w:rPr>
          <w:rStyle w:val="FontStyle111"/>
          <w:i/>
          <w:sz w:val="24"/>
          <w:szCs w:val="24"/>
          <w:lang w:val="sr-Cyrl-CS" w:eastAsia="sr-Cyrl-CS"/>
        </w:rPr>
        <w:t>Private Cloud computing</w:t>
      </w:r>
      <w:r w:rsidRPr="007B5288">
        <w:rPr>
          <w:rStyle w:val="FontStyle111"/>
          <w:sz w:val="24"/>
          <w:szCs w:val="24"/>
          <w:lang w:val="sr-Cyrl-CS" w:eastAsia="sr-Cyrl-CS"/>
        </w:rPr>
        <w:t xml:space="preserve">) базираног на најновијој генерацији </w:t>
      </w:r>
      <w:r w:rsidR="009F48CD" w:rsidRPr="007B5288">
        <w:rPr>
          <w:rStyle w:val="FontStyle111"/>
          <w:sz w:val="24"/>
          <w:szCs w:val="24"/>
          <w:lang w:val="sr-Cyrl-CS" w:eastAsia="sr-Cyrl-CS"/>
        </w:rPr>
        <w:t xml:space="preserve">производа </w:t>
      </w:r>
      <w:r w:rsidRPr="007B5288">
        <w:rPr>
          <w:rStyle w:val="FontStyle111"/>
          <w:i/>
          <w:sz w:val="24"/>
          <w:szCs w:val="24"/>
          <w:lang w:val="sr-Cyrl-CS" w:eastAsia="sr-Cyrl-CS"/>
        </w:rPr>
        <w:t>Microsoft System Center</w:t>
      </w:r>
      <w:r w:rsidRPr="007B5288">
        <w:rPr>
          <w:rStyle w:val="FontStyle111"/>
          <w:sz w:val="24"/>
          <w:szCs w:val="24"/>
          <w:lang w:val="sr-Cyrl-CS" w:eastAsia="sr-Cyrl-CS"/>
        </w:rPr>
        <w:t xml:space="preserve"> </w:t>
      </w:r>
      <w:r w:rsidR="004106C6" w:rsidRPr="007B5288">
        <w:rPr>
          <w:rStyle w:val="FontStyle111"/>
          <w:sz w:val="24"/>
          <w:szCs w:val="24"/>
          <w:lang w:eastAsia="sr-Cyrl-CS"/>
        </w:rPr>
        <w:t>Suite</w:t>
      </w:r>
      <w:r w:rsidR="004106C6" w:rsidRPr="007B5288">
        <w:rPr>
          <w:rStyle w:val="FontStyle111"/>
          <w:sz w:val="24"/>
          <w:szCs w:val="24"/>
          <w:lang w:val="sr-Cyrl-CS" w:eastAsia="sr-Cyrl-CS"/>
        </w:rPr>
        <w:t xml:space="preserve"> </w:t>
      </w:r>
      <w:r w:rsidRPr="007B5288">
        <w:rPr>
          <w:rStyle w:val="FontStyle111"/>
          <w:sz w:val="24"/>
          <w:szCs w:val="24"/>
          <w:lang w:val="sr-Cyrl-CS" w:eastAsia="sr-Cyrl-CS"/>
        </w:rPr>
        <w:t xml:space="preserve">износи </w:t>
      </w:r>
      <w:r w:rsidRPr="007B5288">
        <w:rPr>
          <w:rStyle w:val="FontStyle111"/>
          <w:sz w:val="24"/>
          <w:szCs w:val="24"/>
          <w:lang w:eastAsia="sr-Cyrl-CS"/>
        </w:rPr>
        <w:t xml:space="preserve">_______________ </w:t>
      </w:r>
      <w:r w:rsidRPr="007B5288">
        <w:rPr>
          <w:rStyle w:val="FontStyle111"/>
          <w:sz w:val="24"/>
          <w:szCs w:val="24"/>
          <w:lang w:val="sr-Cyrl-CS" w:eastAsia="sr-Cyrl-CS"/>
        </w:rPr>
        <w:t>____</w:t>
      </w:r>
      <w:r w:rsidRPr="007B5288">
        <w:rPr>
          <w:rStyle w:val="FontStyle111"/>
          <w:sz w:val="24"/>
          <w:szCs w:val="24"/>
          <w:lang w:eastAsia="sr-Cyrl-CS"/>
        </w:rPr>
        <w:t xml:space="preserve"> </w:t>
      </w:r>
      <w:r w:rsidRPr="007B5288">
        <w:rPr>
          <w:rFonts w:ascii="Arial" w:hAnsi="Arial"/>
        </w:rPr>
        <w:t>(</w:t>
      </w:r>
      <w:r w:rsidRPr="007B5288">
        <w:rPr>
          <w:rFonts w:ascii="Arial" w:hAnsi="Arial"/>
          <w:i/>
        </w:rPr>
        <w:t>RSD/EUR</w:t>
      </w:r>
      <w:r w:rsidRPr="007B5288">
        <w:rPr>
          <w:rFonts w:ascii="Arial" w:hAnsi="Arial"/>
        </w:rPr>
        <w:t xml:space="preserve"> )</w:t>
      </w:r>
      <w:r w:rsidRPr="007B5288">
        <w:rPr>
          <w:rFonts w:ascii="Arial" w:hAnsi="Arial"/>
          <w:lang w:val="sr-Cyrl-CS"/>
        </w:rPr>
        <w:t>, без ПДВ-а.</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2C5B81"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val="sr-Cyrl-CS" w:eastAsia="sr-Cyrl-CS"/>
        </w:rPr>
        <w:t>Ц</w:t>
      </w:r>
      <w:r w:rsidR="00184F7D" w:rsidRPr="007B5288">
        <w:rPr>
          <w:rStyle w:val="FontStyle111"/>
          <w:sz w:val="24"/>
          <w:szCs w:val="24"/>
          <w:lang w:eastAsia="sr-Cyrl-CS"/>
        </w:rPr>
        <w:t xml:space="preserve">ене </w:t>
      </w:r>
      <w:r w:rsidR="00184F7D" w:rsidRPr="007B5288">
        <w:rPr>
          <w:rStyle w:val="FontStyle111"/>
          <w:sz w:val="24"/>
          <w:szCs w:val="24"/>
          <w:lang w:val="sr-Cyrl-CS" w:eastAsia="sr-Cyrl-CS"/>
        </w:rPr>
        <w:t xml:space="preserve">уговорених </w:t>
      </w:r>
      <w:r w:rsidR="00184F7D" w:rsidRPr="007B5288">
        <w:rPr>
          <w:rStyle w:val="FontStyle111"/>
          <w:sz w:val="24"/>
          <w:szCs w:val="24"/>
          <w:lang w:eastAsia="sr-Cyrl-CS"/>
        </w:rPr>
        <w:t>услуга</w:t>
      </w:r>
      <w:r w:rsidR="00184F7D" w:rsidRPr="007B5288">
        <w:rPr>
          <w:rStyle w:val="FontStyle111"/>
          <w:sz w:val="24"/>
          <w:szCs w:val="24"/>
          <w:lang w:val="sr-Cyrl-CS" w:eastAsia="sr-Cyrl-CS"/>
        </w:rPr>
        <w:t xml:space="preserve"> </w:t>
      </w:r>
      <w:r w:rsidR="00184F7D" w:rsidRPr="007B5288">
        <w:rPr>
          <w:rStyle w:val="FontStyle111"/>
          <w:sz w:val="24"/>
          <w:szCs w:val="24"/>
          <w:lang w:eastAsia="sr-Cyrl-CS"/>
        </w:rPr>
        <w:t xml:space="preserve">изражене без </w:t>
      </w:r>
      <w:r w:rsidR="00184F7D" w:rsidRPr="007B5288">
        <w:rPr>
          <w:rStyle w:val="FontStyle111"/>
          <w:sz w:val="24"/>
          <w:szCs w:val="24"/>
          <w:lang w:val="sr-Cyrl-CS" w:eastAsia="sr-Cyrl-CS"/>
        </w:rPr>
        <w:t>ПДВ-а</w:t>
      </w:r>
      <w:r w:rsidR="00184F7D" w:rsidRPr="007B5288">
        <w:rPr>
          <w:rStyle w:val="FontStyle111"/>
          <w:sz w:val="24"/>
          <w:szCs w:val="24"/>
          <w:lang w:eastAsia="sr-Cyrl-CS"/>
        </w:rPr>
        <w:t xml:space="preserve"> </w:t>
      </w:r>
      <w:r w:rsidR="00184F7D" w:rsidRPr="007B5288">
        <w:rPr>
          <w:rStyle w:val="FontStyle111"/>
          <w:sz w:val="24"/>
          <w:szCs w:val="24"/>
          <w:lang w:val="sr-Cyrl-CS" w:eastAsia="sr-Cyrl-CS"/>
        </w:rPr>
        <w:t>су</w:t>
      </w:r>
      <w:r w:rsidR="00184F7D" w:rsidRPr="007B5288">
        <w:rPr>
          <w:rStyle w:val="FontStyle111"/>
          <w:sz w:val="24"/>
          <w:szCs w:val="24"/>
          <w:lang w:eastAsia="sr-Cyrl-CS"/>
        </w:rPr>
        <w:t xml:space="preserve"> фиксне (непроменљиве) </w:t>
      </w:r>
      <w:r w:rsidR="004A5531">
        <w:rPr>
          <w:rStyle w:val="FontStyle111"/>
          <w:sz w:val="24"/>
          <w:szCs w:val="24"/>
          <w:lang w:val="sr-Cyrl-RS" w:eastAsia="sr-Cyrl-CS"/>
        </w:rPr>
        <w:t>и не могу се мењати у току трајања уговора</w:t>
      </w:r>
      <w:r w:rsidR="00184F7D" w:rsidRPr="007B5288">
        <w:rPr>
          <w:rStyle w:val="FontStyle111"/>
          <w:sz w:val="24"/>
          <w:szCs w:val="24"/>
          <w:lang w:eastAsia="sr-Cyrl-CS"/>
        </w:rPr>
        <w:t>.</w:t>
      </w:r>
    </w:p>
    <w:p w:rsidR="00EE32E9" w:rsidRPr="007B5288" w:rsidRDefault="00EE32E9" w:rsidP="00184F7D">
      <w:pPr>
        <w:jc w:val="both"/>
        <w:rPr>
          <w:rFonts w:ascii="Arial" w:hAnsi="Arial"/>
          <w:szCs w:val="24"/>
          <w:lang w:val="en-US"/>
        </w:rPr>
      </w:pPr>
    </w:p>
    <w:p w:rsidR="00184F7D" w:rsidRPr="007B5288" w:rsidRDefault="00184F7D" w:rsidP="00184F7D">
      <w:pPr>
        <w:jc w:val="both"/>
        <w:rPr>
          <w:rFonts w:ascii="Arial" w:hAnsi="Arial" w:cs="Arial"/>
          <w:szCs w:val="24"/>
        </w:rPr>
      </w:pPr>
      <w:r w:rsidRPr="007B5288">
        <w:rPr>
          <w:rFonts w:ascii="Arial" w:hAnsi="Arial"/>
          <w:szCs w:val="24"/>
        </w:rPr>
        <w:t>Укупна вредност уговорених услуга, из члана 1. овог уговора, са ПДВ-ом износи _____________ (словима: ____________________________) ________ (</w:t>
      </w:r>
      <w:r w:rsidRPr="007B5288">
        <w:rPr>
          <w:rFonts w:ascii="Arial" w:hAnsi="Arial"/>
          <w:i/>
          <w:szCs w:val="24"/>
        </w:rPr>
        <w:t>RSD/EUR</w:t>
      </w:r>
      <w:r w:rsidRPr="007B5288">
        <w:rPr>
          <w:rFonts w:ascii="Arial" w:hAnsi="Arial"/>
          <w:szCs w:val="24"/>
        </w:rPr>
        <w:t>)</w:t>
      </w:r>
      <w:r w:rsidRPr="007B5288" w:rsidDel="00870A35">
        <w:rPr>
          <w:rFonts w:ascii="Arial" w:hAnsi="Arial" w:cs="Arial"/>
          <w:szCs w:val="24"/>
        </w:rPr>
        <w:t xml:space="preserve"> </w:t>
      </w:r>
    </w:p>
    <w:p w:rsidR="00184F7D" w:rsidRPr="007B5288" w:rsidRDefault="00184F7D" w:rsidP="00184F7D">
      <w:pPr>
        <w:jc w:val="both"/>
        <w:rPr>
          <w:rFonts w:ascii="Arial" w:hAnsi="Arial" w:cs="Arial"/>
          <w:szCs w:val="24"/>
        </w:rPr>
      </w:pPr>
    </w:p>
    <w:p w:rsidR="00184F7D" w:rsidRPr="007B5288" w:rsidRDefault="00184F7D" w:rsidP="00184F7D">
      <w:pPr>
        <w:jc w:val="both"/>
        <w:rPr>
          <w:rFonts w:ascii="Arial" w:hAnsi="Arial" w:cs="Arial"/>
          <w:szCs w:val="24"/>
        </w:rPr>
      </w:pPr>
      <w:r w:rsidRPr="007B5288">
        <w:rPr>
          <w:rFonts w:ascii="Arial" w:hAnsi="Arial" w:cs="Arial"/>
          <w:szCs w:val="24"/>
        </w:rPr>
        <w:t>У цену су урачунати сви трошкови везани за реализацију уговорених услуга.</w:t>
      </w:r>
    </w:p>
    <w:p w:rsidR="00184F7D" w:rsidRPr="007B5288" w:rsidRDefault="00184F7D" w:rsidP="008C153C">
      <w:pPr>
        <w:pStyle w:val="Style16"/>
        <w:widowControl/>
        <w:spacing w:line="240" w:lineRule="auto"/>
        <w:ind w:firstLine="0"/>
        <w:jc w:val="left"/>
        <w:rPr>
          <w:rStyle w:val="FontStyle111"/>
          <w:sz w:val="24"/>
          <w:szCs w:val="24"/>
        </w:rPr>
      </w:pP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 xml:space="preserve">Члан 4 </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Начин и услови плаћања</w:t>
      </w:r>
    </w:p>
    <w:p w:rsidR="00184F7D" w:rsidRPr="007B5288" w:rsidRDefault="00184F7D" w:rsidP="00184F7D">
      <w:pPr>
        <w:pStyle w:val="Style16"/>
        <w:widowControl/>
        <w:spacing w:line="240" w:lineRule="auto"/>
        <w:ind w:firstLine="0"/>
        <w:jc w:val="left"/>
        <w:rPr>
          <w:rStyle w:val="FontStyle111"/>
          <w:sz w:val="24"/>
          <w:szCs w:val="24"/>
        </w:rPr>
      </w:pPr>
    </w:p>
    <w:p w:rsidR="002C5B81" w:rsidRPr="007B5288" w:rsidRDefault="002C5B81" w:rsidP="002C5B81">
      <w:pPr>
        <w:jc w:val="both"/>
        <w:rPr>
          <w:rFonts w:ascii="Arial" w:hAnsi="Arial"/>
        </w:rPr>
      </w:pPr>
      <w:r w:rsidRPr="007B5288">
        <w:rPr>
          <w:rFonts w:ascii="Arial" w:hAnsi="Arial"/>
        </w:rPr>
        <w:t>Након реализације активности утврђених Прилогом 2 овог уговора Пружалац услуге доставља Наручиоцу Записник о извршеној услузи, за сваки од дефинисаних сегмената појединачно</w:t>
      </w:r>
      <w:r w:rsidR="00DB30F8" w:rsidRPr="007B5288">
        <w:rPr>
          <w:rFonts w:ascii="Arial" w:hAnsi="Arial"/>
        </w:rPr>
        <w:t>:</w:t>
      </w:r>
    </w:p>
    <w:p w:rsidR="00E4007D" w:rsidRPr="007B5288" w:rsidRDefault="00E4007D" w:rsidP="00E9119B">
      <w:pPr>
        <w:pStyle w:val="Style21"/>
        <w:widowControl/>
        <w:numPr>
          <w:ilvl w:val="0"/>
          <w:numId w:val="28"/>
        </w:numPr>
        <w:spacing w:line="240" w:lineRule="auto"/>
        <w:ind w:left="927"/>
        <w:rPr>
          <w:rStyle w:val="FontStyle111"/>
          <w:rFonts w:eastAsia="Calibri"/>
          <w:sz w:val="24"/>
          <w:szCs w:val="24"/>
          <w:lang w:val="sr-Cyrl-CS" w:eastAsia="sr-Cyrl-CS"/>
        </w:rPr>
      </w:pPr>
      <w:r w:rsidRPr="007B5288">
        <w:rPr>
          <w:rStyle w:val="FontStyle111"/>
          <w:sz w:val="24"/>
          <w:szCs w:val="24"/>
          <w:lang w:val="sr-Cyrl-CS" w:eastAsia="sr-Cyrl-CS"/>
        </w:rPr>
        <w:t xml:space="preserve">Услуге техничке подршке за </w:t>
      </w:r>
      <w:r w:rsidRPr="007B5288">
        <w:rPr>
          <w:rStyle w:val="FontStyle111"/>
          <w:i/>
          <w:sz w:val="24"/>
          <w:szCs w:val="24"/>
          <w:lang w:val="sr-Cyrl-CS" w:eastAsia="sr-Cyrl-CS"/>
        </w:rPr>
        <w:t>Microsoft</w:t>
      </w:r>
      <w:r w:rsidRPr="007B5288">
        <w:rPr>
          <w:rStyle w:val="FontStyle111"/>
          <w:sz w:val="24"/>
          <w:szCs w:val="24"/>
          <w:lang w:val="sr-Cyrl-CS" w:eastAsia="sr-Cyrl-CS"/>
        </w:rPr>
        <w:t xml:space="preserve"> производе, </w:t>
      </w:r>
    </w:p>
    <w:p w:rsidR="00DB30F8" w:rsidRPr="007B5288" w:rsidRDefault="00D57400" w:rsidP="00E9119B">
      <w:pPr>
        <w:pStyle w:val="Style21"/>
        <w:widowControl/>
        <w:numPr>
          <w:ilvl w:val="0"/>
          <w:numId w:val="28"/>
        </w:numPr>
        <w:spacing w:line="240" w:lineRule="auto"/>
        <w:ind w:left="927"/>
        <w:rPr>
          <w:rStyle w:val="FontStyle111"/>
          <w:rFonts w:eastAsia="Calibri"/>
          <w:sz w:val="24"/>
          <w:szCs w:val="24"/>
          <w:lang w:val="sr-Cyrl-CS" w:eastAsia="sr-Cyrl-CS"/>
        </w:rPr>
      </w:pPr>
      <w:r w:rsidRPr="007B5288">
        <w:rPr>
          <w:rStyle w:val="FontStyle111"/>
          <w:sz w:val="24"/>
          <w:szCs w:val="24"/>
          <w:lang w:val="sr-Cyrl-CS" w:eastAsia="sr-Cyrl-CS"/>
        </w:rPr>
        <w:t xml:space="preserve">Унапређење </w:t>
      </w:r>
      <w:r w:rsidRPr="007B5288">
        <w:rPr>
          <w:rStyle w:val="FontStyle111"/>
          <w:i/>
          <w:sz w:val="24"/>
          <w:szCs w:val="24"/>
          <w:lang w:val="sr-Cyrl-CS" w:eastAsia="sr-Cyrl-CS"/>
        </w:rPr>
        <w:t xml:space="preserve">Microsoft </w:t>
      </w:r>
      <w:r w:rsidRPr="007B5288">
        <w:rPr>
          <w:rStyle w:val="FontStyle111"/>
          <w:sz w:val="24"/>
          <w:szCs w:val="24"/>
          <w:lang w:val="sr-Cyrl-CS" w:eastAsia="sr-Cyrl-CS"/>
        </w:rPr>
        <w:t xml:space="preserve">Активног Директоријума базираног на  </w:t>
      </w:r>
      <w:r w:rsidRPr="007B5288">
        <w:rPr>
          <w:rStyle w:val="FontStyle111"/>
          <w:i/>
          <w:sz w:val="24"/>
          <w:szCs w:val="24"/>
          <w:lang w:val="sr-Cyrl-CS" w:eastAsia="sr-Cyrl-CS"/>
        </w:rPr>
        <w:t>Microsoft Windows</w:t>
      </w:r>
      <w:r w:rsidRPr="007B5288">
        <w:rPr>
          <w:rStyle w:val="FontStyle111"/>
          <w:sz w:val="24"/>
          <w:szCs w:val="24"/>
          <w:lang w:val="sr-Cyrl-CS" w:eastAsia="sr-Cyrl-CS"/>
        </w:rPr>
        <w:t xml:space="preserve"> </w:t>
      </w:r>
      <w:r w:rsidRPr="007B5288">
        <w:rPr>
          <w:rStyle w:val="FontStyle111"/>
          <w:sz w:val="24"/>
          <w:szCs w:val="24"/>
          <w:lang w:eastAsia="sr-Cyrl-CS"/>
        </w:rPr>
        <w:t xml:space="preserve">Серверу </w:t>
      </w:r>
      <w:r w:rsidRPr="007B5288">
        <w:rPr>
          <w:rStyle w:val="FontStyle111"/>
          <w:sz w:val="24"/>
          <w:szCs w:val="24"/>
          <w:lang w:val="sr-Cyrl-CS" w:eastAsia="sr-Cyrl-CS"/>
        </w:rPr>
        <w:t>на најновију верзију 2012,</w:t>
      </w:r>
    </w:p>
    <w:p w:rsidR="00DB30F8" w:rsidRPr="007B5288" w:rsidRDefault="00474A49" w:rsidP="00E9119B">
      <w:pPr>
        <w:pStyle w:val="Style21"/>
        <w:widowControl/>
        <w:numPr>
          <w:ilvl w:val="0"/>
          <w:numId w:val="28"/>
        </w:numPr>
        <w:spacing w:line="240" w:lineRule="auto"/>
        <w:ind w:left="927"/>
        <w:rPr>
          <w:rStyle w:val="FontStyle111"/>
          <w:rFonts w:eastAsia="Calibri"/>
          <w:sz w:val="24"/>
          <w:szCs w:val="24"/>
          <w:lang w:val="sr-Cyrl-CS" w:eastAsia="sr-Cyrl-CS"/>
        </w:rPr>
      </w:pPr>
      <w:r w:rsidRPr="007B5288">
        <w:rPr>
          <w:rStyle w:val="FontStyle111"/>
          <w:sz w:val="24"/>
          <w:szCs w:val="24"/>
          <w:lang w:val="sr-Cyrl-CS" w:eastAsia="sr-Cyrl-CS"/>
        </w:rPr>
        <w:t>Унапређење</w:t>
      </w:r>
      <w:r w:rsidR="00DB30F8" w:rsidRPr="007B5288">
        <w:rPr>
          <w:rStyle w:val="FontStyle111"/>
          <w:sz w:val="24"/>
          <w:szCs w:val="24"/>
          <w:lang w:val="sr-Cyrl-CS" w:eastAsia="sr-Cyrl-CS"/>
        </w:rPr>
        <w:t xml:space="preserve"> система за размену електронске поште базираног на </w:t>
      </w:r>
      <w:r w:rsidR="00DB30F8" w:rsidRPr="007B5288">
        <w:rPr>
          <w:rStyle w:val="FontStyle111"/>
          <w:i/>
          <w:sz w:val="24"/>
          <w:szCs w:val="24"/>
          <w:lang w:val="sr-Cyrl-CS" w:eastAsia="sr-Cyrl-CS"/>
        </w:rPr>
        <w:t>Microsoft Exchange Серверу</w:t>
      </w:r>
      <w:r w:rsidR="00DB30F8" w:rsidRPr="007B5288">
        <w:rPr>
          <w:rStyle w:val="FontStyle111"/>
          <w:sz w:val="24"/>
          <w:szCs w:val="24"/>
          <w:lang w:val="sr-Cyrl-CS" w:eastAsia="sr-Cyrl-CS"/>
        </w:rPr>
        <w:t>, на најновију верзију 2013 и</w:t>
      </w:r>
    </w:p>
    <w:p w:rsidR="00DB30F8" w:rsidRPr="007B5288" w:rsidRDefault="00DB30F8" w:rsidP="00E9119B">
      <w:pPr>
        <w:pStyle w:val="Style21"/>
        <w:widowControl/>
        <w:numPr>
          <w:ilvl w:val="0"/>
          <w:numId w:val="28"/>
        </w:numPr>
        <w:spacing w:line="240" w:lineRule="auto"/>
        <w:ind w:left="927"/>
        <w:rPr>
          <w:rStyle w:val="FontStyle111"/>
          <w:rFonts w:eastAsia="Calibri"/>
          <w:sz w:val="24"/>
          <w:szCs w:val="24"/>
          <w:lang w:val="sr-Cyrl-CS" w:eastAsia="sr-Cyrl-CS"/>
        </w:rPr>
      </w:pPr>
      <w:r w:rsidRPr="007B5288">
        <w:rPr>
          <w:rStyle w:val="FontStyle111"/>
          <w:sz w:val="24"/>
          <w:szCs w:val="24"/>
          <w:lang w:val="sr-Cyrl-CS" w:eastAsia="sr-Cyrl-CS"/>
        </w:rPr>
        <w:t>Креирање приватног рачунарског облака (</w:t>
      </w:r>
      <w:r w:rsidRPr="007B5288">
        <w:rPr>
          <w:rStyle w:val="FontStyle111"/>
          <w:i/>
          <w:sz w:val="24"/>
          <w:szCs w:val="24"/>
          <w:lang w:val="sr-Cyrl-CS" w:eastAsia="sr-Cyrl-CS"/>
        </w:rPr>
        <w:t>Private Cloud computing</w:t>
      </w:r>
      <w:r w:rsidRPr="007B5288">
        <w:rPr>
          <w:rStyle w:val="FontStyle111"/>
          <w:sz w:val="24"/>
          <w:szCs w:val="24"/>
          <w:lang w:val="sr-Cyrl-CS" w:eastAsia="sr-Cyrl-CS"/>
        </w:rPr>
        <w:t xml:space="preserve">) базираног на најновијој генерацији производа </w:t>
      </w:r>
      <w:r w:rsidRPr="007B5288">
        <w:rPr>
          <w:rStyle w:val="FontStyle111"/>
          <w:i/>
          <w:sz w:val="24"/>
          <w:szCs w:val="24"/>
          <w:lang w:val="sr-Cyrl-CS" w:eastAsia="sr-Cyrl-CS"/>
        </w:rPr>
        <w:t>Microsoft System Center</w:t>
      </w:r>
      <w:r w:rsidRPr="007B5288">
        <w:rPr>
          <w:rStyle w:val="FontStyle111"/>
          <w:sz w:val="24"/>
          <w:szCs w:val="24"/>
          <w:lang w:val="sr-Cyrl-CS" w:eastAsia="sr-Cyrl-CS"/>
        </w:rPr>
        <w:t xml:space="preserve"> </w:t>
      </w:r>
      <w:r w:rsidRPr="007B5288">
        <w:rPr>
          <w:rStyle w:val="FontStyle111"/>
          <w:sz w:val="24"/>
          <w:szCs w:val="24"/>
          <w:lang w:eastAsia="sr-Cyrl-CS"/>
        </w:rPr>
        <w:t>Suite</w:t>
      </w:r>
      <w:r w:rsidRPr="007B5288">
        <w:rPr>
          <w:rStyle w:val="FontStyle111"/>
          <w:sz w:val="24"/>
          <w:szCs w:val="24"/>
          <w:lang w:val="sr-Cyrl-CS" w:eastAsia="sr-Cyrl-CS"/>
        </w:rPr>
        <w:t xml:space="preserve">. </w:t>
      </w:r>
    </w:p>
    <w:p w:rsidR="002C5B81" w:rsidRPr="007B5288" w:rsidRDefault="002C5B81" w:rsidP="002C5B81">
      <w:pPr>
        <w:jc w:val="both"/>
        <w:rPr>
          <w:rFonts w:ascii="Arial" w:hAnsi="Arial"/>
        </w:rPr>
      </w:pPr>
    </w:p>
    <w:p w:rsidR="002C5B81" w:rsidRPr="007B5288" w:rsidRDefault="002C5B81" w:rsidP="002C5B81">
      <w:pPr>
        <w:jc w:val="both"/>
        <w:rPr>
          <w:rFonts w:ascii="Arial" w:hAnsi="Arial"/>
        </w:rPr>
      </w:pPr>
      <w:r w:rsidRPr="007B5288">
        <w:rPr>
          <w:rFonts w:ascii="Arial" w:hAnsi="Arial"/>
        </w:rPr>
        <w:t xml:space="preserve">Наручилац има право да, у року од седам дана од дана пријема Записника о извршеној услузи, достави </w:t>
      </w:r>
      <w:r w:rsidR="008C153C" w:rsidRPr="007B5288">
        <w:rPr>
          <w:rFonts w:ascii="Arial" w:hAnsi="Arial"/>
        </w:rPr>
        <w:t xml:space="preserve">Пружаоцу услуге </w:t>
      </w:r>
      <w:r w:rsidRPr="007B5288">
        <w:rPr>
          <w:rFonts w:ascii="Arial" w:hAnsi="Arial"/>
        </w:rPr>
        <w:t xml:space="preserve">примедбе </w:t>
      </w:r>
      <w:r w:rsidR="008C153C" w:rsidRPr="007B5288">
        <w:rPr>
          <w:rFonts w:ascii="Arial" w:hAnsi="Arial"/>
        </w:rPr>
        <w:t xml:space="preserve">на исти </w:t>
      </w:r>
      <w:r w:rsidRPr="007B5288">
        <w:rPr>
          <w:rFonts w:ascii="Arial" w:hAnsi="Arial"/>
        </w:rPr>
        <w:t xml:space="preserve">или </w:t>
      </w:r>
      <w:r w:rsidR="008C153C" w:rsidRPr="007B5288">
        <w:rPr>
          <w:rFonts w:ascii="Arial" w:hAnsi="Arial"/>
        </w:rPr>
        <w:t xml:space="preserve">прихвати и одобри </w:t>
      </w:r>
      <w:r w:rsidRPr="007B5288">
        <w:rPr>
          <w:rFonts w:ascii="Arial" w:hAnsi="Arial"/>
        </w:rPr>
        <w:t>достављени Записник о извршеној услузи</w:t>
      </w:r>
      <w:r w:rsidR="008C153C" w:rsidRPr="007B5288">
        <w:rPr>
          <w:rFonts w:ascii="Arial" w:hAnsi="Arial"/>
        </w:rPr>
        <w:t xml:space="preserve">, </w:t>
      </w:r>
      <w:r w:rsidRPr="007B5288">
        <w:rPr>
          <w:rFonts w:ascii="Arial" w:hAnsi="Arial"/>
        </w:rPr>
        <w:t>у писаном облику</w:t>
      </w:r>
      <w:r w:rsidR="008C153C" w:rsidRPr="007B5288">
        <w:rPr>
          <w:rFonts w:ascii="Arial" w:hAnsi="Arial"/>
        </w:rPr>
        <w:t>. У</w:t>
      </w:r>
      <w:r w:rsidRPr="007B5288">
        <w:rPr>
          <w:rFonts w:ascii="Arial" w:hAnsi="Arial"/>
        </w:rPr>
        <w:t>колико Наручилац не достави писано одобрење нити стави примедбе</w:t>
      </w:r>
      <w:r w:rsidR="008C153C" w:rsidRPr="007B5288">
        <w:rPr>
          <w:rFonts w:ascii="Arial" w:hAnsi="Arial"/>
        </w:rPr>
        <w:t>,</w:t>
      </w:r>
      <w:r w:rsidRPr="007B5288">
        <w:rPr>
          <w:rFonts w:ascii="Arial" w:hAnsi="Arial"/>
        </w:rPr>
        <w:t xml:space="preserve"> у року од седам дана од дана пријема Записника о извршеној услузи, сматраће се да је Наручилац прихватио и одобрио Записник о извршеној услузи без примедби. </w:t>
      </w:r>
      <w:r w:rsidR="008C153C" w:rsidRPr="007B5288">
        <w:rPr>
          <w:rFonts w:ascii="Arial" w:hAnsi="Arial"/>
        </w:rPr>
        <w:t xml:space="preserve"> </w:t>
      </w:r>
    </w:p>
    <w:p w:rsidR="002C5B81" w:rsidRPr="007B5288" w:rsidRDefault="002C5B81" w:rsidP="002C5B81">
      <w:pPr>
        <w:jc w:val="both"/>
        <w:rPr>
          <w:rFonts w:ascii="Arial" w:hAnsi="Arial"/>
        </w:rPr>
      </w:pPr>
    </w:p>
    <w:p w:rsidR="002C5B81" w:rsidRPr="007B5288" w:rsidRDefault="002C5B81" w:rsidP="002C5B81">
      <w:pPr>
        <w:jc w:val="both"/>
        <w:rPr>
          <w:rFonts w:ascii="Arial" w:hAnsi="Arial"/>
        </w:rPr>
      </w:pPr>
      <w:r w:rsidRPr="007B5288">
        <w:rPr>
          <w:rFonts w:ascii="Arial" w:hAnsi="Arial"/>
        </w:rPr>
        <w:t>Пружалац услуге доставља Наручиоцу фактуру по прихваћеном Записнику о извршеној услузи у року од три дана од дана пријема одобрења Наручиоца у писаном облику или истека рока од седам дана од дана пријема код Наручиоца Записнику о извршеној услузи.</w:t>
      </w:r>
    </w:p>
    <w:p w:rsidR="002C5B81" w:rsidRPr="007B5288" w:rsidRDefault="002C5B81" w:rsidP="002C5B81">
      <w:pPr>
        <w:jc w:val="both"/>
        <w:rPr>
          <w:rFonts w:ascii="Arial" w:hAnsi="Arial"/>
        </w:rPr>
      </w:pPr>
    </w:p>
    <w:p w:rsidR="00184F7D" w:rsidRPr="007B5288" w:rsidRDefault="00184F7D" w:rsidP="002C5B81">
      <w:pPr>
        <w:pStyle w:val="Style16"/>
        <w:widowControl/>
        <w:spacing w:line="240" w:lineRule="auto"/>
        <w:ind w:firstLine="0"/>
        <w:rPr>
          <w:rStyle w:val="FontStyle111"/>
          <w:sz w:val="24"/>
          <w:szCs w:val="24"/>
          <w:lang w:eastAsia="sr-Cyrl-CS"/>
        </w:rPr>
      </w:pPr>
      <w:r w:rsidRPr="007B5288">
        <w:rPr>
          <w:rStyle w:val="FontStyle111"/>
          <w:sz w:val="24"/>
          <w:szCs w:val="24"/>
          <w:lang w:eastAsia="sr-Cyrl-CS"/>
        </w:rPr>
        <w:t>Наручилац ће плаћање извршити на следећи начин:</w:t>
      </w:r>
    </w:p>
    <w:p w:rsidR="00184F7D" w:rsidRPr="007B5288" w:rsidRDefault="00184F7D" w:rsidP="00E9119B">
      <w:pPr>
        <w:pStyle w:val="Style16"/>
        <w:widowControl/>
        <w:numPr>
          <w:ilvl w:val="0"/>
          <w:numId w:val="29"/>
        </w:numPr>
        <w:spacing w:before="29"/>
        <w:ind w:left="360"/>
        <w:rPr>
          <w:rStyle w:val="FontStyle111"/>
          <w:sz w:val="24"/>
          <w:szCs w:val="24"/>
          <w:lang w:eastAsia="sr-Cyrl-CS"/>
        </w:rPr>
      </w:pPr>
      <w:r w:rsidRPr="007B5288">
        <w:rPr>
          <w:rStyle w:val="FontStyle111"/>
          <w:sz w:val="24"/>
          <w:szCs w:val="24"/>
          <w:lang w:eastAsia="sr-Cyrl-CS"/>
        </w:rPr>
        <w:t xml:space="preserve">10% укупне вредности услуга са припадајућим ПДВ-ом, </w:t>
      </w:r>
      <w:r w:rsidRPr="007B5288">
        <w:rPr>
          <w:rStyle w:val="FontStyle111"/>
          <w:sz w:val="24"/>
          <w:szCs w:val="24"/>
          <w:lang w:val="sr-Cyrl-CS" w:eastAsia="sr-Cyrl-CS"/>
        </w:rPr>
        <w:t xml:space="preserve">авансно </w:t>
      </w:r>
      <w:r w:rsidRPr="007B5288">
        <w:rPr>
          <w:rStyle w:val="FontStyle111"/>
          <w:sz w:val="24"/>
          <w:szCs w:val="24"/>
          <w:lang w:eastAsia="sr-Cyrl-CS"/>
        </w:rPr>
        <w:t>по потписивању уговора у року од 30 дана од дана службеног пријема рачуна.</w:t>
      </w:r>
    </w:p>
    <w:p w:rsidR="00184F7D" w:rsidRPr="007B5288" w:rsidRDefault="00184F7D" w:rsidP="00E9119B">
      <w:pPr>
        <w:pStyle w:val="Style16"/>
        <w:widowControl/>
        <w:numPr>
          <w:ilvl w:val="0"/>
          <w:numId w:val="29"/>
        </w:numPr>
        <w:spacing w:before="29"/>
        <w:ind w:left="360"/>
        <w:rPr>
          <w:rStyle w:val="FontStyle111"/>
          <w:sz w:val="24"/>
          <w:szCs w:val="24"/>
          <w:lang w:eastAsia="sr-Cyrl-CS"/>
        </w:rPr>
      </w:pPr>
      <w:r w:rsidRPr="007B5288">
        <w:rPr>
          <w:rStyle w:val="FontStyle111"/>
          <w:sz w:val="24"/>
          <w:szCs w:val="24"/>
          <w:lang w:eastAsia="sr-Cyrl-CS"/>
        </w:rPr>
        <w:t xml:space="preserve">90% </w:t>
      </w:r>
      <w:r w:rsidR="00D57400" w:rsidRPr="007B5288">
        <w:rPr>
          <w:rStyle w:val="FontStyle111"/>
          <w:sz w:val="24"/>
          <w:szCs w:val="24"/>
          <w:lang w:eastAsia="sr-Cyrl-CS"/>
        </w:rPr>
        <w:t xml:space="preserve">преостале </w:t>
      </w:r>
      <w:r w:rsidRPr="007B5288">
        <w:rPr>
          <w:rStyle w:val="FontStyle111"/>
          <w:sz w:val="24"/>
          <w:szCs w:val="24"/>
          <w:lang w:val="sr-Cyrl-CS" w:eastAsia="sr-Cyrl-CS"/>
        </w:rPr>
        <w:t xml:space="preserve">укупне </w:t>
      </w:r>
      <w:r w:rsidRPr="007B5288">
        <w:rPr>
          <w:rStyle w:val="FontStyle111"/>
          <w:sz w:val="24"/>
          <w:szCs w:val="24"/>
          <w:lang w:eastAsia="sr-Cyrl-CS"/>
        </w:rPr>
        <w:t>вредности услуга  са припадајућим ПДВ-ом, по извршеној услузи и према предложеним фазама</w:t>
      </w:r>
      <w:r w:rsidRPr="007B5288">
        <w:rPr>
          <w:rStyle w:val="FontStyle111"/>
          <w:sz w:val="24"/>
          <w:szCs w:val="24"/>
          <w:lang w:val="sr-Cyrl-CS" w:eastAsia="sr-Cyrl-CS"/>
        </w:rPr>
        <w:t>,</w:t>
      </w:r>
      <w:r w:rsidRPr="007B5288">
        <w:rPr>
          <w:rStyle w:val="FontStyle111"/>
          <w:sz w:val="24"/>
          <w:szCs w:val="24"/>
          <w:lang w:eastAsia="sr-Cyrl-CS"/>
        </w:rPr>
        <w:t xml:space="preserve"> а у року од 30 од дана службеног пријема рачуна</w:t>
      </w:r>
      <w:r w:rsidR="002C5B81" w:rsidRPr="007B5288">
        <w:rPr>
          <w:rStyle w:val="FontStyle111"/>
          <w:sz w:val="24"/>
          <w:szCs w:val="24"/>
          <w:lang w:val="sr-Cyrl-CS" w:eastAsia="sr-Cyrl-CS"/>
        </w:rPr>
        <w:t xml:space="preserve"> издатог на основу прихваћеног</w:t>
      </w:r>
      <w:r w:rsidRPr="007B5288">
        <w:rPr>
          <w:rStyle w:val="FontStyle111"/>
          <w:sz w:val="24"/>
          <w:szCs w:val="24"/>
          <w:lang w:eastAsia="sr-Cyrl-CS"/>
        </w:rPr>
        <w:t xml:space="preserve"> Записника о извршеној услузи, за сваки од наведених сегменатa услуга </w:t>
      </w:r>
      <w:r w:rsidRPr="007B5288">
        <w:rPr>
          <w:rStyle w:val="FontStyle111"/>
          <w:sz w:val="24"/>
          <w:szCs w:val="24"/>
          <w:lang w:val="sr-Cyrl-CS" w:eastAsia="sr-Cyrl-CS"/>
        </w:rPr>
        <w:t>појединачно</w:t>
      </w:r>
      <w:r w:rsidRPr="007B5288">
        <w:rPr>
          <w:rStyle w:val="FontStyle111"/>
          <w:sz w:val="24"/>
          <w:szCs w:val="24"/>
          <w:lang w:eastAsia="sr-Cyrl-CS"/>
        </w:rPr>
        <w:t>:</w:t>
      </w:r>
    </w:p>
    <w:p w:rsidR="00E4007D" w:rsidRPr="007B5288" w:rsidRDefault="00E4007D" w:rsidP="00E9119B">
      <w:pPr>
        <w:pStyle w:val="Style21"/>
        <w:widowControl/>
        <w:numPr>
          <w:ilvl w:val="0"/>
          <w:numId w:val="28"/>
        </w:numPr>
        <w:spacing w:line="240" w:lineRule="auto"/>
        <w:ind w:left="927"/>
        <w:rPr>
          <w:rStyle w:val="FontStyle111"/>
          <w:rFonts w:eastAsia="Calibri"/>
          <w:sz w:val="24"/>
          <w:szCs w:val="24"/>
          <w:lang w:val="sr-Cyrl-CS" w:eastAsia="sr-Cyrl-CS"/>
        </w:rPr>
      </w:pPr>
      <w:r w:rsidRPr="007B5288">
        <w:rPr>
          <w:rStyle w:val="FontStyle111"/>
          <w:sz w:val="24"/>
          <w:szCs w:val="24"/>
          <w:lang w:val="sr-Cyrl-CS" w:eastAsia="sr-Cyrl-CS"/>
        </w:rPr>
        <w:t xml:space="preserve">Услуге техничке подршке за </w:t>
      </w:r>
      <w:r w:rsidRPr="007B5288">
        <w:rPr>
          <w:rStyle w:val="FontStyle111"/>
          <w:i/>
          <w:sz w:val="24"/>
          <w:szCs w:val="24"/>
          <w:lang w:val="sr-Cyrl-CS" w:eastAsia="sr-Cyrl-CS"/>
        </w:rPr>
        <w:t>Microsoft</w:t>
      </w:r>
      <w:r w:rsidRPr="007B5288">
        <w:rPr>
          <w:rStyle w:val="FontStyle111"/>
          <w:sz w:val="24"/>
          <w:szCs w:val="24"/>
          <w:lang w:val="sr-Cyrl-CS" w:eastAsia="sr-Cyrl-CS"/>
        </w:rPr>
        <w:t xml:space="preserve"> производе,</w:t>
      </w:r>
    </w:p>
    <w:p w:rsidR="00E4007D" w:rsidRPr="007B5288" w:rsidRDefault="00E4007D" w:rsidP="00E9119B">
      <w:pPr>
        <w:pStyle w:val="Style21"/>
        <w:widowControl/>
        <w:numPr>
          <w:ilvl w:val="0"/>
          <w:numId w:val="28"/>
        </w:numPr>
        <w:spacing w:line="240" w:lineRule="auto"/>
        <w:ind w:left="927"/>
        <w:rPr>
          <w:rStyle w:val="FontStyle111"/>
          <w:rFonts w:eastAsia="Calibri"/>
          <w:sz w:val="24"/>
          <w:szCs w:val="24"/>
          <w:lang w:val="sr-Cyrl-CS" w:eastAsia="sr-Cyrl-CS"/>
        </w:rPr>
      </w:pPr>
      <w:r w:rsidRPr="007B5288">
        <w:rPr>
          <w:rStyle w:val="FontStyle111"/>
          <w:sz w:val="24"/>
          <w:szCs w:val="24"/>
          <w:lang w:val="sr-Cyrl-CS" w:eastAsia="sr-Cyrl-CS"/>
        </w:rPr>
        <w:t xml:space="preserve">Унапређење </w:t>
      </w:r>
      <w:r w:rsidRPr="007B5288">
        <w:rPr>
          <w:rStyle w:val="FontStyle111"/>
          <w:i/>
          <w:sz w:val="24"/>
          <w:szCs w:val="24"/>
          <w:lang w:val="sr-Cyrl-CS" w:eastAsia="sr-Cyrl-CS"/>
        </w:rPr>
        <w:t xml:space="preserve">Microsoft </w:t>
      </w:r>
      <w:r w:rsidRPr="007B5288">
        <w:rPr>
          <w:rStyle w:val="FontStyle111"/>
          <w:sz w:val="24"/>
          <w:szCs w:val="24"/>
          <w:lang w:val="sr-Cyrl-CS" w:eastAsia="sr-Cyrl-CS"/>
        </w:rPr>
        <w:t xml:space="preserve">Активног Директоријума базираног на  </w:t>
      </w:r>
      <w:r w:rsidRPr="007B5288">
        <w:rPr>
          <w:rStyle w:val="FontStyle111"/>
          <w:i/>
          <w:sz w:val="24"/>
          <w:szCs w:val="24"/>
          <w:lang w:val="sr-Cyrl-CS" w:eastAsia="sr-Cyrl-CS"/>
        </w:rPr>
        <w:t>Microsoft Windows</w:t>
      </w:r>
      <w:r w:rsidRPr="007B5288">
        <w:rPr>
          <w:rStyle w:val="FontStyle111"/>
          <w:sz w:val="24"/>
          <w:szCs w:val="24"/>
          <w:lang w:val="sr-Cyrl-CS" w:eastAsia="sr-Cyrl-CS"/>
        </w:rPr>
        <w:t xml:space="preserve"> </w:t>
      </w:r>
      <w:r w:rsidRPr="007B5288">
        <w:rPr>
          <w:rStyle w:val="FontStyle111"/>
          <w:sz w:val="24"/>
          <w:szCs w:val="24"/>
          <w:lang w:eastAsia="sr-Cyrl-CS"/>
        </w:rPr>
        <w:t xml:space="preserve">Серверу </w:t>
      </w:r>
      <w:r w:rsidRPr="007B5288">
        <w:rPr>
          <w:rStyle w:val="FontStyle111"/>
          <w:sz w:val="24"/>
          <w:szCs w:val="24"/>
          <w:lang w:val="sr-Cyrl-CS" w:eastAsia="sr-Cyrl-CS"/>
        </w:rPr>
        <w:t>на најновију верзију 2012,</w:t>
      </w:r>
    </w:p>
    <w:p w:rsidR="00E4007D" w:rsidRPr="007B5288" w:rsidRDefault="00E4007D" w:rsidP="00E9119B">
      <w:pPr>
        <w:pStyle w:val="Style21"/>
        <w:widowControl/>
        <w:numPr>
          <w:ilvl w:val="0"/>
          <w:numId w:val="28"/>
        </w:numPr>
        <w:spacing w:line="240" w:lineRule="auto"/>
        <w:ind w:left="927"/>
        <w:rPr>
          <w:rStyle w:val="FontStyle111"/>
          <w:rFonts w:eastAsia="Calibri"/>
          <w:sz w:val="24"/>
          <w:szCs w:val="24"/>
          <w:lang w:val="sr-Cyrl-CS" w:eastAsia="sr-Cyrl-CS"/>
        </w:rPr>
      </w:pPr>
      <w:r w:rsidRPr="007B5288">
        <w:rPr>
          <w:rStyle w:val="FontStyle111"/>
          <w:sz w:val="24"/>
          <w:szCs w:val="24"/>
          <w:lang w:val="sr-Cyrl-CS" w:eastAsia="sr-Cyrl-CS"/>
        </w:rPr>
        <w:t xml:space="preserve">Унапређење система за размену електронске поште базираног на </w:t>
      </w:r>
      <w:r w:rsidRPr="007B5288">
        <w:rPr>
          <w:rStyle w:val="FontStyle111"/>
          <w:i/>
          <w:sz w:val="24"/>
          <w:szCs w:val="24"/>
          <w:lang w:val="sr-Cyrl-CS" w:eastAsia="sr-Cyrl-CS"/>
        </w:rPr>
        <w:t>Microsoft Exchange Серверу</w:t>
      </w:r>
      <w:r w:rsidRPr="007B5288">
        <w:rPr>
          <w:rStyle w:val="FontStyle111"/>
          <w:sz w:val="24"/>
          <w:szCs w:val="24"/>
          <w:lang w:val="sr-Cyrl-CS" w:eastAsia="sr-Cyrl-CS"/>
        </w:rPr>
        <w:t>, на најновију верзију 2013 и</w:t>
      </w:r>
    </w:p>
    <w:p w:rsidR="00E4007D" w:rsidRPr="007B5288" w:rsidRDefault="00E4007D" w:rsidP="00E9119B">
      <w:pPr>
        <w:pStyle w:val="Style21"/>
        <w:widowControl/>
        <w:numPr>
          <w:ilvl w:val="0"/>
          <w:numId w:val="28"/>
        </w:numPr>
        <w:spacing w:line="240" w:lineRule="auto"/>
        <w:ind w:left="927"/>
        <w:rPr>
          <w:rStyle w:val="FontStyle111"/>
          <w:rFonts w:eastAsia="Calibri"/>
          <w:sz w:val="24"/>
          <w:szCs w:val="24"/>
          <w:lang w:val="sr-Cyrl-CS" w:eastAsia="sr-Cyrl-CS"/>
        </w:rPr>
      </w:pPr>
      <w:r w:rsidRPr="007B5288">
        <w:rPr>
          <w:rStyle w:val="FontStyle111"/>
          <w:sz w:val="24"/>
          <w:szCs w:val="24"/>
          <w:lang w:val="sr-Cyrl-CS" w:eastAsia="sr-Cyrl-CS"/>
        </w:rPr>
        <w:t>Креирање приватног рачунарског облака (</w:t>
      </w:r>
      <w:r w:rsidRPr="007B5288">
        <w:rPr>
          <w:rStyle w:val="FontStyle111"/>
          <w:i/>
          <w:sz w:val="24"/>
          <w:szCs w:val="24"/>
          <w:lang w:val="sr-Cyrl-CS" w:eastAsia="sr-Cyrl-CS"/>
        </w:rPr>
        <w:t>Private Cloud computing</w:t>
      </w:r>
      <w:r w:rsidRPr="007B5288">
        <w:rPr>
          <w:rStyle w:val="FontStyle111"/>
          <w:sz w:val="24"/>
          <w:szCs w:val="24"/>
          <w:lang w:val="sr-Cyrl-CS" w:eastAsia="sr-Cyrl-CS"/>
        </w:rPr>
        <w:t xml:space="preserve">) базираног на најновијој генерацији производа </w:t>
      </w:r>
      <w:r w:rsidRPr="007B5288">
        <w:rPr>
          <w:rStyle w:val="FontStyle111"/>
          <w:i/>
          <w:sz w:val="24"/>
          <w:szCs w:val="24"/>
          <w:lang w:val="sr-Cyrl-CS" w:eastAsia="sr-Cyrl-CS"/>
        </w:rPr>
        <w:t>Microsoft System Center</w:t>
      </w:r>
      <w:r w:rsidRPr="007B5288">
        <w:rPr>
          <w:rStyle w:val="FontStyle111"/>
          <w:sz w:val="24"/>
          <w:szCs w:val="24"/>
          <w:lang w:val="sr-Cyrl-CS" w:eastAsia="sr-Cyrl-CS"/>
        </w:rPr>
        <w:t xml:space="preserve"> </w:t>
      </w:r>
      <w:r w:rsidRPr="007B5288">
        <w:rPr>
          <w:rStyle w:val="FontStyle111"/>
          <w:sz w:val="24"/>
          <w:szCs w:val="24"/>
          <w:lang w:eastAsia="sr-Cyrl-CS"/>
        </w:rPr>
        <w:t>Suite</w:t>
      </w:r>
      <w:r w:rsidRPr="007B5288">
        <w:rPr>
          <w:rStyle w:val="FontStyle111"/>
          <w:sz w:val="24"/>
          <w:szCs w:val="24"/>
          <w:lang w:val="sr-Cyrl-CS" w:eastAsia="sr-Cyrl-CS"/>
        </w:rPr>
        <w:t xml:space="preserve">. </w:t>
      </w:r>
    </w:p>
    <w:p w:rsidR="00BF4179" w:rsidRDefault="00BF4179" w:rsidP="00184F7D">
      <w:pPr>
        <w:pStyle w:val="Style16"/>
        <w:widowControl/>
        <w:spacing w:line="240" w:lineRule="auto"/>
        <w:ind w:firstLine="0"/>
        <w:rPr>
          <w:rStyle w:val="FontStyle111"/>
          <w:bCs/>
          <w:sz w:val="24"/>
          <w:szCs w:val="24"/>
        </w:rPr>
      </w:pPr>
    </w:p>
    <w:p w:rsidR="00184F7D" w:rsidRPr="007B5288" w:rsidRDefault="00184F7D" w:rsidP="00184F7D">
      <w:pPr>
        <w:pStyle w:val="Style16"/>
        <w:widowControl/>
        <w:spacing w:line="240" w:lineRule="auto"/>
        <w:ind w:firstLine="0"/>
        <w:rPr>
          <w:rFonts w:ascii="Arial" w:hAnsi="Arial" w:cs="Arial"/>
          <w:i/>
          <w:sz w:val="20"/>
        </w:rPr>
      </w:pPr>
      <w:r w:rsidRPr="007B5288">
        <w:rPr>
          <w:rStyle w:val="FontStyle111"/>
          <w:bCs/>
          <w:sz w:val="24"/>
          <w:szCs w:val="24"/>
        </w:rPr>
        <w:t xml:space="preserve">Фактурисање </w:t>
      </w:r>
      <w:r w:rsidRPr="007B5288">
        <w:rPr>
          <w:rStyle w:val="FontStyle111"/>
          <w:bCs/>
          <w:sz w:val="24"/>
          <w:szCs w:val="24"/>
          <w:lang w:val="sr-Cyrl-CS"/>
        </w:rPr>
        <w:t xml:space="preserve">уговорене цене у </w:t>
      </w:r>
      <w:r w:rsidRPr="007B5288">
        <w:rPr>
          <w:rFonts w:ascii="Arial" w:hAnsi="Arial"/>
          <w:i/>
        </w:rPr>
        <w:t>EUR</w:t>
      </w:r>
      <w:r w:rsidRPr="007B5288">
        <w:rPr>
          <w:rStyle w:val="FontStyle111"/>
          <w:bCs/>
          <w:sz w:val="24"/>
          <w:szCs w:val="24"/>
        </w:rPr>
        <w:t xml:space="preserve"> ће се вршити у динарима по званичном курсу НБС на дан издавања фактуре.</w:t>
      </w:r>
      <w:r w:rsidRPr="007B5288">
        <w:rPr>
          <w:rStyle w:val="FontStyle111"/>
          <w:bCs/>
          <w:lang w:val="sr-Cyrl-CS"/>
        </w:rPr>
        <w:t xml:space="preserve"> </w:t>
      </w:r>
      <w:r w:rsidRPr="007B5288">
        <w:rPr>
          <w:rFonts w:ascii="Arial" w:hAnsi="Arial" w:cs="Arial"/>
          <w:i/>
          <w:color w:val="548DD4" w:themeColor="text2" w:themeTint="99"/>
          <w:sz w:val="20"/>
        </w:rPr>
        <w:t xml:space="preserve">[напомена: коначан текст </w:t>
      </w:r>
      <w:r w:rsidRPr="007B5288">
        <w:rPr>
          <w:rFonts w:ascii="Arial" w:hAnsi="Arial" w:cs="Arial"/>
          <w:i/>
          <w:color w:val="548DD4" w:themeColor="text2" w:themeTint="99"/>
          <w:sz w:val="20"/>
          <w:lang w:val="sr-Cyrl-CS"/>
        </w:rPr>
        <w:t xml:space="preserve">овог члана </w:t>
      </w:r>
      <w:r w:rsidRPr="007B5288">
        <w:rPr>
          <w:rFonts w:ascii="Arial" w:hAnsi="Arial" w:cs="Arial"/>
          <w:i/>
          <w:color w:val="548DD4" w:themeColor="text2" w:themeTint="99"/>
          <w:sz w:val="20"/>
        </w:rPr>
        <w:t>у Уговору зависи од валуте понуде, начина подношења понуде, као и начина на који је уређено плаћање Споразумом о заједничком извршењу услуга у случају подношења понуде од стране групе понуђача]</w:t>
      </w:r>
    </w:p>
    <w:p w:rsidR="00184F7D" w:rsidRPr="007B5288" w:rsidRDefault="00184F7D" w:rsidP="00184F7D">
      <w:pPr>
        <w:pStyle w:val="Style16"/>
        <w:widowControl/>
        <w:spacing w:line="240" w:lineRule="auto"/>
        <w:ind w:firstLine="0"/>
        <w:rPr>
          <w:rStyle w:val="FontStyle111"/>
          <w:lang w:val="sr-Cyrl-CS" w:eastAsia="sr-Cyrl-CS"/>
        </w:rPr>
      </w:pPr>
    </w:p>
    <w:p w:rsidR="00184F7D" w:rsidRPr="007B5288" w:rsidRDefault="00184F7D" w:rsidP="00184F7D">
      <w:pPr>
        <w:widowControl w:val="0"/>
        <w:tabs>
          <w:tab w:val="left" w:pos="0"/>
          <w:tab w:val="left" w:pos="360"/>
        </w:tabs>
        <w:autoSpaceDE w:val="0"/>
        <w:autoSpaceDN w:val="0"/>
        <w:adjustRightInd w:val="0"/>
        <w:jc w:val="both"/>
        <w:rPr>
          <w:rFonts w:ascii="Arial" w:hAnsi="Arial"/>
        </w:rPr>
      </w:pPr>
      <w:r w:rsidRPr="007B5288">
        <w:rPr>
          <w:rFonts w:ascii="Arial" w:hAnsi="Arial"/>
        </w:rPr>
        <w:t xml:space="preserve">Све исплате по основу овог уговора биће извршене на рачун: </w:t>
      </w:r>
      <w:r w:rsidRPr="007B5288">
        <w:rPr>
          <w:rFonts w:ascii="Arial" w:hAnsi="Arial"/>
        </w:rPr>
        <w:tab/>
        <w:t>______________</w:t>
      </w:r>
    </w:p>
    <w:p w:rsidR="00184F7D" w:rsidRDefault="00184F7D" w:rsidP="00184F7D">
      <w:pPr>
        <w:pStyle w:val="Style25"/>
        <w:widowControl/>
        <w:rPr>
          <w:rFonts w:ascii="Arial" w:hAnsi="Arial" w:cs="Arial"/>
          <w:lang w:val="sr-Latn-RS"/>
        </w:rPr>
      </w:pPr>
    </w:p>
    <w:p w:rsidR="00841DFE" w:rsidRDefault="00841DFE" w:rsidP="00184F7D">
      <w:pPr>
        <w:pStyle w:val="Style25"/>
        <w:widowControl/>
        <w:rPr>
          <w:rFonts w:ascii="Arial" w:hAnsi="Arial" w:cs="Arial"/>
          <w:lang w:val="sr-Latn-RS"/>
        </w:rPr>
      </w:pPr>
    </w:p>
    <w:p w:rsidR="00841DFE" w:rsidRDefault="00841DFE" w:rsidP="00184F7D">
      <w:pPr>
        <w:pStyle w:val="Style25"/>
        <w:widowControl/>
        <w:rPr>
          <w:rFonts w:ascii="Arial" w:hAnsi="Arial" w:cs="Arial"/>
          <w:lang w:val="sr-Latn-RS"/>
        </w:rPr>
      </w:pPr>
    </w:p>
    <w:p w:rsidR="00841DFE" w:rsidRPr="00841DFE" w:rsidRDefault="00841DFE" w:rsidP="00184F7D">
      <w:pPr>
        <w:pStyle w:val="Style25"/>
        <w:widowControl/>
        <w:rPr>
          <w:rFonts w:ascii="Arial" w:hAnsi="Arial" w:cs="Arial"/>
          <w:lang w:val="sr-Latn-RS"/>
        </w:rPr>
      </w:pP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lastRenderedPageBreak/>
        <w:t>Члан 5</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Елементи и начин достављања рачуна</w:t>
      </w:r>
    </w:p>
    <w:p w:rsidR="00184F7D" w:rsidRPr="007B5288" w:rsidRDefault="00184F7D" w:rsidP="00184F7D">
      <w:pPr>
        <w:pStyle w:val="Style16"/>
        <w:widowControl/>
        <w:spacing w:line="240" w:lineRule="auto"/>
        <w:ind w:firstLine="0"/>
        <w:rPr>
          <w:rFonts w:ascii="Arial" w:hAnsi="Arial" w:cs="Arial"/>
        </w:rPr>
      </w:pPr>
    </w:p>
    <w:p w:rsidR="00184F7D" w:rsidRDefault="00C64D78" w:rsidP="00184F7D">
      <w:pPr>
        <w:pStyle w:val="Style16"/>
        <w:widowControl/>
        <w:spacing w:line="240" w:lineRule="auto"/>
        <w:ind w:firstLine="0"/>
        <w:rPr>
          <w:rStyle w:val="FontStyle111"/>
          <w:sz w:val="24"/>
          <w:szCs w:val="24"/>
          <w:lang w:val="sr-Cyrl-RS" w:eastAsia="sr-Cyrl-CS"/>
        </w:rPr>
      </w:pPr>
      <w:r>
        <w:rPr>
          <w:rStyle w:val="FontStyle111"/>
          <w:sz w:val="24"/>
          <w:szCs w:val="24"/>
          <w:lang w:val="sr-Cyrl-RS" w:eastAsia="sr-Cyrl-CS"/>
        </w:rPr>
        <w:t>Пружалац услуге се обавезуј</w:t>
      </w:r>
      <w:r w:rsidR="00707DD1">
        <w:rPr>
          <w:rStyle w:val="FontStyle111"/>
          <w:sz w:val="24"/>
          <w:szCs w:val="24"/>
          <w:lang w:val="sr-Cyrl-RS" w:eastAsia="sr-Cyrl-CS"/>
        </w:rPr>
        <w:t>е да достави наручиоцу, рачун у три примерка за извршене услуге, у року од 3 дана од дана од дана прихватања и одобрења Записника о извршеној услузи.</w:t>
      </w:r>
    </w:p>
    <w:p w:rsidR="00707DD1" w:rsidRDefault="00707DD1" w:rsidP="00184F7D">
      <w:pPr>
        <w:pStyle w:val="Style16"/>
        <w:widowControl/>
        <w:spacing w:line="240" w:lineRule="auto"/>
        <w:ind w:firstLine="0"/>
        <w:rPr>
          <w:rStyle w:val="FontStyle111"/>
          <w:sz w:val="24"/>
          <w:szCs w:val="24"/>
          <w:lang w:val="sr-Cyrl-RS" w:eastAsia="sr-Cyrl-CS"/>
        </w:rPr>
      </w:pPr>
    </w:p>
    <w:p w:rsidR="00707DD1" w:rsidRPr="00C64D78" w:rsidRDefault="00707DD1" w:rsidP="00184F7D">
      <w:pPr>
        <w:pStyle w:val="Style16"/>
        <w:widowControl/>
        <w:spacing w:line="240" w:lineRule="auto"/>
        <w:ind w:firstLine="0"/>
        <w:rPr>
          <w:rStyle w:val="FontStyle111"/>
          <w:sz w:val="24"/>
          <w:szCs w:val="24"/>
          <w:lang w:val="sr-Cyrl-RS" w:eastAsia="sr-Cyrl-CS"/>
        </w:rPr>
      </w:pPr>
      <w:r>
        <w:rPr>
          <w:rStyle w:val="FontStyle111"/>
          <w:sz w:val="24"/>
          <w:szCs w:val="24"/>
          <w:lang w:val="sr-Cyrl-RS" w:eastAsia="sr-Cyrl-CS"/>
        </w:rPr>
        <w:t>Рачуни пружаоца услуге неће се сматрати достављеним Наручиоцу и неће обавезивати Наручиоца на плаћање, ако је пружалац услуге извршио доставу фактуре пре прихватања и одобравања Записника о извршеној услуги од стране овлашћеног представника Наручиоца.</w:t>
      </w:r>
    </w:p>
    <w:p w:rsidR="00184F7D" w:rsidRPr="007B5288" w:rsidRDefault="00184F7D" w:rsidP="00184F7D">
      <w:pPr>
        <w:pStyle w:val="Style16"/>
        <w:widowControl/>
        <w:spacing w:line="240" w:lineRule="auto"/>
        <w:ind w:firstLine="0"/>
        <w:rPr>
          <w:rStyle w:val="FontStyle111"/>
          <w:sz w:val="24"/>
          <w:szCs w:val="24"/>
          <w:lang w:eastAsia="sr-Cyrl-CS"/>
        </w:rPr>
      </w:pPr>
    </w:p>
    <w:p w:rsidR="00184F7D" w:rsidRPr="007B5288" w:rsidRDefault="00184F7D" w:rsidP="00184F7D">
      <w:pPr>
        <w:pStyle w:val="Style13"/>
        <w:widowControl/>
        <w:spacing w:line="240" w:lineRule="auto"/>
        <w:rPr>
          <w:rStyle w:val="FontStyle110"/>
          <w:sz w:val="24"/>
          <w:szCs w:val="24"/>
          <w:lang w:val="sr-Cyrl-CS"/>
        </w:rPr>
      </w:pPr>
      <w:r w:rsidRPr="007B5288">
        <w:rPr>
          <w:rStyle w:val="FontStyle110"/>
          <w:sz w:val="24"/>
          <w:szCs w:val="24"/>
          <w:lang w:val="sr-Cyrl-CS" w:eastAsia="sr-Cyrl-CS"/>
        </w:rPr>
        <w:t>Члан 6</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Обавезе Пружаоца услуга и рок извршења</w:t>
      </w:r>
    </w:p>
    <w:p w:rsidR="00184F7D" w:rsidRPr="007B5288" w:rsidRDefault="00184F7D" w:rsidP="00184F7D">
      <w:pPr>
        <w:pStyle w:val="Style24"/>
        <w:widowControl/>
        <w:rPr>
          <w:rFonts w:ascii="Arial" w:hAnsi="Arial" w:cs="Arial"/>
        </w:rPr>
      </w:pPr>
    </w:p>
    <w:p w:rsidR="00184F7D" w:rsidRPr="007B5288" w:rsidRDefault="00184F7D" w:rsidP="00184F7D">
      <w:pPr>
        <w:jc w:val="both"/>
        <w:rPr>
          <w:rFonts w:ascii="Arial" w:hAnsi="Arial"/>
          <w:szCs w:val="24"/>
        </w:rPr>
      </w:pPr>
      <w:r w:rsidRPr="007B5288">
        <w:rPr>
          <w:rFonts w:ascii="Arial" w:hAnsi="Arial"/>
          <w:szCs w:val="24"/>
        </w:rPr>
        <w:t>Рок за извршење уговорених услуга износи ___ узастопних календарских месеци почев од дана закључења Уговора. Динамика и рокови реализације активности утврђених за поједине активности Прилога 2 дефинисани су Прилогом 3 овог уговора.</w:t>
      </w:r>
    </w:p>
    <w:p w:rsidR="00184F7D" w:rsidRPr="007B5288" w:rsidRDefault="00184F7D" w:rsidP="00184F7D">
      <w:pPr>
        <w:pStyle w:val="Style16"/>
        <w:widowControl/>
        <w:spacing w:line="240" w:lineRule="auto"/>
        <w:ind w:firstLine="0"/>
        <w:rPr>
          <w:rStyle w:val="FontStyle111"/>
          <w:lang w:val="sr-Cyrl-CS" w:eastAsia="sr-Cyrl-CS"/>
        </w:rPr>
      </w:pP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val="sr-Cyrl-CS" w:eastAsia="sr-Cyrl-CS"/>
        </w:rPr>
        <w:t>Приликом пружања услуга Пружалац услуга треба да:</w:t>
      </w:r>
    </w:p>
    <w:p w:rsidR="00184F7D" w:rsidRPr="007B5288" w:rsidRDefault="00184F7D" w:rsidP="00E9119B">
      <w:pPr>
        <w:pStyle w:val="Style16"/>
        <w:widowControl/>
        <w:numPr>
          <w:ilvl w:val="0"/>
          <w:numId w:val="32"/>
        </w:numPr>
        <w:spacing w:line="240" w:lineRule="auto"/>
        <w:ind w:left="360"/>
        <w:rPr>
          <w:rStyle w:val="FontStyle111"/>
          <w:sz w:val="24"/>
          <w:szCs w:val="24"/>
          <w:lang w:val="sr-Cyrl-CS" w:eastAsia="sr-Cyrl-CS"/>
        </w:rPr>
      </w:pPr>
      <w:r w:rsidRPr="007B5288">
        <w:rPr>
          <w:rStyle w:val="FontStyle111"/>
          <w:sz w:val="24"/>
          <w:szCs w:val="24"/>
          <w:lang w:val="sr-Cyrl-CS" w:eastAsia="sr-Cyrl-CS"/>
        </w:rPr>
        <w:t>врши услуге професионално и у складу са условима и модалитетима из овог Уговора;</w:t>
      </w:r>
    </w:p>
    <w:p w:rsidR="00184F7D" w:rsidRPr="007B5288" w:rsidRDefault="00184F7D" w:rsidP="00E9119B">
      <w:pPr>
        <w:pStyle w:val="Style16"/>
        <w:widowControl/>
        <w:numPr>
          <w:ilvl w:val="0"/>
          <w:numId w:val="32"/>
        </w:numPr>
        <w:spacing w:line="240" w:lineRule="auto"/>
        <w:ind w:left="360"/>
        <w:rPr>
          <w:rStyle w:val="FontStyle111"/>
          <w:sz w:val="24"/>
          <w:szCs w:val="24"/>
          <w:lang w:val="sr-Cyrl-CS" w:eastAsia="sr-Cyrl-CS"/>
        </w:rPr>
      </w:pPr>
      <w:r w:rsidRPr="007B5288">
        <w:rPr>
          <w:rStyle w:val="FontStyle111"/>
          <w:sz w:val="24"/>
          <w:szCs w:val="24"/>
          <w:lang w:val="sr-Cyrl-CS" w:eastAsia="sr-Cyrl-CS"/>
        </w:rPr>
        <w:t>ангажује особље које поседује стручно знање о одређеној услузи која се обавља;</w:t>
      </w:r>
    </w:p>
    <w:p w:rsidR="00184F7D" w:rsidRPr="007B5288" w:rsidRDefault="00184F7D" w:rsidP="00E9119B">
      <w:pPr>
        <w:pStyle w:val="Style16"/>
        <w:widowControl/>
        <w:numPr>
          <w:ilvl w:val="0"/>
          <w:numId w:val="32"/>
        </w:numPr>
        <w:spacing w:line="240" w:lineRule="auto"/>
        <w:ind w:left="360"/>
        <w:rPr>
          <w:rStyle w:val="FontStyle111"/>
          <w:sz w:val="24"/>
          <w:szCs w:val="24"/>
          <w:lang w:val="sr-Cyrl-CS" w:eastAsia="sr-Cyrl-CS"/>
        </w:rPr>
      </w:pPr>
      <w:r w:rsidRPr="007B5288">
        <w:rPr>
          <w:rStyle w:val="FontStyle111"/>
          <w:sz w:val="24"/>
          <w:szCs w:val="24"/>
          <w:lang w:val="sr-Cyrl-CS" w:eastAsia="sr-Cyrl-CS"/>
        </w:rPr>
        <w:t>изврши све уговорне обавезе;</w:t>
      </w:r>
    </w:p>
    <w:p w:rsidR="00184F7D" w:rsidRPr="007B5288" w:rsidRDefault="00184F7D" w:rsidP="00E9119B">
      <w:pPr>
        <w:pStyle w:val="Style16"/>
        <w:widowControl/>
        <w:numPr>
          <w:ilvl w:val="0"/>
          <w:numId w:val="32"/>
        </w:numPr>
        <w:spacing w:line="240" w:lineRule="auto"/>
        <w:ind w:left="360"/>
        <w:rPr>
          <w:rStyle w:val="FontStyle111"/>
          <w:sz w:val="24"/>
          <w:szCs w:val="24"/>
          <w:lang w:val="sr-Cyrl-CS" w:eastAsia="sr-Cyrl-CS"/>
        </w:rPr>
      </w:pPr>
      <w:r w:rsidRPr="007B5288">
        <w:rPr>
          <w:rStyle w:val="FontStyle111"/>
          <w:sz w:val="24"/>
          <w:szCs w:val="24"/>
          <w:lang w:val="sr-Cyrl-CS" w:eastAsia="sr-Cyrl-CS"/>
        </w:rPr>
        <w:t>обезбеди да сво његово особље Пружаоца услуга поштује разумне захтеве Наручиоца у погледу приступа опреми и безбедоносне политике приликом пружања услуга у просторијама Наручиоца.</w:t>
      </w:r>
    </w:p>
    <w:p w:rsidR="00184F7D" w:rsidRPr="007B5288" w:rsidRDefault="00184F7D" w:rsidP="00184F7D">
      <w:pPr>
        <w:pStyle w:val="Style13"/>
        <w:widowControl/>
        <w:spacing w:line="240" w:lineRule="auto"/>
        <w:rPr>
          <w:rFonts w:ascii="Arial" w:hAnsi="Arial"/>
          <w:lang w:val="sr-Cyrl-CS"/>
        </w:rPr>
      </w:pPr>
    </w:p>
    <w:p w:rsidR="00184F7D" w:rsidRPr="007B5288" w:rsidRDefault="00184F7D" w:rsidP="00184F7D">
      <w:pPr>
        <w:pStyle w:val="Style13"/>
        <w:widowControl/>
        <w:spacing w:line="240" w:lineRule="auto"/>
        <w:jc w:val="both"/>
        <w:rPr>
          <w:rFonts w:ascii="Arial" w:hAnsi="Arial"/>
          <w:lang w:val="sr-Cyrl-CS"/>
        </w:rPr>
      </w:pPr>
      <w:r w:rsidRPr="007B5288">
        <w:rPr>
          <w:rFonts w:ascii="Arial" w:hAnsi="Arial"/>
        </w:rPr>
        <w:t xml:space="preserve">Пружалац услуге ће започети са реализацијом активности у вези са пружањем </w:t>
      </w:r>
      <w:r w:rsidRPr="007B5288">
        <w:rPr>
          <w:rFonts w:ascii="Arial" w:hAnsi="Arial"/>
          <w:lang w:val="sr-Cyrl-CS"/>
        </w:rPr>
        <w:t>уговорених</w:t>
      </w:r>
      <w:r w:rsidRPr="007B5288">
        <w:rPr>
          <w:rFonts w:ascii="Arial" w:hAnsi="Arial"/>
        </w:rPr>
        <w:t xml:space="preserve"> услуга најкасније 10 дана од дана потписивања овог уговора, у супротном, овај уговор ће се сматрати раскинутим кривицом Пружаоца услуга</w:t>
      </w:r>
      <w:r w:rsidRPr="007B5288">
        <w:rPr>
          <w:rFonts w:ascii="Arial" w:hAnsi="Arial"/>
          <w:lang w:val="sr-Cyrl-CS"/>
        </w:rPr>
        <w:t>.</w:t>
      </w:r>
    </w:p>
    <w:p w:rsidR="00184F7D" w:rsidRPr="007B5288" w:rsidRDefault="00184F7D" w:rsidP="00184F7D">
      <w:pPr>
        <w:pStyle w:val="Style13"/>
        <w:widowControl/>
        <w:spacing w:line="240" w:lineRule="auto"/>
        <w:jc w:val="both"/>
        <w:rPr>
          <w:rStyle w:val="FontStyle110"/>
          <w:lang w:val="sr-Cyrl-CS"/>
        </w:rPr>
      </w:pP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Члан 7</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B5288" w:rsidRDefault="00184F7D" w:rsidP="00184F7D">
      <w:pPr>
        <w:jc w:val="both"/>
        <w:rPr>
          <w:rFonts w:ascii="Arial" w:hAnsi="Arial"/>
          <w:szCs w:val="24"/>
        </w:rPr>
      </w:pPr>
      <w:r w:rsidRPr="007B5288">
        <w:rPr>
          <w:rFonts w:ascii="Arial" w:hAnsi="Arial"/>
          <w:szCs w:val="24"/>
        </w:rPr>
        <w:t xml:space="preserve">Пружалац услуге је дужан да одреди извршиоце које ће пружати уговорене услуге. Списак извршилаца у којем су наведене квалификације извршилаца и прецизно дефинисане активности које обављају у извршавању уговорених услуга, на који сагласност даје Наручилац садржан је у Прилогу 4 овог уговора. </w:t>
      </w:r>
    </w:p>
    <w:p w:rsidR="00184F7D" w:rsidRPr="007B5288" w:rsidRDefault="00184F7D" w:rsidP="00184F7D">
      <w:pPr>
        <w:jc w:val="both"/>
        <w:rPr>
          <w:rFonts w:ascii="Arial" w:hAnsi="Arial"/>
          <w:szCs w:val="24"/>
        </w:rPr>
      </w:pPr>
    </w:p>
    <w:p w:rsidR="00184F7D" w:rsidRPr="007B5288" w:rsidRDefault="00184F7D" w:rsidP="00184F7D">
      <w:pPr>
        <w:jc w:val="both"/>
        <w:rPr>
          <w:rFonts w:ascii="Arial" w:hAnsi="Arial"/>
          <w:szCs w:val="24"/>
        </w:rPr>
      </w:pPr>
      <w:r w:rsidRPr="007B5288">
        <w:rPr>
          <w:rFonts w:ascii="Arial" w:hAnsi="Arial"/>
          <w:szCs w:val="24"/>
        </w:rPr>
        <w:t>Уколико се током извршења уговорених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rsidR="00184F7D" w:rsidRPr="007B5288" w:rsidRDefault="00184F7D" w:rsidP="00184F7D">
      <w:pPr>
        <w:jc w:val="both"/>
        <w:rPr>
          <w:rFonts w:ascii="Arial" w:hAnsi="Arial"/>
          <w:szCs w:val="24"/>
        </w:rPr>
      </w:pPr>
    </w:p>
    <w:p w:rsidR="00184F7D" w:rsidRPr="007B5288" w:rsidRDefault="00184F7D" w:rsidP="00184F7D">
      <w:pPr>
        <w:jc w:val="both"/>
        <w:rPr>
          <w:rFonts w:ascii="Arial" w:hAnsi="Arial"/>
          <w:szCs w:val="24"/>
        </w:rPr>
      </w:pPr>
      <w:r w:rsidRPr="007B5288">
        <w:rPr>
          <w:rFonts w:ascii="Arial" w:hAnsi="Arial"/>
          <w:szCs w:val="24"/>
        </w:rPr>
        <w:t xml:space="preserve">Било какве измене списка извршилаца из става 1. овог члана, као и било које друге промене у вези са извршиоцима уговорених услуга, претходно морају бити одобрене од стране Наручиоца у писаној форми. </w:t>
      </w:r>
    </w:p>
    <w:p w:rsidR="00184F7D" w:rsidRPr="007B5288" w:rsidRDefault="00184F7D" w:rsidP="00184F7D">
      <w:pPr>
        <w:jc w:val="both"/>
        <w:rPr>
          <w:rFonts w:ascii="Arial" w:hAnsi="Arial"/>
          <w:szCs w:val="24"/>
        </w:rPr>
      </w:pPr>
    </w:p>
    <w:p w:rsidR="00184F7D" w:rsidRPr="007B5288" w:rsidRDefault="00184F7D" w:rsidP="00184F7D">
      <w:pPr>
        <w:jc w:val="both"/>
        <w:rPr>
          <w:rFonts w:ascii="Arial" w:hAnsi="Arial"/>
        </w:rPr>
      </w:pPr>
      <w:r w:rsidRPr="007B5288">
        <w:rPr>
          <w:rFonts w:ascii="Arial" w:hAnsi="Arial"/>
          <w:szCs w:val="24"/>
        </w:rPr>
        <w:t>Наручилац задржава право да затражи од Пружаоца</w:t>
      </w:r>
      <w:r w:rsidRPr="007B5288">
        <w:rPr>
          <w:rFonts w:ascii="Arial" w:hAnsi="Arial"/>
        </w:rPr>
        <w:t xml:space="preserve"> услуге да замени било којег извршиоца услуга, који не испуњава услове и/или не извршава савесно активности које су му поверене, </w:t>
      </w:r>
      <w:r w:rsidR="000E3E52" w:rsidRPr="007B5288">
        <w:rPr>
          <w:rFonts w:ascii="Arial" w:hAnsi="Arial"/>
        </w:rPr>
        <w:t>као и из било ког другог разлога, а без посебног образложења,</w:t>
      </w:r>
      <w:r w:rsidRPr="007B5288">
        <w:rPr>
          <w:rFonts w:ascii="Arial" w:hAnsi="Arial"/>
        </w:rPr>
        <w:t xml:space="preserve"> а </w:t>
      </w:r>
      <w:r w:rsidRPr="007B5288">
        <w:rPr>
          <w:rFonts w:ascii="Arial" w:hAnsi="Arial"/>
        </w:rPr>
        <w:lastRenderedPageBreak/>
        <w:t>што је Пружалац услуге дужан да учини у примереном року, у супротном овај уговор ће се сматрати раскинутим кривицом Пружаоца услуге.</w:t>
      </w:r>
    </w:p>
    <w:p w:rsidR="00184F7D" w:rsidRPr="007B5288" w:rsidRDefault="00184F7D" w:rsidP="00184F7D">
      <w:pPr>
        <w:jc w:val="both"/>
        <w:rPr>
          <w:rFonts w:ascii="Arial" w:hAnsi="Arial"/>
        </w:rPr>
      </w:pPr>
    </w:p>
    <w:p w:rsidR="00184F7D" w:rsidRPr="007B5288" w:rsidRDefault="00184F7D" w:rsidP="00184F7D">
      <w:pPr>
        <w:jc w:val="both"/>
        <w:rPr>
          <w:rFonts w:ascii="Arial" w:hAnsi="Arial"/>
        </w:rPr>
      </w:pPr>
      <w:r w:rsidRPr="007B5288">
        <w:rPr>
          <w:rFonts w:ascii="Arial" w:hAnsi="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184F7D" w:rsidRPr="007B5288" w:rsidRDefault="00184F7D" w:rsidP="00184F7D">
      <w:pPr>
        <w:jc w:val="both"/>
        <w:rPr>
          <w:rFonts w:ascii="Arial" w:hAnsi="Arial"/>
        </w:rPr>
      </w:pPr>
    </w:p>
    <w:p w:rsidR="00184F7D" w:rsidRPr="007B5288" w:rsidRDefault="00184F7D" w:rsidP="00184F7D">
      <w:pPr>
        <w:jc w:val="both"/>
        <w:rPr>
          <w:rFonts w:ascii="Arial" w:hAnsi="Arial"/>
        </w:rPr>
      </w:pPr>
      <w:r w:rsidRPr="007B5288">
        <w:rPr>
          <w:rFonts w:ascii="Arial" w:hAnsi="Arial"/>
        </w:rPr>
        <w:t>Писано одобрење Наручиоца,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rsidR="00184F7D" w:rsidRPr="007B5288" w:rsidRDefault="00184F7D" w:rsidP="00184F7D">
      <w:pPr>
        <w:pStyle w:val="Style13"/>
        <w:widowControl/>
        <w:spacing w:line="240" w:lineRule="auto"/>
        <w:rPr>
          <w:rStyle w:val="FontStyle110"/>
          <w:lang w:val="sr-Cyrl-CS" w:eastAsia="sr-Cyrl-CS"/>
        </w:rPr>
      </w:pP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Члан 8</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B5288" w:rsidRDefault="00184F7D" w:rsidP="00184F7D">
      <w:pPr>
        <w:jc w:val="both"/>
        <w:rPr>
          <w:rFonts w:ascii="Arial" w:hAnsi="Arial"/>
        </w:rPr>
      </w:pPr>
      <w:r w:rsidRPr="007B5288">
        <w:rPr>
          <w:rFonts w:ascii="Arial" w:hAnsi="Arial"/>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уговорених услуга из Прилога 2 овог уговора и да</w:t>
      </w:r>
      <w:r w:rsidRPr="007B5288">
        <w:rPr>
          <w:rFonts w:ascii="Arial" w:hAnsi="Arial"/>
        </w:rPr>
        <w:t xml:space="preserve"> их користе искључиво за обављање тих услуга, а у складу са Уговором о чувању пословне тајне и поверљивих информација. </w:t>
      </w:r>
    </w:p>
    <w:p w:rsidR="00184F7D" w:rsidRPr="007B5288" w:rsidRDefault="00184F7D" w:rsidP="00184F7D">
      <w:pPr>
        <w:jc w:val="both"/>
        <w:rPr>
          <w:rFonts w:ascii="Arial" w:hAnsi="Arial"/>
        </w:rPr>
      </w:pPr>
    </w:p>
    <w:p w:rsidR="00184F7D" w:rsidRPr="007B5288" w:rsidRDefault="00184F7D" w:rsidP="00184F7D">
      <w:pPr>
        <w:jc w:val="both"/>
        <w:rPr>
          <w:rFonts w:ascii="Arial" w:hAnsi="Arial"/>
          <w:szCs w:val="24"/>
        </w:rPr>
      </w:pPr>
      <w:r w:rsidRPr="007B5288">
        <w:rPr>
          <w:rFonts w:ascii="Arial" w:hAnsi="Arial"/>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w:t>
      </w:r>
      <w:r w:rsidRPr="007B5288">
        <w:rPr>
          <w:rFonts w:ascii="Arial" w:hAnsi="Arial"/>
          <w:szCs w:val="24"/>
        </w:rPr>
        <w:t xml:space="preserve">трећим лицима, без претходне писане сагласности Наручиоца. </w:t>
      </w:r>
      <w:r w:rsidR="004557DB" w:rsidRPr="007B5288">
        <w:rPr>
          <w:rFonts w:ascii="Arial" w:hAnsi="Arial"/>
        </w:rPr>
        <w:t>Исто правило ће се примењивати и у супротном смеру, када Пружалац услуга доставља Наручиоцу информације, податке и документацију у истом том контексту.</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Члан 9</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B5288" w:rsidRDefault="00184F7D" w:rsidP="00184F7D">
      <w:pPr>
        <w:jc w:val="both"/>
        <w:rPr>
          <w:rFonts w:ascii="Arial" w:hAnsi="Arial"/>
          <w:szCs w:val="24"/>
        </w:rPr>
      </w:pPr>
      <w:r w:rsidRPr="007B5288">
        <w:rPr>
          <w:rFonts w:ascii="Arial" w:hAnsi="Arial"/>
          <w:szCs w:val="24"/>
        </w:rPr>
        <w:t xml:space="preserve">Пружалац услуге је дужан да у свим стручним стварима пружи уговорене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184F7D" w:rsidRPr="007B5288" w:rsidRDefault="00184F7D" w:rsidP="00184F7D">
      <w:pPr>
        <w:jc w:val="both"/>
        <w:rPr>
          <w:rFonts w:ascii="Arial" w:hAnsi="Arial"/>
          <w:szCs w:val="24"/>
        </w:rPr>
      </w:pPr>
    </w:p>
    <w:p w:rsidR="00184F7D" w:rsidRPr="007B5288" w:rsidRDefault="00184F7D" w:rsidP="00184F7D">
      <w:pPr>
        <w:jc w:val="both"/>
        <w:rPr>
          <w:rFonts w:ascii="Arial" w:hAnsi="Arial"/>
          <w:szCs w:val="24"/>
        </w:rPr>
      </w:pPr>
      <w:r w:rsidRPr="007B5288">
        <w:rPr>
          <w:rFonts w:ascii="Arial" w:hAnsi="Arial"/>
          <w:szCs w:val="24"/>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184F7D" w:rsidRPr="007B5288" w:rsidRDefault="00184F7D" w:rsidP="00184F7D">
      <w:pPr>
        <w:jc w:val="both"/>
        <w:rPr>
          <w:rFonts w:ascii="Arial" w:hAnsi="Arial"/>
          <w:szCs w:val="24"/>
        </w:rPr>
      </w:pPr>
    </w:p>
    <w:p w:rsidR="00184F7D" w:rsidRPr="007B5288" w:rsidRDefault="00184F7D" w:rsidP="00184F7D">
      <w:pPr>
        <w:jc w:val="both"/>
        <w:rPr>
          <w:rFonts w:ascii="Arial" w:hAnsi="Arial"/>
          <w:szCs w:val="24"/>
        </w:rPr>
      </w:pPr>
      <w:r w:rsidRPr="007B5288">
        <w:rPr>
          <w:rFonts w:ascii="Arial" w:hAnsi="Arial"/>
          <w:szCs w:val="24"/>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184F7D" w:rsidRPr="007B5288" w:rsidRDefault="00184F7D" w:rsidP="00184F7D">
      <w:pPr>
        <w:jc w:val="both"/>
        <w:rPr>
          <w:rFonts w:ascii="Arial" w:hAnsi="Arial"/>
          <w:szCs w:val="24"/>
        </w:rPr>
      </w:pPr>
    </w:p>
    <w:p w:rsidR="00BB5C4E" w:rsidRPr="007B5288" w:rsidRDefault="000E3E52" w:rsidP="00402E73">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 xml:space="preserve">Члан 10. </w:t>
      </w:r>
    </w:p>
    <w:p w:rsidR="00BB5C4E" w:rsidRPr="007B5288" w:rsidRDefault="00BB5C4E" w:rsidP="00BB5C4E">
      <w:pPr>
        <w:jc w:val="both"/>
        <w:rPr>
          <w:rFonts w:ascii="Arial" w:hAnsi="Arial"/>
        </w:rPr>
      </w:pPr>
    </w:p>
    <w:p w:rsidR="00BB5C4E" w:rsidRPr="007B5288" w:rsidRDefault="000E3E52" w:rsidP="00BB5C4E">
      <w:pPr>
        <w:jc w:val="both"/>
        <w:rPr>
          <w:rFonts w:ascii="Arial" w:hAnsi="Arial"/>
          <w:szCs w:val="24"/>
        </w:rPr>
      </w:pPr>
      <w:r w:rsidRPr="007B5288">
        <w:rPr>
          <w:rFonts w:ascii="Arial" w:hAnsi="Arial"/>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BB5C4E" w:rsidRPr="007B5288" w:rsidRDefault="00BB5C4E" w:rsidP="00BB5C4E">
      <w:pPr>
        <w:contextualSpacing/>
        <w:rPr>
          <w:rFonts w:ascii="Arial" w:hAnsi="Arial" w:cs="Arial"/>
          <w:szCs w:val="24"/>
        </w:rPr>
      </w:pPr>
    </w:p>
    <w:p w:rsidR="00BB5C4E" w:rsidRPr="007B5288" w:rsidRDefault="000E3E52" w:rsidP="00BB5C4E">
      <w:pPr>
        <w:contextualSpacing/>
        <w:jc w:val="both"/>
        <w:rPr>
          <w:rFonts w:ascii="Arial" w:hAnsi="Arial" w:cs="Arial"/>
          <w:szCs w:val="24"/>
        </w:rPr>
      </w:pPr>
      <w:r w:rsidRPr="007B5288">
        <w:rPr>
          <w:rFonts w:ascii="Arial" w:hAnsi="Arial" w:cs="Arial"/>
          <w:szCs w:val="24"/>
        </w:rPr>
        <w:t>У функцији пружања овим уговорених услуга може да се јави потреба, да Пружалац услуге треба да омогући Наручиоцу да исти употребљава – али искључиво за интерне пословне потребе Наручиоца  –  такође и неки од тзв. „</w:t>
      </w:r>
      <w:r w:rsidRPr="007B5288">
        <w:rPr>
          <w:rFonts w:ascii="Arial" w:hAnsi="Arial" w:cs="Arial"/>
          <w:i/>
          <w:szCs w:val="24"/>
          <w:lang w:val="en-US"/>
        </w:rPr>
        <w:t>fix</w:t>
      </w:r>
      <w:r w:rsidRPr="007B5288">
        <w:rPr>
          <w:rFonts w:ascii="Arial" w:hAnsi="Arial" w:cs="Arial"/>
          <w:szCs w:val="24"/>
        </w:rPr>
        <w:t xml:space="preserve">-ева“, „ранијих радова“ или „развијених радова“, а који су иначе заштићени </w:t>
      </w:r>
      <w:r w:rsidRPr="007B5288">
        <w:rPr>
          <w:rFonts w:ascii="Arial" w:hAnsi="Arial" w:cs="Arial"/>
          <w:i/>
          <w:szCs w:val="24"/>
        </w:rPr>
        <w:t>„I.P.“</w:t>
      </w:r>
      <w:r w:rsidRPr="007B5288">
        <w:rPr>
          <w:rFonts w:ascii="Arial" w:hAnsi="Arial" w:cs="Arial"/>
          <w:szCs w:val="24"/>
        </w:rPr>
        <w:t xml:space="preserve"> правима </w:t>
      </w:r>
      <w:r w:rsidRPr="007B5288">
        <w:rPr>
          <w:rFonts w:ascii="Arial" w:hAnsi="Arial" w:cs="Arial"/>
          <w:szCs w:val="24"/>
        </w:rPr>
        <w:lastRenderedPageBreak/>
        <w:t>(интелектуалне својине) Пружаоца услуге. У таквим ситуацијама Пружалац услуге даје Наручиоцу за употребу истих само не-искључиве лиценце, док уједно задржава себи сва остала права над њима.</w:t>
      </w:r>
    </w:p>
    <w:p w:rsidR="00BB5C4E" w:rsidRPr="007B5288" w:rsidRDefault="00BB5C4E" w:rsidP="00184F7D">
      <w:pPr>
        <w:jc w:val="center"/>
        <w:rPr>
          <w:rFonts w:ascii="Arial" w:hAnsi="Arial"/>
          <w:b/>
          <w:szCs w:val="24"/>
        </w:rPr>
      </w:pPr>
    </w:p>
    <w:p w:rsidR="00184F7D" w:rsidRPr="007B5288" w:rsidRDefault="00184F7D" w:rsidP="00184F7D">
      <w:pPr>
        <w:jc w:val="center"/>
        <w:rPr>
          <w:rStyle w:val="FontStyle110"/>
          <w:sz w:val="24"/>
          <w:szCs w:val="24"/>
          <w:lang w:eastAsia="sr-Cyrl-CS"/>
        </w:rPr>
      </w:pPr>
      <w:r w:rsidRPr="007B5288">
        <w:rPr>
          <w:rFonts w:ascii="Arial" w:hAnsi="Arial"/>
          <w:b/>
          <w:szCs w:val="24"/>
        </w:rPr>
        <w:t xml:space="preserve">Члан </w:t>
      </w:r>
      <w:r w:rsidR="00F7123F" w:rsidRPr="007B5288">
        <w:rPr>
          <w:rFonts w:ascii="Arial" w:hAnsi="Arial"/>
          <w:b/>
          <w:szCs w:val="24"/>
        </w:rPr>
        <w:t>11</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 xml:space="preserve">Средства обезбеђења </w:t>
      </w:r>
    </w:p>
    <w:p w:rsidR="00184F7D" w:rsidRPr="007B5288" w:rsidRDefault="00184F7D" w:rsidP="00184F7D">
      <w:pPr>
        <w:pStyle w:val="Style16"/>
        <w:widowControl/>
        <w:spacing w:line="240" w:lineRule="auto"/>
        <w:ind w:firstLine="0"/>
        <w:rPr>
          <w:rFonts w:ascii="Arial" w:hAnsi="Arial" w:cs="Arial"/>
        </w:rPr>
      </w:pP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eastAsia="sr-Cyrl-CS"/>
        </w:rPr>
        <w:t xml:space="preserve">Пружалац услуге се обавезује да по потписивању Уговора, а најкасније у року од </w:t>
      </w:r>
      <w:r w:rsidRPr="007B5288">
        <w:rPr>
          <w:rStyle w:val="FontStyle111"/>
          <w:sz w:val="24"/>
          <w:szCs w:val="24"/>
          <w:lang w:val="sr-Cyrl-CS" w:eastAsia="sr-Cyrl-CS"/>
        </w:rPr>
        <w:t>пет</w:t>
      </w:r>
      <w:r w:rsidRPr="007B5288">
        <w:rPr>
          <w:rStyle w:val="FontStyle111"/>
          <w:sz w:val="24"/>
          <w:szCs w:val="24"/>
          <w:lang w:eastAsia="sr-Cyrl-CS"/>
        </w:rPr>
        <w:t xml:space="preserve"> дана након потписивања </w:t>
      </w:r>
      <w:r w:rsidRPr="007B5288">
        <w:rPr>
          <w:rStyle w:val="FontStyle111"/>
          <w:sz w:val="24"/>
          <w:szCs w:val="24"/>
          <w:lang w:val="sr-Cyrl-CS" w:eastAsia="sr-Cyrl-CS"/>
        </w:rPr>
        <w:t>У</w:t>
      </w:r>
      <w:r w:rsidRPr="007B5288">
        <w:rPr>
          <w:rStyle w:val="FontStyle111"/>
          <w:sz w:val="24"/>
          <w:szCs w:val="24"/>
          <w:lang w:eastAsia="sr-Cyrl-CS"/>
        </w:rPr>
        <w:t xml:space="preserve">говора, обезбеди и достави Наручиоцу неопозиву и безусловну </w:t>
      </w:r>
      <w:r w:rsidRPr="007B5288">
        <w:rPr>
          <w:rStyle w:val="FontStyle111"/>
          <w:sz w:val="24"/>
          <w:szCs w:val="24"/>
          <w:lang w:val="sr-Cyrl-CS" w:eastAsia="sr-Cyrl-CS"/>
        </w:rPr>
        <w:t xml:space="preserve">и на први позив наплативу банкарску </w:t>
      </w:r>
      <w:r w:rsidRPr="007B5288">
        <w:rPr>
          <w:rStyle w:val="FontStyle111"/>
          <w:sz w:val="24"/>
          <w:szCs w:val="24"/>
          <w:lang w:eastAsia="sr-Cyrl-CS"/>
        </w:rPr>
        <w:t>гаранцију за добро и у року извршење свих уговорних обавеза Пружаоца услуге.</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rPr>
          <w:rFonts w:ascii="Arial" w:hAnsi="Arial" w:cs="Arial"/>
          <w:lang w:val="sr-Cyrl-CS"/>
        </w:rPr>
      </w:pPr>
      <w:r w:rsidRPr="007B5288">
        <w:rPr>
          <w:rStyle w:val="FontStyle111"/>
          <w:sz w:val="24"/>
          <w:szCs w:val="24"/>
          <w:lang w:eastAsia="sr-Cyrl-CS"/>
        </w:rPr>
        <w:t xml:space="preserve">Банкарску гаранцију ће издати банка прихватљива за Наручиоца на износ од </w:t>
      </w:r>
      <w:r w:rsidRPr="007B5288">
        <w:rPr>
          <w:rFonts w:ascii="Arial" w:hAnsi="Arial" w:cs="Arial"/>
        </w:rPr>
        <w:t>10% вредности уговора</w:t>
      </w:r>
      <w:r w:rsidRPr="007B5288">
        <w:rPr>
          <w:rFonts w:ascii="Arial" w:hAnsi="Arial" w:cs="Arial"/>
          <w:lang w:val="sr-Cyrl-CS"/>
        </w:rPr>
        <w:t xml:space="preserve"> без ПДВ-а</w:t>
      </w:r>
      <w:r w:rsidRPr="007B5288">
        <w:rPr>
          <w:rFonts w:ascii="Arial" w:hAnsi="Arial" w:cs="Arial"/>
        </w:rPr>
        <w:t xml:space="preserve">. </w:t>
      </w:r>
    </w:p>
    <w:p w:rsidR="00184F7D" w:rsidRPr="007B5288" w:rsidRDefault="00184F7D" w:rsidP="00184F7D">
      <w:pPr>
        <w:pStyle w:val="Style16"/>
        <w:widowControl/>
        <w:spacing w:line="240" w:lineRule="auto"/>
        <w:ind w:firstLine="0"/>
        <w:rPr>
          <w:rFonts w:ascii="Arial" w:hAnsi="Arial" w:cs="Arial"/>
          <w:lang w:val="sr-Cyrl-CS"/>
        </w:rPr>
      </w:pPr>
    </w:p>
    <w:p w:rsidR="00184F7D" w:rsidRPr="007B5288" w:rsidRDefault="00184F7D" w:rsidP="00184F7D">
      <w:pPr>
        <w:pStyle w:val="Style16"/>
        <w:widowControl/>
        <w:spacing w:line="240" w:lineRule="auto"/>
        <w:ind w:firstLine="0"/>
        <w:rPr>
          <w:rFonts w:ascii="Arial" w:hAnsi="Arial" w:cs="Arial"/>
          <w:lang w:val="sr-Cyrl-CS"/>
        </w:rPr>
      </w:pPr>
      <w:r w:rsidRPr="007B5288">
        <w:rPr>
          <w:rFonts w:ascii="Arial" w:hAnsi="Arial" w:cs="Arial"/>
          <w:lang w:val="sr-Cyrl-CS"/>
        </w:rPr>
        <w:t xml:space="preserve">Банкараска гаранција </w:t>
      </w:r>
      <w:r w:rsidRPr="007B5288">
        <w:rPr>
          <w:rStyle w:val="FontStyle111"/>
          <w:sz w:val="24"/>
          <w:szCs w:val="24"/>
          <w:lang w:eastAsia="sr-Cyrl-CS"/>
        </w:rPr>
        <w:t xml:space="preserve">за добро извршење посла треба да важи </w:t>
      </w:r>
      <w:r w:rsidRPr="007B5288">
        <w:rPr>
          <w:rStyle w:val="FontStyle111"/>
          <w:sz w:val="24"/>
          <w:szCs w:val="24"/>
          <w:lang w:val="sr-Cyrl-CS" w:eastAsia="sr-Cyrl-CS"/>
        </w:rPr>
        <w:t xml:space="preserve">најмање </w:t>
      </w:r>
      <w:r w:rsidRPr="007B5288">
        <w:rPr>
          <w:rStyle w:val="FontStyle111"/>
          <w:sz w:val="24"/>
          <w:szCs w:val="24"/>
          <w:lang w:eastAsia="sr-Cyrl-CS"/>
        </w:rPr>
        <w:t xml:space="preserve">15 дана </w:t>
      </w:r>
      <w:r w:rsidRPr="007B5288">
        <w:rPr>
          <w:rStyle w:val="FontStyle111"/>
          <w:sz w:val="24"/>
          <w:szCs w:val="24"/>
          <w:lang w:val="sr-Cyrl-CS" w:eastAsia="sr-Cyrl-CS"/>
        </w:rPr>
        <w:t xml:space="preserve">дуже </w:t>
      </w:r>
      <w:r w:rsidRPr="007B5288">
        <w:rPr>
          <w:rStyle w:val="FontStyle111"/>
          <w:sz w:val="24"/>
          <w:szCs w:val="24"/>
          <w:lang w:eastAsia="sr-Cyrl-CS"/>
        </w:rPr>
        <w:t xml:space="preserve">од истека уговореног рока за пружање </w:t>
      </w:r>
      <w:r w:rsidRPr="007B5288">
        <w:rPr>
          <w:rFonts w:ascii="Arial" w:hAnsi="Arial" w:cs="Arial"/>
        </w:rPr>
        <w:t>услуга</w:t>
      </w:r>
      <w:r w:rsidRPr="007B5288">
        <w:rPr>
          <w:rFonts w:ascii="Arial" w:hAnsi="Arial" w:cs="Arial"/>
          <w:lang w:val="sr-Cyrl-CS"/>
        </w:rPr>
        <w:t xml:space="preserve"> из члана 6 овог уговора.</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eastAsia="sr-Cyrl-CS"/>
        </w:rPr>
        <w:t xml:space="preserve">У случају продужења рокова дефинисаних </w:t>
      </w:r>
      <w:r w:rsidRPr="007B5288">
        <w:rPr>
          <w:rStyle w:val="FontStyle111"/>
          <w:sz w:val="24"/>
          <w:szCs w:val="24"/>
          <w:lang w:val="sr-Cyrl-CS" w:eastAsia="sr-Cyrl-CS"/>
        </w:rPr>
        <w:t>ч</w:t>
      </w:r>
      <w:r w:rsidRPr="007B5288">
        <w:rPr>
          <w:rStyle w:val="FontStyle111"/>
          <w:sz w:val="24"/>
          <w:szCs w:val="24"/>
          <w:lang w:eastAsia="sr-Cyrl-CS"/>
        </w:rPr>
        <w:t xml:space="preserve">ланом </w:t>
      </w:r>
      <w:r w:rsidRPr="007B5288">
        <w:rPr>
          <w:rStyle w:val="FontStyle111"/>
          <w:sz w:val="24"/>
          <w:szCs w:val="24"/>
          <w:lang w:val="sr-Cyrl-CS" w:eastAsia="sr-Cyrl-CS"/>
        </w:rPr>
        <w:t>6</w:t>
      </w:r>
      <w:r w:rsidRPr="007B5288">
        <w:rPr>
          <w:rStyle w:val="FontStyle111"/>
          <w:sz w:val="24"/>
          <w:szCs w:val="24"/>
          <w:lang w:eastAsia="sr-Cyrl-CS"/>
        </w:rPr>
        <w:t xml:space="preserve"> Уговора, Пружалац услуге ће продужити рок важења банкарске гаранције.</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eastAsia="sr-Cyrl-CS"/>
        </w:rPr>
        <w:t xml:space="preserve">Наручилац има право на реализацију банкарске гаранције за добро извршење посла у случајевима када Пружалац услуге не извршава своје обавезе на начин </w:t>
      </w:r>
      <w:r w:rsidRPr="007B5288">
        <w:rPr>
          <w:rStyle w:val="FontStyle111"/>
          <w:sz w:val="24"/>
          <w:szCs w:val="24"/>
          <w:lang w:val="sr-Cyrl-CS" w:eastAsia="sr-Cyrl-CS"/>
        </w:rPr>
        <w:t xml:space="preserve">и у роковима </w:t>
      </w:r>
      <w:r w:rsidRPr="007B5288">
        <w:rPr>
          <w:rStyle w:val="FontStyle111"/>
          <w:sz w:val="24"/>
          <w:szCs w:val="24"/>
          <w:lang w:eastAsia="sr-Cyrl-CS"/>
        </w:rPr>
        <w:t>предвиђен</w:t>
      </w:r>
      <w:r w:rsidRPr="007B5288">
        <w:rPr>
          <w:rStyle w:val="FontStyle111"/>
          <w:sz w:val="24"/>
          <w:szCs w:val="24"/>
          <w:lang w:val="sr-Cyrl-CS" w:eastAsia="sr-Cyrl-CS"/>
        </w:rPr>
        <w:t>им овим</w:t>
      </w:r>
      <w:r w:rsidRPr="007B5288">
        <w:rPr>
          <w:rStyle w:val="FontStyle111"/>
          <w:sz w:val="24"/>
          <w:szCs w:val="24"/>
          <w:lang w:eastAsia="sr-Cyrl-CS"/>
        </w:rPr>
        <w:t xml:space="preserve"> уговором.</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rPr>
          <w:rStyle w:val="FontStyle111"/>
          <w:sz w:val="24"/>
          <w:szCs w:val="24"/>
          <w:lang w:eastAsia="sr-Cyrl-CS"/>
        </w:rPr>
      </w:pPr>
      <w:r w:rsidRPr="007B5288">
        <w:rPr>
          <w:rStyle w:val="FontStyle111"/>
          <w:sz w:val="24"/>
          <w:szCs w:val="24"/>
          <w:lang w:eastAsia="sr-Cyrl-CS"/>
        </w:rPr>
        <w:t>Трошкове банкарске гаранције сноси Пружалац услуге.</w:t>
      </w:r>
    </w:p>
    <w:p w:rsidR="00184F7D" w:rsidRPr="007B5288" w:rsidRDefault="00184F7D" w:rsidP="00184F7D">
      <w:pPr>
        <w:ind w:right="-6"/>
        <w:jc w:val="both"/>
        <w:rPr>
          <w:rFonts w:ascii="Arial" w:hAnsi="Arial" w:cs="Arial"/>
          <w:szCs w:val="24"/>
        </w:rPr>
      </w:pPr>
    </w:p>
    <w:p w:rsidR="00184F7D" w:rsidRPr="007B5288" w:rsidRDefault="00184F7D" w:rsidP="00184F7D">
      <w:pPr>
        <w:ind w:right="-6"/>
        <w:jc w:val="both"/>
        <w:rPr>
          <w:rFonts w:ascii="Arial" w:hAnsi="Arial" w:cs="Arial"/>
          <w:szCs w:val="24"/>
        </w:rPr>
      </w:pPr>
      <w:r w:rsidRPr="007B5288">
        <w:rPr>
          <w:rFonts w:ascii="Arial" w:hAnsi="Arial" w:cs="Arial"/>
          <w:szCs w:val="24"/>
        </w:rPr>
        <w:t>Ако Пружалац услуге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jc w:val="center"/>
        <w:rPr>
          <w:rStyle w:val="FontStyle111"/>
          <w:b/>
          <w:sz w:val="24"/>
          <w:szCs w:val="24"/>
          <w:lang w:eastAsia="sr-Cyrl-CS"/>
        </w:rPr>
      </w:pPr>
      <w:r w:rsidRPr="007B5288">
        <w:rPr>
          <w:rStyle w:val="FontStyle111"/>
          <w:b/>
          <w:sz w:val="24"/>
          <w:szCs w:val="24"/>
          <w:lang w:val="sr-Cyrl-CS" w:eastAsia="sr-Cyrl-CS"/>
        </w:rPr>
        <w:t xml:space="preserve">Члан </w:t>
      </w:r>
      <w:r w:rsidR="00F7123F" w:rsidRPr="007B5288">
        <w:rPr>
          <w:rStyle w:val="FontStyle111"/>
          <w:b/>
          <w:sz w:val="24"/>
          <w:szCs w:val="24"/>
          <w:lang w:val="sr-Cyrl-CS" w:eastAsia="sr-Cyrl-CS"/>
        </w:rPr>
        <w:t>1</w:t>
      </w:r>
      <w:r w:rsidR="00F7123F" w:rsidRPr="007B5288">
        <w:rPr>
          <w:rStyle w:val="FontStyle111"/>
          <w:b/>
          <w:sz w:val="24"/>
          <w:szCs w:val="24"/>
          <w:lang w:eastAsia="sr-Cyrl-CS"/>
        </w:rPr>
        <w:t>2</w:t>
      </w:r>
    </w:p>
    <w:p w:rsidR="00184F7D" w:rsidRPr="007B5288" w:rsidRDefault="00184F7D" w:rsidP="00184F7D">
      <w:pPr>
        <w:pStyle w:val="Style16"/>
        <w:widowControl/>
        <w:spacing w:line="240" w:lineRule="auto"/>
        <w:ind w:firstLine="0"/>
        <w:jc w:val="center"/>
        <w:rPr>
          <w:rStyle w:val="FontStyle111"/>
          <w:b/>
          <w:sz w:val="24"/>
          <w:szCs w:val="24"/>
          <w:lang w:val="sr-Cyrl-CS" w:eastAsia="sr-Cyrl-CS"/>
        </w:rPr>
      </w:pPr>
    </w:p>
    <w:p w:rsidR="00184F7D" w:rsidRPr="007B5288" w:rsidRDefault="00184F7D" w:rsidP="00184F7D">
      <w:pPr>
        <w:jc w:val="both"/>
        <w:rPr>
          <w:rFonts w:ascii="Arial" w:hAnsi="Arial"/>
          <w:szCs w:val="24"/>
        </w:rPr>
      </w:pPr>
      <w:r w:rsidRPr="007B5288">
        <w:rPr>
          <w:rStyle w:val="FontStyle111"/>
          <w:sz w:val="24"/>
          <w:szCs w:val="24"/>
          <w:lang w:eastAsia="sr-Cyrl-CS"/>
        </w:rPr>
        <w:t>Пружалац услуге се обавезује да</w:t>
      </w:r>
      <w:r w:rsidR="00707DD1">
        <w:rPr>
          <w:rStyle w:val="FontStyle111"/>
          <w:sz w:val="24"/>
          <w:szCs w:val="24"/>
          <w:lang w:val="sr-Cyrl-RS" w:eastAsia="sr-Cyrl-CS"/>
        </w:rPr>
        <w:t xml:space="preserve"> као одложни услов, у року од пет дана од дана закључења овог уговора</w:t>
      </w:r>
      <w:r w:rsidRPr="007B5288">
        <w:rPr>
          <w:rStyle w:val="FontStyle111"/>
          <w:sz w:val="24"/>
          <w:szCs w:val="24"/>
          <w:lang w:eastAsia="sr-Cyrl-CS"/>
        </w:rPr>
        <w:t xml:space="preserve">, а најкасније у року од пет дана након потписивања уговора, достави Наручиоцу неопозиву и безусловну и на први позив наплативу банкарску гаранцију за </w:t>
      </w:r>
      <w:r w:rsidRPr="007B5288">
        <w:rPr>
          <w:rFonts w:ascii="Arial" w:hAnsi="Arial"/>
          <w:szCs w:val="24"/>
        </w:rPr>
        <w:t>повраћај аванса.</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rPr>
          <w:rFonts w:ascii="Arial" w:hAnsi="Arial" w:cs="Arial"/>
          <w:lang w:val="sr-Cyrl-CS"/>
        </w:rPr>
      </w:pPr>
      <w:r w:rsidRPr="007B5288">
        <w:rPr>
          <w:rStyle w:val="FontStyle111"/>
          <w:sz w:val="24"/>
          <w:szCs w:val="24"/>
          <w:lang w:eastAsia="sr-Cyrl-CS"/>
        </w:rPr>
        <w:t xml:space="preserve">Банкарску гаранцију ће издати банка прихватљива за Наручиоца на износ </w:t>
      </w:r>
      <w:r w:rsidRPr="007B5288">
        <w:rPr>
          <w:rFonts w:ascii="Arial" w:hAnsi="Arial"/>
        </w:rPr>
        <w:t xml:space="preserve">у износу траженог аванса са </w:t>
      </w:r>
      <w:r w:rsidRPr="007B5288">
        <w:rPr>
          <w:rFonts w:ascii="Arial" w:hAnsi="Arial"/>
          <w:lang w:val="sr-Cyrl-CS"/>
        </w:rPr>
        <w:t>ПДВ</w:t>
      </w:r>
      <w:r w:rsidRPr="007B5288">
        <w:rPr>
          <w:rFonts w:ascii="Arial" w:hAnsi="Arial" w:cs="Arial"/>
          <w:lang w:val="sr-Cyrl-CS"/>
        </w:rPr>
        <w:t>-ом</w:t>
      </w:r>
      <w:r w:rsidRPr="007B5288">
        <w:rPr>
          <w:rFonts w:ascii="Arial" w:hAnsi="Arial" w:cs="Arial"/>
        </w:rPr>
        <w:t xml:space="preserve">. </w:t>
      </w:r>
    </w:p>
    <w:p w:rsidR="00184F7D" w:rsidRPr="007B5288" w:rsidRDefault="00184F7D" w:rsidP="00184F7D">
      <w:pPr>
        <w:pStyle w:val="Style16"/>
        <w:widowControl/>
        <w:spacing w:line="240" w:lineRule="auto"/>
        <w:ind w:firstLine="0"/>
        <w:rPr>
          <w:rFonts w:ascii="Arial" w:hAnsi="Arial" w:cs="Arial"/>
          <w:lang w:val="sr-Cyrl-CS"/>
        </w:rPr>
      </w:pPr>
    </w:p>
    <w:p w:rsidR="00184F7D" w:rsidRPr="007B5288" w:rsidRDefault="00184F7D" w:rsidP="00184F7D">
      <w:pPr>
        <w:pStyle w:val="Style16"/>
        <w:widowControl/>
        <w:spacing w:line="240" w:lineRule="auto"/>
        <w:ind w:firstLine="0"/>
        <w:rPr>
          <w:rFonts w:ascii="Arial" w:hAnsi="Arial" w:cs="Arial"/>
          <w:lang w:val="sr-Cyrl-CS"/>
        </w:rPr>
      </w:pPr>
      <w:r w:rsidRPr="007B5288">
        <w:rPr>
          <w:rFonts w:ascii="Arial" w:hAnsi="Arial" w:cs="Arial"/>
          <w:lang w:val="sr-Cyrl-CS"/>
        </w:rPr>
        <w:t xml:space="preserve">Банкараска гаранција </w:t>
      </w:r>
      <w:r w:rsidRPr="007B5288">
        <w:rPr>
          <w:rStyle w:val="FontStyle111"/>
          <w:sz w:val="24"/>
          <w:szCs w:val="24"/>
          <w:lang w:val="sr-Cyrl-CS" w:eastAsia="sr-Cyrl-CS"/>
        </w:rPr>
        <w:t>за повраћај аванса</w:t>
      </w:r>
      <w:r w:rsidRPr="007B5288">
        <w:rPr>
          <w:rStyle w:val="FontStyle111"/>
          <w:sz w:val="24"/>
          <w:szCs w:val="24"/>
          <w:lang w:eastAsia="sr-Cyrl-CS"/>
        </w:rPr>
        <w:t xml:space="preserve"> треба да важи </w:t>
      </w:r>
      <w:r w:rsidRPr="007B5288">
        <w:rPr>
          <w:rStyle w:val="FontStyle111"/>
          <w:sz w:val="24"/>
          <w:szCs w:val="24"/>
          <w:lang w:val="sr-Cyrl-CS" w:eastAsia="sr-Cyrl-CS"/>
        </w:rPr>
        <w:t xml:space="preserve">најмање </w:t>
      </w:r>
      <w:r w:rsidRPr="007B5288">
        <w:rPr>
          <w:rStyle w:val="FontStyle111"/>
          <w:sz w:val="24"/>
          <w:szCs w:val="24"/>
          <w:lang w:eastAsia="sr-Cyrl-CS"/>
        </w:rPr>
        <w:t xml:space="preserve">15 дана </w:t>
      </w:r>
      <w:r w:rsidRPr="007B5288">
        <w:rPr>
          <w:rStyle w:val="FontStyle111"/>
          <w:sz w:val="24"/>
          <w:szCs w:val="24"/>
          <w:lang w:val="sr-Cyrl-CS" w:eastAsia="sr-Cyrl-CS"/>
        </w:rPr>
        <w:t xml:space="preserve">дуже </w:t>
      </w:r>
      <w:r w:rsidRPr="007B5288">
        <w:rPr>
          <w:rStyle w:val="FontStyle111"/>
          <w:sz w:val="24"/>
          <w:szCs w:val="24"/>
          <w:lang w:eastAsia="sr-Cyrl-CS"/>
        </w:rPr>
        <w:t xml:space="preserve">од истека уговореног рока за пружање </w:t>
      </w:r>
      <w:r w:rsidRPr="007B5288">
        <w:rPr>
          <w:rFonts w:ascii="Arial" w:hAnsi="Arial" w:cs="Arial"/>
        </w:rPr>
        <w:t>услуга</w:t>
      </w:r>
      <w:r w:rsidRPr="007B5288">
        <w:rPr>
          <w:rFonts w:ascii="Arial" w:hAnsi="Arial" w:cs="Arial"/>
          <w:lang w:val="sr-Cyrl-CS"/>
        </w:rPr>
        <w:t xml:space="preserve"> из члана 6 овог уговора.</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eastAsia="sr-Cyrl-CS"/>
        </w:rPr>
        <w:t xml:space="preserve">У случају продужења рокова дефинисаних </w:t>
      </w:r>
      <w:r w:rsidRPr="007B5288">
        <w:rPr>
          <w:rStyle w:val="FontStyle111"/>
          <w:sz w:val="24"/>
          <w:szCs w:val="24"/>
          <w:lang w:val="sr-Cyrl-CS" w:eastAsia="sr-Cyrl-CS"/>
        </w:rPr>
        <w:t>ч</w:t>
      </w:r>
      <w:r w:rsidRPr="007B5288">
        <w:rPr>
          <w:rStyle w:val="FontStyle111"/>
          <w:sz w:val="24"/>
          <w:szCs w:val="24"/>
          <w:lang w:eastAsia="sr-Cyrl-CS"/>
        </w:rPr>
        <w:t xml:space="preserve">ланом </w:t>
      </w:r>
      <w:r w:rsidRPr="007B5288">
        <w:rPr>
          <w:rStyle w:val="FontStyle111"/>
          <w:sz w:val="24"/>
          <w:szCs w:val="24"/>
          <w:lang w:val="sr-Cyrl-CS" w:eastAsia="sr-Cyrl-CS"/>
        </w:rPr>
        <w:t>6</w:t>
      </w:r>
      <w:r w:rsidRPr="007B5288">
        <w:rPr>
          <w:rStyle w:val="FontStyle111"/>
          <w:sz w:val="24"/>
          <w:szCs w:val="24"/>
          <w:lang w:eastAsia="sr-Cyrl-CS"/>
        </w:rPr>
        <w:t xml:space="preserve"> Уговора, Пружалац услуге ће продужити рок важења банкарске гаранције.</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rPr>
          <w:rStyle w:val="FontStyle111"/>
          <w:sz w:val="24"/>
          <w:szCs w:val="24"/>
          <w:lang w:eastAsia="sr-Cyrl-CS"/>
        </w:rPr>
      </w:pPr>
      <w:r w:rsidRPr="007B5288">
        <w:rPr>
          <w:rStyle w:val="FontStyle111"/>
          <w:sz w:val="24"/>
          <w:szCs w:val="24"/>
          <w:lang w:eastAsia="sr-Cyrl-CS"/>
        </w:rPr>
        <w:t>Трошкове банкарске гаранције сноси Пружалац услуге.</w:t>
      </w:r>
    </w:p>
    <w:p w:rsidR="00184F7D" w:rsidRPr="007B5288" w:rsidRDefault="00184F7D" w:rsidP="00184F7D">
      <w:pPr>
        <w:jc w:val="both"/>
        <w:rPr>
          <w:rFonts w:ascii="Arial" w:hAnsi="Arial"/>
          <w:szCs w:val="24"/>
        </w:rPr>
      </w:pPr>
    </w:p>
    <w:p w:rsidR="00184F7D" w:rsidRPr="007B5288" w:rsidRDefault="00184F7D" w:rsidP="00184F7D">
      <w:pPr>
        <w:ind w:right="-6"/>
        <w:jc w:val="both"/>
        <w:rPr>
          <w:rFonts w:ascii="Arial" w:hAnsi="Arial" w:cs="Arial"/>
          <w:szCs w:val="24"/>
        </w:rPr>
      </w:pPr>
      <w:r w:rsidRPr="007B5288">
        <w:rPr>
          <w:rFonts w:ascii="Arial" w:hAnsi="Arial" w:cs="Arial"/>
          <w:szCs w:val="24"/>
        </w:rPr>
        <w:t>Ако Пружалац услуге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3"/>
        <w:widowControl/>
        <w:spacing w:line="240" w:lineRule="auto"/>
        <w:rPr>
          <w:rStyle w:val="FontStyle110"/>
          <w:sz w:val="24"/>
          <w:szCs w:val="24"/>
        </w:rPr>
      </w:pPr>
      <w:r w:rsidRPr="007B5288">
        <w:rPr>
          <w:rStyle w:val="FontStyle110"/>
          <w:sz w:val="24"/>
          <w:szCs w:val="24"/>
          <w:lang w:val="sr-Cyrl-CS" w:eastAsia="sr-Cyrl-CS"/>
        </w:rPr>
        <w:t xml:space="preserve">Члан </w:t>
      </w:r>
      <w:r w:rsidR="00F7123F" w:rsidRPr="007B5288">
        <w:rPr>
          <w:rStyle w:val="FontStyle110"/>
          <w:sz w:val="24"/>
          <w:szCs w:val="24"/>
          <w:lang w:val="sr-Cyrl-CS" w:eastAsia="sr-Cyrl-CS"/>
        </w:rPr>
        <w:t>1</w:t>
      </w:r>
      <w:r w:rsidR="00F7123F" w:rsidRPr="007B5288">
        <w:rPr>
          <w:rStyle w:val="FontStyle110"/>
          <w:sz w:val="24"/>
          <w:szCs w:val="24"/>
          <w:lang w:eastAsia="sr-Cyrl-CS"/>
        </w:rPr>
        <w:t>3</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 xml:space="preserve">Накнада штете </w:t>
      </w:r>
    </w:p>
    <w:p w:rsidR="00184F7D" w:rsidRPr="007B5288" w:rsidRDefault="00184F7D" w:rsidP="00184F7D">
      <w:pPr>
        <w:pStyle w:val="Style16"/>
        <w:widowControl/>
        <w:spacing w:line="240" w:lineRule="auto"/>
        <w:ind w:firstLine="0"/>
        <w:rPr>
          <w:rFonts w:ascii="Arial" w:hAnsi="Arial" w:cs="Arial"/>
        </w:rPr>
      </w:pP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eastAsia="sr-Cyrl-CS"/>
        </w:rPr>
        <w:t xml:space="preserve">Пружалац услуга је одговоран Наручиоцу за материјалне и </w:t>
      </w:r>
      <w:r w:rsidR="00707DD1">
        <w:rPr>
          <w:rStyle w:val="FontStyle111"/>
          <w:sz w:val="24"/>
          <w:szCs w:val="24"/>
          <w:lang w:val="sr-Cyrl-RS" w:eastAsia="sr-Cyrl-CS"/>
        </w:rPr>
        <w:t xml:space="preserve">нематеријалне </w:t>
      </w:r>
      <w:r w:rsidRPr="007B5288">
        <w:rPr>
          <w:rStyle w:val="FontStyle111"/>
          <w:sz w:val="24"/>
          <w:szCs w:val="24"/>
          <w:lang w:eastAsia="sr-Cyrl-CS"/>
        </w:rPr>
        <w:t>недостатке испуњења обавеза преузетих овим уговором.</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eastAsia="sr-Cyrl-CS"/>
        </w:rPr>
        <w:t>Пружалац услуга је у складу са законом одговоран за штету коју је претрпео Наручилац неиспуњењем, делимичним испуњењем или задоцњењем у испуњењу обавеза преузетих овим уговором.</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07DD1" w:rsidRDefault="00707DD1" w:rsidP="00184F7D">
      <w:pPr>
        <w:pStyle w:val="Style16"/>
        <w:widowControl/>
        <w:spacing w:line="240" w:lineRule="auto"/>
        <w:ind w:firstLine="0"/>
        <w:rPr>
          <w:rStyle w:val="FontStyle111"/>
          <w:sz w:val="24"/>
          <w:szCs w:val="24"/>
          <w:lang w:val="sr-Cyrl-RS" w:eastAsia="sr-Cyrl-CS"/>
        </w:rPr>
      </w:pPr>
      <w:r>
        <w:rPr>
          <w:rStyle w:val="FontStyle111"/>
          <w:sz w:val="24"/>
          <w:szCs w:val="24"/>
          <w:lang w:val="sr-Cyrl-RS" w:eastAsia="sr-Cyrl-CS"/>
        </w:rPr>
        <w:t xml:space="preserve">Уколико Наручилац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Наручиоцу исту накнади, тако што Наручилац </w:t>
      </w:r>
      <w:r w:rsidR="00184F7D" w:rsidRPr="007B5288">
        <w:rPr>
          <w:rStyle w:val="FontStyle111"/>
          <w:sz w:val="24"/>
          <w:szCs w:val="24"/>
          <w:lang w:eastAsia="sr-Cyrl-CS"/>
        </w:rPr>
        <w:t>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rsidR="00BB5C4E" w:rsidRPr="007B5288" w:rsidRDefault="00BB5C4E" w:rsidP="00BB5C4E">
      <w:pPr>
        <w:pStyle w:val="Style16"/>
        <w:widowControl/>
        <w:spacing w:line="240" w:lineRule="auto"/>
        <w:ind w:firstLine="0"/>
        <w:rPr>
          <w:rStyle w:val="FontStyle111"/>
          <w:sz w:val="24"/>
          <w:szCs w:val="24"/>
          <w:lang w:eastAsia="sr-Cyrl-CS"/>
        </w:rPr>
      </w:pPr>
    </w:p>
    <w:p w:rsidR="00BB5C4E" w:rsidRPr="007B5288" w:rsidRDefault="00707DD1" w:rsidP="00BB5C4E">
      <w:pPr>
        <w:pStyle w:val="Style16"/>
        <w:widowControl/>
        <w:spacing w:line="240" w:lineRule="auto"/>
        <w:ind w:firstLine="0"/>
        <w:rPr>
          <w:rStyle w:val="FontStyle111"/>
          <w:sz w:val="24"/>
          <w:szCs w:val="24"/>
          <w:lang w:eastAsia="sr-Cyrl-CS"/>
        </w:rPr>
      </w:pPr>
      <w:r>
        <w:rPr>
          <w:rStyle w:val="FontStyle111"/>
          <w:sz w:val="24"/>
          <w:szCs w:val="24"/>
          <w:lang w:eastAsia="sr-Cyrl-CS"/>
        </w:rPr>
        <w:t>Ни</w:t>
      </w:r>
      <w:r w:rsidR="00BB5C4E" w:rsidRPr="007B5288">
        <w:rPr>
          <w:rStyle w:val="FontStyle111"/>
          <w:sz w:val="24"/>
          <w:szCs w:val="24"/>
          <w:lang w:eastAsia="sr-Cyrl-CS"/>
        </w:rPr>
        <w:t>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004805AB" w:rsidRPr="007B5288">
        <w:rPr>
          <w:rStyle w:val="FontStyle111"/>
          <w:sz w:val="24"/>
          <w:szCs w:val="24"/>
          <w:lang w:val="sr-Cyrl-CS" w:eastAsia="sr-Cyrl-CS"/>
        </w:rPr>
        <w:t>.</w:t>
      </w:r>
      <w:r w:rsidR="00BB5C4E" w:rsidRPr="007B5288">
        <w:rPr>
          <w:rStyle w:val="FontStyle111"/>
          <w:sz w:val="24"/>
          <w:szCs w:val="24"/>
          <w:lang w:eastAsia="sr-Cyrl-CS"/>
        </w:rPr>
        <w:t xml:space="preserve"> </w:t>
      </w:r>
    </w:p>
    <w:p w:rsidR="00BB5C4E" w:rsidRPr="007B5288" w:rsidRDefault="00BB5C4E" w:rsidP="00BB5C4E">
      <w:pPr>
        <w:pStyle w:val="Style16"/>
        <w:widowControl/>
        <w:spacing w:line="240" w:lineRule="auto"/>
        <w:ind w:firstLine="0"/>
        <w:rPr>
          <w:rStyle w:val="FontStyle111"/>
          <w:sz w:val="24"/>
          <w:szCs w:val="24"/>
          <w:lang w:eastAsia="sr-Cyrl-CS"/>
        </w:rPr>
      </w:pPr>
    </w:p>
    <w:p w:rsidR="00BB5C4E" w:rsidRPr="007B5288" w:rsidRDefault="00BB5C4E" w:rsidP="00BB5C4E">
      <w:pPr>
        <w:pStyle w:val="Style16"/>
        <w:widowControl/>
        <w:spacing w:line="240" w:lineRule="auto"/>
        <w:ind w:firstLine="0"/>
        <w:rPr>
          <w:rStyle w:val="FontStyle111"/>
          <w:sz w:val="24"/>
          <w:szCs w:val="24"/>
          <w:lang w:eastAsia="sr-Cyrl-CS"/>
        </w:rPr>
      </w:pPr>
      <w:r w:rsidRPr="007B5288">
        <w:rPr>
          <w:rStyle w:val="FontStyle111"/>
          <w:sz w:val="24"/>
          <w:szCs w:val="24"/>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184F7D" w:rsidRPr="007B5288" w:rsidRDefault="00184F7D" w:rsidP="00184F7D">
      <w:pPr>
        <w:pStyle w:val="Style13"/>
        <w:widowControl/>
        <w:spacing w:line="240" w:lineRule="auto"/>
        <w:ind w:right="4099"/>
        <w:rPr>
          <w:rStyle w:val="FontStyle110"/>
          <w:sz w:val="24"/>
          <w:szCs w:val="24"/>
          <w:lang w:val="sr-Cyrl-CS"/>
        </w:rPr>
      </w:pPr>
    </w:p>
    <w:p w:rsidR="00184F7D" w:rsidRPr="007B5288" w:rsidRDefault="00184F7D" w:rsidP="00184F7D">
      <w:pPr>
        <w:pStyle w:val="Style13"/>
        <w:widowControl/>
        <w:spacing w:line="240" w:lineRule="auto"/>
        <w:rPr>
          <w:rStyle w:val="FontStyle110"/>
          <w:sz w:val="24"/>
          <w:szCs w:val="24"/>
          <w:lang w:eastAsia="sr-Cyrl-CS"/>
        </w:rPr>
      </w:pPr>
      <w:r w:rsidRPr="007B5288">
        <w:rPr>
          <w:rStyle w:val="FontStyle110"/>
          <w:sz w:val="24"/>
          <w:szCs w:val="24"/>
          <w:lang w:val="sr-Cyrl-CS" w:eastAsia="sr-Cyrl-CS"/>
        </w:rPr>
        <w:t xml:space="preserve">Члан </w:t>
      </w:r>
      <w:r w:rsidR="00F7123F" w:rsidRPr="007B5288">
        <w:rPr>
          <w:rStyle w:val="FontStyle110"/>
          <w:sz w:val="24"/>
          <w:szCs w:val="24"/>
          <w:lang w:val="sr-Cyrl-CS" w:eastAsia="sr-Cyrl-CS"/>
        </w:rPr>
        <w:t>1</w:t>
      </w:r>
      <w:r w:rsidR="00F7123F" w:rsidRPr="007B5288">
        <w:rPr>
          <w:rStyle w:val="FontStyle110"/>
          <w:sz w:val="24"/>
          <w:szCs w:val="24"/>
          <w:lang w:eastAsia="sr-Cyrl-CS"/>
        </w:rPr>
        <w:t>4</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 xml:space="preserve">Уговорна казна </w:t>
      </w:r>
    </w:p>
    <w:p w:rsidR="00184F7D" w:rsidRPr="007B5288" w:rsidRDefault="00184F7D" w:rsidP="00184F7D">
      <w:pPr>
        <w:pStyle w:val="CommentText"/>
        <w:rPr>
          <w:rFonts w:ascii="Arial" w:hAnsi="Arial" w:cs="Arial"/>
          <w:sz w:val="24"/>
          <w:szCs w:val="24"/>
        </w:rPr>
      </w:pPr>
      <w:r w:rsidRPr="007B5288">
        <w:rPr>
          <w:rFonts w:ascii="Arial" w:hAnsi="Arial" w:cs="Arial"/>
          <w:b/>
          <w:sz w:val="24"/>
          <w:szCs w:val="24"/>
        </w:rPr>
        <w:tab/>
      </w: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eastAsia="sr-Cyrl-CS"/>
        </w:rPr>
        <w:t xml:space="preserve">Уколико једна од </w:t>
      </w:r>
      <w:r w:rsidRPr="007B5288">
        <w:rPr>
          <w:rStyle w:val="FontStyle111"/>
          <w:sz w:val="24"/>
          <w:szCs w:val="24"/>
          <w:lang w:val="sr-Cyrl-CS" w:eastAsia="sr-Cyrl-CS"/>
        </w:rPr>
        <w:t>У</w:t>
      </w:r>
      <w:r w:rsidRPr="007B5288">
        <w:rPr>
          <w:rStyle w:val="FontStyle111"/>
          <w:sz w:val="24"/>
          <w:szCs w:val="24"/>
          <w:lang w:eastAsia="sr-Cyrl-CS"/>
        </w:rPr>
        <w:t xml:space="preserve">говорних страна у било којем тренутку са разлогом сматра да ће каснити у извршењу својих обавеза по овом уговору, та </w:t>
      </w:r>
      <w:r w:rsidRPr="007B5288">
        <w:rPr>
          <w:rStyle w:val="FontStyle111"/>
          <w:sz w:val="24"/>
          <w:szCs w:val="24"/>
          <w:lang w:val="sr-Cyrl-CS" w:eastAsia="sr-Cyrl-CS"/>
        </w:rPr>
        <w:t>У</w:t>
      </w:r>
      <w:r w:rsidRPr="007B5288">
        <w:rPr>
          <w:rStyle w:val="FontStyle111"/>
          <w:sz w:val="24"/>
          <w:szCs w:val="24"/>
          <w:lang w:eastAsia="sr-Cyrl-CS"/>
        </w:rPr>
        <w:t xml:space="preserve">говорна страна ће одмах о томе обавестити другу </w:t>
      </w:r>
      <w:r w:rsidRPr="007B5288">
        <w:rPr>
          <w:rStyle w:val="FontStyle111"/>
          <w:sz w:val="24"/>
          <w:szCs w:val="24"/>
          <w:lang w:val="sr-Cyrl-CS" w:eastAsia="sr-Cyrl-CS"/>
        </w:rPr>
        <w:t>У</w:t>
      </w:r>
      <w:r w:rsidRPr="007B5288">
        <w:rPr>
          <w:rStyle w:val="FontStyle111"/>
          <w:sz w:val="24"/>
          <w:szCs w:val="24"/>
          <w:lang w:eastAsia="sr-Cyrl-CS"/>
        </w:rPr>
        <w:t>говорну страну, а затим у писаној форми дефинисати процењени период кашњења.</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eastAsia="sr-Cyrl-CS"/>
        </w:rPr>
        <w:t>У случају кашњења у извршавању услуга консалтинга, из разлога који се могу приписати Пружаоцу услуга, Наручилац има право на накнаду од Пружаоца услуга у износу од 0,2% (два промила) износа уговорене цене консалтинг услуга за сваки од наведених сегменатa понаособ, за сваки дан кашњења, а највише 10% укупне вредности услуга консалтинга за сва кашњења током уговореног периода.</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eastAsia="sr-Cyrl-CS"/>
        </w:rPr>
        <w:t>У случају кашњења у извршавању услуга техничке подршке</w:t>
      </w:r>
      <w:r w:rsidRPr="007B5288">
        <w:rPr>
          <w:rStyle w:val="FontStyle111"/>
          <w:sz w:val="24"/>
          <w:szCs w:val="24"/>
          <w:lang w:val="sr-Cyrl-CS" w:eastAsia="sr-Cyrl-CS"/>
        </w:rPr>
        <w:t xml:space="preserve">, </w:t>
      </w:r>
      <w:r w:rsidRPr="007B5288">
        <w:rPr>
          <w:rStyle w:val="FontStyle111"/>
          <w:sz w:val="24"/>
          <w:szCs w:val="24"/>
          <w:lang w:eastAsia="sr-Cyrl-CS"/>
        </w:rPr>
        <w:t>из разлога који се могу приписати Пружаоцу услуга, Наручилац има право на накнаду од Пружаоца услуга у износу од 0,2% (два промила) месечног износа уговорене цене техничке подршке (КЦО), за сваки дан кашњења, а највише 10% укупне вредности цене техничке подршке за сва кашњења током уговореног периода.</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6"/>
        <w:widowControl/>
        <w:spacing w:line="240" w:lineRule="auto"/>
        <w:ind w:firstLine="0"/>
        <w:rPr>
          <w:rStyle w:val="FontStyle111"/>
          <w:sz w:val="24"/>
          <w:szCs w:val="24"/>
          <w:lang w:eastAsia="sr-Cyrl-CS"/>
        </w:rPr>
      </w:pPr>
      <w:r w:rsidRPr="007B5288">
        <w:rPr>
          <w:rStyle w:val="FontStyle111"/>
          <w:sz w:val="24"/>
          <w:szCs w:val="24"/>
          <w:lang w:eastAsia="sr-Cyrl-CS"/>
        </w:rPr>
        <w:t xml:space="preserve">Наручилац задржава право да у случају непоштовања захтеваних рокова  реализује средство обезбеђења за добро извршење посла из члана </w:t>
      </w:r>
      <w:r w:rsidRPr="007B5288">
        <w:rPr>
          <w:rStyle w:val="FontStyle111"/>
          <w:sz w:val="24"/>
          <w:szCs w:val="24"/>
          <w:lang w:val="sr-Cyrl-CS" w:eastAsia="sr-Cyrl-CS"/>
        </w:rPr>
        <w:t>10</w:t>
      </w:r>
      <w:r w:rsidRPr="007B5288">
        <w:rPr>
          <w:rStyle w:val="FontStyle111"/>
          <w:sz w:val="24"/>
          <w:szCs w:val="24"/>
          <w:lang w:eastAsia="sr-Cyrl-CS"/>
        </w:rPr>
        <w:t xml:space="preserve"> овог уговора.</w:t>
      </w:r>
    </w:p>
    <w:p w:rsidR="00184F7D" w:rsidRPr="007B5288" w:rsidRDefault="00184F7D" w:rsidP="00184F7D">
      <w:pPr>
        <w:pStyle w:val="Style13"/>
        <w:widowControl/>
        <w:spacing w:line="240" w:lineRule="auto"/>
        <w:ind w:right="4099"/>
        <w:rPr>
          <w:rStyle w:val="FontStyle110"/>
          <w:sz w:val="24"/>
          <w:szCs w:val="24"/>
          <w:lang w:val="sr-Cyrl-CS"/>
        </w:rPr>
      </w:pPr>
    </w:p>
    <w:p w:rsidR="00184F7D" w:rsidRPr="007B5288" w:rsidRDefault="00184F7D" w:rsidP="00184F7D">
      <w:pPr>
        <w:pStyle w:val="Style13"/>
        <w:widowControl/>
        <w:spacing w:line="240" w:lineRule="auto"/>
        <w:rPr>
          <w:rStyle w:val="FontStyle110"/>
          <w:sz w:val="24"/>
          <w:szCs w:val="24"/>
          <w:lang w:eastAsia="sr-Cyrl-CS"/>
        </w:rPr>
      </w:pPr>
      <w:r w:rsidRPr="007B5288">
        <w:rPr>
          <w:rStyle w:val="FontStyle110"/>
          <w:sz w:val="24"/>
          <w:szCs w:val="24"/>
          <w:lang w:val="sr-Cyrl-CS" w:eastAsia="sr-Cyrl-CS"/>
        </w:rPr>
        <w:t xml:space="preserve">Члан </w:t>
      </w:r>
      <w:r w:rsidR="00F7123F" w:rsidRPr="007B5288">
        <w:rPr>
          <w:rStyle w:val="FontStyle110"/>
          <w:sz w:val="24"/>
          <w:szCs w:val="24"/>
          <w:lang w:val="sr-Cyrl-CS" w:eastAsia="sr-Cyrl-CS"/>
        </w:rPr>
        <w:t>1</w:t>
      </w:r>
      <w:r w:rsidR="00F7123F" w:rsidRPr="007B5288">
        <w:rPr>
          <w:rStyle w:val="FontStyle110"/>
          <w:sz w:val="24"/>
          <w:szCs w:val="24"/>
          <w:lang w:eastAsia="sr-Cyrl-CS"/>
        </w:rPr>
        <w:t>5</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 xml:space="preserve"> Виша сила</w:t>
      </w:r>
    </w:p>
    <w:p w:rsidR="00184F7D" w:rsidRPr="007B5288" w:rsidRDefault="00184F7D" w:rsidP="00184F7D">
      <w:pPr>
        <w:pStyle w:val="Style16"/>
        <w:widowControl/>
        <w:spacing w:line="240" w:lineRule="auto"/>
        <w:ind w:firstLine="0"/>
        <w:rPr>
          <w:rFonts w:ascii="Arial" w:hAnsi="Arial" w:cs="Arial"/>
        </w:rPr>
      </w:pPr>
    </w:p>
    <w:p w:rsidR="00184F7D" w:rsidRPr="007B5288" w:rsidRDefault="00184F7D" w:rsidP="00184F7D">
      <w:pPr>
        <w:jc w:val="both"/>
        <w:rPr>
          <w:rFonts w:ascii="Arial" w:hAnsi="Arial"/>
          <w:szCs w:val="24"/>
        </w:rPr>
      </w:pPr>
      <w:r w:rsidRPr="007B5288">
        <w:rPr>
          <w:rFonts w:ascii="Arial" w:hAnsi="Arial"/>
          <w:szCs w:val="24"/>
        </w:rPr>
        <w:lastRenderedPageBreak/>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184F7D" w:rsidRPr="007B5288" w:rsidRDefault="00184F7D" w:rsidP="00184F7D">
      <w:pPr>
        <w:jc w:val="both"/>
        <w:rPr>
          <w:rFonts w:ascii="Arial" w:hAnsi="Arial"/>
          <w:szCs w:val="24"/>
        </w:rPr>
      </w:pPr>
    </w:p>
    <w:p w:rsidR="00184F7D" w:rsidRPr="007B5288" w:rsidRDefault="00184F7D" w:rsidP="00184F7D">
      <w:pPr>
        <w:jc w:val="both"/>
        <w:rPr>
          <w:rFonts w:ascii="Arial" w:hAnsi="Arial"/>
          <w:szCs w:val="24"/>
        </w:rPr>
      </w:pPr>
      <w:r w:rsidRPr="007B5288">
        <w:rPr>
          <w:rFonts w:ascii="Arial" w:hAnsi="Arial"/>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184F7D" w:rsidRPr="007B5288" w:rsidRDefault="00184F7D" w:rsidP="00184F7D">
      <w:pPr>
        <w:jc w:val="both"/>
        <w:rPr>
          <w:rFonts w:ascii="Arial" w:hAnsi="Arial"/>
          <w:szCs w:val="24"/>
        </w:rPr>
      </w:pPr>
    </w:p>
    <w:p w:rsidR="00184F7D" w:rsidRPr="007B5288" w:rsidRDefault="00184F7D" w:rsidP="00184F7D">
      <w:pPr>
        <w:jc w:val="both"/>
        <w:rPr>
          <w:rFonts w:ascii="Arial" w:hAnsi="Arial"/>
          <w:szCs w:val="24"/>
        </w:rPr>
      </w:pPr>
      <w:r w:rsidRPr="007B5288">
        <w:rPr>
          <w:rFonts w:ascii="Arial" w:hAnsi="Arial"/>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184F7D" w:rsidRPr="007B5288" w:rsidRDefault="00184F7D" w:rsidP="00184F7D">
      <w:pPr>
        <w:jc w:val="both"/>
        <w:rPr>
          <w:rFonts w:ascii="Arial" w:hAnsi="Arial"/>
          <w:szCs w:val="24"/>
        </w:rPr>
      </w:pPr>
    </w:p>
    <w:p w:rsidR="00184F7D" w:rsidRPr="007B5288" w:rsidRDefault="00184F7D" w:rsidP="00184F7D">
      <w:pPr>
        <w:jc w:val="both"/>
        <w:rPr>
          <w:rFonts w:ascii="Arial" w:hAnsi="Arial"/>
          <w:szCs w:val="24"/>
        </w:rPr>
      </w:pPr>
      <w:r w:rsidRPr="007B5288">
        <w:rPr>
          <w:rFonts w:ascii="Arial" w:hAnsi="Arial"/>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07DD1" w:rsidRDefault="00184F7D" w:rsidP="00184F7D">
      <w:pPr>
        <w:pStyle w:val="Style13"/>
        <w:widowControl/>
        <w:spacing w:line="240" w:lineRule="auto"/>
        <w:rPr>
          <w:rStyle w:val="FontStyle110"/>
          <w:sz w:val="24"/>
          <w:szCs w:val="24"/>
          <w:lang w:val="sr-Cyrl-RS" w:eastAsia="sr-Cyrl-CS"/>
        </w:rPr>
      </w:pPr>
      <w:r w:rsidRPr="007B5288">
        <w:rPr>
          <w:rStyle w:val="FontStyle110"/>
          <w:sz w:val="24"/>
          <w:szCs w:val="24"/>
          <w:lang w:val="sr-Cyrl-CS" w:eastAsia="sr-Cyrl-CS"/>
        </w:rPr>
        <w:t xml:space="preserve">Члан </w:t>
      </w:r>
      <w:r w:rsidR="00F7123F" w:rsidRPr="007B5288">
        <w:rPr>
          <w:rStyle w:val="FontStyle110"/>
          <w:sz w:val="24"/>
          <w:szCs w:val="24"/>
          <w:lang w:val="sr-Cyrl-CS" w:eastAsia="sr-Cyrl-CS"/>
        </w:rPr>
        <w:t>1</w:t>
      </w:r>
      <w:r w:rsidR="00707DD1">
        <w:rPr>
          <w:rStyle w:val="FontStyle110"/>
          <w:sz w:val="24"/>
          <w:szCs w:val="24"/>
          <w:lang w:val="sr-Cyrl-RS" w:eastAsia="sr-Cyrl-CS"/>
        </w:rPr>
        <w:t>6</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Обавештења и контакти</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B5288" w:rsidRDefault="00184F7D" w:rsidP="00184F7D">
      <w:pPr>
        <w:pStyle w:val="Style16"/>
        <w:widowControl/>
        <w:spacing w:line="240" w:lineRule="auto"/>
        <w:ind w:firstLine="0"/>
        <w:rPr>
          <w:rStyle w:val="FontStyle111"/>
          <w:sz w:val="24"/>
          <w:szCs w:val="24"/>
        </w:rPr>
      </w:pPr>
      <w:r w:rsidRPr="007B5288">
        <w:rPr>
          <w:rStyle w:val="FontStyle111"/>
          <w:sz w:val="24"/>
          <w:szCs w:val="24"/>
          <w:lang w:eastAsia="sr-Cyrl-CS"/>
        </w:rPr>
        <w:t>Сва писана обавештења која су потребна по овом уговору биће лично уручена, достављена путем факса или електронске поште на следеће адресе:</w:t>
      </w:r>
    </w:p>
    <w:p w:rsidR="00184F7D" w:rsidRPr="007B5288" w:rsidRDefault="00184F7D" w:rsidP="00184F7D">
      <w:pPr>
        <w:pStyle w:val="Style16"/>
        <w:widowControl/>
        <w:spacing w:line="240" w:lineRule="auto"/>
        <w:ind w:firstLine="0"/>
        <w:rPr>
          <w:rStyle w:val="FontStyle111"/>
          <w:sz w:val="24"/>
          <w:szCs w:val="24"/>
          <w:lang w:eastAsia="sr-Cyrl-CS"/>
        </w:rPr>
      </w:pPr>
    </w:p>
    <w:p w:rsidR="00184F7D" w:rsidRPr="007B5288" w:rsidRDefault="00184F7D" w:rsidP="00184F7D">
      <w:pPr>
        <w:pStyle w:val="Style6"/>
        <w:widowControl/>
        <w:spacing w:line="240" w:lineRule="auto"/>
        <w:rPr>
          <w:rStyle w:val="FontStyle111"/>
          <w:sz w:val="24"/>
          <w:szCs w:val="24"/>
          <w:lang w:val="sr-Cyrl-CS" w:eastAsia="sr-Cyrl-CS"/>
        </w:rPr>
      </w:pPr>
      <w:r w:rsidRPr="007B5288">
        <w:rPr>
          <w:rStyle w:val="FontStyle111"/>
          <w:sz w:val="24"/>
          <w:szCs w:val="24"/>
          <w:lang w:val="sr-Cyrl-CS" w:eastAsia="sr-Cyrl-CS"/>
        </w:rPr>
        <w:t xml:space="preserve">За Пружаоца услуга: </w:t>
      </w:r>
    </w:p>
    <w:p w:rsidR="00184F7D" w:rsidRPr="007B5288" w:rsidRDefault="00184F7D" w:rsidP="00184F7D">
      <w:pPr>
        <w:pStyle w:val="Style6"/>
        <w:widowControl/>
        <w:spacing w:line="240" w:lineRule="auto"/>
        <w:rPr>
          <w:rStyle w:val="FontStyle111"/>
          <w:sz w:val="24"/>
          <w:szCs w:val="24"/>
          <w:lang w:val="sr-Cyrl-CS" w:eastAsia="sr-Cyrl-CS"/>
        </w:rPr>
      </w:pPr>
      <w:r w:rsidRPr="007B5288">
        <w:rPr>
          <w:rStyle w:val="FontStyle111"/>
          <w:sz w:val="24"/>
          <w:szCs w:val="24"/>
          <w:lang w:val="sr-Cyrl-CS" w:eastAsia="sr-Cyrl-CS"/>
        </w:rPr>
        <w:t>тел:</w:t>
      </w:r>
    </w:p>
    <w:p w:rsidR="00184F7D" w:rsidRPr="007B5288" w:rsidRDefault="00184F7D" w:rsidP="00184F7D">
      <w:pPr>
        <w:pStyle w:val="Style6"/>
        <w:widowControl/>
        <w:spacing w:line="240" w:lineRule="auto"/>
        <w:rPr>
          <w:rStyle w:val="FontStyle111"/>
          <w:sz w:val="24"/>
          <w:szCs w:val="24"/>
          <w:lang w:val="sr-Cyrl-CS" w:eastAsia="sr-Cyrl-CS"/>
        </w:rPr>
      </w:pPr>
      <w:r w:rsidRPr="007B5288">
        <w:rPr>
          <w:rStyle w:val="FontStyle111"/>
          <w:sz w:val="24"/>
          <w:szCs w:val="24"/>
          <w:lang w:val="sr-Cyrl-CS" w:eastAsia="sr-Cyrl-CS"/>
        </w:rPr>
        <w:t>Факс:</w:t>
      </w:r>
    </w:p>
    <w:p w:rsidR="00184F7D" w:rsidRPr="007B5288" w:rsidRDefault="00184F7D" w:rsidP="00184F7D">
      <w:pPr>
        <w:pStyle w:val="Style6"/>
        <w:widowControl/>
        <w:spacing w:line="240" w:lineRule="auto"/>
        <w:rPr>
          <w:rStyle w:val="FontStyle111"/>
          <w:sz w:val="24"/>
          <w:szCs w:val="24"/>
          <w:lang w:val="sr-Cyrl-CS" w:eastAsia="sr-Cyrl-CS"/>
        </w:rPr>
      </w:pPr>
      <w:r w:rsidRPr="007B5288">
        <w:rPr>
          <w:rStyle w:val="FontStyle111"/>
          <w:sz w:val="24"/>
          <w:szCs w:val="24"/>
          <w:lang w:val="sr-Cyrl-CS" w:eastAsia="sr-Cyrl-CS"/>
        </w:rPr>
        <w:t>Е-маил</w:t>
      </w:r>
    </w:p>
    <w:p w:rsidR="00184F7D" w:rsidRPr="007B5288" w:rsidRDefault="00184F7D" w:rsidP="00184F7D">
      <w:pPr>
        <w:pStyle w:val="Style6"/>
        <w:widowControl/>
        <w:spacing w:line="240" w:lineRule="auto"/>
        <w:rPr>
          <w:rStyle w:val="FontStyle111"/>
          <w:sz w:val="24"/>
          <w:szCs w:val="24"/>
          <w:lang w:val="sr-Cyrl-CS" w:eastAsia="sr-Cyrl-CS"/>
        </w:rPr>
      </w:pPr>
    </w:p>
    <w:p w:rsidR="00184F7D" w:rsidRPr="007B5288" w:rsidRDefault="00184F7D" w:rsidP="00184F7D">
      <w:pPr>
        <w:pStyle w:val="Style6"/>
        <w:widowControl/>
        <w:spacing w:line="240" w:lineRule="auto"/>
        <w:rPr>
          <w:rStyle w:val="FontStyle111"/>
          <w:sz w:val="24"/>
          <w:szCs w:val="24"/>
          <w:lang w:val="sr-Cyrl-CS" w:eastAsia="sr-Cyrl-CS"/>
        </w:rPr>
      </w:pPr>
      <w:r w:rsidRPr="007B5288">
        <w:rPr>
          <w:rStyle w:val="FontStyle111"/>
          <w:sz w:val="24"/>
          <w:szCs w:val="24"/>
          <w:lang w:val="sr-Cyrl-CS" w:eastAsia="sr-Cyrl-CS"/>
        </w:rPr>
        <w:t xml:space="preserve">За Наручиоца: </w:t>
      </w:r>
    </w:p>
    <w:p w:rsidR="00184F7D" w:rsidRPr="007B5288" w:rsidRDefault="00184F7D" w:rsidP="00184F7D">
      <w:pPr>
        <w:pStyle w:val="Style6"/>
        <w:widowControl/>
        <w:spacing w:line="240" w:lineRule="auto"/>
        <w:rPr>
          <w:rStyle w:val="FontStyle111"/>
          <w:sz w:val="24"/>
          <w:szCs w:val="24"/>
          <w:lang w:val="sr-Cyrl-CS" w:eastAsia="sr-Cyrl-CS"/>
        </w:rPr>
      </w:pPr>
      <w:r w:rsidRPr="007B5288">
        <w:rPr>
          <w:rStyle w:val="FontStyle111"/>
          <w:sz w:val="24"/>
          <w:szCs w:val="24"/>
          <w:lang w:val="sr-Cyrl-CS" w:eastAsia="sr-Cyrl-CS"/>
        </w:rPr>
        <w:t>тел:</w:t>
      </w:r>
    </w:p>
    <w:p w:rsidR="00184F7D" w:rsidRPr="007B5288" w:rsidRDefault="00184F7D" w:rsidP="00184F7D">
      <w:pPr>
        <w:pStyle w:val="Style6"/>
        <w:widowControl/>
        <w:spacing w:line="240" w:lineRule="auto"/>
        <w:rPr>
          <w:rStyle w:val="FontStyle111"/>
          <w:sz w:val="24"/>
          <w:szCs w:val="24"/>
          <w:lang w:val="sr-Cyrl-CS" w:eastAsia="sr-Cyrl-CS"/>
        </w:rPr>
      </w:pPr>
      <w:r w:rsidRPr="007B5288">
        <w:rPr>
          <w:rStyle w:val="FontStyle111"/>
          <w:sz w:val="24"/>
          <w:szCs w:val="24"/>
          <w:lang w:val="sr-Cyrl-CS" w:eastAsia="sr-Cyrl-CS"/>
        </w:rPr>
        <w:t>Факс:</w:t>
      </w:r>
    </w:p>
    <w:p w:rsidR="00184F7D" w:rsidRPr="007B5288" w:rsidRDefault="00184F7D" w:rsidP="00184F7D">
      <w:pPr>
        <w:pStyle w:val="Style6"/>
        <w:widowControl/>
        <w:spacing w:line="240" w:lineRule="auto"/>
        <w:rPr>
          <w:rStyle w:val="FontStyle111"/>
          <w:sz w:val="24"/>
          <w:szCs w:val="24"/>
          <w:lang w:val="sr-Cyrl-CS" w:eastAsia="sr-Cyrl-CS"/>
        </w:rPr>
      </w:pPr>
      <w:r w:rsidRPr="007B5288">
        <w:rPr>
          <w:rStyle w:val="FontStyle111"/>
          <w:sz w:val="24"/>
          <w:szCs w:val="24"/>
          <w:lang w:val="sr-Cyrl-CS" w:eastAsia="sr-Cyrl-CS"/>
        </w:rPr>
        <w:t>Е-маил</w:t>
      </w:r>
    </w:p>
    <w:p w:rsidR="00184F7D" w:rsidRPr="007B5288" w:rsidRDefault="00184F7D" w:rsidP="00184F7D">
      <w:pPr>
        <w:pStyle w:val="Style16"/>
        <w:widowControl/>
        <w:spacing w:line="240" w:lineRule="auto"/>
        <w:ind w:firstLine="0"/>
        <w:rPr>
          <w:rStyle w:val="FontStyle111"/>
          <w:sz w:val="24"/>
          <w:szCs w:val="24"/>
          <w:lang w:eastAsia="sr-Cyrl-CS"/>
        </w:rPr>
      </w:pPr>
    </w:p>
    <w:p w:rsidR="00184F7D" w:rsidRPr="007B5288" w:rsidRDefault="00184F7D" w:rsidP="00184F7D">
      <w:pPr>
        <w:pStyle w:val="Style16"/>
        <w:widowControl/>
        <w:spacing w:line="240" w:lineRule="auto"/>
        <w:ind w:firstLine="0"/>
        <w:rPr>
          <w:rStyle w:val="FontStyle111"/>
          <w:sz w:val="24"/>
          <w:szCs w:val="24"/>
          <w:lang w:eastAsia="sr-Cyrl-CS"/>
        </w:rPr>
      </w:pPr>
      <w:r w:rsidRPr="007B5288">
        <w:rPr>
          <w:rStyle w:val="FontStyle111"/>
          <w:sz w:val="24"/>
          <w:szCs w:val="24"/>
          <w:lang w:eastAsia="sr-Cyrl-CS"/>
        </w:rPr>
        <w:t xml:space="preserve">Свака </w:t>
      </w:r>
      <w:r w:rsidRPr="007B5288">
        <w:rPr>
          <w:rStyle w:val="FontStyle111"/>
          <w:sz w:val="24"/>
          <w:szCs w:val="24"/>
          <w:lang w:val="sr-Cyrl-CS" w:eastAsia="sr-Cyrl-CS"/>
        </w:rPr>
        <w:t>У</w:t>
      </w:r>
      <w:r w:rsidRPr="007B5288">
        <w:rPr>
          <w:rStyle w:val="FontStyle111"/>
          <w:sz w:val="24"/>
          <w:szCs w:val="24"/>
          <w:lang w:eastAsia="sr-Cyrl-CS"/>
        </w:rPr>
        <w:t xml:space="preserve">говорна страна може да промени адресу и да о томе обавести другу </w:t>
      </w:r>
      <w:r w:rsidRPr="007B5288">
        <w:rPr>
          <w:rStyle w:val="FontStyle111"/>
          <w:sz w:val="24"/>
          <w:szCs w:val="24"/>
          <w:lang w:val="sr-Cyrl-CS" w:eastAsia="sr-Cyrl-CS"/>
        </w:rPr>
        <w:t>У</w:t>
      </w:r>
      <w:r w:rsidRPr="007B5288">
        <w:rPr>
          <w:rStyle w:val="FontStyle111"/>
          <w:sz w:val="24"/>
          <w:szCs w:val="24"/>
          <w:lang w:eastAsia="sr-Cyrl-CS"/>
        </w:rPr>
        <w:t>говорну  страну као што је горе наведено.</w:t>
      </w:r>
    </w:p>
    <w:p w:rsidR="00184F7D" w:rsidRPr="007B5288" w:rsidRDefault="00184F7D" w:rsidP="00184F7D">
      <w:pPr>
        <w:pStyle w:val="Style16"/>
        <w:widowControl/>
        <w:spacing w:line="240" w:lineRule="auto"/>
        <w:ind w:firstLine="0"/>
        <w:rPr>
          <w:rStyle w:val="FontStyle111"/>
          <w:b/>
          <w:bCs/>
          <w:sz w:val="24"/>
          <w:szCs w:val="24"/>
          <w:lang w:val="sr-Cyrl-CS"/>
        </w:rPr>
      </w:pPr>
    </w:p>
    <w:p w:rsidR="00184F7D" w:rsidRPr="00707DD1" w:rsidRDefault="00184F7D" w:rsidP="00184F7D">
      <w:pPr>
        <w:pStyle w:val="Style13"/>
        <w:widowControl/>
        <w:spacing w:line="240" w:lineRule="auto"/>
        <w:rPr>
          <w:rStyle w:val="FontStyle110"/>
          <w:sz w:val="24"/>
          <w:szCs w:val="24"/>
          <w:lang w:val="sr-Cyrl-RS" w:eastAsia="sr-Cyrl-CS"/>
        </w:rPr>
      </w:pPr>
      <w:r w:rsidRPr="007B5288">
        <w:rPr>
          <w:rStyle w:val="FontStyle110"/>
          <w:sz w:val="24"/>
          <w:szCs w:val="24"/>
          <w:lang w:val="sr-Cyrl-CS" w:eastAsia="sr-Cyrl-CS"/>
        </w:rPr>
        <w:t xml:space="preserve">Члан </w:t>
      </w:r>
      <w:r w:rsidR="00F7123F" w:rsidRPr="007B5288">
        <w:rPr>
          <w:rStyle w:val="FontStyle110"/>
          <w:sz w:val="24"/>
          <w:szCs w:val="24"/>
          <w:lang w:val="sr-Cyrl-CS" w:eastAsia="sr-Cyrl-CS"/>
        </w:rPr>
        <w:t>1</w:t>
      </w:r>
      <w:r w:rsidR="00707DD1">
        <w:rPr>
          <w:rStyle w:val="FontStyle110"/>
          <w:sz w:val="24"/>
          <w:szCs w:val="24"/>
          <w:lang w:val="sr-Cyrl-RS" w:eastAsia="sr-Cyrl-CS"/>
        </w:rPr>
        <w:t>7</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Уступање права и обавеза</w:t>
      </w:r>
    </w:p>
    <w:p w:rsidR="00184F7D" w:rsidRPr="007B5288" w:rsidRDefault="00184F7D" w:rsidP="00184F7D">
      <w:pPr>
        <w:pStyle w:val="Style43"/>
        <w:widowControl/>
        <w:spacing w:line="240" w:lineRule="auto"/>
        <w:ind w:firstLine="0"/>
        <w:rPr>
          <w:rFonts w:ascii="Arial" w:hAnsi="Arial" w:cs="Arial"/>
        </w:rPr>
      </w:pPr>
    </w:p>
    <w:p w:rsidR="00184F7D" w:rsidRPr="007B5288" w:rsidRDefault="00184F7D" w:rsidP="00184F7D">
      <w:pPr>
        <w:pStyle w:val="Style16"/>
        <w:widowControl/>
        <w:spacing w:line="240" w:lineRule="auto"/>
        <w:ind w:firstLine="0"/>
        <w:rPr>
          <w:rStyle w:val="FontStyle111"/>
          <w:sz w:val="24"/>
          <w:szCs w:val="24"/>
          <w:lang w:val="sr-Cyrl-CS" w:eastAsia="sr-Cyrl-CS"/>
        </w:rPr>
      </w:pPr>
      <w:r w:rsidRPr="007B5288">
        <w:rPr>
          <w:rStyle w:val="FontStyle111"/>
          <w:sz w:val="24"/>
          <w:szCs w:val="24"/>
          <w:lang w:eastAsia="sr-Cyrl-CS"/>
        </w:rPr>
        <w:t xml:space="preserve">Ниједна </w:t>
      </w:r>
      <w:r w:rsidRPr="007B5288">
        <w:rPr>
          <w:rStyle w:val="FontStyle111"/>
          <w:sz w:val="24"/>
          <w:szCs w:val="24"/>
          <w:lang w:val="sr-Cyrl-CS" w:eastAsia="sr-Cyrl-CS"/>
        </w:rPr>
        <w:t>У</w:t>
      </w:r>
      <w:r w:rsidRPr="007B5288">
        <w:rPr>
          <w:rStyle w:val="FontStyle111"/>
          <w:sz w:val="24"/>
          <w:szCs w:val="24"/>
          <w:lang w:eastAsia="sr-Cyrl-CS"/>
        </w:rPr>
        <w:t xml:space="preserve">говорна страна нема право да овај уговор или неко од својих права и обавеза из овог </w:t>
      </w:r>
      <w:r w:rsidRPr="007B5288">
        <w:rPr>
          <w:rStyle w:val="FontStyle111"/>
          <w:sz w:val="24"/>
          <w:szCs w:val="24"/>
          <w:lang w:val="sr-Cyrl-CS" w:eastAsia="sr-Cyrl-CS"/>
        </w:rPr>
        <w:t>у</w:t>
      </w:r>
      <w:r w:rsidRPr="007B5288">
        <w:rPr>
          <w:rStyle w:val="FontStyle111"/>
          <w:sz w:val="24"/>
          <w:szCs w:val="24"/>
          <w:lang w:eastAsia="sr-Cyrl-CS"/>
        </w:rPr>
        <w:t xml:space="preserve">говора уступи, прода нити заложи трећем лицу без претходне писане сагласности друге </w:t>
      </w:r>
      <w:r w:rsidRPr="007B5288">
        <w:rPr>
          <w:rStyle w:val="FontStyle111"/>
          <w:sz w:val="24"/>
          <w:szCs w:val="24"/>
          <w:lang w:val="sr-Cyrl-CS" w:eastAsia="sr-Cyrl-CS"/>
        </w:rPr>
        <w:t>У</w:t>
      </w:r>
      <w:r w:rsidRPr="007B5288">
        <w:rPr>
          <w:rStyle w:val="FontStyle111"/>
          <w:sz w:val="24"/>
          <w:szCs w:val="24"/>
          <w:lang w:eastAsia="sr-Cyrl-CS"/>
        </w:rPr>
        <w:t>говорне стране.</w:t>
      </w:r>
    </w:p>
    <w:p w:rsidR="00184F7D" w:rsidRPr="007B5288" w:rsidRDefault="00184F7D" w:rsidP="00184F7D">
      <w:pPr>
        <w:pStyle w:val="Style16"/>
        <w:widowControl/>
        <w:spacing w:line="240" w:lineRule="auto"/>
        <w:ind w:firstLine="0"/>
        <w:rPr>
          <w:rStyle w:val="FontStyle111"/>
          <w:sz w:val="24"/>
          <w:szCs w:val="24"/>
          <w:lang w:val="sr-Cyrl-CS" w:eastAsia="sr-Cyrl-CS"/>
        </w:rPr>
      </w:pPr>
    </w:p>
    <w:p w:rsidR="00184F7D" w:rsidRPr="007B5288" w:rsidRDefault="00184F7D" w:rsidP="00184F7D">
      <w:pPr>
        <w:pStyle w:val="Style13"/>
        <w:widowControl/>
        <w:spacing w:line="240" w:lineRule="auto"/>
        <w:rPr>
          <w:rStyle w:val="FontStyle110"/>
          <w:sz w:val="24"/>
          <w:szCs w:val="24"/>
          <w:lang w:val="sr-Cyrl-CS"/>
        </w:rPr>
      </w:pPr>
      <w:r w:rsidRPr="007B5288">
        <w:rPr>
          <w:rStyle w:val="FontStyle110"/>
          <w:sz w:val="24"/>
          <w:szCs w:val="24"/>
          <w:lang w:val="sr-Cyrl-CS" w:eastAsia="sr-Cyrl-CS"/>
        </w:rPr>
        <w:t xml:space="preserve">Члан </w:t>
      </w:r>
      <w:r w:rsidR="00F7123F" w:rsidRPr="007B5288">
        <w:rPr>
          <w:rStyle w:val="FontStyle110"/>
          <w:sz w:val="24"/>
          <w:szCs w:val="24"/>
          <w:lang w:val="sr-Cyrl-CS" w:eastAsia="sr-Cyrl-CS"/>
        </w:rPr>
        <w:t>1</w:t>
      </w:r>
      <w:r w:rsidR="00707DD1">
        <w:rPr>
          <w:rStyle w:val="FontStyle110"/>
          <w:sz w:val="24"/>
          <w:szCs w:val="24"/>
          <w:lang w:eastAsia="sr-Cyrl-CS"/>
        </w:rPr>
        <w:t>8</w:t>
      </w:r>
      <w:r w:rsidR="00F7123F" w:rsidRPr="007B5288">
        <w:rPr>
          <w:rStyle w:val="FontStyle110"/>
          <w:sz w:val="24"/>
          <w:szCs w:val="24"/>
          <w:lang w:val="sr-Cyrl-CS" w:eastAsia="sr-Cyrl-CS"/>
        </w:rPr>
        <w:t xml:space="preserve"> </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Материјално право</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B5288" w:rsidRDefault="00184F7D" w:rsidP="00184F7D">
      <w:pPr>
        <w:pStyle w:val="ArrialNarrow"/>
        <w:spacing w:after="0"/>
        <w:rPr>
          <w:rFonts w:ascii="Arial" w:hAnsi="Arial"/>
          <w:szCs w:val="24"/>
        </w:rPr>
      </w:pPr>
      <w:r w:rsidRPr="007B5288">
        <w:rPr>
          <w:rFonts w:ascii="Arial" w:hAnsi="Arial"/>
          <w:szCs w:val="24"/>
        </w:rPr>
        <w:t>На овај уговор примењују се закони Републике Србије. У случају спора меродавно право је право Републике Србије</w:t>
      </w:r>
    </w:p>
    <w:p w:rsidR="00184F7D" w:rsidRPr="007B5288" w:rsidRDefault="00184F7D" w:rsidP="00184F7D">
      <w:pPr>
        <w:pStyle w:val="Style13"/>
        <w:widowControl/>
        <w:spacing w:line="240" w:lineRule="auto"/>
        <w:ind w:right="-2"/>
        <w:rPr>
          <w:rStyle w:val="FontStyle110"/>
          <w:sz w:val="24"/>
          <w:szCs w:val="24"/>
        </w:rPr>
      </w:pPr>
    </w:p>
    <w:p w:rsidR="00184F7D" w:rsidRPr="007B5288" w:rsidRDefault="00184F7D" w:rsidP="00184F7D">
      <w:pPr>
        <w:jc w:val="both"/>
        <w:rPr>
          <w:rFonts w:ascii="Arial" w:hAnsi="Arial"/>
          <w:szCs w:val="24"/>
        </w:rPr>
      </w:pPr>
      <w:r w:rsidRPr="007B5288">
        <w:rPr>
          <w:rFonts w:ascii="Arial" w:hAnsi="Arial"/>
          <w:szCs w:val="24"/>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07DD1" w:rsidRDefault="00184F7D" w:rsidP="00184F7D">
      <w:pPr>
        <w:pStyle w:val="Style13"/>
        <w:widowControl/>
        <w:spacing w:line="240" w:lineRule="auto"/>
        <w:rPr>
          <w:rStyle w:val="FontStyle110"/>
          <w:sz w:val="24"/>
          <w:szCs w:val="24"/>
          <w:lang w:val="sr-Cyrl-RS" w:eastAsia="sr-Cyrl-CS"/>
        </w:rPr>
      </w:pPr>
      <w:r w:rsidRPr="007B5288">
        <w:rPr>
          <w:rStyle w:val="FontStyle110"/>
          <w:sz w:val="24"/>
          <w:szCs w:val="24"/>
          <w:lang w:val="sr-Cyrl-CS" w:eastAsia="sr-Cyrl-CS"/>
        </w:rPr>
        <w:t xml:space="preserve">Члан </w:t>
      </w:r>
      <w:r w:rsidR="00707DD1">
        <w:rPr>
          <w:rStyle w:val="FontStyle110"/>
          <w:sz w:val="24"/>
          <w:szCs w:val="24"/>
          <w:lang w:eastAsia="sr-Cyrl-CS"/>
        </w:rPr>
        <w:t>19</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 xml:space="preserve"> Решавање спорова</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B5288" w:rsidRDefault="00184F7D" w:rsidP="00184F7D">
      <w:pPr>
        <w:jc w:val="both"/>
        <w:rPr>
          <w:rFonts w:ascii="Arial" w:hAnsi="Arial"/>
        </w:rPr>
      </w:pPr>
      <w:r w:rsidRPr="007B5288">
        <w:rPr>
          <w:rFonts w:ascii="Arial" w:hAnsi="Arial"/>
          <w:szCs w:val="24"/>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w:t>
      </w:r>
      <w:r w:rsidRPr="007B5288">
        <w:rPr>
          <w:rFonts w:ascii="Arial" w:hAnsi="Arial"/>
        </w:rPr>
        <w:t xml:space="preserve"> </w:t>
      </w:r>
      <w:r w:rsidRPr="007B5288">
        <w:rPr>
          <w:rFonts w:ascii="Arial" w:hAnsi="Arial"/>
          <w:i/>
          <w:color w:val="548DD4" w:themeColor="text2" w:themeTint="99"/>
          <w:sz w:val="20"/>
        </w:rPr>
        <w:t>[напомена: коначан текст у Уговору зависи од тога да ли је изабран домаћи или страни Пружалац услуге]</w:t>
      </w:r>
      <w:r w:rsidRPr="007B5288">
        <w:rPr>
          <w:rFonts w:ascii="Arial" w:hAnsi="Arial"/>
        </w:rPr>
        <w:t>)</w:t>
      </w:r>
      <w:r w:rsidRPr="007B5288">
        <w:rPr>
          <w:rFonts w:ascii="Arial" w:hAnsi="Arial"/>
          <w:color w:val="548DD4" w:themeColor="text2" w:themeTint="99"/>
          <w:sz w:val="20"/>
        </w:rPr>
        <w:t>.</w:t>
      </w:r>
      <w:r w:rsidRPr="007B5288">
        <w:rPr>
          <w:rFonts w:ascii="Arial" w:hAnsi="Arial"/>
        </w:rPr>
        <w:t xml:space="preserve"> </w:t>
      </w:r>
    </w:p>
    <w:p w:rsidR="00184F7D" w:rsidRPr="007B5288" w:rsidRDefault="00184F7D" w:rsidP="00184F7D">
      <w:pPr>
        <w:jc w:val="both"/>
        <w:rPr>
          <w:rFonts w:ascii="Arial" w:hAnsi="Arial"/>
        </w:rPr>
      </w:pPr>
    </w:p>
    <w:p w:rsidR="00184F7D" w:rsidRPr="007B5288" w:rsidRDefault="00184F7D" w:rsidP="00184F7D">
      <w:pPr>
        <w:jc w:val="both"/>
        <w:rPr>
          <w:rFonts w:ascii="Arial" w:hAnsi="Arial"/>
          <w:szCs w:val="24"/>
        </w:rPr>
      </w:pPr>
      <w:r w:rsidRPr="007B5288">
        <w:rPr>
          <w:rFonts w:ascii="Arial" w:hAnsi="Arial"/>
        </w:rPr>
        <w:t xml:space="preserve">У </w:t>
      </w:r>
      <w:r w:rsidRPr="007B5288">
        <w:rPr>
          <w:rFonts w:ascii="Arial" w:hAnsi="Arial"/>
          <w:szCs w:val="24"/>
        </w:rPr>
        <w:t>случају спора примењује се материјално и процесно право Републике Србије, а поступак се води на српском језику.</w:t>
      </w:r>
    </w:p>
    <w:p w:rsidR="00CE6750" w:rsidRPr="007B5288" w:rsidRDefault="00CE6750" w:rsidP="00184F7D">
      <w:pPr>
        <w:pStyle w:val="Style13"/>
        <w:widowControl/>
        <w:spacing w:line="240" w:lineRule="auto"/>
        <w:rPr>
          <w:rStyle w:val="FontStyle110"/>
          <w:sz w:val="24"/>
          <w:szCs w:val="24"/>
          <w:lang w:val="sr-Cyrl-CS" w:eastAsia="sr-Cyrl-CS"/>
        </w:rPr>
      </w:pPr>
    </w:p>
    <w:p w:rsidR="00184F7D" w:rsidRPr="00707DD1" w:rsidRDefault="00184F7D" w:rsidP="00184F7D">
      <w:pPr>
        <w:pStyle w:val="Style13"/>
        <w:widowControl/>
        <w:spacing w:line="240" w:lineRule="auto"/>
        <w:rPr>
          <w:rStyle w:val="FontStyle110"/>
          <w:sz w:val="24"/>
          <w:szCs w:val="24"/>
          <w:lang w:val="sr-Cyrl-RS" w:eastAsia="sr-Cyrl-CS"/>
        </w:rPr>
      </w:pPr>
      <w:r w:rsidRPr="007B5288">
        <w:rPr>
          <w:rStyle w:val="FontStyle110"/>
          <w:sz w:val="24"/>
          <w:szCs w:val="24"/>
          <w:lang w:val="sr-Cyrl-CS" w:eastAsia="sr-Cyrl-CS"/>
        </w:rPr>
        <w:t xml:space="preserve">Члан </w:t>
      </w:r>
      <w:r w:rsidR="00F7123F" w:rsidRPr="007B5288">
        <w:rPr>
          <w:rStyle w:val="FontStyle110"/>
          <w:sz w:val="24"/>
          <w:szCs w:val="24"/>
          <w:lang w:val="sr-Cyrl-CS" w:eastAsia="sr-Cyrl-CS"/>
        </w:rPr>
        <w:t>2</w:t>
      </w:r>
      <w:r w:rsidR="00707DD1">
        <w:rPr>
          <w:rStyle w:val="FontStyle110"/>
          <w:sz w:val="24"/>
          <w:szCs w:val="24"/>
          <w:lang w:val="sr-Cyrl-RS" w:eastAsia="sr-Cyrl-CS"/>
        </w:rPr>
        <w:t>0</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Измене уговора</w:t>
      </w:r>
    </w:p>
    <w:p w:rsidR="00184F7D" w:rsidRPr="007B5288" w:rsidRDefault="00184F7D" w:rsidP="00184F7D">
      <w:pPr>
        <w:pStyle w:val="Style13"/>
        <w:widowControl/>
        <w:spacing w:line="240" w:lineRule="auto"/>
        <w:rPr>
          <w:rStyle w:val="FontStyle110"/>
          <w:sz w:val="24"/>
          <w:szCs w:val="24"/>
          <w:lang w:val="sr-Cyrl-CS" w:eastAsia="sr-Cyrl-CS"/>
        </w:rPr>
      </w:pPr>
    </w:p>
    <w:p w:rsidR="00184F7D" w:rsidRPr="007B5288" w:rsidRDefault="00184F7D" w:rsidP="00184F7D">
      <w:pPr>
        <w:pStyle w:val="Style16"/>
        <w:widowControl/>
        <w:spacing w:line="240" w:lineRule="auto"/>
        <w:ind w:firstLine="0"/>
        <w:rPr>
          <w:rStyle w:val="FontStyle111"/>
          <w:sz w:val="24"/>
          <w:szCs w:val="24"/>
        </w:rPr>
      </w:pPr>
      <w:r w:rsidRPr="007B5288">
        <w:rPr>
          <w:rStyle w:val="FontStyle111"/>
          <w:sz w:val="24"/>
          <w:szCs w:val="24"/>
          <w:lang w:eastAsia="sr-Cyrl-CS"/>
        </w:rPr>
        <w:t xml:space="preserve">Уговор се може изменити само писаним путем, закључењем анекса уговора, од стране овлашћених заступника </w:t>
      </w:r>
      <w:r w:rsidRPr="007B5288">
        <w:rPr>
          <w:rStyle w:val="FontStyle111"/>
          <w:sz w:val="24"/>
          <w:szCs w:val="24"/>
          <w:lang w:val="sr-Cyrl-CS" w:eastAsia="sr-Cyrl-CS"/>
        </w:rPr>
        <w:t>У</w:t>
      </w:r>
      <w:r w:rsidRPr="007B5288">
        <w:rPr>
          <w:rStyle w:val="FontStyle111"/>
          <w:sz w:val="24"/>
          <w:szCs w:val="24"/>
          <w:lang w:eastAsia="sr-Cyrl-CS"/>
        </w:rPr>
        <w:t>говорних страна.</w:t>
      </w:r>
    </w:p>
    <w:p w:rsidR="00184F7D" w:rsidRPr="007B5288" w:rsidRDefault="00184F7D" w:rsidP="00184F7D">
      <w:pPr>
        <w:pStyle w:val="Style13"/>
        <w:widowControl/>
        <w:spacing w:line="240" w:lineRule="auto"/>
        <w:ind w:right="-2"/>
        <w:rPr>
          <w:rStyle w:val="FontStyle110"/>
          <w:sz w:val="24"/>
          <w:szCs w:val="24"/>
          <w:lang w:val="sr-Cyrl-CS"/>
        </w:rPr>
      </w:pPr>
    </w:p>
    <w:p w:rsidR="00184F7D" w:rsidRPr="00707DD1" w:rsidRDefault="00184F7D" w:rsidP="00184F7D">
      <w:pPr>
        <w:pStyle w:val="Style13"/>
        <w:widowControl/>
        <w:spacing w:line="240" w:lineRule="auto"/>
        <w:rPr>
          <w:rStyle w:val="FontStyle110"/>
          <w:sz w:val="24"/>
          <w:szCs w:val="24"/>
          <w:lang w:val="sr-Cyrl-RS"/>
        </w:rPr>
      </w:pPr>
      <w:r w:rsidRPr="007B5288">
        <w:rPr>
          <w:rStyle w:val="FontStyle110"/>
          <w:sz w:val="24"/>
          <w:szCs w:val="24"/>
          <w:lang w:val="sr-Cyrl-CS" w:eastAsia="sr-Cyrl-CS"/>
        </w:rPr>
        <w:t xml:space="preserve">Члан </w:t>
      </w:r>
      <w:r w:rsidR="00F7123F" w:rsidRPr="007B5288">
        <w:rPr>
          <w:rStyle w:val="FontStyle110"/>
          <w:sz w:val="24"/>
          <w:szCs w:val="24"/>
          <w:lang w:val="sr-Cyrl-CS" w:eastAsia="sr-Cyrl-CS"/>
        </w:rPr>
        <w:t>2</w:t>
      </w:r>
      <w:r w:rsidR="00707DD1">
        <w:rPr>
          <w:rStyle w:val="FontStyle110"/>
          <w:sz w:val="24"/>
          <w:szCs w:val="24"/>
          <w:lang w:val="sr-Cyrl-RS" w:eastAsia="sr-Cyrl-CS"/>
        </w:rPr>
        <w:t>1</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t>Ступање уговора на снагу и примена</w:t>
      </w:r>
    </w:p>
    <w:p w:rsidR="00CE6750" w:rsidRPr="007B5288" w:rsidRDefault="00CE6750" w:rsidP="00184F7D">
      <w:pPr>
        <w:pStyle w:val="Style13"/>
        <w:widowControl/>
        <w:spacing w:line="240" w:lineRule="auto"/>
        <w:rPr>
          <w:rStyle w:val="FontStyle110"/>
          <w:sz w:val="24"/>
          <w:szCs w:val="24"/>
          <w:lang w:val="sr-Cyrl-CS" w:eastAsia="sr-Cyrl-CS"/>
        </w:rPr>
      </w:pPr>
    </w:p>
    <w:p w:rsidR="00184F7D" w:rsidRPr="007B5288" w:rsidRDefault="00184F7D" w:rsidP="00184F7D">
      <w:pPr>
        <w:jc w:val="both"/>
        <w:rPr>
          <w:rFonts w:ascii="Arial" w:eastAsia="Lucida Sans Unicode" w:hAnsi="Arial"/>
        </w:rPr>
      </w:pPr>
      <w:r w:rsidRPr="007B5288">
        <w:rPr>
          <w:rFonts w:ascii="Arial" w:eastAsia="Lucida Sans Unicode" w:hAnsi="Arial"/>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Пружалац услуга испуни одложни услов и достави </w:t>
      </w:r>
    </w:p>
    <w:p w:rsidR="00184F7D" w:rsidRPr="007B5288" w:rsidRDefault="00184F7D" w:rsidP="00E9119B">
      <w:pPr>
        <w:pStyle w:val="ListParagraph"/>
        <w:numPr>
          <w:ilvl w:val="0"/>
          <w:numId w:val="35"/>
        </w:numPr>
        <w:spacing w:after="0" w:line="240" w:lineRule="auto"/>
        <w:jc w:val="both"/>
        <w:rPr>
          <w:rFonts w:ascii="Arial" w:eastAsia="Lucida Sans Unicode" w:hAnsi="Arial"/>
          <w:szCs w:val="24"/>
        </w:rPr>
      </w:pPr>
      <w:r w:rsidRPr="007B5288">
        <w:rPr>
          <w:rFonts w:ascii="Arial" w:hAnsi="Arial"/>
          <w:sz w:val="24"/>
          <w:szCs w:val="24"/>
        </w:rPr>
        <w:t>банкарску гаранцију из члана 10</w:t>
      </w:r>
      <w:r w:rsidRPr="007B5288">
        <w:rPr>
          <w:rFonts w:ascii="Arial" w:hAnsi="Arial"/>
          <w:sz w:val="24"/>
          <w:szCs w:val="24"/>
          <w:lang w:val="sr-Cyrl-CS"/>
        </w:rPr>
        <w:t xml:space="preserve"> </w:t>
      </w:r>
      <w:r w:rsidRPr="007B5288">
        <w:rPr>
          <w:rFonts w:ascii="Arial" w:hAnsi="Arial"/>
          <w:sz w:val="24"/>
          <w:szCs w:val="24"/>
        </w:rPr>
        <w:t>овог уговора</w:t>
      </w:r>
      <w:r w:rsidRPr="007B5288">
        <w:rPr>
          <w:rFonts w:ascii="Arial" w:hAnsi="Arial"/>
          <w:sz w:val="24"/>
          <w:szCs w:val="24"/>
          <w:lang w:val="sr-Cyrl-CS"/>
        </w:rPr>
        <w:t xml:space="preserve"> и</w:t>
      </w:r>
    </w:p>
    <w:p w:rsidR="00184F7D" w:rsidRPr="007B5288" w:rsidRDefault="00184F7D" w:rsidP="00E9119B">
      <w:pPr>
        <w:pStyle w:val="ListParagraph"/>
        <w:numPr>
          <w:ilvl w:val="0"/>
          <w:numId w:val="35"/>
        </w:numPr>
        <w:spacing w:after="0" w:line="240" w:lineRule="auto"/>
        <w:jc w:val="both"/>
        <w:rPr>
          <w:rFonts w:ascii="Arial" w:eastAsia="Lucida Sans Unicode" w:hAnsi="Arial"/>
          <w:szCs w:val="24"/>
        </w:rPr>
      </w:pPr>
      <w:r w:rsidRPr="007B5288">
        <w:rPr>
          <w:rFonts w:ascii="Arial" w:hAnsi="Arial"/>
          <w:sz w:val="24"/>
          <w:szCs w:val="24"/>
          <w:lang w:val="sr-Cyrl-CS"/>
        </w:rPr>
        <w:t>банкарску гаранцију из члана 11 овог уговора.</w:t>
      </w:r>
      <w:r w:rsidRPr="007B5288">
        <w:rPr>
          <w:rFonts w:ascii="Arial" w:eastAsia="Lucida Sans Unicode" w:hAnsi="Arial"/>
          <w:sz w:val="24"/>
          <w:szCs w:val="24"/>
        </w:rPr>
        <w:t xml:space="preserve"> </w:t>
      </w:r>
    </w:p>
    <w:p w:rsidR="00184F7D" w:rsidRPr="007B5288" w:rsidRDefault="00184F7D" w:rsidP="00184F7D">
      <w:pPr>
        <w:pStyle w:val="Style13"/>
        <w:widowControl/>
        <w:spacing w:line="240" w:lineRule="auto"/>
        <w:ind w:right="-2"/>
        <w:rPr>
          <w:rStyle w:val="FontStyle110"/>
          <w:lang w:val="sr-Cyrl-CS"/>
        </w:rPr>
      </w:pPr>
    </w:p>
    <w:p w:rsidR="00184F7D" w:rsidRPr="007B5288" w:rsidRDefault="00184F7D" w:rsidP="00184F7D">
      <w:pPr>
        <w:pStyle w:val="ArrialNarrow"/>
        <w:spacing w:after="0"/>
        <w:jc w:val="center"/>
        <w:rPr>
          <w:rFonts w:ascii="Arial" w:eastAsia="Lucida Sans Unicode" w:hAnsi="Arial"/>
          <w:b/>
          <w:szCs w:val="24"/>
          <w:lang w:val="sr-Cyrl-CS"/>
        </w:rPr>
      </w:pPr>
      <w:r w:rsidRPr="007B5288">
        <w:rPr>
          <w:rFonts w:ascii="Arial" w:eastAsia="Lucida Sans Unicode" w:hAnsi="Arial"/>
          <w:b/>
          <w:szCs w:val="24"/>
          <w:lang w:val="sr-Cyrl-CS"/>
        </w:rPr>
        <w:t>Прилози Уговора</w:t>
      </w:r>
    </w:p>
    <w:p w:rsidR="00184F7D" w:rsidRPr="00707DD1" w:rsidRDefault="00184F7D" w:rsidP="00184F7D">
      <w:pPr>
        <w:pStyle w:val="ArrialNarrow"/>
        <w:spacing w:after="0"/>
        <w:jc w:val="center"/>
        <w:rPr>
          <w:rFonts w:ascii="Arial" w:eastAsia="Lucida Sans Unicode" w:hAnsi="Arial"/>
          <w:b/>
          <w:szCs w:val="24"/>
          <w:lang w:val="sr-Cyrl-RS"/>
        </w:rPr>
      </w:pPr>
      <w:r w:rsidRPr="007B5288">
        <w:rPr>
          <w:rFonts w:ascii="Arial" w:eastAsia="Lucida Sans Unicode" w:hAnsi="Arial"/>
          <w:b/>
          <w:szCs w:val="24"/>
          <w:lang w:val="sr-Cyrl-CS"/>
        </w:rPr>
        <w:t xml:space="preserve">Члан </w:t>
      </w:r>
      <w:r w:rsidR="00F7123F" w:rsidRPr="007B5288">
        <w:rPr>
          <w:rFonts w:ascii="Arial" w:eastAsia="Lucida Sans Unicode" w:hAnsi="Arial"/>
          <w:b/>
          <w:szCs w:val="24"/>
          <w:lang w:val="sr-Cyrl-CS"/>
        </w:rPr>
        <w:t>2</w:t>
      </w:r>
      <w:r w:rsidR="00707DD1">
        <w:rPr>
          <w:rFonts w:ascii="Arial" w:eastAsia="Lucida Sans Unicode" w:hAnsi="Arial"/>
          <w:b/>
          <w:szCs w:val="24"/>
          <w:lang w:val="sr-Cyrl-RS"/>
        </w:rPr>
        <w:t>2</w:t>
      </w:r>
    </w:p>
    <w:p w:rsidR="00CE6750" w:rsidRPr="007B5288" w:rsidRDefault="00CE6750" w:rsidP="00184F7D">
      <w:pPr>
        <w:pStyle w:val="ArrialNarrow"/>
        <w:spacing w:after="0"/>
        <w:jc w:val="center"/>
        <w:rPr>
          <w:rFonts w:ascii="Arial" w:eastAsia="Lucida Sans Unicode" w:hAnsi="Arial"/>
          <w:b/>
          <w:szCs w:val="24"/>
          <w:lang w:val="sr-Cyrl-CS"/>
        </w:rPr>
      </w:pPr>
    </w:p>
    <w:p w:rsidR="00184F7D" w:rsidRPr="007B5288" w:rsidRDefault="00184F7D" w:rsidP="00184F7D">
      <w:pPr>
        <w:pStyle w:val="ArrialNarrow"/>
        <w:spacing w:after="0"/>
        <w:rPr>
          <w:rFonts w:ascii="Arial" w:eastAsia="Lucida Sans Unicode" w:hAnsi="Arial"/>
          <w:szCs w:val="24"/>
          <w:lang w:val="sr-Cyrl-CS"/>
        </w:rPr>
      </w:pPr>
      <w:r w:rsidRPr="007B5288">
        <w:rPr>
          <w:rFonts w:ascii="Arial" w:eastAsia="Lucida Sans Unicode" w:hAnsi="Arial"/>
          <w:szCs w:val="24"/>
        </w:rPr>
        <w:t>Саставни део овог уговора су:</w:t>
      </w:r>
    </w:p>
    <w:p w:rsidR="00184F7D" w:rsidRPr="007B5288" w:rsidRDefault="00184F7D" w:rsidP="00184F7D">
      <w:pPr>
        <w:pStyle w:val="Style18"/>
        <w:widowControl/>
        <w:spacing w:line="240" w:lineRule="auto"/>
        <w:ind w:firstLine="0"/>
        <w:rPr>
          <w:rStyle w:val="FontStyle111"/>
          <w:sz w:val="24"/>
          <w:szCs w:val="24"/>
          <w:lang w:val="sr-Cyrl-CS" w:eastAsia="sr-Cyrl-CS"/>
        </w:rPr>
      </w:pPr>
    </w:p>
    <w:p w:rsidR="00184F7D" w:rsidRPr="007B5288" w:rsidRDefault="00184F7D" w:rsidP="000921CC">
      <w:pPr>
        <w:pStyle w:val="Style18"/>
        <w:widowControl/>
        <w:spacing w:line="240" w:lineRule="auto"/>
        <w:ind w:left="1440" w:hanging="1440"/>
        <w:rPr>
          <w:rStyle w:val="FontStyle111"/>
          <w:sz w:val="24"/>
          <w:szCs w:val="24"/>
          <w:u w:val="single"/>
          <w:lang w:val="sr-Cyrl-CS" w:eastAsia="sr-Cyrl-CS"/>
        </w:rPr>
      </w:pPr>
      <w:r w:rsidRPr="007B5288">
        <w:rPr>
          <w:rStyle w:val="FontStyle111"/>
          <w:sz w:val="24"/>
          <w:szCs w:val="24"/>
          <w:lang w:val="sr-Cyrl-CS" w:eastAsia="sr-Cyrl-CS"/>
        </w:rPr>
        <w:t>Прилог 1:</w:t>
      </w:r>
      <w:r w:rsidRPr="007B5288">
        <w:rPr>
          <w:rStyle w:val="FontStyle111"/>
          <w:sz w:val="24"/>
          <w:szCs w:val="24"/>
          <w:lang w:val="sr-Cyrl-CS" w:eastAsia="sr-Cyrl-CS"/>
        </w:rPr>
        <w:tab/>
        <w:t xml:space="preserve">Прихваћена </w:t>
      </w:r>
      <w:r w:rsidR="00975835" w:rsidRPr="007B5288">
        <w:rPr>
          <w:rFonts w:ascii="Arial" w:hAnsi="Arial"/>
        </w:rPr>
        <w:t>комплетна Понуда Пружаоца услуге, са свим уз исту припадајућим докуменатима Пружаоца услуге,</w:t>
      </w:r>
      <w:r w:rsidR="00975835" w:rsidRPr="007B5288">
        <w:rPr>
          <w:rStyle w:val="FontStyle111"/>
          <w:sz w:val="24"/>
          <w:szCs w:val="24"/>
          <w:lang w:val="sr-Cyrl-CS" w:eastAsia="sr-Cyrl-CS"/>
        </w:rPr>
        <w:t xml:space="preserve"> </w:t>
      </w:r>
      <w:r w:rsidRPr="007B5288">
        <w:rPr>
          <w:rStyle w:val="FontStyle111"/>
          <w:sz w:val="24"/>
          <w:szCs w:val="24"/>
          <w:lang w:val="sr-Cyrl-CS" w:eastAsia="sr-Cyrl-CS"/>
        </w:rPr>
        <w:t>ЈП ЕПС број ___</w:t>
      </w:r>
      <w:r w:rsidR="00745BD7">
        <w:rPr>
          <w:rStyle w:val="FontStyle111"/>
          <w:sz w:val="24"/>
          <w:szCs w:val="24"/>
          <w:lang w:val="sr-Cyrl-CS" w:eastAsia="sr-Cyrl-CS"/>
        </w:rPr>
        <w:t>____</w:t>
      </w:r>
      <w:r w:rsidRPr="007B5288">
        <w:rPr>
          <w:rStyle w:val="FontStyle111"/>
          <w:sz w:val="24"/>
          <w:szCs w:val="24"/>
          <w:lang w:val="sr-Cyrl-CS" w:eastAsia="sr-Cyrl-CS"/>
        </w:rPr>
        <w:t xml:space="preserve"> од ____</w:t>
      </w:r>
      <w:r w:rsidR="000921CC">
        <w:rPr>
          <w:rStyle w:val="FontStyle111"/>
          <w:sz w:val="24"/>
          <w:szCs w:val="24"/>
          <w:lang w:val="sr-Cyrl-CS" w:eastAsia="sr-Cyrl-CS"/>
        </w:rPr>
        <w:t>_______</w:t>
      </w:r>
    </w:p>
    <w:p w:rsidR="00184F7D" w:rsidRPr="007B5288" w:rsidRDefault="00184F7D" w:rsidP="00184F7D">
      <w:pPr>
        <w:pStyle w:val="Style18"/>
        <w:widowControl/>
        <w:spacing w:line="240" w:lineRule="auto"/>
        <w:ind w:firstLine="0"/>
        <w:rPr>
          <w:rStyle w:val="FontStyle111"/>
          <w:sz w:val="24"/>
          <w:szCs w:val="24"/>
          <w:lang w:val="sr-Cyrl-CS" w:eastAsia="sr-Cyrl-CS"/>
        </w:rPr>
      </w:pPr>
      <w:r w:rsidRPr="007B5288">
        <w:rPr>
          <w:rStyle w:val="FontStyle111"/>
          <w:sz w:val="24"/>
          <w:szCs w:val="24"/>
          <w:lang w:val="sr-Cyrl-CS" w:eastAsia="sr-Cyrl-CS"/>
        </w:rPr>
        <w:t xml:space="preserve">Прилог 2: </w:t>
      </w:r>
      <w:r w:rsidRPr="007B5288">
        <w:rPr>
          <w:rStyle w:val="FontStyle111"/>
          <w:sz w:val="24"/>
          <w:szCs w:val="24"/>
          <w:lang w:val="sr-Cyrl-CS" w:eastAsia="sr-Cyrl-CS"/>
        </w:rPr>
        <w:tab/>
      </w:r>
      <w:r w:rsidR="00E95EF2" w:rsidRPr="007B5288">
        <w:rPr>
          <w:rStyle w:val="FontStyle111"/>
          <w:sz w:val="24"/>
          <w:szCs w:val="24"/>
          <w:lang w:val="sr-Cyrl-CS" w:eastAsia="sr-Cyrl-CS"/>
        </w:rPr>
        <w:t>Конкурс</w:t>
      </w:r>
      <w:r w:rsidR="005C51B3" w:rsidRPr="007B5288">
        <w:rPr>
          <w:rStyle w:val="FontStyle111"/>
          <w:sz w:val="24"/>
          <w:szCs w:val="24"/>
          <w:lang w:val="sr-Cyrl-CS" w:eastAsia="sr-Cyrl-CS"/>
        </w:rPr>
        <w:t>н</w:t>
      </w:r>
      <w:r w:rsidR="00E95EF2" w:rsidRPr="007B5288">
        <w:rPr>
          <w:rStyle w:val="FontStyle111"/>
          <w:sz w:val="24"/>
          <w:szCs w:val="24"/>
          <w:lang w:val="sr-Cyrl-CS" w:eastAsia="sr-Cyrl-CS"/>
        </w:rPr>
        <w:t>а документација, ЈН 131/13/ДИКТ</w:t>
      </w:r>
    </w:p>
    <w:p w:rsidR="00184F7D" w:rsidRPr="007B5288" w:rsidRDefault="00184F7D" w:rsidP="00184F7D">
      <w:pPr>
        <w:pStyle w:val="Style18"/>
        <w:widowControl/>
        <w:spacing w:line="240" w:lineRule="auto"/>
        <w:ind w:firstLine="0"/>
        <w:rPr>
          <w:rStyle w:val="FontStyle111"/>
          <w:sz w:val="24"/>
          <w:szCs w:val="24"/>
          <w:lang w:val="sr-Cyrl-CS" w:eastAsia="sr-Cyrl-CS"/>
        </w:rPr>
      </w:pPr>
      <w:r w:rsidRPr="007B5288">
        <w:rPr>
          <w:rStyle w:val="FontStyle111"/>
          <w:sz w:val="24"/>
          <w:szCs w:val="24"/>
          <w:lang w:val="sr-Cyrl-CS" w:eastAsia="sr-Cyrl-CS"/>
        </w:rPr>
        <w:t xml:space="preserve">Прилог 3: </w:t>
      </w:r>
      <w:r w:rsidRPr="007B5288">
        <w:rPr>
          <w:rStyle w:val="FontStyle111"/>
          <w:sz w:val="24"/>
          <w:szCs w:val="24"/>
          <w:lang w:val="sr-Cyrl-CS" w:eastAsia="sr-Cyrl-CS"/>
        </w:rPr>
        <w:tab/>
        <w:t>Термин план извршења услуга</w:t>
      </w:r>
    </w:p>
    <w:p w:rsidR="00184F7D" w:rsidRPr="007B5288" w:rsidRDefault="00184F7D" w:rsidP="005C51B3">
      <w:pPr>
        <w:pStyle w:val="Style18"/>
        <w:widowControl/>
        <w:spacing w:line="240" w:lineRule="auto"/>
        <w:ind w:left="1440" w:hanging="1440"/>
        <w:rPr>
          <w:rStyle w:val="FontStyle111"/>
          <w:sz w:val="24"/>
          <w:szCs w:val="24"/>
          <w:lang w:val="sr-Cyrl-CS" w:eastAsia="sr-Cyrl-CS"/>
        </w:rPr>
      </w:pPr>
      <w:r w:rsidRPr="007B5288">
        <w:rPr>
          <w:rStyle w:val="FontStyle111"/>
          <w:sz w:val="24"/>
          <w:szCs w:val="24"/>
          <w:lang w:val="sr-Cyrl-CS" w:eastAsia="sr-Cyrl-CS"/>
        </w:rPr>
        <w:t>Прилог 4:</w:t>
      </w:r>
      <w:r w:rsidRPr="007B5288">
        <w:rPr>
          <w:rStyle w:val="FontStyle111"/>
          <w:sz w:val="24"/>
          <w:szCs w:val="24"/>
          <w:lang w:val="sr-Cyrl-CS" w:eastAsia="sr-Cyrl-CS"/>
        </w:rPr>
        <w:tab/>
        <w:t>Списак извршилаца Пружаоца услуге (Квалификациона структура, функција и време ангажовања чланова тима)</w:t>
      </w:r>
    </w:p>
    <w:p w:rsidR="00184F7D" w:rsidRPr="007B5288" w:rsidRDefault="00184F7D" w:rsidP="00184F7D">
      <w:pPr>
        <w:pStyle w:val="Style18"/>
        <w:widowControl/>
        <w:spacing w:line="240" w:lineRule="auto"/>
        <w:ind w:left="1410" w:hanging="1410"/>
        <w:rPr>
          <w:rStyle w:val="FontStyle111"/>
          <w:sz w:val="24"/>
          <w:szCs w:val="24"/>
          <w:lang w:val="sr-Cyrl-CS"/>
        </w:rPr>
      </w:pPr>
      <w:r w:rsidRPr="007B5288">
        <w:rPr>
          <w:rStyle w:val="FontStyle111"/>
          <w:sz w:val="24"/>
          <w:szCs w:val="24"/>
          <w:lang w:val="sr-Cyrl-CS" w:eastAsia="sr-Cyrl-CS"/>
        </w:rPr>
        <w:t xml:space="preserve">Прилог </w:t>
      </w:r>
      <w:r w:rsidR="004805AB" w:rsidRPr="007B5288">
        <w:rPr>
          <w:rStyle w:val="FontStyle111"/>
          <w:sz w:val="24"/>
          <w:szCs w:val="24"/>
          <w:lang w:val="sr-Cyrl-CS" w:eastAsia="sr-Cyrl-CS"/>
        </w:rPr>
        <w:t>5</w:t>
      </w:r>
      <w:r w:rsidRPr="007B5288">
        <w:rPr>
          <w:rStyle w:val="FontStyle111"/>
          <w:sz w:val="24"/>
          <w:szCs w:val="24"/>
          <w:lang w:val="sr-Cyrl-CS" w:eastAsia="sr-Cyrl-CS"/>
        </w:rPr>
        <w:t>:</w:t>
      </w:r>
      <w:r w:rsidRPr="007B5288">
        <w:rPr>
          <w:rStyle w:val="FontStyle111"/>
          <w:sz w:val="24"/>
          <w:szCs w:val="24"/>
          <w:lang w:val="sr-Cyrl-CS" w:eastAsia="sr-Cyrl-CS"/>
        </w:rPr>
        <w:tab/>
      </w:r>
      <w:r w:rsidRPr="007B5288">
        <w:rPr>
          <w:rStyle w:val="FontStyle111"/>
          <w:sz w:val="24"/>
          <w:szCs w:val="24"/>
        </w:rPr>
        <w:t xml:space="preserve">Банкарска гаранције за добро извршење уговора и банкарска гаранција за авансно плаћање  </w:t>
      </w:r>
    </w:p>
    <w:p w:rsidR="00184F7D" w:rsidRPr="007B5288" w:rsidRDefault="00184F7D" w:rsidP="00184F7D">
      <w:pPr>
        <w:pStyle w:val="Style18"/>
        <w:widowControl/>
        <w:spacing w:line="240" w:lineRule="auto"/>
        <w:ind w:firstLine="0"/>
        <w:rPr>
          <w:rFonts w:ascii="Arial" w:hAnsi="Arial"/>
        </w:rPr>
      </w:pPr>
      <w:r w:rsidRPr="007B5288">
        <w:rPr>
          <w:rFonts w:ascii="Arial" w:hAnsi="Arial"/>
        </w:rPr>
        <w:t xml:space="preserve">Прилог </w:t>
      </w:r>
      <w:r w:rsidR="004805AB" w:rsidRPr="007B5288">
        <w:rPr>
          <w:rFonts w:ascii="Arial" w:hAnsi="Arial"/>
          <w:lang w:val="sr-Cyrl-CS"/>
        </w:rPr>
        <w:t>6</w:t>
      </w:r>
      <w:r w:rsidRPr="007B5288">
        <w:rPr>
          <w:rFonts w:ascii="Arial" w:hAnsi="Arial"/>
        </w:rPr>
        <w:t>:</w:t>
      </w:r>
      <w:r w:rsidRPr="007B5288">
        <w:rPr>
          <w:rFonts w:ascii="Arial" w:hAnsi="Arial"/>
        </w:rPr>
        <w:tab/>
        <w:t xml:space="preserve">Уговор о чувању пословне тајне и  поверљивих информација </w:t>
      </w:r>
    </w:p>
    <w:p w:rsidR="00184F7D" w:rsidRPr="007B5288" w:rsidRDefault="00184F7D" w:rsidP="005C51B3">
      <w:pPr>
        <w:pStyle w:val="ArrialNarrow"/>
        <w:spacing w:after="0"/>
        <w:rPr>
          <w:rFonts w:ascii="Arial" w:hAnsi="Arial"/>
          <w:szCs w:val="24"/>
        </w:rPr>
      </w:pPr>
      <w:r w:rsidRPr="007B5288">
        <w:rPr>
          <w:rFonts w:ascii="Arial" w:hAnsi="Arial"/>
          <w:szCs w:val="24"/>
        </w:rPr>
        <w:t>и</w:t>
      </w:r>
    </w:p>
    <w:p w:rsidR="00184F7D" w:rsidRPr="007B5288" w:rsidRDefault="00184F7D" w:rsidP="00184F7D">
      <w:pPr>
        <w:pStyle w:val="ArrialNarrow"/>
        <w:ind w:left="1418" w:hanging="1418"/>
        <w:rPr>
          <w:rFonts w:ascii="Arial" w:hAnsi="Arial"/>
          <w:color w:val="548DD4" w:themeColor="text2" w:themeTint="99"/>
          <w:sz w:val="20"/>
        </w:rPr>
      </w:pPr>
      <w:r w:rsidRPr="007B5288">
        <w:rPr>
          <w:rFonts w:ascii="Arial" w:hAnsi="Arial"/>
          <w:szCs w:val="24"/>
        </w:rPr>
        <w:t xml:space="preserve">Прилог </w:t>
      </w:r>
      <w:r w:rsidR="004805AB" w:rsidRPr="007B5288">
        <w:rPr>
          <w:rFonts w:ascii="Arial" w:hAnsi="Arial"/>
          <w:szCs w:val="24"/>
          <w:lang w:val="sr-Cyrl-CS"/>
        </w:rPr>
        <w:t>7</w:t>
      </w:r>
      <w:r w:rsidRPr="007B5288">
        <w:rPr>
          <w:rFonts w:ascii="Arial" w:hAnsi="Arial"/>
          <w:szCs w:val="24"/>
          <w:lang w:val="sr-Cyrl-CS"/>
        </w:rPr>
        <w:t>:</w:t>
      </w:r>
      <w:r w:rsidRPr="007B5288">
        <w:rPr>
          <w:rFonts w:ascii="Arial" w:hAnsi="Arial"/>
          <w:szCs w:val="24"/>
          <w:lang w:val="sr-Cyrl-CS"/>
        </w:rPr>
        <w:tab/>
      </w:r>
      <w:r w:rsidRPr="007B5288">
        <w:rPr>
          <w:rFonts w:ascii="Arial" w:hAnsi="Arial"/>
          <w:szCs w:val="24"/>
        </w:rPr>
        <w:t>(Споразум о заједничком извршењу услуг</w:t>
      </w:r>
      <w:r w:rsidRPr="007B5288">
        <w:rPr>
          <w:rFonts w:ascii="Arial" w:hAnsi="Arial"/>
          <w:szCs w:val="24"/>
          <w:lang w:val="sr-Cyrl-CS"/>
        </w:rPr>
        <w:t>а</w:t>
      </w:r>
      <w:r w:rsidRPr="007B5288">
        <w:rPr>
          <w:rFonts w:ascii="Arial" w:hAnsi="Arial"/>
        </w:rPr>
        <w:t xml:space="preserve"> </w:t>
      </w:r>
      <w:r w:rsidRPr="007B5288">
        <w:rPr>
          <w:rFonts w:ascii="Arial" w:hAnsi="Arial"/>
          <w:i/>
          <w:color w:val="548DD4" w:themeColor="text2" w:themeTint="99"/>
          <w:sz w:val="20"/>
        </w:rPr>
        <w:t>[напомена:</w:t>
      </w:r>
      <w:r w:rsidRPr="007B5288">
        <w:rPr>
          <w:rFonts w:ascii="Arial" w:hAnsi="Arial"/>
          <w:color w:val="548DD4" w:themeColor="text2" w:themeTint="99"/>
          <w:sz w:val="20"/>
        </w:rPr>
        <w:t xml:space="preserve"> </w:t>
      </w:r>
      <w:r w:rsidRPr="007B5288">
        <w:rPr>
          <w:rFonts w:ascii="Arial" w:hAnsi="Arial"/>
          <w:i/>
          <w:color w:val="548DD4" w:themeColor="text2" w:themeTint="99"/>
          <w:sz w:val="20"/>
        </w:rPr>
        <w:t>биће наведено у тексту Уговора у случају заједничке понуде]</w:t>
      </w:r>
      <w:r w:rsidRPr="007B5288">
        <w:rPr>
          <w:rFonts w:ascii="Arial" w:hAnsi="Arial"/>
        </w:rPr>
        <w:t>)</w:t>
      </w:r>
      <w:r w:rsidRPr="007B5288">
        <w:rPr>
          <w:rFonts w:ascii="Arial" w:eastAsia="Lucida Sans Unicode" w:hAnsi="Arial"/>
        </w:rPr>
        <w:t>.</w:t>
      </w:r>
    </w:p>
    <w:p w:rsidR="00184F7D" w:rsidRPr="007B5288" w:rsidRDefault="00184F7D" w:rsidP="00184F7D">
      <w:pPr>
        <w:rPr>
          <w:rFonts w:ascii="Arial" w:hAnsi="Arial" w:cs="Arial"/>
          <w:szCs w:val="24"/>
        </w:rPr>
      </w:pPr>
    </w:p>
    <w:p w:rsidR="00184F7D" w:rsidRPr="00707DD1" w:rsidRDefault="00184F7D" w:rsidP="00184F7D">
      <w:pPr>
        <w:pStyle w:val="Style13"/>
        <w:widowControl/>
        <w:spacing w:line="240" w:lineRule="auto"/>
        <w:rPr>
          <w:rStyle w:val="FontStyle110"/>
          <w:sz w:val="24"/>
          <w:szCs w:val="24"/>
          <w:lang w:val="sr-Cyrl-RS" w:eastAsia="sr-Cyrl-CS"/>
        </w:rPr>
      </w:pPr>
      <w:r w:rsidRPr="007B5288">
        <w:rPr>
          <w:rStyle w:val="FontStyle110"/>
          <w:sz w:val="24"/>
          <w:szCs w:val="24"/>
          <w:lang w:val="sr-Cyrl-CS" w:eastAsia="sr-Cyrl-CS"/>
        </w:rPr>
        <w:t xml:space="preserve">Члан </w:t>
      </w:r>
      <w:r w:rsidR="00F7123F" w:rsidRPr="007B5288">
        <w:rPr>
          <w:rStyle w:val="FontStyle110"/>
          <w:sz w:val="24"/>
          <w:szCs w:val="24"/>
          <w:lang w:val="sr-Cyrl-CS" w:eastAsia="sr-Cyrl-CS"/>
        </w:rPr>
        <w:t>2</w:t>
      </w:r>
      <w:r w:rsidR="00707DD1">
        <w:rPr>
          <w:rStyle w:val="FontStyle110"/>
          <w:sz w:val="24"/>
          <w:szCs w:val="24"/>
          <w:lang w:val="sr-Cyrl-RS" w:eastAsia="sr-Cyrl-CS"/>
        </w:rPr>
        <w:t>3</w:t>
      </w:r>
    </w:p>
    <w:p w:rsidR="00184F7D" w:rsidRPr="007B5288" w:rsidRDefault="00184F7D" w:rsidP="00184F7D">
      <w:pPr>
        <w:pStyle w:val="Style13"/>
        <w:widowControl/>
        <w:spacing w:line="240" w:lineRule="auto"/>
        <w:rPr>
          <w:rStyle w:val="FontStyle110"/>
          <w:sz w:val="24"/>
          <w:szCs w:val="24"/>
          <w:lang w:val="sr-Cyrl-CS" w:eastAsia="sr-Cyrl-CS"/>
        </w:rPr>
      </w:pPr>
      <w:r w:rsidRPr="007B5288">
        <w:rPr>
          <w:rStyle w:val="FontStyle110"/>
          <w:sz w:val="24"/>
          <w:szCs w:val="24"/>
          <w:lang w:val="sr-Cyrl-CS" w:eastAsia="sr-Cyrl-CS"/>
        </w:rPr>
        <w:lastRenderedPageBreak/>
        <w:t>Примерци уговора</w:t>
      </w:r>
    </w:p>
    <w:p w:rsidR="00184F7D" w:rsidRPr="007B5288" w:rsidRDefault="00184F7D" w:rsidP="00CE6750">
      <w:pPr>
        <w:pStyle w:val="Style16"/>
        <w:widowControl/>
        <w:spacing w:line="240" w:lineRule="auto"/>
        <w:ind w:firstLine="0"/>
        <w:rPr>
          <w:rFonts w:ascii="Arial" w:hAnsi="Arial"/>
        </w:rPr>
      </w:pPr>
      <w:r w:rsidRPr="007B5288">
        <w:rPr>
          <w:rStyle w:val="FontStyle111"/>
          <w:sz w:val="24"/>
          <w:szCs w:val="24"/>
          <w:lang w:eastAsia="sr-Cyrl-CS"/>
        </w:rPr>
        <w:t xml:space="preserve">Овај уговор је сачињен у 6 (шест) истоветних примерака, од којих су 4 (четири) примерка за Наручиоца и 2 (два) примерка за </w:t>
      </w:r>
      <w:r w:rsidRPr="007B5288">
        <w:rPr>
          <w:rStyle w:val="FontStyle111"/>
          <w:sz w:val="24"/>
          <w:szCs w:val="24"/>
          <w:lang w:val="sr-Cyrl-CS" w:eastAsia="sr-Cyrl-CS"/>
        </w:rPr>
        <w:t xml:space="preserve">Пружаоца </w:t>
      </w:r>
      <w:r w:rsidRPr="007B5288">
        <w:rPr>
          <w:rStyle w:val="FontStyle111"/>
          <w:sz w:val="24"/>
          <w:szCs w:val="24"/>
          <w:lang w:eastAsia="sr-Cyrl-CS"/>
        </w:rPr>
        <w:t>услуга.</w:t>
      </w:r>
    </w:p>
    <w:p w:rsidR="00184F7D" w:rsidRPr="007B5288" w:rsidRDefault="00184F7D" w:rsidP="00184F7D">
      <w:pPr>
        <w:jc w:val="both"/>
        <w:rPr>
          <w:rFonts w:ascii="Arial" w:hAnsi="Arial" w:cs="Arial"/>
          <w:szCs w:val="24"/>
        </w:rPr>
      </w:pPr>
    </w:p>
    <w:p w:rsidR="008C153C" w:rsidRPr="007B5288" w:rsidRDefault="008C153C" w:rsidP="00184F7D">
      <w:pPr>
        <w:jc w:val="both"/>
        <w:rPr>
          <w:rFonts w:ascii="Arial" w:hAnsi="Arial" w:cs="Arial"/>
          <w:szCs w:val="24"/>
        </w:rPr>
      </w:pPr>
    </w:p>
    <w:p w:rsidR="008C153C" w:rsidRPr="007B5288" w:rsidRDefault="008C153C" w:rsidP="00184F7D">
      <w:pPr>
        <w:jc w:val="both"/>
        <w:rPr>
          <w:rFonts w:ascii="Arial" w:hAnsi="Arial" w:cs="Arial"/>
          <w:szCs w:val="24"/>
        </w:rPr>
      </w:pPr>
    </w:p>
    <w:p w:rsidR="008C153C" w:rsidRPr="007B5288" w:rsidRDefault="008C153C" w:rsidP="00184F7D">
      <w:pPr>
        <w:jc w:val="both"/>
        <w:rPr>
          <w:rFonts w:ascii="Arial" w:hAnsi="Arial" w:cs="Arial"/>
          <w:szCs w:val="24"/>
        </w:rPr>
      </w:pPr>
    </w:p>
    <w:p w:rsidR="008C153C" w:rsidRPr="007B5288" w:rsidRDefault="008C153C" w:rsidP="00184F7D">
      <w:pPr>
        <w:jc w:val="both"/>
        <w:rPr>
          <w:rFonts w:ascii="Arial" w:hAnsi="Arial" w:cs="Arial"/>
          <w:szCs w:val="24"/>
        </w:rPr>
      </w:pPr>
    </w:p>
    <w:p w:rsidR="00184F7D" w:rsidRPr="007B5288" w:rsidRDefault="00184F7D" w:rsidP="00184F7D">
      <w:pPr>
        <w:jc w:val="both"/>
        <w:rPr>
          <w:rFonts w:ascii="Arial" w:hAnsi="Arial" w:cs="Arial"/>
          <w:b/>
          <w:szCs w:val="24"/>
        </w:rPr>
      </w:pPr>
      <w:r w:rsidRPr="007B5288">
        <w:rPr>
          <w:rFonts w:ascii="Arial" w:hAnsi="Arial" w:cs="Arial"/>
          <w:b/>
          <w:szCs w:val="24"/>
        </w:rPr>
        <w:t xml:space="preserve">   ПРУЖАЛАЦ УСЛУГЕ                                                        НАРУЧИЛАЦ</w:t>
      </w:r>
    </w:p>
    <w:p w:rsidR="00184F7D" w:rsidRPr="007B5288" w:rsidRDefault="00184F7D" w:rsidP="00184F7D">
      <w:pPr>
        <w:jc w:val="both"/>
        <w:rPr>
          <w:rFonts w:ascii="Arial" w:hAnsi="Arial" w:cs="Arial"/>
          <w:b/>
          <w:szCs w:val="24"/>
        </w:rPr>
      </w:pPr>
      <w:r w:rsidRPr="007B5288">
        <w:rPr>
          <w:rFonts w:ascii="Arial" w:hAnsi="Arial" w:cs="Arial"/>
          <w:b/>
          <w:szCs w:val="24"/>
        </w:rPr>
        <w:t xml:space="preserve">             Назив                                                       ЈП „Електрoпривреда Србије“</w:t>
      </w:r>
    </w:p>
    <w:p w:rsidR="00184F7D" w:rsidRPr="007B5288" w:rsidRDefault="00184F7D" w:rsidP="00184F7D">
      <w:pPr>
        <w:jc w:val="both"/>
        <w:rPr>
          <w:rFonts w:ascii="Arial" w:hAnsi="Arial" w:cs="Arial"/>
          <w:b/>
          <w:szCs w:val="24"/>
        </w:rPr>
      </w:pPr>
    </w:p>
    <w:p w:rsidR="00184F7D" w:rsidRPr="007B5288" w:rsidRDefault="00184F7D" w:rsidP="00184F7D">
      <w:pPr>
        <w:jc w:val="both"/>
        <w:rPr>
          <w:rFonts w:ascii="Arial" w:hAnsi="Arial" w:cs="Arial"/>
          <w:b/>
          <w:szCs w:val="24"/>
        </w:rPr>
      </w:pPr>
      <w:r w:rsidRPr="007B5288">
        <w:rPr>
          <w:rFonts w:ascii="Arial" w:hAnsi="Arial" w:cs="Arial"/>
          <w:b/>
          <w:szCs w:val="24"/>
        </w:rPr>
        <w:t>____________________                                            ____________________</w:t>
      </w:r>
    </w:p>
    <w:p w:rsidR="00184F7D" w:rsidRPr="007B5288" w:rsidRDefault="00184F7D" w:rsidP="00184F7D">
      <w:pPr>
        <w:jc w:val="both"/>
        <w:rPr>
          <w:rFonts w:ascii="Arial" w:hAnsi="Arial" w:cs="Arial"/>
          <w:szCs w:val="24"/>
        </w:rPr>
      </w:pPr>
      <w:r w:rsidRPr="007B5288">
        <w:rPr>
          <w:rFonts w:ascii="Arial" w:hAnsi="Arial" w:cs="Arial"/>
          <w:szCs w:val="24"/>
        </w:rPr>
        <w:t xml:space="preserve">      име и презиме                                                        Александар Обрадовић</w:t>
      </w:r>
    </w:p>
    <w:p w:rsidR="000A10AB" w:rsidRDefault="00184F7D" w:rsidP="00CE6750">
      <w:pPr>
        <w:jc w:val="both"/>
        <w:rPr>
          <w:rFonts w:ascii="Arial" w:hAnsi="Arial" w:cs="Arial"/>
          <w:bCs/>
          <w:noProof/>
          <w:szCs w:val="24"/>
        </w:rPr>
        <w:sectPr w:rsidR="000A10AB" w:rsidSect="00841DFE">
          <w:footerReference w:type="even" r:id="rId66"/>
          <w:footerReference w:type="default" r:id="rId67"/>
          <w:footnotePr>
            <w:pos w:val="beneathText"/>
          </w:footnotePr>
          <w:pgSz w:w="11905" w:h="16837"/>
          <w:pgMar w:top="850" w:right="1138" w:bottom="850" w:left="1138" w:header="706" w:footer="706" w:gutter="0"/>
          <w:cols w:space="708"/>
          <w:docGrid w:linePitch="360"/>
        </w:sectPr>
      </w:pPr>
      <w:r w:rsidRPr="007B5288">
        <w:rPr>
          <w:rFonts w:ascii="Arial" w:hAnsi="Arial" w:cs="Arial"/>
          <w:szCs w:val="24"/>
        </w:rPr>
        <w:t xml:space="preserve">        функција                                                                       </w:t>
      </w:r>
      <w:r w:rsidR="00707DD1">
        <w:rPr>
          <w:rFonts w:ascii="Arial" w:hAnsi="Arial" w:cs="Arial"/>
          <w:szCs w:val="24"/>
          <w:lang w:val="sr-Cyrl-RS"/>
        </w:rPr>
        <w:t>в.д</w:t>
      </w:r>
      <w:r w:rsidRPr="007B5288">
        <w:rPr>
          <w:rFonts w:ascii="Arial" w:hAnsi="Arial" w:cs="Arial"/>
          <w:szCs w:val="24"/>
        </w:rPr>
        <w:t>. директора</w:t>
      </w:r>
      <w:r w:rsidR="00CF1C1C" w:rsidRPr="005753D9">
        <w:rPr>
          <w:rFonts w:ascii="Arial" w:hAnsi="Arial" w:cs="Arial"/>
          <w:bCs/>
          <w:noProof/>
          <w:szCs w:val="24"/>
        </w:rPr>
        <w:t xml:space="preserve">     </w:t>
      </w:r>
      <w:r w:rsidR="00CF1C1C" w:rsidRPr="005753D9">
        <w:rPr>
          <w:rFonts w:ascii="Arial" w:hAnsi="Arial" w:cs="Arial"/>
          <w:bCs/>
          <w:noProof/>
          <w:szCs w:val="24"/>
        </w:rPr>
        <w:tab/>
      </w:r>
    </w:p>
    <w:bookmarkEnd w:id="72"/>
    <w:p w:rsidR="00E86901" w:rsidRPr="007825A7" w:rsidRDefault="00CF1C1C">
      <w:pPr>
        <w:jc w:val="right"/>
        <w:rPr>
          <w:rFonts w:ascii="Arial" w:hAnsi="Arial" w:cs="Arial"/>
          <w:i/>
          <w:szCs w:val="24"/>
        </w:rPr>
      </w:pPr>
      <w:r w:rsidRPr="005753D9">
        <w:rPr>
          <w:rFonts w:ascii="Arial" w:hAnsi="Arial" w:cs="Arial"/>
          <w:b/>
          <w:i/>
          <w:szCs w:val="24"/>
        </w:rPr>
        <w:lastRenderedPageBreak/>
        <w:t>ОБРАЗАЦ 7.</w:t>
      </w:r>
    </w:p>
    <w:p w:rsidR="00B522AF" w:rsidRPr="007825A7" w:rsidRDefault="00B522AF" w:rsidP="00854861">
      <w:pPr>
        <w:jc w:val="both"/>
        <w:rPr>
          <w:rFonts w:ascii="Arial" w:hAnsi="Arial" w:cs="Arial"/>
          <w:b/>
          <w:szCs w:val="24"/>
        </w:rPr>
      </w:pPr>
      <w:bookmarkStart w:id="73" w:name="_Toc299460581"/>
      <w:bookmarkStart w:id="74" w:name="_Toc310433009"/>
    </w:p>
    <w:p w:rsidR="00155C9D" w:rsidRDefault="00DD0736" w:rsidP="00896779">
      <w:pPr>
        <w:pStyle w:val="Heading10"/>
        <w:jc w:val="center"/>
        <w:rPr>
          <w:rStyle w:val="BookTitle"/>
          <w:rFonts w:cs="Arial"/>
          <w:b/>
          <w:bCs w:val="0"/>
          <w:smallCaps w:val="0"/>
          <w:spacing w:val="0"/>
          <w:sz w:val="24"/>
          <w:szCs w:val="24"/>
        </w:rPr>
      </w:pPr>
      <w:bookmarkStart w:id="75" w:name="_Toc383520860"/>
      <w:bookmarkStart w:id="76" w:name="_Toc310433011"/>
      <w:bookmarkStart w:id="77" w:name="_Toc351187606"/>
      <w:bookmarkStart w:id="78" w:name="_Toc354952882"/>
      <w:bookmarkEnd w:id="73"/>
      <w:bookmarkEnd w:id="74"/>
      <w:r w:rsidRPr="006322EA">
        <w:rPr>
          <w:rStyle w:val="BookTitle"/>
          <w:b/>
          <w:smallCaps w:val="0"/>
          <w:spacing w:val="0"/>
          <w:sz w:val="24"/>
        </w:rPr>
        <w:t>КВАЛИФИКАЦИОНА СТРУКТУРА, ФУНКЦИЈА И</w:t>
      </w:r>
      <w:bookmarkEnd w:id="75"/>
      <w:r w:rsidR="00CF1C1C">
        <w:rPr>
          <w:rStyle w:val="BookTitle"/>
          <w:smallCaps w:val="0"/>
          <w:spacing w:val="0"/>
        </w:rPr>
        <w:t xml:space="preserve"> </w:t>
      </w:r>
      <w:bookmarkStart w:id="79" w:name="_Toc370388595"/>
      <w:bookmarkStart w:id="80" w:name="_Toc383520861"/>
      <w:r w:rsidR="00CF1C1C">
        <w:rPr>
          <w:rStyle w:val="BookTitle"/>
          <w:rFonts w:cs="Arial"/>
          <w:b/>
          <w:bCs w:val="0"/>
          <w:smallCaps w:val="0"/>
          <w:spacing w:val="0"/>
          <w:sz w:val="24"/>
          <w:szCs w:val="24"/>
        </w:rPr>
        <w:t xml:space="preserve">ВРЕМЕ АНГАЖОВАЊА </w:t>
      </w:r>
      <w:r w:rsidR="00CE7005">
        <w:rPr>
          <w:rStyle w:val="BookTitle"/>
          <w:rFonts w:cs="Arial"/>
          <w:b/>
          <w:bCs w:val="0"/>
          <w:smallCaps w:val="0"/>
          <w:spacing w:val="0"/>
          <w:sz w:val="24"/>
          <w:szCs w:val="24"/>
        </w:rPr>
        <w:t>ЧЛАНОВА</w:t>
      </w:r>
      <w:r w:rsidR="00CF1C1C">
        <w:rPr>
          <w:rStyle w:val="BookTitle"/>
          <w:rFonts w:cs="Arial"/>
          <w:b/>
          <w:bCs w:val="0"/>
          <w:smallCaps w:val="0"/>
          <w:spacing w:val="0"/>
          <w:sz w:val="24"/>
          <w:szCs w:val="24"/>
        </w:rPr>
        <w:t>ТИМА</w:t>
      </w:r>
    </w:p>
    <w:bookmarkEnd w:id="76"/>
    <w:bookmarkEnd w:id="77"/>
    <w:bookmarkEnd w:id="78"/>
    <w:bookmarkEnd w:id="79"/>
    <w:bookmarkEnd w:id="80"/>
    <w:p w:rsidR="0015452B" w:rsidRPr="007825A7" w:rsidRDefault="0015452B" w:rsidP="0015452B">
      <w:pPr>
        <w:tabs>
          <w:tab w:val="center" w:pos="7380"/>
        </w:tabs>
        <w:ind w:left="1530" w:right="1601"/>
        <w:jc w:val="both"/>
        <w:rPr>
          <w:rFonts w:ascii="Arial" w:hAnsi="Arial" w:cs="Arial"/>
          <w:szCs w:val="24"/>
        </w:rPr>
      </w:pPr>
    </w:p>
    <w:tbl>
      <w:tblPr>
        <w:tblpPr w:leftFromText="180" w:rightFromText="180" w:vertAnchor="text" w:horzAnchor="margin" w:tblpXSpec="center"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2693"/>
        <w:gridCol w:w="3434"/>
        <w:gridCol w:w="3014"/>
      </w:tblGrid>
      <w:tr w:rsidR="000A10AB" w:rsidRPr="007825A7" w:rsidTr="005753D9">
        <w:tc>
          <w:tcPr>
            <w:tcW w:w="675" w:type="dxa"/>
            <w:vAlign w:val="center"/>
          </w:tcPr>
          <w:p w:rsidR="003B19D2" w:rsidRDefault="000A10AB">
            <w:pPr>
              <w:tabs>
                <w:tab w:val="center" w:pos="7380"/>
              </w:tabs>
              <w:jc w:val="center"/>
              <w:rPr>
                <w:rFonts w:ascii="Arial" w:hAnsi="Arial" w:cs="Arial"/>
                <w:b/>
                <w:sz w:val="20"/>
              </w:rPr>
            </w:pPr>
            <w:r w:rsidRPr="00E80E08">
              <w:rPr>
                <w:rFonts w:ascii="Arial" w:hAnsi="Arial" w:cs="Arial"/>
                <w:b/>
                <w:sz w:val="20"/>
              </w:rPr>
              <w:t>Р</w:t>
            </w:r>
            <w:r>
              <w:rPr>
                <w:rFonts w:ascii="Arial" w:hAnsi="Arial" w:cs="Arial"/>
                <w:b/>
                <w:sz w:val="20"/>
              </w:rPr>
              <w:t>едброј</w:t>
            </w:r>
          </w:p>
        </w:tc>
        <w:tc>
          <w:tcPr>
            <w:tcW w:w="4820" w:type="dxa"/>
            <w:vAlign w:val="center"/>
          </w:tcPr>
          <w:p w:rsidR="000A10AB" w:rsidRPr="00E80E08" w:rsidRDefault="000A10AB" w:rsidP="000A10AB">
            <w:pPr>
              <w:tabs>
                <w:tab w:val="center" w:pos="7380"/>
              </w:tabs>
              <w:jc w:val="center"/>
              <w:rPr>
                <w:rFonts w:ascii="Arial" w:hAnsi="Arial" w:cs="Arial"/>
                <w:b/>
                <w:szCs w:val="22"/>
              </w:rPr>
            </w:pPr>
            <w:r w:rsidRPr="00E80E08">
              <w:rPr>
                <w:rFonts w:ascii="Arial" w:hAnsi="Arial" w:cs="Arial"/>
                <w:b/>
                <w:sz w:val="22"/>
                <w:szCs w:val="22"/>
              </w:rPr>
              <w:t>Име и презиме</w:t>
            </w:r>
            <w:r w:rsidR="00CE7005">
              <w:rPr>
                <w:rFonts w:ascii="Arial" w:hAnsi="Arial" w:cs="Arial"/>
                <w:b/>
                <w:sz w:val="22"/>
                <w:szCs w:val="22"/>
              </w:rPr>
              <w:t xml:space="preserve"> консултанта - стручњака</w:t>
            </w:r>
          </w:p>
        </w:tc>
        <w:tc>
          <w:tcPr>
            <w:tcW w:w="2693" w:type="dxa"/>
            <w:vAlign w:val="center"/>
          </w:tcPr>
          <w:p w:rsidR="000A10AB" w:rsidRPr="00E80E08" w:rsidRDefault="000A10AB" w:rsidP="000A10AB">
            <w:pPr>
              <w:tabs>
                <w:tab w:val="center" w:pos="7380"/>
              </w:tabs>
              <w:jc w:val="center"/>
              <w:rPr>
                <w:rFonts w:ascii="Arial" w:hAnsi="Arial" w:cs="Arial"/>
                <w:b/>
                <w:szCs w:val="22"/>
              </w:rPr>
            </w:pPr>
            <w:r w:rsidRPr="00E80E08">
              <w:rPr>
                <w:rFonts w:ascii="Arial" w:hAnsi="Arial" w:cs="Arial"/>
                <w:b/>
                <w:sz w:val="22"/>
                <w:szCs w:val="22"/>
              </w:rPr>
              <w:t>Квалификација/звање</w:t>
            </w:r>
          </w:p>
        </w:tc>
        <w:tc>
          <w:tcPr>
            <w:tcW w:w="3434" w:type="dxa"/>
            <w:vAlign w:val="center"/>
          </w:tcPr>
          <w:p w:rsidR="00B439AA" w:rsidRDefault="000A10AB">
            <w:pPr>
              <w:tabs>
                <w:tab w:val="center" w:pos="7380"/>
              </w:tabs>
              <w:jc w:val="center"/>
              <w:rPr>
                <w:rFonts w:ascii="Arial" w:hAnsi="Arial" w:cs="Arial"/>
                <w:b/>
                <w:szCs w:val="22"/>
              </w:rPr>
            </w:pPr>
            <w:r w:rsidRPr="00E80E08">
              <w:rPr>
                <w:rFonts w:ascii="Arial" w:hAnsi="Arial" w:cs="Arial"/>
                <w:b/>
                <w:sz w:val="22"/>
                <w:szCs w:val="22"/>
              </w:rPr>
              <w:t>Област коју покрива у вези предметне набавке</w:t>
            </w:r>
          </w:p>
        </w:tc>
        <w:tc>
          <w:tcPr>
            <w:tcW w:w="3014" w:type="dxa"/>
            <w:vAlign w:val="center"/>
          </w:tcPr>
          <w:p w:rsidR="000A10AB" w:rsidRPr="00E80E08" w:rsidRDefault="000A10AB" w:rsidP="000A10AB">
            <w:pPr>
              <w:tabs>
                <w:tab w:val="center" w:pos="7380"/>
              </w:tabs>
              <w:jc w:val="center"/>
              <w:rPr>
                <w:rFonts w:ascii="Arial" w:hAnsi="Arial" w:cs="Arial"/>
                <w:b/>
                <w:szCs w:val="22"/>
              </w:rPr>
            </w:pPr>
            <w:r w:rsidRPr="00E80E08">
              <w:rPr>
                <w:rFonts w:ascii="Arial" w:hAnsi="Arial" w:cs="Arial"/>
                <w:b/>
                <w:sz w:val="22"/>
                <w:szCs w:val="22"/>
              </w:rPr>
              <w:t>Време ангажовања према Плану рада</w:t>
            </w:r>
          </w:p>
          <w:p w:rsidR="00B439AA" w:rsidRDefault="00155C9D">
            <w:pPr>
              <w:tabs>
                <w:tab w:val="center" w:pos="7380"/>
              </w:tabs>
              <w:jc w:val="center"/>
              <w:rPr>
                <w:rFonts w:ascii="Arial" w:hAnsi="Arial" w:cs="Arial"/>
                <w:b/>
                <w:szCs w:val="22"/>
              </w:rPr>
            </w:pPr>
            <w:r>
              <w:rPr>
                <w:rFonts w:ascii="Arial" w:hAnsi="Arial" w:cs="Arial"/>
                <w:b/>
                <w:sz w:val="22"/>
                <w:szCs w:val="22"/>
              </w:rPr>
              <w:t>(укупан број човек дана</w:t>
            </w:r>
            <w:r w:rsidR="000A10AB" w:rsidRPr="00E80E08">
              <w:rPr>
                <w:rFonts w:ascii="Arial" w:hAnsi="Arial" w:cs="Arial"/>
                <w:b/>
                <w:sz w:val="22"/>
                <w:szCs w:val="22"/>
              </w:rPr>
              <w:t>)</w:t>
            </w:r>
          </w:p>
        </w:tc>
      </w:tr>
      <w:tr w:rsidR="000A10AB" w:rsidRPr="007825A7" w:rsidTr="005753D9">
        <w:trPr>
          <w:trHeight w:hRule="exact" w:val="567"/>
        </w:trPr>
        <w:tc>
          <w:tcPr>
            <w:tcW w:w="675" w:type="dxa"/>
            <w:vAlign w:val="center"/>
          </w:tcPr>
          <w:p w:rsidR="000A10AB" w:rsidRPr="00E80E08" w:rsidRDefault="000A10AB" w:rsidP="000A10AB">
            <w:pPr>
              <w:tabs>
                <w:tab w:val="center" w:pos="7380"/>
              </w:tabs>
              <w:jc w:val="both"/>
              <w:rPr>
                <w:rFonts w:ascii="Arial" w:hAnsi="Arial" w:cs="Arial"/>
                <w:szCs w:val="24"/>
              </w:rPr>
            </w:pPr>
            <w:r>
              <w:rPr>
                <w:rFonts w:ascii="Arial" w:hAnsi="Arial" w:cs="Arial"/>
                <w:sz w:val="22"/>
                <w:szCs w:val="24"/>
              </w:rPr>
              <w:t>1</w:t>
            </w:r>
          </w:p>
        </w:tc>
        <w:tc>
          <w:tcPr>
            <w:tcW w:w="4820" w:type="dxa"/>
            <w:vAlign w:val="center"/>
          </w:tcPr>
          <w:p w:rsidR="000A10AB" w:rsidRPr="007825A7" w:rsidRDefault="000A10AB" w:rsidP="000A10AB">
            <w:pPr>
              <w:tabs>
                <w:tab w:val="center" w:pos="7380"/>
              </w:tabs>
              <w:jc w:val="both"/>
              <w:rPr>
                <w:rFonts w:ascii="Arial" w:hAnsi="Arial" w:cs="Arial"/>
                <w:szCs w:val="24"/>
              </w:rPr>
            </w:pPr>
          </w:p>
        </w:tc>
        <w:tc>
          <w:tcPr>
            <w:tcW w:w="2693" w:type="dxa"/>
            <w:vAlign w:val="center"/>
          </w:tcPr>
          <w:p w:rsidR="000A10AB" w:rsidRPr="007825A7" w:rsidRDefault="000A10AB" w:rsidP="000A10AB">
            <w:pPr>
              <w:tabs>
                <w:tab w:val="center" w:pos="7380"/>
              </w:tabs>
              <w:jc w:val="both"/>
              <w:rPr>
                <w:rFonts w:ascii="Arial" w:hAnsi="Arial" w:cs="Arial"/>
                <w:szCs w:val="24"/>
              </w:rPr>
            </w:pPr>
          </w:p>
        </w:tc>
        <w:tc>
          <w:tcPr>
            <w:tcW w:w="3434" w:type="dxa"/>
            <w:vAlign w:val="center"/>
          </w:tcPr>
          <w:p w:rsidR="000A10AB" w:rsidRPr="007825A7" w:rsidRDefault="000A10AB" w:rsidP="000A10AB">
            <w:pPr>
              <w:tabs>
                <w:tab w:val="center" w:pos="7380"/>
              </w:tabs>
              <w:jc w:val="both"/>
              <w:rPr>
                <w:rFonts w:ascii="Arial" w:hAnsi="Arial" w:cs="Arial"/>
                <w:szCs w:val="24"/>
              </w:rPr>
            </w:pPr>
          </w:p>
        </w:tc>
        <w:tc>
          <w:tcPr>
            <w:tcW w:w="3014" w:type="dxa"/>
            <w:vAlign w:val="center"/>
          </w:tcPr>
          <w:p w:rsidR="000A10AB" w:rsidRPr="007825A7" w:rsidRDefault="000A10AB" w:rsidP="000A10AB">
            <w:pPr>
              <w:tabs>
                <w:tab w:val="center" w:pos="7380"/>
              </w:tabs>
              <w:jc w:val="both"/>
              <w:rPr>
                <w:rFonts w:ascii="Arial" w:hAnsi="Arial" w:cs="Arial"/>
                <w:szCs w:val="24"/>
              </w:rPr>
            </w:pPr>
          </w:p>
        </w:tc>
      </w:tr>
      <w:tr w:rsidR="000A10AB" w:rsidRPr="007825A7" w:rsidTr="005753D9">
        <w:trPr>
          <w:trHeight w:hRule="exact" w:val="567"/>
        </w:trPr>
        <w:tc>
          <w:tcPr>
            <w:tcW w:w="675" w:type="dxa"/>
            <w:vAlign w:val="center"/>
          </w:tcPr>
          <w:p w:rsidR="000A10AB" w:rsidRPr="00E80E08" w:rsidRDefault="000A10AB" w:rsidP="000A10AB">
            <w:pPr>
              <w:tabs>
                <w:tab w:val="center" w:pos="7380"/>
              </w:tabs>
              <w:jc w:val="both"/>
              <w:rPr>
                <w:rFonts w:ascii="Arial" w:hAnsi="Arial" w:cs="Arial"/>
                <w:szCs w:val="24"/>
              </w:rPr>
            </w:pPr>
            <w:r>
              <w:rPr>
                <w:rFonts w:ascii="Arial" w:hAnsi="Arial" w:cs="Arial"/>
                <w:sz w:val="22"/>
                <w:szCs w:val="24"/>
              </w:rPr>
              <w:t>2</w:t>
            </w:r>
          </w:p>
        </w:tc>
        <w:tc>
          <w:tcPr>
            <w:tcW w:w="4820" w:type="dxa"/>
            <w:vAlign w:val="center"/>
          </w:tcPr>
          <w:p w:rsidR="000A10AB" w:rsidRPr="007825A7" w:rsidRDefault="000A10AB" w:rsidP="000A10AB">
            <w:pPr>
              <w:tabs>
                <w:tab w:val="center" w:pos="7380"/>
              </w:tabs>
              <w:jc w:val="both"/>
              <w:rPr>
                <w:rFonts w:ascii="Arial" w:hAnsi="Arial" w:cs="Arial"/>
                <w:szCs w:val="24"/>
              </w:rPr>
            </w:pPr>
          </w:p>
        </w:tc>
        <w:tc>
          <w:tcPr>
            <w:tcW w:w="2693" w:type="dxa"/>
            <w:vAlign w:val="center"/>
          </w:tcPr>
          <w:p w:rsidR="000A10AB" w:rsidRPr="007825A7" w:rsidRDefault="000A10AB" w:rsidP="000A10AB">
            <w:pPr>
              <w:tabs>
                <w:tab w:val="center" w:pos="7380"/>
              </w:tabs>
              <w:jc w:val="both"/>
              <w:rPr>
                <w:rFonts w:ascii="Arial" w:hAnsi="Arial" w:cs="Arial"/>
                <w:szCs w:val="24"/>
              </w:rPr>
            </w:pPr>
          </w:p>
        </w:tc>
        <w:tc>
          <w:tcPr>
            <w:tcW w:w="3434" w:type="dxa"/>
            <w:vAlign w:val="center"/>
          </w:tcPr>
          <w:p w:rsidR="000A10AB" w:rsidRPr="007825A7" w:rsidRDefault="000A10AB" w:rsidP="000A10AB">
            <w:pPr>
              <w:tabs>
                <w:tab w:val="center" w:pos="7380"/>
              </w:tabs>
              <w:jc w:val="both"/>
              <w:rPr>
                <w:rFonts w:ascii="Arial" w:hAnsi="Arial" w:cs="Arial"/>
                <w:szCs w:val="24"/>
              </w:rPr>
            </w:pPr>
          </w:p>
        </w:tc>
        <w:tc>
          <w:tcPr>
            <w:tcW w:w="3014" w:type="dxa"/>
            <w:vAlign w:val="center"/>
          </w:tcPr>
          <w:p w:rsidR="000A10AB" w:rsidRPr="007825A7" w:rsidRDefault="000A10AB" w:rsidP="000A10AB">
            <w:pPr>
              <w:tabs>
                <w:tab w:val="center" w:pos="7380"/>
              </w:tabs>
              <w:jc w:val="both"/>
              <w:rPr>
                <w:rFonts w:ascii="Arial" w:hAnsi="Arial" w:cs="Arial"/>
                <w:szCs w:val="24"/>
              </w:rPr>
            </w:pPr>
          </w:p>
        </w:tc>
      </w:tr>
      <w:tr w:rsidR="000A10AB" w:rsidRPr="007825A7" w:rsidTr="005753D9">
        <w:trPr>
          <w:trHeight w:hRule="exact" w:val="567"/>
        </w:trPr>
        <w:tc>
          <w:tcPr>
            <w:tcW w:w="675" w:type="dxa"/>
            <w:vAlign w:val="center"/>
          </w:tcPr>
          <w:p w:rsidR="000A10AB" w:rsidRPr="00E80E08" w:rsidRDefault="000A10AB" w:rsidP="000A10AB">
            <w:pPr>
              <w:tabs>
                <w:tab w:val="center" w:pos="7380"/>
              </w:tabs>
              <w:jc w:val="both"/>
              <w:rPr>
                <w:rFonts w:ascii="Arial" w:hAnsi="Arial" w:cs="Arial"/>
                <w:szCs w:val="24"/>
              </w:rPr>
            </w:pPr>
            <w:r>
              <w:rPr>
                <w:rFonts w:ascii="Arial" w:hAnsi="Arial" w:cs="Arial"/>
                <w:sz w:val="22"/>
                <w:szCs w:val="24"/>
              </w:rPr>
              <w:t>3</w:t>
            </w:r>
          </w:p>
        </w:tc>
        <w:tc>
          <w:tcPr>
            <w:tcW w:w="4820" w:type="dxa"/>
            <w:vAlign w:val="center"/>
          </w:tcPr>
          <w:p w:rsidR="000A10AB" w:rsidRPr="007825A7" w:rsidRDefault="000A10AB" w:rsidP="000A10AB">
            <w:pPr>
              <w:tabs>
                <w:tab w:val="center" w:pos="7380"/>
              </w:tabs>
              <w:jc w:val="both"/>
              <w:rPr>
                <w:rFonts w:ascii="Arial" w:hAnsi="Arial" w:cs="Arial"/>
                <w:szCs w:val="24"/>
              </w:rPr>
            </w:pPr>
          </w:p>
        </w:tc>
        <w:tc>
          <w:tcPr>
            <w:tcW w:w="2693" w:type="dxa"/>
            <w:vAlign w:val="center"/>
          </w:tcPr>
          <w:p w:rsidR="000A10AB" w:rsidRPr="007825A7" w:rsidRDefault="000A10AB" w:rsidP="000A10AB">
            <w:pPr>
              <w:tabs>
                <w:tab w:val="center" w:pos="7380"/>
              </w:tabs>
              <w:jc w:val="both"/>
              <w:rPr>
                <w:rFonts w:ascii="Arial" w:hAnsi="Arial" w:cs="Arial"/>
                <w:szCs w:val="24"/>
              </w:rPr>
            </w:pPr>
          </w:p>
        </w:tc>
        <w:tc>
          <w:tcPr>
            <w:tcW w:w="3434" w:type="dxa"/>
            <w:vAlign w:val="center"/>
          </w:tcPr>
          <w:p w:rsidR="000A10AB" w:rsidRPr="007825A7" w:rsidRDefault="000A10AB" w:rsidP="000A10AB">
            <w:pPr>
              <w:tabs>
                <w:tab w:val="center" w:pos="7380"/>
              </w:tabs>
              <w:jc w:val="both"/>
              <w:rPr>
                <w:rFonts w:ascii="Arial" w:hAnsi="Arial" w:cs="Arial"/>
                <w:szCs w:val="24"/>
              </w:rPr>
            </w:pPr>
          </w:p>
        </w:tc>
        <w:tc>
          <w:tcPr>
            <w:tcW w:w="3014" w:type="dxa"/>
            <w:vAlign w:val="center"/>
          </w:tcPr>
          <w:p w:rsidR="000A10AB" w:rsidRPr="007825A7" w:rsidRDefault="000A10AB" w:rsidP="000A10AB">
            <w:pPr>
              <w:tabs>
                <w:tab w:val="center" w:pos="7380"/>
              </w:tabs>
              <w:jc w:val="both"/>
              <w:rPr>
                <w:rFonts w:ascii="Arial" w:hAnsi="Arial" w:cs="Arial"/>
                <w:szCs w:val="24"/>
              </w:rPr>
            </w:pPr>
          </w:p>
        </w:tc>
      </w:tr>
      <w:tr w:rsidR="000A10AB" w:rsidRPr="007825A7" w:rsidTr="005753D9">
        <w:trPr>
          <w:trHeight w:hRule="exact" w:val="567"/>
        </w:trPr>
        <w:tc>
          <w:tcPr>
            <w:tcW w:w="675" w:type="dxa"/>
            <w:vAlign w:val="center"/>
          </w:tcPr>
          <w:p w:rsidR="000A10AB" w:rsidRPr="00E80E08" w:rsidRDefault="000A10AB" w:rsidP="000A10AB">
            <w:pPr>
              <w:tabs>
                <w:tab w:val="center" w:pos="7380"/>
              </w:tabs>
              <w:jc w:val="both"/>
              <w:rPr>
                <w:rFonts w:ascii="Arial" w:hAnsi="Arial" w:cs="Arial"/>
                <w:szCs w:val="24"/>
              </w:rPr>
            </w:pPr>
            <w:r>
              <w:rPr>
                <w:rFonts w:ascii="Arial" w:hAnsi="Arial" w:cs="Arial"/>
                <w:sz w:val="22"/>
                <w:szCs w:val="24"/>
              </w:rPr>
              <w:t>4</w:t>
            </w:r>
          </w:p>
        </w:tc>
        <w:tc>
          <w:tcPr>
            <w:tcW w:w="4820" w:type="dxa"/>
            <w:vAlign w:val="center"/>
          </w:tcPr>
          <w:p w:rsidR="000A10AB" w:rsidRPr="007825A7" w:rsidRDefault="000A10AB" w:rsidP="000A10AB">
            <w:pPr>
              <w:tabs>
                <w:tab w:val="center" w:pos="7380"/>
              </w:tabs>
              <w:jc w:val="both"/>
              <w:rPr>
                <w:rFonts w:ascii="Arial" w:hAnsi="Arial" w:cs="Arial"/>
                <w:szCs w:val="24"/>
              </w:rPr>
            </w:pPr>
          </w:p>
        </w:tc>
        <w:tc>
          <w:tcPr>
            <w:tcW w:w="2693" w:type="dxa"/>
            <w:vAlign w:val="center"/>
          </w:tcPr>
          <w:p w:rsidR="000A10AB" w:rsidRPr="007825A7" w:rsidRDefault="000A10AB" w:rsidP="000A10AB">
            <w:pPr>
              <w:tabs>
                <w:tab w:val="center" w:pos="7380"/>
              </w:tabs>
              <w:jc w:val="both"/>
              <w:rPr>
                <w:rFonts w:ascii="Arial" w:hAnsi="Arial" w:cs="Arial"/>
                <w:szCs w:val="24"/>
              </w:rPr>
            </w:pPr>
          </w:p>
        </w:tc>
        <w:tc>
          <w:tcPr>
            <w:tcW w:w="3434" w:type="dxa"/>
            <w:vAlign w:val="center"/>
          </w:tcPr>
          <w:p w:rsidR="000A10AB" w:rsidRPr="007825A7" w:rsidRDefault="000A10AB" w:rsidP="000A10AB">
            <w:pPr>
              <w:tabs>
                <w:tab w:val="center" w:pos="7380"/>
              </w:tabs>
              <w:jc w:val="both"/>
              <w:rPr>
                <w:rFonts w:ascii="Arial" w:hAnsi="Arial" w:cs="Arial"/>
                <w:szCs w:val="24"/>
              </w:rPr>
            </w:pPr>
          </w:p>
        </w:tc>
        <w:tc>
          <w:tcPr>
            <w:tcW w:w="3014" w:type="dxa"/>
            <w:vAlign w:val="center"/>
          </w:tcPr>
          <w:p w:rsidR="000A10AB" w:rsidRPr="007825A7" w:rsidRDefault="000A10AB" w:rsidP="000A10AB">
            <w:pPr>
              <w:tabs>
                <w:tab w:val="center" w:pos="7380"/>
              </w:tabs>
              <w:jc w:val="both"/>
              <w:rPr>
                <w:rFonts w:ascii="Arial" w:hAnsi="Arial" w:cs="Arial"/>
                <w:szCs w:val="24"/>
              </w:rPr>
            </w:pPr>
          </w:p>
        </w:tc>
      </w:tr>
      <w:tr w:rsidR="000A10AB" w:rsidRPr="007825A7" w:rsidTr="005753D9">
        <w:trPr>
          <w:trHeight w:hRule="exact" w:val="567"/>
        </w:trPr>
        <w:tc>
          <w:tcPr>
            <w:tcW w:w="675" w:type="dxa"/>
            <w:vAlign w:val="center"/>
          </w:tcPr>
          <w:p w:rsidR="000A10AB" w:rsidRPr="00E80E08" w:rsidRDefault="000A10AB" w:rsidP="000A10AB">
            <w:pPr>
              <w:tabs>
                <w:tab w:val="center" w:pos="7380"/>
              </w:tabs>
              <w:jc w:val="both"/>
              <w:rPr>
                <w:rFonts w:ascii="Arial" w:hAnsi="Arial" w:cs="Arial"/>
                <w:szCs w:val="24"/>
              </w:rPr>
            </w:pPr>
            <w:r>
              <w:rPr>
                <w:rFonts w:ascii="Arial" w:hAnsi="Arial" w:cs="Arial"/>
                <w:sz w:val="22"/>
                <w:szCs w:val="24"/>
              </w:rPr>
              <w:t>5</w:t>
            </w:r>
          </w:p>
        </w:tc>
        <w:tc>
          <w:tcPr>
            <w:tcW w:w="4820" w:type="dxa"/>
            <w:vAlign w:val="center"/>
          </w:tcPr>
          <w:p w:rsidR="000A10AB" w:rsidRPr="007825A7" w:rsidRDefault="000A10AB" w:rsidP="000A10AB">
            <w:pPr>
              <w:tabs>
                <w:tab w:val="center" w:pos="7380"/>
              </w:tabs>
              <w:jc w:val="both"/>
              <w:rPr>
                <w:rFonts w:ascii="Arial" w:hAnsi="Arial" w:cs="Arial"/>
                <w:szCs w:val="24"/>
              </w:rPr>
            </w:pPr>
          </w:p>
        </w:tc>
        <w:tc>
          <w:tcPr>
            <w:tcW w:w="2693" w:type="dxa"/>
            <w:vAlign w:val="center"/>
          </w:tcPr>
          <w:p w:rsidR="000A10AB" w:rsidRPr="007825A7" w:rsidRDefault="000A10AB" w:rsidP="000A10AB">
            <w:pPr>
              <w:tabs>
                <w:tab w:val="center" w:pos="7380"/>
              </w:tabs>
              <w:jc w:val="both"/>
              <w:rPr>
                <w:rFonts w:ascii="Arial" w:hAnsi="Arial" w:cs="Arial"/>
                <w:szCs w:val="24"/>
              </w:rPr>
            </w:pPr>
          </w:p>
        </w:tc>
        <w:tc>
          <w:tcPr>
            <w:tcW w:w="3434" w:type="dxa"/>
            <w:vAlign w:val="center"/>
          </w:tcPr>
          <w:p w:rsidR="000A10AB" w:rsidRPr="007825A7" w:rsidRDefault="000A10AB" w:rsidP="000A10AB">
            <w:pPr>
              <w:tabs>
                <w:tab w:val="center" w:pos="7380"/>
              </w:tabs>
              <w:jc w:val="both"/>
              <w:rPr>
                <w:rFonts w:ascii="Arial" w:hAnsi="Arial" w:cs="Arial"/>
                <w:szCs w:val="24"/>
              </w:rPr>
            </w:pPr>
          </w:p>
        </w:tc>
        <w:tc>
          <w:tcPr>
            <w:tcW w:w="3014" w:type="dxa"/>
            <w:vAlign w:val="center"/>
          </w:tcPr>
          <w:p w:rsidR="000A10AB" w:rsidRPr="007825A7" w:rsidRDefault="000A10AB" w:rsidP="000A10AB">
            <w:pPr>
              <w:tabs>
                <w:tab w:val="center" w:pos="7380"/>
              </w:tabs>
              <w:jc w:val="both"/>
              <w:rPr>
                <w:rFonts w:ascii="Arial" w:hAnsi="Arial" w:cs="Arial"/>
                <w:szCs w:val="24"/>
              </w:rPr>
            </w:pPr>
          </w:p>
        </w:tc>
      </w:tr>
      <w:tr w:rsidR="000A10AB" w:rsidRPr="007825A7" w:rsidTr="005753D9">
        <w:trPr>
          <w:trHeight w:hRule="exact" w:val="567"/>
        </w:trPr>
        <w:tc>
          <w:tcPr>
            <w:tcW w:w="675" w:type="dxa"/>
            <w:vAlign w:val="center"/>
          </w:tcPr>
          <w:p w:rsidR="000A10AB" w:rsidRPr="00E80E08" w:rsidRDefault="000A10AB" w:rsidP="000A10AB">
            <w:pPr>
              <w:tabs>
                <w:tab w:val="center" w:pos="7380"/>
              </w:tabs>
              <w:jc w:val="both"/>
              <w:rPr>
                <w:rFonts w:ascii="Arial" w:hAnsi="Arial" w:cs="Arial"/>
                <w:szCs w:val="24"/>
              </w:rPr>
            </w:pPr>
            <w:r>
              <w:rPr>
                <w:rFonts w:ascii="Arial" w:hAnsi="Arial" w:cs="Arial"/>
                <w:sz w:val="22"/>
                <w:szCs w:val="24"/>
              </w:rPr>
              <w:t>6</w:t>
            </w:r>
          </w:p>
        </w:tc>
        <w:tc>
          <w:tcPr>
            <w:tcW w:w="4820" w:type="dxa"/>
            <w:vAlign w:val="center"/>
          </w:tcPr>
          <w:p w:rsidR="000A10AB" w:rsidRPr="007825A7" w:rsidRDefault="000A10AB" w:rsidP="000A10AB">
            <w:pPr>
              <w:tabs>
                <w:tab w:val="center" w:pos="7380"/>
              </w:tabs>
              <w:jc w:val="both"/>
              <w:rPr>
                <w:rFonts w:ascii="Arial" w:hAnsi="Arial" w:cs="Arial"/>
                <w:szCs w:val="24"/>
              </w:rPr>
            </w:pPr>
          </w:p>
        </w:tc>
        <w:tc>
          <w:tcPr>
            <w:tcW w:w="2693" w:type="dxa"/>
            <w:vAlign w:val="center"/>
          </w:tcPr>
          <w:p w:rsidR="000A10AB" w:rsidRPr="007825A7" w:rsidRDefault="000A10AB" w:rsidP="000A10AB">
            <w:pPr>
              <w:tabs>
                <w:tab w:val="center" w:pos="7380"/>
              </w:tabs>
              <w:jc w:val="both"/>
              <w:rPr>
                <w:rFonts w:ascii="Arial" w:hAnsi="Arial" w:cs="Arial"/>
                <w:szCs w:val="24"/>
              </w:rPr>
            </w:pPr>
          </w:p>
        </w:tc>
        <w:tc>
          <w:tcPr>
            <w:tcW w:w="3434" w:type="dxa"/>
            <w:vAlign w:val="center"/>
          </w:tcPr>
          <w:p w:rsidR="000A10AB" w:rsidRPr="007825A7" w:rsidRDefault="000A10AB" w:rsidP="000A10AB">
            <w:pPr>
              <w:tabs>
                <w:tab w:val="center" w:pos="7380"/>
              </w:tabs>
              <w:jc w:val="both"/>
              <w:rPr>
                <w:rFonts w:ascii="Arial" w:hAnsi="Arial" w:cs="Arial"/>
                <w:szCs w:val="24"/>
              </w:rPr>
            </w:pPr>
          </w:p>
        </w:tc>
        <w:tc>
          <w:tcPr>
            <w:tcW w:w="3014" w:type="dxa"/>
            <w:vAlign w:val="center"/>
          </w:tcPr>
          <w:p w:rsidR="000A10AB" w:rsidRPr="007825A7" w:rsidRDefault="000A10AB" w:rsidP="000A10AB">
            <w:pPr>
              <w:tabs>
                <w:tab w:val="center" w:pos="7380"/>
              </w:tabs>
              <w:jc w:val="both"/>
              <w:rPr>
                <w:rFonts w:ascii="Arial" w:hAnsi="Arial" w:cs="Arial"/>
                <w:szCs w:val="24"/>
              </w:rPr>
            </w:pPr>
          </w:p>
        </w:tc>
      </w:tr>
      <w:tr w:rsidR="000A10AB" w:rsidRPr="007825A7" w:rsidTr="005753D9">
        <w:trPr>
          <w:trHeight w:hRule="exact" w:val="567"/>
        </w:trPr>
        <w:tc>
          <w:tcPr>
            <w:tcW w:w="675" w:type="dxa"/>
            <w:tcBorders>
              <w:bottom w:val="single" w:sz="4" w:space="0" w:color="auto"/>
            </w:tcBorders>
            <w:vAlign w:val="center"/>
          </w:tcPr>
          <w:p w:rsidR="000A10AB" w:rsidRPr="00E80E08" w:rsidRDefault="000A10AB" w:rsidP="000A10AB">
            <w:pPr>
              <w:tabs>
                <w:tab w:val="center" w:pos="7380"/>
              </w:tabs>
              <w:jc w:val="both"/>
              <w:rPr>
                <w:rFonts w:ascii="Arial" w:hAnsi="Arial" w:cs="Arial"/>
                <w:szCs w:val="24"/>
              </w:rPr>
            </w:pPr>
            <w:r>
              <w:rPr>
                <w:rFonts w:ascii="Arial" w:hAnsi="Arial" w:cs="Arial"/>
                <w:sz w:val="22"/>
                <w:szCs w:val="24"/>
              </w:rPr>
              <w:t>7</w:t>
            </w:r>
          </w:p>
        </w:tc>
        <w:tc>
          <w:tcPr>
            <w:tcW w:w="4820" w:type="dxa"/>
            <w:tcBorders>
              <w:bottom w:val="single" w:sz="4" w:space="0" w:color="auto"/>
            </w:tcBorders>
            <w:vAlign w:val="center"/>
          </w:tcPr>
          <w:p w:rsidR="000A10AB" w:rsidRPr="007825A7" w:rsidRDefault="000A10AB" w:rsidP="000A10AB">
            <w:pPr>
              <w:tabs>
                <w:tab w:val="center" w:pos="7380"/>
              </w:tabs>
              <w:jc w:val="both"/>
              <w:rPr>
                <w:rFonts w:ascii="Arial" w:hAnsi="Arial" w:cs="Arial"/>
                <w:szCs w:val="24"/>
              </w:rPr>
            </w:pPr>
          </w:p>
        </w:tc>
        <w:tc>
          <w:tcPr>
            <w:tcW w:w="2693" w:type="dxa"/>
            <w:tcBorders>
              <w:bottom w:val="single" w:sz="4" w:space="0" w:color="auto"/>
            </w:tcBorders>
            <w:vAlign w:val="center"/>
          </w:tcPr>
          <w:p w:rsidR="000A10AB" w:rsidRPr="007825A7" w:rsidRDefault="000A10AB" w:rsidP="000A10AB">
            <w:pPr>
              <w:tabs>
                <w:tab w:val="center" w:pos="7380"/>
              </w:tabs>
              <w:jc w:val="both"/>
              <w:rPr>
                <w:rFonts w:ascii="Arial" w:hAnsi="Arial" w:cs="Arial"/>
                <w:szCs w:val="24"/>
              </w:rPr>
            </w:pPr>
          </w:p>
        </w:tc>
        <w:tc>
          <w:tcPr>
            <w:tcW w:w="3434" w:type="dxa"/>
            <w:tcBorders>
              <w:bottom w:val="single" w:sz="4" w:space="0" w:color="auto"/>
            </w:tcBorders>
            <w:vAlign w:val="center"/>
          </w:tcPr>
          <w:p w:rsidR="000A10AB" w:rsidRPr="007825A7" w:rsidRDefault="000A10AB" w:rsidP="000A10AB">
            <w:pPr>
              <w:tabs>
                <w:tab w:val="center" w:pos="7380"/>
              </w:tabs>
              <w:jc w:val="both"/>
              <w:rPr>
                <w:rFonts w:ascii="Arial" w:hAnsi="Arial" w:cs="Arial"/>
                <w:szCs w:val="24"/>
              </w:rPr>
            </w:pPr>
          </w:p>
        </w:tc>
        <w:tc>
          <w:tcPr>
            <w:tcW w:w="3014" w:type="dxa"/>
            <w:tcBorders>
              <w:bottom w:val="single" w:sz="4" w:space="0" w:color="auto"/>
            </w:tcBorders>
            <w:vAlign w:val="center"/>
          </w:tcPr>
          <w:p w:rsidR="000A10AB" w:rsidRPr="007825A7" w:rsidRDefault="000A10AB" w:rsidP="000A10AB">
            <w:pPr>
              <w:tabs>
                <w:tab w:val="center" w:pos="7380"/>
              </w:tabs>
              <w:jc w:val="both"/>
              <w:rPr>
                <w:rFonts w:ascii="Arial" w:hAnsi="Arial" w:cs="Arial"/>
                <w:szCs w:val="24"/>
              </w:rPr>
            </w:pPr>
          </w:p>
        </w:tc>
      </w:tr>
      <w:tr w:rsidR="000A10AB" w:rsidRPr="007825A7" w:rsidTr="005753D9">
        <w:trPr>
          <w:trHeight w:hRule="exact" w:val="567"/>
        </w:trPr>
        <w:tc>
          <w:tcPr>
            <w:tcW w:w="675" w:type="dxa"/>
            <w:vAlign w:val="center"/>
          </w:tcPr>
          <w:p w:rsidR="000A10AB" w:rsidRPr="00E80E08" w:rsidRDefault="000A10AB" w:rsidP="000A10AB">
            <w:pPr>
              <w:tabs>
                <w:tab w:val="center" w:pos="7380"/>
              </w:tabs>
              <w:jc w:val="both"/>
              <w:rPr>
                <w:rFonts w:ascii="Arial" w:hAnsi="Arial" w:cs="Arial"/>
                <w:szCs w:val="24"/>
              </w:rPr>
            </w:pPr>
            <w:r>
              <w:rPr>
                <w:rFonts w:ascii="Arial" w:hAnsi="Arial" w:cs="Arial"/>
                <w:sz w:val="22"/>
                <w:szCs w:val="24"/>
              </w:rPr>
              <w:t>8</w:t>
            </w:r>
          </w:p>
        </w:tc>
        <w:tc>
          <w:tcPr>
            <w:tcW w:w="4820" w:type="dxa"/>
            <w:vAlign w:val="center"/>
          </w:tcPr>
          <w:p w:rsidR="000A10AB" w:rsidRPr="007825A7" w:rsidRDefault="000A10AB" w:rsidP="000A10AB">
            <w:pPr>
              <w:tabs>
                <w:tab w:val="center" w:pos="7380"/>
              </w:tabs>
              <w:jc w:val="both"/>
              <w:rPr>
                <w:rFonts w:ascii="Arial" w:hAnsi="Arial" w:cs="Arial"/>
                <w:szCs w:val="24"/>
              </w:rPr>
            </w:pPr>
          </w:p>
        </w:tc>
        <w:tc>
          <w:tcPr>
            <w:tcW w:w="2693" w:type="dxa"/>
            <w:vAlign w:val="center"/>
          </w:tcPr>
          <w:p w:rsidR="000A10AB" w:rsidRPr="007825A7" w:rsidRDefault="000A10AB" w:rsidP="000A10AB">
            <w:pPr>
              <w:tabs>
                <w:tab w:val="center" w:pos="7380"/>
              </w:tabs>
              <w:jc w:val="both"/>
              <w:rPr>
                <w:rFonts w:ascii="Arial" w:hAnsi="Arial" w:cs="Arial"/>
                <w:szCs w:val="24"/>
              </w:rPr>
            </w:pPr>
          </w:p>
        </w:tc>
        <w:tc>
          <w:tcPr>
            <w:tcW w:w="3434" w:type="dxa"/>
            <w:vAlign w:val="center"/>
          </w:tcPr>
          <w:p w:rsidR="000A10AB" w:rsidRPr="007825A7" w:rsidRDefault="000A10AB" w:rsidP="000A10AB">
            <w:pPr>
              <w:tabs>
                <w:tab w:val="center" w:pos="7380"/>
              </w:tabs>
              <w:jc w:val="both"/>
              <w:rPr>
                <w:rFonts w:ascii="Arial" w:hAnsi="Arial" w:cs="Arial"/>
                <w:szCs w:val="24"/>
              </w:rPr>
            </w:pPr>
          </w:p>
        </w:tc>
        <w:tc>
          <w:tcPr>
            <w:tcW w:w="3014" w:type="dxa"/>
            <w:vAlign w:val="center"/>
          </w:tcPr>
          <w:p w:rsidR="000A10AB" w:rsidRPr="007825A7" w:rsidRDefault="000A10AB" w:rsidP="000A10AB">
            <w:pPr>
              <w:tabs>
                <w:tab w:val="center" w:pos="7380"/>
              </w:tabs>
              <w:jc w:val="both"/>
              <w:rPr>
                <w:rFonts w:ascii="Arial" w:hAnsi="Arial" w:cs="Arial"/>
                <w:szCs w:val="24"/>
              </w:rPr>
            </w:pPr>
          </w:p>
        </w:tc>
      </w:tr>
    </w:tbl>
    <w:p w:rsidR="0015452B" w:rsidRPr="007825A7" w:rsidRDefault="0015452B" w:rsidP="0015452B">
      <w:pPr>
        <w:tabs>
          <w:tab w:val="center" w:pos="7380"/>
        </w:tabs>
        <w:jc w:val="both"/>
        <w:rPr>
          <w:rFonts w:ascii="Arial" w:hAnsi="Arial" w:cs="Arial"/>
          <w:szCs w:val="24"/>
        </w:rPr>
      </w:pPr>
    </w:p>
    <w:p w:rsidR="0015452B" w:rsidRPr="007825A7" w:rsidRDefault="0015452B" w:rsidP="0015452B">
      <w:pPr>
        <w:tabs>
          <w:tab w:val="center" w:pos="7380"/>
        </w:tabs>
        <w:jc w:val="both"/>
        <w:rPr>
          <w:rFonts w:ascii="Arial" w:hAnsi="Arial" w:cs="Arial"/>
          <w:szCs w:val="24"/>
        </w:rPr>
      </w:pPr>
    </w:p>
    <w:p w:rsidR="0015452B" w:rsidRPr="005753D9" w:rsidRDefault="0015452B" w:rsidP="0015452B">
      <w:pPr>
        <w:tabs>
          <w:tab w:val="center" w:pos="7380"/>
        </w:tabs>
        <w:jc w:val="both"/>
        <w:rPr>
          <w:rFonts w:ascii="Arial" w:hAnsi="Arial" w:cs="Arial"/>
          <w:szCs w:val="24"/>
        </w:rPr>
      </w:pPr>
    </w:p>
    <w:p w:rsidR="0015452B" w:rsidRPr="005753D9" w:rsidRDefault="0015452B" w:rsidP="0015452B">
      <w:pPr>
        <w:tabs>
          <w:tab w:val="center" w:pos="7380"/>
        </w:tabs>
        <w:jc w:val="both"/>
        <w:rPr>
          <w:rFonts w:ascii="Arial" w:hAnsi="Arial" w:cs="Arial"/>
          <w:szCs w:val="24"/>
        </w:rPr>
      </w:pPr>
    </w:p>
    <w:p w:rsidR="0015452B" w:rsidRPr="005753D9" w:rsidRDefault="0015452B" w:rsidP="0015452B">
      <w:pPr>
        <w:tabs>
          <w:tab w:val="center" w:pos="7380"/>
        </w:tabs>
        <w:jc w:val="both"/>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15452B" w:rsidRPr="007825A7" w:rsidTr="00202F9E">
        <w:trPr>
          <w:jc w:val="center"/>
        </w:trPr>
        <w:tc>
          <w:tcPr>
            <w:tcW w:w="3652" w:type="dxa"/>
          </w:tcPr>
          <w:p w:rsidR="0015452B" w:rsidRPr="005753D9" w:rsidRDefault="00CF1C1C" w:rsidP="00202F9E">
            <w:pPr>
              <w:jc w:val="center"/>
              <w:rPr>
                <w:rFonts w:ascii="Arial" w:hAnsi="Arial" w:cs="Arial"/>
                <w:szCs w:val="24"/>
              </w:rPr>
            </w:pPr>
            <w:r w:rsidRPr="005753D9">
              <w:rPr>
                <w:rFonts w:ascii="Arial" w:hAnsi="Arial" w:cs="Arial"/>
                <w:szCs w:val="24"/>
              </w:rPr>
              <w:t>Датум:</w:t>
            </w:r>
          </w:p>
        </w:tc>
        <w:tc>
          <w:tcPr>
            <w:tcW w:w="1985" w:type="dxa"/>
          </w:tcPr>
          <w:p w:rsidR="0015452B" w:rsidRPr="00E12BE7" w:rsidRDefault="00CF1C1C" w:rsidP="00202F9E">
            <w:pPr>
              <w:jc w:val="center"/>
              <w:rPr>
                <w:rFonts w:ascii="Arial" w:hAnsi="Arial" w:cs="Arial"/>
                <w:szCs w:val="24"/>
              </w:rPr>
            </w:pPr>
            <w:r w:rsidRPr="005753D9">
              <w:rPr>
                <w:rFonts w:ascii="Arial" w:hAnsi="Arial" w:cs="Arial"/>
                <w:szCs w:val="24"/>
              </w:rPr>
              <w:t>М.П.</w:t>
            </w:r>
          </w:p>
        </w:tc>
        <w:tc>
          <w:tcPr>
            <w:tcW w:w="3782" w:type="dxa"/>
          </w:tcPr>
          <w:p w:rsidR="0015452B" w:rsidRPr="00E12BE7" w:rsidRDefault="00CF1C1C" w:rsidP="00202F9E">
            <w:pPr>
              <w:jc w:val="center"/>
              <w:rPr>
                <w:rFonts w:ascii="Arial" w:hAnsi="Arial" w:cs="Arial"/>
                <w:szCs w:val="24"/>
              </w:rPr>
            </w:pPr>
            <w:r w:rsidRPr="005753D9">
              <w:rPr>
                <w:rFonts w:ascii="Arial" w:hAnsi="Arial" w:cs="Arial"/>
                <w:szCs w:val="24"/>
              </w:rPr>
              <w:t>Понуђач:</w:t>
            </w:r>
          </w:p>
        </w:tc>
      </w:tr>
      <w:tr w:rsidR="0015452B" w:rsidRPr="007825A7" w:rsidTr="00202F9E">
        <w:trPr>
          <w:jc w:val="center"/>
        </w:trPr>
        <w:tc>
          <w:tcPr>
            <w:tcW w:w="3652" w:type="dxa"/>
            <w:vAlign w:val="center"/>
          </w:tcPr>
          <w:p w:rsidR="0015452B" w:rsidRPr="00E12BE7" w:rsidRDefault="0015452B" w:rsidP="00202F9E">
            <w:pPr>
              <w:jc w:val="both"/>
              <w:rPr>
                <w:rFonts w:ascii="Arial" w:hAnsi="Arial" w:cs="Arial"/>
                <w:szCs w:val="24"/>
              </w:rPr>
            </w:pPr>
          </w:p>
        </w:tc>
        <w:tc>
          <w:tcPr>
            <w:tcW w:w="1985" w:type="dxa"/>
            <w:vAlign w:val="center"/>
          </w:tcPr>
          <w:p w:rsidR="0015452B" w:rsidRPr="005753D9" w:rsidRDefault="0015452B" w:rsidP="00202F9E">
            <w:pPr>
              <w:jc w:val="both"/>
              <w:rPr>
                <w:rFonts w:ascii="Arial" w:hAnsi="Arial" w:cs="Arial"/>
                <w:szCs w:val="24"/>
              </w:rPr>
            </w:pPr>
          </w:p>
        </w:tc>
        <w:tc>
          <w:tcPr>
            <w:tcW w:w="3782" w:type="dxa"/>
            <w:vAlign w:val="center"/>
          </w:tcPr>
          <w:p w:rsidR="0015452B" w:rsidRPr="005753D9" w:rsidRDefault="0015452B" w:rsidP="00202F9E">
            <w:pPr>
              <w:jc w:val="both"/>
              <w:rPr>
                <w:rFonts w:ascii="Arial" w:hAnsi="Arial" w:cs="Arial"/>
                <w:szCs w:val="24"/>
              </w:rPr>
            </w:pPr>
          </w:p>
        </w:tc>
      </w:tr>
      <w:tr w:rsidR="0015452B" w:rsidRPr="007825A7" w:rsidTr="00202F9E">
        <w:trPr>
          <w:jc w:val="center"/>
        </w:trPr>
        <w:tc>
          <w:tcPr>
            <w:tcW w:w="3652" w:type="dxa"/>
            <w:tcBorders>
              <w:bottom w:val="single" w:sz="4" w:space="0" w:color="auto"/>
            </w:tcBorders>
            <w:vAlign w:val="center"/>
          </w:tcPr>
          <w:p w:rsidR="0015452B" w:rsidRPr="00E12BE7" w:rsidRDefault="0015452B" w:rsidP="00202F9E">
            <w:pPr>
              <w:jc w:val="both"/>
              <w:rPr>
                <w:rFonts w:ascii="Arial" w:hAnsi="Arial" w:cs="Arial"/>
                <w:szCs w:val="24"/>
              </w:rPr>
            </w:pPr>
          </w:p>
        </w:tc>
        <w:tc>
          <w:tcPr>
            <w:tcW w:w="1985" w:type="dxa"/>
            <w:vAlign w:val="center"/>
          </w:tcPr>
          <w:p w:rsidR="0015452B" w:rsidRPr="005753D9" w:rsidRDefault="0015452B" w:rsidP="00202F9E">
            <w:pPr>
              <w:jc w:val="both"/>
              <w:rPr>
                <w:rFonts w:ascii="Arial" w:hAnsi="Arial" w:cs="Arial"/>
                <w:szCs w:val="24"/>
              </w:rPr>
            </w:pPr>
          </w:p>
        </w:tc>
        <w:tc>
          <w:tcPr>
            <w:tcW w:w="3782" w:type="dxa"/>
            <w:tcBorders>
              <w:bottom w:val="single" w:sz="4" w:space="0" w:color="auto"/>
            </w:tcBorders>
            <w:vAlign w:val="center"/>
          </w:tcPr>
          <w:p w:rsidR="0015452B" w:rsidRPr="005753D9" w:rsidRDefault="0015452B" w:rsidP="00202F9E">
            <w:pPr>
              <w:jc w:val="both"/>
              <w:rPr>
                <w:rFonts w:ascii="Arial" w:hAnsi="Arial" w:cs="Arial"/>
                <w:szCs w:val="24"/>
              </w:rPr>
            </w:pPr>
          </w:p>
        </w:tc>
      </w:tr>
    </w:tbl>
    <w:p w:rsidR="00B439AA" w:rsidRDefault="00CF1C1C" w:rsidP="005753D9">
      <w:pPr>
        <w:rPr>
          <w:rFonts w:ascii="Arial" w:hAnsi="Arial" w:cs="Arial"/>
          <w:b/>
          <w:szCs w:val="24"/>
        </w:rPr>
      </w:pPr>
      <w:r w:rsidRPr="005753D9">
        <w:rPr>
          <w:rFonts w:ascii="Arial" w:hAnsi="Arial" w:cs="Arial"/>
          <w:szCs w:val="24"/>
        </w:rPr>
        <w:br w:type="page"/>
      </w:r>
    </w:p>
    <w:p w:rsidR="00365432" w:rsidRPr="007825A7" w:rsidRDefault="00CF1C1C">
      <w:pPr>
        <w:pStyle w:val="BodyText"/>
        <w:jc w:val="right"/>
        <w:rPr>
          <w:rFonts w:ascii="Arial" w:hAnsi="Arial" w:cs="Arial"/>
          <w:b/>
          <w:i/>
          <w:szCs w:val="24"/>
        </w:rPr>
      </w:pPr>
      <w:r w:rsidRPr="005753D9">
        <w:rPr>
          <w:rFonts w:ascii="Arial" w:hAnsi="Arial" w:cs="Arial"/>
          <w:b/>
          <w:i/>
          <w:szCs w:val="24"/>
        </w:rPr>
        <w:lastRenderedPageBreak/>
        <w:t>ОБРАЗАЦ 7.1.</w:t>
      </w:r>
    </w:p>
    <w:p w:rsidR="0015452B" w:rsidRPr="007825A7" w:rsidRDefault="0015452B" w:rsidP="0015452B">
      <w:pPr>
        <w:pStyle w:val="BodyText"/>
        <w:jc w:val="right"/>
        <w:rPr>
          <w:rFonts w:ascii="Arial" w:hAnsi="Arial" w:cs="Arial"/>
          <w:b/>
          <w:i/>
          <w:szCs w:val="24"/>
        </w:rPr>
      </w:pPr>
    </w:p>
    <w:p w:rsidR="0015452B" w:rsidRPr="005753D9" w:rsidRDefault="00C00616" w:rsidP="00896779">
      <w:pPr>
        <w:pStyle w:val="Heading10"/>
        <w:jc w:val="center"/>
        <w:rPr>
          <w:rFonts w:cs="Arial"/>
          <w:b w:val="0"/>
          <w:smallCaps/>
          <w:sz w:val="24"/>
          <w:szCs w:val="24"/>
          <w:vertAlign w:val="superscript"/>
        </w:rPr>
      </w:pPr>
      <w:bookmarkStart w:id="81" w:name="_Toc354952883"/>
      <w:bookmarkStart w:id="82" w:name="_Toc383520862"/>
      <w:r w:rsidRPr="00C00616">
        <w:rPr>
          <w:rStyle w:val="Heading1Char"/>
          <w:rFonts w:cs="Arial"/>
          <w:b/>
          <w:sz w:val="24"/>
          <w:szCs w:val="24"/>
        </w:rPr>
        <w:t>ПРЕГЛЕД АНГАЖОВАЊА ОСОБЉА</w:t>
      </w:r>
      <w:bookmarkEnd w:id="81"/>
      <w:r w:rsidRPr="00C00616">
        <w:rPr>
          <w:rFonts w:cs="Arial"/>
          <w:b w:val="0"/>
          <w:sz w:val="24"/>
          <w:szCs w:val="24"/>
          <w:vertAlign w:val="superscript"/>
        </w:rPr>
        <w:t>1</w:t>
      </w:r>
      <w:bookmarkEnd w:id="82"/>
    </w:p>
    <w:p w:rsidR="0015452B" w:rsidRPr="007825A7" w:rsidRDefault="0015452B" w:rsidP="0015452B">
      <w:pPr>
        <w:pStyle w:val="xl41"/>
        <w:tabs>
          <w:tab w:val="left" w:pos="360"/>
        </w:tabs>
        <w:spacing w:before="0" w:beforeAutospacing="0" w:after="0" w:afterAutospacing="0"/>
        <w:rPr>
          <w:rFonts w:ascii="Arial" w:hAnsi="Arial" w:cs="Arial"/>
          <w:sz w:val="24"/>
          <w:szCs w:val="24"/>
        </w:rPr>
      </w:pPr>
    </w:p>
    <w:tbl>
      <w:tblPr>
        <w:tblW w:w="5000"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875"/>
        <w:gridCol w:w="869"/>
        <w:gridCol w:w="4199"/>
        <w:gridCol w:w="583"/>
        <w:gridCol w:w="293"/>
        <w:gridCol w:w="290"/>
        <w:gridCol w:w="586"/>
        <w:gridCol w:w="583"/>
        <w:gridCol w:w="583"/>
        <w:gridCol w:w="583"/>
        <w:gridCol w:w="583"/>
        <w:gridCol w:w="583"/>
        <w:gridCol w:w="583"/>
        <w:gridCol w:w="583"/>
        <w:gridCol w:w="583"/>
        <w:gridCol w:w="586"/>
        <w:gridCol w:w="6"/>
        <w:gridCol w:w="1994"/>
      </w:tblGrid>
      <w:tr w:rsidR="005808C2" w:rsidRPr="007825A7" w:rsidTr="00646064">
        <w:trPr>
          <w:cantSplit/>
          <w:trHeight w:val="340"/>
          <w:jc w:val="center"/>
        </w:trPr>
        <w:tc>
          <w:tcPr>
            <w:tcW w:w="293" w:type="pct"/>
            <w:vMerge w:val="restart"/>
            <w:tcBorders>
              <w:top w:val="double" w:sz="4" w:space="0" w:color="auto"/>
              <w:left w:val="double" w:sz="4" w:space="0" w:color="auto"/>
              <w:right w:val="single" w:sz="6" w:space="0" w:color="auto"/>
            </w:tcBorders>
            <w:vAlign w:val="center"/>
          </w:tcPr>
          <w:p w:rsidR="005808C2" w:rsidRPr="005753D9" w:rsidRDefault="00C00616" w:rsidP="00202F9E">
            <w:pPr>
              <w:rPr>
                <w:rFonts w:ascii="Arial" w:hAnsi="Arial" w:cs="Arial"/>
                <w:b/>
                <w:szCs w:val="24"/>
              </w:rPr>
            </w:pPr>
            <w:r w:rsidRPr="00C00616">
              <w:rPr>
                <w:rFonts w:ascii="Arial" w:hAnsi="Arial" w:cs="Arial"/>
                <w:b/>
                <w:szCs w:val="24"/>
              </w:rPr>
              <w:t>Бр.</w:t>
            </w:r>
          </w:p>
        </w:tc>
        <w:tc>
          <w:tcPr>
            <w:tcW w:w="1696" w:type="pct"/>
            <w:gridSpan w:val="2"/>
            <w:vMerge w:val="restart"/>
            <w:tcBorders>
              <w:top w:val="double" w:sz="4" w:space="0" w:color="auto"/>
              <w:left w:val="single" w:sz="6" w:space="0" w:color="auto"/>
              <w:bottom w:val="single" w:sz="6" w:space="0" w:color="auto"/>
              <w:right w:val="single" w:sz="6" w:space="0" w:color="auto"/>
            </w:tcBorders>
            <w:vAlign w:val="center"/>
          </w:tcPr>
          <w:p w:rsidR="005808C2" w:rsidRPr="00E12BE7" w:rsidRDefault="00CF1C1C" w:rsidP="00202F9E">
            <w:pPr>
              <w:tabs>
                <w:tab w:val="left" w:pos="360"/>
              </w:tabs>
              <w:jc w:val="center"/>
              <w:rPr>
                <w:rFonts w:ascii="Arial" w:hAnsi="Arial" w:cs="Arial"/>
                <w:szCs w:val="24"/>
              </w:rPr>
            </w:pPr>
            <w:r w:rsidRPr="005753D9">
              <w:rPr>
                <w:rFonts w:ascii="Arial" w:hAnsi="Arial" w:cs="Arial"/>
                <w:szCs w:val="24"/>
              </w:rPr>
              <w:t>Име</w:t>
            </w:r>
          </w:p>
        </w:tc>
        <w:tc>
          <w:tcPr>
            <w:tcW w:w="293" w:type="pct"/>
            <w:gridSpan w:val="2"/>
            <w:tcBorders>
              <w:top w:val="double" w:sz="4" w:space="0" w:color="auto"/>
              <w:bottom w:val="single" w:sz="4" w:space="0" w:color="auto"/>
            </w:tcBorders>
          </w:tcPr>
          <w:p w:rsidR="005808C2" w:rsidRPr="005753D9" w:rsidRDefault="005808C2" w:rsidP="00202F9E">
            <w:pPr>
              <w:jc w:val="center"/>
              <w:rPr>
                <w:rFonts w:ascii="Arial" w:hAnsi="Arial" w:cs="Arial"/>
                <w:b/>
                <w:szCs w:val="24"/>
              </w:rPr>
            </w:pPr>
          </w:p>
        </w:tc>
        <w:tc>
          <w:tcPr>
            <w:tcW w:w="293" w:type="pct"/>
            <w:gridSpan w:val="2"/>
            <w:tcBorders>
              <w:top w:val="double" w:sz="4" w:space="0" w:color="auto"/>
              <w:bottom w:val="single" w:sz="4" w:space="0" w:color="auto"/>
            </w:tcBorders>
          </w:tcPr>
          <w:p w:rsidR="005808C2" w:rsidRPr="005753D9" w:rsidRDefault="005808C2" w:rsidP="00202F9E">
            <w:pPr>
              <w:jc w:val="center"/>
              <w:rPr>
                <w:rFonts w:ascii="Arial" w:hAnsi="Arial" w:cs="Arial"/>
                <w:b/>
                <w:szCs w:val="24"/>
              </w:rPr>
            </w:pPr>
          </w:p>
        </w:tc>
        <w:tc>
          <w:tcPr>
            <w:tcW w:w="1758" w:type="pct"/>
            <w:gridSpan w:val="10"/>
            <w:tcBorders>
              <w:top w:val="double" w:sz="4" w:space="0" w:color="auto"/>
              <w:bottom w:val="single" w:sz="4" w:space="0" w:color="auto"/>
              <w:right w:val="single" w:sz="6" w:space="0" w:color="auto"/>
            </w:tcBorders>
            <w:vAlign w:val="center"/>
          </w:tcPr>
          <w:p w:rsidR="005808C2" w:rsidRPr="00E12BE7" w:rsidRDefault="00C00616" w:rsidP="00202F9E">
            <w:pPr>
              <w:jc w:val="center"/>
              <w:rPr>
                <w:rFonts w:ascii="Arial" w:hAnsi="Arial" w:cs="Arial"/>
                <w:b/>
                <w:szCs w:val="24"/>
              </w:rPr>
            </w:pPr>
            <w:r w:rsidRPr="00C00616">
              <w:rPr>
                <w:rFonts w:ascii="Arial" w:hAnsi="Arial" w:cs="Arial"/>
                <w:b/>
                <w:szCs w:val="24"/>
              </w:rPr>
              <w:t>Ангажовање особља</w:t>
            </w:r>
            <w:r w:rsidR="000A10AB">
              <w:rPr>
                <w:rFonts w:ascii="Arial" w:hAnsi="Arial" w:cs="Arial"/>
                <w:b/>
                <w:szCs w:val="24"/>
              </w:rPr>
              <w:t xml:space="preserve">  </w:t>
            </w:r>
          </w:p>
          <w:p w:rsidR="005808C2" w:rsidRPr="00E12BE7" w:rsidRDefault="00C00616" w:rsidP="00202F9E">
            <w:pPr>
              <w:jc w:val="center"/>
              <w:rPr>
                <w:rFonts w:ascii="Arial" w:hAnsi="Arial" w:cs="Arial"/>
                <w:b/>
                <w:szCs w:val="24"/>
              </w:rPr>
            </w:pPr>
            <w:r w:rsidRPr="00C00616">
              <w:rPr>
                <w:rFonts w:ascii="Arial" w:hAnsi="Arial" w:cs="Arial"/>
                <w:b/>
                <w:szCs w:val="24"/>
              </w:rPr>
              <w:t>(форма бар чарт)</w:t>
            </w:r>
            <w:r w:rsidRPr="00C00616">
              <w:rPr>
                <w:rFonts w:ascii="Arial" w:hAnsi="Arial" w:cs="Arial"/>
                <w:b/>
                <w:szCs w:val="24"/>
                <w:vertAlign w:val="superscript"/>
              </w:rPr>
              <w:t>2</w:t>
            </w:r>
            <w:r w:rsidRPr="00C00616">
              <w:rPr>
                <w:rFonts w:ascii="Arial" w:hAnsi="Arial" w:cs="Arial"/>
                <w:b/>
                <w:szCs w:val="24"/>
              </w:rPr>
              <w:t xml:space="preserve"> </w:t>
            </w:r>
          </w:p>
        </w:tc>
        <w:tc>
          <w:tcPr>
            <w:tcW w:w="667" w:type="pct"/>
            <w:tcBorders>
              <w:top w:val="double" w:sz="4" w:space="0" w:color="auto"/>
              <w:bottom w:val="single" w:sz="6" w:space="0" w:color="auto"/>
              <w:right w:val="double" w:sz="4" w:space="0" w:color="auto"/>
            </w:tcBorders>
            <w:vAlign w:val="center"/>
          </w:tcPr>
          <w:p w:rsidR="005808C2" w:rsidRPr="00E12BE7" w:rsidRDefault="00C00616" w:rsidP="00202F9E">
            <w:pPr>
              <w:jc w:val="center"/>
              <w:rPr>
                <w:rFonts w:ascii="Arial" w:hAnsi="Arial" w:cs="Arial"/>
                <w:b/>
                <w:szCs w:val="24"/>
              </w:rPr>
            </w:pPr>
            <w:r w:rsidRPr="00C00616">
              <w:rPr>
                <w:rFonts w:ascii="Arial" w:hAnsi="Arial" w:cs="Arial"/>
                <w:b/>
                <w:szCs w:val="24"/>
              </w:rPr>
              <w:t>УКУПНО</w:t>
            </w:r>
          </w:p>
          <w:p w:rsidR="005808C2" w:rsidRPr="00E12BE7" w:rsidRDefault="00C00616" w:rsidP="00202F9E">
            <w:pPr>
              <w:jc w:val="center"/>
              <w:rPr>
                <w:rFonts w:ascii="Arial" w:hAnsi="Arial" w:cs="Arial"/>
                <w:szCs w:val="24"/>
              </w:rPr>
            </w:pPr>
            <w:r w:rsidRPr="00C00616">
              <w:rPr>
                <w:rFonts w:ascii="Arial" w:hAnsi="Arial" w:cs="Arial"/>
                <w:b/>
                <w:szCs w:val="24"/>
              </w:rPr>
              <w:t>човек-дан</w:t>
            </w:r>
          </w:p>
        </w:tc>
      </w:tr>
      <w:tr w:rsidR="00C76C9E" w:rsidRPr="007825A7" w:rsidTr="00646064">
        <w:trPr>
          <w:cantSplit/>
          <w:trHeight w:val="340"/>
          <w:jc w:val="center"/>
        </w:trPr>
        <w:tc>
          <w:tcPr>
            <w:tcW w:w="293" w:type="pct"/>
            <w:vMerge/>
            <w:tcBorders>
              <w:left w:val="double" w:sz="4" w:space="0" w:color="auto"/>
              <w:bottom w:val="single" w:sz="12" w:space="0" w:color="auto"/>
              <w:right w:val="single" w:sz="6" w:space="0" w:color="auto"/>
            </w:tcBorders>
            <w:vAlign w:val="center"/>
          </w:tcPr>
          <w:p w:rsidR="00C76C9E" w:rsidRPr="005753D9" w:rsidRDefault="00C76C9E" w:rsidP="00202F9E">
            <w:pPr>
              <w:tabs>
                <w:tab w:val="left" w:pos="360"/>
              </w:tabs>
              <w:jc w:val="center"/>
              <w:rPr>
                <w:rFonts w:ascii="Arial" w:hAnsi="Arial" w:cs="Arial"/>
                <w:b/>
                <w:szCs w:val="24"/>
              </w:rPr>
            </w:pPr>
          </w:p>
        </w:tc>
        <w:tc>
          <w:tcPr>
            <w:tcW w:w="1696" w:type="pct"/>
            <w:gridSpan w:val="2"/>
            <w:vMerge/>
            <w:tcBorders>
              <w:top w:val="single" w:sz="6" w:space="0" w:color="auto"/>
              <w:left w:val="single" w:sz="6" w:space="0" w:color="auto"/>
              <w:bottom w:val="single" w:sz="12" w:space="0" w:color="auto"/>
              <w:right w:val="single" w:sz="4" w:space="0" w:color="auto"/>
            </w:tcBorders>
            <w:vAlign w:val="center"/>
          </w:tcPr>
          <w:p w:rsidR="00C76C9E" w:rsidRPr="005753D9" w:rsidRDefault="00C76C9E" w:rsidP="00202F9E">
            <w:pPr>
              <w:tabs>
                <w:tab w:val="left" w:pos="360"/>
              </w:tabs>
              <w:jc w:val="center"/>
              <w:rPr>
                <w:rFonts w:ascii="Arial" w:hAnsi="Arial" w:cs="Arial"/>
                <w:b/>
                <w:szCs w:val="24"/>
              </w:rPr>
            </w:pPr>
          </w:p>
        </w:tc>
        <w:tc>
          <w:tcPr>
            <w:tcW w:w="195" w:type="pct"/>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1</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2</w:t>
            </w:r>
          </w:p>
        </w:tc>
        <w:tc>
          <w:tcPr>
            <w:tcW w:w="195" w:type="pct"/>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3</w:t>
            </w:r>
          </w:p>
        </w:tc>
        <w:tc>
          <w:tcPr>
            <w:tcW w:w="195" w:type="pct"/>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4</w:t>
            </w:r>
          </w:p>
        </w:tc>
        <w:tc>
          <w:tcPr>
            <w:tcW w:w="195" w:type="pct"/>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5</w:t>
            </w:r>
          </w:p>
        </w:tc>
        <w:tc>
          <w:tcPr>
            <w:tcW w:w="195" w:type="pct"/>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6</w:t>
            </w:r>
          </w:p>
        </w:tc>
        <w:tc>
          <w:tcPr>
            <w:tcW w:w="195" w:type="pct"/>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7</w:t>
            </w:r>
          </w:p>
        </w:tc>
        <w:tc>
          <w:tcPr>
            <w:tcW w:w="195" w:type="pct"/>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8</w:t>
            </w:r>
          </w:p>
        </w:tc>
        <w:tc>
          <w:tcPr>
            <w:tcW w:w="195" w:type="pct"/>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9</w:t>
            </w:r>
          </w:p>
        </w:tc>
        <w:tc>
          <w:tcPr>
            <w:tcW w:w="195" w:type="pct"/>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10</w:t>
            </w:r>
          </w:p>
        </w:tc>
        <w:tc>
          <w:tcPr>
            <w:tcW w:w="195" w:type="pct"/>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11</w:t>
            </w:r>
          </w:p>
        </w:tc>
        <w:tc>
          <w:tcPr>
            <w:tcW w:w="195" w:type="pct"/>
            <w:tcBorders>
              <w:top w:val="single" w:sz="4" w:space="0" w:color="auto"/>
              <w:left w:val="single" w:sz="4" w:space="0" w:color="auto"/>
              <w:bottom w:val="single" w:sz="4" w:space="0" w:color="auto"/>
              <w:right w:val="single" w:sz="4" w:space="0" w:color="auto"/>
            </w:tcBorders>
            <w:vAlign w:val="center"/>
          </w:tcPr>
          <w:p w:rsidR="00C76C9E" w:rsidRPr="005753D9" w:rsidRDefault="00CE7005" w:rsidP="005808C2">
            <w:pPr>
              <w:tabs>
                <w:tab w:val="left" w:pos="360"/>
              </w:tabs>
              <w:ind w:right="-43"/>
              <w:jc w:val="center"/>
              <w:rPr>
                <w:rFonts w:ascii="Arial" w:hAnsi="Arial" w:cs="Arial"/>
                <w:b/>
                <w:szCs w:val="24"/>
              </w:rPr>
            </w:pPr>
            <w:r>
              <w:rPr>
                <w:rFonts w:ascii="Arial" w:hAnsi="Arial" w:cs="Arial"/>
                <w:b/>
                <w:sz w:val="22"/>
                <w:szCs w:val="24"/>
              </w:rPr>
              <w:t>12</w:t>
            </w:r>
          </w:p>
        </w:tc>
        <w:tc>
          <w:tcPr>
            <w:tcW w:w="667" w:type="pct"/>
            <w:gridSpan w:val="2"/>
            <w:tcBorders>
              <w:top w:val="single" w:sz="6" w:space="0" w:color="auto"/>
              <w:left w:val="single" w:sz="4" w:space="0" w:color="auto"/>
              <w:bottom w:val="single" w:sz="12" w:space="0" w:color="auto"/>
              <w:right w:val="single" w:sz="12" w:space="0" w:color="auto"/>
            </w:tcBorders>
            <w:vAlign w:val="center"/>
          </w:tcPr>
          <w:p w:rsidR="00C76C9E" w:rsidRPr="00E12BE7" w:rsidRDefault="00C00616" w:rsidP="00202F9E">
            <w:pPr>
              <w:tabs>
                <w:tab w:val="left" w:pos="360"/>
              </w:tabs>
              <w:jc w:val="center"/>
              <w:rPr>
                <w:rFonts w:ascii="Arial" w:hAnsi="Arial" w:cs="Arial"/>
                <w:b/>
                <w:szCs w:val="24"/>
              </w:rPr>
            </w:pPr>
            <w:r w:rsidRPr="00C00616">
              <w:rPr>
                <w:rFonts w:ascii="Arial" w:hAnsi="Arial" w:cs="Arial"/>
                <w:b/>
                <w:szCs w:val="24"/>
              </w:rPr>
              <w:t>Укупно</w:t>
            </w:r>
          </w:p>
        </w:tc>
      </w:tr>
      <w:tr w:rsidR="00C76C9E" w:rsidRPr="007825A7" w:rsidTr="00646064">
        <w:trPr>
          <w:cantSplit/>
          <w:trHeight w:val="567"/>
          <w:jc w:val="center"/>
        </w:trPr>
        <w:tc>
          <w:tcPr>
            <w:tcW w:w="293" w:type="pct"/>
            <w:tcBorders>
              <w:top w:val="single" w:sz="6" w:space="0" w:color="auto"/>
              <w:left w:val="double" w:sz="4" w:space="0" w:color="auto"/>
              <w:right w:val="single" w:sz="6" w:space="0" w:color="auto"/>
            </w:tcBorders>
            <w:vAlign w:val="center"/>
          </w:tcPr>
          <w:p w:rsidR="00C76C9E" w:rsidRPr="007825A7" w:rsidRDefault="00CF1C1C" w:rsidP="00202F9E">
            <w:pPr>
              <w:tabs>
                <w:tab w:val="left" w:pos="360"/>
              </w:tabs>
              <w:jc w:val="center"/>
              <w:rPr>
                <w:rFonts w:ascii="Arial" w:hAnsi="Arial" w:cs="Arial"/>
                <w:szCs w:val="24"/>
              </w:rPr>
            </w:pPr>
            <w:r w:rsidRPr="005753D9">
              <w:rPr>
                <w:rFonts w:ascii="Arial" w:hAnsi="Arial" w:cs="Arial"/>
                <w:szCs w:val="24"/>
              </w:rPr>
              <w:t>1</w:t>
            </w:r>
          </w:p>
        </w:tc>
        <w:tc>
          <w:tcPr>
            <w:tcW w:w="1696" w:type="pct"/>
            <w:gridSpan w:val="2"/>
            <w:tcBorders>
              <w:top w:val="single" w:sz="6" w:space="0" w:color="auto"/>
              <w:left w:val="single" w:sz="6" w:space="0" w:color="auto"/>
              <w:right w:val="single" w:sz="4" w:space="0" w:color="auto"/>
            </w:tcBorders>
          </w:tcPr>
          <w:p w:rsidR="00C76C9E" w:rsidRPr="007825A7" w:rsidRDefault="00C76C9E" w:rsidP="00202F9E">
            <w:pPr>
              <w:pStyle w:val="xl41"/>
              <w:tabs>
                <w:tab w:val="left" w:pos="360"/>
              </w:tabs>
              <w:spacing w:before="0" w:beforeAutospacing="0" w:after="0" w:afterAutospacing="0"/>
              <w:rPr>
                <w:rFonts w:ascii="Arial" w:hAnsi="Arial" w:cs="Arial"/>
                <w:sz w:val="24"/>
                <w:szCs w:val="24"/>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C76C9E" w:rsidRPr="00E12BE7" w:rsidRDefault="00C76C9E" w:rsidP="00202F9E">
            <w:pPr>
              <w:tabs>
                <w:tab w:val="left" w:pos="360"/>
              </w:tabs>
              <w:jc w:val="center"/>
              <w:rPr>
                <w:rFonts w:ascii="Arial" w:hAnsi="Arial" w:cs="Arial"/>
                <w:szCs w:val="24"/>
              </w:rPr>
            </w:pPr>
          </w:p>
        </w:tc>
        <w:tc>
          <w:tcPr>
            <w:tcW w:w="195" w:type="pct"/>
            <w:gridSpan w:val="2"/>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gridSpan w:val="2"/>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667" w:type="pct"/>
            <w:tcBorders>
              <w:top w:val="single" w:sz="6" w:space="0" w:color="auto"/>
              <w:left w:val="single" w:sz="4" w:space="0" w:color="auto"/>
              <w:right w:val="double" w:sz="4" w:space="0" w:color="auto"/>
            </w:tcBorders>
            <w:vAlign w:val="center"/>
          </w:tcPr>
          <w:p w:rsidR="00C76C9E" w:rsidRPr="005753D9" w:rsidRDefault="00C76C9E" w:rsidP="00202F9E">
            <w:pPr>
              <w:tabs>
                <w:tab w:val="left" w:pos="360"/>
              </w:tabs>
              <w:jc w:val="center"/>
              <w:rPr>
                <w:rFonts w:ascii="Arial" w:hAnsi="Arial" w:cs="Arial"/>
                <w:szCs w:val="24"/>
              </w:rPr>
            </w:pPr>
          </w:p>
        </w:tc>
      </w:tr>
      <w:tr w:rsidR="00C76C9E" w:rsidRPr="007825A7" w:rsidTr="00646064">
        <w:trPr>
          <w:cantSplit/>
          <w:trHeight w:val="567"/>
          <w:jc w:val="center"/>
        </w:trPr>
        <w:tc>
          <w:tcPr>
            <w:tcW w:w="293" w:type="pct"/>
            <w:tcBorders>
              <w:top w:val="single" w:sz="6" w:space="0" w:color="auto"/>
              <w:left w:val="double" w:sz="4" w:space="0" w:color="auto"/>
              <w:right w:val="single" w:sz="6" w:space="0" w:color="auto"/>
            </w:tcBorders>
            <w:vAlign w:val="center"/>
          </w:tcPr>
          <w:p w:rsidR="00C76C9E" w:rsidRPr="007825A7" w:rsidRDefault="00CF1C1C" w:rsidP="00202F9E">
            <w:pPr>
              <w:tabs>
                <w:tab w:val="left" w:pos="360"/>
              </w:tabs>
              <w:jc w:val="center"/>
              <w:rPr>
                <w:rFonts w:ascii="Arial" w:hAnsi="Arial" w:cs="Arial"/>
                <w:szCs w:val="24"/>
              </w:rPr>
            </w:pPr>
            <w:r w:rsidRPr="005753D9">
              <w:rPr>
                <w:rFonts w:ascii="Arial" w:hAnsi="Arial" w:cs="Arial"/>
                <w:szCs w:val="24"/>
              </w:rPr>
              <w:t>2</w:t>
            </w:r>
          </w:p>
        </w:tc>
        <w:tc>
          <w:tcPr>
            <w:tcW w:w="1696" w:type="pct"/>
            <w:gridSpan w:val="2"/>
            <w:tcBorders>
              <w:top w:val="single" w:sz="6" w:space="0" w:color="auto"/>
              <w:left w:val="single" w:sz="6" w:space="0" w:color="auto"/>
              <w:right w:val="single" w:sz="4" w:space="0" w:color="auto"/>
            </w:tcBorders>
          </w:tcPr>
          <w:p w:rsidR="00C76C9E" w:rsidRPr="007825A7" w:rsidRDefault="00C76C9E" w:rsidP="00202F9E">
            <w:pPr>
              <w:pStyle w:val="xl41"/>
              <w:tabs>
                <w:tab w:val="left" w:pos="360"/>
              </w:tabs>
              <w:spacing w:before="0" w:beforeAutospacing="0" w:after="0" w:afterAutospacing="0"/>
              <w:rPr>
                <w:rFonts w:ascii="Arial" w:hAnsi="Arial" w:cs="Arial"/>
                <w:sz w:val="24"/>
                <w:szCs w:val="24"/>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C76C9E" w:rsidRPr="00E12BE7" w:rsidRDefault="00C76C9E" w:rsidP="00202F9E">
            <w:pPr>
              <w:tabs>
                <w:tab w:val="left" w:pos="360"/>
              </w:tabs>
              <w:jc w:val="center"/>
              <w:rPr>
                <w:rFonts w:ascii="Arial" w:hAnsi="Arial" w:cs="Arial"/>
                <w:szCs w:val="24"/>
              </w:rPr>
            </w:pPr>
          </w:p>
        </w:tc>
        <w:tc>
          <w:tcPr>
            <w:tcW w:w="195" w:type="pct"/>
            <w:gridSpan w:val="2"/>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gridSpan w:val="2"/>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667" w:type="pct"/>
            <w:tcBorders>
              <w:top w:val="single" w:sz="6" w:space="0" w:color="auto"/>
              <w:left w:val="single" w:sz="4" w:space="0" w:color="auto"/>
              <w:right w:val="double" w:sz="4" w:space="0" w:color="auto"/>
            </w:tcBorders>
            <w:vAlign w:val="center"/>
          </w:tcPr>
          <w:p w:rsidR="00C76C9E" w:rsidRPr="005753D9" w:rsidRDefault="00C76C9E" w:rsidP="00202F9E">
            <w:pPr>
              <w:tabs>
                <w:tab w:val="left" w:pos="360"/>
              </w:tabs>
              <w:jc w:val="center"/>
              <w:rPr>
                <w:rFonts w:ascii="Arial" w:hAnsi="Arial" w:cs="Arial"/>
                <w:szCs w:val="24"/>
              </w:rPr>
            </w:pPr>
          </w:p>
        </w:tc>
      </w:tr>
      <w:tr w:rsidR="00C76C9E" w:rsidRPr="007825A7" w:rsidTr="00646064">
        <w:trPr>
          <w:cantSplit/>
          <w:trHeight w:val="567"/>
          <w:jc w:val="center"/>
        </w:trPr>
        <w:tc>
          <w:tcPr>
            <w:tcW w:w="293" w:type="pct"/>
            <w:tcBorders>
              <w:top w:val="single" w:sz="6" w:space="0" w:color="auto"/>
              <w:left w:val="double" w:sz="4" w:space="0" w:color="auto"/>
              <w:right w:val="single" w:sz="6" w:space="0" w:color="auto"/>
            </w:tcBorders>
            <w:vAlign w:val="center"/>
          </w:tcPr>
          <w:p w:rsidR="00C76C9E" w:rsidRPr="007825A7" w:rsidRDefault="00CF1C1C" w:rsidP="00202F9E">
            <w:pPr>
              <w:tabs>
                <w:tab w:val="left" w:pos="360"/>
              </w:tabs>
              <w:jc w:val="center"/>
              <w:rPr>
                <w:rFonts w:ascii="Arial" w:hAnsi="Arial" w:cs="Arial"/>
                <w:szCs w:val="24"/>
              </w:rPr>
            </w:pPr>
            <w:r w:rsidRPr="005753D9">
              <w:rPr>
                <w:rFonts w:ascii="Arial" w:hAnsi="Arial" w:cs="Arial"/>
                <w:szCs w:val="24"/>
              </w:rPr>
              <w:t>3</w:t>
            </w:r>
          </w:p>
        </w:tc>
        <w:tc>
          <w:tcPr>
            <w:tcW w:w="1696" w:type="pct"/>
            <w:gridSpan w:val="2"/>
            <w:tcBorders>
              <w:top w:val="single" w:sz="6" w:space="0" w:color="auto"/>
              <w:left w:val="single" w:sz="6" w:space="0" w:color="auto"/>
              <w:right w:val="single" w:sz="4" w:space="0" w:color="auto"/>
            </w:tcBorders>
          </w:tcPr>
          <w:p w:rsidR="00C76C9E" w:rsidRPr="007825A7" w:rsidRDefault="00C76C9E" w:rsidP="00202F9E">
            <w:pPr>
              <w:pStyle w:val="xl41"/>
              <w:tabs>
                <w:tab w:val="left" w:pos="360"/>
              </w:tabs>
              <w:spacing w:before="0" w:beforeAutospacing="0" w:after="0" w:afterAutospacing="0"/>
              <w:rPr>
                <w:rFonts w:ascii="Arial" w:hAnsi="Arial" w:cs="Arial"/>
                <w:sz w:val="24"/>
                <w:szCs w:val="24"/>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C76C9E" w:rsidRPr="00E12BE7" w:rsidRDefault="00C76C9E" w:rsidP="00202F9E">
            <w:pPr>
              <w:tabs>
                <w:tab w:val="left" w:pos="360"/>
              </w:tabs>
              <w:jc w:val="center"/>
              <w:rPr>
                <w:rFonts w:ascii="Arial" w:hAnsi="Arial" w:cs="Arial"/>
                <w:szCs w:val="24"/>
              </w:rPr>
            </w:pPr>
          </w:p>
        </w:tc>
        <w:tc>
          <w:tcPr>
            <w:tcW w:w="195" w:type="pct"/>
            <w:gridSpan w:val="2"/>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gridSpan w:val="2"/>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667" w:type="pct"/>
            <w:tcBorders>
              <w:top w:val="single" w:sz="6" w:space="0" w:color="auto"/>
              <w:left w:val="single" w:sz="4" w:space="0" w:color="auto"/>
              <w:right w:val="double" w:sz="4" w:space="0" w:color="auto"/>
            </w:tcBorders>
            <w:vAlign w:val="center"/>
          </w:tcPr>
          <w:p w:rsidR="00C76C9E" w:rsidRPr="005753D9" w:rsidRDefault="00C76C9E" w:rsidP="00202F9E">
            <w:pPr>
              <w:tabs>
                <w:tab w:val="left" w:pos="360"/>
              </w:tabs>
              <w:jc w:val="center"/>
              <w:rPr>
                <w:rFonts w:ascii="Arial" w:hAnsi="Arial" w:cs="Arial"/>
                <w:szCs w:val="24"/>
              </w:rPr>
            </w:pPr>
          </w:p>
        </w:tc>
      </w:tr>
      <w:tr w:rsidR="00C76C9E" w:rsidRPr="007825A7" w:rsidTr="00646064">
        <w:trPr>
          <w:cantSplit/>
          <w:trHeight w:val="567"/>
          <w:jc w:val="center"/>
        </w:trPr>
        <w:tc>
          <w:tcPr>
            <w:tcW w:w="293" w:type="pct"/>
            <w:tcBorders>
              <w:top w:val="single" w:sz="6" w:space="0" w:color="auto"/>
              <w:left w:val="double" w:sz="4" w:space="0" w:color="auto"/>
              <w:right w:val="single" w:sz="6" w:space="0" w:color="auto"/>
            </w:tcBorders>
            <w:vAlign w:val="center"/>
          </w:tcPr>
          <w:p w:rsidR="00C76C9E" w:rsidRPr="007825A7" w:rsidRDefault="00CF1C1C" w:rsidP="00202F9E">
            <w:pPr>
              <w:tabs>
                <w:tab w:val="left" w:pos="360"/>
              </w:tabs>
              <w:jc w:val="center"/>
              <w:rPr>
                <w:rFonts w:ascii="Arial" w:hAnsi="Arial" w:cs="Arial"/>
                <w:szCs w:val="24"/>
              </w:rPr>
            </w:pPr>
            <w:r w:rsidRPr="005753D9">
              <w:rPr>
                <w:rFonts w:ascii="Arial" w:hAnsi="Arial" w:cs="Arial"/>
                <w:szCs w:val="24"/>
              </w:rPr>
              <w:t>...</w:t>
            </w:r>
          </w:p>
        </w:tc>
        <w:tc>
          <w:tcPr>
            <w:tcW w:w="1696" w:type="pct"/>
            <w:gridSpan w:val="2"/>
            <w:tcBorders>
              <w:top w:val="single" w:sz="6" w:space="0" w:color="auto"/>
              <w:left w:val="single" w:sz="6" w:space="0" w:color="auto"/>
              <w:right w:val="single" w:sz="4" w:space="0" w:color="auto"/>
            </w:tcBorders>
          </w:tcPr>
          <w:p w:rsidR="00C76C9E" w:rsidRPr="007825A7" w:rsidRDefault="00C76C9E" w:rsidP="00202F9E">
            <w:pPr>
              <w:pStyle w:val="xl41"/>
              <w:tabs>
                <w:tab w:val="left" w:pos="360"/>
              </w:tabs>
              <w:spacing w:before="0" w:beforeAutospacing="0" w:after="0" w:afterAutospacing="0"/>
              <w:rPr>
                <w:rFonts w:ascii="Arial" w:hAnsi="Arial" w:cs="Arial"/>
                <w:sz w:val="24"/>
                <w:szCs w:val="24"/>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C76C9E" w:rsidRPr="00E12BE7" w:rsidRDefault="00C76C9E" w:rsidP="00202F9E">
            <w:pPr>
              <w:tabs>
                <w:tab w:val="left" w:pos="360"/>
              </w:tabs>
              <w:jc w:val="center"/>
              <w:rPr>
                <w:rFonts w:ascii="Arial" w:hAnsi="Arial" w:cs="Arial"/>
                <w:szCs w:val="24"/>
              </w:rPr>
            </w:pPr>
          </w:p>
        </w:tc>
        <w:tc>
          <w:tcPr>
            <w:tcW w:w="195" w:type="pct"/>
            <w:gridSpan w:val="2"/>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gridSpan w:val="2"/>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667" w:type="pct"/>
            <w:tcBorders>
              <w:top w:val="single" w:sz="6" w:space="0" w:color="auto"/>
              <w:left w:val="single" w:sz="4" w:space="0" w:color="auto"/>
              <w:right w:val="double" w:sz="4" w:space="0" w:color="auto"/>
            </w:tcBorders>
            <w:vAlign w:val="center"/>
          </w:tcPr>
          <w:p w:rsidR="00C76C9E" w:rsidRPr="005753D9" w:rsidRDefault="00C76C9E" w:rsidP="00202F9E">
            <w:pPr>
              <w:tabs>
                <w:tab w:val="left" w:pos="360"/>
              </w:tabs>
              <w:jc w:val="center"/>
              <w:rPr>
                <w:rFonts w:ascii="Arial" w:hAnsi="Arial" w:cs="Arial"/>
                <w:szCs w:val="24"/>
              </w:rPr>
            </w:pPr>
          </w:p>
        </w:tc>
      </w:tr>
      <w:tr w:rsidR="00C76C9E" w:rsidRPr="007825A7" w:rsidTr="00646064">
        <w:trPr>
          <w:cantSplit/>
          <w:trHeight w:val="567"/>
          <w:jc w:val="center"/>
        </w:trPr>
        <w:tc>
          <w:tcPr>
            <w:tcW w:w="293" w:type="pct"/>
            <w:tcBorders>
              <w:top w:val="single" w:sz="6" w:space="0" w:color="auto"/>
              <w:left w:val="double" w:sz="4" w:space="0" w:color="auto"/>
              <w:right w:val="single" w:sz="6" w:space="0" w:color="auto"/>
            </w:tcBorders>
            <w:vAlign w:val="center"/>
          </w:tcPr>
          <w:p w:rsidR="00C76C9E" w:rsidRPr="007825A7" w:rsidRDefault="00CF1C1C" w:rsidP="00202F9E">
            <w:pPr>
              <w:tabs>
                <w:tab w:val="left" w:pos="360"/>
              </w:tabs>
              <w:jc w:val="center"/>
              <w:rPr>
                <w:rFonts w:ascii="Arial" w:hAnsi="Arial" w:cs="Arial"/>
                <w:szCs w:val="24"/>
              </w:rPr>
            </w:pPr>
            <w:r w:rsidRPr="005753D9">
              <w:rPr>
                <w:rFonts w:ascii="Arial" w:hAnsi="Arial" w:cs="Arial"/>
                <w:szCs w:val="24"/>
              </w:rPr>
              <w:t>н</w:t>
            </w:r>
          </w:p>
        </w:tc>
        <w:tc>
          <w:tcPr>
            <w:tcW w:w="1696" w:type="pct"/>
            <w:gridSpan w:val="2"/>
            <w:tcBorders>
              <w:top w:val="single" w:sz="6" w:space="0" w:color="auto"/>
              <w:left w:val="single" w:sz="6" w:space="0" w:color="auto"/>
              <w:right w:val="single" w:sz="4" w:space="0" w:color="auto"/>
            </w:tcBorders>
          </w:tcPr>
          <w:p w:rsidR="00C76C9E" w:rsidRPr="007825A7" w:rsidRDefault="00C76C9E" w:rsidP="00202F9E">
            <w:pPr>
              <w:pStyle w:val="xl41"/>
              <w:tabs>
                <w:tab w:val="left" w:pos="360"/>
              </w:tabs>
              <w:spacing w:before="0" w:beforeAutospacing="0" w:after="0" w:afterAutospacing="0"/>
              <w:rPr>
                <w:rFonts w:ascii="Arial" w:hAnsi="Arial" w:cs="Arial"/>
                <w:sz w:val="24"/>
                <w:szCs w:val="24"/>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C76C9E" w:rsidRPr="00E12BE7" w:rsidRDefault="00C76C9E" w:rsidP="00202F9E">
            <w:pPr>
              <w:tabs>
                <w:tab w:val="left" w:pos="360"/>
              </w:tabs>
              <w:jc w:val="center"/>
              <w:rPr>
                <w:rFonts w:ascii="Arial" w:hAnsi="Arial" w:cs="Arial"/>
                <w:szCs w:val="24"/>
              </w:rPr>
            </w:pPr>
          </w:p>
        </w:tc>
        <w:tc>
          <w:tcPr>
            <w:tcW w:w="195" w:type="pct"/>
            <w:gridSpan w:val="2"/>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195" w:type="pct"/>
            <w:gridSpan w:val="2"/>
            <w:tcBorders>
              <w:top w:val="single" w:sz="4" w:space="0" w:color="auto"/>
              <w:left w:val="single" w:sz="4" w:space="0" w:color="auto"/>
              <w:bottom w:val="single" w:sz="4" w:space="0" w:color="auto"/>
              <w:right w:val="single" w:sz="4" w:space="0" w:color="auto"/>
            </w:tcBorders>
          </w:tcPr>
          <w:p w:rsidR="00C76C9E" w:rsidRPr="005753D9" w:rsidRDefault="00C76C9E" w:rsidP="00202F9E">
            <w:pPr>
              <w:tabs>
                <w:tab w:val="left" w:pos="360"/>
              </w:tabs>
              <w:jc w:val="center"/>
              <w:rPr>
                <w:rFonts w:ascii="Arial" w:hAnsi="Arial" w:cs="Arial"/>
                <w:szCs w:val="24"/>
              </w:rPr>
            </w:pPr>
          </w:p>
        </w:tc>
        <w:tc>
          <w:tcPr>
            <w:tcW w:w="667" w:type="pct"/>
            <w:tcBorders>
              <w:top w:val="single" w:sz="6" w:space="0" w:color="auto"/>
              <w:left w:val="single" w:sz="4" w:space="0" w:color="auto"/>
              <w:right w:val="double" w:sz="4" w:space="0" w:color="auto"/>
            </w:tcBorders>
            <w:vAlign w:val="center"/>
          </w:tcPr>
          <w:p w:rsidR="00C76C9E" w:rsidRPr="005753D9" w:rsidRDefault="00C76C9E" w:rsidP="00202F9E">
            <w:pPr>
              <w:tabs>
                <w:tab w:val="left" w:pos="360"/>
              </w:tabs>
              <w:jc w:val="center"/>
              <w:rPr>
                <w:rFonts w:ascii="Arial" w:hAnsi="Arial" w:cs="Arial"/>
                <w:szCs w:val="24"/>
              </w:rPr>
            </w:pPr>
          </w:p>
        </w:tc>
      </w:tr>
      <w:tr w:rsidR="005808C2" w:rsidRPr="007825A7" w:rsidTr="005753D9">
        <w:trPr>
          <w:cantSplit/>
          <w:trHeight w:hRule="exact" w:val="284"/>
          <w:jc w:val="center"/>
        </w:trPr>
        <w:tc>
          <w:tcPr>
            <w:tcW w:w="293" w:type="pct"/>
            <w:tcBorders>
              <w:top w:val="single" w:sz="6" w:space="0" w:color="auto"/>
              <w:left w:val="double" w:sz="4" w:space="0" w:color="auto"/>
              <w:bottom w:val="single" w:sz="8" w:space="0" w:color="auto"/>
              <w:right w:val="nil"/>
            </w:tcBorders>
          </w:tcPr>
          <w:p w:rsidR="005808C2" w:rsidRPr="005753D9" w:rsidRDefault="005808C2" w:rsidP="00202F9E">
            <w:pPr>
              <w:tabs>
                <w:tab w:val="left" w:pos="360"/>
              </w:tabs>
              <w:ind w:left="-178" w:firstLine="101"/>
              <w:jc w:val="right"/>
              <w:rPr>
                <w:rFonts w:ascii="Arial" w:hAnsi="Arial" w:cs="Arial"/>
                <w:b/>
                <w:szCs w:val="24"/>
              </w:rPr>
            </w:pPr>
          </w:p>
        </w:tc>
        <w:tc>
          <w:tcPr>
            <w:tcW w:w="291" w:type="pct"/>
            <w:tcBorders>
              <w:top w:val="single" w:sz="6" w:space="0" w:color="auto"/>
              <w:left w:val="double" w:sz="4" w:space="0" w:color="auto"/>
              <w:bottom w:val="single" w:sz="8" w:space="0" w:color="auto"/>
              <w:right w:val="double" w:sz="4" w:space="0" w:color="auto"/>
            </w:tcBorders>
          </w:tcPr>
          <w:p w:rsidR="005808C2" w:rsidRPr="00E12BE7" w:rsidRDefault="005808C2" w:rsidP="00202F9E">
            <w:pPr>
              <w:tabs>
                <w:tab w:val="left" w:pos="360"/>
              </w:tabs>
              <w:ind w:left="-178" w:firstLine="101"/>
              <w:jc w:val="right"/>
              <w:rPr>
                <w:rFonts w:ascii="Arial" w:hAnsi="Arial" w:cs="Arial"/>
                <w:b/>
                <w:szCs w:val="24"/>
              </w:rPr>
            </w:pPr>
          </w:p>
        </w:tc>
        <w:tc>
          <w:tcPr>
            <w:tcW w:w="3747" w:type="pct"/>
            <w:gridSpan w:val="14"/>
            <w:tcBorders>
              <w:top w:val="single" w:sz="6" w:space="0" w:color="auto"/>
              <w:left w:val="double" w:sz="4" w:space="0" w:color="auto"/>
              <w:bottom w:val="single" w:sz="8" w:space="0" w:color="auto"/>
              <w:right w:val="nil"/>
            </w:tcBorders>
          </w:tcPr>
          <w:p w:rsidR="005808C2" w:rsidRPr="005753D9" w:rsidRDefault="00C00616" w:rsidP="00202F9E">
            <w:pPr>
              <w:tabs>
                <w:tab w:val="left" w:pos="360"/>
              </w:tabs>
              <w:ind w:left="-178" w:firstLine="101"/>
              <w:jc w:val="right"/>
              <w:rPr>
                <w:rFonts w:ascii="Arial" w:hAnsi="Arial" w:cs="Arial"/>
                <w:b/>
                <w:szCs w:val="24"/>
              </w:rPr>
            </w:pPr>
            <w:r w:rsidRPr="00C00616">
              <w:rPr>
                <w:rFonts w:ascii="Arial" w:hAnsi="Arial" w:cs="Arial"/>
                <w:b/>
                <w:szCs w:val="24"/>
              </w:rPr>
              <w:t>укупно</w:t>
            </w:r>
          </w:p>
        </w:tc>
        <w:tc>
          <w:tcPr>
            <w:tcW w:w="669" w:type="pct"/>
            <w:gridSpan w:val="2"/>
            <w:tcBorders>
              <w:top w:val="single" w:sz="6" w:space="0" w:color="auto"/>
              <w:left w:val="single" w:sz="6" w:space="0" w:color="auto"/>
              <w:bottom w:val="single" w:sz="8" w:space="0" w:color="auto"/>
              <w:right w:val="double" w:sz="4" w:space="0" w:color="auto"/>
            </w:tcBorders>
          </w:tcPr>
          <w:p w:rsidR="005808C2" w:rsidRPr="00E12BE7" w:rsidRDefault="005808C2" w:rsidP="00202F9E">
            <w:pPr>
              <w:tabs>
                <w:tab w:val="left" w:pos="360"/>
              </w:tabs>
              <w:rPr>
                <w:rFonts w:ascii="Arial" w:hAnsi="Arial" w:cs="Arial"/>
                <w:szCs w:val="24"/>
              </w:rPr>
            </w:pPr>
          </w:p>
        </w:tc>
      </w:tr>
    </w:tbl>
    <w:p w:rsidR="0015452B" w:rsidRPr="007825A7" w:rsidRDefault="0015452B" w:rsidP="0015452B">
      <w:pPr>
        <w:tabs>
          <w:tab w:val="left" w:pos="360"/>
          <w:tab w:val="left" w:pos="2340"/>
        </w:tabs>
        <w:rPr>
          <w:rFonts w:ascii="Arial" w:hAnsi="Arial" w:cs="Arial"/>
          <w:szCs w:val="24"/>
        </w:rPr>
      </w:pPr>
    </w:p>
    <w:p w:rsidR="0015452B" w:rsidRPr="007825A7" w:rsidRDefault="00CF1C1C" w:rsidP="0015452B">
      <w:pPr>
        <w:tabs>
          <w:tab w:val="left" w:pos="360"/>
        </w:tabs>
        <w:jc w:val="both"/>
        <w:rPr>
          <w:rFonts w:ascii="Arial" w:hAnsi="Arial" w:cs="Arial"/>
          <w:szCs w:val="24"/>
        </w:rPr>
      </w:pPr>
      <w:r w:rsidRPr="005753D9">
        <w:rPr>
          <w:rFonts w:ascii="Arial" w:hAnsi="Arial" w:cs="Arial"/>
          <w:szCs w:val="24"/>
          <w:vertAlign w:val="superscript"/>
        </w:rPr>
        <w:t>1</w:t>
      </w:r>
      <w:r w:rsidRPr="005753D9">
        <w:rPr>
          <w:rFonts w:ascii="Arial" w:hAnsi="Arial" w:cs="Arial"/>
          <w:szCs w:val="24"/>
        </w:rPr>
        <w:tab/>
        <w:t>За професионално особље улаз мора бити уписан индивидуално; за додатно особље по категоријама.</w:t>
      </w:r>
    </w:p>
    <w:p w:rsidR="0015452B" w:rsidRPr="007825A7" w:rsidRDefault="00CF1C1C" w:rsidP="0015452B">
      <w:pPr>
        <w:tabs>
          <w:tab w:val="left" w:pos="360"/>
        </w:tabs>
        <w:rPr>
          <w:rFonts w:ascii="Arial" w:hAnsi="Arial" w:cs="Arial"/>
          <w:szCs w:val="24"/>
        </w:rPr>
      </w:pPr>
      <w:r w:rsidRPr="005753D9">
        <w:rPr>
          <w:rFonts w:ascii="Arial" w:hAnsi="Arial" w:cs="Arial"/>
          <w:szCs w:val="24"/>
          <w:vertAlign w:val="superscript"/>
        </w:rPr>
        <w:t>2</w:t>
      </w:r>
      <w:r w:rsidRPr="005753D9">
        <w:rPr>
          <w:rFonts w:ascii="Arial" w:hAnsi="Arial" w:cs="Arial"/>
          <w:szCs w:val="24"/>
          <w:vertAlign w:val="superscript"/>
        </w:rPr>
        <w:tab/>
      </w:r>
      <w:r w:rsidRPr="005753D9">
        <w:rPr>
          <w:rFonts w:ascii="Arial" w:hAnsi="Arial" w:cs="Arial"/>
          <w:szCs w:val="24"/>
        </w:rPr>
        <w:t xml:space="preserve">Месеци се рачунају од тренутка ангажовања. </w:t>
      </w:r>
    </w:p>
    <w:p w:rsidR="0015452B" w:rsidRPr="007825A7" w:rsidRDefault="0015452B" w:rsidP="0015452B">
      <w:pPr>
        <w:tabs>
          <w:tab w:val="left" w:pos="360"/>
        </w:tabs>
        <w:rPr>
          <w:rFonts w:ascii="Arial" w:hAnsi="Arial" w:cs="Arial"/>
          <w:szCs w:val="24"/>
        </w:rPr>
      </w:pPr>
    </w:p>
    <w:p w:rsidR="0015452B" w:rsidRPr="007825A7" w:rsidRDefault="004C5B37" w:rsidP="0015452B">
      <w:pPr>
        <w:tabs>
          <w:tab w:val="left" w:pos="360"/>
        </w:tabs>
        <w:rPr>
          <w:rFonts w:ascii="Arial" w:hAnsi="Arial" w:cs="Arial"/>
          <w:szCs w:val="24"/>
        </w:rPr>
      </w:pPr>
      <w:r>
        <w:rPr>
          <w:rFonts w:ascii="Arial" w:hAnsi="Arial" w:cs="Arial"/>
          <w:noProof/>
          <w:szCs w:val="24"/>
          <w:lang w:val="en-US" w:eastAsia="en-US"/>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17145</wp:posOffset>
                </wp:positionV>
                <wp:extent cx="457200" cy="90170"/>
                <wp:effectExtent l="0" t="0" r="19050" b="2413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Cv&#10;+JvmGAIAADoEAAAOAAAAAAAAAAAAAAAAAC4CAABkcnMvZTJvRG9jLnhtbFBLAQItABQABgAIAAAA&#10;IQApNYev2QAAAAYBAAAPAAAAAAAAAAAAAAAAAHIEAABkcnMvZG93bnJldi54bWxQSwUGAAAAAAQA&#10;BADzAAAAeAUAAAAA&#10;" fillcolor="black"/>
            </w:pict>
          </mc:Fallback>
        </mc:AlternateContent>
      </w:r>
      <w:r w:rsidR="00CF1C1C" w:rsidRPr="005753D9">
        <w:rPr>
          <w:rFonts w:ascii="Arial" w:hAnsi="Arial" w:cs="Arial"/>
          <w:szCs w:val="24"/>
        </w:rPr>
        <w:t xml:space="preserve">                  Пуно радно ангажовање</w:t>
      </w:r>
    </w:p>
    <w:p w:rsidR="0015452B" w:rsidRPr="007825A7" w:rsidRDefault="004C5B37" w:rsidP="0015452B">
      <w:pPr>
        <w:tabs>
          <w:tab w:val="left" w:pos="360"/>
        </w:tabs>
        <w:jc w:val="both"/>
        <w:rPr>
          <w:rFonts w:ascii="Arial" w:hAnsi="Arial" w:cs="Arial"/>
          <w:szCs w:val="24"/>
        </w:rPr>
      </w:pPr>
      <w:r>
        <w:rPr>
          <w:rFonts w:ascii="Arial" w:hAnsi="Arial" w:cs="Arial"/>
          <w:noProof/>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23495</wp:posOffset>
                </wp:positionV>
                <wp:extent cx="457200" cy="90170"/>
                <wp:effectExtent l="9525" t="13970" r="9525" b="10160"/>
                <wp:wrapNone/>
                <wp:docPr id="1" name="Rectangle 3" descr="Description: Description: Description: Description: Description: Description: Description: Description: Description: Description: Description: Description: Description: Description: Description: Description: Description: Description: 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Description: Description: Description: Description: Description: Description: Description: Description: Description: Description: Description: Description: Description: Description: Description: Description: Description: Description: Diagonali larghe verso l'alto"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" fillcolor="black">
                <v:fill r:id="rId68" o:title="" type="pattern"/>
              </v:rect>
            </w:pict>
          </mc:Fallback>
        </mc:AlternateContent>
      </w:r>
      <w:r w:rsidR="00CF1C1C" w:rsidRPr="005753D9">
        <w:rPr>
          <w:rFonts w:ascii="Arial" w:hAnsi="Arial" w:cs="Arial"/>
          <w:szCs w:val="24"/>
        </w:rPr>
        <w:t xml:space="preserve">                  Делимично радно ангажовање</w:t>
      </w:r>
    </w:p>
    <w:p w:rsidR="0015452B" w:rsidRPr="007825A7" w:rsidRDefault="0015452B" w:rsidP="0015452B">
      <w:pPr>
        <w:tabs>
          <w:tab w:val="left" w:pos="360"/>
        </w:tabs>
        <w:jc w:val="both"/>
        <w:rPr>
          <w:rFonts w:ascii="Arial" w:hAnsi="Arial" w:cs="Arial"/>
          <w:szCs w:val="24"/>
        </w:rPr>
      </w:pPr>
    </w:p>
    <w:p w:rsidR="0015452B" w:rsidRPr="007825A7" w:rsidRDefault="0015452B" w:rsidP="0015452B">
      <w:pPr>
        <w:tabs>
          <w:tab w:val="left" w:pos="360"/>
        </w:tabs>
        <w:jc w:val="both"/>
        <w:rPr>
          <w:rFonts w:ascii="Arial" w:hAnsi="Arial" w:cs="Arial"/>
          <w:szCs w:val="24"/>
        </w:rPr>
      </w:pPr>
    </w:p>
    <w:p w:rsidR="0015452B" w:rsidRPr="007825A7" w:rsidRDefault="0015452B" w:rsidP="0015452B">
      <w:pPr>
        <w:pStyle w:val="BodyText"/>
        <w:jc w:val="right"/>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15452B" w:rsidRPr="007825A7" w:rsidTr="00202F9E">
        <w:trPr>
          <w:jc w:val="center"/>
        </w:trPr>
        <w:tc>
          <w:tcPr>
            <w:tcW w:w="3652" w:type="dxa"/>
          </w:tcPr>
          <w:p w:rsidR="0015452B" w:rsidRPr="005753D9" w:rsidRDefault="00CF1C1C" w:rsidP="00202F9E">
            <w:pPr>
              <w:jc w:val="center"/>
              <w:rPr>
                <w:rFonts w:ascii="Arial" w:hAnsi="Arial" w:cs="Arial"/>
                <w:szCs w:val="24"/>
              </w:rPr>
            </w:pPr>
            <w:r w:rsidRPr="005753D9">
              <w:rPr>
                <w:rFonts w:ascii="Arial" w:hAnsi="Arial" w:cs="Arial"/>
                <w:szCs w:val="24"/>
              </w:rPr>
              <w:t>Датум:</w:t>
            </w:r>
          </w:p>
        </w:tc>
        <w:tc>
          <w:tcPr>
            <w:tcW w:w="1985" w:type="dxa"/>
          </w:tcPr>
          <w:p w:rsidR="0015452B" w:rsidRPr="00E12BE7" w:rsidRDefault="00CF1C1C" w:rsidP="00202F9E">
            <w:pPr>
              <w:jc w:val="center"/>
              <w:rPr>
                <w:rFonts w:ascii="Arial" w:hAnsi="Arial" w:cs="Arial"/>
                <w:szCs w:val="24"/>
              </w:rPr>
            </w:pPr>
            <w:r w:rsidRPr="005753D9">
              <w:rPr>
                <w:rFonts w:ascii="Arial" w:hAnsi="Arial" w:cs="Arial"/>
                <w:szCs w:val="24"/>
              </w:rPr>
              <w:t>М.П.</w:t>
            </w:r>
          </w:p>
        </w:tc>
        <w:tc>
          <w:tcPr>
            <w:tcW w:w="3782" w:type="dxa"/>
          </w:tcPr>
          <w:p w:rsidR="0015452B" w:rsidRPr="00E12BE7" w:rsidRDefault="00CF1C1C" w:rsidP="00202F9E">
            <w:pPr>
              <w:jc w:val="center"/>
              <w:rPr>
                <w:rFonts w:ascii="Arial" w:hAnsi="Arial" w:cs="Arial"/>
                <w:szCs w:val="24"/>
              </w:rPr>
            </w:pPr>
            <w:r w:rsidRPr="005753D9">
              <w:rPr>
                <w:rFonts w:ascii="Arial" w:hAnsi="Arial" w:cs="Arial"/>
                <w:szCs w:val="24"/>
              </w:rPr>
              <w:t>Понуђач:</w:t>
            </w:r>
          </w:p>
        </w:tc>
      </w:tr>
      <w:tr w:rsidR="0015452B" w:rsidRPr="007825A7" w:rsidTr="00202F9E">
        <w:trPr>
          <w:jc w:val="center"/>
        </w:trPr>
        <w:tc>
          <w:tcPr>
            <w:tcW w:w="3652" w:type="dxa"/>
            <w:vAlign w:val="center"/>
          </w:tcPr>
          <w:p w:rsidR="0015452B" w:rsidRPr="00E12BE7" w:rsidRDefault="0015452B" w:rsidP="00202F9E">
            <w:pPr>
              <w:jc w:val="both"/>
              <w:rPr>
                <w:rFonts w:ascii="Arial" w:hAnsi="Arial" w:cs="Arial"/>
                <w:szCs w:val="24"/>
              </w:rPr>
            </w:pPr>
          </w:p>
        </w:tc>
        <w:tc>
          <w:tcPr>
            <w:tcW w:w="1985" w:type="dxa"/>
            <w:vAlign w:val="center"/>
          </w:tcPr>
          <w:p w:rsidR="0015452B" w:rsidRPr="005753D9" w:rsidRDefault="0015452B" w:rsidP="00202F9E">
            <w:pPr>
              <w:jc w:val="both"/>
              <w:rPr>
                <w:rFonts w:ascii="Arial" w:hAnsi="Arial" w:cs="Arial"/>
                <w:szCs w:val="24"/>
              </w:rPr>
            </w:pPr>
          </w:p>
        </w:tc>
        <w:tc>
          <w:tcPr>
            <w:tcW w:w="3782" w:type="dxa"/>
            <w:vAlign w:val="center"/>
          </w:tcPr>
          <w:p w:rsidR="0015452B" w:rsidRPr="005753D9" w:rsidRDefault="0015452B" w:rsidP="00202F9E">
            <w:pPr>
              <w:jc w:val="both"/>
              <w:rPr>
                <w:rFonts w:ascii="Arial" w:hAnsi="Arial" w:cs="Arial"/>
                <w:szCs w:val="24"/>
              </w:rPr>
            </w:pPr>
          </w:p>
        </w:tc>
      </w:tr>
      <w:tr w:rsidR="0015452B" w:rsidRPr="007825A7" w:rsidTr="00202F9E">
        <w:trPr>
          <w:jc w:val="center"/>
        </w:trPr>
        <w:tc>
          <w:tcPr>
            <w:tcW w:w="3652" w:type="dxa"/>
            <w:tcBorders>
              <w:bottom w:val="single" w:sz="4" w:space="0" w:color="auto"/>
            </w:tcBorders>
            <w:vAlign w:val="center"/>
          </w:tcPr>
          <w:p w:rsidR="0015452B" w:rsidRPr="00E12BE7" w:rsidRDefault="0015452B" w:rsidP="00202F9E">
            <w:pPr>
              <w:jc w:val="both"/>
              <w:rPr>
                <w:rFonts w:ascii="Arial" w:hAnsi="Arial" w:cs="Arial"/>
                <w:szCs w:val="24"/>
              </w:rPr>
            </w:pPr>
          </w:p>
        </w:tc>
        <w:tc>
          <w:tcPr>
            <w:tcW w:w="1985" w:type="dxa"/>
            <w:vAlign w:val="center"/>
          </w:tcPr>
          <w:p w:rsidR="0015452B" w:rsidRPr="005753D9" w:rsidRDefault="0015452B" w:rsidP="00202F9E">
            <w:pPr>
              <w:jc w:val="both"/>
              <w:rPr>
                <w:rFonts w:ascii="Arial" w:hAnsi="Arial" w:cs="Arial"/>
                <w:szCs w:val="24"/>
              </w:rPr>
            </w:pPr>
          </w:p>
        </w:tc>
        <w:tc>
          <w:tcPr>
            <w:tcW w:w="3782" w:type="dxa"/>
            <w:tcBorders>
              <w:bottom w:val="single" w:sz="4" w:space="0" w:color="auto"/>
            </w:tcBorders>
            <w:vAlign w:val="center"/>
          </w:tcPr>
          <w:p w:rsidR="0015452B" w:rsidRPr="005753D9" w:rsidRDefault="0015452B" w:rsidP="00202F9E">
            <w:pPr>
              <w:jc w:val="both"/>
              <w:rPr>
                <w:rFonts w:ascii="Arial" w:hAnsi="Arial" w:cs="Arial"/>
                <w:szCs w:val="24"/>
              </w:rPr>
            </w:pPr>
          </w:p>
        </w:tc>
      </w:tr>
    </w:tbl>
    <w:p w:rsidR="000A10AB" w:rsidRDefault="000A10AB" w:rsidP="0015452B">
      <w:pPr>
        <w:pStyle w:val="BodyText"/>
        <w:jc w:val="right"/>
        <w:rPr>
          <w:rFonts w:ascii="Arial" w:hAnsi="Arial" w:cs="Arial"/>
          <w:szCs w:val="24"/>
        </w:rPr>
        <w:sectPr w:rsidR="000A10AB" w:rsidSect="000A10AB">
          <w:footnotePr>
            <w:pos w:val="beneathText"/>
          </w:footnotePr>
          <w:pgSz w:w="16837" w:h="11905" w:orient="landscape" w:code="9"/>
          <w:pgMar w:top="1134" w:right="902" w:bottom="1134" w:left="1134" w:header="709" w:footer="709" w:gutter="0"/>
          <w:cols w:space="708"/>
          <w:docGrid w:linePitch="360"/>
        </w:sectPr>
      </w:pPr>
    </w:p>
    <w:p w:rsidR="00B522AF" w:rsidRPr="007825A7" w:rsidRDefault="00C00616" w:rsidP="008A03D5">
      <w:pPr>
        <w:jc w:val="right"/>
        <w:rPr>
          <w:rFonts w:ascii="Arial" w:hAnsi="Arial" w:cs="Arial"/>
          <w:b/>
          <w:szCs w:val="24"/>
        </w:rPr>
      </w:pPr>
      <w:r w:rsidRPr="00C00616">
        <w:rPr>
          <w:rFonts w:ascii="Arial" w:hAnsi="Arial" w:cs="Arial"/>
          <w:b/>
          <w:szCs w:val="24"/>
        </w:rPr>
        <w:lastRenderedPageBreak/>
        <w:t>ОБРАЗАЦ 7.2</w:t>
      </w:r>
    </w:p>
    <w:p w:rsidR="00B522AF" w:rsidRPr="007825A7" w:rsidRDefault="00B522AF" w:rsidP="00854861">
      <w:pPr>
        <w:tabs>
          <w:tab w:val="center" w:pos="7380"/>
        </w:tabs>
        <w:jc w:val="both"/>
        <w:rPr>
          <w:rFonts w:ascii="Arial" w:hAnsi="Arial" w:cs="Arial"/>
          <w:szCs w:val="24"/>
        </w:rPr>
      </w:pPr>
    </w:p>
    <w:p w:rsidR="00B522AF" w:rsidRPr="007825A7" w:rsidRDefault="00B522AF">
      <w:pPr>
        <w:jc w:val="both"/>
        <w:rPr>
          <w:rFonts w:ascii="Arial" w:hAnsi="Arial" w:cs="Arial"/>
          <w:b/>
          <w:szCs w:val="24"/>
        </w:rPr>
      </w:pPr>
    </w:p>
    <w:p w:rsidR="00B522AF" w:rsidRPr="007825A7" w:rsidRDefault="00CF1C1C" w:rsidP="00896779">
      <w:pPr>
        <w:pStyle w:val="Heading10"/>
        <w:jc w:val="center"/>
        <w:rPr>
          <w:rFonts w:cs="Arial"/>
          <w:sz w:val="24"/>
          <w:szCs w:val="24"/>
        </w:rPr>
      </w:pPr>
      <w:bookmarkStart w:id="83" w:name="_Toc383520863"/>
      <w:r w:rsidRPr="005753D9">
        <w:rPr>
          <w:rFonts w:cs="Arial"/>
          <w:sz w:val="24"/>
          <w:szCs w:val="24"/>
        </w:rPr>
        <w:t xml:space="preserve">РАДНА БИОГРАФИЈА </w:t>
      </w:r>
      <w:r w:rsidR="00155C9D" w:rsidRPr="00155C9D">
        <w:rPr>
          <w:rStyle w:val="BookTitle"/>
          <w:rFonts w:cs="Arial"/>
          <w:b/>
          <w:bCs w:val="0"/>
          <w:smallCaps w:val="0"/>
          <w:spacing w:val="0"/>
          <w:sz w:val="24"/>
          <w:szCs w:val="24"/>
        </w:rPr>
        <w:t>ЧЛАНА ТИМА</w:t>
      </w:r>
      <w:bookmarkEnd w:id="83"/>
    </w:p>
    <w:p w:rsidR="00B522AF" w:rsidRPr="007825A7" w:rsidRDefault="00B522AF" w:rsidP="00C7282C">
      <w:pPr>
        <w:tabs>
          <w:tab w:val="left" w:pos="360"/>
          <w:tab w:val="left" w:pos="2160"/>
          <w:tab w:val="left" w:pos="2700"/>
        </w:tabs>
        <w:ind w:left="2160" w:hanging="2160"/>
        <w:jc w:val="both"/>
        <w:rPr>
          <w:rFonts w:ascii="Arial" w:hAnsi="Arial" w:cs="Arial"/>
          <w:b/>
          <w:caps/>
          <w:szCs w:val="24"/>
        </w:rPr>
      </w:pPr>
    </w:p>
    <w:p w:rsidR="00B439AA" w:rsidRPr="005753D9" w:rsidRDefault="00CF1C1C" w:rsidP="005753D9">
      <w:pPr>
        <w:tabs>
          <w:tab w:val="left" w:pos="360"/>
          <w:tab w:val="left" w:pos="8931"/>
          <w:tab w:val="right" w:pos="9000"/>
        </w:tabs>
        <w:spacing w:line="380" w:lineRule="exact"/>
        <w:jc w:val="both"/>
        <w:rPr>
          <w:rFonts w:ascii="Arial" w:hAnsi="Arial" w:cs="Arial"/>
          <w:b/>
          <w:szCs w:val="24"/>
        </w:rPr>
      </w:pPr>
      <w:r w:rsidRPr="005753D9">
        <w:rPr>
          <w:rFonts w:ascii="Arial" w:hAnsi="Arial" w:cs="Arial"/>
          <w:b/>
          <w:szCs w:val="24"/>
        </w:rPr>
        <w:t>1.</w:t>
      </w:r>
      <w:r w:rsidRPr="005753D9">
        <w:rPr>
          <w:rFonts w:ascii="Arial" w:hAnsi="Arial" w:cs="Arial"/>
          <w:b/>
          <w:szCs w:val="24"/>
        </w:rPr>
        <w:tab/>
        <w:t>Предложена позиција</w:t>
      </w:r>
      <w:r w:rsidRPr="005753D9">
        <w:rPr>
          <w:rFonts w:ascii="Arial" w:hAnsi="Arial" w:cs="Arial"/>
          <w:szCs w:val="24"/>
        </w:rPr>
        <w:t>:</w:t>
      </w:r>
      <w:r w:rsidRPr="005753D9">
        <w:rPr>
          <w:rFonts w:ascii="Arial" w:hAnsi="Arial" w:cs="Arial"/>
          <w:szCs w:val="24"/>
          <w:u w:val="single"/>
        </w:rPr>
        <w:tab/>
      </w:r>
      <w:r w:rsidRPr="005753D9">
        <w:rPr>
          <w:rFonts w:ascii="Arial" w:hAnsi="Arial" w:cs="Arial"/>
          <w:szCs w:val="24"/>
          <w:u w:val="single"/>
        </w:rPr>
        <w:tab/>
      </w:r>
    </w:p>
    <w:p w:rsidR="00B439AA" w:rsidRPr="005753D9" w:rsidRDefault="00CF1C1C" w:rsidP="005753D9">
      <w:pPr>
        <w:tabs>
          <w:tab w:val="left" w:pos="360"/>
          <w:tab w:val="left" w:pos="8931"/>
          <w:tab w:val="right" w:pos="9000"/>
        </w:tabs>
        <w:spacing w:line="380" w:lineRule="exact"/>
        <w:ind w:left="360" w:hanging="360"/>
        <w:jc w:val="both"/>
        <w:rPr>
          <w:rFonts w:ascii="Arial" w:hAnsi="Arial" w:cs="Arial"/>
          <w:szCs w:val="24"/>
          <w:u w:val="single"/>
        </w:rPr>
      </w:pPr>
      <w:r w:rsidRPr="005753D9">
        <w:rPr>
          <w:rFonts w:ascii="Arial" w:hAnsi="Arial" w:cs="Arial"/>
          <w:b/>
          <w:szCs w:val="24"/>
        </w:rPr>
        <w:t>2.</w:t>
      </w:r>
      <w:r w:rsidRPr="005753D9">
        <w:rPr>
          <w:rFonts w:ascii="Arial" w:hAnsi="Arial" w:cs="Arial"/>
          <w:b/>
          <w:szCs w:val="24"/>
        </w:rPr>
        <w:tab/>
        <w:t>Назив фирме</w:t>
      </w:r>
      <w:r w:rsidRPr="005753D9">
        <w:rPr>
          <w:rFonts w:ascii="Arial" w:hAnsi="Arial" w:cs="Arial"/>
          <w:szCs w:val="24"/>
        </w:rPr>
        <w:t xml:space="preserve">: </w:t>
      </w:r>
      <w:r w:rsidRPr="005753D9">
        <w:rPr>
          <w:rFonts w:ascii="Arial" w:hAnsi="Arial" w:cs="Arial"/>
          <w:szCs w:val="24"/>
          <w:u w:val="single"/>
        </w:rPr>
        <w:tab/>
      </w:r>
      <w:r w:rsidRPr="005753D9">
        <w:rPr>
          <w:rFonts w:ascii="Arial" w:hAnsi="Arial" w:cs="Arial"/>
          <w:szCs w:val="24"/>
          <w:u w:val="single"/>
        </w:rPr>
        <w:tab/>
      </w:r>
    </w:p>
    <w:p w:rsidR="00B439AA" w:rsidRPr="005753D9" w:rsidRDefault="00CF1C1C" w:rsidP="005753D9">
      <w:pPr>
        <w:tabs>
          <w:tab w:val="left" w:pos="360"/>
          <w:tab w:val="left" w:pos="8931"/>
          <w:tab w:val="right" w:pos="9000"/>
        </w:tabs>
        <w:spacing w:line="380" w:lineRule="exact"/>
        <w:jc w:val="both"/>
        <w:rPr>
          <w:rFonts w:ascii="Arial" w:hAnsi="Arial" w:cs="Arial"/>
          <w:b/>
          <w:szCs w:val="24"/>
        </w:rPr>
      </w:pPr>
      <w:r w:rsidRPr="005753D9">
        <w:rPr>
          <w:rFonts w:ascii="Arial" w:hAnsi="Arial" w:cs="Arial"/>
          <w:b/>
          <w:szCs w:val="24"/>
        </w:rPr>
        <w:t>3.</w:t>
      </w:r>
      <w:r w:rsidRPr="005753D9">
        <w:rPr>
          <w:rFonts w:ascii="Arial" w:hAnsi="Arial" w:cs="Arial"/>
          <w:b/>
          <w:szCs w:val="24"/>
        </w:rPr>
        <w:tab/>
        <w:t>Име особе</w:t>
      </w:r>
      <w:r w:rsidRPr="005753D9">
        <w:rPr>
          <w:rFonts w:ascii="Arial" w:hAnsi="Arial" w:cs="Arial"/>
          <w:szCs w:val="24"/>
        </w:rPr>
        <w:t xml:space="preserve"> (пуно име и презиме): </w:t>
      </w:r>
      <w:r w:rsidRPr="005753D9">
        <w:rPr>
          <w:rFonts w:ascii="Arial" w:hAnsi="Arial" w:cs="Arial"/>
          <w:szCs w:val="24"/>
          <w:u w:val="single"/>
        </w:rPr>
        <w:tab/>
      </w:r>
      <w:r w:rsidRPr="005753D9">
        <w:rPr>
          <w:rFonts w:ascii="Arial" w:hAnsi="Arial" w:cs="Arial"/>
          <w:szCs w:val="24"/>
          <w:u w:val="single"/>
        </w:rPr>
        <w:tab/>
      </w:r>
    </w:p>
    <w:p w:rsidR="00B439AA" w:rsidRPr="005753D9" w:rsidRDefault="00CF1C1C" w:rsidP="005753D9">
      <w:pPr>
        <w:tabs>
          <w:tab w:val="left" w:pos="360"/>
          <w:tab w:val="left" w:pos="4500"/>
          <w:tab w:val="left" w:pos="8931"/>
          <w:tab w:val="right" w:pos="9000"/>
        </w:tabs>
        <w:spacing w:line="380" w:lineRule="exact"/>
        <w:jc w:val="both"/>
        <w:rPr>
          <w:rFonts w:ascii="Arial" w:hAnsi="Arial" w:cs="Arial"/>
          <w:szCs w:val="24"/>
        </w:rPr>
      </w:pPr>
      <w:r w:rsidRPr="005753D9">
        <w:rPr>
          <w:rFonts w:ascii="Arial" w:hAnsi="Arial" w:cs="Arial"/>
          <w:b/>
          <w:szCs w:val="24"/>
        </w:rPr>
        <w:t>4.</w:t>
      </w:r>
      <w:r w:rsidRPr="005753D9">
        <w:rPr>
          <w:rFonts w:ascii="Arial" w:hAnsi="Arial" w:cs="Arial"/>
          <w:b/>
          <w:szCs w:val="24"/>
        </w:rPr>
        <w:tab/>
        <w:t>Датум рођења</w:t>
      </w:r>
      <w:r w:rsidRPr="005753D9">
        <w:rPr>
          <w:rFonts w:ascii="Arial" w:hAnsi="Arial" w:cs="Arial"/>
          <w:szCs w:val="24"/>
        </w:rPr>
        <w:t xml:space="preserve">: </w:t>
      </w:r>
      <w:r w:rsidRPr="005753D9">
        <w:rPr>
          <w:rFonts w:ascii="Arial" w:hAnsi="Arial" w:cs="Arial"/>
          <w:szCs w:val="24"/>
          <w:u w:val="single"/>
        </w:rPr>
        <w:tab/>
        <w:t xml:space="preserve"> </w:t>
      </w:r>
      <w:r w:rsidRPr="005753D9">
        <w:rPr>
          <w:rFonts w:ascii="Arial" w:hAnsi="Arial" w:cs="Arial"/>
          <w:b/>
          <w:szCs w:val="24"/>
        </w:rPr>
        <w:t>Националност</w:t>
      </w:r>
      <w:r w:rsidRPr="005753D9">
        <w:rPr>
          <w:rFonts w:ascii="Arial" w:hAnsi="Arial" w:cs="Arial"/>
          <w:szCs w:val="24"/>
        </w:rPr>
        <w:t xml:space="preserve">: </w:t>
      </w:r>
      <w:r w:rsidRPr="005753D9">
        <w:rPr>
          <w:rFonts w:ascii="Arial" w:hAnsi="Arial" w:cs="Arial"/>
          <w:szCs w:val="24"/>
          <w:u w:val="single"/>
        </w:rPr>
        <w:tab/>
      </w:r>
      <w:r w:rsidRPr="005753D9">
        <w:rPr>
          <w:rFonts w:ascii="Arial" w:hAnsi="Arial" w:cs="Arial"/>
          <w:szCs w:val="24"/>
          <w:u w:val="single"/>
        </w:rPr>
        <w:tab/>
      </w:r>
    </w:p>
    <w:p w:rsidR="00B439AA" w:rsidRPr="005753D9" w:rsidRDefault="00CF1C1C" w:rsidP="005753D9">
      <w:pPr>
        <w:tabs>
          <w:tab w:val="left" w:pos="360"/>
          <w:tab w:val="left" w:pos="8931"/>
          <w:tab w:val="right" w:pos="9000"/>
        </w:tabs>
        <w:spacing w:line="380" w:lineRule="exact"/>
        <w:ind w:left="360" w:hanging="360"/>
        <w:jc w:val="both"/>
        <w:rPr>
          <w:rFonts w:ascii="Arial" w:hAnsi="Arial" w:cs="Arial"/>
          <w:szCs w:val="24"/>
        </w:rPr>
      </w:pPr>
      <w:r w:rsidRPr="005753D9">
        <w:rPr>
          <w:rFonts w:ascii="Arial" w:hAnsi="Arial" w:cs="Arial"/>
          <w:b/>
          <w:szCs w:val="24"/>
        </w:rPr>
        <w:t>5.</w:t>
      </w:r>
      <w:r w:rsidRPr="005753D9">
        <w:rPr>
          <w:rFonts w:ascii="Arial" w:hAnsi="Arial" w:cs="Arial"/>
          <w:b/>
          <w:szCs w:val="24"/>
        </w:rPr>
        <w:tab/>
        <w:t>Образовање</w:t>
      </w:r>
      <w:r w:rsidRPr="005753D9">
        <w:rPr>
          <w:rFonts w:ascii="Arial" w:hAnsi="Arial" w:cs="Arial"/>
          <w:szCs w:val="24"/>
        </w:rPr>
        <w:t xml:space="preserve">: </w:t>
      </w:r>
    </w:p>
    <w:p w:rsidR="00B439AA" w:rsidRPr="005753D9" w:rsidRDefault="00B439AA" w:rsidP="005753D9">
      <w:pPr>
        <w:tabs>
          <w:tab w:val="left" w:pos="360"/>
          <w:tab w:val="left" w:pos="8931"/>
          <w:tab w:val="right" w:pos="9000"/>
        </w:tabs>
        <w:spacing w:line="320" w:lineRule="exact"/>
        <w:ind w:left="360" w:hanging="360"/>
        <w:jc w:val="both"/>
        <w:rPr>
          <w:rFonts w:ascii="Arial" w:hAnsi="Arial" w:cs="Arial"/>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3776"/>
        <w:gridCol w:w="5386"/>
      </w:tblGrid>
      <w:tr w:rsidR="00B522AF" w:rsidRPr="007825A7" w:rsidTr="00410560">
        <w:tc>
          <w:tcPr>
            <w:tcW w:w="351" w:type="pct"/>
            <w:tcBorders>
              <w:top w:val="single" w:sz="4" w:space="0" w:color="auto"/>
              <w:left w:val="single" w:sz="4" w:space="0" w:color="auto"/>
              <w:bottom w:val="single" w:sz="4" w:space="0" w:color="auto"/>
              <w:right w:val="single" w:sz="4" w:space="0" w:color="auto"/>
            </w:tcBorders>
          </w:tcPr>
          <w:p w:rsidR="00B439AA" w:rsidRPr="005753D9" w:rsidRDefault="00CF1C1C" w:rsidP="005753D9">
            <w:pPr>
              <w:suppressAutoHyphens w:val="0"/>
              <w:autoSpaceDE w:val="0"/>
              <w:autoSpaceDN w:val="0"/>
              <w:spacing w:after="40" w:line="320" w:lineRule="exact"/>
              <w:jc w:val="both"/>
              <w:rPr>
                <w:rFonts w:ascii="Arial" w:hAnsi="Arial" w:cs="Arial"/>
                <w:szCs w:val="24"/>
                <w:lang w:eastAsia="en-US"/>
              </w:rPr>
            </w:pPr>
            <w:r w:rsidRPr="005753D9">
              <w:rPr>
                <w:rFonts w:ascii="Arial" w:hAnsi="Arial" w:cs="Arial"/>
                <w:szCs w:val="24"/>
                <w:lang w:eastAsia="en-US"/>
              </w:rPr>
              <w:t>5.1</w:t>
            </w:r>
          </w:p>
        </w:tc>
        <w:tc>
          <w:tcPr>
            <w:tcW w:w="1916" w:type="pct"/>
            <w:tcBorders>
              <w:top w:val="single" w:sz="4" w:space="0" w:color="auto"/>
              <w:left w:val="single" w:sz="4" w:space="0" w:color="auto"/>
              <w:bottom w:val="single" w:sz="4" w:space="0" w:color="auto"/>
              <w:right w:val="single" w:sz="4" w:space="0" w:color="auto"/>
            </w:tcBorders>
          </w:tcPr>
          <w:p w:rsidR="00B439AA" w:rsidRPr="005753D9" w:rsidRDefault="00CF1C1C" w:rsidP="005753D9">
            <w:pPr>
              <w:suppressAutoHyphens w:val="0"/>
              <w:autoSpaceDE w:val="0"/>
              <w:autoSpaceDN w:val="0"/>
              <w:spacing w:after="40" w:line="320" w:lineRule="exact"/>
              <w:jc w:val="both"/>
              <w:rPr>
                <w:rFonts w:ascii="Arial" w:hAnsi="Arial" w:cs="Arial"/>
                <w:szCs w:val="24"/>
                <w:lang w:eastAsia="en-US"/>
              </w:rPr>
            </w:pPr>
            <w:r w:rsidRPr="005753D9">
              <w:rPr>
                <w:rFonts w:ascii="Arial" w:hAnsi="Arial" w:cs="Arial"/>
                <w:szCs w:val="24"/>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B95191" w:rsidRDefault="00B95191">
            <w:pPr>
              <w:suppressAutoHyphens w:val="0"/>
              <w:autoSpaceDE w:val="0"/>
              <w:autoSpaceDN w:val="0"/>
              <w:spacing w:after="40" w:line="320" w:lineRule="exact"/>
              <w:jc w:val="both"/>
              <w:rPr>
                <w:rFonts w:ascii="Arial" w:hAnsi="Arial" w:cs="Arial"/>
                <w:szCs w:val="24"/>
                <w:lang w:eastAsia="en-US"/>
              </w:rPr>
            </w:pPr>
          </w:p>
          <w:p w:rsidR="00B439AA" w:rsidRPr="005753D9" w:rsidRDefault="00B439AA" w:rsidP="005753D9">
            <w:pPr>
              <w:suppressAutoHyphens w:val="0"/>
              <w:autoSpaceDE w:val="0"/>
              <w:autoSpaceDN w:val="0"/>
              <w:spacing w:after="40" w:line="320" w:lineRule="exact"/>
              <w:jc w:val="both"/>
              <w:rPr>
                <w:rFonts w:ascii="Arial" w:hAnsi="Arial" w:cs="Arial"/>
                <w:szCs w:val="24"/>
                <w:lang w:eastAsia="en-US"/>
              </w:rPr>
            </w:pPr>
          </w:p>
        </w:tc>
      </w:tr>
      <w:tr w:rsidR="00B522AF" w:rsidRPr="007825A7" w:rsidTr="00410560">
        <w:tc>
          <w:tcPr>
            <w:tcW w:w="351" w:type="pct"/>
            <w:tcBorders>
              <w:top w:val="single" w:sz="4" w:space="0" w:color="auto"/>
              <w:left w:val="single" w:sz="4" w:space="0" w:color="auto"/>
              <w:bottom w:val="single" w:sz="4" w:space="0" w:color="auto"/>
              <w:right w:val="single" w:sz="4" w:space="0" w:color="auto"/>
            </w:tcBorders>
          </w:tcPr>
          <w:p w:rsidR="00B439AA" w:rsidRPr="005753D9" w:rsidRDefault="00CF1C1C" w:rsidP="005753D9">
            <w:pPr>
              <w:suppressAutoHyphens w:val="0"/>
              <w:autoSpaceDE w:val="0"/>
              <w:autoSpaceDN w:val="0"/>
              <w:spacing w:after="40" w:line="320" w:lineRule="exact"/>
              <w:jc w:val="both"/>
              <w:rPr>
                <w:rFonts w:ascii="Arial" w:hAnsi="Arial" w:cs="Arial"/>
                <w:szCs w:val="24"/>
                <w:lang w:eastAsia="en-US"/>
              </w:rPr>
            </w:pPr>
            <w:r w:rsidRPr="005753D9">
              <w:rPr>
                <w:rFonts w:ascii="Arial" w:hAnsi="Arial" w:cs="Arial"/>
                <w:szCs w:val="24"/>
                <w:lang w:eastAsia="en-US"/>
              </w:rPr>
              <w:t>5.2</w:t>
            </w:r>
          </w:p>
        </w:tc>
        <w:tc>
          <w:tcPr>
            <w:tcW w:w="1916" w:type="pct"/>
            <w:tcBorders>
              <w:top w:val="single" w:sz="4" w:space="0" w:color="auto"/>
              <w:left w:val="single" w:sz="4" w:space="0" w:color="auto"/>
              <w:bottom w:val="single" w:sz="4" w:space="0" w:color="auto"/>
              <w:right w:val="single" w:sz="4" w:space="0" w:color="auto"/>
            </w:tcBorders>
          </w:tcPr>
          <w:p w:rsidR="00B439AA" w:rsidRPr="005753D9" w:rsidRDefault="00CF1C1C" w:rsidP="005753D9">
            <w:pPr>
              <w:suppressAutoHyphens w:val="0"/>
              <w:autoSpaceDE w:val="0"/>
              <w:autoSpaceDN w:val="0"/>
              <w:spacing w:after="40" w:line="320" w:lineRule="exact"/>
              <w:rPr>
                <w:rFonts w:ascii="Arial" w:hAnsi="Arial" w:cs="Arial"/>
                <w:szCs w:val="24"/>
                <w:lang w:eastAsia="en-US"/>
              </w:rPr>
            </w:pPr>
            <w:r w:rsidRPr="005753D9">
              <w:rPr>
                <w:rFonts w:ascii="Arial" w:hAnsi="Arial" w:cs="Arial"/>
                <w:szCs w:val="24"/>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B439AA" w:rsidRPr="005753D9" w:rsidRDefault="00B439AA" w:rsidP="005753D9">
            <w:pPr>
              <w:suppressAutoHyphens w:val="0"/>
              <w:autoSpaceDE w:val="0"/>
              <w:autoSpaceDN w:val="0"/>
              <w:spacing w:after="40" w:line="320" w:lineRule="exact"/>
              <w:jc w:val="both"/>
              <w:rPr>
                <w:rFonts w:ascii="Arial" w:hAnsi="Arial" w:cs="Arial"/>
                <w:szCs w:val="24"/>
                <w:lang w:eastAsia="en-US"/>
              </w:rPr>
            </w:pPr>
          </w:p>
        </w:tc>
      </w:tr>
      <w:tr w:rsidR="0091246B" w:rsidRPr="007825A7" w:rsidTr="00410560">
        <w:tc>
          <w:tcPr>
            <w:tcW w:w="351" w:type="pct"/>
            <w:tcBorders>
              <w:top w:val="single" w:sz="4" w:space="0" w:color="auto"/>
              <w:left w:val="single" w:sz="4" w:space="0" w:color="auto"/>
              <w:bottom w:val="single" w:sz="4" w:space="0" w:color="auto"/>
              <w:right w:val="single" w:sz="4" w:space="0" w:color="auto"/>
            </w:tcBorders>
          </w:tcPr>
          <w:p w:rsidR="0091246B" w:rsidRPr="00430C93" w:rsidRDefault="0091246B">
            <w:pPr>
              <w:suppressAutoHyphens w:val="0"/>
              <w:autoSpaceDE w:val="0"/>
              <w:autoSpaceDN w:val="0"/>
              <w:spacing w:after="40" w:line="320" w:lineRule="exact"/>
              <w:jc w:val="both"/>
              <w:rPr>
                <w:rFonts w:ascii="Arial" w:hAnsi="Arial" w:cs="Arial"/>
                <w:szCs w:val="24"/>
                <w:lang w:eastAsia="en-US"/>
              </w:rPr>
            </w:pPr>
            <w:r>
              <w:rPr>
                <w:rFonts w:ascii="Arial" w:hAnsi="Arial" w:cs="Arial"/>
                <w:szCs w:val="24"/>
                <w:lang w:eastAsia="en-US"/>
              </w:rPr>
              <w:t>5.3</w:t>
            </w:r>
          </w:p>
        </w:tc>
        <w:tc>
          <w:tcPr>
            <w:tcW w:w="1916" w:type="pct"/>
            <w:tcBorders>
              <w:top w:val="single" w:sz="4" w:space="0" w:color="auto"/>
              <w:left w:val="single" w:sz="4" w:space="0" w:color="auto"/>
              <w:bottom w:val="single" w:sz="4" w:space="0" w:color="auto"/>
              <w:right w:val="single" w:sz="4" w:space="0" w:color="auto"/>
            </w:tcBorders>
          </w:tcPr>
          <w:p w:rsidR="0091246B" w:rsidRPr="00430C93" w:rsidRDefault="0091246B">
            <w:pPr>
              <w:suppressAutoHyphens w:val="0"/>
              <w:autoSpaceDE w:val="0"/>
              <w:autoSpaceDN w:val="0"/>
              <w:spacing w:after="40" w:line="320" w:lineRule="exact"/>
              <w:rPr>
                <w:rFonts w:ascii="Arial" w:hAnsi="Arial" w:cs="Arial"/>
                <w:szCs w:val="24"/>
                <w:lang w:eastAsia="en-US"/>
              </w:rPr>
            </w:pPr>
            <w:r>
              <w:rPr>
                <w:rFonts w:ascii="Arial" w:hAnsi="Arial" w:cs="Arial"/>
                <w:szCs w:val="24"/>
                <w:lang w:eastAsia="en-US"/>
              </w:rPr>
              <w:t>Сертификати</w:t>
            </w:r>
          </w:p>
        </w:tc>
        <w:tc>
          <w:tcPr>
            <w:tcW w:w="2733" w:type="pct"/>
            <w:tcBorders>
              <w:top w:val="single" w:sz="4" w:space="0" w:color="auto"/>
              <w:left w:val="single" w:sz="4" w:space="0" w:color="auto"/>
              <w:bottom w:val="single" w:sz="4" w:space="0" w:color="auto"/>
              <w:right w:val="single" w:sz="4" w:space="0" w:color="auto"/>
            </w:tcBorders>
          </w:tcPr>
          <w:p w:rsidR="0091246B" w:rsidRDefault="0091246B">
            <w:pPr>
              <w:suppressAutoHyphens w:val="0"/>
              <w:autoSpaceDE w:val="0"/>
              <w:autoSpaceDN w:val="0"/>
              <w:spacing w:after="40" w:line="320" w:lineRule="exact"/>
              <w:jc w:val="both"/>
              <w:rPr>
                <w:rFonts w:ascii="Arial" w:hAnsi="Arial" w:cs="Arial"/>
                <w:szCs w:val="24"/>
                <w:lang w:eastAsia="en-US"/>
              </w:rPr>
            </w:pPr>
          </w:p>
          <w:p w:rsidR="00C67778" w:rsidRDefault="00C67778">
            <w:pPr>
              <w:suppressAutoHyphens w:val="0"/>
              <w:autoSpaceDE w:val="0"/>
              <w:autoSpaceDN w:val="0"/>
              <w:spacing w:after="40" w:line="320" w:lineRule="exact"/>
              <w:jc w:val="both"/>
              <w:rPr>
                <w:rFonts w:ascii="Arial" w:hAnsi="Arial" w:cs="Arial"/>
                <w:szCs w:val="24"/>
                <w:lang w:eastAsia="en-US"/>
              </w:rPr>
            </w:pPr>
          </w:p>
        </w:tc>
      </w:tr>
    </w:tbl>
    <w:p w:rsidR="00B439AA" w:rsidRPr="005753D9" w:rsidRDefault="00B439AA" w:rsidP="005753D9">
      <w:pPr>
        <w:tabs>
          <w:tab w:val="left" w:pos="360"/>
          <w:tab w:val="left" w:pos="8931"/>
          <w:tab w:val="right" w:pos="9000"/>
        </w:tabs>
        <w:spacing w:line="320" w:lineRule="exact"/>
        <w:ind w:left="360" w:hanging="360"/>
        <w:jc w:val="both"/>
        <w:rPr>
          <w:rFonts w:ascii="Arial" w:hAnsi="Arial" w:cs="Arial"/>
          <w:szCs w:val="24"/>
          <w:u w:val="single"/>
        </w:rPr>
      </w:pPr>
    </w:p>
    <w:p w:rsidR="00B439AA" w:rsidRPr="005753D9" w:rsidRDefault="00CF1C1C" w:rsidP="005753D9">
      <w:pPr>
        <w:tabs>
          <w:tab w:val="left" w:pos="360"/>
          <w:tab w:val="left" w:pos="8931"/>
          <w:tab w:val="right" w:pos="9000"/>
        </w:tabs>
        <w:spacing w:line="340" w:lineRule="exact"/>
        <w:jc w:val="both"/>
        <w:rPr>
          <w:rFonts w:ascii="Arial" w:hAnsi="Arial" w:cs="Arial"/>
          <w:szCs w:val="24"/>
        </w:rPr>
      </w:pPr>
      <w:r w:rsidRPr="005753D9">
        <w:rPr>
          <w:rFonts w:ascii="Arial" w:hAnsi="Arial" w:cs="Arial"/>
          <w:b/>
          <w:szCs w:val="24"/>
        </w:rPr>
        <w:t>6.</w:t>
      </w:r>
      <w:r w:rsidRPr="005753D9">
        <w:rPr>
          <w:rFonts w:ascii="Arial" w:hAnsi="Arial" w:cs="Arial"/>
          <w:b/>
          <w:szCs w:val="24"/>
        </w:rPr>
        <w:tab/>
        <w:t>Чланство у професионалним удружењима</w:t>
      </w:r>
      <w:r w:rsidRPr="005753D9">
        <w:rPr>
          <w:rFonts w:ascii="Arial" w:hAnsi="Arial" w:cs="Arial"/>
          <w:szCs w:val="24"/>
        </w:rPr>
        <w:t xml:space="preserve">: </w:t>
      </w:r>
      <w:r w:rsidRPr="005753D9">
        <w:rPr>
          <w:rFonts w:ascii="Arial" w:hAnsi="Arial" w:cs="Arial"/>
          <w:szCs w:val="24"/>
          <w:u w:val="single"/>
        </w:rPr>
        <w:tab/>
      </w:r>
      <w:r w:rsidRPr="005753D9">
        <w:rPr>
          <w:rFonts w:ascii="Arial" w:hAnsi="Arial" w:cs="Arial"/>
          <w:szCs w:val="24"/>
          <w:u w:val="single"/>
        </w:rPr>
        <w:tab/>
      </w:r>
    </w:p>
    <w:p w:rsidR="00B439AA" w:rsidRPr="005753D9" w:rsidRDefault="00CF1C1C" w:rsidP="005753D9">
      <w:pPr>
        <w:tabs>
          <w:tab w:val="left" w:pos="360"/>
          <w:tab w:val="left" w:pos="8931"/>
          <w:tab w:val="right" w:pos="9000"/>
        </w:tabs>
        <w:spacing w:line="340" w:lineRule="exact"/>
        <w:ind w:firstLine="360"/>
        <w:jc w:val="both"/>
        <w:rPr>
          <w:rFonts w:ascii="Arial" w:hAnsi="Arial" w:cs="Arial"/>
          <w:szCs w:val="24"/>
        </w:rPr>
      </w:pPr>
      <w:r w:rsidRPr="005753D9">
        <w:rPr>
          <w:rFonts w:ascii="Arial" w:hAnsi="Arial" w:cs="Arial"/>
          <w:szCs w:val="24"/>
          <w:u w:val="single"/>
        </w:rPr>
        <w:tab/>
      </w:r>
      <w:r w:rsidRPr="005753D9">
        <w:rPr>
          <w:rFonts w:ascii="Arial" w:hAnsi="Arial" w:cs="Arial"/>
          <w:szCs w:val="24"/>
          <w:u w:val="single"/>
        </w:rPr>
        <w:tab/>
      </w:r>
    </w:p>
    <w:p w:rsidR="00B439AA" w:rsidRPr="005753D9" w:rsidRDefault="00CF1C1C" w:rsidP="005753D9">
      <w:pPr>
        <w:tabs>
          <w:tab w:val="left" w:pos="360"/>
          <w:tab w:val="left" w:pos="8931"/>
          <w:tab w:val="right" w:pos="9000"/>
        </w:tabs>
        <w:spacing w:line="340" w:lineRule="exact"/>
        <w:ind w:left="360" w:hanging="360"/>
        <w:jc w:val="both"/>
        <w:rPr>
          <w:rFonts w:ascii="Arial" w:hAnsi="Arial" w:cs="Arial"/>
          <w:szCs w:val="24"/>
        </w:rPr>
      </w:pPr>
      <w:r w:rsidRPr="005753D9">
        <w:rPr>
          <w:rFonts w:ascii="Arial" w:hAnsi="Arial" w:cs="Arial"/>
          <w:b/>
          <w:szCs w:val="24"/>
        </w:rPr>
        <w:t>7.</w:t>
      </w:r>
      <w:r w:rsidRPr="005753D9">
        <w:rPr>
          <w:rFonts w:ascii="Arial" w:hAnsi="Arial" w:cs="Arial"/>
          <w:b/>
          <w:szCs w:val="24"/>
        </w:rPr>
        <w:tab/>
        <w:t>Остали тренинзи</w:t>
      </w:r>
      <w:r w:rsidRPr="005753D9">
        <w:rPr>
          <w:rFonts w:ascii="Arial" w:hAnsi="Arial" w:cs="Arial"/>
          <w:szCs w:val="24"/>
        </w:rPr>
        <w:t xml:space="preserve"> (навести све установе као и звања стечена похађањем тренинга): </w:t>
      </w:r>
      <w:r w:rsidRPr="005753D9">
        <w:rPr>
          <w:rFonts w:ascii="Arial" w:hAnsi="Arial" w:cs="Arial"/>
          <w:szCs w:val="24"/>
          <w:u w:val="single"/>
        </w:rPr>
        <w:tab/>
      </w:r>
      <w:r w:rsidRPr="005753D9">
        <w:rPr>
          <w:rFonts w:ascii="Arial" w:hAnsi="Arial" w:cs="Arial"/>
          <w:szCs w:val="24"/>
          <w:u w:val="single"/>
        </w:rPr>
        <w:tab/>
      </w:r>
    </w:p>
    <w:p w:rsidR="00B439AA" w:rsidRPr="005753D9" w:rsidRDefault="00CF1C1C" w:rsidP="005753D9">
      <w:pPr>
        <w:tabs>
          <w:tab w:val="left" w:pos="360"/>
          <w:tab w:val="left" w:pos="8931"/>
          <w:tab w:val="right" w:pos="9000"/>
        </w:tabs>
        <w:spacing w:line="340" w:lineRule="exact"/>
        <w:ind w:left="360" w:hanging="360"/>
        <w:jc w:val="both"/>
        <w:rPr>
          <w:rFonts w:ascii="Arial" w:hAnsi="Arial" w:cs="Arial"/>
          <w:szCs w:val="24"/>
        </w:rPr>
      </w:pPr>
      <w:r w:rsidRPr="005753D9">
        <w:rPr>
          <w:rFonts w:ascii="Arial" w:hAnsi="Arial" w:cs="Arial"/>
          <w:b/>
          <w:szCs w:val="24"/>
        </w:rPr>
        <w:t>8.</w:t>
      </w:r>
      <w:r w:rsidRPr="005753D9">
        <w:rPr>
          <w:rFonts w:ascii="Arial" w:hAnsi="Arial" w:cs="Arial"/>
          <w:b/>
          <w:szCs w:val="24"/>
        </w:rPr>
        <w:tab/>
        <w:t xml:space="preserve">Земље где је стечено радно искуство </w:t>
      </w:r>
      <w:r w:rsidRPr="005753D9">
        <w:rPr>
          <w:rFonts w:ascii="Arial" w:hAnsi="Arial" w:cs="Arial"/>
          <w:szCs w:val="24"/>
        </w:rPr>
        <w:t xml:space="preserve">(списак земаља где је радио): </w:t>
      </w:r>
      <w:r w:rsidRPr="005753D9">
        <w:rPr>
          <w:rFonts w:ascii="Arial" w:hAnsi="Arial" w:cs="Arial"/>
          <w:szCs w:val="24"/>
          <w:u w:val="single"/>
        </w:rPr>
        <w:tab/>
      </w:r>
      <w:r w:rsidRPr="005753D9">
        <w:rPr>
          <w:rFonts w:ascii="Arial" w:hAnsi="Arial" w:cs="Arial"/>
          <w:szCs w:val="24"/>
          <w:u w:val="single"/>
        </w:rPr>
        <w:tab/>
      </w:r>
    </w:p>
    <w:p w:rsidR="00B439AA" w:rsidRPr="005753D9" w:rsidRDefault="00CF1C1C" w:rsidP="005753D9">
      <w:pPr>
        <w:tabs>
          <w:tab w:val="left" w:pos="360"/>
          <w:tab w:val="left" w:pos="8931"/>
          <w:tab w:val="right" w:pos="9000"/>
        </w:tabs>
        <w:spacing w:line="340" w:lineRule="exact"/>
        <w:ind w:firstLine="360"/>
        <w:jc w:val="both"/>
        <w:rPr>
          <w:rFonts w:ascii="Arial" w:hAnsi="Arial" w:cs="Arial"/>
          <w:szCs w:val="24"/>
        </w:rPr>
      </w:pPr>
      <w:r w:rsidRPr="005753D9">
        <w:rPr>
          <w:rFonts w:ascii="Arial" w:hAnsi="Arial" w:cs="Arial"/>
          <w:szCs w:val="24"/>
          <w:u w:val="single"/>
        </w:rPr>
        <w:tab/>
      </w:r>
      <w:r w:rsidRPr="005753D9">
        <w:rPr>
          <w:rFonts w:ascii="Arial" w:hAnsi="Arial" w:cs="Arial"/>
          <w:szCs w:val="24"/>
          <w:u w:val="single"/>
        </w:rPr>
        <w:tab/>
      </w:r>
    </w:p>
    <w:p w:rsidR="00B439AA" w:rsidRPr="005753D9" w:rsidRDefault="00CF1C1C" w:rsidP="005753D9">
      <w:pPr>
        <w:tabs>
          <w:tab w:val="left" w:pos="360"/>
          <w:tab w:val="right" w:pos="9000"/>
          <w:tab w:val="left" w:pos="9688"/>
        </w:tabs>
        <w:spacing w:line="340" w:lineRule="exact"/>
        <w:ind w:left="360" w:hanging="360"/>
        <w:jc w:val="both"/>
        <w:rPr>
          <w:rFonts w:ascii="Arial" w:hAnsi="Arial" w:cs="Arial"/>
          <w:szCs w:val="24"/>
        </w:rPr>
      </w:pPr>
      <w:r w:rsidRPr="005753D9">
        <w:rPr>
          <w:rFonts w:ascii="Arial" w:hAnsi="Arial" w:cs="Arial"/>
          <w:b/>
          <w:szCs w:val="24"/>
        </w:rPr>
        <w:t>9.</w:t>
      </w:r>
      <w:r w:rsidRPr="005753D9">
        <w:rPr>
          <w:rFonts w:ascii="Arial" w:hAnsi="Arial" w:cs="Arial"/>
          <w:b/>
          <w:szCs w:val="24"/>
        </w:rPr>
        <w:tab/>
        <w:t>Знање језика</w:t>
      </w:r>
      <w:r w:rsidRPr="005753D9">
        <w:rPr>
          <w:rFonts w:ascii="Arial" w:hAnsi="Arial" w:cs="Arial"/>
          <w:szCs w:val="24"/>
        </w:rPr>
        <w:t xml:space="preserve"> (оценити од 1 до 5, при чему је 1 највиша оцена): </w:t>
      </w:r>
    </w:p>
    <w:p w:rsidR="00B439AA" w:rsidRPr="005753D9" w:rsidRDefault="00B439AA" w:rsidP="005753D9">
      <w:pPr>
        <w:tabs>
          <w:tab w:val="left" w:pos="360"/>
          <w:tab w:val="right" w:pos="9000"/>
          <w:tab w:val="left" w:pos="9688"/>
        </w:tabs>
        <w:spacing w:line="340" w:lineRule="exact"/>
        <w:ind w:left="360" w:hanging="360"/>
        <w:jc w:val="both"/>
        <w:rPr>
          <w:rFonts w:ascii="Arial" w:hAnsi="Arial" w:cs="Arial"/>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2463"/>
        <w:gridCol w:w="2463"/>
        <w:gridCol w:w="2540"/>
      </w:tblGrid>
      <w:tr w:rsidR="00B522AF" w:rsidRPr="007825A7"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5753D9">
              <w:rPr>
                <w:rFonts w:ascii="Arial" w:hAnsi="Arial" w:cs="Arial"/>
                <w:szCs w:val="24"/>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5753D9">
              <w:rPr>
                <w:rFonts w:ascii="Arial" w:hAnsi="Arial" w:cs="Arial"/>
                <w:szCs w:val="24"/>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5753D9">
              <w:rPr>
                <w:rFonts w:ascii="Arial" w:hAnsi="Arial" w:cs="Arial"/>
                <w:szCs w:val="24"/>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B439AA" w:rsidRPr="005753D9"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5753D9">
              <w:rPr>
                <w:rFonts w:ascii="Arial" w:hAnsi="Arial" w:cs="Arial"/>
                <w:szCs w:val="24"/>
                <w:lang w:eastAsia="en-US"/>
              </w:rPr>
              <w:t>Писање</w:t>
            </w:r>
          </w:p>
        </w:tc>
      </w:tr>
      <w:tr w:rsidR="00B522AF" w:rsidRPr="007825A7"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7825A7"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7825A7"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bl>
    <w:p w:rsidR="00B439AA" w:rsidRPr="005753D9" w:rsidRDefault="00B439AA" w:rsidP="005753D9">
      <w:pPr>
        <w:tabs>
          <w:tab w:val="left" w:pos="360"/>
          <w:tab w:val="right" w:pos="9000"/>
        </w:tabs>
        <w:spacing w:line="340" w:lineRule="exact"/>
        <w:ind w:left="360" w:hanging="360"/>
        <w:jc w:val="both"/>
        <w:rPr>
          <w:rFonts w:ascii="Arial" w:hAnsi="Arial" w:cs="Arial"/>
          <w:b/>
          <w:szCs w:val="24"/>
        </w:rPr>
      </w:pPr>
    </w:p>
    <w:p w:rsidR="00B439AA" w:rsidRPr="005753D9" w:rsidRDefault="00CF1C1C" w:rsidP="005753D9">
      <w:pPr>
        <w:tabs>
          <w:tab w:val="left" w:pos="360"/>
          <w:tab w:val="right" w:pos="9000"/>
        </w:tabs>
        <w:spacing w:line="340" w:lineRule="exact"/>
        <w:ind w:left="360" w:hanging="360"/>
        <w:jc w:val="both"/>
        <w:rPr>
          <w:rFonts w:ascii="Arial" w:hAnsi="Arial" w:cs="Arial"/>
          <w:szCs w:val="24"/>
        </w:rPr>
      </w:pPr>
      <w:r w:rsidRPr="005753D9">
        <w:rPr>
          <w:rFonts w:ascii="Arial" w:hAnsi="Arial" w:cs="Arial"/>
          <w:b/>
          <w:szCs w:val="24"/>
        </w:rPr>
        <w:t>10.</w:t>
      </w:r>
      <w:r w:rsidRPr="005753D9">
        <w:rPr>
          <w:rFonts w:ascii="Arial" w:hAnsi="Arial" w:cs="Arial"/>
          <w:b/>
          <w:szCs w:val="24"/>
        </w:rPr>
        <w:tab/>
        <w:t>Професионално искуство</w:t>
      </w:r>
      <w:r w:rsidRPr="005753D9">
        <w:rPr>
          <w:rFonts w:ascii="Arial" w:hAnsi="Arial" w:cs="Arial"/>
          <w:szCs w:val="24"/>
        </w:rPr>
        <w:t xml:space="preserve"> (почевши од тренутног статуса па све до тренутка првог запослења):</w:t>
      </w:r>
    </w:p>
    <w:p w:rsidR="00B439AA" w:rsidRPr="005753D9" w:rsidRDefault="00B439AA" w:rsidP="005753D9">
      <w:pPr>
        <w:tabs>
          <w:tab w:val="left" w:pos="360"/>
          <w:tab w:val="right" w:pos="9000"/>
        </w:tabs>
        <w:spacing w:line="340" w:lineRule="exact"/>
        <w:ind w:left="360" w:hanging="360"/>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3"/>
        <w:gridCol w:w="5250"/>
      </w:tblGrid>
      <w:tr w:rsidR="00B522AF" w:rsidRPr="007825A7" w:rsidTr="00410560">
        <w:tc>
          <w:tcPr>
            <w:tcW w:w="2336" w:type="pct"/>
            <w:tcBorders>
              <w:top w:val="single" w:sz="4" w:space="0" w:color="auto"/>
              <w:left w:val="single" w:sz="4" w:space="0" w:color="auto"/>
              <w:bottom w:val="single" w:sz="4" w:space="0" w:color="auto"/>
              <w:right w:val="single" w:sz="4" w:space="0" w:color="auto"/>
            </w:tcBorders>
          </w:tcPr>
          <w:p w:rsidR="00B439AA" w:rsidRPr="005753D9"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5753D9">
              <w:rPr>
                <w:rFonts w:ascii="Arial" w:hAnsi="Arial" w:cs="Arial"/>
                <w:szCs w:val="24"/>
                <w:lang w:eastAsia="en-US"/>
              </w:rPr>
              <w:t>Период:</w:t>
            </w:r>
          </w:p>
          <w:p w:rsidR="00B439AA" w:rsidRPr="005753D9"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5753D9">
              <w:rPr>
                <w:rFonts w:ascii="Arial" w:hAnsi="Arial" w:cs="Arial"/>
                <w:szCs w:val="24"/>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7825A7" w:rsidTr="00410560">
        <w:tc>
          <w:tcPr>
            <w:tcW w:w="2336" w:type="pct"/>
            <w:tcBorders>
              <w:top w:val="single" w:sz="4" w:space="0" w:color="auto"/>
              <w:left w:val="single" w:sz="4" w:space="0" w:color="auto"/>
              <w:bottom w:val="single" w:sz="4" w:space="0" w:color="auto"/>
              <w:right w:val="single" w:sz="4" w:space="0" w:color="auto"/>
            </w:tcBorders>
          </w:tcPr>
          <w:p w:rsidR="00B439AA" w:rsidRPr="005753D9"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5753D9">
              <w:rPr>
                <w:rFonts w:ascii="Arial" w:hAnsi="Arial" w:cs="Arial"/>
                <w:szCs w:val="24"/>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7825A7" w:rsidTr="00410560">
        <w:tc>
          <w:tcPr>
            <w:tcW w:w="2336" w:type="pct"/>
            <w:tcBorders>
              <w:top w:val="single" w:sz="4" w:space="0" w:color="auto"/>
              <w:left w:val="single" w:sz="4" w:space="0" w:color="auto"/>
              <w:bottom w:val="single" w:sz="4" w:space="0" w:color="auto"/>
              <w:right w:val="single" w:sz="4" w:space="0" w:color="auto"/>
            </w:tcBorders>
          </w:tcPr>
          <w:p w:rsidR="00B439AA" w:rsidRPr="005753D9"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5753D9">
              <w:rPr>
                <w:rFonts w:ascii="Arial" w:hAnsi="Arial" w:cs="Arial"/>
                <w:szCs w:val="24"/>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7825A7" w:rsidTr="00410560">
        <w:tc>
          <w:tcPr>
            <w:tcW w:w="2336" w:type="pct"/>
            <w:tcBorders>
              <w:top w:val="single" w:sz="4" w:space="0" w:color="auto"/>
              <w:left w:val="single" w:sz="4" w:space="0" w:color="auto"/>
              <w:bottom w:val="single" w:sz="4" w:space="0" w:color="auto"/>
              <w:right w:val="single" w:sz="4" w:space="0" w:color="auto"/>
            </w:tcBorders>
          </w:tcPr>
          <w:p w:rsidR="00B439AA" w:rsidRPr="005753D9"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5753D9">
              <w:rPr>
                <w:rFonts w:ascii="Arial" w:hAnsi="Arial" w:cs="Arial"/>
                <w:szCs w:val="24"/>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7825A7" w:rsidTr="00410560">
        <w:tc>
          <w:tcPr>
            <w:tcW w:w="2336" w:type="pct"/>
            <w:tcBorders>
              <w:top w:val="single" w:sz="4" w:space="0" w:color="auto"/>
              <w:left w:val="single" w:sz="4" w:space="0" w:color="auto"/>
              <w:bottom w:val="single" w:sz="4" w:space="0" w:color="auto"/>
              <w:right w:val="single" w:sz="4" w:space="0" w:color="auto"/>
            </w:tcBorders>
          </w:tcPr>
          <w:p w:rsidR="00B439AA" w:rsidRPr="005753D9"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5753D9">
              <w:rPr>
                <w:rFonts w:ascii="Arial" w:hAnsi="Arial" w:cs="Arial"/>
                <w:szCs w:val="24"/>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B439AA" w:rsidRPr="005753D9"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bl>
    <w:p w:rsidR="00B439AA" w:rsidRPr="005753D9" w:rsidRDefault="00B439AA" w:rsidP="005753D9">
      <w:pPr>
        <w:tabs>
          <w:tab w:val="left" w:pos="360"/>
          <w:tab w:val="right" w:pos="9000"/>
        </w:tabs>
        <w:spacing w:line="340" w:lineRule="exact"/>
        <w:ind w:left="360" w:hanging="360"/>
        <w:jc w:val="both"/>
        <w:rPr>
          <w:rFonts w:ascii="Arial" w:hAnsi="Arial" w:cs="Arial"/>
          <w:b/>
          <w:szCs w:val="24"/>
        </w:rPr>
      </w:pPr>
    </w:p>
    <w:p w:rsidR="00B439AA" w:rsidRPr="005753D9" w:rsidRDefault="00430C93" w:rsidP="005753D9">
      <w:pPr>
        <w:tabs>
          <w:tab w:val="left" w:pos="360"/>
          <w:tab w:val="right" w:pos="9000"/>
        </w:tabs>
        <w:spacing w:line="340" w:lineRule="exact"/>
        <w:ind w:left="360" w:hanging="360"/>
        <w:jc w:val="both"/>
        <w:rPr>
          <w:rFonts w:ascii="Arial" w:hAnsi="Arial" w:cs="Arial"/>
          <w:b/>
          <w:szCs w:val="24"/>
        </w:rPr>
      </w:pPr>
      <w:r w:rsidRPr="00430C93">
        <w:rPr>
          <w:rFonts w:ascii="Arial" w:hAnsi="Arial" w:cs="Arial"/>
          <w:b/>
          <w:szCs w:val="24"/>
        </w:rPr>
        <w:t>1</w:t>
      </w:r>
      <w:r w:rsidR="0091246B">
        <w:rPr>
          <w:rFonts w:ascii="Arial" w:hAnsi="Arial" w:cs="Arial"/>
          <w:b/>
          <w:szCs w:val="24"/>
        </w:rPr>
        <w:t>2</w:t>
      </w:r>
      <w:r w:rsidR="00CF1C1C" w:rsidRPr="005753D9">
        <w:rPr>
          <w:rFonts w:ascii="Arial" w:hAnsi="Arial" w:cs="Arial"/>
          <w:b/>
          <w:szCs w:val="24"/>
        </w:rPr>
        <w:t>.</w:t>
      </w:r>
      <w:r w:rsidR="00CF1C1C" w:rsidRPr="005753D9">
        <w:rPr>
          <w:rFonts w:ascii="Arial" w:hAnsi="Arial" w:cs="Arial"/>
          <w:b/>
          <w:szCs w:val="24"/>
        </w:rPr>
        <w:tab/>
        <w:t xml:space="preserve">План ангажовања </w:t>
      </w:r>
      <w:r w:rsidR="00CF1C1C" w:rsidRPr="005753D9">
        <w:rPr>
          <w:rFonts w:ascii="Arial" w:hAnsi="Arial" w:cs="Arial"/>
          <w:szCs w:val="24"/>
        </w:rPr>
        <w:t>(листа задатака за које ће бити задужен):</w:t>
      </w:r>
    </w:p>
    <w:p w:rsidR="001C630B" w:rsidRDefault="001C630B">
      <w:pPr>
        <w:suppressAutoHyphens w:val="0"/>
        <w:spacing w:line="320" w:lineRule="exact"/>
        <w:jc w:val="both"/>
        <w:rPr>
          <w:rFonts w:ascii="Arial" w:hAnsi="Arial"/>
          <w:b/>
        </w:rPr>
      </w:pPr>
    </w:p>
    <w:p w:rsidR="00B439AA" w:rsidRPr="005753D9" w:rsidRDefault="00B439AA" w:rsidP="005753D9">
      <w:pPr>
        <w:suppressAutoHyphens w:val="0"/>
        <w:autoSpaceDE w:val="0"/>
        <w:autoSpaceDN w:val="0"/>
        <w:spacing w:line="320" w:lineRule="exact"/>
        <w:jc w:val="both"/>
        <w:rPr>
          <w:rFonts w:ascii="Arial" w:hAnsi="Arial" w:cs="Arial"/>
          <w:szCs w:val="24"/>
          <w:lang w:eastAsia="en-US"/>
        </w:rPr>
      </w:pPr>
    </w:p>
    <w:p w:rsidR="00B439AA" w:rsidRPr="005753D9" w:rsidRDefault="00B439AA" w:rsidP="005753D9">
      <w:pPr>
        <w:suppressAutoHyphens w:val="0"/>
        <w:autoSpaceDE w:val="0"/>
        <w:autoSpaceDN w:val="0"/>
        <w:spacing w:line="320" w:lineRule="exact"/>
        <w:jc w:val="both"/>
        <w:rPr>
          <w:rFonts w:ascii="Arial" w:hAnsi="Arial" w:cs="Arial"/>
          <w:szCs w:val="24"/>
          <w:lang w:eastAsia="en-US"/>
        </w:rPr>
      </w:pPr>
    </w:p>
    <w:p w:rsidR="00B439AA" w:rsidRPr="005753D9" w:rsidRDefault="00B439AA" w:rsidP="005753D9">
      <w:pPr>
        <w:suppressAutoHyphens w:val="0"/>
        <w:autoSpaceDE w:val="0"/>
        <w:autoSpaceDN w:val="0"/>
        <w:spacing w:line="320" w:lineRule="exact"/>
        <w:jc w:val="both"/>
        <w:rPr>
          <w:rFonts w:ascii="Arial" w:hAnsi="Arial" w:cs="Arial"/>
          <w:szCs w:val="24"/>
          <w:lang w:eastAsia="en-US"/>
        </w:rPr>
      </w:pPr>
    </w:p>
    <w:p w:rsidR="00B439AA" w:rsidRPr="005753D9" w:rsidRDefault="00CF1C1C" w:rsidP="005753D9">
      <w:pPr>
        <w:suppressAutoHyphens w:val="0"/>
        <w:autoSpaceDE w:val="0"/>
        <w:autoSpaceDN w:val="0"/>
        <w:spacing w:line="320" w:lineRule="exact"/>
        <w:jc w:val="both"/>
        <w:rPr>
          <w:rFonts w:ascii="Arial" w:hAnsi="Arial" w:cs="Arial"/>
          <w:szCs w:val="24"/>
          <w:u w:val="single"/>
          <w:lang w:eastAsia="en-US"/>
        </w:rPr>
      </w:pPr>
      <w:r w:rsidRPr="005753D9">
        <w:rPr>
          <w:rFonts w:ascii="Arial" w:hAnsi="Arial" w:cs="Arial"/>
          <w:szCs w:val="24"/>
          <w:lang w:eastAsia="en-US"/>
        </w:rPr>
        <w:t xml:space="preserve">Датум: </w:t>
      </w:r>
      <w:r w:rsidRPr="005753D9">
        <w:rPr>
          <w:rFonts w:ascii="Arial" w:hAnsi="Arial" w:cs="Arial"/>
          <w:szCs w:val="24"/>
          <w:u w:val="single"/>
          <w:lang w:eastAsia="en-US"/>
        </w:rPr>
        <w:t>дан/месец/година</w:t>
      </w:r>
    </w:p>
    <w:p w:rsidR="00B439AA" w:rsidRPr="005753D9" w:rsidRDefault="00B439AA" w:rsidP="005753D9">
      <w:pPr>
        <w:suppressAutoHyphens w:val="0"/>
        <w:autoSpaceDE w:val="0"/>
        <w:autoSpaceDN w:val="0"/>
        <w:spacing w:line="320" w:lineRule="exact"/>
        <w:jc w:val="both"/>
        <w:rPr>
          <w:rFonts w:ascii="Arial" w:hAnsi="Arial" w:cs="Arial"/>
          <w:szCs w:val="24"/>
          <w:lang w:eastAsia="en-US"/>
        </w:rPr>
      </w:pPr>
    </w:p>
    <w:p w:rsidR="00B95191" w:rsidRDefault="00B95191">
      <w:pPr>
        <w:spacing w:line="320" w:lineRule="exact"/>
        <w:jc w:val="both"/>
        <w:rPr>
          <w:rFonts w:ascii="Arial" w:hAnsi="Arial" w:cs="Arial"/>
          <w:b/>
          <w:szCs w:val="24"/>
        </w:rPr>
      </w:pPr>
    </w:p>
    <w:p w:rsidR="00B95191" w:rsidRPr="00C67778" w:rsidRDefault="00B902AC">
      <w:pPr>
        <w:spacing w:line="320" w:lineRule="exact"/>
        <w:jc w:val="both"/>
        <w:rPr>
          <w:rFonts w:ascii="Arial" w:hAnsi="Arial" w:cs="Arial"/>
          <w:szCs w:val="24"/>
        </w:rPr>
      </w:pPr>
      <w:r w:rsidRPr="00B902AC">
        <w:rPr>
          <w:rFonts w:ascii="Arial" w:hAnsi="Arial" w:cs="Arial"/>
          <w:szCs w:val="24"/>
        </w:rPr>
        <w:t xml:space="preserve">Под пуном материјалном и кривичном одговорношћу потврђујем да су подаци наведени у </w:t>
      </w:r>
      <w:r w:rsidR="00C67778">
        <w:rPr>
          <w:rFonts w:ascii="Arial" w:hAnsi="Arial" w:cs="Arial"/>
          <w:szCs w:val="24"/>
        </w:rPr>
        <w:t>мој радној биографији</w:t>
      </w:r>
      <w:r w:rsidRPr="00B902AC">
        <w:rPr>
          <w:rFonts w:ascii="Arial" w:hAnsi="Arial" w:cs="Arial"/>
          <w:szCs w:val="24"/>
        </w:rPr>
        <w:t xml:space="preserve"> тачни и истинити</w:t>
      </w:r>
      <w:r w:rsidR="00C67778">
        <w:rPr>
          <w:rFonts w:ascii="Arial" w:hAnsi="Arial" w:cs="Arial"/>
          <w:szCs w:val="24"/>
        </w:rPr>
        <w:t>.</w:t>
      </w:r>
    </w:p>
    <w:p w:rsidR="00C67778" w:rsidRDefault="00C67778" w:rsidP="00C67778">
      <w:pPr>
        <w:suppressAutoHyphens w:val="0"/>
        <w:autoSpaceDE w:val="0"/>
        <w:autoSpaceDN w:val="0"/>
        <w:spacing w:line="320" w:lineRule="exact"/>
        <w:jc w:val="both"/>
        <w:rPr>
          <w:rFonts w:ascii="Arial" w:hAnsi="Arial" w:cs="Arial"/>
          <w:szCs w:val="24"/>
          <w:lang w:eastAsia="en-US"/>
        </w:rPr>
      </w:pPr>
    </w:p>
    <w:p w:rsidR="00B439AA" w:rsidRPr="005753D9" w:rsidRDefault="00CF1C1C" w:rsidP="005753D9">
      <w:pPr>
        <w:suppressAutoHyphens w:val="0"/>
        <w:autoSpaceDE w:val="0"/>
        <w:autoSpaceDN w:val="0"/>
        <w:spacing w:line="320" w:lineRule="exact"/>
        <w:jc w:val="both"/>
        <w:rPr>
          <w:rFonts w:ascii="Arial" w:hAnsi="Arial" w:cs="Arial"/>
          <w:szCs w:val="24"/>
          <w:lang w:eastAsia="en-US"/>
        </w:rPr>
      </w:pPr>
      <w:r w:rsidRPr="005753D9">
        <w:rPr>
          <w:rFonts w:ascii="Arial" w:hAnsi="Arial" w:cs="Arial"/>
          <w:szCs w:val="24"/>
          <w:lang w:eastAsia="en-US"/>
        </w:rPr>
        <w:t>Име и презиме: ______________________________________________________</w:t>
      </w:r>
    </w:p>
    <w:p w:rsidR="00B439AA" w:rsidRPr="005753D9" w:rsidRDefault="00B439AA" w:rsidP="005753D9">
      <w:pPr>
        <w:spacing w:line="320" w:lineRule="exact"/>
        <w:jc w:val="both"/>
        <w:rPr>
          <w:rFonts w:ascii="Arial" w:hAnsi="Arial" w:cs="Arial"/>
          <w:b/>
          <w:szCs w:val="24"/>
        </w:rPr>
      </w:pPr>
    </w:p>
    <w:p w:rsidR="00C67778" w:rsidRDefault="00C67778" w:rsidP="00C67778">
      <w:pPr>
        <w:suppressAutoHyphens w:val="0"/>
        <w:autoSpaceDE w:val="0"/>
        <w:autoSpaceDN w:val="0"/>
        <w:spacing w:line="320" w:lineRule="exact"/>
        <w:jc w:val="both"/>
        <w:rPr>
          <w:rFonts w:ascii="Arial" w:hAnsi="Arial" w:cs="Arial"/>
          <w:szCs w:val="24"/>
          <w:lang w:eastAsia="en-US"/>
        </w:rPr>
      </w:pPr>
      <w:r w:rsidRPr="00430C93">
        <w:rPr>
          <w:rFonts w:ascii="Arial" w:hAnsi="Arial" w:cs="Arial"/>
          <w:szCs w:val="24"/>
          <w:lang w:eastAsia="en-US"/>
        </w:rPr>
        <w:t>[</w:t>
      </w:r>
      <w:r w:rsidRPr="00430C93">
        <w:rPr>
          <w:rFonts w:ascii="Arial" w:hAnsi="Arial" w:cs="Arial"/>
          <w:i/>
          <w:szCs w:val="24"/>
          <w:lang w:eastAsia="en-US"/>
        </w:rPr>
        <w:t>потпис</w:t>
      </w:r>
      <w:r w:rsidRPr="00430C93">
        <w:rPr>
          <w:rFonts w:ascii="Arial" w:hAnsi="Arial" w:cs="Arial"/>
          <w:szCs w:val="24"/>
          <w:lang w:eastAsia="en-US"/>
        </w:rPr>
        <w:t>]</w:t>
      </w:r>
    </w:p>
    <w:p w:rsidR="00B95191" w:rsidRDefault="00B95191">
      <w:pPr>
        <w:spacing w:line="320" w:lineRule="exact"/>
        <w:jc w:val="both"/>
        <w:rPr>
          <w:rFonts w:ascii="Arial" w:hAnsi="Arial" w:cs="Arial"/>
          <w:b/>
          <w:szCs w:val="24"/>
        </w:rPr>
      </w:pPr>
    </w:p>
    <w:p w:rsidR="00B95191" w:rsidRDefault="00B95191">
      <w:pPr>
        <w:spacing w:line="320" w:lineRule="exact"/>
        <w:jc w:val="both"/>
        <w:rPr>
          <w:rFonts w:ascii="Arial" w:hAnsi="Arial" w:cs="Arial"/>
          <w:b/>
          <w:szCs w:val="24"/>
        </w:rPr>
      </w:pPr>
    </w:p>
    <w:p w:rsidR="00B522AF" w:rsidRPr="007825A7" w:rsidRDefault="00B522AF" w:rsidP="00C7282C">
      <w:pPr>
        <w:jc w:val="both"/>
        <w:rPr>
          <w:rFonts w:ascii="Arial" w:hAnsi="Arial" w:cs="Arial"/>
          <w:b/>
          <w:szCs w:val="24"/>
        </w:rPr>
      </w:pPr>
    </w:p>
    <w:p w:rsidR="00BC433D" w:rsidRPr="007825A7" w:rsidRDefault="00BC433D" w:rsidP="00C7282C">
      <w:pPr>
        <w:jc w:val="both"/>
        <w:rPr>
          <w:rFonts w:ascii="Arial" w:hAnsi="Arial" w:cs="Arial"/>
          <w:b/>
          <w:szCs w:val="24"/>
        </w:rPr>
      </w:pPr>
    </w:p>
    <w:p w:rsidR="00BC433D" w:rsidRPr="007825A7" w:rsidRDefault="00BC433D" w:rsidP="00C7282C">
      <w:pPr>
        <w:jc w:val="both"/>
        <w:rPr>
          <w:rFonts w:ascii="Arial" w:hAnsi="Arial" w:cs="Arial"/>
          <w:b/>
          <w:szCs w:val="24"/>
        </w:rPr>
      </w:pPr>
    </w:p>
    <w:p w:rsidR="00BC433D" w:rsidRPr="007825A7" w:rsidRDefault="00BC433D" w:rsidP="00C7282C">
      <w:pPr>
        <w:jc w:val="both"/>
        <w:rPr>
          <w:rFonts w:ascii="Arial" w:hAnsi="Arial" w:cs="Arial"/>
          <w:b/>
          <w:szCs w:val="24"/>
        </w:rPr>
      </w:pPr>
    </w:p>
    <w:p w:rsidR="00705876" w:rsidRPr="007825A7" w:rsidRDefault="00705876" w:rsidP="00C7282C">
      <w:pPr>
        <w:jc w:val="both"/>
        <w:rPr>
          <w:rFonts w:ascii="Arial" w:hAnsi="Arial" w:cs="Arial"/>
          <w:b/>
          <w:szCs w:val="24"/>
        </w:rPr>
      </w:pPr>
    </w:p>
    <w:p w:rsidR="00EC4A87" w:rsidRPr="007825A7" w:rsidRDefault="00EC4A87" w:rsidP="00C7282C">
      <w:pPr>
        <w:jc w:val="both"/>
        <w:rPr>
          <w:rFonts w:ascii="Arial" w:hAnsi="Arial" w:cs="Arial"/>
          <w:b/>
          <w:szCs w:val="24"/>
        </w:rPr>
      </w:pPr>
    </w:p>
    <w:p w:rsidR="00C76C9E" w:rsidRPr="007825A7" w:rsidRDefault="00C76C9E" w:rsidP="00C7282C">
      <w:pPr>
        <w:jc w:val="both"/>
        <w:rPr>
          <w:rFonts w:ascii="Arial" w:hAnsi="Arial" w:cs="Arial"/>
          <w:b/>
          <w:szCs w:val="24"/>
        </w:rPr>
      </w:pPr>
    </w:p>
    <w:p w:rsidR="00C76C9E" w:rsidRDefault="00C76C9E" w:rsidP="00C7282C">
      <w:pPr>
        <w:jc w:val="both"/>
        <w:rPr>
          <w:rFonts w:ascii="Arial" w:hAnsi="Arial" w:cs="Arial"/>
          <w:b/>
          <w:szCs w:val="24"/>
        </w:rPr>
      </w:pPr>
    </w:p>
    <w:p w:rsidR="0091246B" w:rsidRDefault="0091246B" w:rsidP="00C7282C">
      <w:pPr>
        <w:jc w:val="both"/>
        <w:rPr>
          <w:rFonts w:ascii="Arial" w:hAnsi="Arial" w:cs="Arial"/>
          <w:b/>
          <w:szCs w:val="24"/>
        </w:rPr>
      </w:pPr>
    </w:p>
    <w:p w:rsidR="0091246B" w:rsidRDefault="0091246B" w:rsidP="00C7282C">
      <w:pPr>
        <w:jc w:val="both"/>
        <w:rPr>
          <w:rFonts w:ascii="Arial" w:hAnsi="Arial" w:cs="Arial"/>
          <w:b/>
          <w:szCs w:val="24"/>
        </w:rPr>
      </w:pPr>
    </w:p>
    <w:p w:rsidR="0091246B" w:rsidRDefault="0091246B" w:rsidP="00C7282C">
      <w:pPr>
        <w:jc w:val="both"/>
        <w:rPr>
          <w:rFonts w:ascii="Arial" w:hAnsi="Arial" w:cs="Arial"/>
          <w:b/>
          <w:szCs w:val="24"/>
        </w:rPr>
      </w:pPr>
    </w:p>
    <w:p w:rsidR="0091246B" w:rsidRDefault="0091246B" w:rsidP="00C7282C">
      <w:pPr>
        <w:jc w:val="both"/>
        <w:rPr>
          <w:rFonts w:ascii="Arial" w:hAnsi="Arial" w:cs="Arial"/>
          <w:b/>
          <w:szCs w:val="24"/>
        </w:rPr>
      </w:pPr>
    </w:p>
    <w:p w:rsidR="0091246B" w:rsidRDefault="0091246B" w:rsidP="00C7282C">
      <w:pPr>
        <w:jc w:val="both"/>
        <w:rPr>
          <w:rFonts w:ascii="Arial" w:hAnsi="Arial" w:cs="Arial"/>
          <w:b/>
          <w:szCs w:val="24"/>
        </w:rPr>
      </w:pPr>
    </w:p>
    <w:p w:rsidR="0091246B" w:rsidRDefault="0091246B" w:rsidP="00C7282C">
      <w:pPr>
        <w:jc w:val="both"/>
        <w:rPr>
          <w:rFonts w:ascii="Arial" w:hAnsi="Arial" w:cs="Arial"/>
          <w:b/>
          <w:szCs w:val="24"/>
        </w:rPr>
      </w:pPr>
    </w:p>
    <w:p w:rsidR="0091246B" w:rsidRDefault="0091246B" w:rsidP="00C7282C">
      <w:pPr>
        <w:jc w:val="both"/>
        <w:rPr>
          <w:rFonts w:ascii="Arial" w:hAnsi="Arial" w:cs="Arial"/>
          <w:b/>
          <w:szCs w:val="24"/>
        </w:rPr>
      </w:pPr>
    </w:p>
    <w:p w:rsidR="0091246B" w:rsidRDefault="0091246B" w:rsidP="00C7282C">
      <w:pPr>
        <w:jc w:val="both"/>
        <w:rPr>
          <w:rFonts w:ascii="Arial" w:hAnsi="Arial" w:cs="Arial"/>
          <w:b/>
          <w:szCs w:val="24"/>
        </w:rPr>
      </w:pPr>
    </w:p>
    <w:p w:rsidR="0091246B" w:rsidRDefault="0091246B" w:rsidP="00C7282C">
      <w:pPr>
        <w:jc w:val="both"/>
        <w:rPr>
          <w:rFonts w:ascii="Arial" w:hAnsi="Arial" w:cs="Arial"/>
          <w:b/>
          <w:szCs w:val="24"/>
        </w:rPr>
      </w:pPr>
    </w:p>
    <w:p w:rsidR="0091246B" w:rsidRDefault="0091246B" w:rsidP="00C7282C">
      <w:pPr>
        <w:jc w:val="both"/>
        <w:rPr>
          <w:rFonts w:ascii="Arial" w:hAnsi="Arial" w:cs="Arial"/>
          <w:b/>
          <w:szCs w:val="24"/>
        </w:rPr>
      </w:pPr>
    </w:p>
    <w:p w:rsidR="001C630B" w:rsidRDefault="001C630B" w:rsidP="00646064">
      <w:pPr>
        <w:jc w:val="both"/>
        <w:rPr>
          <w:rFonts w:ascii="Arial" w:hAnsi="Arial" w:cs="Arial"/>
          <w:b/>
          <w:szCs w:val="24"/>
        </w:rPr>
      </w:pPr>
    </w:p>
    <w:p w:rsidR="001C630B" w:rsidRDefault="001C630B" w:rsidP="00646064">
      <w:pPr>
        <w:jc w:val="both"/>
        <w:rPr>
          <w:rFonts w:ascii="Arial" w:hAnsi="Arial" w:cs="Arial"/>
          <w:b/>
          <w:szCs w:val="24"/>
        </w:rPr>
      </w:pPr>
    </w:p>
    <w:p w:rsidR="001C630B" w:rsidRDefault="001C630B" w:rsidP="00646064">
      <w:pPr>
        <w:jc w:val="both"/>
        <w:rPr>
          <w:rFonts w:ascii="Arial" w:hAnsi="Arial" w:cs="Arial"/>
          <w:b/>
          <w:szCs w:val="24"/>
        </w:rPr>
      </w:pPr>
    </w:p>
    <w:p w:rsidR="001C630B" w:rsidRDefault="001C630B" w:rsidP="00646064">
      <w:pPr>
        <w:jc w:val="both"/>
        <w:rPr>
          <w:rFonts w:ascii="Arial" w:hAnsi="Arial" w:cs="Arial"/>
          <w:b/>
          <w:szCs w:val="24"/>
        </w:rPr>
      </w:pPr>
    </w:p>
    <w:p w:rsidR="00B522AF" w:rsidRPr="005753D9" w:rsidRDefault="00B522AF" w:rsidP="00C7282C">
      <w:pPr>
        <w:jc w:val="both"/>
        <w:rPr>
          <w:rFonts w:ascii="Arial" w:hAnsi="Arial" w:cs="Arial"/>
          <w:b/>
          <w:szCs w:val="24"/>
        </w:rPr>
      </w:pPr>
    </w:p>
    <w:p w:rsidR="00BC433D" w:rsidRPr="005753D9" w:rsidRDefault="00BC433D" w:rsidP="00C7282C">
      <w:pPr>
        <w:jc w:val="both"/>
        <w:rPr>
          <w:rFonts w:ascii="Arial" w:hAnsi="Arial" w:cs="Arial"/>
          <w:b/>
          <w:szCs w:val="24"/>
        </w:rPr>
      </w:pPr>
    </w:p>
    <w:p w:rsidR="00BC433D" w:rsidRPr="005753D9" w:rsidRDefault="00BC433D" w:rsidP="00C7282C">
      <w:pPr>
        <w:jc w:val="both"/>
        <w:rPr>
          <w:rFonts w:ascii="Arial" w:hAnsi="Arial" w:cs="Arial"/>
          <w:b/>
          <w:szCs w:val="24"/>
        </w:rPr>
      </w:pPr>
    </w:p>
    <w:p w:rsidR="00BC433D" w:rsidRPr="005753D9" w:rsidRDefault="00BC433D" w:rsidP="00C7282C">
      <w:pPr>
        <w:jc w:val="both"/>
        <w:rPr>
          <w:rFonts w:ascii="Arial" w:hAnsi="Arial" w:cs="Arial"/>
          <w:b/>
          <w:szCs w:val="24"/>
        </w:rPr>
      </w:pPr>
    </w:p>
    <w:p w:rsidR="00705876" w:rsidRPr="005753D9" w:rsidRDefault="00705876" w:rsidP="00C7282C">
      <w:pPr>
        <w:jc w:val="both"/>
        <w:rPr>
          <w:rFonts w:ascii="Arial" w:hAnsi="Arial" w:cs="Arial"/>
          <w:b/>
          <w:szCs w:val="24"/>
        </w:rPr>
      </w:pPr>
    </w:p>
    <w:p w:rsidR="00EC4A87" w:rsidRPr="005753D9" w:rsidRDefault="00EC4A87" w:rsidP="00C7282C">
      <w:pPr>
        <w:jc w:val="both"/>
        <w:rPr>
          <w:rFonts w:ascii="Arial" w:hAnsi="Arial" w:cs="Arial"/>
          <w:b/>
          <w:szCs w:val="24"/>
        </w:rPr>
      </w:pPr>
    </w:p>
    <w:p w:rsidR="00C76C9E" w:rsidRPr="005753D9" w:rsidRDefault="00C76C9E" w:rsidP="00C7282C">
      <w:pPr>
        <w:jc w:val="both"/>
        <w:rPr>
          <w:rFonts w:ascii="Arial" w:hAnsi="Arial" w:cs="Arial"/>
          <w:b/>
          <w:szCs w:val="24"/>
        </w:rPr>
      </w:pPr>
    </w:p>
    <w:p w:rsidR="00C76C9E" w:rsidRPr="005753D9" w:rsidRDefault="00C76C9E" w:rsidP="00C7282C">
      <w:pPr>
        <w:jc w:val="both"/>
        <w:rPr>
          <w:rFonts w:ascii="Arial" w:hAnsi="Arial" w:cs="Arial"/>
          <w:b/>
          <w:szCs w:val="24"/>
        </w:rPr>
      </w:pPr>
    </w:p>
    <w:p w:rsidR="00BD3F7B" w:rsidRDefault="00BD3F7B" w:rsidP="00B417B6">
      <w:pPr>
        <w:jc w:val="right"/>
        <w:rPr>
          <w:rFonts w:ascii="Arial" w:hAnsi="Arial" w:cs="Arial"/>
          <w:b/>
          <w:i/>
          <w:szCs w:val="24"/>
          <w:lang w:val="sr-Latn-RS"/>
        </w:rPr>
      </w:pPr>
    </w:p>
    <w:p w:rsidR="00BD3F7B" w:rsidRDefault="00BD3F7B" w:rsidP="00B417B6">
      <w:pPr>
        <w:jc w:val="right"/>
        <w:rPr>
          <w:rFonts w:ascii="Arial" w:hAnsi="Arial" w:cs="Arial"/>
          <w:b/>
          <w:i/>
          <w:szCs w:val="24"/>
          <w:lang w:val="sr-Latn-RS"/>
        </w:rPr>
      </w:pPr>
    </w:p>
    <w:p w:rsidR="00B522AF" w:rsidRPr="007825A7" w:rsidRDefault="00C00616" w:rsidP="00B417B6">
      <w:pPr>
        <w:jc w:val="right"/>
        <w:rPr>
          <w:rFonts w:ascii="Arial" w:hAnsi="Arial" w:cs="Arial"/>
          <w:b/>
          <w:i/>
          <w:szCs w:val="24"/>
        </w:rPr>
      </w:pPr>
      <w:r w:rsidRPr="00C00616">
        <w:rPr>
          <w:rFonts w:ascii="Arial" w:hAnsi="Arial" w:cs="Arial"/>
          <w:b/>
          <w:i/>
          <w:szCs w:val="24"/>
        </w:rPr>
        <w:lastRenderedPageBreak/>
        <w:t>ОБРАЗАЦ 8.</w:t>
      </w:r>
    </w:p>
    <w:p w:rsidR="00B522AF" w:rsidRPr="007825A7" w:rsidRDefault="00B522AF" w:rsidP="00C7282C">
      <w:pPr>
        <w:tabs>
          <w:tab w:val="center" w:pos="7380"/>
        </w:tabs>
        <w:jc w:val="both"/>
        <w:rPr>
          <w:rFonts w:ascii="Arial" w:hAnsi="Arial" w:cs="Arial"/>
          <w:b/>
          <w:spacing w:val="80"/>
          <w:szCs w:val="24"/>
        </w:rPr>
      </w:pPr>
    </w:p>
    <w:p w:rsidR="00B522AF" w:rsidRPr="005753D9" w:rsidRDefault="00B522AF" w:rsidP="00C7282C">
      <w:pPr>
        <w:suppressAutoHyphens w:val="0"/>
        <w:spacing w:after="200" w:line="276" w:lineRule="auto"/>
        <w:jc w:val="both"/>
        <w:rPr>
          <w:rFonts w:ascii="Arial" w:eastAsia="Calibri" w:hAnsi="Arial" w:cs="Arial"/>
          <w:szCs w:val="24"/>
        </w:rPr>
      </w:pPr>
    </w:p>
    <w:p w:rsidR="00365432" w:rsidRPr="007825A7" w:rsidRDefault="00365432">
      <w:pPr>
        <w:jc w:val="both"/>
        <w:rPr>
          <w:rFonts w:ascii="Arial" w:hAnsi="Arial" w:cs="Arial"/>
          <w:szCs w:val="24"/>
        </w:rPr>
      </w:pPr>
    </w:p>
    <w:p w:rsidR="00365432" w:rsidRPr="007825A7" w:rsidRDefault="00365432">
      <w:pPr>
        <w:jc w:val="both"/>
        <w:rPr>
          <w:rFonts w:ascii="Arial" w:hAnsi="Arial" w:cs="Arial"/>
          <w:szCs w:val="24"/>
        </w:rPr>
      </w:pPr>
    </w:p>
    <w:p w:rsidR="00B31CD6" w:rsidRPr="007825A7" w:rsidRDefault="00CF1C1C" w:rsidP="00B31CD6">
      <w:pPr>
        <w:pStyle w:val="Heading10"/>
        <w:jc w:val="center"/>
        <w:rPr>
          <w:rFonts w:cs="Arial"/>
          <w:sz w:val="24"/>
          <w:szCs w:val="24"/>
          <w:lang w:val="ru-RU"/>
        </w:rPr>
      </w:pPr>
      <w:bookmarkStart w:id="84" w:name="_Toc383520864"/>
      <w:r w:rsidRPr="005753D9">
        <w:rPr>
          <w:rFonts w:cs="Arial"/>
          <w:sz w:val="24"/>
          <w:szCs w:val="24"/>
          <w:lang w:val="ru-RU"/>
        </w:rPr>
        <w:t>ОБРАЗАЦ ТРОШКОВА ПРИПРЕМЕ ПОНУДЕ</w:t>
      </w:r>
      <w:bookmarkEnd w:id="84"/>
    </w:p>
    <w:p w:rsidR="00C76C9E" w:rsidRPr="007825A7" w:rsidRDefault="00C76C9E" w:rsidP="00C76C9E">
      <w:pPr>
        <w:rPr>
          <w:rFonts w:ascii="Arial" w:hAnsi="Arial" w:cs="Arial"/>
          <w:szCs w:val="24"/>
          <w:lang w:val="ru-RU"/>
        </w:rPr>
      </w:pPr>
    </w:p>
    <w:p w:rsidR="00C76C9E" w:rsidRPr="007825A7" w:rsidRDefault="00C76C9E" w:rsidP="00C76C9E">
      <w:pPr>
        <w:rPr>
          <w:rFonts w:ascii="Arial" w:hAnsi="Arial" w:cs="Arial"/>
          <w:szCs w:val="24"/>
          <w:lang w:val="ru-RU"/>
        </w:rPr>
      </w:pPr>
    </w:p>
    <w:p w:rsidR="00B31CD6" w:rsidRPr="007825A7" w:rsidRDefault="00B31CD6" w:rsidP="00B31CD6">
      <w:pPr>
        <w:pStyle w:val="BodyText"/>
        <w:rPr>
          <w:rFonts w:ascii="Arial" w:hAnsi="Arial" w:cs="Arial"/>
          <w:szCs w:val="24"/>
          <w:lang w:val="ru-RU"/>
        </w:rPr>
      </w:pPr>
    </w:p>
    <w:p w:rsidR="00B31CD6" w:rsidRPr="007825A7" w:rsidRDefault="00B31CD6" w:rsidP="00B31CD6">
      <w:pPr>
        <w:pStyle w:val="BodyText"/>
        <w:rPr>
          <w:rFonts w:ascii="Arial" w:hAnsi="Arial" w:cs="Arial"/>
          <w:szCs w:val="24"/>
          <w:lang w:val="ru-RU"/>
        </w:rPr>
      </w:pPr>
    </w:p>
    <w:tbl>
      <w:tblPr>
        <w:tblStyle w:val="TableGrid"/>
        <w:tblW w:w="0" w:type="auto"/>
        <w:jc w:val="center"/>
        <w:tblLook w:val="04A0" w:firstRow="1" w:lastRow="0" w:firstColumn="1" w:lastColumn="0" w:noHBand="0" w:noVBand="1"/>
      </w:tblPr>
      <w:tblGrid>
        <w:gridCol w:w="4612"/>
        <w:gridCol w:w="4612"/>
      </w:tblGrid>
      <w:tr w:rsidR="00B31CD6" w:rsidRPr="007825A7" w:rsidTr="005753D9">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365432" w:rsidRPr="007825A7" w:rsidRDefault="00C00616">
            <w:pPr>
              <w:pStyle w:val="BodyText"/>
              <w:jc w:val="center"/>
              <w:rPr>
                <w:rFonts w:ascii="Arial" w:hAnsi="Arial" w:cs="Arial"/>
                <w:b/>
                <w:szCs w:val="24"/>
                <w:lang w:val="ru-RU"/>
              </w:rPr>
            </w:pPr>
            <w:r w:rsidRPr="00C00616">
              <w:rPr>
                <w:rFonts w:ascii="Arial" w:hAnsi="Arial" w:cs="Arial"/>
                <w:b/>
                <w:szCs w:val="24"/>
                <w:lang w:val="ru-RU"/>
              </w:rPr>
              <w:t>Назив и опис трошка</w:t>
            </w:r>
          </w:p>
        </w:tc>
        <w:tc>
          <w:tcPr>
            <w:tcW w:w="4612" w:type="dxa"/>
            <w:tcBorders>
              <w:top w:val="single" w:sz="4" w:space="0" w:color="auto"/>
              <w:left w:val="single" w:sz="4" w:space="0" w:color="auto"/>
              <w:bottom w:val="single" w:sz="4" w:space="0" w:color="auto"/>
              <w:right w:val="single" w:sz="4" w:space="0" w:color="auto"/>
            </w:tcBorders>
          </w:tcPr>
          <w:p w:rsidR="00365432" w:rsidRPr="007825A7" w:rsidRDefault="00CF1C1C">
            <w:pPr>
              <w:pStyle w:val="BodyText"/>
              <w:jc w:val="center"/>
              <w:rPr>
                <w:rFonts w:ascii="Arial" w:hAnsi="Arial" w:cs="Arial"/>
                <w:b/>
                <w:szCs w:val="24"/>
                <w:lang w:val="ru-RU"/>
              </w:rPr>
            </w:pPr>
            <w:r w:rsidRPr="005753D9">
              <w:rPr>
                <w:rFonts w:ascii="Arial" w:hAnsi="Arial" w:cs="Arial"/>
                <w:b/>
                <w:szCs w:val="24"/>
                <w:lang w:val="ru-RU"/>
              </w:rPr>
              <w:t>Износ</w:t>
            </w:r>
          </w:p>
        </w:tc>
      </w:tr>
      <w:tr w:rsidR="00B31CD6" w:rsidRPr="007825A7" w:rsidTr="005753D9">
        <w:trPr>
          <w:trHeight w:val="454"/>
          <w:jc w:val="center"/>
        </w:trPr>
        <w:tc>
          <w:tcPr>
            <w:tcW w:w="4612" w:type="dxa"/>
            <w:tcBorders>
              <w:top w:val="single" w:sz="4" w:space="0" w:color="auto"/>
            </w:tcBorders>
          </w:tcPr>
          <w:p w:rsidR="00365432" w:rsidRPr="007825A7" w:rsidRDefault="00365432">
            <w:pPr>
              <w:pStyle w:val="BodyText"/>
              <w:jc w:val="center"/>
              <w:rPr>
                <w:rFonts w:ascii="Arial" w:hAnsi="Arial" w:cs="Arial"/>
                <w:szCs w:val="24"/>
                <w:lang w:val="ru-RU"/>
              </w:rPr>
            </w:pPr>
          </w:p>
        </w:tc>
        <w:tc>
          <w:tcPr>
            <w:tcW w:w="4612" w:type="dxa"/>
            <w:tcBorders>
              <w:top w:val="single" w:sz="4" w:space="0" w:color="auto"/>
            </w:tcBorders>
          </w:tcPr>
          <w:p w:rsidR="00365432" w:rsidRPr="007825A7" w:rsidRDefault="00365432">
            <w:pPr>
              <w:pStyle w:val="BodyText"/>
              <w:jc w:val="center"/>
              <w:rPr>
                <w:rFonts w:ascii="Arial" w:hAnsi="Arial" w:cs="Arial"/>
                <w:szCs w:val="24"/>
                <w:lang w:val="ru-RU"/>
              </w:rPr>
            </w:pPr>
          </w:p>
        </w:tc>
      </w:tr>
      <w:tr w:rsidR="00B31CD6" w:rsidRPr="007825A7" w:rsidTr="005753D9">
        <w:trPr>
          <w:trHeight w:val="454"/>
          <w:jc w:val="center"/>
        </w:trPr>
        <w:tc>
          <w:tcPr>
            <w:tcW w:w="4612" w:type="dxa"/>
          </w:tcPr>
          <w:p w:rsidR="00365432" w:rsidRPr="007825A7" w:rsidRDefault="00365432">
            <w:pPr>
              <w:pStyle w:val="BodyText"/>
              <w:jc w:val="center"/>
              <w:rPr>
                <w:rFonts w:ascii="Arial" w:hAnsi="Arial" w:cs="Arial"/>
                <w:szCs w:val="24"/>
                <w:lang w:val="ru-RU"/>
              </w:rPr>
            </w:pPr>
          </w:p>
        </w:tc>
        <w:tc>
          <w:tcPr>
            <w:tcW w:w="4612" w:type="dxa"/>
          </w:tcPr>
          <w:p w:rsidR="00365432" w:rsidRPr="007825A7" w:rsidRDefault="00365432">
            <w:pPr>
              <w:pStyle w:val="BodyText"/>
              <w:jc w:val="center"/>
              <w:rPr>
                <w:rFonts w:ascii="Arial" w:hAnsi="Arial" w:cs="Arial"/>
                <w:szCs w:val="24"/>
                <w:lang w:val="ru-RU"/>
              </w:rPr>
            </w:pPr>
          </w:p>
        </w:tc>
      </w:tr>
      <w:tr w:rsidR="00B31CD6" w:rsidRPr="007825A7" w:rsidTr="005753D9">
        <w:trPr>
          <w:trHeight w:val="454"/>
          <w:jc w:val="center"/>
        </w:trPr>
        <w:tc>
          <w:tcPr>
            <w:tcW w:w="4612" w:type="dxa"/>
          </w:tcPr>
          <w:p w:rsidR="00365432" w:rsidRPr="007825A7" w:rsidRDefault="00365432">
            <w:pPr>
              <w:pStyle w:val="BodyText"/>
              <w:jc w:val="center"/>
              <w:rPr>
                <w:rFonts w:ascii="Arial" w:hAnsi="Arial" w:cs="Arial"/>
                <w:szCs w:val="24"/>
                <w:lang w:val="ru-RU"/>
              </w:rPr>
            </w:pPr>
          </w:p>
        </w:tc>
        <w:tc>
          <w:tcPr>
            <w:tcW w:w="4612" w:type="dxa"/>
          </w:tcPr>
          <w:p w:rsidR="00365432" w:rsidRPr="007825A7" w:rsidRDefault="00365432">
            <w:pPr>
              <w:pStyle w:val="BodyText"/>
              <w:jc w:val="center"/>
              <w:rPr>
                <w:rFonts w:ascii="Arial" w:hAnsi="Arial" w:cs="Arial"/>
                <w:szCs w:val="24"/>
                <w:lang w:val="ru-RU"/>
              </w:rPr>
            </w:pPr>
          </w:p>
        </w:tc>
      </w:tr>
      <w:tr w:rsidR="00B31CD6" w:rsidRPr="007825A7" w:rsidTr="005753D9">
        <w:trPr>
          <w:trHeight w:val="454"/>
          <w:jc w:val="center"/>
        </w:trPr>
        <w:tc>
          <w:tcPr>
            <w:tcW w:w="4612" w:type="dxa"/>
          </w:tcPr>
          <w:p w:rsidR="00365432" w:rsidRPr="007825A7" w:rsidRDefault="00365432">
            <w:pPr>
              <w:pStyle w:val="BodyText"/>
              <w:jc w:val="center"/>
              <w:rPr>
                <w:rFonts w:ascii="Arial" w:hAnsi="Arial" w:cs="Arial"/>
                <w:szCs w:val="24"/>
                <w:lang w:val="ru-RU"/>
              </w:rPr>
            </w:pPr>
          </w:p>
        </w:tc>
        <w:tc>
          <w:tcPr>
            <w:tcW w:w="4612" w:type="dxa"/>
          </w:tcPr>
          <w:p w:rsidR="00365432" w:rsidRPr="007825A7" w:rsidRDefault="00365432">
            <w:pPr>
              <w:pStyle w:val="BodyText"/>
              <w:jc w:val="center"/>
              <w:rPr>
                <w:rFonts w:ascii="Arial" w:hAnsi="Arial" w:cs="Arial"/>
                <w:szCs w:val="24"/>
                <w:lang w:val="ru-RU"/>
              </w:rPr>
            </w:pPr>
          </w:p>
        </w:tc>
      </w:tr>
      <w:tr w:rsidR="00B31CD6" w:rsidRPr="007825A7" w:rsidTr="005753D9">
        <w:trPr>
          <w:trHeight w:val="454"/>
          <w:jc w:val="center"/>
        </w:trPr>
        <w:tc>
          <w:tcPr>
            <w:tcW w:w="4612" w:type="dxa"/>
          </w:tcPr>
          <w:p w:rsidR="00365432" w:rsidRPr="007825A7" w:rsidRDefault="00365432">
            <w:pPr>
              <w:pStyle w:val="BodyText"/>
              <w:jc w:val="center"/>
              <w:rPr>
                <w:rFonts w:ascii="Arial" w:hAnsi="Arial" w:cs="Arial"/>
                <w:szCs w:val="24"/>
                <w:lang w:val="ru-RU"/>
              </w:rPr>
            </w:pPr>
          </w:p>
        </w:tc>
        <w:tc>
          <w:tcPr>
            <w:tcW w:w="4612" w:type="dxa"/>
          </w:tcPr>
          <w:p w:rsidR="00365432" w:rsidRPr="007825A7" w:rsidRDefault="00365432">
            <w:pPr>
              <w:pStyle w:val="BodyText"/>
              <w:jc w:val="center"/>
              <w:rPr>
                <w:rFonts w:ascii="Arial" w:hAnsi="Arial" w:cs="Arial"/>
                <w:szCs w:val="24"/>
                <w:lang w:val="ru-RU"/>
              </w:rPr>
            </w:pPr>
          </w:p>
        </w:tc>
      </w:tr>
      <w:tr w:rsidR="00B31CD6" w:rsidRPr="007825A7" w:rsidTr="005753D9">
        <w:trPr>
          <w:trHeight w:val="454"/>
          <w:jc w:val="center"/>
        </w:trPr>
        <w:tc>
          <w:tcPr>
            <w:tcW w:w="4612" w:type="dxa"/>
          </w:tcPr>
          <w:p w:rsidR="00365432" w:rsidRPr="007825A7" w:rsidRDefault="00C00616">
            <w:pPr>
              <w:pStyle w:val="BodyText"/>
              <w:jc w:val="right"/>
              <w:rPr>
                <w:rFonts w:ascii="Arial" w:hAnsi="Arial" w:cs="Arial"/>
                <w:b/>
                <w:szCs w:val="24"/>
                <w:lang w:val="ru-RU"/>
              </w:rPr>
            </w:pPr>
            <w:r w:rsidRPr="00C00616">
              <w:rPr>
                <w:rFonts w:ascii="Arial" w:hAnsi="Arial" w:cs="Arial"/>
                <w:b/>
                <w:szCs w:val="24"/>
                <w:lang w:val="ru-RU"/>
              </w:rPr>
              <w:t>УКУПНО</w:t>
            </w:r>
          </w:p>
        </w:tc>
        <w:tc>
          <w:tcPr>
            <w:tcW w:w="4612" w:type="dxa"/>
          </w:tcPr>
          <w:p w:rsidR="00365432" w:rsidRPr="007825A7" w:rsidRDefault="00365432">
            <w:pPr>
              <w:pStyle w:val="BodyText"/>
              <w:rPr>
                <w:rFonts w:ascii="Arial" w:hAnsi="Arial" w:cs="Arial"/>
                <w:szCs w:val="24"/>
                <w:lang w:val="ru-RU"/>
              </w:rPr>
            </w:pPr>
          </w:p>
        </w:tc>
      </w:tr>
    </w:tbl>
    <w:p w:rsidR="00365432" w:rsidRPr="007825A7" w:rsidRDefault="00365432">
      <w:pPr>
        <w:pStyle w:val="BodyText"/>
        <w:rPr>
          <w:rFonts w:ascii="Arial" w:hAnsi="Arial" w:cs="Arial"/>
          <w:szCs w:val="24"/>
          <w:lang w:val="ru-RU"/>
        </w:rPr>
      </w:pPr>
    </w:p>
    <w:p w:rsidR="00365432" w:rsidRPr="007825A7" w:rsidRDefault="00365432">
      <w:pPr>
        <w:pStyle w:val="BodyText"/>
        <w:rPr>
          <w:rFonts w:ascii="Arial" w:hAnsi="Arial" w:cs="Arial"/>
          <w:szCs w:val="24"/>
          <w:lang w:val="ru-RU"/>
        </w:rPr>
      </w:pPr>
    </w:p>
    <w:p w:rsidR="00365432" w:rsidRPr="007825A7" w:rsidRDefault="00365432">
      <w:pPr>
        <w:pStyle w:val="BodyText"/>
        <w:rPr>
          <w:rFonts w:ascii="Arial" w:hAnsi="Arial" w:cs="Arial"/>
          <w:szCs w:val="24"/>
          <w:lang w:val="ru-RU"/>
        </w:rPr>
      </w:pPr>
    </w:p>
    <w:p w:rsidR="00365432" w:rsidRPr="007825A7" w:rsidRDefault="00365432">
      <w:pPr>
        <w:pStyle w:val="BodyText"/>
        <w:rPr>
          <w:rFonts w:ascii="Arial" w:hAnsi="Arial" w:cs="Arial"/>
          <w:szCs w:val="24"/>
          <w:lang w:val="ru-RU"/>
        </w:rPr>
      </w:pPr>
    </w:p>
    <w:p w:rsidR="00365432" w:rsidRPr="00E12BE7" w:rsidRDefault="00365432">
      <w:pPr>
        <w:pStyle w:val="BodyText"/>
        <w:rPr>
          <w:rFonts w:ascii="Arial" w:hAnsi="Arial" w:cs="Arial"/>
          <w:szCs w:val="24"/>
          <w:lang w:val="ru-RU"/>
        </w:rPr>
      </w:pPr>
    </w:p>
    <w:tbl>
      <w:tblPr>
        <w:tblW w:w="0" w:type="auto"/>
        <w:jc w:val="center"/>
        <w:tblLook w:val="01E0" w:firstRow="1" w:lastRow="1" w:firstColumn="1" w:lastColumn="1" w:noHBand="0" w:noVBand="0"/>
      </w:tblPr>
      <w:tblGrid>
        <w:gridCol w:w="3652"/>
        <w:gridCol w:w="1985"/>
        <w:gridCol w:w="3782"/>
      </w:tblGrid>
      <w:tr w:rsidR="00B31CD6" w:rsidRPr="007825A7" w:rsidTr="003344C7">
        <w:trPr>
          <w:jc w:val="center"/>
        </w:trPr>
        <w:tc>
          <w:tcPr>
            <w:tcW w:w="3652" w:type="dxa"/>
          </w:tcPr>
          <w:p w:rsidR="00B31CD6" w:rsidRPr="005753D9" w:rsidRDefault="00CF1C1C" w:rsidP="003344C7">
            <w:pPr>
              <w:jc w:val="center"/>
              <w:rPr>
                <w:rFonts w:ascii="Arial" w:hAnsi="Arial" w:cs="Arial"/>
                <w:szCs w:val="24"/>
              </w:rPr>
            </w:pPr>
            <w:r w:rsidRPr="005753D9">
              <w:rPr>
                <w:rFonts w:ascii="Arial" w:hAnsi="Arial" w:cs="Arial"/>
                <w:szCs w:val="24"/>
              </w:rPr>
              <w:t>Датум:</w:t>
            </w:r>
          </w:p>
        </w:tc>
        <w:tc>
          <w:tcPr>
            <w:tcW w:w="1985" w:type="dxa"/>
          </w:tcPr>
          <w:p w:rsidR="00B31CD6" w:rsidRPr="007825A7" w:rsidRDefault="00CF1C1C" w:rsidP="003344C7">
            <w:pPr>
              <w:jc w:val="center"/>
              <w:rPr>
                <w:rFonts w:ascii="Arial" w:hAnsi="Arial" w:cs="Arial"/>
                <w:szCs w:val="24"/>
              </w:rPr>
            </w:pPr>
            <w:r w:rsidRPr="005753D9">
              <w:rPr>
                <w:rFonts w:ascii="Arial" w:hAnsi="Arial" w:cs="Arial"/>
                <w:szCs w:val="24"/>
              </w:rPr>
              <w:t>М.П.</w:t>
            </w:r>
          </w:p>
        </w:tc>
        <w:tc>
          <w:tcPr>
            <w:tcW w:w="3782" w:type="dxa"/>
          </w:tcPr>
          <w:p w:rsidR="00B31CD6" w:rsidRPr="007825A7" w:rsidRDefault="00CF1C1C" w:rsidP="003344C7">
            <w:pPr>
              <w:jc w:val="center"/>
              <w:rPr>
                <w:rFonts w:ascii="Arial" w:hAnsi="Arial" w:cs="Arial"/>
                <w:szCs w:val="24"/>
              </w:rPr>
            </w:pPr>
            <w:r w:rsidRPr="005753D9">
              <w:rPr>
                <w:rFonts w:ascii="Arial" w:hAnsi="Arial" w:cs="Arial"/>
                <w:szCs w:val="24"/>
              </w:rPr>
              <w:t>Понуђач:</w:t>
            </w:r>
          </w:p>
        </w:tc>
      </w:tr>
      <w:tr w:rsidR="00B31CD6" w:rsidRPr="007825A7" w:rsidTr="003344C7">
        <w:trPr>
          <w:jc w:val="center"/>
        </w:trPr>
        <w:tc>
          <w:tcPr>
            <w:tcW w:w="3652" w:type="dxa"/>
            <w:vAlign w:val="center"/>
          </w:tcPr>
          <w:p w:rsidR="00365432" w:rsidRPr="007825A7" w:rsidRDefault="00365432">
            <w:pPr>
              <w:jc w:val="both"/>
              <w:rPr>
                <w:rFonts w:ascii="Arial" w:hAnsi="Arial" w:cs="Arial"/>
                <w:szCs w:val="24"/>
              </w:rPr>
            </w:pPr>
          </w:p>
        </w:tc>
        <w:tc>
          <w:tcPr>
            <w:tcW w:w="1985" w:type="dxa"/>
            <w:vAlign w:val="center"/>
          </w:tcPr>
          <w:p w:rsidR="00365432" w:rsidRPr="007825A7" w:rsidRDefault="00365432">
            <w:pPr>
              <w:jc w:val="both"/>
              <w:rPr>
                <w:rFonts w:ascii="Arial" w:hAnsi="Arial" w:cs="Arial"/>
                <w:szCs w:val="24"/>
              </w:rPr>
            </w:pPr>
          </w:p>
        </w:tc>
        <w:tc>
          <w:tcPr>
            <w:tcW w:w="3782" w:type="dxa"/>
            <w:vAlign w:val="center"/>
          </w:tcPr>
          <w:p w:rsidR="00365432" w:rsidRPr="007825A7" w:rsidRDefault="00365432">
            <w:pPr>
              <w:jc w:val="both"/>
              <w:rPr>
                <w:rFonts w:ascii="Arial" w:hAnsi="Arial" w:cs="Arial"/>
                <w:szCs w:val="24"/>
              </w:rPr>
            </w:pPr>
          </w:p>
        </w:tc>
      </w:tr>
      <w:tr w:rsidR="00B31CD6" w:rsidRPr="007825A7" w:rsidTr="003344C7">
        <w:trPr>
          <w:jc w:val="center"/>
        </w:trPr>
        <w:tc>
          <w:tcPr>
            <w:tcW w:w="3652" w:type="dxa"/>
            <w:tcBorders>
              <w:bottom w:val="single" w:sz="4" w:space="0" w:color="auto"/>
            </w:tcBorders>
            <w:vAlign w:val="center"/>
          </w:tcPr>
          <w:p w:rsidR="00365432" w:rsidRPr="007825A7" w:rsidRDefault="00365432">
            <w:pPr>
              <w:jc w:val="both"/>
              <w:rPr>
                <w:rFonts w:ascii="Arial" w:hAnsi="Arial" w:cs="Arial"/>
                <w:szCs w:val="24"/>
              </w:rPr>
            </w:pPr>
          </w:p>
        </w:tc>
        <w:tc>
          <w:tcPr>
            <w:tcW w:w="1985" w:type="dxa"/>
            <w:vAlign w:val="center"/>
          </w:tcPr>
          <w:p w:rsidR="00365432" w:rsidRPr="007825A7" w:rsidRDefault="00365432">
            <w:pPr>
              <w:jc w:val="both"/>
              <w:rPr>
                <w:rFonts w:ascii="Arial" w:hAnsi="Arial" w:cs="Arial"/>
                <w:szCs w:val="24"/>
              </w:rPr>
            </w:pPr>
          </w:p>
        </w:tc>
        <w:tc>
          <w:tcPr>
            <w:tcW w:w="3782" w:type="dxa"/>
            <w:tcBorders>
              <w:bottom w:val="single" w:sz="4" w:space="0" w:color="auto"/>
            </w:tcBorders>
            <w:vAlign w:val="center"/>
          </w:tcPr>
          <w:p w:rsidR="00365432" w:rsidRPr="007825A7" w:rsidRDefault="00365432">
            <w:pPr>
              <w:jc w:val="both"/>
              <w:rPr>
                <w:rFonts w:ascii="Arial" w:hAnsi="Arial" w:cs="Arial"/>
                <w:szCs w:val="24"/>
              </w:rPr>
            </w:pPr>
          </w:p>
        </w:tc>
      </w:tr>
    </w:tbl>
    <w:p w:rsidR="00365432" w:rsidRPr="007825A7" w:rsidRDefault="00365432">
      <w:pPr>
        <w:rPr>
          <w:rFonts w:ascii="Arial" w:hAnsi="Arial" w:cs="Arial"/>
          <w:szCs w:val="24"/>
        </w:rPr>
      </w:pPr>
    </w:p>
    <w:p w:rsidR="00365432" w:rsidRPr="005753D9" w:rsidRDefault="00365432">
      <w:pPr>
        <w:rPr>
          <w:rFonts w:ascii="Arial" w:hAnsi="Arial" w:cs="Arial"/>
          <w:szCs w:val="24"/>
        </w:rPr>
      </w:pPr>
    </w:p>
    <w:p w:rsidR="00365432" w:rsidRPr="007825A7" w:rsidRDefault="00365432">
      <w:pPr>
        <w:pStyle w:val="Standard"/>
        <w:jc w:val="both"/>
        <w:rPr>
          <w:rFonts w:ascii="Arial" w:hAnsi="Arial" w:cs="Arial"/>
        </w:rPr>
      </w:pPr>
    </w:p>
    <w:p w:rsidR="00365432" w:rsidRPr="007825A7" w:rsidRDefault="00365432">
      <w:pPr>
        <w:pStyle w:val="Standard"/>
        <w:jc w:val="both"/>
        <w:rPr>
          <w:rFonts w:ascii="Arial" w:hAnsi="Arial" w:cs="Arial"/>
        </w:rPr>
      </w:pPr>
    </w:p>
    <w:p w:rsidR="00365432" w:rsidRPr="007825A7" w:rsidRDefault="00365432">
      <w:pPr>
        <w:pStyle w:val="Standard"/>
        <w:jc w:val="both"/>
        <w:rPr>
          <w:rFonts w:ascii="Arial" w:hAnsi="Arial" w:cs="Arial"/>
        </w:rPr>
      </w:pPr>
    </w:p>
    <w:p w:rsidR="00365432" w:rsidRPr="007825A7" w:rsidRDefault="00365432">
      <w:pPr>
        <w:pStyle w:val="Standard"/>
        <w:jc w:val="both"/>
        <w:rPr>
          <w:rFonts w:ascii="Arial" w:hAnsi="Arial" w:cs="Arial"/>
        </w:rPr>
      </w:pPr>
    </w:p>
    <w:p w:rsidR="00365432" w:rsidRPr="00646064" w:rsidRDefault="00365432">
      <w:pPr>
        <w:pStyle w:val="Standard"/>
        <w:jc w:val="both"/>
        <w:rPr>
          <w:rFonts w:ascii="Arial" w:hAnsi="Arial"/>
          <w:lang w:val="sr-Cyrl-CS"/>
        </w:rPr>
      </w:pPr>
    </w:p>
    <w:p w:rsidR="00B31CD6" w:rsidRPr="007825A7" w:rsidRDefault="00B31CD6" w:rsidP="00B31CD6">
      <w:pPr>
        <w:pStyle w:val="Standard"/>
        <w:jc w:val="both"/>
        <w:rPr>
          <w:rFonts w:ascii="Arial" w:hAnsi="Arial" w:cs="Arial"/>
          <w:lang w:val="sr-Cyrl-CS"/>
        </w:rPr>
      </w:pPr>
    </w:p>
    <w:p w:rsidR="00B31CD6" w:rsidRPr="007825A7" w:rsidRDefault="00B31CD6" w:rsidP="00B31CD6">
      <w:pPr>
        <w:pStyle w:val="Standard"/>
        <w:jc w:val="both"/>
        <w:rPr>
          <w:rFonts w:ascii="Arial" w:hAnsi="Arial" w:cs="Arial"/>
          <w:lang w:val="sr-Cyrl-CS"/>
        </w:rPr>
      </w:pPr>
    </w:p>
    <w:p w:rsidR="00B31CD6" w:rsidRPr="007825A7" w:rsidRDefault="00B31CD6" w:rsidP="00B31CD6">
      <w:pPr>
        <w:pStyle w:val="Standard"/>
        <w:jc w:val="both"/>
        <w:rPr>
          <w:rFonts w:ascii="Arial" w:hAnsi="Arial" w:cs="Arial"/>
          <w:lang w:val="sr-Cyrl-CS"/>
        </w:rPr>
      </w:pPr>
    </w:p>
    <w:p w:rsidR="00B31CD6" w:rsidRPr="007825A7" w:rsidRDefault="00B31CD6" w:rsidP="00B31CD6">
      <w:pPr>
        <w:pStyle w:val="Standard"/>
        <w:jc w:val="both"/>
        <w:rPr>
          <w:rFonts w:ascii="Arial" w:hAnsi="Arial" w:cs="Arial"/>
          <w:lang w:val="sr-Cyrl-CS"/>
        </w:rPr>
      </w:pPr>
    </w:p>
    <w:p w:rsidR="00B31CD6" w:rsidRPr="007825A7" w:rsidRDefault="00B31CD6" w:rsidP="00B31CD6">
      <w:pPr>
        <w:pStyle w:val="Standard"/>
        <w:jc w:val="both"/>
        <w:rPr>
          <w:rFonts w:ascii="Arial" w:hAnsi="Arial" w:cs="Arial"/>
          <w:lang w:val="sr-Cyrl-CS"/>
        </w:rPr>
      </w:pPr>
    </w:p>
    <w:p w:rsidR="00B31CD6" w:rsidRPr="00BD3F7B" w:rsidRDefault="00CF1C1C" w:rsidP="00B31CD6">
      <w:pPr>
        <w:pStyle w:val="Standard"/>
        <w:jc w:val="both"/>
        <w:rPr>
          <w:rFonts w:ascii="Arial" w:hAnsi="Arial" w:cs="Arial"/>
          <w:lang w:val="sr-Cyrl-CS"/>
        </w:rPr>
      </w:pPr>
      <w:r w:rsidRPr="005753D9">
        <w:rPr>
          <w:rFonts w:ascii="Arial" w:hAnsi="Arial" w:cs="Arial"/>
          <w:b/>
          <w:lang w:val="sr-Cyrl-CS"/>
        </w:rPr>
        <w:t>Напомена:</w:t>
      </w:r>
      <w:r w:rsidRPr="005753D9">
        <w:rPr>
          <w:rFonts w:ascii="Arial" w:hAnsi="Arial" w:cs="Arial"/>
          <w:lang w:val="sr-Cyrl-CS"/>
        </w:rPr>
        <w:t xml:space="preserve"> Понуђач може да у оквиру понуде достави укупан износ и структуру трошкова припремања понуде у складу са датим обрасцем и чланом 88. Закона</w:t>
      </w:r>
      <w:r w:rsidRPr="00BD3F7B">
        <w:rPr>
          <w:rFonts w:ascii="Arial" w:hAnsi="Arial" w:cs="Arial"/>
          <w:lang w:val="sr-Cyrl-CS"/>
        </w:rPr>
        <w:t>.</w:t>
      </w:r>
    </w:p>
    <w:p w:rsidR="00B31CD6" w:rsidRPr="007825A7" w:rsidRDefault="00B31CD6" w:rsidP="00B31CD6">
      <w:pPr>
        <w:rPr>
          <w:rFonts w:ascii="Arial" w:hAnsi="Arial" w:cs="Arial"/>
          <w:szCs w:val="24"/>
        </w:rPr>
      </w:pPr>
    </w:p>
    <w:sectPr w:rsidR="00B31CD6" w:rsidRPr="007825A7" w:rsidSect="005753D9">
      <w:footnotePr>
        <w:pos w:val="beneathText"/>
      </w:footnotePr>
      <w:pgSz w:w="11905" w:h="16837" w:code="9"/>
      <w:pgMar w:top="90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45F" w:rsidRDefault="0005145F">
      <w:r>
        <w:separator/>
      </w:r>
    </w:p>
  </w:endnote>
  <w:endnote w:type="continuationSeparator" w:id="0">
    <w:p w:rsidR="0005145F" w:rsidRDefault="0005145F">
      <w:r>
        <w:continuationSeparator/>
      </w:r>
    </w:p>
  </w:endnote>
  <w:endnote w:type="continuationNotice" w:id="1">
    <w:p w:rsidR="0005145F" w:rsidRDefault="00051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AA" w:rsidRPr="00D34D68" w:rsidRDefault="001E4DAA">
    <w:pPr>
      <w:pStyle w:val="Footer"/>
      <w:jc w:val="right"/>
      <w:rPr>
        <w:rFonts w:ascii="Arial" w:hAnsi="Arial" w:cs="Arial"/>
        <w:sz w:val="20"/>
        <w:lang w:val="en-US"/>
      </w:rPr>
    </w:pPr>
    <w:r w:rsidRPr="00D34D68">
      <w:rPr>
        <w:rFonts w:ascii="Arial" w:hAnsi="Arial" w:cs="Arial"/>
        <w:sz w:val="20"/>
        <w:lang w:val="en-US"/>
      </w:rPr>
      <w:t xml:space="preserve"> </w:t>
    </w: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8E0E28">
      <w:rPr>
        <w:rFonts w:ascii="Arial" w:hAnsi="Arial" w:cs="Arial"/>
        <w:b/>
        <w:noProof/>
        <w:sz w:val="20"/>
        <w:lang w:val="en-US"/>
      </w:rPr>
      <w:t>3</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8E0E28" w:rsidRPr="008E0E28">
        <w:rPr>
          <w:rFonts w:ascii="Arial" w:hAnsi="Arial" w:cs="Arial"/>
          <w:b/>
          <w:noProof/>
          <w:sz w:val="20"/>
          <w:lang w:val="en-US"/>
        </w:rPr>
        <w:t>57</w:t>
      </w:r>
    </w:fldSimple>
  </w:p>
  <w:p w:rsidR="001E4DAA" w:rsidRPr="00625C90" w:rsidRDefault="001E4DAA" w:rsidP="00B417B6">
    <w:pPr>
      <w:pStyle w:val="Footer"/>
      <w:rPr>
        <w:rFonts w:ascii="Arial" w:hAnsi="Arial" w:cs="Arial"/>
        <w:sz w:val="20"/>
      </w:rPr>
    </w:pPr>
    <w:r>
      <w:rPr>
        <w:rFonts w:ascii="Arial" w:hAnsi="Arial" w:cs="Arial"/>
        <w:sz w:val="20"/>
        <w:lang w:val="sr-Latn-CS"/>
      </w:rPr>
      <w:t>ЈП ЕПС Јавна набавка 131/13/</w:t>
    </w:r>
    <w:r>
      <w:rPr>
        <w:rFonts w:ascii="Arial" w:hAnsi="Arial" w:cs="Arial"/>
        <w:sz w:val="20"/>
      </w:rPr>
      <w:t>ДИКТ</w:t>
    </w:r>
  </w:p>
  <w:p w:rsidR="001E4DAA" w:rsidRDefault="001E4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AA" w:rsidRPr="003D1A01" w:rsidRDefault="001E4DAA" w:rsidP="00B417B6">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AA" w:rsidRPr="00D34D68" w:rsidRDefault="001E4DAA"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6B7F43">
      <w:rPr>
        <w:rFonts w:ascii="Arial" w:hAnsi="Arial" w:cs="Arial"/>
        <w:b/>
        <w:noProof/>
        <w:sz w:val="20"/>
        <w:lang w:val="en-US"/>
      </w:rPr>
      <w:t>40</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6B7F43" w:rsidRPr="006B7F43">
        <w:rPr>
          <w:rFonts w:ascii="Arial" w:hAnsi="Arial" w:cs="Arial"/>
          <w:b/>
          <w:noProof/>
          <w:sz w:val="20"/>
          <w:lang w:val="en-US"/>
        </w:rPr>
        <w:t>57</w:t>
      </w:r>
    </w:fldSimple>
  </w:p>
  <w:p w:rsidR="001E4DAA" w:rsidRPr="00625C90" w:rsidRDefault="001E4DAA" w:rsidP="0019700B">
    <w:pPr>
      <w:pStyle w:val="Footer"/>
      <w:rPr>
        <w:rFonts w:ascii="Arial" w:hAnsi="Arial" w:cs="Arial"/>
        <w:sz w:val="20"/>
      </w:rPr>
    </w:pPr>
    <w:r>
      <w:rPr>
        <w:rFonts w:ascii="Arial" w:hAnsi="Arial" w:cs="Arial"/>
        <w:sz w:val="20"/>
        <w:lang w:val="sr-Latn-CS"/>
      </w:rPr>
      <w:t>ЈП ЕПС Јавна набавка 131/13/</w:t>
    </w:r>
    <w:r>
      <w:rPr>
        <w:rFonts w:ascii="Arial" w:hAnsi="Arial" w:cs="Arial"/>
        <w:sz w:val="20"/>
      </w:rPr>
      <w:t>ДИКТ</w:t>
    </w:r>
  </w:p>
  <w:p w:rsidR="001E4DAA" w:rsidRPr="002B4615" w:rsidRDefault="001E4DAA">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AA" w:rsidRPr="00D34D68" w:rsidRDefault="001E4DAA"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6B7F43">
      <w:rPr>
        <w:rFonts w:ascii="Arial" w:hAnsi="Arial" w:cs="Arial"/>
        <w:b/>
        <w:noProof/>
        <w:sz w:val="20"/>
        <w:lang w:val="en-US"/>
      </w:rPr>
      <w:t>41</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6B7F43" w:rsidRPr="006B7F43">
        <w:rPr>
          <w:rFonts w:ascii="Arial" w:hAnsi="Arial" w:cs="Arial"/>
          <w:b/>
          <w:noProof/>
          <w:sz w:val="20"/>
          <w:lang w:val="en-US"/>
        </w:rPr>
        <w:t>57</w:t>
      </w:r>
    </w:fldSimple>
  </w:p>
  <w:p w:rsidR="001E4DAA" w:rsidRPr="00625C90" w:rsidRDefault="001E4DAA" w:rsidP="0019700B">
    <w:pPr>
      <w:pStyle w:val="Footer"/>
      <w:rPr>
        <w:rFonts w:ascii="Arial" w:hAnsi="Arial" w:cs="Arial"/>
        <w:sz w:val="20"/>
      </w:rPr>
    </w:pPr>
    <w:r>
      <w:rPr>
        <w:rFonts w:ascii="Arial" w:hAnsi="Arial" w:cs="Arial"/>
        <w:sz w:val="20"/>
        <w:lang w:val="sr-Latn-CS"/>
      </w:rPr>
      <w:t>ЈП ЕПС Јавна набавка __/13/</w:t>
    </w:r>
    <w:r>
      <w:rPr>
        <w:rFonts w:ascii="Arial" w:hAnsi="Arial" w:cs="Arial"/>
        <w:sz w:val="20"/>
      </w:rPr>
      <w:t>ДЕФП</w:t>
    </w:r>
  </w:p>
  <w:p w:rsidR="001E4DAA" w:rsidRPr="00CF4B69" w:rsidRDefault="001E4DAA" w:rsidP="0019700B">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AA" w:rsidRPr="00136F90" w:rsidRDefault="001E4DAA">
    <w:pPr>
      <w:pStyle w:val="Footer"/>
      <w:rPr>
        <w:rFonts w:ascii="Arial" w:hAnsi="Arial" w:cs="Arial"/>
        <w:sz w:val="20"/>
      </w:rPr>
    </w:pPr>
    <w:r>
      <w:rPr>
        <w:rFonts w:ascii="Arial" w:hAnsi="Arial" w:cs="Arial"/>
        <w:sz w:val="22"/>
        <w:szCs w:val="22"/>
      </w:rPr>
      <w:t>ЈП ЕПС Јавна набавка број __/13/ДЕФП</w:t>
    </w:r>
    <w:r>
      <w:rPr>
        <w:rFonts w:ascii="Arial" w:hAnsi="Arial" w:cs="Arial"/>
        <w:sz w:val="22"/>
        <w:szCs w:val="22"/>
      </w:rPr>
      <w:tab/>
    </w:r>
    <w:r>
      <w:rPr>
        <w:rFonts w:ascii="Arial" w:hAnsi="Arial" w:cs="Arial"/>
        <w:sz w:val="22"/>
        <w:szCs w:val="22"/>
      </w:rPr>
      <w:tab/>
    </w:r>
    <w:r w:rsidRPr="00C43C15">
      <w:rPr>
        <w:rFonts w:ascii="Arial" w:hAnsi="Arial" w:cs="Arial"/>
        <w:sz w:val="20"/>
      </w:rPr>
      <w:fldChar w:fldCharType="begin"/>
    </w:r>
    <w:r w:rsidRPr="00C43C15">
      <w:rPr>
        <w:rFonts w:ascii="Arial" w:hAnsi="Arial" w:cs="Arial"/>
        <w:sz w:val="20"/>
      </w:rPr>
      <w:instrText xml:space="preserve"> PAGE   \* MERGEFORMAT </w:instrText>
    </w:r>
    <w:r w:rsidRPr="00C43C15">
      <w:rPr>
        <w:rFonts w:ascii="Arial" w:hAnsi="Arial" w:cs="Arial"/>
        <w:sz w:val="20"/>
      </w:rPr>
      <w:fldChar w:fldCharType="separate"/>
    </w:r>
    <w:r>
      <w:rPr>
        <w:rFonts w:ascii="Arial" w:hAnsi="Arial" w:cs="Arial"/>
        <w:noProof/>
        <w:sz w:val="20"/>
      </w:rPr>
      <w:t>29</w:t>
    </w:r>
    <w:r w:rsidRPr="00C43C15">
      <w:rPr>
        <w:rFonts w:ascii="Arial" w:hAnsi="Arial" w:cs="Arial"/>
        <w:sz w:val="20"/>
      </w:rPr>
      <w:fldChar w:fldCharType="end"/>
    </w:r>
    <w:r>
      <w:rPr>
        <w:rFonts w:ascii="Arial" w:hAnsi="Arial" w:cs="Arial"/>
        <w:sz w:val="20"/>
        <w:lang w:val="en-US"/>
      </w:rPr>
      <w:t>/</w:t>
    </w:r>
    <w:r>
      <w:rPr>
        <w:rFonts w:ascii="Arial" w:hAnsi="Arial" w:cs="Arial"/>
        <w:sz w:val="20"/>
        <w:lang w:val="en-US"/>
      </w:rPr>
      <w:fldChar w:fldCharType="begin"/>
    </w:r>
    <w:r>
      <w:rPr>
        <w:rFonts w:ascii="Arial" w:hAnsi="Arial" w:cs="Arial"/>
        <w:sz w:val="20"/>
        <w:lang w:val="en-US"/>
      </w:rPr>
      <w:instrText xml:space="preserve"> NUMPAGES  \# "0"  \* MERGEFORMAT </w:instrText>
    </w:r>
    <w:r>
      <w:rPr>
        <w:rFonts w:ascii="Arial" w:hAnsi="Arial" w:cs="Arial"/>
        <w:sz w:val="20"/>
        <w:lang w:val="en-US"/>
      </w:rPr>
      <w:fldChar w:fldCharType="separate"/>
    </w:r>
    <w:r>
      <w:rPr>
        <w:rFonts w:ascii="Arial" w:hAnsi="Arial" w:cs="Arial"/>
        <w:noProof/>
        <w:sz w:val="20"/>
        <w:lang w:val="en-US"/>
      </w:rPr>
      <w:t>62</w:t>
    </w:r>
    <w:r>
      <w:rPr>
        <w:rFonts w:ascii="Arial" w:hAnsi="Arial" w:cs="Arial"/>
        <w:sz w:val="20"/>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AA" w:rsidRDefault="001E4DAA" w:rsidP="000A4C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4DAA" w:rsidRDefault="001E4DAA" w:rsidP="000A4CAE">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AA" w:rsidRPr="00D34D68" w:rsidRDefault="001E4DAA"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6B7F43">
      <w:rPr>
        <w:rFonts w:ascii="Arial" w:hAnsi="Arial" w:cs="Arial"/>
        <w:b/>
        <w:noProof/>
        <w:sz w:val="20"/>
        <w:lang w:val="en-US"/>
      </w:rPr>
      <w:t>57</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6B7F43" w:rsidRPr="006B7F43">
        <w:rPr>
          <w:rFonts w:ascii="Arial" w:hAnsi="Arial" w:cs="Arial"/>
          <w:b/>
          <w:noProof/>
          <w:sz w:val="20"/>
          <w:lang w:val="en-US"/>
        </w:rPr>
        <w:t>57</w:t>
      </w:r>
    </w:fldSimple>
  </w:p>
  <w:p w:rsidR="001E4DAA" w:rsidRPr="00625C90" w:rsidRDefault="001E4DAA" w:rsidP="0019700B">
    <w:pPr>
      <w:pStyle w:val="Footer"/>
      <w:rPr>
        <w:rFonts w:ascii="Arial" w:hAnsi="Arial" w:cs="Arial"/>
        <w:sz w:val="20"/>
      </w:rPr>
    </w:pPr>
    <w:r>
      <w:rPr>
        <w:rFonts w:ascii="Arial" w:hAnsi="Arial" w:cs="Arial"/>
        <w:sz w:val="20"/>
        <w:lang w:val="sr-Latn-CS"/>
      </w:rPr>
      <w:t>ЈП ЕПС Јавна набавка 131/13/</w:t>
    </w:r>
    <w:r>
      <w:rPr>
        <w:rFonts w:ascii="Arial" w:hAnsi="Arial" w:cs="Arial"/>
        <w:sz w:val="20"/>
      </w:rPr>
      <w:t>ДИКТ</w:t>
    </w:r>
  </w:p>
  <w:p w:rsidR="001E4DAA" w:rsidRPr="00EE0AEE" w:rsidRDefault="001E4DAA" w:rsidP="000A4CA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45F" w:rsidRDefault="0005145F">
      <w:r>
        <w:separator/>
      </w:r>
    </w:p>
  </w:footnote>
  <w:footnote w:type="continuationSeparator" w:id="0">
    <w:p w:rsidR="0005145F" w:rsidRDefault="0005145F">
      <w:r>
        <w:continuationSeparator/>
      </w:r>
    </w:p>
  </w:footnote>
  <w:footnote w:type="continuationNotice" w:id="1">
    <w:p w:rsidR="0005145F" w:rsidRDefault="000514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AA" w:rsidRDefault="001E4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3">
    <w:nsid w:val="014C017E"/>
    <w:multiLevelType w:val="multilevel"/>
    <w:tmpl w:val="FB6E3D8E"/>
    <w:lvl w:ilvl="0">
      <w:start w:val="2"/>
      <w:numFmt w:val="decimal"/>
      <w:lvlText w:val="%1."/>
      <w:lvlJc w:val="left"/>
      <w:pPr>
        <w:ind w:left="720" w:hanging="360"/>
      </w:pPr>
      <w:rPr>
        <w:rFonts w:hint="default"/>
      </w:rPr>
    </w:lvl>
    <w:lvl w:ilvl="1">
      <w:start w:val="1"/>
      <w:numFmt w:val="decimal"/>
      <w:lvlText w:val="4.%2."/>
      <w:lvlJc w:val="left"/>
      <w:pPr>
        <w:ind w:left="1080" w:hanging="720"/>
      </w:pPr>
      <w:rPr>
        <w:rFonts w:hint="default"/>
      </w:rPr>
    </w:lvl>
    <w:lvl w:ilvl="2">
      <w:start w:val="1"/>
      <w:numFmt w:val="decimal"/>
      <w:lvlText w:val="4.1.%3."/>
      <w:lvlJc w:val="left"/>
      <w:pPr>
        <w:ind w:left="1080" w:hanging="720"/>
      </w:pPr>
      <w:rPr>
        <w:rFonts w:hint="default"/>
      </w:rPr>
    </w:lvl>
    <w:lvl w:ilvl="3">
      <w:start w:val="1"/>
      <w:numFmt w:val="decimal"/>
      <w:lvlText w:val="IV.2.%4."/>
      <w:lvlJc w:val="left"/>
      <w:pPr>
        <w:ind w:left="216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14E4196"/>
    <w:multiLevelType w:val="hybridMultilevel"/>
    <w:tmpl w:val="BBCE3EB8"/>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nsid w:val="01A71EBB"/>
    <w:multiLevelType w:val="multilevel"/>
    <w:tmpl w:val="3BEE680C"/>
    <w:lvl w:ilvl="0">
      <w:start w:val="2"/>
      <w:numFmt w:val="decimal"/>
      <w:lvlText w:val="%1."/>
      <w:lvlJc w:val="left"/>
      <w:pPr>
        <w:ind w:left="720" w:hanging="360"/>
      </w:pPr>
      <w:rPr>
        <w:rFonts w:hint="default"/>
      </w:rPr>
    </w:lvl>
    <w:lvl w:ilvl="1">
      <w:start w:val="1"/>
      <w:numFmt w:val="decimal"/>
      <w:lvlText w:val="3.%2."/>
      <w:lvlJc w:val="left"/>
      <w:pPr>
        <w:ind w:left="1080" w:hanging="720"/>
      </w:pPr>
      <w:rPr>
        <w:rFonts w:hint="default"/>
      </w:rPr>
    </w:lvl>
    <w:lvl w:ilvl="2">
      <w:start w:val="1"/>
      <w:numFmt w:val="decimal"/>
      <w:lvlText w:val="III.%3."/>
      <w:lvlJc w:val="right"/>
      <w:pPr>
        <w:ind w:left="1080" w:hanging="720"/>
      </w:pPr>
      <w:rPr>
        <w:rFonts w:hint="default"/>
      </w:rPr>
    </w:lvl>
    <w:lvl w:ilvl="3">
      <w:start w:val="2"/>
      <w:numFmt w:val="decimal"/>
      <w:lvlText w:val="3.1.1.%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2621958"/>
    <w:multiLevelType w:val="hybridMultilevel"/>
    <w:tmpl w:val="F6D61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3126A9E"/>
    <w:multiLevelType w:val="multilevel"/>
    <w:tmpl w:val="DCEC0566"/>
    <w:lvl w:ilvl="0">
      <w:start w:val="2"/>
      <w:numFmt w:val="decimal"/>
      <w:lvlText w:val="%1."/>
      <w:lvlJc w:val="left"/>
      <w:pPr>
        <w:ind w:left="720" w:hanging="360"/>
      </w:pPr>
      <w:rPr>
        <w:rFonts w:hint="default"/>
      </w:rPr>
    </w:lvl>
    <w:lvl w:ilvl="1">
      <w:start w:val="2"/>
      <w:numFmt w:val="decimal"/>
      <w:lvlText w:val="II.2.%2."/>
      <w:lvlJc w:val="right"/>
      <w:pPr>
        <w:ind w:left="1080" w:hanging="720"/>
      </w:pPr>
      <w:rPr>
        <w:rFonts w:hint="default"/>
      </w:rPr>
    </w:lvl>
    <w:lvl w:ilvl="2">
      <w:start w:val="1"/>
      <w:numFmt w:val="decimal"/>
      <w:lvlText w:val="II.%3."/>
      <w:lvlJc w:val="right"/>
      <w:pPr>
        <w:ind w:left="1080" w:hanging="720"/>
      </w:pPr>
      <w:rPr>
        <w:rFonts w:hint="default"/>
      </w:rPr>
    </w:lvl>
    <w:lvl w:ilvl="3">
      <w:start w:val="1"/>
      <w:numFmt w:val="decimal"/>
      <w:lvlText w:val="II.1.%4."/>
      <w:lvlJc w:val="righ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7E81078"/>
    <w:multiLevelType w:val="hybridMultilevel"/>
    <w:tmpl w:val="D96A6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0A71C2"/>
    <w:multiLevelType w:val="multilevel"/>
    <w:tmpl w:val="A5264BC0"/>
    <w:lvl w:ilvl="0">
      <w:start w:val="1"/>
      <w:numFmt w:val="bullet"/>
      <w:lvlText w:val=""/>
      <w:lvlJc w:val="left"/>
      <w:pPr>
        <w:ind w:left="1069" w:hanging="360"/>
      </w:pPr>
      <w:rPr>
        <w:rFonts w:ascii="Symbol" w:hAnsi="Symbol" w:hint="default"/>
      </w:rPr>
    </w:lvl>
    <w:lvl w:ilvl="1">
      <w:start w:val="1"/>
      <w:numFmt w:val="bullet"/>
      <w:lvlText w:val="o"/>
      <w:lvlJc w:val="left"/>
      <w:pPr>
        <w:ind w:left="1174" w:hanging="465"/>
      </w:pPr>
      <w:rPr>
        <w:rFonts w:ascii="Courier New" w:hAnsi="Courier New" w:cs="Courier New" w:hint="default"/>
      </w:rPr>
    </w:lvl>
    <w:lvl w:ilvl="2">
      <w:start w:val="1"/>
      <w:numFmt w:val="bullet"/>
      <w:lvlText w:val="o"/>
      <w:lvlJc w:val="left"/>
      <w:pPr>
        <w:ind w:left="1429" w:hanging="720"/>
      </w:pPr>
      <w:rPr>
        <w:rFonts w:ascii="Courier New" w:hAnsi="Courier New" w:cs="Courier New" w:hint="default"/>
      </w:rPr>
    </w:lvl>
    <w:lvl w:ilvl="3">
      <w:start w:val="1"/>
      <w:numFmt w:val="bullet"/>
      <w:lvlText w:val="o"/>
      <w:lvlJc w:val="left"/>
      <w:pPr>
        <w:ind w:left="1789" w:hanging="1080"/>
      </w:pPr>
      <w:rPr>
        <w:rFonts w:ascii="Courier New" w:hAnsi="Courier New"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210304A"/>
    <w:multiLevelType w:val="multilevel"/>
    <w:tmpl w:val="6C8A45D6"/>
    <w:lvl w:ilvl="0">
      <w:start w:val="2"/>
      <w:numFmt w:val="decimal"/>
      <w:lvlText w:val="%1."/>
      <w:lvlJc w:val="left"/>
      <w:pPr>
        <w:ind w:left="720" w:hanging="360"/>
      </w:pPr>
      <w:rPr>
        <w:rFonts w:hint="default"/>
      </w:rPr>
    </w:lvl>
    <w:lvl w:ilvl="1">
      <w:start w:val="1"/>
      <w:numFmt w:val="decimal"/>
      <w:lvlText w:val="4.%2."/>
      <w:lvlJc w:val="left"/>
      <w:pPr>
        <w:ind w:left="1080" w:hanging="720"/>
      </w:pPr>
      <w:rPr>
        <w:rFonts w:hint="default"/>
      </w:rPr>
    </w:lvl>
    <w:lvl w:ilvl="2">
      <w:start w:val="1"/>
      <w:numFmt w:val="decimal"/>
      <w:lvlText w:val="4.1.%3."/>
      <w:lvlJc w:val="left"/>
      <w:pPr>
        <w:ind w:left="1080" w:hanging="720"/>
      </w:pPr>
      <w:rPr>
        <w:rFonts w:hint="default"/>
      </w:rPr>
    </w:lvl>
    <w:lvl w:ilvl="3">
      <w:start w:val="1"/>
      <w:numFmt w:val="decimal"/>
      <w:lvlText w:val="IV.1.%4."/>
      <w:lvlJc w:val="left"/>
      <w:pPr>
        <w:ind w:left="216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18551D06"/>
    <w:multiLevelType w:val="hybridMultilevel"/>
    <w:tmpl w:val="5808BBA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4">
    <w:nsid w:val="19B1416B"/>
    <w:multiLevelType w:val="hybridMultilevel"/>
    <w:tmpl w:val="0B30AAF6"/>
    <w:lvl w:ilvl="0" w:tplc="3F9EDFD2">
      <w:start w:val="1"/>
      <w:numFmt w:val="decimal"/>
      <w:lvlText w:val="II.3.%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18452A"/>
    <w:multiLevelType w:val="hybridMultilevel"/>
    <w:tmpl w:val="3CC22A1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1AE90AB6"/>
    <w:multiLevelType w:val="hybridMultilevel"/>
    <w:tmpl w:val="2DCA1DC2"/>
    <w:lvl w:ilvl="0" w:tplc="081A0001">
      <w:start w:val="1"/>
      <w:numFmt w:val="bullet"/>
      <w:lvlText w:val=""/>
      <w:lvlJc w:val="left"/>
      <w:pPr>
        <w:ind w:left="1421" w:hanging="360"/>
      </w:pPr>
      <w:rPr>
        <w:rFonts w:ascii="Symbol" w:hAnsi="Symbol" w:hint="default"/>
      </w:rPr>
    </w:lvl>
    <w:lvl w:ilvl="1" w:tplc="081A0003" w:tentative="1">
      <w:start w:val="1"/>
      <w:numFmt w:val="bullet"/>
      <w:lvlText w:val="o"/>
      <w:lvlJc w:val="left"/>
      <w:pPr>
        <w:ind w:left="2141" w:hanging="360"/>
      </w:pPr>
      <w:rPr>
        <w:rFonts w:ascii="Courier New" w:hAnsi="Courier New" w:cs="Courier New" w:hint="default"/>
      </w:rPr>
    </w:lvl>
    <w:lvl w:ilvl="2" w:tplc="081A0005" w:tentative="1">
      <w:start w:val="1"/>
      <w:numFmt w:val="bullet"/>
      <w:lvlText w:val=""/>
      <w:lvlJc w:val="left"/>
      <w:pPr>
        <w:ind w:left="2861" w:hanging="360"/>
      </w:pPr>
      <w:rPr>
        <w:rFonts w:ascii="Wingdings" w:hAnsi="Wingdings" w:hint="default"/>
      </w:rPr>
    </w:lvl>
    <w:lvl w:ilvl="3" w:tplc="081A0001" w:tentative="1">
      <w:start w:val="1"/>
      <w:numFmt w:val="bullet"/>
      <w:lvlText w:val=""/>
      <w:lvlJc w:val="left"/>
      <w:pPr>
        <w:ind w:left="3581" w:hanging="360"/>
      </w:pPr>
      <w:rPr>
        <w:rFonts w:ascii="Symbol" w:hAnsi="Symbol" w:hint="default"/>
      </w:rPr>
    </w:lvl>
    <w:lvl w:ilvl="4" w:tplc="081A0003" w:tentative="1">
      <w:start w:val="1"/>
      <w:numFmt w:val="bullet"/>
      <w:lvlText w:val="o"/>
      <w:lvlJc w:val="left"/>
      <w:pPr>
        <w:ind w:left="4301" w:hanging="360"/>
      </w:pPr>
      <w:rPr>
        <w:rFonts w:ascii="Courier New" w:hAnsi="Courier New" w:cs="Courier New" w:hint="default"/>
      </w:rPr>
    </w:lvl>
    <w:lvl w:ilvl="5" w:tplc="081A0005" w:tentative="1">
      <w:start w:val="1"/>
      <w:numFmt w:val="bullet"/>
      <w:lvlText w:val=""/>
      <w:lvlJc w:val="left"/>
      <w:pPr>
        <w:ind w:left="5021" w:hanging="360"/>
      </w:pPr>
      <w:rPr>
        <w:rFonts w:ascii="Wingdings" w:hAnsi="Wingdings" w:hint="default"/>
      </w:rPr>
    </w:lvl>
    <w:lvl w:ilvl="6" w:tplc="081A0001" w:tentative="1">
      <w:start w:val="1"/>
      <w:numFmt w:val="bullet"/>
      <w:lvlText w:val=""/>
      <w:lvlJc w:val="left"/>
      <w:pPr>
        <w:ind w:left="5741" w:hanging="360"/>
      </w:pPr>
      <w:rPr>
        <w:rFonts w:ascii="Symbol" w:hAnsi="Symbol" w:hint="default"/>
      </w:rPr>
    </w:lvl>
    <w:lvl w:ilvl="7" w:tplc="081A0003" w:tentative="1">
      <w:start w:val="1"/>
      <w:numFmt w:val="bullet"/>
      <w:lvlText w:val="o"/>
      <w:lvlJc w:val="left"/>
      <w:pPr>
        <w:ind w:left="6461" w:hanging="360"/>
      </w:pPr>
      <w:rPr>
        <w:rFonts w:ascii="Courier New" w:hAnsi="Courier New" w:cs="Courier New" w:hint="default"/>
      </w:rPr>
    </w:lvl>
    <w:lvl w:ilvl="8" w:tplc="081A0005" w:tentative="1">
      <w:start w:val="1"/>
      <w:numFmt w:val="bullet"/>
      <w:lvlText w:val=""/>
      <w:lvlJc w:val="left"/>
      <w:pPr>
        <w:ind w:left="7181" w:hanging="360"/>
      </w:pPr>
      <w:rPr>
        <w:rFonts w:ascii="Wingdings" w:hAnsi="Wingdings" w:hint="default"/>
      </w:rPr>
    </w:lvl>
  </w:abstractNum>
  <w:abstractNum w:abstractNumId="17">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0">
    <w:nsid w:val="1F8567A2"/>
    <w:multiLevelType w:val="multilevel"/>
    <w:tmpl w:val="C4C0AB7E"/>
    <w:lvl w:ilvl="0">
      <w:start w:val="1"/>
      <w:numFmt w:val="decimal"/>
      <w:lvlText w:val="%1."/>
      <w:lvlJc w:val="left"/>
      <w:pPr>
        <w:ind w:left="644" w:hanging="360"/>
      </w:pPr>
    </w:lvl>
    <w:lvl w:ilvl="1">
      <w:start w:val="27"/>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B87FAB"/>
    <w:multiLevelType w:val="multilevel"/>
    <w:tmpl w:val="92A8D828"/>
    <w:styleLink w:val="Bullets"/>
    <w:lvl w:ilvl="0">
      <w:start w:val="1"/>
      <w:numFmt w:val="bullet"/>
      <w:pStyle w:val="ListBullet"/>
      <w:lvlText w:val=""/>
      <w:lvlJc w:val="left"/>
      <w:pPr>
        <w:ind w:left="714" w:hanging="357"/>
      </w:pPr>
      <w:rPr>
        <w:rFonts w:ascii="Symbol" w:hAnsi="Symbol" w:cs="Times New Roman" w:hint="default"/>
        <w:color w:val="4F81BD" w:themeColor="accent1"/>
        <w:sz w:val="24"/>
        <w:szCs w:val="20"/>
      </w:rPr>
    </w:lvl>
    <w:lvl w:ilvl="1">
      <w:start w:val="1"/>
      <w:numFmt w:val="bullet"/>
      <w:lvlText w:val=""/>
      <w:lvlJc w:val="left"/>
      <w:pPr>
        <w:tabs>
          <w:tab w:val="num" w:pos="1621"/>
        </w:tabs>
        <w:ind w:left="1071" w:hanging="357"/>
      </w:pPr>
      <w:rPr>
        <w:rFonts w:ascii="Symbol" w:hAnsi="Symbol" w:cs="Times New Roman" w:hint="default"/>
        <w:b w:val="0"/>
        <w:bCs w:val="0"/>
        <w:i w:val="0"/>
        <w:iCs w:val="0"/>
        <w:color w:val="4F81BD" w:themeColor="accent1"/>
        <w:sz w:val="24"/>
        <w:szCs w:val="20"/>
      </w:rPr>
    </w:lvl>
    <w:lvl w:ilvl="2">
      <w:start w:val="1"/>
      <w:numFmt w:val="bullet"/>
      <w:lvlText w:val=""/>
      <w:lvlJc w:val="left"/>
      <w:pPr>
        <w:tabs>
          <w:tab w:val="num" w:pos="1978"/>
        </w:tabs>
        <w:ind w:left="1428" w:hanging="357"/>
      </w:pPr>
      <w:rPr>
        <w:rFonts w:ascii="Symbol" w:hAnsi="Symbol" w:cs="Times New Roman" w:hint="default"/>
        <w:color w:val="4F81BD" w:themeColor="accent1"/>
        <w:sz w:val="20"/>
        <w:szCs w:val="20"/>
      </w:rPr>
    </w:lvl>
    <w:lvl w:ilvl="3">
      <w:start w:val="1"/>
      <w:numFmt w:val="bullet"/>
      <w:lvlText w:val=""/>
      <w:lvlJc w:val="left"/>
      <w:pPr>
        <w:tabs>
          <w:tab w:val="num" w:pos="2335"/>
        </w:tabs>
        <w:ind w:left="1785" w:hanging="357"/>
      </w:pPr>
      <w:rPr>
        <w:rFonts w:ascii="Symbol" w:hAnsi="Symbol" w:cs="Times New Roman" w:hint="default"/>
        <w:b w:val="0"/>
        <w:bCs w:val="0"/>
        <w:i w:val="0"/>
        <w:iCs w:val="0"/>
        <w:color w:val="4F81BD" w:themeColor="accent1"/>
        <w:sz w:val="16"/>
        <w:szCs w:val="20"/>
      </w:rPr>
    </w:lvl>
    <w:lvl w:ilvl="4">
      <w:start w:val="1"/>
      <w:numFmt w:val="lowerLetter"/>
      <w:lvlText w:val="(%5)"/>
      <w:lvlJc w:val="left"/>
      <w:pPr>
        <w:tabs>
          <w:tab w:val="num" w:pos="2692"/>
        </w:tabs>
        <w:ind w:left="2142" w:hanging="357"/>
      </w:pPr>
      <w:rPr>
        <w:rFonts w:hint="default"/>
      </w:rPr>
    </w:lvl>
    <w:lvl w:ilvl="5">
      <w:start w:val="1"/>
      <w:numFmt w:val="lowerRoman"/>
      <w:lvlText w:val="(%6)"/>
      <w:lvlJc w:val="left"/>
      <w:pPr>
        <w:tabs>
          <w:tab w:val="num" w:pos="3049"/>
        </w:tabs>
        <w:ind w:left="2499" w:hanging="357"/>
      </w:pPr>
      <w:rPr>
        <w:rFonts w:hint="default"/>
      </w:rPr>
    </w:lvl>
    <w:lvl w:ilvl="6">
      <w:start w:val="1"/>
      <w:numFmt w:val="decimal"/>
      <w:lvlText w:val="%7."/>
      <w:lvlJc w:val="left"/>
      <w:pPr>
        <w:tabs>
          <w:tab w:val="num" w:pos="3406"/>
        </w:tabs>
        <w:ind w:left="2856" w:hanging="357"/>
      </w:pPr>
      <w:rPr>
        <w:rFonts w:hint="default"/>
      </w:rPr>
    </w:lvl>
    <w:lvl w:ilvl="7">
      <w:start w:val="1"/>
      <w:numFmt w:val="lowerLetter"/>
      <w:lvlText w:val="%8."/>
      <w:lvlJc w:val="left"/>
      <w:pPr>
        <w:tabs>
          <w:tab w:val="num" w:pos="3763"/>
        </w:tabs>
        <w:ind w:left="3213" w:hanging="357"/>
      </w:pPr>
      <w:rPr>
        <w:rFonts w:hint="default"/>
      </w:rPr>
    </w:lvl>
    <w:lvl w:ilvl="8">
      <w:start w:val="1"/>
      <w:numFmt w:val="lowerRoman"/>
      <w:lvlText w:val="%9."/>
      <w:lvlJc w:val="left"/>
      <w:pPr>
        <w:tabs>
          <w:tab w:val="num" w:pos="4120"/>
        </w:tabs>
        <w:ind w:left="3570" w:hanging="357"/>
      </w:pPr>
      <w:rPr>
        <w:rFonts w:hint="default"/>
      </w:rPr>
    </w:lvl>
  </w:abstractNum>
  <w:abstractNum w:abstractNumId="23">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4">
    <w:nsid w:val="2BFE72B6"/>
    <w:multiLevelType w:val="multilevel"/>
    <w:tmpl w:val="A5264BC0"/>
    <w:lvl w:ilvl="0">
      <w:start w:val="1"/>
      <w:numFmt w:val="bullet"/>
      <w:lvlText w:val=""/>
      <w:lvlJc w:val="left"/>
      <w:pPr>
        <w:ind w:left="1069" w:hanging="360"/>
      </w:pPr>
      <w:rPr>
        <w:rFonts w:ascii="Symbol" w:hAnsi="Symbol" w:hint="default"/>
      </w:rPr>
    </w:lvl>
    <w:lvl w:ilvl="1">
      <w:start w:val="1"/>
      <w:numFmt w:val="bullet"/>
      <w:lvlText w:val="o"/>
      <w:lvlJc w:val="left"/>
      <w:pPr>
        <w:ind w:left="1174" w:hanging="465"/>
      </w:pPr>
      <w:rPr>
        <w:rFonts w:ascii="Courier New" w:hAnsi="Courier New" w:cs="Courier New" w:hint="default"/>
      </w:rPr>
    </w:lvl>
    <w:lvl w:ilvl="2">
      <w:start w:val="1"/>
      <w:numFmt w:val="bullet"/>
      <w:lvlText w:val="o"/>
      <w:lvlJc w:val="left"/>
      <w:pPr>
        <w:ind w:left="1429" w:hanging="720"/>
      </w:pPr>
      <w:rPr>
        <w:rFonts w:ascii="Courier New" w:hAnsi="Courier New" w:cs="Courier New" w:hint="default"/>
      </w:rPr>
    </w:lvl>
    <w:lvl w:ilvl="3">
      <w:start w:val="1"/>
      <w:numFmt w:val="bullet"/>
      <w:lvlText w:val="o"/>
      <w:lvlJc w:val="left"/>
      <w:pPr>
        <w:ind w:left="1789" w:hanging="1080"/>
      </w:pPr>
      <w:rPr>
        <w:rFonts w:ascii="Courier New" w:hAnsi="Courier New"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nsid w:val="2C947172"/>
    <w:multiLevelType w:val="hybridMultilevel"/>
    <w:tmpl w:val="0A6C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476F50"/>
    <w:multiLevelType w:val="hybridMultilevel"/>
    <w:tmpl w:val="4FD27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00B411A"/>
    <w:multiLevelType w:val="multilevel"/>
    <w:tmpl w:val="D624B4C4"/>
    <w:lvl w:ilvl="0">
      <w:start w:val="2"/>
      <w:numFmt w:val="decimal"/>
      <w:lvlText w:val="%1."/>
      <w:lvlJc w:val="left"/>
      <w:pPr>
        <w:ind w:left="720" w:hanging="360"/>
      </w:pPr>
      <w:rPr>
        <w:rFonts w:hint="default"/>
      </w:rPr>
    </w:lvl>
    <w:lvl w:ilvl="1">
      <w:start w:val="1"/>
      <w:numFmt w:val="decimal"/>
      <w:lvlText w:val="II.2.%2."/>
      <w:lvlJc w:val="right"/>
      <w:pPr>
        <w:ind w:left="1080" w:hanging="720"/>
      </w:pPr>
      <w:rPr>
        <w:rFonts w:hint="default"/>
      </w:rPr>
    </w:lvl>
    <w:lvl w:ilvl="2">
      <w:start w:val="1"/>
      <w:numFmt w:val="decimal"/>
      <w:lvlText w:val="II.%3."/>
      <w:lvlJc w:val="right"/>
      <w:pPr>
        <w:ind w:left="1080" w:hanging="720"/>
      </w:pPr>
      <w:rPr>
        <w:rFonts w:hint="default"/>
      </w:rPr>
    </w:lvl>
    <w:lvl w:ilvl="3">
      <w:start w:val="2"/>
      <w:numFmt w:val="decimal"/>
      <w:lvlText w:val="II.4.%4."/>
      <w:lvlJc w:val="righ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9">
    <w:nsid w:val="34A60B9A"/>
    <w:multiLevelType w:val="hybridMultilevel"/>
    <w:tmpl w:val="AE00B3A2"/>
    <w:lvl w:ilvl="0" w:tplc="1C3C867A">
      <w:start w:val="1"/>
      <w:numFmt w:val="decimal"/>
      <w:lvlText w:val="3.1.3.%1."/>
      <w:lvlJc w:val="left"/>
      <w:pPr>
        <w:ind w:left="1656" w:hanging="360"/>
      </w:pPr>
      <w:rPr>
        <w:rFonts w:hint="default"/>
      </w:rPr>
    </w:lvl>
    <w:lvl w:ilvl="1" w:tplc="F6CCAF40">
      <w:start w:val="1"/>
      <w:numFmt w:val="decimal"/>
      <w:lvlText w:val="III.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9844393"/>
    <w:multiLevelType w:val="hybridMultilevel"/>
    <w:tmpl w:val="600C3672"/>
    <w:lvl w:ilvl="0" w:tplc="63BA6A02">
      <w:start w:val="1"/>
      <w:numFmt w:val="decimal"/>
      <w:lvlText w:val="III.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1F5A63"/>
    <w:multiLevelType w:val="multilevel"/>
    <w:tmpl w:val="4C76D85C"/>
    <w:styleLink w:val="111111"/>
    <w:lvl w:ilvl="0">
      <w:start w:val="1"/>
      <w:numFmt w:val="decimal"/>
      <w:pStyle w:val="Heading1Numbered"/>
      <w:lvlText w:val="%1"/>
      <w:lvlJc w:val="left"/>
      <w:pPr>
        <w:ind w:left="0" w:hanging="539"/>
      </w:pPr>
      <w:rPr>
        <w:rFonts w:hint="default"/>
      </w:rPr>
    </w:lvl>
    <w:lvl w:ilvl="1">
      <w:start w:val="1"/>
      <w:numFmt w:val="decimal"/>
      <w:pStyle w:val="Heading2Numbered"/>
      <w:lvlText w:val="%1.%2"/>
      <w:lvlJc w:val="left"/>
      <w:pPr>
        <w:ind w:left="227" w:hanging="766"/>
      </w:pPr>
      <w:rPr>
        <w:rFonts w:hint="default"/>
      </w:rPr>
    </w:lvl>
    <w:lvl w:ilvl="2">
      <w:start w:val="1"/>
      <w:numFmt w:val="decimal"/>
      <w:pStyle w:val="Heading3Numbered"/>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E977415"/>
    <w:multiLevelType w:val="hybridMultilevel"/>
    <w:tmpl w:val="4E488CF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43A84044"/>
    <w:multiLevelType w:val="hybridMultilevel"/>
    <w:tmpl w:val="466884E0"/>
    <w:lvl w:ilvl="0" w:tplc="F8660F9A">
      <w:numFmt w:val="bullet"/>
      <w:lvlText w:val="-"/>
      <w:lvlJc w:val="left"/>
      <w:pPr>
        <w:ind w:left="1069" w:hanging="360"/>
      </w:pPr>
      <w:rPr>
        <w:rFonts w:ascii="Arial Narrow" w:eastAsia="Arial Narrow" w:hAnsi="Arial Narrow" w:cs="Arial Narrow"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37">
    <w:nsid w:val="49126F5B"/>
    <w:multiLevelType w:val="multilevel"/>
    <w:tmpl w:val="F6AA70F4"/>
    <w:lvl w:ilvl="0">
      <w:start w:val="1"/>
      <w:numFmt w:val="decimal"/>
      <w:lvlText w:val="%1."/>
      <w:lvlJc w:val="left"/>
      <w:pPr>
        <w:ind w:left="720" w:hanging="360"/>
      </w:pPr>
      <w:rPr>
        <w:rFonts w:hint="default"/>
      </w:rPr>
    </w:lvl>
    <w:lvl w:ilvl="1">
      <w:start w:val="27"/>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4BC4527D"/>
    <w:multiLevelType w:val="multilevel"/>
    <w:tmpl w:val="9F6CA232"/>
    <w:lvl w:ilvl="0">
      <w:start w:val="1"/>
      <w:numFmt w:val="decimal"/>
      <w:lvlText w:val="%1."/>
      <w:lvlJc w:val="left"/>
      <w:pPr>
        <w:ind w:left="720" w:hanging="360"/>
      </w:pPr>
      <w:rPr>
        <w:rFonts w:hint="default"/>
      </w:rPr>
    </w:lvl>
    <w:lvl w:ilvl="1">
      <w:start w:val="1"/>
      <w:numFmt w:val="decimal"/>
      <w:lvlText w:val="I.%2."/>
      <w:lvlJc w:val="right"/>
      <w:pPr>
        <w:ind w:left="1080" w:hanging="720"/>
      </w:pPr>
      <w:rPr>
        <w:rFonts w:hint="default"/>
      </w:rPr>
    </w:lvl>
    <w:lvl w:ilvl="2">
      <w:start w:val="1"/>
      <w:numFmt w:val="decimal"/>
      <w:lvlText w:val="I.2.%3."/>
      <w:lvlJc w:val="right"/>
      <w:pPr>
        <w:ind w:left="1080" w:hanging="720"/>
      </w:pPr>
      <w:rPr>
        <w:rFonts w:hint="default"/>
      </w:rPr>
    </w:lvl>
    <w:lvl w:ilvl="3">
      <w:start w:val="1"/>
      <w:numFmt w:val="decimal"/>
      <w:lvlText w:val="I.2.2.%4."/>
      <w:lvlJc w:val="righ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4F9676EF"/>
    <w:multiLevelType w:val="hybridMultilevel"/>
    <w:tmpl w:val="AD52C03E"/>
    <w:lvl w:ilvl="0" w:tplc="B16E4E0C">
      <w:start w:val="1"/>
      <w:numFmt w:val="decimal"/>
      <w:lvlText w:val="3.1.2.%1."/>
      <w:lvlJc w:val="left"/>
      <w:pPr>
        <w:ind w:left="1800" w:hanging="360"/>
      </w:pPr>
      <w:rPr>
        <w:rFonts w:hint="default"/>
      </w:rPr>
    </w:lvl>
    <w:lvl w:ilvl="1" w:tplc="A87083BE">
      <w:start w:val="1"/>
      <w:numFmt w:val="decimal"/>
      <w:lvlText w:val="III.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0760FAE"/>
    <w:multiLevelType w:val="hybridMultilevel"/>
    <w:tmpl w:val="8440F29C"/>
    <w:lvl w:ilvl="0" w:tplc="E076B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0D102E"/>
    <w:multiLevelType w:val="multilevel"/>
    <w:tmpl w:val="6FF0B192"/>
    <w:lvl w:ilvl="0">
      <w:start w:val="2"/>
      <w:numFmt w:val="decimal"/>
      <w:lvlText w:val="%1."/>
      <w:lvlJc w:val="left"/>
      <w:pPr>
        <w:ind w:left="720" w:hanging="360"/>
      </w:pPr>
      <w:rPr>
        <w:rFonts w:hint="default"/>
      </w:rPr>
    </w:lvl>
    <w:lvl w:ilvl="1">
      <w:start w:val="1"/>
      <w:numFmt w:val="decimal"/>
      <w:lvlText w:val="II.2.%2."/>
      <w:lvlJc w:val="right"/>
      <w:pPr>
        <w:ind w:left="1080" w:hanging="720"/>
      </w:pPr>
      <w:rPr>
        <w:rFonts w:hint="default"/>
      </w:rPr>
    </w:lvl>
    <w:lvl w:ilvl="2">
      <w:start w:val="1"/>
      <w:numFmt w:val="decimal"/>
      <w:lvlText w:val="II.%3."/>
      <w:lvlJc w:val="right"/>
      <w:pPr>
        <w:ind w:left="1080" w:hanging="720"/>
      </w:pPr>
      <w:rPr>
        <w:rFonts w:hint="default"/>
      </w:rPr>
    </w:lvl>
    <w:lvl w:ilvl="3">
      <w:start w:val="1"/>
      <w:numFmt w:val="decimal"/>
      <w:lvlText w:val="II.4.%4."/>
      <w:lvlJc w:val="righ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522B04C9"/>
    <w:multiLevelType w:val="hybridMultilevel"/>
    <w:tmpl w:val="0BB8DA92"/>
    <w:lvl w:ilvl="0" w:tplc="5BA8C35A">
      <w:start w:val="1"/>
      <w:numFmt w:val="decimal"/>
      <w:lvlText w:val="%1."/>
      <w:lvlJc w:val="left"/>
      <w:pPr>
        <w:ind w:left="720" w:hanging="360"/>
      </w:pPr>
      <w:rPr>
        <w:rFonts w:eastAsia="TimesNewRomanPSM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3F48D6"/>
    <w:multiLevelType w:val="multilevel"/>
    <w:tmpl w:val="5D5AD91A"/>
    <w:lvl w:ilvl="0">
      <w:start w:val="2"/>
      <w:numFmt w:val="decimal"/>
      <w:lvlText w:val="%1."/>
      <w:lvlJc w:val="left"/>
      <w:pPr>
        <w:ind w:left="720" w:hanging="360"/>
      </w:pPr>
      <w:rPr>
        <w:rFonts w:hint="default"/>
      </w:rPr>
    </w:lvl>
    <w:lvl w:ilvl="1">
      <w:start w:val="1"/>
      <w:numFmt w:val="decimal"/>
      <w:lvlText w:val="4.%2."/>
      <w:lvlJc w:val="left"/>
      <w:pPr>
        <w:ind w:left="1080" w:hanging="720"/>
      </w:pPr>
      <w:rPr>
        <w:rFonts w:hint="default"/>
      </w:rPr>
    </w:lvl>
    <w:lvl w:ilvl="2">
      <w:start w:val="1"/>
      <w:numFmt w:val="decimal"/>
      <w:lvlText w:val="4.1.%3."/>
      <w:lvlJc w:val="left"/>
      <w:pPr>
        <w:ind w:left="1080" w:hanging="720"/>
      </w:pPr>
      <w:rPr>
        <w:rFonts w:hint="default"/>
      </w:rPr>
    </w:lvl>
    <w:lvl w:ilvl="3">
      <w:start w:val="1"/>
      <w:numFmt w:val="decimal"/>
      <w:lvlText w:val="IV.4.%4."/>
      <w:lvlJc w:val="left"/>
      <w:pPr>
        <w:ind w:left="216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6">
    <w:nsid w:val="5C7364D0"/>
    <w:multiLevelType w:val="hybridMultilevel"/>
    <w:tmpl w:val="03B6BEFE"/>
    <w:lvl w:ilvl="0" w:tplc="78EED794">
      <w:start w:val="1"/>
      <w:numFmt w:val="bullet"/>
      <w:lvlText w:val="o"/>
      <w:lvlJc w:val="left"/>
      <w:pPr>
        <w:ind w:left="1118" w:firstLine="0"/>
      </w:pPr>
      <w:rPr>
        <w:rFonts w:ascii="Courier New" w:eastAsia="Courier New" w:hAnsi="Courier New" w:cs="Courier New"/>
        <w:b w:val="0"/>
        <w:bCs/>
        <w:i w:val="0"/>
        <w:strike w:val="0"/>
        <w:dstrike w:val="0"/>
        <w:color w:val="000000"/>
        <w:sz w:val="21"/>
        <w:szCs w:val="21"/>
        <w:u w:val="none" w:color="000000"/>
        <w:effect w:val="none"/>
        <w:bdr w:val="none" w:sz="0" w:space="0" w:color="auto" w:frame="1"/>
        <w:vertAlign w:val="baseline"/>
      </w:rPr>
    </w:lvl>
    <w:lvl w:ilvl="1" w:tplc="04090005">
      <w:start w:val="1"/>
      <w:numFmt w:val="bullet"/>
      <w:lvlText w:val=""/>
      <w:lvlJc w:val="left"/>
      <w:pPr>
        <w:ind w:left="2169" w:firstLine="0"/>
      </w:pPr>
      <w:rPr>
        <w:rFonts w:ascii="Wingdings" w:hAnsi="Wingdings" w:hint="default"/>
        <w:b w:val="0"/>
        <w:i w:val="0"/>
        <w:strike w:val="0"/>
        <w:dstrike w:val="0"/>
        <w:color w:val="000000"/>
        <w:sz w:val="21"/>
        <w:szCs w:val="21"/>
        <w:u w:val="none" w:color="000000"/>
        <w:effect w:val="none"/>
        <w:bdr w:val="none" w:sz="0" w:space="0" w:color="auto" w:frame="1"/>
        <w:vertAlign w:val="baseline"/>
      </w:rPr>
    </w:lvl>
    <w:lvl w:ilvl="2" w:tplc="2806EEF4">
      <w:start w:val="1"/>
      <w:numFmt w:val="bullet"/>
      <w:lvlText w:val="o"/>
      <w:lvlJc w:val="left"/>
      <w:pPr>
        <w:ind w:left="2885" w:firstLine="0"/>
      </w:pPr>
      <w:rPr>
        <w:rFonts w:ascii="Courier New" w:eastAsia="Courier New" w:hAnsi="Courier New" w:cs="Courier New"/>
        <w:b w:val="0"/>
        <w:i w:val="0"/>
        <w:strike w:val="0"/>
        <w:dstrike w:val="0"/>
        <w:color w:val="000000"/>
        <w:sz w:val="21"/>
        <w:szCs w:val="21"/>
        <w:u w:val="none" w:color="000000"/>
        <w:effect w:val="none"/>
        <w:bdr w:val="none" w:sz="0" w:space="0" w:color="auto" w:frame="1"/>
        <w:vertAlign w:val="baseline"/>
      </w:rPr>
    </w:lvl>
    <w:lvl w:ilvl="3" w:tplc="96FA8C54">
      <w:start w:val="1"/>
      <w:numFmt w:val="bullet"/>
      <w:lvlText w:val="•"/>
      <w:lvlJc w:val="left"/>
      <w:pPr>
        <w:ind w:left="1617" w:firstLine="0"/>
      </w:pPr>
      <w:rPr>
        <w:rFonts w:ascii="Courier New" w:eastAsia="Courier New" w:hAnsi="Courier New" w:cs="Courier New"/>
        <w:b w:val="0"/>
        <w:i w:val="0"/>
        <w:strike w:val="0"/>
        <w:dstrike w:val="0"/>
        <w:color w:val="000000"/>
        <w:sz w:val="21"/>
        <w:szCs w:val="21"/>
        <w:u w:val="none" w:color="000000"/>
        <w:effect w:val="none"/>
        <w:bdr w:val="none" w:sz="0" w:space="0" w:color="auto" w:frame="1"/>
        <w:vertAlign w:val="baseline"/>
      </w:rPr>
    </w:lvl>
    <w:lvl w:ilvl="4" w:tplc="D2DCE77A">
      <w:start w:val="1"/>
      <w:numFmt w:val="bullet"/>
      <w:lvlText w:val="o"/>
      <w:lvlJc w:val="left"/>
      <w:pPr>
        <w:ind w:left="2337" w:firstLine="0"/>
      </w:pPr>
      <w:rPr>
        <w:rFonts w:ascii="Courier New" w:eastAsia="Courier New" w:hAnsi="Courier New" w:cs="Courier New"/>
        <w:b w:val="0"/>
        <w:i w:val="0"/>
        <w:strike w:val="0"/>
        <w:dstrike w:val="0"/>
        <w:color w:val="000000"/>
        <w:sz w:val="21"/>
        <w:szCs w:val="21"/>
        <w:u w:val="none" w:color="000000"/>
        <w:effect w:val="none"/>
        <w:bdr w:val="none" w:sz="0" w:space="0" w:color="auto" w:frame="1"/>
        <w:vertAlign w:val="baseline"/>
      </w:rPr>
    </w:lvl>
    <w:lvl w:ilvl="5" w:tplc="F180780A">
      <w:start w:val="1"/>
      <w:numFmt w:val="bullet"/>
      <w:lvlText w:val="▪"/>
      <w:lvlJc w:val="left"/>
      <w:pPr>
        <w:ind w:left="3057" w:firstLine="0"/>
      </w:pPr>
      <w:rPr>
        <w:rFonts w:ascii="Courier New" w:eastAsia="Courier New" w:hAnsi="Courier New" w:cs="Courier New"/>
        <w:b w:val="0"/>
        <w:i w:val="0"/>
        <w:strike w:val="0"/>
        <w:dstrike w:val="0"/>
        <w:color w:val="000000"/>
        <w:sz w:val="21"/>
        <w:szCs w:val="21"/>
        <w:u w:val="none" w:color="000000"/>
        <w:effect w:val="none"/>
        <w:bdr w:val="none" w:sz="0" w:space="0" w:color="auto" w:frame="1"/>
        <w:vertAlign w:val="baseline"/>
      </w:rPr>
    </w:lvl>
    <w:lvl w:ilvl="6" w:tplc="A05EABAE">
      <w:start w:val="1"/>
      <w:numFmt w:val="bullet"/>
      <w:lvlText w:val="•"/>
      <w:lvlJc w:val="left"/>
      <w:pPr>
        <w:ind w:left="3777" w:firstLine="0"/>
      </w:pPr>
      <w:rPr>
        <w:rFonts w:ascii="Courier New" w:eastAsia="Courier New" w:hAnsi="Courier New" w:cs="Courier New"/>
        <w:b w:val="0"/>
        <w:i w:val="0"/>
        <w:strike w:val="0"/>
        <w:dstrike w:val="0"/>
        <w:color w:val="000000"/>
        <w:sz w:val="21"/>
        <w:szCs w:val="21"/>
        <w:u w:val="none" w:color="000000"/>
        <w:effect w:val="none"/>
        <w:bdr w:val="none" w:sz="0" w:space="0" w:color="auto" w:frame="1"/>
        <w:vertAlign w:val="baseline"/>
      </w:rPr>
    </w:lvl>
    <w:lvl w:ilvl="7" w:tplc="A8401DBC">
      <w:start w:val="1"/>
      <w:numFmt w:val="bullet"/>
      <w:lvlText w:val="o"/>
      <w:lvlJc w:val="left"/>
      <w:pPr>
        <w:ind w:left="4497" w:firstLine="0"/>
      </w:pPr>
      <w:rPr>
        <w:rFonts w:ascii="Courier New" w:eastAsia="Courier New" w:hAnsi="Courier New" w:cs="Courier New"/>
        <w:b w:val="0"/>
        <w:i w:val="0"/>
        <w:strike w:val="0"/>
        <w:dstrike w:val="0"/>
        <w:color w:val="000000"/>
        <w:sz w:val="21"/>
        <w:szCs w:val="21"/>
        <w:u w:val="none" w:color="000000"/>
        <w:effect w:val="none"/>
        <w:bdr w:val="none" w:sz="0" w:space="0" w:color="auto" w:frame="1"/>
        <w:vertAlign w:val="baseline"/>
      </w:rPr>
    </w:lvl>
    <w:lvl w:ilvl="8" w:tplc="203E69B0">
      <w:start w:val="1"/>
      <w:numFmt w:val="bullet"/>
      <w:lvlText w:val="▪"/>
      <w:lvlJc w:val="left"/>
      <w:pPr>
        <w:ind w:left="5217" w:firstLine="0"/>
      </w:pPr>
      <w:rPr>
        <w:rFonts w:ascii="Courier New" w:eastAsia="Courier New" w:hAnsi="Courier New" w:cs="Courier New"/>
        <w:b w:val="0"/>
        <w:i w:val="0"/>
        <w:strike w:val="0"/>
        <w:dstrike w:val="0"/>
        <w:color w:val="000000"/>
        <w:sz w:val="21"/>
        <w:szCs w:val="21"/>
        <w:u w:val="none" w:color="000000"/>
        <w:effect w:val="none"/>
        <w:bdr w:val="none" w:sz="0" w:space="0" w:color="auto" w:frame="1"/>
        <w:vertAlign w:val="baseline"/>
      </w:rPr>
    </w:lvl>
  </w:abstractNum>
  <w:abstractNum w:abstractNumId="47">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9">
    <w:nsid w:val="6B351747"/>
    <w:multiLevelType w:val="multilevel"/>
    <w:tmpl w:val="9176FDDC"/>
    <w:lvl w:ilvl="0">
      <w:start w:val="2"/>
      <w:numFmt w:val="decimal"/>
      <w:lvlText w:val="%1."/>
      <w:lvlJc w:val="left"/>
      <w:pPr>
        <w:ind w:left="720" w:hanging="360"/>
      </w:pPr>
      <w:rPr>
        <w:rFonts w:hint="default"/>
      </w:rPr>
    </w:lvl>
    <w:lvl w:ilvl="1">
      <w:start w:val="1"/>
      <w:numFmt w:val="decimal"/>
      <w:lvlText w:val="4.%2."/>
      <w:lvlJc w:val="left"/>
      <w:pPr>
        <w:ind w:left="1080" w:hanging="720"/>
      </w:pPr>
      <w:rPr>
        <w:rFonts w:hint="default"/>
      </w:rPr>
    </w:lvl>
    <w:lvl w:ilvl="2">
      <w:start w:val="1"/>
      <w:numFmt w:val="decimal"/>
      <w:lvlText w:val="4.1.%3."/>
      <w:lvlJc w:val="left"/>
      <w:pPr>
        <w:ind w:left="1080" w:hanging="720"/>
      </w:pPr>
      <w:rPr>
        <w:rFonts w:hint="default"/>
      </w:rPr>
    </w:lvl>
    <w:lvl w:ilvl="3">
      <w:start w:val="1"/>
      <w:numFmt w:val="decimal"/>
      <w:lvlText w:val="IV.3.%4."/>
      <w:lvlJc w:val="left"/>
      <w:pPr>
        <w:ind w:left="216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1">
    <w:nsid w:val="6E951802"/>
    <w:multiLevelType w:val="hybridMultilevel"/>
    <w:tmpl w:val="71DA2468"/>
    <w:lvl w:ilvl="0" w:tplc="4F3AF054">
      <w:start w:val="1"/>
      <w:numFmt w:val="bullet"/>
      <w:lvlText w:val=""/>
      <w:lvlJc w:val="left"/>
      <w:pPr>
        <w:ind w:left="1778" w:hanging="360"/>
      </w:pPr>
      <w:rPr>
        <w:rFonts w:ascii="Symbol" w:hAnsi="Symbol" w:hint="default"/>
      </w:rPr>
    </w:lvl>
    <w:lvl w:ilvl="1" w:tplc="081A0003" w:tentative="1">
      <w:start w:val="1"/>
      <w:numFmt w:val="bullet"/>
      <w:lvlText w:val="o"/>
      <w:lvlJc w:val="left"/>
      <w:pPr>
        <w:ind w:left="3207" w:hanging="360"/>
      </w:pPr>
      <w:rPr>
        <w:rFonts w:ascii="Courier New" w:hAnsi="Courier New" w:cs="Courier New" w:hint="default"/>
      </w:rPr>
    </w:lvl>
    <w:lvl w:ilvl="2" w:tplc="081A0005" w:tentative="1">
      <w:start w:val="1"/>
      <w:numFmt w:val="bullet"/>
      <w:lvlText w:val=""/>
      <w:lvlJc w:val="left"/>
      <w:pPr>
        <w:ind w:left="3927" w:hanging="360"/>
      </w:pPr>
      <w:rPr>
        <w:rFonts w:ascii="Wingdings" w:hAnsi="Wingdings" w:hint="default"/>
      </w:rPr>
    </w:lvl>
    <w:lvl w:ilvl="3" w:tplc="081A0001" w:tentative="1">
      <w:start w:val="1"/>
      <w:numFmt w:val="bullet"/>
      <w:lvlText w:val=""/>
      <w:lvlJc w:val="left"/>
      <w:pPr>
        <w:ind w:left="4647" w:hanging="360"/>
      </w:pPr>
      <w:rPr>
        <w:rFonts w:ascii="Symbol" w:hAnsi="Symbol" w:hint="default"/>
      </w:rPr>
    </w:lvl>
    <w:lvl w:ilvl="4" w:tplc="081A0003" w:tentative="1">
      <w:start w:val="1"/>
      <w:numFmt w:val="bullet"/>
      <w:lvlText w:val="o"/>
      <w:lvlJc w:val="left"/>
      <w:pPr>
        <w:ind w:left="5367" w:hanging="360"/>
      </w:pPr>
      <w:rPr>
        <w:rFonts w:ascii="Courier New" w:hAnsi="Courier New" w:cs="Courier New" w:hint="default"/>
      </w:rPr>
    </w:lvl>
    <w:lvl w:ilvl="5" w:tplc="081A0005" w:tentative="1">
      <w:start w:val="1"/>
      <w:numFmt w:val="bullet"/>
      <w:lvlText w:val=""/>
      <w:lvlJc w:val="left"/>
      <w:pPr>
        <w:ind w:left="6087" w:hanging="360"/>
      </w:pPr>
      <w:rPr>
        <w:rFonts w:ascii="Wingdings" w:hAnsi="Wingdings" w:hint="default"/>
      </w:rPr>
    </w:lvl>
    <w:lvl w:ilvl="6" w:tplc="081A0001" w:tentative="1">
      <w:start w:val="1"/>
      <w:numFmt w:val="bullet"/>
      <w:lvlText w:val=""/>
      <w:lvlJc w:val="left"/>
      <w:pPr>
        <w:ind w:left="6807" w:hanging="360"/>
      </w:pPr>
      <w:rPr>
        <w:rFonts w:ascii="Symbol" w:hAnsi="Symbol" w:hint="default"/>
      </w:rPr>
    </w:lvl>
    <w:lvl w:ilvl="7" w:tplc="081A0003" w:tentative="1">
      <w:start w:val="1"/>
      <w:numFmt w:val="bullet"/>
      <w:lvlText w:val="o"/>
      <w:lvlJc w:val="left"/>
      <w:pPr>
        <w:ind w:left="7527" w:hanging="360"/>
      </w:pPr>
      <w:rPr>
        <w:rFonts w:ascii="Courier New" w:hAnsi="Courier New" w:cs="Courier New" w:hint="default"/>
      </w:rPr>
    </w:lvl>
    <w:lvl w:ilvl="8" w:tplc="081A0005" w:tentative="1">
      <w:start w:val="1"/>
      <w:numFmt w:val="bullet"/>
      <w:lvlText w:val=""/>
      <w:lvlJc w:val="left"/>
      <w:pPr>
        <w:ind w:left="8247" w:hanging="360"/>
      </w:pPr>
      <w:rPr>
        <w:rFonts w:ascii="Wingdings" w:hAnsi="Wingdings" w:hint="default"/>
      </w:rPr>
    </w:lvl>
  </w:abstractNum>
  <w:abstractNum w:abstractNumId="52">
    <w:nsid w:val="70F66F00"/>
    <w:multiLevelType w:val="hybridMultilevel"/>
    <w:tmpl w:val="A470EF50"/>
    <w:lvl w:ilvl="0" w:tplc="98928A5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4">
    <w:nsid w:val="73530365"/>
    <w:multiLevelType w:val="multilevel"/>
    <w:tmpl w:val="2F8A2676"/>
    <w:lvl w:ilvl="0">
      <w:start w:val="2"/>
      <w:numFmt w:val="decimal"/>
      <w:lvlText w:val="%1."/>
      <w:lvlJc w:val="left"/>
      <w:pPr>
        <w:ind w:left="720" w:hanging="360"/>
      </w:pPr>
      <w:rPr>
        <w:rFonts w:hint="default"/>
      </w:rPr>
    </w:lvl>
    <w:lvl w:ilvl="1">
      <w:start w:val="1"/>
      <w:numFmt w:val="decimal"/>
      <w:lvlText w:val="2.%2."/>
      <w:lvlJc w:val="left"/>
      <w:pPr>
        <w:ind w:left="1080" w:hanging="720"/>
      </w:pPr>
      <w:rPr>
        <w:rFonts w:hint="default"/>
      </w:rPr>
    </w:lvl>
    <w:lvl w:ilvl="2">
      <w:start w:val="1"/>
      <w:numFmt w:val="decimal"/>
      <w:lvlText w:val="II.%3."/>
      <w:lvlJc w:val="right"/>
      <w:pPr>
        <w:ind w:left="1080" w:hanging="720"/>
      </w:pPr>
      <w:rPr>
        <w:rFonts w:hint="default"/>
      </w:rPr>
    </w:lvl>
    <w:lvl w:ilvl="3">
      <w:start w:val="2"/>
      <w:numFmt w:val="decimal"/>
      <w:lvlText w:val="II.1.%4."/>
      <w:lvlJc w:val="righ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nsid w:val="74DA32AB"/>
    <w:multiLevelType w:val="multilevel"/>
    <w:tmpl w:val="A28671C8"/>
    <w:lvl w:ilvl="0">
      <w:start w:val="2"/>
      <w:numFmt w:val="decimal"/>
      <w:lvlText w:val="%1."/>
      <w:lvlJc w:val="left"/>
      <w:pPr>
        <w:ind w:left="720" w:hanging="360"/>
      </w:pPr>
      <w:rPr>
        <w:rFonts w:hint="default"/>
      </w:rPr>
    </w:lvl>
    <w:lvl w:ilvl="1">
      <w:start w:val="1"/>
      <w:numFmt w:val="decimal"/>
      <w:lvlText w:val="3.%2."/>
      <w:lvlJc w:val="left"/>
      <w:pPr>
        <w:ind w:left="1080" w:hanging="720"/>
      </w:pPr>
      <w:rPr>
        <w:rFonts w:hint="default"/>
      </w:rPr>
    </w:lvl>
    <w:lvl w:ilvl="2">
      <w:start w:val="1"/>
      <w:numFmt w:val="decimal"/>
      <w:lvlText w:val="3.1.%3."/>
      <w:lvlJc w:val="left"/>
      <w:pPr>
        <w:ind w:left="1080" w:hanging="720"/>
      </w:pPr>
      <w:rPr>
        <w:rFonts w:hint="default"/>
      </w:rPr>
    </w:lvl>
    <w:lvl w:ilvl="3">
      <w:start w:val="1"/>
      <w:numFmt w:val="decimal"/>
      <w:lvlText w:val="III.1.%4."/>
      <w:lvlJc w:val="righ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57">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DF7701"/>
    <w:multiLevelType w:val="multilevel"/>
    <w:tmpl w:val="5C62938C"/>
    <w:lvl w:ilvl="0">
      <w:start w:val="2"/>
      <w:numFmt w:val="decimal"/>
      <w:lvlText w:val="%1."/>
      <w:lvlJc w:val="left"/>
      <w:pPr>
        <w:ind w:left="720" w:hanging="360"/>
      </w:pPr>
      <w:rPr>
        <w:rFonts w:hint="default"/>
      </w:rPr>
    </w:lvl>
    <w:lvl w:ilvl="1">
      <w:start w:val="1"/>
      <w:numFmt w:val="decimal"/>
      <w:lvlText w:val="4.%2."/>
      <w:lvlJc w:val="left"/>
      <w:pPr>
        <w:ind w:left="1080" w:hanging="720"/>
      </w:pPr>
      <w:rPr>
        <w:rFonts w:hint="default"/>
      </w:rPr>
    </w:lvl>
    <w:lvl w:ilvl="2">
      <w:start w:val="1"/>
      <w:numFmt w:val="decimal"/>
      <w:lvlText w:val="IV.%3."/>
      <w:lvlJc w:val="left"/>
      <w:pPr>
        <w:ind w:left="1080" w:hanging="720"/>
      </w:pPr>
      <w:rPr>
        <w:rFonts w:hint="default"/>
      </w:rPr>
    </w:lvl>
    <w:lvl w:ilvl="3">
      <w:start w:val="2"/>
      <w:numFmt w:val="decimal"/>
      <w:lvlText w:val="4.1.1.%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8"/>
  </w:num>
  <w:num w:numId="2">
    <w:abstractNumId w:val="17"/>
  </w:num>
  <w:num w:numId="3">
    <w:abstractNumId w:val="53"/>
  </w:num>
  <w:num w:numId="4">
    <w:abstractNumId w:val="18"/>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0"/>
  </w:num>
  <w:num w:numId="8">
    <w:abstractNumId w:val="28"/>
  </w:num>
  <w:num w:numId="9">
    <w:abstractNumId w:val="21"/>
  </w:num>
  <w:num w:numId="10">
    <w:abstractNumId w:val="20"/>
  </w:num>
  <w:num w:numId="11">
    <w:abstractNumId w:val="2"/>
  </w:num>
  <w:num w:numId="12">
    <w:abstractNumId w:val="40"/>
  </w:num>
  <w:num w:numId="13">
    <w:abstractNumId w:val="30"/>
  </w:num>
  <w:num w:numId="14">
    <w:abstractNumId w:val="31"/>
  </w:num>
  <w:num w:numId="15">
    <w:abstractNumId w:val="35"/>
  </w:num>
  <w:num w:numId="16">
    <w:abstractNumId w:val="57"/>
  </w:num>
  <w:num w:numId="17">
    <w:abstractNumId w:val="41"/>
  </w:num>
  <w:num w:numId="18">
    <w:abstractNumId w:val="26"/>
  </w:num>
  <w:num w:numId="19">
    <w:abstractNumId w:val="6"/>
  </w:num>
  <w:num w:numId="20">
    <w:abstractNumId w:val="25"/>
  </w:num>
  <w:num w:numId="21">
    <w:abstractNumId w:val="11"/>
  </w:num>
  <w:num w:numId="22">
    <w:abstractNumId w:val="24"/>
  </w:num>
  <w:num w:numId="23">
    <w:abstractNumId w:val="13"/>
  </w:num>
  <w:num w:numId="24">
    <w:abstractNumId w:val="46"/>
  </w:num>
  <w:num w:numId="25">
    <w:abstractNumId w:val="22"/>
  </w:num>
  <w:num w:numId="26">
    <w:abstractNumId w:val="33"/>
  </w:num>
  <w:num w:numId="27">
    <w:abstractNumId w:val="37"/>
  </w:num>
  <w:num w:numId="28">
    <w:abstractNumId w:val="51"/>
  </w:num>
  <w:num w:numId="29">
    <w:abstractNumId w:val="16"/>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6"/>
  </w:num>
  <w:num w:numId="35">
    <w:abstractNumId w:val="34"/>
  </w:num>
  <w:num w:numId="36">
    <w:abstractNumId w:val="54"/>
  </w:num>
  <w:num w:numId="37">
    <w:abstractNumId w:val="52"/>
  </w:num>
  <w:num w:numId="38">
    <w:abstractNumId w:val="38"/>
  </w:num>
  <w:num w:numId="39">
    <w:abstractNumId w:val="58"/>
  </w:num>
  <w:num w:numId="40">
    <w:abstractNumId w:val="12"/>
  </w:num>
  <w:num w:numId="41">
    <w:abstractNumId w:val="3"/>
  </w:num>
  <w:num w:numId="42">
    <w:abstractNumId w:val="49"/>
  </w:num>
  <w:num w:numId="43">
    <w:abstractNumId w:val="44"/>
  </w:num>
  <w:num w:numId="44">
    <w:abstractNumId w:val="5"/>
  </w:num>
  <w:num w:numId="45">
    <w:abstractNumId w:val="55"/>
  </w:num>
  <w:num w:numId="46">
    <w:abstractNumId w:val="32"/>
  </w:num>
  <w:num w:numId="47">
    <w:abstractNumId w:val="29"/>
  </w:num>
  <w:num w:numId="48">
    <w:abstractNumId w:val="39"/>
  </w:num>
  <w:num w:numId="49">
    <w:abstractNumId w:val="8"/>
  </w:num>
  <w:num w:numId="50">
    <w:abstractNumId w:val="7"/>
  </w:num>
  <w:num w:numId="51">
    <w:abstractNumId w:val="27"/>
  </w:num>
  <w:num w:numId="52">
    <w:abstractNumId w:val="14"/>
  </w:num>
  <w:num w:numId="53">
    <w:abstractNumId w:val="42"/>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FE"/>
    <w:rsid w:val="00002553"/>
    <w:rsid w:val="00010422"/>
    <w:rsid w:val="000105C4"/>
    <w:rsid w:val="0001176B"/>
    <w:rsid w:val="00011C01"/>
    <w:rsid w:val="000124EE"/>
    <w:rsid w:val="00013647"/>
    <w:rsid w:val="00013D3E"/>
    <w:rsid w:val="00016022"/>
    <w:rsid w:val="00020484"/>
    <w:rsid w:val="00020E92"/>
    <w:rsid w:val="00024D36"/>
    <w:rsid w:val="00026590"/>
    <w:rsid w:val="00026AF8"/>
    <w:rsid w:val="00026D34"/>
    <w:rsid w:val="00026E1B"/>
    <w:rsid w:val="00027C6A"/>
    <w:rsid w:val="0003153B"/>
    <w:rsid w:val="0003781B"/>
    <w:rsid w:val="00037A7D"/>
    <w:rsid w:val="00041A94"/>
    <w:rsid w:val="000433A0"/>
    <w:rsid w:val="00043AF8"/>
    <w:rsid w:val="000468C8"/>
    <w:rsid w:val="00047097"/>
    <w:rsid w:val="00047F32"/>
    <w:rsid w:val="000502ED"/>
    <w:rsid w:val="00050AEC"/>
    <w:rsid w:val="00051141"/>
    <w:rsid w:val="0005145F"/>
    <w:rsid w:val="00051BE5"/>
    <w:rsid w:val="000525C4"/>
    <w:rsid w:val="0005614A"/>
    <w:rsid w:val="00056372"/>
    <w:rsid w:val="0006081B"/>
    <w:rsid w:val="0006159E"/>
    <w:rsid w:val="000618DE"/>
    <w:rsid w:val="000622F4"/>
    <w:rsid w:val="00064D91"/>
    <w:rsid w:val="000671FD"/>
    <w:rsid w:val="00067FBF"/>
    <w:rsid w:val="000737AC"/>
    <w:rsid w:val="00073AF3"/>
    <w:rsid w:val="00075E8E"/>
    <w:rsid w:val="000808A2"/>
    <w:rsid w:val="00081191"/>
    <w:rsid w:val="00083824"/>
    <w:rsid w:val="00083B70"/>
    <w:rsid w:val="00083E8F"/>
    <w:rsid w:val="00084C00"/>
    <w:rsid w:val="00085591"/>
    <w:rsid w:val="000872FB"/>
    <w:rsid w:val="00090463"/>
    <w:rsid w:val="000921CC"/>
    <w:rsid w:val="0009244C"/>
    <w:rsid w:val="000926A4"/>
    <w:rsid w:val="00093AB2"/>
    <w:rsid w:val="00094BBE"/>
    <w:rsid w:val="000959FE"/>
    <w:rsid w:val="0009630F"/>
    <w:rsid w:val="0009681C"/>
    <w:rsid w:val="00096F2F"/>
    <w:rsid w:val="000974DA"/>
    <w:rsid w:val="000A10AB"/>
    <w:rsid w:val="000A1F82"/>
    <w:rsid w:val="000A1FA8"/>
    <w:rsid w:val="000A4CAE"/>
    <w:rsid w:val="000A515C"/>
    <w:rsid w:val="000A5F0A"/>
    <w:rsid w:val="000B26D5"/>
    <w:rsid w:val="000B6668"/>
    <w:rsid w:val="000B7F36"/>
    <w:rsid w:val="000C6E76"/>
    <w:rsid w:val="000D140E"/>
    <w:rsid w:val="000D153B"/>
    <w:rsid w:val="000D18AD"/>
    <w:rsid w:val="000D4350"/>
    <w:rsid w:val="000D4F5F"/>
    <w:rsid w:val="000D5F90"/>
    <w:rsid w:val="000D6F05"/>
    <w:rsid w:val="000D72F0"/>
    <w:rsid w:val="000E16D2"/>
    <w:rsid w:val="000E1E2A"/>
    <w:rsid w:val="000E204C"/>
    <w:rsid w:val="000E31F5"/>
    <w:rsid w:val="000E3E52"/>
    <w:rsid w:val="000E3EF3"/>
    <w:rsid w:val="000E42EA"/>
    <w:rsid w:val="000E7D81"/>
    <w:rsid w:val="000E7F94"/>
    <w:rsid w:val="000F1D6F"/>
    <w:rsid w:val="000F3414"/>
    <w:rsid w:val="000F3682"/>
    <w:rsid w:val="000F3BD4"/>
    <w:rsid w:val="000F559D"/>
    <w:rsid w:val="00100CCF"/>
    <w:rsid w:val="001019EA"/>
    <w:rsid w:val="00101A5F"/>
    <w:rsid w:val="00102C80"/>
    <w:rsid w:val="00102C86"/>
    <w:rsid w:val="001071B5"/>
    <w:rsid w:val="00111E91"/>
    <w:rsid w:val="001123BF"/>
    <w:rsid w:val="001155D2"/>
    <w:rsid w:val="001235F7"/>
    <w:rsid w:val="001239BD"/>
    <w:rsid w:val="00124AA9"/>
    <w:rsid w:val="00133B3C"/>
    <w:rsid w:val="0013484A"/>
    <w:rsid w:val="00134895"/>
    <w:rsid w:val="001349D7"/>
    <w:rsid w:val="00135D8A"/>
    <w:rsid w:val="001366C0"/>
    <w:rsid w:val="00136CAA"/>
    <w:rsid w:val="00136F90"/>
    <w:rsid w:val="00140AEC"/>
    <w:rsid w:val="00140C75"/>
    <w:rsid w:val="00141507"/>
    <w:rsid w:val="001452C7"/>
    <w:rsid w:val="00146138"/>
    <w:rsid w:val="00147C7D"/>
    <w:rsid w:val="00153C4D"/>
    <w:rsid w:val="0015452B"/>
    <w:rsid w:val="00155B1C"/>
    <w:rsid w:val="00155C9D"/>
    <w:rsid w:val="001571E3"/>
    <w:rsid w:val="00160057"/>
    <w:rsid w:val="00162ADD"/>
    <w:rsid w:val="00165C2E"/>
    <w:rsid w:val="00171DDB"/>
    <w:rsid w:val="00174E58"/>
    <w:rsid w:val="00175564"/>
    <w:rsid w:val="00175808"/>
    <w:rsid w:val="001805E0"/>
    <w:rsid w:val="00181EB1"/>
    <w:rsid w:val="0018339D"/>
    <w:rsid w:val="00184F7D"/>
    <w:rsid w:val="0018520E"/>
    <w:rsid w:val="00185C26"/>
    <w:rsid w:val="00185F63"/>
    <w:rsid w:val="001878B2"/>
    <w:rsid w:val="0019462E"/>
    <w:rsid w:val="001961DB"/>
    <w:rsid w:val="0019700B"/>
    <w:rsid w:val="001A1B40"/>
    <w:rsid w:val="001A37B9"/>
    <w:rsid w:val="001A4532"/>
    <w:rsid w:val="001A45EA"/>
    <w:rsid w:val="001A4F5B"/>
    <w:rsid w:val="001B13BD"/>
    <w:rsid w:val="001B1860"/>
    <w:rsid w:val="001B1BF5"/>
    <w:rsid w:val="001B52D7"/>
    <w:rsid w:val="001B5C2B"/>
    <w:rsid w:val="001B640A"/>
    <w:rsid w:val="001B660B"/>
    <w:rsid w:val="001C1733"/>
    <w:rsid w:val="001C3438"/>
    <w:rsid w:val="001C42B9"/>
    <w:rsid w:val="001C4C05"/>
    <w:rsid w:val="001C630B"/>
    <w:rsid w:val="001D152B"/>
    <w:rsid w:val="001D303F"/>
    <w:rsid w:val="001D341D"/>
    <w:rsid w:val="001D4659"/>
    <w:rsid w:val="001D5107"/>
    <w:rsid w:val="001D5446"/>
    <w:rsid w:val="001E2ECD"/>
    <w:rsid w:val="001E3B70"/>
    <w:rsid w:val="001E411B"/>
    <w:rsid w:val="001E4DAA"/>
    <w:rsid w:val="001E4F70"/>
    <w:rsid w:val="001E51B6"/>
    <w:rsid w:val="001E6077"/>
    <w:rsid w:val="001E6446"/>
    <w:rsid w:val="001E7D7B"/>
    <w:rsid w:val="001F4E72"/>
    <w:rsid w:val="001F6713"/>
    <w:rsid w:val="001F6C9F"/>
    <w:rsid w:val="002020EB"/>
    <w:rsid w:val="00202F9E"/>
    <w:rsid w:val="00203000"/>
    <w:rsid w:val="002039B8"/>
    <w:rsid w:val="00204740"/>
    <w:rsid w:val="00206601"/>
    <w:rsid w:val="00206E9A"/>
    <w:rsid w:val="002106D7"/>
    <w:rsid w:val="00211FEE"/>
    <w:rsid w:val="0021234F"/>
    <w:rsid w:val="00212753"/>
    <w:rsid w:val="0021277D"/>
    <w:rsid w:val="00212C6A"/>
    <w:rsid w:val="00214B25"/>
    <w:rsid w:val="00216246"/>
    <w:rsid w:val="00216DFF"/>
    <w:rsid w:val="002173E9"/>
    <w:rsid w:val="00217815"/>
    <w:rsid w:val="002209CE"/>
    <w:rsid w:val="00223722"/>
    <w:rsid w:val="00225936"/>
    <w:rsid w:val="00227DC1"/>
    <w:rsid w:val="00227E30"/>
    <w:rsid w:val="00230E88"/>
    <w:rsid w:val="0023171C"/>
    <w:rsid w:val="00233F73"/>
    <w:rsid w:val="002345A9"/>
    <w:rsid w:val="00234803"/>
    <w:rsid w:val="002349CE"/>
    <w:rsid w:val="0023579A"/>
    <w:rsid w:val="00235CB7"/>
    <w:rsid w:val="00237881"/>
    <w:rsid w:val="00241A80"/>
    <w:rsid w:val="00242431"/>
    <w:rsid w:val="00243A53"/>
    <w:rsid w:val="00243A83"/>
    <w:rsid w:val="00247C49"/>
    <w:rsid w:val="00250FF0"/>
    <w:rsid w:val="0025212D"/>
    <w:rsid w:val="00252205"/>
    <w:rsid w:val="00252A35"/>
    <w:rsid w:val="00253600"/>
    <w:rsid w:val="0025494A"/>
    <w:rsid w:val="00255325"/>
    <w:rsid w:val="00255892"/>
    <w:rsid w:val="0025792E"/>
    <w:rsid w:val="00257C09"/>
    <w:rsid w:val="00261640"/>
    <w:rsid w:val="00262F07"/>
    <w:rsid w:val="00263820"/>
    <w:rsid w:val="002651AC"/>
    <w:rsid w:val="002667BC"/>
    <w:rsid w:val="00267696"/>
    <w:rsid w:val="00276D6E"/>
    <w:rsid w:val="0028081C"/>
    <w:rsid w:val="00285730"/>
    <w:rsid w:val="002869B2"/>
    <w:rsid w:val="00291205"/>
    <w:rsid w:val="0029198A"/>
    <w:rsid w:val="00292071"/>
    <w:rsid w:val="002942E2"/>
    <w:rsid w:val="00295BB4"/>
    <w:rsid w:val="002A0140"/>
    <w:rsid w:val="002A082F"/>
    <w:rsid w:val="002A100D"/>
    <w:rsid w:val="002A2490"/>
    <w:rsid w:val="002A2494"/>
    <w:rsid w:val="002A441F"/>
    <w:rsid w:val="002A498F"/>
    <w:rsid w:val="002A4D85"/>
    <w:rsid w:val="002A547C"/>
    <w:rsid w:val="002A561E"/>
    <w:rsid w:val="002A63E4"/>
    <w:rsid w:val="002A6FE9"/>
    <w:rsid w:val="002B14B2"/>
    <w:rsid w:val="002B3CA0"/>
    <w:rsid w:val="002B4615"/>
    <w:rsid w:val="002B6049"/>
    <w:rsid w:val="002B693B"/>
    <w:rsid w:val="002B7BCF"/>
    <w:rsid w:val="002C087F"/>
    <w:rsid w:val="002C1302"/>
    <w:rsid w:val="002C1D92"/>
    <w:rsid w:val="002C2614"/>
    <w:rsid w:val="002C27B1"/>
    <w:rsid w:val="002C2D01"/>
    <w:rsid w:val="002C5B81"/>
    <w:rsid w:val="002C61EE"/>
    <w:rsid w:val="002C6E1A"/>
    <w:rsid w:val="002C7237"/>
    <w:rsid w:val="002C79F6"/>
    <w:rsid w:val="002C7C86"/>
    <w:rsid w:val="002D085F"/>
    <w:rsid w:val="002D09CC"/>
    <w:rsid w:val="002D1B39"/>
    <w:rsid w:val="002D36F3"/>
    <w:rsid w:val="002D5DA6"/>
    <w:rsid w:val="002D78D8"/>
    <w:rsid w:val="002E041D"/>
    <w:rsid w:val="002E066C"/>
    <w:rsid w:val="002E3BE2"/>
    <w:rsid w:val="002E4D56"/>
    <w:rsid w:val="002E4F8E"/>
    <w:rsid w:val="002E5230"/>
    <w:rsid w:val="002E56A8"/>
    <w:rsid w:val="002E709C"/>
    <w:rsid w:val="002E72E9"/>
    <w:rsid w:val="002F033B"/>
    <w:rsid w:val="002F2E30"/>
    <w:rsid w:val="002F2F50"/>
    <w:rsid w:val="002F3B8D"/>
    <w:rsid w:val="002F468C"/>
    <w:rsid w:val="002F716F"/>
    <w:rsid w:val="002F7224"/>
    <w:rsid w:val="003003DA"/>
    <w:rsid w:val="003006E0"/>
    <w:rsid w:val="003010ED"/>
    <w:rsid w:val="00302705"/>
    <w:rsid w:val="003106C5"/>
    <w:rsid w:val="00311D4B"/>
    <w:rsid w:val="003121DD"/>
    <w:rsid w:val="00315A7A"/>
    <w:rsid w:val="0031729F"/>
    <w:rsid w:val="0032248B"/>
    <w:rsid w:val="0032262B"/>
    <w:rsid w:val="00322685"/>
    <w:rsid w:val="00322A94"/>
    <w:rsid w:val="003249BE"/>
    <w:rsid w:val="00324B07"/>
    <w:rsid w:val="003252C8"/>
    <w:rsid w:val="003260B7"/>
    <w:rsid w:val="003264AF"/>
    <w:rsid w:val="00326A61"/>
    <w:rsid w:val="00326B51"/>
    <w:rsid w:val="0032764F"/>
    <w:rsid w:val="0033022E"/>
    <w:rsid w:val="003302E7"/>
    <w:rsid w:val="00330410"/>
    <w:rsid w:val="00330B45"/>
    <w:rsid w:val="00330D12"/>
    <w:rsid w:val="003318EF"/>
    <w:rsid w:val="00332079"/>
    <w:rsid w:val="00332AF8"/>
    <w:rsid w:val="003331B5"/>
    <w:rsid w:val="003339FC"/>
    <w:rsid w:val="003342CD"/>
    <w:rsid w:val="003344C7"/>
    <w:rsid w:val="00335FF4"/>
    <w:rsid w:val="003404EF"/>
    <w:rsid w:val="00341444"/>
    <w:rsid w:val="003428A8"/>
    <w:rsid w:val="0034398B"/>
    <w:rsid w:val="00343C7D"/>
    <w:rsid w:val="00345855"/>
    <w:rsid w:val="003463A5"/>
    <w:rsid w:val="00347F52"/>
    <w:rsid w:val="00350E96"/>
    <w:rsid w:val="0035255A"/>
    <w:rsid w:val="0035430D"/>
    <w:rsid w:val="003555F9"/>
    <w:rsid w:val="003570D3"/>
    <w:rsid w:val="00362750"/>
    <w:rsid w:val="00365432"/>
    <w:rsid w:val="00370D50"/>
    <w:rsid w:val="0037182A"/>
    <w:rsid w:val="00371871"/>
    <w:rsid w:val="003720F4"/>
    <w:rsid w:val="00373E45"/>
    <w:rsid w:val="003747B6"/>
    <w:rsid w:val="00374A02"/>
    <w:rsid w:val="00375304"/>
    <w:rsid w:val="00381327"/>
    <w:rsid w:val="00381B21"/>
    <w:rsid w:val="003827F3"/>
    <w:rsid w:val="00385C36"/>
    <w:rsid w:val="00386576"/>
    <w:rsid w:val="00390EC9"/>
    <w:rsid w:val="00391AE8"/>
    <w:rsid w:val="00392770"/>
    <w:rsid w:val="003945DA"/>
    <w:rsid w:val="00397698"/>
    <w:rsid w:val="003A084B"/>
    <w:rsid w:val="003A272B"/>
    <w:rsid w:val="003A2995"/>
    <w:rsid w:val="003A3F3E"/>
    <w:rsid w:val="003A5F79"/>
    <w:rsid w:val="003B1750"/>
    <w:rsid w:val="003B19D2"/>
    <w:rsid w:val="003B478C"/>
    <w:rsid w:val="003B4C4C"/>
    <w:rsid w:val="003B593D"/>
    <w:rsid w:val="003B60D4"/>
    <w:rsid w:val="003C1825"/>
    <w:rsid w:val="003C25C7"/>
    <w:rsid w:val="003C443B"/>
    <w:rsid w:val="003C47A7"/>
    <w:rsid w:val="003C5326"/>
    <w:rsid w:val="003D1468"/>
    <w:rsid w:val="003D16A8"/>
    <w:rsid w:val="003D3DBD"/>
    <w:rsid w:val="003D474D"/>
    <w:rsid w:val="003D52A9"/>
    <w:rsid w:val="003D61C9"/>
    <w:rsid w:val="003D6EA6"/>
    <w:rsid w:val="003E21F0"/>
    <w:rsid w:val="003E2916"/>
    <w:rsid w:val="003E4DF2"/>
    <w:rsid w:val="003E5581"/>
    <w:rsid w:val="003E7307"/>
    <w:rsid w:val="003E7989"/>
    <w:rsid w:val="003F1B3D"/>
    <w:rsid w:val="003F2BC9"/>
    <w:rsid w:val="003F3A8D"/>
    <w:rsid w:val="003F5030"/>
    <w:rsid w:val="003F6E7E"/>
    <w:rsid w:val="00402E73"/>
    <w:rsid w:val="004078BE"/>
    <w:rsid w:val="00410560"/>
    <w:rsid w:val="004106C6"/>
    <w:rsid w:val="00410FCA"/>
    <w:rsid w:val="00411579"/>
    <w:rsid w:val="00414252"/>
    <w:rsid w:val="004148E7"/>
    <w:rsid w:val="004153FE"/>
    <w:rsid w:val="0041754B"/>
    <w:rsid w:val="004202CB"/>
    <w:rsid w:val="00420969"/>
    <w:rsid w:val="004212C9"/>
    <w:rsid w:val="00423FB5"/>
    <w:rsid w:val="004243D0"/>
    <w:rsid w:val="0042494E"/>
    <w:rsid w:val="00425370"/>
    <w:rsid w:val="00430C93"/>
    <w:rsid w:val="004318F5"/>
    <w:rsid w:val="00431DE6"/>
    <w:rsid w:val="00432887"/>
    <w:rsid w:val="0043464F"/>
    <w:rsid w:val="00434E2E"/>
    <w:rsid w:val="00436F7A"/>
    <w:rsid w:val="00437CB9"/>
    <w:rsid w:val="00440A08"/>
    <w:rsid w:val="0044232F"/>
    <w:rsid w:val="0044619C"/>
    <w:rsid w:val="00446D37"/>
    <w:rsid w:val="00447355"/>
    <w:rsid w:val="004514AF"/>
    <w:rsid w:val="0045195F"/>
    <w:rsid w:val="00454C84"/>
    <w:rsid w:val="004557DB"/>
    <w:rsid w:val="00455A8C"/>
    <w:rsid w:val="004568C1"/>
    <w:rsid w:val="0045698E"/>
    <w:rsid w:val="0045786F"/>
    <w:rsid w:val="004578BE"/>
    <w:rsid w:val="0046015C"/>
    <w:rsid w:val="00463242"/>
    <w:rsid w:val="00467151"/>
    <w:rsid w:val="00467B0A"/>
    <w:rsid w:val="00467E98"/>
    <w:rsid w:val="004724D8"/>
    <w:rsid w:val="00474A49"/>
    <w:rsid w:val="00476DCC"/>
    <w:rsid w:val="004772ED"/>
    <w:rsid w:val="004805AB"/>
    <w:rsid w:val="004812C8"/>
    <w:rsid w:val="00484381"/>
    <w:rsid w:val="00484AEE"/>
    <w:rsid w:val="00487257"/>
    <w:rsid w:val="004873B5"/>
    <w:rsid w:val="0049323F"/>
    <w:rsid w:val="00494D8C"/>
    <w:rsid w:val="00495869"/>
    <w:rsid w:val="00495982"/>
    <w:rsid w:val="00496D8A"/>
    <w:rsid w:val="00496EA9"/>
    <w:rsid w:val="00497320"/>
    <w:rsid w:val="0049781E"/>
    <w:rsid w:val="00497840"/>
    <w:rsid w:val="004A22E7"/>
    <w:rsid w:val="004A547E"/>
    <w:rsid w:val="004A5531"/>
    <w:rsid w:val="004A556F"/>
    <w:rsid w:val="004A648E"/>
    <w:rsid w:val="004A7315"/>
    <w:rsid w:val="004B2E3B"/>
    <w:rsid w:val="004B456C"/>
    <w:rsid w:val="004B4F0F"/>
    <w:rsid w:val="004B7E1A"/>
    <w:rsid w:val="004C2440"/>
    <w:rsid w:val="004C327E"/>
    <w:rsid w:val="004C4FA3"/>
    <w:rsid w:val="004C58BB"/>
    <w:rsid w:val="004C5B37"/>
    <w:rsid w:val="004C5CB5"/>
    <w:rsid w:val="004C78F5"/>
    <w:rsid w:val="004D13B0"/>
    <w:rsid w:val="004D53F2"/>
    <w:rsid w:val="004D5C75"/>
    <w:rsid w:val="004E0BB3"/>
    <w:rsid w:val="004E308D"/>
    <w:rsid w:val="004E5002"/>
    <w:rsid w:val="004E7385"/>
    <w:rsid w:val="004F1068"/>
    <w:rsid w:val="004F25CE"/>
    <w:rsid w:val="004F2ECB"/>
    <w:rsid w:val="004F4002"/>
    <w:rsid w:val="004F4F95"/>
    <w:rsid w:val="004F6AFC"/>
    <w:rsid w:val="004F7E30"/>
    <w:rsid w:val="0050203D"/>
    <w:rsid w:val="005028C5"/>
    <w:rsid w:val="00506C09"/>
    <w:rsid w:val="00507F52"/>
    <w:rsid w:val="00513393"/>
    <w:rsid w:val="005142F5"/>
    <w:rsid w:val="005150FE"/>
    <w:rsid w:val="00515814"/>
    <w:rsid w:val="00515B51"/>
    <w:rsid w:val="00517D79"/>
    <w:rsid w:val="0052089D"/>
    <w:rsid w:val="0052119E"/>
    <w:rsid w:val="005244CE"/>
    <w:rsid w:val="005263CE"/>
    <w:rsid w:val="00526A6B"/>
    <w:rsid w:val="00526C1C"/>
    <w:rsid w:val="00530259"/>
    <w:rsid w:val="0053035A"/>
    <w:rsid w:val="00531F0C"/>
    <w:rsid w:val="00532BAD"/>
    <w:rsid w:val="00535394"/>
    <w:rsid w:val="005364DD"/>
    <w:rsid w:val="00536EB4"/>
    <w:rsid w:val="00540ACC"/>
    <w:rsid w:val="00541215"/>
    <w:rsid w:val="0054152F"/>
    <w:rsid w:val="00545712"/>
    <w:rsid w:val="00545B23"/>
    <w:rsid w:val="00545C5C"/>
    <w:rsid w:val="00546673"/>
    <w:rsid w:val="005501A7"/>
    <w:rsid w:val="005512A2"/>
    <w:rsid w:val="00552058"/>
    <w:rsid w:val="00554D3C"/>
    <w:rsid w:val="00555522"/>
    <w:rsid w:val="0055582B"/>
    <w:rsid w:val="00560434"/>
    <w:rsid w:val="00566C23"/>
    <w:rsid w:val="00570884"/>
    <w:rsid w:val="00573A8C"/>
    <w:rsid w:val="005753D9"/>
    <w:rsid w:val="005802D1"/>
    <w:rsid w:val="00580566"/>
    <w:rsid w:val="005808C2"/>
    <w:rsid w:val="00581C4A"/>
    <w:rsid w:val="0058218A"/>
    <w:rsid w:val="005823EC"/>
    <w:rsid w:val="00582657"/>
    <w:rsid w:val="005852AD"/>
    <w:rsid w:val="00585CF8"/>
    <w:rsid w:val="0058601B"/>
    <w:rsid w:val="00587EE9"/>
    <w:rsid w:val="00592458"/>
    <w:rsid w:val="00593D6B"/>
    <w:rsid w:val="00594DDE"/>
    <w:rsid w:val="0059544E"/>
    <w:rsid w:val="00595A8E"/>
    <w:rsid w:val="00596D34"/>
    <w:rsid w:val="00597040"/>
    <w:rsid w:val="00597C27"/>
    <w:rsid w:val="005A0D6E"/>
    <w:rsid w:val="005A0F07"/>
    <w:rsid w:val="005A1D71"/>
    <w:rsid w:val="005A253C"/>
    <w:rsid w:val="005A43B1"/>
    <w:rsid w:val="005A49B3"/>
    <w:rsid w:val="005A52C9"/>
    <w:rsid w:val="005A7668"/>
    <w:rsid w:val="005B0849"/>
    <w:rsid w:val="005B0DED"/>
    <w:rsid w:val="005B12E7"/>
    <w:rsid w:val="005B19A6"/>
    <w:rsid w:val="005B1BC4"/>
    <w:rsid w:val="005B3595"/>
    <w:rsid w:val="005B77EE"/>
    <w:rsid w:val="005B789A"/>
    <w:rsid w:val="005C212D"/>
    <w:rsid w:val="005C3076"/>
    <w:rsid w:val="005C470C"/>
    <w:rsid w:val="005C51B3"/>
    <w:rsid w:val="005D28EF"/>
    <w:rsid w:val="005D4CE5"/>
    <w:rsid w:val="005D523E"/>
    <w:rsid w:val="005D6024"/>
    <w:rsid w:val="005D64D3"/>
    <w:rsid w:val="005D702F"/>
    <w:rsid w:val="005D74F3"/>
    <w:rsid w:val="005D767C"/>
    <w:rsid w:val="005D7DAC"/>
    <w:rsid w:val="005E06AD"/>
    <w:rsid w:val="005E30D3"/>
    <w:rsid w:val="005E378A"/>
    <w:rsid w:val="005E3A49"/>
    <w:rsid w:val="005E3CF7"/>
    <w:rsid w:val="005E5644"/>
    <w:rsid w:val="005E5B42"/>
    <w:rsid w:val="005E66D0"/>
    <w:rsid w:val="005F0062"/>
    <w:rsid w:val="005F0F5B"/>
    <w:rsid w:val="005F1962"/>
    <w:rsid w:val="005F4225"/>
    <w:rsid w:val="005F49BA"/>
    <w:rsid w:val="005F507B"/>
    <w:rsid w:val="005F65E2"/>
    <w:rsid w:val="005F69B5"/>
    <w:rsid w:val="00603B6C"/>
    <w:rsid w:val="00603D28"/>
    <w:rsid w:val="0060446F"/>
    <w:rsid w:val="006047AA"/>
    <w:rsid w:val="00605064"/>
    <w:rsid w:val="00605D70"/>
    <w:rsid w:val="00606425"/>
    <w:rsid w:val="00611DA5"/>
    <w:rsid w:val="00615C4F"/>
    <w:rsid w:val="00622222"/>
    <w:rsid w:val="00622D20"/>
    <w:rsid w:val="0062380D"/>
    <w:rsid w:val="0062541C"/>
    <w:rsid w:val="0062550E"/>
    <w:rsid w:val="00625C90"/>
    <w:rsid w:val="00626504"/>
    <w:rsid w:val="006277CB"/>
    <w:rsid w:val="00630391"/>
    <w:rsid w:val="00631840"/>
    <w:rsid w:val="006322EA"/>
    <w:rsid w:val="00632738"/>
    <w:rsid w:val="00637EBC"/>
    <w:rsid w:val="00640BFB"/>
    <w:rsid w:val="00644C14"/>
    <w:rsid w:val="00645D83"/>
    <w:rsid w:val="00646064"/>
    <w:rsid w:val="00650AAC"/>
    <w:rsid w:val="0065165A"/>
    <w:rsid w:val="006541A8"/>
    <w:rsid w:val="00654244"/>
    <w:rsid w:val="00655CB8"/>
    <w:rsid w:val="006605CE"/>
    <w:rsid w:val="00660CBA"/>
    <w:rsid w:val="00661921"/>
    <w:rsid w:val="00661DCE"/>
    <w:rsid w:val="00662254"/>
    <w:rsid w:val="006635C1"/>
    <w:rsid w:val="00666063"/>
    <w:rsid w:val="006674D1"/>
    <w:rsid w:val="00670A9C"/>
    <w:rsid w:val="00671791"/>
    <w:rsid w:val="00671B62"/>
    <w:rsid w:val="006729A5"/>
    <w:rsid w:val="00673264"/>
    <w:rsid w:val="00676841"/>
    <w:rsid w:val="00676889"/>
    <w:rsid w:val="00677135"/>
    <w:rsid w:val="0068253C"/>
    <w:rsid w:val="00685193"/>
    <w:rsid w:val="00685398"/>
    <w:rsid w:val="006868D4"/>
    <w:rsid w:val="00687E6C"/>
    <w:rsid w:val="00691C61"/>
    <w:rsid w:val="00692BA6"/>
    <w:rsid w:val="006957AC"/>
    <w:rsid w:val="006A1A35"/>
    <w:rsid w:val="006A51BB"/>
    <w:rsid w:val="006A5813"/>
    <w:rsid w:val="006A69FD"/>
    <w:rsid w:val="006A75A3"/>
    <w:rsid w:val="006B1812"/>
    <w:rsid w:val="006B3C9E"/>
    <w:rsid w:val="006B3ED7"/>
    <w:rsid w:val="006B4AD9"/>
    <w:rsid w:val="006B6795"/>
    <w:rsid w:val="006B6B44"/>
    <w:rsid w:val="006B7114"/>
    <w:rsid w:val="006B749B"/>
    <w:rsid w:val="006B7F43"/>
    <w:rsid w:val="006C16BB"/>
    <w:rsid w:val="006C3568"/>
    <w:rsid w:val="006C41FD"/>
    <w:rsid w:val="006C434E"/>
    <w:rsid w:val="006C4BF5"/>
    <w:rsid w:val="006C50E9"/>
    <w:rsid w:val="006C6C44"/>
    <w:rsid w:val="006C6E3D"/>
    <w:rsid w:val="006D0B9F"/>
    <w:rsid w:val="006D0DCA"/>
    <w:rsid w:val="006D3930"/>
    <w:rsid w:val="006D3C2C"/>
    <w:rsid w:val="006D6224"/>
    <w:rsid w:val="006D6629"/>
    <w:rsid w:val="006D69A3"/>
    <w:rsid w:val="006D7D2D"/>
    <w:rsid w:val="006E04CC"/>
    <w:rsid w:val="006E06E8"/>
    <w:rsid w:val="006E1553"/>
    <w:rsid w:val="006E1B07"/>
    <w:rsid w:val="006E35CE"/>
    <w:rsid w:val="006E56FD"/>
    <w:rsid w:val="006E6860"/>
    <w:rsid w:val="006F0F08"/>
    <w:rsid w:val="006F38B1"/>
    <w:rsid w:val="006F3F07"/>
    <w:rsid w:val="006F42EF"/>
    <w:rsid w:val="006F4534"/>
    <w:rsid w:val="006F474A"/>
    <w:rsid w:val="006F4EE2"/>
    <w:rsid w:val="006F5A13"/>
    <w:rsid w:val="006F7DBA"/>
    <w:rsid w:val="0070009B"/>
    <w:rsid w:val="00702A43"/>
    <w:rsid w:val="00703FD7"/>
    <w:rsid w:val="00705876"/>
    <w:rsid w:val="00706176"/>
    <w:rsid w:val="00707DD1"/>
    <w:rsid w:val="00713EE6"/>
    <w:rsid w:val="00714C64"/>
    <w:rsid w:val="00714E34"/>
    <w:rsid w:val="00716773"/>
    <w:rsid w:val="0072134F"/>
    <w:rsid w:val="00722304"/>
    <w:rsid w:val="0072331F"/>
    <w:rsid w:val="00724466"/>
    <w:rsid w:val="00725061"/>
    <w:rsid w:val="007251D6"/>
    <w:rsid w:val="0072532A"/>
    <w:rsid w:val="00725A41"/>
    <w:rsid w:val="007272CC"/>
    <w:rsid w:val="00727338"/>
    <w:rsid w:val="00727589"/>
    <w:rsid w:val="00727C86"/>
    <w:rsid w:val="00727F48"/>
    <w:rsid w:val="00730AE7"/>
    <w:rsid w:val="007343B6"/>
    <w:rsid w:val="007360FB"/>
    <w:rsid w:val="00736330"/>
    <w:rsid w:val="00737F0C"/>
    <w:rsid w:val="00740858"/>
    <w:rsid w:val="00740ECA"/>
    <w:rsid w:val="00741D53"/>
    <w:rsid w:val="0074218A"/>
    <w:rsid w:val="00745BD7"/>
    <w:rsid w:val="00747C54"/>
    <w:rsid w:val="007511EF"/>
    <w:rsid w:val="007533A9"/>
    <w:rsid w:val="00755DE9"/>
    <w:rsid w:val="00756678"/>
    <w:rsid w:val="0075792B"/>
    <w:rsid w:val="00762857"/>
    <w:rsid w:val="007636B9"/>
    <w:rsid w:val="00764B9C"/>
    <w:rsid w:val="007655CB"/>
    <w:rsid w:val="00765BD0"/>
    <w:rsid w:val="0077050B"/>
    <w:rsid w:val="0077110D"/>
    <w:rsid w:val="00772243"/>
    <w:rsid w:val="00774E5C"/>
    <w:rsid w:val="00776667"/>
    <w:rsid w:val="007777CF"/>
    <w:rsid w:val="00777B2A"/>
    <w:rsid w:val="00777EAF"/>
    <w:rsid w:val="007808DB"/>
    <w:rsid w:val="0078165C"/>
    <w:rsid w:val="007825A7"/>
    <w:rsid w:val="00782E68"/>
    <w:rsid w:val="00782EDD"/>
    <w:rsid w:val="007842EA"/>
    <w:rsid w:val="00785B0E"/>
    <w:rsid w:val="00786050"/>
    <w:rsid w:val="00787176"/>
    <w:rsid w:val="00792225"/>
    <w:rsid w:val="00794062"/>
    <w:rsid w:val="0079450A"/>
    <w:rsid w:val="00796D92"/>
    <w:rsid w:val="007A0535"/>
    <w:rsid w:val="007A08DA"/>
    <w:rsid w:val="007A2277"/>
    <w:rsid w:val="007A3DD1"/>
    <w:rsid w:val="007A6572"/>
    <w:rsid w:val="007B05BC"/>
    <w:rsid w:val="007B0AB7"/>
    <w:rsid w:val="007B1B44"/>
    <w:rsid w:val="007B24F1"/>
    <w:rsid w:val="007B5288"/>
    <w:rsid w:val="007B6B78"/>
    <w:rsid w:val="007C0322"/>
    <w:rsid w:val="007C1697"/>
    <w:rsid w:val="007C283D"/>
    <w:rsid w:val="007C3274"/>
    <w:rsid w:val="007C32BA"/>
    <w:rsid w:val="007C4849"/>
    <w:rsid w:val="007D058D"/>
    <w:rsid w:val="007D43A5"/>
    <w:rsid w:val="007D4EBE"/>
    <w:rsid w:val="007D5A8E"/>
    <w:rsid w:val="007E1134"/>
    <w:rsid w:val="007E2D91"/>
    <w:rsid w:val="007E701D"/>
    <w:rsid w:val="007F03BF"/>
    <w:rsid w:val="007F14B9"/>
    <w:rsid w:val="007F151A"/>
    <w:rsid w:val="007F3028"/>
    <w:rsid w:val="007F466A"/>
    <w:rsid w:val="007F5EE1"/>
    <w:rsid w:val="007F64F3"/>
    <w:rsid w:val="007F6685"/>
    <w:rsid w:val="00800008"/>
    <w:rsid w:val="00800954"/>
    <w:rsid w:val="00802E55"/>
    <w:rsid w:val="00803AED"/>
    <w:rsid w:val="00805231"/>
    <w:rsid w:val="0080525C"/>
    <w:rsid w:val="00805C98"/>
    <w:rsid w:val="00807748"/>
    <w:rsid w:val="00807C1E"/>
    <w:rsid w:val="00811168"/>
    <w:rsid w:val="00814A53"/>
    <w:rsid w:val="008164CC"/>
    <w:rsid w:val="00816A9E"/>
    <w:rsid w:val="0081779C"/>
    <w:rsid w:val="00831198"/>
    <w:rsid w:val="0083334C"/>
    <w:rsid w:val="0083363D"/>
    <w:rsid w:val="008340C1"/>
    <w:rsid w:val="008350E1"/>
    <w:rsid w:val="00840AE5"/>
    <w:rsid w:val="00841DFE"/>
    <w:rsid w:val="00842AEC"/>
    <w:rsid w:val="00842E52"/>
    <w:rsid w:val="0084379F"/>
    <w:rsid w:val="00845B74"/>
    <w:rsid w:val="00846C2C"/>
    <w:rsid w:val="00850787"/>
    <w:rsid w:val="00850DBF"/>
    <w:rsid w:val="00851144"/>
    <w:rsid w:val="0085246C"/>
    <w:rsid w:val="00852579"/>
    <w:rsid w:val="00853B3D"/>
    <w:rsid w:val="00853B87"/>
    <w:rsid w:val="00854861"/>
    <w:rsid w:val="0085539F"/>
    <w:rsid w:val="00855DBC"/>
    <w:rsid w:val="0085680C"/>
    <w:rsid w:val="00861B8B"/>
    <w:rsid w:val="00862219"/>
    <w:rsid w:val="008622DB"/>
    <w:rsid w:val="00863F17"/>
    <w:rsid w:val="0086456B"/>
    <w:rsid w:val="00866FB4"/>
    <w:rsid w:val="008672D4"/>
    <w:rsid w:val="008673DE"/>
    <w:rsid w:val="008706A7"/>
    <w:rsid w:val="00871CE6"/>
    <w:rsid w:val="00871EF7"/>
    <w:rsid w:val="00873AAB"/>
    <w:rsid w:val="008752D9"/>
    <w:rsid w:val="00880822"/>
    <w:rsid w:val="00880923"/>
    <w:rsid w:val="008818A1"/>
    <w:rsid w:val="00883518"/>
    <w:rsid w:val="00883534"/>
    <w:rsid w:val="00884244"/>
    <w:rsid w:val="008869B9"/>
    <w:rsid w:val="00887F75"/>
    <w:rsid w:val="00890D7D"/>
    <w:rsid w:val="00892F6A"/>
    <w:rsid w:val="00894A5D"/>
    <w:rsid w:val="0089573A"/>
    <w:rsid w:val="00896779"/>
    <w:rsid w:val="00897492"/>
    <w:rsid w:val="00897745"/>
    <w:rsid w:val="00897D3C"/>
    <w:rsid w:val="008A03D5"/>
    <w:rsid w:val="008A1AD7"/>
    <w:rsid w:val="008A2335"/>
    <w:rsid w:val="008A2986"/>
    <w:rsid w:val="008A29AC"/>
    <w:rsid w:val="008A2A31"/>
    <w:rsid w:val="008A4696"/>
    <w:rsid w:val="008A7B76"/>
    <w:rsid w:val="008A7E72"/>
    <w:rsid w:val="008B0087"/>
    <w:rsid w:val="008B10B8"/>
    <w:rsid w:val="008B12F9"/>
    <w:rsid w:val="008B236D"/>
    <w:rsid w:val="008B578F"/>
    <w:rsid w:val="008B75AB"/>
    <w:rsid w:val="008B763C"/>
    <w:rsid w:val="008B7F3B"/>
    <w:rsid w:val="008C07C7"/>
    <w:rsid w:val="008C0AAB"/>
    <w:rsid w:val="008C0E24"/>
    <w:rsid w:val="008C153C"/>
    <w:rsid w:val="008C5809"/>
    <w:rsid w:val="008C6325"/>
    <w:rsid w:val="008C671E"/>
    <w:rsid w:val="008D0390"/>
    <w:rsid w:val="008D0DF3"/>
    <w:rsid w:val="008D1947"/>
    <w:rsid w:val="008D1CBC"/>
    <w:rsid w:val="008D2C9A"/>
    <w:rsid w:val="008D3246"/>
    <w:rsid w:val="008D32E0"/>
    <w:rsid w:val="008D377F"/>
    <w:rsid w:val="008D477E"/>
    <w:rsid w:val="008D5376"/>
    <w:rsid w:val="008D5CBA"/>
    <w:rsid w:val="008D6530"/>
    <w:rsid w:val="008D6630"/>
    <w:rsid w:val="008D7431"/>
    <w:rsid w:val="008E0E28"/>
    <w:rsid w:val="008E1285"/>
    <w:rsid w:val="008E1483"/>
    <w:rsid w:val="008E1739"/>
    <w:rsid w:val="008E2923"/>
    <w:rsid w:val="008E3E46"/>
    <w:rsid w:val="008E544D"/>
    <w:rsid w:val="008E6B81"/>
    <w:rsid w:val="008E7468"/>
    <w:rsid w:val="008F369E"/>
    <w:rsid w:val="008F43D5"/>
    <w:rsid w:val="008F4DFE"/>
    <w:rsid w:val="008F5770"/>
    <w:rsid w:val="008F648D"/>
    <w:rsid w:val="009002BB"/>
    <w:rsid w:val="009019B2"/>
    <w:rsid w:val="00901D65"/>
    <w:rsid w:val="00902986"/>
    <w:rsid w:val="0090639B"/>
    <w:rsid w:val="009069A9"/>
    <w:rsid w:val="00907693"/>
    <w:rsid w:val="00910CEE"/>
    <w:rsid w:val="00911E15"/>
    <w:rsid w:val="0091246B"/>
    <w:rsid w:val="00912BA3"/>
    <w:rsid w:val="0091435A"/>
    <w:rsid w:val="00914673"/>
    <w:rsid w:val="009152CE"/>
    <w:rsid w:val="00917AA3"/>
    <w:rsid w:val="0092013F"/>
    <w:rsid w:val="00920B83"/>
    <w:rsid w:val="0092273E"/>
    <w:rsid w:val="00924512"/>
    <w:rsid w:val="00927741"/>
    <w:rsid w:val="0093036C"/>
    <w:rsid w:val="0093060C"/>
    <w:rsid w:val="00931754"/>
    <w:rsid w:val="00931D20"/>
    <w:rsid w:val="00931DFA"/>
    <w:rsid w:val="00932141"/>
    <w:rsid w:val="00933ECA"/>
    <w:rsid w:val="0093472C"/>
    <w:rsid w:val="00934E5D"/>
    <w:rsid w:val="009355AA"/>
    <w:rsid w:val="00936BDD"/>
    <w:rsid w:val="0093733A"/>
    <w:rsid w:val="00937B4A"/>
    <w:rsid w:val="00937B5B"/>
    <w:rsid w:val="0094064A"/>
    <w:rsid w:val="0094066E"/>
    <w:rsid w:val="009409EF"/>
    <w:rsid w:val="009414D7"/>
    <w:rsid w:val="00942620"/>
    <w:rsid w:val="0094322D"/>
    <w:rsid w:val="00946117"/>
    <w:rsid w:val="00946E46"/>
    <w:rsid w:val="00947B7A"/>
    <w:rsid w:val="00951D54"/>
    <w:rsid w:val="00952D4D"/>
    <w:rsid w:val="00953669"/>
    <w:rsid w:val="00954470"/>
    <w:rsid w:val="00956A06"/>
    <w:rsid w:val="00957F86"/>
    <w:rsid w:val="00960056"/>
    <w:rsid w:val="0096010A"/>
    <w:rsid w:val="009608E7"/>
    <w:rsid w:val="00963B5F"/>
    <w:rsid w:val="00975835"/>
    <w:rsid w:val="00977D5C"/>
    <w:rsid w:val="009814EB"/>
    <w:rsid w:val="0098252B"/>
    <w:rsid w:val="00982A7C"/>
    <w:rsid w:val="00984344"/>
    <w:rsid w:val="00985E3E"/>
    <w:rsid w:val="0099009A"/>
    <w:rsid w:val="0099236B"/>
    <w:rsid w:val="00994C90"/>
    <w:rsid w:val="00996F06"/>
    <w:rsid w:val="00997DD8"/>
    <w:rsid w:val="009A3696"/>
    <w:rsid w:val="009A486E"/>
    <w:rsid w:val="009B0AD2"/>
    <w:rsid w:val="009B1674"/>
    <w:rsid w:val="009B3511"/>
    <w:rsid w:val="009B3609"/>
    <w:rsid w:val="009C0FD4"/>
    <w:rsid w:val="009C24E5"/>
    <w:rsid w:val="009C3A17"/>
    <w:rsid w:val="009C59AE"/>
    <w:rsid w:val="009D001E"/>
    <w:rsid w:val="009D22F9"/>
    <w:rsid w:val="009D35D4"/>
    <w:rsid w:val="009D5C4E"/>
    <w:rsid w:val="009D735C"/>
    <w:rsid w:val="009E068D"/>
    <w:rsid w:val="009E0DAD"/>
    <w:rsid w:val="009E0F4B"/>
    <w:rsid w:val="009E2432"/>
    <w:rsid w:val="009E2736"/>
    <w:rsid w:val="009E30E6"/>
    <w:rsid w:val="009E4B63"/>
    <w:rsid w:val="009E4ED4"/>
    <w:rsid w:val="009E5ED6"/>
    <w:rsid w:val="009E635B"/>
    <w:rsid w:val="009E7F0A"/>
    <w:rsid w:val="009F1B08"/>
    <w:rsid w:val="009F2437"/>
    <w:rsid w:val="009F2A84"/>
    <w:rsid w:val="009F3BE2"/>
    <w:rsid w:val="009F3D80"/>
    <w:rsid w:val="009F41D1"/>
    <w:rsid w:val="009F48CD"/>
    <w:rsid w:val="009F6B71"/>
    <w:rsid w:val="009F6D7D"/>
    <w:rsid w:val="00A00BD0"/>
    <w:rsid w:val="00A011B0"/>
    <w:rsid w:val="00A0273A"/>
    <w:rsid w:val="00A02CC8"/>
    <w:rsid w:val="00A030A9"/>
    <w:rsid w:val="00A05D84"/>
    <w:rsid w:val="00A0794F"/>
    <w:rsid w:val="00A07A4C"/>
    <w:rsid w:val="00A11E47"/>
    <w:rsid w:val="00A1394E"/>
    <w:rsid w:val="00A13CCF"/>
    <w:rsid w:val="00A1434D"/>
    <w:rsid w:val="00A22D60"/>
    <w:rsid w:val="00A23489"/>
    <w:rsid w:val="00A234A7"/>
    <w:rsid w:val="00A23B00"/>
    <w:rsid w:val="00A25C77"/>
    <w:rsid w:val="00A2697F"/>
    <w:rsid w:val="00A2738D"/>
    <w:rsid w:val="00A305B7"/>
    <w:rsid w:val="00A3161A"/>
    <w:rsid w:val="00A32CD3"/>
    <w:rsid w:val="00A3390F"/>
    <w:rsid w:val="00A33DB2"/>
    <w:rsid w:val="00A345BF"/>
    <w:rsid w:val="00A36D3B"/>
    <w:rsid w:val="00A413CE"/>
    <w:rsid w:val="00A42432"/>
    <w:rsid w:val="00A42694"/>
    <w:rsid w:val="00A428C7"/>
    <w:rsid w:val="00A43AFD"/>
    <w:rsid w:val="00A43FB0"/>
    <w:rsid w:val="00A44AB4"/>
    <w:rsid w:val="00A46B09"/>
    <w:rsid w:val="00A514CB"/>
    <w:rsid w:val="00A5422A"/>
    <w:rsid w:val="00A578F3"/>
    <w:rsid w:val="00A579C6"/>
    <w:rsid w:val="00A60AB0"/>
    <w:rsid w:val="00A61004"/>
    <w:rsid w:val="00A65A6A"/>
    <w:rsid w:val="00A67126"/>
    <w:rsid w:val="00A676B3"/>
    <w:rsid w:val="00A74DA8"/>
    <w:rsid w:val="00A75114"/>
    <w:rsid w:val="00A85104"/>
    <w:rsid w:val="00A85E6F"/>
    <w:rsid w:val="00A90595"/>
    <w:rsid w:val="00A9229C"/>
    <w:rsid w:val="00A94ADC"/>
    <w:rsid w:val="00A959D6"/>
    <w:rsid w:val="00AA1CFF"/>
    <w:rsid w:val="00AA3199"/>
    <w:rsid w:val="00AA6B2F"/>
    <w:rsid w:val="00AA6DC0"/>
    <w:rsid w:val="00AA7152"/>
    <w:rsid w:val="00AC0051"/>
    <w:rsid w:val="00AC474F"/>
    <w:rsid w:val="00AC47E8"/>
    <w:rsid w:val="00AC5555"/>
    <w:rsid w:val="00AC62A6"/>
    <w:rsid w:val="00AC6431"/>
    <w:rsid w:val="00AC6D4B"/>
    <w:rsid w:val="00AC75D7"/>
    <w:rsid w:val="00AD0F8E"/>
    <w:rsid w:val="00AD115E"/>
    <w:rsid w:val="00AD3DFA"/>
    <w:rsid w:val="00AD4069"/>
    <w:rsid w:val="00AD5635"/>
    <w:rsid w:val="00AD5E5D"/>
    <w:rsid w:val="00AD5F95"/>
    <w:rsid w:val="00AE1AF1"/>
    <w:rsid w:val="00AE22F3"/>
    <w:rsid w:val="00AE2B2E"/>
    <w:rsid w:val="00AE5D04"/>
    <w:rsid w:val="00AE6678"/>
    <w:rsid w:val="00AE6826"/>
    <w:rsid w:val="00AF21AD"/>
    <w:rsid w:val="00AF2C20"/>
    <w:rsid w:val="00AF3809"/>
    <w:rsid w:val="00AF51CC"/>
    <w:rsid w:val="00AF68C4"/>
    <w:rsid w:val="00AF7661"/>
    <w:rsid w:val="00B01E4C"/>
    <w:rsid w:val="00B01F0F"/>
    <w:rsid w:val="00B02037"/>
    <w:rsid w:val="00B026B9"/>
    <w:rsid w:val="00B028C4"/>
    <w:rsid w:val="00B061E3"/>
    <w:rsid w:val="00B077D0"/>
    <w:rsid w:val="00B102D8"/>
    <w:rsid w:val="00B105F7"/>
    <w:rsid w:val="00B11376"/>
    <w:rsid w:val="00B113E1"/>
    <w:rsid w:val="00B12784"/>
    <w:rsid w:val="00B13C9E"/>
    <w:rsid w:val="00B13F20"/>
    <w:rsid w:val="00B1586F"/>
    <w:rsid w:val="00B227DA"/>
    <w:rsid w:val="00B231B0"/>
    <w:rsid w:val="00B275B8"/>
    <w:rsid w:val="00B30A80"/>
    <w:rsid w:val="00B31CD6"/>
    <w:rsid w:val="00B3359D"/>
    <w:rsid w:val="00B3368B"/>
    <w:rsid w:val="00B33A34"/>
    <w:rsid w:val="00B35466"/>
    <w:rsid w:val="00B406D1"/>
    <w:rsid w:val="00B40C28"/>
    <w:rsid w:val="00B414D6"/>
    <w:rsid w:val="00B417B6"/>
    <w:rsid w:val="00B439AA"/>
    <w:rsid w:val="00B45579"/>
    <w:rsid w:val="00B45AFC"/>
    <w:rsid w:val="00B46D06"/>
    <w:rsid w:val="00B4755F"/>
    <w:rsid w:val="00B50E59"/>
    <w:rsid w:val="00B51F62"/>
    <w:rsid w:val="00B52000"/>
    <w:rsid w:val="00B522AF"/>
    <w:rsid w:val="00B52844"/>
    <w:rsid w:val="00B53BAB"/>
    <w:rsid w:val="00B55130"/>
    <w:rsid w:val="00B566BC"/>
    <w:rsid w:val="00B60B93"/>
    <w:rsid w:val="00B612EC"/>
    <w:rsid w:val="00B64818"/>
    <w:rsid w:val="00B64CDF"/>
    <w:rsid w:val="00B6509F"/>
    <w:rsid w:val="00B6541A"/>
    <w:rsid w:val="00B6654A"/>
    <w:rsid w:val="00B66F66"/>
    <w:rsid w:val="00B707FB"/>
    <w:rsid w:val="00B70CE4"/>
    <w:rsid w:val="00B7325D"/>
    <w:rsid w:val="00B75529"/>
    <w:rsid w:val="00B771C3"/>
    <w:rsid w:val="00B779A3"/>
    <w:rsid w:val="00B77DC8"/>
    <w:rsid w:val="00B82396"/>
    <w:rsid w:val="00B8256B"/>
    <w:rsid w:val="00B840DE"/>
    <w:rsid w:val="00B84187"/>
    <w:rsid w:val="00B86F53"/>
    <w:rsid w:val="00B902AC"/>
    <w:rsid w:val="00B902F1"/>
    <w:rsid w:val="00B91ABC"/>
    <w:rsid w:val="00B94C46"/>
    <w:rsid w:val="00B95191"/>
    <w:rsid w:val="00B97525"/>
    <w:rsid w:val="00B97B16"/>
    <w:rsid w:val="00B97D9F"/>
    <w:rsid w:val="00BA3340"/>
    <w:rsid w:val="00BA342C"/>
    <w:rsid w:val="00BA4846"/>
    <w:rsid w:val="00BA77D8"/>
    <w:rsid w:val="00BA79D4"/>
    <w:rsid w:val="00BB2D71"/>
    <w:rsid w:val="00BB2D94"/>
    <w:rsid w:val="00BB5440"/>
    <w:rsid w:val="00BB5C4E"/>
    <w:rsid w:val="00BB7174"/>
    <w:rsid w:val="00BB74F3"/>
    <w:rsid w:val="00BC0A74"/>
    <w:rsid w:val="00BC1FDD"/>
    <w:rsid w:val="00BC39CE"/>
    <w:rsid w:val="00BC433D"/>
    <w:rsid w:val="00BC4AD4"/>
    <w:rsid w:val="00BC64E7"/>
    <w:rsid w:val="00BD083C"/>
    <w:rsid w:val="00BD1445"/>
    <w:rsid w:val="00BD3874"/>
    <w:rsid w:val="00BD3F7B"/>
    <w:rsid w:val="00BD4D66"/>
    <w:rsid w:val="00BE02B5"/>
    <w:rsid w:val="00BE0801"/>
    <w:rsid w:val="00BE1FBA"/>
    <w:rsid w:val="00BE704E"/>
    <w:rsid w:val="00BF1067"/>
    <w:rsid w:val="00BF135E"/>
    <w:rsid w:val="00BF13D4"/>
    <w:rsid w:val="00BF22B7"/>
    <w:rsid w:val="00BF2AB9"/>
    <w:rsid w:val="00BF2DB3"/>
    <w:rsid w:val="00BF4179"/>
    <w:rsid w:val="00BF5256"/>
    <w:rsid w:val="00BF5725"/>
    <w:rsid w:val="00BF5CEE"/>
    <w:rsid w:val="00BF603F"/>
    <w:rsid w:val="00BF60F4"/>
    <w:rsid w:val="00BF61BF"/>
    <w:rsid w:val="00BF62A8"/>
    <w:rsid w:val="00C0057F"/>
    <w:rsid w:val="00C00616"/>
    <w:rsid w:val="00C01C23"/>
    <w:rsid w:val="00C028B7"/>
    <w:rsid w:val="00C029F6"/>
    <w:rsid w:val="00C02DB3"/>
    <w:rsid w:val="00C02FCE"/>
    <w:rsid w:val="00C03A35"/>
    <w:rsid w:val="00C05613"/>
    <w:rsid w:val="00C0567A"/>
    <w:rsid w:val="00C06E11"/>
    <w:rsid w:val="00C07478"/>
    <w:rsid w:val="00C1276A"/>
    <w:rsid w:val="00C155E4"/>
    <w:rsid w:val="00C16057"/>
    <w:rsid w:val="00C17C73"/>
    <w:rsid w:val="00C17F3E"/>
    <w:rsid w:val="00C213D7"/>
    <w:rsid w:val="00C21767"/>
    <w:rsid w:val="00C21F94"/>
    <w:rsid w:val="00C22247"/>
    <w:rsid w:val="00C24150"/>
    <w:rsid w:val="00C25605"/>
    <w:rsid w:val="00C266FB"/>
    <w:rsid w:val="00C3135C"/>
    <w:rsid w:val="00C31509"/>
    <w:rsid w:val="00C3177E"/>
    <w:rsid w:val="00C32AA7"/>
    <w:rsid w:val="00C34D6F"/>
    <w:rsid w:val="00C3625F"/>
    <w:rsid w:val="00C36779"/>
    <w:rsid w:val="00C426DB"/>
    <w:rsid w:val="00C43936"/>
    <w:rsid w:val="00C461FD"/>
    <w:rsid w:val="00C539F2"/>
    <w:rsid w:val="00C5405F"/>
    <w:rsid w:val="00C55A95"/>
    <w:rsid w:val="00C578FD"/>
    <w:rsid w:val="00C57DEC"/>
    <w:rsid w:val="00C61289"/>
    <w:rsid w:val="00C61F9D"/>
    <w:rsid w:val="00C63BE7"/>
    <w:rsid w:val="00C64D78"/>
    <w:rsid w:val="00C662BE"/>
    <w:rsid w:val="00C66BDF"/>
    <w:rsid w:val="00C671A4"/>
    <w:rsid w:val="00C67778"/>
    <w:rsid w:val="00C7259E"/>
    <w:rsid w:val="00C7282C"/>
    <w:rsid w:val="00C72881"/>
    <w:rsid w:val="00C736CC"/>
    <w:rsid w:val="00C74453"/>
    <w:rsid w:val="00C747C7"/>
    <w:rsid w:val="00C74869"/>
    <w:rsid w:val="00C74C0B"/>
    <w:rsid w:val="00C75756"/>
    <w:rsid w:val="00C76C9E"/>
    <w:rsid w:val="00C77A5E"/>
    <w:rsid w:val="00C81587"/>
    <w:rsid w:val="00C817F4"/>
    <w:rsid w:val="00C81DE3"/>
    <w:rsid w:val="00C82285"/>
    <w:rsid w:val="00C842A3"/>
    <w:rsid w:val="00C84461"/>
    <w:rsid w:val="00C84EC8"/>
    <w:rsid w:val="00C85D55"/>
    <w:rsid w:val="00C91865"/>
    <w:rsid w:val="00C92DC5"/>
    <w:rsid w:val="00C93BB2"/>
    <w:rsid w:val="00C94D74"/>
    <w:rsid w:val="00C96A7B"/>
    <w:rsid w:val="00C97C4D"/>
    <w:rsid w:val="00CA16A2"/>
    <w:rsid w:val="00CA38D8"/>
    <w:rsid w:val="00CA43A5"/>
    <w:rsid w:val="00CA49AA"/>
    <w:rsid w:val="00CA514E"/>
    <w:rsid w:val="00CA5A78"/>
    <w:rsid w:val="00CA5AED"/>
    <w:rsid w:val="00CA5CF6"/>
    <w:rsid w:val="00CA7D0F"/>
    <w:rsid w:val="00CB7B56"/>
    <w:rsid w:val="00CC25B2"/>
    <w:rsid w:val="00CC49E3"/>
    <w:rsid w:val="00CC7D6F"/>
    <w:rsid w:val="00CD003F"/>
    <w:rsid w:val="00CD1AFA"/>
    <w:rsid w:val="00CD2175"/>
    <w:rsid w:val="00CD246F"/>
    <w:rsid w:val="00CD4394"/>
    <w:rsid w:val="00CD5626"/>
    <w:rsid w:val="00CD742A"/>
    <w:rsid w:val="00CD7495"/>
    <w:rsid w:val="00CD7BC3"/>
    <w:rsid w:val="00CE077F"/>
    <w:rsid w:val="00CE1BBA"/>
    <w:rsid w:val="00CE25E9"/>
    <w:rsid w:val="00CE26A3"/>
    <w:rsid w:val="00CE2700"/>
    <w:rsid w:val="00CE33C1"/>
    <w:rsid w:val="00CE3C7B"/>
    <w:rsid w:val="00CE5F28"/>
    <w:rsid w:val="00CE5F63"/>
    <w:rsid w:val="00CE6750"/>
    <w:rsid w:val="00CE7005"/>
    <w:rsid w:val="00CE7BE8"/>
    <w:rsid w:val="00CF1C1C"/>
    <w:rsid w:val="00CF2243"/>
    <w:rsid w:val="00CF3225"/>
    <w:rsid w:val="00CF4B69"/>
    <w:rsid w:val="00CF5A58"/>
    <w:rsid w:val="00CF65D1"/>
    <w:rsid w:val="00CF6BD0"/>
    <w:rsid w:val="00CF78C1"/>
    <w:rsid w:val="00D04C67"/>
    <w:rsid w:val="00D06057"/>
    <w:rsid w:val="00D07045"/>
    <w:rsid w:val="00D122AD"/>
    <w:rsid w:val="00D126EC"/>
    <w:rsid w:val="00D14367"/>
    <w:rsid w:val="00D16872"/>
    <w:rsid w:val="00D16AD3"/>
    <w:rsid w:val="00D16FEB"/>
    <w:rsid w:val="00D20B53"/>
    <w:rsid w:val="00D21997"/>
    <w:rsid w:val="00D22D72"/>
    <w:rsid w:val="00D238D8"/>
    <w:rsid w:val="00D24471"/>
    <w:rsid w:val="00D26F85"/>
    <w:rsid w:val="00D3001E"/>
    <w:rsid w:val="00D30D9F"/>
    <w:rsid w:val="00D320AF"/>
    <w:rsid w:val="00D32918"/>
    <w:rsid w:val="00D34D68"/>
    <w:rsid w:val="00D35357"/>
    <w:rsid w:val="00D35E2F"/>
    <w:rsid w:val="00D41907"/>
    <w:rsid w:val="00D425CE"/>
    <w:rsid w:val="00D43E52"/>
    <w:rsid w:val="00D50462"/>
    <w:rsid w:val="00D50A99"/>
    <w:rsid w:val="00D51CF9"/>
    <w:rsid w:val="00D5313A"/>
    <w:rsid w:val="00D57400"/>
    <w:rsid w:val="00D576D6"/>
    <w:rsid w:val="00D61267"/>
    <w:rsid w:val="00D64577"/>
    <w:rsid w:val="00D664C0"/>
    <w:rsid w:val="00D701B8"/>
    <w:rsid w:val="00D7186D"/>
    <w:rsid w:val="00D72292"/>
    <w:rsid w:val="00D739E1"/>
    <w:rsid w:val="00D75BC6"/>
    <w:rsid w:val="00D80038"/>
    <w:rsid w:val="00D829BD"/>
    <w:rsid w:val="00D82FD3"/>
    <w:rsid w:val="00D85BD3"/>
    <w:rsid w:val="00D91355"/>
    <w:rsid w:val="00D94454"/>
    <w:rsid w:val="00D947F4"/>
    <w:rsid w:val="00D95014"/>
    <w:rsid w:val="00D95048"/>
    <w:rsid w:val="00D977AC"/>
    <w:rsid w:val="00DA27CD"/>
    <w:rsid w:val="00DA4966"/>
    <w:rsid w:val="00DA54D9"/>
    <w:rsid w:val="00DA6947"/>
    <w:rsid w:val="00DA6D12"/>
    <w:rsid w:val="00DA777B"/>
    <w:rsid w:val="00DB28CE"/>
    <w:rsid w:val="00DB30F8"/>
    <w:rsid w:val="00DB3FD9"/>
    <w:rsid w:val="00DB4FC1"/>
    <w:rsid w:val="00DB5A3E"/>
    <w:rsid w:val="00DB5AEC"/>
    <w:rsid w:val="00DC168B"/>
    <w:rsid w:val="00DC2F45"/>
    <w:rsid w:val="00DC3B6A"/>
    <w:rsid w:val="00DC7F85"/>
    <w:rsid w:val="00DD04BC"/>
    <w:rsid w:val="00DD0736"/>
    <w:rsid w:val="00DD4165"/>
    <w:rsid w:val="00DD41A1"/>
    <w:rsid w:val="00DD4E16"/>
    <w:rsid w:val="00DD5677"/>
    <w:rsid w:val="00DD56DF"/>
    <w:rsid w:val="00DD60F5"/>
    <w:rsid w:val="00DD611E"/>
    <w:rsid w:val="00DD71C0"/>
    <w:rsid w:val="00DD77C9"/>
    <w:rsid w:val="00DE06BE"/>
    <w:rsid w:val="00DE17E8"/>
    <w:rsid w:val="00DE1D54"/>
    <w:rsid w:val="00DE4CFC"/>
    <w:rsid w:val="00DE4FCA"/>
    <w:rsid w:val="00DE6151"/>
    <w:rsid w:val="00DE6667"/>
    <w:rsid w:val="00DE7662"/>
    <w:rsid w:val="00DF2A23"/>
    <w:rsid w:val="00DF2C3C"/>
    <w:rsid w:val="00DF2D02"/>
    <w:rsid w:val="00DF3BD1"/>
    <w:rsid w:val="00DF584B"/>
    <w:rsid w:val="00DF78B9"/>
    <w:rsid w:val="00E00B2E"/>
    <w:rsid w:val="00E02323"/>
    <w:rsid w:val="00E05033"/>
    <w:rsid w:val="00E0599F"/>
    <w:rsid w:val="00E1103E"/>
    <w:rsid w:val="00E11D19"/>
    <w:rsid w:val="00E12BE7"/>
    <w:rsid w:val="00E14925"/>
    <w:rsid w:val="00E15204"/>
    <w:rsid w:val="00E17DD8"/>
    <w:rsid w:val="00E17F9B"/>
    <w:rsid w:val="00E21211"/>
    <w:rsid w:val="00E22AD5"/>
    <w:rsid w:val="00E23428"/>
    <w:rsid w:val="00E235B1"/>
    <w:rsid w:val="00E24F2D"/>
    <w:rsid w:val="00E260F3"/>
    <w:rsid w:val="00E271B3"/>
    <w:rsid w:val="00E27DD4"/>
    <w:rsid w:val="00E3016F"/>
    <w:rsid w:val="00E33812"/>
    <w:rsid w:val="00E35099"/>
    <w:rsid w:val="00E36D78"/>
    <w:rsid w:val="00E40072"/>
    <w:rsid w:val="00E4007D"/>
    <w:rsid w:val="00E409F9"/>
    <w:rsid w:val="00E41D55"/>
    <w:rsid w:val="00E4328E"/>
    <w:rsid w:val="00E439FD"/>
    <w:rsid w:val="00E4499F"/>
    <w:rsid w:val="00E44CB3"/>
    <w:rsid w:val="00E45AFA"/>
    <w:rsid w:val="00E50242"/>
    <w:rsid w:val="00E51A7F"/>
    <w:rsid w:val="00E52FE2"/>
    <w:rsid w:val="00E555E6"/>
    <w:rsid w:val="00E5596C"/>
    <w:rsid w:val="00E579DD"/>
    <w:rsid w:val="00E60FD4"/>
    <w:rsid w:val="00E6338F"/>
    <w:rsid w:val="00E65866"/>
    <w:rsid w:val="00E70574"/>
    <w:rsid w:val="00E721E4"/>
    <w:rsid w:val="00E723FC"/>
    <w:rsid w:val="00E742A4"/>
    <w:rsid w:val="00E80207"/>
    <w:rsid w:val="00E80436"/>
    <w:rsid w:val="00E80BA5"/>
    <w:rsid w:val="00E80E08"/>
    <w:rsid w:val="00E82EA1"/>
    <w:rsid w:val="00E836D8"/>
    <w:rsid w:val="00E84C36"/>
    <w:rsid w:val="00E86901"/>
    <w:rsid w:val="00E9119B"/>
    <w:rsid w:val="00E91970"/>
    <w:rsid w:val="00E9246C"/>
    <w:rsid w:val="00E92BAA"/>
    <w:rsid w:val="00E953A7"/>
    <w:rsid w:val="00E95EF2"/>
    <w:rsid w:val="00E9658C"/>
    <w:rsid w:val="00E96B35"/>
    <w:rsid w:val="00EA162A"/>
    <w:rsid w:val="00EA39D0"/>
    <w:rsid w:val="00EA6AAA"/>
    <w:rsid w:val="00EA6E95"/>
    <w:rsid w:val="00EB094D"/>
    <w:rsid w:val="00EB30EB"/>
    <w:rsid w:val="00EB3344"/>
    <w:rsid w:val="00EB3B16"/>
    <w:rsid w:val="00EB467B"/>
    <w:rsid w:val="00EB5E5E"/>
    <w:rsid w:val="00EB6784"/>
    <w:rsid w:val="00EC0922"/>
    <w:rsid w:val="00EC24CB"/>
    <w:rsid w:val="00EC29DC"/>
    <w:rsid w:val="00EC3849"/>
    <w:rsid w:val="00EC4A87"/>
    <w:rsid w:val="00EC7140"/>
    <w:rsid w:val="00ED2E72"/>
    <w:rsid w:val="00ED3B19"/>
    <w:rsid w:val="00ED3FE3"/>
    <w:rsid w:val="00ED4786"/>
    <w:rsid w:val="00ED48A6"/>
    <w:rsid w:val="00ED5073"/>
    <w:rsid w:val="00ED50A8"/>
    <w:rsid w:val="00ED7458"/>
    <w:rsid w:val="00EE0AEE"/>
    <w:rsid w:val="00EE0B62"/>
    <w:rsid w:val="00EE1048"/>
    <w:rsid w:val="00EE1DE0"/>
    <w:rsid w:val="00EE2436"/>
    <w:rsid w:val="00EE32E9"/>
    <w:rsid w:val="00EE40BF"/>
    <w:rsid w:val="00EE7E18"/>
    <w:rsid w:val="00EE7E4A"/>
    <w:rsid w:val="00EF1930"/>
    <w:rsid w:val="00EF235E"/>
    <w:rsid w:val="00EF2C42"/>
    <w:rsid w:val="00EF6A3C"/>
    <w:rsid w:val="00EF6CBC"/>
    <w:rsid w:val="00EF6E07"/>
    <w:rsid w:val="00EF7B0B"/>
    <w:rsid w:val="00F00C17"/>
    <w:rsid w:val="00F01454"/>
    <w:rsid w:val="00F038BA"/>
    <w:rsid w:val="00F0422A"/>
    <w:rsid w:val="00F046AB"/>
    <w:rsid w:val="00F04715"/>
    <w:rsid w:val="00F04A52"/>
    <w:rsid w:val="00F05FB2"/>
    <w:rsid w:val="00F06222"/>
    <w:rsid w:val="00F0705C"/>
    <w:rsid w:val="00F07712"/>
    <w:rsid w:val="00F111C1"/>
    <w:rsid w:val="00F1146C"/>
    <w:rsid w:val="00F1296E"/>
    <w:rsid w:val="00F12988"/>
    <w:rsid w:val="00F12DAB"/>
    <w:rsid w:val="00F12F2A"/>
    <w:rsid w:val="00F1596A"/>
    <w:rsid w:val="00F21887"/>
    <w:rsid w:val="00F21E7E"/>
    <w:rsid w:val="00F2202A"/>
    <w:rsid w:val="00F226B8"/>
    <w:rsid w:val="00F23D92"/>
    <w:rsid w:val="00F23F26"/>
    <w:rsid w:val="00F302D8"/>
    <w:rsid w:val="00F30FFB"/>
    <w:rsid w:val="00F3154C"/>
    <w:rsid w:val="00F315DA"/>
    <w:rsid w:val="00F35397"/>
    <w:rsid w:val="00F37B98"/>
    <w:rsid w:val="00F403B0"/>
    <w:rsid w:val="00F40B9D"/>
    <w:rsid w:val="00F40C12"/>
    <w:rsid w:val="00F416F4"/>
    <w:rsid w:val="00F473B1"/>
    <w:rsid w:val="00F5189B"/>
    <w:rsid w:val="00F525A3"/>
    <w:rsid w:val="00F52877"/>
    <w:rsid w:val="00F5335C"/>
    <w:rsid w:val="00F53E82"/>
    <w:rsid w:val="00F611F5"/>
    <w:rsid w:val="00F62461"/>
    <w:rsid w:val="00F62A61"/>
    <w:rsid w:val="00F64FDF"/>
    <w:rsid w:val="00F66AED"/>
    <w:rsid w:val="00F702CB"/>
    <w:rsid w:val="00F7123F"/>
    <w:rsid w:val="00F71ABF"/>
    <w:rsid w:val="00F73011"/>
    <w:rsid w:val="00F7554D"/>
    <w:rsid w:val="00F75B40"/>
    <w:rsid w:val="00F77BC2"/>
    <w:rsid w:val="00F82456"/>
    <w:rsid w:val="00F84ED7"/>
    <w:rsid w:val="00F85163"/>
    <w:rsid w:val="00F86016"/>
    <w:rsid w:val="00F87530"/>
    <w:rsid w:val="00F9177C"/>
    <w:rsid w:val="00F946B5"/>
    <w:rsid w:val="00F94DB2"/>
    <w:rsid w:val="00F95A2B"/>
    <w:rsid w:val="00F9672A"/>
    <w:rsid w:val="00FA09D9"/>
    <w:rsid w:val="00FA1EB7"/>
    <w:rsid w:val="00FA257E"/>
    <w:rsid w:val="00FA303A"/>
    <w:rsid w:val="00FA6E96"/>
    <w:rsid w:val="00FA7EF7"/>
    <w:rsid w:val="00FB0FA4"/>
    <w:rsid w:val="00FB2BEA"/>
    <w:rsid w:val="00FB3076"/>
    <w:rsid w:val="00FB41A5"/>
    <w:rsid w:val="00FB48B1"/>
    <w:rsid w:val="00FB647C"/>
    <w:rsid w:val="00FB69C4"/>
    <w:rsid w:val="00FB6FC5"/>
    <w:rsid w:val="00FB79AE"/>
    <w:rsid w:val="00FB7FDE"/>
    <w:rsid w:val="00FC18E1"/>
    <w:rsid w:val="00FC3FE0"/>
    <w:rsid w:val="00FC3FEC"/>
    <w:rsid w:val="00FC4ABF"/>
    <w:rsid w:val="00FC6B6F"/>
    <w:rsid w:val="00FC73B9"/>
    <w:rsid w:val="00FD3C4D"/>
    <w:rsid w:val="00FD3FA4"/>
    <w:rsid w:val="00FE432C"/>
    <w:rsid w:val="00FE44C8"/>
    <w:rsid w:val="00FE5AB7"/>
    <w:rsid w:val="00FE6781"/>
    <w:rsid w:val="00FE6B80"/>
    <w:rsid w:val="00FE7CEE"/>
    <w:rsid w:val="00FF0A0A"/>
    <w:rsid w:val="00FF1173"/>
    <w:rsid w:val="00FF3F4C"/>
    <w:rsid w:val="00FF456B"/>
    <w:rsid w:val="00FF5654"/>
    <w:rsid w:val="00FF5DD3"/>
    <w:rsid w:val="00FF62A6"/>
    <w:rsid w:val="00FF6A46"/>
    <w:rsid w:val="00FF7438"/>
    <w:rsid w:val="00FF7C6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4"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F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5150F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150F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5150F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5150F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5150F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5150F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5150F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5150F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5150F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150FE"/>
    <w:rPr>
      <w:rFonts w:ascii="Arial" w:eastAsia="Times New Roman" w:hAnsi="Arial" w:cs="Times New Roman"/>
      <w:b/>
      <w:lang w:val="sr-Cyrl-CS" w:eastAsia="ar-SA"/>
    </w:rPr>
  </w:style>
  <w:style w:type="character" w:customStyle="1" w:styleId="Heading2Char">
    <w:name w:val="Heading 2 Char"/>
    <w:basedOn w:val="DefaultParagraphFont"/>
    <w:link w:val="Heading2"/>
    <w:rsid w:val="005150FE"/>
    <w:rPr>
      <w:rFonts w:ascii="Arial" w:eastAsia="Times New Roman" w:hAnsi="Arial" w:cs="Times New Roman"/>
      <w:b/>
      <w:lang w:val="sr-Cyrl-CS" w:eastAsia="ar-SA"/>
    </w:rPr>
  </w:style>
  <w:style w:type="character" w:customStyle="1" w:styleId="Heading3Char">
    <w:name w:val="Heading 3 Char"/>
    <w:basedOn w:val="DefaultParagraphFont"/>
    <w:link w:val="Heading3"/>
    <w:rsid w:val="005150F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5150F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5150F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5150F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5150F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5150F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5150FE"/>
    <w:rPr>
      <w:rFonts w:ascii="Arial Narrow" w:eastAsia="Times New Roman" w:hAnsi="Arial Narrow" w:cs="Times New Roman"/>
      <w:b/>
      <w:bCs/>
      <w:sz w:val="28"/>
      <w:szCs w:val="20"/>
      <w:lang w:val="sr-Cyrl-CS" w:eastAsia="ar-SA"/>
    </w:rPr>
  </w:style>
  <w:style w:type="character" w:customStyle="1" w:styleId="WW8Num2z0">
    <w:name w:val="WW8Num2z0"/>
    <w:rsid w:val="005150FE"/>
    <w:rPr>
      <w:rFonts w:ascii="Symbol" w:hAnsi="Symbol"/>
    </w:rPr>
  </w:style>
  <w:style w:type="character" w:customStyle="1" w:styleId="WW8Num3z0">
    <w:name w:val="WW8Num3z0"/>
    <w:rsid w:val="005150FE"/>
    <w:rPr>
      <w:rFonts w:ascii="Symbol" w:hAnsi="Symbol"/>
    </w:rPr>
  </w:style>
  <w:style w:type="character" w:customStyle="1" w:styleId="WW8Num4z0">
    <w:name w:val="WW8Num4z0"/>
    <w:rsid w:val="005150FE"/>
    <w:rPr>
      <w:rFonts w:ascii="Symbol" w:hAnsi="Symbol"/>
    </w:rPr>
  </w:style>
  <w:style w:type="character" w:customStyle="1" w:styleId="WW8Num5z0">
    <w:name w:val="WW8Num5z0"/>
    <w:rsid w:val="005150FE"/>
    <w:rPr>
      <w:rFonts w:ascii="Symbol" w:hAnsi="Symbol" w:cs="Times New Roman"/>
    </w:rPr>
  </w:style>
  <w:style w:type="character" w:customStyle="1" w:styleId="WW8Num6z0">
    <w:name w:val="WW8Num6z0"/>
    <w:rsid w:val="005150FE"/>
    <w:rPr>
      <w:rFonts w:ascii="Symbol" w:hAnsi="Symbol"/>
    </w:rPr>
  </w:style>
  <w:style w:type="character" w:customStyle="1" w:styleId="WW8Num11z0">
    <w:name w:val="WW8Num11z0"/>
    <w:rsid w:val="005150FE"/>
    <w:rPr>
      <w:rFonts w:ascii="Symbol" w:hAnsi="Symbol"/>
    </w:rPr>
  </w:style>
  <w:style w:type="character" w:customStyle="1" w:styleId="WW8Num15z0">
    <w:name w:val="WW8Num15z0"/>
    <w:rsid w:val="005150FE"/>
    <w:rPr>
      <w:rFonts w:ascii="Symbol" w:hAnsi="Symbol"/>
    </w:rPr>
  </w:style>
  <w:style w:type="character" w:customStyle="1" w:styleId="WW8Num16z0">
    <w:name w:val="WW8Num16z0"/>
    <w:rsid w:val="005150FE"/>
    <w:rPr>
      <w:rFonts w:ascii="Symbol" w:hAnsi="Symbol" w:cs="Times New Roman"/>
    </w:rPr>
  </w:style>
  <w:style w:type="character" w:customStyle="1" w:styleId="WW8Num17z0">
    <w:name w:val="WW8Num17z0"/>
    <w:rsid w:val="005150FE"/>
    <w:rPr>
      <w:rFonts w:ascii="Symbol" w:hAnsi="Symbol"/>
    </w:rPr>
  </w:style>
  <w:style w:type="character" w:customStyle="1" w:styleId="WW8Num19z1">
    <w:name w:val="WW8Num19z1"/>
    <w:rsid w:val="005150FE"/>
    <w:rPr>
      <w:rFonts w:ascii="Times New Roman" w:hAnsi="Times New Roman" w:cs="Times New Roman"/>
    </w:rPr>
  </w:style>
  <w:style w:type="character" w:customStyle="1" w:styleId="WW8Num20z0">
    <w:name w:val="WW8Num20z0"/>
    <w:rsid w:val="005150FE"/>
    <w:rPr>
      <w:rFonts w:ascii="Courier New" w:hAnsi="Courier New"/>
      <w:color w:val="auto"/>
    </w:rPr>
  </w:style>
  <w:style w:type="character" w:customStyle="1" w:styleId="WW8Num21z0">
    <w:name w:val="WW8Num21z0"/>
    <w:rsid w:val="005150FE"/>
    <w:rPr>
      <w:rFonts w:ascii="Symbol" w:hAnsi="Symbol"/>
    </w:rPr>
  </w:style>
  <w:style w:type="character" w:customStyle="1" w:styleId="WW8Num24z1">
    <w:name w:val="WW8Num24z1"/>
    <w:rsid w:val="005150FE"/>
    <w:rPr>
      <w:rFonts w:ascii="Symbol" w:hAnsi="Symbol"/>
    </w:rPr>
  </w:style>
  <w:style w:type="character" w:customStyle="1" w:styleId="WW8Num25z0">
    <w:name w:val="WW8Num25z0"/>
    <w:rsid w:val="005150FE"/>
    <w:rPr>
      <w:rFonts w:ascii="Symbol" w:hAnsi="Symbol"/>
    </w:rPr>
  </w:style>
  <w:style w:type="character" w:customStyle="1" w:styleId="WW8Num26z0">
    <w:name w:val="WW8Num26z0"/>
    <w:rsid w:val="005150FE"/>
    <w:rPr>
      <w:i w:val="0"/>
    </w:rPr>
  </w:style>
  <w:style w:type="character" w:customStyle="1" w:styleId="WW8Num27z0">
    <w:name w:val="WW8Num27z0"/>
    <w:rsid w:val="005150FE"/>
    <w:rPr>
      <w:rFonts w:ascii="Symbol" w:hAnsi="Symbol"/>
    </w:rPr>
  </w:style>
  <w:style w:type="character" w:customStyle="1" w:styleId="WW8Num28z0">
    <w:name w:val="WW8Num28z0"/>
    <w:rsid w:val="005150FE"/>
    <w:rPr>
      <w:rFonts w:ascii="Symbol" w:hAnsi="Symbol"/>
    </w:rPr>
  </w:style>
  <w:style w:type="character" w:customStyle="1" w:styleId="WW8Num29z0">
    <w:name w:val="WW8Num29z0"/>
    <w:rsid w:val="005150FE"/>
    <w:rPr>
      <w:rFonts w:ascii="Symbol" w:hAnsi="Symbol"/>
    </w:rPr>
  </w:style>
  <w:style w:type="character" w:customStyle="1" w:styleId="WW8Num31z0">
    <w:name w:val="WW8Num31z0"/>
    <w:rsid w:val="005150FE"/>
    <w:rPr>
      <w:rFonts w:ascii="Symbol" w:hAnsi="Symbol"/>
    </w:rPr>
  </w:style>
  <w:style w:type="character" w:customStyle="1" w:styleId="WW8Num34z0">
    <w:name w:val="WW8Num34z0"/>
    <w:rsid w:val="005150FE"/>
    <w:rPr>
      <w:rFonts w:ascii="Symbol" w:hAnsi="Symbol"/>
    </w:rPr>
  </w:style>
  <w:style w:type="character" w:customStyle="1" w:styleId="WW8Num35z0">
    <w:name w:val="WW8Num35z0"/>
    <w:rsid w:val="005150FE"/>
    <w:rPr>
      <w:rFonts w:ascii="Symbol" w:hAnsi="Symbol"/>
    </w:rPr>
  </w:style>
  <w:style w:type="character" w:customStyle="1" w:styleId="WW8Num38z1">
    <w:name w:val="WW8Num38z1"/>
    <w:rsid w:val="005150FE"/>
    <w:rPr>
      <w:rFonts w:ascii="Courier New" w:hAnsi="Courier New" w:cs="Courier New"/>
    </w:rPr>
  </w:style>
  <w:style w:type="character" w:customStyle="1" w:styleId="WW8Num38z2">
    <w:name w:val="WW8Num38z2"/>
    <w:rsid w:val="005150FE"/>
    <w:rPr>
      <w:rFonts w:ascii="Wingdings" w:hAnsi="Wingdings"/>
    </w:rPr>
  </w:style>
  <w:style w:type="character" w:customStyle="1" w:styleId="WW8Num38z3">
    <w:name w:val="WW8Num38z3"/>
    <w:rsid w:val="005150FE"/>
    <w:rPr>
      <w:rFonts w:ascii="Symbol" w:hAnsi="Symbol"/>
    </w:rPr>
  </w:style>
  <w:style w:type="character" w:customStyle="1" w:styleId="WW8Num39z0">
    <w:name w:val="WW8Num39z0"/>
    <w:rsid w:val="005150FE"/>
    <w:rPr>
      <w:rFonts w:ascii="Symbol" w:hAnsi="Symbol"/>
    </w:rPr>
  </w:style>
  <w:style w:type="character" w:customStyle="1" w:styleId="WW8Num40z0">
    <w:name w:val="WW8Num40z0"/>
    <w:rsid w:val="005150FE"/>
    <w:rPr>
      <w:rFonts w:ascii="Symbol" w:hAnsi="Symbol"/>
    </w:rPr>
  </w:style>
  <w:style w:type="character" w:customStyle="1" w:styleId="WW8Num41z0">
    <w:name w:val="WW8Num41z0"/>
    <w:rsid w:val="005150FE"/>
    <w:rPr>
      <w:rFonts w:ascii="Symbol" w:hAnsi="Symbol"/>
    </w:rPr>
  </w:style>
  <w:style w:type="character" w:customStyle="1" w:styleId="WW8Num42z0">
    <w:name w:val="WW8Num42z0"/>
    <w:rsid w:val="005150FE"/>
    <w:rPr>
      <w:rFonts w:ascii="Symbol" w:hAnsi="Symbol"/>
    </w:rPr>
  </w:style>
  <w:style w:type="character" w:customStyle="1" w:styleId="WW8Num43z0">
    <w:name w:val="WW8Num43z0"/>
    <w:rsid w:val="005150FE"/>
    <w:rPr>
      <w:rFonts w:ascii="Symbol" w:hAnsi="Symbol"/>
    </w:rPr>
  </w:style>
  <w:style w:type="character" w:customStyle="1" w:styleId="WW8Num44z0">
    <w:name w:val="WW8Num44z0"/>
    <w:rsid w:val="005150FE"/>
    <w:rPr>
      <w:rFonts w:ascii="Symbol" w:hAnsi="Symbol"/>
    </w:rPr>
  </w:style>
  <w:style w:type="character" w:customStyle="1" w:styleId="WW8Num46z0">
    <w:name w:val="WW8Num46z0"/>
    <w:rsid w:val="005150FE"/>
    <w:rPr>
      <w:rFonts w:ascii="Symbol" w:hAnsi="Symbol"/>
    </w:rPr>
  </w:style>
  <w:style w:type="character" w:customStyle="1" w:styleId="WW-Absatz-Standardschriftart">
    <w:name w:val="WW-Absatz-Standardschriftart"/>
    <w:rsid w:val="005150FE"/>
  </w:style>
  <w:style w:type="character" w:customStyle="1" w:styleId="WW-WW8Num2z0">
    <w:name w:val="WW-WW8Num2z0"/>
    <w:rsid w:val="005150FE"/>
    <w:rPr>
      <w:rFonts w:ascii="Symbol" w:hAnsi="Symbol"/>
    </w:rPr>
  </w:style>
  <w:style w:type="character" w:customStyle="1" w:styleId="WW-WW8Num3z0">
    <w:name w:val="WW-WW8Num3z0"/>
    <w:rsid w:val="005150FE"/>
    <w:rPr>
      <w:rFonts w:ascii="Symbol" w:hAnsi="Symbol"/>
    </w:rPr>
  </w:style>
  <w:style w:type="character" w:customStyle="1" w:styleId="WW-WW8Num4z0">
    <w:name w:val="WW-WW8Num4z0"/>
    <w:rsid w:val="005150FE"/>
    <w:rPr>
      <w:rFonts w:ascii="Symbol" w:hAnsi="Symbol"/>
    </w:rPr>
  </w:style>
  <w:style w:type="character" w:customStyle="1" w:styleId="WW-WW8Num5z0">
    <w:name w:val="WW-WW8Num5z0"/>
    <w:rsid w:val="005150FE"/>
    <w:rPr>
      <w:rFonts w:ascii="Symbol" w:hAnsi="Symbol" w:cs="Times New Roman"/>
    </w:rPr>
  </w:style>
  <w:style w:type="character" w:customStyle="1" w:styleId="WW-WW8Num6z0">
    <w:name w:val="WW-WW8Num6z0"/>
    <w:rsid w:val="005150FE"/>
    <w:rPr>
      <w:rFonts w:ascii="Symbol" w:hAnsi="Symbol"/>
    </w:rPr>
  </w:style>
  <w:style w:type="character" w:customStyle="1" w:styleId="WW-WW8Num11z0">
    <w:name w:val="WW-WW8Num11z0"/>
    <w:rsid w:val="005150FE"/>
    <w:rPr>
      <w:rFonts w:ascii="Symbol" w:hAnsi="Symbol"/>
    </w:rPr>
  </w:style>
  <w:style w:type="character" w:customStyle="1" w:styleId="WW-WW8Num15z0">
    <w:name w:val="WW-WW8Num15z0"/>
    <w:rsid w:val="005150FE"/>
    <w:rPr>
      <w:rFonts w:ascii="Symbol" w:hAnsi="Symbol"/>
    </w:rPr>
  </w:style>
  <w:style w:type="character" w:customStyle="1" w:styleId="WW-WW8Num16z0">
    <w:name w:val="WW-WW8Num16z0"/>
    <w:rsid w:val="005150FE"/>
    <w:rPr>
      <w:rFonts w:ascii="Symbol" w:hAnsi="Symbol" w:cs="Times New Roman"/>
    </w:rPr>
  </w:style>
  <w:style w:type="character" w:customStyle="1" w:styleId="WW-WW8Num17z0">
    <w:name w:val="WW-WW8Num17z0"/>
    <w:rsid w:val="005150FE"/>
    <w:rPr>
      <w:rFonts w:ascii="Symbol" w:hAnsi="Symbol"/>
    </w:rPr>
  </w:style>
  <w:style w:type="character" w:customStyle="1" w:styleId="WW-WW8Num19z1">
    <w:name w:val="WW-WW8Num19z1"/>
    <w:rsid w:val="005150FE"/>
    <w:rPr>
      <w:rFonts w:ascii="Times New Roman" w:hAnsi="Times New Roman" w:cs="Times New Roman"/>
    </w:rPr>
  </w:style>
  <w:style w:type="character" w:customStyle="1" w:styleId="WW-WW8Num20z0">
    <w:name w:val="WW-WW8Num20z0"/>
    <w:rsid w:val="005150FE"/>
    <w:rPr>
      <w:rFonts w:ascii="Courier New" w:hAnsi="Courier New"/>
      <w:color w:val="auto"/>
    </w:rPr>
  </w:style>
  <w:style w:type="character" w:customStyle="1" w:styleId="WW-WW8Num21z0">
    <w:name w:val="WW-WW8Num21z0"/>
    <w:rsid w:val="005150FE"/>
    <w:rPr>
      <w:rFonts w:ascii="Symbol" w:hAnsi="Symbol"/>
    </w:rPr>
  </w:style>
  <w:style w:type="character" w:customStyle="1" w:styleId="WW-WW8Num24z1">
    <w:name w:val="WW-WW8Num24z1"/>
    <w:rsid w:val="005150FE"/>
    <w:rPr>
      <w:rFonts w:ascii="Symbol" w:hAnsi="Symbol"/>
    </w:rPr>
  </w:style>
  <w:style w:type="character" w:customStyle="1" w:styleId="WW-WW8Num25z0">
    <w:name w:val="WW-WW8Num25z0"/>
    <w:rsid w:val="005150FE"/>
    <w:rPr>
      <w:rFonts w:ascii="Symbol" w:hAnsi="Symbol"/>
    </w:rPr>
  </w:style>
  <w:style w:type="character" w:customStyle="1" w:styleId="WW-WW8Num26z0">
    <w:name w:val="WW-WW8Num26z0"/>
    <w:rsid w:val="005150FE"/>
    <w:rPr>
      <w:i w:val="0"/>
    </w:rPr>
  </w:style>
  <w:style w:type="character" w:customStyle="1" w:styleId="WW-WW8Num27z0">
    <w:name w:val="WW-WW8Num27z0"/>
    <w:rsid w:val="005150FE"/>
    <w:rPr>
      <w:rFonts w:ascii="Symbol" w:hAnsi="Symbol"/>
    </w:rPr>
  </w:style>
  <w:style w:type="character" w:customStyle="1" w:styleId="WW-WW8Num28z0">
    <w:name w:val="WW-WW8Num28z0"/>
    <w:rsid w:val="005150FE"/>
    <w:rPr>
      <w:rFonts w:ascii="Symbol" w:hAnsi="Symbol"/>
    </w:rPr>
  </w:style>
  <w:style w:type="character" w:customStyle="1" w:styleId="WW-WW8Num29z0">
    <w:name w:val="WW-WW8Num29z0"/>
    <w:rsid w:val="005150FE"/>
    <w:rPr>
      <w:rFonts w:ascii="Symbol" w:hAnsi="Symbol"/>
    </w:rPr>
  </w:style>
  <w:style w:type="character" w:customStyle="1" w:styleId="WW-WW8Num31z0">
    <w:name w:val="WW-WW8Num31z0"/>
    <w:rsid w:val="005150FE"/>
    <w:rPr>
      <w:rFonts w:ascii="Symbol" w:hAnsi="Symbol"/>
    </w:rPr>
  </w:style>
  <w:style w:type="character" w:customStyle="1" w:styleId="WW-WW8Num34z0">
    <w:name w:val="WW-WW8Num34z0"/>
    <w:rsid w:val="005150FE"/>
    <w:rPr>
      <w:rFonts w:ascii="Symbol" w:hAnsi="Symbol"/>
    </w:rPr>
  </w:style>
  <w:style w:type="character" w:customStyle="1" w:styleId="WW-WW8Num35z0">
    <w:name w:val="WW-WW8Num35z0"/>
    <w:rsid w:val="005150FE"/>
    <w:rPr>
      <w:rFonts w:ascii="Symbol" w:hAnsi="Symbol"/>
    </w:rPr>
  </w:style>
  <w:style w:type="character" w:customStyle="1" w:styleId="WW-WW8Num38z1">
    <w:name w:val="WW-WW8Num38z1"/>
    <w:rsid w:val="005150FE"/>
    <w:rPr>
      <w:rFonts w:ascii="Courier New" w:hAnsi="Courier New" w:cs="Courier New"/>
    </w:rPr>
  </w:style>
  <w:style w:type="character" w:customStyle="1" w:styleId="WW-WW8Num38z2">
    <w:name w:val="WW-WW8Num38z2"/>
    <w:rsid w:val="005150FE"/>
    <w:rPr>
      <w:rFonts w:ascii="Wingdings" w:hAnsi="Wingdings"/>
    </w:rPr>
  </w:style>
  <w:style w:type="character" w:customStyle="1" w:styleId="WW-WW8Num38z3">
    <w:name w:val="WW-WW8Num38z3"/>
    <w:rsid w:val="005150FE"/>
    <w:rPr>
      <w:rFonts w:ascii="Symbol" w:hAnsi="Symbol"/>
    </w:rPr>
  </w:style>
  <w:style w:type="character" w:customStyle="1" w:styleId="WW-WW8Num39z0">
    <w:name w:val="WW-WW8Num39z0"/>
    <w:rsid w:val="005150FE"/>
    <w:rPr>
      <w:rFonts w:ascii="Symbol" w:hAnsi="Symbol"/>
    </w:rPr>
  </w:style>
  <w:style w:type="character" w:customStyle="1" w:styleId="WW-WW8Num40z0">
    <w:name w:val="WW-WW8Num40z0"/>
    <w:rsid w:val="005150FE"/>
    <w:rPr>
      <w:rFonts w:ascii="Symbol" w:hAnsi="Symbol"/>
    </w:rPr>
  </w:style>
  <w:style w:type="character" w:customStyle="1" w:styleId="WW-WW8Num41z0">
    <w:name w:val="WW-WW8Num41z0"/>
    <w:rsid w:val="005150FE"/>
    <w:rPr>
      <w:rFonts w:ascii="Symbol" w:hAnsi="Symbol"/>
    </w:rPr>
  </w:style>
  <w:style w:type="character" w:customStyle="1" w:styleId="WW-WW8Num42z0">
    <w:name w:val="WW-WW8Num42z0"/>
    <w:rsid w:val="005150FE"/>
    <w:rPr>
      <w:rFonts w:ascii="Symbol" w:hAnsi="Symbol"/>
    </w:rPr>
  </w:style>
  <w:style w:type="character" w:customStyle="1" w:styleId="WW-WW8Num43z0">
    <w:name w:val="WW-WW8Num43z0"/>
    <w:rsid w:val="005150FE"/>
    <w:rPr>
      <w:rFonts w:ascii="Symbol" w:hAnsi="Symbol"/>
    </w:rPr>
  </w:style>
  <w:style w:type="character" w:customStyle="1" w:styleId="WW-WW8Num44z0">
    <w:name w:val="WW-WW8Num44z0"/>
    <w:rsid w:val="005150FE"/>
    <w:rPr>
      <w:rFonts w:ascii="Symbol" w:hAnsi="Symbol"/>
    </w:rPr>
  </w:style>
  <w:style w:type="character" w:customStyle="1" w:styleId="WW-WW8Num46z0">
    <w:name w:val="WW-WW8Num46z0"/>
    <w:rsid w:val="005150FE"/>
    <w:rPr>
      <w:rFonts w:ascii="Symbol" w:hAnsi="Symbol"/>
    </w:rPr>
  </w:style>
  <w:style w:type="character" w:customStyle="1" w:styleId="WW-Absatz-Standardschriftart1">
    <w:name w:val="WW-Absatz-Standardschriftart1"/>
    <w:rsid w:val="005150FE"/>
  </w:style>
  <w:style w:type="character" w:customStyle="1" w:styleId="WW-WW8Num2z01">
    <w:name w:val="WW-WW8Num2z01"/>
    <w:rsid w:val="005150FE"/>
    <w:rPr>
      <w:rFonts w:ascii="Symbol" w:hAnsi="Symbol"/>
    </w:rPr>
  </w:style>
  <w:style w:type="character" w:customStyle="1" w:styleId="WW-WW8Num3z01">
    <w:name w:val="WW-WW8Num3z01"/>
    <w:rsid w:val="005150FE"/>
    <w:rPr>
      <w:rFonts w:ascii="Symbol" w:hAnsi="Symbol"/>
    </w:rPr>
  </w:style>
  <w:style w:type="character" w:customStyle="1" w:styleId="WW-WW8Num4z01">
    <w:name w:val="WW-WW8Num4z01"/>
    <w:rsid w:val="005150FE"/>
    <w:rPr>
      <w:rFonts w:ascii="Symbol" w:hAnsi="Symbol"/>
    </w:rPr>
  </w:style>
  <w:style w:type="character" w:customStyle="1" w:styleId="WW-WW8Num5z01">
    <w:name w:val="WW-WW8Num5z01"/>
    <w:rsid w:val="005150FE"/>
    <w:rPr>
      <w:rFonts w:ascii="Symbol" w:hAnsi="Symbol" w:cs="Times New Roman"/>
    </w:rPr>
  </w:style>
  <w:style w:type="character" w:customStyle="1" w:styleId="WW-WW8Num6z01">
    <w:name w:val="WW-WW8Num6z01"/>
    <w:rsid w:val="005150FE"/>
    <w:rPr>
      <w:rFonts w:ascii="Symbol" w:hAnsi="Symbol"/>
    </w:rPr>
  </w:style>
  <w:style w:type="character" w:customStyle="1" w:styleId="WW-WW8Num11z01">
    <w:name w:val="WW-WW8Num11z01"/>
    <w:rsid w:val="005150FE"/>
    <w:rPr>
      <w:rFonts w:ascii="Symbol" w:hAnsi="Symbol"/>
    </w:rPr>
  </w:style>
  <w:style w:type="character" w:customStyle="1" w:styleId="WW-WW8Num15z01">
    <w:name w:val="WW-WW8Num15z01"/>
    <w:rsid w:val="005150FE"/>
    <w:rPr>
      <w:rFonts w:ascii="Symbol" w:hAnsi="Symbol"/>
    </w:rPr>
  </w:style>
  <w:style w:type="character" w:customStyle="1" w:styleId="WW-WW8Num16z01">
    <w:name w:val="WW-WW8Num16z01"/>
    <w:rsid w:val="005150FE"/>
    <w:rPr>
      <w:rFonts w:ascii="Symbol" w:hAnsi="Symbol" w:cs="Times New Roman"/>
    </w:rPr>
  </w:style>
  <w:style w:type="character" w:customStyle="1" w:styleId="WW-WW8Num17z01">
    <w:name w:val="WW-WW8Num17z01"/>
    <w:rsid w:val="005150FE"/>
    <w:rPr>
      <w:rFonts w:ascii="Symbol" w:hAnsi="Symbol"/>
    </w:rPr>
  </w:style>
  <w:style w:type="character" w:customStyle="1" w:styleId="WW-WW8Num19z11">
    <w:name w:val="WW-WW8Num19z11"/>
    <w:rsid w:val="005150FE"/>
    <w:rPr>
      <w:rFonts w:ascii="Times New Roman" w:hAnsi="Times New Roman" w:cs="Times New Roman"/>
    </w:rPr>
  </w:style>
  <w:style w:type="character" w:customStyle="1" w:styleId="WW-WW8Num20z01">
    <w:name w:val="WW-WW8Num20z01"/>
    <w:rsid w:val="005150FE"/>
    <w:rPr>
      <w:rFonts w:ascii="Courier New" w:hAnsi="Courier New"/>
      <w:color w:val="auto"/>
    </w:rPr>
  </w:style>
  <w:style w:type="character" w:customStyle="1" w:styleId="WW-WW8Num21z01">
    <w:name w:val="WW-WW8Num21z01"/>
    <w:rsid w:val="005150FE"/>
    <w:rPr>
      <w:rFonts w:ascii="Symbol" w:hAnsi="Symbol"/>
    </w:rPr>
  </w:style>
  <w:style w:type="character" w:customStyle="1" w:styleId="WW-WW8Num24z11">
    <w:name w:val="WW-WW8Num24z11"/>
    <w:rsid w:val="005150FE"/>
    <w:rPr>
      <w:rFonts w:ascii="Symbol" w:hAnsi="Symbol"/>
    </w:rPr>
  </w:style>
  <w:style w:type="character" w:customStyle="1" w:styleId="WW-WW8Num25z01">
    <w:name w:val="WW-WW8Num25z01"/>
    <w:rsid w:val="005150FE"/>
    <w:rPr>
      <w:rFonts w:ascii="Symbol" w:hAnsi="Symbol"/>
    </w:rPr>
  </w:style>
  <w:style w:type="character" w:customStyle="1" w:styleId="WW-WW8Num26z01">
    <w:name w:val="WW-WW8Num26z01"/>
    <w:rsid w:val="005150FE"/>
    <w:rPr>
      <w:i w:val="0"/>
    </w:rPr>
  </w:style>
  <w:style w:type="character" w:customStyle="1" w:styleId="WW-WW8Num27z01">
    <w:name w:val="WW-WW8Num27z01"/>
    <w:rsid w:val="005150FE"/>
    <w:rPr>
      <w:rFonts w:ascii="Symbol" w:hAnsi="Symbol"/>
    </w:rPr>
  </w:style>
  <w:style w:type="character" w:customStyle="1" w:styleId="WW-WW8Num28z01">
    <w:name w:val="WW-WW8Num28z01"/>
    <w:rsid w:val="005150FE"/>
    <w:rPr>
      <w:rFonts w:ascii="Symbol" w:hAnsi="Symbol"/>
    </w:rPr>
  </w:style>
  <w:style w:type="character" w:customStyle="1" w:styleId="WW-WW8Num29z01">
    <w:name w:val="WW-WW8Num29z01"/>
    <w:rsid w:val="005150FE"/>
    <w:rPr>
      <w:rFonts w:ascii="Symbol" w:hAnsi="Symbol"/>
    </w:rPr>
  </w:style>
  <w:style w:type="character" w:customStyle="1" w:styleId="WW-WW8Num31z01">
    <w:name w:val="WW-WW8Num31z01"/>
    <w:rsid w:val="005150FE"/>
    <w:rPr>
      <w:rFonts w:ascii="Symbol" w:hAnsi="Symbol"/>
    </w:rPr>
  </w:style>
  <w:style w:type="character" w:customStyle="1" w:styleId="WW-WW8Num34z01">
    <w:name w:val="WW-WW8Num34z01"/>
    <w:rsid w:val="005150FE"/>
    <w:rPr>
      <w:rFonts w:ascii="Symbol" w:hAnsi="Symbol"/>
    </w:rPr>
  </w:style>
  <w:style w:type="character" w:customStyle="1" w:styleId="WW-WW8Num35z01">
    <w:name w:val="WW-WW8Num35z01"/>
    <w:rsid w:val="005150FE"/>
    <w:rPr>
      <w:rFonts w:ascii="Symbol" w:hAnsi="Symbol"/>
    </w:rPr>
  </w:style>
  <w:style w:type="character" w:customStyle="1" w:styleId="WW-WW8Num38z11">
    <w:name w:val="WW-WW8Num38z11"/>
    <w:rsid w:val="005150FE"/>
    <w:rPr>
      <w:rFonts w:ascii="Courier New" w:hAnsi="Courier New" w:cs="Courier New"/>
    </w:rPr>
  </w:style>
  <w:style w:type="character" w:customStyle="1" w:styleId="WW-WW8Num38z21">
    <w:name w:val="WW-WW8Num38z21"/>
    <w:rsid w:val="005150FE"/>
    <w:rPr>
      <w:rFonts w:ascii="Wingdings" w:hAnsi="Wingdings"/>
    </w:rPr>
  </w:style>
  <w:style w:type="character" w:customStyle="1" w:styleId="WW-WW8Num38z31">
    <w:name w:val="WW-WW8Num38z31"/>
    <w:rsid w:val="005150FE"/>
    <w:rPr>
      <w:rFonts w:ascii="Symbol" w:hAnsi="Symbol"/>
    </w:rPr>
  </w:style>
  <w:style w:type="character" w:customStyle="1" w:styleId="WW-WW8Num39z01">
    <w:name w:val="WW-WW8Num39z01"/>
    <w:rsid w:val="005150FE"/>
    <w:rPr>
      <w:rFonts w:ascii="Symbol" w:hAnsi="Symbol"/>
    </w:rPr>
  </w:style>
  <w:style w:type="character" w:customStyle="1" w:styleId="WW-WW8Num40z01">
    <w:name w:val="WW-WW8Num40z01"/>
    <w:rsid w:val="005150FE"/>
    <w:rPr>
      <w:rFonts w:ascii="Symbol" w:hAnsi="Symbol"/>
    </w:rPr>
  </w:style>
  <w:style w:type="character" w:customStyle="1" w:styleId="WW-WW8Num41z01">
    <w:name w:val="WW-WW8Num41z01"/>
    <w:rsid w:val="005150FE"/>
    <w:rPr>
      <w:rFonts w:ascii="Symbol" w:hAnsi="Symbol"/>
    </w:rPr>
  </w:style>
  <w:style w:type="character" w:customStyle="1" w:styleId="WW-WW8Num42z01">
    <w:name w:val="WW-WW8Num42z01"/>
    <w:rsid w:val="005150FE"/>
    <w:rPr>
      <w:rFonts w:ascii="Symbol" w:hAnsi="Symbol"/>
    </w:rPr>
  </w:style>
  <w:style w:type="character" w:customStyle="1" w:styleId="WW-WW8Num43z01">
    <w:name w:val="WW-WW8Num43z01"/>
    <w:rsid w:val="005150FE"/>
    <w:rPr>
      <w:rFonts w:ascii="Symbol" w:hAnsi="Symbol"/>
    </w:rPr>
  </w:style>
  <w:style w:type="character" w:customStyle="1" w:styleId="WW-WW8Num44z01">
    <w:name w:val="WW-WW8Num44z01"/>
    <w:rsid w:val="005150FE"/>
    <w:rPr>
      <w:rFonts w:ascii="Symbol" w:hAnsi="Symbol"/>
    </w:rPr>
  </w:style>
  <w:style w:type="character" w:customStyle="1" w:styleId="WW-WW8Num46z01">
    <w:name w:val="WW-WW8Num46z01"/>
    <w:rsid w:val="005150FE"/>
    <w:rPr>
      <w:rFonts w:ascii="Symbol" w:hAnsi="Symbol"/>
    </w:rPr>
  </w:style>
  <w:style w:type="character" w:customStyle="1" w:styleId="WW-Absatz-Standardschriftart11">
    <w:name w:val="WW-Absatz-Standardschriftart11"/>
    <w:rsid w:val="005150FE"/>
  </w:style>
  <w:style w:type="character" w:customStyle="1" w:styleId="WW-WW8Num2z011">
    <w:name w:val="WW-WW8Num2z011"/>
    <w:rsid w:val="005150FE"/>
    <w:rPr>
      <w:rFonts w:ascii="Symbol" w:hAnsi="Symbol"/>
    </w:rPr>
  </w:style>
  <w:style w:type="character" w:customStyle="1" w:styleId="WW-WW8Num3z011">
    <w:name w:val="WW-WW8Num3z011"/>
    <w:rsid w:val="005150FE"/>
    <w:rPr>
      <w:rFonts w:ascii="Symbol" w:hAnsi="Symbol"/>
    </w:rPr>
  </w:style>
  <w:style w:type="character" w:customStyle="1" w:styleId="WW-WW8Num4z011">
    <w:name w:val="WW-WW8Num4z011"/>
    <w:rsid w:val="005150FE"/>
    <w:rPr>
      <w:rFonts w:ascii="Symbol" w:hAnsi="Symbol"/>
    </w:rPr>
  </w:style>
  <w:style w:type="character" w:customStyle="1" w:styleId="WW-WW8Num5z011">
    <w:name w:val="WW-WW8Num5z011"/>
    <w:rsid w:val="005150FE"/>
    <w:rPr>
      <w:rFonts w:ascii="Symbol" w:hAnsi="Symbol" w:cs="Times New Roman"/>
    </w:rPr>
  </w:style>
  <w:style w:type="character" w:customStyle="1" w:styleId="WW-WW8Num6z011">
    <w:name w:val="WW-WW8Num6z011"/>
    <w:rsid w:val="005150FE"/>
    <w:rPr>
      <w:rFonts w:ascii="Symbol" w:hAnsi="Symbol"/>
    </w:rPr>
  </w:style>
  <w:style w:type="character" w:customStyle="1" w:styleId="WW-WW8Num11z011">
    <w:name w:val="WW-WW8Num11z011"/>
    <w:rsid w:val="005150FE"/>
    <w:rPr>
      <w:rFonts w:ascii="Symbol" w:hAnsi="Symbol"/>
    </w:rPr>
  </w:style>
  <w:style w:type="character" w:customStyle="1" w:styleId="WW-WW8Num15z011">
    <w:name w:val="WW-WW8Num15z011"/>
    <w:rsid w:val="005150FE"/>
    <w:rPr>
      <w:rFonts w:ascii="Symbol" w:hAnsi="Symbol"/>
    </w:rPr>
  </w:style>
  <w:style w:type="character" w:customStyle="1" w:styleId="WW-WW8Num16z011">
    <w:name w:val="WW-WW8Num16z011"/>
    <w:rsid w:val="005150FE"/>
    <w:rPr>
      <w:rFonts w:ascii="Symbol" w:hAnsi="Symbol" w:cs="Times New Roman"/>
    </w:rPr>
  </w:style>
  <w:style w:type="character" w:customStyle="1" w:styleId="WW-WW8Num17z011">
    <w:name w:val="WW-WW8Num17z011"/>
    <w:rsid w:val="005150FE"/>
    <w:rPr>
      <w:rFonts w:ascii="Symbol" w:hAnsi="Symbol"/>
    </w:rPr>
  </w:style>
  <w:style w:type="character" w:customStyle="1" w:styleId="WW-WW8Num19z111">
    <w:name w:val="WW-WW8Num19z111"/>
    <w:rsid w:val="005150FE"/>
    <w:rPr>
      <w:rFonts w:ascii="Times New Roman" w:hAnsi="Times New Roman" w:cs="Times New Roman"/>
    </w:rPr>
  </w:style>
  <w:style w:type="character" w:customStyle="1" w:styleId="WW-WW8Num20z011">
    <w:name w:val="WW-WW8Num20z011"/>
    <w:rsid w:val="005150FE"/>
    <w:rPr>
      <w:rFonts w:ascii="Courier New" w:hAnsi="Courier New"/>
      <w:color w:val="auto"/>
    </w:rPr>
  </w:style>
  <w:style w:type="character" w:customStyle="1" w:styleId="WW-WW8Num21z011">
    <w:name w:val="WW-WW8Num21z011"/>
    <w:rsid w:val="005150FE"/>
    <w:rPr>
      <w:rFonts w:ascii="Symbol" w:hAnsi="Symbol"/>
    </w:rPr>
  </w:style>
  <w:style w:type="character" w:customStyle="1" w:styleId="WW-WW8Num24z111">
    <w:name w:val="WW-WW8Num24z111"/>
    <w:rsid w:val="005150FE"/>
    <w:rPr>
      <w:rFonts w:ascii="Symbol" w:hAnsi="Symbol"/>
    </w:rPr>
  </w:style>
  <w:style w:type="character" w:customStyle="1" w:styleId="WW-WW8Num25z011">
    <w:name w:val="WW-WW8Num25z011"/>
    <w:rsid w:val="005150FE"/>
    <w:rPr>
      <w:rFonts w:ascii="Symbol" w:hAnsi="Symbol"/>
    </w:rPr>
  </w:style>
  <w:style w:type="character" w:customStyle="1" w:styleId="WW-WW8Num26z011">
    <w:name w:val="WW-WW8Num26z011"/>
    <w:rsid w:val="005150FE"/>
    <w:rPr>
      <w:i w:val="0"/>
    </w:rPr>
  </w:style>
  <w:style w:type="character" w:customStyle="1" w:styleId="WW-WW8Num27z011">
    <w:name w:val="WW-WW8Num27z011"/>
    <w:rsid w:val="005150FE"/>
    <w:rPr>
      <w:rFonts w:ascii="Symbol" w:hAnsi="Symbol"/>
    </w:rPr>
  </w:style>
  <w:style w:type="character" w:customStyle="1" w:styleId="WW-WW8Num28z011">
    <w:name w:val="WW-WW8Num28z011"/>
    <w:rsid w:val="005150FE"/>
    <w:rPr>
      <w:rFonts w:ascii="Symbol" w:hAnsi="Symbol"/>
    </w:rPr>
  </w:style>
  <w:style w:type="character" w:customStyle="1" w:styleId="WW-WW8Num29z011">
    <w:name w:val="WW-WW8Num29z011"/>
    <w:rsid w:val="005150FE"/>
    <w:rPr>
      <w:rFonts w:ascii="Symbol" w:hAnsi="Symbol"/>
    </w:rPr>
  </w:style>
  <w:style w:type="character" w:customStyle="1" w:styleId="WW-WW8Num31z011">
    <w:name w:val="WW-WW8Num31z011"/>
    <w:rsid w:val="005150FE"/>
    <w:rPr>
      <w:rFonts w:ascii="Symbol" w:hAnsi="Symbol"/>
    </w:rPr>
  </w:style>
  <w:style w:type="character" w:customStyle="1" w:styleId="WW-WW8Num34z011">
    <w:name w:val="WW-WW8Num34z011"/>
    <w:rsid w:val="005150FE"/>
    <w:rPr>
      <w:rFonts w:ascii="Symbol" w:hAnsi="Symbol"/>
    </w:rPr>
  </w:style>
  <w:style w:type="character" w:customStyle="1" w:styleId="WW-WW8Num35z011">
    <w:name w:val="WW-WW8Num35z011"/>
    <w:rsid w:val="005150FE"/>
    <w:rPr>
      <w:rFonts w:ascii="Symbol" w:hAnsi="Symbol"/>
    </w:rPr>
  </w:style>
  <w:style w:type="character" w:customStyle="1" w:styleId="WW-WW8Num38z111">
    <w:name w:val="WW-WW8Num38z111"/>
    <w:rsid w:val="005150FE"/>
    <w:rPr>
      <w:rFonts w:ascii="Courier New" w:hAnsi="Courier New" w:cs="Courier New"/>
    </w:rPr>
  </w:style>
  <w:style w:type="character" w:customStyle="1" w:styleId="WW-WW8Num38z211">
    <w:name w:val="WW-WW8Num38z211"/>
    <w:rsid w:val="005150FE"/>
    <w:rPr>
      <w:rFonts w:ascii="Wingdings" w:hAnsi="Wingdings"/>
    </w:rPr>
  </w:style>
  <w:style w:type="character" w:customStyle="1" w:styleId="WW-WW8Num38z311">
    <w:name w:val="WW-WW8Num38z311"/>
    <w:rsid w:val="005150FE"/>
    <w:rPr>
      <w:rFonts w:ascii="Symbol" w:hAnsi="Symbol"/>
    </w:rPr>
  </w:style>
  <w:style w:type="character" w:customStyle="1" w:styleId="WW-WW8Num39z011">
    <w:name w:val="WW-WW8Num39z011"/>
    <w:rsid w:val="005150FE"/>
    <w:rPr>
      <w:rFonts w:ascii="Symbol" w:hAnsi="Symbol"/>
    </w:rPr>
  </w:style>
  <w:style w:type="character" w:customStyle="1" w:styleId="WW-WW8Num40z011">
    <w:name w:val="WW-WW8Num40z011"/>
    <w:rsid w:val="005150FE"/>
    <w:rPr>
      <w:rFonts w:ascii="Symbol" w:hAnsi="Symbol"/>
    </w:rPr>
  </w:style>
  <w:style w:type="character" w:customStyle="1" w:styleId="WW-WW8Num41z011">
    <w:name w:val="WW-WW8Num41z011"/>
    <w:rsid w:val="005150FE"/>
    <w:rPr>
      <w:rFonts w:ascii="Symbol" w:hAnsi="Symbol"/>
    </w:rPr>
  </w:style>
  <w:style w:type="character" w:customStyle="1" w:styleId="WW-WW8Num42z011">
    <w:name w:val="WW-WW8Num42z011"/>
    <w:rsid w:val="005150FE"/>
    <w:rPr>
      <w:rFonts w:ascii="Symbol" w:hAnsi="Symbol"/>
    </w:rPr>
  </w:style>
  <w:style w:type="character" w:customStyle="1" w:styleId="WW-WW8Num43z011">
    <w:name w:val="WW-WW8Num43z011"/>
    <w:rsid w:val="005150FE"/>
    <w:rPr>
      <w:rFonts w:ascii="Symbol" w:hAnsi="Symbol"/>
    </w:rPr>
  </w:style>
  <w:style w:type="character" w:customStyle="1" w:styleId="WW-WW8Num44z011">
    <w:name w:val="WW-WW8Num44z011"/>
    <w:rsid w:val="005150FE"/>
    <w:rPr>
      <w:rFonts w:ascii="Symbol" w:hAnsi="Symbol"/>
    </w:rPr>
  </w:style>
  <w:style w:type="character" w:customStyle="1" w:styleId="WW-WW8Num46z011">
    <w:name w:val="WW-WW8Num46z011"/>
    <w:rsid w:val="005150FE"/>
    <w:rPr>
      <w:rFonts w:ascii="Symbol" w:hAnsi="Symbol"/>
    </w:rPr>
  </w:style>
  <w:style w:type="character" w:customStyle="1" w:styleId="WW-Absatz-Standardschriftart111">
    <w:name w:val="WW-Absatz-Standardschriftart111"/>
    <w:rsid w:val="005150FE"/>
  </w:style>
  <w:style w:type="character" w:customStyle="1" w:styleId="WW-WW8Num2z0111">
    <w:name w:val="WW-WW8Num2z0111"/>
    <w:rsid w:val="005150FE"/>
    <w:rPr>
      <w:rFonts w:ascii="Symbol" w:hAnsi="Symbol"/>
    </w:rPr>
  </w:style>
  <w:style w:type="character" w:customStyle="1" w:styleId="WW-WW8Num3z0111">
    <w:name w:val="WW-WW8Num3z0111"/>
    <w:rsid w:val="005150FE"/>
    <w:rPr>
      <w:rFonts w:ascii="Symbol" w:hAnsi="Symbol"/>
    </w:rPr>
  </w:style>
  <w:style w:type="character" w:customStyle="1" w:styleId="WW-WW8Num4z0111">
    <w:name w:val="WW-WW8Num4z0111"/>
    <w:rsid w:val="005150FE"/>
    <w:rPr>
      <w:rFonts w:ascii="Symbol" w:hAnsi="Symbol"/>
    </w:rPr>
  </w:style>
  <w:style w:type="character" w:customStyle="1" w:styleId="WW-WW8Num5z0111">
    <w:name w:val="WW-WW8Num5z0111"/>
    <w:rsid w:val="005150FE"/>
    <w:rPr>
      <w:rFonts w:ascii="Symbol" w:hAnsi="Symbol" w:cs="Times New Roman"/>
    </w:rPr>
  </w:style>
  <w:style w:type="character" w:customStyle="1" w:styleId="WW-WW8Num6z0111">
    <w:name w:val="WW-WW8Num6z0111"/>
    <w:rsid w:val="005150FE"/>
    <w:rPr>
      <w:rFonts w:ascii="Symbol" w:hAnsi="Symbol"/>
    </w:rPr>
  </w:style>
  <w:style w:type="character" w:customStyle="1" w:styleId="WW-WW8Num11z0111">
    <w:name w:val="WW-WW8Num11z0111"/>
    <w:rsid w:val="005150FE"/>
    <w:rPr>
      <w:rFonts w:ascii="Symbol" w:hAnsi="Symbol"/>
    </w:rPr>
  </w:style>
  <w:style w:type="character" w:customStyle="1" w:styleId="WW-WW8Num15z0111">
    <w:name w:val="WW-WW8Num15z0111"/>
    <w:rsid w:val="005150FE"/>
    <w:rPr>
      <w:rFonts w:ascii="Symbol" w:hAnsi="Symbol"/>
    </w:rPr>
  </w:style>
  <w:style w:type="character" w:customStyle="1" w:styleId="WW-WW8Num16z0111">
    <w:name w:val="WW-WW8Num16z0111"/>
    <w:rsid w:val="005150FE"/>
    <w:rPr>
      <w:rFonts w:ascii="Symbol" w:hAnsi="Symbol" w:cs="Times New Roman"/>
    </w:rPr>
  </w:style>
  <w:style w:type="character" w:customStyle="1" w:styleId="WW-WW8Num17z0111">
    <w:name w:val="WW-WW8Num17z0111"/>
    <w:rsid w:val="005150FE"/>
    <w:rPr>
      <w:rFonts w:ascii="Symbol" w:hAnsi="Symbol"/>
    </w:rPr>
  </w:style>
  <w:style w:type="character" w:customStyle="1" w:styleId="WW-WW8Num19z1111">
    <w:name w:val="WW-WW8Num19z1111"/>
    <w:rsid w:val="005150FE"/>
    <w:rPr>
      <w:rFonts w:ascii="Times New Roman" w:hAnsi="Times New Roman" w:cs="Times New Roman"/>
    </w:rPr>
  </w:style>
  <w:style w:type="character" w:customStyle="1" w:styleId="WW-WW8Num20z0111">
    <w:name w:val="WW-WW8Num20z0111"/>
    <w:rsid w:val="005150FE"/>
    <w:rPr>
      <w:rFonts w:ascii="Courier New" w:hAnsi="Courier New"/>
      <w:color w:val="auto"/>
    </w:rPr>
  </w:style>
  <w:style w:type="character" w:customStyle="1" w:styleId="WW-WW8Num21z0111">
    <w:name w:val="WW-WW8Num21z0111"/>
    <w:rsid w:val="005150FE"/>
    <w:rPr>
      <w:rFonts w:ascii="Symbol" w:hAnsi="Symbol"/>
    </w:rPr>
  </w:style>
  <w:style w:type="character" w:customStyle="1" w:styleId="WW-WW8Num24z1111">
    <w:name w:val="WW-WW8Num24z1111"/>
    <w:rsid w:val="005150FE"/>
    <w:rPr>
      <w:rFonts w:ascii="Symbol" w:hAnsi="Symbol"/>
    </w:rPr>
  </w:style>
  <w:style w:type="character" w:customStyle="1" w:styleId="WW-WW8Num25z0111">
    <w:name w:val="WW-WW8Num25z0111"/>
    <w:rsid w:val="005150FE"/>
    <w:rPr>
      <w:rFonts w:ascii="Symbol" w:hAnsi="Symbol"/>
    </w:rPr>
  </w:style>
  <w:style w:type="character" w:customStyle="1" w:styleId="WW-WW8Num26z0111">
    <w:name w:val="WW-WW8Num26z0111"/>
    <w:rsid w:val="005150FE"/>
    <w:rPr>
      <w:i w:val="0"/>
    </w:rPr>
  </w:style>
  <w:style w:type="character" w:customStyle="1" w:styleId="WW-WW8Num27z0111">
    <w:name w:val="WW-WW8Num27z0111"/>
    <w:rsid w:val="005150FE"/>
    <w:rPr>
      <w:rFonts w:ascii="Symbol" w:hAnsi="Symbol"/>
    </w:rPr>
  </w:style>
  <w:style w:type="character" w:customStyle="1" w:styleId="WW-WW8Num28z0111">
    <w:name w:val="WW-WW8Num28z0111"/>
    <w:rsid w:val="005150FE"/>
    <w:rPr>
      <w:rFonts w:ascii="Symbol" w:hAnsi="Symbol"/>
    </w:rPr>
  </w:style>
  <w:style w:type="character" w:customStyle="1" w:styleId="WW-WW8Num29z0111">
    <w:name w:val="WW-WW8Num29z0111"/>
    <w:rsid w:val="005150FE"/>
    <w:rPr>
      <w:rFonts w:ascii="Symbol" w:hAnsi="Symbol"/>
    </w:rPr>
  </w:style>
  <w:style w:type="character" w:customStyle="1" w:styleId="WW-WW8Num31z0111">
    <w:name w:val="WW-WW8Num31z0111"/>
    <w:rsid w:val="005150FE"/>
    <w:rPr>
      <w:rFonts w:ascii="Symbol" w:hAnsi="Symbol"/>
    </w:rPr>
  </w:style>
  <w:style w:type="character" w:customStyle="1" w:styleId="WW-WW8Num34z0111">
    <w:name w:val="WW-WW8Num34z0111"/>
    <w:rsid w:val="005150FE"/>
    <w:rPr>
      <w:rFonts w:ascii="Symbol" w:hAnsi="Symbol"/>
    </w:rPr>
  </w:style>
  <w:style w:type="character" w:customStyle="1" w:styleId="WW-WW8Num35z0111">
    <w:name w:val="WW-WW8Num35z0111"/>
    <w:rsid w:val="005150FE"/>
    <w:rPr>
      <w:rFonts w:ascii="Symbol" w:hAnsi="Symbol"/>
    </w:rPr>
  </w:style>
  <w:style w:type="character" w:customStyle="1" w:styleId="WW-WW8Num38z1111">
    <w:name w:val="WW-WW8Num38z1111"/>
    <w:rsid w:val="005150FE"/>
    <w:rPr>
      <w:rFonts w:ascii="Courier New" w:hAnsi="Courier New" w:cs="Courier New"/>
    </w:rPr>
  </w:style>
  <w:style w:type="character" w:customStyle="1" w:styleId="WW-WW8Num38z2111">
    <w:name w:val="WW-WW8Num38z2111"/>
    <w:rsid w:val="005150FE"/>
    <w:rPr>
      <w:rFonts w:ascii="Wingdings" w:hAnsi="Wingdings"/>
    </w:rPr>
  </w:style>
  <w:style w:type="character" w:customStyle="1" w:styleId="WW-WW8Num38z3111">
    <w:name w:val="WW-WW8Num38z3111"/>
    <w:rsid w:val="005150FE"/>
    <w:rPr>
      <w:rFonts w:ascii="Symbol" w:hAnsi="Symbol"/>
    </w:rPr>
  </w:style>
  <w:style w:type="character" w:customStyle="1" w:styleId="WW-WW8Num39z0111">
    <w:name w:val="WW-WW8Num39z0111"/>
    <w:rsid w:val="005150FE"/>
    <w:rPr>
      <w:rFonts w:ascii="Symbol" w:hAnsi="Symbol"/>
    </w:rPr>
  </w:style>
  <w:style w:type="character" w:customStyle="1" w:styleId="WW-WW8Num40z0111">
    <w:name w:val="WW-WW8Num40z0111"/>
    <w:rsid w:val="005150FE"/>
    <w:rPr>
      <w:rFonts w:ascii="Symbol" w:hAnsi="Symbol"/>
    </w:rPr>
  </w:style>
  <w:style w:type="character" w:customStyle="1" w:styleId="WW-WW8Num41z0111">
    <w:name w:val="WW-WW8Num41z0111"/>
    <w:rsid w:val="005150FE"/>
    <w:rPr>
      <w:rFonts w:ascii="Symbol" w:hAnsi="Symbol"/>
    </w:rPr>
  </w:style>
  <w:style w:type="character" w:customStyle="1" w:styleId="WW-WW8Num42z0111">
    <w:name w:val="WW-WW8Num42z0111"/>
    <w:rsid w:val="005150FE"/>
    <w:rPr>
      <w:rFonts w:ascii="Symbol" w:hAnsi="Symbol"/>
    </w:rPr>
  </w:style>
  <w:style w:type="character" w:customStyle="1" w:styleId="WW-WW8Num43z0111">
    <w:name w:val="WW-WW8Num43z0111"/>
    <w:rsid w:val="005150FE"/>
    <w:rPr>
      <w:rFonts w:ascii="Symbol" w:hAnsi="Symbol"/>
    </w:rPr>
  </w:style>
  <w:style w:type="character" w:customStyle="1" w:styleId="WW-WW8Num44z0111">
    <w:name w:val="WW-WW8Num44z0111"/>
    <w:rsid w:val="005150FE"/>
    <w:rPr>
      <w:rFonts w:ascii="Symbol" w:hAnsi="Symbol"/>
    </w:rPr>
  </w:style>
  <w:style w:type="character" w:customStyle="1" w:styleId="WW-WW8Num46z0111">
    <w:name w:val="WW-WW8Num46z0111"/>
    <w:rsid w:val="005150FE"/>
    <w:rPr>
      <w:rFonts w:ascii="Symbol" w:hAnsi="Symbol"/>
    </w:rPr>
  </w:style>
  <w:style w:type="character" w:customStyle="1" w:styleId="WW-Absatz-Standardschriftart1111">
    <w:name w:val="WW-Absatz-Standardschriftart1111"/>
    <w:rsid w:val="005150FE"/>
  </w:style>
  <w:style w:type="character" w:customStyle="1" w:styleId="WW-WW8Num2z01111">
    <w:name w:val="WW-WW8Num2z01111"/>
    <w:rsid w:val="005150FE"/>
    <w:rPr>
      <w:rFonts w:ascii="Symbol" w:hAnsi="Symbol"/>
    </w:rPr>
  </w:style>
  <w:style w:type="character" w:customStyle="1" w:styleId="WW-WW8Num3z01111">
    <w:name w:val="WW-WW8Num3z01111"/>
    <w:rsid w:val="005150FE"/>
    <w:rPr>
      <w:rFonts w:ascii="Symbol" w:hAnsi="Symbol"/>
    </w:rPr>
  </w:style>
  <w:style w:type="character" w:customStyle="1" w:styleId="WW-WW8Num4z01111">
    <w:name w:val="WW-WW8Num4z01111"/>
    <w:rsid w:val="005150FE"/>
    <w:rPr>
      <w:rFonts w:ascii="Symbol" w:hAnsi="Symbol"/>
    </w:rPr>
  </w:style>
  <w:style w:type="character" w:customStyle="1" w:styleId="WW-WW8Num5z01111">
    <w:name w:val="WW-WW8Num5z01111"/>
    <w:rsid w:val="005150FE"/>
    <w:rPr>
      <w:rFonts w:ascii="Symbol" w:hAnsi="Symbol" w:cs="Times New Roman"/>
    </w:rPr>
  </w:style>
  <w:style w:type="character" w:customStyle="1" w:styleId="WW-WW8Num6z01111">
    <w:name w:val="WW-WW8Num6z01111"/>
    <w:rsid w:val="005150FE"/>
    <w:rPr>
      <w:rFonts w:ascii="Wingdings" w:hAnsi="Wingdings"/>
    </w:rPr>
  </w:style>
  <w:style w:type="character" w:customStyle="1" w:styleId="WW8Num7z0">
    <w:name w:val="WW8Num7z0"/>
    <w:rsid w:val="005150FE"/>
    <w:rPr>
      <w:rFonts w:ascii="Symbol" w:hAnsi="Symbol"/>
    </w:rPr>
  </w:style>
  <w:style w:type="character" w:customStyle="1" w:styleId="WW8Num12z0">
    <w:name w:val="WW8Num12z0"/>
    <w:rsid w:val="005150FE"/>
    <w:rPr>
      <w:rFonts w:ascii="Symbol" w:hAnsi="Symbol"/>
    </w:rPr>
  </w:style>
  <w:style w:type="character" w:customStyle="1" w:styleId="WW-WW8Num16z01111">
    <w:name w:val="WW-WW8Num16z01111"/>
    <w:rsid w:val="005150FE"/>
    <w:rPr>
      <w:rFonts w:ascii="Symbol" w:hAnsi="Symbol"/>
    </w:rPr>
  </w:style>
  <w:style w:type="character" w:customStyle="1" w:styleId="WW-WW8Num17z01111">
    <w:name w:val="WW-WW8Num17z01111"/>
    <w:rsid w:val="005150FE"/>
    <w:rPr>
      <w:rFonts w:ascii="Symbol" w:hAnsi="Symbol" w:cs="Times New Roman"/>
    </w:rPr>
  </w:style>
  <w:style w:type="character" w:customStyle="1" w:styleId="WW8Num18z0">
    <w:name w:val="WW8Num18z0"/>
    <w:rsid w:val="005150FE"/>
    <w:rPr>
      <w:rFonts w:ascii="Symbol" w:hAnsi="Symbol"/>
    </w:rPr>
  </w:style>
  <w:style w:type="character" w:customStyle="1" w:styleId="WW8Num19z0">
    <w:name w:val="WW8Num19z0"/>
    <w:rsid w:val="005150FE"/>
    <w:rPr>
      <w:rFonts w:ascii="Symbol" w:hAnsi="Symbol"/>
    </w:rPr>
  </w:style>
  <w:style w:type="character" w:customStyle="1" w:styleId="WW-WW8Num20z01111">
    <w:name w:val="WW-WW8Num20z01111"/>
    <w:rsid w:val="005150FE"/>
    <w:rPr>
      <w:rFonts w:ascii="Symbol" w:hAnsi="Symbol"/>
    </w:rPr>
  </w:style>
  <w:style w:type="character" w:customStyle="1" w:styleId="WW8Num22z1">
    <w:name w:val="WW8Num22z1"/>
    <w:rsid w:val="005150FE"/>
    <w:rPr>
      <w:rFonts w:ascii="Times New Roman" w:hAnsi="Times New Roman" w:cs="Times New Roman"/>
    </w:rPr>
  </w:style>
  <w:style w:type="character" w:customStyle="1" w:styleId="WW8Num23z0">
    <w:name w:val="WW8Num23z0"/>
    <w:rsid w:val="005150FE"/>
    <w:rPr>
      <w:rFonts w:ascii="Courier New" w:hAnsi="Courier New"/>
      <w:color w:val="auto"/>
    </w:rPr>
  </w:style>
  <w:style w:type="character" w:customStyle="1" w:styleId="WW8Num24z0">
    <w:name w:val="WW8Num24z0"/>
    <w:rsid w:val="005150FE"/>
    <w:rPr>
      <w:rFonts w:ascii="Symbol" w:hAnsi="Symbol"/>
    </w:rPr>
  </w:style>
  <w:style w:type="character" w:customStyle="1" w:styleId="WW8Num27z1">
    <w:name w:val="WW8Num27z1"/>
    <w:rsid w:val="005150FE"/>
    <w:rPr>
      <w:rFonts w:ascii="Symbol" w:hAnsi="Symbol"/>
    </w:rPr>
  </w:style>
  <w:style w:type="character" w:customStyle="1" w:styleId="WW-WW8Num28z01111">
    <w:name w:val="WW-WW8Num28z01111"/>
    <w:rsid w:val="005150FE"/>
    <w:rPr>
      <w:rFonts w:ascii="Symbol" w:hAnsi="Symbol"/>
    </w:rPr>
  </w:style>
  <w:style w:type="character" w:customStyle="1" w:styleId="WW-WW8Num29z01111">
    <w:name w:val="WW-WW8Num29z01111"/>
    <w:rsid w:val="005150FE"/>
    <w:rPr>
      <w:i w:val="0"/>
    </w:rPr>
  </w:style>
  <w:style w:type="character" w:customStyle="1" w:styleId="WW8Num30z0">
    <w:name w:val="WW8Num30z0"/>
    <w:rsid w:val="005150FE"/>
    <w:rPr>
      <w:rFonts w:ascii="Symbol" w:hAnsi="Symbol"/>
    </w:rPr>
  </w:style>
  <w:style w:type="character" w:customStyle="1" w:styleId="WW-WW8Num31z01111">
    <w:name w:val="WW-WW8Num31z01111"/>
    <w:rsid w:val="005150FE"/>
    <w:rPr>
      <w:rFonts w:ascii="Symbol" w:hAnsi="Symbol"/>
    </w:rPr>
  </w:style>
  <w:style w:type="character" w:customStyle="1" w:styleId="WW8Num32z0">
    <w:name w:val="WW8Num32z0"/>
    <w:rsid w:val="005150FE"/>
    <w:rPr>
      <w:rFonts w:ascii="Symbol" w:hAnsi="Symbol"/>
    </w:rPr>
  </w:style>
  <w:style w:type="character" w:customStyle="1" w:styleId="WW-WW8Num34z01111">
    <w:name w:val="WW-WW8Num34z01111"/>
    <w:rsid w:val="005150FE"/>
    <w:rPr>
      <w:rFonts w:ascii="Symbol" w:hAnsi="Symbol"/>
    </w:rPr>
  </w:style>
  <w:style w:type="character" w:customStyle="1" w:styleId="WW8Num37z0">
    <w:name w:val="WW8Num37z0"/>
    <w:rsid w:val="005150FE"/>
    <w:rPr>
      <w:rFonts w:ascii="Symbol" w:hAnsi="Symbol"/>
    </w:rPr>
  </w:style>
  <w:style w:type="character" w:customStyle="1" w:styleId="WW8Num38z0">
    <w:name w:val="WW8Num38z0"/>
    <w:rsid w:val="005150FE"/>
    <w:rPr>
      <w:rFonts w:ascii="Symbol" w:hAnsi="Symbol"/>
    </w:rPr>
  </w:style>
  <w:style w:type="character" w:customStyle="1" w:styleId="WW8Num41z1">
    <w:name w:val="WW8Num41z1"/>
    <w:rsid w:val="005150FE"/>
    <w:rPr>
      <w:rFonts w:ascii="Courier New" w:hAnsi="Courier New" w:cs="Courier New"/>
    </w:rPr>
  </w:style>
  <w:style w:type="character" w:customStyle="1" w:styleId="WW8Num41z2">
    <w:name w:val="WW8Num41z2"/>
    <w:rsid w:val="005150FE"/>
    <w:rPr>
      <w:rFonts w:ascii="Wingdings" w:hAnsi="Wingdings"/>
    </w:rPr>
  </w:style>
  <w:style w:type="character" w:customStyle="1" w:styleId="WW8Num41z3">
    <w:name w:val="WW8Num41z3"/>
    <w:rsid w:val="005150FE"/>
    <w:rPr>
      <w:rFonts w:ascii="Symbol" w:hAnsi="Symbol"/>
    </w:rPr>
  </w:style>
  <w:style w:type="character" w:customStyle="1" w:styleId="WW-WW8Num42z01111">
    <w:name w:val="WW-WW8Num42z01111"/>
    <w:rsid w:val="005150FE"/>
    <w:rPr>
      <w:rFonts w:ascii="Symbol" w:hAnsi="Symbol"/>
    </w:rPr>
  </w:style>
  <w:style w:type="character" w:customStyle="1" w:styleId="WW-WW8Num43z01111">
    <w:name w:val="WW-WW8Num43z01111"/>
    <w:rsid w:val="005150FE"/>
    <w:rPr>
      <w:rFonts w:ascii="Symbol" w:hAnsi="Symbol"/>
    </w:rPr>
  </w:style>
  <w:style w:type="character" w:customStyle="1" w:styleId="WW-WW8Num44z01111">
    <w:name w:val="WW-WW8Num44z01111"/>
    <w:rsid w:val="005150FE"/>
    <w:rPr>
      <w:rFonts w:ascii="Symbol" w:hAnsi="Symbol"/>
    </w:rPr>
  </w:style>
  <w:style w:type="character" w:customStyle="1" w:styleId="WW8Num45z0">
    <w:name w:val="WW8Num45z0"/>
    <w:rsid w:val="005150FE"/>
    <w:rPr>
      <w:rFonts w:ascii="Symbol" w:hAnsi="Symbol"/>
    </w:rPr>
  </w:style>
  <w:style w:type="character" w:customStyle="1" w:styleId="WW-WW8Num46z01111">
    <w:name w:val="WW-WW8Num46z01111"/>
    <w:rsid w:val="005150FE"/>
    <w:rPr>
      <w:rFonts w:ascii="Symbol" w:hAnsi="Symbol"/>
    </w:rPr>
  </w:style>
  <w:style w:type="character" w:customStyle="1" w:styleId="WW8Num47z0">
    <w:name w:val="WW8Num47z0"/>
    <w:rsid w:val="005150FE"/>
    <w:rPr>
      <w:rFonts w:ascii="Symbol" w:hAnsi="Symbol"/>
    </w:rPr>
  </w:style>
  <w:style w:type="character" w:customStyle="1" w:styleId="WW8Num49z0">
    <w:name w:val="WW8Num49z0"/>
    <w:rsid w:val="005150FE"/>
    <w:rPr>
      <w:rFonts w:ascii="Symbol" w:hAnsi="Symbol"/>
    </w:rPr>
  </w:style>
  <w:style w:type="character" w:customStyle="1" w:styleId="WW-Absatz-Standardschriftart11111">
    <w:name w:val="WW-Absatz-Standardschriftart11111"/>
    <w:rsid w:val="005150FE"/>
  </w:style>
  <w:style w:type="character" w:customStyle="1" w:styleId="WW-WW8Num2z011111">
    <w:name w:val="WW-WW8Num2z011111"/>
    <w:rsid w:val="005150FE"/>
    <w:rPr>
      <w:rFonts w:ascii="Symbol" w:hAnsi="Symbol"/>
    </w:rPr>
  </w:style>
  <w:style w:type="character" w:customStyle="1" w:styleId="WW8Num2z1">
    <w:name w:val="WW8Num2z1"/>
    <w:rsid w:val="005150FE"/>
    <w:rPr>
      <w:rFonts w:ascii="Courier New" w:hAnsi="Courier New"/>
    </w:rPr>
  </w:style>
  <w:style w:type="character" w:customStyle="1" w:styleId="WW8Num2z2">
    <w:name w:val="WW8Num2z2"/>
    <w:rsid w:val="005150FE"/>
    <w:rPr>
      <w:rFonts w:ascii="Wingdings" w:hAnsi="Wingdings"/>
    </w:rPr>
  </w:style>
  <w:style w:type="character" w:customStyle="1" w:styleId="WW-WW8Num3z011111">
    <w:name w:val="WW-WW8Num3z011111"/>
    <w:rsid w:val="005150FE"/>
    <w:rPr>
      <w:rFonts w:ascii="Symbol" w:hAnsi="Symbol"/>
    </w:rPr>
  </w:style>
  <w:style w:type="character" w:customStyle="1" w:styleId="WW8Num3z1">
    <w:name w:val="WW8Num3z1"/>
    <w:rsid w:val="005150FE"/>
    <w:rPr>
      <w:rFonts w:ascii="Courier New" w:hAnsi="Courier New"/>
    </w:rPr>
  </w:style>
  <w:style w:type="character" w:customStyle="1" w:styleId="WW8Num3z2">
    <w:name w:val="WW8Num3z2"/>
    <w:rsid w:val="005150FE"/>
    <w:rPr>
      <w:rFonts w:ascii="Wingdings" w:hAnsi="Wingdings"/>
    </w:rPr>
  </w:style>
  <w:style w:type="character" w:customStyle="1" w:styleId="WW-WW8Num4z011111">
    <w:name w:val="WW-WW8Num4z011111"/>
    <w:rsid w:val="005150FE"/>
    <w:rPr>
      <w:rFonts w:ascii="Symbol" w:hAnsi="Symbol"/>
    </w:rPr>
  </w:style>
  <w:style w:type="character" w:customStyle="1" w:styleId="WW8Num4z1">
    <w:name w:val="WW8Num4z1"/>
    <w:rsid w:val="005150FE"/>
    <w:rPr>
      <w:rFonts w:ascii="Courier New" w:hAnsi="Courier New" w:cs="Courier New"/>
    </w:rPr>
  </w:style>
  <w:style w:type="character" w:customStyle="1" w:styleId="WW8Num4z2">
    <w:name w:val="WW8Num4z2"/>
    <w:rsid w:val="005150FE"/>
    <w:rPr>
      <w:rFonts w:ascii="Wingdings" w:hAnsi="Wingdings"/>
    </w:rPr>
  </w:style>
  <w:style w:type="character" w:customStyle="1" w:styleId="WW-WW8Num5z011111">
    <w:name w:val="WW-WW8Num5z011111"/>
    <w:rsid w:val="005150FE"/>
    <w:rPr>
      <w:rFonts w:ascii="Symbol" w:hAnsi="Symbol" w:cs="Times New Roman"/>
    </w:rPr>
  </w:style>
  <w:style w:type="character" w:customStyle="1" w:styleId="WW8Num5z1">
    <w:name w:val="WW8Num5z1"/>
    <w:rsid w:val="005150FE"/>
    <w:rPr>
      <w:rFonts w:ascii="Courier New" w:hAnsi="Courier New" w:cs="Courier New"/>
    </w:rPr>
  </w:style>
  <w:style w:type="character" w:customStyle="1" w:styleId="WW8Num5z2">
    <w:name w:val="WW8Num5z2"/>
    <w:rsid w:val="005150FE"/>
    <w:rPr>
      <w:rFonts w:ascii="Wingdings" w:hAnsi="Wingdings" w:cs="Times New Roman"/>
    </w:rPr>
  </w:style>
  <w:style w:type="character" w:customStyle="1" w:styleId="WW-WW8Num6z011111">
    <w:name w:val="WW-WW8Num6z011111"/>
    <w:rsid w:val="005150FE"/>
    <w:rPr>
      <w:rFonts w:ascii="Wingdings" w:hAnsi="Wingdings"/>
    </w:rPr>
  </w:style>
  <w:style w:type="character" w:customStyle="1" w:styleId="WW8Num6z1">
    <w:name w:val="WW8Num6z1"/>
    <w:rsid w:val="005150FE"/>
    <w:rPr>
      <w:rFonts w:ascii="Courier New" w:hAnsi="Courier New" w:cs="Courier New"/>
    </w:rPr>
  </w:style>
  <w:style w:type="character" w:customStyle="1" w:styleId="WW8Num6z3">
    <w:name w:val="WW8Num6z3"/>
    <w:rsid w:val="005150FE"/>
    <w:rPr>
      <w:rFonts w:ascii="Symbol" w:hAnsi="Symbol"/>
    </w:rPr>
  </w:style>
  <w:style w:type="character" w:customStyle="1" w:styleId="WW-WW8Num7z0">
    <w:name w:val="WW-WW8Num7z0"/>
    <w:rsid w:val="005150FE"/>
    <w:rPr>
      <w:rFonts w:ascii="Symbol" w:hAnsi="Symbol"/>
    </w:rPr>
  </w:style>
  <w:style w:type="character" w:customStyle="1" w:styleId="WW8Num7z1">
    <w:name w:val="WW8Num7z1"/>
    <w:rsid w:val="005150FE"/>
    <w:rPr>
      <w:rFonts w:ascii="Courier New" w:hAnsi="Courier New"/>
    </w:rPr>
  </w:style>
  <w:style w:type="character" w:customStyle="1" w:styleId="WW8Num7z2">
    <w:name w:val="WW8Num7z2"/>
    <w:rsid w:val="005150FE"/>
    <w:rPr>
      <w:rFonts w:ascii="Wingdings" w:hAnsi="Wingdings"/>
    </w:rPr>
  </w:style>
  <w:style w:type="character" w:customStyle="1" w:styleId="WW8Num11z1">
    <w:name w:val="WW8Num11z1"/>
    <w:rsid w:val="005150FE"/>
    <w:rPr>
      <w:rFonts w:cs="Arial"/>
      <w:sz w:val="24"/>
    </w:rPr>
  </w:style>
  <w:style w:type="character" w:customStyle="1" w:styleId="WW-WW8Num12z0">
    <w:name w:val="WW-WW8Num12z0"/>
    <w:rsid w:val="005150FE"/>
    <w:rPr>
      <w:rFonts w:ascii="Symbol" w:hAnsi="Symbol"/>
    </w:rPr>
  </w:style>
  <w:style w:type="character" w:customStyle="1" w:styleId="WW8Num13z0">
    <w:name w:val="WW8Num13z0"/>
    <w:rsid w:val="005150FE"/>
    <w:rPr>
      <w:rFonts w:ascii="Symbol" w:hAnsi="Symbol"/>
    </w:rPr>
  </w:style>
  <w:style w:type="character" w:customStyle="1" w:styleId="WW8Num13z1">
    <w:name w:val="WW8Num13z1"/>
    <w:rsid w:val="005150FE"/>
    <w:rPr>
      <w:rFonts w:ascii="Courier New" w:hAnsi="Courier New"/>
    </w:rPr>
  </w:style>
  <w:style w:type="character" w:customStyle="1" w:styleId="WW8Num13z2">
    <w:name w:val="WW8Num13z2"/>
    <w:rsid w:val="005150FE"/>
    <w:rPr>
      <w:rFonts w:ascii="Wingdings" w:hAnsi="Wingdings"/>
    </w:rPr>
  </w:style>
  <w:style w:type="character" w:customStyle="1" w:styleId="WW-WW8Num17z011111">
    <w:name w:val="WW-WW8Num17z011111"/>
    <w:rsid w:val="005150FE"/>
    <w:rPr>
      <w:rFonts w:ascii="Symbol" w:hAnsi="Symbol"/>
    </w:rPr>
  </w:style>
  <w:style w:type="character" w:customStyle="1" w:styleId="WW8Num17z1">
    <w:name w:val="WW8Num17z1"/>
    <w:rsid w:val="005150FE"/>
    <w:rPr>
      <w:rFonts w:ascii="Courier New" w:hAnsi="Courier New"/>
    </w:rPr>
  </w:style>
  <w:style w:type="character" w:customStyle="1" w:styleId="WW8Num17z2">
    <w:name w:val="WW8Num17z2"/>
    <w:rsid w:val="005150FE"/>
    <w:rPr>
      <w:rFonts w:ascii="Wingdings" w:hAnsi="Wingdings"/>
    </w:rPr>
  </w:style>
  <w:style w:type="character" w:customStyle="1" w:styleId="WW-WW8Num18z0">
    <w:name w:val="WW-WW8Num18z0"/>
    <w:rsid w:val="005150FE"/>
    <w:rPr>
      <w:rFonts w:ascii="Symbol" w:hAnsi="Symbol" w:cs="Times New Roman"/>
    </w:rPr>
  </w:style>
  <w:style w:type="character" w:customStyle="1" w:styleId="WW8Num18z1">
    <w:name w:val="WW8Num18z1"/>
    <w:rsid w:val="005150FE"/>
    <w:rPr>
      <w:rFonts w:ascii="Courier New" w:hAnsi="Courier New" w:cs="Courier New"/>
    </w:rPr>
  </w:style>
  <w:style w:type="character" w:customStyle="1" w:styleId="WW8Num18z2">
    <w:name w:val="WW8Num18z2"/>
    <w:rsid w:val="005150FE"/>
    <w:rPr>
      <w:rFonts w:ascii="Wingdings" w:hAnsi="Wingdings" w:cs="Times New Roman"/>
    </w:rPr>
  </w:style>
  <w:style w:type="character" w:customStyle="1" w:styleId="WW-WW8Num19z0">
    <w:name w:val="WW-WW8Num19z0"/>
    <w:rsid w:val="005150FE"/>
    <w:rPr>
      <w:rFonts w:ascii="Symbol" w:hAnsi="Symbol"/>
    </w:rPr>
  </w:style>
  <w:style w:type="character" w:customStyle="1" w:styleId="WW-WW8Num19z11111">
    <w:name w:val="WW-WW8Num19z11111"/>
    <w:rsid w:val="005150FE"/>
    <w:rPr>
      <w:rFonts w:ascii="Courier New" w:hAnsi="Courier New" w:cs="Courier New"/>
    </w:rPr>
  </w:style>
  <w:style w:type="character" w:customStyle="1" w:styleId="WW8Num19z2">
    <w:name w:val="WW8Num19z2"/>
    <w:rsid w:val="005150FE"/>
    <w:rPr>
      <w:rFonts w:ascii="Wingdings" w:hAnsi="Wingdings"/>
    </w:rPr>
  </w:style>
  <w:style w:type="character" w:customStyle="1" w:styleId="WW8Num20z1">
    <w:name w:val="WW8Num20z1"/>
    <w:rsid w:val="005150FE"/>
    <w:rPr>
      <w:b/>
    </w:rPr>
  </w:style>
  <w:style w:type="character" w:customStyle="1" w:styleId="WW-WW8Num21z01111">
    <w:name w:val="WW-WW8Num21z01111"/>
    <w:rsid w:val="005150FE"/>
    <w:rPr>
      <w:rFonts w:ascii="Symbol" w:hAnsi="Symbol"/>
    </w:rPr>
  </w:style>
  <w:style w:type="character" w:customStyle="1" w:styleId="WW8Num22z0">
    <w:name w:val="WW8Num22z0"/>
    <w:rsid w:val="005150FE"/>
    <w:rPr>
      <w:rFonts w:ascii="Symbol" w:hAnsi="Symbol"/>
    </w:rPr>
  </w:style>
  <w:style w:type="character" w:customStyle="1" w:styleId="WW-WW8Num22z1">
    <w:name w:val="WW-WW8Num22z1"/>
    <w:rsid w:val="005150FE"/>
    <w:rPr>
      <w:rFonts w:ascii="Courier New" w:hAnsi="Courier New"/>
    </w:rPr>
  </w:style>
  <w:style w:type="character" w:customStyle="1" w:styleId="WW8Num22z2">
    <w:name w:val="WW8Num22z2"/>
    <w:rsid w:val="005150FE"/>
    <w:rPr>
      <w:rFonts w:ascii="Wingdings" w:hAnsi="Wingdings"/>
    </w:rPr>
  </w:style>
  <w:style w:type="character" w:customStyle="1" w:styleId="WW-WW8Num23z0">
    <w:name w:val="WW-WW8Num23z0"/>
    <w:rsid w:val="005150FE"/>
    <w:rPr>
      <w:rFonts w:ascii="Times New Roman" w:eastAsia="Times New Roman" w:hAnsi="Times New Roman" w:cs="Times New Roman"/>
    </w:rPr>
  </w:style>
  <w:style w:type="character" w:customStyle="1" w:styleId="WW8Num23z1">
    <w:name w:val="WW8Num23z1"/>
    <w:rsid w:val="005150FE"/>
    <w:rPr>
      <w:rFonts w:ascii="Courier New" w:hAnsi="Courier New"/>
    </w:rPr>
  </w:style>
  <w:style w:type="character" w:customStyle="1" w:styleId="WW8Num23z2">
    <w:name w:val="WW8Num23z2"/>
    <w:rsid w:val="005150FE"/>
    <w:rPr>
      <w:rFonts w:ascii="Wingdings" w:hAnsi="Wingdings"/>
    </w:rPr>
  </w:style>
  <w:style w:type="character" w:customStyle="1" w:styleId="WW8Num23z3">
    <w:name w:val="WW8Num23z3"/>
    <w:rsid w:val="005150FE"/>
    <w:rPr>
      <w:rFonts w:ascii="Symbol" w:hAnsi="Symbol"/>
    </w:rPr>
  </w:style>
  <w:style w:type="character" w:customStyle="1" w:styleId="WW8Num25z1">
    <w:name w:val="WW8Num25z1"/>
    <w:rsid w:val="005150FE"/>
    <w:rPr>
      <w:rFonts w:ascii="Times New Roman" w:eastAsia="Times New Roman" w:hAnsi="Times New Roman" w:cs="Times New Roman"/>
    </w:rPr>
  </w:style>
  <w:style w:type="character" w:customStyle="1" w:styleId="WW-WW8Num26z01111">
    <w:name w:val="WW-WW8Num26z01111"/>
    <w:rsid w:val="005150FE"/>
    <w:rPr>
      <w:rFonts w:ascii="Courier New" w:hAnsi="Courier New"/>
      <w:color w:val="auto"/>
    </w:rPr>
  </w:style>
  <w:style w:type="character" w:customStyle="1" w:styleId="WW8Num26z1">
    <w:name w:val="WW8Num26z1"/>
    <w:rsid w:val="005150FE"/>
    <w:rPr>
      <w:rFonts w:ascii="Courier New" w:hAnsi="Courier New" w:cs="Courier New"/>
    </w:rPr>
  </w:style>
  <w:style w:type="character" w:customStyle="1" w:styleId="WW8Num26z2">
    <w:name w:val="WW8Num26z2"/>
    <w:rsid w:val="005150FE"/>
    <w:rPr>
      <w:rFonts w:ascii="Wingdings" w:hAnsi="Wingdings"/>
    </w:rPr>
  </w:style>
  <w:style w:type="character" w:customStyle="1" w:styleId="WW8Num26z3">
    <w:name w:val="WW8Num26z3"/>
    <w:rsid w:val="005150FE"/>
    <w:rPr>
      <w:rFonts w:ascii="Symbol" w:hAnsi="Symbol"/>
    </w:rPr>
  </w:style>
  <w:style w:type="character" w:customStyle="1" w:styleId="WW-WW8Num27z01111">
    <w:name w:val="WW-WW8Num27z01111"/>
    <w:rsid w:val="005150FE"/>
    <w:rPr>
      <w:rFonts w:ascii="Symbol" w:hAnsi="Symbol"/>
    </w:rPr>
  </w:style>
  <w:style w:type="character" w:customStyle="1" w:styleId="WW-WW8Num27z1">
    <w:name w:val="WW-WW8Num27z1"/>
    <w:rsid w:val="005150FE"/>
    <w:rPr>
      <w:rFonts w:ascii="Courier New" w:hAnsi="Courier New" w:cs="Courier New"/>
    </w:rPr>
  </w:style>
  <w:style w:type="character" w:customStyle="1" w:styleId="WW8Num27z2">
    <w:name w:val="WW8Num27z2"/>
    <w:rsid w:val="005150FE"/>
    <w:rPr>
      <w:rFonts w:ascii="Wingdings" w:hAnsi="Wingdings"/>
    </w:rPr>
  </w:style>
  <w:style w:type="character" w:customStyle="1" w:styleId="WW-WW8Num30z0">
    <w:name w:val="WW-WW8Num30z0"/>
    <w:rsid w:val="005150FE"/>
    <w:rPr>
      <w:rFonts w:ascii="Symbol" w:hAnsi="Symbol"/>
    </w:rPr>
  </w:style>
  <w:style w:type="character" w:customStyle="1" w:styleId="WW8Num31z1">
    <w:name w:val="WW8Num31z1"/>
    <w:rsid w:val="005150FE"/>
    <w:rPr>
      <w:rFonts w:ascii="Symbol" w:hAnsi="Symbol"/>
    </w:rPr>
  </w:style>
  <w:style w:type="character" w:customStyle="1" w:styleId="WW-WW8Num34z011111">
    <w:name w:val="WW-WW8Num34z011111"/>
    <w:rsid w:val="005150FE"/>
    <w:rPr>
      <w:rFonts w:ascii="Symbol" w:hAnsi="Symbol"/>
    </w:rPr>
  </w:style>
  <w:style w:type="character" w:customStyle="1" w:styleId="WW8Num34z1">
    <w:name w:val="WW8Num34z1"/>
    <w:rsid w:val="005150FE"/>
    <w:rPr>
      <w:rFonts w:ascii="Courier New" w:hAnsi="Courier New" w:cs="Courier New"/>
    </w:rPr>
  </w:style>
  <w:style w:type="character" w:customStyle="1" w:styleId="WW8Num34z2">
    <w:name w:val="WW8Num34z2"/>
    <w:rsid w:val="005150FE"/>
    <w:rPr>
      <w:rFonts w:ascii="Wingdings" w:hAnsi="Wingdings"/>
    </w:rPr>
  </w:style>
  <w:style w:type="character" w:customStyle="1" w:styleId="WW-WW8Num35z01111">
    <w:name w:val="WW-WW8Num35z01111"/>
    <w:rsid w:val="005150FE"/>
    <w:rPr>
      <w:i w:val="0"/>
    </w:rPr>
  </w:style>
  <w:style w:type="character" w:customStyle="1" w:styleId="WW8Num36z0">
    <w:name w:val="WW8Num36z0"/>
    <w:rsid w:val="005150FE"/>
    <w:rPr>
      <w:rFonts w:ascii="Symbol" w:hAnsi="Symbol"/>
    </w:rPr>
  </w:style>
  <w:style w:type="character" w:customStyle="1" w:styleId="WW8Num36z1">
    <w:name w:val="WW8Num36z1"/>
    <w:rsid w:val="005150FE"/>
    <w:rPr>
      <w:rFonts w:ascii="Courier New" w:hAnsi="Courier New"/>
    </w:rPr>
  </w:style>
  <w:style w:type="character" w:customStyle="1" w:styleId="WW8Num36z2">
    <w:name w:val="WW8Num36z2"/>
    <w:rsid w:val="005150FE"/>
    <w:rPr>
      <w:rFonts w:ascii="Wingdings" w:hAnsi="Wingdings"/>
    </w:rPr>
  </w:style>
  <w:style w:type="character" w:customStyle="1" w:styleId="WW-WW8Num37z0">
    <w:name w:val="WW-WW8Num37z0"/>
    <w:rsid w:val="005150FE"/>
    <w:rPr>
      <w:rFonts w:ascii="Symbol" w:hAnsi="Symbol"/>
    </w:rPr>
  </w:style>
  <w:style w:type="character" w:customStyle="1" w:styleId="WW8Num37z1">
    <w:name w:val="WW8Num37z1"/>
    <w:rsid w:val="005150FE"/>
    <w:rPr>
      <w:rFonts w:ascii="Courier New" w:hAnsi="Courier New"/>
    </w:rPr>
  </w:style>
  <w:style w:type="character" w:customStyle="1" w:styleId="WW8Num37z2">
    <w:name w:val="WW8Num37z2"/>
    <w:rsid w:val="005150FE"/>
    <w:rPr>
      <w:rFonts w:ascii="Wingdings" w:hAnsi="Wingdings"/>
    </w:rPr>
  </w:style>
  <w:style w:type="character" w:customStyle="1" w:styleId="WW-WW8Num38z0">
    <w:name w:val="WW-WW8Num38z0"/>
    <w:rsid w:val="005150FE"/>
    <w:rPr>
      <w:rFonts w:ascii="Symbol" w:hAnsi="Symbol"/>
    </w:rPr>
  </w:style>
  <w:style w:type="character" w:customStyle="1" w:styleId="WW-WW8Num39z01111">
    <w:name w:val="WW-WW8Num39z01111"/>
    <w:rsid w:val="005150FE"/>
    <w:rPr>
      <w:rFonts w:ascii="Symbol" w:hAnsi="Symbol"/>
    </w:rPr>
  </w:style>
  <w:style w:type="character" w:customStyle="1" w:styleId="WW8Num39z1">
    <w:name w:val="WW8Num39z1"/>
    <w:rsid w:val="005150FE"/>
    <w:rPr>
      <w:rFonts w:ascii="Courier New" w:hAnsi="Courier New"/>
    </w:rPr>
  </w:style>
  <w:style w:type="character" w:customStyle="1" w:styleId="WW8Num39z2">
    <w:name w:val="WW8Num39z2"/>
    <w:rsid w:val="005150FE"/>
    <w:rPr>
      <w:rFonts w:ascii="Wingdings" w:hAnsi="Wingdings"/>
    </w:rPr>
  </w:style>
  <w:style w:type="character" w:customStyle="1" w:styleId="WW-WW8Num41z01111">
    <w:name w:val="WW-WW8Num41z01111"/>
    <w:rsid w:val="005150FE"/>
    <w:rPr>
      <w:rFonts w:ascii="Symbol" w:hAnsi="Symbol"/>
    </w:rPr>
  </w:style>
  <w:style w:type="character" w:customStyle="1" w:styleId="WW-WW8Num41z1">
    <w:name w:val="WW-WW8Num41z1"/>
    <w:rsid w:val="005150FE"/>
    <w:rPr>
      <w:rFonts w:ascii="Courier New" w:hAnsi="Courier New" w:cs="Courier New"/>
    </w:rPr>
  </w:style>
  <w:style w:type="character" w:customStyle="1" w:styleId="WW-WW8Num41z2">
    <w:name w:val="WW-WW8Num41z2"/>
    <w:rsid w:val="005150FE"/>
    <w:rPr>
      <w:rFonts w:ascii="Wingdings" w:hAnsi="Wingdings" w:cs="Times New Roman"/>
    </w:rPr>
  </w:style>
  <w:style w:type="character" w:customStyle="1" w:styleId="WW-WW8Num41z3">
    <w:name w:val="WW-WW8Num41z3"/>
    <w:rsid w:val="005150FE"/>
    <w:rPr>
      <w:rFonts w:ascii="Symbol" w:hAnsi="Symbol" w:cs="Times New Roman"/>
    </w:rPr>
  </w:style>
  <w:style w:type="character" w:customStyle="1" w:styleId="WW-WW8Num42z011111">
    <w:name w:val="WW-WW8Num42z011111"/>
    <w:rsid w:val="005150FE"/>
    <w:rPr>
      <w:rFonts w:ascii="Symbol" w:hAnsi="Symbol"/>
    </w:rPr>
  </w:style>
  <w:style w:type="character" w:customStyle="1" w:styleId="WW-WW8Num45z0">
    <w:name w:val="WW-WW8Num45z0"/>
    <w:rsid w:val="005150FE"/>
    <w:rPr>
      <w:rFonts w:ascii="Symbol" w:hAnsi="Symbol"/>
    </w:rPr>
  </w:style>
  <w:style w:type="character" w:customStyle="1" w:styleId="WW8Num45z1">
    <w:name w:val="WW8Num45z1"/>
    <w:rsid w:val="005150FE"/>
    <w:rPr>
      <w:rFonts w:ascii="Courier New" w:hAnsi="Courier New"/>
    </w:rPr>
  </w:style>
  <w:style w:type="character" w:customStyle="1" w:styleId="WW8Num45z2">
    <w:name w:val="WW8Num45z2"/>
    <w:rsid w:val="005150FE"/>
    <w:rPr>
      <w:rFonts w:ascii="Wingdings" w:hAnsi="Wingdings"/>
    </w:rPr>
  </w:style>
  <w:style w:type="character" w:customStyle="1" w:styleId="WW-WW8Num46z011111">
    <w:name w:val="WW-WW8Num46z011111"/>
    <w:rsid w:val="005150FE"/>
    <w:rPr>
      <w:rFonts w:ascii="Symbol" w:hAnsi="Symbol"/>
    </w:rPr>
  </w:style>
  <w:style w:type="character" w:customStyle="1" w:styleId="WW8Num46z1">
    <w:name w:val="WW8Num46z1"/>
    <w:rsid w:val="005150FE"/>
    <w:rPr>
      <w:rFonts w:ascii="Courier New" w:hAnsi="Courier New" w:cs="Courier New"/>
    </w:rPr>
  </w:style>
  <w:style w:type="character" w:customStyle="1" w:styleId="WW8Num46z2">
    <w:name w:val="WW8Num46z2"/>
    <w:rsid w:val="005150FE"/>
    <w:rPr>
      <w:rFonts w:ascii="Wingdings" w:hAnsi="Wingdings"/>
    </w:rPr>
  </w:style>
  <w:style w:type="character" w:customStyle="1" w:styleId="WW8Num50z1">
    <w:name w:val="WW8Num50z1"/>
    <w:rsid w:val="005150FE"/>
    <w:rPr>
      <w:rFonts w:ascii="Courier New" w:hAnsi="Courier New" w:cs="Courier New"/>
    </w:rPr>
  </w:style>
  <w:style w:type="character" w:customStyle="1" w:styleId="WW8Num50z2">
    <w:name w:val="WW8Num50z2"/>
    <w:rsid w:val="005150FE"/>
    <w:rPr>
      <w:rFonts w:ascii="Wingdings" w:hAnsi="Wingdings"/>
    </w:rPr>
  </w:style>
  <w:style w:type="character" w:customStyle="1" w:styleId="WW8Num50z3">
    <w:name w:val="WW8Num50z3"/>
    <w:rsid w:val="005150FE"/>
    <w:rPr>
      <w:rFonts w:ascii="Symbol" w:hAnsi="Symbol"/>
    </w:rPr>
  </w:style>
  <w:style w:type="character" w:customStyle="1" w:styleId="WW8Num51z0">
    <w:name w:val="WW8Num51z0"/>
    <w:rsid w:val="005150FE"/>
    <w:rPr>
      <w:rFonts w:ascii="Symbol" w:hAnsi="Symbol"/>
    </w:rPr>
  </w:style>
  <w:style w:type="character" w:customStyle="1" w:styleId="WW8Num51z1">
    <w:name w:val="WW8Num51z1"/>
    <w:rsid w:val="005150FE"/>
    <w:rPr>
      <w:rFonts w:ascii="Courier New" w:hAnsi="Courier New" w:cs="Courier New"/>
    </w:rPr>
  </w:style>
  <w:style w:type="character" w:customStyle="1" w:styleId="WW8Num51z2">
    <w:name w:val="WW8Num51z2"/>
    <w:rsid w:val="005150FE"/>
    <w:rPr>
      <w:rFonts w:ascii="Wingdings" w:hAnsi="Wingdings"/>
    </w:rPr>
  </w:style>
  <w:style w:type="character" w:customStyle="1" w:styleId="WW8Num52z0">
    <w:name w:val="WW8Num52z0"/>
    <w:rsid w:val="005150FE"/>
    <w:rPr>
      <w:rFonts w:ascii="Symbol" w:hAnsi="Symbol"/>
    </w:rPr>
  </w:style>
  <w:style w:type="character" w:customStyle="1" w:styleId="WW8Num52z1">
    <w:name w:val="WW8Num52z1"/>
    <w:rsid w:val="005150FE"/>
    <w:rPr>
      <w:rFonts w:ascii="Courier New" w:hAnsi="Courier New"/>
    </w:rPr>
  </w:style>
  <w:style w:type="character" w:customStyle="1" w:styleId="WW8Num52z2">
    <w:name w:val="WW8Num52z2"/>
    <w:rsid w:val="005150FE"/>
    <w:rPr>
      <w:rFonts w:ascii="Wingdings" w:hAnsi="Wingdings"/>
    </w:rPr>
  </w:style>
  <w:style w:type="character" w:customStyle="1" w:styleId="WW8Num53z0">
    <w:name w:val="WW8Num53z0"/>
    <w:rsid w:val="005150FE"/>
    <w:rPr>
      <w:rFonts w:ascii="Symbol" w:hAnsi="Symbol"/>
    </w:rPr>
  </w:style>
  <w:style w:type="character" w:customStyle="1" w:styleId="WW8Num54z0">
    <w:name w:val="WW8Num54z0"/>
    <w:rsid w:val="005150FE"/>
    <w:rPr>
      <w:rFonts w:ascii="Times New Roman" w:eastAsia="Times New Roman" w:hAnsi="Times New Roman" w:cs="Times New Roman"/>
    </w:rPr>
  </w:style>
  <w:style w:type="character" w:customStyle="1" w:styleId="WW8Num55z0">
    <w:name w:val="WW8Num55z0"/>
    <w:rsid w:val="005150FE"/>
    <w:rPr>
      <w:rFonts w:ascii="Symbol" w:hAnsi="Symbol"/>
    </w:rPr>
  </w:style>
  <w:style w:type="character" w:customStyle="1" w:styleId="WW8Num55z1">
    <w:name w:val="WW8Num55z1"/>
    <w:rsid w:val="005150FE"/>
    <w:rPr>
      <w:rFonts w:ascii="Courier New" w:hAnsi="Courier New"/>
    </w:rPr>
  </w:style>
  <w:style w:type="character" w:customStyle="1" w:styleId="WW8Num55z2">
    <w:name w:val="WW8Num55z2"/>
    <w:rsid w:val="005150FE"/>
    <w:rPr>
      <w:rFonts w:ascii="Wingdings" w:hAnsi="Wingdings"/>
    </w:rPr>
  </w:style>
  <w:style w:type="character" w:customStyle="1" w:styleId="WW8Num56z0">
    <w:name w:val="WW8Num56z0"/>
    <w:rsid w:val="005150FE"/>
    <w:rPr>
      <w:rFonts w:ascii="Symbol" w:hAnsi="Symbol"/>
    </w:rPr>
  </w:style>
  <w:style w:type="character" w:customStyle="1" w:styleId="WW8Num56z1">
    <w:name w:val="WW8Num56z1"/>
    <w:rsid w:val="005150FE"/>
    <w:rPr>
      <w:rFonts w:ascii="Courier New" w:hAnsi="Courier New" w:cs="Courier New"/>
    </w:rPr>
  </w:style>
  <w:style w:type="character" w:customStyle="1" w:styleId="WW8Num56z2">
    <w:name w:val="WW8Num56z2"/>
    <w:rsid w:val="005150FE"/>
    <w:rPr>
      <w:rFonts w:ascii="Wingdings" w:hAnsi="Wingdings"/>
    </w:rPr>
  </w:style>
  <w:style w:type="character" w:customStyle="1" w:styleId="WW8Num57z0">
    <w:name w:val="WW8Num57z0"/>
    <w:rsid w:val="005150FE"/>
    <w:rPr>
      <w:rFonts w:ascii="Symbol" w:hAnsi="Symbol"/>
    </w:rPr>
  </w:style>
  <w:style w:type="character" w:customStyle="1" w:styleId="WW8Num57z1">
    <w:name w:val="WW8Num57z1"/>
    <w:rsid w:val="005150FE"/>
    <w:rPr>
      <w:rFonts w:ascii="Courier New" w:hAnsi="Courier New"/>
    </w:rPr>
  </w:style>
  <w:style w:type="character" w:customStyle="1" w:styleId="WW8Num57z2">
    <w:name w:val="WW8Num57z2"/>
    <w:rsid w:val="005150FE"/>
    <w:rPr>
      <w:rFonts w:ascii="Wingdings" w:hAnsi="Wingdings"/>
    </w:rPr>
  </w:style>
  <w:style w:type="character" w:customStyle="1" w:styleId="WW8Num58z0">
    <w:name w:val="WW8Num58z0"/>
    <w:rsid w:val="005150FE"/>
    <w:rPr>
      <w:rFonts w:ascii="Symbol" w:hAnsi="Symbol"/>
    </w:rPr>
  </w:style>
  <w:style w:type="character" w:customStyle="1" w:styleId="WW8Num58z1">
    <w:name w:val="WW8Num58z1"/>
    <w:rsid w:val="005150FE"/>
    <w:rPr>
      <w:rFonts w:ascii="Courier New" w:hAnsi="Courier New"/>
    </w:rPr>
  </w:style>
  <w:style w:type="character" w:customStyle="1" w:styleId="WW8Num58z2">
    <w:name w:val="WW8Num58z2"/>
    <w:rsid w:val="005150FE"/>
    <w:rPr>
      <w:rFonts w:ascii="Wingdings" w:hAnsi="Wingdings"/>
    </w:rPr>
  </w:style>
  <w:style w:type="character" w:customStyle="1" w:styleId="WW8Num60z0">
    <w:name w:val="WW8Num60z0"/>
    <w:rsid w:val="005150FE"/>
    <w:rPr>
      <w:rFonts w:ascii="Symbol" w:hAnsi="Symbol"/>
    </w:rPr>
  </w:style>
  <w:style w:type="character" w:customStyle="1" w:styleId="WW8Num60z1">
    <w:name w:val="WW8Num60z1"/>
    <w:rsid w:val="005150FE"/>
    <w:rPr>
      <w:rFonts w:ascii="Courier New" w:hAnsi="Courier New"/>
    </w:rPr>
  </w:style>
  <w:style w:type="character" w:customStyle="1" w:styleId="WW8Num60z2">
    <w:name w:val="WW8Num60z2"/>
    <w:rsid w:val="005150FE"/>
    <w:rPr>
      <w:rFonts w:ascii="Wingdings" w:hAnsi="Wingdings"/>
    </w:rPr>
  </w:style>
  <w:style w:type="character" w:customStyle="1" w:styleId="WW-DefaultParagraphFont">
    <w:name w:val="WW-Default Paragraph Font"/>
    <w:rsid w:val="005150FE"/>
  </w:style>
  <w:style w:type="character" w:styleId="PageNumber">
    <w:name w:val="page number"/>
    <w:basedOn w:val="WW-DefaultParagraphFont"/>
    <w:rsid w:val="005150FE"/>
  </w:style>
  <w:style w:type="character" w:styleId="Hyperlink">
    <w:name w:val="Hyperlink"/>
    <w:uiPriority w:val="99"/>
    <w:rsid w:val="005150FE"/>
    <w:rPr>
      <w:color w:val="0000FF"/>
      <w:u w:val="single"/>
    </w:rPr>
  </w:style>
  <w:style w:type="character" w:customStyle="1" w:styleId="FootnoteCharacters">
    <w:name w:val="Footnote Characters"/>
    <w:rsid w:val="005150FE"/>
  </w:style>
  <w:style w:type="character" w:customStyle="1" w:styleId="WW-FootnoteCharacters">
    <w:name w:val="WW-Footnote Characters"/>
    <w:rsid w:val="005150FE"/>
  </w:style>
  <w:style w:type="character" w:customStyle="1" w:styleId="WW-FootnoteCharacters1">
    <w:name w:val="WW-Footnote Characters1"/>
    <w:rsid w:val="005150FE"/>
  </w:style>
  <w:style w:type="character" w:customStyle="1" w:styleId="WW-FootnoteCharacters11">
    <w:name w:val="WW-Footnote Characters11"/>
    <w:rsid w:val="005150FE"/>
  </w:style>
  <w:style w:type="character" w:customStyle="1" w:styleId="WW-FootnoteCharacters111">
    <w:name w:val="WW-Footnote Characters111"/>
    <w:rsid w:val="005150FE"/>
  </w:style>
  <w:style w:type="character" w:customStyle="1" w:styleId="WW-FootnoteCharacters1111">
    <w:name w:val="WW-Footnote Characters1111"/>
    <w:rsid w:val="005150FE"/>
  </w:style>
  <w:style w:type="character" w:customStyle="1" w:styleId="WW-FootnoteCharacters11111">
    <w:name w:val="WW-Footnote Characters11111"/>
    <w:rsid w:val="005150FE"/>
    <w:rPr>
      <w:vertAlign w:val="superscript"/>
    </w:rPr>
  </w:style>
  <w:style w:type="paragraph" w:styleId="BodyText">
    <w:name w:val="Body Text"/>
    <w:basedOn w:val="Normal"/>
    <w:link w:val="BodyTextChar"/>
    <w:rsid w:val="005150FE"/>
    <w:pPr>
      <w:jc w:val="both"/>
    </w:pPr>
  </w:style>
  <w:style w:type="character" w:customStyle="1" w:styleId="BodyTextChar">
    <w:name w:val="Body Text Char"/>
    <w:basedOn w:val="DefaultParagraphFont"/>
    <w:link w:val="BodyText"/>
    <w:rsid w:val="005150FE"/>
    <w:rPr>
      <w:rFonts w:ascii="Times New Roman" w:eastAsia="Times New Roman" w:hAnsi="Times New Roman" w:cs="Times New Roman"/>
      <w:sz w:val="24"/>
      <w:szCs w:val="20"/>
      <w:lang w:val="sr-Cyrl-CS" w:eastAsia="ar-SA"/>
    </w:rPr>
  </w:style>
  <w:style w:type="paragraph" w:styleId="List">
    <w:name w:val="List"/>
    <w:basedOn w:val="BodyText"/>
    <w:rsid w:val="005150FE"/>
    <w:pPr>
      <w:widowControl w:val="0"/>
      <w:spacing w:after="120"/>
      <w:jc w:val="left"/>
    </w:pPr>
    <w:rPr>
      <w:rFonts w:ascii="Tahoma" w:eastAsia="Tahoma" w:hAnsi="Tahoma"/>
      <w:szCs w:val="24"/>
      <w:lang w:val="en-US"/>
    </w:rPr>
  </w:style>
  <w:style w:type="paragraph" w:styleId="Caption">
    <w:name w:val="caption"/>
    <w:basedOn w:val="Normal"/>
    <w:qFormat/>
    <w:rsid w:val="005150FE"/>
    <w:pPr>
      <w:suppressLineNumbers/>
      <w:spacing w:before="120" w:after="120"/>
    </w:pPr>
    <w:rPr>
      <w:rFonts w:cs="Tahoma"/>
      <w:i/>
      <w:iCs/>
      <w:sz w:val="20"/>
    </w:rPr>
  </w:style>
  <w:style w:type="paragraph" w:customStyle="1" w:styleId="Index">
    <w:name w:val="Index"/>
    <w:basedOn w:val="Normal"/>
    <w:rsid w:val="005150FE"/>
    <w:pPr>
      <w:suppressLineNumbers/>
    </w:pPr>
    <w:rPr>
      <w:rFonts w:cs="Tahoma"/>
    </w:rPr>
  </w:style>
  <w:style w:type="paragraph" w:customStyle="1" w:styleId="Heading">
    <w:name w:val="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
    <w:name w:val="WW-Caption"/>
    <w:basedOn w:val="Normal"/>
    <w:rsid w:val="005150FE"/>
    <w:pPr>
      <w:suppressLineNumbers/>
      <w:spacing w:before="120" w:after="120"/>
    </w:pPr>
    <w:rPr>
      <w:rFonts w:cs="Tahoma"/>
      <w:i/>
      <w:iCs/>
      <w:sz w:val="20"/>
    </w:rPr>
  </w:style>
  <w:style w:type="paragraph" w:customStyle="1" w:styleId="WW-Index">
    <w:name w:val="WW-Index"/>
    <w:basedOn w:val="Normal"/>
    <w:rsid w:val="005150FE"/>
    <w:pPr>
      <w:suppressLineNumbers/>
    </w:pPr>
    <w:rPr>
      <w:rFonts w:cs="Tahoma"/>
    </w:rPr>
  </w:style>
  <w:style w:type="paragraph" w:customStyle="1" w:styleId="WW-Heading">
    <w:name w:val="WW-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1">
    <w:name w:val="WW-Caption1"/>
    <w:basedOn w:val="Normal"/>
    <w:rsid w:val="005150FE"/>
    <w:pPr>
      <w:suppressLineNumbers/>
      <w:spacing w:before="120" w:after="120"/>
    </w:pPr>
    <w:rPr>
      <w:rFonts w:cs="Tahoma"/>
      <w:i/>
      <w:iCs/>
      <w:sz w:val="20"/>
    </w:rPr>
  </w:style>
  <w:style w:type="paragraph" w:customStyle="1" w:styleId="WW-Index1">
    <w:name w:val="WW-Index1"/>
    <w:basedOn w:val="Normal"/>
    <w:rsid w:val="005150FE"/>
    <w:pPr>
      <w:suppressLineNumbers/>
    </w:pPr>
    <w:rPr>
      <w:rFonts w:cs="Tahoma"/>
    </w:rPr>
  </w:style>
  <w:style w:type="paragraph" w:customStyle="1" w:styleId="WW-Heading1">
    <w:name w:val="WW-Heading1"/>
    <w:basedOn w:val="Normal"/>
    <w:next w:val="BodyText"/>
    <w:rsid w:val="005150FE"/>
    <w:pPr>
      <w:keepNext/>
      <w:spacing w:before="240" w:after="120"/>
    </w:pPr>
    <w:rPr>
      <w:rFonts w:ascii="Arial" w:eastAsia="Lucida Sans Unicode" w:hAnsi="Arial" w:cs="Tahoma"/>
      <w:sz w:val="28"/>
      <w:szCs w:val="28"/>
    </w:rPr>
  </w:style>
  <w:style w:type="paragraph" w:customStyle="1" w:styleId="WW-Caption11">
    <w:name w:val="WW-Caption11"/>
    <w:basedOn w:val="Normal"/>
    <w:rsid w:val="005150FE"/>
    <w:pPr>
      <w:suppressLineNumbers/>
      <w:spacing w:before="120" w:after="120"/>
    </w:pPr>
    <w:rPr>
      <w:rFonts w:cs="Tahoma"/>
      <w:i/>
      <w:iCs/>
      <w:sz w:val="20"/>
    </w:rPr>
  </w:style>
  <w:style w:type="paragraph" w:customStyle="1" w:styleId="WW-Index11">
    <w:name w:val="WW-Index11"/>
    <w:basedOn w:val="Normal"/>
    <w:rsid w:val="005150FE"/>
    <w:pPr>
      <w:suppressLineNumbers/>
    </w:pPr>
    <w:rPr>
      <w:rFonts w:cs="Tahoma"/>
    </w:rPr>
  </w:style>
  <w:style w:type="paragraph" w:customStyle="1" w:styleId="WW-Heading11">
    <w:name w:val="WW-Heading11"/>
    <w:basedOn w:val="Normal"/>
    <w:next w:val="BodyText"/>
    <w:rsid w:val="005150FE"/>
    <w:pPr>
      <w:keepNext/>
      <w:spacing w:before="240" w:after="120"/>
    </w:pPr>
    <w:rPr>
      <w:rFonts w:ascii="Arial" w:eastAsia="Lucida Sans Unicode" w:hAnsi="Arial" w:cs="Tahoma"/>
      <w:sz w:val="28"/>
      <w:szCs w:val="28"/>
    </w:rPr>
  </w:style>
  <w:style w:type="paragraph" w:customStyle="1" w:styleId="WW-Caption111">
    <w:name w:val="WW-Caption111"/>
    <w:basedOn w:val="Normal"/>
    <w:rsid w:val="005150FE"/>
    <w:pPr>
      <w:suppressLineNumbers/>
      <w:spacing w:before="120" w:after="120"/>
    </w:pPr>
    <w:rPr>
      <w:rFonts w:cs="Tahoma"/>
      <w:i/>
      <w:iCs/>
      <w:sz w:val="20"/>
    </w:rPr>
  </w:style>
  <w:style w:type="paragraph" w:customStyle="1" w:styleId="WW-Index111">
    <w:name w:val="WW-Index111"/>
    <w:basedOn w:val="Normal"/>
    <w:rsid w:val="005150FE"/>
    <w:pPr>
      <w:suppressLineNumbers/>
    </w:pPr>
    <w:rPr>
      <w:rFonts w:cs="Tahoma"/>
    </w:rPr>
  </w:style>
  <w:style w:type="paragraph" w:customStyle="1" w:styleId="WW-Heading111">
    <w:name w:val="WW-Heading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
    <w:name w:val="WW-Caption1111"/>
    <w:basedOn w:val="Normal"/>
    <w:rsid w:val="005150FE"/>
    <w:pPr>
      <w:suppressLineNumbers/>
      <w:spacing w:before="120" w:after="120"/>
    </w:pPr>
    <w:rPr>
      <w:rFonts w:cs="Tahoma"/>
      <w:i/>
      <w:iCs/>
      <w:sz w:val="20"/>
    </w:rPr>
  </w:style>
  <w:style w:type="paragraph" w:customStyle="1" w:styleId="WW-Index1111">
    <w:name w:val="WW-Index1111"/>
    <w:basedOn w:val="Normal"/>
    <w:rsid w:val="005150FE"/>
    <w:pPr>
      <w:suppressLineNumbers/>
    </w:pPr>
    <w:rPr>
      <w:rFonts w:cs="Tahoma"/>
    </w:rPr>
  </w:style>
  <w:style w:type="paragraph" w:customStyle="1" w:styleId="WW-Heading1111">
    <w:name w:val="WW-Heading1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150FE"/>
    <w:pPr>
      <w:suppressLineNumbers/>
      <w:spacing w:before="120" w:after="120"/>
    </w:pPr>
    <w:rPr>
      <w:rFonts w:cs="Tahoma"/>
      <w:i/>
      <w:iCs/>
      <w:sz w:val="20"/>
    </w:rPr>
  </w:style>
  <w:style w:type="paragraph" w:customStyle="1" w:styleId="WW-Index11111">
    <w:name w:val="WW-Index11111"/>
    <w:basedOn w:val="Normal"/>
    <w:rsid w:val="005150FE"/>
    <w:pPr>
      <w:suppressLineNumbers/>
    </w:pPr>
    <w:rPr>
      <w:rFonts w:cs="Tahoma"/>
    </w:rPr>
  </w:style>
  <w:style w:type="paragraph" w:customStyle="1" w:styleId="WW-Heading11111">
    <w:name w:val="WW-Heading11111"/>
    <w:basedOn w:val="Normal"/>
    <w:next w:val="BodyText"/>
    <w:rsid w:val="005150F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5150FE"/>
    <w:pPr>
      <w:ind w:left="360" w:hanging="360"/>
      <w:jc w:val="both"/>
    </w:pPr>
  </w:style>
  <w:style w:type="character" w:customStyle="1" w:styleId="BodyTextIndentChar">
    <w:name w:val="Body Text Indent Char"/>
    <w:basedOn w:val="DefaultParagraphFont"/>
    <w:link w:val="BodyTextIndent"/>
    <w:rsid w:val="005150F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5150FE"/>
    <w:pPr>
      <w:jc w:val="center"/>
    </w:pPr>
    <w:rPr>
      <w:b/>
      <w:bCs/>
    </w:rPr>
  </w:style>
  <w:style w:type="character" w:customStyle="1" w:styleId="TitleChar">
    <w:name w:val="Title Char"/>
    <w:basedOn w:val="DefaultParagraphFont"/>
    <w:link w:val="Title"/>
    <w:rsid w:val="005150F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5150FE"/>
    <w:pPr>
      <w:jc w:val="center"/>
    </w:pPr>
    <w:rPr>
      <w:i/>
      <w:iCs/>
    </w:rPr>
  </w:style>
  <w:style w:type="character" w:customStyle="1" w:styleId="SubtitleChar">
    <w:name w:val="Subtitle Char"/>
    <w:basedOn w:val="DefaultParagraphFont"/>
    <w:link w:val="Subtitle"/>
    <w:rsid w:val="005150F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5150FE"/>
    <w:pPr>
      <w:ind w:left="360"/>
      <w:jc w:val="both"/>
    </w:pPr>
    <w:rPr>
      <w:rFonts w:ascii="Arial Narrow" w:hAnsi="Arial Narrow"/>
    </w:rPr>
  </w:style>
  <w:style w:type="paragraph" w:customStyle="1" w:styleId="WW-BodyTextIndent3">
    <w:name w:val="WW-Body Text Indent 3"/>
    <w:basedOn w:val="Normal"/>
    <w:rsid w:val="005150FE"/>
    <w:pPr>
      <w:ind w:left="426"/>
      <w:jc w:val="both"/>
    </w:pPr>
    <w:rPr>
      <w:rFonts w:ascii="Arial" w:hAnsi="Arial" w:cs="Arial"/>
    </w:rPr>
  </w:style>
  <w:style w:type="paragraph" w:customStyle="1" w:styleId="WW-BodyText2">
    <w:name w:val="WW-Body Text 2"/>
    <w:basedOn w:val="Normal"/>
    <w:rsid w:val="005150FE"/>
    <w:pPr>
      <w:jc w:val="both"/>
    </w:pPr>
    <w:rPr>
      <w:rFonts w:ascii="Arial Narrow" w:hAnsi="Arial Narrow"/>
      <w:b/>
      <w:bCs/>
    </w:rPr>
  </w:style>
  <w:style w:type="paragraph" w:customStyle="1" w:styleId="WW-BodyText3">
    <w:name w:val="WW-Body Text 3"/>
    <w:basedOn w:val="Normal"/>
    <w:rsid w:val="005150FE"/>
    <w:pPr>
      <w:jc w:val="both"/>
    </w:pPr>
    <w:rPr>
      <w:rFonts w:ascii="Arial Narrow" w:hAnsi="Arial Narrow"/>
      <w:sz w:val="23"/>
      <w:szCs w:val="23"/>
    </w:rPr>
  </w:style>
  <w:style w:type="paragraph" w:styleId="Header">
    <w:name w:val="header"/>
    <w:basedOn w:val="Normal"/>
    <w:link w:val="HeaderChar"/>
    <w:uiPriority w:val="99"/>
    <w:rsid w:val="005150FE"/>
    <w:pPr>
      <w:tabs>
        <w:tab w:val="center" w:pos="4320"/>
        <w:tab w:val="right" w:pos="8640"/>
      </w:tabs>
    </w:pPr>
  </w:style>
  <w:style w:type="character" w:customStyle="1" w:styleId="HeaderChar">
    <w:name w:val="Header Char"/>
    <w:basedOn w:val="DefaultParagraphFont"/>
    <w:link w:val="Header"/>
    <w:uiPriority w:val="99"/>
    <w:rsid w:val="005150F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150FE"/>
    <w:pPr>
      <w:tabs>
        <w:tab w:val="center" w:pos="4320"/>
        <w:tab w:val="right" w:pos="8640"/>
      </w:tabs>
    </w:pPr>
  </w:style>
  <w:style w:type="character" w:customStyle="1" w:styleId="FooterChar">
    <w:name w:val="Footer Char"/>
    <w:basedOn w:val="DefaultParagraphFont"/>
    <w:link w:val="Footer"/>
    <w:uiPriority w:val="99"/>
    <w:rsid w:val="005150F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5150FE"/>
    <w:pPr>
      <w:spacing w:before="60"/>
      <w:ind w:left="288" w:right="3600"/>
      <w:jc w:val="both"/>
    </w:pPr>
    <w:rPr>
      <w:rFonts w:ascii="Arial" w:hAnsi="Arial" w:cs="Arial"/>
    </w:rPr>
  </w:style>
  <w:style w:type="paragraph" w:customStyle="1" w:styleId="EVHeading2">
    <w:name w:val="EV Heading 2"/>
    <w:basedOn w:val="Title"/>
    <w:rsid w:val="005150FE"/>
    <w:pPr>
      <w:jc w:val="both"/>
    </w:pPr>
    <w:rPr>
      <w:rFonts w:ascii="Arial" w:hAnsi="Arial" w:cs="Arial"/>
      <w:sz w:val="28"/>
      <w:szCs w:val="36"/>
      <w:u w:val="single"/>
      <w:lang w:val="en-GB"/>
    </w:rPr>
  </w:style>
  <w:style w:type="paragraph" w:styleId="TOC1">
    <w:name w:val="toc 1"/>
    <w:basedOn w:val="Normal"/>
    <w:next w:val="Normal"/>
    <w:uiPriority w:val="39"/>
    <w:qFormat/>
    <w:rsid w:val="005150FE"/>
    <w:pPr>
      <w:spacing w:before="120" w:after="120"/>
    </w:pPr>
    <w:rPr>
      <w:rFonts w:ascii="Arial" w:hAnsi="Arial" w:cs="Calibri"/>
      <w:b/>
      <w:bCs/>
      <w:caps/>
      <w:sz w:val="20"/>
    </w:rPr>
  </w:style>
  <w:style w:type="paragraph" w:customStyle="1" w:styleId="WW-BalloonText">
    <w:name w:val="WW-Balloon Text"/>
    <w:basedOn w:val="Normal"/>
    <w:rsid w:val="005150FE"/>
    <w:rPr>
      <w:rFonts w:ascii="Tahoma" w:hAnsi="Tahoma" w:cs="Tahoma"/>
      <w:sz w:val="16"/>
      <w:szCs w:val="16"/>
    </w:rPr>
  </w:style>
  <w:style w:type="paragraph" w:customStyle="1" w:styleId="Normal1">
    <w:name w:val="Normal1"/>
    <w:basedOn w:val="Normal"/>
    <w:rsid w:val="005150FE"/>
    <w:pPr>
      <w:spacing w:before="280" w:after="280"/>
    </w:pPr>
    <w:rPr>
      <w:rFonts w:ascii="Arial" w:hAnsi="Arial" w:cs="Arial"/>
      <w:sz w:val="22"/>
      <w:szCs w:val="22"/>
      <w:lang w:val="en-US"/>
    </w:rPr>
  </w:style>
  <w:style w:type="paragraph" w:customStyle="1" w:styleId="WW-Default">
    <w:name w:val="WW-Default"/>
    <w:rsid w:val="005150F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5150FE"/>
    <w:pPr>
      <w:suppressLineNumbers/>
    </w:pPr>
  </w:style>
  <w:style w:type="paragraph" w:customStyle="1" w:styleId="WW-TableContents">
    <w:name w:val="WW-Table Contents"/>
    <w:basedOn w:val="BodyText"/>
    <w:rsid w:val="005150FE"/>
    <w:pPr>
      <w:suppressLineNumbers/>
    </w:pPr>
  </w:style>
  <w:style w:type="paragraph" w:customStyle="1" w:styleId="WW-TableContents1">
    <w:name w:val="WW-Table Contents1"/>
    <w:basedOn w:val="BodyText"/>
    <w:rsid w:val="005150FE"/>
    <w:pPr>
      <w:suppressLineNumbers/>
    </w:pPr>
  </w:style>
  <w:style w:type="paragraph" w:customStyle="1" w:styleId="WW-TableContents11">
    <w:name w:val="WW-Table Contents11"/>
    <w:basedOn w:val="BodyText"/>
    <w:rsid w:val="005150FE"/>
    <w:pPr>
      <w:suppressLineNumbers/>
    </w:pPr>
  </w:style>
  <w:style w:type="paragraph" w:customStyle="1" w:styleId="WW-TableContents111">
    <w:name w:val="WW-Table Contents111"/>
    <w:basedOn w:val="BodyText"/>
    <w:rsid w:val="005150FE"/>
    <w:pPr>
      <w:suppressLineNumbers/>
    </w:pPr>
  </w:style>
  <w:style w:type="paragraph" w:customStyle="1" w:styleId="WW-TableContents1111">
    <w:name w:val="WW-Table Contents1111"/>
    <w:basedOn w:val="BodyText"/>
    <w:rsid w:val="005150FE"/>
    <w:pPr>
      <w:suppressLineNumbers/>
    </w:pPr>
  </w:style>
  <w:style w:type="paragraph" w:customStyle="1" w:styleId="WW-TableContents11111">
    <w:name w:val="WW-Table Contents11111"/>
    <w:basedOn w:val="BodyText"/>
    <w:rsid w:val="005150FE"/>
    <w:pPr>
      <w:suppressLineNumbers/>
    </w:pPr>
  </w:style>
  <w:style w:type="paragraph" w:customStyle="1" w:styleId="WW-TableContents111111">
    <w:name w:val="WW-Table Contents111111"/>
    <w:basedOn w:val="BodyText"/>
    <w:rsid w:val="005150F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150FE"/>
    <w:pPr>
      <w:jc w:val="center"/>
    </w:pPr>
    <w:rPr>
      <w:b/>
      <w:bCs/>
      <w:i/>
      <w:iCs/>
    </w:rPr>
  </w:style>
  <w:style w:type="paragraph" w:customStyle="1" w:styleId="WW-TableHeading">
    <w:name w:val="WW-Table Heading"/>
    <w:basedOn w:val="WW-TableContents"/>
    <w:rsid w:val="005150FE"/>
    <w:pPr>
      <w:jc w:val="center"/>
    </w:pPr>
    <w:rPr>
      <w:b/>
      <w:bCs/>
      <w:i/>
      <w:iCs/>
    </w:rPr>
  </w:style>
  <w:style w:type="paragraph" w:customStyle="1" w:styleId="WW-TableHeading1">
    <w:name w:val="WW-Table Heading1"/>
    <w:basedOn w:val="WW-TableContents1"/>
    <w:rsid w:val="005150FE"/>
    <w:pPr>
      <w:jc w:val="center"/>
    </w:pPr>
    <w:rPr>
      <w:b/>
      <w:bCs/>
      <w:i/>
      <w:iCs/>
    </w:rPr>
  </w:style>
  <w:style w:type="paragraph" w:customStyle="1" w:styleId="WW-TableHeading11">
    <w:name w:val="WW-Table Heading11"/>
    <w:basedOn w:val="WW-TableContents11"/>
    <w:rsid w:val="005150FE"/>
    <w:pPr>
      <w:jc w:val="center"/>
    </w:pPr>
    <w:rPr>
      <w:b/>
      <w:bCs/>
      <w:i/>
      <w:iCs/>
    </w:rPr>
  </w:style>
  <w:style w:type="paragraph" w:customStyle="1" w:styleId="WW-TableHeading111">
    <w:name w:val="WW-Table Heading111"/>
    <w:basedOn w:val="WW-TableContents111"/>
    <w:rsid w:val="005150FE"/>
    <w:pPr>
      <w:jc w:val="center"/>
    </w:pPr>
    <w:rPr>
      <w:b/>
      <w:bCs/>
      <w:i/>
      <w:iCs/>
    </w:rPr>
  </w:style>
  <w:style w:type="paragraph" w:customStyle="1" w:styleId="WW-TableHeading1111">
    <w:name w:val="WW-Table Heading1111"/>
    <w:basedOn w:val="WW-TableContents1111"/>
    <w:rsid w:val="005150FE"/>
    <w:pPr>
      <w:jc w:val="center"/>
    </w:pPr>
    <w:rPr>
      <w:b/>
      <w:bCs/>
      <w:i/>
      <w:iCs/>
    </w:rPr>
  </w:style>
  <w:style w:type="paragraph" w:customStyle="1" w:styleId="WW-TableHeading11111">
    <w:name w:val="WW-Table Heading11111"/>
    <w:basedOn w:val="WW-TableContents11111"/>
    <w:rsid w:val="005150FE"/>
    <w:pPr>
      <w:jc w:val="center"/>
    </w:pPr>
    <w:rPr>
      <w:b/>
      <w:bCs/>
      <w:i/>
      <w:iCs/>
    </w:rPr>
  </w:style>
  <w:style w:type="paragraph" w:customStyle="1" w:styleId="WW-TableHeading111111">
    <w:name w:val="WW-Table Heading111111"/>
    <w:basedOn w:val="WW-TableContents111111"/>
    <w:rsid w:val="005150FE"/>
    <w:pPr>
      <w:jc w:val="center"/>
    </w:pPr>
    <w:rPr>
      <w:b/>
      <w:bCs/>
      <w:i/>
      <w:iCs/>
    </w:rPr>
  </w:style>
  <w:style w:type="paragraph" w:styleId="FootnoteText">
    <w:name w:val="footnote text"/>
    <w:basedOn w:val="Normal"/>
    <w:link w:val="FootnoteTextChar"/>
    <w:semiHidden/>
    <w:rsid w:val="005150FE"/>
    <w:rPr>
      <w:sz w:val="20"/>
      <w:lang w:val="en-US"/>
    </w:rPr>
  </w:style>
  <w:style w:type="character" w:customStyle="1" w:styleId="FootnoteTextChar">
    <w:name w:val="Footnote Text Char"/>
    <w:basedOn w:val="DefaultParagraphFont"/>
    <w:link w:val="FootnoteText"/>
    <w:semiHidden/>
    <w:rsid w:val="005150FE"/>
    <w:rPr>
      <w:rFonts w:ascii="Times New Roman" w:eastAsia="Times New Roman" w:hAnsi="Times New Roman" w:cs="Times New Roman"/>
      <w:sz w:val="20"/>
      <w:szCs w:val="20"/>
      <w:lang w:eastAsia="ar-SA"/>
    </w:rPr>
  </w:style>
  <w:style w:type="paragraph" w:customStyle="1" w:styleId="CM4">
    <w:name w:val="CM4"/>
    <w:basedOn w:val="WW-Default"/>
    <w:next w:val="WW-Default"/>
    <w:rsid w:val="005150FE"/>
    <w:pPr>
      <w:spacing w:line="246" w:lineRule="atLeast"/>
    </w:pPr>
    <w:rPr>
      <w:color w:val="auto"/>
      <w:sz w:val="20"/>
      <w:szCs w:val="20"/>
    </w:rPr>
  </w:style>
  <w:style w:type="paragraph" w:customStyle="1" w:styleId="CM18">
    <w:name w:val="CM18"/>
    <w:basedOn w:val="WW-Default"/>
    <w:next w:val="WW-Default"/>
    <w:rsid w:val="005150FE"/>
    <w:pPr>
      <w:spacing w:after="353"/>
    </w:pPr>
    <w:rPr>
      <w:color w:val="auto"/>
      <w:sz w:val="20"/>
      <w:szCs w:val="20"/>
    </w:rPr>
  </w:style>
  <w:style w:type="paragraph" w:customStyle="1" w:styleId="CM73">
    <w:name w:val="CM73"/>
    <w:basedOn w:val="WW-Default"/>
    <w:next w:val="WW-Default"/>
    <w:rsid w:val="005150FE"/>
    <w:pPr>
      <w:spacing w:after="463"/>
    </w:pPr>
    <w:rPr>
      <w:rFonts w:ascii="Arial" w:hAnsi="Arial" w:cs="Arial"/>
      <w:color w:val="auto"/>
    </w:rPr>
  </w:style>
  <w:style w:type="paragraph" w:customStyle="1" w:styleId="CM83">
    <w:name w:val="CM83"/>
    <w:basedOn w:val="WW-Default"/>
    <w:next w:val="WW-Default"/>
    <w:rsid w:val="005150FE"/>
    <w:pPr>
      <w:spacing w:after="85"/>
    </w:pPr>
    <w:rPr>
      <w:rFonts w:ascii="Arial" w:hAnsi="Arial" w:cs="Arial"/>
      <w:color w:val="auto"/>
    </w:rPr>
  </w:style>
  <w:style w:type="paragraph" w:customStyle="1" w:styleId="formula1">
    <w:name w:val="formula1"/>
    <w:basedOn w:val="Normal"/>
    <w:rsid w:val="005150FE"/>
    <w:rPr>
      <w:rFonts w:ascii="Arial Narrow" w:hAnsi="Arial Narrow"/>
      <w:b/>
      <w:bCs/>
      <w:sz w:val="28"/>
      <w:szCs w:val="28"/>
    </w:rPr>
  </w:style>
  <w:style w:type="paragraph" w:customStyle="1" w:styleId="WW-CommentText">
    <w:name w:val="WW-Comment Text"/>
    <w:basedOn w:val="Normal"/>
    <w:rsid w:val="005150FE"/>
    <w:rPr>
      <w:rFonts w:ascii="Times Roman YU" w:hAnsi="Times Roman YU"/>
      <w:sz w:val="20"/>
      <w:lang w:val="sl-SI"/>
    </w:rPr>
  </w:style>
  <w:style w:type="paragraph" w:customStyle="1" w:styleId="CM16">
    <w:name w:val="CM16"/>
    <w:basedOn w:val="WW-Default"/>
    <w:next w:val="WW-Default"/>
    <w:rsid w:val="005150FE"/>
    <w:pPr>
      <w:spacing w:after="245"/>
    </w:pPr>
    <w:rPr>
      <w:color w:val="auto"/>
      <w:sz w:val="20"/>
      <w:szCs w:val="20"/>
    </w:rPr>
  </w:style>
  <w:style w:type="paragraph" w:customStyle="1" w:styleId="WW-Heading111111">
    <w:name w:val="WW-Heading111111"/>
    <w:basedOn w:val="Normal"/>
    <w:next w:val="BodyText"/>
    <w:rsid w:val="005150F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150FE"/>
    <w:pPr>
      <w:widowControl w:val="0"/>
      <w:suppressLineNumbers/>
    </w:pPr>
    <w:rPr>
      <w:rFonts w:ascii="Tahoma" w:eastAsia="Tahoma" w:hAnsi="Tahoma"/>
      <w:szCs w:val="24"/>
      <w:lang w:val="en-US"/>
    </w:rPr>
  </w:style>
  <w:style w:type="paragraph" w:customStyle="1" w:styleId="ContentsHeading">
    <w:name w:val="Contents Heading"/>
    <w:basedOn w:val="Heading"/>
    <w:rsid w:val="005150FE"/>
    <w:pPr>
      <w:suppressLineNumbers/>
    </w:pPr>
    <w:rPr>
      <w:b/>
      <w:bCs/>
      <w:sz w:val="32"/>
      <w:szCs w:val="32"/>
    </w:rPr>
  </w:style>
  <w:style w:type="paragraph" w:customStyle="1" w:styleId="WW-ContentsHeading">
    <w:name w:val="WW-Contents Heading"/>
    <w:basedOn w:val="WW-Heading"/>
    <w:rsid w:val="005150FE"/>
    <w:pPr>
      <w:suppressLineNumbers/>
    </w:pPr>
    <w:rPr>
      <w:b/>
      <w:bCs/>
      <w:sz w:val="32"/>
      <w:szCs w:val="32"/>
    </w:rPr>
  </w:style>
  <w:style w:type="paragraph" w:customStyle="1" w:styleId="WW-ContentsHeading1">
    <w:name w:val="WW-Contents Heading1"/>
    <w:basedOn w:val="WW-Heading1"/>
    <w:rsid w:val="005150FE"/>
    <w:pPr>
      <w:suppressLineNumbers/>
    </w:pPr>
    <w:rPr>
      <w:b/>
      <w:bCs/>
      <w:sz w:val="32"/>
      <w:szCs w:val="32"/>
    </w:rPr>
  </w:style>
  <w:style w:type="paragraph" w:customStyle="1" w:styleId="WW-ContentsHeading11">
    <w:name w:val="WW-Contents Heading11"/>
    <w:basedOn w:val="WW-Heading11"/>
    <w:rsid w:val="005150FE"/>
    <w:pPr>
      <w:suppressLineNumbers/>
    </w:pPr>
    <w:rPr>
      <w:b/>
      <w:bCs/>
      <w:sz w:val="32"/>
      <w:szCs w:val="32"/>
    </w:rPr>
  </w:style>
  <w:style w:type="paragraph" w:customStyle="1" w:styleId="WW-ContentsHeading111">
    <w:name w:val="WW-Contents Heading111"/>
    <w:basedOn w:val="WW-Heading111"/>
    <w:rsid w:val="005150FE"/>
    <w:pPr>
      <w:suppressLineNumbers/>
    </w:pPr>
    <w:rPr>
      <w:b/>
      <w:bCs/>
      <w:sz w:val="32"/>
      <w:szCs w:val="32"/>
    </w:rPr>
  </w:style>
  <w:style w:type="paragraph" w:customStyle="1" w:styleId="WW-ContentsHeading1111">
    <w:name w:val="WW-Contents Heading1111"/>
    <w:basedOn w:val="WW-Heading1111"/>
    <w:rsid w:val="005150FE"/>
    <w:pPr>
      <w:suppressLineNumbers/>
    </w:pPr>
    <w:rPr>
      <w:b/>
      <w:bCs/>
      <w:sz w:val="32"/>
      <w:szCs w:val="32"/>
    </w:rPr>
  </w:style>
  <w:style w:type="paragraph" w:customStyle="1" w:styleId="WW-ContentsHeading11111">
    <w:name w:val="WW-Contents Heading11111"/>
    <w:basedOn w:val="WW-Heading11111"/>
    <w:rsid w:val="005150FE"/>
    <w:pPr>
      <w:suppressLineNumbers/>
    </w:pPr>
    <w:rPr>
      <w:b/>
      <w:bCs/>
      <w:sz w:val="32"/>
      <w:szCs w:val="32"/>
    </w:rPr>
  </w:style>
  <w:style w:type="paragraph" w:customStyle="1" w:styleId="WW-ContentsHeading111111">
    <w:name w:val="WW-Contents Heading111111"/>
    <w:basedOn w:val="WW-Heading111111"/>
    <w:rsid w:val="005150FE"/>
    <w:pPr>
      <w:suppressLineNumbers/>
    </w:pPr>
    <w:rPr>
      <w:b/>
      <w:bCs/>
      <w:sz w:val="32"/>
      <w:szCs w:val="32"/>
    </w:rPr>
  </w:style>
  <w:style w:type="paragraph" w:customStyle="1" w:styleId="Framecontents">
    <w:name w:val="Frame contents"/>
    <w:basedOn w:val="BodyText"/>
    <w:rsid w:val="005150FE"/>
  </w:style>
  <w:style w:type="paragraph" w:customStyle="1" w:styleId="WW-Framecontents">
    <w:name w:val="WW-Frame contents"/>
    <w:basedOn w:val="BodyText"/>
    <w:rsid w:val="005150FE"/>
  </w:style>
  <w:style w:type="paragraph" w:customStyle="1" w:styleId="WW-Framecontents1">
    <w:name w:val="WW-Frame contents1"/>
    <w:basedOn w:val="BodyText"/>
    <w:rsid w:val="005150FE"/>
  </w:style>
  <w:style w:type="paragraph" w:customStyle="1" w:styleId="WW-Framecontents11">
    <w:name w:val="WW-Frame contents11"/>
    <w:basedOn w:val="BodyText"/>
    <w:rsid w:val="005150FE"/>
  </w:style>
  <w:style w:type="paragraph" w:customStyle="1" w:styleId="WW-Framecontents111">
    <w:name w:val="WW-Frame contents111"/>
    <w:basedOn w:val="BodyText"/>
    <w:rsid w:val="005150FE"/>
  </w:style>
  <w:style w:type="paragraph" w:customStyle="1" w:styleId="WW-Framecontents1111">
    <w:name w:val="WW-Frame contents1111"/>
    <w:basedOn w:val="BodyText"/>
    <w:rsid w:val="005150FE"/>
  </w:style>
  <w:style w:type="paragraph" w:customStyle="1" w:styleId="WW-Framecontents11111">
    <w:name w:val="WW-Frame contents11111"/>
    <w:basedOn w:val="BodyText"/>
    <w:rsid w:val="005150FE"/>
  </w:style>
  <w:style w:type="paragraph" w:styleId="BodyTextIndent2">
    <w:name w:val="Body Text Indent 2"/>
    <w:basedOn w:val="Normal"/>
    <w:link w:val="BodyTextIndent2Char"/>
    <w:rsid w:val="005150F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5150F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5150FE"/>
    <w:pPr>
      <w:ind w:left="720"/>
      <w:jc w:val="both"/>
    </w:pPr>
    <w:rPr>
      <w:rFonts w:ascii="Arial Narrow" w:hAnsi="Arial Narrow"/>
    </w:rPr>
  </w:style>
  <w:style w:type="character" w:customStyle="1" w:styleId="BodyTextIndent3Char">
    <w:name w:val="Body Text Indent 3 Char"/>
    <w:basedOn w:val="DefaultParagraphFont"/>
    <w:link w:val="BodyTextIndent3"/>
    <w:rsid w:val="005150FE"/>
    <w:rPr>
      <w:rFonts w:ascii="Arial Narrow" w:eastAsia="Times New Roman" w:hAnsi="Arial Narrow" w:cs="Times New Roman"/>
      <w:sz w:val="24"/>
      <w:szCs w:val="20"/>
      <w:lang w:val="sr-Cyrl-CS" w:eastAsia="ar-SA"/>
    </w:rPr>
  </w:style>
  <w:style w:type="character" w:styleId="CommentReference">
    <w:name w:val="annotation reference"/>
    <w:uiPriority w:val="99"/>
    <w:rsid w:val="005150FE"/>
    <w:rPr>
      <w:sz w:val="16"/>
      <w:szCs w:val="16"/>
    </w:rPr>
  </w:style>
  <w:style w:type="paragraph" w:styleId="CommentText">
    <w:name w:val="annotation text"/>
    <w:basedOn w:val="Normal"/>
    <w:link w:val="CommentTextChar"/>
    <w:uiPriority w:val="99"/>
    <w:rsid w:val="005150FE"/>
    <w:rPr>
      <w:sz w:val="20"/>
    </w:rPr>
  </w:style>
  <w:style w:type="character" w:customStyle="1" w:styleId="CommentTextChar">
    <w:name w:val="Comment Text Char"/>
    <w:basedOn w:val="DefaultParagraphFont"/>
    <w:link w:val="CommentText"/>
    <w:uiPriority w:val="99"/>
    <w:rsid w:val="005150F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5150FE"/>
    <w:rPr>
      <w:b/>
      <w:bCs/>
    </w:rPr>
  </w:style>
  <w:style w:type="character" w:customStyle="1" w:styleId="CommentSubjectChar">
    <w:name w:val="Comment Subject Char"/>
    <w:basedOn w:val="CommentTextChar"/>
    <w:link w:val="CommentSubject"/>
    <w:uiPriority w:val="99"/>
    <w:rsid w:val="005150F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5150FE"/>
    <w:rPr>
      <w:rFonts w:ascii="Tahoma" w:hAnsi="Tahoma"/>
      <w:sz w:val="16"/>
      <w:szCs w:val="16"/>
    </w:rPr>
  </w:style>
  <w:style w:type="character" w:customStyle="1" w:styleId="BalloonTextChar">
    <w:name w:val="Balloon Text Char"/>
    <w:basedOn w:val="DefaultParagraphFont"/>
    <w:link w:val="BalloonText"/>
    <w:uiPriority w:val="99"/>
    <w:semiHidden/>
    <w:rsid w:val="005150FE"/>
    <w:rPr>
      <w:rFonts w:ascii="Tahoma" w:eastAsia="Times New Roman" w:hAnsi="Tahoma" w:cs="Times New Roman"/>
      <w:sz w:val="16"/>
      <w:szCs w:val="16"/>
      <w:lang w:val="sr-Cyrl-CS" w:eastAsia="ar-SA"/>
    </w:rPr>
  </w:style>
  <w:style w:type="character" w:styleId="FootnoteReference">
    <w:name w:val="footnote reference"/>
    <w:semiHidden/>
    <w:rsid w:val="005150FE"/>
    <w:rPr>
      <w:vertAlign w:val="superscript"/>
    </w:rPr>
  </w:style>
  <w:style w:type="table" w:styleId="TableGrid">
    <w:name w:val="Table Grid"/>
    <w:basedOn w:val="TableNormal"/>
    <w:uiPriority w:val="59"/>
    <w:rsid w:val="005150F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50FE"/>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5150F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5150FE"/>
    <w:pPr>
      <w:tabs>
        <w:tab w:val="num" w:pos="360"/>
      </w:tabs>
      <w:suppressAutoHyphens w:val="0"/>
      <w:ind w:left="360" w:hanging="360"/>
    </w:pPr>
    <w:rPr>
      <w:lang w:eastAsia="en-US"/>
    </w:rPr>
  </w:style>
  <w:style w:type="paragraph" w:styleId="BodyText3">
    <w:name w:val="Body Text 3"/>
    <w:basedOn w:val="Normal"/>
    <w:link w:val="BodyText3Char"/>
    <w:rsid w:val="005150FE"/>
    <w:pPr>
      <w:spacing w:after="120"/>
    </w:pPr>
    <w:rPr>
      <w:sz w:val="16"/>
      <w:szCs w:val="16"/>
    </w:rPr>
  </w:style>
  <w:style w:type="character" w:customStyle="1" w:styleId="BodyText3Char">
    <w:name w:val="Body Text 3 Char"/>
    <w:basedOn w:val="DefaultParagraphFont"/>
    <w:link w:val="BodyText3"/>
    <w:rsid w:val="005150F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5150F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5150FE"/>
    <w:rPr>
      <w:rFonts w:ascii="Courier New" w:eastAsia="Times New Roman" w:hAnsi="Courier New" w:cs="Times New Roman"/>
      <w:sz w:val="20"/>
      <w:szCs w:val="20"/>
    </w:rPr>
  </w:style>
  <w:style w:type="paragraph" w:styleId="NormalWeb">
    <w:name w:val="Normal (Web)"/>
    <w:basedOn w:val="Normal"/>
    <w:uiPriority w:val="99"/>
    <w:rsid w:val="005150F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5150FE"/>
    <w:pPr>
      <w:spacing w:after="120" w:line="480" w:lineRule="auto"/>
    </w:pPr>
  </w:style>
  <w:style w:type="character" w:customStyle="1" w:styleId="BodyText2Char">
    <w:name w:val="Body Text 2 Char"/>
    <w:basedOn w:val="DefaultParagraphFont"/>
    <w:link w:val="BodyText2"/>
    <w:rsid w:val="005150F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5150F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50F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5150F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5150FE"/>
    <w:rPr>
      <w:color w:val="800080"/>
      <w:u w:val="single"/>
    </w:rPr>
  </w:style>
  <w:style w:type="character" w:customStyle="1" w:styleId="CharChar">
    <w:name w:val="Char Char"/>
    <w:locked/>
    <w:rsid w:val="005150FE"/>
    <w:rPr>
      <w:sz w:val="24"/>
      <w:lang w:val="sr-Cyrl-CS" w:eastAsia="ar-SA" w:bidi="ar-SA"/>
    </w:rPr>
  </w:style>
  <w:style w:type="paragraph" w:customStyle="1" w:styleId="Narrow">
    <w:name w:val="Narrow"/>
    <w:aliases w:val="3pt"/>
    <w:basedOn w:val="Normal"/>
    <w:rsid w:val="005150FE"/>
    <w:pPr>
      <w:suppressAutoHyphens w:val="0"/>
      <w:spacing w:after="60"/>
      <w:jc w:val="both"/>
    </w:pPr>
    <w:rPr>
      <w:rFonts w:ascii="Arial Narrow" w:hAnsi="Arial Narrow"/>
      <w:szCs w:val="24"/>
      <w:lang w:val="en-GB" w:eastAsia="en-US"/>
    </w:rPr>
  </w:style>
  <w:style w:type="character" w:customStyle="1" w:styleId="CharChar1">
    <w:name w:val="Char Char1"/>
    <w:rsid w:val="005150FE"/>
    <w:rPr>
      <w:sz w:val="24"/>
      <w:lang w:val="sr-Cyrl-CS" w:eastAsia="ar-SA" w:bidi="ar-SA"/>
    </w:rPr>
  </w:style>
  <w:style w:type="paragraph" w:customStyle="1" w:styleId="ArrialNarrow">
    <w:name w:val="Arrial Narrow"/>
    <w:aliases w:val="3 pt"/>
    <w:basedOn w:val="BodyText"/>
    <w:rsid w:val="005150F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150F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5150F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5150FE"/>
    <w:pPr>
      <w:suppressAutoHyphens w:val="0"/>
      <w:spacing w:after="240"/>
    </w:pPr>
    <w:rPr>
      <w:lang w:val="en-US" w:eastAsia="en-US"/>
    </w:rPr>
  </w:style>
  <w:style w:type="paragraph" w:customStyle="1" w:styleId="Normala">
    <w:name w:val="Normal(a)"/>
    <w:basedOn w:val="Normal"/>
    <w:rsid w:val="005150FE"/>
    <w:pPr>
      <w:keepLines/>
      <w:suppressAutoHyphens w:val="0"/>
      <w:spacing w:after="120"/>
      <w:jc w:val="both"/>
    </w:pPr>
    <w:rPr>
      <w:lang w:val="en-GB" w:eastAsia="en-GB"/>
    </w:rPr>
  </w:style>
  <w:style w:type="paragraph" w:styleId="TOC2">
    <w:name w:val="toc 2"/>
    <w:basedOn w:val="Normal"/>
    <w:next w:val="Normal"/>
    <w:autoRedefine/>
    <w:uiPriority w:val="39"/>
    <w:qFormat/>
    <w:rsid w:val="00896779"/>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qFormat/>
    <w:rsid w:val="005150FE"/>
    <w:pPr>
      <w:ind w:left="480"/>
    </w:pPr>
    <w:rPr>
      <w:rFonts w:ascii="Calibri" w:hAnsi="Calibri" w:cs="Calibri"/>
      <w:i/>
      <w:iCs/>
      <w:sz w:val="20"/>
    </w:rPr>
  </w:style>
  <w:style w:type="paragraph" w:styleId="TOC4">
    <w:name w:val="toc 4"/>
    <w:basedOn w:val="Normal"/>
    <w:next w:val="Normal"/>
    <w:autoRedefine/>
    <w:uiPriority w:val="39"/>
    <w:rsid w:val="005150FE"/>
    <w:pPr>
      <w:ind w:left="720"/>
    </w:pPr>
    <w:rPr>
      <w:rFonts w:ascii="Calibri" w:hAnsi="Calibri" w:cs="Calibri"/>
      <w:sz w:val="18"/>
      <w:szCs w:val="18"/>
    </w:rPr>
  </w:style>
  <w:style w:type="paragraph" w:styleId="TOC5">
    <w:name w:val="toc 5"/>
    <w:basedOn w:val="Normal"/>
    <w:next w:val="Normal"/>
    <w:autoRedefine/>
    <w:uiPriority w:val="39"/>
    <w:rsid w:val="005150FE"/>
    <w:pPr>
      <w:ind w:left="960"/>
    </w:pPr>
    <w:rPr>
      <w:rFonts w:ascii="Calibri" w:hAnsi="Calibri" w:cs="Calibri"/>
      <w:sz w:val="18"/>
      <w:szCs w:val="18"/>
    </w:rPr>
  </w:style>
  <w:style w:type="paragraph" w:styleId="TOC6">
    <w:name w:val="toc 6"/>
    <w:basedOn w:val="Normal"/>
    <w:next w:val="Normal"/>
    <w:autoRedefine/>
    <w:uiPriority w:val="39"/>
    <w:rsid w:val="005150FE"/>
    <w:pPr>
      <w:ind w:left="1200"/>
    </w:pPr>
    <w:rPr>
      <w:rFonts w:ascii="Calibri" w:hAnsi="Calibri" w:cs="Calibri"/>
      <w:sz w:val="18"/>
      <w:szCs w:val="18"/>
    </w:rPr>
  </w:style>
  <w:style w:type="paragraph" w:styleId="TOC7">
    <w:name w:val="toc 7"/>
    <w:basedOn w:val="Normal"/>
    <w:next w:val="Normal"/>
    <w:autoRedefine/>
    <w:uiPriority w:val="39"/>
    <w:rsid w:val="005150FE"/>
    <w:pPr>
      <w:ind w:left="1440"/>
    </w:pPr>
    <w:rPr>
      <w:rFonts w:ascii="Calibri" w:hAnsi="Calibri" w:cs="Calibri"/>
      <w:sz w:val="18"/>
      <w:szCs w:val="18"/>
    </w:rPr>
  </w:style>
  <w:style w:type="paragraph" w:styleId="TOC8">
    <w:name w:val="toc 8"/>
    <w:basedOn w:val="Normal"/>
    <w:next w:val="Normal"/>
    <w:autoRedefine/>
    <w:uiPriority w:val="39"/>
    <w:rsid w:val="005150FE"/>
    <w:pPr>
      <w:ind w:left="1680"/>
    </w:pPr>
    <w:rPr>
      <w:rFonts w:ascii="Calibri" w:hAnsi="Calibri" w:cs="Calibri"/>
      <w:sz w:val="18"/>
      <w:szCs w:val="18"/>
    </w:rPr>
  </w:style>
  <w:style w:type="paragraph" w:styleId="TOC9">
    <w:name w:val="toc 9"/>
    <w:basedOn w:val="Normal"/>
    <w:next w:val="Normal"/>
    <w:autoRedefine/>
    <w:uiPriority w:val="39"/>
    <w:rsid w:val="005150FE"/>
    <w:pPr>
      <w:ind w:left="1920"/>
    </w:pPr>
    <w:rPr>
      <w:rFonts w:ascii="Calibri" w:hAnsi="Calibri" w:cs="Calibri"/>
      <w:sz w:val="18"/>
      <w:szCs w:val="18"/>
    </w:rPr>
  </w:style>
  <w:style w:type="paragraph" w:customStyle="1" w:styleId="Heading1">
    <w:name w:val="Heading_1"/>
    <w:basedOn w:val="Heading10"/>
    <w:rsid w:val="005150FE"/>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150FE"/>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5150F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5150FE"/>
  </w:style>
  <w:style w:type="character" w:customStyle="1" w:styleId="hps">
    <w:name w:val="hps"/>
    <w:basedOn w:val="DefaultParagraphFont"/>
    <w:rsid w:val="005150FE"/>
  </w:style>
  <w:style w:type="character" w:styleId="BookTitle">
    <w:name w:val="Book Title"/>
    <w:basedOn w:val="DefaultParagraphFont"/>
    <w:uiPriority w:val="33"/>
    <w:qFormat/>
    <w:rsid w:val="005150FE"/>
    <w:rPr>
      <w:b/>
      <w:bCs/>
      <w:smallCaps/>
      <w:spacing w:val="5"/>
    </w:rPr>
  </w:style>
  <w:style w:type="paragraph" w:customStyle="1" w:styleId="Address">
    <w:name w:val="Address"/>
    <w:basedOn w:val="Normal"/>
    <w:rsid w:val="005150FE"/>
    <w:pPr>
      <w:suppressAutoHyphens w:val="0"/>
    </w:pPr>
    <w:rPr>
      <w:lang w:val="fr-FR" w:eastAsia="en-US"/>
    </w:rPr>
  </w:style>
  <w:style w:type="table" w:customStyle="1" w:styleId="LightGrid-Accent11">
    <w:name w:val="Light Grid - Accent 11"/>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150FE"/>
    <w:rPr>
      <w:color w:val="808080"/>
    </w:rPr>
  </w:style>
  <w:style w:type="table" w:customStyle="1" w:styleId="LightGrid-Accent12">
    <w:name w:val="Light Grid - Accent 12"/>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ED7458"/>
    <w:rPr>
      <w:b/>
      <w:bCs/>
    </w:rPr>
  </w:style>
  <w:style w:type="numbering" w:customStyle="1" w:styleId="NoList1">
    <w:name w:val="No List1"/>
    <w:next w:val="NoList"/>
    <w:uiPriority w:val="99"/>
    <w:semiHidden/>
    <w:unhideWhenUsed/>
    <w:rsid w:val="00B522AF"/>
  </w:style>
  <w:style w:type="table" w:customStyle="1" w:styleId="TableGrid1">
    <w:name w:val="Table Grid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522AF"/>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522AF"/>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282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E4328E"/>
    <w:pPr>
      <w:keepNext/>
      <w:keepLines/>
      <w:suppressAutoHyphens w:val="0"/>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ListParagraphChar">
    <w:name w:val="List Paragraph Char"/>
    <w:link w:val="ListParagraph"/>
    <w:uiPriority w:val="99"/>
    <w:rsid w:val="00DB5A3E"/>
    <w:rPr>
      <w:rFonts w:ascii="Calibri" w:eastAsia="Calibri" w:hAnsi="Calibri" w:cs="Times New Roman"/>
      <w:lang w:val="sr-Latn-CS"/>
    </w:rPr>
  </w:style>
  <w:style w:type="character" w:customStyle="1" w:styleId="apple-converted-space">
    <w:name w:val="apple-converted-space"/>
    <w:basedOn w:val="DefaultParagraphFont"/>
    <w:rsid w:val="00064D91"/>
  </w:style>
  <w:style w:type="paragraph" w:styleId="ListBullet">
    <w:name w:val="List Bullet"/>
    <w:basedOn w:val="Normal"/>
    <w:uiPriority w:val="4"/>
    <w:qFormat/>
    <w:rsid w:val="001B1860"/>
    <w:pPr>
      <w:numPr>
        <w:numId w:val="25"/>
      </w:numPr>
      <w:suppressAutoHyphens w:val="0"/>
      <w:spacing w:after="200" w:line="276" w:lineRule="auto"/>
      <w:contextualSpacing/>
    </w:pPr>
    <w:rPr>
      <w:rFonts w:ascii="Calibri" w:eastAsia="Arial" w:hAnsi="Calibri" w:cs="Arial"/>
      <w:sz w:val="22"/>
      <w:szCs w:val="22"/>
      <w:lang w:val="en-US" w:eastAsia="ja-JP"/>
    </w:rPr>
  </w:style>
  <w:style w:type="numbering" w:customStyle="1" w:styleId="Bullets">
    <w:name w:val="Bullets"/>
    <w:rsid w:val="001B1860"/>
    <w:pPr>
      <w:numPr>
        <w:numId w:val="25"/>
      </w:numPr>
    </w:pPr>
  </w:style>
  <w:style w:type="paragraph" w:customStyle="1" w:styleId="Heading1Numbered">
    <w:name w:val="Heading 1 (Numbered)"/>
    <w:basedOn w:val="Heading10"/>
    <w:next w:val="Normal"/>
    <w:uiPriority w:val="14"/>
    <w:qFormat/>
    <w:rsid w:val="001B1860"/>
    <w:pPr>
      <w:keepNext/>
      <w:numPr>
        <w:numId w:val="26"/>
      </w:numPr>
      <w:suppressAutoHyphens w:val="0"/>
      <w:spacing w:after="120" w:line="276" w:lineRule="auto"/>
    </w:pPr>
    <w:rPr>
      <w:rFonts w:ascii="Calibri" w:eastAsia="Calibri" w:hAnsi="Calibri" w:cs="Calibri"/>
      <w:bCs/>
      <w:color w:val="4F81BD" w:themeColor="accent1"/>
      <w:kern w:val="32"/>
      <w:sz w:val="32"/>
      <w:szCs w:val="32"/>
      <w:lang w:val="en-US" w:eastAsia="ja-JP"/>
    </w:rPr>
  </w:style>
  <w:style w:type="paragraph" w:customStyle="1" w:styleId="Heading2Numbered">
    <w:name w:val="Heading 2 (Numbered)"/>
    <w:basedOn w:val="Heading2"/>
    <w:next w:val="Normal"/>
    <w:uiPriority w:val="14"/>
    <w:qFormat/>
    <w:rsid w:val="001B1860"/>
    <w:pPr>
      <w:keepNext/>
      <w:numPr>
        <w:ilvl w:val="1"/>
        <w:numId w:val="26"/>
      </w:numPr>
      <w:suppressAutoHyphens w:val="0"/>
      <w:spacing w:before="240" w:after="80" w:line="276" w:lineRule="auto"/>
      <w:jc w:val="left"/>
    </w:pPr>
    <w:rPr>
      <w:rFonts w:ascii="Calibri" w:eastAsia="Calibri" w:hAnsi="Calibri" w:cs="Calibri"/>
      <w:bCs/>
      <w:color w:val="4F81BD" w:themeColor="accent1"/>
      <w:sz w:val="28"/>
      <w:szCs w:val="28"/>
      <w:lang w:val="en-US" w:eastAsia="ja-JP"/>
    </w:rPr>
  </w:style>
  <w:style w:type="numbering" w:customStyle="1" w:styleId="HeadingNumbered">
    <w:name w:val="Heading Numbered"/>
    <w:basedOn w:val="111111"/>
    <w:uiPriority w:val="99"/>
    <w:rsid w:val="001B1860"/>
    <w:pPr>
      <w:numPr>
        <w:numId w:val="26"/>
      </w:numPr>
    </w:pPr>
  </w:style>
  <w:style w:type="paragraph" w:customStyle="1" w:styleId="Heading3Numbered">
    <w:name w:val="Heading 3 (Numbered)"/>
    <w:basedOn w:val="Heading3"/>
    <w:next w:val="Normal"/>
    <w:uiPriority w:val="14"/>
    <w:qFormat/>
    <w:rsid w:val="001B1860"/>
    <w:pPr>
      <w:numPr>
        <w:ilvl w:val="2"/>
        <w:numId w:val="26"/>
      </w:numPr>
      <w:suppressAutoHyphens w:val="0"/>
      <w:spacing w:before="180" w:after="80" w:line="276" w:lineRule="auto"/>
      <w:jc w:val="left"/>
    </w:pPr>
    <w:rPr>
      <w:rFonts w:ascii="Calibri" w:eastAsia="Calibri" w:hAnsi="Calibri" w:cs="Calibri"/>
      <w:bCs w:val="0"/>
      <w:color w:val="4F81BD" w:themeColor="accent1"/>
      <w:sz w:val="24"/>
      <w:szCs w:val="24"/>
      <w:lang w:val="en-US" w:eastAsia="ja-JP"/>
    </w:rPr>
  </w:style>
  <w:style w:type="numbering" w:styleId="111111">
    <w:name w:val="Outline List 2"/>
    <w:basedOn w:val="NoList"/>
    <w:uiPriority w:val="99"/>
    <w:semiHidden/>
    <w:unhideWhenUsed/>
    <w:rsid w:val="001B1860"/>
    <w:pPr>
      <w:numPr>
        <w:numId w:val="26"/>
      </w:numPr>
    </w:pPr>
  </w:style>
  <w:style w:type="paragraph" w:customStyle="1" w:styleId="Style16">
    <w:name w:val="Style16"/>
    <w:basedOn w:val="Normal"/>
    <w:uiPriority w:val="99"/>
    <w:rsid w:val="00136CAA"/>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21">
    <w:name w:val="Style21"/>
    <w:basedOn w:val="Normal"/>
    <w:uiPriority w:val="99"/>
    <w:rsid w:val="00136CAA"/>
    <w:pPr>
      <w:widowControl w:val="0"/>
      <w:suppressAutoHyphens w:val="0"/>
      <w:autoSpaceDE w:val="0"/>
      <w:autoSpaceDN w:val="0"/>
      <w:adjustRightInd w:val="0"/>
      <w:spacing w:line="274" w:lineRule="exact"/>
      <w:jc w:val="both"/>
    </w:pPr>
    <w:rPr>
      <w:rFonts w:ascii="Franklin Gothic Medium Cond" w:hAnsi="Franklin Gothic Medium Cond"/>
      <w:szCs w:val="24"/>
      <w:lang w:val="sr-Latn-CS" w:eastAsia="sr-Latn-CS"/>
    </w:rPr>
  </w:style>
  <w:style w:type="paragraph" w:customStyle="1" w:styleId="Style25">
    <w:name w:val="Style25"/>
    <w:basedOn w:val="Normal"/>
    <w:uiPriority w:val="99"/>
    <w:rsid w:val="00136CAA"/>
    <w:pPr>
      <w:widowControl w:val="0"/>
      <w:suppressAutoHyphens w:val="0"/>
      <w:autoSpaceDE w:val="0"/>
      <w:autoSpaceDN w:val="0"/>
      <w:adjustRightInd w:val="0"/>
    </w:pPr>
    <w:rPr>
      <w:rFonts w:ascii="Franklin Gothic Medium Cond" w:hAnsi="Franklin Gothic Medium Cond"/>
      <w:szCs w:val="24"/>
      <w:lang w:val="sr-Latn-CS" w:eastAsia="sr-Latn-CS"/>
    </w:rPr>
  </w:style>
  <w:style w:type="character" w:customStyle="1" w:styleId="FontStyle111">
    <w:name w:val="Font Style111"/>
    <w:basedOn w:val="DefaultParagraphFont"/>
    <w:uiPriority w:val="99"/>
    <w:rsid w:val="00136CAA"/>
    <w:rPr>
      <w:rFonts w:ascii="Arial" w:hAnsi="Arial" w:cs="Arial"/>
      <w:sz w:val="20"/>
      <w:szCs w:val="20"/>
    </w:rPr>
  </w:style>
  <w:style w:type="character" w:customStyle="1" w:styleId="FontStyle112">
    <w:name w:val="Font Style112"/>
    <w:basedOn w:val="DefaultParagraphFont"/>
    <w:uiPriority w:val="99"/>
    <w:rsid w:val="00136CAA"/>
    <w:rPr>
      <w:rFonts w:ascii="Arial" w:hAnsi="Arial" w:cs="Arial"/>
      <w:i/>
      <w:iCs/>
      <w:sz w:val="20"/>
      <w:szCs w:val="20"/>
    </w:rPr>
  </w:style>
  <w:style w:type="paragraph" w:customStyle="1" w:styleId="Nabrajanje0">
    <w:name w:val="Nabrajanje"/>
    <w:basedOn w:val="Normal"/>
    <w:rsid w:val="00E84C36"/>
    <w:pPr>
      <w:suppressAutoHyphens w:val="0"/>
      <w:ind w:left="1040"/>
      <w:jc w:val="both"/>
    </w:pPr>
    <w:rPr>
      <w:rFonts w:ascii="Arial" w:hAnsi="Arial"/>
      <w:lang w:eastAsia="hr-HR"/>
    </w:rPr>
  </w:style>
  <w:style w:type="paragraph" w:customStyle="1" w:styleId="Style6">
    <w:name w:val="Style6"/>
    <w:basedOn w:val="Normal"/>
    <w:uiPriority w:val="99"/>
    <w:rsid w:val="007825A7"/>
    <w:pPr>
      <w:widowControl w:val="0"/>
      <w:suppressAutoHyphens w:val="0"/>
      <w:autoSpaceDE w:val="0"/>
      <w:autoSpaceDN w:val="0"/>
      <w:adjustRightInd w:val="0"/>
      <w:spacing w:line="253" w:lineRule="exact"/>
    </w:pPr>
    <w:rPr>
      <w:rFonts w:ascii="Franklin Gothic Medium Cond" w:hAnsi="Franklin Gothic Medium Cond"/>
      <w:szCs w:val="24"/>
      <w:lang w:val="sr-Latn-CS" w:eastAsia="sr-Latn-CS"/>
    </w:rPr>
  </w:style>
  <w:style w:type="paragraph" w:customStyle="1" w:styleId="Style13">
    <w:name w:val="Style13"/>
    <w:basedOn w:val="Normal"/>
    <w:uiPriority w:val="99"/>
    <w:rsid w:val="007825A7"/>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5">
    <w:name w:val="Style15"/>
    <w:basedOn w:val="Normal"/>
    <w:uiPriority w:val="99"/>
    <w:rsid w:val="007825A7"/>
    <w:pPr>
      <w:widowControl w:val="0"/>
      <w:suppressAutoHyphens w:val="0"/>
      <w:autoSpaceDE w:val="0"/>
      <w:autoSpaceDN w:val="0"/>
      <w:adjustRightInd w:val="0"/>
      <w:spacing w:line="274" w:lineRule="exact"/>
      <w:ind w:firstLine="629"/>
    </w:pPr>
    <w:rPr>
      <w:rFonts w:ascii="Franklin Gothic Medium Cond" w:hAnsi="Franklin Gothic Medium Cond"/>
      <w:szCs w:val="24"/>
      <w:lang w:val="sr-Latn-CS" w:eastAsia="sr-Latn-CS"/>
    </w:rPr>
  </w:style>
  <w:style w:type="paragraph" w:customStyle="1" w:styleId="Style18">
    <w:name w:val="Style18"/>
    <w:basedOn w:val="Normal"/>
    <w:uiPriority w:val="99"/>
    <w:rsid w:val="007825A7"/>
    <w:pPr>
      <w:widowControl w:val="0"/>
      <w:suppressAutoHyphens w:val="0"/>
      <w:autoSpaceDE w:val="0"/>
      <w:autoSpaceDN w:val="0"/>
      <w:adjustRightInd w:val="0"/>
      <w:spacing w:line="276" w:lineRule="exact"/>
      <w:ind w:hanging="1286"/>
      <w:jc w:val="both"/>
    </w:pPr>
    <w:rPr>
      <w:rFonts w:ascii="Franklin Gothic Medium Cond" w:hAnsi="Franklin Gothic Medium Cond"/>
      <w:szCs w:val="24"/>
      <w:lang w:val="sr-Latn-CS" w:eastAsia="sr-Latn-CS"/>
    </w:rPr>
  </w:style>
  <w:style w:type="paragraph" w:customStyle="1" w:styleId="Style19">
    <w:name w:val="Style19"/>
    <w:basedOn w:val="Normal"/>
    <w:uiPriority w:val="99"/>
    <w:rsid w:val="007825A7"/>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24">
    <w:name w:val="Style24"/>
    <w:basedOn w:val="Normal"/>
    <w:uiPriority w:val="99"/>
    <w:rsid w:val="007825A7"/>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43">
    <w:name w:val="Style43"/>
    <w:basedOn w:val="Normal"/>
    <w:uiPriority w:val="99"/>
    <w:rsid w:val="007825A7"/>
    <w:pPr>
      <w:widowControl w:val="0"/>
      <w:suppressAutoHyphens w:val="0"/>
      <w:autoSpaceDE w:val="0"/>
      <w:autoSpaceDN w:val="0"/>
      <w:adjustRightInd w:val="0"/>
      <w:spacing w:line="281" w:lineRule="exact"/>
      <w:ind w:firstLine="720"/>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7825A7"/>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4"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F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5150F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150F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5150F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5150F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5150F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5150F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5150F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5150F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5150F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150FE"/>
    <w:rPr>
      <w:rFonts w:ascii="Arial" w:eastAsia="Times New Roman" w:hAnsi="Arial" w:cs="Times New Roman"/>
      <w:b/>
      <w:lang w:val="sr-Cyrl-CS" w:eastAsia="ar-SA"/>
    </w:rPr>
  </w:style>
  <w:style w:type="character" w:customStyle="1" w:styleId="Heading2Char">
    <w:name w:val="Heading 2 Char"/>
    <w:basedOn w:val="DefaultParagraphFont"/>
    <w:link w:val="Heading2"/>
    <w:rsid w:val="005150FE"/>
    <w:rPr>
      <w:rFonts w:ascii="Arial" w:eastAsia="Times New Roman" w:hAnsi="Arial" w:cs="Times New Roman"/>
      <w:b/>
      <w:lang w:val="sr-Cyrl-CS" w:eastAsia="ar-SA"/>
    </w:rPr>
  </w:style>
  <w:style w:type="character" w:customStyle="1" w:styleId="Heading3Char">
    <w:name w:val="Heading 3 Char"/>
    <w:basedOn w:val="DefaultParagraphFont"/>
    <w:link w:val="Heading3"/>
    <w:rsid w:val="005150F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5150F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5150F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5150F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5150F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5150F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5150FE"/>
    <w:rPr>
      <w:rFonts w:ascii="Arial Narrow" w:eastAsia="Times New Roman" w:hAnsi="Arial Narrow" w:cs="Times New Roman"/>
      <w:b/>
      <w:bCs/>
      <w:sz w:val="28"/>
      <w:szCs w:val="20"/>
      <w:lang w:val="sr-Cyrl-CS" w:eastAsia="ar-SA"/>
    </w:rPr>
  </w:style>
  <w:style w:type="character" w:customStyle="1" w:styleId="WW8Num2z0">
    <w:name w:val="WW8Num2z0"/>
    <w:rsid w:val="005150FE"/>
    <w:rPr>
      <w:rFonts w:ascii="Symbol" w:hAnsi="Symbol"/>
    </w:rPr>
  </w:style>
  <w:style w:type="character" w:customStyle="1" w:styleId="WW8Num3z0">
    <w:name w:val="WW8Num3z0"/>
    <w:rsid w:val="005150FE"/>
    <w:rPr>
      <w:rFonts w:ascii="Symbol" w:hAnsi="Symbol"/>
    </w:rPr>
  </w:style>
  <w:style w:type="character" w:customStyle="1" w:styleId="WW8Num4z0">
    <w:name w:val="WW8Num4z0"/>
    <w:rsid w:val="005150FE"/>
    <w:rPr>
      <w:rFonts w:ascii="Symbol" w:hAnsi="Symbol"/>
    </w:rPr>
  </w:style>
  <w:style w:type="character" w:customStyle="1" w:styleId="WW8Num5z0">
    <w:name w:val="WW8Num5z0"/>
    <w:rsid w:val="005150FE"/>
    <w:rPr>
      <w:rFonts w:ascii="Symbol" w:hAnsi="Symbol" w:cs="Times New Roman"/>
    </w:rPr>
  </w:style>
  <w:style w:type="character" w:customStyle="1" w:styleId="WW8Num6z0">
    <w:name w:val="WW8Num6z0"/>
    <w:rsid w:val="005150FE"/>
    <w:rPr>
      <w:rFonts w:ascii="Symbol" w:hAnsi="Symbol"/>
    </w:rPr>
  </w:style>
  <w:style w:type="character" w:customStyle="1" w:styleId="WW8Num11z0">
    <w:name w:val="WW8Num11z0"/>
    <w:rsid w:val="005150FE"/>
    <w:rPr>
      <w:rFonts w:ascii="Symbol" w:hAnsi="Symbol"/>
    </w:rPr>
  </w:style>
  <w:style w:type="character" w:customStyle="1" w:styleId="WW8Num15z0">
    <w:name w:val="WW8Num15z0"/>
    <w:rsid w:val="005150FE"/>
    <w:rPr>
      <w:rFonts w:ascii="Symbol" w:hAnsi="Symbol"/>
    </w:rPr>
  </w:style>
  <w:style w:type="character" w:customStyle="1" w:styleId="WW8Num16z0">
    <w:name w:val="WW8Num16z0"/>
    <w:rsid w:val="005150FE"/>
    <w:rPr>
      <w:rFonts w:ascii="Symbol" w:hAnsi="Symbol" w:cs="Times New Roman"/>
    </w:rPr>
  </w:style>
  <w:style w:type="character" w:customStyle="1" w:styleId="WW8Num17z0">
    <w:name w:val="WW8Num17z0"/>
    <w:rsid w:val="005150FE"/>
    <w:rPr>
      <w:rFonts w:ascii="Symbol" w:hAnsi="Symbol"/>
    </w:rPr>
  </w:style>
  <w:style w:type="character" w:customStyle="1" w:styleId="WW8Num19z1">
    <w:name w:val="WW8Num19z1"/>
    <w:rsid w:val="005150FE"/>
    <w:rPr>
      <w:rFonts w:ascii="Times New Roman" w:hAnsi="Times New Roman" w:cs="Times New Roman"/>
    </w:rPr>
  </w:style>
  <w:style w:type="character" w:customStyle="1" w:styleId="WW8Num20z0">
    <w:name w:val="WW8Num20z0"/>
    <w:rsid w:val="005150FE"/>
    <w:rPr>
      <w:rFonts w:ascii="Courier New" w:hAnsi="Courier New"/>
      <w:color w:val="auto"/>
    </w:rPr>
  </w:style>
  <w:style w:type="character" w:customStyle="1" w:styleId="WW8Num21z0">
    <w:name w:val="WW8Num21z0"/>
    <w:rsid w:val="005150FE"/>
    <w:rPr>
      <w:rFonts w:ascii="Symbol" w:hAnsi="Symbol"/>
    </w:rPr>
  </w:style>
  <w:style w:type="character" w:customStyle="1" w:styleId="WW8Num24z1">
    <w:name w:val="WW8Num24z1"/>
    <w:rsid w:val="005150FE"/>
    <w:rPr>
      <w:rFonts w:ascii="Symbol" w:hAnsi="Symbol"/>
    </w:rPr>
  </w:style>
  <w:style w:type="character" w:customStyle="1" w:styleId="WW8Num25z0">
    <w:name w:val="WW8Num25z0"/>
    <w:rsid w:val="005150FE"/>
    <w:rPr>
      <w:rFonts w:ascii="Symbol" w:hAnsi="Symbol"/>
    </w:rPr>
  </w:style>
  <w:style w:type="character" w:customStyle="1" w:styleId="WW8Num26z0">
    <w:name w:val="WW8Num26z0"/>
    <w:rsid w:val="005150FE"/>
    <w:rPr>
      <w:i w:val="0"/>
    </w:rPr>
  </w:style>
  <w:style w:type="character" w:customStyle="1" w:styleId="WW8Num27z0">
    <w:name w:val="WW8Num27z0"/>
    <w:rsid w:val="005150FE"/>
    <w:rPr>
      <w:rFonts w:ascii="Symbol" w:hAnsi="Symbol"/>
    </w:rPr>
  </w:style>
  <w:style w:type="character" w:customStyle="1" w:styleId="WW8Num28z0">
    <w:name w:val="WW8Num28z0"/>
    <w:rsid w:val="005150FE"/>
    <w:rPr>
      <w:rFonts w:ascii="Symbol" w:hAnsi="Symbol"/>
    </w:rPr>
  </w:style>
  <w:style w:type="character" w:customStyle="1" w:styleId="WW8Num29z0">
    <w:name w:val="WW8Num29z0"/>
    <w:rsid w:val="005150FE"/>
    <w:rPr>
      <w:rFonts w:ascii="Symbol" w:hAnsi="Symbol"/>
    </w:rPr>
  </w:style>
  <w:style w:type="character" w:customStyle="1" w:styleId="WW8Num31z0">
    <w:name w:val="WW8Num31z0"/>
    <w:rsid w:val="005150FE"/>
    <w:rPr>
      <w:rFonts w:ascii="Symbol" w:hAnsi="Symbol"/>
    </w:rPr>
  </w:style>
  <w:style w:type="character" w:customStyle="1" w:styleId="WW8Num34z0">
    <w:name w:val="WW8Num34z0"/>
    <w:rsid w:val="005150FE"/>
    <w:rPr>
      <w:rFonts w:ascii="Symbol" w:hAnsi="Symbol"/>
    </w:rPr>
  </w:style>
  <w:style w:type="character" w:customStyle="1" w:styleId="WW8Num35z0">
    <w:name w:val="WW8Num35z0"/>
    <w:rsid w:val="005150FE"/>
    <w:rPr>
      <w:rFonts w:ascii="Symbol" w:hAnsi="Symbol"/>
    </w:rPr>
  </w:style>
  <w:style w:type="character" w:customStyle="1" w:styleId="WW8Num38z1">
    <w:name w:val="WW8Num38z1"/>
    <w:rsid w:val="005150FE"/>
    <w:rPr>
      <w:rFonts w:ascii="Courier New" w:hAnsi="Courier New" w:cs="Courier New"/>
    </w:rPr>
  </w:style>
  <w:style w:type="character" w:customStyle="1" w:styleId="WW8Num38z2">
    <w:name w:val="WW8Num38z2"/>
    <w:rsid w:val="005150FE"/>
    <w:rPr>
      <w:rFonts w:ascii="Wingdings" w:hAnsi="Wingdings"/>
    </w:rPr>
  </w:style>
  <w:style w:type="character" w:customStyle="1" w:styleId="WW8Num38z3">
    <w:name w:val="WW8Num38z3"/>
    <w:rsid w:val="005150FE"/>
    <w:rPr>
      <w:rFonts w:ascii="Symbol" w:hAnsi="Symbol"/>
    </w:rPr>
  </w:style>
  <w:style w:type="character" w:customStyle="1" w:styleId="WW8Num39z0">
    <w:name w:val="WW8Num39z0"/>
    <w:rsid w:val="005150FE"/>
    <w:rPr>
      <w:rFonts w:ascii="Symbol" w:hAnsi="Symbol"/>
    </w:rPr>
  </w:style>
  <w:style w:type="character" w:customStyle="1" w:styleId="WW8Num40z0">
    <w:name w:val="WW8Num40z0"/>
    <w:rsid w:val="005150FE"/>
    <w:rPr>
      <w:rFonts w:ascii="Symbol" w:hAnsi="Symbol"/>
    </w:rPr>
  </w:style>
  <w:style w:type="character" w:customStyle="1" w:styleId="WW8Num41z0">
    <w:name w:val="WW8Num41z0"/>
    <w:rsid w:val="005150FE"/>
    <w:rPr>
      <w:rFonts w:ascii="Symbol" w:hAnsi="Symbol"/>
    </w:rPr>
  </w:style>
  <w:style w:type="character" w:customStyle="1" w:styleId="WW8Num42z0">
    <w:name w:val="WW8Num42z0"/>
    <w:rsid w:val="005150FE"/>
    <w:rPr>
      <w:rFonts w:ascii="Symbol" w:hAnsi="Symbol"/>
    </w:rPr>
  </w:style>
  <w:style w:type="character" w:customStyle="1" w:styleId="WW8Num43z0">
    <w:name w:val="WW8Num43z0"/>
    <w:rsid w:val="005150FE"/>
    <w:rPr>
      <w:rFonts w:ascii="Symbol" w:hAnsi="Symbol"/>
    </w:rPr>
  </w:style>
  <w:style w:type="character" w:customStyle="1" w:styleId="WW8Num44z0">
    <w:name w:val="WW8Num44z0"/>
    <w:rsid w:val="005150FE"/>
    <w:rPr>
      <w:rFonts w:ascii="Symbol" w:hAnsi="Symbol"/>
    </w:rPr>
  </w:style>
  <w:style w:type="character" w:customStyle="1" w:styleId="WW8Num46z0">
    <w:name w:val="WW8Num46z0"/>
    <w:rsid w:val="005150FE"/>
    <w:rPr>
      <w:rFonts w:ascii="Symbol" w:hAnsi="Symbol"/>
    </w:rPr>
  </w:style>
  <w:style w:type="character" w:customStyle="1" w:styleId="WW-Absatz-Standardschriftart">
    <w:name w:val="WW-Absatz-Standardschriftart"/>
    <w:rsid w:val="005150FE"/>
  </w:style>
  <w:style w:type="character" w:customStyle="1" w:styleId="WW-WW8Num2z0">
    <w:name w:val="WW-WW8Num2z0"/>
    <w:rsid w:val="005150FE"/>
    <w:rPr>
      <w:rFonts w:ascii="Symbol" w:hAnsi="Symbol"/>
    </w:rPr>
  </w:style>
  <w:style w:type="character" w:customStyle="1" w:styleId="WW-WW8Num3z0">
    <w:name w:val="WW-WW8Num3z0"/>
    <w:rsid w:val="005150FE"/>
    <w:rPr>
      <w:rFonts w:ascii="Symbol" w:hAnsi="Symbol"/>
    </w:rPr>
  </w:style>
  <w:style w:type="character" w:customStyle="1" w:styleId="WW-WW8Num4z0">
    <w:name w:val="WW-WW8Num4z0"/>
    <w:rsid w:val="005150FE"/>
    <w:rPr>
      <w:rFonts w:ascii="Symbol" w:hAnsi="Symbol"/>
    </w:rPr>
  </w:style>
  <w:style w:type="character" w:customStyle="1" w:styleId="WW-WW8Num5z0">
    <w:name w:val="WW-WW8Num5z0"/>
    <w:rsid w:val="005150FE"/>
    <w:rPr>
      <w:rFonts w:ascii="Symbol" w:hAnsi="Symbol" w:cs="Times New Roman"/>
    </w:rPr>
  </w:style>
  <w:style w:type="character" w:customStyle="1" w:styleId="WW-WW8Num6z0">
    <w:name w:val="WW-WW8Num6z0"/>
    <w:rsid w:val="005150FE"/>
    <w:rPr>
      <w:rFonts w:ascii="Symbol" w:hAnsi="Symbol"/>
    </w:rPr>
  </w:style>
  <w:style w:type="character" w:customStyle="1" w:styleId="WW-WW8Num11z0">
    <w:name w:val="WW-WW8Num11z0"/>
    <w:rsid w:val="005150FE"/>
    <w:rPr>
      <w:rFonts w:ascii="Symbol" w:hAnsi="Symbol"/>
    </w:rPr>
  </w:style>
  <w:style w:type="character" w:customStyle="1" w:styleId="WW-WW8Num15z0">
    <w:name w:val="WW-WW8Num15z0"/>
    <w:rsid w:val="005150FE"/>
    <w:rPr>
      <w:rFonts w:ascii="Symbol" w:hAnsi="Symbol"/>
    </w:rPr>
  </w:style>
  <w:style w:type="character" w:customStyle="1" w:styleId="WW-WW8Num16z0">
    <w:name w:val="WW-WW8Num16z0"/>
    <w:rsid w:val="005150FE"/>
    <w:rPr>
      <w:rFonts w:ascii="Symbol" w:hAnsi="Symbol" w:cs="Times New Roman"/>
    </w:rPr>
  </w:style>
  <w:style w:type="character" w:customStyle="1" w:styleId="WW-WW8Num17z0">
    <w:name w:val="WW-WW8Num17z0"/>
    <w:rsid w:val="005150FE"/>
    <w:rPr>
      <w:rFonts w:ascii="Symbol" w:hAnsi="Symbol"/>
    </w:rPr>
  </w:style>
  <w:style w:type="character" w:customStyle="1" w:styleId="WW-WW8Num19z1">
    <w:name w:val="WW-WW8Num19z1"/>
    <w:rsid w:val="005150FE"/>
    <w:rPr>
      <w:rFonts w:ascii="Times New Roman" w:hAnsi="Times New Roman" w:cs="Times New Roman"/>
    </w:rPr>
  </w:style>
  <w:style w:type="character" w:customStyle="1" w:styleId="WW-WW8Num20z0">
    <w:name w:val="WW-WW8Num20z0"/>
    <w:rsid w:val="005150FE"/>
    <w:rPr>
      <w:rFonts w:ascii="Courier New" w:hAnsi="Courier New"/>
      <w:color w:val="auto"/>
    </w:rPr>
  </w:style>
  <w:style w:type="character" w:customStyle="1" w:styleId="WW-WW8Num21z0">
    <w:name w:val="WW-WW8Num21z0"/>
    <w:rsid w:val="005150FE"/>
    <w:rPr>
      <w:rFonts w:ascii="Symbol" w:hAnsi="Symbol"/>
    </w:rPr>
  </w:style>
  <w:style w:type="character" w:customStyle="1" w:styleId="WW-WW8Num24z1">
    <w:name w:val="WW-WW8Num24z1"/>
    <w:rsid w:val="005150FE"/>
    <w:rPr>
      <w:rFonts w:ascii="Symbol" w:hAnsi="Symbol"/>
    </w:rPr>
  </w:style>
  <w:style w:type="character" w:customStyle="1" w:styleId="WW-WW8Num25z0">
    <w:name w:val="WW-WW8Num25z0"/>
    <w:rsid w:val="005150FE"/>
    <w:rPr>
      <w:rFonts w:ascii="Symbol" w:hAnsi="Symbol"/>
    </w:rPr>
  </w:style>
  <w:style w:type="character" w:customStyle="1" w:styleId="WW-WW8Num26z0">
    <w:name w:val="WW-WW8Num26z0"/>
    <w:rsid w:val="005150FE"/>
    <w:rPr>
      <w:i w:val="0"/>
    </w:rPr>
  </w:style>
  <w:style w:type="character" w:customStyle="1" w:styleId="WW-WW8Num27z0">
    <w:name w:val="WW-WW8Num27z0"/>
    <w:rsid w:val="005150FE"/>
    <w:rPr>
      <w:rFonts w:ascii="Symbol" w:hAnsi="Symbol"/>
    </w:rPr>
  </w:style>
  <w:style w:type="character" w:customStyle="1" w:styleId="WW-WW8Num28z0">
    <w:name w:val="WW-WW8Num28z0"/>
    <w:rsid w:val="005150FE"/>
    <w:rPr>
      <w:rFonts w:ascii="Symbol" w:hAnsi="Symbol"/>
    </w:rPr>
  </w:style>
  <w:style w:type="character" w:customStyle="1" w:styleId="WW-WW8Num29z0">
    <w:name w:val="WW-WW8Num29z0"/>
    <w:rsid w:val="005150FE"/>
    <w:rPr>
      <w:rFonts w:ascii="Symbol" w:hAnsi="Symbol"/>
    </w:rPr>
  </w:style>
  <w:style w:type="character" w:customStyle="1" w:styleId="WW-WW8Num31z0">
    <w:name w:val="WW-WW8Num31z0"/>
    <w:rsid w:val="005150FE"/>
    <w:rPr>
      <w:rFonts w:ascii="Symbol" w:hAnsi="Symbol"/>
    </w:rPr>
  </w:style>
  <w:style w:type="character" w:customStyle="1" w:styleId="WW-WW8Num34z0">
    <w:name w:val="WW-WW8Num34z0"/>
    <w:rsid w:val="005150FE"/>
    <w:rPr>
      <w:rFonts w:ascii="Symbol" w:hAnsi="Symbol"/>
    </w:rPr>
  </w:style>
  <w:style w:type="character" w:customStyle="1" w:styleId="WW-WW8Num35z0">
    <w:name w:val="WW-WW8Num35z0"/>
    <w:rsid w:val="005150FE"/>
    <w:rPr>
      <w:rFonts w:ascii="Symbol" w:hAnsi="Symbol"/>
    </w:rPr>
  </w:style>
  <w:style w:type="character" w:customStyle="1" w:styleId="WW-WW8Num38z1">
    <w:name w:val="WW-WW8Num38z1"/>
    <w:rsid w:val="005150FE"/>
    <w:rPr>
      <w:rFonts w:ascii="Courier New" w:hAnsi="Courier New" w:cs="Courier New"/>
    </w:rPr>
  </w:style>
  <w:style w:type="character" w:customStyle="1" w:styleId="WW-WW8Num38z2">
    <w:name w:val="WW-WW8Num38z2"/>
    <w:rsid w:val="005150FE"/>
    <w:rPr>
      <w:rFonts w:ascii="Wingdings" w:hAnsi="Wingdings"/>
    </w:rPr>
  </w:style>
  <w:style w:type="character" w:customStyle="1" w:styleId="WW-WW8Num38z3">
    <w:name w:val="WW-WW8Num38z3"/>
    <w:rsid w:val="005150FE"/>
    <w:rPr>
      <w:rFonts w:ascii="Symbol" w:hAnsi="Symbol"/>
    </w:rPr>
  </w:style>
  <w:style w:type="character" w:customStyle="1" w:styleId="WW-WW8Num39z0">
    <w:name w:val="WW-WW8Num39z0"/>
    <w:rsid w:val="005150FE"/>
    <w:rPr>
      <w:rFonts w:ascii="Symbol" w:hAnsi="Symbol"/>
    </w:rPr>
  </w:style>
  <w:style w:type="character" w:customStyle="1" w:styleId="WW-WW8Num40z0">
    <w:name w:val="WW-WW8Num40z0"/>
    <w:rsid w:val="005150FE"/>
    <w:rPr>
      <w:rFonts w:ascii="Symbol" w:hAnsi="Symbol"/>
    </w:rPr>
  </w:style>
  <w:style w:type="character" w:customStyle="1" w:styleId="WW-WW8Num41z0">
    <w:name w:val="WW-WW8Num41z0"/>
    <w:rsid w:val="005150FE"/>
    <w:rPr>
      <w:rFonts w:ascii="Symbol" w:hAnsi="Symbol"/>
    </w:rPr>
  </w:style>
  <w:style w:type="character" w:customStyle="1" w:styleId="WW-WW8Num42z0">
    <w:name w:val="WW-WW8Num42z0"/>
    <w:rsid w:val="005150FE"/>
    <w:rPr>
      <w:rFonts w:ascii="Symbol" w:hAnsi="Symbol"/>
    </w:rPr>
  </w:style>
  <w:style w:type="character" w:customStyle="1" w:styleId="WW-WW8Num43z0">
    <w:name w:val="WW-WW8Num43z0"/>
    <w:rsid w:val="005150FE"/>
    <w:rPr>
      <w:rFonts w:ascii="Symbol" w:hAnsi="Symbol"/>
    </w:rPr>
  </w:style>
  <w:style w:type="character" w:customStyle="1" w:styleId="WW-WW8Num44z0">
    <w:name w:val="WW-WW8Num44z0"/>
    <w:rsid w:val="005150FE"/>
    <w:rPr>
      <w:rFonts w:ascii="Symbol" w:hAnsi="Symbol"/>
    </w:rPr>
  </w:style>
  <w:style w:type="character" w:customStyle="1" w:styleId="WW-WW8Num46z0">
    <w:name w:val="WW-WW8Num46z0"/>
    <w:rsid w:val="005150FE"/>
    <w:rPr>
      <w:rFonts w:ascii="Symbol" w:hAnsi="Symbol"/>
    </w:rPr>
  </w:style>
  <w:style w:type="character" w:customStyle="1" w:styleId="WW-Absatz-Standardschriftart1">
    <w:name w:val="WW-Absatz-Standardschriftart1"/>
    <w:rsid w:val="005150FE"/>
  </w:style>
  <w:style w:type="character" w:customStyle="1" w:styleId="WW-WW8Num2z01">
    <w:name w:val="WW-WW8Num2z01"/>
    <w:rsid w:val="005150FE"/>
    <w:rPr>
      <w:rFonts w:ascii="Symbol" w:hAnsi="Symbol"/>
    </w:rPr>
  </w:style>
  <w:style w:type="character" w:customStyle="1" w:styleId="WW-WW8Num3z01">
    <w:name w:val="WW-WW8Num3z01"/>
    <w:rsid w:val="005150FE"/>
    <w:rPr>
      <w:rFonts w:ascii="Symbol" w:hAnsi="Symbol"/>
    </w:rPr>
  </w:style>
  <w:style w:type="character" w:customStyle="1" w:styleId="WW-WW8Num4z01">
    <w:name w:val="WW-WW8Num4z01"/>
    <w:rsid w:val="005150FE"/>
    <w:rPr>
      <w:rFonts w:ascii="Symbol" w:hAnsi="Symbol"/>
    </w:rPr>
  </w:style>
  <w:style w:type="character" w:customStyle="1" w:styleId="WW-WW8Num5z01">
    <w:name w:val="WW-WW8Num5z01"/>
    <w:rsid w:val="005150FE"/>
    <w:rPr>
      <w:rFonts w:ascii="Symbol" w:hAnsi="Symbol" w:cs="Times New Roman"/>
    </w:rPr>
  </w:style>
  <w:style w:type="character" w:customStyle="1" w:styleId="WW-WW8Num6z01">
    <w:name w:val="WW-WW8Num6z01"/>
    <w:rsid w:val="005150FE"/>
    <w:rPr>
      <w:rFonts w:ascii="Symbol" w:hAnsi="Symbol"/>
    </w:rPr>
  </w:style>
  <w:style w:type="character" w:customStyle="1" w:styleId="WW-WW8Num11z01">
    <w:name w:val="WW-WW8Num11z01"/>
    <w:rsid w:val="005150FE"/>
    <w:rPr>
      <w:rFonts w:ascii="Symbol" w:hAnsi="Symbol"/>
    </w:rPr>
  </w:style>
  <w:style w:type="character" w:customStyle="1" w:styleId="WW-WW8Num15z01">
    <w:name w:val="WW-WW8Num15z01"/>
    <w:rsid w:val="005150FE"/>
    <w:rPr>
      <w:rFonts w:ascii="Symbol" w:hAnsi="Symbol"/>
    </w:rPr>
  </w:style>
  <w:style w:type="character" w:customStyle="1" w:styleId="WW-WW8Num16z01">
    <w:name w:val="WW-WW8Num16z01"/>
    <w:rsid w:val="005150FE"/>
    <w:rPr>
      <w:rFonts w:ascii="Symbol" w:hAnsi="Symbol" w:cs="Times New Roman"/>
    </w:rPr>
  </w:style>
  <w:style w:type="character" w:customStyle="1" w:styleId="WW-WW8Num17z01">
    <w:name w:val="WW-WW8Num17z01"/>
    <w:rsid w:val="005150FE"/>
    <w:rPr>
      <w:rFonts w:ascii="Symbol" w:hAnsi="Symbol"/>
    </w:rPr>
  </w:style>
  <w:style w:type="character" w:customStyle="1" w:styleId="WW-WW8Num19z11">
    <w:name w:val="WW-WW8Num19z11"/>
    <w:rsid w:val="005150FE"/>
    <w:rPr>
      <w:rFonts w:ascii="Times New Roman" w:hAnsi="Times New Roman" w:cs="Times New Roman"/>
    </w:rPr>
  </w:style>
  <w:style w:type="character" w:customStyle="1" w:styleId="WW-WW8Num20z01">
    <w:name w:val="WW-WW8Num20z01"/>
    <w:rsid w:val="005150FE"/>
    <w:rPr>
      <w:rFonts w:ascii="Courier New" w:hAnsi="Courier New"/>
      <w:color w:val="auto"/>
    </w:rPr>
  </w:style>
  <w:style w:type="character" w:customStyle="1" w:styleId="WW-WW8Num21z01">
    <w:name w:val="WW-WW8Num21z01"/>
    <w:rsid w:val="005150FE"/>
    <w:rPr>
      <w:rFonts w:ascii="Symbol" w:hAnsi="Symbol"/>
    </w:rPr>
  </w:style>
  <w:style w:type="character" w:customStyle="1" w:styleId="WW-WW8Num24z11">
    <w:name w:val="WW-WW8Num24z11"/>
    <w:rsid w:val="005150FE"/>
    <w:rPr>
      <w:rFonts w:ascii="Symbol" w:hAnsi="Symbol"/>
    </w:rPr>
  </w:style>
  <w:style w:type="character" w:customStyle="1" w:styleId="WW-WW8Num25z01">
    <w:name w:val="WW-WW8Num25z01"/>
    <w:rsid w:val="005150FE"/>
    <w:rPr>
      <w:rFonts w:ascii="Symbol" w:hAnsi="Symbol"/>
    </w:rPr>
  </w:style>
  <w:style w:type="character" w:customStyle="1" w:styleId="WW-WW8Num26z01">
    <w:name w:val="WW-WW8Num26z01"/>
    <w:rsid w:val="005150FE"/>
    <w:rPr>
      <w:i w:val="0"/>
    </w:rPr>
  </w:style>
  <w:style w:type="character" w:customStyle="1" w:styleId="WW-WW8Num27z01">
    <w:name w:val="WW-WW8Num27z01"/>
    <w:rsid w:val="005150FE"/>
    <w:rPr>
      <w:rFonts w:ascii="Symbol" w:hAnsi="Symbol"/>
    </w:rPr>
  </w:style>
  <w:style w:type="character" w:customStyle="1" w:styleId="WW-WW8Num28z01">
    <w:name w:val="WW-WW8Num28z01"/>
    <w:rsid w:val="005150FE"/>
    <w:rPr>
      <w:rFonts w:ascii="Symbol" w:hAnsi="Symbol"/>
    </w:rPr>
  </w:style>
  <w:style w:type="character" w:customStyle="1" w:styleId="WW-WW8Num29z01">
    <w:name w:val="WW-WW8Num29z01"/>
    <w:rsid w:val="005150FE"/>
    <w:rPr>
      <w:rFonts w:ascii="Symbol" w:hAnsi="Symbol"/>
    </w:rPr>
  </w:style>
  <w:style w:type="character" w:customStyle="1" w:styleId="WW-WW8Num31z01">
    <w:name w:val="WW-WW8Num31z01"/>
    <w:rsid w:val="005150FE"/>
    <w:rPr>
      <w:rFonts w:ascii="Symbol" w:hAnsi="Symbol"/>
    </w:rPr>
  </w:style>
  <w:style w:type="character" w:customStyle="1" w:styleId="WW-WW8Num34z01">
    <w:name w:val="WW-WW8Num34z01"/>
    <w:rsid w:val="005150FE"/>
    <w:rPr>
      <w:rFonts w:ascii="Symbol" w:hAnsi="Symbol"/>
    </w:rPr>
  </w:style>
  <w:style w:type="character" w:customStyle="1" w:styleId="WW-WW8Num35z01">
    <w:name w:val="WW-WW8Num35z01"/>
    <w:rsid w:val="005150FE"/>
    <w:rPr>
      <w:rFonts w:ascii="Symbol" w:hAnsi="Symbol"/>
    </w:rPr>
  </w:style>
  <w:style w:type="character" w:customStyle="1" w:styleId="WW-WW8Num38z11">
    <w:name w:val="WW-WW8Num38z11"/>
    <w:rsid w:val="005150FE"/>
    <w:rPr>
      <w:rFonts w:ascii="Courier New" w:hAnsi="Courier New" w:cs="Courier New"/>
    </w:rPr>
  </w:style>
  <w:style w:type="character" w:customStyle="1" w:styleId="WW-WW8Num38z21">
    <w:name w:val="WW-WW8Num38z21"/>
    <w:rsid w:val="005150FE"/>
    <w:rPr>
      <w:rFonts w:ascii="Wingdings" w:hAnsi="Wingdings"/>
    </w:rPr>
  </w:style>
  <w:style w:type="character" w:customStyle="1" w:styleId="WW-WW8Num38z31">
    <w:name w:val="WW-WW8Num38z31"/>
    <w:rsid w:val="005150FE"/>
    <w:rPr>
      <w:rFonts w:ascii="Symbol" w:hAnsi="Symbol"/>
    </w:rPr>
  </w:style>
  <w:style w:type="character" w:customStyle="1" w:styleId="WW-WW8Num39z01">
    <w:name w:val="WW-WW8Num39z01"/>
    <w:rsid w:val="005150FE"/>
    <w:rPr>
      <w:rFonts w:ascii="Symbol" w:hAnsi="Symbol"/>
    </w:rPr>
  </w:style>
  <w:style w:type="character" w:customStyle="1" w:styleId="WW-WW8Num40z01">
    <w:name w:val="WW-WW8Num40z01"/>
    <w:rsid w:val="005150FE"/>
    <w:rPr>
      <w:rFonts w:ascii="Symbol" w:hAnsi="Symbol"/>
    </w:rPr>
  </w:style>
  <w:style w:type="character" w:customStyle="1" w:styleId="WW-WW8Num41z01">
    <w:name w:val="WW-WW8Num41z01"/>
    <w:rsid w:val="005150FE"/>
    <w:rPr>
      <w:rFonts w:ascii="Symbol" w:hAnsi="Symbol"/>
    </w:rPr>
  </w:style>
  <w:style w:type="character" w:customStyle="1" w:styleId="WW-WW8Num42z01">
    <w:name w:val="WW-WW8Num42z01"/>
    <w:rsid w:val="005150FE"/>
    <w:rPr>
      <w:rFonts w:ascii="Symbol" w:hAnsi="Symbol"/>
    </w:rPr>
  </w:style>
  <w:style w:type="character" w:customStyle="1" w:styleId="WW-WW8Num43z01">
    <w:name w:val="WW-WW8Num43z01"/>
    <w:rsid w:val="005150FE"/>
    <w:rPr>
      <w:rFonts w:ascii="Symbol" w:hAnsi="Symbol"/>
    </w:rPr>
  </w:style>
  <w:style w:type="character" w:customStyle="1" w:styleId="WW-WW8Num44z01">
    <w:name w:val="WW-WW8Num44z01"/>
    <w:rsid w:val="005150FE"/>
    <w:rPr>
      <w:rFonts w:ascii="Symbol" w:hAnsi="Symbol"/>
    </w:rPr>
  </w:style>
  <w:style w:type="character" w:customStyle="1" w:styleId="WW-WW8Num46z01">
    <w:name w:val="WW-WW8Num46z01"/>
    <w:rsid w:val="005150FE"/>
    <w:rPr>
      <w:rFonts w:ascii="Symbol" w:hAnsi="Symbol"/>
    </w:rPr>
  </w:style>
  <w:style w:type="character" w:customStyle="1" w:styleId="WW-Absatz-Standardschriftart11">
    <w:name w:val="WW-Absatz-Standardschriftart11"/>
    <w:rsid w:val="005150FE"/>
  </w:style>
  <w:style w:type="character" w:customStyle="1" w:styleId="WW-WW8Num2z011">
    <w:name w:val="WW-WW8Num2z011"/>
    <w:rsid w:val="005150FE"/>
    <w:rPr>
      <w:rFonts w:ascii="Symbol" w:hAnsi="Symbol"/>
    </w:rPr>
  </w:style>
  <w:style w:type="character" w:customStyle="1" w:styleId="WW-WW8Num3z011">
    <w:name w:val="WW-WW8Num3z011"/>
    <w:rsid w:val="005150FE"/>
    <w:rPr>
      <w:rFonts w:ascii="Symbol" w:hAnsi="Symbol"/>
    </w:rPr>
  </w:style>
  <w:style w:type="character" w:customStyle="1" w:styleId="WW-WW8Num4z011">
    <w:name w:val="WW-WW8Num4z011"/>
    <w:rsid w:val="005150FE"/>
    <w:rPr>
      <w:rFonts w:ascii="Symbol" w:hAnsi="Symbol"/>
    </w:rPr>
  </w:style>
  <w:style w:type="character" w:customStyle="1" w:styleId="WW-WW8Num5z011">
    <w:name w:val="WW-WW8Num5z011"/>
    <w:rsid w:val="005150FE"/>
    <w:rPr>
      <w:rFonts w:ascii="Symbol" w:hAnsi="Symbol" w:cs="Times New Roman"/>
    </w:rPr>
  </w:style>
  <w:style w:type="character" w:customStyle="1" w:styleId="WW-WW8Num6z011">
    <w:name w:val="WW-WW8Num6z011"/>
    <w:rsid w:val="005150FE"/>
    <w:rPr>
      <w:rFonts w:ascii="Symbol" w:hAnsi="Symbol"/>
    </w:rPr>
  </w:style>
  <w:style w:type="character" w:customStyle="1" w:styleId="WW-WW8Num11z011">
    <w:name w:val="WW-WW8Num11z011"/>
    <w:rsid w:val="005150FE"/>
    <w:rPr>
      <w:rFonts w:ascii="Symbol" w:hAnsi="Symbol"/>
    </w:rPr>
  </w:style>
  <w:style w:type="character" w:customStyle="1" w:styleId="WW-WW8Num15z011">
    <w:name w:val="WW-WW8Num15z011"/>
    <w:rsid w:val="005150FE"/>
    <w:rPr>
      <w:rFonts w:ascii="Symbol" w:hAnsi="Symbol"/>
    </w:rPr>
  </w:style>
  <w:style w:type="character" w:customStyle="1" w:styleId="WW-WW8Num16z011">
    <w:name w:val="WW-WW8Num16z011"/>
    <w:rsid w:val="005150FE"/>
    <w:rPr>
      <w:rFonts w:ascii="Symbol" w:hAnsi="Symbol" w:cs="Times New Roman"/>
    </w:rPr>
  </w:style>
  <w:style w:type="character" w:customStyle="1" w:styleId="WW-WW8Num17z011">
    <w:name w:val="WW-WW8Num17z011"/>
    <w:rsid w:val="005150FE"/>
    <w:rPr>
      <w:rFonts w:ascii="Symbol" w:hAnsi="Symbol"/>
    </w:rPr>
  </w:style>
  <w:style w:type="character" w:customStyle="1" w:styleId="WW-WW8Num19z111">
    <w:name w:val="WW-WW8Num19z111"/>
    <w:rsid w:val="005150FE"/>
    <w:rPr>
      <w:rFonts w:ascii="Times New Roman" w:hAnsi="Times New Roman" w:cs="Times New Roman"/>
    </w:rPr>
  </w:style>
  <w:style w:type="character" w:customStyle="1" w:styleId="WW-WW8Num20z011">
    <w:name w:val="WW-WW8Num20z011"/>
    <w:rsid w:val="005150FE"/>
    <w:rPr>
      <w:rFonts w:ascii="Courier New" w:hAnsi="Courier New"/>
      <w:color w:val="auto"/>
    </w:rPr>
  </w:style>
  <w:style w:type="character" w:customStyle="1" w:styleId="WW-WW8Num21z011">
    <w:name w:val="WW-WW8Num21z011"/>
    <w:rsid w:val="005150FE"/>
    <w:rPr>
      <w:rFonts w:ascii="Symbol" w:hAnsi="Symbol"/>
    </w:rPr>
  </w:style>
  <w:style w:type="character" w:customStyle="1" w:styleId="WW-WW8Num24z111">
    <w:name w:val="WW-WW8Num24z111"/>
    <w:rsid w:val="005150FE"/>
    <w:rPr>
      <w:rFonts w:ascii="Symbol" w:hAnsi="Symbol"/>
    </w:rPr>
  </w:style>
  <w:style w:type="character" w:customStyle="1" w:styleId="WW-WW8Num25z011">
    <w:name w:val="WW-WW8Num25z011"/>
    <w:rsid w:val="005150FE"/>
    <w:rPr>
      <w:rFonts w:ascii="Symbol" w:hAnsi="Symbol"/>
    </w:rPr>
  </w:style>
  <w:style w:type="character" w:customStyle="1" w:styleId="WW-WW8Num26z011">
    <w:name w:val="WW-WW8Num26z011"/>
    <w:rsid w:val="005150FE"/>
    <w:rPr>
      <w:i w:val="0"/>
    </w:rPr>
  </w:style>
  <w:style w:type="character" w:customStyle="1" w:styleId="WW-WW8Num27z011">
    <w:name w:val="WW-WW8Num27z011"/>
    <w:rsid w:val="005150FE"/>
    <w:rPr>
      <w:rFonts w:ascii="Symbol" w:hAnsi="Symbol"/>
    </w:rPr>
  </w:style>
  <w:style w:type="character" w:customStyle="1" w:styleId="WW-WW8Num28z011">
    <w:name w:val="WW-WW8Num28z011"/>
    <w:rsid w:val="005150FE"/>
    <w:rPr>
      <w:rFonts w:ascii="Symbol" w:hAnsi="Symbol"/>
    </w:rPr>
  </w:style>
  <w:style w:type="character" w:customStyle="1" w:styleId="WW-WW8Num29z011">
    <w:name w:val="WW-WW8Num29z011"/>
    <w:rsid w:val="005150FE"/>
    <w:rPr>
      <w:rFonts w:ascii="Symbol" w:hAnsi="Symbol"/>
    </w:rPr>
  </w:style>
  <w:style w:type="character" w:customStyle="1" w:styleId="WW-WW8Num31z011">
    <w:name w:val="WW-WW8Num31z011"/>
    <w:rsid w:val="005150FE"/>
    <w:rPr>
      <w:rFonts w:ascii="Symbol" w:hAnsi="Symbol"/>
    </w:rPr>
  </w:style>
  <w:style w:type="character" w:customStyle="1" w:styleId="WW-WW8Num34z011">
    <w:name w:val="WW-WW8Num34z011"/>
    <w:rsid w:val="005150FE"/>
    <w:rPr>
      <w:rFonts w:ascii="Symbol" w:hAnsi="Symbol"/>
    </w:rPr>
  </w:style>
  <w:style w:type="character" w:customStyle="1" w:styleId="WW-WW8Num35z011">
    <w:name w:val="WW-WW8Num35z011"/>
    <w:rsid w:val="005150FE"/>
    <w:rPr>
      <w:rFonts w:ascii="Symbol" w:hAnsi="Symbol"/>
    </w:rPr>
  </w:style>
  <w:style w:type="character" w:customStyle="1" w:styleId="WW-WW8Num38z111">
    <w:name w:val="WW-WW8Num38z111"/>
    <w:rsid w:val="005150FE"/>
    <w:rPr>
      <w:rFonts w:ascii="Courier New" w:hAnsi="Courier New" w:cs="Courier New"/>
    </w:rPr>
  </w:style>
  <w:style w:type="character" w:customStyle="1" w:styleId="WW-WW8Num38z211">
    <w:name w:val="WW-WW8Num38z211"/>
    <w:rsid w:val="005150FE"/>
    <w:rPr>
      <w:rFonts w:ascii="Wingdings" w:hAnsi="Wingdings"/>
    </w:rPr>
  </w:style>
  <w:style w:type="character" w:customStyle="1" w:styleId="WW-WW8Num38z311">
    <w:name w:val="WW-WW8Num38z311"/>
    <w:rsid w:val="005150FE"/>
    <w:rPr>
      <w:rFonts w:ascii="Symbol" w:hAnsi="Symbol"/>
    </w:rPr>
  </w:style>
  <w:style w:type="character" w:customStyle="1" w:styleId="WW-WW8Num39z011">
    <w:name w:val="WW-WW8Num39z011"/>
    <w:rsid w:val="005150FE"/>
    <w:rPr>
      <w:rFonts w:ascii="Symbol" w:hAnsi="Symbol"/>
    </w:rPr>
  </w:style>
  <w:style w:type="character" w:customStyle="1" w:styleId="WW-WW8Num40z011">
    <w:name w:val="WW-WW8Num40z011"/>
    <w:rsid w:val="005150FE"/>
    <w:rPr>
      <w:rFonts w:ascii="Symbol" w:hAnsi="Symbol"/>
    </w:rPr>
  </w:style>
  <w:style w:type="character" w:customStyle="1" w:styleId="WW-WW8Num41z011">
    <w:name w:val="WW-WW8Num41z011"/>
    <w:rsid w:val="005150FE"/>
    <w:rPr>
      <w:rFonts w:ascii="Symbol" w:hAnsi="Symbol"/>
    </w:rPr>
  </w:style>
  <w:style w:type="character" w:customStyle="1" w:styleId="WW-WW8Num42z011">
    <w:name w:val="WW-WW8Num42z011"/>
    <w:rsid w:val="005150FE"/>
    <w:rPr>
      <w:rFonts w:ascii="Symbol" w:hAnsi="Symbol"/>
    </w:rPr>
  </w:style>
  <w:style w:type="character" w:customStyle="1" w:styleId="WW-WW8Num43z011">
    <w:name w:val="WW-WW8Num43z011"/>
    <w:rsid w:val="005150FE"/>
    <w:rPr>
      <w:rFonts w:ascii="Symbol" w:hAnsi="Symbol"/>
    </w:rPr>
  </w:style>
  <w:style w:type="character" w:customStyle="1" w:styleId="WW-WW8Num44z011">
    <w:name w:val="WW-WW8Num44z011"/>
    <w:rsid w:val="005150FE"/>
    <w:rPr>
      <w:rFonts w:ascii="Symbol" w:hAnsi="Symbol"/>
    </w:rPr>
  </w:style>
  <w:style w:type="character" w:customStyle="1" w:styleId="WW-WW8Num46z011">
    <w:name w:val="WW-WW8Num46z011"/>
    <w:rsid w:val="005150FE"/>
    <w:rPr>
      <w:rFonts w:ascii="Symbol" w:hAnsi="Symbol"/>
    </w:rPr>
  </w:style>
  <w:style w:type="character" w:customStyle="1" w:styleId="WW-Absatz-Standardschriftart111">
    <w:name w:val="WW-Absatz-Standardschriftart111"/>
    <w:rsid w:val="005150FE"/>
  </w:style>
  <w:style w:type="character" w:customStyle="1" w:styleId="WW-WW8Num2z0111">
    <w:name w:val="WW-WW8Num2z0111"/>
    <w:rsid w:val="005150FE"/>
    <w:rPr>
      <w:rFonts w:ascii="Symbol" w:hAnsi="Symbol"/>
    </w:rPr>
  </w:style>
  <w:style w:type="character" w:customStyle="1" w:styleId="WW-WW8Num3z0111">
    <w:name w:val="WW-WW8Num3z0111"/>
    <w:rsid w:val="005150FE"/>
    <w:rPr>
      <w:rFonts w:ascii="Symbol" w:hAnsi="Symbol"/>
    </w:rPr>
  </w:style>
  <w:style w:type="character" w:customStyle="1" w:styleId="WW-WW8Num4z0111">
    <w:name w:val="WW-WW8Num4z0111"/>
    <w:rsid w:val="005150FE"/>
    <w:rPr>
      <w:rFonts w:ascii="Symbol" w:hAnsi="Symbol"/>
    </w:rPr>
  </w:style>
  <w:style w:type="character" w:customStyle="1" w:styleId="WW-WW8Num5z0111">
    <w:name w:val="WW-WW8Num5z0111"/>
    <w:rsid w:val="005150FE"/>
    <w:rPr>
      <w:rFonts w:ascii="Symbol" w:hAnsi="Symbol" w:cs="Times New Roman"/>
    </w:rPr>
  </w:style>
  <w:style w:type="character" w:customStyle="1" w:styleId="WW-WW8Num6z0111">
    <w:name w:val="WW-WW8Num6z0111"/>
    <w:rsid w:val="005150FE"/>
    <w:rPr>
      <w:rFonts w:ascii="Symbol" w:hAnsi="Symbol"/>
    </w:rPr>
  </w:style>
  <w:style w:type="character" w:customStyle="1" w:styleId="WW-WW8Num11z0111">
    <w:name w:val="WW-WW8Num11z0111"/>
    <w:rsid w:val="005150FE"/>
    <w:rPr>
      <w:rFonts w:ascii="Symbol" w:hAnsi="Symbol"/>
    </w:rPr>
  </w:style>
  <w:style w:type="character" w:customStyle="1" w:styleId="WW-WW8Num15z0111">
    <w:name w:val="WW-WW8Num15z0111"/>
    <w:rsid w:val="005150FE"/>
    <w:rPr>
      <w:rFonts w:ascii="Symbol" w:hAnsi="Symbol"/>
    </w:rPr>
  </w:style>
  <w:style w:type="character" w:customStyle="1" w:styleId="WW-WW8Num16z0111">
    <w:name w:val="WW-WW8Num16z0111"/>
    <w:rsid w:val="005150FE"/>
    <w:rPr>
      <w:rFonts w:ascii="Symbol" w:hAnsi="Symbol" w:cs="Times New Roman"/>
    </w:rPr>
  </w:style>
  <w:style w:type="character" w:customStyle="1" w:styleId="WW-WW8Num17z0111">
    <w:name w:val="WW-WW8Num17z0111"/>
    <w:rsid w:val="005150FE"/>
    <w:rPr>
      <w:rFonts w:ascii="Symbol" w:hAnsi="Symbol"/>
    </w:rPr>
  </w:style>
  <w:style w:type="character" w:customStyle="1" w:styleId="WW-WW8Num19z1111">
    <w:name w:val="WW-WW8Num19z1111"/>
    <w:rsid w:val="005150FE"/>
    <w:rPr>
      <w:rFonts w:ascii="Times New Roman" w:hAnsi="Times New Roman" w:cs="Times New Roman"/>
    </w:rPr>
  </w:style>
  <w:style w:type="character" w:customStyle="1" w:styleId="WW-WW8Num20z0111">
    <w:name w:val="WW-WW8Num20z0111"/>
    <w:rsid w:val="005150FE"/>
    <w:rPr>
      <w:rFonts w:ascii="Courier New" w:hAnsi="Courier New"/>
      <w:color w:val="auto"/>
    </w:rPr>
  </w:style>
  <w:style w:type="character" w:customStyle="1" w:styleId="WW-WW8Num21z0111">
    <w:name w:val="WW-WW8Num21z0111"/>
    <w:rsid w:val="005150FE"/>
    <w:rPr>
      <w:rFonts w:ascii="Symbol" w:hAnsi="Symbol"/>
    </w:rPr>
  </w:style>
  <w:style w:type="character" w:customStyle="1" w:styleId="WW-WW8Num24z1111">
    <w:name w:val="WW-WW8Num24z1111"/>
    <w:rsid w:val="005150FE"/>
    <w:rPr>
      <w:rFonts w:ascii="Symbol" w:hAnsi="Symbol"/>
    </w:rPr>
  </w:style>
  <w:style w:type="character" w:customStyle="1" w:styleId="WW-WW8Num25z0111">
    <w:name w:val="WW-WW8Num25z0111"/>
    <w:rsid w:val="005150FE"/>
    <w:rPr>
      <w:rFonts w:ascii="Symbol" w:hAnsi="Symbol"/>
    </w:rPr>
  </w:style>
  <w:style w:type="character" w:customStyle="1" w:styleId="WW-WW8Num26z0111">
    <w:name w:val="WW-WW8Num26z0111"/>
    <w:rsid w:val="005150FE"/>
    <w:rPr>
      <w:i w:val="0"/>
    </w:rPr>
  </w:style>
  <w:style w:type="character" w:customStyle="1" w:styleId="WW-WW8Num27z0111">
    <w:name w:val="WW-WW8Num27z0111"/>
    <w:rsid w:val="005150FE"/>
    <w:rPr>
      <w:rFonts w:ascii="Symbol" w:hAnsi="Symbol"/>
    </w:rPr>
  </w:style>
  <w:style w:type="character" w:customStyle="1" w:styleId="WW-WW8Num28z0111">
    <w:name w:val="WW-WW8Num28z0111"/>
    <w:rsid w:val="005150FE"/>
    <w:rPr>
      <w:rFonts w:ascii="Symbol" w:hAnsi="Symbol"/>
    </w:rPr>
  </w:style>
  <w:style w:type="character" w:customStyle="1" w:styleId="WW-WW8Num29z0111">
    <w:name w:val="WW-WW8Num29z0111"/>
    <w:rsid w:val="005150FE"/>
    <w:rPr>
      <w:rFonts w:ascii="Symbol" w:hAnsi="Symbol"/>
    </w:rPr>
  </w:style>
  <w:style w:type="character" w:customStyle="1" w:styleId="WW-WW8Num31z0111">
    <w:name w:val="WW-WW8Num31z0111"/>
    <w:rsid w:val="005150FE"/>
    <w:rPr>
      <w:rFonts w:ascii="Symbol" w:hAnsi="Symbol"/>
    </w:rPr>
  </w:style>
  <w:style w:type="character" w:customStyle="1" w:styleId="WW-WW8Num34z0111">
    <w:name w:val="WW-WW8Num34z0111"/>
    <w:rsid w:val="005150FE"/>
    <w:rPr>
      <w:rFonts w:ascii="Symbol" w:hAnsi="Symbol"/>
    </w:rPr>
  </w:style>
  <w:style w:type="character" w:customStyle="1" w:styleId="WW-WW8Num35z0111">
    <w:name w:val="WW-WW8Num35z0111"/>
    <w:rsid w:val="005150FE"/>
    <w:rPr>
      <w:rFonts w:ascii="Symbol" w:hAnsi="Symbol"/>
    </w:rPr>
  </w:style>
  <w:style w:type="character" w:customStyle="1" w:styleId="WW-WW8Num38z1111">
    <w:name w:val="WW-WW8Num38z1111"/>
    <w:rsid w:val="005150FE"/>
    <w:rPr>
      <w:rFonts w:ascii="Courier New" w:hAnsi="Courier New" w:cs="Courier New"/>
    </w:rPr>
  </w:style>
  <w:style w:type="character" w:customStyle="1" w:styleId="WW-WW8Num38z2111">
    <w:name w:val="WW-WW8Num38z2111"/>
    <w:rsid w:val="005150FE"/>
    <w:rPr>
      <w:rFonts w:ascii="Wingdings" w:hAnsi="Wingdings"/>
    </w:rPr>
  </w:style>
  <w:style w:type="character" w:customStyle="1" w:styleId="WW-WW8Num38z3111">
    <w:name w:val="WW-WW8Num38z3111"/>
    <w:rsid w:val="005150FE"/>
    <w:rPr>
      <w:rFonts w:ascii="Symbol" w:hAnsi="Symbol"/>
    </w:rPr>
  </w:style>
  <w:style w:type="character" w:customStyle="1" w:styleId="WW-WW8Num39z0111">
    <w:name w:val="WW-WW8Num39z0111"/>
    <w:rsid w:val="005150FE"/>
    <w:rPr>
      <w:rFonts w:ascii="Symbol" w:hAnsi="Symbol"/>
    </w:rPr>
  </w:style>
  <w:style w:type="character" w:customStyle="1" w:styleId="WW-WW8Num40z0111">
    <w:name w:val="WW-WW8Num40z0111"/>
    <w:rsid w:val="005150FE"/>
    <w:rPr>
      <w:rFonts w:ascii="Symbol" w:hAnsi="Symbol"/>
    </w:rPr>
  </w:style>
  <w:style w:type="character" w:customStyle="1" w:styleId="WW-WW8Num41z0111">
    <w:name w:val="WW-WW8Num41z0111"/>
    <w:rsid w:val="005150FE"/>
    <w:rPr>
      <w:rFonts w:ascii="Symbol" w:hAnsi="Symbol"/>
    </w:rPr>
  </w:style>
  <w:style w:type="character" w:customStyle="1" w:styleId="WW-WW8Num42z0111">
    <w:name w:val="WW-WW8Num42z0111"/>
    <w:rsid w:val="005150FE"/>
    <w:rPr>
      <w:rFonts w:ascii="Symbol" w:hAnsi="Symbol"/>
    </w:rPr>
  </w:style>
  <w:style w:type="character" w:customStyle="1" w:styleId="WW-WW8Num43z0111">
    <w:name w:val="WW-WW8Num43z0111"/>
    <w:rsid w:val="005150FE"/>
    <w:rPr>
      <w:rFonts w:ascii="Symbol" w:hAnsi="Symbol"/>
    </w:rPr>
  </w:style>
  <w:style w:type="character" w:customStyle="1" w:styleId="WW-WW8Num44z0111">
    <w:name w:val="WW-WW8Num44z0111"/>
    <w:rsid w:val="005150FE"/>
    <w:rPr>
      <w:rFonts w:ascii="Symbol" w:hAnsi="Symbol"/>
    </w:rPr>
  </w:style>
  <w:style w:type="character" w:customStyle="1" w:styleId="WW-WW8Num46z0111">
    <w:name w:val="WW-WW8Num46z0111"/>
    <w:rsid w:val="005150FE"/>
    <w:rPr>
      <w:rFonts w:ascii="Symbol" w:hAnsi="Symbol"/>
    </w:rPr>
  </w:style>
  <w:style w:type="character" w:customStyle="1" w:styleId="WW-Absatz-Standardschriftart1111">
    <w:name w:val="WW-Absatz-Standardschriftart1111"/>
    <w:rsid w:val="005150FE"/>
  </w:style>
  <w:style w:type="character" w:customStyle="1" w:styleId="WW-WW8Num2z01111">
    <w:name w:val="WW-WW8Num2z01111"/>
    <w:rsid w:val="005150FE"/>
    <w:rPr>
      <w:rFonts w:ascii="Symbol" w:hAnsi="Symbol"/>
    </w:rPr>
  </w:style>
  <w:style w:type="character" w:customStyle="1" w:styleId="WW-WW8Num3z01111">
    <w:name w:val="WW-WW8Num3z01111"/>
    <w:rsid w:val="005150FE"/>
    <w:rPr>
      <w:rFonts w:ascii="Symbol" w:hAnsi="Symbol"/>
    </w:rPr>
  </w:style>
  <w:style w:type="character" w:customStyle="1" w:styleId="WW-WW8Num4z01111">
    <w:name w:val="WW-WW8Num4z01111"/>
    <w:rsid w:val="005150FE"/>
    <w:rPr>
      <w:rFonts w:ascii="Symbol" w:hAnsi="Symbol"/>
    </w:rPr>
  </w:style>
  <w:style w:type="character" w:customStyle="1" w:styleId="WW-WW8Num5z01111">
    <w:name w:val="WW-WW8Num5z01111"/>
    <w:rsid w:val="005150FE"/>
    <w:rPr>
      <w:rFonts w:ascii="Symbol" w:hAnsi="Symbol" w:cs="Times New Roman"/>
    </w:rPr>
  </w:style>
  <w:style w:type="character" w:customStyle="1" w:styleId="WW-WW8Num6z01111">
    <w:name w:val="WW-WW8Num6z01111"/>
    <w:rsid w:val="005150FE"/>
    <w:rPr>
      <w:rFonts w:ascii="Wingdings" w:hAnsi="Wingdings"/>
    </w:rPr>
  </w:style>
  <w:style w:type="character" w:customStyle="1" w:styleId="WW8Num7z0">
    <w:name w:val="WW8Num7z0"/>
    <w:rsid w:val="005150FE"/>
    <w:rPr>
      <w:rFonts w:ascii="Symbol" w:hAnsi="Symbol"/>
    </w:rPr>
  </w:style>
  <w:style w:type="character" w:customStyle="1" w:styleId="WW8Num12z0">
    <w:name w:val="WW8Num12z0"/>
    <w:rsid w:val="005150FE"/>
    <w:rPr>
      <w:rFonts w:ascii="Symbol" w:hAnsi="Symbol"/>
    </w:rPr>
  </w:style>
  <w:style w:type="character" w:customStyle="1" w:styleId="WW-WW8Num16z01111">
    <w:name w:val="WW-WW8Num16z01111"/>
    <w:rsid w:val="005150FE"/>
    <w:rPr>
      <w:rFonts w:ascii="Symbol" w:hAnsi="Symbol"/>
    </w:rPr>
  </w:style>
  <w:style w:type="character" w:customStyle="1" w:styleId="WW-WW8Num17z01111">
    <w:name w:val="WW-WW8Num17z01111"/>
    <w:rsid w:val="005150FE"/>
    <w:rPr>
      <w:rFonts w:ascii="Symbol" w:hAnsi="Symbol" w:cs="Times New Roman"/>
    </w:rPr>
  </w:style>
  <w:style w:type="character" w:customStyle="1" w:styleId="WW8Num18z0">
    <w:name w:val="WW8Num18z0"/>
    <w:rsid w:val="005150FE"/>
    <w:rPr>
      <w:rFonts w:ascii="Symbol" w:hAnsi="Symbol"/>
    </w:rPr>
  </w:style>
  <w:style w:type="character" w:customStyle="1" w:styleId="WW8Num19z0">
    <w:name w:val="WW8Num19z0"/>
    <w:rsid w:val="005150FE"/>
    <w:rPr>
      <w:rFonts w:ascii="Symbol" w:hAnsi="Symbol"/>
    </w:rPr>
  </w:style>
  <w:style w:type="character" w:customStyle="1" w:styleId="WW-WW8Num20z01111">
    <w:name w:val="WW-WW8Num20z01111"/>
    <w:rsid w:val="005150FE"/>
    <w:rPr>
      <w:rFonts w:ascii="Symbol" w:hAnsi="Symbol"/>
    </w:rPr>
  </w:style>
  <w:style w:type="character" w:customStyle="1" w:styleId="WW8Num22z1">
    <w:name w:val="WW8Num22z1"/>
    <w:rsid w:val="005150FE"/>
    <w:rPr>
      <w:rFonts w:ascii="Times New Roman" w:hAnsi="Times New Roman" w:cs="Times New Roman"/>
    </w:rPr>
  </w:style>
  <w:style w:type="character" w:customStyle="1" w:styleId="WW8Num23z0">
    <w:name w:val="WW8Num23z0"/>
    <w:rsid w:val="005150FE"/>
    <w:rPr>
      <w:rFonts w:ascii="Courier New" w:hAnsi="Courier New"/>
      <w:color w:val="auto"/>
    </w:rPr>
  </w:style>
  <w:style w:type="character" w:customStyle="1" w:styleId="WW8Num24z0">
    <w:name w:val="WW8Num24z0"/>
    <w:rsid w:val="005150FE"/>
    <w:rPr>
      <w:rFonts w:ascii="Symbol" w:hAnsi="Symbol"/>
    </w:rPr>
  </w:style>
  <w:style w:type="character" w:customStyle="1" w:styleId="WW8Num27z1">
    <w:name w:val="WW8Num27z1"/>
    <w:rsid w:val="005150FE"/>
    <w:rPr>
      <w:rFonts w:ascii="Symbol" w:hAnsi="Symbol"/>
    </w:rPr>
  </w:style>
  <w:style w:type="character" w:customStyle="1" w:styleId="WW-WW8Num28z01111">
    <w:name w:val="WW-WW8Num28z01111"/>
    <w:rsid w:val="005150FE"/>
    <w:rPr>
      <w:rFonts w:ascii="Symbol" w:hAnsi="Symbol"/>
    </w:rPr>
  </w:style>
  <w:style w:type="character" w:customStyle="1" w:styleId="WW-WW8Num29z01111">
    <w:name w:val="WW-WW8Num29z01111"/>
    <w:rsid w:val="005150FE"/>
    <w:rPr>
      <w:i w:val="0"/>
    </w:rPr>
  </w:style>
  <w:style w:type="character" w:customStyle="1" w:styleId="WW8Num30z0">
    <w:name w:val="WW8Num30z0"/>
    <w:rsid w:val="005150FE"/>
    <w:rPr>
      <w:rFonts w:ascii="Symbol" w:hAnsi="Symbol"/>
    </w:rPr>
  </w:style>
  <w:style w:type="character" w:customStyle="1" w:styleId="WW-WW8Num31z01111">
    <w:name w:val="WW-WW8Num31z01111"/>
    <w:rsid w:val="005150FE"/>
    <w:rPr>
      <w:rFonts w:ascii="Symbol" w:hAnsi="Symbol"/>
    </w:rPr>
  </w:style>
  <w:style w:type="character" w:customStyle="1" w:styleId="WW8Num32z0">
    <w:name w:val="WW8Num32z0"/>
    <w:rsid w:val="005150FE"/>
    <w:rPr>
      <w:rFonts w:ascii="Symbol" w:hAnsi="Symbol"/>
    </w:rPr>
  </w:style>
  <w:style w:type="character" w:customStyle="1" w:styleId="WW-WW8Num34z01111">
    <w:name w:val="WW-WW8Num34z01111"/>
    <w:rsid w:val="005150FE"/>
    <w:rPr>
      <w:rFonts w:ascii="Symbol" w:hAnsi="Symbol"/>
    </w:rPr>
  </w:style>
  <w:style w:type="character" w:customStyle="1" w:styleId="WW8Num37z0">
    <w:name w:val="WW8Num37z0"/>
    <w:rsid w:val="005150FE"/>
    <w:rPr>
      <w:rFonts w:ascii="Symbol" w:hAnsi="Symbol"/>
    </w:rPr>
  </w:style>
  <w:style w:type="character" w:customStyle="1" w:styleId="WW8Num38z0">
    <w:name w:val="WW8Num38z0"/>
    <w:rsid w:val="005150FE"/>
    <w:rPr>
      <w:rFonts w:ascii="Symbol" w:hAnsi="Symbol"/>
    </w:rPr>
  </w:style>
  <w:style w:type="character" w:customStyle="1" w:styleId="WW8Num41z1">
    <w:name w:val="WW8Num41z1"/>
    <w:rsid w:val="005150FE"/>
    <w:rPr>
      <w:rFonts w:ascii="Courier New" w:hAnsi="Courier New" w:cs="Courier New"/>
    </w:rPr>
  </w:style>
  <w:style w:type="character" w:customStyle="1" w:styleId="WW8Num41z2">
    <w:name w:val="WW8Num41z2"/>
    <w:rsid w:val="005150FE"/>
    <w:rPr>
      <w:rFonts w:ascii="Wingdings" w:hAnsi="Wingdings"/>
    </w:rPr>
  </w:style>
  <w:style w:type="character" w:customStyle="1" w:styleId="WW8Num41z3">
    <w:name w:val="WW8Num41z3"/>
    <w:rsid w:val="005150FE"/>
    <w:rPr>
      <w:rFonts w:ascii="Symbol" w:hAnsi="Symbol"/>
    </w:rPr>
  </w:style>
  <w:style w:type="character" w:customStyle="1" w:styleId="WW-WW8Num42z01111">
    <w:name w:val="WW-WW8Num42z01111"/>
    <w:rsid w:val="005150FE"/>
    <w:rPr>
      <w:rFonts w:ascii="Symbol" w:hAnsi="Symbol"/>
    </w:rPr>
  </w:style>
  <w:style w:type="character" w:customStyle="1" w:styleId="WW-WW8Num43z01111">
    <w:name w:val="WW-WW8Num43z01111"/>
    <w:rsid w:val="005150FE"/>
    <w:rPr>
      <w:rFonts w:ascii="Symbol" w:hAnsi="Symbol"/>
    </w:rPr>
  </w:style>
  <w:style w:type="character" w:customStyle="1" w:styleId="WW-WW8Num44z01111">
    <w:name w:val="WW-WW8Num44z01111"/>
    <w:rsid w:val="005150FE"/>
    <w:rPr>
      <w:rFonts w:ascii="Symbol" w:hAnsi="Symbol"/>
    </w:rPr>
  </w:style>
  <w:style w:type="character" w:customStyle="1" w:styleId="WW8Num45z0">
    <w:name w:val="WW8Num45z0"/>
    <w:rsid w:val="005150FE"/>
    <w:rPr>
      <w:rFonts w:ascii="Symbol" w:hAnsi="Symbol"/>
    </w:rPr>
  </w:style>
  <w:style w:type="character" w:customStyle="1" w:styleId="WW-WW8Num46z01111">
    <w:name w:val="WW-WW8Num46z01111"/>
    <w:rsid w:val="005150FE"/>
    <w:rPr>
      <w:rFonts w:ascii="Symbol" w:hAnsi="Symbol"/>
    </w:rPr>
  </w:style>
  <w:style w:type="character" w:customStyle="1" w:styleId="WW8Num47z0">
    <w:name w:val="WW8Num47z0"/>
    <w:rsid w:val="005150FE"/>
    <w:rPr>
      <w:rFonts w:ascii="Symbol" w:hAnsi="Symbol"/>
    </w:rPr>
  </w:style>
  <w:style w:type="character" w:customStyle="1" w:styleId="WW8Num49z0">
    <w:name w:val="WW8Num49z0"/>
    <w:rsid w:val="005150FE"/>
    <w:rPr>
      <w:rFonts w:ascii="Symbol" w:hAnsi="Symbol"/>
    </w:rPr>
  </w:style>
  <w:style w:type="character" w:customStyle="1" w:styleId="WW-Absatz-Standardschriftart11111">
    <w:name w:val="WW-Absatz-Standardschriftart11111"/>
    <w:rsid w:val="005150FE"/>
  </w:style>
  <w:style w:type="character" w:customStyle="1" w:styleId="WW-WW8Num2z011111">
    <w:name w:val="WW-WW8Num2z011111"/>
    <w:rsid w:val="005150FE"/>
    <w:rPr>
      <w:rFonts w:ascii="Symbol" w:hAnsi="Symbol"/>
    </w:rPr>
  </w:style>
  <w:style w:type="character" w:customStyle="1" w:styleId="WW8Num2z1">
    <w:name w:val="WW8Num2z1"/>
    <w:rsid w:val="005150FE"/>
    <w:rPr>
      <w:rFonts w:ascii="Courier New" w:hAnsi="Courier New"/>
    </w:rPr>
  </w:style>
  <w:style w:type="character" w:customStyle="1" w:styleId="WW8Num2z2">
    <w:name w:val="WW8Num2z2"/>
    <w:rsid w:val="005150FE"/>
    <w:rPr>
      <w:rFonts w:ascii="Wingdings" w:hAnsi="Wingdings"/>
    </w:rPr>
  </w:style>
  <w:style w:type="character" w:customStyle="1" w:styleId="WW-WW8Num3z011111">
    <w:name w:val="WW-WW8Num3z011111"/>
    <w:rsid w:val="005150FE"/>
    <w:rPr>
      <w:rFonts w:ascii="Symbol" w:hAnsi="Symbol"/>
    </w:rPr>
  </w:style>
  <w:style w:type="character" w:customStyle="1" w:styleId="WW8Num3z1">
    <w:name w:val="WW8Num3z1"/>
    <w:rsid w:val="005150FE"/>
    <w:rPr>
      <w:rFonts w:ascii="Courier New" w:hAnsi="Courier New"/>
    </w:rPr>
  </w:style>
  <w:style w:type="character" w:customStyle="1" w:styleId="WW8Num3z2">
    <w:name w:val="WW8Num3z2"/>
    <w:rsid w:val="005150FE"/>
    <w:rPr>
      <w:rFonts w:ascii="Wingdings" w:hAnsi="Wingdings"/>
    </w:rPr>
  </w:style>
  <w:style w:type="character" w:customStyle="1" w:styleId="WW-WW8Num4z011111">
    <w:name w:val="WW-WW8Num4z011111"/>
    <w:rsid w:val="005150FE"/>
    <w:rPr>
      <w:rFonts w:ascii="Symbol" w:hAnsi="Symbol"/>
    </w:rPr>
  </w:style>
  <w:style w:type="character" w:customStyle="1" w:styleId="WW8Num4z1">
    <w:name w:val="WW8Num4z1"/>
    <w:rsid w:val="005150FE"/>
    <w:rPr>
      <w:rFonts w:ascii="Courier New" w:hAnsi="Courier New" w:cs="Courier New"/>
    </w:rPr>
  </w:style>
  <w:style w:type="character" w:customStyle="1" w:styleId="WW8Num4z2">
    <w:name w:val="WW8Num4z2"/>
    <w:rsid w:val="005150FE"/>
    <w:rPr>
      <w:rFonts w:ascii="Wingdings" w:hAnsi="Wingdings"/>
    </w:rPr>
  </w:style>
  <w:style w:type="character" w:customStyle="1" w:styleId="WW-WW8Num5z011111">
    <w:name w:val="WW-WW8Num5z011111"/>
    <w:rsid w:val="005150FE"/>
    <w:rPr>
      <w:rFonts w:ascii="Symbol" w:hAnsi="Symbol" w:cs="Times New Roman"/>
    </w:rPr>
  </w:style>
  <w:style w:type="character" w:customStyle="1" w:styleId="WW8Num5z1">
    <w:name w:val="WW8Num5z1"/>
    <w:rsid w:val="005150FE"/>
    <w:rPr>
      <w:rFonts w:ascii="Courier New" w:hAnsi="Courier New" w:cs="Courier New"/>
    </w:rPr>
  </w:style>
  <w:style w:type="character" w:customStyle="1" w:styleId="WW8Num5z2">
    <w:name w:val="WW8Num5z2"/>
    <w:rsid w:val="005150FE"/>
    <w:rPr>
      <w:rFonts w:ascii="Wingdings" w:hAnsi="Wingdings" w:cs="Times New Roman"/>
    </w:rPr>
  </w:style>
  <w:style w:type="character" w:customStyle="1" w:styleId="WW-WW8Num6z011111">
    <w:name w:val="WW-WW8Num6z011111"/>
    <w:rsid w:val="005150FE"/>
    <w:rPr>
      <w:rFonts w:ascii="Wingdings" w:hAnsi="Wingdings"/>
    </w:rPr>
  </w:style>
  <w:style w:type="character" w:customStyle="1" w:styleId="WW8Num6z1">
    <w:name w:val="WW8Num6z1"/>
    <w:rsid w:val="005150FE"/>
    <w:rPr>
      <w:rFonts w:ascii="Courier New" w:hAnsi="Courier New" w:cs="Courier New"/>
    </w:rPr>
  </w:style>
  <w:style w:type="character" w:customStyle="1" w:styleId="WW8Num6z3">
    <w:name w:val="WW8Num6z3"/>
    <w:rsid w:val="005150FE"/>
    <w:rPr>
      <w:rFonts w:ascii="Symbol" w:hAnsi="Symbol"/>
    </w:rPr>
  </w:style>
  <w:style w:type="character" w:customStyle="1" w:styleId="WW-WW8Num7z0">
    <w:name w:val="WW-WW8Num7z0"/>
    <w:rsid w:val="005150FE"/>
    <w:rPr>
      <w:rFonts w:ascii="Symbol" w:hAnsi="Symbol"/>
    </w:rPr>
  </w:style>
  <w:style w:type="character" w:customStyle="1" w:styleId="WW8Num7z1">
    <w:name w:val="WW8Num7z1"/>
    <w:rsid w:val="005150FE"/>
    <w:rPr>
      <w:rFonts w:ascii="Courier New" w:hAnsi="Courier New"/>
    </w:rPr>
  </w:style>
  <w:style w:type="character" w:customStyle="1" w:styleId="WW8Num7z2">
    <w:name w:val="WW8Num7z2"/>
    <w:rsid w:val="005150FE"/>
    <w:rPr>
      <w:rFonts w:ascii="Wingdings" w:hAnsi="Wingdings"/>
    </w:rPr>
  </w:style>
  <w:style w:type="character" w:customStyle="1" w:styleId="WW8Num11z1">
    <w:name w:val="WW8Num11z1"/>
    <w:rsid w:val="005150FE"/>
    <w:rPr>
      <w:rFonts w:cs="Arial"/>
      <w:sz w:val="24"/>
    </w:rPr>
  </w:style>
  <w:style w:type="character" w:customStyle="1" w:styleId="WW-WW8Num12z0">
    <w:name w:val="WW-WW8Num12z0"/>
    <w:rsid w:val="005150FE"/>
    <w:rPr>
      <w:rFonts w:ascii="Symbol" w:hAnsi="Symbol"/>
    </w:rPr>
  </w:style>
  <w:style w:type="character" w:customStyle="1" w:styleId="WW8Num13z0">
    <w:name w:val="WW8Num13z0"/>
    <w:rsid w:val="005150FE"/>
    <w:rPr>
      <w:rFonts w:ascii="Symbol" w:hAnsi="Symbol"/>
    </w:rPr>
  </w:style>
  <w:style w:type="character" w:customStyle="1" w:styleId="WW8Num13z1">
    <w:name w:val="WW8Num13z1"/>
    <w:rsid w:val="005150FE"/>
    <w:rPr>
      <w:rFonts w:ascii="Courier New" w:hAnsi="Courier New"/>
    </w:rPr>
  </w:style>
  <w:style w:type="character" w:customStyle="1" w:styleId="WW8Num13z2">
    <w:name w:val="WW8Num13z2"/>
    <w:rsid w:val="005150FE"/>
    <w:rPr>
      <w:rFonts w:ascii="Wingdings" w:hAnsi="Wingdings"/>
    </w:rPr>
  </w:style>
  <w:style w:type="character" w:customStyle="1" w:styleId="WW-WW8Num17z011111">
    <w:name w:val="WW-WW8Num17z011111"/>
    <w:rsid w:val="005150FE"/>
    <w:rPr>
      <w:rFonts w:ascii="Symbol" w:hAnsi="Symbol"/>
    </w:rPr>
  </w:style>
  <w:style w:type="character" w:customStyle="1" w:styleId="WW8Num17z1">
    <w:name w:val="WW8Num17z1"/>
    <w:rsid w:val="005150FE"/>
    <w:rPr>
      <w:rFonts w:ascii="Courier New" w:hAnsi="Courier New"/>
    </w:rPr>
  </w:style>
  <w:style w:type="character" w:customStyle="1" w:styleId="WW8Num17z2">
    <w:name w:val="WW8Num17z2"/>
    <w:rsid w:val="005150FE"/>
    <w:rPr>
      <w:rFonts w:ascii="Wingdings" w:hAnsi="Wingdings"/>
    </w:rPr>
  </w:style>
  <w:style w:type="character" w:customStyle="1" w:styleId="WW-WW8Num18z0">
    <w:name w:val="WW-WW8Num18z0"/>
    <w:rsid w:val="005150FE"/>
    <w:rPr>
      <w:rFonts w:ascii="Symbol" w:hAnsi="Symbol" w:cs="Times New Roman"/>
    </w:rPr>
  </w:style>
  <w:style w:type="character" w:customStyle="1" w:styleId="WW8Num18z1">
    <w:name w:val="WW8Num18z1"/>
    <w:rsid w:val="005150FE"/>
    <w:rPr>
      <w:rFonts w:ascii="Courier New" w:hAnsi="Courier New" w:cs="Courier New"/>
    </w:rPr>
  </w:style>
  <w:style w:type="character" w:customStyle="1" w:styleId="WW8Num18z2">
    <w:name w:val="WW8Num18z2"/>
    <w:rsid w:val="005150FE"/>
    <w:rPr>
      <w:rFonts w:ascii="Wingdings" w:hAnsi="Wingdings" w:cs="Times New Roman"/>
    </w:rPr>
  </w:style>
  <w:style w:type="character" w:customStyle="1" w:styleId="WW-WW8Num19z0">
    <w:name w:val="WW-WW8Num19z0"/>
    <w:rsid w:val="005150FE"/>
    <w:rPr>
      <w:rFonts w:ascii="Symbol" w:hAnsi="Symbol"/>
    </w:rPr>
  </w:style>
  <w:style w:type="character" w:customStyle="1" w:styleId="WW-WW8Num19z11111">
    <w:name w:val="WW-WW8Num19z11111"/>
    <w:rsid w:val="005150FE"/>
    <w:rPr>
      <w:rFonts w:ascii="Courier New" w:hAnsi="Courier New" w:cs="Courier New"/>
    </w:rPr>
  </w:style>
  <w:style w:type="character" w:customStyle="1" w:styleId="WW8Num19z2">
    <w:name w:val="WW8Num19z2"/>
    <w:rsid w:val="005150FE"/>
    <w:rPr>
      <w:rFonts w:ascii="Wingdings" w:hAnsi="Wingdings"/>
    </w:rPr>
  </w:style>
  <w:style w:type="character" w:customStyle="1" w:styleId="WW8Num20z1">
    <w:name w:val="WW8Num20z1"/>
    <w:rsid w:val="005150FE"/>
    <w:rPr>
      <w:b/>
    </w:rPr>
  </w:style>
  <w:style w:type="character" w:customStyle="1" w:styleId="WW-WW8Num21z01111">
    <w:name w:val="WW-WW8Num21z01111"/>
    <w:rsid w:val="005150FE"/>
    <w:rPr>
      <w:rFonts w:ascii="Symbol" w:hAnsi="Symbol"/>
    </w:rPr>
  </w:style>
  <w:style w:type="character" w:customStyle="1" w:styleId="WW8Num22z0">
    <w:name w:val="WW8Num22z0"/>
    <w:rsid w:val="005150FE"/>
    <w:rPr>
      <w:rFonts w:ascii="Symbol" w:hAnsi="Symbol"/>
    </w:rPr>
  </w:style>
  <w:style w:type="character" w:customStyle="1" w:styleId="WW-WW8Num22z1">
    <w:name w:val="WW-WW8Num22z1"/>
    <w:rsid w:val="005150FE"/>
    <w:rPr>
      <w:rFonts w:ascii="Courier New" w:hAnsi="Courier New"/>
    </w:rPr>
  </w:style>
  <w:style w:type="character" w:customStyle="1" w:styleId="WW8Num22z2">
    <w:name w:val="WW8Num22z2"/>
    <w:rsid w:val="005150FE"/>
    <w:rPr>
      <w:rFonts w:ascii="Wingdings" w:hAnsi="Wingdings"/>
    </w:rPr>
  </w:style>
  <w:style w:type="character" w:customStyle="1" w:styleId="WW-WW8Num23z0">
    <w:name w:val="WW-WW8Num23z0"/>
    <w:rsid w:val="005150FE"/>
    <w:rPr>
      <w:rFonts w:ascii="Times New Roman" w:eastAsia="Times New Roman" w:hAnsi="Times New Roman" w:cs="Times New Roman"/>
    </w:rPr>
  </w:style>
  <w:style w:type="character" w:customStyle="1" w:styleId="WW8Num23z1">
    <w:name w:val="WW8Num23z1"/>
    <w:rsid w:val="005150FE"/>
    <w:rPr>
      <w:rFonts w:ascii="Courier New" w:hAnsi="Courier New"/>
    </w:rPr>
  </w:style>
  <w:style w:type="character" w:customStyle="1" w:styleId="WW8Num23z2">
    <w:name w:val="WW8Num23z2"/>
    <w:rsid w:val="005150FE"/>
    <w:rPr>
      <w:rFonts w:ascii="Wingdings" w:hAnsi="Wingdings"/>
    </w:rPr>
  </w:style>
  <w:style w:type="character" w:customStyle="1" w:styleId="WW8Num23z3">
    <w:name w:val="WW8Num23z3"/>
    <w:rsid w:val="005150FE"/>
    <w:rPr>
      <w:rFonts w:ascii="Symbol" w:hAnsi="Symbol"/>
    </w:rPr>
  </w:style>
  <w:style w:type="character" w:customStyle="1" w:styleId="WW8Num25z1">
    <w:name w:val="WW8Num25z1"/>
    <w:rsid w:val="005150FE"/>
    <w:rPr>
      <w:rFonts w:ascii="Times New Roman" w:eastAsia="Times New Roman" w:hAnsi="Times New Roman" w:cs="Times New Roman"/>
    </w:rPr>
  </w:style>
  <w:style w:type="character" w:customStyle="1" w:styleId="WW-WW8Num26z01111">
    <w:name w:val="WW-WW8Num26z01111"/>
    <w:rsid w:val="005150FE"/>
    <w:rPr>
      <w:rFonts w:ascii="Courier New" w:hAnsi="Courier New"/>
      <w:color w:val="auto"/>
    </w:rPr>
  </w:style>
  <w:style w:type="character" w:customStyle="1" w:styleId="WW8Num26z1">
    <w:name w:val="WW8Num26z1"/>
    <w:rsid w:val="005150FE"/>
    <w:rPr>
      <w:rFonts w:ascii="Courier New" w:hAnsi="Courier New" w:cs="Courier New"/>
    </w:rPr>
  </w:style>
  <w:style w:type="character" w:customStyle="1" w:styleId="WW8Num26z2">
    <w:name w:val="WW8Num26z2"/>
    <w:rsid w:val="005150FE"/>
    <w:rPr>
      <w:rFonts w:ascii="Wingdings" w:hAnsi="Wingdings"/>
    </w:rPr>
  </w:style>
  <w:style w:type="character" w:customStyle="1" w:styleId="WW8Num26z3">
    <w:name w:val="WW8Num26z3"/>
    <w:rsid w:val="005150FE"/>
    <w:rPr>
      <w:rFonts w:ascii="Symbol" w:hAnsi="Symbol"/>
    </w:rPr>
  </w:style>
  <w:style w:type="character" w:customStyle="1" w:styleId="WW-WW8Num27z01111">
    <w:name w:val="WW-WW8Num27z01111"/>
    <w:rsid w:val="005150FE"/>
    <w:rPr>
      <w:rFonts w:ascii="Symbol" w:hAnsi="Symbol"/>
    </w:rPr>
  </w:style>
  <w:style w:type="character" w:customStyle="1" w:styleId="WW-WW8Num27z1">
    <w:name w:val="WW-WW8Num27z1"/>
    <w:rsid w:val="005150FE"/>
    <w:rPr>
      <w:rFonts w:ascii="Courier New" w:hAnsi="Courier New" w:cs="Courier New"/>
    </w:rPr>
  </w:style>
  <w:style w:type="character" w:customStyle="1" w:styleId="WW8Num27z2">
    <w:name w:val="WW8Num27z2"/>
    <w:rsid w:val="005150FE"/>
    <w:rPr>
      <w:rFonts w:ascii="Wingdings" w:hAnsi="Wingdings"/>
    </w:rPr>
  </w:style>
  <w:style w:type="character" w:customStyle="1" w:styleId="WW-WW8Num30z0">
    <w:name w:val="WW-WW8Num30z0"/>
    <w:rsid w:val="005150FE"/>
    <w:rPr>
      <w:rFonts w:ascii="Symbol" w:hAnsi="Symbol"/>
    </w:rPr>
  </w:style>
  <w:style w:type="character" w:customStyle="1" w:styleId="WW8Num31z1">
    <w:name w:val="WW8Num31z1"/>
    <w:rsid w:val="005150FE"/>
    <w:rPr>
      <w:rFonts w:ascii="Symbol" w:hAnsi="Symbol"/>
    </w:rPr>
  </w:style>
  <w:style w:type="character" w:customStyle="1" w:styleId="WW-WW8Num34z011111">
    <w:name w:val="WW-WW8Num34z011111"/>
    <w:rsid w:val="005150FE"/>
    <w:rPr>
      <w:rFonts w:ascii="Symbol" w:hAnsi="Symbol"/>
    </w:rPr>
  </w:style>
  <w:style w:type="character" w:customStyle="1" w:styleId="WW8Num34z1">
    <w:name w:val="WW8Num34z1"/>
    <w:rsid w:val="005150FE"/>
    <w:rPr>
      <w:rFonts w:ascii="Courier New" w:hAnsi="Courier New" w:cs="Courier New"/>
    </w:rPr>
  </w:style>
  <w:style w:type="character" w:customStyle="1" w:styleId="WW8Num34z2">
    <w:name w:val="WW8Num34z2"/>
    <w:rsid w:val="005150FE"/>
    <w:rPr>
      <w:rFonts w:ascii="Wingdings" w:hAnsi="Wingdings"/>
    </w:rPr>
  </w:style>
  <w:style w:type="character" w:customStyle="1" w:styleId="WW-WW8Num35z01111">
    <w:name w:val="WW-WW8Num35z01111"/>
    <w:rsid w:val="005150FE"/>
    <w:rPr>
      <w:i w:val="0"/>
    </w:rPr>
  </w:style>
  <w:style w:type="character" w:customStyle="1" w:styleId="WW8Num36z0">
    <w:name w:val="WW8Num36z0"/>
    <w:rsid w:val="005150FE"/>
    <w:rPr>
      <w:rFonts w:ascii="Symbol" w:hAnsi="Symbol"/>
    </w:rPr>
  </w:style>
  <w:style w:type="character" w:customStyle="1" w:styleId="WW8Num36z1">
    <w:name w:val="WW8Num36z1"/>
    <w:rsid w:val="005150FE"/>
    <w:rPr>
      <w:rFonts w:ascii="Courier New" w:hAnsi="Courier New"/>
    </w:rPr>
  </w:style>
  <w:style w:type="character" w:customStyle="1" w:styleId="WW8Num36z2">
    <w:name w:val="WW8Num36z2"/>
    <w:rsid w:val="005150FE"/>
    <w:rPr>
      <w:rFonts w:ascii="Wingdings" w:hAnsi="Wingdings"/>
    </w:rPr>
  </w:style>
  <w:style w:type="character" w:customStyle="1" w:styleId="WW-WW8Num37z0">
    <w:name w:val="WW-WW8Num37z0"/>
    <w:rsid w:val="005150FE"/>
    <w:rPr>
      <w:rFonts w:ascii="Symbol" w:hAnsi="Symbol"/>
    </w:rPr>
  </w:style>
  <w:style w:type="character" w:customStyle="1" w:styleId="WW8Num37z1">
    <w:name w:val="WW8Num37z1"/>
    <w:rsid w:val="005150FE"/>
    <w:rPr>
      <w:rFonts w:ascii="Courier New" w:hAnsi="Courier New"/>
    </w:rPr>
  </w:style>
  <w:style w:type="character" w:customStyle="1" w:styleId="WW8Num37z2">
    <w:name w:val="WW8Num37z2"/>
    <w:rsid w:val="005150FE"/>
    <w:rPr>
      <w:rFonts w:ascii="Wingdings" w:hAnsi="Wingdings"/>
    </w:rPr>
  </w:style>
  <w:style w:type="character" w:customStyle="1" w:styleId="WW-WW8Num38z0">
    <w:name w:val="WW-WW8Num38z0"/>
    <w:rsid w:val="005150FE"/>
    <w:rPr>
      <w:rFonts w:ascii="Symbol" w:hAnsi="Symbol"/>
    </w:rPr>
  </w:style>
  <w:style w:type="character" w:customStyle="1" w:styleId="WW-WW8Num39z01111">
    <w:name w:val="WW-WW8Num39z01111"/>
    <w:rsid w:val="005150FE"/>
    <w:rPr>
      <w:rFonts w:ascii="Symbol" w:hAnsi="Symbol"/>
    </w:rPr>
  </w:style>
  <w:style w:type="character" w:customStyle="1" w:styleId="WW8Num39z1">
    <w:name w:val="WW8Num39z1"/>
    <w:rsid w:val="005150FE"/>
    <w:rPr>
      <w:rFonts w:ascii="Courier New" w:hAnsi="Courier New"/>
    </w:rPr>
  </w:style>
  <w:style w:type="character" w:customStyle="1" w:styleId="WW8Num39z2">
    <w:name w:val="WW8Num39z2"/>
    <w:rsid w:val="005150FE"/>
    <w:rPr>
      <w:rFonts w:ascii="Wingdings" w:hAnsi="Wingdings"/>
    </w:rPr>
  </w:style>
  <w:style w:type="character" w:customStyle="1" w:styleId="WW-WW8Num41z01111">
    <w:name w:val="WW-WW8Num41z01111"/>
    <w:rsid w:val="005150FE"/>
    <w:rPr>
      <w:rFonts w:ascii="Symbol" w:hAnsi="Symbol"/>
    </w:rPr>
  </w:style>
  <w:style w:type="character" w:customStyle="1" w:styleId="WW-WW8Num41z1">
    <w:name w:val="WW-WW8Num41z1"/>
    <w:rsid w:val="005150FE"/>
    <w:rPr>
      <w:rFonts w:ascii="Courier New" w:hAnsi="Courier New" w:cs="Courier New"/>
    </w:rPr>
  </w:style>
  <w:style w:type="character" w:customStyle="1" w:styleId="WW-WW8Num41z2">
    <w:name w:val="WW-WW8Num41z2"/>
    <w:rsid w:val="005150FE"/>
    <w:rPr>
      <w:rFonts w:ascii="Wingdings" w:hAnsi="Wingdings" w:cs="Times New Roman"/>
    </w:rPr>
  </w:style>
  <w:style w:type="character" w:customStyle="1" w:styleId="WW-WW8Num41z3">
    <w:name w:val="WW-WW8Num41z3"/>
    <w:rsid w:val="005150FE"/>
    <w:rPr>
      <w:rFonts w:ascii="Symbol" w:hAnsi="Symbol" w:cs="Times New Roman"/>
    </w:rPr>
  </w:style>
  <w:style w:type="character" w:customStyle="1" w:styleId="WW-WW8Num42z011111">
    <w:name w:val="WW-WW8Num42z011111"/>
    <w:rsid w:val="005150FE"/>
    <w:rPr>
      <w:rFonts w:ascii="Symbol" w:hAnsi="Symbol"/>
    </w:rPr>
  </w:style>
  <w:style w:type="character" w:customStyle="1" w:styleId="WW-WW8Num45z0">
    <w:name w:val="WW-WW8Num45z0"/>
    <w:rsid w:val="005150FE"/>
    <w:rPr>
      <w:rFonts w:ascii="Symbol" w:hAnsi="Symbol"/>
    </w:rPr>
  </w:style>
  <w:style w:type="character" w:customStyle="1" w:styleId="WW8Num45z1">
    <w:name w:val="WW8Num45z1"/>
    <w:rsid w:val="005150FE"/>
    <w:rPr>
      <w:rFonts w:ascii="Courier New" w:hAnsi="Courier New"/>
    </w:rPr>
  </w:style>
  <w:style w:type="character" w:customStyle="1" w:styleId="WW8Num45z2">
    <w:name w:val="WW8Num45z2"/>
    <w:rsid w:val="005150FE"/>
    <w:rPr>
      <w:rFonts w:ascii="Wingdings" w:hAnsi="Wingdings"/>
    </w:rPr>
  </w:style>
  <w:style w:type="character" w:customStyle="1" w:styleId="WW-WW8Num46z011111">
    <w:name w:val="WW-WW8Num46z011111"/>
    <w:rsid w:val="005150FE"/>
    <w:rPr>
      <w:rFonts w:ascii="Symbol" w:hAnsi="Symbol"/>
    </w:rPr>
  </w:style>
  <w:style w:type="character" w:customStyle="1" w:styleId="WW8Num46z1">
    <w:name w:val="WW8Num46z1"/>
    <w:rsid w:val="005150FE"/>
    <w:rPr>
      <w:rFonts w:ascii="Courier New" w:hAnsi="Courier New" w:cs="Courier New"/>
    </w:rPr>
  </w:style>
  <w:style w:type="character" w:customStyle="1" w:styleId="WW8Num46z2">
    <w:name w:val="WW8Num46z2"/>
    <w:rsid w:val="005150FE"/>
    <w:rPr>
      <w:rFonts w:ascii="Wingdings" w:hAnsi="Wingdings"/>
    </w:rPr>
  </w:style>
  <w:style w:type="character" w:customStyle="1" w:styleId="WW8Num50z1">
    <w:name w:val="WW8Num50z1"/>
    <w:rsid w:val="005150FE"/>
    <w:rPr>
      <w:rFonts w:ascii="Courier New" w:hAnsi="Courier New" w:cs="Courier New"/>
    </w:rPr>
  </w:style>
  <w:style w:type="character" w:customStyle="1" w:styleId="WW8Num50z2">
    <w:name w:val="WW8Num50z2"/>
    <w:rsid w:val="005150FE"/>
    <w:rPr>
      <w:rFonts w:ascii="Wingdings" w:hAnsi="Wingdings"/>
    </w:rPr>
  </w:style>
  <w:style w:type="character" w:customStyle="1" w:styleId="WW8Num50z3">
    <w:name w:val="WW8Num50z3"/>
    <w:rsid w:val="005150FE"/>
    <w:rPr>
      <w:rFonts w:ascii="Symbol" w:hAnsi="Symbol"/>
    </w:rPr>
  </w:style>
  <w:style w:type="character" w:customStyle="1" w:styleId="WW8Num51z0">
    <w:name w:val="WW8Num51z0"/>
    <w:rsid w:val="005150FE"/>
    <w:rPr>
      <w:rFonts w:ascii="Symbol" w:hAnsi="Symbol"/>
    </w:rPr>
  </w:style>
  <w:style w:type="character" w:customStyle="1" w:styleId="WW8Num51z1">
    <w:name w:val="WW8Num51z1"/>
    <w:rsid w:val="005150FE"/>
    <w:rPr>
      <w:rFonts w:ascii="Courier New" w:hAnsi="Courier New" w:cs="Courier New"/>
    </w:rPr>
  </w:style>
  <w:style w:type="character" w:customStyle="1" w:styleId="WW8Num51z2">
    <w:name w:val="WW8Num51z2"/>
    <w:rsid w:val="005150FE"/>
    <w:rPr>
      <w:rFonts w:ascii="Wingdings" w:hAnsi="Wingdings"/>
    </w:rPr>
  </w:style>
  <w:style w:type="character" w:customStyle="1" w:styleId="WW8Num52z0">
    <w:name w:val="WW8Num52z0"/>
    <w:rsid w:val="005150FE"/>
    <w:rPr>
      <w:rFonts w:ascii="Symbol" w:hAnsi="Symbol"/>
    </w:rPr>
  </w:style>
  <w:style w:type="character" w:customStyle="1" w:styleId="WW8Num52z1">
    <w:name w:val="WW8Num52z1"/>
    <w:rsid w:val="005150FE"/>
    <w:rPr>
      <w:rFonts w:ascii="Courier New" w:hAnsi="Courier New"/>
    </w:rPr>
  </w:style>
  <w:style w:type="character" w:customStyle="1" w:styleId="WW8Num52z2">
    <w:name w:val="WW8Num52z2"/>
    <w:rsid w:val="005150FE"/>
    <w:rPr>
      <w:rFonts w:ascii="Wingdings" w:hAnsi="Wingdings"/>
    </w:rPr>
  </w:style>
  <w:style w:type="character" w:customStyle="1" w:styleId="WW8Num53z0">
    <w:name w:val="WW8Num53z0"/>
    <w:rsid w:val="005150FE"/>
    <w:rPr>
      <w:rFonts w:ascii="Symbol" w:hAnsi="Symbol"/>
    </w:rPr>
  </w:style>
  <w:style w:type="character" w:customStyle="1" w:styleId="WW8Num54z0">
    <w:name w:val="WW8Num54z0"/>
    <w:rsid w:val="005150FE"/>
    <w:rPr>
      <w:rFonts w:ascii="Times New Roman" w:eastAsia="Times New Roman" w:hAnsi="Times New Roman" w:cs="Times New Roman"/>
    </w:rPr>
  </w:style>
  <w:style w:type="character" w:customStyle="1" w:styleId="WW8Num55z0">
    <w:name w:val="WW8Num55z0"/>
    <w:rsid w:val="005150FE"/>
    <w:rPr>
      <w:rFonts w:ascii="Symbol" w:hAnsi="Symbol"/>
    </w:rPr>
  </w:style>
  <w:style w:type="character" w:customStyle="1" w:styleId="WW8Num55z1">
    <w:name w:val="WW8Num55z1"/>
    <w:rsid w:val="005150FE"/>
    <w:rPr>
      <w:rFonts w:ascii="Courier New" w:hAnsi="Courier New"/>
    </w:rPr>
  </w:style>
  <w:style w:type="character" w:customStyle="1" w:styleId="WW8Num55z2">
    <w:name w:val="WW8Num55z2"/>
    <w:rsid w:val="005150FE"/>
    <w:rPr>
      <w:rFonts w:ascii="Wingdings" w:hAnsi="Wingdings"/>
    </w:rPr>
  </w:style>
  <w:style w:type="character" w:customStyle="1" w:styleId="WW8Num56z0">
    <w:name w:val="WW8Num56z0"/>
    <w:rsid w:val="005150FE"/>
    <w:rPr>
      <w:rFonts w:ascii="Symbol" w:hAnsi="Symbol"/>
    </w:rPr>
  </w:style>
  <w:style w:type="character" w:customStyle="1" w:styleId="WW8Num56z1">
    <w:name w:val="WW8Num56z1"/>
    <w:rsid w:val="005150FE"/>
    <w:rPr>
      <w:rFonts w:ascii="Courier New" w:hAnsi="Courier New" w:cs="Courier New"/>
    </w:rPr>
  </w:style>
  <w:style w:type="character" w:customStyle="1" w:styleId="WW8Num56z2">
    <w:name w:val="WW8Num56z2"/>
    <w:rsid w:val="005150FE"/>
    <w:rPr>
      <w:rFonts w:ascii="Wingdings" w:hAnsi="Wingdings"/>
    </w:rPr>
  </w:style>
  <w:style w:type="character" w:customStyle="1" w:styleId="WW8Num57z0">
    <w:name w:val="WW8Num57z0"/>
    <w:rsid w:val="005150FE"/>
    <w:rPr>
      <w:rFonts w:ascii="Symbol" w:hAnsi="Symbol"/>
    </w:rPr>
  </w:style>
  <w:style w:type="character" w:customStyle="1" w:styleId="WW8Num57z1">
    <w:name w:val="WW8Num57z1"/>
    <w:rsid w:val="005150FE"/>
    <w:rPr>
      <w:rFonts w:ascii="Courier New" w:hAnsi="Courier New"/>
    </w:rPr>
  </w:style>
  <w:style w:type="character" w:customStyle="1" w:styleId="WW8Num57z2">
    <w:name w:val="WW8Num57z2"/>
    <w:rsid w:val="005150FE"/>
    <w:rPr>
      <w:rFonts w:ascii="Wingdings" w:hAnsi="Wingdings"/>
    </w:rPr>
  </w:style>
  <w:style w:type="character" w:customStyle="1" w:styleId="WW8Num58z0">
    <w:name w:val="WW8Num58z0"/>
    <w:rsid w:val="005150FE"/>
    <w:rPr>
      <w:rFonts w:ascii="Symbol" w:hAnsi="Symbol"/>
    </w:rPr>
  </w:style>
  <w:style w:type="character" w:customStyle="1" w:styleId="WW8Num58z1">
    <w:name w:val="WW8Num58z1"/>
    <w:rsid w:val="005150FE"/>
    <w:rPr>
      <w:rFonts w:ascii="Courier New" w:hAnsi="Courier New"/>
    </w:rPr>
  </w:style>
  <w:style w:type="character" w:customStyle="1" w:styleId="WW8Num58z2">
    <w:name w:val="WW8Num58z2"/>
    <w:rsid w:val="005150FE"/>
    <w:rPr>
      <w:rFonts w:ascii="Wingdings" w:hAnsi="Wingdings"/>
    </w:rPr>
  </w:style>
  <w:style w:type="character" w:customStyle="1" w:styleId="WW8Num60z0">
    <w:name w:val="WW8Num60z0"/>
    <w:rsid w:val="005150FE"/>
    <w:rPr>
      <w:rFonts w:ascii="Symbol" w:hAnsi="Symbol"/>
    </w:rPr>
  </w:style>
  <w:style w:type="character" w:customStyle="1" w:styleId="WW8Num60z1">
    <w:name w:val="WW8Num60z1"/>
    <w:rsid w:val="005150FE"/>
    <w:rPr>
      <w:rFonts w:ascii="Courier New" w:hAnsi="Courier New"/>
    </w:rPr>
  </w:style>
  <w:style w:type="character" w:customStyle="1" w:styleId="WW8Num60z2">
    <w:name w:val="WW8Num60z2"/>
    <w:rsid w:val="005150FE"/>
    <w:rPr>
      <w:rFonts w:ascii="Wingdings" w:hAnsi="Wingdings"/>
    </w:rPr>
  </w:style>
  <w:style w:type="character" w:customStyle="1" w:styleId="WW-DefaultParagraphFont">
    <w:name w:val="WW-Default Paragraph Font"/>
    <w:rsid w:val="005150FE"/>
  </w:style>
  <w:style w:type="character" w:styleId="PageNumber">
    <w:name w:val="page number"/>
    <w:basedOn w:val="WW-DefaultParagraphFont"/>
    <w:rsid w:val="005150FE"/>
  </w:style>
  <w:style w:type="character" w:styleId="Hyperlink">
    <w:name w:val="Hyperlink"/>
    <w:uiPriority w:val="99"/>
    <w:rsid w:val="005150FE"/>
    <w:rPr>
      <w:color w:val="0000FF"/>
      <w:u w:val="single"/>
    </w:rPr>
  </w:style>
  <w:style w:type="character" w:customStyle="1" w:styleId="FootnoteCharacters">
    <w:name w:val="Footnote Characters"/>
    <w:rsid w:val="005150FE"/>
  </w:style>
  <w:style w:type="character" w:customStyle="1" w:styleId="WW-FootnoteCharacters">
    <w:name w:val="WW-Footnote Characters"/>
    <w:rsid w:val="005150FE"/>
  </w:style>
  <w:style w:type="character" w:customStyle="1" w:styleId="WW-FootnoteCharacters1">
    <w:name w:val="WW-Footnote Characters1"/>
    <w:rsid w:val="005150FE"/>
  </w:style>
  <w:style w:type="character" w:customStyle="1" w:styleId="WW-FootnoteCharacters11">
    <w:name w:val="WW-Footnote Characters11"/>
    <w:rsid w:val="005150FE"/>
  </w:style>
  <w:style w:type="character" w:customStyle="1" w:styleId="WW-FootnoteCharacters111">
    <w:name w:val="WW-Footnote Characters111"/>
    <w:rsid w:val="005150FE"/>
  </w:style>
  <w:style w:type="character" w:customStyle="1" w:styleId="WW-FootnoteCharacters1111">
    <w:name w:val="WW-Footnote Characters1111"/>
    <w:rsid w:val="005150FE"/>
  </w:style>
  <w:style w:type="character" w:customStyle="1" w:styleId="WW-FootnoteCharacters11111">
    <w:name w:val="WW-Footnote Characters11111"/>
    <w:rsid w:val="005150FE"/>
    <w:rPr>
      <w:vertAlign w:val="superscript"/>
    </w:rPr>
  </w:style>
  <w:style w:type="paragraph" w:styleId="BodyText">
    <w:name w:val="Body Text"/>
    <w:basedOn w:val="Normal"/>
    <w:link w:val="BodyTextChar"/>
    <w:rsid w:val="005150FE"/>
    <w:pPr>
      <w:jc w:val="both"/>
    </w:pPr>
  </w:style>
  <w:style w:type="character" w:customStyle="1" w:styleId="BodyTextChar">
    <w:name w:val="Body Text Char"/>
    <w:basedOn w:val="DefaultParagraphFont"/>
    <w:link w:val="BodyText"/>
    <w:rsid w:val="005150FE"/>
    <w:rPr>
      <w:rFonts w:ascii="Times New Roman" w:eastAsia="Times New Roman" w:hAnsi="Times New Roman" w:cs="Times New Roman"/>
      <w:sz w:val="24"/>
      <w:szCs w:val="20"/>
      <w:lang w:val="sr-Cyrl-CS" w:eastAsia="ar-SA"/>
    </w:rPr>
  </w:style>
  <w:style w:type="paragraph" w:styleId="List">
    <w:name w:val="List"/>
    <w:basedOn w:val="BodyText"/>
    <w:rsid w:val="005150FE"/>
    <w:pPr>
      <w:widowControl w:val="0"/>
      <w:spacing w:after="120"/>
      <w:jc w:val="left"/>
    </w:pPr>
    <w:rPr>
      <w:rFonts w:ascii="Tahoma" w:eastAsia="Tahoma" w:hAnsi="Tahoma"/>
      <w:szCs w:val="24"/>
      <w:lang w:val="en-US"/>
    </w:rPr>
  </w:style>
  <w:style w:type="paragraph" w:styleId="Caption">
    <w:name w:val="caption"/>
    <w:basedOn w:val="Normal"/>
    <w:qFormat/>
    <w:rsid w:val="005150FE"/>
    <w:pPr>
      <w:suppressLineNumbers/>
      <w:spacing w:before="120" w:after="120"/>
    </w:pPr>
    <w:rPr>
      <w:rFonts w:cs="Tahoma"/>
      <w:i/>
      <w:iCs/>
      <w:sz w:val="20"/>
    </w:rPr>
  </w:style>
  <w:style w:type="paragraph" w:customStyle="1" w:styleId="Index">
    <w:name w:val="Index"/>
    <w:basedOn w:val="Normal"/>
    <w:rsid w:val="005150FE"/>
    <w:pPr>
      <w:suppressLineNumbers/>
    </w:pPr>
    <w:rPr>
      <w:rFonts w:cs="Tahoma"/>
    </w:rPr>
  </w:style>
  <w:style w:type="paragraph" w:customStyle="1" w:styleId="Heading">
    <w:name w:val="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
    <w:name w:val="WW-Caption"/>
    <w:basedOn w:val="Normal"/>
    <w:rsid w:val="005150FE"/>
    <w:pPr>
      <w:suppressLineNumbers/>
      <w:spacing w:before="120" w:after="120"/>
    </w:pPr>
    <w:rPr>
      <w:rFonts w:cs="Tahoma"/>
      <w:i/>
      <w:iCs/>
      <w:sz w:val="20"/>
    </w:rPr>
  </w:style>
  <w:style w:type="paragraph" w:customStyle="1" w:styleId="WW-Index">
    <w:name w:val="WW-Index"/>
    <w:basedOn w:val="Normal"/>
    <w:rsid w:val="005150FE"/>
    <w:pPr>
      <w:suppressLineNumbers/>
    </w:pPr>
    <w:rPr>
      <w:rFonts w:cs="Tahoma"/>
    </w:rPr>
  </w:style>
  <w:style w:type="paragraph" w:customStyle="1" w:styleId="WW-Heading">
    <w:name w:val="WW-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1">
    <w:name w:val="WW-Caption1"/>
    <w:basedOn w:val="Normal"/>
    <w:rsid w:val="005150FE"/>
    <w:pPr>
      <w:suppressLineNumbers/>
      <w:spacing w:before="120" w:after="120"/>
    </w:pPr>
    <w:rPr>
      <w:rFonts w:cs="Tahoma"/>
      <w:i/>
      <w:iCs/>
      <w:sz w:val="20"/>
    </w:rPr>
  </w:style>
  <w:style w:type="paragraph" w:customStyle="1" w:styleId="WW-Index1">
    <w:name w:val="WW-Index1"/>
    <w:basedOn w:val="Normal"/>
    <w:rsid w:val="005150FE"/>
    <w:pPr>
      <w:suppressLineNumbers/>
    </w:pPr>
    <w:rPr>
      <w:rFonts w:cs="Tahoma"/>
    </w:rPr>
  </w:style>
  <w:style w:type="paragraph" w:customStyle="1" w:styleId="WW-Heading1">
    <w:name w:val="WW-Heading1"/>
    <w:basedOn w:val="Normal"/>
    <w:next w:val="BodyText"/>
    <w:rsid w:val="005150FE"/>
    <w:pPr>
      <w:keepNext/>
      <w:spacing w:before="240" w:after="120"/>
    </w:pPr>
    <w:rPr>
      <w:rFonts w:ascii="Arial" w:eastAsia="Lucida Sans Unicode" w:hAnsi="Arial" w:cs="Tahoma"/>
      <w:sz w:val="28"/>
      <w:szCs w:val="28"/>
    </w:rPr>
  </w:style>
  <w:style w:type="paragraph" w:customStyle="1" w:styleId="WW-Caption11">
    <w:name w:val="WW-Caption11"/>
    <w:basedOn w:val="Normal"/>
    <w:rsid w:val="005150FE"/>
    <w:pPr>
      <w:suppressLineNumbers/>
      <w:spacing w:before="120" w:after="120"/>
    </w:pPr>
    <w:rPr>
      <w:rFonts w:cs="Tahoma"/>
      <w:i/>
      <w:iCs/>
      <w:sz w:val="20"/>
    </w:rPr>
  </w:style>
  <w:style w:type="paragraph" w:customStyle="1" w:styleId="WW-Index11">
    <w:name w:val="WW-Index11"/>
    <w:basedOn w:val="Normal"/>
    <w:rsid w:val="005150FE"/>
    <w:pPr>
      <w:suppressLineNumbers/>
    </w:pPr>
    <w:rPr>
      <w:rFonts w:cs="Tahoma"/>
    </w:rPr>
  </w:style>
  <w:style w:type="paragraph" w:customStyle="1" w:styleId="WW-Heading11">
    <w:name w:val="WW-Heading11"/>
    <w:basedOn w:val="Normal"/>
    <w:next w:val="BodyText"/>
    <w:rsid w:val="005150FE"/>
    <w:pPr>
      <w:keepNext/>
      <w:spacing w:before="240" w:after="120"/>
    </w:pPr>
    <w:rPr>
      <w:rFonts w:ascii="Arial" w:eastAsia="Lucida Sans Unicode" w:hAnsi="Arial" w:cs="Tahoma"/>
      <w:sz w:val="28"/>
      <w:szCs w:val="28"/>
    </w:rPr>
  </w:style>
  <w:style w:type="paragraph" w:customStyle="1" w:styleId="WW-Caption111">
    <w:name w:val="WW-Caption111"/>
    <w:basedOn w:val="Normal"/>
    <w:rsid w:val="005150FE"/>
    <w:pPr>
      <w:suppressLineNumbers/>
      <w:spacing w:before="120" w:after="120"/>
    </w:pPr>
    <w:rPr>
      <w:rFonts w:cs="Tahoma"/>
      <w:i/>
      <w:iCs/>
      <w:sz w:val="20"/>
    </w:rPr>
  </w:style>
  <w:style w:type="paragraph" w:customStyle="1" w:styleId="WW-Index111">
    <w:name w:val="WW-Index111"/>
    <w:basedOn w:val="Normal"/>
    <w:rsid w:val="005150FE"/>
    <w:pPr>
      <w:suppressLineNumbers/>
    </w:pPr>
    <w:rPr>
      <w:rFonts w:cs="Tahoma"/>
    </w:rPr>
  </w:style>
  <w:style w:type="paragraph" w:customStyle="1" w:styleId="WW-Heading111">
    <w:name w:val="WW-Heading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
    <w:name w:val="WW-Caption1111"/>
    <w:basedOn w:val="Normal"/>
    <w:rsid w:val="005150FE"/>
    <w:pPr>
      <w:suppressLineNumbers/>
      <w:spacing w:before="120" w:after="120"/>
    </w:pPr>
    <w:rPr>
      <w:rFonts w:cs="Tahoma"/>
      <w:i/>
      <w:iCs/>
      <w:sz w:val="20"/>
    </w:rPr>
  </w:style>
  <w:style w:type="paragraph" w:customStyle="1" w:styleId="WW-Index1111">
    <w:name w:val="WW-Index1111"/>
    <w:basedOn w:val="Normal"/>
    <w:rsid w:val="005150FE"/>
    <w:pPr>
      <w:suppressLineNumbers/>
    </w:pPr>
    <w:rPr>
      <w:rFonts w:cs="Tahoma"/>
    </w:rPr>
  </w:style>
  <w:style w:type="paragraph" w:customStyle="1" w:styleId="WW-Heading1111">
    <w:name w:val="WW-Heading1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150FE"/>
    <w:pPr>
      <w:suppressLineNumbers/>
      <w:spacing w:before="120" w:after="120"/>
    </w:pPr>
    <w:rPr>
      <w:rFonts w:cs="Tahoma"/>
      <w:i/>
      <w:iCs/>
      <w:sz w:val="20"/>
    </w:rPr>
  </w:style>
  <w:style w:type="paragraph" w:customStyle="1" w:styleId="WW-Index11111">
    <w:name w:val="WW-Index11111"/>
    <w:basedOn w:val="Normal"/>
    <w:rsid w:val="005150FE"/>
    <w:pPr>
      <w:suppressLineNumbers/>
    </w:pPr>
    <w:rPr>
      <w:rFonts w:cs="Tahoma"/>
    </w:rPr>
  </w:style>
  <w:style w:type="paragraph" w:customStyle="1" w:styleId="WW-Heading11111">
    <w:name w:val="WW-Heading11111"/>
    <w:basedOn w:val="Normal"/>
    <w:next w:val="BodyText"/>
    <w:rsid w:val="005150F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5150FE"/>
    <w:pPr>
      <w:ind w:left="360" w:hanging="360"/>
      <w:jc w:val="both"/>
    </w:pPr>
  </w:style>
  <w:style w:type="character" w:customStyle="1" w:styleId="BodyTextIndentChar">
    <w:name w:val="Body Text Indent Char"/>
    <w:basedOn w:val="DefaultParagraphFont"/>
    <w:link w:val="BodyTextIndent"/>
    <w:rsid w:val="005150F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5150FE"/>
    <w:pPr>
      <w:jc w:val="center"/>
    </w:pPr>
    <w:rPr>
      <w:b/>
      <w:bCs/>
    </w:rPr>
  </w:style>
  <w:style w:type="character" w:customStyle="1" w:styleId="TitleChar">
    <w:name w:val="Title Char"/>
    <w:basedOn w:val="DefaultParagraphFont"/>
    <w:link w:val="Title"/>
    <w:rsid w:val="005150F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5150FE"/>
    <w:pPr>
      <w:jc w:val="center"/>
    </w:pPr>
    <w:rPr>
      <w:i/>
      <w:iCs/>
    </w:rPr>
  </w:style>
  <w:style w:type="character" w:customStyle="1" w:styleId="SubtitleChar">
    <w:name w:val="Subtitle Char"/>
    <w:basedOn w:val="DefaultParagraphFont"/>
    <w:link w:val="Subtitle"/>
    <w:rsid w:val="005150F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5150FE"/>
    <w:pPr>
      <w:ind w:left="360"/>
      <w:jc w:val="both"/>
    </w:pPr>
    <w:rPr>
      <w:rFonts w:ascii="Arial Narrow" w:hAnsi="Arial Narrow"/>
    </w:rPr>
  </w:style>
  <w:style w:type="paragraph" w:customStyle="1" w:styleId="WW-BodyTextIndent3">
    <w:name w:val="WW-Body Text Indent 3"/>
    <w:basedOn w:val="Normal"/>
    <w:rsid w:val="005150FE"/>
    <w:pPr>
      <w:ind w:left="426"/>
      <w:jc w:val="both"/>
    </w:pPr>
    <w:rPr>
      <w:rFonts w:ascii="Arial" w:hAnsi="Arial" w:cs="Arial"/>
    </w:rPr>
  </w:style>
  <w:style w:type="paragraph" w:customStyle="1" w:styleId="WW-BodyText2">
    <w:name w:val="WW-Body Text 2"/>
    <w:basedOn w:val="Normal"/>
    <w:rsid w:val="005150FE"/>
    <w:pPr>
      <w:jc w:val="both"/>
    </w:pPr>
    <w:rPr>
      <w:rFonts w:ascii="Arial Narrow" w:hAnsi="Arial Narrow"/>
      <w:b/>
      <w:bCs/>
    </w:rPr>
  </w:style>
  <w:style w:type="paragraph" w:customStyle="1" w:styleId="WW-BodyText3">
    <w:name w:val="WW-Body Text 3"/>
    <w:basedOn w:val="Normal"/>
    <w:rsid w:val="005150FE"/>
    <w:pPr>
      <w:jc w:val="both"/>
    </w:pPr>
    <w:rPr>
      <w:rFonts w:ascii="Arial Narrow" w:hAnsi="Arial Narrow"/>
      <w:sz w:val="23"/>
      <w:szCs w:val="23"/>
    </w:rPr>
  </w:style>
  <w:style w:type="paragraph" w:styleId="Header">
    <w:name w:val="header"/>
    <w:basedOn w:val="Normal"/>
    <w:link w:val="HeaderChar"/>
    <w:uiPriority w:val="99"/>
    <w:rsid w:val="005150FE"/>
    <w:pPr>
      <w:tabs>
        <w:tab w:val="center" w:pos="4320"/>
        <w:tab w:val="right" w:pos="8640"/>
      </w:tabs>
    </w:pPr>
  </w:style>
  <w:style w:type="character" w:customStyle="1" w:styleId="HeaderChar">
    <w:name w:val="Header Char"/>
    <w:basedOn w:val="DefaultParagraphFont"/>
    <w:link w:val="Header"/>
    <w:uiPriority w:val="99"/>
    <w:rsid w:val="005150F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150FE"/>
    <w:pPr>
      <w:tabs>
        <w:tab w:val="center" w:pos="4320"/>
        <w:tab w:val="right" w:pos="8640"/>
      </w:tabs>
    </w:pPr>
  </w:style>
  <w:style w:type="character" w:customStyle="1" w:styleId="FooterChar">
    <w:name w:val="Footer Char"/>
    <w:basedOn w:val="DefaultParagraphFont"/>
    <w:link w:val="Footer"/>
    <w:uiPriority w:val="99"/>
    <w:rsid w:val="005150F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5150FE"/>
    <w:pPr>
      <w:spacing w:before="60"/>
      <w:ind w:left="288" w:right="3600"/>
      <w:jc w:val="both"/>
    </w:pPr>
    <w:rPr>
      <w:rFonts w:ascii="Arial" w:hAnsi="Arial" w:cs="Arial"/>
    </w:rPr>
  </w:style>
  <w:style w:type="paragraph" w:customStyle="1" w:styleId="EVHeading2">
    <w:name w:val="EV Heading 2"/>
    <w:basedOn w:val="Title"/>
    <w:rsid w:val="005150FE"/>
    <w:pPr>
      <w:jc w:val="both"/>
    </w:pPr>
    <w:rPr>
      <w:rFonts w:ascii="Arial" w:hAnsi="Arial" w:cs="Arial"/>
      <w:sz w:val="28"/>
      <w:szCs w:val="36"/>
      <w:u w:val="single"/>
      <w:lang w:val="en-GB"/>
    </w:rPr>
  </w:style>
  <w:style w:type="paragraph" w:styleId="TOC1">
    <w:name w:val="toc 1"/>
    <w:basedOn w:val="Normal"/>
    <w:next w:val="Normal"/>
    <w:uiPriority w:val="39"/>
    <w:qFormat/>
    <w:rsid w:val="005150FE"/>
    <w:pPr>
      <w:spacing w:before="120" w:after="120"/>
    </w:pPr>
    <w:rPr>
      <w:rFonts w:ascii="Arial" w:hAnsi="Arial" w:cs="Calibri"/>
      <w:b/>
      <w:bCs/>
      <w:caps/>
      <w:sz w:val="20"/>
    </w:rPr>
  </w:style>
  <w:style w:type="paragraph" w:customStyle="1" w:styleId="WW-BalloonText">
    <w:name w:val="WW-Balloon Text"/>
    <w:basedOn w:val="Normal"/>
    <w:rsid w:val="005150FE"/>
    <w:rPr>
      <w:rFonts w:ascii="Tahoma" w:hAnsi="Tahoma" w:cs="Tahoma"/>
      <w:sz w:val="16"/>
      <w:szCs w:val="16"/>
    </w:rPr>
  </w:style>
  <w:style w:type="paragraph" w:customStyle="1" w:styleId="Normal1">
    <w:name w:val="Normal1"/>
    <w:basedOn w:val="Normal"/>
    <w:rsid w:val="005150FE"/>
    <w:pPr>
      <w:spacing w:before="280" w:after="280"/>
    </w:pPr>
    <w:rPr>
      <w:rFonts w:ascii="Arial" w:hAnsi="Arial" w:cs="Arial"/>
      <w:sz w:val="22"/>
      <w:szCs w:val="22"/>
      <w:lang w:val="en-US"/>
    </w:rPr>
  </w:style>
  <w:style w:type="paragraph" w:customStyle="1" w:styleId="WW-Default">
    <w:name w:val="WW-Default"/>
    <w:rsid w:val="005150F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5150FE"/>
    <w:pPr>
      <w:suppressLineNumbers/>
    </w:pPr>
  </w:style>
  <w:style w:type="paragraph" w:customStyle="1" w:styleId="WW-TableContents">
    <w:name w:val="WW-Table Contents"/>
    <w:basedOn w:val="BodyText"/>
    <w:rsid w:val="005150FE"/>
    <w:pPr>
      <w:suppressLineNumbers/>
    </w:pPr>
  </w:style>
  <w:style w:type="paragraph" w:customStyle="1" w:styleId="WW-TableContents1">
    <w:name w:val="WW-Table Contents1"/>
    <w:basedOn w:val="BodyText"/>
    <w:rsid w:val="005150FE"/>
    <w:pPr>
      <w:suppressLineNumbers/>
    </w:pPr>
  </w:style>
  <w:style w:type="paragraph" w:customStyle="1" w:styleId="WW-TableContents11">
    <w:name w:val="WW-Table Contents11"/>
    <w:basedOn w:val="BodyText"/>
    <w:rsid w:val="005150FE"/>
    <w:pPr>
      <w:suppressLineNumbers/>
    </w:pPr>
  </w:style>
  <w:style w:type="paragraph" w:customStyle="1" w:styleId="WW-TableContents111">
    <w:name w:val="WW-Table Contents111"/>
    <w:basedOn w:val="BodyText"/>
    <w:rsid w:val="005150FE"/>
    <w:pPr>
      <w:suppressLineNumbers/>
    </w:pPr>
  </w:style>
  <w:style w:type="paragraph" w:customStyle="1" w:styleId="WW-TableContents1111">
    <w:name w:val="WW-Table Contents1111"/>
    <w:basedOn w:val="BodyText"/>
    <w:rsid w:val="005150FE"/>
    <w:pPr>
      <w:suppressLineNumbers/>
    </w:pPr>
  </w:style>
  <w:style w:type="paragraph" w:customStyle="1" w:styleId="WW-TableContents11111">
    <w:name w:val="WW-Table Contents11111"/>
    <w:basedOn w:val="BodyText"/>
    <w:rsid w:val="005150FE"/>
    <w:pPr>
      <w:suppressLineNumbers/>
    </w:pPr>
  </w:style>
  <w:style w:type="paragraph" w:customStyle="1" w:styleId="WW-TableContents111111">
    <w:name w:val="WW-Table Contents111111"/>
    <w:basedOn w:val="BodyText"/>
    <w:rsid w:val="005150F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150FE"/>
    <w:pPr>
      <w:jc w:val="center"/>
    </w:pPr>
    <w:rPr>
      <w:b/>
      <w:bCs/>
      <w:i/>
      <w:iCs/>
    </w:rPr>
  </w:style>
  <w:style w:type="paragraph" w:customStyle="1" w:styleId="WW-TableHeading">
    <w:name w:val="WW-Table Heading"/>
    <w:basedOn w:val="WW-TableContents"/>
    <w:rsid w:val="005150FE"/>
    <w:pPr>
      <w:jc w:val="center"/>
    </w:pPr>
    <w:rPr>
      <w:b/>
      <w:bCs/>
      <w:i/>
      <w:iCs/>
    </w:rPr>
  </w:style>
  <w:style w:type="paragraph" w:customStyle="1" w:styleId="WW-TableHeading1">
    <w:name w:val="WW-Table Heading1"/>
    <w:basedOn w:val="WW-TableContents1"/>
    <w:rsid w:val="005150FE"/>
    <w:pPr>
      <w:jc w:val="center"/>
    </w:pPr>
    <w:rPr>
      <w:b/>
      <w:bCs/>
      <w:i/>
      <w:iCs/>
    </w:rPr>
  </w:style>
  <w:style w:type="paragraph" w:customStyle="1" w:styleId="WW-TableHeading11">
    <w:name w:val="WW-Table Heading11"/>
    <w:basedOn w:val="WW-TableContents11"/>
    <w:rsid w:val="005150FE"/>
    <w:pPr>
      <w:jc w:val="center"/>
    </w:pPr>
    <w:rPr>
      <w:b/>
      <w:bCs/>
      <w:i/>
      <w:iCs/>
    </w:rPr>
  </w:style>
  <w:style w:type="paragraph" w:customStyle="1" w:styleId="WW-TableHeading111">
    <w:name w:val="WW-Table Heading111"/>
    <w:basedOn w:val="WW-TableContents111"/>
    <w:rsid w:val="005150FE"/>
    <w:pPr>
      <w:jc w:val="center"/>
    </w:pPr>
    <w:rPr>
      <w:b/>
      <w:bCs/>
      <w:i/>
      <w:iCs/>
    </w:rPr>
  </w:style>
  <w:style w:type="paragraph" w:customStyle="1" w:styleId="WW-TableHeading1111">
    <w:name w:val="WW-Table Heading1111"/>
    <w:basedOn w:val="WW-TableContents1111"/>
    <w:rsid w:val="005150FE"/>
    <w:pPr>
      <w:jc w:val="center"/>
    </w:pPr>
    <w:rPr>
      <w:b/>
      <w:bCs/>
      <w:i/>
      <w:iCs/>
    </w:rPr>
  </w:style>
  <w:style w:type="paragraph" w:customStyle="1" w:styleId="WW-TableHeading11111">
    <w:name w:val="WW-Table Heading11111"/>
    <w:basedOn w:val="WW-TableContents11111"/>
    <w:rsid w:val="005150FE"/>
    <w:pPr>
      <w:jc w:val="center"/>
    </w:pPr>
    <w:rPr>
      <w:b/>
      <w:bCs/>
      <w:i/>
      <w:iCs/>
    </w:rPr>
  </w:style>
  <w:style w:type="paragraph" w:customStyle="1" w:styleId="WW-TableHeading111111">
    <w:name w:val="WW-Table Heading111111"/>
    <w:basedOn w:val="WW-TableContents111111"/>
    <w:rsid w:val="005150FE"/>
    <w:pPr>
      <w:jc w:val="center"/>
    </w:pPr>
    <w:rPr>
      <w:b/>
      <w:bCs/>
      <w:i/>
      <w:iCs/>
    </w:rPr>
  </w:style>
  <w:style w:type="paragraph" w:styleId="FootnoteText">
    <w:name w:val="footnote text"/>
    <w:basedOn w:val="Normal"/>
    <w:link w:val="FootnoteTextChar"/>
    <w:semiHidden/>
    <w:rsid w:val="005150FE"/>
    <w:rPr>
      <w:sz w:val="20"/>
      <w:lang w:val="en-US"/>
    </w:rPr>
  </w:style>
  <w:style w:type="character" w:customStyle="1" w:styleId="FootnoteTextChar">
    <w:name w:val="Footnote Text Char"/>
    <w:basedOn w:val="DefaultParagraphFont"/>
    <w:link w:val="FootnoteText"/>
    <w:semiHidden/>
    <w:rsid w:val="005150FE"/>
    <w:rPr>
      <w:rFonts w:ascii="Times New Roman" w:eastAsia="Times New Roman" w:hAnsi="Times New Roman" w:cs="Times New Roman"/>
      <w:sz w:val="20"/>
      <w:szCs w:val="20"/>
      <w:lang w:eastAsia="ar-SA"/>
    </w:rPr>
  </w:style>
  <w:style w:type="paragraph" w:customStyle="1" w:styleId="CM4">
    <w:name w:val="CM4"/>
    <w:basedOn w:val="WW-Default"/>
    <w:next w:val="WW-Default"/>
    <w:rsid w:val="005150FE"/>
    <w:pPr>
      <w:spacing w:line="246" w:lineRule="atLeast"/>
    </w:pPr>
    <w:rPr>
      <w:color w:val="auto"/>
      <w:sz w:val="20"/>
      <w:szCs w:val="20"/>
    </w:rPr>
  </w:style>
  <w:style w:type="paragraph" w:customStyle="1" w:styleId="CM18">
    <w:name w:val="CM18"/>
    <w:basedOn w:val="WW-Default"/>
    <w:next w:val="WW-Default"/>
    <w:rsid w:val="005150FE"/>
    <w:pPr>
      <w:spacing w:after="353"/>
    </w:pPr>
    <w:rPr>
      <w:color w:val="auto"/>
      <w:sz w:val="20"/>
      <w:szCs w:val="20"/>
    </w:rPr>
  </w:style>
  <w:style w:type="paragraph" w:customStyle="1" w:styleId="CM73">
    <w:name w:val="CM73"/>
    <w:basedOn w:val="WW-Default"/>
    <w:next w:val="WW-Default"/>
    <w:rsid w:val="005150FE"/>
    <w:pPr>
      <w:spacing w:after="463"/>
    </w:pPr>
    <w:rPr>
      <w:rFonts w:ascii="Arial" w:hAnsi="Arial" w:cs="Arial"/>
      <w:color w:val="auto"/>
    </w:rPr>
  </w:style>
  <w:style w:type="paragraph" w:customStyle="1" w:styleId="CM83">
    <w:name w:val="CM83"/>
    <w:basedOn w:val="WW-Default"/>
    <w:next w:val="WW-Default"/>
    <w:rsid w:val="005150FE"/>
    <w:pPr>
      <w:spacing w:after="85"/>
    </w:pPr>
    <w:rPr>
      <w:rFonts w:ascii="Arial" w:hAnsi="Arial" w:cs="Arial"/>
      <w:color w:val="auto"/>
    </w:rPr>
  </w:style>
  <w:style w:type="paragraph" w:customStyle="1" w:styleId="formula1">
    <w:name w:val="formula1"/>
    <w:basedOn w:val="Normal"/>
    <w:rsid w:val="005150FE"/>
    <w:rPr>
      <w:rFonts w:ascii="Arial Narrow" w:hAnsi="Arial Narrow"/>
      <w:b/>
      <w:bCs/>
      <w:sz w:val="28"/>
      <w:szCs w:val="28"/>
    </w:rPr>
  </w:style>
  <w:style w:type="paragraph" w:customStyle="1" w:styleId="WW-CommentText">
    <w:name w:val="WW-Comment Text"/>
    <w:basedOn w:val="Normal"/>
    <w:rsid w:val="005150FE"/>
    <w:rPr>
      <w:rFonts w:ascii="Times Roman YU" w:hAnsi="Times Roman YU"/>
      <w:sz w:val="20"/>
      <w:lang w:val="sl-SI"/>
    </w:rPr>
  </w:style>
  <w:style w:type="paragraph" w:customStyle="1" w:styleId="CM16">
    <w:name w:val="CM16"/>
    <w:basedOn w:val="WW-Default"/>
    <w:next w:val="WW-Default"/>
    <w:rsid w:val="005150FE"/>
    <w:pPr>
      <w:spacing w:after="245"/>
    </w:pPr>
    <w:rPr>
      <w:color w:val="auto"/>
      <w:sz w:val="20"/>
      <w:szCs w:val="20"/>
    </w:rPr>
  </w:style>
  <w:style w:type="paragraph" w:customStyle="1" w:styleId="WW-Heading111111">
    <w:name w:val="WW-Heading111111"/>
    <w:basedOn w:val="Normal"/>
    <w:next w:val="BodyText"/>
    <w:rsid w:val="005150F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150FE"/>
    <w:pPr>
      <w:widowControl w:val="0"/>
      <w:suppressLineNumbers/>
    </w:pPr>
    <w:rPr>
      <w:rFonts w:ascii="Tahoma" w:eastAsia="Tahoma" w:hAnsi="Tahoma"/>
      <w:szCs w:val="24"/>
      <w:lang w:val="en-US"/>
    </w:rPr>
  </w:style>
  <w:style w:type="paragraph" w:customStyle="1" w:styleId="ContentsHeading">
    <w:name w:val="Contents Heading"/>
    <w:basedOn w:val="Heading"/>
    <w:rsid w:val="005150FE"/>
    <w:pPr>
      <w:suppressLineNumbers/>
    </w:pPr>
    <w:rPr>
      <w:b/>
      <w:bCs/>
      <w:sz w:val="32"/>
      <w:szCs w:val="32"/>
    </w:rPr>
  </w:style>
  <w:style w:type="paragraph" w:customStyle="1" w:styleId="WW-ContentsHeading">
    <w:name w:val="WW-Contents Heading"/>
    <w:basedOn w:val="WW-Heading"/>
    <w:rsid w:val="005150FE"/>
    <w:pPr>
      <w:suppressLineNumbers/>
    </w:pPr>
    <w:rPr>
      <w:b/>
      <w:bCs/>
      <w:sz w:val="32"/>
      <w:szCs w:val="32"/>
    </w:rPr>
  </w:style>
  <w:style w:type="paragraph" w:customStyle="1" w:styleId="WW-ContentsHeading1">
    <w:name w:val="WW-Contents Heading1"/>
    <w:basedOn w:val="WW-Heading1"/>
    <w:rsid w:val="005150FE"/>
    <w:pPr>
      <w:suppressLineNumbers/>
    </w:pPr>
    <w:rPr>
      <w:b/>
      <w:bCs/>
      <w:sz w:val="32"/>
      <w:szCs w:val="32"/>
    </w:rPr>
  </w:style>
  <w:style w:type="paragraph" w:customStyle="1" w:styleId="WW-ContentsHeading11">
    <w:name w:val="WW-Contents Heading11"/>
    <w:basedOn w:val="WW-Heading11"/>
    <w:rsid w:val="005150FE"/>
    <w:pPr>
      <w:suppressLineNumbers/>
    </w:pPr>
    <w:rPr>
      <w:b/>
      <w:bCs/>
      <w:sz w:val="32"/>
      <w:szCs w:val="32"/>
    </w:rPr>
  </w:style>
  <w:style w:type="paragraph" w:customStyle="1" w:styleId="WW-ContentsHeading111">
    <w:name w:val="WW-Contents Heading111"/>
    <w:basedOn w:val="WW-Heading111"/>
    <w:rsid w:val="005150FE"/>
    <w:pPr>
      <w:suppressLineNumbers/>
    </w:pPr>
    <w:rPr>
      <w:b/>
      <w:bCs/>
      <w:sz w:val="32"/>
      <w:szCs w:val="32"/>
    </w:rPr>
  </w:style>
  <w:style w:type="paragraph" w:customStyle="1" w:styleId="WW-ContentsHeading1111">
    <w:name w:val="WW-Contents Heading1111"/>
    <w:basedOn w:val="WW-Heading1111"/>
    <w:rsid w:val="005150FE"/>
    <w:pPr>
      <w:suppressLineNumbers/>
    </w:pPr>
    <w:rPr>
      <w:b/>
      <w:bCs/>
      <w:sz w:val="32"/>
      <w:szCs w:val="32"/>
    </w:rPr>
  </w:style>
  <w:style w:type="paragraph" w:customStyle="1" w:styleId="WW-ContentsHeading11111">
    <w:name w:val="WW-Contents Heading11111"/>
    <w:basedOn w:val="WW-Heading11111"/>
    <w:rsid w:val="005150FE"/>
    <w:pPr>
      <w:suppressLineNumbers/>
    </w:pPr>
    <w:rPr>
      <w:b/>
      <w:bCs/>
      <w:sz w:val="32"/>
      <w:szCs w:val="32"/>
    </w:rPr>
  </w:style>
  <w:style w:type="paragraph" w:customStyle="1" w:styleId="WW-ContentsHeading111111">
    <w:name w:val="WW-Contents Heading111111"/>
    <w:basedOn w:val="WW-Heading111111"/>
    <w:rsid w:val="005150FE"/>
    <w:pPr>
      <w:suppressLineNumbers/>
    </w:pPr>
    <w:rPr>
      <w:b/>
      <w:bCs/>
      <w:sz w:val="32"/>
      <w:szCs w:val="32"/>
    </w:rPr>
  </w:style>
  <w:style w:type="paragraph" w:customStyle="1" w:styleId="Framecontents">
    <w:name w:val="Frame contents"/>
    <w:basedOn w:val="BodyText"/>
    <w:rsid w:val="005150FE"/>
  </w:style>
  <w:style w:type="paragraph" w:customStyle="1" w:styleId="WW-Framecontents">
    <w:name w:val="WW-Frame contents"/>
    <w:basedOn w:val="BodyText"/>
    <w:rsid w:val="005150FE"/>
  </w:style>
  <w:style w:type="paragraph" w:customStyle="1" w:styleId="WW-Framecontents1">
    <w:name w:val="WW-Frame contents1"/>
    <w:basedOn w:val="BodyText"/>
    <w:rsid w:val="005150FE"/>
  </w:style>
  <w:style w:type="paragraph" w:customStyle="1" w:styleId="WW-Framecontents11">
    <w:name w:val="WW-Frame contents11"/>
    <w:basedOn w:val="BodyText"/>
    <w:rsid w:val="005150FE"/>
  </w:style>
  <w:style w:type="paragraph" w:customStyle="1" w:styleId="WW-Framecontents111">
    <w:name w:val="WW-Frame contents111"/>
    <w:basedOn w:val="BodyText"/>
    <w:rsid w:val="005150FE"/>
  </w:style>
  <w:style w:type="paragraph" w:customStyle="1" w:styleId="WW-Framecontents1111">
    <w:name w:val="WW-Frame contents1111"/>
    <w:basedOn w:val="BodyText"/>
    <w:rsid w:val="005150FE"/>
  </w:style>
  <w:style w:type="paragraph" w:customStyle="1" w:styleId="WW-Framecontents11111">
    <w:name w:val="WW-Frame contents11111"/>
    <w:basedOn w:val="BodyText"/>
    <w:rsid w:val="005150FE"/>
  </w:style>
  <w:style w:type="paragraph" w:styleId="BodyTextIndent2">
    <w:name w:val="Body Text Indent 2"/>
    <w:basedOn w:val="Normal"/>
    <w:link w:val="BodyTextIndent2Char"/>
    <w:rsid w:val="005150F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5150F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5150FE"/>
    <w:pPr>
      <w:ind w:left="720"/>
      <w:jc w:val="both"/>
    </w:pPr>
    <w:rPr>
      <w:rFonts w:ascii="Arial Narrow" w:hAnsi="Arial Narrow"/>
    </w:rPr>
  </w:style>
  <w:style w:type="character" w:customStyle="1" w:styleId="BodyTextIndent3Char">
    <w:name w:val="Body Text Indent 3 Char"/>
    <w:basedOn w:val="DefaultParagraphFont"/>
    <w:link w:val="BodyTextIndent3"/>
    <w:rsid w:val="005150FE"/>
    <w:rPr>
      <w:rFonts w:ascii="Arial Narrow" w:eastAsia="Times New Roman" w:hAnsi="Arial Narrow" w:cs="Times New Roman"/>
      <w:sz w:val="24"/>
      <w:szCs w:val="20"/>
      <w:lang w:val="sr-Cyrl-CS" w:eastAsia="ar-SA"/>
    </w:rPr>
  </w:style>
  <w:style w:type="character" w:styleId="CommentReference">
    <w:name w:val="annotation reference"/>
    <w:uiPriority w:val="99"/>
    <w:rsid w:val="005150FE"/>
    <w:rPr>
      <w:sz w:val="16"/>
      <w:szCs w:val="16"/>
    </w:rPr>
  </w:style>
  <w:style w:type="paragraph" w:styleId="CommentText">
    <w:name w:val="annotation text"/>
    <w:basedOn w:val="Normal"/>
    <w:link w:val="CommentTextChar"/>
    <w:uiPriority w:val="99"/>
    <w:rsid w:val="005150FE"/>
    <w:rPr>
      <w:sz w:val="20"/>
    </w:rPr>
  </w:style>
  <w:style w:type="character" w:customStyle="1" w:styleId="CommentTextChar">
    <w:name w:val="Comment Text Char"/>
    <w:basedOn w:val="DefaultParagraphFont"/>
    <w:link w:val="CommentText"/>
    <w:uiPriority w:val="99"/>
    <w:rsid w:val="005150F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5150FE"/>
    <w:rPr>
      <w:b/>
      <w:bCs/>
    </w:rPr>
  </w:style>
  <w:style w:type="character" w:customStyle="1" w:styleId="CommentSubjectChar">
    <w:name w:val="Comment Subject Char"/>
    <w:basedOn w:val="CommentTextChar"/>
    <w:link w:val="CommentSubject"/>
    <w:uiPriority w:val="99"/>
    <w:rsid w:val="005150F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5150FE"/>
    <w:rPr>
      <w:rFonts w:ascii="Tahoma" w:hAnsi="Tahoma"/>
      <w:sz w:val="16"/>
      <w:szCs w:val="16"/>
    </w:rPr>
  </w:style>
  <w:style w:type="character" w:customStyle="1" w:styleId="BalloonTextChar">
    <w:name w:val="Balloon Text Char"/>
    <w:basedOn w:val="DefaultParagraphFont"/>
    <w:link w:val="BalloonText"/>
    <w:uiPriority w:val="99"/>
    <w:semiHidden/>
    <w:rsid w:val="005150FE"/>
    <w:rPr>
      <w:rFonts w:ascii="Tahoma" w:eastAsia="Times New Roman" w:hAnsi="Tahoma" w:cs="Times New Roman"/>
      <w:sz w:val="16"/>
      <w:szCs w:val="16"/>
      <w:lang w:val="sr-Cyrl-CS" w:eastAsia="ar-SA"/>
    </w:rPr>
  </w:style>
  <w:style w:type="character" w:styleId="FootnoteReference">
    <w:name w:val="footnote reference"/>
    <w:semiHidden/>
    <w:rsid w:val="005150FE"/>
    <w:rPr>
      <w:vertAlign w:val="superscript"/>
    </w:rPr>
  </w:style>
  <w:style w:type="table" w:styleId="TableGrid">
    <w:name w:val="Table Grid"/>
    <w:basedOn w:val="TableNormal"/>
    <w:uiPriority w:val="59"/>
    <w:rsid w:val="005150F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50FE"/>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5150F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5150FE"/>
    <w:pPr>
      <w:tabs>
        <w:tab w:val="num" w:pos="360"/>
      </w:tabs>
      <w:suppressAutoHyphens w:val="0"/>
      <w:ind w:left="360" w:hanging="360"/>
    </w:pPr>
    <w:rPr>
      <w:lang w:eastAsia="en-US"/>
    </w:rPr>
  </w:style>
  <w:style w:type="paragraph" w:styleId="BodyText3">
    <w:name w:val="Body Text 3"/>
    <w:basedOn w:val="Normal"/>
    <w:link w:val="BodyText3Char"/>
    <w:rsid w:val="005150FE"/>
    <w:pPr>
      <w:spacing w:after="120"/>
    </w:pPr>
    <w:rPr>
      <w:sz w:val="16"/>
      <w:szCs w:val="16"/>
    </w:rPr>
  </w:style>
  <w:style w:type="character" w:customStyle="1" w:styleId="BodyText3Char">
    <w:name w:val="Body Text 3 Char"/>
    <w:basedOn w:val="DefaultParagraphFont"/>
    <w:link w:val="BodyText3"/>
    <w:rsid w:val="005150F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5150F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5150FE"/>
    <w:rPr>
      <w:rFonts w:ascii="Courier New" w:eastAsia="Times New Roman" w:hAnsi="Courier New" w:cs="Times New Roman"/>
      <w:sz w:val="20"/>
      <w:szCs w:val="20"/>
    </w:rPr>
  </w:style>
  <w:style w:type="paragraph" w:styleId="NormalWeb">
    <w:name w:val="Normal (Web)"/>
    <w:basedOn w:val="Normal"/>
    <w:uiPriority w:val="99"/>
    <w:rsid w:val="005150F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5150FE"/>
    <w:pPr>
      <w:spacing w:after="120" w:line="480" w:lineRule="auto"/>
    </w:pPr>
  </w:style>
  <w:style w:type="character" w:customStyle="1" w:styleId="BodyText2Char">
    <w:name w:val="Body Text 2 Char"/>
    <w:basedOn w:val="DefaultParagraphFont"/>
    <w:link w:val="BodyText2"/>
    <w:rsid w:val="005150F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5150F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50F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5150F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5150FE"/>
    <w:rPr>
      <w:color w:val="800080"/>
      <w:u w:val="single"/>
    </w:rPr>
  </w:style>
  <w:style w:type="character" w:customStyle="1" w:styleId="CharChar">
    <w:name w:val="Char Char"/>
    <w:locked/>
    <w:rsid w:val="005150FE"/>
    <w:rPr>
      <w:sz w:val="24"/>
      <w:lang w:val="sr-Cyrl-CS" w:eastAsia="ar-SA" w:bidi="ar-SA"/>
    </w:rPr>
  </w:style>
  <w:style w:type="paragraph" w:customStyle="1" w:styleId="Narrow">
    <w:name w:val="Narrow"/>
    <w:aliases w:val="3pt"/>
    <w:basedOn w:val="Normal"/>
    <w:rsid w:val="005150FE"/>
    <w:pPr>
      <w:suppressAutoHyphens w:val="0"/>
      <w:spacing w:after="60"/>
      <w:jc w:val="both"/>
    </w:pPr>
    <w:rPr>
      <w:rFonts w:ascii="Arial Narrow" w:hAnsi="Arial Narrow"/>
      <w:szCs w:val="24"/>
      <w:lang w:val="en-GB" w:eastAsia="en-US"/>
    </w:rPr>
  </w:style>
  <w:style w:type="character" w:customStyle="1" w:styleId="CharChar1">
    <w:name w:val="Char Char1"/>
    <w:rsid w:val="005150FE"/>
    <w:rPr>
      <w:sz w:val="24"/>
      <w:lang w:val="sr-Cyrl-CS" w:eastAsia="ar-SA" w:bidi="ar-SA"/>
    </w:rPr>
  </w:style>
  <w:style w:type="paragraph" w:customStyle="1" w:styleId="ArrialNarrow">
    <w:name w:val="Arrial Narrow"/>
    <w:aliases w:val="3 pt"/>
    <w:basedOn w:val="BodyText"/>
    <w:rsid w:val="005150F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150F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5150F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5150FE"/>
    <w:pPr>
      <w:suppressAutoHyphens w:val="0"/>
      <w:spacing w:after="240"/>
    </w:pPr>
    <w:rPr>
      <w:lang w:val="en-US" w:eastAsia="en-US"/>
    </w:rPr>
  </w:style>
  <w:style w:type="paragraph" w:customStyle="1" w:styleId="Normala">
    <w:name w:val="Normal(a)"/>
    <w:basedOn w:val="Normal"/>
    <w:rsid w:val="005150FE"/>
    <w:pPr>
      <w:keepLines/>
      <w:suppressAutoHyphens w:val="0"/>
      <w:spacing w:after="120"/>
      <w:jc w:val="both"/>
    </w:pPr>
    <w:rPr>
      <w:lang w:val="en-GB" w:eastAsia="en-GB"/>
    </w:rPr>
  </w:style>
  <w:style w:type="paragraph" w:styleId="TOC2">
    <w:name w:val="toc 2"/>
    <w:basedOn w:val="Normal"/>
    <w:next w:val="Normal"/>
    <w:autoRedefine/>
    <w:uiPriority w:val="39"/>
    <w:qFormat/>
    <w:rsid w:val="00896779"/>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qFormat/>
    <w:rsid w:val="005150FE"/>
    <w:pPr>
      <w:ind w:left="480"/>
    </w:pPr>
    <w:rPr>
      <w:rFonts w:ascii="Calibri" w:hAnsi="Calibri" w:cs="Calibri"/>
      <w:i/>
      <w:iCs/>
      <w:sz w:val="20"/>
    </w:rPr>
  </w:style>
  <w:style w:type="paragraph" w:styleId="TOC4">
    <w:name w:val="toc 4"/>
    <w:basedOn w:val="Normal"/>
    <w:next w:val="Normal"/>
    <w:autoRedefine/>
    <w:uiPriority w:val="39"/>
    <w:rsid w:val="005150FE"/>
    <w:pPr>
      <w:ind w:left="720"/>
    </w:pPr>
    <w:rPr>
      <w:rFonts w:ascii="Calibri" w:hAnsi="Calibri" w:cs="Calibri"/>
      <w:sz w:val="18"/>
      <w:szCs w:val="18"/>
    </w:rPr>
  </w:style>
  <w:style w:type="paragraph" w:styleId="TOC5">
    <w:name w:val="toc 5"/>
    <w:basedOn w:val="Normal"/>
    <w:next w:val="Normal"/>
    <w:autoRedefine/>
    <w:uiPriority w:val="39"/>
    <w:rsid w:val="005150FE"/>
    <w:pPr>
      <w:ind w:left="960"/>
    </w:pPr>
    <w:rPr>
      <w:rFonts w:ascii="Calibri" w:hAnsi="Calibri" w:cs="Calibri"/>
      <w:sz w:val="18"/>
      <w:szCs w:val="18"/>
    </w:rPr>
  </w:style>
  <w:style w:type="paragraph" w:styleId="TOC6">
    <w:name w:val="toc 6"/>
    <w:basedOn w:val="Normal"/>
    <w:next w:val="Normal"/>
    <w:autoRedefine/>
    <w:uiPriority w:val="39"/>
    <w:rsid w:val="005150FE"/>
    <w:pPr>
      <w:ind w:left="1200"/>
    </w:pPr>
    <w:rPr>
      <w:rFonts w:ascii="Calibri" w:hAnsi="Calibri" w:cs="Calibri"/>
      <w:sz w:val="18"/>
      <w:szCs w:val="18"/>
    </w:rPr>
  </w:style>
  <w:style w:type="paragraph" w:styleId="TOC7">
    <w:name w:val="toc 7"/>
    <w:basedOn w:val="Normal"/>
    <w:next w:val="Normal"/>
    <w:autoRedefine/>
    <w:uiPriority w:val="39"/>
    <w:rsid w:val="005150FE"/>
    <w:pPr>
      <w:ind w:left="1440"/>
    </w:pPr>
    <w:rPr>
      <w:rFonts w:ascii="Calibri" w:hAnsi="Calibri" w:cs="Calibri"/>
      <w:sz w:val="18"/>
      <w:szCs w:val="18"/>
    </w:rPr>
  </w:style>
  <w:style w:type="paragraph" w:styleId="TOC8">
    <w:name w:val="toc 8"/>
    <w:basedOn w:val="Normal"/>
    <w:next w:val="Normal"/>
    <w:autoRedefine/>
    <w:uiPriority w:val="39"/>
    <w:rsid w:val="005150FE"/>
    <w:pPr>
      <w:ind w:left="1680"/>
    </w:pPr>
    <w:rPr>
      <w:rFonts w:ascii="Calibri" w:hAnsi="Calibri" w:cs="Calibri"/>
      <w:sz w:val="18"/>
      <w:szCs w:val="18"/>
    </w:rPr>
  </w:style>
  <w:style w:type="paragraph" w:styleId="TOC9">
    <w:name w:val="toc 9"/>
    <w:basedOn w:val="Normal"/>
    <w:next w:val="Normal"/>
    <w:autoRedefine/>
    <w:uiPriority w:val="39"/>
    <w:rsid w:val="005150FE"/>
    <w:pPr>
      <w:ind w:left="1920"/>
    </w:pPr>
    <w:rPr>
      <w:rFonts w:ascii="Calibri" w:hAnsi="Calibri" w:cs="Calibri"/>
      <w:sz w:val="18"/>
      <w:szCs w:val="18"/>
    </w:rPr>
  </w:style>
  <w:style w:type="paragraph" w:customStyle="1" w:styleId="Heading1">
    <w:name w:val="Heading_1"/>
    <w:basedOn w:val="Heading10"/>
    <w:rsid w:val="005150FE"/>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150FE"/>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5150F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5150FE"/>
  </w:style>
  <w:style w:type="character" w:customStyle="1" w:styleId="hps">
    <w:name w:val="hps"/>
    <w:basedOn w:val="DefaultParagraphFont"/>
    <w:rsid w:val="005150FE"/>
  </w:style>
  <w:style w:type="character" w:styleId="BookTitle">
    <w:name w:val="Book Title"/>
    <w:basedOn w:val="DefaultParagraphFont"/>
    <w:uiPriority w:val="33"/>
    <w:qFormat/>
    <w:rsid w:val="005150FE"/>
    <w:rPr>
      <w:b/>
      <w:bCs/>
      <w:smallCaps/>
      <w:spacing w:val="5"/>
    </w:rPr>
  </w:style>
  <w:style w:type="paragraph" w:customStyle="1" w:styleId="Address">
    <w:name w:val="Address"/>
    <w:basedOn w:val="Normal"/>
    <w:rsid w:val="005150FE"/>
    <w:pPr>
      <w:suppressAutoHyphens w:val="0"/>
    </w:pPr>
    <w:rPr>
      <w:lang w:val="fr-FR" w:eastAsia="en-US"/>
    </w:rPr>
  </w:style>
  <w:style w:type="table" w:customStyle="1" w:styleId="LightGrid-Accent11">
    <w:name w:val="Light Grid - Accent 11"/>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150FE"/>
    <w:rPr>
      <w:color w:val="808080"/>
    </w:rPr>
  </w:style>
  <w:style w:type="table" w:customStyle="1" w:styleId="LightGrid-Accent12">
    <w:name w:val="Light Grid - Accent 12"/>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ED7458"/>
    <w:rPr>
      <w:b/>
      <w:bCs/>
    </w:rPr>
  </w:style>
  <w:style w:type="numbering" w:customStyle="1" w:styleId="NoList1">
    <w:name w:val="No List1"/>
    <w:next w:val="NoList"/>
    <w:uiPriority w:val="99"/>
    <w:semiHidden/>
    <w:unhideWhenUsed/>
    <w:rsid w:val="00B522AF"/>
  </w:style>
  <w:style w:type="table" w:customStyle="1" w:styleId="TableGrid1">
    <w:name w:val="Table Grid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522AF"/>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522AF"/>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282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E4328E"/>
    <w:pPr>
      <w:keepNext/>
      <w:keepLines/>
      <w:suppressAutoHyphens w:val="0"/>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ListParagraphChar">
    <w:name w:val="List Paragraph Char"/>
    <w:link w:val="ListParagraph"/>
    <w:uiPriority w:val="99"/>
    <w:rsid w:val="00DB5A3E"/>
    <w:rPr>
      <w:rFonts w:ascii="Calibri" w:eastAsia="Calibri" w:hAnsi="Calibri" w:cs="Times New Roman"/>
      <w:lang w:val="sr-Latn-CS"/>
    </w:rPr>
  </w:style>
  <w:style w:type="character" w:customStyle="1" w:styleId="apple-converted-space">
    <w:name w:val="apple-converted-space"/>
    <w:basedOn w:val="DefaultParagraphFont"/>
    <w:rsid w:val="00064D91"/>
  </w:style>
  <w:style w:type="paragraph" w:styleId="ListBullet">
    <w:name w:val="List Bullet"/>
    <w:basedOn w:val="Normal"/>
    <w:uiPriority w:val="4"/>
    <w:qFormat/>
    <w:rsid w:val="001B1860"/>
    <w:pPr>
      <w:numPr>
        <w:numId w:val="25"/>
      </w:numPr>
      <w:suppressAutoHyphens w:val="0"/>
      <w:spacing w:after="200" w:line="276" w:lineRule="auto"/>
      <w:contextualSpacing/>
    </w:pPr>
    <w:rPr>
      <w:rFonts w:ascii="Calibri" w:eastAsia="Arial" w:hAnsi="Calibri" w:cs="Arial"/>
      <w:sz w:val="22"/>
      <w:szCs w:val="22"/>
      <w:lang w:val="en-US" w:eastAsia="ja-JP"/>
    </w:rPr>
  </w:style>
  <w:style w:type="numbering" w:customStyle="1" w:styleId="Bullets">
    <w:name w:val="Bullets"/>
    <w:rsid w:val="001B1860"/>
    <w:pPr>
      <w:numPr>
        <w:numId w:val="25"/>
      </w:numPr>
    </w:pPr>
  </w:style>
  <w:style w:type="paragraph" w:customStyle="1" w:styleId="Heading1Numbered">
    <w:name w:val="Heading 1 (Numbered)"/>
    <w:basedOn w:val="Heading10"/>
    <w:next w:val="Normal"/>
    <w:uiPriority w:val="14"/>
    <w:qFormat/>
    <w:rsid w:val="001B1860"/>
    <w:pPr>
      <w:keepNext/>
      <w:numPr>
        <w:numId w:val="26"/>
      </w:numPr>
      <w:suppressAutoHyphens w:val="0"/>
      <w:spacing w:after="120" w:line="276" w:lineRule="auto"/>
    </w:pPr>
    <w:rPr>
      <w:rFonts w:ascii="Calibri" w:eastAsia="Calibri" w:hAnsi="Calibri" w:cs="Calibri"/>
      <w:bCs/>
      <w:color w:val="4F81BD" w:themeColor="accent1"/>
      <w:kern w:val="32"/>
      <w:sz w:val="32"/>
      <w:szCs w:val="32"/>
      <w:lang w:val="en-US" w:eastAsia="ja-JP"/>
    </w:rPr>
  </w:style>
  <w:style w:type="paragraph" w:customStyle="1" w:styleId="Heading2Numbered">
    <w:name w:val="Heading 2 (Numbered)"/>
    <w:basedOn w:val="Heading2"/>
    <w:next w:val="Normal"/>
    <w:uiPriority w:val="14"/>
    <w:qFormat/>
    <w:rsid w:val="001B1860"/>
    <w:pPr>
      <w:keepNext/>
      <w:numPr>
        <w:ilvl w:val="1"/>
        <w:numId w:val="26"/>
      </w:numPr>
      <w:suppressAutoHyphens w:val="0"/>
      <w:spacing w:before="240" w:after="80" w:line="276" w:lineRule="auto"/>
      <w:jc w:val="left"/>
    </w:pPr>
    <w:rPr>
      <w:rFonts w:ascii="Calibri" w:eastAsia="Calibri" w:hAnsi="Calibri" w:cs="Calibri"/>
      <w:bCs/>
      <w:color w:val="4F81BD" w:themeColor="accent1"/>
      <w:sz w:val="28"/>
      <w:szCs w:val="28"/>
      <w:lang w:val="en-US" w:eastAsia="ja-JP"/>
    </w:rPr>
  </w:style>
  <w:style w:type="numbering" w:customStyle="1" w:styleId="HeadingNumbered">
    <w:name w:val="Heading Numbered"/>
    <w:basedOn w:val="111111"/>
    <w:uiPriority w:val="99"/>
    <w:rsid w:val="001B1860"/>
    <w:pPr>
      <w:numPr>
        <w:numId w:val="26"/>
      </w:numPr>
    </w:pPr>
  </w:style>
  <w:style w:type="paragraph" w:customStyle="1" w:styleId="Heading3Numbered">
    <w:name w:val="Heading 3 (Numbered)"/>
    <w:basedOn w:val="Heading3"/>
    <w:next w:val="Normal"/>
    <w:uiPriority w:val="14"/>
    <w:qFormat/>
    <w:rsid w:val="001B1860"/>
    <w:pPr>
      <w:numPr>
        <w:ilvl w:val="2"/>
        <w:numId w:val="26"/>
      </w:numPr>
      <w:suppressAutoHyphens w:val="0"/>
      <w:spacing w:before="180" w:after="80" w:line="276" w:lineRule="auto"/>
      <w:jc w:val="left"/>
    </w:pPr>
    <w:rPr>
      <w:rFonts w:ascii="Calibri" w:eastAsia="Calibri" w:hAnsi="Calibri" w:cs="Calibri"/>
      <w:bCs w:val="0"/>
      <w:color w:val="4F81BD" w:themeColor="accent1"/>
      <w:sz w:val="24"/>
      <w:szCs w:val="24"/>
      <w:lang w:val="en-US" w:eastAsia="ja-JP"/>
    </w:rPr>
  </w:style>
  <w:style w:type="numbering" w:styleId="111111">
    <w:name w:val="Outline List 2"/>
    <w:basedOn w:val="NoList"/>
    <w:uiPriority w:val="99"/>
    <w:semiHidden/>
    <w:unhideWhenUsed/>
    <w:rsid w:val="001B1860"/>
    <w:pPr>
      <w:numPr>
        <w:numId w:val="26"/>
      </w:numPr>
    </w:pPr>
  </w:style>
  <w:style w:type="paragraph" w:customStyle="1" w:styleId="Style16">
    <w:name w:val="Style16"/>
    <w:basedOn w:val="Normal"/>
    <w:uiPriority w:val="99"/>
    <w:rsid w:val="00136CAA"/>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21">
    <w:name w:val="Style21"/>
    <w:basedOn w:val="Normal"/>
    <w:uiPriority w:val="99"/>
    <w:rsid w:val="00136CAA"/>
    <w:pPr>
      <w:widowControl w:val="0"/>
      <w:suppressAutoHyphens w:val="0"/>
      <w:autoSpaceDE w:val="0"/>
      <w:autoSpaceDN w:val="0"/>
      <w:adjustRightInd w:val="0"/>
      <w:spacing w:line="274" w:lineRule="exact"/>
      <w:jc w:val="both"/>
    </w:pPr>
    <w:rPr>
      <w:rFonts w:ascii="Franklin Gothic Medium Cond" w:hAnsi="Franklin Gothic Medium Cond"/>
      <w:szCs w:val="24"/>
      <w:lang w:val="sr-Latn-CS" w:eastAsia="sr-Latn-CS"/>
    </w:rPr>
  </w:style>
  <w:style w:type="paragraph" w:customStyle="1" w:styleId="Style25">
    <w:name w:val="Style25"/>
    <w:basedOn w:val="Normal"/>
    <w:uiPriority w:val="99"/>
    <w:rsid w:val="00136CAA"/>
    <w:pPr>
      <w:widowControl w:val="0"/>
      <w:suppressAutoHyphens w:val="0"/>
      <w:autoSpaceDE w:val="0"/>
      <w:autoSpaceDN w:val="0"/>
      <w:adjustRightInd w:val="0"/>
    </w:pPr>
    <w:rPr>
      <w:rFonts w:ascii="Franklin Gothic Medium Cond" w:hAnsi="Franklin Gothic Medium Cond"/>
      <w:szCs w:val="24"/>
      <w:lang w:val="sr-Latn-CS" w:eastAsia="sr-Latn-CS"/>
    </w:rPr>
  </w:style>
  <w:style w:type="character" w:customStyle="1" w:styleId="FontStyle111">
    <w:name w:val="Font Style111"/>
    <w:basedOn w:val="DefaultParagraphFont"/>
    <w:uiPriority w:val="99"/>
    <w:rsid w:val="00136CAA"/>
    <w:rPr>
      <w:rFonts w:ascii="Arial" w:hAnsi="Arial" w:cs="Arial"/>
      <w:sz w:val="20"/>
      <w:szCs w:val="20"/>
    </w:rPr>
  </w:style>
  <w:style w:type="character" w:customStyle="1" w:styleId="FontStyle112">
    <w:name w:val="Font Style112"/>
    <w:basedOn w:val="DefaultParagraphFont"/>
    <w:uiPriority w:val="99"/>
    <w:rsid w:val="00136CAA"/>
    <w:rPr>
      <w:rFonts w:ascii="Arial" w:hAnsi="Arial" w:cs="Arial"/>
      <w:i/>
      <w:iCs/>
      <w:sz w:val="20"/>
      <w:szCs w:val="20"/>
    </w:rPr>
  </w:style>
  <w:style w:type="paragraph" w:customStyle="1" w:styleId="Nabrajanje0">
    <w:name w:val="Nabrajanje"/>
    <w:basedOn w:val="Normal"/>
    <w:rsid w:val="00E84C36"/>
    <w:pPr>
      <w:suppressAutoHyphens w:val="0"/>
      <w:ind w:left="1040"/>
      <w:jc w:val="both"/>
    </w:pPr>
    <w:rPr>
      <w:rFonts w:ascii="Arial" w:hAnsi="Arial"/>
      <w:lang w:eastAsia="hr-HR"/>
    </w:rPr>
  </w:style>
  <w:style w:type="paragraph" w:customStyle="1" w:styleId="Style6">
    <w:name w:val="Style6"/>
    <w:basedOn w:val="Normal"/>
    <w:uiPriority w:val="99"/>
    <w:rsid w:val="007825A7"/>
    <w:pPr>
      <w:widowControl w:val="0"/>
      <w:suppressAutoHyphens w:val="0"/>
      <w:autoSpaceDE w:val="0"/>
      <w:autoSpaceDN w:val="0"/>
      <w:adjustRightInd w:val="0"/>
      <w:spacing w:line="253" w:lineRule="exact"/>
    </w:pPr>
    <w:rPr>
      <w:rFonts w:ascii="Franklin Gothic Medium Cond" w:hAnsi="Franklin Gothic Medium Cond"/>
      <w:szCs w:val="24"/>
      <w:lang w:val="sr-Latn-CS" w:eastAsia="sr-Latn-CS"/>
    </w:rPr>
  </w:style>
  <w:style w:type="paragraph" w:customStyle="1" w:styleId="Style13">
    <w:name w:val="Style13"/>
    <w:basedOn w:val="Normal"/>
    <w:uiPriority w:val="99"/>
    <w:rsid w:val="007825A7"/>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5">
    <w:name w:val="Style15"/>
    <w:basedOn w:val="Normal"/>
    <w:uiPriority w:val="99"/>
    <w:rsid w:val="007825A7"/>
    <w:pPr>
      <w:widowControl w:val="0"/>
      <w:suppressAutoHyphens w:val="0"/>
      <w:autoSpaceDE w:val="0"/>
      <w:autoSpaceDN w:val="0"/>
      <w:adjustRightInd w:val="0"/>
      <w:spacing w:line="274" w:lineRule="exact"/>
      <w:ind w:firstLine="629"/>
    </w:pPr>
    <w:rPr>
      <w:rFonts w:ascii="Franklin Gothic Medium Cond" w:hAnsi="Franklin Gothic Medium Cond"/>
      <w:szCs w:val="24"/>
      <w:lang w:val="sr-Latn-CS" w:eastAsia="sr-Latn-CS"/>
    </w:rPr>
  </w:style>
  <w:style w:type="paragraph" w:customStyle="1" w:styleId="Style18">
    <w:name w:val="Style18"/>
    <w:basedOn w:val="Normal"/>
    <w:uiPriority w:val="99"/>
    <w:rsid w:val="007825A7"/>
    <w:pPr>
      <w:widowControl w:val="0"/>
      <w:suppressAutoHyphens w:val="0"/>
      <w:autoSpaceDE w:val="0"/>
      <w:autoSpaceDN w:val="0"/>
      <w:adjustRightInd w:val="0"/>
      <w:spacing w:line="276" w:lineRule="exact"/>
      <w:ind w:hanging="1286"/>
      <w:jc w:val="both"/>
    </w:pPr>
    <w:rPr>
      <w:rFonts w:ascii="Franklin Gothic Medium Cond" w:hAnsi="Franklin Gothic Medium Cond"/>
      <w:szCs w:val="24"/>
      <w:lang w:val="sr-Latn-CS" w:eastAsia="sr-Latn-CS"/>
    </w:rPr>
  </w:style>
  <w:style w:type="paragraph" w:customStyle="1" w:styleId="Style19">
    <w:name w:val="Style19"/>
    <w:basedOn w:val="Normal"/>
    <w:uiPriority w:val="99"/>
    <w:rsid w:val="007825A7"/>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24">
    <w:name w:val="Style24"/>
    <w:basedOn w:val="Normal"/>
    <w:uiPriority w:val="99"/>
    <w:rsid w:val="007825A7"/>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43">
    <w:name w:val="Style43"/>
    <w:basedOn w:val="Normal"/>
    <w:uiPriority w:val="99"/>
    <w:rsid w:val="007825A7"/>
    <w:pPr>
      <w:widowControl w:val="0"/>
      <w:suppressAutoHyphens w:val="0"/>
      <w:autoSpaceDE w:val="0"/>
      <w:autoSpaceDN w:val="0"/>
      <w:adjustRightInd w:val="0"/>
      <w:spacing w:line="281" w:lineRule="exact"/>
      <w:ind w:firstLine="720"/>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7825A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29401">
      <w:bodyDiv w:val="1"/>
      <w:marLeft w:val="0"/>
      <w:marRight w:val="0"/>
      <w:marTop w:val="0"/>
      <w:marBottom w:val="0"/>
      <w:divBdr>
        <w:top w:val="none" w:sz="0" w:space="0" w:color="auto"/>
        <w:left w:val="none" w:sz="0" w:space="0" w:color="auto"/>
        <w:bottom w:val="none" w:sz="0" w:space="0" w:color="auto"/>
        <w:right w:val="none" w:sz="0" w:space="0" w:color="auto"/>
      </w:divBdr>
    </w:div>
    <w:div w:id="213467040">
      <w:bodyDiv w:val="1"/>
      <w:marLeft w:val="0"/>
      <w:marRight w:val="0"/>
      <w:marTop w:val="0"/>
      <w:marBottom w:val="0"/>
      <w:divBdr>
        <w:top w:val="none" w:sz="0" w:space="0" w:color="auto"/>
        <w:left w:val="none" w:sz="0" w:space="0" w:color="auto"/>
        <w:bottom w:val="none" w:sz="0" w:space="0" w:color="auto"/>
        <w:right w:val="none" w:sz="0" w:space="0" w:color="auto"/>
      </w:divBdr>
    </w:div>
    <w:div w:id="712120461">
      <w:bodyDiv w:val="1"/>
      <w:marLeft w:val="0"/>
      <w:marRight w:val="0"/>
      <w:marTop w:val="0"/>
      <w:marBottom w:val="0"/>
      <w:divBdr>
        <w:top w:val="none" w:sz="0" w:space="0" w:color="auto"/>
        <w:left w:val="none" w:sz="0" w:space="0" w:color="auto"/>
        <w:bottom w:val="none" w:sz="0" w:space="0" w:color="auto"/>
        <w:right w:val="none" w:sz="0" w:space="0" w:color="auto"/>
      </w:divBdr>
    </w:div>
    <w:div w:id="721830987">
      <w:bodyDiv w:val="1"/>
      <w:marLeft w:val="0"/>
      <w:marRight w:val="0"/>
      <w:marTop w:val="0"/>
      <w:marBottom w:val="0"/>
      <w:divBdr>
        <w:top w:val="none" w:sz="0" w:space="0" w:color="auto"/>
        <w:left w:val="none" w:sz="0" w:space="0" w:color="auto"/>
        <w:bottom w:val="none" w:sz="0" w:space="0" w:color="auto"/>
        <w:right w:val="none" w:sz="0" w:space="0" w:color="auto"/>
      </w:divBdr>
    </w:div>
    <w:div w:id="1001470473">
      <w:bodyDiv w:val="1"/>
      <w:marLeft w:val="0"/>
      <w:marRight w:val="0"/>
      <w:marTop w:val="0"/>
      <w:marBottom w:val="0"/>
      <w:divBdr>
        <w:top w:val="none" w:sz="0" w:space="0" w:color="auto"/>
        <w:left w:val="none" w:sz="0" w:space="0" w:color="auto"/>
        <w:bottom w:val="none" w:sz="0" w:space="0" w:color="auto"/>
        <w:right w:val="none" w:sz="0" w:space="0" w:color="auto"/>
      </w:divBdr>
    </w:div>
    <w:div w:id="1116943485">
      <w:bodyDiv w:val="1"/>
      <w:marLeft w:val="0"/>
      <w:marRight w:val="0"/>
      <w:marTop w:val="0"/>
      <w:marBottom w:val="0"/>
      <w:divBdr>
        <w:top w:val="none" w:sz="0" w:space="0" w:color="auto"/>
        <w:left w:val="none" w:sz="0" w:space="0" w:color="auto"/>
        <w:bottom w:val="none" w:sz="0" w:space="0" w:color="auto"/>
        <w:right w:val="none" w:sz="0" w:space="0" w:color="auto"/>
      </w:divBdr>
    </w:div>
    <w:div w:id="1442645515">
      <w:bodyDiv w:val="1"/>
      <w:marLeft w:val="0"/>
      <w:marRight w:val="0"/>
      <w:marTop w:val="0"/>
      <w:marBottom w:val="0"/>
      <w:divBdr>
        <w:top w:val="none" w:sz="0" w:space="0" w:color="auto"/>
        <w:left w:val="none" w:sz="0" w:space="0" w:color="auto"/>
        <w:bottom w:val="none" w:sz="0" w:space="0" w:color="auto"/>
        <w:right w:val="none" w:sz="0" w:space="0" w:color="auto"/>
      </w:divBdr>
      <w:divsChild>
        <w:div w:id="1397896979">
          <w:marLeft w:val="0"/>
          <w:marRight w:val="0"/>
          <w:marTop w:val="0"/>
          <w:marBottom w:val="0"/>
          <w:divBdr>
            <w:top w:val="none" w:sz="0" w:space="0" w:color="auto"/>
            <w:left w:val="none" w:sz="0" w:space="0" w:color="auto"/>
            <w:bottom w:val="none" w:sz="0" w:space="0" w:color="auto"/>
            <w:right w:val="none" w:sz="0" w:space="0" w:color="auto"/>
          </w:divBdr>
        </w:div>
      </w:divsChild>
    </w:div>
    <w:div w:id="1565798898">
      <w:bodyDiv w:val="1"/>
      <w:marLeft w:val="0"/>
      <w:marRight w:val="0"/>
      <w:marTop w:val="0"/>
      <w:marBottom w:val="0"/>
      <w:divBdr>
        <w:top w:val="none" w:sz="0" w:space="0" w:color="auto"/>
        <w:left w:val="none" w:sz="0" w:space="0" w:color="auto"/>
        <w:bottom w:val="none" w:sz="0" w:space="0" w:color="auto"/>
        <w:right w:val="none" w:sz="0" w:space="0" w:color="auto"/>
      </w:divBdr>
    </w:div>
    <w:div w:id="1591039733">
      <w:bodyDiv w:val="1"/>
      <w:marLeft w:val="0"/>
      <w:marRight w:val="0"/>
      <w:marTop w:val="0"/>
      <w:marBottom w:val="0"/>
      <w:divBdr>
        <w:top w:val="none" w:sz="0" w:space="0" w:color="auto"/>
        <w:left w:val="none" w:sz="0" w:space="0" w:color="auto"/>
        <w:bottom w:val="none" w:sz="0" w:space="0" w:color="auto"/>
        <w:right w:val="none" w:sz="0" w:space="0" w:color="auto"/>
      </w:divBdr>
    </w:div>
    <w:div w:id="1780760558">
      <w:bodyDiv w:val="1"/>
      <w:marLeft w:val="0"/>
      <w:marRight w:val="0"/>
      <w:marTop w:val="0"/>
      <w:marBottom w:val="0"/>
      <w:divBdr>
        <w:top w:val="none" w:sz="0" w:space="0" w:color="auto"/>
        <w:left w:val="none" w:sz="0" w:space="0" w:color="auto"/>
        <w:bottom w:val="none" w:sz="0" w:space="0" w:color="auto"/>
        <w:right w:val="none" w:sz="0" w:space="0" w:color="auto"/>
      </w:divBdr>
    </w:div>
    <w:div w:id="18687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4.xml"/><Relationship Id="rId68"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webSettings" Target="webSettings.xml"/><Relationship Id="rId58" Type="http://schemas.openxmlformats.org/officeDocument/2006/relationships/hyperlink" Target="mailto:ivana.djordjevic@eps.rs" TargetMode="External"/><Relationship Id="rId66" Type="http://schemas.openxmlformats.org/officeDocument/2006/relationships/footer" Target="footer6.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image" Target="media/image1.png"/><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customXml" Target="../customXml/item8.xml"/><Relationship Id="rId51" Type="http://schemas.microsoft.com/office/2007/relationships/stylesWithEffects" Target="stylesWithEffects.xml"/><Relationship Id="rId72" Type="http://schemas.openxmlformats.org/officeDocument/2006/relationships/customXml" Target="../customXml/item50.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ivana.djordjevic@eps.rs" TargetMode="External"/><Relationship Id="rId67"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notes" Target="footnotes.xml"/><Relationship Id="rId62" Type="http://schemas.openxmlformats.org/officeDocument/2006/relationships/footer" Target="footer3.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hyperlink" Target="http://www.eps.rs/"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ettings" Target="settings.xml"/><Relationship Id="rId60" Type="http://schemas.openxmlformats.org/officeDocument/2006/relationships/footer" Target="footer1.xml"/><Relationship Id="rId65" Type="http://schemas.openxmlformats.org/officeDocument/2006/relationships/footer" Target="footer5.xml"/><Relationship Id="rId73" Type="http://schemas.openxmlformats.org/officeDocument/2006/relationships/customXml" Target="../customXml/item5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2014-04-22T00:00:00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mso-contentType ?>
<FormTemplates xmlns="http://schemas.microsoft.com/sharepoint/v3/contenttype/forms">
  <Display>DocumentLibraryForm</Display>
  <Edit>DocumentLibraryForm</Edit>
  <New>DocumentLibraryForm</New>
</FormTemplates>
</file>

<file path=customXml/item51.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044BF181-F837-443A-B9E1-C57281C52F17}"/>
</file>

<file path=customXml/itemProps11.xml><?xml version="1.0" encoding="utf-8"?>
<ds:datastoreItem xmlns:ds="http://schemas.openxmlformats.org/officeDocument/2006/customXml" ds:itemID="{1DBCCB38-8A11-4AC4-A771-59C8B5C8AE83}"/>
</file>

<file path=customXml/itemProps12.xml><?xml version="1.0" encoding="utf-8"?>
<ds:datastoreItem xmlns:ds="http://schemas.openxmlformats.org/officeDocument/2006/customXml" ds:itemID="{A5ADD0E9-25A1-4C01-924C-10CDB631207B}"/>
</file>

<file path=customXml/itemProps13.xml><?xml version="1.0" encoding="utf-8"?>
<ds:datastoreItem xmlns:ds="http://schemas.openxmlformats.org/officeDocument/2006/customXml" ds:itemID="{D68754E9-9CEA-4ADB-B1B6-721A5E792715}"/>
</file>

<file path=customXml/itemProps14.xml><?xml version="1.0" encoding="utf-8"?>
<ds:datastoreItem xmlns:ds="http://schemas.openxmlformats.org/officeDocument/2006/customXml" ds:itemID="{18C6C9B7-3D84-4E06-98C5-527AD49C0613}"/>
</file>

<file path=customXml/itemProps15.xml><?xml version="1.0" encoding="utf-8"?>
<ds:datastoreItem xmlns:ds="http://schemas.openxmlformats.org/officeDocument/2006/customXml" ds:itemID="{892F7534-9589-4D95-9D4B-BD72E34E01E1}"/>
</file>

<file path=customXml/itemProps16.xml><?xml version="1.0" encoding="utf-8"?>
<ds:datastoreItem xmlns:ds="http://schemas.openxmlformats.org/officeDocument/2006/customXml" ds:itemID="{05EC4440-DDDD-4BE3-A85E-243DF8BAECDB}"/>
</file>

<file path=customXml/itemProps17.xml><?xml version="1.0" encoding="utf-8"?>
<ds:datastoreItem xmlns:ds="http://schemas.openxmlformats.org/officeDocument/2006/customXml" ds:itemID="{03229FC8-676A-4289-B308-3869DB31635C}"/>
</file>

<file path=customXml/itemProps18.xml><?xml version="1.0" encoding="utf-8"?>
<ds:datastoreItem xmlns:ds="http://schemas.openxmlformats.org/officeDocument/2006/customXml" ds:itemID="{F873ADBB-8657-4B3D-A29F-6BEA2CC399C5}"/>
</file>

<file path=customXml/itemProps19.xml><?xml version="1.0" encoding="utf-8"?>
<ds:datastoreItem xmlns:ds="http://schemas.openxmlformats.org/officeDocument/2006/customXml" ds:itemID="{D1DA833A-9C60-4902-A5F1-0383901668C6}"/>
</file>

<file path=customXml/itemProps2.xml><?xml version="1.0" encoding="utf-8"?>
<ds:datastoreItem xmlns:ds="http://schemas.openxmlformats.org/officeDocument/2006/customXml" ds:itemID="{FA0B95EC-852E-46F5-AB7E-841B1381724A}"/>
</file>

<file path=customXml/itemProps20.xml><?xml version="1.0" encoding="utf-8"?>
<ds:datastoreItem xmlns:ds="http://schemas.openxmlformats.org/officeDocument/2006/customXml" ds:itemID="{BB7A1909-B724-4AE1-854B-E1A246B24CF8}"/>
</file>

<file path=customXml/itemProps21.xml><?xml version="1.0" encoding="utf-8"?>
<ds:datastoreItem xmlns:ds="http://schemas.openxmlformats.org/officeDocument/2006/customXml" ds:itemID="{AF098572-CB36-48E5-A887-DA52E3E7979F}"/>
</file>

<file path=customXml/itemProps22.xml><?xml version="1.0" encoding="utf-8"?>
<ds:datastoreItem xmlns:ds="http://schemas.openxmlformats.org/officeDocument/2006/customXml" ds:itemID="{DC842EBE-AD13-4965-BD04-914D9A5E0DFB}"/>
</file>

<file path=customXml/itemProps23.xml><?xml version="1.0" encoding="utf-8"?>
<ds:datastoreItem xmlns:ds="http://schemas.openxmlformats.org/officeDocument/2006/customXml" ds:itemID="{5B446485-925E-4760-9DB9-9BC9569C0DDD}"/>
</file>

<file path=customXml/itemProps24.xml><?xml version="1.0" encoding="utf-8"?>
<ds:datastoreItem xmlns:ds="http://schemas.openxmlformats.org/officeDocument/2006/customXml" ds:itemID="{3FE5A7FC-FCC3-477E-BB45-9A3B9D557C00}"/>
</file>

<file path=customXml/itemProps25.xml><?xml version="1.0" encoding="utf-8"?>
<ds:datastoreItem xmlns:ds="http://schemas.openxmlformats.org/officeDocument/2006/customXml" ds:itemID="{3A2382BD-9D26-4005-B7CB-186148869D99}"/>
</file>

<file path=customXml/itemProps26.xml><?xml version="1.0" encoding="utf-8"?>
<ds:datastoreItem xmlns:ds="http://schemas.openxmlformats.org/officeDocument/2006/customXml" ds:itemID="{DBE58739-C090-4B97-8028-57E12A067411}"/>
</file>

<file path=customXml/itemProps27.xml><?xml version="1.0" encoding="utf-8"?>
<ds:datastoreItem xmlns:ds="http://schemas.openxmlformats.org/officeDocument/2006/customXml" ds:itemID="{D21EA689-BDEB-4152-8DCF-825BEBA6F4BF}"/>
</file>

<file path=customXml/itemProps28.xml><?xml version="1.0" encoding="utf-8"?>
<ds:datastoreItem xmlns:ds="http://schemas.openxmlformats.org/officeDocument/2006/customXml" ds:itemID="{98C148D0-1CB1-437A-A17E-D2DB7F24FFD7}"/>
</file>

<file path=customXml/itemProps29.xml><?xml version="1.0" encoding="utf-8"?>
<ds:datastoreItem xmlns:ds="http://schemas.openxmlformats.org/officeDocument/2006/customXml" ds:itemID="{F8E5C14C-F559-4278-9D20-60B54165E59B}"/>
</file>

<file path=customXml/itemProps3.xml><?xml version="1.0" encoding="utf-8"?>
<ds:datastoreItem xmlns:ds="http://schemas.openxmlformats.org/officeDocument/2006/customXml" ds:itemID="{7CB3CB75-BAE5-4A38-BEDE-CD0C9C9A04C9}"/>
</file>

<file path=customXml/itemProps30.xml><?xml version="1.0" encoding="utf-8"?>
<ds:datastoreItem xmlns:ds="http://schemas.openxmlformats.org/officeDocument/2006/customXml" ds:itemID="{76EC4571-9A41-49CE-8C67-1BE9A5AB38A0}"/>
</file>

<file path=customXml/itemProps31.xml><?xml version="1.0" encoding="utf-8"?>
<ds:datastoreItem xmlns:ds="http://schemas.openxmlformats.org/officeDocument/2006/customXml" ds:itemID="{5A0D4CD2-BE96-4D39-A302-09342EEFEA84}"/>
</file>

<file path=customXml/itemProps32.xml><?xml version="1.0" encoding="utf-8"?>
<ds:datastoreItem xmlns:ds="http://schemas.openxmlformats.org/officeDocument/2006/customXml" ds:itemID="{243DEE0A-AB33-4EDA-B43A-0AB325604E1D}"/>
</file>

<file path=customXml/itemProps33.xml><?xml version="1.0" encoding="utf-8"?>
<ds:datastoreItem xmlns:ds="http://schemas.openxmlformats.org/officeDocument/2006/customXml" ds:itemID="{52B5ACE5-3DEE-424B-9D00-7C1A04DD5775}"/>
</file>

<file path=customXml/itemProps34.xml><?xml version="1.0" encoding="utf-8"?>
<ds:datastoreItem xmlns:ds="http://schemas.openxmlformats.org/officeDocument/2006/customXml" ds:itemID="{D6C6C05D-4C1D-44EB-8178-8603780FF4A3}"/>
</file>

<file path=customXml/itemProps35.xml><?xml version="1.0" encoding="utf-8"?>
<ds:datastoreItem xmlns:ds="http://schemas.openxmlformats.org/officeDocument/2006/customXml" ds:itemID="{6F41156B-535D-40B7-A40A-CD043F1F5EB6}"/>
</file>

<file path=customXml/itemProps36.xml><?xml version="1.0" encoding="utf-8"?>
<ds:datastoreItem xmlns:ds="http://schemas.openxmlformats.org/officeDocument/2006/customXml" ds:itemID="{9621D80B-4139-4116-9986-5A9D5E6078E1}"/>
</file>

<file path=customXml/itemProps37.xml><?xml version="1.0" encoding="utf-8"?>
<ds:datastoreItem xmlns:ds="http://schemas.openxmlformats.org/officeDocument/2006/customXml" ds:itemID="{7BB723B5-B560-4AD9-BE42-55A88D6B3735}"/>
</file>

<file path=customXml/itemProps38.xml><?xml version="1.0" encoding="utf-8"?>
<ds:datastoreItem xmlns:ds="http://schemas.openxmlformats.org/officeDocument/2006/customXml" ds:itemID="{60860D90-144B-4782-8CA5-744EC60ADC35}"/>
</file>

<file path=customXml/itemProps39.xml><?xml version="1.0" encoding="utf-8"?>
<ds:datastoreItem xmlns:ds="http://schemas.openxmlformats.org/officeDocument/2006/customXml" ds:itemID="{6DA68462-9A63-473B-A313-D2C7AE20B8B4}"/>
</file>

<file path=customXml/itemProps4.xml><?xml version="1.0" encoding="utf-8"?>
<ds:datastoreItem xmlns:ds="http://schemas.openxmlformats.org/officeDocument/2006/customXml" ds:itemID="{8623AEDE-41C0-433A-A5E1-BD4EA1B9EC35}"/>
</file>

<file path=customXml/itemProps40.xml><?xml version="1.0" encoding="utf-8"?>
<ds:datastoreItem xmlns:ds="http://schemas.openxmlformats.org/officeDocument/2006/customXml" ds:itemID="{6F82A703-CED7-48A5-842B-E458D9B5A364}"/>
</file>

<file path=customXml/itemProps41.xml><?xml version="1.0" encoding="utf-8"?>
<ds:datastoreItem xmlns:ds="http://schemas.openxmlformats.org/officeDocument/2006/customXml" ds:itemID="{389F5C93-FD3E-48CE-ABE0-30FBD628AF21}"/>
</file>

<file path=customXml/itemProps42.xml><?xml version="1.0" encoding="utf-8"?>
<ds:datastoreItem xmlns:ds="http://schemas.openxmlformats.org/officeDocument/2006/customXml" ds:itemID="{523BE2C8-2B3E-419F-905F-CFF5E7DE7FF2}"/>
</file>

<file path=customXml/itemProps43.xml><?xml version="1.0" encoding="utf-8"?>
<ds:datastoreItem xmlns:ds="http://schemas.openxmlformats.org/officeDocument/2006/customXml" ds:itemID="{08AAEF98-EB0D-4835-9C3B-462F5E286943}"/>
</file>

<file path=customXml/itemProps44.xml><?xml version="1.0" encoding="utf-8"?>
<ds:datastoreItem xmlns:ds="http://schemas.openxmlformats.org/officeDocument/2006/customXml" ds:itemID="{3BCB6B31-9E95-48C2-942E-6BE2D3B0088A}"/>
</file>

<file path=customXml/itemProps45.xml><?xml version="1.0" encoding="utf-8"?>
<ds:datastoreItem xmlns:ds="http://schemas.openxmlformats.org/officeDocument/2006/customXml" ds:itemID="{741557AA-BF7E-44B7-8CB0-4BA62A09DBB1}"/>
</file>

<file path=customXml/itemProps46.xml><?xml version="1.0" encoding="utf-8"?>
<ds:datastoreItem xmlns:ds="http://schemas.openxmlformats.org/officeDocument/2006/customXml" ds:itemID="{CD77CD06-430D-4239-9244-99FB2AED61A8}"/>
</file>

<file path=customXml/itemProps47.xml><?xml version="1.0" encoding="utf-8"?>
<ds:datastoreItem xmlns:ds="http://schemas.openxmlformats.org/officeDocument/2006/customXml" ds:itemID="{AB5FFB64-85DE-4ED5-9425-2FC34912EFEA}"/>
</file>

<file path=customXml/itemProps48.xml><?xml version="1.0" encoding="utf-8"?>
<ds:datastoreItem xmlns:ds="http://schemas.openxmlformats.org/officeDocument/2006/customXml" ds:itemID="{21DE3876-AE2F-4EAA-9C3C-A33C7BE6F966}"/>
</file>

<file path=customXml/itemProps49.xml><?xml version="1.0" encoding="utf-8"?>
<ds:datastoreItem xmlns:ds="http://schemas.openxmlformats.org/officeDocument/2006/customXml" ds:itemID="{E7B323A5-24C5-49C5-99DA-A9491EF52566}"/>
</file>

<file path=customXml/itemProps5.xml><?xml version="1.0" encoding="utf-8"?>
<ds:datastoreItem xmlns:ds="http://schemas.openxmlformats.org/officeDocument/2006/customXml" ds:itemID="{7913EB48-AF15-4CC5-88A2-278EB027F02F}"/>
</file>

<file path=customXml/itemProps50.xml><?xml version="1.0" encoding="utf-8"?>
<ds:datastoreItem xmlns:ds="http://schemas.openxmlformats.org/officeDocument/2006/customXml" ds:itemID="{683A8DD1-CC0A-4089-BA38-39410706D9FF}"/>
</file>

<file path=customXml/itemProps51.xml><?xml version="1.0" encoding="utf-8"?>
<ds:datastoreItem xmlns:ds="http://schemas.openxmlformats.org/officeDocument/2006/customXml" ds:itemID="{0D56C2DD-DE8A-4910-941A-EB63ABFE63AE}"/>
</file>

<file path=customXml/itemProps6.xml><?xml version="1.0" encoding="utf-8"?>
<ds:datastoreItem xmlns:ds="http://schemas.openxmlformats.org/officeDocument/2006/customXml" ds:itemID="{AE82F146-69FD-46A1-9B0B-80A052EA7725}"/>
</file>

<file path=customXml/itemProps7.xml><?xml version="1.0" encoding="utf-8"?>
<ds:datastoreItem xmlns:ds="http://schemas.openxmlformats.org/officeDocument/2006/customXml" ds:itemID="{EC526A38-5470-4BEC-858D-6DA1B85EC8C9}"/>
</file>

<file path=customXml/itemProps8.xml><?xml version="1.0" encoding="utf-8"?>
<ds:datastoreItem xmlns:ds="http://schemas.openxmlformats.org/officeDocument/2006/customXml" ds:itemID="{86EFEB6D-1E10-4F08-A9BF-1A7A7CB25FA5}"/>
</file>

<file path=customXml/itemProps9.xml><?xml version="1.0" encoding="utf-8"?>
<ds:datastoreItem xmlns:ds="http://schemas.openxmlformats.org/officeDocument/2006/customXml" ds:itemID="{51AA3A67-FB5C-4935-A0B2-C575C46CB698}"/>
</file>

<file path=docProps/app.xml><?xml version="1.0" encoding="utf-8"?>
<Properties xmlns="http://schemas.openxmlformats.org/officeDocument/2006/extended-properties" xmlns:vt="http://schemas.openxmlformats.org/officeDocument/2006/docPropsVTypes">
  <Template>Normal</Template>
  <TotalTime>4</TotalTime>
  <Pages>57</Pages>
  <Words>16302</Words>
  <Characters>92927</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KD v36</vt:lpstr>
    </vt:vector>
  </TitlesOfParts>
  <Company>TOSHIBA</Company>
  <LinksUpToDate>false</LinksUpToDate>
  <CharactersWithSpaces>109011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v36</dc:title>
  <dc:creator>Svetlana</dc:creator>
  <cp:lastModifiedBy>Sanja Alikalfic</cp:lastModifiedBy>
  <cp:revision>3</cp:revision>
  <cp:lastPrinted>2014-04-28T07:10:00Z</cp:lastPrinted>
  <dcterms:created xsi:type="dcterms:W3CDTF">2014-05-14T08:07:00Z</dcterms:created>
  <dcterms:modified xsi:type="dcterms:W3CDTF">2014-05-14T12:17:00Z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