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61EA4D" w14:textId="77777777" w:rsidR="00301EEB" w:rsidRPr="00560222" w:rsidRDefault="006C0214" w:rsidP="00C33C29">
      <w:pPr>
        <w:pStyle w:val="Title"/>
        <w:jc w:val="left"/>
        <w:rPr>
          <w:rFonts w:ascii="Arial" w:hAnsi="Arial" w:cs="Arial"/>
          <w:b w:val="0"/>
          <w:noProof/>
          <w:szCs w:val="24"/>
          <w:lang w:eastAsia="en-US"/>
        </w:rPr>
      </w:pPr>
      <w:r w:rsidRPr="00560222">
        <w:rPr>
          <w:rFonts w:ascii="Arial" w:hAnsi="Arial" w:cs="Arial"/>
          <w:b w:val="0"/>
          <w:noProof/>
          <w:szCs w:val="24"/>
          <w:lang w:val="en-US" w:eastAsia="en-US"/>
        </w:rPr>
        <w:drawing>
          <wp:inline distT="0" distB="0" distL="0" distR="0" wp14:anchorId="6B46DF66" wp14:editId="18F54CA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7664823" w14:textId="77777777" w:rsidR="00E42CBC" w:rsidRPr="00560222" w:rsidRDefault="00E42CBC" w:rsidP="00C33C29">
      <w:pPr>
        <w:pStyle w:val="Subtitle"/>
        <w:rPr>
          <w:rFonts w:cs="Arial"/>
          <w:sz w:val="24"/>
          <w:szCs w:val="24"/>
          <w:lang w:eastAsia="en-US"/>
        </w:rPr>
      </w:pPr>
    </w:p>
    <w:p w14:paraId="59EA6172" w14:textId="77777777" w:rsidR="00E42CBC" w:rsidRPr="00560222" w:rsidRDefault="00E42CBC" w:rsidP="00C33C29">
      <w:pPr>
        <w:pStyle w:val="BodyText"/>
        <w:rPr>
          <w:rFonts w:ascii="Arial" w:hAnsi="Arial" w:cs="Arial"/>
          <w:szCs w:val="24"/>
          <w:lang w:eastAsia="en-US"/>
        </w:rPr>
      </w:pPr>
    </w:p>
    <w:p w14:paraId="0FA9407D" w14:textId="77777777" w:rsidR="00301EEB" w:rsidRPr="00560222" w:rsidRDefault="00301EEB" w:rsidP="00C33C29">
      <w:pPr>
        <w:pStyle w:val="Title"/>
        <w:rPr>
          <w:rFonts w:ascii="Arial" w:hAnsi="Arial" w:cs="Arial"/>
          <w:szCs w:val="24"/>
        </w:rPr>
      </w:pPr>
    </w:p>
    <w:p w14:paraId="6B1BA85D" w14:textId="77777777" w:rsidR="00301EEB" w:rsidRPr="00560222" w:rsidRDefault="00301EEB" w:rsidP="00C33C29">
      <w:pPr>
        <w:pStyle w:val="Title"/>
        <w:rPr>
          <w:rFonts w:ascii="Arial" w:hAnsi="Arial" w:cs="Arial"/>
          <w:szCs w:val="24"/>
          <w:lang w:val="en-US"/>
        </w:rPr>
      </w:pPr>
    </w:p>
    <w:p w14:paraId="1F16F764" w14:textId="77777777" w:rsidR="000045DF" w:rsidRPr="00560222" w:rsidRDefault="000045DF" w:rsidP="00C33C29">
      <w:pPr>
        <w:pStyle w:val="Title"/>
        <w:rPr>
          <w:rFonts w:ascii="Arial" w:hAnsi="Arial" w:cs="Arial"/>
          <w:szCs w:val="24"/>
        </w:rPr>
      </w:pPr>
      <w:r w:rsidRPr="00560222">
        <w:rPr>
          <w:rFonts w:ascii="Arial" w:hAnsi="Arial" w:cs="Arial"/>
          <w:szCs w:val="24"/>
        </w:rPr>
        <w:t>НАРУЧИЛАЦ</w:t>
      </w:r>
    </w:p>
    <w:p w14:paraId="4F1D77B1" w14:textId="77777777" w:rsidR="000045DF" w:rsidRPr="00560222" w:rsidRDefault="000045DF" w:rsidP="00C33C29">
      <w:pPr>
        <w:pStyle w:val="Title"/>
        <w:jc w:val="left"/>
        <w:rPr>
          <w:rFonts w:ascii="Arial" w:hAnsi="Arial" w:cs="Arial"/>
          <w:szCs w:val="24"/>
        </w:rPr>
      </w:pPr>
    </w:p>
    <w:p w14:paraId="38859C44" w14:textId="77777777" w:rsidR="000045DF" w:rsidRPr="00560222" w:rsidRDefault="000045DF" w:rsidP="00C33C29">
      <w:pPr>
        <w:pStyle w:val="Title"/>
        <w:jc w:val="left"/>
        <w:rPr>
          <w:rFonts w:ascii="Arial" w:hAnsi="Arial" w:cs="Arial"/>
          <w:szCs w:val="24"/>
        </w:rPr>
      </w:pPr>
    </w:p>
    <w:p w14:paraId="78C8A3CF" w14:textId="77777777" w:rsidR="000045DF" w:rsidRPr="00560222" w:rsidRDefault="000045DF" w:rsidP="00C33C29">
      <w:pPr>
        <w:pStyle w:val="Title"/>
        <w:rPr>
          <w:rFonts w:ascii="Arial" w:hAnsi="Arial" w:cs="Arial"/>
          <w:szCs w:val="24"/>
        </w:rPr>
      </w:pPr>
      <w:r w:rsidRPr="00560222">
        <w:rPr>
          <w:rFonts w:ascii="Arial" w:hAnsi="Arial" w:cs="Arial"/>
          <w:szCs w:val="24"/>
        </w:rPr>
        <w:t>ЈАВНО ПРЕДУЗЕЋЕ</w:t>
      </w:r>
    </w:p>
    <w:p w14:paraId="44412480" w14:textId="77777777" w:rsidR="000045DF" w:rsidRPr="00560222" w:rsidRDefault="000045DF" w:rsidP="00C33C29">
      <w:pPr>
        <w:pStyle w:val="Title"/>
        <w:rPr>
          <w:rFonts w:ascii="Arial" w:hAnsi="Arial" w:cs="Arial"/>
          <w:szCs w:val="24"/>
        </w:rPr>
      </w:pPr>
      <w:r w:rsidRPr="00560222">
        <w:rPr>
          <w:rFonts w:ascii="Arial" w:hAnsi="Arial" w:cs="Arial"/>
          <w:szCs w:val="24"/>
        </w:rPr>
        <w:t>„ЕЛЕКТРОПРИВРЕДА СРБИЈЕ“</w:t>
      </w:r>
    </w:p>
    <w:p w14:paraId="12221659" w14:textId="77777777" w:rsidR="000045DF" w:rsidRPr="00560222" w:rsidRDefault="000045DF" w:rsidP="00C33C29">
      <w:pPr>
        <w:pStyle w:val="Title"/>
        <w:rPr>
          <w:rFonts w:ascii="Arial" w:hAnsi="Arial" w:cs="Arial"/>
          <w:szCs w:val="24"/>
        </w:rPr>
      </w:pPr>
      <w:r w:rsidRPr="00560222">
        <w:rPr>
          <w:rFonts w:ascii="Arial" w:hAnsi="Arial" w:cs="Arial"/>
          <w:szCs w:val="24"/>
        </w:rPr>
        <w:t>БЕОГРАД</w:t>
      </w:r>
    </w:p>
    <w:p w14:paraId="40C011A0" w14:textId="77777777" w:rsidR="000045DF" w:rsidRPr="00560222" w:rsidRDefault="000045DF" w:rsidP="00C33C29">
      <w:pPr>
        <w:pStyle w:val="Title"/>
        <w:rPr>
          <w:rFonts w:ascii="Arial" w:hAnsi="Arial" w:cs="Arial"/>
          <w:szCs w:val="24"/>
        </w:rPr>
      </w:pPr>
      <w:r w:rsidRPr="00560222">
        <w:rPr>
          <w:rFonts w:ascii="Arial" w:hAnsi="Arial" w:cs="Arial"/>
          <w:szCs w:val="24"/>
        </w:rPr>
        <w:t>УЛИЦА ЦАРИЦЕ МИЛИЦЕ БРОЈ 2</w:t>
      </w:r>
    </w:p>
    <w:p w14:paraId="2370F0EE" w14:textId="77777777" w:rsidR="000045DF" w:rsidRPr="00560222" w:rsidRDefault="000045DF" w:rsidP="00C33C29">
      <w:pPr>
        <w:rPr>
          <w:rFonts w:cs="Arial"/>
          <w:szCs w:val="24"/>
        </w:rPr>
      </w:pPr>
    </w:p>
    <w:p w14:paraId="3ED7B114" w14:textId="77777777" w:rsidR="000045DF" w:rsidRPr="00560222" w:rsidRDefault="000045DF" w:rsidP="00C33C29">
      <w:pPr>
        <w:rPr>
          <w:rFonts w:cs="Arial"/>
          <w:szCs w:val="24"/>
        </w:rPr>
      </w:pPr>
    </w:p>
    <w:p w14:paraId="73B12534" w14:textId="77777777" w:rsidR="000045DF" w:rsidRPr="00560222" w:rsidRDefault="000045DF" w:rsidP="00C33C29">
      <w:pPr>
        <w:rPr>
          <w:rFonts w:cs="Arial"/>
          <w:szCs w:val="24"/>
        </w:rPr>
      </w:pPr>
    </w:p>
    <w:p w14:paraId="6DED2D08" w14:textId="77777777" w:rsidR="000045DF" w:rsidRPr="00560222" w:rsidRDefault="000045DF" w:rsidP="00C33C29">
      <w:pPr>
        <w:rPr>
          <w:rFonts w:cs="Arial"/>
          <w:szCs w:val="24"/>
        </w:rPr>
      </w:pPr>
    </w:p>
    <w:p w14:paraId="3EE57089" w14:textId="77777777" w:rsidR="000045DF" w:rsidRPr="00560222" w:rsidRDefault="000045DF" w:rsidP="00C33C29">
      <w:pPr>
        <w:pStyle w:val="Heading1"/>
        <w:tabs>
          <w:tab w:val="left" w:pos="0"/>
        </w:tabs>
        <w:rPr>
          <w:rFonts w:ascii="Arial" w:hAnsi="Arial" w:cs="Arial"/>
          <w:szCs w:val="24"/>
        </w:rPr>
      </w:pPr>
      <w:r w:rsidRPr="00560222">
        <w:rPr>
          <w:rFonts w:ascii="Arial" w:hAnsi="Arial" w:cs="Arial"/>
          <w:szCs w:val="24"/>
        </w:rPr>
        <w:t>КОНКУРСНА ДОКУМЕНТАЦИЈА</w:t>
      </w:r>
    </w:p>
    <w:p w14:paraId="031B0F84" w14:textId="77777777" w:rsidR="00793BBB" w:rsidRPr="00560222" w:rsidRDefault="000045DF" w:rsidP="00C33C29">
      <w:pPr>
        <w:pStyle w:val="BodyText"/>
        <w:jc w:val="center"/>
        <w:rPr>
          <w:rFonts w:ascii="Arial" w:hAnsi="Arial" w:cs="Arial"/>
          <w:b/>
          <w:szCs w:val="24"/>
        </w:rPr>
      </w:pPr>
      <w:r w:rsidRPr="00560222">
        <w:rPr>
          <w:rFonts w:ascii="Arial" w:hAnsi="Arial" w:cs="Arial"/>
          <w:b/>
          <w:szCs w:val="24"/>
        </w:rPr>
        <w:t>ЈАВНА НАБАВКА УСЛУГА</w:t>
      </w:r>
      <w:r w:rsidR="00793BBB" w:rsidRPr="00560222">
        <w:rPr>
          <w:rFonts w:ascii="Arial" w:hAnsi="Arial" w:cs="Arial"/>
          <w:b/>
          <w:szCs w:val="24"/>
        </w:rPr>
        <w:t xml:space="preserve"> </w:t>
      </w:r>
    </w:p>
    <w:p w14:paraId="402EE2F7" w14:textId="77777777" w:rsidR="000045DF" w:rsidRPr="00560222" w:rsidRDefault="00793BBB" w:rsidP="00C33C29">
      <w:pPr>
        <w:pStyle w:val="BodyText"/>
        <w:jc w:val="center"/>
        <w:rPr>
          <w:rFonts w:ascii="Arial" w:hAnsi="Arial" w:cs="Arial"/>
          <w:szCs w:val="24"/>
        </w:rPr>
      </w:pPr>
      <w:r w:rsidRPr="00560222">
        <w:rPr>
          <w:rFonts w:ascii="Arial" w:hAnsi="Arial" w:cs="Arial"/>
          <w:b/>
          <w:szCs w:val="24"/>
        </w:rPr>
        <w:t>израд</w:t>
      </w:r>
      <w:r w:rsidR="00912B95" w:rsidRPr="00560222">
        <w:rPr>
          <w:rFonts w:ascii="Arial" w:hAnsi="Arial" w:cs="Arial"/>
          <w:b/>
          <w:szCs w:val="24"/>
          <w:lang w:val="en-US"/>
        </w:rPr>
        <w:t>e</w:t>
      </w:r>
      <w:r w:rsidRPr="00560222">
        <w:rPr>
          <w:rFonts w:ascii="Arial" w:hAnsi="Arial" w:cs="Arial"/>
          <w:szCs w:val="24"/>
        </w:rPr>
        <w:t>:</w:t>
      </w:r>
    </w:p>
    <w:p w14:paraId="61C5F76C" w14:textId="77777777" w:rsidR="00E94421" w:rsidRPr="00560222" w:rsidRDefault="00E94421" w:rsidP="0013444D">
      <w:pPr>
        <w:jc w:val="center"/>
        <w:rPr>
          <w:rFonts w:cs="Arial"/>
          <w:b/>
          <w:szCs w:val="24"/>
        </w:rPr>
      </w:pPr>
      <w:r w:rsidRPr="00560222">
        <w:rPr>
          <w:rFonts w:cs="Arial"/>
          <w:b/>
          <w:szCs w:val="24"/>
        </w:rPr>
        <w:t xml:space="preserve"> „</w:t>
      </w:r>
      <w:r w:rsidR="001D58B3" w:rsidRPr="00560222">
        <w:rPr>
          <w:rFonts w:cs="Arial"/>
          <w:b/>
          <w:szCs w:val="24"/>
          <w:lang w:val="sr-Cyrl-RS"/>
        </w:rPr>
        <w:t>ПРЕ</w:t>
      </w:r>
      <w:r w:rsidR="00F067AE" w:rsidRPr="00560222">
        <w:rPr>
          <w:rFonts w:cs="Arial"/>
          <w:b/>
          <w:szCs w:val="24"/>
          <w:lang w:val="sr-Cyrl-RS"/>
        </w:rPr>
        <w:t>Т</w:t>
      </w:r>
      <w:r w:rsidR="001D58B3" w:rsidRPr="00560222">
        <w:rPr>
          <w:rFonts w:cs="Arial"/>
          <w:b/>
          <w:szCs w:val="24"/>
          <w:lang w:val="sr-Cyrl-RS"/>
        </w:rPr>
        <w:t>ХОДНА СТУДИЈА ОПРАВДАНОСТИ СА ГЕНЕРАЛНИМ ПРОЈЕКТОМ ИЗГР</w:t>
      </w:r>
      <w:r w:rsidR="00F067AE" w:rsidRPr="00560222">
        <w:rPr>
          <w:rFonts w:cs="Arial"/>
          <w:b/>
          <w:szCs w:val="24"/>
          <w:lang w:val="sr-Cyrl-RS"/>
        </w:rPr>
        <w:t>А</w:t>
      </w:r>
      <w:r w:rsidR="001D58B3" w:rsidRPr="00560222">
        <w:rPr>
          <w:rFonts w:cs="Arial"/>
          <w:b/>
          <w:szCs w:val="24"/>
          <w:lang w:val="sr-Cyrl-RS"/>
        </w:rPr>
        <w:t>ДЊЕ СОЛАРНЕ ЕЛЕКТРАНЕ НА ПРОСТОРУ СРЕДЊЕГ КОСТОЛАЧКОГ ОСТРВА</w:t>
      </w:r>
      <w:r w:rsidRPr="00560222">
        <w:rPr>
          <w:rFonts w:cs="Arial"/>
          <w:b/>
          <w:szCs w:val="24"/>
        </w:rPr>
        <w:t>“</w:t>
      </w:r>
    </w:p>
    <w:p w14:paraId="02B1C4FA" w14:textId="77777777" w:rsidR="000045DF" w:rsidRPr="00560222" w:rsidRDefault="000045DF" w:rsidP="00C33C29">
      <w:pPr>
        <w:jc w:val="center"/>
        <w:rPr>
          <w:rFonts w:cs="Arial"/>
          <w:szCs w:val="24"/>
          <w:lang w:val="sr-Latn-CS"/>
        </w:rPr>
      </w:pPr>
    </w:p>
    <w:p w14:paraId="78DE5D05" w14:textId="77777777" w:rsidR="000045DF" w:rsidRPr="00560222" w:rsidRDefault="000045DF" w:rsidP="00C33C29">
      <w:pPr>
        <w:pStyle w:val="BodyText"/>
        <w:rPr>
          <w:rFonts w:ascii="Arial" w:hAnsi="Arial" w:cs="Arial"/>
          <w:szCs w:val="24"/>
        </w:rPr>
      </w:pPr>
    </w:p>
    <w:p w14:paraId="05A37D7C" w14:textId="77777777" w:rsidR="000045DF" w:rsidRPr="00560222" w:rsidRDefault="000045DF" w:rsidP="00C33C29">
      <w:pPr>
        <w:pStyle w:val="BodyText"/>
        <w:jc w:val="center"/>
        <w:rPr>
          <w:rFonts w:ascii="Arial" w:hAnsi="Arial" w:cs="Arial"/>
          <w:b/>
          <w:szCs w:val="24"/>
        </w:rPr>
      </w:pPr>
      <w:r w:rsidRPr="00560222">
        <w:rPr>
          <w:rFonts w:ascii="Arial" w:hAnsi="Arial" w:cs="Arial"/>
          <w:b/>
          <w:szCs w:val="24"/>
        </w:rPr>
        <w:t>- У ОТВОРЕНОМ ПОСТУПКУ -</w:t>
      </w:r>
    </w:p>
    <w:p w14:paraId="6C11C168" w14:textId="77777777" w:rsidR="000045DF" w:rsidRPr="00560222" w:rsidRDefault="000045DF" w:rsidP="00C33C29">
      <w:pPr>
        <w:pStyle w:val="BodyText"/>
        <w:rPr>
          <w:rFonts w:ascii="Arial" w:hAnsi="Arial" w:cs="Arial"/>
          <w:szCs w:val="24"/>
        </w:rPr>
      </w:pPr>
    </w:p>
    <w:p w14:paraId="003597F0" w14:textId="77777777" w:rsidR="000045DF" w:rsidRPr="00560222" w:rsidRDefault="000045DF" w:rsidP="00C33C29">
      <w:pPr>
        <w:pStyle w:val="BodyText"/>
        <w:rPr>
          <w:rFonts w:ascii="Arial" w:hAnsi="Arial" w:cs="Arial"/>
          <w:szCs w:val="24"/>
        </w:rPr>
      </w:pPr>
    </w:p>
    <w:p w14:paraId="23128E0F" w14:textId="77777777" w:rsidR="000045DF" w:rsidRPr="004B4FDE" w:rsidRDefault="000045DF" w:rsidP="00C33C29">
      <w:pPr>
        <w:pStyle w:val="BodyText"/>
        <w:jc w:val="center"/>
        <w:rPr>
          <w:rFonts w:ascii="Arial" w:hAnsi="Arial" w:cs="Arial"/>
          <w:b/>
          <w:szCs w:val="24"/>
          <w:lang w:val="sr-Cyrl-RS"/>
        </w:rPr>
      </w:pPr>
      <w:r w:rsidRPr="004B4FDE">
        <w:rPr>
          <w:rFonts w:ascii="Arial" w:hAnsi="Arial" w:cs="Arial"/>
          <w:b/>
          <w:szCs w:val="24"/>
        </w:rPr>
        <w:t>ЈАВНА НАБАВКА</w:t>
      </w:r>
      <w:r w:rsidR="00C058FD" w:rsidRPr="004B4FDE">
        <w:rPr>
          <w:rFonts w:ascii="Arial" w:hAnsi="Arial" w:cs="Arial"/>
          <w:b/>
          <w:szCs w:val="24"/>
          <w:lang w:val="en-US"/>
        </w:rPr>
        <w:t xml:space="preserve"> </w:t>
      </w:r>
      <w:r w:rsidR="001D58B3" w:rsidRPr="004B4FDE">
        <w:rPr>
          <w:rFonts w:ascii="Arial" w:hAnsi="Arial" w:cs="Arial"/>
          <w:b/>
          <w:szCs w:val="24"/>
          <w:lang w:val="sr-Cyrl-RS"/>
        </w:rPr>
        <w:t>17</w:t>
      </w:r>
      <w:r w:rsidR="0013444D" w:rsidRPr="004B4FDE">
        <w:rPr>
          <w:rFonts w:ascii="Arial" w:hAnsi="Arial" w:cs="Arial"/>
          <w:b/>
          <w:szCs w:val="24"/>
          <w:lang w:val="en-US"/>
        </w:rPr>
        <w:t>/1</w:t>
      </w:r>
      <w:r w:rsidR="0013444D" w:rsidRPr="004B4FDE">
        <w:rPr>
          <w:rFonts w:ascii="Arial" w:hAnsi="Arial" w:cs="Arial"/>
          <w:b/>
          <w:szCs w:val="24"/>
          <w:lang w:val="sr-Cyrl-RS"/>
        </w:rPr>
        <w:t>5</w:t>
      </w:r>
      <w:r w:rsidR="00E94421" w:rsidRPr="004B4FDE">
        <w:rPr>
          <w:rFonts w:ascii="Arial" w:hAnsi="Arial" w:cs="Arial"/>
          <w:b/>
          <w:szCs w:val="24"/>
          <w:lang w:val="en-US"/>
        </w:rPr>
        <w:t>/</w:t>
      </w:r>
      <w:r w:rsidR="0013444D" w:rsidRPr="004B4FDE">
        <w:rPr>
          <w:rFonts w:ascii="Arial" w:hAnsi="Arial" w:cs="Arial"/>
          <w:b/>
          <w:szCs w:val="24"/>
          <w:lang w:val="en-US"/>
        </w:rPr>
        <w:t>Д</w:t>
      </w:r>
      <w:r w:rsidR="0013444D" w:rsidRPr="004B4FDE">
        <w:rPr>
          <w:rFonts w:ascii="Arial" w:hAnsi="Arial" w:cs="Arial"/>
          <w:b/>
          <w:szCs w:val="24"/>
          <w:lang w:val="sr-Cyrl-RS"/>
        </w:rPr>
        <w:t>ОИЕ</w:t>
      </w:r>
    </w:p>
    <w:p w14:paraId="19E08DF3" w14:textId="77777777" w:rsidR="008E51C9" w:rsidRPr="004B4FDE" w:rsidRDefault="008E51C9" w:rsidP="00C33C29">
      <w:pPr>
        <w:pStyle w:val="BodyText"/>
        <w:jc w:val="center"/>
        <w:rPr>
          <w:rFonts w:ascii="Arial" w:hAnsi="Arial" w:cs="Arial"/>
          <w:szCs w:val="24"/>
        </w:rPr>
      </w:pPr>
    </w:p>
    <w:p w14:paraId="56B2637D" w14:textId="2DCA7C46" w:rsidR="00031B22" w:rsidRPr="00560222" w:rsidRDefault="00031B22" w:rsidP="00031B22">
      <w:pPr>
        <w:jc w:val="center"/>
        <w:rPr>
          <w:rFonts w:cs="Arial"/>
          <w:szCs w:val="24"/>
          <w:lang w:val="sr-Cyrl-CS"/>
        </w:rPr>
      </w:pPr>
      <w:r w:rsidRPr="004B4FDE">
        <w:rPr>
          <w:rFonts w:cs="Arial"/>
          <w:szCs w:val="24"/>
          <w:lang w:val="sr-Cyrl-CS"/>
        </w:rPr>
        <w:t xml:space="preserve">(заведено у ЈП ЕПС број </w:t>
      </w:r>
      <w:r w:rsidR="00053E58">
        <w:rPr>
          <w:rFonts w:cs="Arial"/>
          <w:szCs w:val="24"/>
          <w:lang w:val="en-US"/>
        </w:rPr>
        <w:t>12.01.-</w:t>
      </w:r>
      <w:r w:rsidRPr="004B4FDE">
        <w:rPr>
          <w:rFonts w:cs="Arial"/>
          <w:szCs w:val="24"/>
          <w:lang w:val="sr-Cyrl-CS"/>
        </w:rPr>
        <w:t>1</w:t>
      </w:r>
      <w:r w:rsidRPr="004B4FDE">
        <w:rPr>
          <w:rFonts w:cs="Arial"/>
          <w:szCs w:val="24"/>
          <w:lang w:val="en-US"/>
        </w:rPr>
        <w:t>785</w:t>
      </w:r>
      <w:r w:rsidRPr="004B4FDE">
        <w:rPr>
          <w:rFonts w:cs="Arial"/>
          <w:szCs w:val="24"/>
          <w:lang w:val="sr-Cyrl-CS"/>
        </w:rPr>
        <w:t>/</w:t>
      </w:r>
      <w:r w:rsidR="004B4FDE" w:rsidRPr="004B4FDE">
        <w:rPr>
          <w:rFonts w:cs="Arial"/>
          <w:szCs w:val="24"/>
          <w:lang w:val="en-US"/>
        </w:rPr>
        <w:t>12</w:t>
      </w:r>
      <w:r w:rsidRPr="004B4FDE">
        <w:rPr>
          <w:rFonts w:cs="Arial"/>
          <w:szCs w:val="24"/>
          <w:lang w:val="sr-Cyrl-CS"/>
        </w:rPr>
        <w:t>-15 од</w:t>
      </w:r>
      <w:r w:rsidR="004B4FDE" w:rsidRPr="004B4FDE">
        <w:rPr>
          <w:rFonts w:cs="Arial"/>
          <w:szCs w:val="24"/>
          <w:lang w:val="en-US"/>
        </w:rPr>
        <w:t xml:space="preserve"> 05</w:t>
      </w:r>
      <w:r w:rsidR="004B4FDE" w:rsidRPr="004B4FDE">
        <w:rPr>
          <w:rFonts w:cs="Arial"/>
          <w:szCs w:val="24"/>
          <w:lang w:val="sr-Cyrl-CS"/>
        </w:rPr>
        <w:t>.08</w:t>
      </w:r>
      <w:r w:rsidRPr="004B4FDE">
        <w:rPr>
          <w:rFonts w:cs="Arial"/>
          <w:szCs w:val="24"/>
          <w:lang w:val="sr-Cyrl-CS"/>
        </w:rPr>
        <w:t>.2015. године)</w:t>
      </w:r>
    </w:p>
    <w:p w14:paraId="149FA5CD" w14:textId="77777777" w:rsidR="000045DF" w:rsidRPr="00560222" w:rsidRDefault="000045DF" w:rsidP="00C33C29">
      <w:pPr>
        <w:pStyle w:val="BodyText"/>
        <w:rPr>
          <w:rFonts w:ascii="Arial" w:hAnsi="Arial" w:cs="Arial"/>
          <w:szCs w:val="24"/>
          <w:lang w:val="sr-Latn-CS"/>
        </w:rPr>
      </w:pPr>
    </w:p>
    <w:p w14:paraId="4BA878D2" w14:textId="77777777" w:rsidR="000045DF" w:rsidRPr="00560222" w:rsidRDefault="000045DF" w:rsidP="00C33C29">
      <w:pPr>
        <w:pStyle w:val="BodyText"/>
        <w:rPr>
          <w:rFonts w:ascii="Arial" w:hAnsi="Arial" w:cs="Arial"/>
          <w:szCs w:val="24"/>
        </w:rPr>
      </w:pPr>
    </w:p>
    <w:p w14:paraId="192FF7D8" w14:textId="77777777" w:rsidR="000045DF" w:rsidRPr="00560222" w:rsidRDefault="000045DF" w:rsidP="00C33C29">
      <w:pPr>
        <w:pStyle w:val="BodyText"/>
        <w:rPr>
          <w:rFonts w:ascii="Arial" w:hAnsi="Arial" w:cs="Arial"/>
          <w:szCs w:val="24"/>
        </w:rPr>
      </w:pPr>
    </w:p>
    <w:p w14:paraId="6043CDFE" w14:textId="77777777" w:rsidR="000045DF" w:rsidRPr="00560222" w:rsidRDefault="000045DF" w:rsidP="00C33C29">
      <w:pPr>
        <w:pStyle w:val="BodyText"/>
        <w:rPr>
          <w:rFonts w:ascii="Arial" w:hAnsi="Arial" w:cs="Arial"/>
          <w:szCs w:val="24"/>
        </w:rPr>
      </w:pPr>
    </w:p>
    <w:p w14:paraId="24426FC7" w14:textId="77777777" w:rsidR="000045DF" w:rsidRPr="00560222" w:rsidRDefault="000045DF" w:rsidP="00C33C29">
      <w:pPr>
        <w:jc w:val="center"/>
        <w:rPr>
          <w:rFonts w:cs="Arial"/>
          <w:b/>
          <w:szCs w:val="24"/>
        </w:rPr>
      </w:pPr>
      <w:r w:rsidRPr="00560222">
        <w:rPr>
          <w:rFonts w:cs="Arial"/>
          <w:b/>
          <w:szCs w:val="24"/>
        </w:rPr>
        <w:t xml:space="preserve">Београд, </w:t>
      </w:r>
      <w:r w:rsidR="00CB0B78" w:rsidRPr="00560222">
        <w:rPr>
          <w:rFonts w:cs="Arial"/>
          <w:b/>
          <w:szCs w:val="24"/>
        </w:rPr>
        <w:t xml:space="preserve"> </w:t>
      </w:r>
      <w:r w:rsidR="00906121">
        <w:rPr>
          <w:rFonts w:cs="Arial"/>
          <w:b/>
          <w:szCs w:val="24"/>
          <w:lang w:val="sr-Cyrl-RS"/>
        </w:rPr>
        <w:t>август</w:t>
      </w:r>
      <w:r w:rsidR="00CB0B78" w:rsidRPr="00560222">
        <w:rPr>
          <w:rFonts w:cs="Arial"/>
          <w:b/>
          <w:szCs w:val="24"/>
        </w:rPr>
        <w:t xml:space="preserve"> </w:t>
      </w:r>
      <w:r w:rsidR="007B4CCA" w:rsidRPr="00560222">
        <w:rPr>
          <w:rFonts w:cs="Arial"/>
          <w:b/>
          <w:szCs w:val="24"/>
        </w:rPr>
        <w:t>201</w:t>
      </w:r>
      <w:r w:rsidR="00B675B8" w:rsidRPr="00560222">
        <w:rPr>
          <w:rFonts w:cs="Arial"/>
          <w:b/>
          <w:szCs w:val="24"/>
          <w:lang w:val="sr-Cyrl-CS"/>
        </w:rPr>
        <w:t>5</w:t>
      </w:r>
      <w:r w:rsidRPr="00560222">
        <w:rPr>
          <w:rFonts w:cs="Arial"/>
          <w:b/>
          <w:szCs w:val="24"/>
        </w:rPr>
        <w:t>. године</w:t>
      </w:r>
    </w:p>
    <w:p w14:paraId="23C6EB5A" w14:textId="77777777" w:rsidR="00301EEB" w:rsidRPr="00560222" w:rsidRDefault="00301EEB" w:rsidP="00C33C29">
      <w:pPr>
        <w:pStyle w:val="BodyTextIndent"/>
        <w:rPr>
          <w:rFonts w:ascii="Arial" w:hAnsi="Arial" w:cs="Arial"/>
          <w:szCs w:val="24"/>
        </w:rPr>
        <w:sectPr w:rsidR="00301EEB" w:rsidRPr="00560222" w:rsidSect="00CB0B78">
          <w:footerReference w:type="default" r:id="rId13"/>
          <w:footnotePr>
            <w:pos w:val="beneathText"/>
          </w:footnotePr>
          <w:pgSz w:w="11905" w:h="16837"/>
          <w:pgMar w:top="1417" w:right="1417" w:bottom="1417" w:left="1417" w:header="720" w:footer="141" w:gutter="0"/>
          <w:cols w:space="720"/>
          <w:docGrid w:linePitch="360"/>
        </w:sectPr>
      </w:pPr>
    </w:p>
    <w:p w14:paraId="213FAF2B" w14:textId="77777777" w:rsidR="00CC4856" w:rsidRPr="00560222" w:rsidRDefault="00CB4C59" w:rsidP="00C33C29">
      <w:pPr>
        <w:jc w:val="both"/>
        <w:rPr>
          <w:rFonts w:eastAsia="TimesNewRomanPSMT" w:cs="Arial"/>
          <w:szCs w:val="24"/>
        </w:rPr>
      </w:pPr>
      <w:r w:rsidRPr="00560222">
        <w:rPr>
          <w:rFonts w:eastAsia="TimesNewRomanPSMT" w:cs="Arial"/>
          <w:szCs w:val="24"/>
        </w:rPr>
        <w:lastRenderedPageBreak/>
        <w:t>На основу чл. 32</w:t>
      </w:r>
      <w:r w:rsidR="00CC4856" w:rsidRPr="00560222">
        <w:rPr>
          <w:rFonts w:eastAsia="TimesNewRomanPSMT" w:cs="Arial"/>
          <w:szCs w:val="24"/>
        </w:rPr>
        <w:t>. и 61. Закона о јавним набавкама („Сл. гласник РС” бр. 124/201</w:t>
      </w:r>
      <w:r w:rsidRPr="00560222">
        <w:rPr>
          <w:rFonts w:eastAsia="TimesNewRomanPSMT" w:cs="Arial"/>
          <w:szCs w:val="24"/>
        </w:rPr>
        <w:t>2</w:t>
      </w:r>
      <w:r w:rsidR="00004183" w:rsidRPr="00560222">
        <w:rPr>
          <w:rFonts w:cs="Arial"/>
          <w:lang w:val="sr-Cyrl-RS"/>
        </w:rPr>
        <w:t xml:space="preserve"> </w:t>
      </w:r>
      <w:r w:rsidR="004D1BBC" w:rsidRPr="00560222">
        <w:rPr>
          <w:rFonts w:cs="Arial"/>
          <w:lang w:val="sr-Cyrl-RS"/>
        </w:rPr>
        <w:t xml:space="preserve">и </w:t>
      </w:r>
      <w:r w:rsidR="00004183" w:rsidRPr="00560222">
        <w:rPr>
          <w:rFonts w:cs="Arial"/>
          <w:lang w:val="sr-Cyrl-RS"/>
        </w:rPr>
        <w:t>14/15</w:t>
      </w:r>
      <w:r w:rsidRPr="00560222">
        <w:rPr>
          <w:rFonts w:eastAsia="TimesNewRomanPSMT" w:cs="Arial"/>
          <w:szCs w:val="24"/>
        </w:rPr>
        <w:t>, у даљем тексту: Закон</w:t>
      </w:r>
      <w:r w:rsidR="00793BBB" w:rsidRPr="00560222">
        <w:rPr>
          <w:rFonts w:eastAsia="TimesNewRomanPSMT" w:cs="Arial"/>
          <w:szCs w:val="24"/>
        </w:rPr>
        <w:t xml:space="preserve"> или ЗЈН</w:t>
      </w:r>
      <w:r w:rsidRPr="00560222">
        <w:rPr>
          <w:rFonts w:eastAsia="TimesNewRomanPSMT" w:cs="Arial"/>
          <w:szCs w:val="24"/>
        </w:rPr>
        <w:t>), чл. 2</w:t>
      </w:r>
      <w:r w:rsidR="00CC4856" w:rsidRPr="00560222">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w:t>
      </w:r>
      <w:r w:rsidR="00C614EA" w:rsidRPr="00560222">
        <w:rPr>
          <w:rFonts w:eastAsia="TimesNewRomanPSMT" w:cs="Arial"/>
          <w:szCs w:val="24"/>
        </w:rPr>
        <w:t xml:space="preserve">(„Сл. гласник РС” бр. 29/2013), </w:t>
      </w:r>
      <w:r w:rsidR="00CC4856" w:rsidRPr="00560222">
        <w:rPr>
          <w:rFonts w:cs="Arial"/>
          <w:szCs w:val="24"/>
        </w:rPr>
        <w:t xml:space="preserve">Одлуке о покретању поступка јавне набавке </w:t>
      </w:r>
      <w:r w:rsidR="007B0DC6" w:rsidRPr="00560222">
        <w:rPr>
          <w:rFonts w:cs="Arial"/>
          <w:szCs w:val="24"/>
        </w:rPr>
        <w:t xml:space="preserve">број </w:t>
      </w:r>
      <w:r w:rsidR="00F067AE" w:rsidRPr="00560222">
        <w:rPr>
          <w:rFonts w:cs="Arial"/>
          <w:szCs w:val="24"/>
          <w:lang w:val="sr-Cyrl-RS"/>
        </w:rPr>
        <w:t>1785</w:t>
      </w:r>
      <w:r w:rsidR="007B0DC6" w:rsidRPr="00560222">
        <w:rPr>
          <w:rFonts w:cs="Arial"/>
          <w:szCs w:val="24"/>
          <w:lang w:val="sr-Latn-CS"/>
        </w:rPr>
        <w:t>/</w:t>
      </w:r>
      <w:r w:rsidR="007B0DC6" w:rsidRPr="00560222">
        <w:rPr>
          <w:rFonts w:cs="Arial"/>
          <w:szCs w:val="24"/>
        </w:rPr>
        <w:t>2</w:t>
      </w:r>
      <w:r w:rsidR="007B0DC6" w:rsidRPr="00560222">
        <w:rPr>
          <w:rFonts w:cs="Arial"/>
          <w:szCs w:val="24"/>
          <w:lang w:val="sr-Latn-CS"/>
        </w:rPr>
        <w:t>-1</w:t>
      </w:r>
      <w:r w:rsidR="00F067AE" w:rsidRPr="00560222">
        <w:rPr>
          <w:rFonts w:cs="Arial"/>
          <w:szCs w:val="24"/>
          <w:lang w:val="sr-Cyrl-RS"/>
        </w:rPr>
        <w:t>5</w:t>
      </w:r>
      <w:r w:rsidR="007B0DC6" w:rsidRPr="00560222">
        <w:rPr>
          <w:rFonts w:cs="Arial"/>
          <w:szCs w:val="24"/>
        </w:rPr>
        <w:t xml:space="preserve"> од </w:t>
      </w:r>
      <w:r w:rsidR="00F067AE" w:rsidRPr="00560222">
        <w:rPr>
          <w:rFonts w:cs="Arial"/>
          <w:szCs w:val="24"/>
          <w:lang w:val="sr-Cyrl-RS"/>
        </w:rPr>
        <w:t>28</w:t>
      </w:r>
      <w:r w:rsidR="007B0DC6" w:rsidRPr="00560222">
        <w:rPr>
          <w:rFonts w:cs="Arial"/>
          <w:szCs w:val="24"/>
        </w:rPr>
        <w:t>.</w:t>
      </w:r>
      <w:r w:rsidR="00F067AE" w:rsidRPr="00560222">
        <w:rPr>
          <w:rFonts w:cs="Arial"/>
          <w:szCs w:val="24"/>
          <w:lang w:val="sr-Cyrl-RS"/>
        </w:rPr>
        <w:t>04</w:t>
      </w:r>
      <w:r w:rsidR="007B0DC6" w:rsidRPr="00560222">
        <w:rPr>
          <w:rFonts w:cs="Arial"/>
          <w:szCs w:val="24"/>
        </w:rPr>
        <w:t>.201</w:t>
      </w:r>
      <w:r w:rsidR="00F067AE" w:rsidRPr="00560222">
        <w:rPr>
          <w:rFonts w:cs="Arial"/>
          <w:szCs w:val="24"/>
          <w:lang w:val="sr-Cyrl-RS"/>
        </w:rPr>
        <w:t>5</w:t>
      </w:r>
      <w:r w:rsidR="007B0DC6" w:rsidRPr="00560222">
        <w:rPr>
          <w:rFonts w:cs="Arial"/>
          <w:szCs w:val="24"/>
        </w:rPr>
        <w:t xml:space="preserve">. године и </w:t>
      </w:r>
      <w:r w:rsidR="007B0DC6" w:rsidRPr="00560222">
        <w:rPr>
          <w:rFonts w:cs="Arial"/>
          <w:i/>
          <w:szCs w:val="24"/>
        </w:rPr>
        <w:t xml:space="preserve"> </w:t>
      </w:r>
      <w:r w:rsidR="007B0DC6" w:rsidRPr="00560222">
        <w:rPr>
          <w:rFonts w:cs="Arial"/>
          <w:szCs w:val="24"/>
        </w:rPr>
        <w:t>Решења</w:t>
      </w:r>
      <w:r w:rsidR="007B0DC6" w:rsidRPr="00560222">
        <w:rPr>
          <w:rFonts w:cs="Arial"/>
          <w:i/>
          <w:szCs w:val="24"/>
        </w:rPr>
        <w:t xml:space="preserve"> о </w:t>
      </w:r>
      <w:r w:rsidR="007B0DC6" w:rsidRPr="00560222">
        <w:rPr>
          <w:rFonts w:cs="Arial"/>
          <w:szCs w:val="24"/>
        </w:rPr>
        <w:t xml:space="preserve">образовању комисије за јавну набавку број </w:t>
      </w:r>
      <w:r w:rsidR="00F067AE" w:rsidRPr="00560222">
        <w:rPr>
          <w:rFonts w:cs="Arial"/>
          <w:szCs w:val="24"/>
          <w:lang w:val="sr-Cyrl-RS"/>
        </w:rPr>
        <w:t>1785</w:t>
      </w:r>
      <w:r w:rsidR="007B0DC6" w:rsidRPr="00560222">
        <w:rPr>
          <w:rFonts w:cs="Arial"/>
          <w:szCs w:val="24"/>
          <w:lang w:val="sr-Latn-CS"/>
        </w:rPr>
        <w:t>/</w:t>
      </w:r>
      <w:r w:rsidR="007B0DC6" w:rsidRPr="00560222">
        <w:rPr>
          <w:rFonts w:cs="Arial"/>
          <w:szCs w:val="24"/>
        </w:rPr>
        <w:t>3</w:t>
      </w:r>
      <w:r w:rsidR="007B0DC6" w:rsidRPr="00560222">
        <w:rPr>
          <w:rFonts w:cs="Arial"/>
          <w:szCs w:val="24"/>
          <w:lang w:val="sr-Latn-CS"/>
        </w:rPr>
        <w:t>-1</w:t>
      </w:r>
      <w:r w:rsidR="00F067AE" w:rsidRPr="00560222">
        <w:rPr>
          <w:rFonts w:cs="Arial"/>
          <w:szCs w:val="24"/>
          <w:lang w:val="sr-Cyrl-RS"/>
        </w:rPr>
        <w:t>5</w:t>
      </w:r>
      <w:r w:rsidR="007B0DC6" w:rsidRPr="00560222">
        <w:rPr>
          <w:rFonts w:cs="Arial"/>
          <w:szCs w:val="24"/>
        </w:rPr>
        <w:t xml:space="preserve"> од </w:t>
      </w:r>
      <w:r w:rsidR="00F067AE" w:rsidRPr="00560222">
        <w:rPr>
          <w:rFonts w:cs="Arial"/>
          <w:szCs w:val="24"/>
          <w:lang w:val="sr-Cyrl-RS"/>
        </w:rPr>
        <w:t>28</w:t>
      </w:r>
      <w:r w:rsidR="007B0DC6" w:rsidRPr="00560222">
        <w:rPr>
          <w:rFonts w:cs="Arial"/>
          <w:szCs w:val="24"/>
        </w:rPr>
        <w:t>.</w:t>
      </w:r>
      <w:r w:rsidR="00F067AE" w:rsidRPr="00560222">
        <w:rPr>
          <w:rFonts w:cs="Arial"/>
          <w:szCs w:val="24"/>
          <w:lang w:val="sr-Cyrl-RS"/>
        </w:rPr>
        <w:t>04</w:t>
      </w:r>
      <w:r w:rsidR="007B0DC6" w:rsidRPr="00560222">
        <w:rPr>
          <w:rFonts w:cs="Arial"/>
          <w:szCs w:val="24"/>
        </w:rPr>
        <w:t>.201</w:t>
      </w:r>
      <w:r w:rsidR="00F067AE" w:rsidRPr="00560222">
        <w:rPr>
          <w:rFonts w:cs="Arial"/>
          <w:szCs w:val="24"/>
          <w:lang w:val="sr-Cyrl-RS"/>
        </w:rPr>
        <w:t>5</w:t>
      </w:r>
      <w:r w:rsidR="007B0DC6" w:rsidRPr="00560222">
        <w:rPr>
          <w:rFonts w:cs="Arial"/>
          <w:szCs w:val="24"/>
        </w:rPr>
        <w:t>. године</w:t>
      </w:r>
      <w:r w:rsidR="0015369F" w:rsidRPr="00560222">
        <w:rPr>
          <w:rFonts w:cs="Arial"/>
          <w:szCs w:val="24"/>
          <w:lang w:val="sr-Cyrl-CS"/>
        </w:rPr>
        <w:t xml:space="preserve">, </w:t>
      </w:r>
      <w:r w:rsidR="00CC4856" w:rsidRPr="00560222">
        <w:rPr>
          <w:rFonts w:cs="Arial"/>
          <w:szCs w:val="24"/>
        </w:rPr>
        <w:t>припремљена је:</w:t>
      </w:r>
    </w:p>
    <w:p w14:paraId="232FC570" w14:textId="77777777" w:rsidR="00F65FDF" w:rsidRPr="00560222" w:rsidRDefault="00F65FDF" w:rsidP="00C33C29">
      <w:pPr>
        <w:numPr>
          <w:ilvl w:val="0"/>
          <w:numId w:val="1"/>
        </w:numPr>
        <w:tabs>
          <w:tab w:val="clear" w:pos="0"/>
          <w:tab w:val="num" w:pos="-654"/>
        </w:tabs>
        <w:jc w:val="both"/>
        <w:rPr>
          <w:rFonts w:eastAsia="TimesNewRomanPSMT" w:cs="Arial"/>
          <w:szCs w:val="24"/>
        </w:rPr>
      </w:pPr>
    </w:p>
    <w:p w14:paraId="7AB611BB" w14:textId="77777777" w:rsidR="00F65FDF" w:rsidRPr="00560222" w:rsidRDefault="00F65FDF" w:rsidP="00C33C29">
      <w:pPr>
        <w:numPr>
          <w:ilvl w:val="0"/>
          <w:numId w:val="1"/>
        </w:numPr>
        <w:jc w:val="center"/>
        <w:rPr>
          <w:rFonts w:eastAsia="TimesNewRomanPSMT" w:cs="Arial"/>
          <w:szCs w:val="24"/>
        </w:rPr>
      </w:pPr>
      <w:r w:rsidRPr="00560222">
        <w:rPr>
          <w:rFonts w:eastAsia="TimesNewRomanPSMT" w:cs="Arial"/>
          <w:szCs w:val="24"/>
        </w:rPr>
        <w:t>КОНКУРСНА ДОКУМЕНТАЦИЈА</w:t>
      </w:r>
    </w:p>
    <w:p w14:paraId="35D32E0B" w14:textId="77777777" w:rsidR="007B0DC6" w:rsidRPr="00560222" w:rsidRDefault="00CB4C59" w:rsidP="00C33C29">
      <w:pPr>
        <w:pStyle w:val="BodyText"/>
        <w:jc w:val="center"/>
        <w:rPr>
          <w:rFonts w:ascii="Arial" w:eastAsia="TimesNewRomanPSMT" w:hAnsi="Arial" w:cs="Arial"/>
          <w:szCs w:val="24"/>
        </w:rPr>
      </w:pPr>
      <w:r w:rsidRPr="00560222">
        <w:rPr>
          <w:rFonts w:ascii="Arial" w:eastAsia="TimesNewRomanPSMT" w:hAnsi="Arial" w:cs="Arial"/>
          <w:szCs w:val="24"/>
        </w:rPr>
        <w:t>у отвореном поступку за јавну набавку</w:t>
      </w:r>
      <w:r w:rsidR="009B090E" w:rsidRPr="00560222">
        <w:rPr>
          <w:rFonts w:ascii="Arial" w:eastAsia="TimesNewRomanPSMT" w:hAnsi="Arial" w:cs="Arial"/>
          <w:szCs w:val="24"/>
        </w:rPr>
        <w:t xml:space="preserve"> </w:t>
      </w:r>
      <w:r w:rsidR="005469EF" w:rsidRPr="00560222">
        <w:rPr>
          <w:rFonts w:ascii="Arial" w:eastAsia="TimesNewRomanPSMT" w:hAnsi="Arial" w:cs="Arial"/>
          <w:szCs w:val="24"/>
        </w:rPr>
        <w:t>услуге</w:t>
      </w:r>
      <w:r w:rsidR="00793BBB" w:rsidRPr="00560222">
        <w:rPr>
          <w:rFonts w:ascii="Arial" w:eastAsia="TimesNewRomanPSMT" w:hAnsi="Arial" w:cs="Arial"/>
          <w:szCs w:val="24"/>
        </w:rPr>
        <w:t xml:space="preserve"> израде </w:t>
      </w:r>
      <w:r w:rsidR="007B0DC6" w:rsidRPr="00560222">
        <w:rPr>
          <w:rFonts w:ascii="Arial" w:eastAsia="TimesNewRomanPSMT" w:hAnsi="Arial" w:cs="Arial"/>
          <w:szCs w:val="24"/>
        </w:rPr>
        <w:t>Студије</w:t>
      </w:r>
    </w:p>
    <w:p w14:paraId="019A2043" w14:textId="77777777" w:rsidR="007B0DC6" w:rsidRPr="00560222" w:rsidRDefault="007B0DC6" w:rsidP="00C33C29">
      <w:pPr>
        <w:pStyle w:val="BodyText"/>
        <w:jc w:val="center"/>
        <w:rPr>
          <w:rFonts w:ascii="Arial" w:hAnsi="Arial" w:cs="Arial"/>
          <w:b/>
          <w:szCs w:val="24"/>
          <w:lang w:val="am-ET"/>
        </w:rPr>
      </w:pPr>
      <w:r w:rsidRPr="00560222">
        <w:rPr>
          <w:rFonts w:ascii="Arial" w:hAnsi="Arial" w:cs="Arial"/>
          <w:b/>
          <w:szCs w:val="24"/>
        </w:rPr>
        <w:t>„</w:t>
      </w:r>
      <w:r w:rsidR="005F5A1F" w:rsidRPr="00560222">
        <w:rPr>
          <w:rFonts w:ascii="Arial" w:hAnsi="Arial" w:cs="Arial"/>
          <w:b/>
          <w:szCs w:val="24"/>
          <w:lang w:val="sr-Cyrl-RS"/>
        </w:rPr>
        <w:t>Пре</w:t>
      </w:r>
      <w:r w:rsidR="00F067AE" w:rsidRPr="00560222">
        <w:rPr>
          <w:rFonts w:ascii="Arial" w:hAnsi="Arial" w:cs="Arial"/>
          <w:b/>
          <w:szCs w:val="24"/>
          <w:lang w:val="sr-Cyrl-RS"/>
        </w:rPr>
        <w:t>т</w:t>
      </w:r>
      <w:r w:rsidR="005F5A1F" w:rsidRPr="00560222">
        <w:rPr>
          <w:rFonts w:ascii="Arial" w:hAnsi="Arial" w:cs="Arial"/>
          <w:b/>
          <w:szCs w:val="24"/>
          <w:lang w:val="sr-Cyrl-RS"/>
        </w:rPr>
        <w:t xml:space="preserve">ходна студија оправданости са генералним пројектом изградње соларне електране на простору средњег костолачког острва </w:t>
      </w:r>
      <w:r w:rsidRPr="00560222">
        <w:rPr>
          <w:rFonts w:ascii="Arial" w:hAnsi="Arial" w:cs="Arial"/>
          <w:b/>
          <w:szCs w:val="24"/>
        </w:rPr>
        <w:t>“</w:t>
      </w:r>
    </w:p>
    <w:p w14:paraId="10D449AA" w14:textId="77777777" w:rsidR="00F65FDF" w:rsidRPr="00560222" w:rsidRDefault="005F5A1F" w:rsidP="00C33C29">
      <w:pPr>
        <w:pStyle w:val="BodyText"/>
        <w:jc w:val="center"/>
        <w:rPr>
          <w:rFonts w:ascii="Arial" w:eastAsia="TimesNewRomanPSMT" w:hAnsi="Arial" w:cs="Arial"/>
          <w:b/>
          <w:szCs w:val="24"/>
          <w:lang w:val="sr-Cyrl-RS"/>
        </w:rPr>
      </w:pPr>
      <w:r w:rsidRPr="00560222">
        <w:rPr>
          <w:rFonts w:ascii="Arial" w:eastAsia="TimesNewRomanPSMT" w:hAnsi="Arial" w:cs="Arial"/>
          <w:b/>
          <w:szCs w:val="24"/>
          <w:lang w:val="sr-Cyrl-RS"/>
        </w:rPr>
        <w:t>17</w:t>
      </w:r>
      <w:r w:rsidR="00581132" w:rsidRPr="00560222">
        <w:rPr>
          <w:rFonts w:ascii="Arial" w:eastAsia="TimesNewRomanPSMT" w:hAnsi="Arial" w:cs="Arial"/>
          <w:b/>
          <w:szCs w:val="24"/>
        </w:rPr>
        <w:t>/1</w:t>
      </w:r>
      <w:r w:rsidR="00581132" w:rsidRPr="00560222">
        <w:rPr>
          <w:rFonts w:ascii="Arial" w:eastAsia="TimesNewRomanPSMT" w:hAnsi="Arial" w:cs="Arial"/>
          <w:b/>
          <w:szCs w:val="24"/>
          <w:lang w:val="sr-Cyrl-RS"/>
        </w:rPr>
        <w:t>5</w:t>
      </w:r>
      <w:r w:rsidR="00E94421" w:rsidRPr="00560222">
        <w:rPr>
          <w:rFonts w:ascii="Arial" w:eastAsia="TimesNewRomanPSMT" w:hAnsi="Arial" w:cs="Arial"/>
          <w:b/>
          <w:szCs w:val="24"/>
        </w:rPr>
        <w:t>/</w:t>
      </w:r>
      <w:r w:rsidR="00F83B9A" w:rsidRPr="00560222">
        <w:rPr>
          <w:rFonts w:ascii="Arial" w:eastAsia="TimesNewRomanPSMT" w:hAnsi="Arial" w:cs="Arial"/>
          <w:b/>
          <w:szCs w:val="24"/>
        </w:rPr>
        <w:t>Д</w:t>
      </w:r>
      <w:r w:rsidR="00581132" w:rsidRPr="00560222">
        <w:rPr>
          <w:rFonts w:ascii="Arial" w:eastAsia="TimesNewRomanPSMT" w:hAnsi="Arial" w:cs="Arial"/>
          <w:b/>
          <w:szCs w:val="24"/>
          <w:lang w:val="sr-Cyrl-RS"/>
        </w:rPr>
        <w:t>О</w:t>
      </w:r>
      <w:r w:rsidR="00F83B9A" w:rsidRPr="00560222">
        <w:rPr>
          <w:rFonts w:ascii="Arial" w:eastAsia="TimesNewRomanPSMT" w:hAnsi="Arial" w:cs="Arial"/>
          <w:b/>
          <w:szCs w:val="24"/>
        </w:rPr>
        <w:t>И</w:t>
      </w:r>
      <w:r w:rsidR="00581132" w:rsidRPr="00560222">
        <w:rPr>
          <w:rFonts w:ascii="Arial" w:eastAsia="TimesNewRomanPSMT" w:hAnsi="Arial" w:cs="Arial"/>
          <w:b/>
          <w:szCs w:val="24"/>
          <w:lang w:val="sr-Cyrl-RS"/>
        </w:rPr>
        <w:t>Е</w:t>
      </w:r>
    </w:p>
    <w:p w14:paraId="3B1AAF63" w14:textId="77777777" w:rsidR="00EF2E71" w:rsidRPr="00560222" w:rsidRDefault="00EF2E71" w:rsidP="00C33C29">
      <w:pPr>
        <w:numPr>
          <w:ilvl w:val="0"/>
          <w:numId w:val="1"/>
        </w:numPr>
        <w:jc w:val="center"/>
        <w:rPr>
          <w:rFonts w:eastAsia="TimesNewRomanPSMT" w:cs="Arial"/>
          <w:szCs w:val="24"/>
        </w:rPr>
      </w:pPr>
    </w:p>
    <w:p w14:paraId="09C749E3" w14:textId="77777777" w:rsidR="00CC4856" w:rsidRPr="00560222" w:rsidRDefault="00CC4856" w:rsidP="00C33C29">
      <w:pPr>
        <w:numPr>
          <w:ilvl w:val="0"/>
          <w:numId w:val="1"/>
        </w:numPr>
        <w:jc w:val="both"/>
        <w:rPr>
          <w:rFonts w:eastAsia="TimesNewRomanPSMT" w:cs="Arial"/>
          <w:szCs w:val="24"/>
        </w:rPr>
      </w:pPr>
      <w:r w:rsidRPr="00560222">
        <w:rPr>
          <w:rFonts w:eastAsia="TimesNewRomanPSMT" w:cs="Arial"/>
          <w:szCs w:val="24"/>
        </w:rPr>
        <w:t>Конкурсна документација садржи:</w:t>
      </w:r>
    </w:p>
    <w:p w14:paraId="3D6A4E40" w14:textId="77777777" w:rsidR="000B0B51" w:rsidRPr="00560222" w:rsidRDefault="000B0B51" w:rsidP="00C33C29">
      <w:pPr>
        <w:jc w:val="both"/>
        <w:rPr>
          <w:rFonts w:eastAsia="TimesNewRomanPSMT" w:cs="Arial"/>
          <w:szCs w:val="24"/>
        </w:rPr>
      </w:pPr>
    </w:p>
    <w:tbl>
      <w:tblPr>
        <w:tblW w:w="9044" w:type="dxa"/>
        <w:tblInd w:w="198" w:type="dxa"/>
        <w:tblLayout w:type="fixed"/>
        <w:tblLook w:val="0000" w:firstRow="0" w:lastRow="0" w:firstColumn="0" w:lastColumn="0" w:noHBand="0" w:noVBand="0"/>
      </w:tblPr>
      <w:tblGrid>
        <w:gridCol w:w="1258"/>
        <w:gridCol w:w="6199"/>
        <w:gridCol w:w="1587"/>
      </w:tblGrid>
      <w:tr w:rsidR="00CC4856" w:rsidRPr="00560222" w14:paraId="2C575CB1" w14:textId="77777777" w:rsidTr="00DD69A8">
        <w:trPr>
          <w:trHeight w:val="192"/>
        </w:trPr>
        <w:tc>
          <w:tcPr>
            <w:tcW w:w="1258" w:type="dxa"/>
            <w:shd w:val="clear" w:color="auto" w:fill="auto"/>
            <w:vAlign w:val="center"/>
          </w:tcPr>
          <w:p w14:paraId="3248BD59" w14:textId="77777777" w:rsidR="00CC4856" w:rsidRPr="00560222" w:rsidRDefault="00220EE2" w:rsidP="00C33C29">
            <w:pPr>
              <w:jc w:val="center"/>
              <w:rPr>
                <w:rFonts w:eastAsia="TimesNewRomanPSMT" w:cs="Arial"/>
                <w:b/>
                <w:i/>
                <w:szCs w:val="24"/>
                <w:lang w:val="en-US"/>
              </w:rPr>
            </w:pPr>
            <w:r w:rsidRPr="00560222">
              <w:rPr>
                <w:rFonts w:eastAsia="TimesNewRomanPSMT" w:cs="Arial"/>
                <w:b/>
                <w:i/>
                <w:szCs w:val="24"/>
                <w:lang w:val="sr-Cyrl-CS"/>
              </w:rPr>
              <w:t>Део</w:t>
            </w:r>
          </w:p>
        </w:tc>
        <w:tc>
          <w:tcPr>
            <w:tcW w:w="6199" w:type="dxa"/>
            <w:shd w:val="clear" w:color="auto" w:fill="auto"/>
          </w:tcPr>
          <w:p w14:paraId="2B94DFD7" w14:textId="77777777" w:rsidR="00CC4856" w:rsidRPr="00560222" w:rsidRDefault="00CC4856" w:rsidP="00C33C29">
            <w:pPr>
              <w:jc w:val="center"/>
              <w:rPr>
                <w:rFonts w:eastAsia="TimesNewRomanPSMT" w:cs="Arial"/>
                <w:b/>
                <w:i/>
                <w:szCs w:val="24"/>
                <w:lang w:val="en-US"/>
              </w:rPr>
            </w:pPr>
            <w:r w:rsidRPr="00560222">
              <w:rPr>
                <w:rFonts w:eastAsia="TimesNewRomanPSMT" w:cs="Arial"/>
                <w:b/>
                <w:i/>
                <w:szCs w:val="24"/>
                <w:lang w:val="en-US"/>
              </w:rPr>
              <w:t>Назив</w:t>
            </w:r>
            <w:r w:rsidRPr="00560222">
              <w:rPr>
                <w:rFonts w:eastAsia="TimesNewRomanPSMT" w:cs="Arial"/>
                <w:b/>
                <w:i/>
                <w:szCs w:val="24"/>
                <w:lang w:val="sr-Cyrl-CS"/>
              </w:rPr>
              <w:t xml:space="preserve"> </w:t>
            </w:r>
            <w:r w:rsidR="00CB4C59" w:rsidRPr="00560222">
              <w:rPr>
                <w:rFonts w:eastAsia="TimesNewRomanPSMT" w:cs="Arial"/>
                <w:b/>
                <w:i/>
                <w:szCs w:val="24"/>
                <w:lang w:val="sr-Cyrl-CS"/>
              </w:rPr>
              <w:t>дела</w:t>
            </w:r>
          </w:p>
        </w:tc>
        <w:tc>
          <w:tcPr>
            <w:tcW w:w="1587" w:type="dxa"/>
            <w:shd w:val="clear" w:color="auto" w:fill="auto"/>
          </w:tcPr>
          <w:p w14:paraId="095C1326" w14:textId="77777777" w:rsidR="00CC4856" w:rsidRPr="00560222" w:rsidRDefault="00CC4856" w:rsidP="00C33C29">
            <w:pPr>
              <w:jc w:val="center"/>
              <w:rPr>
                <w:rFonts w:cs="Arial"/>
                <w:bCs/>
                <w:iCs/>
                <w:szCs w:val="24"/>
              </w:rPr>
            </w:pPr>
          </w:p>
        </w:tc>
      </w:tr>
      <w:tr w:rsidR="00CC4856" w:rsidRPr="00560222" w14:paraId="0BE2CB4B" w14:textId="77777777" w:rsidTr="00DD69A8">
        <w:trPr>
          <w:trHeight w:val="192"/>
        </w:trPr>
        <w:tc>
          <w:tcPr>
            <w:tcW w:w="1258" w:type="dxa"/>
            <w:shd w:val="clear" w:color="auto" w:fill="auto"/>
          </w:tcPr>
          <w:p w14:paraId="2E8BBB82" w14:textId="77777777" w:rsidR="00CC4856" w:rsidRPr="00560222" w:rsidRDefault="00030423" w:rsidP="00C33C29">
            <w:pPr>
              <w:snapToGrid w:val="0"/>
              <w:jc w:val="center"/>
              <w:rPr>
                <w:rFonts w:eastAsia="TimesNewRomanPSMT" w:cs="Arial"/>
                <w:szCs w:val="24"/>
              </w:rPr>
            </w:pPr>
            <w:r w:rsidRPr="00560222">
              <w:rPr>
                <w:rFonts w:cs="Arial"/>
                <w:bCs/>
                <w:iCs/>
                <w:szCs w:val="24"/>
              </w:rPr>
              <w:t>1.</w:t>
            </w:r>
          </w:p>
        </w:tc>
        <w:tc>
          <w:tcPr>
            <w:tcW w:w="6199" w:type="dxa"/>
            <w:shd w:val="clear" w:color="auto" w:fill="auto"/>
          </w:tcPr>
          <w:p w14:paraId="41A52F76" w14:textId="77777777" w:rsidR="00295D6C" w:rsidRPr="00560222" w:rsidRDefault="003E4E6D" w:rsidP="00C33C29">
            <w:pPr>
              <w:snapToGrid w:val="0"/>
              <w:jc w:val="both"/>
              <w:rPr>
                <w:rFonts w:eastAsia="TimesNewRomanPSMT" w:cs="Arial"/>
                <w:szCs w:val="24"/>
              </w:rPr>
            </w:pPr>
            <w:r w:rsidRPr="00560222">
              <w:rPr>
                <w:rFonts w:eastAsia="TimesNewRomanPSMT" w:cs="Arial"/>
                <w:szCs w:val="24"/>
              </w:rPr>
              <w:t>Општи подаци о јавној набавци</w:t>
            </w:r>
          </w:p>
        </w:tc>
        <w:tc>
          <w:tcPr>
            <w:tcW w:w="1587" w:type="dxa"/>
            <w:shd w:val="clear" w:color="auto" w:fill="auto"/>
            <w:vAlign w:val="center"/>
          </w:tcPr>
          <w:p w14:paraId="791A9569" w14:textId="77777777" w:rsidR="00CC4856" w:rsidRPr="00560222" w:rsidRDefault="004C5F37" w:rsidP="00C33C29">
            <w:pPr>
              <w:snapToGrid w:val="0"/>
              <w:jc w:val="center"/>
              <w:rPr>
                <w:rFonts w:cs="Arial"/>
                <w:bCs/>
                <w:iCs/>
                <w:szCs w:val="24"/>
                <w:lang w:val="sr-Cyrl-CS"/>
              </w:rPr>
            </w:pPr>
            <w:r w:rsidRPr="00560222">
              <w:rPr>
                <w:rFonts w:cs="Arial"/>
                <w:bCs/>
                <w:iCs/>
                <w:szCs w:val="24"/>
                <w:lang w:val="sr-Cyrl-CS"/>
              </w:rPr>
              <w:t>3</w:t>
            </w:r>
          </w:p>
        </w:tc>
      </w:tr>
      <w:tr w:rsidR="00CC4856" w:rsidRPr="00560222" w14:paraId="1467B3D7" w14:textId="77777777" w:rsidTr="00DD69A8">
        <w:trPr>
          <w:trHeight w:val="204"/>
        </w:trPr>
        <w:tc>
          <w:tcPr>
            <w:tcW w:w="1258" w:type="dxa"/>
            <w:shd w:val="clear" w:color="auto" w:fill="auto"/>
          </w:tcPr>
          <w:p w14:paraId="169DB053" w14:textId="77777777" w:rsidR="00CC4856" w:rsidRPr="00560222" w:rsidRDefault="00030423" w:rsidP="00C33C29">
            <w:pPr>
              <w:snapToGrid w:val="0"/>
              <w:jc w:val="center"/>
              <w:rPr>
                <w:rFonts w:eastAsia="TimesNewRomanPSMT" w:cs="Arial"/>
                <w:szCs w:val="24"/>
              </w:rPr>
            </w:pPr>
            <w:r w:rsidRPr="00560222">
              <w:rPr>
                <w:rFonts w:cs="Arial"/>
                <w:bCs/>
                <w:iCs/>
                <w:szCs w:val="24"/>
              </w:rPr>
              <w:t>2.</w:t>
            </w:r>
          </w:p>
        </w:tc>
        <w:tc>
          <w:tcPr>
            <w:tcW w:w="6199" w:type="dxa"/>
            <w:shd w:val="clear" w:color="auto" w:fill="auto"/>
          </w:tcPr>
          <w:p w14:paraId="3A821CD8" w14:textId="77777777" w:rsidR="00295D6C" w:rsidRPr="00560222" w:rsidRDefault="00CC4856" w:rsidP="00C33C29">
            <w:pPr>
              <w:snapToGrid w:val="0"/>
              <w:jc w:val="both"/>
              <w:rPr>
                <w:rFonts w:eastAsia="TimesNewRomanPSMT" w:cs="Arial"/>
                <w:szCs w:val="24"/>
              </w:rPr>
            </w:pPr>
            <w:r w:rsidRPr="00560222">
              <w:rPr>
                <w:rFonts w:eastAsia="TimesNewRomanPSMT" w:cs="Arial"/>
                <w:szCs w:val="24"/>
              </w:rPr>
              <w:t>Подаци о пред</w:t>
            </w:r>
            <w:r w:rsidR="003E4E6D" w:rsidRPr="00560222">
              <w:rPr>
                <w:rFonts w:eastAsia="TimesNewRomanPSMT" w:cs="Arial"/>
                <w:szCs w:val="24"/>
              </w:rPr>
              <w:t>мету јавне набавке</w:t>
            </w:r>
          </w:p>
        </w:tc>
        <w:tc>
          <w:tcPr>
            <w:tcW w:w="1587" w:type="dxa"/>
            <w:shd w:val="clear" w:color="auto" w:fill="auto"/>
            <w:vAlign w:val="center"/>
          </w:tcPr>
          <w:p w14:paraId="2C996941" w14:textId="77777777" w:rsidR="00CC4856" w:rsidRPr="00560222" w:rsidRDefault="004C5F37" w:rsidP="00C33C29">
            <w:pPr>
              <w:snapToGrid w:val="0"/>
              <w:jc w:val="center"/>
              <w:rPr>
                <w:rFonts w:eastAsia="TimesNewRomanPSMT" w:cs="Arial"/>
                <w:szCs w:val="24"/>
                <w:lang w:val="sr-Cyrl-CS"/>
              </w:rPr>
            </w:pPr>
            <w:r w:rsidRPr="00560222">
              <w:rPr>
                <w:rFonts w:eastAsia="TimesNewRomanPSMT" w:cs="Arial"/>
                <w:szCs w:val="24"/>
                <w:lang w:val="sr-Cyrl-CS"/>
              </w:rPr>
              <w:t>3</w:t>
            </w:r>
          </w:p>
        </w:tc>
      </w:tr>
      <w:tr w:rsidR="00CC4856" w:rsidRPr="00560222" w14:paraId="341715F8" w14:textId="77777777" w:rsidTr="00DD69A8">
        <w:trPr>
          <w:trHeight w:val="192"/>
        </w:trPr>
        <w:tc>
          <w:tcPr>
            <w:tcW w:w="1258" w:type="dxa"/>
            <w:shd w:val="clear" w:color="auto" w:fill="auto"/>
          </w:tcPr>
          <w:p w14:paraId="696AEEAF" w14:textId="77777777" w:rsidR="00CC4856" w:rsidRPr="00560222" w:rsidRDefault="00030423" w:rsidP="00C33C29">
            <w:pPr>
              <w:snapToGrid w:val="0"/>
              <w:jc w:val="center"/>
              <w:rPr>
                <w:rFonts w:eastAsia="TimesNewRomanPSMT" w:cs="Arial"/>
                <w:szCs w:val="24"/>
              </w:rPr>
            </w:pPr>
            <w:r w:rsidRPr="00560222">
              <w:rPr>
                <w:rFonts w:eastAsia="TimesNewRomanPSMT" w:cs="Arial"/>
                <w:szCs w:val="24"/>
              </w:rPr>
              <w:t>3.</w:t>
            </w:r>
          </w:p>
        </w:tc>
        <w:tc>
          <w:tcPr>
            <w:tcW w:w="6199" w:type="dxa"/>
            <w:shd w:val="clear" w:color="auto" w:fill="auto"/>
          </w:tcPr>
          <w:p w14:paraId="46539687" w14:textId="77777777" w:rsidR="00CC4856" w:rsidRPr="00560222" w:rsidRDefault="00030423" w:rsidP="00C33C29">
            <w:pPr>
              <w:snapToGrid w:val="0"/>
              <w:jc w:val="both"/>
              <w:rPr>
                <w:rFonts w:eastAsia="TimesNewRomanPSMT" w:cs="Arial"/>
                <w:szCs w:val="24"/>
                <w:lang w:val="sr-Cyrl-CS"/>
              </w:rPr>
            </w:pPr>
            <w:r w:rsidRPr="00560222">
              <w:rPr>
                <w:rFonts w:eastAsia="TimesNewRomanPSMT" w:cs="Arial"/>
                <w:szCs w:val="24"/>
                <w:lang w:val="sr-Cyrl-CS"/>
              </w:rPr>
              <w:t>Техничке карактеристике  услуга и други захтеви</w:t>
            </w:r>
          </w:p>
        </w:tc>
        <w:tc>
          <w:tcPr>
            <w:tcW w:w="1587" w:type="dxa"/>
            <w:shd w:val="clear" w:color="auto" w:fill="auto"/>
            <w:vAlign w:val="center"/>
          </w:tcPr>
          <w:p w14:paraId="0FC2828D" w14:textId="77777777" w:rsidR="00295D6C" w:rsidRPr="00560222" w:rsidRDefault="004C5F37" w:rsidP="00C33C29">
            <w:pPr>
              <w:snapToGrid w:val="0"/>
              <w:jc w:val="center"/>
              <w:rPr>
                <w:rFonts w:eastAsia="TimesNewRomanPSMT" w:cs="Arial"/>
                <w:szCs w:val="24"/>
                <w:lang w:val="sr-Cyrl-CS"/>
              </w:rPr>
            </w:pPr>
            <w:r w:rsidRPr="00560222">
              <w:rPr>
                <w:rFonts w:eastAsia="TimesNewRomanPSMT" w:cs="Arial"/>
                <w:szCs w:val="24"/>
                <w:lang w:val="sr-Cyrl-CS"/>
              </w:rPr>
              <w:t>3</w:t>
            </w:r>
          </w:p>
        </w:tc>
      </w:tr>
      <w:tr w:rsidR="00CC4856" w:rsidRPr="00560222" w14:paraId="68E8AE5E" w14:textId="77777777" w:rsidTr="00DD69A8">
        <w:trPr>
          <w:trHeight w:val="853"/>
        </w:trPr>
        <w:tc>
          <w:tcPr>
            <w:tcW w:w="1258" w:type="dxa"/>
            <w:shd w:val="clear" w:color="auto" w:fill="auto"/>
          </w:tcPr>
          <w:p w14:paraId="74B28E27" w14:textId="77777777" w:rsidR="00CC4856" w:rsidRPr="00560222" w:rsidRDefault="00484F9A" w:rsidP="00C33C29">
            <w:pPr>
              <w:snapToGrid w:val="0"/>
              <w:jc w:val="center"/>
              <w:rPr>
                <w:rFonts w:eastAsia="TimesNewRomanPSMT" w:cs="Arial"/>
                <w:szCs w:val="24"/>
              </w:rPr>
            </w:pPr>
            <w:r w:rsidRPr="00560222">
              <w:rPr>
                <w:rFonts w:eastAsia="TimesNewRomanPSMT" w:cs="Arial"/>
                <w:szCs w:val="24"/>
              </w:rPr>
              <w:t>4.</w:t>
            </w:r>
          </w:p>
        </w:tc>
        <w:tc>
          <w:tcPr>
            <w:tcW w:w="6199" w:type="dxa"/>
            <w:shd w:val="clear" w:color="auto" w:fill="auto"/>
          </w:tcPr>
          <w:p w14:paraId="01045DD1" w14:textId="77777777" w:rsidR="00CC4856" w:rsidRPr="00560222" w:rsidRDefault="00030423" w:rsidP="00C33C29">
            <w:pPr>
              <w:snapToGrid w:val="0"/>
              <w:jc w:val="both"/>
              <w:rPr>
                <w:rFonts w:eastAsia="TimesNewRomanPSMT" w:cs="Arial"/>
                <w:bCs/>
                <w:szCs w:val="24"/>
              </w:rPr>
            </w:pPr>
            <w:r w:rsidRPr="00560222">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87" w:type="dxa"/>
            <w:shd w:val="clear" w:color="auto" w:fill="auto"/>
            <w:vAlign w:val="center"/>
          </w:tcPr>
          <w:p w14:paraId="1F8FC0EB" w14:textId="1E303DE7" w:rsidR="00CC4856" w:rsidRPr="00560222" w:rsidRDefault="00F72F31" w:rsidP="00C33C29">
            <w:pPr>
              <w:snapToGrid w:val="0"/>
              <w:jc w:val="center"/>
              <w:rPr>
                <w:rFonts w:eastAsia="TimesNewRomanPSMT" w:cs="Arial"/>
                <w:szCs w:val="24"/>
                <w:lang w:val="sr-Cyrl-CS"/>
              </w:rPr>
            </w:pPr>
            <w:r>
              <w:rPr>
                <w:rFonts w:eastAsia="TimesNewRomanPSMT" w:cs="Arial"/>
                <w:szCs w:val="24"/>
                <w:lang w:val="sr-Cyrl-CS"/>
              </w:rPr>
              <w:t>12</w:t>
            </w:r>
          </w:p>
        </w:tc>
      </w:tr>
      <w:tr w:rsidR="00CC4856" w:rsidRPr="00560222" w14:paraId="2B91EF59" w14:textId="77777777" w:rsidTr="00DD69A8">
        <w:trPr>
          <w:trHeight w:val="204"/>
        </w:trPr>
        <w:tc>
          <w:tcPr>
            <w:tcW w:w="1258" w:type="dxa"/>
            <w:shd w:val="clear" w:color="auto" w:fill="auto"/>
          </w:tcPr>
          <w:p w14:paraId="41763DED" w14:textId="77777777" w:rsidR="00CC4856" w:rsidRPr="00560222" w:rsidRDefault="00334FFA" w:rsidP="00C33C29">
            <w:pPr>
              <w:snapToGrid w:val="0"/>
              <w:jc w:val="center"/>
              <w:rPr>
                <w:rFonts w:eastAsia="TimesNewRomanPSMT" w:cs="Arial"/>
                <w:szCs w:val="24"/>
              </w:rPr>
            </w:pPr>
            <w:r w:rsidRPr="00560222">
              <w:rPr>
                <w:rFonts w:eastAsia="TimesNewRomanPSMT" w:cs="Arial"/>
                <w:szCs w:val="24"/>
              </w:rPr>
              <w:t>5.</w:t>
            </w:r>
          </w:p>
        </w:tc>
        <w:tc>
          <w:tcPr>
            <w:tcW w:w="6199" w:type="dxa"/>
            <w:shd w:val="clear" w:color="auto" w:fill="auto"/>
          </w:tcPr>
          <w:p w14:paraId="7032934C" w14:textId="77777777" w:rsidR="00295D6C" w:rsidRPr="00560222" w:rsidRDefault="00334FFA" w:rsidP="00C33C29">
            <w:pPr>
              <w:snapToGrid w:val="0"/>
              <w:jc w:val="both"/>
              <w:rPr>
                <w:rFonts w:eastAsia="TimesNewRomanPSMT" w:cs="Arial"/>
                <w:szCs w:val="24"/>
              </w:rPr>
            </w:pPr>
            <w:r w:rsidRPr="00560222">
              <w:rPr>
                <w:rFonts w:eastAsia="TimesNewRomanPSMT" w:cs="Arial"/>
                <w:szCs w:val="24"/>
                <w:lang w:val="sr-Cyrl-CS"/>
              </w:rPr>
              <w:t>Упутство понуђачима како да сачине понуду</w:t>
            </w:r>
          </w:p>
        </w:tc>
        <w:tc>
          <w:tcPr>
            <w:tcW w:w="1587" w:type="dxa"/>
            <w:shd w:val="clear" w:color="auto" w:fill="auto"/>
            <w:vAlign w:val="center"/>
          </w:tcPr>
          <w:p w14:paraId="5F49C185" w14:textId="54A5CD16" w:rsidR="00CC4856" w:rsidRPr="00560222" w:rsidRDefault="00F72F31" w:rsidP="00C33C29">
            <w:pPr>
              <w:snapToGrid w:val="0"/>
              <w:jc w:val="center"/>
              <w:rPr>
                <w:rFonts w:eastAsia="TimesNewRomanPSMT" w:cs="Arial"/>
                <w:szCs w:val="24"/>
                <w:lang w:val="sr-Cyrl-CS"/>
              </w:rPr>
            </w:pPr>
            <w:r>
              <w:rPr>
                <w:rFonts w:eastAsia="TimesNewRomanPSMT" w:cs="Arial"/>
                <w:szCs w:val="24"/>
                <w:lang w:val="sr-Cyrl-CS"/>
              </w:rPr>
              <w:t>19</w:t>
            </w:r>
          </w:p>
        </w:tc>
      </w:tr>
      <w:tr w:rsidR="00CC4856" w:rsidRPr="00560222" w14:paraId="6415E689" w14:textId="77777777" w:rsidTr="00DD69A8">
        <w:trPr>
          <w:trHeight w:val="192"/>
        </w:trPr>
        <w:tc>
          <w:tcPr>
            <w:tcW w:w="1258" w:type="dxa"/>
            <w:shd w:val="clear" w:color="auto" w:fill="auto"/>
          </w:tcPr>
          <w:p w14:paraId="1897EF9E" w14:textId="77777777" w:rsidR="00CC4856" w:rsidRPr="00560222" w:rsidRDefault="00334FFA" w:rsidP="00C33C29">
            <w:pPr>
              <w:snapToGrid w:val="0"/>
              <w:jc w:val="center"/>
              <w:rPr>
                <w:rFonts w:eastAsia="TimesNewRomanPSMT" w:cs="Arial"/>
                <w:szCs w:val="24"/>
              </w:rPr>
            </w:pPr>
            <w:r w:rsidRPr="00560222">
              <w:rPr>
                <w:rFonts w:eastAsia="TimesNewRomanPSMT" w:cs="Arial"/>
                <w:szCs w:val="24"/>
              </w:rPr>
              <w:t>6.</w:t>
            </w:r>
          </w:p>
        </w:tc>
        <w:tc>
          <w:tcPr>
            <w:tcW w:w="6199" w:type="dxa"/>
            <w:shd w:val="clear" w:color="auto" w:fill="auto"/>
          </w:tcPr>
          <w:p w14:paraId="17D0426A" w14:textId="77777777" w:rsidR="00CC4856" w:rsidRPr="00560222" w:rsidRDefault="00334FFA" w:rsidP="00C33C29">
            <w:pPr>
              <w:snapToGrid w:val="0"/>
              <w:jc w:val="both"/>
              <w:rPr>
                <w:rFonts w:eastAsia="TimesNewRomanPSMT" w:cs="Arial"/>
                <w:szCs w:val="24"/>
              </w:rPr>
            </w:pPr>
            <w:r w:rsidRPr="00560222">
              <w:rPr>
                <w:rFonts w:eastAsia="TimesNewRomanPSMT" w:cs="Arial"/>
                <w:szCs w:val="24"/>
              </w:rPr>
              <w:t>Обрасци</w:t>
            </w:r>
          </w:p>
        </w:tc>
        <w:tc>
          <w:tcPr>
            <w:tcW w:w="1587" w:type="dxa"/>
            <w:shd w:val="clear" w:color="auto" w:fill="auto"/>
            <w:vAlign w:val="center"/>
          </w:tcPr>
          <w:p w14:paraId="2B9090F6" w14:textId="2A5C3D08" w:rsidR="00CC4856" w:rsidRPr="00560222" w:rsidRDefault="00F72F31" w:rsidP="00C33C29">
            <w:pPr>
              <w:snapToGrid w:val="0"/>
              <w:jc w:val="center"/>
              <w:rPr>
                <w:rFonts w:eastAsia="TimesNewRomanPSMT" w:cs="Arial"/>
                <w:szCs w:val="24"/>
              </w:rPr>
            </w:pPr>
            <w:r>
              <w:rPr>
                <w:rFonts w:eastAsia="TimesNewRomanPSMT" w:cs="Arial"/>
                <w:szCs w:val="24"/>
                <w:lang w:val="sr-Cyrl-CS"/>
              </w:rPr>
              <w:t>39</w:t>
            </w:r>
            <w:r w:rsidR="00DE679E" w:rsidRPr="00560222">
              <w:rPr>
                <w:rFonts w:eastAsia="TimesNewRomanPSMT" w:cs="Arial"/>
                <w:szCs w:val="24"/>
              </w:rPr>
              <w:t xml:space="preserve"> </w:t>
            </w:r>
          </w:p>
        </w:tc>
      </w:tr>
      <w:tr w:rsidR="00295D6C" w:rsidRPr="00560222" w14:paraId="6267B715" w14:textId="77777777" w:rsidTr="00DD69A8">
        <w:trPr>
          <w:trHeight w:val="204"/>
        </w:trPr>
        <w:tc>
          <w:tcPr>
            <w:tcW w:w="1258" w:type="dxa"/>
            <w:shd w:val="clear" w:color="auto" w:fill="auto"/>
          </w:tcPr>
          <w:p w14:paraId="373A0650" w14:textId="77777777" w:rsidR="00334FFA" w:rsidRPr="00560222" w:rsidRDefault="00334FFA" w:rsidP="00C33C29">
            <w:pPr>
              <w:snapToGrid w:val="0"/>
              <w:jc w:val="center"/>
              <w:rPr>
                <w:rFonts w:eastAsia="TimesNewRomanPSMT" w:cs="Arial"/>
                <w:szCs w:val="24"/>
              </w:rPr>
            </w:pPr>
          </w:p>
        </w:tc>
        <w:tc>
          <w:tcPr>
            <w:tcW w:w="6199" w:type="dxa"/>
            <w:shd w:val="clear" w:color="auto" w:fill="auto"/>
          </w:tcPr>
          <w:p w14:paraId="4810FE28" w14:textId="77777777" w:rsidR="00334FFA" w:rsidRPr="00560222" w:rsidRDefault="00295D6C" w:rsidP="00C33C29">
            <w:pPr>
              <w:snapToGrid w:val="0"/>
              <w:rPr>
                <w:rFonts w:eastAsia="TimesNewRomanPSMT" w:cs="Arial"/>
                <w:szCs w:val="24"/>
              </w:rPr>
            </w:pPr>
            <w:r w:rsidRPr="00560222">
              <w:rPr>
                <w:rFonts w:eastAsia="TimesNewRomanPSMT" w:cs="Arial"/>
                <w:szCs w:val="24"/>
              </w:rPr>
              <w:t xml:space="preserve">           </w:t>
            </w:r>
            <w:r w:rsidR="00484F9A" w:rsidRPr="00560222">
              <w:rPr>
                <w:rFonts w:eastAsia="TimesNewRomanPSMT" w:cs="Arial"/>
                <w:szCs w:val="24"/>
              </w:rPr>
              <w:t>Подаци о понуђачу</w:t>
            </w:r>
          </w:p>
        </w:tc>
        <w:tc>
          <w:tcPr>
            <w:tcW w:w="1587" w:type="dxa"/>
            <w:shd w:val="clear" w:color="auto" w:fill="auto"/>
            <w:vAlign w:val="center"/>
          </w:tcPr>
          <w:p w14:paraId="4EF32F3B" w14:textId="77777777" w:rsidR="00334FFA" w:rsidRPr="00560222" w:rsidRDefault="00334FFA" w:rsidP="00C33C29">
            <w:pPr>
              <w:snapToGrid w:val="0"/>
              <w:jc w:val="center"/>
              <w:rPr>
                <w:rFonts w:eastAsia="TimesNewRomanPSMT" w:cs="Arial"/>
                <w:szCs w:val="24"/>
              </w:rPr>
            </w:pPr>
          </w:p>
        </w:tc>
      </w:tr>
      <w:tr w:rsidR="00295D6C" w:rsidRPr="00560222" w14:paraId="642FA4E7" w14:textId="77777777" w:rsidTr="00DD69A8">
        <w:trPr>
          <w:trHeight w:val="192"/>
        </w:trPr>
        <w:tc>
          <w:tcPr>
            <w:tcW w:w="1258" w:type="dxa"/>
            <w:shd w:val="clear" w:color="auto" w:fill="auto"/>
          </w:tcPr>
          <w:p w14:paraId="3FE799DD" w14:textId="77777777" w:rsidR="00334FFA" w:rsidRPr="00560222" w:rsidRDefault="00334FFA" w:rsidP="00C33C29">
            <w:pPr>
              <w:snapToGrid w:val="0"/>
              <w:jc w:val="center"/>
              <w:rPr>
                <w:rFonts w:eastAsia="TimesNewRomanPSMT" w:cs="Arial"/>
                <w:szCs w:val="24"/>
              </w:rPr>
            </w:pPr>
          </w:p>
        </w:tc>
        <w:tc>
          <w:tcPr>
            <w:tcW w:w="6199" w:type="dxa"/>
            <w:shd w:val="clear" w:color="auto" w:fill="auto"/>
          </w:tcPr>
          <w:p w14:paraId="33068914" w14:textId="77777777" w:rsidR="00334FFA" w:rsidRPr="00560222" w:rsidRDefault="00295D6C" w:rsidP="00C33C29">
            <w:pPr>
              <w:snapToGrid w:val="0"/>
              <w:rPr>
                <w:rFonts w:eastAsia="TimesNewRomanPSMT" w:cs="Arial"/>
                <w:szCs w:val="24"/>
              </w:rPr>
            </w:pPr>
            <w:r w:rsidRPr="00560222">
              <w:rPr>
                <w:rFonts w:eastAsia="TimesNewRomanPSMT" w:cs="Arial"/>
                <w:szCs w:val="24"/>
              </w:rPr>
              <w:t xml:space="preserve">           </w:t>
            </w:r>
            <w:r w:rsidR="00484F9A" w:rsidRPr="00560222">
              <w:rPr>
                <w:rFonts w:eastAsia="TimesNewRomanPSMT" w:cs="Arial"/>
                <w:szCs w:val="24"/>
              </w:rPr>
              <w:t>Подаци о подизвођачу</w:t>
            </w:r>
          </w:p>
        </w:tc>
        <w:tc>
          <w:tcPr>
            <w:tcW w:w="1587" w:type="dxa"/>
            <w:shd w:val="clear" w:color="auto" w:fill="auto"/>
            <w:vAlign w:val="center"/>
          </w:tcPr>
          <w:p w14:paraId="1CC59D48" w14:textId="77777777" w:rsidR="00334FFA" w:rsidRPr="00560222" w:rsidRDefault="00334FFA" w:rsidP="00C33C29">
            <w:pPr>
              <w:snapToGrid w:val="0"/>
              <w:jc w:val="center"/>
              <w:rPr>
                <w:rFonts w:eastAsia="TimesNewRomanPSMT" w:cs="Arial"/>
                <w:szCs w:val="24"/>
              </w:rPr>
            </w:pPr>
          </w:p>
        </w:tc>
      </w:tr>
      <w:tr w:rsidR="00C00171" w:rsidRPr="00560222" w14:paraId="55604807" w14:textId="77777777" w:rsidTr="00DD69A8">
        <w:trPr>
          <w:trHeight w:val="192"/>
        </w:trPr>
        <w:tc>
          <w:tcPr>
            <w:tcW w:w="1258" w:type="dxa"/>
            <w:shd w:val="clear" w:color="auto" w:fill="auto"/>
          </w:tcPr>
          <w:p w14:paraId="12D61247" w14:textId="77777777" w:rsidR="00C00171" w:rsidRPr="00560222" w:rsidRDefault="00C00171" w:rsidP="00C33C29">
            <w:pPr>
              <w:snapToGrid w:val="0"/>
              <w:rPr>
                <w:rFonts w:eastAsia="TimesNewRomanPSMT" w:cs="Arial"/>
                <w:szCs w:val="24"/>
              </w:rPr>
            </w:pPr>
          </w:p>
        </w:tc>
        <w:tc>
          <w:tcPr>
            <w:tcW w:w="6199" w:type="dxa"/>
            <w:shd w:val="clear" w:color="auto" w:fill="auto"/>
          </w:tcPr>
          <w:p w14:paraId="3987F7E6" w14:textId="77777777" w:rsidR="00C00171" w:rsidRPr="00560222" w:rsidRDefault="00C00171" w:rsidP="00C33C29">
            <w:pPr>
              <w:snapToGrid w:val="0"/>
              <w:rPr>
                <w:rFonts w:eastAsia="TimesNewRomanPSMT" w:cs="Arial"/>
                <w:szCs w:val="24"/>
                <w:lang w:val="sr-Cyrl-CS"/>
              </w:rPr>
            </w:pPr>
            <w:r w:rsidRPr="00560222">
              <w:rPr>
                <w:rFonts w:eastAsia="TimesNewRomanPSMT" w:cs="Arial"/>
                <w:szCs w:val="24"/>
                <w:lang w:val="sr-Cyrl-CS"/>
              </w:rPr>
              <w:t xml:space="preserve">          </w:t>
            </w:r>
            <w:r w:rsidR="00DE679E" w:rsidRPr="00560222">
              <w:rPr>
                <w:rFonts w:eastAsia="TimesNewRomanPSMT" w:cs="Arial"/>
                <w:szCs w:val="24"/>
                <w:lang w:val="sr-Cyrl-CS"/>
              </w:rPr>
              <w:t xml:space="preserve"> </w:t>
            </w:r>
            <w:r w:rsidRPr="00560222">
              <w:rPr>
                <w:rFonts w:eastAsia="TimesNewRomanPSMT" w:cs="Arial"/>
                <w:szCs w:val="24"/>
              </w:rPr>
              <w:t xml:space="preserve">Подаци о </w:t>
            </w:r>
            <w:r w:rsidRPr="00560222">
              <w:rPr>
                <w:rFonts w:eastAsia="TimesNewRomanPSMT" w:cs="Arial"/>
                <w:szCs w:val="24"/>
                <w:lang w:val="sr-Cyrl-CS"/>
              </w:rPr>
              <w:t>члану групе понуђача</w:t>
            </w:r>
          </w:p>
        </w:tc>
        <w:tc>
          <w:tcPr>
            <w:tcW w:w="1587" w:type="dxa"/>
            <w:shd w:val="clear" w:color="auto" w:fill="auto"/>
            <w:vAlign w:val="center"/>
          </w:tcPr>
          <w:p w14:paraId="303DFEAF" w14:textId="77777777" w:rsidR="00C00171" w:rsidRPr="00560222" w:rsidRDefault="00C00171" w:rsidP="00C33C29">
            <w:pPr>
              <w:snapToGrid w:val="0"/>
              <w:jc w:val="center"/>
              <w:rPr>
                <w:rFonts w:eastAsia="TimesNewRomanPSMT" w:cs="Arial"/>
                <w:szCs w:val="24"/>
                <w:lang w:val="sr-Cyrl-CS"/>
              </w:rPr>
            </w:pPr>
          </w:p>
        </w:tc>
      </w:tr>
      <w:tr w:rsidR="00295D6C" w:rsidRPr="00560222" w14:paraId="6873C6A1" w14:textId="77777777" w:rsidTr="00DD69A8">
        <w:trPr>
          <w:trHeight w:val="318"/>
        </w:trPr>
        <w:tc>
          <w:tcPr>
            <w:tcW w:w="1258" w:type="dxa"/>
            <w:shd w:val="clear" w:color="auto" w:fill="auto"/>
          </w:tcPr>
          <w:p w14:paraId="69B8272E" w14:textId="77777777" w:rsidR="00334FFA" w:rsidRPr="00560222" w:rsidRDefault="00334FFA" w:rsidP="00C33C29">
            <w:pPr>
              <w:snapToGrid w:val="0"/>
              <w:rPr>
                <w:rFonts w:eastAsia="TimesNewRomanPSMT" w:cs="Arial"/>
                <w:szCs w:val="24"/>
              </w:rPr>
            </w:pPr>
          </w:p>
        </w:tc>
        <w:tc>
          <w:tcPr>
            <w:tcW w:w="6199" w:type="dxa"/>
            <w:shd w:val="clear" w:color="auto" w:fill="auto"/>
          </w:tcPr>
          <w:p w14:paraId="58C40C77" w14:textId="77777777" w:rsidR="00334FFA" w:rsidRPr="00560222" w:rsidRDefault="00295D6C" w:rsidP="00C33C29">
            <w:pPr>
              <w:snapToGrid w:val="0"/>
              <w:rPr>
                <w:rFonts w:eastAsia="TimesNewRomanPSMT" w:cs="Arial"/>
                <w:szCs w:val="24"/>
              </w:rPr>
            </w:pPr>
            <w:r w:rsidRPr="00560222">
              <w:rPr>
                <w:rFonts w:eastAsia="TimesNewRomanPSMT" w:cs="Arial"/>
                <w:szCs w:val="24"/>
              </w:rPr>
              <w:t xml:space="preserve">           </w:t>
            </w:r>
            <w:r w:rsidR="00484F9A" w:rsidRPr="00560222">
              <w:rPr>
                <w:rFonts w:eastAsia="TimesNewRomanPSMT" w:cs="Arial"/>
                <w:szCs w:val="24"/>
              </w:rPr>
              <w:t>Понуда</w:t>
            </w:r>
          </w:p>
        </w:tc>
        <w:tc>
          <w:tcPr>
            <w:tcW w:w="1587" w:type="dxa"/>
            <w:shd w:val="clear" w:color="auto" w:fill="auto"/>
            <w:vAlign w:val="center"/>
          </w:tcPr>
          <w:p w14:paraId="741F1BA0" w14:textId="77777777" w:rsidR="00334FFA" w:rsidRPr="00560222" w:rsidRDefault="00334FFA" w:rsidP="00C33C29">
            <w:pPr>
              <w:snapToGrid w:val="0"/>
              <w:jc w:val="center"/>
              <w:rPr>
                <w:rFonts w:eastAsia="TimesNewRomanPSMT" w:cs="Arial"/>
                <w:szCs w:val="24"/>
                <w:lang w:val="sr-Cyrl-CS"/>
              </w:rPr>
            </w:pPr>
          </w:p>
        </w:tc>
      </w:tr>
      <w:tr w:rsidR="00E13614" w:rsidRPr="00560222" w14:paraId="1BBE7683" w14:textId="77777777" w:rsidTr="00DD69A8">
        <w:trPr>
          <w:trHeight w:val="192"/>
        </w:trPr>
        <w:tc>
          <w:tcPr>
            <w:tcW w:w="1258" w:type="dxa"/>
            <w:shd w:val="clear" w:color="auto" w:fill="auto"/>
          </w:tcPr>
          <w:p w14:paraId="3C97F1EB" w14:textId="77777777" w:rsidR="00E13614" w:rsidRPr="00560222" w:rsidRDefault="00E13614" w:rsidP="00C33C29">
            <w:pPr>
              <w:snapToGrid w:val="0"/>
              <w:rPr>
                <w:rFonts w:eastAsia="TimesNewRomanPSMT" w:cs="Arial"/>
                <w:szCs w:val="24"/>
              </w:rPr>
            </w:pPr>
          </w:p>
        </w:tc>
        <w:tc>
          <w:tcPr>
            <w:tcW w:w="6199" w:type="dxa"/>
            <w:shd w:val="clear" w:color="auto" w:fill="auto"/>
          </w:tcPr>
          <w:p w14:paraId="2C289FA3" w14:textId="77777777" w:rsidR="00E13614" w:rsidRPr="00560222" w:rsidRDefault="00F40B53" w:rsidP="00C33C29">
            <w:pPr>
              <w:snapToGrid w:val="0"/>
              <w:rPr>
                <w:rFonts w:cs="Arial"/>
                <w:szCs w:val="24"/>
                <w:lang w:val="sr-Cyrl-CS"/>
              </w:rPr>
            </w:pPr>
            <w:r w:rsidRPr="00560222">
              <w:rPr>
                <w:rFonts w:cs="Arial"/>
                <w:szCs w:val="24"/>
                <w:lang w:val="sr-Cyrl-CS"/>
              </w:rPr>
              <w:t xml:space="preserve">           </w:t>
            </w:r>
            <w:r w:rsidR="00E13614" w:rsidRPr="00560222">
              <w:rPr>
                <w:rFonts w:cs="Arial"/>
                <w:szCs w:val="24"/>
                <w:lang w:val="sr-Cyrl-CS"/>
              </w:rPr>
              <w:t xml:space="preserve">Образац </w:t>
            </w:r>
            <w:r w:rsidR="00E13614" w:rsidRPr="00560222">
              <w:rPr>
                <w:rFonts w:cs="Arial"/>
                <w:szCs w:val="24"/>
              </w:rPr>
              <w:t xml:space="preserve">Банкарска гаранција за добро </w:t>
            </w:r>
          </w:p>
          <w:p w14:paraId="2D80ECD5" w14:textId="77777777" w:rsidR="00E13614" w:rsidRPr="00560222" w:rsidRDefault="00F40B53" w:rsidP="00C33C29">
            <w:pPr>
              <w:snapToGrid w:val="0"/>
              <w:rPr>
                <w:rFonts w:cs="Arial"/>
                <w:szCs w:val="24"/>
                <w:lang w:val="sr-Cyrl-CS"/>
              </w:rPr>
            </w:pPr>
            <w:r w:rsidRPr="00560222">
              <w:rPr>
                <w:rFonts w:cs="Arial"/>
                <w:szCs w:val="24"/>
                <w:lang w:val="sr-Cyrl-CS"/>
              </w:rPr>
              <w:t xml:space="preserve">           </w:t>
            </w:r>
            <w:r w:rsidR="00E13614" w:rsidRPr="00560222">
              <w:rPr>
                <w:rFonts w:cs="Arial"/>
                <w:szCs w:val="24"/>
              </w:rPr>
              <w:t>извршење посла</w:t>
            </w:r>
          </w:p>
        </w:tc>
        <w:tc>
          <w:tcPr>
            <w:tcW w:w="1587" w:type="dxa"/>
            <w:shd w:val="clear" w:color="auto" w:fill="auto"/>
            <w:vAlign w:val="center"/>
          </w:tcPr>
          <w:p w14:paraId="460A7F32" w14:textId="77777777" w:rsidR="00E13614" w:rsidRPr="00560222" w:rsidRDefault="00E13614" w:rsidP="00C33C29">
            <w:pPr>
              <w:snapToGrid w:val="0"/>
              <w:jc w:val="center"/>
              <w:rPr>
                <w:rFonts w:eastAsia="TimesNewRomanPSMT" w:cs="Arial"/>
                <w:szCs w:val="24"/>
                <w:lang w:val="sr-Cyrl-CS"/>
              </w:rPr>
            </w:pPr>
          </w:p>
        </w:tc>
      </w:tr>
      <w:tr w:rsidR="00E13614" w:rsidRPr="00560222" w14:paraId="41054C6F" w14:textId="77777777" w:rsidTr="00DD69A8">
        <w:trPr>
          <w:trHeight w:val="192"/>
        </w:trPr>
        <w:tc>
          <w:tcPr>
            <w:tcW w:w="1258" w:type="dxa"/>
            <w:shd w:val="clear" w:color="auto" w:fill="auto"/>
          </w:tcPr>
          <w:p w14:paraId="74D52ECB" w14:textId="77777777" w:rsidR="00E13614" w:rsidRPr="00560222" w:rsidRDefault="00E13614" w:rsidP="00C33C29">
            <w:pPr>
              <w:snapToGrid w:val="0"/>
              <w:rPr>
                <w:rFonts w:eastAsia="TimesNewRomanPSMT" w:cs="Arial"/>
                <w:szCs w:val="24"/>
              </w:rPr>
            </w:pPr>
          </w:p>
        </w:tc>
        <w:tc>
          <w:tcPr>
            <w:tcW w:w="6199" w:type="dxa"/>
            <w:shd w:val="clear" w:color="auto" w:fill="auto"/>
          </w:tcPr>
          <w:p w14:paraId="31710C38" w14:textId="77777777" w:rsidR="00E13614" w:rsidRPr="00560222" w:rsidRDefault="00F40B53" w:rsidP="00C33C29">
            <w:pPr>
              <w:snapToGrid w:val="0"/>
              <w:rPr>
                <w:rFonts w:cs="Arial"/>
                <w:szCs w:val="24"/>
                <w:lang w:val="sr-Cyrl-CS"/>
              </w:rPr>
            </w:pPr>
            <w:r w:rsidRPr="00560222">
              <w:rPr>
                <w:rFonts w:cs="Arial"/>
                <w:szCs w:val="24"/>
                <w:lang w:val="sr-Cyrl-CS"/>
              </w:rPr>
              <w:t xml:space="preserve">           </w:t>
            </w:r>
            <w:r w:rsidR="00E13614" w:rsidRPr="00560222">
              <w:rPr>
                <w:rFonts w:cs="Arial"/>
                <w:szCs w:val="24"/>
                <w:lang w:val="sr-Cyrl-CS"/>
              </w:rPr>
              <w:t xml:space="preserve">Образац </w:t>
            </w:r>
            <w:r w:rsidR="00E13614" w:rsidRPr="00560222">
              <w:rPr>
                <w:rFonts w:cs="Arial"/>
                <w:szCs w:val="24"/>
              </w:rPr>
              <w:t xml:space="preserve">Менично писмо уз меницу </w:t>
            </w:r>
          </w:p>
          <w:p w14:paraId="58EE9E87" w14:textId="77777777" w:rsidR="00E13614" w:rsidRPr="00560222" w:rsidRDefault="00E13614" w:rsidP="00C33C29">
            <w:pPr>
              <w:snapToGrid w:val="0"/>
              <w:rPr>
                <w:rFonts w:cs="Arial"/>
                <w:szCs w:val="24"/>
                <w:lang w:val="sr-Cyrl-CS"/>
              </w:rPr>
            </w:pPr>
            <w:r w:rsidRPr="00560222">
              <w:rPr>
                <w:rFonts w:cs="Arial"/>
                <w:szCs w:val="24"/>
                <w:lang w:val="sr-Cyrl-CS"/>
              </w:rPr>
              <w:t xml:space="preserve">           </w:t>
            </w:r>
            <w:r w:rsidRPr="00560222">
              <w:rPr>
                <w:rFonts w:cs="Arial"/>
                <w:szCs w:val="24"/>
              </w:rPr>
              <w:t>(гаранција за добро извршење посла</w:t>
            </w:r>
            <w:r w:rsidRPr="00560222">
              <w:rPr>
                <w:rFonts w:cs="Arial"/>
                <w:szCs w:val="24"/>
                <w:lang w:val="sr-Cyrl-CS"/>
              </w:rPr>
              <w:t>)</w:t>
            </w:r>
          </w:p>
        </w:tc>
        <w:tc>
          <w:tcPr>
            <w:tcW w:w="1587" w:type="dxa"/>
            <w:shd w:val="clear" w:color="auto" w:fill="auto"/>
            <w:vAlign w:val="center"/>
          </w:tcPr>
          <w:p w14:paraId="5544873F" w14:textId="77777777" w:rsidR="00E13614" w:rsidRPr="00560222" w:rsidRDefault="00E13614" w:rsidP="00C33C29">
            <w:pPr>
              <w:snapToGrid w:val="0"/>
              <w:jc w:val="center"/>
              <w:rPr>
                <w:rFonts w:eastAsia="TimesNewRomanPSMT" w:cs="Arial"/>
                <w:szCs w:val="24"/>
                <w:lang w:val="sr-Cyrl-CS"/>
              </w:rPr>
            </w:pPr>
          </w:p>
        </w:tc>
      </w:tr>
      <w:tr w:rsidR="00E13614" w:rsidRPr="00560222" w14:paraId="2984E6CB" w14:textId="77777777" w:rsidTr="00DD69A8">
        <w:trPr>
          <w:trHeight w:val="192"/>
        </w:trPr>
        <w:tc>
          <w:tcPr>
            <w:tcW w:w="1258" w:type="dxa"/>
            <w:shd w:val="clear" w:color="auto" w:fill="auto"/>
          </w:tcPr>
          <w:p w14:paraId="03522248" w14:textId="77777777" w:rsidR="00E13614" w:rsidRPr="00560222" w:rsidRDefault="00E13614" w:rsidP="00C33C29">
            <w:pPr>
              <w:snapToGrid w:val="0"/>
              <w:rPr>
                <w:rFonts w:eastAsia="TimesNewRomanPSMT" w:cs="Arial"/>
                <w:szCs w:val="24"/>
              </w:rPr>
            </w:pPr>
          </w:p>
        </w:tc>
        <w:tc>
          <w:tcPr>
            <w:tcW w:w="6199" w:type="dxa"/>
            <w:shd w:val="clear" w:color="auto" w:fill="auto"/>
          </w:tcPr>
          <w:p w14:paraId="00F9E37A" w14:textId="77777777" w:rsidR="00E13614" w:rsidRPr="00560222" w:rsidRDefault="00E13614" w:rsidP="00C33C29">
            <w:pPr>
              <w:snapToGrid w:val="0"/>
              <w:rPr>
                <w:rFonts w:cs="Arial"/>
                <w:szCs w:val="24"/>
                <w:lang w:val="sr-Cyrl-CS"/>
              </w:rPr>
            </w:pPr>
            <w:r w:rsidRPr="00560222">
              <w:rPr>
                <w:rFonts w:eastAsia="TimesNewRomanPSMT" w:cs="Arial"/>
                <w:szCs w:val="24"/>
                <w:lang w:val="sr-Cyrl-CS"/>
              </w:rPr>
              <w:t xml:space="preserve">           </w:t>
            </w:r>
            <w:r w:rsidRPr="00560222">
              <w:rPr>
                <w:rFonts w:eastAsia="TimesNewRomanPSMT" w:cs="Arial"/>
                <w:szCs w:val="24"/>
              </w:rPr>
              <w:t>Трошкови припреме понуде</w:t>
            </w:r>
          </w:p>
        </w:tc>
        <w:tc>
          <w:tcPr>
            <w:tcW w:w="1587" w:type="dxa"/>
            <w:shd w:val="clear" w:color="auto" w:fill="auto"/>
            <w:vAlign w:val="center"/>
          </w:tcPr>
          <w:p w14:paraId="0D985F18" w14:textId="77777777" w:rsidR="00E13614" w:rsidRPr="00560222" w:rsidRDefault="00E13614" w:rsidP="00C33C29">
            <w:pPr>
              <w:snapToGrid w:val="0"/>
              <w:jc w:val="center"/>
              <w:rPr>
                <w:rFonts w:eastAsia="TimesNewRomanPSMT" w:cs="Arial"/>
                <w:szCs w:val="24"/>
                <w:lang w:val="sr-Cyrl-CS"/>
              </w:rPr>
            </w:pPr>
          </w:p>
        </w:tc>
      </w:tr>
      <w:tr w:rsidR="00DF6BBB" w:rsidRPr="00560222" w14:paraId="6561D0A6" w14:textId="77777777" w:rsidTr="00DD69A8">
        <w:trPr>
          <w:trHeight w:val="204"/>
        </w:trPr>
        <w:tc>
          <w:tcPr>
            <w:tcW w:w="1258" w:type="dxa"/>
            <w:shd w:val="clear" w:color="auto" w:fill="auto"/>
          </w:tcPr>
          <w:p w14:paraId="6A96C09B" w14:textId="77777777" w:rsidR="00DF6BBB" w:rsidRPr="00560222" w:rsidRDefault="00DF6BBB" w:rsidP="00C33C29">
            <w:pPr>
              <w:snapToGrid w:val="0"/>
              <w:rPr>
                <w:rFonts w:eastAsia="TimesNewRomanPSMT" w:cs="Arial"/>
                <w:szCs w:val="24"/>
              </w:rPr>
            </w:pPr>
          </w:p>
        </w:tc>
        <w:tc>
          <w:tcPr>
            <w:tcW w:w="6199" w:type="dxa"/>
            <w:shd w:val="clear" w:color="auto" w:fill="auto"/>
          </w:tcPr>
          <w:p w14:paraId="3467FBF0" w14:textId="77777777" w:rsidR="00DF6BBB" w:rsidRPr="00560222" w:rsidRDefault="00DF6BBB" w:rsidP="00C33C29">
            <w:pPr>
              <w:snapToGrid w:val="0"/>
              <w:rPr>
                <w:rFonts w:eastAsia="TimesNewRomanPSMT" w:cs="Arial"/>
                <w:szCs w:val="24"/>
              </w:rPr>
            </w:pPr>
            <w:r w:rsidRPr="00560222">
              <w:rPr>
                <w:rFonts w:eastAsia="TimesNewRomanPSMT" w:cs="Arial"/>
                <w:szCs w:val="24"/>
              </w:rPr>
              <w:t xml:space="preserve">           Изјава о независној понуди</w:t>
            </w:r>
          </w:p>
        </w:tc>
        <w:tc>
          <w:tcPr>
            <w:tcW w:w="1587" w:type="dxa"/>
            <w:shd w:val="clear" w:color="auto" w:fill="auto"/>
            <w:vAlign w:val="center"/>
          </w:tcPr>
          <w:p w14:paraId="1438E2CF" w14:textId="77777777" w:rsidR="00DF6BBB" w:rsidRPr="00560222" w:rsidRDefault="00DF6BBB" w:rsidP="00C33C29">
            <w:pPr>
              <w:snapToGrid w:val="0"/>
              <w:jc w:val="center"/>
              <w:rPr>
                <w:rFonts w:eastAsia="TimesNewRomanPSMT" w:cs="Arial"/>
                <w:szCs w:val="24"/>
                <w:lang w:val="sr-Cyrl-CS"/>
              </w:rPr>
            </w:pPr>
          </w:p>
        </w:tc>
      </w:tr>
      <w:tr w:rsidR="00DF6BBB" w:rsidRPr="00560222" w14:paraId="7223F1B6" w14:textId="77777777" w:rsidTr="00DD69A8">
        <w:trPr>
          <w:trHeight w:val="192"/>
        </w:trPr>
        <w:tc>
          <w:tcPr>
            <w:tcW w:w="1258" w:type="dxa"/>
            <w:shd w:val="clear" w:color="auto" w:fill="auto"/>
          </w:tcPr>
          <w:p w14:paraId="748E6C02" w14:textId="77777777" w:rsidR="00DF6BBB" w:rsidRPr="00560222" w:rsidRDefault="00DF6BBB" w:rsidP="00C33C29">
            <w:pPr>
              <w:snapToGrid w:val="0"/>
              <w:rPr>
                <w:rFonts w:eastAsia="TimesNewRomanPSMT" w:cs="Arial"/>
                <w:szCs w:val="24"/>
              </w:rPr>
            </w:pPr>
          </w:p>
        </w:tc>
        <w:tc>
          <w:tcPr>
            <w:tcW w:w="6199" w:type="dxa"/>
            <w:shd w:val="clear" w:color="auto" w:fill="auto"/>
          </w:tcPr>
          <w:p w14:paraId="16D284A9" w14:textId="77777777" w:rsidR="00DF6BBB" w:rsidRPr="00560222" w:rsidRDefault="00DF6BBB" w:rsidP="00C33C29">
            <w:pPr>
              <w:snapToGrid w:val="0"/>
              <w:rPr>
                <w:rFonts w:eastAsia="TimesNewRomanPSMT" w:cs="Arial"/>
                <w:szCs w:val="24"/>
              </w:rPr>
            </w:pPr>
            <w:r w:rsidRPr="00560222">
              <w:rPr>
                <w:rFonts w:eastAsia="TimesNewRomanPSMT" w:cs="Arial"/>
                <w:szCs w:val="24"/>
              </w:rPr>
              <w:t xml:space="preserve">           Учешће подизвођача</w:t>
            </w:r>
          </w:p>
        </w:tc>
        <w:tc>
          <w:tcPr>
            <w:tcW w:w="1587" w:type="dxa"/>
            <w:shd w:val="clear" w:color="auto" w:fill="auto"/>
            <w:vAlign w:val="center"/>
          </w:tcPr>
          <w:p w14:paraId="25380BA8" w14:textId="77777777" w:rsidR="00DF6BBB" w:rsidRPr="00560222" w:rsidRDefault="00DF6BBB" w:rsidP="00C33C29">
            <w:pPr>
              <w:snapToGrid w:val="0"/>
              <w:jc w:val="center"/>
              <w:rPr>
                <w:rFonts w:eastAsia="TimesNewRomanPSMT" w:cs="Arial"/>
                <w:szCs w:val="24"/>
                <w:lang w:val="sr-Cyrl-CS"/>
              </w:rPr>
            </w:pPr>
          </w:p>
        </w:tc>
      </w:tr>
      <w:tr w:rsidR="00DF6BBB" w:rsidRPr="00560222" w14:paraId="58BDEE63" w14:textId="77777777" w:rsidTr="00DD69A8">
        <w:trPr>
          <w:trHeight w:val="192"/>
        </w:trPr>
        <w:tc>
          <w:tcPr>
            <w:tcW w:w="1258" w:type="dxa"/>
            <w:shd w:val="clear" w:color="auto" w:fill="auto"/>
          </w:tcPr>
          <w:p w14:paraId="67FCD078" w14:textId="77777777" w:rsidR="00DF6BBB" w:rsidRPr="00560222" w:rsidRDefault="00DF6BBB" w:rsidP="00C33C29">
            <w:pPr>
              <w:snapToGrid w:val="0"/>
              <w:rPr>
                <w:rFonts w:eastAsia="TimesNewRomanPSMT" w:cs="Arial"/>
                <w:szCs w:val="24"/>
              </w:rPr>
            </w:pPr>
          </w:p>
        </w:tc>
        <w:tc>
          <w:tcPr>
            <w:tcW w:w="6199" w:type="dxa"/>
            <w:shd w:val="clear" w:color="auto" w:fill="auto"/>
          </w:tcPr>
          <w:p w14:paraId="68D68773" w14:textId="77777777" w:rsidR="00DF6BBB" w:rsidRPr="00560222" w:rsidRDefault="00DF6BBB" w:rsidP="00C33C29">
            <w:pPr>
              <w:snapToGrid w:val="0"/>
              <w:rPr>
                <w:rFonts w:eastAsia="TimesNewRomanPSMT" w:cs="Arial"/>
                <w:szCs w:val="24"/>
              </w:rPr>
            </w:pPr>
            <w:r w:rsidRPr="00560222">
              <w:rPr>
                <w:rFonts w:eastAsia="TimesNewRomanPSMT" w:cs="Arial"/>
                <w:szCs w:val="24"/>
              </w:rPr>
              <w:t xml:space="preserve">           Термин план извршења услуге</w:t>
            </w:r>
          </w:p>
        </w:tc>
        <w:tc>
          <w:tcPr>
            <w:tcW w:w="1587" w:type="dxa"/>
            <w:shd w:val="clear" w:color="auto" w:fill="auto"/>
            <w:vAlign w:val="center"/>
          </w:tcPr>
          <w:p w14:paraId="09172A49" w14:textId="77777777" w:rsidR="00DF6BBB" w:rsidRPr="00560222" w:rsidRDefault="00DF6BBB" w:rsidP="00C33C29">
            <w:pPr>
              <w:snapToGrid w:val="0"/>
              <w:jc w:val="center"/>
              <w:rPr>
                <w:rFonts w:eastAsia="TimesNewRomanPSMT" w:cs="Arial"/>
                <w:szCs w:val="24"/>
                <w:lang w:val="sr-Cyrl-CS"/>
              </w:rPr>
            </w:pPr>
          </w:p>
        </w:tc>
      </w:tr>
      <w:tr w:rsidR="00DF6BBB" w:rsidRPr="00560222" w14:paraId="2BCCBF73" w14:textId="77777777" w:rsidTr="00DD69A8">
        <w:trPr>
          <w:trHeight w:val="204"/>
        </w:trPr>
        <w:tc>
          <w:tcPr>
            <w:tcW w:w="1258" w:type="dxa"/>
            <w:shd w:val="clear" w:color="auto" w:fill="auto"/>
          </w:tcPr>
          <w:p w14:paraId="096F2AD4" w14:textId="77777777" w:rsidR="00DF6BBB" w:rsidRPr="00560222" w:rsidRDefault="00DF6BBB" w:rsidP="00C33C29">
            <w:pPr>
              <w:snapToGrid w:val="0"/>
              <w:rPr>
                <w:rFonts w:eastAsia="TimesNewRomanPSMT" w:cs="Arial"/>
                <w:szCs w:val="24"/>
              </w:rPr>
            </w:pPr>
          </w:p>
        </w:tc>
        <w:tc>
          <w:tcPr>
            <w:tcW w:w="6199" w:type="dxa"/>
            <w:shd w:val="clear" w:color="auto" w:fill="auto"/>
          </w:tcPr>
          <w:p w14:paraId="08CAB8D9" w14:textId="77777777" w:rsidR="00DF6BBB" w:rsidRPr="00560222" w:rsidRDefault="00DF6BBB" w:rsidP="00C33C29">
            <w:pPr>
              <w:numPr>
                <w:ilvl w:val="0"/>
                <w:numId w:val="1"/>
              </w:numPr>
              <w:rPr>
                <w:bCs/>
                <w:szCs w:val="24"/>
                <w:lang w:val="sr-Cyrl-CS"/>
              </w:rPr>
            </w:pPr>
            <w:r w:rsidRPr="00560222">
              <w:rPr>
                <w:bCs/>
                <w:szCs w:val="24"/>
                <w:lang w:val="sr-Cyrl-CS"/>
              </w:rPr>
              <w:t xml:space="preserve">           Списак лица  ангажованих  у извршењу услуге    </w:t>
            </w:r>
          </w:p>
          <w:p w14:paraId="6422084A" w14:textId="77777777" w:rsidR="00DF6BBB" w:rsidRPr="00560222" w:rsidRDefault="00DF6BBB" w:rsidP="00E13614">
            <w:pPr>
              <w:numPr>
                <w:ilvl w:val="0"/>
                <w:numId w:val="1"/>
              </w:numPr>
              <w:rPr>
                <w:bCs/>
                <w:szCs w:val="24"/>
                <w:lang w:val="sr-Cyrl-CS"/>
              </w:rPr>
            </w:pPr>
            <w:r w:rsidRPr="00560222">
              <w:rPr>
                <w:bCs/>
                <w:szCs w:val="24"/>
                <w:lang w:val="sr-Cyrl-CS"/>
              </w:rPr>
              <w:t xml:space="preserve">           која је предмет набавке</w:t>
            </w:r>
          </w:p>
        </w:tc>
        <w:tc>
          <w:tcPr>
            <w:tcW w:w="1587" w:type="dxa"/>
            <w:shd w:val="clear" w:color="auto" w:fill="auto"/>
            <w:vAlign w:val="center"/>
          </w:tcPr>
          <w:p w14:paraId="08A4E636" w14:textId="77777777" w:rsidR="00DF6BBB" w:rsidRPr="00560222" w:rsidRDefault="00DF6BBB" w:rsidP="00C33C29">
            <w:pPr>
              <w:snapToGrid w:val="0"/>
              <w:jc w:val="center"/>
              <w:rPr>
                <w:rFonts w:eastAsia="TimesNewRomanPSMT" w:cs="Arial"/>
                <w:szCs w:val="24"/>
                <w:lang w:val="sr-Cyrl-CS"/>
              </w:rPr>
            </w:pPr>
          </w:p>
          <w:p w14:paraId="39206B9A" w14:textId="77777777" w:rsidR="00DF6BBB" w:rsidRPr="00560222" w:rsidRDefault="00DF6BBB" w:rsidP="00C33C29">
            <w:pPr>
              <w:snapToGrid w:val="0"/>
              <w:jc w:val="center"/>
              <w:rPr>
                <w:rFonts w:eastAsia="TimesNewRomanPSMT" w:cs="Arial"/>
                <w:szCs w:val="24"/>
                <w:lang w:val="sr-Cyrl-CS"/>
              </w:rPr>
            </w:pPr>
          </w:p>
        </w:tc>
      </w:tr>
      <w:tr w:rsidR="00E13614" w:rsidRPr="00560222" w14:paraId="02B69E45" w14:textId="77777777" w:rsidTr="00DD69A8">
        <w:trPr>
          <w:trHeight w:val="204"/>
        </w:trPr>
        <w:tc>
          <w:tcPr>
            <w:tcW w:w="1258" w:type="dxa"/>
            <w:shd w:val="clear" w:color="auto" w:fill="auto"/>
          </w:tcPr>
          <w:p w14:paraId="68D963B6" w14:textId="77777777" w:rsidR="00E13614" w:rsidRPr="00560222" w:rsidRDefault="00E13614" w:rsidP="00C33C29">
            <w:pPr>
              <w:snapToGrid w:val="0"/>
              <w:rPr>
                <w:rFonts w:eastAsia="TimesNewRomanPSMT" w:cs="Arial"/>
                <w:szCs w:val="24"/>
              </w:rPr>
            </w:pPr>
          </w:p>
        </w:tc>
        <w:tc>
          <w:tcPr>
            <w:tcW w:w="6199" w:type="dxa"/>
            <w:shd w:val="clear" w:color="auto" w:fill="auto"/>
          </w:tcPr>
          <w:p w14:paraId="76D31B26" w14:textId="77777777" w:rsidR="00E13614" w:rsidRPr="00560222" w:rsidRDefault="00E13614" w:rsidP="00C33C29">
            <w:pPr>
              <w:numPr>
                <w:ilvl w:val="0"/>
                <w:numId w:val="1"/>
              </w:numPr>
              <w:rPr>
                <w:bCs/>
                <w:szCs w:val="24"/>
                <w:lang w:val="sr-Cyrl-CS"/>
              </w:rPr>
            </w:pPr>
            <w:r w:rsidRPr="00560222">
              <w:rPr>
                <w:bCs/>
                <w:szCs w:val="24"/>
                <w:lang w:val="sr-Cyrl-CS"/>
              </w:rPr>
              <w:t xml:space="preserve">           Структура цене</w:t>
            </w:r>
          </w:p>
        </w:tc>
        <w:tc>
          <w:tcPr>
            <w:tcW w:w="1587" w:type="dxa"/>
            <w:shd w:val="clear" w:color="auto" w:fill="auto"/>
            <w:vAlign w:val="center"/>
          </w:tcPr>
          <w:p w14:paraId="1BC57F70" w14:textId="77777777" w:rsidR="00E13614" w:rsidRPr="00560222" w:rsidRDefault="00E13614" w:rsidP="00C33C29">
            <w:pPr>
              <w:snapToGrid w:val="0"/>
              <w:jc w:val="center"/>
              <w:rPr>
                <w:rFonts w:eastAsia="TimesNewRomanPSMT" w:cs="Arial"/>
                <w:szCs w:val="24"/>
                <w:lang w:val="sr-Cyrl-CS"/>
              </w:rPr>
            </w:pPr>
          </w:p>
        </w:tc>
      </w:tr>
      <w:tr w:rsidR="00E13614" w:rsidRPr="00560222" w14:paraId="6F9E85DA" w14:textId="77777777" w:rsidTr="00DD69A8">
        <w:trPr>
          <w:trHeight w:val="204"/>
        </w:trPr>
        <w:tc>
          <w:tcPr>
            <w:tcW w:w="1258" w:type="dxa"/>
            <w:shd w:val="clear" w:color="auto" w:fill="auto"/>
          </w:tcPr>
          <w:p w14:paraId="32E2617C" w14:textId="77777777" w:rsidR="00E13614" w:rsidRPr="00560222" w:rsidRDefault="00E13614" w:rsidP="00C33C29">
            <w:pPr>
              <w:snapToGrid w:val="0"/>
              <w:rPr>
                <w:rFonts w:eastAsia="TimesNewRomanPSMT" w:cs="Arial"/>
                <w:szCs w:val="24"/>
              </w:rPr>
            </w:pPr>
          </w:p>
        </w:tc>
        <w:tc>
          <w:tcPr>
            <w:tcW w:w="6199" w:type="dxa"/>
            <w:shd w:val="clear" w:color="auto" w:fill="auto"/>
          </w:tcPr>
          <w:p w14:paraId="31C2902A" w14:textId="77777777" w:rsidR="00E13614" w:rsidRPr="00560222" w:rsidRDefault="00E13614" w:rsidP="00C33C29">
            <w:pPr>
              <w:numPr>
                <w:ilvl w:val="0"/>
                <w:numId w:val="1"/>
              </w:numPr>
              <w:rPr>
                <w:bCs/>
                <w:szCs w:val="24"/>
                <w:lang w:val="sr-Cyrl-CS"/>
              </w:rPr>
            </w:pPr>
            <w:r w:rsidRPr="00560222">
              <w:rPr>
                <w:rFonts w:eastAsia="TimesNewRomanPSMT" w:cs="Arial"/>
                <w:szCs w:val="24"/>
                <w:lang w:val="sr-Cyrl-CS"/>
              </w:rPr>
              <w:t xml:space="preserve">           </w:t>
            </w:r>
            <w:r w:rsidRPr="00560222">
              <w:rPr>
                <w:rFonts w:eastAsia="TimesNewRomanPSMT" w:cs="Arial"/>
                <w:szCs w:val="24"/>
              </w:rPr>
              <w:t>Референтна листа понуђача</w:t>
            </w:r>
          </w:p>
        </w:tc>
        <w:tc>
          <w:tcPr>
            <w:tcW w:w="1587" w:type="dxa"/>
            <w:shd w:val="clear" w:color="auto" w:fill="auto"/>
            <w:vAlign w:val="center"/>
          </w:tcPr>
          <w:p w14:paraId="10217BFE" w14:textId="77777777" w:rsidR="00E13614" w:rsidRPr="00560222" w:rsidRDefault="00E13614" w:rsidP="00C33C29">
            <w:pPr>
              <w:snapToGrid w:val="0"/>
              <w:jc w:val="center"/>
              <w:rPr>
                <w:rFonts w:eastAsia="TimesNewRomanPSMT" w:cs="Arial"/>
                <w:szCs w:val="24"/>
                <w:lang w:val="sr-Cyrl-CS"/>
              </w:rPr>
            </w:pPr>
          </w:p>
        </w:tc>
      </w:tr>
      <w:tr w:rsidR="00E13614" w:rsidRPr="00560222" w14:paraId="41582E6F" w14:textId="77777777" w:rsidTr="00DD69A8">
        <w:trPr>
          <w:trHeight w:val="192"/>
        </w:trPr>
        <w:tc>
          <w:tcPr>
            <w:tcW w:w="1258" w:type="dxa"/>
            <w:shd w:val="clear" w:color="auto" w:fill="auto"/>
          </w:tcPr>
          <w:p w14:paraId="2F820072" w14:textId="77777777" w:rsidR="00E13614" w:rsidRPr="00560222" w:rsidRDefault="00E13614" w:rsidP="00C33C29">
            <w:pPr>
              <w:snapToGrid w:val="0"/>
              <w:rPr>
                <w:rFonts w:eastAsia="TimesNewRomanPSMT" w:cs="Arial"/>
                <w:szCs w:val="24"/>
              </w:rPr>
            </w:pPr>
          </w:p>
        </w:tc>
        <w:tc>
          <w:tcPr>
            <w:tcW w:w="6199" w:type="dxa"/>
            <w:shd w:val="clear" w:color="auto" w:fill="auto"/>
          </w:tcPr>
          <w:p w14:paraId="2957DFD2" w14:textId="77777777" w:rsidR="00E13614" w:rsidRPr="00560222" w:rsidRDefault="00E13614" w:rsidP="00E13614">
            <w:pPr>
              <w:snapToGrid w:val="0"/>
              <w:jc w:val="both"/>
              <w:rPr>
                <w:rFonts w:eastAsia="TimesNewRomanPSMT" w:cs="Arial"/>
                <w:szCs w:val="24"/>
              </w:rPr>
            </w:pPr>
            <w:r w:rsidRPr="00560222">
              <w:rPr>
                <w:rFonts w:eastAsia="TimesNewRomanPSMT" w:cs="Arial"/>
                <w:szCs w:val="24"/>
                <w:lang w:val="sr-Cyrl-CS"/>
              </w:rPr>
              <w:t xml:space="preserve">           </w:t>
            </w:r>
            <w:r w:rsidRPr="00560222">
              <w:rPr>
                <w:rFonts w:eastAsia="TimesNewRomanPSMT" w:cs="Arial"/>
                <w:szCs w:val="24"/>
              </w:rPr>
              <w:t xml:space="preserve">Потврда о извршеним услугама </w:t>
            </w:r>
          </w:p>
        </w:tc>
        <w:tc>
          <w:tcPr>
            <w:tcW w:w="1587" w:type="dxa"/>
            <w:shd w:val="clear" w:color="auto" w:fill="auto"/>
            <w:vAlign w:val="center"/>
          </w:tcPr>
          <w:p w14:paraId="2B323CEE" w14:textId="77777777" w:rsidR="00E13614" w:rsidRPr="00560222" w:rsidRDefault="00E13614" w:rsidP="00C33C29">
            <w:pPr>
              <w:snapToGrid w:val="0"/>
              <w:rPr>
                <w:rFonts w:eastAsia="TimesNewRomanPSMT" w:cs="Arial"/>
                <w:szCs w:val="24"/>
              </w:rPr>
            </w:pPr>
          </w:p>
        </w:tc>
      </w:tr>
      <w:tr w:rsidR="00E13614" w:rsidRPr="00560222" w14:paraId="35E375A6" w14:textId="77777777" w:rsidTr="00DD69A8">
        <w:trPr>
          <w:trHeight w:val="192"/>
        </w:trPr>
        <w:tc>
          <w:tcPr>
            <w:tcW w:w="1258" w:type="dxa"/>
            <w:shd w:val="clear" w:color="auto" w:fill="auto"/>
          </w:tcPr>
          <w:p w14:paraId="6EFA2619" w14:textId="77777777" w:rsidR="00E13614" w:rsidRPr="00560222" w:rsidRDefault="00E13614" w:rsidP="00C33C29">
            <w:pPr>
              <w:snapToGrid w:val="0"/>
              <w:rPr>
                <w:rFonts w:eastAsia="TimesNewRomanPSMT" w:cs="Arial"/>
                <w:szCs w:val="24"/>
              </w:rPr>
            </w:pPr>
          </w:p>
        </w:tc>
        <w:tc>
          <w:tcPr>
            <w:tcW w:w="6199" w:type="dxa"/>
            <w:shd w:val="clear" w:color="auto" w:fill="auto"/>
          </w:tcPr>
          <w:p w14:paraId="0D947BC1" w14:textId="77777777" w:rsidR="00E13614" w:rsidRPr="00560222" w:rsidRDefault="00E13614" w:rsidP="00F40B53">
            <w:pPr>
              <w:snapToGrid w:val="0"/>
              <w:jc w:val="both"/>
              <w:rPr>
                <w:rFonts w:eastAsia="TimesNewRomanPSMT" w:cs="Arial"/>
                <w:szCs w:val="24"/>
                <w:lang w:val="sr-Cyrl-RS"/>
              </w:rPr>
            </w:pPr>
            <w:r w:rsidRPr="00560222">
              <w:rPr>
                <w:rFonts w:eastAsia="TimesNewRomanPSMT" w:cs="Arial"/>
                <w:szCs w:val="24"/>
                <w:lang w:val="sr-Cyrl-CS"/>
              </w:rPr>
              <w:t xml:space="preserve">           </w:t>
            </w:r>
            <w:r w:rsidRPr="00560222">
              <w:rPr>
                <w:rFonts w:eastAsia="TimesNewRomanPSMT" w:cs="Arial"/>
                <w:szCs w:val="24"/>
              </w:rPr>
              <w:t>Образац изјаве у складу са чл.75.ст 2.</w:t>
            </w:r>
            <w:r w:rsidR="006A595C" w:rsidRPr="00560222">
              <w:rPr>
                <w:rFonts w:eastAsia="TimesNewRomanPSMT" w:cs="Arial"/>
                <w:szCs w:val="24"/>
                <w:lang w:val="sr-Cyrl-CS"/>
              </w:rPr>
              <w:t xml:space="preserve"> </w:t>
            </w:r>
            <w:r w:rsidR="00F40B53" w:rsidRPr="00560222">
              <w:rPr>
                <w:rFonts w:eastAsia="TimesNewRomanPSMT" w:cs="Arial"/>
                <w:szCs w:val="24"/>
                <w:lang w:val="sr-Cyrl-RS"/>
              </w:rPr>
              <w:t>ЗЈН</w:t>
            </w:r>
          </w:p>
        </w:tc>
        <w:tc>
          <w:tcPr>
            <w:tcW w:w="1587" w:type="dxa"/>
            <w:shd w:val="clear" w:color="auto" w:fill="auto"/>
            <w:vAlign w:val="center"/>
          </w:tcPr>
          <w:p w14:paraId="145C5988" w14:textId="77777777" w:rsidR="00E13614" w:rsidRPr="00560222" w:rsidRDefault="00E13614" w:rsidP="00C33C29">
            <w:pPr>
              <w:snapToGrid w:val="0"/>
              <w:rPr>
                <w:rFonts w:eastAsia="TimesNewRomanPSMT" w:cs="Arial"/>
                <w:szCs w:val="24"/>
              </w:rPr>
            </w:pPr>
          </w:p>
        </w:tc>
      </w:tr>
      <w:tr w:rsidR="00DF6BBB" w:rsidRPr="00560222" w14:paraId="0C8182E2" w14:textId="77777777" w:rsidTr="00DD69A8">
        <w:trPr>
          <w:trHeight w:val="268"/>
        </w:trPr>
        <w:tc>
          <w:tcPr>
            <w:tcW w:w="1258" w:type="dxa"/>
            <w:shd w:val="clear" w:color="auto" w:fill="auto"/>
          </w:tcPr>
          <w:p w14:paraId="72252077" w14:textId="77777777" w:rsidR="00DF6BBB" w:rsidRPr="00560222" w:rsidRDefault="00DF6BBB" w:rsidP="00C33C29">
            <w:pPr>
              <w:snapToGrid w:val="0"/>
              <w:rPr>
                <w:rFonts w:eastAsia="TimesNewRomanPSMT" w:cs="Arial"/>
                <w:szCs w:val="24"/>
              </w:rPr>
            </w:pPr>
          </w:p>
        </w:tc>
        <w:tc>
          <w:tcPr>
            <w:tcW w:w="6199" w:type="dxa"/>
            <w:shd w:val="clear" w:color="auto" w:fill="auto"/>
          </w:tcPr>
          <w:p w14:paraId="155B7A28" w14:textId="77777777" w:rsidR="00DF6BBB" w:rsidRPr="00560222" w:rsidRDefault="00DF6BBB" w:rsidP="00E13614">
            <w:pPr>
              <w:snapToGrid w:val="0"/>
              <w:jc w:val="both"/>
              <w:rPr>
                <w:bCs/>
                <w:szCs w:val="24"/>
                <w:lang w:val="sr-Cyrl-CS"/>
              </w:rPr>
            </w:pPr>
            <w:r w:rsidRPr="00560222">
              <w:rPr>
                <w:rFonts w:eastAsia="TimesNewRomanPSMT" w:cs="Arial"/>
                <w:szCs w:val="24"/>
              </w:rPr>
              <w:t xml:space="preserve">         </w:t>
            </w:r>
            <w:r w:rsidRPr="00560222">
              <w:rPr>
                <w:bCs/>
                <w:szCs w:val="24"/>
                <w:lang w:val="sr-Cyrl-CS"/>
              </w:rPr>
              <w:t xml:space="preserve"> </w:t>
            </w:r>
            <w:r w:rsidR="00F40B53" w:rsidRPr="00560222">
              <w:rPr>
                <w:bCs/>
                <w:szCs w:val="24"/>
                <w:lang w:val="sr-Cyrl-CS"/>
              </w:rPr>
              <w:t xml:space="preserve"> </w:t>
            </w:r>
            <w:r w:rsidRPr="00560222">
              <w:rPr>
                <w:bCs/>
                <w:szCs w:val="24"/>
                <w:lang w:val="sr-Cyrl-CS"/>
              </w:rPr>
              <w:t xml:space="preserve">Модел уговора                                                                                               </w:t>
            </w:r>
          </w:p>
        </w:tc>
        <w:tc>
          <w:tcPr>
            <w:tcW w:w="1587" w:type="dxa"/>
            <w:shd w:val="clear" w:color="auto" w:fill="auto"/>
            <w:vAlign w:val="center"/>
          </w:tcPr>
          <w:p w14:paraId="716A0CFF" w14:textId="77777777" w:rsidR="00DF6BBB" w:rsidRPr="00560222" w:rsidRDefault="00DF6BBB" w:rsidP="00C33C29">
            <w:pPr>
              <w:snapToGrid w:val="0"/>
              <w:jc w:val="center"/>
              <w:rPr>
                <w:rFonts w:eastAsia="TimesNewRomanPSMT" w:cs="Arial"/>
                <w:szCs w:val="24"/>
                <w:lang w:val="sr-Cyrl-CS"/>
              </w:rPr>
            </w:pPr>
          </w:p>
        </w:tc>
      </w:tr>
      <w:tr w:rsidR="00DF6BBB" w:rsidRPr="00560222" w14:paraId="4E74CDB7" w14:textId="77777777" w:rsidTr="00DD69A8">
        <w:trPr>
          <w:trHeight w:val="57"/>
        </w:trPr>
        <w:tc>
          <w:tcPr>
            <w:tcW w:w="1258" w:type="dxa"/>
            <w:shd w:val="clear" w:color="auto" w:fill="auto"/>
          </w:tcPr>
          <w:p w14:paraId="5F86CF79" w14:textId="77777777" w:rsidR="00DF6BBB" w:rsidRPr="00560222" w:rsidRDefault="00DF6BBB" w:rsidP="00C33C29">
            <w:pPr>
              <w:snapToGrid w:val="0"/>
              <w:rPr>
                <w:rFonts w:eastAsia="TimesNewRomanPSMT" w:cs="Arial"/>
                <w:szCs w:val="24"/>
              </w:rPr>
            </w:pPr>
          </w:p>
        </w:tc>
        <w:tc>
          <w:tcPr>
            <w:tcW w:w="6199" w:type="dxa"/>
            <w:shd w:val="clear" w:color="auto" w:fill="auto"/>
          </w:tcPr>
          <w:p w14:paraId="51D237B6" w14:textId="77777777" w:rsidR="00E13614" w:rsidRPr="00560222" w:rsidRDefault="00E13614" w:rsidP="00C33C29">
            <w:pPr>
              <w:snapToGrid w:val="0"/>
              <w:jc w:val="both"/>
              <w:rPr>
                <w:rFonts w:eastAsia="TimesNewRomanPSMT" w:cs="Arial"/>
                <w:szCs w:val="24"/>
                <w:lang w:val="sr-Cyrl-CS"/>
              </w:rPr>
            </w:pPr>
            <w:r w:rsidRPr="00560222">
              <w:rPr>
                <w:rFonts w:eastAsia="TimesNewRomanPSMT" w:cs="Arial"/>
                <w:szCs w:val="24"/>
                <w:lang w:val="sr-Cyrl-CS"/>
              </w:rPr>
              <w:t xml:space="preserve">         </w:t>
            </w:r>
            <w:r w:rsidR="00F40B53" w:rsidRPr="00560222">
              <w:rPr>
                <w:rFonts w:eastAsia="TimesNewRomanPSMT" w:cs="Arial"/>
                <w:szCs w:val="24"/>
                <w:lang w:val="sr-Cyrl-CS"/>
              </w:rPr>
              <w:t xml:space="preserve"> </w:t>
            </w:r>
            <w:r w:rsidRPr="00560222">
              <w:rPr>
                <w:rFonts w:eastAsia="TimesNewRomanPSMT" w:cs="Arial"/>
                <w:szCs w:val="24"/>
                <w:lang w:val="sr-Cyrl-CS"/>
              </w:rPr>
              <w:t xml:space="preserve"> Модел уговора о чувању пословне тајне и        </w:t>
            </w:r>
          </w:p>
          <w:p w14:paraId="08B02A65" w14:textId="77777777" w:rsidR="00DF6BBB" w:rsidRPr="00560222" w:rsidRDefault="00E13614" w:rsidP="00C33C29">
            <w:pPr>
              <w:snapToGrid w:val="0"/>
              <w:jc w:val="both"/>
              <w:rPr>
                <w:rFonts w:eastAsia="TimesNewRomanPSMT" w:cs="Arial"/>
                <w:szCs w:val="24"/>
                <w:lang w:val="sr-Cyrl-CS"/>
              </w:rPr>
            </w:pPr>
            <w:r w:rsidRPr="00560222">
              <w:rPr>
                <w:rFonts w:eastAsia="TimesNewRomanPSMT" w:cs="Arial"/>
                <w:szCs w:val="24"/>
                <w:lang w:val="sr-Cyrl-CS"/>
              </w:rPr>
              <w:t xml:space="preserve">          </w:t>
            </w:r>
            <w:r w:rsidR="00F40B53" w:rsidRPr="00560222">
              <w:rPr>
                <w:rFonts w:eastAsia="TimesNewRomanPSMT" w:cs="Arial"/>
                <w:szCs w:val="24"/>
                <w:lang w:val="sr-Cyrl-CS"/>
              </w:rPr>
              <w:t xml:space="preserve"> </w:t>
            </w:r>
            <w:r w:rsidRPr="00560222">
              <w:rPr>
                <w:rFonts w:eastAsia="TimesNewRomanPSMT" w:cs="Arial"/>
                <w:szCs w:val="24"/>
                <w:lang w:val="sr-Cyrl-CS"/>
              </w:rPr>
              <w:t>поверљивих информација</w:t>
            </w:r>
          </w:p>
        </w:tc>
        <w:tc>
          <w:tcPr>
            <w:tcW w:w="1587" w:type="dxa"/>
            <w:shd w:val="clear" w:color="auto" w:fill="auto"/>
            <w:vAlign w:val="center"/>
          </w:tcPr>
          <w:p w14:paraId="69572008" w14:textId="77777777" w:rsidR="00DF6BBB" w:rsidRPr="00560222" w:rsidRDefault="00DF6BBB" w:rsidP="00C33C29">
            <w:pPr>
              <w:snapToGrid w:val="0"/>
              <w:jc w:val="center"/>
              <w:rPr>
                <w:rFonts w:eastAsia="TimesNewRomanPSMT" w:cs="Arial"/>
                <w:szCs w:val="24"/>
                <w:lang w:val="sr-Cyrl-CS"/>
              </w:rPr>
            </w:pPr>
          </w:p>
        </w:tc>
      </w:tr>
    </w:tbl>
    <w:p w14:paraId="7204B427" w14:textId="77777777" w:rsidR="00E13614" w:rsidRPr="00560222" w:rsidRDefault="00E13614" w:rsidP="00C33C29">
      <w:pPr>
        <w:suppressAutoHyphens w:val="0"/>
        <w:contextualSpacing/>
        <w:jc w:val="both"/>
        <w:rPr>
          <w:rFonts w:cs="Arial"/>
          <w:b/>
          <w:szCs w:val="24"/>
          <w:lang w:val="sr-Cyrl-CS" w:eastAsia="en-US"/>
        </w:rPr>
      </w:pPr>
    </w:p>
    <w:p w14:paraId="398031BB" w14:textId="77777777" w:rsidR="002E54F4" w:rsidRPr="00560222" w:rsidRDefault="002E54F4" w:rsidP="00C33C29">
      <w:pPr>
        <w:suppressAutoHyphens w:val="0"/>
        <w:contextualSpacing/>
        <w:jc w:val="both"/>
        <w:rPr>
          <w:rFonts w:cs="Arial"/>
          <w:b/>
          <w:szCs w:val="24"/>
          <w:lang w:val="sr-Cyrl-CS" w:eastAsia="en-US"/>
        </w:rPr>
      </w:pPr>
    </w:p>
    <w:p w14:paraId="0600ACA0" w14:textId="77777777" w:rsidR="004739D3" w:rsidRPr="00560222" w:rsidRDefault="004739D3" w:rsidP="00C33C29">
      <w:pPr>
        <w:suppressAutoHyphens w:val="0"/>
        <w:contextualSpacing/>
        <w:jc w:val="both"/>
        <w:rPr>
          <w:rFonts w:cs="Arial"/>
          <w:b/>
          <w:szCs w:val="24"/>
          <w:lang w:val="sr-Cyrl-CS" w:eastAsia="en-US"/>
        </w:rPr>
      </w:pPr>
    </w:p>
    <w:p w14:paraId="62EB39DC" w14:textId="77777777" w:rsidR="004739D3" w:rsidRPr="00560222" w:rsidRDefault="004739D3" w:rsidP="00C33C29">
      <w:pPr>
        <w:suppressAutoHyphens w:val="0"/>
        <w:contextualSpacing/>
        <w:jc w:val="both"/>
        <w:rPr>
          <w:rFonts w:cs="Arial"/>
          <w:b/>
          <w:szCs w:val="24"/>
          <w:lang w:val="sr-Cyrl-CS" w:eastAsia="en-US"/>
        </w:rPr>
      </w:pPr>
    </w:p>
    <w:p w14:paraId="75178E8D" w14:textId="77777777" w:rsidR="004E720C" w:rsidRPr="00560222" w:rsidRDefault="004E720C" w:rsidP="00C33C29">
      <w:pPr>
        <w:suppressAutoHyphens w:val="0"/>
        <w:contextualSpacing/>
        <w:jc w:val="both"/>
        <w:rPr>
          <w:rFonts w:cs="Arial"/>
          <w:b/>
          <w:szCs w:val="24"/>
          <w:lang w:val="sr-Cyrl-CS" w:eastAsia="en-US"/>
        </w:rPr>
      </w:pPr>
    </w:p>
    <w:p w14:paraId="23C4AB10" w14:textId="77777777" w:rsidR="00C7477F" w:rsidRPr="00560222" w:rsidRDefault="00C7477F" w:rsidP="00C33C29">
      <w:pPr>
        <w:suppressAutoHyphens w:val="0"/>
        <w:contextualSpacing/>
        <w:jc w:val="both"/>
        <w:rPr>
          <w:rFonts w:cs="Arial"/>
          <w:b/>
          <w:szCs w:val="24"/>
          <w:lang w:val="sr-Cyrl-CS" w:eastAsia="en-US"/>
        </w:rPr>
      </w:pPr>
      <w:r w:rsidRPr="00560222">
        <w:rPr>
          <w:rFonts w:cs="Arial"/>
          <w:b/>
          <w:szCs w:val="24"/>
          <w:lang w:val="sr-Cyrl-CS" w:eastAsia="en-US"/>
        </w:rPr>
        <w:t xml:space="preserve">ДЕО 1.          ОПШТИ ПОДАЦИ О </w:t>
      </w:r>
      <w:r w:rsidR="00856BBE" w:rsidRPr="00560222">
        <w:rPr>
          <w:rFonts w:cs="Arial"/>
          <w:b/>
          <w:szCs w:val="24"/>
          <w:lang w:eastAsia="en-US"/>
        </w:rPr>
        <w:t xml:space="preserve">ЈАВНОЈ </w:t>
      </w:r>
      <w:r w:rsidRPr="00560222">
        <w:rPr>
          <w:rFonts w:cs="Arial"/>
          <w:b/>
          <w:szCs w:val="24"/>
          <w:lang w:val="sr-Cyrl-CS" w:eastAsia="en-US"/>
        </w:rPr>
        <w:t>НАБАВЦИ</w:t>
      </w:r>
    </w:p>
    <w:p w14:paraId="4AE357C2" w14:textId="77777777" w:rsidR="00C7477F" w:rsidRPr="00560222" w:rsidRDefault="00C7477F" w:rsidP="00C33C29">
      <w:pPr>
        <w:tabs>
          <w:tab w:val="center" w:pos="4788"/>
          <w:tab w:val="left" w:pos="6212"/>
        </w:tabs>
        <w:suppressAutoHyphens w:val="0"/>
        <w:contextualSpacing/>
        <w:jc w:val="both"/>
        <w:rPr>
          <w:rFonts w:cs="Arial"/>
          <w:b/>
          <w:bCs/>
          <w:szCs w:val="24"/>
          <w:lang w:val="sr-Cyrl-CS" w:eastAsia="en-US"/>
        </w:rPr>
      </w:pPr>
    </w:p>
    <w:p w14:paraId="0EAA8A3E" w14:textId="77777777" w:rsidR="00DC61B7" w:rsidRPr="00560222" w:rsidRDefault="00C7477F" w:rsidP="00966CE7">
      <w:pPr>
        <w:numPr>
          <w:ilvl w:val="0"/>
          <w:numId w:val="7"/>
        </w:numPr>
        <w:suppressAutoHyphens w:val="0"/>
        <w:contextualSpacing/>
        <w:jc w:val="both"/>
        <w:rPr>
          <w:rFonts w:cs="Arial"/>
          <w:szCs w:val="24"/>
        </w:rPr>
      </w:pPr>
      <w:r w:rsidRPr="00560222">
        <w:rPr>
          <w:rFonts w:cs="Arial"/>
          <w:szCs w:val="24"/>
          <w:lang w:val="sr-Cyrl-CS" w:eastAsia="en-US"/>
        </w:rPr>
        <w:t>Јавно предузеће „Електропривреда Србије“</w:t>
      </w:r>
      <w:r w:rsidR="00882988" w:rsidRPr="00560222">
        <w:rPr>
          <w:rFonts w:cs="Arial"/>
          <w:szCs w:val="24"/>
          <w:lang w:val="sr-Cyrl-CS" w:eastAsia="en-US"/>
        </w:rPr>
        <w:t xml:space="preserve"> Београд</w:t>
      </w:r>
      <w:r w:rsidRPr="00560222">
        <w:rPr>
          <w:rFonts w:cs="Arial"/>
          <w:szCs w:val="24"/>
          <w:lang w:val="sr-Latn-CS" w:eastAsia="en-US"/>
        </w:rPr>
        <w:t xml:space="preserve">, </w:t>
      </w:r>
      <w:r w:rsidRPr="00560222">
        <w:rPr>
          <w:rFonts w:cs="Arial"/>
          <w:szCs w:val="24"/>
          <w:lang w:val="sr-Cyrl-CS" w:eastAsia="en-US"/>
        </w:rPr>
        <w:t xml:space="preserve">Улица царице Милице </w:t>
      </w:r>
      <w:r w:rsidR="003D6B5E" w:rsidRPr="00560222">
        <w:rPr>
          <w:rFonts w:cs="Arial"/>
          <w:szCs w:val="24"/>
          <w:lang w:val="sr-Cyrl-CS" w:eastAsia="en-US"/>
        </w:rPr>
        <w:t xml:space="preserve"> </w:t>
      </w:r>
      <w:r w:rsidR="00882988" w:rsidRPr="00560222">
        <w:rPr>
          <w:rFonts w:cs="Arial"/>
          <w:szCs w:val="24"/>
          <w:lang w:eastAsia="en-US"/>
        </w:rPr>
        <w:t xml:space="preserve">број </w:t>
      </w:r>
      <w:r w:rsidRPr="00560222">
        <w:rPr>
          <w:rFonts w:cs="Arial"/>
          <w:szCs w:val="24"/>
          <w:lang w:val="sr-Cyrl-CS" w:eastAsia="en-US"/>
        </w:rPr>
        <w:t>2</w:t>
      </w:r>
      <w:r w:rsidRPr="00560222">
        <w:rPr>
          <w:rFonts w:cs="Arial"/>
          <w:szCs w:val="24"/>
          <w:lang w:val="sr-Latn-CS" w:eastAsia="en-US"/>
        </w:rPr>
        <w:t>, 11000</w:t>
      </w:r>
      <w:r w:rsidRPr="00560222">
        <w:rPr>
          <w:rFonts w:cs="Arial"/>
          <w:szCs w:val="24"/>
          <w:lang w:val="sr-Cyrl-CS" w:eastAsia="en-US"/>
        </w:rPr>
        <w:t xml:space="preserve"> Београд </w:t>
      </w:r>
      <w:r w:rsidRPr="00560222">
        <w:rPr>
          <w:rFonts w:cs="Arial"/>
          <w:szCs w:val="24"/>
          <w:lang w:val="sr-Latn-CS" w:eastAsia="en-US"/>
        </w:rPr>
        <w:t>(у даљем тексту:</w:t>
      </w:r>
      <w:r w:rsidRPr="00560222">
        <w:rPr>
          <w:rFonts w:cs="Arial"/>
          <w:szCs w:val="24"/>
          <w:lang w:val="sr-Cyrl-CS" w:eastAsia="en-US"/>
        </w:rPr>
        <w:t xml:space="preserve"> Н</w:t>
      </w:r>
      <w:r w:rsidRPr="00560222">
        <w:rPr>
          <w:rFonts w:cs="Arial"/>
          <w:szCs w:val="24"/>
          <w:lang w:val="sr-Latn-CS" w:eastAsia="en-US"/>
        </w:rPr>
        <w:t>аручилац</w:t>
      </w:r>
      <w:r w:rsidRPr="00560222">
        <w:rPr>
          <w:rFonts w:cs="Arial"/>
          <w:szCs w:val="24"/>
          <w:lang w:val="sr-Cyrl-CS" w:eastAsia="en-US"/>
        </w:rPr>
        <w:t xml:space="preserve">), интернет страница </w:t>
      </w:r>
      <w:r w:rsidR="00DC61B7" w:rsidRPr="00560222">
        <w:rPr>
          <w:rFonts w:cs="Arial"/>
          <w:szCs w:val="24"/>
          <w:lang w:val="sr-Latn-CS" w:eastAsia="en-US"/>
        </w:rPr>
        <w:t xml:space="preserve"> </w:t>
      </w:r>
      <w:r w:rsidRPr="00560222">
        <w:rPr>
          <w:rFonts w:cs="Arial"/>
          <w:szCs w:val="24"/>
          <w:lang w:val="sr-Cyrl-CS" w:eastAsia="en-US"/>
        </w:rPr>
        <w:t xml:space="preserve">наручиоца </w:t>
      </w:r>
      <w:hyperlink r:id="rId14" w:history="1">
        <w:r w:rsidRPr="00560222">
          <w:rPr>
            <w:rFonts w:cs="Arial"/>
            <w:szCs w:val="24"/>
            <w:u w:val="single"/>
            <w:lang w:val="en-US" w:eastAsia="en-US"/>
          </w:rPr>
          <w:t>www.eps.rs</w:t>
        </w:r>
      </w:hyperlink>
      <w:r w:rsidR="00906121">
        <w:rPr>
          <w:rFonts w:cs="Arial"/>
          <w:szCs w:val="24"/>
          <w:u w:val="single"/>
          <w:lang w:val="sr-Cyrl-RS" w:eastAsia="en-US"/>
        </w:rPr>
        <w:t xml:space="preserve"> </w:t>
      </w:r>
    </w:p>
    <w:p w14:paraId="3F861B0E" w14:textId="77777777" w:rsidR="00DC61B7" w:rsidRPr="00560222" w:rsidRDefault="00DC61B7" w:rsidP="00C33C29">
      <w:pPr>
        <w:tabs>
          <w:tab w:val="left" w:pos="360"/>
          <w:tab w:val="num" w:pos="720"/>
        </w:tabs>
        <w:suppressAutoHyphens w:val="0"/>
        <w:ind w:left="720"/>
        <w:contextualSpacing/>
        <w:jc w:val="both"/>
        <w:rPr>
          <w:rFonts w:cs="Arial"/>
          <w:szCs w:val="24"/>
        </w:rPr>
      </w:pPr>
    </w:p>
    <w:p w14:paraId="16C8BA36" w14:textId="77777777" w:rsidR="00DC61B7" w:rsidRPr="00560222" w:rsidRDefault="00BD51BD" w:rsidP="00966CE7">
      <w:pPr>
        <w:numPr>
          <w:ilvl w:val="0"/>
          <w:numId w:val="7"/>
        </w:numPr>
        <w:tabs>
          <w:tab w:val="clear" w:pos="720"/>
          <w:tab w:val="num" w:pos="0"/>
        </w:tabs>
        <w:suppressAutoHyphens w:val="0"/>
        <w:contextualSpacing/>
        <w:jc w:val="both"/>
        <w:rPr>
          <w:rFonts w:cs="Arial"/>
          <w:szCs w:val="24"/>
          <w:lang w:val="sr-Latn-CS" w:eastAsia="en-US"/>
        </w:rPr>
      </w:pPr>
      <w:r w:rsidRPr="00560222">
        <w:rPr>
          <w:rFonts w:cs="Arial"/>
          <w:szCs w:val="24"/>
          <w:lang w:eastAsia="en-US"/>
        </w:rPr>
        <w:t xml:space="preserve">Предметна јавна набавка се спроводи у </w:t>
      </w:r>
      <w:r w:rsidRPr="00560222">
        <w:rPr>
          <w:rFonts w:cs="Arial"/>
          <w:szCs w:val="24"/>
          <w:lang w:val="sr-Cyrl-CS" w:eastAsia="en-US"/>
        </w:rPr>
        <w:t xml:space="preserve">отвореном поступку, </w:t>
      </w:r>
      <w:r w:rsidRPr="00560222">
        <w:rPr>
          <w:rFonts w:cs="Arial"/>
          <w:szCs w:val="24"/>
          <w:lang w:eastAsia="en-US"/>
        </w:rPr>
        <w:t>у складу са Законом и подзаконским актима којима се уређују јавне набавке.</w:t>
      </w:r>
    </w:p>
    <w:p w14:paraId="2D9C6017" w14:textId="77777777" w:rsidR="00335D91" w:rsidRPr="00560222" w:rsidRDefault="00335D91" w:rsidP="00C33C29">
      <w:pPr>
        <w:pStyle w:val="ListParagraph"/>
        <w:rPr>
          <w:rFonts w:cs="Arial"/>
          <w:szCs w:val="24"/>
          <w:lang w:val="sr-Latn-CS" w:eastAsia="en-US"/>
        </w:rPr>
      </w:pPr>
    </w:p>
    <w:p w14:paraId="631F2E37" w14:textId="77777777" w:rsidR="00335D91" w:rsidRPr="00560222" w:rsidRDefault="00C7477F" w:rsidP="00581132">
      <w:pPr>
        <w:numPr>
          <w:ilvl w:val="0"/>
          <w:numId w:val="7"/>
        </w:numPr>
        <w:suppressAutoHyphens w:val="0"/>
        <w:contextualSpacing/>
        <w:jc w:val="both"/>
        <w:rPr>
          <w:rFonts w:cs="Arial"/>
          <w:szCs w:val="24"/>
          <w:lang w:val="sr-Latn-CS" w:eastAsia="en-US"/>
        </w:rPr>
      </w:pPr>
      <w:r w:rsidRPr="00560222">
        <w:rPr>
          <w:rFonts w:cs="Arial"/>
          <w:szCs w:val="24"/>
          <w:lang w:eastAsia="en-US"/>
        </w:rPr>
        <w:t>Предмет ове јавне набавке</w:t>
      </w:r>
      <w:r w:rsidR="004739D3" w:rsidRPr="00560222">
        <w:rPr>
          <w:rFonts w:cs="Arial"/>
          <w:szCs w:val="24"/>
          <w:lang w:val="sr-Cyrl-RS" w:eastAsia="en-US"/>
        </w:rPr>
        <w:t>,</w:t>
      </w:r>
      <w:r w:rsidR="00534494" w:rsidRPr="00560222">
        <w:rPr>
          <w:rFonts w:cs="Arial"/>
          <w:szCs w:val="24"/>
          <w:lang w:eastAsia="en-US"/>
        </w:rPr>
        <w:t xml:space="preserve"> број </w:t>
      </w:r>
      <w:r w:rsidR="005F5A1F" w:rsidRPr="00560222">
        <w:rPr>
          <w:rFonts w:cs="Arial"/>
          <w:szCs w:val="24"/>
          <w:lang w:val="sr-Cyrl-RS" w:eastAsia="en-US"/>
        </w:rPr>
        <w:t>17</w:t>
      </w:r>
      <w:r w:rsidR="00581132" w:rsidRPr="00560222">
        <w:rPr>
          <w:rFonts w:cs="Arial"/>
          <w:szCs w:val="24"/>
          <w:lang w:eastAsia="en-US"/>
        </w:rPr>
        <w:t>/1</w:t>
      </w:r>
      <w:r w:rsidR="00581132" w:rsidRPr="00560222">
        <w:rPr>
          <w:rFonts w:cs="Arial"/>
          <w:szCs w:val="24"/>
          <w:lang w:val="sr-Cyrl-RS" w:eastAsia="en-US"/>
        </w:rPr>
        <w:t>5</w:t>
      </w:r>
      <w:r w:rsidR="00E94421" w:rsidRPr="00560222">
        <w:rPr>
          <w:rFonts w:cs="Arial"/>
          <w:szCs w:val="24"/>
          <w:lang w:eastAsia="en-US"/>
        </w:rPr>
        <w:t>/</w:t>
      </w:r>
      <w:r w:rsidR="00F83B9A" w:rsidRPr="00560222">
        <w:rPr>
          <w:rFonts w:cs="Arial"/>
          <w:szCs w:val="24"/>
          <w:lang w:eastAsia="en-US"/>
        </w:rPr>
        <w:t>Д</w:t>
      </w:r>
      <w:r w:rsidR="00581132" w:rsidRPr="00560222">
        <w:rPr>
          <w:rFonts w:cs="Arial"/>
          <w:szCs w:val="24"/>
          <w:lang w:eastAsia="en-US"/>
        </w:rPr>
        <w:t>ОИЕ</w:t>
      </w:r>
      <w:r w:rsidR="004739D3" w:rsidRPr="00560222">
        <w:rPr>
          <w:rFonts w:cs="Arial"/>
          <w:szCs w:val="24"/>
          <w:lang w:val="sr-Cyrl-RS" w:eastAsia="en-US"/>
        </w:rPr>
        <w:t>,</w:t>
      </w:r>
      <w:r w:rsidRPr="00560222">
        <w:rPr>
          <w:rFonts w:cs="Arial"/>
          <w:szCs w:val="24"/>
          <w:lang w:eastAsia="en-US"/>
        </w:rPr>
        <w:t xml:space="preserve"> су </w:t>
      </w:r>
      <w:r w:rsidR="00BD51BD" w:rsidRPr="00560222">
        <w:rPr>
          <w:rFonts w:cs="Arial"/>
          <w:szCs w:val="24"/>
          <w:lang w:eastAsia="en-US"/>
        </w:rPr>
        <w:t>услуге</w:t>
      </w:r>
      <w:r w:rsidR="005A549E" w:rsidRPr="00560222">
        <w:rPr>
          <w:rFonts w:cs="Arial"/>
          <w:szCs w:val="24"/>
          <w:lang w:eastAsia="en-US"/>
        </w:rPr>
        <w:t xml:space="preserve"> </w:t>
      </w:r>
      <w:r w:rsidR="00B964E2" w:rsidRPr="00560222">
        <w:rPr>
          <w:rFonts w:cs="Arial"/>
          <w:szCs w:val="24"/>
          <w:lang w:eastAsia="en-US"/>
        </w:rPr>
        <w:t>израде</w:t>
      </w:r>
      <w:r w:rsidR="00793BBB" w:rsidRPr="00560222">
        <w:rPr>
          <w:rFonts w:cs="Arial"/>
          <w:szCs w:val="24"/>
          <w:lang w:eastAsia="en-US"/>
        </w:rPr>
        <w:t xml:space="preserve"> </w:t>
      </w:r>
      <w:r w:rsidR="005F5A1F" w:rsidRPr="00560222">
        <w:rPr>
          <w:rFonts w:cs="Arial"/>
          <w:szCs w:val="24"/>
          <w:lang w:val="sr-Cyrl-RS" w:eastAsia="en-US"/>
        </w:rPr>
        <w:t>„Предходна с</w:t>
      </w:r>
      <w:r w:rsidR="005F5A1F" w:rsidRPr="00560222">
        <w:rPr>
          <w:rFonts w:cs="Arial"/>
          <w:szCs w:val="24"/>
          <w:lang w:val="sr-Cyrl-CS" w:eastAsia="en-US"/>
        </w:rPr>
        <w:t>тудија оправданости са генералним пројектом изградње соларне електране на простору средњег костолачког острва</w:t>
      </w:r>
      <w:r w:rsidR="00581132" w:rsidRPr="00560222">
        <w:rPr>
          <w:rFonts w:cs="Arial"/>
          <w:szCs w:val="24"/>
          <w:lang w:val="sr-Cyrl-CS" w:eastAsia="en-US"/>
        </w:rPr>
        <w:t>“</w:t>
      </w:r>
    </w:p>
    <w:p w14:paraId="3E3CE858" w14:textId="77777777" w:rsidR="00335D91" w:rsidRPr="00560222" w:rsidRDefault="00335D91" w:rsidP="00C33C29">
      <w:pPr>
        <w:pStyle w:val="ListParagraph"/>
        <w:rPr>
          <w:rFonts w:cs="Arial"/>
          <w:szCs w:val="24"/>
          <w:lang w:val="sr-Latn-CS" w:eastAsia="en-US"/>
        </w:rPr>
      </w:pPr>
    </w:p>
    <w:p w14:paraId="41AA552E" w14:textId="77777777" w:rsidR="00335D91" w:rsidRPr="00560222" w:rsidRDefault="00335D91" w:rsidP="00966CE7">
      <w:pPr>
        <w:numPr>
          <w:ilvl w:val="0"/>
          <w:numId w:val="7"/>
        </w:numPr>
        <w:tabs>
          <w:tab w:val="clear" w:pos="720"/>
          <w:tab w:val="num" w:pos="0"/>
        </w:tabs>
        <w:suppressAutoHyphens w:val="0"/>
        <w:contextualSpacing/>
        <w:jc w:val="both"/>
        <w:rPr>
          <w:rFonts w:cs="Arial"/>
          <w:szCs w:val="24"/>
          <w:lang w:val="sr-Latn-CS" w:eastAsia="en-US"/>
        </w:rPr>
      </w:pPr>
      <w:r w:rsidRPr="00560222">
        <w:rPr>
          <w:rFonts w:cs="Arial"/>
          <w:szCs w:val="24"/>
          <w:lang w:val="sr-Cyrl-CS" w:eastAsia="en-US"/>
        </w:rPr>
        <w:t>Резервисана набавка: не</w:t>
      </w:r>
    </w:p>
    <w:p w14:paraId="3E929E0D" w14:textId="77777777" w:rsidR="00335D91" w:rsidRPr="00560222" w:rsidRDefault="00335D91" w:rsidP="00C33C29">
      <w:pPr>
        <w:pStyle w:val="ListParagraph"/>
        <w:rPr>
          <w:rFonts w:cs="Arial"/>
          <w:szCs w:val="24"/>
          <w:lang w:val="sr-Latn-CS" w:eastAsia="en-US"/>
        </w:rPr>
      </w:pPr>
    </w:p>
    <w:p w14:paraId="19C6387C" w14:textId="77777777" w:rsidR="00335D91" w:rsidRPr="00560222" w:rsidRDefault="00335D91" w:rsidP="00966CE7">
      <w:pPr>
        <w:numPr>
          <w:ilvl w:val="0"/>
          <w:numId w:val="7"/>
        </w:numPr>
        <w:tabs>
          <w:tab w:val="clear" w:pos="720"/>
          <w:tab w:val="num" w:pos="0"/>
        </w:tabs>
        <w:suppressAutoHyphens w:val="0"/>
        <w:contextualSpacing/>
        <w:jc w:val="both"/>
        <w:rPr>
          <w:rFonts w:cs="Arial"/>
          <w:szCs w:val="24"/>
          <w:lang w:val="sr-Latn-CS" w:eastAsia="en-US"/>
        </w:rPr>
      </w:pPr>
      <w:r w:rsidRPr="00560222">
        <w:rPr>
          <w:rFonts w:cs="Arial"/>
          <w:szCs w:val="24"/>
          <w:lang w:val="sr-Cyrl-CS" w:eastAsia="en-US"/>
        </w:rPr>
        <w:t>Електронска лицитација: не</w:t>
      </w:r>
    </w:p>
    <w:p w14:paraId="6471A5C4" w14:textId="77777777" w:rsidR="00335D91" w:rsidRPr="00560222" w:rsidRDefault="00335D91" w:rsidP="00C33C29">
      <w:pPr>
        <w:suppressAutoHyphens w:val="0"/>
        <w:ind w:left="720"/>
        <w:contextualSpacing/>
        <w:jc w:val="both"/>
        <w:rPr>
          <w:rFonts w:cs="Arial"/>
          <w:szCs w:val="24"/>
          <w:lang w:val="sr-Latn-CS" w:eastAsia="en-US"/>
        </w:rPr>
      </w:pPr>
    </w:p>
    <w:p w14:paraId="76F13D4C" w14:textId="77777777" w:rsidR="00DC61B7" w:rsidRPr="00560222" w:rsidRDefault="00BD51BD" w:rsidP="00966CE7">
      <w:pPr>
        <w:numPr>
          <w:ilvl w:val="0"/>
          <w:numId w:val="7"/>
        </w:numPr>
        <w:tabs>
          <w:tab w:val="clear" w:pos="720"/>
          <w:tab w:val="num" w:pos="0"/>
        </w:tabs>
        <w:suppressAutoHyphens w:val="0"/>
        <w:contextualSpacing/>
        <w:jc w:val="both"/>
        <w:rPr>
          <w:rFonts w:cs="Arial"/>
          <w:szCs w:val="24"/>
          <w:lang w:val="sr-Cyrl-CS" w:eastAsia="en-US"/>
        </w:rPr>
      </w:pPr>
      <w:r w:rsidRPr="00560222">
        <w:rPr>
          <w:rFonts w:cs="Arial"/>
          <w:szCs w:val="24"/>
          <w:lang w:val="sr-Cyrl-CS" w:eastAsia="en-US"/>
        </w:rPr>
        <w:t xml:space="preserve">Поступак </w:t>
      </w:r>
      <w:r w:rsidR="00C7477F" w:rsidRPr="00560222">
        <w:rPr>
          <w:rFonts w:cs="Arial"/>
          <w:szCs w:val="24"/>
          <w:lang w:val="sr-Cyrl-CS" w:eastAsia="en-US"/>
        </w:rPr>
        <w:t xml:space="preserve"> </w:t>
      </w:r>
      <w:r w:rsidRPr="00560222">
        <w:rPr>
          <w:rFonts w:cs="Arial"/>
          <w:szCs w:val="24"/>
          <w:lang w:val="sr-Cyrl-CS" w:eastAsia="en-US"/>
        </w:rPr>
        <w:t xml:space="preserve">јавне набавке се спроводи ради закључења уговора о јавној </w:t>
      </w:r>
      <w:r w:rsidR="003D6B5E" w:rsidRPr="00560222">
        <w:rPr>
          <w:rFonts w:cs="Arial"/>
          <w:szCs w:val="24"/>
          <w:lang w:val="sr-Latn-CS" w:eastAsia="en-US"/>
        </w:rPr>
        <w:t xml:space="preserve">     </w:t>
      </w:r>
      <w:r w:rsidRPr="00560222">
        <w:rPr>
          <w:rFonts w:cs="Arial"/>
          <w:szCs w:val="24"/>
          <w:lang w:val="sr-Cyrl-CS" w:eastAsia="en-US"/>
        </w:rPr>
        <w:t>набавци.</w:t>
      </w:r>
    </w:p>
    <w:p w14:paraId="1FC9786F" w14:textId="77777777" w:rsidR="00DC61B7" w:rsidRPr="00560222" w:rsidRDefault="00DC61B7" w:rsidP="00C33C29">
      <w:pPr>
        <w:suppressAutoHyphens w:val="0"/>
        <w:ind w:left="720"/>
        <w:contextualSpacing/>
        <w:jc w:val="both"/>
        <w:rPr>
          <w:rFonts w:cs="Arial"/>
          <w:szCs w:val="24"/>
          <w:lang w:val="sr-Cyrl-CS" w:eastAsia="en-US"/>
        </w:rPr>
      </w:pPr>
    </w:p>
    <w:p w14:paraId="0F1DFC7D" w14:textId="77777777" w:rsidR="005F5A1F" w:rsidRPr="00560222" w:rsidRDefault="003C25C3" w:rsidP="00E63A7B">
      <w:pPr>
        <w:numPr>
          <w:ilvl w:val="0"/>
          <w:numId w:val="7"/>
        </w:numPr>
        <w:tabs>
          <w:tab w:val="clear" w:pos="720"/>
        </w:tabs>
        <w:suppressAutoHyphens w:val="0"/>
        <w:contextualSpacing/>
        <w:jc w:val="both"/>
        <w:rPr>
          <w:rFonts w:cs="Arial"/>
          <w:szCs w:val="24"/>
          <w:lang w:eastAsia="en-US"/>
        </w:rPr>
      </w:pPr>
      <w:r w:rsidRPr="00560222">
        <w:rPr>
          <w:rFonts w:cs="Arial"/>
          <w:szCs w:val="24"/>
          <w:lang w:eastAsia="en-US"/>
        </w:rPr>
        <w:t xml:space="preserve">Лице за контакт: </w:t>
      </w:r>
      <w:r w:rsidR="00906121">
        <w:rPr>
          <w:rFonts w:cs="Arial"/>
          <w:szCs w:val="24"/>
          <w:lang w:val="sr-Cyrl-RS" w:eastAsia="en-US"/>
        </w:rPr>
        <w:t>Марко Вујаковић</w:t>
      </w:r>
      <w:r w:rsidR="00C7477F" w:rsidRPr="00560222">
        <w:rPr>
          <w:rFonts w:cs="Arial"/>
          <w:szCs w:val="24"/>
          <w:lang w:eastAsia="en-US"/>
        </w:rPr>
        <w:t xml:space="preserve">, </w:t>
      </w:r>
      <w:r w:rsidR="00C7477F" w:rsidRPr="00560222">
        <w:rPr>
          <w:rFonts w:cs="Arial"/>
          <w:szCs w:val="24"/>
          <w:lang w:val="en-US" w:eastAsia="en-US"/>
        </w:rPr>
        <w:t>e</w:t>
      </w:r>
      <w:r w:rsidR="00C7477F" w:rsidRPr="00560222">
        <w:rPr>
          <w:rFonts w:cs="Arial"/>
          <w:szCs w:val="24"/>
          <w:lang w:eastAsia="en-US"/>
        </w:rPr>
        <w:t>-</w:t>
      </w:r>
      <w:r w:rsidR="00C7477F" w:rsidRPr="00560222">
        <w:rPr>
          <w:rFonts w:cs="Arial"/>
          <w:szCs w:val="24"/>
          <w:lang w:val="en-US" w:eastAsia="en-US"/>
        </w:rPr>
        <w:t>mail</w:t>
      </w:r>
      <w:r w:rsidR="00C7477F" w:rsidRPr="00560222">
        <w:rPr>
          <w:rFonts w:cs="Arial"/>
          <w:szCs w:val="24"/>
          <w:lang w:eastAsia="en-US"/>
        </w:rPr>
        <w:t xml:space="preserve">: </w:t>
      </w:r>
      <w:hyperlink r:id="rId15" w:history="1">
        <w:r w:rsidR="00906121" w:rsidRPr="00DB3DE5">
          <w:rPr>
            <w:rStyle w:val="Hyperlink"/>
            <w:rFonts w:cs="Arial"/>
            <w:szCs w:val="24"/>
            <w:lang w:val="en-US" w:eastAsia="en-US"/>
          </w:rPr>
          <w:t>marko.vujakovic@eps.rs</w:t>
        </w:r>
      </w:hyperlink>
      <w:r w:rsidR="00906121">
        <w:rPr>
          <w:rFonts w:cs="Arial"/>
          <w:szCs w:val="24"/>
          <w:lang w:val="sr-Cyrl-RS" w:eastAsia="en-US"/>
        </w:rPr>
        <w:t xml:space="preserve"> </w:t>
      </w:r>
    </w:p>
    <w:p w14:paraId="0C6C09CD" w14:textId="77777777" w:rsidR="00581132" w:rsidRPr="00560222" w:rsidRDefault="00581132" w:rsidP="00581132">
      <w:pPr>
        <w:pStyle w:val="ListParagraph"/>
        <w:rPr>
          <w:rFonts w:cs="Arial"/>
          <w:szCs w:val="24"/>
          <w:lang w:eastAsia="en-US"/>
        </w:rPr>
      </w:pPr>
    </w:p>
    <w:p w14:paraId="6DB5D262" w14:textId="77777777" w:rsidR="00D351B1" w:rsidRPr="00560222" w:rsidRDefault="00D351B1" w:rsidP="00C33C29">
      <w:pPr>
        <w:suppressAutoHyphens w:val="0"/>
        <w:ind w:left="720"/>
        <w:contextualSpacing/>
        <w:jc w:val="both"/>
        <w:rPr>
          <w:rFonts w:cs="Arial"/>
          <w:b/>
          <w:szCs w:val="24"/>
          <w:lang w:eastAsia="en-US"/>
        </w:rPr>
      </w:pPr>
    </w:p>
    <w:p w14:paraId="7354E173" w14:textId="77777777" w:rsidR="00C7477F" w:rsidRPr="00560222" w:rsidRDefault="00C7477F" w:rsidP="00C33C29">
      <w:pPr>
        <w:suppressAutoHyphens w:val="0"/>
        <w:contextualSpacing/>
        <w:jc w:val="both"/>
        <w:rPr>
          <w:rFonts w:cs="Arial"/>
          <w:b/>
          <w:szCs w:val="24"/>
          <w:lang w:eastAsia="en-US"/>
        </w:rPr>
      </w:pPr>
      <w:r w:rsidRPr="00560222">
        <w:rPr>
          <w:rFonts w:cs="Arial"/>
          <w:b/>
          <w:szCs w:val="24"/>
          <w:lang w:eastAsia="en-US"/>
        </w:rPr>
        <w:t>ДЕО 2.           ПОДАЦИ О ПРЕДМЕТУ ЈАВНЕ НАБАВКЕ</w:t>
      </w:r>
    </w:p>
    <w:p w14:paraId="1A59EFB1" w14:textId="77777777" w:rsidR="00D351B1" w:rsidRPr="00560222" w:rsidRDefault="00D351B1" w:rsidP="00C33C29">
      <w:pPr>
        <w:suppressAutoHyphens w:val="0"/>
        <w:contextualSpacing/>
        <w:jc w:val="both"/>
        <w:rPr>
          <w:rFonts w:cs="Arial"/>
          <w:szCs w:val="24"/>
          <w:lang w:val="sr-Cyrl-CS" w:eastAsia="en-US"/>
        </w:rPr>
      </w:pPr>
    </w:p>
    <w:p w14:paraId="074D16F8" w14:textId="77777777" w:rsidR="00E63A7B" w:rsidRPr="00560222" w:rsidRDefault="007C4B3D" w:rsidP="00A47454">
      <w:pPr>
        <w:pStyle w:val="ListParagraph"/>
        <w:numPr>
          <w:ilvl w:val="0"/>
          <w:numId w:val="17"/>
        </w:numPr>
        <w:jc w:val="both"/>
        <w:rPr>
          <w:rFonts w:cs="Arial"/>
          <w:szCs w:val="24"/>
          <w:lang w:val="sr-Cyrl-CS" w:eastAsia="en-US"/>
        </w:rPr>
      </w:pPr>
      <w:r w:rsidRPr="00560222">
        <w:rPr>
          <w:rFonts w:cs="Arial"/>
          <w:szCs w:val="24"/>
          <w:lang w:eastAsia="en-US"/>
        </w:rPr>
        <w:t>Опис п</w:t>
      </w:r>
      <w:r w:rsidR="00D826F6" w:rsidRPr="00560222">
        <w:rPr>
          <w:rFonts w:cs="Arial"/>
          <w:szCs w:val="24"/>
          <w:lang w:eastAsia="en-US"/>
        </w:rPr>
        <w:t>редмет</w:t>
      </w:r>
      <w:r w:rsidRPr="00560222">
        <w:rPr>
          <w:rFonts w:cs="Arial"/>
          <w:szCs w:val="24"/>
          <w:lang w:eastAsia="en-US"/>
        </w:rPr>
        <w:t>а</w:t>
      </w:r>
      <w:r w:rsidR="00D826F6" w:rsidRPr="00560222">
        <w:rPr>
          <w:rFonts w:cs="Arial"/>
          <w:szCs w:val="24"/>
          <w:lang w:eastAsia="en-US"/>
        </w:rPr>
        <w:t xml:space="preserve"> јавне набавке број</w:t>
      </w:r>
      <w:r w:rsidR="002172C6" w:rsidRPr="00560222">
        <w:rPr>
          <w:rFonts w:cs="Arial"/>
          <w:szCs w:val="24"/>
          <w:lang w:eastAsia="en-US"/>
        </w:rPr>
        <w:t xml:space="preserve"> </w:t>
      </w:r>
      <w:r w:rsidR="00E63A7B" w:rsidRPr="00560222">
        <w:rPr>
          <w:rFonts w:cs="Arial"/>
          <w:szCs w:val="24"/>
          <w:lang w:val="en-US" w:eastAsia="en-US"/>
        </w:rPr>
        <w:t>17</w:t>
      </w:r>
      <w:r w:rsidR="00581132" w:rsidRPr="00560222">
        <w:rPr>
          <w:rFonts w:cs="Arial"/>
          <w:szCs w:val="24"/>
          <w:lang w:eastAsia="en-US"/>
        </w:rPr>
        <w:t>/1</w:t>
      </w:r>
      <w:r w:rsidR="00581132" w:rsidRPr="00560222">
        <w:rPr>
          <w:rFonts w:cs="Arial"/>
          <w:szCs w:val="24"/>
          <w:lang w:val="sr-Cyrl-RS" w:eastAsia="en-US"/>
        </w:rPr>
        <w:t>5</w:t>
      </w:r>
      <w:r w:rsidR="00E94421" w:rsidRPr="00560222">
        <w:rPr>
          <w:rFonts w:cs="Arial"/>
          <w:szCs w:val="24"/>
          <w:lang w:eastAsia="en-US"/>
        </w:rPr>
        <w:t>/</w:t>
      </w:r>
      <w:r w:rsidR="00F83B9A" w:rsidRPr="00560222">
        <w:rPr>
          <w:rFonts w:cs="Arial"/>
          <w:szCs w:val="24"/>
          <w:lang w:eastAsia="en-US"/>
        </w:rPr>
        <w:t>Д</w:t>
      </w:r>
      <w:r w:rsidR="00581132" w:rsidRPr="00560222">
        <w:rPr>
          <w:rFonts w:cs="Arial"/>
          <w:szCs w:val="24"/>
          <w:lang w:val="sr-Cyrl-RS" w:eastAsia="en-US"/>
        </w:rPr>
        <w:t>О</w:t>
      </w:r>
      <w:r w:rsidR="00F83B9A" w:rsidRPr="00560222">
        <w:rPr>
          <w:rFonts w:cs="Arial"/>
          <w:szCs w:val="24"/>
          <w:lang w:eastAsia="en-US"/>
        </w:rPr>
        <w:t>И</w:t>
      </w:r>
      <w:r w:rsidR="00581132" w:rsidRPr="00560222">
        <w:rPr>
          <w:rFonts w:cs="Arial"/>
          <w:szCs w:val="24"/>
          <w:lang w:val="sr-Cyrl-RS" w:eastAsia="en-US"/>
        </w:rPr>
        <w:t>Е</w:t>
      </w:r>
      <w:r w:rsidR="00CA535B" w:rsidRPr="00560222">
        <w:rPr>
          <w:rFonts w:cs="Arial"/>
          <w:szCs w:val="24"/>
          <w:lang w:eastAsia="en-US"/>
        </w:rPr>
        <w:t xml:space="preserve"> </w:t>
      </w:r>
      <w:r w:rsidR="00C7477F" w:rsidRPr="00560222">
        <w:rPr>
          <w:rFonts w:cs="Arial"/>
          <w:szCs w:val="24"/>
          <w:lang w:eastAsia="en-US"/>
        </w:rPr>
        <w:t xml:space="preserve">су </w:t>
      </w:r>
      <w:r w:rsidR="00090C02" w:rsidRPr="00560222">
        <w:rPr>
          <w:rFonts w:cs="Arial"/>
          <w:szCs w:val="24"/>
          <w:lang w:eastAsia="en-US"/>
        </w:rPr>
        <w:t>услуге</w:t>
      </w:r>
      <w:r w:rsidR="00793BBB" w:rsidRPr="00560222">
        <w:rPr>
          <w:rFonts w:cs="Arial"/>
          <w:szCs w:val="24"/>
          <w:lang w:eastAsia="en-US"/>
        </w:rPr>
        <w:t xml:space="preserve"> </w:t>
      </w:r>
      <w:r w:rsidRPr="00560222">
        <w:rPr>
          <w:rFonts w:cs="Arial"/>
          <w:szCs w:val="24"/>
          <w:lang w:eastAsia="en-US"/>
        </w:rPr>
        <w:t xml:space="preserve">израде </w:t>
      </w:r>
      <w:r w:rsidR="00E63A7B" w:rsidRPr="00560222">
        <w:rPr>
          <w:rFonts w:cs="Arial"/>
          <w:szCs w:val="24"/>
          <w:lang w:val="sr-Cyrl-CS" w:eastAsia="en-US"/>
        </w:rPr>
        <w:t>„Предходна студија оправданости са генералним пројектом изградње соларне електране на простору средњег костолачког острва“</w:t>
      </w:r>
    </w:p>
    <w:p w14:paraId="3376EE61" w14:textId="77777777" w:rsidR="007C4B3D" w:rsidRPr="00560222" w:rsidRDefault="007C4B3D" w:rsidP="00C33C29">
      <w:pPr>
        <w:pStyle w:val="BodyText"/>
        <w:ind w:left="720"/>
        <w:rPr>
          <w:rFonts w:ascii="Arial" w:hAnsi="Arial" w:cs="Arial"/>
          <w:b/>
          <w:szCs w:val="24"/>
        </w:rPr>
      </w:pPr>
    </w:p>
    <w:p w14:paraId="74A3C13F" w14:textId="77777777" w:rsidR="007C4B3D" w:rsidRPr="00560222" w:rsidRDefault="00C7477F" w:rsidP="00C33C29">
      <w:pPr>
        <w:pStyle w:val="BodyText"/>
        <w:ind w:left="720"/>
        <w:rPr>
          <w:rFonts w:ascii="Arial" w:hAnsi="Arial" w:cs="Arial"/>
          <w:b/>
          <w:szCs w:val="24"/>
          <w:lang w:val="sr-Cyrl-RS"/>
        </w:rPr>
      </w:pPr>
      <w:r w:rsidRPr="00560222">
        <w:rPr>
          <w:rFonts w:ascii="Arial" w:hAnsi="Arial" w:cs="Arial"/>
          <w:bCs/>
          <w:szCs w:val="24"/>
          <w:lang w:eastAsia="en-US"/>
        </w:rPr>
        <w:t>Назив и озн</w:t>
      </w:r>
      <w:r w:rsidR="008E0909" w:rsidRPr="00560222">
        <w:rPr>
          <w:rFonts w:ascii="Arial" w:hAnsi="Arial" w:cs="Arial"/>
          <w:bCs/>
          <w:szCs w:val="24"/>
          <w:lang w:eastAsia="en-US"/>
        </w:rPr>
        <w:t>ака из општег речника набавке:</w:t>
      </w:r>
      <w:r w:rsidR="008E0909" w:rsidRPr="00560222">
        <w:rPr>
          <w:rFonts w:ascii="Arial" w:hAnsi="Arial" w:cs="Arial"/>
          <w:bCs/>
          <w:szCs w:val="24"/>
          <w:lang w:val="sr-Latn-CS" w:eastAsia="en-US"/>
        </w:rPr>
        <w:t xml:space="preserve"> </w:t>
      </w:r>
      <w:r w:rsidR="007C4B3D" w:rsidRPr="00560222">
        <w:rPr>
          <w:rFonts w:ascii="Arial" w:hAnsi="Arial" w:cs="Arial"/>
          <w:bCs/>
          <w:szCs w:val="24"/>
        </w:rPr>
        <w:t>Научно истраживачки рад</w:t>
      </w:r>
      <w:r w:rsidR="007C4B3D" w:rsidRPr="00560222">
        <w:rPr>
          <w:rFonts w:ascii="Arial" w:hAnsi="Arial" w:cs="Arial"/>
          <w:bCs/>
          <w:szCs w:val="24"/>
          <w:lang w:val="ru-RU"/>
        </w:rPr>
        <w:t>, ознака 71351700</w:t>
      </w:r>
      <w:r w:rsidR="00581132" w:rsidRPr="00560222">
        <w:rPr>
          <w:rFonts w:ascii="Arial" w:hAnsi="Arial" w:cs="Arial"/>
          <w:bCs/>
          <w:szCs w:val="24"/>
          <w:lang w:val="sr-Cyrl-RS"/>
        </w:rPr>
        <w:t>-0.</w:t>
      </w:r>
    </w:p>
    <w:p w14:paraId="49398F10" w14:textId="77777777" w:rsidR="007C4B3D" w:rsidRPr="00560222" w:rsidRDefault="007C4B3D" w:rsidP="00C33C29">
      <w:pPr>
        <w:pStyle w:val="ListParagraph"/>
        <w:rPr>
          <w:rFonts w:cs="Arial"/>
          <w:b/>
          <w:szCs w:val="24"/>
        </w:rPr>
      </w:pPr>
    </w:p>
    <w:p w14:paraId="40323859" w14:textId="77777777" w:rsidR="00C7477F" w:rsidRPr="00560222" w:rsidRDefault="00C7477F" w:rsidP="00A47454">
      <w:pPr>
        <w:pStyle w:val="BodyText"/>
        <w:numPr>
          <w:ilvl w:val="0"/>
          <w:numId w:val="17"/>
        </w:numPr>
        <w:rPr>
          <w:rFonts w:ascii="Arial" w:hAnsi="Arial" w:cs="Arial"/>
          <w:b/>
          <w:szCs w:val="24"/>
        </w:rPr>
      </w:pPr>
      <w:r w:rsidRPr="00560222">
        <w:rPr>
          <w:rFonts w:ascii="Arial" w:hAnsi="Arial" w:cs="Arial"/>
          <w:bCs/>
          <w:szCs w:val="24"/>
          <w:lang w:eastAsia="en-US"/>
        </w:rPr>
        <w:t>Јавна набавка није обликована по партијама</w:t>
      </w:r>
      <w:r w:rsidRPr="00560222">
        <w:rPr>
          <w:rFonts w:ascii="Arial" w:hAnsi="Arial" w:cs="Arial"/>
          <w:bCs/>
          <w:szCs w:val="24"/>
          <w:lang w:val="sr-Latn-CS" w:eastAsia="en-US"/>
        </w:rPr>
        <w:t>.</w:t>
      </w:r>
    </w:p>
    <w:p w14:paraId="61A87882" w14:textId="77777777" w:rsidR="007C4B3D" w:rsidRPr="00560222" w:rsidRDefault="007C4B3D" w:rsidP="00C33C29">
      <w:pPr>
        <w:pStyle w:val="ListParagraph"/>
        <w:rPr>
          <w:rFonts w:cs="Arial"/>
          <w:b/>
          <w:szCs w:val="24"/>
        </w:rPr>
      </w:pPr>
    </w:p>
    <w:p w14:paraId="17240CB0" w14:textId="77777777" w:rsidR="007C4B3D" w:rsidRPr="00560222" w:rsidRDefault="007C4B3D" w:rsidP="00A47454">
      <w:pPr>
        <w:pStyle w:val="BodyText"/>
        <w:numPr>
          <w:ilvl w:val="0"/>
          <w:numId w:val="17"/>
        </w:numPr>
        <w:rPr>
          <w:rFonts w:ascii="Arial" w:hAnsi="Arial" w:cs="Arial"/>
          <w:szCs w:val="24"/>
        </w:rPr>
      </w:pPr>
      <w:r w:rsidRPr="00560222">
        <w:rPr>
          <w:rFonts w:ascii="Arial" w:hAnsi="Arial" w:cs="Arial"/>
          <w:szCs w:val="24"/>
        </w:rPr>
        <w:t>Подаци о оквирном споразуму: нема</w:t>
      </w:r>
    </w:p>
    <w:p w14:paraId="5D078045" w14:textId="77777777" w:rsidR="0056124E" w:rsidRPr="00560222" w:rsidRDefault="0056124E" w:rsidP="00C33C29">
      <w:pPr>
        <w:jc w:val="both"/>
        <w:rPr>
          <w:rFonts w:cs="Arial"/>
          <w:b/>
          <w:szCs w:val="24"/>
          <w:lang w:val="sr-Cyrl-CS"/>
        </w:rPr>
      </w:pPr>
    </w:p>
    <w:p w14:paraId="03D0CA16" w14:textId="77777777" w:rsidR="0056124E" w:rsidRPr="00560222" w:rsidRDefault="0056124E" w:rsidP="00C33C29">
      <w:pPr>
        <w:jc w:val="both"/>
        <w:rPr>
          <w:rFonts w:cs="Arial"/>
          <w:b/>
          <w:szCs w:val="24"/>
          <w:lang w:val="sr-Cyrl-CS"/>
        </w:rPr>
      </w:pPr>
    </w:p>
    <w:p w14:paraId="7BE55A7F" w14:textId="77777777" w:rsidR="00881A0A" w:rsidRPr="00560222" w:rsidRDefault="00C7477F" w:rsidP="00C33C29">
      <w:pPr>
        <w:jc w:val="both"/>
        <w:rPr>
          <w:rFonts w:cs="Arial"/>
          <w:b/>
          <w:bCs/>
          <w:iCs/>
          <w:szCs w:val="24"/>
        </w:rPr>
      </w:pPr>
      <w:r w:rsidRPr="00560222">
        <w:rPr>
          <w:rFonts w:cs="Arial"/>
          <w:b/>
          <w:szCs w:val="24"/>
          <w:lang w:val="sr-Cyrl-CS"/>
        </w:rPr>
        <w:t xml:space="preserve">ДЕО 3.     </w:t>
      </w:r>
      <w:r w:rsidR="00E34CBB" w:rsidRPr="00560222">
        <w:rPr>
          <w:rFonts w:cs="Arial"/>
          <w:b/>
          <w:szCs w:val="24"/>
          <w:lang w:val="sr-Cyrl-CS"/>
        </w:rPr>
        <w:t xml:space="preserve">   </w:t>
      </w:r>
      <w:r w:rsidR="00881A0A" w:rsidRPr="00560222">
        <w:rPr>
          <w:rFonts w:cs="Arial"/>
          <w:b/>
          <w:szCs w:val="24"/>
          <w:lang w:val="sr-Cyrl-CS"/>
        </w:rPr>
        <w:t>ВРСТА, ТЕХНИЧКЕ КАРАКТЕРИСТИКЕ, КВАЛИТЕТ, КОЛИЧИНА И  ОПИС УСЛУГА</w:t>
      </w:r>
      <w:r w:rsidR="004739D3" w:rsidRPr="00560222">
        <w:rPr>
          <w:rFonts w:cs="Arial"/>
          <w:b/>
          <w:szCs w:val="24"/>
          <w:lang w:val="sr-Cyrl-CS"/>
        </w:rPr>
        <w:t>,</w:t>
      </w:r>
      <w:r w:rsidR="00881A0A" w:rsidRPr="00560222">
        <w:rPr>
          <w:rFonts w:eastAsia="Arial Unicode MS" w:cs="Arial"/>
          <w:b/>
          <w:bCs/>
          <w:iCs/>
          <w:kern w:val="1"/>
          <w:szCs w:val="24"/>
        </w:rPr>
        <w:t xml:space="preserve"> </w:t>
      </w:r>
      <w:r w:rsidR="00881A0A" w:rsidRPr="00560222">
        <w:rPr>
          <w:rFonts w:cs="Arial"/>
          <w:b/>
          <w:bCs/>
          <w:iCs/>
          <w:szCs w:val="24"/>
        </w:rPr>
        <w:t>НАЧИН СПРОВОЂЕЊА КО</w:t>
      </w:r>
      <w:r w:rsidR="004739D3" w:rsidRPr="00560222">
        <w:rPr>
          <w:rFonts w:cs="Arial"/>
          <w:b/>
          <w:bCs/>
          <w:iCs/>
          <w:szCs w:val="24"/>
        </w:rPr>
        <w:t xml:space="preserve">НТРОЛЕ И ОБЕЗБЕЂИВАЊА ГАРАНЦИЈЕ </w:t>
      </w:r>
      <w:r w:rsidR="00881A0A" w:rsidRPr="00560222">
        <w:rPr>
          <w:rFonts w:cs="Arial"/>
          <w:b/>
          <w:bCs/>
          <w:iCs/>
          <w:szCs w:val="24"/>
        </w:rPr>
        <w:t xml:space="preserve">КВАЛИТЕТА, РОК ИЗВРШЕЊА, </w:t>
      </w:r>
      <w:r w:rsidR="00881A0A" w:rsidRPr="00560222">
        <w:rPr>
          <w:rFonts w:cs="Arial"/>
          <w:b/>
          <w:bCs/>
          <w:iCs/>
          <w:szCs w:val="24"/>
          <w:lang w:val="sr-Cyrl-CS"/>
        </w:rPr>
        <w:t>МЕСТО ИЗВРШЕЊА</w:t>
      </w:r>
      <w:r w:rsidR="00881A0A" w:rsidRPr="00560222">
        <w:rPr>
          <w:rFonts w:cs="Arial"/>
          <w:b/>
          <w:bCs/>
          <w:iCs/>
          <w:szCs w:val="24"/>
        </w:rPr>
        <w:t>, ЕВЕНТУАЛНЕ ДОДАТНЕ УСЛУГЕ И СЛ.</w:t>
      </w:r>
    </w:p>
    <w:p w14:paraId="28CDB64B" w14:textId="77777777" w:rsidR="0028052C" w:rsidRPr="00560222" w:rsidRDefault="0028052C" w:rsidP="00C33C29">
      <w:pPr>
        <w:jc w:val="both"/>
        <w:rPr>
          <w:rFonts w:cs="Arial"/>
          <w:bCs/>
          <w:iCs/>
          <w:szCs w:val="24"/>
          <w:lang w:val="sr-Cyrl-CS"/>
        </w:rPr>
      </w:pPr>
    </w:p>
    <w:p w14:paraId="76D73455" w14:textId="77777777" w:rsidR="006B7B28" w:rsidRPr="00560222" w:rsidRDefault="00B40D04" w:rsidP="00C33C29">
      <w:pPr>
        <w:jc w:val="both"/>
        <w:rPr>
          <w:rFonts w:cs="Arial"/>
          <w:szCs w:val="24"/>
          <w:lang w:val="ru-RU"/>
        </w:rPr>
      </w:pPr>
      <w:r w:rsidRPr="00560222">
        <w:rPr>
          <w:rFonts w:cs="Arial"/>
          <w:szCs w:val="24"/>
          <w:lang w:val="sr-Latn-CS"/>
        </w:rPr>
        <w:t>Предмет набавке</w:t>
      </w:r>
      <w:r w:rsidRPr="00560222">
        <w:rPr>
          <w:rFonts w:cs="Arial"/>
          <w:szCs w:val="24"/>
        </w:rPr>
        <w:t xml:space="preserve"> </w:t>
      </w:r>
      <w:r w:rsidRPr="00560222">
        <w:rPr>
          <w:rFonts w:cs="Arial"/>
          <w:szCs w:val="24"/>
          <w:lang w:val="sr-Latn-CS"/>
        </w:rPr>
        <w:t xml:space="preserve">је </w:t>
      </w:r>
      <w:r w:rsidRPr="00560222">
        <w:rPr>
          <w:rFonts w:cs="Arial"/>
          <w:szCs w:val="24"/>
          <w:lang w:eastAsia="en-US"/>
        </w:rPr>
        <w:t xml:space="preserve">услуга израде </w:t>
      </w:r>
      <w:r w:rsidRPr="00560222">
        <w:rPr>
          <w:rFonts w:cs="Arial"/>
          <w:szCs w:val="24"/>
        </w:rPr>
        <w:t xml:space="preserve">студије: </w:t>
      </w:r>
      <w:r w:rsidR="00E63A7B" w:rsidRPr="00560222">
        <w:rPr>
          <w:rFonts w:cs="Arial"/>
          <w:szCs w:val="24"/>
        </w:rPr>
        <w:t>„ПРЕ</w:t>
      </w:r>
      <w:r w:rsidR="00F067AE" w:rsidRPr="00560222">
        <w:rPr>
          <w:rFonts w:cs="Arial"/>
          <w:szCs w:val="24"/>
          <w:lang w:val="sr-Cyrl-RS"/>
        </w:rPr>
        <w:t>Т</w:t>
      </w:r>
      <w:r w:rsidR="00E63A7B" w:rsidRPr="00560222">
        <w:rPr>
          <w:rFonts w:cs="Arial"/>
          <w:szCs w:val="24"/>
        </w:rPr>
        <w:t>ХОДНА СТУДИЈА ОПРАВДАНОСТИ СА ГЕНЕРАЛНИМ ПРОЈЕКТОМ ИЗГР</w:t>
      </w:r>
      <w:r w:rsidR="000912D7" w:rsidRPr="00560222">
        <w:rPr>
          <w:rFonts w:cs="Arial"/>
          <w:szCs w:val="24"/>
          <w:lang w:val="sr-Cyrl-RS"/>
        </w:rPr>
        <w:t>А</w:t>
      </w:r>
      <w:r w:rsidR="00E63A7B" w:rsidRPr="00560222">
        <w:rPr>
          <w:rFonts w:cs="Arial"/>
          <w:szCs w:val="24"/>
        </w:rPr>
        <w:t>ДЊЕ СОЛАРНЕ ЕЛЕКТРАНЕ НА ПРОСТОРУ СРЕДЊЕГ КОСТОЛАЧКОГ ОСТРВА“</w:t>
      </w:r>
    </w:p>
    <w:p w14:paraId="38FF9FF5" w14:textId="77777777" w:rsidR="006B7B28" w:rsidRPr="00560222" w:rsidRDefault="006B7B28" w:rsidP="00C33C29">
      <w:pPr>
        <w:jc w:val="both"/>
        <w:rPr>
          <w:rFonts w:ascii="Nyala" w:hAnsi="Nyala" w:cs="Arial"/>
          <w:szCs w:val="24"/>
        </w:rPr>
      </w:pPr>
    </w:p>
    <w:p w14:paraId="41A8563E" w14:textId="77777777" w:rsidR="00E63A7B" w:rsidRPr="00560222" w:rsidRDefault="00E63A7B" w:rsidP="00E63A7B">
      <w:pPr>
        <w:jc w:val="both"/>
        <w:rPr>
          <w:rFonts w:cs="Arial"/>
          <w:noProof/>
          <w:lang w:val="sr-Cyrl-RS"/>
        </w:rPr>
      </w:pPr>
      <w:r w:rsidRPr="00560222">
        <w:rPr>
          <w:rFonts w:cs="Arial"/>
          <w:noProof/>
          <w:lang w:val="sr-Cyrl-RS"/>
        </w:rPr>
        <w:tab/>
      </w:r>
      <w:r w:rsidRPr="00560222">
        <w:rPr>
          <w:rFonts w:cs="Arial"/>
          <w:noProof/>
          <w:lang w:val="sr-Cyrl-RS"/>
        </w:rPr>
        <w:tab/>
      </w:r>
      <w:r w:rsidRPr="00560222">
        <w:rPr>
          <w:rFonts w:cs="Arial"/>
          <w:noProof/>
          <w:lang w:val="sr-Cyrl-RS"/>
        </w:rPr>
        <w:tab/>
      </w:r>
      <w:r w:rsidRPr="00560222">
        <w:rPr>
          <w:rFonts w:cs="Arial"/>
          <w:noProof/>
          <w:lang w:val="sr-Cyrl-RS"/>
        </w:rPr>
        <w:tab/>
      </w:r>
      <w:r w:rsidRPr="00560222">
        <w:rPr>
          <w:rFonts w:cs="Arial"/>
          <w:noProof/>
          <w:lang w:val="sr-Cyrl-RS"/>
        </w:rPr>
        <w:tab/>
      </w:r>
      <w:r w:rsidRPr="00560222">
        <w:rPr>
          <w:rFonts w:cs="Arial"/>
          <w:noProof/>
          <w:lang w:val="sr-Cyrl-RS"/>
        </w:rPr>
        <w:tab/>
      </w:r>
      <w:r w:rsidRPr="00560222">
        <w:rPr>
          <w:rFonts w:cs="Arial"/>
          <w:noProof/>
          <w:lang w:val="sr-Cyrl-RS"/>
        </w:rPr>
        <w:tab/>
      </w:r>
      <w:r w:rsidRPr="00560222">
        <w:rPr>
          <w:rFonts w:cs="Arial"/>
          <w:noProof/>
          <w:lang w:val="sr-Cyrl-RS"/>
        </w:rPr>
        <w:tab/>
      </w:r>
      <w:r w:rsidRPr="00560222">
        <w:rPr>
          <w:rFonts w:cs="Arial"/>
          <w:noProof/>
          <w:lang w:val="sr-Cyrl-RS"/>
        </w:rPr>
        <w:tab/>
      </w:r>
      <w:r w:rsidRPr="00560222">
        <w:rPr>
          <w:rFonts w:cs="Arial"/>
          <w:noProof/>
          <w:lang w:val="sr-Cyrl-RS"/>
        </w:rPr>
        <w:tab/>
      </w:r>
    </w:p>
    <w:p w14:paraId="72015300" w14:textId="77777777" w:rsidR="00E63A7B" w:rsidRPr="00560222" w:rsidRDefault="00E63A7B" w:rsidP="00E63A7B">
      <w:pPr>
        <w:jc w:val="center"/>
        <w:rPr>
          <w:rFonts w:cs="Arial"/>
          <w:noProof/>
          <w:lang w:val="sr-Cyrl-RS"/>
        </w:rPr>
      </w:pPr>
    </w:p>
    <w:p w14:paraId="37DA15F8" w14:textId="77777777" w:rsidR="00E63A7B" w:rsidRPr="00560222" w:rsidRDefault="00E63A7B" w:rsidP="00E63A7B">
      <w:pPr>
        <w:jc w:val="center"/>
        <w:rPr>
          <w:rFonts w:cs="Arial"/>
          <w:noProof/>
          <w:lang w:val="sr-Cyrl-RS"/>
        </w:rPr>
      </w:pPr>
      <w:r w:rsidRPr="00560222">
        <w:rPr>
          <w:rFonts w:cs="Arial"/>
          <w:noProof/>
          <w:lang w:val="sr-Cyrl-RS"/>
        </w:rPr>
        <w:t>Пројектни задатак</w:t>
      </w:r>
    </w:p>
    <w:p w14:paraId="4489A562" w14:textId="77777777" w:rsidR="00E63A7B" w:rsidRPr="00560222" w:rsidRDefault="00E63A7B" w:rsidP="00E63A7B">
      <w:pPr>
        <w:jc w:val="center"/>
        <w:rPr>
          <w:rFonts w:cs="Arial"/>
          <w:noProof/>
          <w:lang w:val="sr-Latn-RS"/>
        </w:rPr>
      </w:pPr>
      <w:r w:rsidRPr="00560222">
        <w:rPr>
          <w:rFonts w:cs="Arial"/>
          <w:noProof/>
          <w:lang w:val="sr-Cyrl-RS"/>
        </w:rPr>
        <w:t xml:space="preserve">за израду </w:t>
      </w:r>
    </w:p>
    <w:p w14:paraId="6F9A75B8" w14:textId="77777777" w:rsidR="00E63A7B" w:rsidRPr="00560222" w:rsidRDefault="00E63A7B" w:rsidP="00E63A7B">
      <w:pPr>
        <w:jc w:val="center"/>
        <w:rPr>
          <w:rFonts w:cs="Arial"/>
          <w:noProof/>
          <w:lang w:val="sr-Cyrl-RS"/>
        </w:rPr>
      </w:pPr>
      <w:r w:rsidRPr="00560222">
        <w:rPr>
          <w:rFonts w:cs="Arial"/>
          <w:noProof/>
          <w:lang w:val="sr-Latn-RS"/>
        </w:rPr>
        <w:lastRenderedPageBreak/>
        <w:t>„</w:t>
      </w:r>
      <w:r w:rsidRPr="00560222">
        <w:rPr>
          <w:rFonts w:cs="Arial"/>
          <w:noProof/>
          <w:lang w:val="sr-Cyrl-RS"/>
        </w:rPr>
        <w:t xml:space="preserve"> Претходна </w:t>
      </w:r>
      <w:r w:rsidR="00705A03" w:rsidRPr="00560222">
        <w:rPr>
          <w:rFonts w:cs="Arial"/>
          <w:noProof/>
          <w:lang w:val="sr-Cyrl-RS"/>
        </w:rPr>
        <w:t>с</w:t>
      </w:r>
      <w:r w:rsidRPr="00560222">
        <w:rPr>
          <w:rFonts w:cs="Arial"/>
          <w:noProof/>
          <w:lang w:val="sr-Cyrl-RS"/>
        </w:rPr>
        <w:t>тудиј</w:t>
      </w:r>
      <w:r w:rsidRPr="00560222">
        <w:rPr>
          <w:rFonts w:cs="Arial"/>
          <w:noProof/>
        </w:rPr>
        <w:t>a</w:t>
      </w:r>
      <w:r w:rsidRPr="00560222">
        <w:rPr>
          <w:rFonts w:cs="Arial"/>
          <w:noProof/>
          <w:lang w:val="sr-Cyrl-RS"/>
        </w:rPr>
        <w:t xml:space="preserve"> оправданости са Генералним пројектом изградње соларне електране на депони</w:t>
      </w:r>
      <w:r w:rsidRPr="00560222">
        <w:rPr>
          <w:rFonts w:cs="Arial"/>
          <w:noProof/>
        </w:rPr>
        <w:t>j</w:t>
      </w:r>
      <w:r w:rsidRPr="00560222">
        <w:rPr>
          <w:rFonts w:cs="Arial"/>
          <w:noProof/>
          <w:lang w:val="sr-Cyrl-RS"/>
        </w:rPr>
        <w:t>и пепела Средњем костолачком острвуо (СКО)</w:t>
      </w:r>
      <w:r w:rsidRPr="00560222">
        <w:rPr>
          <w:rFonts w:cs="Arial"/>
          <w:noProof/>
          <w:lang w:val="sr-Latn-RS"/>
        </w:rPr>
        <w:t>“</w:t>
      </w:r>
    </w:p>
    <w:p w14:paraId="13A2FAE0" w14:textId="77777777" w:rsidR="00E63A7B" w:rsidRPr="00560222" w:rsidRDefault="00E63A7B" w:rsidP="00E63A7B">
      <w:pPr>
        <w:jc w:val="center"/>
        <w:rPr>
          <w:rFonts w:cs="Arial"/>
          <w:noProof/>
          <w:lang w:val="sr-Cyrl-RS"/>
        </w:rPr>
      </w:pPr>
    </w:p>
    <w:p w14:paraId="6E7F0D8F" w14:textId="77777777" w:rsidR="00E63A7B" w:rsidRPr="00560222" w:rsidRDefault="00E63A7B" w:rsidP="00E63A7B">
      <w:pPr>
        <w:jc w:val="both"/>
        <w:rPr>
          <w:rFonts w:cs="Arial"/>
          <w:noProof/>
          <w:lang w:val="sr-Cyrl-RS"/>
        </w:rPr>
      </w:pPr>
      <w:r w:rsidRPr="00560222">
        <w:rPr>
          <w:rFonts w:cs="Arial"/>
          <w:noProof/>
          <w:lang w:val="sr-Latn-RS"/>
        </w:rPr>
        <w:t>I</w:t>
      </w:r>
      <w:r w:rsidRPr="00560222">
        <w:rPr>
          <w:rFonts w:cs="Arial"/>
          <w:noProof/>
          <w:lang w:val="sr-Latn-RS"/>
        </w:rPr>
        <w:tab/>
      </w:r>
      <w:r w:rsidRPr="00560222">
        <w:rPr>
          <w:rFonts w:cs="Arial"/>
          <w:noProof/>
          <w:lang w:val="sr-Cyrl-RS"/>
        </w:rPr>
        <w:t>ОПШТИ ПОДАЦИ</w:t>
      </w:r>
    </w:p>
    <w:p w14:paraId="1B380AE8" w14:textId="77777777" w:rsidR="00E63A7B" w:rsidRPr="00560222" w:rsidRDefault="00E63A7B" w:rsidP="00E63A7B">
      <w:pPr>
        <w:jc w:val="both"/>
        <w:rPr>
          <w:rFonts w:cs="Arial"/>
          <w:noProof/>
          <w:lang w:val="sr-Latn-RS"/>
        </w:rPr>
      </w:pPr>
      <w:r w:rsidRPr="00560222">
        <w:rPr>
          <w:rFonts w:cs="Arial"/>
          <w:noProof/>
          <w:lang w:val="sr-Cyrl-RS"/>
        </w:rPr>
        <w:tab/>
        <w:t xml:space="preserve">Предмет пројекта: </w:t>
      </w:r>
    </w:p>
    <w:p w14:paraId="500725BF" w14:textId="32E61D25" w:rsidR="00E63A7B" w:rsidRPr="00560222" w:rsidRDefault="00E63A7B" w:rsidP="00E63A7B">
      <w:pPr>
        <w:jc w:val="both"/>
        <w:rPr>
          <w:rFonts w:cs="Arial"/>
          <w:noProof/>
          <w:lang w:val="sr-Cyrl-RS"/>
        </w:rPr>
      </w:pPr>
      <w:r w:rsidRPr="00560222">
        <w:rPr>
          <w:rFonts w:cs="Arial"/>
          <w:noProof/>
          <w:lang w:val="sr-Cyrl-RS"/>
        </w:rPr>
        <w:t>Прет</w:t>
      </w:r>
      <w:r w:rsidR="0076431F">
        <w:rPr>
          <w:rFonts w:cs="Arial"/>
          <w:noProof/>
          <w:lang w:val="sr-Cyrl-RS"/>
        </w:rPr>
        <w:t>т</w:t>
      </w:r>
      <w:r w:rsidRPr="00560222">
        <w:rPr>
          <w:rFonts w:cs="Arial"/>
          <w:noProof/>
          <w:lang w:val="sr-Cyrl-RS"/>
        </w:rPr>
        <w:t>ходна инвестиционотехничка документација за изградњу фотонапонске електране могуће максималне</w:t>
      </w:r>
      <w:r w:rsidRPr="00560222">
        <w:rPr>
          <w:rFonts w:cs="Arial"/>
          <w:noProof/>
        </w:rPr>
        <w:t xml:space="preserve"> </w:t>
      </w:r>
      <w:r w:rsidRPr="00560222">
        <w:rPr>
          <w:rFonts w:cs="Arial"/>
          <w:noProof/>
          <w:lang w:val="sr-Cyrl-RS"/>
        </w:rPr>
        <w:t xml:space="preserve">инсталисане снаге </w:t>
      </w:r>
    </w:p>
    <w:p w14:paraId="3D3FE475" w14:textId="77777777" w:rsidR="00E63A7B" w:rsidRPr="00560222" w:rsidRDefault="00E63A7B" w:rsidP="00E63A7B">
      <w:pPr>
        <w:jc w:val="both"/>
        <w:rPr>
          <w:rFonts w:cs="Arial"/>
          <w:noProof/>
          <w:lang w:val="sr-Cyrl-RS"/>
        </w:rPr>
      </w:pPr>
      <w:r w:rsidRPr="00560222">
        <w:rPr>
          <w:rFonts w:cs="Arial"/>
          <w:noProof/>
          <w:lang w:val="sr-Cyrl-RS"/>
        </w:rPr>
        <w:tab/>
        <w:t>Локација (Границе пројекта):</w:t>
      </w:r>
    </w:p>
    <w:p w14:paraId="572C2EB3" w14:textId="77777777" w:rsidR="00E63A7B" w:rsidRPr="00560222" w:rsidRDefault="00E63A7B" w:rsidP="00E63A7B">
      <w:pPr>
        <w:jc w:val="both"/>
        <w:rPr>
          <w:rFonts w:cs="Arial"/>
          <w:noProof/>
          <w:lang w:val="en-US"/>
        </w:rPr>
      </w:pPr>
      <w:r w:rsidRPr="00560222">
        <w:rPr>
          <w:rFonts w:cs="Arial"/>
          <w:noProof/>
          <w:lang w:val="sr-Cyrl-RS"/>
        </w:rPr>
        <w:t xml:space="preserve">Депонија пепела и шљаке из ТЕ Костолац А и ТЕ Костолац Б на простору Средњег костолачког острвао (СКО). </w:t>
      </w:r>
    </w:p>
    <w:p w14:paraId="55086CD5" w14:textId="77777777" w:rsidR="00E63A7B" w:rsidRPr="00560222" w:rsidRDefault="00E63A7B" w:rsidP="00E63A7B">
      <w:pPr>
        <w:jc w:val="both"/>
        <w:rPr>
          <w:rFonts w:cs="Arial"/>
          <w:noProof/>
          <w:lang w:val="en-US"/>
        </w:rPr>
      </w:pPr>
    </w:p>
    <w:p w14:paraId="3F43FF1F" w14:textId="77777777" w:rsidR="00E63A7B" w:rsidRPr="00560222" w:rsidRDefault="00E63A7B" w:rsidP="00E63A7B">
      <w:pPr>
        <w:jc w:val="both"/>
        <w:rPr>
          <w:rFonts w:cs="Arial"/>
          <w:noProof/>
          <w:lang w:val="sr-Latn-RS"/>
        </w:rPr>
      </w:pPr>
      <w:r w:rsidRPr="00560222">
        <w:rPr>
          <w:rFonts w:cs="Arial"/>
          <w:noProof/>
          <w:lang w:val="sr-Cyrl-RS"/>
        </w:rPr>
        <w:t>Координате  површине депоније, потенцијалне соларне електарне:</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257"/>
        <w:gridCol w:w="2268"/>
      </w:tblGrid>
      <w:tr w:rsidR="00E63A7B" w:rsidRPr="00560222" w14:paraId="6CBF4715" w14:textId="77777777" w:rsidTr="00E63A7B">
        <w:tc>
          <w:tcPr>
            <w:tcW w:w="1570" w:type="dxa"/>
            <w:shd w:val="clear" w:color="auto" w:fill="auto"/>
          </w:tcPr>
          <w:p w14:paraId="2E9F16A3" w14:textId="77777777" w:rsidR="00E63A7B" w:rsidRPr="00560222" w:rsidRDefault="00E63A7B" w:rsidP="00E63A7B">
            <w:pPr>
              <w:jc w:val="both"/>
              <w:rPr>
                <w:rFonts w:ascii="Arial Narrow" w:eastAsia="Calibri" w:hAnsi="Arial Narrow" w:cs="Arial"/>
                <w:lang w:val="sr-Cyrl-RS"/>
              </w:rPr>
            </w:pPr>
            <w:r w:rsidRPr="00560222">
              <w:rPr>
                <w:rFonts w:ascii="Arial Narrow" w:eastAsia="Calibri" w:hAnsi="Arial Narrow" w:cs="Arial"/>
                <w:lang w:val="sr-Cyrl-RS"/>
              </w:rPr>
              <w:t>Број Тачке</w:t>
            </w:r>
          </w:p>
        </w:tc>
        <w:tc>
          <w:tcPr>
            <w:tcW w:w="2257" w:type="dxa"/>
            <w:shd w:val="clear" w:color="auto" w:fill="auto"/>
          </w:tcPr>
          <w:p w14:paraId="283444E8" w14:textId="77777777" w:rsidR="00E63A7B" w:rsidRPr="00560222" w:rsidRDefault="00E63A7B" w:rsidP="00E63A7B">
            <w:pPr>
              <w:jc w:val="center"/>
              <w:rPr>
                <w:rFonts w:ascii="Arial Narrow" w:eastAsia="Calibri" w:hAnsi="Arial Narrow" w:cs="Arial"/>
                <w:lang w:val="sr-Cyrl-RS"/>
              </w:rPr>
            </w:pPr>
            <w:r w:rsidRPr="00560222">
              <w:rPr>
                <w:rFonts w:ascii="Calibri" w:eastAsia="Calibri" w:hAnsi="Calibri"/>
              </w:rPr>
              <w:t>Y</w:t>
            </w:r>
          </w:p>
        </w:tc>
        <w:tc>
          <w:tcPr>
            <w:tcW w:w="2268" w:type="dxa"/>
            <w:shd w:val="clear" w:color="auto" w:fill="auto"/>
          </w:tcPr>
          <w:p w14:paraId="78443C03" w14:textId="77777777" w:rsidR="00E63A7B" w:rsidRPr="00560222" w:rsidRDefault="00E63A7B" w:rsidP="00E63A7B">
            <w:pPr>
              <w:jc w:val="center"/>
              <w:rPr>
                <w:rFonts w:ascii="Arial Narrow" w:eastAsia="Calibri" w:hAnsi="Arial Narrow" w:cs="Arial"/>
                <w:lang w:val="sr-Cyrl-RS"/>
              </w:rPr>
            </w:pPr>
            <w:r w:rsidRPr="00560222">
              <w:rPr>
                <w:rFonts w:ascii="Calibri" w:eastAsia="Calibri" w:hAnsi="Calibri"/>
              </w:rPr>
              <w:t>X</w:t>
            </w:r>
          </w:p>
        </w:tc>
      </w:tr>
      <w:tr w:rsidR="00E63A7B" w:rsidRPr="00560222" w14:paraId="14B86BDD" w14:textId="77777777" w:rsidTr="00E63A7B">
        <w:tc>
          <w:tcPr>
            <w:tcW w:w="1570" w:type="dxa"/>
            <w:shd w:val="clear" w:color="auto" w:fill="auto"/>
          </w:tcPr>
          <w:p w14:paraId="0116E48C"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1</w:t>
            </w:r>
          </w:p>
        </w:tc>
        <w:tc>
          <w:tcPr>
            <w:tcW w:w="2257" w:type="dxa"/>
            <w:shd w:val="clear" w:color="auto" w:fill="auto"/>
          </w:tcPr>
          <w:p w14:paraId="664A8255" w14:textId="77777777" w:rsidR="00E63A7B" w:rsidRPr="00560222" w:rsidRDefault="00E63A7B" w:rsidP="00E63A7B">
            <w:pPr>
              <w:jc w:val="center"/>
              <w:rPr>
                <w:rFonts w:ascii="Arial Narrow" w:eastAsia="Calibri" w:hAnsi="Arial Narrow" w:cs="Arial"/>
                <w:lang w:val="sr-Cyrl-RS"/>
              </w:rPr>
            </w:pPr>
            <w:r w:rsidRPr="00560222">
              <w:rPr>
                <w:rFonts w:ascii="Calibri" w:eastAsia="Calibri" w:hAnsi="Calibri"/>
              </w:rPr>
              <w:t>7513245,00</w:t>
            </w:r>
          </w:p>
        </w:tc>
        <w:tc>
          <w:tcPr>
            <w:tcW w:w="2268" w:type="dxa"/>
            <w:shd w:val="clear" w:color="auto" w:fill="auto"/>
            <w:vAlign w:val="center"/>
          </w:tcPr>
          <w:p w14:paraId="5376EEEA" w14:textId="77777777" w:rsidR="00E63A7B" w:rsidRPr="00560222" w:rsidRDefault="00E63A7B" w:rsidP="00E63A7B">
            <w:pPr>
              <w:jc w:val="center"/>
              <w:rPr>
                <w:rFonts w:ascii="Calibri" w:eastAsia="Calibri" w:hAnsi="Calibri"/>
              </w:rPr>
            </w:pPr>
            <w:r w:rsidRPr="00560222">
              <w:rPr>
                <w:rFonts w:ascii="Calibri" w:eastAsia="Calibri" w:hAnsi="Calibri"/>
              </w:rPr>
              <w:t>4954925,00</w:t>
            </w:r>
          </w:p>
        </w:tc>
      </w:tr>
      <w:tr w:rsidR="00E63A7B" w:rsidRPr="00560222" w14:paraId="67CE7118" w14:textId="77777777" w:rsidTr="00E63A7B">
        <w:tc>
          <w:tcPr>
            <w:tcW w:w="1570" w:type="dxa"/>
            <w:shd w:val="clear" w:color="auto" w:fill="auto"/>
          </w:tcPr>
          <w:p w14:paraId="020EC37F"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2</w:t>
            </w:r>
          </w:p>
        </w:tc>
        <w:tc>
          <w:tcPr>
            <w:tcW w:w="2257" w:type="dxa"/>
            <w:shd w:val="clear" w:color="auto" w:fill="auto"/>
            <w:vAlign w:val="center"/>
          </w:tcPr>
          <w:p w14:paraId="0B6E9A2F" w14:textId="77777777" w:rsidR="00E63A7B" w:rsidRPr="00560222" w:rsidRDefault="00E63A7B" w:rsidP="00E63A7B">
            <w:pPr>
              <w:jc w:val="center"/>
              <w:rPr>
                <w:rFonts w:ascii="Calibri" w:eastAsia="Calibri" w:hAnsi="Calibri"/>
              </w:rPr>
            </w:pPr>
            <w:r w:rsidRPr="00560222">
              <w:rPr>
                <w:rFonts w:ascii="Calibri" w:eastAsia="Calibri" w:hAnsi="Calibri"/>
              </w:rPr>
              <w:t>7513590,00</w:t>
            </w:r>
          </w:p>
        </w:tc>
        <w:tc>
          <w:tcPr>
            <w:tcW w:w="2268" w:type="dxa"/>
            <w:shd w:val="clear" w:color="auto" w:fill="auto"/>
            <w:vAlign w:val="center"/>
          </w:tcPr>
          <w:p w14:paraId="2D1DB5A6" w14:textId="77777777" w:rsidR="00E63A7B" w:rsidRPr="00560222" w:rsidRDefault="00E63A7B" w:rsidP="00E63A7B">
            <w:pPr>
              <w:jc w:val="center"/>
              <w:rPr>
                <w:rFonts w:ascii="Calibri" w:eastAsia="Calibri" w:hAnsi="Calibri"/>
              </w:rPr>
            </w:pPr>
            <w:r w:rsidRPr="00560222">
              <w:rPr>
                <w:rFonts w:ascii="Calibri" w:eastAsia="Calibri" w:hAnsi="Calibri"/>
              </w:rPr>
              <w:t>4954410,00</w:t>
            </w:r>
          </w:p>
        </w:tc>
      </w:tr>
      <w:tr w:rsidR="00E63A7B" w:rsidRPr="00560222" w14:paraId="11206341" w14:textId="77777777" w:rsidTr="00E63A7B">
        <w:tc>
          <w:tcPr>
            <w:tcW w:w="1570" w:type="dxa"/>
            <w:shd w:val="clear" w:color="auto" w:fill="auto"/>
          </w:tcPr>
          <w:p w14:paraId="75D58177"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3</w:t>
            </w:r>
          </w:p>
        </w:tc>
        <w:tc>
          <w:tcPr>
            <w:tcW w:w="2257" w:type="dxa"/>
            <w:shd w:val="clear" w:color="auto" w:fill="auto"/>
            <w:vAlign w:val="center"/>
          </w:tcPr>
          <w:p w14:paraId="1AD4AF5D" w14:textId="77777777" w:rsidR="00E63A7B" w:rsidRPr="00560222" w:rsidRDefault="00E63A7B" w:rsidP="00E63A7B">
            <w:pPr>
              <w:jc w:val="center"/>
              <w:rPr>
                <w:rFonts w:ascii="Calibri" w:eastAsia="Calibri" w:hAnsi="Calibri"/>
              </w:rPr>
            </w:pPr>
            <w:r w:rsidRPr="00560222">
              <w:rPr>
                <w:rFonts w:ascii="Calibri" w:eastAsia="Calibri" w:hAnsi="Calibri"/>
              </w:rPr>
              <w:t>7514235,00</w:t>
            </w:r>
          </w:p>
        </w:tc>
        <w:tc>
          <w:tcPr>
            <w:tcW w:w="2268" w:type="dxa"/>
            <w:shd w:val="clear" w:color="auto" w:fill="auto"/>
            <w:vAlign w:val="center"/>
          </w:tcPr>
          <w:p w14:paraId="6C584372" w14:textId="77777777" w:rsidR="00E63A7B" w:rsidRPr="00560222" w:rsidRDefault="00E63A7B" w:rsidP="00E63A7B">
            <w:pPr>
              <w:jc w:val="center"/>
              <w:rPr>
                <w:rFonts w:ascii="Calibri" w:eastAsia="Calibri" w:hAnsi="Calibri"/>
              </w:rPr>
            </w:pPr>
            <w:r w:rsidRPr="00560222">
              <w:rPr>
                <w:rFonts w:ascii="Calibri" w:eastAsia="Calibri" w:hAnsi="Calibri"/>
              </w:rPr>
              <w:t>4954295,00</w:t>
            </w:r>
          </w:p>
        </w:tc>
      </w:tr>
      <w:tr w:rsidR="00E63A7B" w:rsidRPr="00560222" w14:paraId="245004F9" w14:textId="77777777" w:rsidTr="00E63A7B">
        <w:tc>
          <w:tcPr>
            <w:tcW w:w="1570" w:type="dxa"/>
            <w:shd w:val="clear" w:color="auto" w:fill="auto"/>
          </w:tcPr>
          <w:p w14:paraId="228C6B63"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4</w:t>
            </w:r>
          </w:p>
        </w:tc>
        <w:tc>
          <w:tcPr>
            <w:tcW w:w="2257" w:type="dxa"/>
            <w:shd w:val="clear" w:color="auto" w:fill="auto"/>
            <w:vAlign w:val="center"/>
          </w:tcPr>
          <w:p w14:paraId="00008657" w14:textId="77777777" w:rsidR="00E63A7B" w:rsidRPr="00560222" w:rsidRDefault="00E63A7B" w:rsidP="00E63A7B">
            <w:pPr>
              <w:jc w:val="center"/>
              <w:rPr>
                <w:rFonts w:ascii="Calibri" w:eastAsia="Calibri" w:hAnsi="Calibri"/>
              </w:rPr>
            </w:pPr>
            <w:r w:rsidRPr="00560222">
              <w:rPr>
                <w:rFonts w:ascii="Calibri" w:eastAsia="Calibri" w:hAnsi="Calibri"/>
              </w:rPr>
              <w:t>7514655,00</w:t>
            </w:r>
          </w:p>
        </w:tc>
        <w:tc>
          <w:tcPr>
            <w:tcW w:w="2268" w:type="dxa"/>
            <w:shd w:val="clear" w:color="auto" w:fill="auto"/>
            <w:vAlign w:val="center"/>
          </w:tcPr>
          <w:p w14:paraId="2F2E751F" w14:textId="77777777" w:rsidR="00E63A7B" w:rsidRPr="00560222" w:rsidRDefault="00E63A7B" w:rsidP="00E63A7B">
            <w:pPr>
              <w:jc w:val="center"/>
              <w:rPr>
                <w:rFonts w:ascii="Calibri" w:eastAsia="Calibri" w:hAnsi="Calibri"/>
              </w:rPr>
            </w:pPr>
            <w:r w:rsidRPr="00560222">
              <w:rPr>
                <w:rFonts w:ascii="Calibri" w:eastAsia="Calibri" w:hAnsi="Calibri"/>
              </w:rPr>
              <w:t>4954840,00</w:t>
            </w:r>
          </w:p>
        </w:tc>
      </w:tr>
      <w:tr w:rsidR="00E63A7B" w:rsidRPr="00560222" w14:paraId="039F2E39" w14:textId="77777777" w:rsidTr="00E63A7B">
        <w:tc>
          <w:tcPr>
            <w:tcW w:w="1570" w:type="dxa"/>
            <w:shd w:val="clear" w:color="auto" w:fill="auto"/>
          </w:tcPr>
          <w:p w14:paraId="2CDB9C80"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5</w:t>
            </w:r>
          </w:p>
        </w:tc>
        <w:tc>
          <w:tcPr>
            <w:tcW w:w="2257" w:type="dxa"/>
            <w:shd w:val="clear" w:color="auto" w:fill="auto"/>
            <w:vAlign w:val="center"/>
          </w:tcPr>
          <w:p w14:paraId="000F9E64" w14:textId="77777777" w:rsidR="00E63A7B" w:rsidRPr="00560222" w:rsidRDefault="00E63A7B" w:rsidP="00E63A7B">
            <w:pPr>
              <w:jc w:val="center"/>
              <w:rPr>
                <w:rFonts w:ascii="Calibri" w:eastAsia="Calibri" w:hAnsi="Calibri"/>
              </w:rPr>
            </w:pPr>
            <w:r w:rsidRPr="00560222">
              <w:rPr>
                <w:rFonts w:ascii="Calibri" w:eastAsia="Calibri" w:hAnsi="Calibri"/>
              </w:rPr>
              <w:t>7515040,00</w:t>
            </w:r>
          </w:p>
        </w:tc>
        <w:tc>
          <w:tcPr>
            <w:tcW w:w="2268" w:type="dxa"/>
            <w:shd w:val="clear" w:color="auto" w:fill="auto"/>
            <w:vAlign w:val="center"/>
          </w:tcPr>
          <w:p w14:paraId="723C052B" w14:textId="77777777" w:rsidR="00E63A7B" w:rsidRPr="00560222" w:rsidRDefault="00E63A7B" w:rsidP="00E63A7B">
            <w:pPr>
              <w:jc w:val="center"/>
              <w:rPr>
                <w:rFonts w:ascii="Calibri" w:eastAsia="Calibri" w:hAnsi="Calibri"/>
              </w:rPr>
            </w:pPr>
            <w:r w:rsidRPr="00560222">
              <w:rPr>
                <w:rFonts w:ascii="Calibri" w:eastAsia="Calibri" w:hAnsi="Calibri"/>
              </w:rPr>
              <w:t>4954920,00</w:t>
            </w:r>
          </w:p>
        </w:tc>
      </w:tr>
      <w:tr w:rsidR="00E63A7B" w:rsidRPr="00560222" w14:paraId="752F0CCB" w14:textId="77777777" w:rsidTr="00E63A7B">
        <w:tc>
          <w:tcPr>
            <w:tcW w:w="1570" w:type="dxa"/>
            <w:shd w:val="clear" w:color="auto" w:fill="auto"/>
          </w:tcPr>
          <w:p w14:paraId="0CBCFBAE"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6</w:t>
            </w:r>
          </w:p>
        </w:tc>
        <w:tc>
          <w:tcPr>
            <w:tcW w:w="2257" w:type="dxa"/>
            <w:shd w:val="clear" w:color="auto" w:fill="auto"/>
            <w:vAlign w:val="center"/>
          </w:tcPr>
          <w:p w14:paraId="490FF3D0" w14:textId="77777777" w:rsidR="00E63A7B" w:rsidRPr="00560222" w:rsidRDefault="00E63A7B" w:rsidP="00E63A7B">
            <w:pPr>
              <w:jc w:val="center"/>
              <w:rPr>
                <w:rFonts w:ascii="Calibri" w:eastAsia="Calibri" w:hAnsi="Calibri"/>
              </w:rPr>
            </w:pPr>
            <w:r w:rsidRPr="00560222">
              <w:rPr>
                <w:rFonts w:ascii="Calibri" w:eastAsia="Calibri" w:hAnsi="Calibri"/>
              </w:rPr>
              <w:t>7515630,00</w:t>
            </w:r>
          </w:p>
        </w:tc>
        <w:tc>
          <w:tcPr>
            <w:tcW w:w="2268" w:type="dxa"/>
            <w:shd w:val="clear" w:color="auto" w:fill="auto"/>
            <w:vAlign w:val="center"/>
          </w:tcPr>
          <w:p w14:paraId="040955D9" w14:textId="77777777" w:rsidR="00E63A7B" w:rsidRPr="00560222" w:rsidRDefault="00E63A7B" w:rsidP="00E63A7B">
            <w:pPr>
              <w:jc w:val="center"/>
              <w:rPr>
                <w:rFonts w:ascii="Calibri" w:eastAsia="Calibri" w:hAnsi="Calibri"/>
              </w:rPr>
            </w:pPr>
            <w:r w:rsidRPr="00560222">
              <w:rPr>
                <w:rFonts w:ascii="Calibri" w:eastAsia="Calibri" w:hAnsi="Calibri"/>
              </w:rPr>
              <w:t>4955470,00</w:t>
            </w:r>
          </w:p>
        </w:tc>
      </w:tr>
      <w:tr w:rsidR="00E63A7B" w:rsidRPr="00560222" w14:paraId="13B0AC77" w14:textId="77777777" w:rsidTr="00E63A7B">
        <w:tc>
          <w:tcPr>
            <w:tcW w:w="1570" w:type="dxa"/>
            <w:shd w:val="clear" w:color="auto" w:fill="auto"/>
          </w:tcPr>
          <w:p w14:paraId="290AB2F8"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7</w:t>
            </w:r>
          </w:p>
        </w:tc>
        <w:tc>
          <w:tcPr>
            <w:tcW w:w="2257" w:type="dxa"/>
            <w:shd w:val="clear" w:color="auto" w:fill="auto"/>
            <w:vAlign w:val="center"/>
          </w:tcPr>
          <w:p w14:paraId="1A80AB3D" w14:textId="77777777" w:rsidR="00E63A7B" w:rsidRPr="00560222" w:rsidRDefault="00E63A7B" w:rsidP="00E63A7B">
            <w:pPr>
              <w:jc w:val="center"/>
              <w:rPr>
                <w:rFonts w:ascii="Calibri" w:eastAsia="Calibri" w:hAnsi="Calibri"/>
              </w:rPr>
            </w:pPr>
            <w:r w:rsidRPr="00560222">
              <w:rPr>
                <w:rFonts w:ascii="Calibri" w:eastAsia="Calibri" w:hAnsi="Calibri"/>
              </w:rPr>
              <w:t>7514325,00</w:t>
            </w:r>
          </w:p>
        </w:tc>
        <w:tc>
          <w:tcPr>
            <w:tcW w:w="2268" w:type="dxa"/>
            <w:shd w:val="clear" w:color="auto" w:fill="auto"/>
            <w:vAlign w:val="center"/>
          </w:tcPr>
          <w:p w14:paraId="55360027" w14:textId="77777777" w:rsidR="00E63A7B" w:rsidRPr="00560222" w:rsidRDefault="00E63A7B" w:rsidP="00E63A7B">
            <w:pPr>
              <w:jc w:val="center"/>
              <w:rPr>
                <w:rFonts w:ascii="Calibri" w:eastAsia="Calibri" w:hAnsi="Calibri"/>
              </w:rPr>
            </w:pPr>
            <w:r w:rsidRPr="00560222">
              <w:rPr>
                <w:rFonts w:ascii="Calibri" w:eastAsia="Calibri" w:hAnsi="Calibri"/>
              </w:rPr>
              <w:t>4956930,00</w:t>
            </w:r>
          </w:p>
        </w:tc>
      </w:tr>
      <w:tr w:rsidR="00E63A7B" w:rsidRPr="00560222" w14:paraId="51F90EE5" w14:textId="77777777" w:rsidTr="00E63A7B">
        <w:tc>
          <w:tcPr>
            <w:tcW w:w="1570" w:type="dxa"/>
            <w:shd w:val="clear" w:color="auto" w:fill="auto"/>
          </w:tcPr>
          <w:p w14:paraId="7BD511F7"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8</w:t>
            </w:r>
          </w:p>
        </w:tc>
        <w:tc>
          <w:tcPr>
            <w:tcW w:w="2257" w:type="dxa"/>
            <w:shd w:val="clear" w:color="auto" w:fill="auto"/>
            <w:vAlign w:val="center"/>
          </w:tcPr>
          <w:p w14:paraId="381F2E89" w14:textId="77777777" w:rsidR="00E63A7B" w:rsidRPr="00560222" w:rsidRDefault="00E63A7B" w:rsidP="00E63A7B">
            <w:pPr>
              <w:jc w:val="center"/>
              <w:rPr>
                <w:rFonts w:ascii="Calibri" w:eastAsia="Calibri" w:hAnsi="Calibri"/>
              </w:rPr>
            </w:pPr>
            <w:r w:rsidRPr="00560222">
              <w:rPr>
                <w:rFonts w:ascii="Calibri" w:eastAsia="Calibri" w:hAnsi="Calibri"/>
              </w:rPr>
              <w:t>7513720,00</w:t>
            </w:r>
          </w:p>
        </w:tc>
        <w:tc>
          <w:tcPr>
            <w:tcW w:w="2268" w:type="dxa"/>
            <w:shd w:val="clear" w:color="auto" w:fill="auto"/>
            <w:vAlign w:val="center"/>
          </w:tcPr>
          <w:p w14:paraId="1F4916B6" w14:textId="77777777" w:rsidR="00E63A7B" w:rsidRPr="00560222" w:rsidRDefault="00E63A7B" w:rsidP="00E63A7B">
            <w:pPr>
              <w:jc w:val="center"/>
              <w:rPr>
                <w:rFonts w:ascii="Calibri" w:eastAsia="Calibri" w:hAnsi="Calibri"/>
              </w:rPr>
            </w:pPr>
            <w:r w:rsidRPr="00560222">
              <w:rPr>
                <w:rFonts w:ascii="Calibri" w:eastAsia="Calibri" w:hAnsi="Calibri"/>
              </w:rPr>
              <w:t>4956190,00</w:t>
            </w:r>
          </w:p>
        </w:tc>
      </w:tr>
      <w:tr w:rsidR="00E63A7B" w:rsidRPr="00560222" w14:paraId="449A3D8D" w14:textId="77777777" w:rsidTr="00E63A7B">
        <w:tc>
          <w:tcPr>
            <w:tcW w:w="1570" w:type="dxa"/>
            <w:shd w:val="clear" w:color="auto" w:fill="auto"/>
          </w:tcPr>
          <w:p w14:paraId="5ABD4BAB"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9</w:t>
            </w:r>
          </w:p>
        </w:tc>
        <w:tc>
          <w:tcPr>
            <w:tcW w:w="2257" w:type="dxa"/>
            <w:shd w:val="clear" w:color="auto" w:fill="auto"/>
            <w:vAlign w:val="center"/>
          </w:tcPr>
          <w:p w14:paraId="2B0CCF37" w14:textId="77777777" w:rsidR="00E63A7B" w:rsidRPr="00560222" w:rsidRDefault="00E63A7B" w:rsidP="00E63A7B">
            <w:pPr>
              <w:jc w:val="center"/>
              <w:rPr>
                <w:rFonts w:ascii="Calibri" w:eastAsia="Calibri" w:hAnsi="Calibri"/>
              </w:rPr>
            </w:pPr>
            <w:r w:rsidRPr="00560222">
              <w:rPr>
                <w:rFonts w:ascii="Calibri" w:eastAsia="Calibri" w:hAnsi="Calibri"/>
              </w:rPr>
              <w:t>7513630,00</w:t>
            </w:r>
          </w:p>
        </w:tc>
        <w:tc>
          <w:tcPr>
            <w:tcW w:w="2268" w:type="dxa"/>
            <w:shd w:val="clear" w:color="auto" w:fill="auto"/>
            <w:vAlign w:val="center"/>
          </w:tcPr>
          <w:p w14:paraId="257640A2" w14:textId="77777777" w:rsidR="00E63A7B" w:rsidRPr="00560222" w:rsidRDefault="00E63A7B" w:rsidP="00E63A7B">
            <w:pPr>
              <w:jc w:val="center"/>
              <w:rPr>
                <w:rFonts w:ascii="Calibri" w:eastAsia="Calibri" w:hAnsi="Calibri"/>
              </w:rPr>
            </w:pPr>
            <w:r w:rsidRPr="00560222">
              <w:rPr>
                <w:rFonts w:ascii="Calibri" w:eastAsia="Calibri" w:hAnsi="Calibri"/>
              </w:rPr>
              <w:t>4955650,00</w:t>
            </w:r>
          </w:p>
        </w:tc>
      </w:tr>
    </w:tbl>
    <w:p w14:paraId="6C3814A0" w14:textId="77777777" w:rsidR="00E63A7B" w:rsidRPr="00560222" w:rsidRDefault="00E63A7B" w:rsidP="00E63A7B">
      <w:pPr>
        <w:jc w:val="both"/>
        <w:rPr>
          <w:rFonts w:cs="Arial"/>
          <w:noProof/>
          <w:lang w:val="sr-Cyrl-RS"/>
        </w:rPr>
      </w:pPr>
    </w:p>
    <w:p w14:paraId="3E7C2620" w14:textId="77777777" w:rsidR="00E63A7B" w:rsidRPr="00560222" w:rsidRDefault="00E63A7B" w:rsidP="00E63A7B">
      <w:pPr>
        <w:jc w:val="both"/>
        <w:rPr>
          <w:rFonts w:cs="Arial"/>
          <w:noProof/>
          <w:lang w:val="sr-Cyrl-RS"/>
        </w:rPr>
      </w:pPr>
      <w:r w:rsidRPr="00560222">
        <w:rPr>
          <w:rFonts w:cs="Arial"/>
          <w:noProof/>
          <w:lang w:val="sr-Latn-RS"/>
        </w:rPr>
        <w:t>II</w:t>
      </w:r>
      <w:r w:rsidRPr="00560222">
        <w:rPr>
          <w:rFonts w:cs="Arial"/>
          <w:noProof/>
          <w:lang w:val="sr-Latn-RS"/>
        </w:rPr>
        <w:tab/>
      </w:r>
      <w:r w:rsidRPr="00560222">
        <w:rPr>
          <w:rFonts w:cs="Arial"/>
          <w:noProof/>
          <w:lang w:val="sr-Cyrl-RS"/>
        </w:rPr>
        <w:t xml:space="preserve">ОБИМ </w:t>
      </w:r>
      <w:r w:rsidRPr="00560222">
        <w:rPr>
          <w:rFonts w:cs="Arial"/>
          <w:noProof/>
        </w:rPr>
        <w:t xml:space="preserve">  </w:t>
      </w:r>
      <w:r w:rsidRPr="00560222">
        <w:rPr>
          <w:rFonts w:cs="Arial"/>
          <w:noProof/>
          <w:lang w:val="sr-Cyrl-RS"/>
        </w:rPr>
        <w:t>УСЛУГА</w:t>
      </w:r>
    </w:p>
    <w:p w14:paraId="3BCF77F6" w14:textId="77777777" w:rsidR="00E63A7B" w:rsidRPr="00560222" w:rsidRDefault="00E63A7B" w:rsidP="00E63A7B">
      <w:pPr>
        <w:jc w:val="both"/>
        <w:rPr>
          <w:rFonts w:cs="Arial"/>
          <w:noProof/>
          <w:lang w:val="en-US"/>
        </w:rPr>
      </w:pPr>
    </w:p>
    <w:p w14:paraId="2139E625" w14:textId="77777777" w:rsidR="00E63A7B" w:rsidRPr="00560222" w:rsidRDefault="00E63A7B" w:rsidP="00E63A7B">
      <w:pPr>
        <w:jc w:val="both"/>
        <w:rPr>
          <w:rFonts w:cs="Arial"/>
          <w:noProof/>
          <w:lang w:val="sr-Cyrl-RS"/>
        </w:rPr>
      </w:pPr>
      <w:r w:rsidRPr="00560222">
        <w:rPr>
          <w:rFonts w:cs="Arial"/>
          <w:noProof/>
          <w:lang w:val="sr-Cyrl-RS"/>
        </w:rPr>
        <w:t xml:space="preserve">Предметна документација мора да буде обрађена кроз следећа документе: </w:t>
      </w:r>
    </w:p>
    <w:p w14:paraId="453EE1BF" w14:textId="77777777" w:rsidR="00E63A7B" w:rsidRPr="00560222" w:rsidRDefault="00E63A7B" w:rsidP="00A47454">
      <w:pPr>
        <w:pStyle w:val="ListParagraph"/>
        <w:numPr>
          <w:ilvl w:val="0"/>
          <w:numId w:val="29"/>
        </w:numPr>
        <w:suppressAutoHyphens w:val="0"/>
        <w:spacing w:after="200" w:line="276" w:lineRule="auto"/>
        <w:contextualSpacing/>
        <w:jc w:val="both"/>
        <w:rPr>
          <w:rFonts w:cs="Arial"/>
          <w:noProof/>
          <w:lang w:val="sr-Cyrl-RS"/>
        </w:rPr>
      </w:pPr>
      <w:r w:rsidRPr="00560222">
        <w:rPr>
          <w:rFonts w:cs="Arial"/>
          <w:noProof/>
          <w:lang w:val="sr-Cyrl-RS"/>
        </w:rPr>
        <w:t>Генерални пројекат изградње соларне електране на СКО са максимално могућом инсталисаном снагом</w:t>
      </w:r>
    </w:p>
    <w:p w14:paraId="18674118" w14:textId="77777777" w:rsidR="00E63A7B" w:rsidRPr="00560222" w:rsidRDefault="00E63A7B" w:rsidP="00A47454">
      <w:pPr>
        <w:pStyle w:val="ListParagraph"/>
        <w:numPr>
          <w:ilvl w:val="0"/>
          <w:numId w:val="29"/>
        </w:numPr>
        <w:suppressAutoHyphens w:val="0"/>
        <w:spacing w:after="200" w:line="276" w:lineRule="auto"/>
        <w:contextualSpacing/>
        <w:rPr>
          <w:rFonts w:cs="Arial"/>
          <w:noProof/>
          <w:lang w:val="sr-Cyrl-RS"/>
        </w:rPr>
      </w:pPr>
      <w:r w:rsidRPr="00560222">
        <w:rPr>
          <w:rFonts w:cs="Arial"/>
          <w:noProof/>
          <w:lang w:val="sr-Cyrl-RS"/>
        </w:rPr>
        <w:t xml:space="preserve">Претходна студија оправданости изградње соларне електране на СКО могуће максималне снаге </w:t>
      </w:r>
    </w:p>
    <w:p w14:paraId="4C38EDFD" w14:textId="77777777" w:rsidR="00E63A7B" w:rsidRPr="00560222" w:rsidRDefault="00E63A7B" w:rsidP="00A47454">
      <w:pPr>
        <w:pStyle w:val="ListParagraph"/>
        <w:numPr>
          <w:ilvl w:val="0"/>
          <w:numId w:val="29"/>
        </w:numPr>
        <w:suppressAutoHyphens w:val="0"/>
        <w:spacing w:after="200" w:line="276" w:lineRule="auto"/>
        <w:contextualSpacing/>
        <w:jc w:val="both"/>
        <w:rPr>
          <w:rFonts w:cs="Arial"/>
          <w:noProof/>
          <w:lang w:val="sr-Cyrl-RS"/>
        </w:rPr>
      </w:pPr>
      <w:r w:rsidRPr="00560222">
        <w:rPr>
          <w:rFonts w:cs="Arial"/>
          <w:noProof/>
          <w:lang w:val="sr-Cyrl-RS"/>
        </w:rPr>
        <w:t>Идејно решење за изградњу соларне електране на СКО могуће максималне снаге за потребе прибављања Локацијских услова (за усвојено решење из Генералног пројекта)</w:t>
      </w:r>
    </w:p>
    <w:p w14:paraId="3F0EEC8F" w14:textId="77777777" w:rsidR="00E63A7B" w:rsidRPr="00560222" w:rsidRDefault="00E63A7B" w:rsidP="00A47454">
      <w:pPr>
        <w:pStyle w:val="ListParagraph"/>
        <w:numPr>
          <w:ilvl w:val="0"/>
          <w:numId w:val="29"/>
        </w:numPr>
        <w:suppressAutoHyphens w:val="0"/>
        <w:spacing w:after="200" w:line="276" w:lineRule="auto"/>
        <w:contextualSpacing/>
        <w:rPr>
          <w:rFonts w:cs="Arial"/>
          <w:noProof/>
          <w:lang w:val="sr-Cyrl-RS"/>
        </w:rPr>
      </w:pPr>
      <w:r w:rsidRPr="00560222">
        <w:rPr>
          <w:rFonts w:cs="Arial"/>
          <w:noProof/>
          <w:lang w:val="sr-Cyrl-RS"/>
        </w:rPr>
        <w:t>Пројекат геотехничких истраживања на локацији СКО за соларну  електрану, (допуна радова изведених геотехничких истраживања за потребе ремедијације СКО)</w:t>
      </w:r>
    </w:p>
    <w:p w14:paraId="3A960822" w14:textId="77777777" w:rsidR="00E63A7B" w:rsidRPr="00560222" w:rsidRDefault="00E63A7B" w:rsidP="00E63A7B">
      <w:pPr>
        <w:pStyle w:val="ListParagraph"/>
        <w:ind w:left="1500"/>
        <w:rPr>
          <w:rFonts w:cs="Arial"/>
          <w:noProof/>
          <w:lang w:val="sr-Cyrl-RS"/>
        </w:rPr>
      </w:pPr>
    </w:p>
    <w:p w14:paraId="28C2E68E" w14:textId="77777777" w:rsidR="00E63A7B" w:rsidRPr="00560222" w:rsidRDefault="00E63A7B" w:rsidP="00E63A7B">
      <w:pPr>
        <w:pStyle w:val="ListParagraph"/>
        <w:ind w:left="0"/>
        <w:rPr>
          <w:rFonts w:cs="Arial"/>
          <w:noProof/>
          <w:lang w:val="sr-Cyrl-RS"/>
        </w:rPr>
      </w:pPr>
      <w:r w:rsidRPr="00560222">
        <w:rPr>
          <w:rFonts w:cs="Arial"/>
          <w:noProof/>
          <w:lang w:val="sr-Cyrl-RS"/>
        </w:rPr>
        <w:t>У оквиру услуге потребно је припремити захтеве са потребним прилозима за прибављање услова и мишљења за израду техничке документације за ниво генералног пројекта.</w:t>
      </w:r>
    </w:p>
    <w:p w14:paraId="5813A622" w14:textId="77777777" w:rsidR="00E63A7B" w:rsidRPr="00560222" w:rsidRDefault="00E63A7B" w:rsidP="00E63A7B">
      <w:pPr>
        <w:pStyle w:val="ListParagraph"/>
        <w:ind w:left="1500"/>
        <w:rPr>
          <w:rFonts w:cs="Arial"/>
          <w:noProof/>
          <w:lang w:val="sr-Cyrl-RS"/>
        </w:rPr>
      </w:pPr>
    </w:p>
    <w:p w14:paraId="04D94A4F" w14:textId="77777777" w:rsidR="00E63A7B" w:rsidRPr="00560222" w:rsidRDefault="00E63A7B" w:rsidP="00E63A7B">
      <w:pPr>
        <w:rPr>
          <w:rFonts w:cs="Arial"/>
          <w:noProof/>
          <w:lang w:val="sr-Cyrl-RS"/>
        </w:rPr>
      </w:pPr>
      <w:r w:rsidRPr="00560222">
        <w:rPr>
          <w:rFonts w:cs="Arial"/>
          <w:noProof/>
          <w:lang w:val="sr-Latn-RS"/>
        </w:rPr>
        <w:t>III</w:t>
      </w:r>
      <w:r w:rsidRPr="00560222">
        <w:rPr>
          <w:rFonts w:cs="Arial"/>
          <w:noProof/>
          <w:lang w:val="sr-Latn-RS"/>
        </w:rPr>
        <w:tab/>
      </w:r>
      <w:r w:rsidRPr="00560222">
        <w:rPr>
          <w:rFonts w:cs="Arial"/>
          <w:noProof/>
          <w:lang w:val="sr-Cyrl-RS"/>
        </w:rPr>
        <w:t>УВОД</w:t>
      </w:r>
    </w:p>
    <w:p w14:paraId="1F047804" w14:textId="77777777" w:rsidR="00E63A7B" w:rsidRPr="00560222" w:rsidRDefault="00E63A7B" w:rsidP="00E63A7B">
      <w:pPr>
        <w:pStyle w:val="ListParagraph"/>
        <w:ind w:left="1500"/>
        <w:jc w:val="both"/>
        <w:rPr>
          <w:rFonts w:cs="Arial"/>
          <w:noProof/>
          <w:lang w:val="sr-Cyrl-RS"/>
        </w:rPr>
      </w:pPr>
    </w:p>
    <w:p w14:paraId="097CF797" w14:textId="77777777" w:rsidR="00E63A7B" w:rsidRPr="00560222" w:rsidRDefault="00E63A7B" w:rsidP="00E63A7B">
      <w:pPr>
        <w:jc w:val="both"/>
        <w:rPr>
          <w:rFonts w:cs="Arial"/>
          <w:noProof/>
          <w:lang w:val="sr-Cyrl-RS"/>
        </w:rPr>
      </w:pPr>
      <w:r w:rsidRPr="00560222">
        <w:rPr>
          <w:rFonts w:cs="Arial"/>
          <w:noProof/>
          <w:lang w:val="sr-Cyrl-RS"/>
        </w:rPr>
        <w:t xml:space="preserve">Одлагање пепела из термопостројења ПД ТЕ-КО Костолац на простору СКО је у завршној фази. Последња активна касета на којој се одлаже пепео из ТЕ „Костолац А“ је касета Ц у југозападном делу депоније, док је одлагање пепела на преосталим  касетама А и Б обустављено 2010. године. Очекује се да се у 2015. години потпуно обустави одлагање пепела на простору СКО. Тиме би </w:t>
      </w:r>
      <w:r w:rsidRPr="00560222">
        <w:rPr>
          <w:rFonts w:cs="Arial"/>
          <w:noProof/>
          <w:lang w:val="sr-Cyrl-RS"/>
        </w:rPr>
        <w:lastRenderedPageBreak/>
        <w:t xml:space="preserve">пренамена простора затворене депоније пепела СКО била оправдана уз претходну обавезу њене трајне санације и ремедијације.    </w:t>
      </w:r>
    </w:p>
    <w:p w14:paraId="1A330FEF" w14:textId="77777777" w:rsidR="00E63A7B" w:rsidRPr="00560222" w:rsidRDefault="00E63A7B" w:rsidP="00E63A7B">
      <w:pPr>
        <w:jc w:val="both"/>
        <w:rPr>
          <w:rFonts w:cs="Arial"/>
          <w:noProof/>
          <w:lang w:val="sr-Cyrl-RS"/>
        </w:rPr>
      </w:pPr>
      <w:r w:rsidRPr="00560222">
        <w:rPr>
          <w:rFonts w:cs="Arial"/>
          <w:noProof/>
          <w:lang w:val="sr-Cyrl-RS"/>
        </w:rPr>
        <w:t>Због више акцидентних ситуација на депонији пепела, последњи у низу акцидентa из 2011.</w:t>
      </w:r>
      <w:r w:rsidRPr="00560222">
        <w:rPr>
          <w:rFonts w:cs="Arial"/>
          <w:noProof/>
        </w:rPr>
        <w:t xml:space="preserve"> </w:t>
      </w:r>
      <w:r w:rsidRPr="00560222">
        <w:rPr>
          <w:rFonts w:cs="Arial"/>
          <w:noProof/>
          <w:lang w:val="sr-Cyrl-RS"/>
        </w:rPr>
        <w:t xml:space="preserve">године, када је дошло до пуцања бране депоније и истакања пепела у реку Дунав, током 2014. године започета је израда инвестиционе документације за санацију и ремедијацију целе депоније пепела, што је уједно и обавеза Електропривреде Србије по налогу добијеног од стране Министарства надлежног за заштиту животне средине. </w:t>
      </w:r>
    </w:p>
    <w:p w14:paraId="33F70084" w14:textId="77777777" w:rsidR="00E63A7B" w:rsidRPr="00560222" w:rsidRDefault="00E63A7B" w:rsidP="00E63A7B">
      <w:pPr>
        <w:jc w:val="both"/>
        <w:rPr>
          <w:rFonts w:cs="Arial"/>
          <w:noProof/>
          <w:lang w:val="sr-Cyrl-RS"/>
        </w:rPr>
      </w:pPr>
      <w:r w:rsidRPr="00560222">
        <w:rPr>
          <w:rFonts w:cs="Arial"/>
          <w:noProof/>
          <w:lang w:val="sr-Cyrl-RS"/>
        </w:rPr>
        <w:t>У циљу санације и ремедијације депоније СКО, током 2014. године су изведени и одговарајући геотехнички истражни радови, чији ће резултати бити укључени у будуће техничко решење санације и ремедијаци</w:t>
      </w:r>
      <w:r w:rsidRPr="00560222">
        <w:rPr>
          <w:rFonts w:cs="Arial"/>
          <w:noProof/>
        </w:rPr>
        <w:t>j</w:t>
      </w:r>
      <w:r w:rsidRPr="00560222">
        <w:rPr>
          <w:rFonts w:cs="Arial"/>
          <w:noProof/>
          <w:lang w:val="sr-Cyrl-RS"/>
        </w:rPr>
        <w:t>е овог простора. Сви ови радови уједно треба да послуже и као предуслов идеји о могућности изградње обновљивих извора енергије на овом простору. Тиме би Електропривреда Србије допринела да Република Србија свој енергетски биланс усагласи са препорукама Европске уније, да до 2018.</w:t>
      </w:r>
      <w:r w:rsidRPr="00560222">
        <w:rPr>
          <w:rFonts w:cs="Arial"/>
          <w:noProof/>
        </w:rPr>
        <w:t xml:space="preserve"> </w:t>
      </w:r>
      <w:r w:rsidRPr="00560222">
        <w:rPr>
          <w:rFonts w:cs="Arial"/>
          <w:noProof/>
          <w:lang w:val="sr-Cyrl-RS"/>
        </w:rPr>
        <w:t>године обезбеди учешће обновљивих видова енергије у укупној финалној потрошњи енергије од 27%.</w:t>
      </w:r>
    </w:p>
    <w:p w14:paraId="25DBA6BD" w14:textId="77777777" w:rsidR="00E63A7B" w:rsidRPr="00560222" w:rsidRDefault="00E63A7B" w:rsidP="00E63A7B">
      <w:pPr>
        <w:jc w:val="both"/>
        <w:rPr>
          <w:rFonts w:cs="Arial"/>
          <w:noProof/>
          <w:lang w:val="sr-Cyrl-RS"/>
        </w:rPr>
      </w:pPr>
      <w:r w:rsidRPr="00560222">
        <w:rPr>
          <w:rFonts w:cs="Arial"/>
          <w:noProof/>
          <w:lang w:val="sr-Cyrl-RS"/>
        </w:rPr>
        <w:t xml:space="preserve">На основу добијених мишљења, које је Електропривреда Србије затражила од надлежних организација изградња соларне електране је реално и могуће оствариво решење искоришћења простора депоније пепела СКО, по потпуном престанку одлагања пепела. </w:t>
      </w:r>
    </w:p>
    <w:p w14:paraId="769871E1" w14:textId="77777777" w:rsidR="00E63A7B" w:rsidRPr="00560222" w:rsidRDefault="00E63A7B" w:rsidP="00E63A7B">
      <w:pPr>
        <w:jc w:val="both"/>
        <w:rPr>
          <w:rFonts w:cs="Arial"/>
          <w:noProof/>
          <w:lang w:val="sr-Cyrl-RS"/>
        </w:rPr>
      </w:pPr>
      <w:r w:rsidRPr="00560222">
        <w:rPr>
          <w:rFonts w:cs="Arial"/>
          <w:noProof/>
          <w:lang w:val="sr-Cyrl-RS"/>
        </w:rPr>
        <w:t xml:space="preserve">Површина депоније пепела је око 270 </w:t>
      </w:r>
      <w:r w:rsidRPr="00560222">
        <w:rPr>
          <w:rFonts w:cs="Arial"/>
          <w:noProof/>
          <w:lang w:val="sr-Latn-RS"/>
        </w:rPr>
        <w:t>ha</w:t>
      </w:r>
      <w:r w:rsidRPr="00560222">
        <w:rPr>
          <w:rFonts w:cs="Arial"/>
          <w:noProof/>
          <w:lang w:val="sr-Cyrl-RS"/>
        </w:rPr>
        <w:t xml:space="preserve">, и ово је уједно потенцијална површина на којој би по ремедијацији депоније било могуће изградити соларну електрану. Овим Пројектом би се створили услови за коришћење уредбе о мерама подстицаја за производњу електричне енергије коришћењем обновљивих извора.  </w:t>
      </w:r>
    </w:p>
    <w:p w14:paraId="5155C10B" w14:textId="77777777" w:rsidR="00E63A7B" w:rsidRPr="00560222" w:rsidRDefault="00E63A7B" w:rsidP="00E63A7B">
      <w:pPr>
        <w:jc w:val="both"/>
        <w:rPr>
          <w:rFonts w:cs="Arial"/>
          <w:noProof/>
          <w:lang w:val="sr-Cyrl-RS"/>
        </w:rPr>
      </w:pPr>
      <w:r w:rsidRPr="00560222">
        <w:rPr>
          <w:rFonts w:cs="Arial"/>
          <w:noProof/>
          <w:lang w:val="sr-Cyrl-RS"/>
        </w:rPr>
        <w:t xml:space="preserve">Ова Студија треба да сагледа, анализира све релевантне услове и предложи најцелисходније решење за изградњу соларне електране са максимално искористивом снагом. </w:t>
      </w:r>
    </w:p>
    <w:p w14:paraId="61DBAA05" w14:textId="77777777" w:rsidR="00E63A7B" w:rsidRPr="00560222" w:rsidRDefault="00E63A7B" w:rsidP="00E63A7B">
      <w:pPr>
        <w:jc w:val="both"/>
        <w:rPr>
          <w:rFonts w:cs="Arial"/>
          <w:noProof/>
          <w:lang w:val="sr-Cyrl-RS"/>
        </w:rPr>
      </w:pPr>
    </w:p>
    <w:p w14:paraId="431678A7" w14:textId="77777777" w:rsidR="00E63A7B" w:rsidRPr="00560222" w:rsidRDefault="00E63A7B" w:rsidP="00E63A7B">
      <w:pPr>
        <w:jc w:val="both"/>
        <w:rPr>
          <w:rFonts w:cs="Arial"/>
          <w:noProof/>
          <w:lang w:val="sr-Cyrl-RS"/>
        </w:rPr>
      </w:pPr>
      <w:r w:rsidRPr="00560222">
        <w:rPr>
          <w:rFonts w:cs="Arial"/>
          <w:noProof/>
          <w:lang w:val="sr-Latn-RS"/>
        </w:rPr>
        <w:t>IV</w:t>
      </w:r>
      <w:r w:rsidRPr="00560222">
        <w:rPr>
          <w:rFonts w:cs="Arial"/>
          <w:noProof/>
          <w:lang w:val="sr-Latn-RS"/>
        </w:rPr>
        <w:tab/>
      </w:r>
      <w:r w:rsidRPr="00560222">
        <w:rPr>
          <w:rFonts w:cs="Arial"/>
          <w:noProof/>
          <w:lang w:val="sr-Cyrl-RS"/>
        </w:rPr>
        <w:t>СМЕРНИЦЕ ЗА ИЗРАДУ ДОКУМЕНТАЦИЈЕ</w:t>
      </w:r>
    </w:p>
    <w:p w14:paraId="501F7BA7" w14:textId="77777777" w:rsidR="00E63A7B" w:rsidRPr="00560222" w:rsidRDefault="00E63A7B" w:rsidP="00E63A7B">
      <w:pPr>
        <w:pStyle w:val="ListParagraph"/>
        <w:ind w:left="1500"/>
        <w:jc w:val="both"/>
        <w:rPr>
          <w:rFonts w:cs="Arial"/>
          <w:noProof/>
          <w:lang w:val="sr-Cyrl-RS"/>
        </w:rPr>
      </w:pPr>
    </w:p>
    <w:p w14:paraId="62D79F77" w14:textId="77777777" w:rsidR="00E63A7B" w:rsidRPr="00560222" w:rsidRDefault="00E63A7B" w:rsidP="00E63A7B">
      <w:pPr>
        <w:pStyle w:val="ListParagraph"/>
        <w:ind w:left="1500"/>
        <w:jc w:val="both"/>
        <w:rPr>
          <w:rFonts w:cs="Arial"/>
          <w:noProof/>
          <w:lang w:val="sr-Cyrl-RS"/>
        </w:rPr>
      </w:pPr>
      <w:r w:rsidRPr="00560222">
        <w:rPr>
          <w:rFonts w:cs="Arial"/>
          <w:noProof/>
          <w:lang w:val="sr-Cyrl-RS"/>
        </w:rPr>
        <w:t xml:space="preserve">Предметну документацију треба урадити сагласно важећем Закону о планирању и изградњи (закључно са изменама и допунама објављеним у Сл. гласнику РС, бр. 132/14 и 145/14), </w:t>
      </w:r>
      <w:r w:rsidRPr="00560222">
        <w:rPr>
          <w:rFonts w:cs="Arial"/>
        </w:rPr>
        <w:t xml:space="preserve">Правилником о садржини, </w:t>
      </w:r>
      <w:r w:rsidRPr="00560222">
        <w:rPr>
          <w:rFonts w:cs="Arial"/>
          <w:lang w:val="sr-Cyrl-RS"/>
        </w:rPr>
        <w:t xml:space="preserve">начину и поступку израде и начин вршења контроле техничке документације према класи и намени објеката </w:t>
      </w:r>
      <w:r w:rsidRPr="00560222">
        <w:rPr>
          <w:rFonts w:cs="Arial"/>
        </w:rPr>
        <w:t>(„Сл</w:t>
      </w:r>
      <w:r w:rsidRPr="00560222">
        <w:rPr>
          <w:rFonts w:cs="Arial"/>
          <w:lang w:val="sr-Cyrl-RS"/>
        </w:rPr>
        <w:t>.</w:t>
      </w:r>
      <w:r w:rsidRPr="00560222">
        <w:rPr>
          <w:rFonts w:cs="Arial"/>
        </w:rPr>
        <w:t xml:space="preserve"> гласник Р</w:t>
      </w:r>
      <w:r w:rsidRPr="00560222">
        <w:rPr>
          <w:rFonts w:cs="Arial"/>
          <w:lang w:val="sr-Cyrl-RS"/>
        </w:rPr>
        <w:t>С</w:t>
      </w:r>
      <w:r w:rsidRPr="00560222">
        <w:rPr>
          <w:rFonts w:cs="Arial"/>
        </w:rPr>
        <w:t>“ бр.</w:t>
      </w:r>
      <w:r w:rsidRPr="00560222">
        <w:rPr>
          <w:rFonts w:cs="Arial"/>
          <w:lang w:val="sr-Cyrl-RS"/>
        </w:rPr>
        <w:t>23/15</w:t>
      </w:r>
      <w:r w:rsidRPr="00560222">
        <w:rPr>
          <w:rFonts w:cs="Arial"/>
        </w:rPr>
        <w:t>)</w:t>
      </w:r>
      <w:r w:rsidRPr="00560222">
        <w:rPr>
          <w:rFonts w:cs="Arial"/>
          <w:noProof/>
          <w:lang w:val="sr-Cyrl-RS"/>
        </w:rPr>
        <w:t xml:space="preserve">. </w:t>
      </w:r>
    </w:p>
    <w:p w14:paraId="050D845B" w14:textId="77777777" w:rsidR="00E63A7B" w:rsidRPr="00560222" w:rsidRDefault="00E63A7B" w:rsidP="00E63A7B">
      <w:pPr>
        <w:pStyle w:val="ListParagraph"/>
        <w:ind w:left="1500"/>
        <w:jc w:val="both"/>
        <w:rPr>
          <w:rFonts w:cs="Arial"/>
          <w:noProof/>
          <w:lang w:val="sr-Cyrl-RS"/>
        </w:rPr>
      </w:pPr>
      <w:r w:rsidRPr="00560222">
        <w:rPr>
          <w:rFonts w:cs="Arial"/>
          <w:noProof/>
          <w:lang w:val="sr-Cyrl-RS"/>
        </w:rPr>
        <w:t>Посебну пажњу треба дати анализирању следећих поглавља:</w:t>
      </w:r>
    </w:p>
    <w:p w14:paraId="729B4EA7"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noProof/>
          <w:lang w:val="sr-Cyrl-RS"/>
        </w:rPr>
      </w:pPr>
      <w:r w:rsidRPr="00560222">
        <w:rPr>
          <w:rFonts w:cs="Arial"/>
          <w:noProof/>
          <w:lang w:val="sr-Cyrl-RS"/>
        </w:rPr>
        <w:t>Анализа потенцијалности пр</w:t>
      </w:r>
      <w:r w:rsidR="001C1F8C" w:rsidRPr="00560222">
        <w:rPr>
          <w:rFonts w:cs="Arial"/>
          <w:noProof/>
          <w:lang w:val="sr-Cyrl-RS"/>
        </w:rPr>
        <w:t>о</w:t>
      </w:r>
      <w:r w:rsidRPr="00560222">
        <w:rPr>
          <w:rFonts w:cs="Arial"/>
          <w:noProof/>
          <w:lang w:val="sr-Cyrl-RS"/>
        </w:rPr>
        <w:t>стора СКО у коришћењу сунчеве енергије</w:t>
      </w:r>
    </w:p>
    <w:p w14:paraId="4B255454"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noProof/>
          <w:lang w:val="sr-Cyrl-RS"/>
        </w:rPr>
      </w:pPr>
      <w:r w:rsidRPr="00560222">
        <w:rPr>
          <w:rFonts w:cs="Arial"/>
          <w:noProof/>
          <w:lang w:val="sr-Cyrl-RS"/>
        </w:rPr>
        <w:t>Генерални пројекат: Израда варијантних решења изградње соларне електране на простору СКО</w:t>
      </w:r>
    </w:p>
    <w:p w14:paraId="7220F780" w14:textId="77777777" w:rsidR="00E63A7B" w:rsidRPr="00560222" w:rsidRDefault="00E63A7B" w:rsidP="00A47454">
      <w:pPr>
        <w:pStyle w:val="ListParagraph"/>
        <w:numPr>
          <w:ilvl w:val="0"/>
          <w:numId w:val="30"/>
        </w:numPr>
        <w:suppressAutoHyphens w:val="0"/>
        <w:spacing w:after="200" w:line="276" w:lineRule="auto"/>
        <w:contextualSpacing/>
        <w:rPr>
          <w:rFonts w:cs="Arial"/>
          <w:noProof/>
          <w:lang w:val="sr-Cyrl-RS"/>
        </w:rPr>
      </w:pPr>
      <w:r w:rsidRPr="00560222">
        <w:rPr>
          <w:rFonts w:cs="Arial"/>
          <w:noProof/>
          <w:lang w:val="sr-Cyrl-RS"/>
        </w:rPr>
        <w:t>Израда Пројекта геотехничких истраживања за предложену варијанту соларне електране (за потребе Идејног пројекта)</w:t>
      </w:r>
    </w:p>
    <w:p w14:paraId="75C3D34C"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noProof/>
          <w:lang w:val="sr-Cyrl-RS"/>
        </w:rPr>
      </w:pPr>
      <w:r w:rsidRPr="00560222">
        <w:rPr>
          <w:rFonts w:cs="Arial"/>
          <w:noProof/>
          <w:lang w:val="sr-Cyrl-RS"/>
        </w:rPr>
        <w:t>Претходна студија оправданости изградње соларне електране по варијантама</w:t>
      </w:r>
    </w:p>
    <w:p w14:paraId="748DF6BA" w14:textId="77777777" w:rsidR="00E63A7B" w:rsidRPr="00560222" w:rsidRDefault="00E63A7B" w:rsidP="00E63A7B">
      <w:pPr>
        <w:jc w:val="both"/>
        <w:rPr>
          <w:rFonts w:cs="Arial"/>
          <w:noProof/>
          <w:lang w:val="sr-Cyrl-RS"/>
        </w:rPr>
      </w:pPr>
      <w:r w:rsidRPr="00560222">
        <w:rPr>
          <w:rFonts w:cs="Arial"/>
          <w:noProof/>
          <w:lang w:val="sr-Cyrl-RS"/>
        </w:rPr>
        <w:t>У оквиру израде варијантних решења изградње соларне електране на простору СКО неопходно је анализирати:</w:t>
      </w:r>
    </w:p>
    <w:p w14:paraId="053F41F9"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noProof/>
          <w:lang w:val="sr-Cyrl-RS"/>
        </w:rPr>
      </w:pPr>
      <w:r w:rsidRPr="00560222">
        <w:rPr>
          <w:rFonts w:cs="Arial"/>
          <w:noProof/>
          <w:lang w:val="sr-Cyrl-RS"/>
        </w:rPr>
        <w:t>Техничко – технолошку концепцију,</w:t>
      </w:r>
    </w:p>
    <w:p w14:paraId="66D29F6F"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noProof/>
          <w:lang w:val="sr-Cyrl-RS"/>
        </w:rPr>
      </w:pPr>
      <w:r w:rsidRPr="00560222">
        <w:rPr>
          <w:rFonts w:cs="Arial"/>
          <w:noProof/>
          <w:lang w:val="sr-Cyrl-RS"/>
        </w:rPr>
        <w:lastRenderedPageBreak/>
        <w:t>Могуће варијанте просторних и техничких решења са становишта уклапања у простор</w:t>
      </w:r>
    </w:p>
    <w:p w14:paraId="393B4515"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noProof/>
          <w:lang w:val="sr-Cyrl-RS"/>
        </w:rPr>
      </w:pPr>
      <w:r w:rsidRPr="00560222">
        <w:rPr>
          <w:rFonts w:cs="Arial"/>
          <w:noProof/>
          <w:lang w:val="sr-Cyrl-RS"/>
        </w:rPr>
        <w:t>Инжењерко-геолошким и геотехничким карактеристикама терена са аспекта генералне концепције изградње</w:t>
      </w:r>
    </w:p>
    <w:p w14:paraId="31D615B7"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noProof/>
          <w:lang w:val="sr-Cyrl-RS"/>
        </w:rPr>
      </w:pPr>
      <w:r w:rsidRPr="00560222">
        <w:rPr>
          <w:rFonts w:cs="Arial"/>
          <w:noProof/>
          <w:lang w:val="sr-Cyrl-RS"/>
        </w:rPr>
        <w:t>Електротехнички део који обавезно обухвата и прикључење соларне електране СКО на електроенергетску мрежу</w:t>
      </w:r>
    </w:p>
    <w:p w14:paraId="7D0BD436"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noProof/>
          <w:lang w:val="sr-Cyrl-RS"/>
        </w:rPr>
      </w:pPr>
      <w:r w:rsidRPr="00560222">
        <w:rPr>
          <w:rFonts w:cs="Arial"/>
          <w:noProof/>
          <w:lang w:val="sr-Cyrl-RS"/>
        </w:rPr>
        <w:t>Машински део</w:t>
      </w:r>
    </w:p>
    <w:p w14:paraId="49D90770"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noProof/>
          <w:lang w:val="sr-Cyrl-RS"/>
        </w:rPr>
      </w:pPr>
      <w:r w:rsidRPr="00560222">
        <w:rPr>
          <w:rFonts w:cs="Arial"/>
          <w:noProof/>
          <w:lang w:val="sr-Cyrl-RS"/>
        </w:rPr>
        <w:t>Анализу утицаја на животну средину</w:t>
      </w:r>
    </w:p>
    <w:p w14:paraId="25FF3C37"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noProof/>
          <w:lang w:val="sr-Cyrl-RS"/>
        </w:rPr>
      </w:pPr>
      <w:r w:rsidRPr="00560222">
        <w:rPr>
          <w:rFonts w:cs="Arial"/>
          <w:noProof/>
          <w:lang w:val="sr-Cyrl-RS"/>
        </w:rPr>
        <w:t>Заштиту природних у културних добара</w:t>
      </w:r>
    </w:p>
    <w:p w14:paraId="4BB5CC5E"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noProof/>
          <w:lang w:val="sr-Cyrl-RS"/>
        </w:rPr>
      </w:pPr>
      <w:r w:rsidRPr="00560222">
        <w:rPr>
          <w:rFonts w:cs="Arial"/>
          <w:noProof/>
          <w:lang w:val="sr-Cyrl-RS"/>
        </w:rPr>
        <w:t>Функционалност и оправданост решења</w:t>
      </w:r>
    </w:p>
    <w:p w14:paraId="186E0971" w14:textId="77777777" w:rsidR="00E63A7B" w:rsidRPr="00560222" w:rsidRDefault="00E63A7B" w:rsidP="00E63A7B">
      <w:pPr>
        <w:jc w:val="both"/>
        <w:rPr>
          <w:rFonts w:cs="Arial"/>
          <w:noProof/>
          <w:lang w:val="sr-Cyrl-RS"/>
        </w:rPr>
      </w:pPr>
      <w:r w:rsidRPr="00560222">
        <w:rPr>
          <w:rFonts w:cs="Arial"/>
          <w:noProof/>
          <w:lang w:val="sr-Cyrl-RS"/>
        </w:rPr>
        <w:t>При изради Генералног пројекта као претходне радове треба узети у обзир: Геотехнички елаборат о резултатима изведених истраживања за потребе ремедијације СКО; Студију ремедијације СКО (Рударски институт Земун 2015. година); Студију ремедијације одлагалишта пепела ЕПС-а (Енергопројект-Хидроинжењеринг 2013. година).</w:t>
      </w:r>
    </w:p>
    <w:p w14:paraId="506CFEFA" w14:textId="77777777" w:rsidR="00E63A7B" w:rsidRPr="00560222" w:rsidRDefault="00E63A7B" w:rsidP="00E63A7B">
      <w:pPr>
        <w:jc w:val="both"/>
        <w:rPr>
          <w:rFonts w:cs="Arial"/>
          <w:noProof/>
          <w:lang w:val="sr-Cyrl-RS"/>
        </w:rPr>
      </w:pPr>
      <w:r w:rsidRPr="00560222">
        <w:rPr>
          <w:rFonts w:cs="Arial"/>
          <w:noProof/>
          <w:lang w:val="sr-Cyrl-RS"/>
        </w:rPr>
        <w:t>Предметном документацијом се мора размотрити и предложити концепт техничког решења соларне електране, на основу кога треба урадити Идејно решење за потребе прибављања локацијских услова.</w:t>
      </w:r>
    </w:p>
    <w:p w14:paraId="007EAF3D" w14:textId="77777777" w:rsidR="00E63A7B" w:rsidRPr="00560222" w:rsidRDefault="00E63A7B" w:rsidP="00E63A7B">
      <w:pPr>
        <w:jc w:val="both"/>
        <w:rPr>
          <w:rFonts w:cs="Arial"/>
          <w:noProof/>
          <w:lang w:val="sr-Cyrl-RS"/>
        </w:rPr>
      </w:pPr>
    </w:p>
    <w:p w14:paraId="171578A6" w14:textId="77777777" w:rsidR="00E63A7B" w:rsidRPr="00560222" w:rsidRDefault="00E63A7B" w:rsidP="00E63A7B">
      <w:pPr>
        <w:jc w:val="both"/>
        <w:rPr>
          <w:rFonts w:cs="Arial"/>
          <w:noProof/>
          <w:lang w:val="sr-Cyrl-RS"/>
        </w:rPr>
      </w:pPr>
      <w:r w:rsidRPr="00560222">
        <w:rPr>
          <w:rFonts w:cs="Arial"/>
          <w:noProof/>
          <w:lang w:val="sr-Latn-RS"/>
        </w:rPr>
        <w:t>V</w:t>
      </w:r>
      <w:r w:rsidRPr="00560222">
        <w:rPr>
          <w:rFonts w:cs="Arial"/>
          <w:noProof/>
          <w:lang w:val="sr-Latn-RS"/>
        </w:rPr>
        <w:tab/>
      </w:r>
      <w:r w:rsidRPr="00560222">
        <w:rPr>
          <w:rFonts w:cs="Arial"/>
          <w:noProof/>
          <w:lang w:val="sr-Cyrl-RS"/>
        </w:rPr>
        <w:t>ЦИЉ ИЗРАДЕ ДОКУМЕНТАЦИЈЕ</w:t>
      </w:r>
    </w:p>
    <w:p w14:paraId="2DC248B5" w14:textId="77777777" w:rsidR="00E63A7B" w:rsidRPr="00560222" w:rsidRDefault="00E63A7B" w:rsidP="00E63A7B">
      <w:pPr>
        <w:jc w:val="both"/>
        <w:rPr>
          <w:rFonts w:cs="Arial"/>
          <w:noProof/>
          <w:lang w:val="sr-Cyrl-RS"/>
        </w:rPr>
      </w:pPr>
      <w:r w:rsidRPr="00560222">
        <w:rPr>
          <w:rFonts w:cs="Arial"/>
          <w:noProof/>
          <w:lang w:val="sr-Cyrl-RS"/>
        </w:rPr>
        <w:t>Циљ израде предметне документације је:</w:t>
      </w:r>
    </w:p>
    <w:p w14:paraId="116C02EA" w14:textId="77777777" w:rsidR="00E63A7B" w:rsidRPr="00560222" w:rsidRDefault="00E63A7B" w:rsidP="00E63A7B">
      <w:pPr>
        <w:jc w:val="both"/>
        <w:rPr>
          <w:rFonts w:cs="Arial"/>
          <w:noProof/>
          <w:lang w:val="sr-Cyrl-RS"/>
        </w:rPr>
      </w:pPr>
      <w:r w:rsidRPr="00560222">
        <w:rPr>
          <w:rFonts w:cs="Arial"/>
          <w:noProof/>
          <w:lang w:val="sr-Cyrl-RS"/>
        </w:rPr>
        <w:t>•</w:t>
      </w:r>
      <w:r w:rsidRPr="00560222">
        <w:rPr>
          <w:rFonts w:cs="Arial"/>
          <w:noProof/>
          <w:lang w:val="sr-Cyrl-RS"/>
        </w:rPr>
        <w:tab/>
        <w:t xml:space="preserve">Дефинисање услова за израду Идејног пројекта соларне електране на простору Средњег костолачког острва максимално могуће снаге  </w:t>
      </w:r>
    </w:p>
    <w:p w14:paraId="77B87AD9" w14:textId="77777777" w:rsidR="00E63A7B" w:rsidRPr="00560222" w:rsidRDefault="00E63A7B" w:rsidP="00A47454">
      <w:pPr>
        <w:pStyle w:val="ListParagraph"/>
        <w:numPr>
          <w:ilvl w:val="0"/>
          <w:numId w:val="31"/>
        </w:numPr>
        <w:suppressAutoHyphens w:val="0"/>
        <w:spacing w:after="200" w:line="276" w:lineRule="auto"/>
        <w:contextualSpacing/>
        <w:jc w:val="both"/>
        <w:rPr>
          <w:rFonts w:cs="Arial"/>
          <w:noProof/>
          <w:lang w:val="sr-Cyrl-RS"/>
        </w:rPr>
      </w:pPr>
      <w:r w:rsidRPr="00560222">
        <w:rPr>
          <w:rFonts w:cs="Arial"/>
          <w:noProof/>
          <w:lang w:val="sr-Cyrl-RS"/>
        </w:rPr>
        <w:t>Дефинисање динамичког плана израде техничке документације и изградње соларне електране по фазама, како би се добила максимална снага соларне електране и при томе искористила што већа површина одлагалишта пепела од око 270 ha.</w:t>
      </w:r>
    </w:p>
    <w:p w14:paraId="7B4DC2FD" w14:textId="77777777" w:rsidR="00E63A7B" w:rsidRPr="00560222" w:rsidRDefault="00E63A7B" w:rsidP="00E63A7B">
      <w:pPr>
        <w:jc w:val="both"/>
        <w:rPr>
          <w:rFonts w:cs="Arial"/>
          <w:noProof/>
          <w:lang w:val="sr-Cyrl-RS"/>
        </w:rPr>
      </w:pPr>
      <w:r w:rsidRPr="00560222">
        <w:rPr>
          <w:rFonts w:cs="Arial"/>
          <w:noProof/>
          <w:lang w:val="sr-Cyrl-RS"/>
        </w:rPr>
        <w:t>•</w:t>
      </w:r>
      <w:r w:rsidRPr="00560222">
        <w:rPr>
          <w:rFonts w:cs="Arial"/>
          <w:noProof/>
          <w:lang w:val="sr-Cyrl-RS"/>
        </w:rPr>
        <w:tab/>
        <w:t>Дефинисање очекиваних трошкова за набавку опреме и уређаја, извођење инсталатерских радова на изградњи соларне електране и радова на функционалним испитивањима изграђене електране</w:t>
      </w:r>
    </w:p>
    <w:p w14:paraId="713E5892" w14:textId="77777777" w:rsidR="00E63A7B" w:rsidRPr="00560222" w:rsidRDefault="00E63A7B" w:rsidP="00E63A7B">
      <w:pPr>
        <w:jc w:val="both"/>
        <w:rPr>
          <w:rFonts w:cs="Arial"/>
          <w:noProof/>
          <w:lang w:val="sr-Cyrl-RS"/>
        </w:rPr>
      </w:pPr>
      <w:r w:rsidRPr="00560222">
        <w:rPr>
          <w:rFonts w:cs="Arial"/>
          <w:noProof/>
          <w:lang w:val="sr-Cyrl-RS"/>
        </w:rPr>
        <w:t>•</w:t>
      </w:r>
      <w:r w:rsidRPr="00560222">
        <w:rPr>
          <w:rFonts w:cs="Arial"/>
          <w:noProof/>
          <w:lang w:val="sr-Cyrl-RS"/>
        </w:rPr>
        <w:tab/>
        <w:t xml:space="preserve">Обезбеђење предуслова за прибављање Локацијских услова за изградњу соларне електране на СКО </w:t>
      </w:r>
    </w:p>
    <w:p w14:paraId="7FD8D232" w14:textId="77777777" w:rsidR="00E63A7B" w:rsidRPr="00560222" w:rsidRDefault="00E63A7B" w:rsidP="00E63A7B">
      <w:pPr>
        <w:jc w:val="both"/>
        <w:rPr>
          <w:rFonts w:cs="Arial"/>
          <w:noProof/>
          <w:lang w:val="sr-Cyrl-RS"/>
        </w:rPr>
      </w:pPr>
    </w:p>
    <w:p w14:paraId="3C04BD6D" w14:textId="77777777" w:rsidR="00E63A7B" w:rsidRPr="00560222" w:rsidRDefault="00E63A7B" w:rsidP="00E63A7B">
      <w:pPr>
        <w:jc w:val="both"/>
        <w:rPr>
          <w:rFonts w:cs="Arial"/>
          <w:noProof/>
          <w:lang w:val="sr-Cyrl-RS"/>
        </w:rPr>
      </w:pPr>
      <w:r w:rsidRPr="00560222">
        <w:rPr>
          <w:rFonts w:cs="Arial"/>
          <w:noProof/>
          <w:lang w:val="sr-Latn-RS"/>
        </w:rPr>
        <w:t>VI</w:t>
      </w:r>
      <w:r w:rsidRPr="00560222">
        <w:rPr>
          <w:rFonts w:cs="Arial"/>
          <w:noProof/>
          <w:lang w:val="sr-Latn-RS"/>
        </w:rPr>
        <w:tab/>
      </w:r>
      <w:r w:rsidRPr="00560222">
        <w:rPr>
          <w:rFonts w:cs="Arial"/>
          <w:noProof/>
          <w:lang w:val="sr-Cyrl-RS"/>
        </w:rPr>
        <w:t>САДРЖАЈ ДОКУМЕНТАЦИЈЕ</w:t>
      </w:r>
    </w:p>
    <w:p w14:paraId="1CE3E2C7" w14:textId="77777777" w:rsidR="00E63A7B" w:rsidRPr="00560222" w:rsidRDefault="00E63A7B" w:rsidP="00E63A7B">
      <w:pPr>
        <w:jc w:val="both"/>
        <w:rPr>
          <w:rFonts w:cs="Arial"/>
          <w:lang w:val="sr-Latn-RS"/>
        </w:rPr>
      </w:pPr>
      <w:r w:rsidRPr="00560222">
        <w:rPr>
          <w:rFonts w:cs="Arial"/>
          <w:lang w:val="sr-Cyrl-RS"/>
        </w:rPr>
        <w:t xml:space="preserve">Обим и садржај предметне документације треба да буде у складу са важећим Законом о планирању и изградњи </w:t>
      </w:r>
      <w:r w:rsidRPr="00560222">
        <w:rPr>
          <w:rFonts w:cs="Arial"/>
          <w:noProof/>
          <w:lang w:val="sr-Cyrl-RS"/>
        </w:rPr>
        <w:t xml:space="preserve">(закључно са изменама и допунама објављеним у Сл. гласнику РС, бр. 132/14 и 145/14), </w:t>
      </w:r>
      <w:r w:rsidRPr="00560222">
        <w:rPr>
          <w:rFonts w:cs="Arial"/>
        </w:rPr>
        <w:t xml:space="preserve">Правилником о садржини, </w:t>
      </w:r>
      <w:r w:rsidRPr="00560222">
        <w:rPr>
          <w:rFonts w:cs="Arial"/>
          <w:lang w:val="sr-Cyrl-RS"/>
        </w:rPr>
        <w:t xml:space="preserve">начину и поступку израде и начин вршења контроле техничке документације према класи и намени објеката </w:t>
      </w:r>
      <w:r w:rsidRPr="00560222">
        <w:rPr>
          <w:rFonts w:cs="Arial"/>
        </w:rPr>
        <w:t>(„Сл</w:t>
      </w:r>
      <w:r w:rsidRPr="00560222">
        <w:rPr>
          <w:rFonts w:cs="Arial"/>
          <w:lang w:val="sr-Cyrl-RS"/>
        </w:rPr>
        <w:t>.</w:t>
      </w:r>
      <w:r w:rsidRPr="00560222">
        <w:rPr>
          <w:rFonts w:cs="Arial"/>
        </w:rPr>
        <w:t xml:space="preserve"> гласник Р</w:t>
      </w:r>
      <w:r w:rsidRPr="00560222">
        <w:rPr>
          <w:rFonts w:cs="Arial"/>
          <w:lang w:val="sr-Cyrl-RS"/>
        </w:rPr>
        <w:t>С</w:t>
      </w:r>
      <w:r w:rsidRPr="00560222">
        <w:rPr>
          <w:rFonts w:cs="Arial"/>
        </w:rPr>
        <w:t>“ бр.</w:t>
      </w:r>
      <w:r w:rsidR="00056D0F" w:rsidRPr="00560222">
        <w:rPr>
          <w:rFonts w:cs="Arial"/>
          <w:lang w:val="sr-Cyrl-RS"/>
        </w:rPr>
        <w:t xml:space="preserve"> </w:t>
      </w:r>
      <w:r w:rsidRPr="00560222">
        <w:rPr>
          <w:rFonts w:cs="Arial"/>
          <w:lang w:val="sr-Cyrl-RS"/>
        </w:rPr>
        <w:t>23/15</w:t>
      </w:r>
      <w:r w:rsidRPr="00560222">
        <w:rPr>
          <w:rFonts w:cs="Arial"/>
        </w:rPr>
        <w:t>)</w:t>
      </w:r>
      <w:r w:rsidR="00056D0F" w:rsidRPr="00560222">
        <w:rPr>
          <w:rFonts w:cs="Arial"/>
          <w:lang w:val="sr-Cyrl-RS"/>
        </w:rPr>
        <w:t xml:space="preserve">, Правилником о начину израде и садржини претходних радова, претходне студије оправданости и студије оправданости (Сл. Гласник РС, бр. 01/12), </w:t>
      </w:r>
      <w:r w:rsidRPr="00560222">
        <w:rPr>
          <w:rFonts w:cs="Arial"/>
          <w:lang w:val="sr-Cyrl-RS"/>
        </w:rPr>
        <w:t xml:space="preserve">Законом о водама („Службени гласник Републике Србије“, бр. 30/10 и 93/12), Законом o заштити животне средине, („Службени гласник Републике Србије“ бр. 135/04, 36/09, 72/09 и 43/11), Законом о процени утицаја на животну средину („Службени гласник Републике Србије“ бр. 135/04 и 36/09), Законом о рударству и геолошким истраживањима („Службени гласник РС бр. 88/11), и Правилником о </w:t>
      </w:r>
      <w:r w:rsidRPr="00560222">
        <w:rPr>
          <w:rFonts w:cs="Arial"/>
          <w:lang w:val="sr-Cyrl-RS"/>
        </w:rPr>
        <w:lastRenderedPageBreak/>
        <w:t>садржини пројеката геолошких истраживања и елабората о резултатима геолошких истраживања ("Службени гласник РС", бр. 51/96).</w:t>
      </w:r>
    </w:p>
    <w:p w14:paraId="6D7FC083" w14:textId="77777777" w:rsidR="00E63A7B" w:rsidRPr="00560222" w:rsidRDefault="00E63A7B" w:rsidP="00E63A7B">
      <w:pPr>
        <w:jc w:val="both"/>
        <w:rPr>
          <w:rFonts w:cs="Arial"/>
          <w:lang w:val="sr-Latn-RS"/>
        </w:rPr>
      </w:pPr>
    </w:p>
    <w:p w14:paraId="590941B9" w14:textId="77777777" w:rsidR="00E63A7B" w:rsidRPr="00560222" w:rsidRDefault="00E63A7B" w:rsidP="00E63A7B">
      <w:pPr>
        <w:jc w:val="both"/>
        <w:rPr>
          <w:rFonts w:cs="Arial"/>
          <w:lang w:val="sr-Latn-RS"/>
        </w:rPr>
      </w:pPr>
      <w:r w:rsidRPr="00560222">
        <w:rPr>
          <w:rFonts w:cs="Arial"/>
          <w:lang w:val="sr-Latn-RS"/>
        </w:rPr>
        <w:t xml:space="preserve">VI.1. </w:t>
      </w:r>
      <w:r w:rsidRPr="00560222">
        <w:rPr>
          <w:rFonts w:cs="Arial"/>
          <w:lang w:val="sr-Cyrl-RS"/>
        </w:rPr>
        <w:t xml:space="preserve">АНАЛИЗА ПОТЕНЦИЈАЛНОСТИ КОСТОЛАЧКОГ БАСЕНА И ЛОКАЛИТЕТА СКО У КОРИШЋЕЊУ СУНЧЕВЕ ЕНЕРГИЈЕ </w:t>
      </w:r>
    </w:p>
    <w:p w14:paraId="532B31D8" w14:textId="77777777" w:rsidR="00E63A7B" w:rsidRPr="00560222" w:rsidRDefault="00E63A7B" w:rsidP="00E63A7B">
      <w:pPr>
        <w:jc w:val="both"/>
        <w:rPr>
          <w:rFonts w:cs="Arial"/>
          <w:lang w:val="sr-Cyrl-RS"/>
        </w:rPr>
      </w:pPr>
    </w:p>
    <w:p w14:paraId="3B240AEE" w14:textId="77777777" w:rsidR="00E63A7B" w:rsidRPr="00560222" w:rsidRDefault="00E63A7B" w:rsidP="00A47454">
      <w:pPr>
        <w:pStyle w:val="ListParagraph"/>
        <w:numPr>
          <w:ilvl w:val="0"/>
          <w:numId w:val="31"/>
        </w:numPr>
        <w:suppressAutoHyphens w:val="0"/>
        <w:spacing w:after="200" w:line="276" w:lineRule="auto"/>
        <w:contextualSpacing/>
        <w:jc w:val="both"/>
        <w:rPr>
          <w:rFonts w:cs="Arial"/>
          <w:lang w:val="sr-Cyrl-RS"/>
        </w:rPr>
      </w:pPr>
      <w:r w:rsidRPr="00560222">
        <w:rPr>
          <w:rFonts w:cs="Arial"/>
          <w:lang w:val="sr-Cyrl-RS"/>
        </w:rPr>
        <w:t>Eнергетски потенцијал Костолац у примени сунчеве енергије за производњу електричне енергије</w:t>
      </w:r>
    </w:p>
    <w:p w14:paraId="70C40FAB" w14:textId="77777777" w:rsidR="00E63A7B" w:rsidRPr="00560222" w:rsidRDefault="00E63A7B" w:rsidP="00A47454">
      <w:pPr>
        <w:pStyle w:val="ListParagraph"/>
        <w:numPr>
          <w:ilvl w:val="0"/>
          <w:numId w:val="31"/>
        </w:numPr>
        <w:suppressAutoHyphens w:val="0"/>
        <w:spacing w:after="200" w:line="276" w:lineRule="auto"/>
        <w:contextualSpacing/>
        <w:jc w:val="both"/>
        <w:rPr>
          <w:rFonts w:cs="Arial"/>
          <w:lang w:val="sr-Cyrl-RS"/>
        </w:rPr>
      </w:pPr>
      <w:r w:rsidRPr="00560222">
        <w:rPr>
          <w:rFonts w:cs="Arial"/>
          <w:lang w:val="sr-Cyrl-RS"/>
        </w:rPr>
        <w:t>Анализа метеоролошких и климатских параметара са главних метеоролошких станица</w:t>
      </w:r>
    </w:p>
    <w:p w14:paraId="2C9A10B4" w14:textId="77777777" w:rsidR="00E63A7B" w:rsidRPr="00560222" w:rsidRDefault="00E63A7B" w:rsidP="00A47454">
      <w:pPr>
        <w:pStyle w:val="ListParagraph"/>
        <w:numPr>
          <w:ilvl w:val="0"/>
          <w:numId w:val="31"/>
        </w:numPr>
        <w:suppressAutoHyphens w:val="0"/>
        <w:spacing w:after="200" w:line="276" w:lineRule="auto"/>
        <w:contextualSpacing/>
        <w:jc w:val="both"/>
        <w:rPr>
          <w:rFonts w:cs="Arial"/>
          <w:lang w:val="sr-Cyrl-RS"/>
        </w:rPr>
      </w:pPr>
      <w:r w:rsidRPr="00560222">
        <w:rPr>
          <w:rFonts w:cs="Arial"/>
          <w:lang w:val="sr-Cyrl-RS"/>
        </w:rPr>
        <w:t>Анализа метеоролошких и климатских параметара измерених на подручју костолачког басена у протеклом периоду</w:t>
      </w:r>
    </w:p>
    <w:p w14:paraId="2D7F8D5A" w14:textId="77777777" w:rsidR="00E63A7B" w:rsidRPr="00560222" w:rsidRDefault="00E63A7B" w:rsidP="00A47454">
      <w:pPr>
        <w:pStyle w:val="ListParagraph"/>
        <w:numPr>
          <w:ilvl w:val="0"/>
          <w:numId w:val="31"/>
        </w:numPr>
        <w:suppressAutoHyphens w:val="0"/>
        <w:spacing w:after="200" w:line="276" w:lineRule="auto"/>
        <w:contextualSpacing/>
        <w:jc w:val="both"/>
        <w:rPr>
          <w:rFonts w:cs="Arial"/>
          <w:lang w:val="sr-Cyrl-RS"/>
        </w:rPr>
      </w:pPr>
      <w:r w:rsidRPr="00560222">
        <w:rPr>
          <w:rFonts w:cs="Arial"/>
          <w:lang w:val="sr-Cyrl-RS"/>
        </w:rPr>
        <w:t>Израда мапе сунчевог зрачења за изабрано подручје СКО</w:t>
      </w:r>
    </w:p>
    <w:p w14:paraId="115E85DF" w14:textId="77777777" w:rsidR="00E63A7B" w:rsidRPr="00560222" w:rsidRDefault="00E63A7B" w:rsidP="00A47454">
      <w:pPr>
        <w:pStyle w:val="ListParagraph"/>
        <w:numPr>
          <w:ilvl w:val="0"/>
          <w:numId w:val="31"/>
        </w:numPr>
        <w:suppressAutoHyphens w:val="0"/>
        <w:spacing w:after="200" w:line="276" w:lineRule="auto"/>
        <w:contextualSpacing/>
        <w:jc w:val="both"/>
        <w:rPr>
          <w:rFonts w:cs="Arial"/>
          <w:lang w:val="sr-Cyrl-RS"/>
        </w:rPr>
      </w:pPr>
      <w:r w:rsidRPr="00560222">
        <w:rPr>
          <w:rFonts w:cs="Arial"/>
          <w:lang w:val="sr-Cyrl-RS"/>
        </w:rPr>
        <w:t>Оцена погодности локалитета СКО, на подручју костолачког басена за примену сунчеве енергије</w:t>
      </w:r>
    </w:p>
    <w:p w14:paraId="72427D1F" w14:textId="77777777" w:rsidR="00E63A7B" w:rsidRPr="00560222" w:rsidRDefault="00E63A7B" w:rsidP="00E63A7B">
      <w:pPr>
        <w:jc w:val="both"/>
        <w:rPr>
          <w:rFonts w:cs="Arial"/>
          <w:lang w:val="sr-Cyrl-RS"/>
        </w:rPr>
      </w:pPr>
    </w:p>
    <w:p w14:paraId="7BC7088B" w14:textId="77777777" w:rsidR="00E63A7B" w:rsidRPr="00560222" w:rsidRDefault="00E63A7B" w:rsidP="00E63A7B">
      <w:pPr>
        <w:jc w:val="both"/>
        <w:rPr>
          <w:rFonts w:cs="Arial"/>
          <w:lang w:val="sr-Cyrl-RS"/>
        </w:rPr>
      </w:pPr>
      <w:r w:rsidRPr="00560222">
        <w:rPr>
          <w:rFonts w:cs="Arial"/>
          <w:lang w:val="sr-Latn-RS"/>
        </w:rPr>
        <w:t>VI.2.</w:t>
      </w:r>
      <w:r w:rsidRPr="00560222">
        <w:rPr>
          <w:rFonts w:cs="Arial"/>
          <w:lang w:val="sr-Cyrl-RS"/>
        </w:rPr>
        <w:t xml:space="preserve"> ОКВИРНИ САДРЖАЈ ГЕНЕРАЛНОГ ПРОЈЕКТА </w:t>
      </w:r>
    </w:p>
    <w:p w14:paraId="1D9FA71F" w14:textId="77777777" w:rsidR="00E63A7B" w:rsidRPr="00560222" w:rsidRDefault="00E63A7B" w:rsidP="00E63A7B">
      <w:pPr>
        <w:jc w:val="both"/>
        <w:rPr>
          <w:rFonts w:cs="Arial"/>
          <w:b/>
          <w:lang w:val="sr-Cyrl-RS"/>
        </w:rPr>
      </w:pPr>
      <w:r w:rsidRPr="00560222">
        <w:rPr>
          <w:rFonts w:cs="Arial"/>
          <w:lang w:val="sr-Cyrl-RS"/>
        </w:rPr>
        <w:t>1.</w:t>
      </w:r>
      <w:r w:rsidRPr="00560222">
        <w:rPr>
          <w:rFonts w:cs="Arial"/>
          <w:lang w:val="sr-Cyrl-RS"/>
        </w:rPr>
        <w:tab/>
      </w:r>
      <w:r w:rsidRPr="00560222">
        <w:rPr>
          <w:rFonts w:cs="Arial"/>
          <w:b/>
          <w:lang w:val="sr-Cyrl-RS"/>
        </w:rPr>
        <w:t>Увод</w:t>
      </w:r>
    </w:p>
    <w:p w14:paraId="10DB1606" w14:textId="77777777" w:rsidR="00E63A7B" w:rsidRPr="00560222" w:rsidRDefault="00E63A7B" w:rsidP="00E63A7B">
      <w:pPr>
        <w:jc w:val="both"/>
        <w:rPr>
          <w:rFonts w:cs="Arial"/>
          <w:lang w:val="sr-Cyrl-RS"/>
        </w:rPr>
      </w:pPr>
      <w:r w:rsidRPr="00560222">
        <w:rPr>
          <w:rFonts w:cs="Arial"/>
          <w:lang w:val="sr-Cyrl-RS"/>
        </w:rPr>
        <w:t>1.1.</w:t>
      </w:r>
      <w:r w:rsidRPr="00560222">
        <w:rPr>
          <w:rFonts w:cs="Arial"/>
          <w:lang w:val="sr-Cyrl-RS"/>
        </w:rPr>
        <w:tab/>
        <w:t>Општи појмови и облици енергије</w:t>
      </w:r>
    </w:p>
    <w:p w14:paraId="3FE89BC7" w14:textId="77777777" w:rsidR="00E63A7B" w:rsidRPr="00560222" w:rsidRDefault="00E63A7B" w:rsidP="00E63A7B">
      <w:pPr>
        <w:jc w:val="both"/>
        <w:rPr>
          <w:rFonts w:cs="Arial"/>
          <w:lang w:val="sr-Cyrl-RS"/>
        </w:rPr>
      </w:pPr>
      <w:r w:rsidRPr="00560222">
        <w:rPr>
          <w:rFonts w:cs="Arial"/>
          <w:lang w:val="sr-Cyrl-RS"/>
        </w:rPr>
        <w:t>1.2.</w:t>
      </w:r>
      <w:r w:rsidRPr="00560222">
        <w:rPr>
          <w:rFonts w:cs="Arial"/>
          <w:lang w:val="sr-Cyrl-RS"/>
        </w:rPr>
        <w:tab/>
        <w:t>Основи сунчеве енергије</w:t>
      </w:r>
    </w:p>
    <w:p w14:paraId="59ACF297" w14:textId="77777777" w:rsidR="00E63A7B" w:rsidRPr="00560222" w:rsidRDefault="00E63A7B" w:rsidP="00E63A7B">
      <w:pPr>
        <w:jc w:val="both"/>
        <w:rPr>
          <w:rFonts w:cs="Arial"/>
          <w:lang w:val="sr-Cyrl-RS"/>
        </w:rPr>
      </w:pPr>
      <w:r w:rsidRPr="00560222">
        <w:rPr>
          <w:rFonts w:cs="Arial"/>
          <w:lang w:val="sr-Cyrl-RS"/>
        </w:rPr>
        <w:t>1.3.</w:t>
      </w:r>
      <w:r w:rsidRPr="00560222">
        <w:rPr>
          <w:rFonts w:cs="Arial"/>
          <w:lang w:val="sr-Cyrl-RS"/>
        </w:rPr>
        <w:tab/>
        <w:t>Досадашња искуства у примени сунчеве енергије</w:t>
      </w:r>
    </w:p>
    <w:p w14:paraId="5AE367C4" w14:textId="77777777" w:rsidR="00E63A7B" w:rsidRPr="00560222" w:rsidRDefault="00E63A7B" w:rsidP="00E63A7B">
      <w:pPr>
        <w:jc w:val="both"/>
        <w:rPr>
          <w:rFonts w:cs="Arial"/>
          <w:lang w:val="sr-Cyrl-RS"/>
        </w:rPr>
      </w:pPr>
      <w:r w:rsidRPr="00560222">
        <w:rPr>
          <w:rFonts w:cs="Arial"/>
          <w:lang w:val="sr-Cyrl-RS"/>
        </w:rPr>
        <w:t>1.4.</w:t>
      </w:r>
      <w:r w:rsidRPr="00560222">
        <w:rPr>
          <w:rFonts w:cs="Arial"/>
          <w:lang w:val="sr-Cyrl-RS"/>
        </w:rPr>
        <w:tab/>
        <w:t>Општи принципи коришћења сунчеве енергије</w:t>
      </w:r>
    </w:p>
    <w:p w14:paraId="6110AD08" w14:textId="77777777" w:rsidR="00E63A7B" w:rsidRPr="00560222" w:rsidRDefault="00E63A7B" w:rsidP="00E63A7B">
      <w:pPr>
        <w:jc w:val="both"/>
        <w:rPr>
          <w:rFonts w:cs="Arial"/>
          <w:lang w:val="sr-Cyrl-RS"/>
        </w:rPr>
      </w:pPr>
    </w:p>
    <w:p w14:paraId="57CAFC26" w14:textId="77777777" w:rsidR="00E63A7B" w:rsidRPr="00560222" w:rsidRDefault="00E63A7B" w:rsidP="00E63A7B">
      <w:pPr>
        <w:jc w:val="both"/>
        <w:rPr>
          <w:rFonts w:cs="Arial"/>
          <w:lang w:val="sr-Cyrl-RS"/>
        </w:rPr>
      </w:pPr>
      <w:r w:rsidRPr="00560222">
        <w:rPr>
          <w:rFonts w:cs="Arial"/>
          <w:lang w:val="sr-Cyrl-RS"/>
        </w:rPr>
        <w:t>2.</w:t>
      </w:r>
      <w:r w:rsidRPr="00560222">
        <w:rPr>
          <w:rFonts w:cs="Arial"/>
          <w:lang w:val="sr-Cyrl-RS"/>
        </w:rPr>
        <w:tab/>
      </w:r>
      <w:r w:rsidRPr="00560222">
        <w:rPr>
          <w:rFonts w:cs="Arial"/>
          <w:b/>
          <w:lang w:val="sr-Cyrl-RS"/>
        </w:rPr>
        <w:t>Прописи и стандарди у области коришћења сунчеве енергије</w:t>
      </w:r>
    </w:p>
    <w:p w14:paraId="21381B64" w14:textId="77777777" w:rsidR="00E63A7B" w:rsidRPr="00560222" w:rsidRDefault="00E63A7B" w:rsidP="00E63A7B">
      <w:pPr>
        <w:jc w:val="both"/>
        <w:rPr>
          <w:rFonts w:cs="Arial"/>
          <w:lang w:val="sr-Cyrl-RS"/>
        </w:rPr>
      </w:pPr>
      <w:r w:rsidRPr="00560222">
        <w:rPr>
          <w:rFonts w:cs="Arial"/>
          <w:lang w:val="sr-Cyrl-RS"/>
        </w:rPr>
        <w:t>2.1. Прописи и стандарди у ЕУ у области коришћења сунчеве енергије</w:t>
      </w:r>
    </w:p>
    <w:p w14:paraId="007FA027" w14:textId="77777777" w:rsidR="00E63A7B" w:rsidRPr="00560222" w:rsidRDefault="00E63A7B" w:rsidP="00E63A7B">
      <w:pPr>
        <w:jc w:val="both"/>
        <w:rPr>
          <w:rFonts w:cs="Arial"/>
          <w:lang w:val="sr-Cyrl-RS"/>
        </w:rPr>
      </w:pPr>
      <w:r w:rsidRPr="00560222">
        <w:rPr>
          <w:rFonts w:cs="Arial"/>
          <w:lang w:val="sr-Cyrl-RS"/>
        </w:rPr>
        <w:t>2.2. Прописи и стандарди у Србији у области коришћења сунчеве енергије</w:t>
      </w:r>
    </w:p>
    <w:p w14:paraId="3B2F9CF5" w14:textId="77777777" w:rsidR="00E63A7B" w:rsidRPr="00560222" w:rsidRDefault="00E63A7B" w:rsidP="00E63A7B">
      <w:pPr>
        <w:jc w:val="both"/>
        <w:rPr>
          <w:rFonts w:cs="Arial"/>
          <w:lang w:val="sr-Cyrl-RS"/>
        </w:rPr>
      </w:pPr>
      <w:r w:rsidRPr="00560222">
        <w:rPr>
          <w:rFonts w:cs="Arial"/>
          <w:lang w:val="sr-Cyrl-RS"/>
        </w:rPr>
        <w:t xml:space="preserve">2.3. Aктуелнa регулативa ЕУ, Републике Србије у области заштите животне средине </w:t>
      </w:r>
    </w:p>
    <w:p w14:paraId="2CA543F7" w14:textId="77777777" w:rsidR="00E63A7B" w:rsidRPr="00560222" w:rsidRDefault="00E63A7B" w:rsidP="00E63A7B">
      <w:pPr>
        <w:jc w:val="both"/>
        <w:rPr>
          <w:rFonts w:cs="Arial"/>
          <w:lang w:val="sr-Cyrl-RS"/>
        </w:rPr>
      </w:pPr>
      <w:r w:rsidRPr="00560222">
        <w:rPr>
          <w:rFonts w:cs="Arial"/>
          <w:lang w:val="sr-Cyrl-RS"/>
        </w:rPr>
        <w:t>2.4. Просторни план подручја посебне намене Костолачког угљоносног басена (Сл. гласник РС, бр. 1/13)</w:t>
      </w:r>
    </w:p>
    <w:p w14:paraId="5B2D1B51" w14:textId="77777777" w:rsidR="00E63A7B" w:rsidRPr="00560222" w:rsidRDefault="00E63A7B" w:rsidP="00E63A7B">
      <w:pPr>
        <w:jc w:val="both"/>
        <w:rPr>
          <w:rFonts w:cs="Arial"/>
          <w:lang w:val="sr-Cyrl-RS"/>
        </w:rPr>
      </w:pPr>
    </w:p>
    <w:p w14:paraId="6C7DE24B" w14:textId="77777777" w:rsidR="00E63A7B" w:rsidRPr="00560222" w:rsidRDefault="00E63A7B" w:rsidP="00E63A7B">
      <w:pPr>
        <w:jc w:val="both"/>
        <w:rPr>
          <w:rFonts w:cs="Arial"/>
          <w:lang w:val="sr-Cyrl-RS"/>
        </w:rPr>
      </w:pPr>
      <w:r w:rsidRPr="00560222">
        <w:rPr>
          <w:rFonts w:cs="Arial"/>
          <w:lang w:val="sr-Cyrl-RS"/>
        </w:rPr>
        <w:t>3.</w:t>
      </w:r>
      <w:r w:rsidRPr="00560222">
        <w:rPr>
          <w:rFonts w:cs="Arial"/>
          <w:lang w:val="sr-Cyrl-RS"/>
        </w:rPr>
        <w:tab/>
      </w:r>
      <w:r w:rsidRPr="00560222">
        <w:rPr>
          <w:rFonts w:cs="Arial"/>
          <w:b/>
          <w:lang w:val="sr-Cyrl-RS"/>
        </w:rPr>
        <w:t>Техничко-технолошка упоредна анализа постојећих технологија и опреме у свету за производњу  електричне енергије из сунчеве енергије</w:t>
      </w:r>
    </w:p>
    <w:p w14:paraId="345F385B" w14:textId="77777777" w:rsidR="00E63A7B" w:rsidRPr="00560222" w:rsidRDefault="00E63A7B" w:rsidP="00E63A7B">
      <w:pPr>
        <w:jc w:val="both"/>
        <w:rPr>
          <w:rFonts w:cs="Arial"/>
          <w:lang w:val="sr-Cyrl-RS"/>
        </w:rPr>
      </w:pPr>
      <w:r w:rsidRPr="00560222">
        <w:rPr>
          <w:rFonts w:cs="Arial"/>
          <w:lang w:val="sr-Cyrl-RS"/>
        </w:rPr>
        <w:t>3.1.</w:t>
      </w:r>
      <w:r w:rsidRPr="00560222">
        <w:rPr>
          <w:rFonts w:cs="Arial"/>
          <w:lang w:val="sr-Cyrl-RS"/>
        </w:rPr>
        <w:tab/>
        <w:t>Приказ постојећих технологија за производњу електричне енергије из сунчеве енергије</w:t>
      </w:r>
    </w:p>
    <w:p w14:paraId="4401BE1F" w14:textId="77777777" w:rsidR="00E63A7B" w:rsidRPr="00560222" w:rsidRDefault="00E63A7B" w:rsidP="00E63A7B">
      <w:pPr>
        <w:jc w:val="both"/>
        <w:rPr>
          <w:rFonts w:cs="Arial"/>
          <w:lang w:val="sr-Cyrl-RS"/>
        </w:rPr>
      </w:pPr>
      <w:r w:rsidRPr="00560222">
        <w:rPr>
          <w:rFonts w:cs="Arial"/>
          <w:lang w:val="sr-Cyrl-RS"/>
        </w:rPr>
        <w:t>3.2.</w:t>
      </w:r>
      <w:r w:rsidRPr="00560222">
        <w:rPr>
          <w:rFonts w:cs="Arial"/>
          <w:lang w:val="sr-Cyrl-RS"/>
        </w:rPr>
        <w:tab/>
        <w:t>Технолошки параметри различитих произвођача опреме са проценом квалитета</w:t>
      </w:r>
    </w:p>
    <w:p w14:paraId="11E7748B" w14:textId="77777777" w:rsidR="00E63A7B" w:rsidRPr="00560222" w:rsidRDefault="00E63A7B" w:rsidP="00E63A7B">
      <w:pPr>
        <w:jc w:val="both"/>
        <w:rPr>
          <w:rFonts w:cs="Arial"/>
          <w:lang w:val="sr-Cyrl-RS"/>
        </w:rPr>
      </w:pPr>
      <w:r w:rsidRPr="00560222">
        <w:rPr>
          <w:rFonts w:cs="Arial"/>
          <w:lang w:val="sr-Cyrl-RS"/>
        </w:rPr>
        <w:t>3.3.</w:t>
      </w:r>
      <w:r w:rsidRPr="00560222">
        <w:rPr>
          <w:rFonts w:cs="Arial"/>
          <w:lang w:val="sr-Cyrl-RS"/>
        </w:rPr>
        <w:tab/>
        <w:t>Анализа степена искоришћења фотонапонских панела код различитих водећих светских произвођача опреме како за стационарне тако и за ротаторске системе</w:t>
      </w:r>
    </w:p>
    <w:p w14:paraId="776EC4B2" w14:textId="77777777" w:rsidR="00E63A7B" w:rsidRPr="00560222" w:rsidRDefault="00E63A7B" w:rsidP="00E63A7B">
      <w:pPr>
        <w:jc w:val="both"/>
        <w:rPr>
          <w:rFonts w:cs="Arial"/>
          <w:lang w:val="sr-Cyrl-RS"/>
        </w:rPr>
      </w:pPr>
      <w:r w:rsidRPr="00560222">
        <w:rPr>
          <w:rFonts w:cs="Arial"/>
          <w:lang w:val="sr-Cyrl-RS"/>
        </w:rPr>
        <w:t>3.4.</w:t>
      </w:r>
      <w:r w:rsidRPr="00560222">
        <w:rPr>
          <w:rFonts w:cs="Arial"/>
          <w:lang w:val="sr-Cyrl-RS"/>
        </w:rPr>
        <w:tab/>
        <w:t xml:space="preserve">Упоредна анализа века трајања опреме различитих водећих светских произвођача </w:t>
      </w:r>
    </w:p>
    <w:p w14:paraId="6F7CD673" w14:textId="77777777" w:rsidR="00E63A7B" w:rsidRPr="00560222" w:rsidRDefault="00E63A7B" w:rsidP="00E63A7B">
      <w:pPr>
        <w:jc w:val="both"/>
        <w:rPr>
          <w:rFonts w:cs="Arial"/>
          <w:lang w:val="sr-Cyrl-RS"/>
        </w:rPr>
      </w:pPr>
      <w:r w:rsidRPr="00560222">
        <w:rPr>
          <w:rFonts w:cs="Arial"/>
          <w:lang w:val="sr-Cyrl-RS"/>
        </w:rPr>
        <w:t>3.5.</w:t>
      </w:r>
      <w:r w:rsidRPr="00560222">
        <w:rPr>
          <w:rFonts w:cs="Arial"/>
          <w:lang w:val="sr-Cyrl-RS"/>
        </w:rPr>
        <w:tab/>
        <w:t>Упоредна анализа трошкова одржавања опреме различитих водећих светских произвођача</w:t>
      </w:r>
    </w:p>
    <w:p w14:paraId="233BE84C" w14:textId="77777777" w:rsidR="00E63A7B" w:rsidRPr="00560222" w:rsidRDefault="00E63A7B" w:rsidP="00E63A7B">
      <w:pPr>
        <w:jc w:val="both"/>
        <w:rPr>
          <w:rFonts w:cs="Arial"/>
          <w:lang w:val="sr-Cyrl-RS"/>
        </w:rPr>
      </w:pPr>
    </w:p>
    <w:p w14:paraId="4C4B8273" w14:textId="77777777" w:rsidR="00E63A7B" w:rsidRPr="00560222" w:rsidRDefault="00E63A7B" w:rsidP="00E63A7B">
      <w:pPr>
        <w:jc w:val="both"/>
        <w:rPr>
          <w:rFonts w:cs="Arial"/>
          <w:lang w:val="sr-Cyrl-RS"/>
        </w:rPr>
      </w:pPr>
      <w:r w:rsidRPr="00560222">
        <w:rPr>
          <w:rFonts w:cs="Arial"/>
          <w:lang w:val="sr-Cyrl-RS"/>
        </w:rPr>
        <w:t>4.</w:t>
      </w:r>
      <w:r w:rsidRPr="00560222">
        <w:rPr>
          <w:rFonts w:cs="Arial"/>
          <w:lang w:val="sr-Cyrl-RS"/>
        </w:rPr>
        <w:tab/>
      </w:r>
      <w:r w:rsidRPr="00560222">
        <w:rPr>
          <w:rFonts w:cs="Arial"/>
          <w:b/>
          <w:lang w:val="sr-Cyrl-RS"/>
        </w:rPr>
        <w:t xml:space="preserve">Избор фотонапонских (соларних) система </w:t>
      </w:r>
    </w:p>
    <w:p w14:paraId="07D863A0" w14:textId="77777777" w:rsidR="00E63A7B" w:rsidRPr="00560222" w:rsidRDefault="00E63A7B" w:rsidP="00E63A7B">
      <w:pPr>
        <w:jc w:val="both"/>
        <w:rPr>
          <w:rFonts w:cs="Arial"/>
          <w:lang w:val="sr-Cyrl-RS"/>
        </w:rPr>
      </w:pPr>
      <w:r w:rsidRPr="00560222">
        <w:rPr>
          <w:rFonts w:cs="Arial"/>
          <w:lang w:val="sr-Cyrl-RS"/>
        </w:rPr>
        <w:t>4.1.</w:t>
      </w:r>
      <w:r w:rsidRPr="00560222">
        <w:rPr>
          <w:rFonts w:cs="Arial"/>
          <w:lang w:val="sr-Cyrl-RS"/>
        </w:rPr>
        <w:tab/>
        <w:t>Избор фотонапонских система треба извршити према:</w:t>
      </w:r>
    </w:p>
    <w:p w14:paraId="1372AF8B"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типу технологије (монокристални, поликристални итд.)</w:t>
      </w:r>
    </w:p>
    <w:p w14:paraId="31C526BD" w14:textId="77777777" w:rsidR="00E63A7B" w:rsidRPr="00560222" w:rsidRDefault="00E63A7B" w:rsidP="00E63A7B">
      <w:pPr>
        <w:jc w:val="both"/>
        <w:rPr>
          <w:rFonts w:cs="Arial"/>
          <w:lang w:val="sr-Cyrl-RS"/>
        </w:rPr>
      </w:pPr>
      <w:r w:rsidRPr="00560222">
        <w:rPr>
          <w:rFonts w:cs="Arial"/>
          <w:lang w:val="sr-Cyrl-RS"/>
        </w:rPr>
        <w:lastRenderedPageBreak/>
        <w:t>•</w:t>
      </w:r>
      <w:r w:rsidRPr="00560222">
        <w:rPr>
          <w:rFonts w:cs="Arial"/>
          <w:lang w:val="sr-Cyrl-RS"/>
        </w:rPr>
        <w:tab/>
        <w:t>типу инвертора са поређењем разних технологија</w:t>
      </w:r>
    </w:p>
    <w:p w14:paraId="736BDFD2"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 xml:space="preserve">цени фотонапонских панела </w:t>
      </w:r>
    </w:p>
    <w:p w14:paraId="0C768037"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ефикасности</w:t>
      </w:r>
    </w:p>
    <w:p w14:paraId="39217A73"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гарантованој толеранцији снаге</w:t>
      </w:r>
    </w:p>
    <w:p w14:paraId="546357A8"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гарантном року</w:t>
      </w:r>
    </w:p>
    <w:p w14:paraId="0226A59F"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очекиваном веку трајања фотонапонских ћелија</w:t>
      </w:r>
    </w:p>
    <w:p w14:paraId="1FAC7338"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могућности осигурања</w:t>
      </w:r>
    </w:p>
    <w:p w14:paraId="35CCF680"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потребе за одржавањем</w:t>
      </w:r>
    </w:p>
    <w:p w14:paraId="13195E1A"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доступности и могућностима замене фотонапонских ћелија</w:t>
      </w:r>
    </w:p>
    <w:p w14:paraId="4F3BB781"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очекивана величина града на месту уградње фотонапонских ћелија</w:t>
      </w:r>
    </w:p>
    <w:p w14:paraId="40FBA236"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према количини атмосферског пражњења на одабраној локацијама</w:t>
      </w:r>
    </w:p>
    <w:p w14:paraId="108ABD00" w14:textId="77777777" w:rsidR="00E63A7B" w:rsidRPr="00560222" w:rsidRDefault="00E63A7B" w:rsidP="00E63A7B">
      <w:pPr>
        <w:jc w:val="both"/>
        <w:rPr>
          <w:rFonts w:cs="Arial"/>
          <w:lang w:val="sr-Cyrl-RS"/>
        </w:rPr>
      </w:pPr>
    </w:p>
    <w:p w14:paraId="35815223" w14:textId="77777777" w:rsidR="00E63A7B" w:rsidRPr="00560222" w:rsidRDefault="00E63A7B" w:rsidP="00E63A7B">
      <w:pPr>
        <w:jc w:val="both"/>
        <w:rPr>
          <w:rFonts w:cs="Arial"/>
          <w:lang w:val="sr-Cyrl-RS"/>
        </w:rPr>
      </w:pPr>
      <w:r w:rsidRPr="00560222">
        <w:rPr>
          <w:rFonts w:cs="Arial"/>
          <w:lang w:val="sr-Cyrl-RS"/>
        </w:rPr>
        <w:t>4.2. Избор према производњи електричне енргије</w:t>
      </w:r>
    </w:p>
    <w:p w14:paraId="3D38D7D7"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Прогноза годишње производње електричне енергије</w:t>
      </w:r>
    </w:p>
    <w:p w14:paraId="48BD25C0"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Симулација сенчења за различите годишње периоде</w:t>
      </w:r>
      <w:r w:rsidR="00705A03" w:rsidRPr="00560222">
        <w:rPr>
          <w:rFonts w:cs="Arial"/>
          <w:lang w:val="sr-Cyrl-RS"/>
        </w:rPr>
        <w:t xml:space="preserve"> </w:t>
      </w:r>
      <w:r w:rsidR="00705A03" w:rsidRPr="00560222">
        <w:rPr>
          <w:rFonts w:cs="Arial"/>
        </w:rPr>
        <w:t>са приказом губитак</w:t>
      </w:r>
      <w:r w:rsidR="00705A03" w:rsidRPr="00560222">
        <w:rPr>
          <w:rFonts w:cs="Arial"/>
          <w:lang w:val="sr-Cyrl-RS"/>
        </w:rPr>
        <w:t>а</w:t>
      </w:r>
      <w:r w:rsidR="00705A03" w:rsidRPr="00560222">
        <w:rPr>
          <w:rFonts w:cs="Arial"/>
        </w:rPr>
        <w:t xml:space="preserve"> производњ</w:t>
      </w:r>
      <w:r w:rsidR="00705A03" w:rsidRPr="00560222">
        <w:rPr>
          <w:rFonts w:cs="Arial"/>
          <w:lang w:val="sr-Cyrl-RS"/>
        </w:rPr>
        <w:t>е</w:t>
      </w:r>
      <w:r w:rsidR="00705A03" w:rsidRPr="00560222">
        <w:rPr>
          <w:rFonts w:cs="Arial"/>
        </w:rPr>
        <w:t xml:space="preserve"> услед појаве сенчења</w:t>
      </w:r>
    </w:p>
    <w:p w14:paraId="1B5E1E01" w14:textId="77777777" w:rsidR="00E63A7B" w:rsidRPr="00560222" w:rsidRDefault="00E63A7B" w:rsidP="00E63A7B">
      <w:pPr>
        <w:jc w:val="both"/>
        <w:rPr>
          <w:rFonts w:cs="Arial"/>
          <w:lang w:val="sr-Cyrl-RS"/>
        </w:rPr>
      </w:pPr>
    </w:p>
    <w:p w14:paraId="04B1CB62" w14:textId="77777777" w:rsidR="00E63A7B" w:rsidRPr="00560222" w:rsidRDefault="00E63A7B" w:rsidP="00E63A7B">
      <w:pPr>
        <w:jc w:val="both"/>
        <w:rPr>
          <w:rFonts w:cs="Arial"/>
          <w:lang w:val="sr-Cyrl-RS"/>
        </w:rPr>
      </w:pPr>
      <w:r w:rsidRPr="00560222">
        <w:rPr>
          <w:rFonts w:cs="Arial"/>
          <w:lang w:val="sr-Cyrl-RS"/>
        </w:rPr>
        <w:t xml:space="preserve">4.3. </w:t>
      </w:r>
      <w:r w:rsidRPr="00560222">
        <w:rPr>
          <w:rFonts w:cs="Arial"/>
          <w:lang w:val="sr-Cyrl-RS"/>
        </w:rPr>
        <w:tab/>
        <w:t>Грађевинско – архитектонски пројекат (пројекат уређења локације и изградње потребне инфраструктуре)</w:t>
      </w:r>
    </w:p>
    <w:p w14:paraId="33D418DD" w14:textId="77777777" w:rsidR="00E63A7B" w:rsidRPr="00560222" w:rsidRDefault="00E63A7B" w:rsidP="00E63A7B">
      <w:pPr>
        <w:jc w:val="both"/>
        <w:rPr>
          <w:rFonts w:cs="Arial"/>
          <w:lang w:val="sr-Cyrl-RS"/>
        </w:rPr>
      </w:pPr>
      <w:r w:rsidRPr="00560222">
        <w:rPr>
          <w:rFonts w:cs="Arial"/>
          <w:lang w:val="sr-Cyrl-RS"/>
        </w:rPr>
        <w:t>4.3.1.</w:t>
      </w:r>
      <w:r w:rsidRPr="00560222">
        <w:rPr>
          <w:rFonts w:cs="Arial"/>
          <w:lang w:val="sr-Cyrl-RS"/>
        </w:rPr>
        <w:tab/>
        <w:t>Уређења простора у складу са функцијом будуће намене</w:t>
      </w:r>
    </w:p>
    <w:p w14:paraId="6ACA9AD8" w14:textId="77777777" w:rsidR="00E63A7B" w:rsidRPr="00560222" w:rsidRDefault="00E63A7B" w:rsidP="00E63A7B">
      <w:pPr>
        <w:jc w:val="both"/>
        <w:rPr>
          <w:rFonts w:cs="Arial"/>
          <w:lang w:val="sr-Cyrl-RS"/>
        </w:rPr>
      </w:pPr>
      <w:r w:rsidRPr="00560222">
        <w:rPr>
          <w:rFonts w:cs="Arial"/>
          <w:lang w:val="sr-Cyrl-RS"/>
        </w:rPr>
        <w:t>4.3.2.</w:t>
      </w:r>
      <w:r w:rsidRPr="00560222">
        <w:rPr>
          <w:rFonts w:cs="Arial"/>
          <w:lang w:val="sr-Cyrl-RS"/>
        </w:rPr>
        <w:tab/>
        <w:t>Решење проблематике темељења конструкције у складу са климатским приликама, тереном предметне локације,</w:t>
      </w:r>
    </w:p>
    <w:p w14:paraId="79A33206"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Решење проблематике анкерисања конструкције</w:t>
      </w:r>
    </w:p>
    <w:p w14:paraId="04C2FD34"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Изградња подлога за трансформаторске станице и инверторе</w:t>
      </w:r>
    </w:p>
    <w:p w14:paraId="47787275"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Изградња командне зграде – контејнера</w:t>
      </w:r>
    </w:p>
    <w:p w14:paraId="72CBBFAD"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Приступни путеви</w:t>
      </w:r>
    </w:p>
    <w:p w14:paraId="0D855380"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Паркинг унутар комплекса површине</w:t>
      </w:r>
    </w:p>
    <w:p w14:paraId="4EE10E85"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 xml:space="preserve">Постављање заштитне ограде око комплекса са улазним капијама. </w:t>
      </w:r>
    </w:p>
    <w:p w14:paraId="2AF6E6EC"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Диспозицију и димензионисање приступног (пожарног) пута за потребе колског приступа комплексу и саобраћаја унутар истог</w:t>
      </w:r>
    </w:p>
    <w:p w14:paraId="5D05C712"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 xml:space="preserve">Конструкција монтажног (стамбеног) контејнера за потребе смештаја особља и опреме. </w:t>
      </w:r>
    </w:p>
    <w:p w14:paraId="41B2E77D"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Водоводну и канализациону инсталацију,</w:t>
      </w:r>
    </w:p>
    <w:p w14:paraId="07677A1C"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Систем снабдевања водом и каналисање атмосферских падавина</w:t>
      </w:r>
    </w:p>
    <w:p w14:paraId="27C43387"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Изградња ревизионих шахтова</w:t>
      </w:r>
    </w:p>
    <w:p w14:paraId="2CF99417"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Изградња темеља и стубова носача</w:t>
      </w:r>
      <w:r w:rsidR="00873B78" w:rsidRPr="00560222">
        <w:rPr>
          <w:rFonts w:cs="Arial"/>
        </w:rPr>
        <w:t xml:space="preserve"> светиљки и</w:t>
      </w:r>
      <w:r w:rsidRPr="00560222">
        <w:rPr>
          <w:rFonts w:cs="Arial"/>
          <w:lang w:val="sr-Cyrl-RS"/>
        </w:rPr>
        <w:t xml:space="preserve"> сигурносних камера</w:t>
      </w:r>
    </w:p>
    <w:p w14:paraId="7DB30C38"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Систем одржавања земљишта</w:t>
      </w:r>
    </w:p>
    <w:p w14:paraId="58E8C6B0" w14:textId="77777777" w:rsidR="00E63A7B" w:rsidRPr="00560222" w:rsidRDefault="00E63A7B" w:rsidP="00E63A7B">
      <w:pPr>
        <w:jc w:val="both"/>
        <w:rPr>
          <w:rFonts w:cs="Arial"/>
          <w:lang w:val="sr-Cyrl-RS"/>
        </w:rPr>
      </w:pPr>
    </w:p>
    <w:p w14:paraId="751B4200" w14:textId="77777777" w:rsidR="00E63A7B" w:rsidRPr="00560222" w:rsidRDefault="00E63A7B" w:rsidP="00E63A7B">
      <w:pPr>
        <w:jc w:val="both"/>
        <w:rPr>
          <w:rFonts w:cs="Arial"/>
          <w:lang w:val="sr-Cyrl-RS"/>
        </w:rPr>
      </w:pPr>
      <w:r w:rsidRPr="00560222">
        <w:rPr>
          <w:rFonts w:cs="Arial"/>
          <w:lang w:val="sr-Cyrl-RS"/>
        </w:rPr>
        <w:t>4.3.3.</w:t>
      </w:r>
      <w:r w:rsidRPr="00560222">
        <w:rPr>
          <w:rFonts w:cs="Arial"/>
          <w:lang w:val="sr-Cyrl-RS"/>
        </w:rPr>
        <w:tab/>
        <w:t>Електротехнички пројекат</w:t>
      </w:r>
    </w:p>
    <w:p w14:paraId="31BFE1B4"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Организациона шема електране</w:t>
      </w:r>
    </w:p>
    <w:p w14:paraId="294278DB"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Изградњу НН постројења и трансформаторских станица</w:t>
      </w:r>
    </w:p>
    <w:p w14:paraId="76232174"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Изградња инсталација за заштиту од атмосферских пражњења</w:t>
      </w:r>
    </w:p>
    <w:p w14:paraId="3CC74C50"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Изградња инсталација уземљења и изједначавање потенцијала</w:t>
      </w:r>
    </w:p>
    <w:p w14:paraId="44C76590"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 xml:space="preserve">Изградња комуникационих чворишта </w:t>
      </w:r>
    </w:p>
    <w:p w14:paraId="3090309C"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Избор и оптималну диспозицију трансформаторских станица</w:t>
      </w:r>
    </w:p>
    <w:p w14:paraId="26A5AEB5"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Избор и оптимална диспозиција инвертора</w:t>
      </w:r>
    </w:p>
    <w:p w14:paraId="3D2C2E05" w14:textId="77777777" w:rsidR="00E63A7B" w:rsidRPr="00560222" w:rsidRDefault="00E63A7B" w:rsidP="00E63A7B">
      <w:pPr>
        <w:jc w:val="both"/>
        <w:rPr>
          <w:rFonts w:cs="Arial"/>
          <w:lang w:val="sr-Cyrl-RS"/>
        </w:rPr>
      </w:pPr>
      <w:r w:rsidRPr="00560222">
        <w:rPr>
          <w:rFonts w:cs="Arial"/>
          <w:lang w:val="sr-Cyrl-RS"/>
        </w:rPr>
        <w:t xml:space="preserve">- </w:t>
      </w:r>
      <w:r w:rsidRPr="00560222">
        <w:rPr>
          <w:rFonts w:cs="Arial"/>
          <w:lang w:val="sr-Cyrl-RS"/>
        </w:rPr>
        <w:tab/>
        <w:t>Избор електроенергетске инсталације</w:t>
      </w:r>
    </w:p>
    <w:p w14:paraId="62EE4E9B"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Систем за надзор, контролу и комуникацију</w:t>
      </w:r>
    </w:p>
    <w:p w14:paraId="6B4A7383"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Пренапонска заштита од удара грома</w:t>
      </w:r>
    </w:p>
    <w:p w14:paraId="223E5550"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Систем даљинског праћења рада фотонапонске електране</w:t>
      </w:r>
    </w:p>
    <w:p w14:paraId="4C5BA71E"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Инсталација мини метеоролошке станице</w:t>
      </w:r>
    </w:p>
    <w:p w14:paraId="7327078E" w14:textId="77777777" w:rsidR="00E63A7B" w:rsidRPr="00560222" w:rsidRDefault="00E63A7B" w:rsidP="00E63A7B">
      <w:pPr>
        <w:jc w:val="both"/>
        <w:rPr>
          <w:rFonts w:cs="Arial"/>
          <w:lang w:val="sr-Cyrl-RS"/>
        </w:rPr>
      </w:pPr>
      <w:r w:rsidRPr="00560222">
        <w:rPr>
          <w:rFonts w:cs="Arial"/>
          <w:lang w:val="sr-Cyrl-RS"/>
        </w:rPr>
        <w:lastRenderedPageBreak/>
        <w:t>Повезивање соларне електране на СКО извршити на на основу услова о прикључењу које ће издати надлежни орган.</w:t>
      </w:r>
    </w:p>
    <w:p w14:paraId="3B59D4BD" w14:textId="77777777" w:rsidR="00E63A7B" w:rsidRPr="00560222" w:rsidRDefault="00E63A7B" w:rsidP="00E63A7B">
      <w:pPr>
        <w:jc w:val="both"/>
        <w:rPr>
          <w:rFonts w:cs="Arial"/>
          <w:lang w:val="sr-Cyrl-RS"/>
        </w:rPr>
      </w:pPr>
      <w:r w:rsidRPr="00560222">
        <w:rPr>
          <w:rFonts w:cs="Arial"/>
          <w:lang w:val="sr-Cyrl-RS"/>
        </w:rPr>
        <w:t>4.3.4.</w:t>
      </w:r>
      <w:r w:rsidRPr="00560222">
        <w:rPr>
          <w:rFonts w:cs="Arial"/>
          <w:lang w:val="sr-Cyrl-RS"/>
        </w:rPr>
        <w:tab/>
        <w:t>Термин план реализације</w:t>
      </w:r>
    </w:p>
    <w:p w14:paraId="00431DC5" w14:textId="77777777" w:rsidR="00E63A7B" w:rsidRPr="00560222" w:rsidRDefault="00E63A7B" w:rsidP="00E63A7B">
      <w:pPr>
        <w:jc w:val="both"/>
        <w:rPr>
          <w:rFonts w:cs="Arial"/>
          <w:lang w:val="sr-Cyrl-RS"/>
        </w:rPr>
      </w:pPr>
      <w:r w:rsidRPr="00560222">
        <w:rPr>
          <w:rFonts w:cs="Arial"/>
          <w:lang w:val="sr-Cyrl-RS"/>
        </w:rPr>
        <w:t>4.3.5.</w:t>
      </w:r>
      <w:r w:rsidRPr="00560222">
        <w:rPr>
          <w:rFonts w:cs="Arial"/>
          <w:lang w:val="sr-Cyrl-RS"/>
        </w:rPr>
        <w:tab/>
        <w:t>Графичка документација</w:t>
      </w:r>
    </w:p>
    <w:p w14:paraId="29D9D081" w14:textId="77777777" w:rsidR="00E63A7B" w:rsidRPr="00560222" w:rsidRDefault="00E63A7B" w:rsidP="00E63A7B">
      <w:pPr>
        <w:jc w:val="both"/>
        <w:rPr>
          <w:rFonts w:cs="Arial"/>
          <w:lang w:val="sr-Cyrl-RS"/>
        </w:rPr>
      </w:pPr>
      <w:r w:rsidRPr="00560222">
        <w:rPr>
          <w:rFonts w:cs="Arial"/>
          <w:lang w:val="sr-Cyrl-RS"/>
        </w:rPr>
        <w:t xml:space="preserve">Графичка документација треба да обухвати: </w:t>
      </w:r>
    </w:p>
    <w:p w14:paraId="2420B8B6"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lang w:val="sr-Cyrl-RS"/>
        </w:rPr>
      </w:pPr>
      <w:r w:rsidRPr="00560222">
        <w:rPr>
          <w:rFonts w:cs="Arial"/>
          <w:lang w:val="sr-Cyrl-RS"/>
        </w:rPr>
        <w:t xml:space="preserve">Ситуациони план постројења на ажурној геодетској подлози 1: 5.000, </w:t>
      </w:r>
    </w:p>
    <w:p w14:paraId="165AE9CC"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lang w:val="sr-Cyrl-RS"/>
        </w:rPr>
      </w:pPr>
      <w:r w:rsidRPr="00560222">
        <w:rPr>
          <w:rFonts w:cs="Arial"/>
          <w:lang w:val="sr-Cyrl-RS"/>
        </w:rPr>
        <w:t xml:space="preserve">диспозоциони план постројења 1:2.500, </w:t>
      </w:r>
    </w:p>
    <w:p w14:paraId="38C7FC1E" w14:textId="77777777" w:rsidR="00E63A7B" w:rsidRPr="00560222" w:rsidRDefault="00E63A7B" w:rsidP="00A47454">
      <w:pPr>
        <w:pStyle w:val="ListParagraph"/>
        <w:numPr>
          <w:ilvl w:val="0"/>
          <w:numId w:val="30"/>
        </w:numPr>
        <w:suppressAutoHyphens w:val="0"/>
        <w:spacing w:after="200" w:line="276" w:lineRule="auto"/>
        <w:contextualSpacing/>
        <w:jc w:val="both"/>
        <w:rPr>
          <w:rFonts w:cs="Arial"/>
          <w:lang w:val="sr-Cyrl-RS"/>
        </w:rPr>
      </w:pPr>
      <w:r w:rsidRPr="00560222">
        <w:rPr>
          <w:rFonts w:cs="Arial"/>
          <w:lang w:val="sr-Cyrl-RS"/>
        </w:rPr>
        <w:t>шему технолошког система и диспизоционе цртеже објеката са основном опремом</w:t>
      </w:r>
    </w:p>
    <w:p w14:paraId="6B1FEFE6" w14:textId="77777777" w:rsidR="00E63A7B" w:rsidRPr="00560222" w:rsidRDefault="00E63A7B" w:rsidP="00E63A7B">
      <w:pPr>
        <w:jc w:val="both"/>
        <w:rPr>
          <w:rFonts w:cs="Arial"/>
          <w:lang w:val="sr-Cyrl-RS"/>
        </w:rPr>
      </w:pPr>
    </w:p>
    <w:p w14:paraId="43434510" w14:textId="77777777" w:rsidR="00E63A7B" w:rsidRPr="00560222" w:rsidRDefault="00E63A7B" w:rsidP="00E63A7B">
      <w:pPr>
        <w:jc w:val="both"/>
        <w:rPr>
          <w:rFonts w:cs="Arial"/>
          <w:lang w:val="sr-Latn-RS"/>
        </w:rPr>
      </w:pPr>
      <w:r w:rsidRPr="00560222">
        <w:rPr>
          <w:rFonts w:cs="Arial"/>
          <w:lang w:val="sr-Latn-RS"/>
        </w:rPr>
        <w:t xml:space="preserve">VI.3. </w:t>
      </w:r>
      <w:r w:rsidRPr="00560222">
        <w:rPr>
          <w:rFonts w:cs="Arial"/>
          <w:lang w:val="sr-Latn-RS"/>
        </w:rPr>
        <w:tab/>
      </w:r>
      <w:r w:rsidRPr="00560222">
        <w:rPr>
          <w:rFonts w:cs="Arial"/>
          <w:lang w:val="sr-Cyrl-RS"/>
        </w:rPr>
        <w:t xml:space="preserve">ПРОЈЕКАТ ГЕОТЕХНИЧКИХ ИСТРАЖИВАЊА ЗА СОЛАРНУ ЕЛЕКТРАНУ НА ЛОКАЦИЈИ ДЕПОНИЈЕ ПЕПЕЛА СКО </w:t>
      </w:r>
    </w:p>
    <w:p w14:paraId="06BD500E" w14:textId="77777777" w:rsidR="00E63A7B" w:rsidRPr="00560222" w:rsidRDefault="00E63A7B" w:rsidP="00E63A7B">
      <w:pPr>
        <w:jc w:val="both"/>
        <w:rPr>
          <w:rFonts w:cs="Arial"/>
          <w:lang w:val="sr-Latn-RS"/>
        </w:rPr>
      </w:pPr>
    </w:p>
    <w:p w14:paraId="27B4E960" w14:textId="77777777" w:rsidR="00E63A7B" w:rsidRPr="00560222" w:rsidRDefault="00E63A7B" w:rsidP="00E63A7B">
      <w:pPr>
        <w:jc w:val="both"/>
        <w:rPr>
          <w:rFonts w:cs="Arial"/>
          <w:lang w:val="sr-Latn-RS"/>
        </w:rPr>
      </w:pPr>
      <w:r w:rsidRPr="00560222">
        <w:rPr>
          <w:rFonts w:cs="Arial"/>
          <w:lang w:val="sr-Latn-RS"/>
        </w:rPr>
        <w:t>1.</w:t>
      </w:r>
      <w:r w:rsidRPr="00560222">
        <w:rPr>
          <w:rFonts w:cs="Arial"/>
          <w:lang w:val="sr-Latn-RS"/>
        </w:rPr>
        <w:tab/>
        <w:t>Увод</w:t>
      </w:r>
    </w:p>
    <w:p w14:paraId="6269DBDE" w14:textId="77777777" w:rsidR="00E63A7B" w:rsidRPr="00560222" w:rsidRDefault="00E63A7B" w:rsidP="00E63A7B">
      <w:pPr>
        <w:jc w:val="both"/>
        <w:rPr>
          <w:rFonts w:cs="Arial"/>
          <w:lang w:val="sr-Latn-RS"/>
        </w:rPr>
      </w:pPr>
    </w:p>
    <w:p w14:paraId="1224C53E" w14:textId="77777777" w:rsidR="00E63A7B" w:rsidRPr="00560222" w:rsidRDefault="00E63A7B" w:rsidP="00E63A7B">
      <w:pPr>
        <w:jc w:val="both"/>
        <w:rPr>
          <w:rFonts w:cs="Arial"/>
          <w:lang w:val="sr-Cyrl-RS"/>
        </w:rPr>
      </w:pPr>
      <w:r w:rsidRPr="00560222">
        <w:rPr>
          <w:rFonts w:cs="Arial"/>
          <w:lang w:val="sr-Cyrl-RS"/>
        </w:rPr>
        <w:t xml:space="preserve">Депонија пепела СКО </w:t>
      </w:r>
      <w:r w:rsidRPr="00560222">
        <w:rPr>
          <w:rFonts w:cs="Arial"/>
          <w:lang w:val="sr-Latn-RS"/>
        </w:rPr>
        <w:t xml:space="preserve">представљена </w:t>
      </w:r>
      <w:r w:rsidRPr="00560222">
        <w:rPr>
          <w:rFonts w:cs="Arial"/>
          <w:lang w:val="sr-Cyrl-RS"/>
        </w:rPr>
        <w:t xml:space="preserve">је </w:t>
      </w:r>
      <w:r w:rsidRPr="00560222">
        <w:rPr>
          <w:rFonts w:cs="Arial"/>
          <w:lang w:val="sr-Latn-RS"/>
        </w:rPr>
        <w:t>некохерентним и нејасно консолидован</w:t>
      </w:r>
      <w:r w:rsidRPr="00560222">
        <w:rPr>
          <w:rFonts w:cs="Arial"/>
          <w:lang w:val="sr-Cyrl-RS"/>
        </w:rPr>
        <w:t>им</w:t>
      </w:r>
      <w:r w:rsidRPr="00560222">
        <w:rPr>
          <w:rFonts w:cs="Arial"/>
          <w:lang w:val="sr-Latn-RS"/>
        </w:rPr>
        <w:t xml:space="preserve"> материјал</w:t>
      </w:r>
      <w:r w:rsidRPr="00560222">
        <w:rPr>
          <w:rFonts w:cs="Arial"/>
          <w:lang w:val="sr-Cyrl-RS"/>
        </w:rPr>
        <w:t>ом</w:t>
      </w:r>
      <w:r w:rsidRPr="00560222">
        <w:rPr>
          <w:rFonts w:cs="Arial"/>
          <w:lang w:val="sr-Latn-RS"/>
        </w:rPr>
        <w:t xml:space="preserve"> који је таложен као део технолошког процеса</w:t>
      </w:r>
      <w:r w:rsidRPr="00560222">
        <w:rPr>
          <w:rFonts w:cs="Arial"/>
          <w:lang w:val="sr-Cyrl-RS"/>
        </w:rPr>
        <w:t xml:space="preserve"> при</w:t>
      </w:r>
      <w:r w:rsidRPr="00560222">
        <w:rPr>
          <w:rFonts w:cs="Arial"/>
          <w:lang w:val="sr-Latn-RS"/>
        </w:rPr>
        <w:t xml:space="preserve"> </w:t>
      </w:r>
      <w:r w:rsidRPr="00560222">
        <w:rPr>
          <w:rFonts w:cs="Arial"/>
          <w:lang w:val="sr-Cyrl-RS"/>
        </w:rPr>
        <w:t xml:space="preserve">сагореваљу угља у термоелектранама Костолац А и Б који се у овом </w:t>
      </w:r>
      <w:r w:rsidRPr="00560222">
        <w:rPr>
          <w:rFonts w:cs="Arial"/>
          <w:lang w:val="sr-Latn-RS"/>
        </w:rPr>
        <w:t>делу Костолачког басена одвиј</w:t>
      </w:r>
      <w:r w:rsidRPr="00560222">
        <w:rPr>
          <w:rFonts w:cs="Arial"/>
          <w:lang w:val="sr-Cyrl-RS"/>
        </w:rPr>
        <w:t>а</w:t>
      </w:r>
      <w:r w:rsidRPr="00560222">
        <w:rPr>
          <w:rFonts w:cs="Arial"/>
          <w:lang w:val="sr-Latn-RS"/>
        </w:rPr>
        <w:t xml:space="preserve"> од краја шездесетих година прошлог века па све до данашњих дана. </w:t>
      </w:r>
    </w:p>
    <w:p w14:paraId="27AF9D16" w14:textId="77777777" w:rsidR="00E63A7B" w:rsidRPr="00560222" w:rsidRDefault="00E63A7B" w:rsidP="00E63A7B">
      <w:pPr>
        <w:jc w:val="both"/>
        <w:rPr>
          <w:rFonts w:cs="Arial"/>
          <w:lang w:val="sr-Latn-RS"/>
        </w:rPr>
      </w:pPr>
      <w:r w:rsidRPr="00560222">
        <w:rPr>
          <w:rFonts w:cs="Arial"/>
          <w:lang w:val="sr-Latn-RS"/>
        </w:rPr>
        <w:t xml:space="preserve">Потенцијална површина </w:t>
      </w:r>
      <w:r w:rsidRPr="00560222">
        <w:rPr>
          <w:rFonts w:cs="Arial"/>
          <w:lang w:val="sr-Cyrl-RS"/>
        </w:rPr>
        <w:t xml:space="preserve">депоније пепела </w:t>
      </w:r>
      <w:r w:rsidRPr="00560222">
        <w:rPr>
          <w:rFonts w:cs="Arial"/>
          <w:lang w:val="sr-Latn-RS"/>
        </w:rPr>
        <w:t>на ко</w:t>
      </w:r>
      <w:r w:rsidRPr="00560222">
        <w:rPr>
          <w:rFonts w:cs="Arial"/>
          <w:lang w:val="sr-Cyrl-RS"/>
        </w:rPr>
        <w:t>јој се</w:t>
      </w:r>
      <w:r w:rsidRPr="00560222">
        <w:rPr>
          <w:rFonts w:cs="Arial"/>
          <w:lang w:val="sr-Latn-RS"/>
        </w:rPr>
        <w:t xml:space="preserve"> планира изградња </w:t>
      </w:r>
      <w:r w:rsidRPr="00560222">
        <w:rPr>
          <w:rFonts w:cs="Arial"/>
          <w:lang w:val="sr-Cyrl-RS"/>
        </w:rPr>
        <w:t xml:space="preserve">соларне </w:t>
      </w:r>
      <w:r w:rsidRPr="00560222">
        <w:rPr>
          <w:rFonts w:cs="Arial"/>
          <w:lang w:val="sr-Latn-RS"/>
        </w:rPr>
        <w:t xml:space="preserve"> електране </w:t>
      </w:r>
      <w:r w:rsidRPr="00560222">
        <w:rPr>
          <w:rFonts w:cs="Arial"/>
          <w:lang w:val="sr-Cyrl-RS"/>
        </w:rPr>
        <w:t>је око 270</w:t>
      </w:r>
      <w:r w:rsidRPr="00560222">
        <w:rPr>
          <w:rFonts w:cs="Arial"/>
          <w:lang w:val="sr-Latn-RS"/>
        </w:rPr>
        <w:t>ha. Одлагање пепела вршено је у оквиру три касет</w:t>
      </w:r>
      <w:r w:rsidRPr="00560222">
        <w:rPr>
          <w:rFonts w:cs="Arial"/>
          <w:lang w:val="sr-Cyrl-RS"/>
        </w:rPr>
        <w:t>е</w:t>
      </w:r>
      <w:r w:rsidRPr="00560222">
        <w:rPr>
          <w:rFonts w:cs="Arial"/>
          <w:lang w:val="sr-Latn-RS"/>
        </w:rPr>
        <w:t xml:space="preserve">: касета А, површине око </w:t>
      </w:r>
      <w:r w:rsidRPr="00560222">
        <w:rPr>
          <w:rFonts w:cs="Arial"/>
          <w:lang w:val="sr-Cyrl-RS"/>
        </w:rPr>
        <w:t>10</w:t>
      </w:r>
      <w:r w:rsidRPr="00560222">
        <w:rPr>
          <w:rFonts w:cs="Arial"/>
          <w:lang w:val="sr-Latn-RS"/>
        </w:rPr>
        <w:t xml:space="preserve">0 hа, касета Б, површине око </w:t>
      </w:r>
      <w:r w:rsidRPr="00560222">
        <w:rPr>
          <w:rFonts w:cs="Arial"/>
          <w:lang w:val="sr-Cyrl-RS"/>
        </w:rPr>
        <w:t>8</w:t>
      </w:r>
      <w:r w:rsidRPr="00560222">
        <w:rPr>
          <w:rFonts w:cs="Arial"/>
          <w:lang w:val="sr-Latn-RS"/>
        </w:rPr>
        <w:t>0</w:t>
      </w:r>
      <w:r w:rsidRPr="00560222">
        <w:rPr>
          <w:rFonts w:cs="Arial"/>
          <w:lang w:val="sr-Cyrl-RS"/>
        </w:rPr>
        <w:t xml:space="preserve"> </w:t>
      </w:r>
      <w:r w:rsidRPr="00560222">
        <w:rPr>
          <w:rFonts w:cs="Arial"/>
          <w:lang w:val="sr-Latn-RS"/>
        </w:rPr>
        <w:t xml:space="preserve">hа и касета Ц, површине око </w:t>
      </w:r>
      <w:r w:rsidRPr="00560222">
        <w:rPr>
          <w:rFonts w:cs="Arial"/>
          <w:lang w:val="sr-Cyrl-RS"/>
        </w:rPr>
        <w:t>9</w:t>
      </w:r>
      <w:r w:rsidRPr="00560222">
        <w:rPr>
          <w:rFonts w:cs="Arial"/>
          <w:lang w:val="sr-Latn-RS"/>
        </w:rPr>
        <w:t>0</w:t>
      </w:r>
      <w:r w:rsidRPr="00560222">
        <w:rPr>
          <w:rFonts w:cs="Arial"/>
          <w:lang w:val="sr-Cyrl-RS"/>
        </w:rPr>
        <w:t xml:space="preserve"> </w:t>
      </w:r>
      <w:r w:rsidRPr="00560222">
        <w:rPr>
          <w:rFonts w:cs="Arial"/>
          <w:lang w:val="sr-Latn-RS"/>
        </w:rPr>
        <w:t xml:space="preserve">hа. Одлагање пепела на касетама А и Б престало је пре 3-5 година, док одлагање пепела у касети Ц траје и данас.  </w:t>
      </w:r>
    </w:p>
    <w:p w14:paraId="172A2C5D" w14:textId="77777777" w:rsidR="00E63A7B" w:rsidRPr="00560222" w:rsidRDefault="00E63A7B" w:rsidP="00E63A7B">
      <w:pPr>
        <w:jc w:val="both"/>
        <w:rPr>
          <w:rFonts w:cs="Arial"/>
          <w:lang w:val="sr-Cyrl-RS"/>
        </w:rPr>
      </w:pPr>
      <w:r w:rsidRPr="00560222">
        <w:rPr>
          <w:rFonts w:cs="Arial"/>
          <w:lang w:val="sr-Latn-RS"/>
        </w:rPr>
        <w:t xml:space="preserve">Морфолошки </w:t>
      </w:r>
      <w:r w:rsidRPr="00560222">
        <w:rPr>
          <w:rFonts w:cs="Arial"/>
          <w:lang w:val="sr-Cyrl-RS"/>
        </w:rPr>
        <w:t xml:space="preserve">терен депоније представља вештачку висораван дебљине од 20 – 40 </w:t>
      </w:r>
      <w:r w:rsidRPr="00560222">
        <w:rPr>
          <w:rFonts w:cs="Arial"/>
          <w:lang w:val="sr-Latn-RS"/>
        </w:rPr>
        <w:t>m</w:t>
      </w:r>
      <w:r w:rsidRPr="00560222">
        <w:rPr>
          <w:rFonts w:cs="Arial"/>
          <w:lang w:val="sr-Cyrl-RS"/>
        </w:rPr>
        <w:t xml:space="preserve"> са </w:t>
      </w:r>
      <w:r w:rsidRPr="00560222">
        <w:rPr>
          <w:rFonts w:cs="Arial"/>
          <w:lang w:val="sr-Latn-RS"/>
        </w:rPr>
        <w:t xml:space="preserve">централним платоом </w:t>
      </w:r>
      <w:r w:rsidRPr="00560222">
        <w:rPr>
          <w:rFonts w:cs="Arial"/>
          <w:lang w:val="sr-Cyrl-RS"/>
        </w:rPr>
        <w:t>који је оивичен</w:t>
      </w:r>
      <w:r w:rsidRPr="00560222">
        <w:rPr>
          <w:rFonts w:cs="Arial"/>
          <w:lang w:val="sr-Latn-RS"/>
        </w:rPr>
        <w:t xml:space="preserve"> косинама, </w:t>
      </w:r>
      <w:r w:rsidRPr="00560222">
        <w:rPr>
          <w:rFonts w:cs="Arial"/>
          <w:lang w:val="sr-Cyrl-RS"/>
        </w:rPr>
        <w:t xml:space="preserve">са падом </w:t>
      </w:r>
      <w:r w:rsidRPr="00560222">
        <w:rPr>
          <w:rFonts w:cs="Arial"/>
          <w:lang w:val="sr-Latn-RS"/>
        </w:rPr>
        <w:t xml:space="preserve">до </w:t>
      </w:r>
      <w:r w:rsidRPr="00560222">
        <w:rPr>
          <w:rFonts w:cs="Arial"/>
          <w:lang w:val="sr-Cyrl-RS"/>
        </w:rPr>
        <w:t>4</w:t>
      </w:r>
      <w:r w:rsidRPr="00560222">
        <w:rPr>
          <w:rFonts w:cs="Arial"/>
          <w:lang w:val="sr-Latn-RS"/>
        </w:rPr>
        <w:t>0º</w:t>
      </w:r>
      <w:r w:rsidRPr="00560222">
        <w:rPr>
          <w:rFonts w:cs="Arial"/>
          <w:lang w:val="sr-Cyrl-RS"/>
        </w:rPr>
        <w:t xml:space="preserve">. Аутохтона подлога депонији пепела представља алувион реке Дунав. </w:t>
      </w:r>
      <w:r w:rsidRPr="00560222">
        <w:rPr>
          <w:rFonts w:cs="Arial"/>
          <w:lang w:val="sr-Latn-RS"/>
        </w:rPr>
        <w:t xml:space="preserve"> </w:t>
      </w:r>
    </w:p>
    <w:p w14:paraId="47F49751" w14:textId="77777777" w:rsidR="00E63A7B" w:rsidRPr="00560222" w:rsidRDefault="00E63A7B" w:rsidP="00E63A7B">
      <w:pPr>
        <w:jc w:val="both"/>
        <w:rPr>
          <w:rFonts w:cs="Arial"/>
          <w:lang w:val="sr-Cyrl-RS"/>
        </w:rPr>
      </w:pPr>
      <w:r w:rsidRPr="00560222">
        <w:rPr>
          <w:rFonts w:cs="Arial"/>
          <w:lang w:val="sr-Latn-RS"/>
        </w:rPr>
        <w:t xml:space="preserve">Геотехничке карактеристике </w:t>
      </w:r>
      <w:r w:rsidRPr="00560222">
        <w:rPr>
          <w:rFonts w:cs="Arial"/>
          <w:lang w:val="sr-Cyrl-RS"/>
        </w:rPr>
        <w:t xml:space="preserve">депоније пепела досада су </w:t>
      </w:r>
      <w:r w:rsidRPr="00560222">
        <w:rPr>
          <w:rFonts w:cs="Arial"/>
          <w:lang w:val="sr-Latn-RS"/>
        </w:rPr>
        <w:t>изучаване</w:t>
      </w:r>
      <w:r w:rsidRPr="00560222">
        <w:rPr>
          <w:rFonts w:cs="Arial"/>
          <w:lang w:val="sr-Cyrl-RS"/>
        </w:rPr>
        <w:t xml:space="preserve"> у оквиру израде Студије ремедијације СКО од стране Рударског института Земун, за шта постоји Пројекат геотехничких истражиавања депоније пепела СКО за потребе ремедијације и Елабоарат о резулататима изведених геотехничких истражвања. Резултати ових истраживања морају бити инкорпорирани у Пројекат геотехничких истраживања који ће се израдити за потребе извградње фотонапонске електране  </w:t>
      </w:r>
    </w:p>
    <w:p w14:paraId="0D5DECB9" w14:textId="77777777" w:rsidR="00E63A7B" w:rsidRPr="00560222" w:rsidRDefault="00E63A7B" w:rsidP="00E63A7B">
      <w:pPr>
        <w:jc w:val="both"/>
        <w:rPr>
          <w:rFonts w:cs="Arial"/>
          <w:lang w:val="sr-Latn-RS"/>
        </w:rPr>
      </w:pPr>
      <w:r w:rsidRPr="00560222">
        <w:rPr>
          <w:rFonts w:cs="Arial"/>
          <w:lang w:val="sr-Cyrl-RS"/>
        </w:rPr>
        <w:t>Депонију пепела</w:t>
      </w:r>
      <w:r w:rsidRPr="00560222">
        <w:rPr>
          <w:rFonts w:cs="Arial"/>
          <w:lang w:val="sr-Latn-RS"/>
        </w:rPr>
        <w:t xml:space="preserve"> карактерише нејасан степен консолидације одложеног материјала, а самим тим и непознат степен слегања тла у равном површинском делу. Недовољна је поузданост у стабилност косина при новом оптерећењу, што недвосмислено указује да се у функцији изградње фотонапонског комлекса, прво морају добити релевантни геотехнички и инжењерско геолошки параметри самог одлагалишта.  </w:t>
      </w:r>
    </w:p>
    <w:p w14:paraId="674F3711" w14:textId="77777777" w:rsidR="00E63A7B" w:rsidRPr="00560222" w:rsidRDefault="00E63A7B" w:rsidP="00E63A7B">
      <w:pPr>
        <w:jc w:val="both"/>
        <w:rPr>
          <w:rFonts w:cs="Arial"/>
          <w:lang w:val="sr-Latn-RS"/>
        </w:rPr>
      </w:pPr>
    </w:p>
    <w:p w14:paraId="65007A6A" w14:textId="77777777" w:rsidR="00E63A7B" w:rsidRPr="00560222" w:rsidRDefault="00E63A7B" w:rsidP="00E63A7B">
      <w:pPr>
        <w:jc w:val="both"/>
        <w:rPr>
          <w:rFonts w:cs="Arial"/>
          <w:lang w:val="sr-Latn-RS"/>
        </w:rPr>
      </w:pPr>
      <w:r w:rsidRPr="00560222">
        <w:rPr>
          <w:rFonts w:cs="Arial"/>
          <w:lang w:val="sr-Latn-RS"/>
        </w:rPr>
        <w:t>Имајући у виду овакав геолошки фактор, потребно је предвидети оптималну врсту и обим геолошких истражних радова</w:t>
      </w:r>
      <w:r w:rsidRPr="00560222">
        <w:rPr>
          <w:rFonts w:cs="Arial"/>
          <w:lang w:val="sr-Cyrl-RS"/>
        </w:rPr>
        <w:t xml:space="preserve"> за депонију пепела која у теренским условима може имати статус насуте бране. На оваквом објекту треба</w:t>
      </w:r>
      <w:r w:rsidRPr="00560222">
        <w:rPr>
          <w:rFonts w:cs="Arial"/>
          <w:lang w:val="sr-Latn-RS"/>
        </w:rPr>
        <w:t xml:space="preserve"> дефинисати геотехничк</w:t>
      </w:r>
      <w:r w:rsidRPr="00560222">
        <w:rPr>
          <w:rFonts w:cs="Arial"/>
          <w:lang w:val="sr-Cyrl-RS"/>
        </w:rPr>
        <w:t>е</w:t>
      </w:r>
      <w:r w:rsidRPr="00560222">
        <w:rPr>
          <w:rFonts w:cs="Arial"/>
          <w:lang w:val="sr-Latn-RS"/>
        </w:rPr>
        <w:t xml:space="preserve"> услов</w:t>
      </w:r>
      <w:r w:rsidRPr="00560222">
        <w:rPr>
          <w:rFonts w:cs="Arial"/>
          <w:lang w:val="sr-Cyrl-RS"/>
        </w:rPr>
        <w:t>е</w:t>
      </w:r>
      <w:r w:rsidRPr="00560222">
        <w:rPr>
          <w:rFonts w:cs="Arial"/>
          <w:lang w:val="sr-Latn-RS"/>
        </w:rPr>
        <w:t xml:space="preserve"> за пројектовање изградње фотонапонског комплекса, грађевинске ширине по скоро целом заравњеном простору од </w:t>
      </w:r>
      <w:r w:rsidRPr="00560222">
        <w:rPr>
          <w:rFonts w:cs="Arial"/>
          <w:lang w:val="sr-Cyrl-RS"/>
        </w:rPr>
        <w:t>око 270</w:t>
      </w:r>
      <w:r w:rsidRPr="00560222">
        <w:rPr>
          <w:rFonts w:cs="Arial"/>
          <w:lang w:val="sr-Latn-RS"/>
        </w:rPr>
        <w:t xml:space="preserve"> (ha)</w:t>
      </w:r>
      <w:r w:rsidRPr="00560222">
        <w:rPr>
          <w:rFonts w:cs="Arial"/>
          <w:lang w:val="sr-Cyrl-RS"/>
        </w:rPr>
        <w:t xml:space="preserve"> на висини од 20-40</w:t>
      </w:r>
      <w:r w:rsidRPr="00560222">
        <w:rPr>
          <w:rFonts w:cs="Arial"/>
          <w:lang w:val="en-US"/>
        </w:rPr>
        <w:t>m</w:t>
      </w:r>
      <w:r w:rsidRPr="00560222">
        <w:rPr>
          <w:rFonts w:cs="Arial"/>
          <w:lang w:val="sr-Cyrl-RS"/>
        </w:rPr>
        <w:t xml:space="preserve"> </w:t>
      </w:r>
      <w:r w:rsidRPr="00560222">
        <w:rPr>
          <w:rFonts w:cs="Arial"/>
          <w:lang w:val="sr-Latn-RS"/>
        </w:rPr>
        <w:t xml:space="preserve">. </w:t>
      </w:r>
    </w:p>
    <w:p w14:paraId="5E651C48" w14:textId="77777777" w:rsidR="00E63A7B" w:rsidRPr="00560222" w:rsidRDefault="00E63A7B" w:rsidP="00E63A7B">
      <w:pPr>
        <w:jc w:val="both"/>
        <w:rPr>
          <w:rFonts w:cs="Arial"/>
          <w:lang w:val="sr-Cyrl-RS"/>
        </w:rPr>
      </w:pPr>
    </w:p>
    <w:p w14:paraId="67FAE5F2" w14:textId="77777777" w:rsidR="00E63A7B" w:rsidRPr="00560222" w:rsidRDefault="00E63A7B" w:rsidP="00E63A7B">
      <w:pPr>
        <w:rPr>
          <w:rFonts w:cs="Arial"/>
          <w:lang w:val="sr-Latn-RS"/>
        </w:rPr>
      </w:pPr>
      <w:r w:rsidRPr="00560222">
        <w:rPr>
          <w:rFonts w:cs="Arial"/>
          <w:lang w:val="sr-Latn-RS"/>
        </w:rPr>
        <w:t>Координате истражног простора:</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257"/>
        <w:gridCol w:w="2268"/>
      </w:tblGrid>
      <w:tr w:rsidR="00E63A7B" w:rsidRPr="00560222" w14:paraId="6B3E35FF" w14:textId="77777777" w:rsidTr="00E63A7B">
        <w:tc>
          <w:tcPr>
            <w:tcW w:w="1570" w:type="dxa"/>
            <w:shd w:val="clear" w:color="auto" w:fill="auto"/>
          </w:tcPr>
          <w:p w14:paraId="1F54756B" w14:textId="77777777" w:rsidR="00E63A7B" w:rsidRPr="00560222" w:rsidRDefault="00E63A7B" w:rsidP="00E63A7B">
            <w:pPr>
              <w:jc w:val="both"/>
              <w:rPr>
                <w:rFonts w:ascii="Arial Narrow" w:eastAsia="Calibri" w:hAnsi="Arial Narrow" w:cs="Arial"/>
                <w:lang w:val="sr-Cyrl-RS"/>
              </w:rPr>
            </w:pPr>
            <w:r w:rsidRPr="00560222">
              <w:rPr>
                <w:rFonts w:ascii="Arial Narrow" w:eastAsia="Calibri" w:hAnsi="Arial Narrow" w:cs="Arial"/>
                <w:lang w:val="sr-Cyrl-RS"/>
              </w:rPr>
              <w:t>Број Тачке</w:t>
            </w:r>
          </w:p>
        </w:tc>
        <w:tc>
          <w:tcPr>
            <w:tcW w:w="2257" w:type="dxa"/>
            <w:shd w:val="clear" w:color="auto" w:fill="auto"/>
          </w:tcPr>
          <w:p w14:paraId="0629510F" w14:textId="77777777" w:rsidR="00E63A7B" w:rsidRPr="00560222" w:rsidRDefault="00E63A7B" w:rsidP="00E63A7B">
            <w:pPr>
              <w:jc w:val="center"/>
              <w:rPr>
                <w:rFonts w:ascii="Arial Narrow" w:eastAsia="Calibri" w:hAnsi="Arial Narrow" w:cs="Arial"/>
                <w:lang w:val="sr-Cyrl-RS"/>
              </w:rPr>
            </w:pPr>
            <w:r w:rsidRPr="00560222">
              <w:rPr>
                <w:rFonts w:ascii="Calibri" w:eastAsia="Calibri" w:hAnsi="Calibri"/>
              </w:rPr>
              <w:t>Y</w:t>
            </w:r>
          </w:p>
        </w:tc>
        <w:tc>
          <w:tcPr>
            <w:tcW w:w="2268" w:type="dxa"/>
            <w:shd w:val="clear" w:color="auto" w:fill="auto"/>
          </w:tcPr>
          <w:p w14:paraId="7A174EFD" w14:textId="77777777" w:rsidR="00E63A7B" w:rsidRPr="00560222" w:rsidRDefault="00E63A7B" w:rsidP="00E63A7B">
            <w:pPr>
              <w:jc w:val="center"/>
              <w:rPr>
                <w:rFonts w:ascii="Arial Narrow" w:eastAsia="Calibri" w:hAnsi="Arial Narrow" w:cs="Arial"/>
                <w:lang w:val="sr-Cyrl-RS"/>
              </w:rPr>
            </w:pPr>
            <w:r w:rsidRPr="00560222">
              <w:rPr>
                <w:rFonts w:ascii="Calibri" w:eastAsia="Calibri" w:hAnsi="Calibri"/>
              </w:rPr>
              <w:t>X</w:t>
            </w:r>
          </w:p>
        </w:tc>
      </w:tr>
      <w:tr w:rsidR="00E63A7B" w:rsidRPr="00560222" w14:paraId="73872872" w14:textId="77777777" w:rsidTr="00E63A7B">
        <w:tc>
          <w:tcPr>
            <w:tcW w:w="1570" w:type="dxa"/>
            <w:shd w:val="clear" w:color="auto" w:fill="auto"/>
          </w:tcPr>
          <w:p w14:paraId="4CAA5BAA"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1</w:t>
            </w:r>
          </w:p>
        </w:tc>
        <w:tc>
          <w:tcPr>
            <w:tcW w:w="2257" w:type="dxa"/>
            <w:shd w:val="clear" w:color="auto" w:fill="auto"/>
          </w:tcPr>
          <w:p w14:paraId="3E8B757B" w14:textId="77777777" w:rsidR="00E63A7B" w:rsidRPr="00560222" w:rsidRDefault="00E63A7B" w:rsidP="00E63A7B">
            <w:pPr>
              <w:jc w:val="center"/>
              <w:rPr>
                <w:rFonts w:ascii="Arial Narrow" w:eastAsia="Calibri" w:hAnsi="Arial Narrow" w:cs="Arial"/>
                <w:lang w:val="sr-Cyrl-RS"/>
              </w:rPr>
            </w:pPr>
            <w:r w:rsidRPr="00560222">
              <w:rPr>
                <w:rFonts w:ascii="Calibri" w:eastAsia="Calibri" w:hAnsi="Calibri"/>
              </w:rPr>
              <w:t>7513245,00</w:t>
            </w:r>
          </w:p>
        </w:tc>
        <w:tc>
          <w:tcPr>
            <w:tcW w:w="2268" w:type="dxa"/>
            <w:shd w:val="clear" w:color="auto" w:fill="auto"/>
            <w:vAlign w:val="center"/>
          </w:tcPr>
          <w:p w14:paraId="0726B8AB" w14:textId="77777777" w:rsidR="00E63A7B" w:rsidRPr="00560222" w:rsidRDefault="00E63A7B" w:rsidP="00E63A7B">
            <w:pPr>
              <w:jc w:val="center"/>
              <w:rPr>
                <w:rFonts w:ascii="Calibri" w:eastAsia="Calibri" w:hAnsi="Calibri"/>
              </w:rPr>
            </w:pPr>
            <w:r w:rsidRPr="00560222">
              <w:rPr>
                <w:rFonts w:ascii="Calibri" w:eastAsia="Calibri" w:hAnsi="Calibri"/>
              </w:rPr>
              <w:t>4954925,00</w:t>
            </w:r>
          </w:p>
        </w:tc>
      </w:tr>
      <w:tr w:rsidR="00E63A7B" w:rsidRPr="00560222" w14:paraId="5576201C" w14:textId="77777777" w:rsidTr="00E63A7B">
        <w:tc>
          <w:tcPr>
            <w:tcW w:w="1570" w:type="dxa"/>
            <w:shd w:val="clear" w:color="auto" w:fill="auto"/>
          </w:tcPr>
          <w:p w14:paraId="2327A3B0"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2</w:t>
            </w:r>
          </w:p>
        </w:tc>
        <w:tc>
          <w:tcPr>
            <w:tcW w:w="2257" w:type="dxa"/>
            <w:shd w:val="clear" w:color="auto" w:fill="auto"/>
            <w:vAlign w:val="center"/>
          </w:tcPr>
          <w:p w14:paraId="42BF5D98" w14:textId="77777777" w:rsidR="00E63A7B" w:rsidRPr="00560222" w:rsidRDefault="00E63A7B" w:rsidP="00E63A7B">
            <w:pPr>
              <w:jc w:val="center"/>
              <w:rPr>
                <w:rFonts w:ascii="Calibri" w:eastAsia="Calibri" w:hAnsi="Calibri"/>
              </w:rPr>
            </w:pPr>
            <w:r w:rsidRPr="00560222">
              <w:rPr>
                <w:rFonts w:ascii="Calibri" w:eastAsia="Calibri" w:hAnsi="Calibri"/>
              </w:rPr>
              <w:t>7513590,00</w:t>
            </w:r>
          </w:p>
        </w:tc>
        <w:tc>
          <w:tcPr>
            <w:tcW w:w="2268" w:type="dxa"/>
            <w:shd w:val="clear" w:color="auto" w:fill="auto"/>
            <w:vAlign w:val="center"/>
          </w:tcPr>
          <w:p w14:paraId="42767513" w14:textId="77777777" w:rsidR="00E63A7B" w:rsidRPr="00560222" w:rsidRDefault="00E63A7B" w:rsidP="00E63A7B">
            <w:pPr>
              <w:jc w:val="center"/>
              <w:rPr>
                <w:rFonts w:ascii="Calibri" w:eastAsia="Calibri" w:hAnsi="Calibri"/>
              </w:rPr>
            </w:pPr>
            <w:r w:rsidRPr="00560222">
              <w:rPr>
                <w:rFonts w:ascii="Calibri" w:eastAsia="Calibri" w:hAnsi="Calibri"/>
              </w:rPr>
              <w:t>4954410,00</w:t>
            </w:r>
          </w:p>
        </w:tc>
      </w:tr>
      <w:tr w:rsidR="00E63A7B" w:rsidRPr="00560222" w14:paraId="52C99423" w14:textId="77777777" w:rsidTr="00E63A7B">
        <w:tc>
          <w:tcPr>
            <w:tcW w:w="1570" w:type="dxa"/>
            <w:shd w:val="clear" w:color="auto" w:fill="auto"/>
          </w:tcPr>
          <w:p w14:paraId="2FBAB394"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3</w:t>
            </w:r>
          </w:p>
        </w:tc>
        <w:tc>
          <w:tcPr>
            <w:tcW w:w="2257" w:type="dxa"/>
            <w:shd w:val="clear" w:color="auto" w:fill="auto"/>
            <w:vAlign w:val="center"/>
          </w:tcPr>
          <w:p w14:paraId="288813B4" w14:textId="77777777" w:rsidR="00E63A7B" w:rsidRPr="00560222" w:rsidRDefault="00E63A7B" w:rsidP="00E63A7B">
            <w:pPr>
              <w:jc w:val="center"/>
              <w:rPr>
                <w:rFonts w:ascii="Calibri" w:eastAsia="Calibri" w:hAnsi="Calibri"/>
              </w:rPr>
            </w:pPr>
            <w:r w:rsidRPr="00560222">
              <w:rPr>
                <w:rFonts w:ascii="Calibri" w:eastAsia="Calibri" w:hAnsi="Calibri"/>
              </w:rPr>
              <w:t>7514235,00</w:t>
            </w:r>
          </w:p>
        </w:tc>
        <w:tc>
          <w:tcPr>
            <w:tcW w:w="2268" w:type="dxa"/>
            <w:shd w:val="clear" w:color="auto" w:fill="auto"/>
            <w:vAlign w:val="center"/>
          </w:tcPr>
          <w:p w14:paraId="07689931" w14:textId="77777777" w:rsidR="00E63A7B" w:rsidRPr="00560222" w:rsidRDefault="00E63A7B" w:rsidP="00E63A7B">
            <w:pPr>
              <w:jc w:val="center"/>
              <w:rPr>
                <w:rFonts w:ascii="Calibri" w:eastAsia="Calibri" w:hAnsi="Calibri"/>
              </w:rPr>
            </w:pPr>
            <w:r w:rsidRPr="00560222">
              <w:rPr>
                <w:rFonts w:ascii="Calibri" w:eastAsia="Calibri" w:hAnsi="Calibri"/>
              </w:rPr>
              <w:t>4954295,00</w:t>
            </w:r>
          </w:p>
        </w:tc>
      </w:tr>
      <w:tr w:rsidR="00E63A7B" w:rsidRPr="00560222" w14:paraId="79046FE2" w14:textId="77777777" w:rsidTr="00E63A7B">
        <w:tc>
          <w:tcPr>
            <w:tcW w:w="1570" w:type="dxa"/>
            <w:shd w:val="clear" w:color="auto" w:fill="auto"/>
          </w:tcPr>
          <w:p w14:paraId="1A44EA6B"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4</w:t>
            </w:r>
          </w:p>
        </w:tc>
        <w:tc>
          <w:tcPr>
            <w:tcW w:w="2257" w:type="dxa"/>
            <w:shd w:val="clear" w:color="auto" w:fill="auto"/>
            <w:vAlign w:val="center"/>
          </w:tcPr>
          <w:p w14:paraId="60E1CD55" w14:textId="77777777" w:rsidR="00E63A7B" w:rsidRPr="00560222" w:rsidRDefault="00E63A7B" w:rsidP="00E63A7B">
            <w:pPr>
              <w:jc w:val="center"/>
              <w:rPr>
                <w:rFonts w:ascii="Calibri" w:eastAsia="Calibri" w:hAnsi="Calibri"/>
              </w:rPr>
            </w:pPr>
            <w:r w:rsidRPr="00560222">
              <w:rPr>
                <w:rFonts w:ascii="Calibri" w:eastAsia="Calibri" w:hAnsi="Calibri"/>
              </w:rPr>
              <w:t>7514655,00</w:t>
            </w:r>
          </w:p>
        </w:tc>
        <w:tc>
          <w:tcPr>
            <w:tcW w:w="2268" w:type="dxa"/>
            <w:shd w:val="clear" w:color="auto" w:fill="auto"/>
            <w:vAlign w:val="center"/>
          </w:tcPr>
          <w:p w14:paraId="518F1423" w14:textId="77777777" w:rsidR="00E63A7B" w:rsidRPr="00560222" w:rsidRDefault="00E63A7B" w:rsidP="00E63A7B">
            <w:pPr>
              <w:jc w:val="center"/>
              <w:rPr>
                <w:rFonts w:ascii="Calibri" w:eastAsia="Calibri" w:hAnsi="Calibri"/>
              </w:rPr>
            </w:pPr>
            <w:r w:rsidRPr="00560222">
              <w:rPr>
                <w:rFonts w:ascii="Calibri" w:eastAsia="Calibri" w:hAnsi="Calibri"/>
              </w:rPr>
              <w:t>4954840,00</w:t>
            </w:r>
          </w:p>
        </w:tc>
      </w:tr>
      <w:tr w:rsidR="00E63A7B" w:rsidRPr="00560222" w14:paraId="04FA0DD5" w14:textId="77777777" w:rsidTr="00E63A7B">
        <w:tc>
          <w:tcPr>
            <w:tcW w:w="1570" w:type="dxa"/>
            <w:shd w:val="clear" w:color="auto" w:fill="auto"/>
          </w:tcPr>
          <w:p w14:paraId="3A4523E4"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5</w:t>
            </w:r>
          </w:p>
        </w:tc>
        <w:tc>
          <w:tcPr>
            <w:tcW w:w="2257" w:type="dxa"/>
            <w:shd w:val="clear" w:color="auto" w:fill="auto"/>
            <w:vAlign w:val="center"/>
          </w:tcPr>
          <w:p w14:paraId="097EC629" w14:textId="77777777" w:rsidR="00E63A7B" w:rsidRPr="00560222" w:rsidRDefault="00E63A7B" w:rsidP="00E63A7B">
            <w:pPr>
              <w:jc w:val="center"/>
              <w:rPr>
                <w:rFonts w:ascii="Calibri" w:eastAsia="Calibri" w:hAnsi="Calibri"/>
              </w:rPr>
            </w:pPr>
            <w:r w:rsidRPr="00560222">
              <w:rPr>
                <w:rFonts w:ascii="Calibri" w:eastAsia="Calibri" w:hAnsi="Calibri"/>
              </w:rPr>
              <w:t>7515040,00</w:t>
            </w:r>
          </w:p>
        </w:tc>
        <w:tc>
          <w:tcPr>
            <w:tcW w:w="2268" w:type="dxa"/>
            <w:shd w:val="clear" w:color="auto" w:fill="auto"/>
            <w:vAlign w:val="center"/>
          </w:tcPr>
          <w:p w14:paraId="5F84CEB0" w14:textId="77777777" w:rsidR="00E63A7B" w:rsidRPr="00560222" w:rsidRDefault="00E63A7B" w:rsidP="00E63A7B">
            <w:pPr>
              <w:jc w:val="center"/>
              <w:rPr>
                <w:rFonts w:ascii="Calibri" w:eastAsia="Calibri" w:hAnsi="Calibri"/>
              </w:rPr>
            </w:pPr>
            <w:r w:rsidRPr="00560222">
              <w:rPr>
                <w:rFonts w:ascii="Calibri" w:eastAsia="Calibri" w:hAnsi="Calibri"/>
              </w:rPr>
              <w:t>4954920,00</w:t>
            </w:r>
          </w:p>
        </w:tc>
      </w:tr>
      <w:tr w:rsidR="00E63A7B" w:rsidRPr="00560222" w14:paraId="24DE6192" w14:textId="77777777" w:rsidTr="00E63A7B">
        <w:tc>
          <w:tcPr>
            <w:tcW w:w="1570" w:type="dxa"/>
            <w:shd w:val="clear" w:color="auto" w:fill="auto"/>
          </w:tcPr>
          <w:p w14:paraId="07F15A55"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6</w:t>
            </w:r>
          </w:p>
        </w:tc>
        <w:tc>
          <w:tcPr>
            <w:tcW w:w="2257" w:type="dxa"/>
            <w:shd w:val="clear" w:color="auto" w:fill="auto"/>
            <w:vAlign w:val="center"/>
          </w:tcPr>
          <w:p w14:paraId="512319F6" w14:textId="77777777" w:rsidR="00E63A7B" w:rsidRPr="00560222" w:rsidRDefault="00E63A7B" w:rsidP="00E63A7B">
            <w:pPr>
              <w:jc w:val="center"/>
              <w:rPr>
                <w:rFonts w:ascii="Calibri" w:eastAsia="Calibri" w:hAnsi="Calibri"/>
              </w:rPr>
            </w:pPr>
            <w:r w:rsidRPr="00560222">
              <w:rPr>
                <w:rFonts w:ascii="Calibri" w:eastAsia="Calibri" w:hAnsi="Calibri"/>
              </w:rPr>
              <w:t>7515630,00</w:t>
            </w:r>
          </w:p>
        </w:tc>
        <w:tc>
          <w:tcPr>
            <w:tcW w:w="2268" w:type="dxa"/>
            <w:shd w:val="clear" w:color="auto" w:fill="auto"/>
            <w:vAlign w:val="center"/>
          </w:tcPr>
          <w:p w14:paraId="4AA7DD37" w14:textId="77777777" w:rsidR="00E63A7B" w:rsidRPr="00560222" w:rsidRDefault="00E63A7B" w:rsidP="00E63A7B">
            <w:pPr>
              <w:jc w:val="center"/>
              <w:rPr>
                <w:rFonts w:ascii="Calibri" w:eastAsia="Calibri" w:hAnsi="Calibri"/>
              </w:rPr>
            </w:pPr>
            <w:r w:rsidRPr="00560222">
              <w:rPr>
                <w:rFonts w:ascii="Calibri" w:eastAsia="Calibri" w:hAnsi="Calibri"/>
              </w:rPr>
              <w:t>4955470,00</w:t>
            </w:r>
          </w:p>
        </w:tc>
      </w:tr>
      <w:tr w:rsidR="00E63A7B" w:rsidRPr="00560222" w14:paraId="285E58D6" w14:textId="77777777" w:rsidTr="00E63A7B">
        <w:tc>
          <w:tcPr>
            <w:tcW w:w="1570" w:type="dxa"/>
            <w:shd w:val="clear" w:color="auto" w:fill="auto"/>
          </w:tcPr>
          <w:p w14:paraId="0251E8AC"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7</w:t>
            </w:r>
          </w:p>
        </w:tc>
        <w:tc>
          <w:tcPr>
            <w:tcW w:w="2257" w:type="dxa"/>
            <w:shd w:val="clear" w:color="auto" w:fill="auto"/>
            <w:vAlign w:val="center"/>
          </w:tcPr>
          <w:p w14:paraId="1B57BEAA" w14:textId="77777777" w:rsidR="00E63A7B" w:rsidRPr="00560222" w:rsidRDefault="00E63A7B" w:rsidP="00E63A7B">
            <w:pPr>
              <w:jc w:val="center"/>
              <w:rPr>
                <w:rFonts w:ascii="Calibri" w:eastAsia="Calibri" w:hAnsi="Calibri"/>
              </w:rPr>
            </w:pPr>
            <w:r w:rsidRPr="00560222">
              <w:rPr>
                <w:rFonts w:ascii="Calibri" w:eastAsia="Calibri" w:hAnsi="Calibri"/>
              </w:rPr>
              <w:t>7514325,00</w:t>
            </w:r>
          </w:p>
        </w:tc>
        <w:tc>
          <w:tcPr>
            <w:tcW w:w="2268" w:type="dxa"/>
            <w:shd w:val="clear" w:color="auto" w:fill="auto"/>
            <w:vAlign w:val="center"/>
          </w:tcPr>
          <w:p w14:paraId="103A51BC" w14:textId="77777777" w:rsidR="00E63A7B" w:rsidRPr="00560222" w:rsidRDefault="00E63A7B" w:rsidP="00E63A7B">
            <w:pPr>
              <w:jc w:val="center"/>
              <w:rPr>
                <w:rFonts w:ascii="Calibri" w:eastAsia="Calibri" w:hAnsi="Calibri"/>
              </w:rPr>
            </w:pPr>
            <w:r w:rsidRPr="00560222">
              <w:rPr>
                <w:rFonts w:ascii="Calibri" w:eastAsia="Calibri" w:hAnsi="Calibri"/>
              </w:rPr>
              <w:t>4956930,00</w:t>
            </w:r>
          </w:p>
        </w:tc>
      </w:tr>
      <w:tr w:rsidR="00E63A7B" w:rsidRPr="00560222" w14:paraId="3D1C18C1" w14:textId="77777777" w:rsidTr="00E63A7B">
        <w:tc>
          <w:tcPr>
            <w:tcW w:w="1570" w:type="dxa"/>
            <w:shd w:val="clear" w:color="auto" w:fill="auto"/>
          </w:tcPr>
          <w:p w14:paraId="4682E4C8"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8</w:t>
            </w:r>
          </w:p>
        </w:tc>
        <w:tc>
          <w:tcPr>
            <w:tcW w:w="2257" w:type="dxa"/>
            <w:shd w:val="clear" w:color="auto" w:fill="auto"/>
            <w:vAlign w:val="center"/>
          </w:tcPr>
          <w:p w14:paraId="268F9ABC" w14:textId="77777777" w:rsidR="00E63A7B" w:rsidRPr="00560222" w:rsidRDefault="00E63A7B" w:rsidP="00E63A7B">
            <w:pPr>
              <w:jc w:val="center"/>
              <w:rPr>
                <w:rFonts w:ascii="Calibri" w:eastAsia="Calibri" w:hAnsi="Calibri"/>
              </w:rPr>
            </w:pPr>
            <w:r w:rsidRPr="00560222">
              <w:rPr>
                <w:rFonts w:ascii="Calibri" w:eastAsia="Calibri" w:hAnsi="Calibri"/>
              </w:rPr>
              <w:t>7513720,00</w:t>
            </w:r>
          </w:p>
        </w:tc>
        <w:tc>
          <w:tcPr>
            <w:tcW w:w="2268" w:type="dxa"/>
            <w:shd w:val="clear" w:color="auto" w:fill="auto"/>
            <w:vAlign w:val="center"/>
          </w:tcPr>
          <w:p w14:paraId="6E2FDC1C" w14:textId="77777777" w:rsidR="00E63A7B" w:rsidRPr="00560222" w:rsidRDefault="00E63A7B" w:rsidP="00E63A7B">
            <w:pPr>
              <w:jc w:val="center"/>
              <w:rPr>
                <w:rFonts w:ascii="Calibri" w:eastAsia="Calibri" w:hAnsi="Calibri"/>
              </w:rPr>
            </w:pPr>
            <w:r w:rsidRPr="00560222">
              <w:rPr>
                <w:rFonts w:ascii="Calibri" w:eastAsia="Calibri" w:hAnsi="Calibri"/>
              </w:rPr>
              <w:t>4956190,00</w:t>
            </w:r>
          </w:p>
        </w:tc>
      </w:tr>
      <w:tr w:rsidR="00E63A7B" w:rsidRPr="00560222" w14:paraId="5F686223" w14:textId="77777777" w:rsidTr="00E63A7B">
        <w:tc>
          <w:tcPr>
            <w:tcW w:w="1570" w:type="dxa"/>
            <w:shd w:val="clear" w:color="auto" w:fill="auto"/>
          </w:tcPr>
          <w:p w14:paraId="79EE843E" w14:textId="77777777" w:rsidR="00E63A7B" w:rsidRPr="00560222" w:rsidRDefault="00E63A7B" w:rsidP="00E63A7B">
            <w:pPr>
              <w:jc w:val="center"/>
              <w:rPr>
                <w:rFonts w:ascii="Arial Narrow" w:eastAsia="Calibri" w:hAnsi="Arial Narrow" w:cs="Arial"/>
                <w:lang w:val="sr-Cyrl-RS"/>
              </w:rPr>
            </w:pPr>
            <w:r w:rsidRPr="00560222">
              <w:rPr>
                <w:rFonts w:ascii="Arial Narrow" w:eastAsia="Calibri" w:hAnsi="Arial Narrow" w:cs="Arial"/>
                <w:lang w:val="sr-Cyrl-RS"/>
              </w:rPr>
              <w:t>9</w:t>
            </w:r>
          </w:p>
        </w:tc>
        <w:tc>
          <w:tcPr>
            <w:tcW w:w="2257" w:type="dxa"/>
            <w:shd w:val="clear" w:color="auto" w:fill="auto"/>
            <w:vAlign w:val="center"/>
          </w:tcPr>
          <w:p w14:paraId="4E544073" w14:textId="77777777" w:rsidR="00E63A7B" w:rsidRPr="00560222" w:rsidRDefault="00E63A7B" w:rsidP="00E63A7B">
            <w:pPr>
              <w:jc w:val="center"/>
              <w:rPr>
                <w:rFonts w:ascii="Calibri" w:eastAsia="Calibri" w:hAnsi="Calibri"/>
              </w:rPr>
            </w:pPr>
            <w:r w:rsidRPr="00560222">
              <w:rPr>
                <w:rFonts w:ascii="Calibri" w:eastAsia="Calibri" w:hAnsi="Calibri"/>
              </w:rPr>
              <w:t>7513630,00</w:t>
            </w:r>
          </w:p>
        </w:tc>
        <w:tc>
          <w:tcPr>
            <w:tcW w:w="2268" w:type="dxa"/>
            <w:shd w:val="clear" w:color="auto" w:fill="auto"/>
            <w:vAlign w:val="center"/>
          </w:tcPr>
          <w:p w14:paraId="1139546C" w14:textId="77777777" w:rsidR="00E63A7B" w:rsidRPr="00560222" w:rsidRDefault="00E63A7B" w:rsidP="00E63A7B">
            <w:pPr>
              <w:jc w:val="center"/>
              <w:rPr>
                <w:rFonts w:ascii="Calibri" w:eastAsia="Calibri" w:hAnsi="Calibri"/>
              </w:rPr>
            </w:pPr>
            <w:r w:rsidRPr="00560222">
              <w:rPr>
                <w:rFonts w:ascii="Calibri" w:eastAsia="Calibri" w:hAnsi="Calibri"/>
              </w:rPr>
              <w:t>4955650,00</w:t>
            </w:r>
          </w:p>
        </w:tc>
      </w:tr>
    </w:tbl>
    <w:p w14:paraId="4289CDAE" w14:textId="77777777" w:rsidR="00E63A7B" w:rsidRPr="00560222" w:rsidRDefault="00E63A7B" w:rsidP="00E63A7B">
      <w:pPr>
        <w:rPr>
          <w:rFonts w:cs="Arial"/>
          <w:lang w:val="sr-Latn-RS"/>
        </w:rPr>
      </w:pPr>
    </w:p>
    <w:p w14:paraId="3BA45471" w14:textId="77777777" w:rsidR="00E63A7B" w:rsidRPr="00560222" w:rsidRDefault="00E63A7B" w:rsidP="00E63A7B">
      <w:pPr>
        <w:rPr>
          <w:rFonts w:cs="Arial"/>
          <w:lang w:val="sr-Cyrl-RS"/>
        </w:rPr>
      </w:pPr>
    </w:p>
    <w:p w14:paraId="2A4850CA" w14:textId="77777777" w:rsidR="00E63A7B" w:rsidRPr="00560222" w:rsidRDefault="00E63A7B" w:rsidP="00E63A7B">
      <w:pPr>
        <w:rPr>
          <w:rFonts w:cs="Arial"/>
          <w:lang w:val="sr-Cyrl-RS"/>
        </w:rPr>
      </w:pPr>
      <w:r w:rsidRPr="00560222">
        <w:rPr>
          <w:rFonts w:cs="Arial"/>
          <w:lang w:val="sr-Latn-RS"/>
        </w:rPr>
        <w:t>2.</w:t>
      </w:r>
      <w:r w:rsidRPr="00560222">
        <w:rPr>
          <w:rFonts w:cs="Arial"/>
          <w:lang w:val="sr-Latn-RS"/>
        </w:rPr>
        <w:tab/>
        <w:t>Циљ и намена истраживања</w:t>
      </w:r>
    </w:p>
    <w:p w14:paraId="335011C7" w14:textId="77777777" w:rsidR="00E63A7B" w:rsidRPr="00560222" w:rsidRDefault="00E63A7B" w:rsidP="00E63A7B">
      <w:pPr>
        <w:rPr>
          <w:rFonts w:cs="Arial"/>
          <w:lang w:val="sr-Latn-RS"/>
        </w:rPr>
      </w:pPr>
      <w:r w:rsidRPr="00560222">
        <w:rPr>
          <w:rFonts w:cs="Arial"/>
          <w:lang w:val="sr-Latn-RS"/>
        </w:rPr>
        <w:t>Геолошким истраживањима треба да се свеобухватно и прецизно реше нејасноће по питању геолошких карактеристика и зонирања  оваквог тла на квазихомогене, геотехничке зоне. То подразумева:</w:t>
      </w:r>
    </w:p>
    <w:p w14:paraId="21C6C235" w14:textId="77777777" w:rsidR="00E63A7B" w:rsidRPr="00560222" w:rsidRDefault="00E63A7B" w:rsidP="00E63A7B">
      <w:pPr>
        <w:rPr>
          <w:rFonts w:cs="Arial"/>
          <w:lang w:val="sr-Latn-RS"/>
        </w:rPr>
      </w:pPr>
      <w:r w:rsidRPr="00560222">
        <w:rPr>
          <w:rFonts w:cs="Arial"/>
          <w:lang w:val="sr-Latn-RS"/>
        </w:rPr>
        <w:t>•</w:t>
      </w:r>
      <w:r w:rsidRPr="00560222">
        <w:rPr>
          <w:rFonts w:cs="Arial"/>
          <w:lang w:val="sr-Latn-RS"/>
        </w:rPr>
        <w:tab/>
        <w:t>Да се утврди геолошка грађа на потребном нивоу, за анализу инжењерско</w:t>
      </w:r>
      <w:r w:rsidRPr="00560222">
        <w:rPr>
          <w:rFonts w:cs="Arial"/>
          <w:lang w:val="sr-Cyrl-RS"/>
        </w:rPr>
        <w:t>-</w:t>
      </w:r>
      <w:r w:rsidRPr="00560222">
        <w:rPr>
          <w:rFonts w:cs="Arial"/>
          <w:lang w:val="sr-Latn-RS"/>
        </w:rPr>
        <w:t>геолошких и хидрогеолошких услова,</w:t>
      </w:r>
    </w:p>
    <w:p w14:paraId="61152698" w14:textId="77777777" w:rsidR="00E63A7B" w:rsidRPr="00560222" w:rsidRDefault="00E63A7B" w:rsidP="00E63A7B">
      <w:pPr>
        <w:rPr>
          <w:rFonts w:cs="Arial"/>
          <w:lang w:val="sr-Latn-RS"/>
        </w:rPr>
      </w:pPr>
      <w:r w:rsidRPr="00560222">
        <w:rPr>
          <w:rFonts w:cs="Arial"/>
          <w:lang w:val="sr-Latn-RS"/>
        </w:rPr>
        <w:t>•</w:t>
      </w:r>
      <w:r w:rsidRPr="00560222">
        <w:rPr>
          <w:rFonts w:cs="Arial"/>
          <w:lang w:val="sr-Latn-RS"/>
        </w:rPr>
        <w:tab/>
        <w:t>Да се изради геогехнички модел одлагалишта, односно одреди просторни положај квазихомогених зона, њихов квалитет и квантитет (стање и својства),</w:t>
      </w:r>
    </w:p>
    <w:p w14:paraId="03769008" w14:textId="77777777" w:rsidR="00E63A7B" w:rsidRPr="00560222" w:rsidRDefault="00E63A7B" w:rsidP="00E63A7B">
      <w:pPr>
        <w:rPr>
          <w:rFonts w:cs="Arial"/>
          <w:lang w:val="sr-Latn-RS"/>
        </w:rPr>
      </w:pPr>
      <w:r w:rsidRPr="00560222">
        <w:rPr>
          <w:rFonts w:cs="Arial"/>
          <w:lang w:val="sr-Latn-RS"/>
        </w:rPr>
        <w:t>•</w:t>
      </w:r>
      <w:r w:rsidRPr="00560222">
        <w:rPr>
          <w:rFonts w:cs="Arial"/>
          <w:lang w:val="sr-Latn-RS"/>
        </w:rPr>
        <w:tab/>
        <w:t xml:space="preserve">Да се одреди вододрживост простора </w:t>
      </w:r>
      <w:r w:rsidRPr="00560222">
        <w:rPr>
          <w:rFonts w:cs="Arial"/>
          <w:lang w:val="sr-Cyrl-RS"/>
        </w:rPr>
        <w:t>депоније пепела</w:t>
      </w:r>
      <w:r w:rsidRPr="00560222">
        <w:rPr>
          <w:rFonts w:cs="Arial"/>
          <w:lang w:val="sr-Latn-RS"/>
        </w:rPr>
        <w:t>,</w:t>
      </w:r>
    </w:p>
    <w:p w14:paraId="76802B37" w14:textId="77777777" w:rsidR="00E63A7B" w:rsidRPr="00560222" w:rsidRDefault="00E63A7B" w:rsidP="00E63A7B">
      <w:pPr>
        <w:rPr>
          <w:rFonts w:cs="Arial"/>
          <w:lang w:val="sr-Latn-RS"/>
        </w:rPr>
      </w:pPr>
      <w:r w:rsidRPr="00560222">
        <w:rPr>
          <w:rFonts w:cs="Arial"/>
          <w:lang w:val="sr-Latn-RS"/>
        </w:rPr>
        <w:t>•</w:t>
      </w:r>
      <w:r w:rsidRPr="00560222">
        <w:rPr>
          <w:rFonts w:cs="Arial"/>
          <w:lang w:val="sr-Latn-RS"/>
        </w:rPr>
        <w:tab/>
        <w:t>Да се процени стабилност падина и косина у зони утицаја комплекса фотонапонске електране,</w:t>
      </w:r>
    </w:p>
    <w:p w14:paraId="2E06D28B" w14:textId="77777777" w:rsidR="00E63A7B" w:rsidRPr="00560222" w:rsidRDefault="00E63A7B" w:rsidP="00E63A7B">
      <w:pPr>
        <w:rPr>
          <w:rFonts w:cs="Arial"/>
          <w:lang w:val="sr-Latn-RS"/>
        </w:rPr>
      </w:pPr>
      <w:r w:rsidRPr="00560222">
        <w:rPr>
          <w:rFonts w:cs="Arial"/>
          <w:lang w:val="sr-Latn-RS"/>
        </w:rPr>
        <w:t>•</w:t>
      </w:r>
      <w:r w:rsidRPr="00560222">
        <w:rPr>
          <w:rFonts w:cs="Arial"/>
          <w:lang w:val="sr-Latn-RS"/>
        </w:rPr>
        <w:tab/>
        <w:t xml:space="preserve">Да  се утврди геотехничка подобност терена за изградњу </w:t>
      </w:r>
      <w:r w:rsidRPr="00560222">
        <w:rPr>
          <w:rFonts w:cs="Arial"/>
          <w:lang w:val="sr-Cyrl-RS"/>
        </w:rPr>
        <w:t>соларне</w:t>
      </w:r>
      <w:r w:rsidRPr="00560222">
        <w:rPr>
          <w:rFonts w:cs="Arial"/>
          <w:lang w:val="sr-Latn-RS"/>
        </w:rPr>
        <w:t xml:space="preserve"> електране.</w:t>
      </w:r>
    </w:p>
    <w:p w14:paraId="56C7F82F" w14:textId="77777777" w:rsidR="00E63A7B" w:rsidRPr="00560222" w:rsidRDefault="00E63A7B" w:rsidP="00E63A7B">
      <w:pPr>
        <w:rPr>
          <w:rFonts w:cs="Arial"/>
          <w:lang w:val="sr-Latn-RS"/>
        </w:rPr>
      </w:pPr>
    </w:p>
    <w:p w14:paraId="50890D2C" w14:textId="77777777" w:rsidR="00E63A7B" w:rsidRPr="00560222" w:rsidRDefault="00E63A7B" w:rsidP="00E63A7B">
      <w:pPr>
        <w:jc w:val="both"/>
        <w:rPr>
          <w:rFonts w:cs="Arial"/>
          <w:lang w:val="sr-Latn-RS"/>
        </w:rPr>
      </w:pPr>
      <w:r w:rsidRPr="00560222">
        <w:rPr>
          <w:rFonts w:cs="Arial"/>
          <w:lang w:val="sr-Latn-RS"/>
        </w:rPr>
        <w:t xml:space="preserve">У ту сврху Геотехнички пројекат истраживања, који је подлога идејном пројекту са студијом оправданости, предвиђена је реализација теренских и лабораторијских истраживања и испитивања и њихово усклађивања у зависности од теренско-геолошких услова. Теренски истражни радови обухватају истражно бушење, хидргеолошка и геотехничка испитивања у бушотинама, </w:t>
      </w:r>
      <w:r w:rsidRPr="00560222">
        <w:rPr>
          <w:rFonts w:cs="Arial"/>
          <w:lang w:val="sr-Cyrl-RS"/>
        </w:rPr>
        <w:t xml:space="preserve">геотехничка теренска испитивања, </w:t>
      </w:r>
      <w:r w:rsidRPr="00560222">
        <w:rPr>
          <w:rFonts w:cs="Arial"/>
          <w:lang w:val="sr-Latn-RS"/>
        </w:rPr>
        <w:t xml:space="preserve">инжењерскогеолошко картирање терена и језгра бушотина, геодетско снимање истражних објеката. Лабораторијска испитивања се односе на испитивања физичко-механичких својстава узорака тла. Након изведених истраживања предвиђена је израда завршног извештаја о изведеним истраживањима, т.ј. Елабората о изведеним геотехничким истраживањима (завршни документ). </w:t>
      </w:r>
    </w:p>
    <w:p w14:paraId="34CB329E" w14:textId="77777777" w:rsidR="00E63A7B" w:rsidRPr="00560222" w:rsidRDefault="00E63A7B" w:rsidP="00E63A7B">
      <w:pPr>
        <w:rPr>
          <w:rFonts w:cs="Arial"/>
          <w:lang w:val="sr-Cyrl-RS"/>
        </w:rPr>
      </w:pPr>
    </w:p>
    <w:p w14:paraId="7261A4DF" w14:textId="77777777" w:rsidR="00E63A7B" w:rsidRPr="00560222" w:rsidRDefault="00E63A7B" w:rsidP="00E63A7B">
      <w:pPr>
        <w:rPr>
          <w:rFonts w:cs="Arial"/>
          <w:lang w:val="sr-Cyrl-RS"/>
        </w:rPr>
      </w:pPr>
      <w:r w:rsidRPr="00560222">
        <w:rPr>
          <w:rFonts w:cs="Arial"/>
          <w:lang w:val="sr-Latn-RS"/>
        </w:rPr>
        <w:t>3.</w:t>
      </w:r>
      <w:r w:rsidRPr="00560222">
        <w:rPr>
          <w:rFonts w:cs="Arial"/>
          <w:lang w:val="sr-Latn-RS"/>
        </w:rPr>
        <w:tab/>
        <w:t>Садржај пројекта</w:t>
      </w:r>
    </w:p>
    <w:p w14:paraId="26FEF82C" w14:textId="77777777" w:rsidR="00E63A7B" w:rsidRPr="00560222" w:rsidRDefault="00E63A7B" w:rsidP="00E63A7B">
      <w:pPr>
        <w:jc w:val="both"/>
        <w:rPr>
          <w:rFonts w:cs="Arial"/>
          <w:lang w:val="sr-Latn-RS"/>
        </w:rPr>
      </w:pPr>
      <w:r w:rsidRPr="00560222">
        <w:rPr>
          <w:rFonts w:cs="Arial"/>
          <w:lang w:val="sr-Latn-RS"/>
        </w:rPr>
        <w:t xml:space="preserve">Пројекат геолошких-геотехничких истражних радова, треба израдити у складу са Правилником о садржини пројеката геолошких истраживања и елабората о резултатима геолошких истраживања ("Сл. гласник РС", бр. </w:t>
      </w:r>
      <w:r w:rsidRPr="00560222">
        <w:rPr>
          <w:rFonts w:cs="Arial"/>
          <w:lang w:val="sr-Cyrl-RS"/>
        </w:rPr>
        <w:t>51/96</w:t>
      </w:r>
      <w:r w:rsidRPr="00560222">
        <w:rPr>
          <w:rFonts w:cs="Arial"/>
          <w:lang w:val="sr-Latn-RS"/>
        </w:rPr>
        <w:t>). У том смислу, пројекат истраживања треба да садржи:</w:t>
      </w:r>
    </w:p>
    <w:p w14:paraId="1E837EE3" w14:textId="77777777" w:rsidR="00E63A7B" w:rsidRPr="00560222" w:rsidRDefault="00E63A7B" w:rsidP="00E63A7B">
      <w:pPr>
        <w:rPr>
          <w:rFonts w:cs="Arial"/>
          <w:lang w:val="sr-Latn-RS"/>
        </w:rPr>
      </w:pPr>
    </w:p>
    <w:p w14:paraId="35A78835" w14:textId="77777777" w:rsidR="00E63A7B" w:rsidRPr="00560222" w:rsidRDefault="00E63A7B" w:rsidP="00E63A7B">
      <w:pPr>
        <w:jc w:val="both"/>
        <w:rPr>
          <w:rFonts w:cs="Arial"/>
          <w:lang w:val="sr-Cyrl-RS"/>
        </w:rPr>
      </w:pPr>
      <w:r w:rsidRPr="00560222">
        <w:rPr>
          <w:rFonts w:cs="Arial"/>
          <w:lang w:val="sr-Latn-RS"/>
        </w:rPr>
        <w:t>•</w:t>
      </w:r>
      <w:r w:rsidRPr="00560222">
        <w:rPr>
          <w:rFonts w:cs="Arial"/>
          <w:lang w:val="sr-Latn-RS"/>
        </w:rPr>
        <w:tab/>
        <w:t>Опште податке о пројекту</w:t>
      </w:r>
    </w:p>
    <w:p w14:paraId="77212680" w14:textId="77777777" w:rsidR="00E63A7B" w:rsidRPr="00560222" w:rsidRDefault="00E63A7B" w:rsidP="00E63A7B">
      <w:pPr>
        <w:jc w:val="both"/>
        <w:rPr>
          <w:rFonts w:cs="Arial"/>
          <w:lang w:val="sr-Latn-RS"/>
        </w:rPr>
      </w:pPr>
      <w:r w:rsidRPr="00560222">
        <w:rPr>
          <w:rFonts w:cs="Arial"/>
          <w:lang w:val="sr-Latn-RS"/>
        </w:rPr>
        <w:t>•</w:t>
      </w:r>
      <w:r w:rsidRPr="00560222">
        <w:rPr>
          <w:rFonts w:cs="Arial"/>
          <w:lang w:val="sr-Latn-RS"/>
        </w:rPr>
        <w:tab/>
        <w:t>Општи подаци о истражном простору</w:t>
      </w:r>
    </w:p>
    <w:p w14:paraId="4DCF071E" w14:textId="77777777" w:rsidR="00E63A7B" w:rsidRPr="00560222" w:rsidRDefault="00E63A7B" w:rsidP="00E63A7B">
      <w:pPr>
        <w:jc w:val="both"/>
        <w:rPr>
          <w:rFonts w:cs="Arial"/>
          <w:lang w:val="sr-Latn-RS"/>
        </w:rPr>
      </w:pPr>
      <w:r w:rsidRPr="00560222">
        <w:rPr>
          <w:rFonts w:cs="Arial"/>
          <w:lang w:val="sr-Latn-RS"/>
        </w:rPr>
        <w:t>•</w:t>
      </w:r>
      <w:r w:rsidRPr="00560222">
        <w:rPr>
          <w:rFonts w:cs="Arial"/>
          <w:lang w:val="sr-Latn-RS"/>
        </w:rPr>
        <w:tab/>
        <w:t>Преглед раније извршених истраживања, што обухвата:</w:t>
      </w:r>
    </w:p>
    <w:p w14:paraId="1A50E53D" w14:textId="77777777" w:rsidR="00E63A7B" w:rsidRPr="00560222" w:rsidRDefault="00E63A7B" w:rsidP="00E63A7B">
      <w:pPr>
        <w:jc w:val="both"/>
        <w:rPr>
          <w:rFonts w:cs="Arial"/>
          <w:lang w:val="sr-Latn-RS"/>
        </w:rPr>
      </w:pPr>
      <w:r w:rsidRPr="00560222">
        <w:rPr>
          <w:rFonts w:cs="Arial"/>
          <w:lang w:val="sr-Latn-RS"/>
        </w:rPr>
        <w:lastRenderedPageBreak/>
        <w:t>•</w:t>
      </w:r>
      <w:r w:rsidRPr="00560222">
        <w:rPr>
          <w:rFonts w:cs="Arial"/>
          <w:lang w:val="sr-Latn-RS"/>
        </w:rPr>
        <w:tab/>
        <w:t>Концепцијска и методолошка решења истраживања геолошких карактеристика истражног простора којима се усмерава и дефинише  процес упознавања и утврђивања</w:t>
      </w:r>
    </w:p>
    <w:p w14:paraId="2C7718BF" w14:textId="77777777" w:rsidR="00E63A7B" w:rsidRPr="00560222" w:rsidRDefault="00E63A7B" w:rsidP="00E63A7B">
      <w:pPr>
        <w:jc w:val="both"/>
        <w:rPr>
          <w:rFonts w:cs="Arial"/>
          <w:lang w:val="sr-Latn-RS"/>
        </w:rPr>
      </w:pPr>
      <w:r w:rsidRPr="00560222">
        <w:rPr>
          <w:rFonts w:cs="Arial"/>
          <w:lang w:val="sr-Latn-RS"/>
        </w:rPr>
        <w:t>•</w:t>
      </w:r>
      <w:r w:rsidRPr="00560222">
        <w:rPr>
          <w:rFonts w:cs="Arial"/>
          <w:lang w:val="sr-Latn-RS"/>
        </w:rPr>
        <w:tab/>
        <w:t>Предмер са описом и техничким условима извођења истражних радова садржи</w:t>
      </w:r>
    </w:p>
    <w:p w14:paraId="6FFD2B14" w14:textId="77777777" w:rsidR="00E63A7B" w:rsidRPr="00560222" w:rsidRDefault="00E63A7B" w:rsidP="00E63A7B">
      <w:pPr>
        <w:jc w:val="both"/>
        <w:rPr>
          <w:rFonts w:cs="Arial"/>
          <w:lang w:val="sr-Latn-RS"/>
        </w:rPr>
      </w:pPr>
      <w:r w:rsidRPr="00560222">
        <w:rPr>
          <w:rFonts w:cs="Arial"/>
          <w:lang w:val="sr-Latn-RS"/>
        </w:rPr>
        <w:t>•</w:t>
      </w:r>
      <w:r w:rsidRPr="00560222">
        <w:rPr>
          <w:rFonts w:cs="Arial"/>
          <w:lang w:val="sr-Latn-RS"/>
        </w:rPr>
        <w:tab/>
        <w:t>Динамика извођења истражних радова садржи реално сагледано време укупног трајања пројектованих истражних радова</w:t>
      </w:r>
    </w:p>
    <w:p w14:paraId="5E6A9A58" w14:textId="77777777" w:rsidR="00E63A7B" w:rsidRPr="00560222" w:rsidRDefault="00E63A7B" w:rsidP="00E63A7B">
      <w:pPr>
        <w:jc w:val="both"/>
        <w:rPr>
          <w:rFonts w:cs="Arial"/>
          <w:lang w:val="sr-Latn-RS"/>
        </w:rPr>
      </w:pPr>
      <w:r w:rsidRPr="00560222">
        <w:rPr>
          <w:rFonts w:cs="Arial"/>
          <w:lang w:val="sr-Latn-RS"/>
        </w:rPr>
        <w:t>•</w:t>
      </w:r>
      <w:r w:rsidRPr="00560222">
        <w:rPr>
          <w:rFonts w:cs="Arial"/>
          <w:lang w:val="sr-Latn-RS"/>
        </w:rPr>
        <w:tab/>
        <w:t>Предрачун трошкова истраживања садржи јединичне цене за сваки истражни рад на бази важећих цена у моменту пројектовања, истраживања</w:t>
      </w:r>
    </w:p>
    <w:p w14:paraId="3AB01A61" w14:textId="77777777" w:rsidR="00E63A7B" w:rsidRPr="00560222" w:rsidRDefault="00E63A7B" w:rsidP="00E63A7B">
      <w:pPr>
        <w:jc w:val="both"/>
        <w:rPr>
          <w:rFonts w:cs="Arial"/>
          <w:lang w:val="sr-Cyrl-RS"/>
        </w:rPr>
      </w:pPr>
      <w:r w:rsidRPr="00560222">
        <w:rPr>
          <w:rFonts w:cs="Arial"/>
          <w:lang w:val="sr-Latn-RS"/>
        </w:rPr>
        <w:t>•</w:t>
      </w:r>
      <w:r w:rsidRPr="00560222">
        <w:rPr>
          <w:rFonts w:cs="Arial"/>
          <w:lang w:val="sr-Latn-RS"/>
        </w:rPr>
        <w:tab/>
        <w:t>Мере заштите на раду, заштите од пожара и заштите животне средине које је извођач истраживања дужан да спроводи ради живота и здравља људи и имовине обавезан су прилог пројекта геолошких истраживања.</w:t>
      </w:r>
    </w:p>
    <w:p w14:paraId="10F0D11C" w14:textId="77777777" w:rsidR="00E63A7B" w:rsidRPr="00560222" w:rsidRDefault="00E63A7B" w:rsidP="00A47454">
      <w:pPr>
        <w:pStyle w:val="ListParagraph"/>
        <w:numPr>
          <w:ilvl w:val="0"/>
          <w:numId w:val="32"/>
        </w:numPr>
        <w:suppressAutoHyphens w:val="0"/>
        <w:spacing w:after="200" w:line="276" w:lineRule="auto"/>
        <w:contextualSpacing/>
        <w:jc w:val="both"/>
        <w:rPr>
          <w:rFonts w:cs="Arial"/>
          <w:lang w:val="sr-Cyrl-RS"/>
        </w:rPr>
      </w:pPr>
      <w:r w:rsidRPr="00560222">
        <w:rPr>
          <w:rFonts w:cs="Arial"/>
          <w:lang w:val="sr-Cyrl-RS"/>
        </w:rPr>
        <w:t>Потребну графичку документацију</w:t>
      </w:r>
    </w:p>
    <w:p w14:paraId="0192D8CC" w14:textId="77777777" w:rsidR="00E63A7B" w:rsidRPr="00560222" w:rsidRDefault="00E63A7B" w:rsidP="00E63A7B">
      <w:pPr>
        <w:jc w:val="both"/>
        <w:rPr>
          <w:rFonts w:cs="Arial"/>
          <w:lang w:val="sr-Latn-RS"/>
        </w:rPr>
      </w:pPr>
    </w:p>
    <w:p w14:paraId="7993B15E" w14:textId="77777777" w:rsidR="00E63A7B" w:rsidRPr="00560222" w:rsidRDefault="00E63A7B" w:rsidP="00E63A7B">
      <w:pPr>
        <w:jc w:val="both"/>
        <w:rPr>
          <w:rFonts w:cs="Arial"/>
          <w:lang w:val="sr-Latn-RS"/>
        </w:rPr>
      </w:pPr>
      <w:r w:rsidRPr="00560222">
        <w:rPr>
          <w:rFonts w:cs="Arial"/>
          <w:lang w:val="sr-Latn-RS"/>
        </w:rPr>
        <w:t>На крају је потребно дати списак литературе и фондовске документације која се користила при изради пројекта</w:t>
      </w:r>
    </w:p>
    <w:p w14:paraId="32086A3F" w14:textId="77777777" w:rsidR="00E63A7B" w:rsidRPr="00560222" w:rsidRDefault="00E63A7B" w:rsidP="00E63A7B">
      <w:pPr>
        <w:jc w:val="both"/>
        <w:rPr>
          <w:rFonts w:cs="Arial"/>
          <w:lang w:val="sr-Cyrl-RS"/>
        </w:rPr>
      </w:pPr>
    </w:p>
    <w:p w14:paraId="07E0C516" w14:textId="77777777" w:rsidR="00E63A7B" w:rsidRPr="00560222" w:rsidRDefault="00E63A7B" w:rsidP="00E63A7B">
      <w:pPr>
        <w:jc w:val="both"/>
        <w:rPr>
          <w:rFonts w:cs="Arial"/>
          <w:lang w:val="sr-Cyrl-RS"/>
        </w:rPr>
      </w:pPr>
      <w:r w:rsidRPr="00560222">
        <w:rPr>
          <w:rFonts w:cs="Arial"/>
          <w:lang w:val="sr-Latn-RS"/>
        </w:rPr>
        <w:t xml:space="preserve">VI.4. </w:t>
      </w:r>
      <w:r w:rsidRPr="00560222">
        <w:rPr>
          <w:rFonts w:cs="Arial"/>
          <w:lang w:val="sr-Cyrl-RS"/>
        </w:rPr>
        <w:t xml:space="preserve"> ПРЕТХОДНА СТУДИЈА ОПРАВДАНОСТИ (ПСО) ИЗГРАДЊЕ СОЛАРНЕ ЕЛЕКТРАНЕ НА СРЕДЊЕМ КОСТОЛАЧКОМ ОСТРВУ (СКО) </w:t>
      </w:r>
    </w:p>
    <w:p w14:paraId="54F59A6F" w14:textId="77777777" w:rsidR="00E63A7B" w:rsidRPr="00560222" w:rsidRDefault="00E63A7B" w:rsidP="00E63A7B">
      <w:pPr>
        <w:jc w:val="both"/>
        <w:rPr>
          <w:rFonts w:cs="Arial"/>
          <w:lang w:val="sr-Cyrl-RS"/>
        </w:rPr>
      </w:pPr>
      <w:r w:rsidRPr="00560222">
        <w:rPr>
          <w:rFonts w:cs="Arial"/>
          <w:lang w:val="sr-Cyrl-RS"/>
        </w:rPr>
        <w:t xml:space="preserve">Обим и садржај ПСО треба да буде у складу са важећим Законом о планирању и изградњи </w:t>
      </w:r>
      <w:r w:rsidRPr="00560222">
        <w:rPr>
          <w:rFonts w:cs="Arial"/>
          <w:noProof/>
          <w:lang w:val="sr-Cyrl-RS"/>
        </w:rPr>
        <w:t>(закључно са изменама и допунама објављеним у Сл. гласнику РС, бр. 132/14 и 145/14),</w:t>
      </w:r>
      <w:r w:rsidRPr="00560222">
        <w:rPr>
          <w:rFonts w:cs="Arial"/>
        </w:rPr>
        <w:t xml:space="preserve"> </w:t>
      </w:r>
      <w:r w:rsidR="00056D0F" w:rsidRPr="00560222">
        <w:rPr>
          <w:rFonts w:cs="Arial"/>
          <w:lang w:val="sr-Cyrl-RS"/>
        </w:rPr>
        <w:t>Правилником о начину израде и садржини претходних радова, претходне студије оправданости и студије оправданости (Сл. Гласник РС, бр. 01/12)</w:t>
      </w:r>
      <w:r w:rsidRPr="00560222">
        <w:rPr>
          <w:rFonts w:cs="Arial"/>
          <w:noProof/>
          <w:lang w:val="sr-Cyrl-RS"/>
        </w:rPr>
        <w:t xml:space="preserve">. </w:t>
      </w:r>
    </w:p>
    <w:p w14:paraId="6D326C10" w14:textId="77777777" w:rsidR="00E63A7B" w:rsidRPr="00560222" w:rsidRDefault="00E63A7B" w:rsidP="00E63A7B">
      <w:pPr>
        <w:jc w:val="both"/>
        <w:rPr>
          <w:rFonts w:cs="Arial"/>
          <w:lang w:val="sr-Cyrl-RS"/>
        </w:rPr>
      </w:pPr>
      <w:r w:rsidRPr="00560222">
        <w:rPr>
          <w:rFonts w:cs="Arial"/>
          <w:lang w:val="sr-Cyrl-RS"/>
        </w:rPr>
        <w:t>Претходна студија оправданости треба да садржи следеће делове:</w:t>
      </w:r>
    </w:p>
    <w:p w14:paraId="4268968D"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r>
    </w:p>
    <w:p w14:paraId="41647910"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Техничко-технолошка решења у генералном пројекту;</w:t>
      </w:r>
    </w:p>
    <w:p w14:paraId="46852C7C"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Анализа тржишних аспеката;</w:t>
      </w:r>
    </w:p>
    <w:p w14:paraId="7E086A6F"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Просторни аспекти;</w:t>
      </w:r>
    </w:p>
    <w:p w14:paraId="23E818EA"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Еколошки аспекти – анализа утицаја на животну средину;</w:t>
      </w:r>
    </w:p>
    <w:p w14:paraId="1A1094C3"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Оквирни инвестициони трошкови опреме водећих светских произвођача за изградњу предметног постројења и улагања у објекте и радове</w:t>
      </w:r>
    </w:p>
    <w:p w14:paraId="0927C8D2"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Финансијски ефекти улагања у изградњу предметног постројења</w:t>
      </w:r>
    </w:p>
    <w:p w14:paraId="564FDACF"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w:t>
      </w:r>
      <w:r w:rsidRPr="00560222">
        <w:rPr>
          <w:rFonts w:cs="Arial"/>
          <w:lang w:val="sr-Cyrl-RS"/>
        </w:rPr>
        <w:tab/>
        <w:t>Процена годишњих прихода</w:t>
      </w:r>
    </w:p>
    <w:p w14:paraId="508A0BB8"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Добити – користи;</w:t>
      </w:r>
    </w:p>
    <w:p w14:paraId="5AF0677C"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Финансијску ефикасност са оценом рентабилности и ликвидности;</w:t>
      </w:r>
    </w:p>
    <w:p w14:paraId="53BEF17D"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Анализу осетљивости и ризика инвестирања;</w:t>
      </w:r>
    </w:p>
    <w:p w14:paraId="5F432266"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Анализу извора финансирања, финансијских обавеза и динамике; и</w:t>
      </w:r>
    </w:p>
    <w:p w14:paraId="2D8B82AA" w14:textId="77777777" w:rsidR="00E63A7B" w:rsidRPr="00560222" w:rsidRDefault="00E63A7B" w:rsidP="00E63A7B">
      <w:pPr>
        <w:jc w:val="both"/>
        <w:rPr>
          <w:rFonts w:cs="Arial"/>
          <w:lang w:val="sr-Cyrl-RS"/>
        </w:rPr>
      </w:pPr>
      <w:r w:rsidRPr="00560222">
        <w:rPr>
          <w:rFonts w:cs="Arial"/>
          <w:lang w:val="sr-Cyrl-RS"/>
        </w:rPr>
        <w:t>•</w:t>
      </w:r>
      <w:r w:rsidRPr="00560222">
        <w:rPr>
          <w:rFonts w:cs="Arial"/>
          <w:lang w:val="sr-Cyrl-RS"/>
        </w:rPr>
        <w:tab/>
        <w:t>Закључак о оправданости инвестиције.</w:t>
      </w:r>
    </w:p>
    <w:p w14:paraId="5C2084E7" w14:textId="77777777" w:rsidR="00E63A7B" w:rsidRPr="00560222" w:rsidRDefault="00E63A7B" w:rsidP="00E63A7B">
      <w:pPr>
        <w:jc w:val="both"/>
        <w:rPr>
          <w:rFonts w:cs="Arial"/>
          <w:lang w:val="sr-Cyrl-RS"/>
        </w:rPr>
      </w:pPr>
    </w:p>
    <w:p w14:paraId="66978741" w14:textId="77777777" w:rsidR="00E63A7B" w:rsidRPr="00560222" w:rsidRDefault="00E63A7B" w:rsidP="00E63A7B">
      <w:pPr>
        <w:jc w:val="both"/>
        <w:rPr>
          <w:rFonts w:cs="Arial"/>
          <w:lang w:val="sr-Cyrl-RS"/>
        </w:rPr>
      </w:pPr>
      <w:r w:rsidRPr="00560222">
        <w:rPr>
          <w:rFonts w:cs="Arial"/>
          <w:lang w:val="sr-Latn-RS"/>
        </w:rPr>
        <w:t xml:space="preserve">VI.5. </w:t>
      </w:r>
      <w:r w:rsidRPr="00560222">
        <w:rPr>
          <w:rFonts w:cs="Arial"/>
          <w:lang w:val="sr-Cyrl-RS"/>
        </w:rPr>
        <w:tab/>
        <w:t xml:space="preserve">ПРЕГЛЕДНИ ИЗВЕШТАЈ ЗА ПОТРЕБЕ СТРУЧНЕ КОНТРОЛЕ ПРЕТХОДНЕ СТУДИЈЕ ОПРАВДАНОСТИ СА ГЕНЕРАЛНИМ ПРОЈЕКТОМ ИЗГРАДЊЕ СОЛАРНЕ ЕЛЕКТРАНЕ НА СКО У КОСТОЛЦУ </w:t>
      </w:r>
    </w:p>
    <w:p w14:paraId="5E2CB3AF" w14:textId="77777777" w:rsidR="00E63A7B" w:rsidRPr="00560222" w:rsidRDefault="00E63A7B" w:rsidP="00E63A7B">
      <w:pPr>
        <w:jc w:val="both"/>
        <w:rPr>
          <w:rFonts w:cs="Arial"/>
          <w:lang w:val="sr-Cyrl-RS"/>
        </w:rPr>
      </w:pPr>
      <w:r w:rsidRPr="00560222">
        <w:rPr>
          <w:rFonts w:cs="Arial"/>
          <w:lang w:val="sr-Cyrl-RS"/>
        </w:rPr>
        <w:t>Прегледни извештај се ради за потребе стручне контроле техничке документације на ревизионој комисији министарства надлежног за грађевинарство, а у складу са упутством комисије.</w:t>
      </w:r>
    </w:p>
    <w:p w14:paraId="73F63011" w14:textId="77777777" w:rsidR="00E63A7B" w:rsidRPr="00560222" w:rsidRDefault="00E63A7B" w:rsidP="00E63A7B">
      <w:pPr>
        <w:jc w:val="both"/>
        <w:rPr>
          <w:rFonts w:cs="Arial"/>
          <w:lang w:val="sr-Cyrl-RS"/>
        </w:rPr>
      </w:pPr>
    </w:p>
    <w:p w14:paraId="469EE0CE" w14:textId="77777777" w:rsidR="00E63A7B" w:rsidRPr="00560222" w:rsidRDefault="00E63A7B" w:rsidP="00E63A7B">
      <w:pPr>
        <w:jc w:val="both"/>
        <w:rPr>
          <w:rFonts w:cs="Arial"/>
          <w:lang w:val="sr-Cyrl-RS"/>
        </w:rPr>
      </w:pPr>
      <w:r w:rsidRPr="00560222">
        <w:rPr>
          <w:rFonts w:cs="Arial"/>
          <w:lang w:val="sr-Latn-RS"/>
        </w:rPr>
        <w:t>VI. 6.</w:t>
      </w:r>
      <w:r w:rsidRPr="00560222">
        <w:rPr>
          <w:rFonts w:cs="Arial"/>
          <w:lang w:val="sr-Cyrl-RS"/>
        </w:rPr>
        <w:tab/>
        <w:t>ИДЕЈНО РЕШЕЊЕ СОЛАРНЕ ЕЛЕКТРАНЕ НА СКО У КОСТОЛЦУ</w:t>
      </w:r>
    </w:p>
    <w:p w14:paraId="58231693" w14:textId="77777777" w:rsidR="00E63A7B" w:rsidRPr="00560222" w:rsidRDefault="00E63A7B" w:rsidP="00E63A7B">
      <w:pPr>
        <w:pStyle w:val="BodyText"/>
        <w:rPr>
          <w:rFonts w:ascii="Arial" w:hAnsi="Arial" w:cs="Arial"/>
        </w:rPr>
      </w:pPr>
      <w:r w:rsidRPr="00560222">
        <w:rPr>
          <w:rFonts w:ascii="Arial" w:hAnsi="Arial" w:cs="Arial"/>
          <w:lang w:val="en-US"/>
        </w:rPr>
        <w:lastRenderedPageBreak/>
        <w:t xml:space="preserve">Идејно решење се израђује за потребе прибављања </w:t>
      </w:r>
      <w:r w:rsidRPr="00560222">
        <w:rPr>
          <w:rFonts w:ascii="Arial" w:hAnsi="Arial" w:cs="Arial"/>
        </w:rPr>
        <w:t>Л</w:t>
      </w:r>
      <w:r w:rsidRPr="00560222">
        <w:rPr>
          <w:rFonts w:ascii="Arial" w:hAnsi="Arial" w:cs="Arial"/>
          <w:lang w:val="en-US"/>
        </w:rPr>
        <w:t>окацијских услова</w:t>
      </w:r>
      <w:r w:rsidRPr="00560222">
        <w:rPr>
          <w:rFonts w:ascii="Arial" w:hAnsi="Arial" w:cs="Arial"/>
        </w:rPr>
        <w:t>, у складу са важећим Законом о планирању и изградњи и подзаконским актом који прописује садржину и начин израде техничке документације</w:t>
      </w:r>
      <w:r w:rsidRPr="00560222">
        <w:rPr>
          <w:rFonts w:ascii="Arial" w:hAnsi="Arial" w:cs="Arial"/>
          <w:lang w:val="en-US"/>
        </w:rPr>
        <w:t>.</w:t>
      </w:r>
    </w:p>
    <w:p w14:paraId="5525FA24" w14:textId="77777777" w:rsidR="00E63A7B" w:rsidRPr="00560222" w:rsidRDefault="00E63A7B" w:rsidP="00E63A7B">
      <w:pPr>
        <w:pStyle w:val="BodyText"/>
        <w:rPr>
          <w:rFonts w:ascii="Arial" w:hAnsi="Arial" w:cs="Arial"/>
        </w:rPr>
      </w:pPr>
      <w:r w:rsidRPr="00560222">
        <w:rPr>
          <w:rFonts w:ascii="Arial" w:hAnsi="Arial" w:cs="Arial"/>
          <w:lang w:val="en-US"/>
        </w:rPr>
        <w:t xml:space="preserve">Идејно решење је приказ планиране концепције објекта, са приказом и навођењем свих података неопходних за утврђивање </w:t>
      </w:r>
      <w:r w:rsidRPr="00560222">
        <w:rPr>
          <w:rFonts w:ascii="Arial" w:hAnsi="Arial" w:cs="Arial"/>
        </w:rPr>
        <w:t>Л</w:t>
      </w:r>
      <w:r w:rsidRPr="00560222">
        <w:rPr>
          <w:rFonts w:ascii="Arial" w:hAnsi="Arial" w:cs="Arial"/>
          <w:lang w:val="en-US"/>
        </w:rPr>
        <w:t>окацијских услова</w:t>
      </w:r>
      <w:r w:rsidRPr="00560222">
        <w:rPr>
          <w:rFonts w:ascii="Arial" w:hAnsi="Arial" w:cs="Arial"/>
        </w:rPr>
        <w:t>.</w:t>
      </w:r>
    </w:p>
    <w:p w14:paraId="2CFA10C5" w14:textId="77777777" w:rsidR="00E63A7B" w:rsidRPr="00560222" w:rsidRDefault="00E63A7B" w:rsidP="00E63A7B">
      <w:pPr>
        <w:jc w:val="both"/>
        <w:rPr>
          <w:rFonts w:cs="Arial"/>
          <w:lang w:val="sr-Cyrl-RS"/>
        </w:rPr>
      </w:pPr>
      <w:r w:rsidRPr="00560222">
        <w:rPr>
          <w:rFonts w:cs="Arial"/>
        </w:rPr>
        <w:t>Идejнo рeшeњe садржи тeхнички oпис сa подацимa о врсти и намени објекта који ће се градити, планираној диспозицији и техничким карактеристикaмa, кao и графичкe прилогe (ситуaциони план на катастарско-топографској подлози; основе, карактеристичне пресеке и изгледе објекта).</w:t>
      </w:r>
    </w:p>
    <w:p w14:paraId="1062194E" w14:textId="77777777" w:rsidR="00E63A7B" w:rsidRPr="00560222" w:rsidRDefault="00E63A7B" w:rsidP="00E63A7B">
      <w:pPr>
        <w:jc w:val="both"/>
        <w:rPr>
          <w:rFonts w:cs="Arial"/>
          <w:lang w:val="sr-Cyrl-RS"/>
        </w:rPr>
      </w:pPr>
    </w:p>
    <w:p w14:paraId="1E71809B" w14:textId="77777777" w:rsidR="00E63A7B" w:rsidRPr="00560222" w:rsidRDefault="00E63A7B" w:rsidP="00E63A7B">
      <w:pPr>
        <w:jc w:val="both"/>
        <w:rPr>
          <w:rFonts w:cs="Arial"/>
          <w:lang w:val="sr-Cyrl-RS"/>
        </w:rPr>
      </w:pPr>
      <w:r w:rsidRPr="00560222">
        <w:rPr>
          <w:rFonts w:cs="Arial"/>
          <w:lang w:val="sr-Latn-RS"/>
        </w:rPr>
        <w:t>VII</w:t>
      </w:r>
      <w:r w:rsidRPr="00560222">
        <w:rPr>
          <w:rFonts w:cs="Arial"/>
          <w:lang w:val="sr-Latn-RS"/>
        </w:rPr>
        <w:tab/>
      </w:r>
      <w:r w:rsidRPr="00560222">
        <w:rPr>
          <w:rFonts w:cs="Arial"/>
          <w:lang w:val="sr-Cyrl-RS"/>
        </w:rPr>
        <w:t>ПОДЛОГЕ</w:t>
      </w:r>
    </w:p>
    <w:p w14:paraId="035F87CA" w14:textId="77777777" w:rsidR="00E63A7B" w:rsidRPr="00560222" w:rsidRDefault="00E63A7B" w:rsidP="00E63A7B">
      <w:pPr>
        <w:jc w:val="both"/>
        <w:rPr>
          <w:rFonts w:cs="Arial"/>
          <w:lang w:val="sr-Cyrl-RS"/>
        </w:rPr>
      </w:pPr>
      <w:r w:rsidRPr="00560222">
        <w:rPr>
          <w:rFonts w:cs="Arial"/>
          <w:lang w:val="sr-Cyrl-RS"/>
        </w:rPr>
        <w:t>Подлоге за предметну техничку документацију су:</w:t>
      </w:r>
    </w:p>
    <w:p w14:paraId="02E8FCD2" w14:textId="77777777" w:rsidR="00E63A7B" w:rsidRPr="00560222" w:rsidRDefault="00E63A7B" w:rsidP="00E63A7B">
      <w:pPr>
        <w:jc w:val="both"/>
        <w:rPr>
          <w:rFonts w:cs="Arial"/>
          <w:lang w:val="sr-Cyrl-RS"/>
        </w:rPr>
      </w:pPr>
      <w:r w:rsidRPr="00560222">
        <w:rPr>
          <w:rFonts w:cs="Arial"/>
          <w:lang w:val="sr-Cyrl-RS"/>
        </w:rPr>
        <w:t>1.</w:t>
      </w:r>
      <w:r w:rsidRPr="00560222">
        <w:rPr>
          <w:rFonts w:cs="Arial"/>
          <w:lang w:val="sr-Cyrl-RS"/>
        </w:rPr>
        <w:tab/>
        <w:t xml:space="preserve">Топографске основе простора СКО </w:t>
      </w:r>
      <w:r w:rsidRPr="00560222">
        <w:rPr>
          <w:rFonts w:cs="Arial"/>
          <w:lang w:val="sr-Latn-RS"/>
        </w:rPr>
        <w:t xml:space="preserve"> 1:10.000 </w:t>
      </w:r>
      <w:r w:rsidRPr="00560222">
        <w:rPr>
          <w:rFonts w:cs="Arial"/>
          <w:lang w:val="sr-Cyrl-RS"/>
        </w:rPr>
        <w:t>и</w:t>
      </w:r>
      <w:r w:rsidRPr="00560222">
        <w:rPr>
          <w:rFonts w:cs="Arial"/>
          <w:lang w:val="sr-Latn-RS"/>
        </w:rPr>
        <w:t xml:space="preserve"> </w:t>
      </w:r>
      <w:r w:rsidRPr="00560222">
        <w:rPr>
          <w:rFonts w:cs="Arial"/>
          <w:lang w:val="sr-Cyrl-RS"/>
        </w:rPr>
        <w:t xml:space="preserve"> 1:25 000</w:t>
      </w:r>
    </w:p>
    <w:p w14:paraId="3F37ACC0" w14:textId="77777777" w:rsidR="00E63A7B" w:rsidRPr="00560222" w:rsidRDefault="00E63A7B" w:rsidP="00E63A7B">
      <w:pPr>
        <w:jc w:val="both"/>
        <w:rPr>
          <w:rFonts w:cs="Arial"/>
          <w:lang w:val="sr-Cyrl-RS"/>
        </w:rPr>
      </w:pPr>
      <w:r w:rsidRPr="00560222">
        <w:rPr>
          <w:rFonts w:cs="Arial"/>
          <w:lang w:val="sr-Cyrl-RS"/>
        </w:rPr>
        <w:t>2.</w:t>
      </w:r>
      <w:r w:rsidRPr="00560222">
        <w:rPr>
          <w:rFonts w:cs="Arial"/>
          <w:lang w:val="sr-Cyrl-RS"/>
        </w:rPr>
        <w:tab/>
        <w:t>Геотехнички елаборат о резултатима изведених геотехничких истраживања СКО за потребе Студије ремедијације депоније пепела СКО (Рударски институт Земун 2015.).</w:t>
      </w:r>
    </w:p>
    <w:p w14:paraId="55EB1EE3" w14:textId="77777777" w:rsidR="00E63A7B" w:rsidRPr="00560222" w:rsidRDefault="00E63A7B" w:rsidP="00E63A7B">
      <w:pPr>
        <w:jc w:val="both"/>
        <w:rPr>
          <w:rFonts w:cs="Arial"/>
          <w:lang w:val="sr-Cyrl-RS"/>
        </w:rPr>
      </w:pPr>
      <w:r w:rsidRPr="00560222">
        <w:rPr>
          <w:rFonts w:cs="Arial"/>
          <w:lang w:val="sr-Cyrl-RS"/>
        </w:rPr>
        <w:t>3.</w:t>
      </w:r>
      <w:r w:rsidRPr="00560222">
        <w:rPr>
          <w:rFonts w:cs="Arial"/>
          <w:lang w:val="sr-Cyrl-RS"/>
        </w:rPr>
        <w:tab/>
      </w:r>
      <w:r w:rsidRPr="00560222">
        <w:rPr>
          <w:rFonts w:cs="Arial"/>
          <w:lang w:val="sr-Cyrl-CS"/>
        </w:rPr>
        <w:t>Студија оправданости са Идејним пројектом за спровођење мера ремедијације депоније пепела и шљаке „Средње Костолачко острво“, (Рударски институт Земун 2015.)</w:t>
      </w:r>
    </w:p>
    <w:p w14:paraId="380CD2D7" w14:textId="77777777" w:rsidR="00E63A7B" w:rsidRPr="00560222" w:rsidRDefault="00E63A7B" w:rsidP="00E63A7B">
      <w:pPr>
        <w:jc w:val="both"/>
        <w:rPr>
          <w:rFonts w:cs="Arial"/>
          <w:lang w:val="sr-Cyrl-RS"/>
        </w:rPr>
      </w:pPr>
      <w:r w:rsidRPr="00560222">
        <w:rPr>
          <w:rFonts w:cs="Arial"/>
          <w:lang w:val="sr-Cyrl-RS"/>
        </w:rPr>
        <w:t>3.</w:t>
      </w:r>
      <w:r w:rsidRPr="00560222">
        <w:rPr>
          <w:rFonts w:cs="Arial"/>
          <w:lang w:val="sr-Cyrl-RS"/>
        </w:rPr>
        <w:tab/>
        <w:t>Студију ремедијације одлагалишта пепела и шљаке у Електропривреди Србије, (Енергопројект-Хидроинжењеринг 2009.)</w:t>
      </w:r>
    </w:p>
    <w:p w14:paraId="5F015CEB" w14:textId="77777777" w:rsidR="00E63A7B" w:rsidRPr="00560222" w:rsidRDefault="00E63A7B" w:rsidP="00E63A7B">
      <w:pPr>
        <w:jc w:val="both"/>
        <w:rPr>
          <w:rFonts w:cs="Arial"/>
          <w:lang w:val="sr-Cyrl-RS"/>
        </w:rPr>
      </w:pPr>
      <w:r w:rsidRPr="00560222">
        <w:rPr>
          <w:rFonts w:cs="Arial"/>
          <w:lang w:val="sr-Cyrl-RS"/>
        </w:rPr>
        <w:t>4.</w:t>
      </w:r>
      <w:r w:rsidRPr="00560222">
        <w:rPr>
          <w:rFonts w:cs="Arial"/>
          <w:lang w:val="sr-Cyrl-RS"/>
        </w:rPr>
        <w:tab/>
        <w:t>архивски, фондовски и литературни подаци, који су у вези са предметним пројектом</w:t>
      </w:r>
    </w:p>
    <w:p w14:paraId="525682E7" w14:textId="77777777" w:rsidR="00E63A7B" w:rsidRPr="00560222" w:rsidRDefault="00E63A7B" w:rsidP="00E63A7B">
      <w:pPr>
        <w:jc w:val="both"/>
        <w:rPr>
          <w:rFonts w:cs="Arial"/>
          <w:lang w:val="sr-Cyrl-RS"/>
        </w:rPr>
      </w:pPr>
    </w:p>
    <w:p w14:paraId="5BE8C875" w14:textId="77777777" w:rsidR="00F31413" w:rsidRPr="00560222" w:rsidRDefault="00F31413" w:rsidP="00C33C29">
      <w:pPr>
        <w:rPr>
          <w:rFonts w:cs="Arial"/>
          <w:b/>
          <w:bCs/>
          <w:szCs w:val="24"/>
          <w:lang w:val="en-US" w:eastAsia="en-US"/>
        </w:rPr>
      </w:pPr>
    </w:p>
    <w:p w14:paraId="0C5F29F7" w14:textId="77777777" w:rsidR="00D60A81" w:rsidRPr="00560222" w:rsidRDefault="00D60A81" w:rsidP="00C33C29">
      <w:pPr>
        <w:rPr>
          <w:rFonts w:cs="Arial"/>
          <w:b/>
          <w:bCs/>
          <w:szCs w:val="24"/>
          <w:lang w:val="sr-Cyrl-CS" w:eastAsia="en-US"/>
        </w:rPr>
      </w:pPr>
      <w:r w:rsidRPr="00560222">
        <w:rPr>
          <w:rFonts w:cs="Arial"/>
          <w:b/>
          <w:bCs/>
          <w:szCs w:val="24"/>
          <w:lang w:val="sr-Cyrl-CS" w:eastAsia="en-US"/>
        </w:rPr>
        <w:t>ДЕО 4.</w:t>
      </w:r>
      <w:r w:rsidR="00C30979" w:rsidRPr="00560222">
        <w:rPr>
          <w:rFonts w:cs="Arial"/>
          <w:bCs/>
          <w:szCs w:val="24"/>
          <w:lang w:val="sr-Cyrl-CS" w:eastAsia="en-US"/>
        </w:rPr>
        <w:t xml:space="preserve">    </w:t>
      </w:r>
      <w:r w:rsidR="004265A2" w:rsidRPr="00560222">
        <w:rPr>
          <w:rFonts w:cs="Arial"/>
          <w:bCs/>
          <w:szCs w:val="24"/>
          <w:lang w:val="sr-Cyrl-CS" w:eastAsia="en-US"/>
        </w:rPr>
        <w:t xml:space="preserve">  </w:t>
      </w:r>
      <w:r w:rsidRPr="00560222">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39D9AD11" w14:textId="77777777" w:rsidR="00D60A81" w:rsidRPr="00560222" w:rsidRDefault="00D60A81" w:rsidP="00C33C29">
      <w:pPr>
        <w:suppressAutoHyphens w:val="0"/>
        <w:autoSpaceDE w:val="0"/>
        <w:autoSpaceDN w:val="0"/>
        <w:adjustRightInd w:val="0"/>
        <w:contextualSpacing/>
        <w:jc w:val="both"/>
        <w:rPr>
          <w:rFonts w:cs="Arial"/>
          <w:b/>
          <w:szCs w:val="24"/>
          <w:lang w:val="sr-Cyrl-CS" w:eastAsia="en-US"/>
        </w:rPr>
      </w:pPr>
    </w:p>
    <w:p w14:paraId="6ED131D3" w14:textId="77777777" w:rsidR="000D0AF6" w:rsidRPr="00560222" w:rsidRDefault="000D0AF6" w:rsidP="00C33C29">
      <w:pPr>
        <w:suppressAutoHyphens w:val="0"/>
        <w:autoSpaceDE w:val="0"/>
        <w:autoSpaceDN w:val="0"/>
        <w:adjustRightInd w:val="0"/>
        <w:contextualSpacing/>
        <w:jc w:val="both"/>
        <w:rPr>
          <w:rFonts w:cs="Arial"/>
          <w:b/>
          <w:szCs w:val="24"/>
          <w:lang w:val="sr-Cyrl-CS" w:eastAsia="en-US"/>
        </w:rPr>
      </w:pPr>
    </w:p>
    <w:p w14:paraId="6A7164E2" w14:textId="77777777" w:rsidR="00D60A81" w:rsidRPr="00560222" w:rsidRDefault="00D60A81" w:rsidP="00C33C29">
      <w:pPr>
        <w:suppressAutoHyphens w:val="0"/>
        <w:autoSpaceDE w:val="0"/>
        <w:autoSpaceDN w:val="0"/>
        <w:adjustRightInd w:val="0"/>
        <w:contextualSpacing/>
        <w:jc w:val="both"/>
        <w:rPr>
          <w:rFonts w:cs="Arial"/>
          <w:b/>
          <w:szCs w:val="24"/>
          <w:lang w:val="sr-Cyrl-CS" w:eastAsia="en-US"/>
        </w:rPr>
      </w:pPr>
      <w:r w:rsidRPr="00560222">
        <w:rPr>
          <w:rFonts w:cs="Arial"/>
          <w:b/>
          <w:szCs w:val="24"/>
          <w:lang w:val="sr-Cyrl-CS" w:eastAsia="en-US"/>
        </w:rPr>
        <w:t xml:space="preserve">4.1. ОБАВЕЗНИ УСЛОВИ </w:t>
      </w:r>
    </w:p>
    <w:p w14:paraId="1B382E69" w14:textId="77777777" w:rsidR="00CD4587" w:rsidRPr="00560222" w:rsidRDefault="00CD4587" w:rsidP="00C33C29">
      <w:pPr>
        <w:suppressAutoHyphens w:val="0"/>
        <w:autoSpaceDE w:val="0"/>
        <w:autoSpaceDN w:val="0"/>
        <w:adjustRightInd w:val="0"/>
        <w:contextualSpacing/>
        <w:jc w:val="both"/>
        <w:rPr>
          <w:rFonts w:cs="Arial"/>
          <w:b/>
          <w:szCs w:val="24"/>
          <w:lang w:val="sr-Cyrl-CS" w:eastAsia="en-US"/>
        </w:rPr>
      </w:pPr>
    </w:p>
    <w:p w14:paraId="555932BB" w14:textId="77777777" w:rsidR="00D60A81" w:rsidRPr="00560222" w:rsidRDefault="008661A8" w:rsidP="001E4D73">
      <w:pPr>
        <w:rPr>
          <w:rFonts w:cs="Arial"/>
          <w:szCs w:val="24"/>
          <w:lang w:val="sr-Cyrl-CS"/>
        </w:rPr>
      </w:pPr>
      <w:r w:rsidRPr="00560222">
        <w:rPr>
          <w:rFonts w:cs="Arial"/>
          <w:szCs w:val="24"/>
          <w:lang w:val="ru-RU" w:eastAsia="en-US"/>
        </w:rPr>
        <w:t>П</w:t>
      </w:r>
      <w:r w:rsidR="00CC622A" w:rsidRPr="00560222">
        <w:rPr>
          <w:rFonts w:cs="Arial"/>
          <w:szCs w:val="24"/>
          <w:lang w:val="ru-RU" w:eastAsia="en-US"/>
        </w:rPr>
        <w:t>раво на учешће у поступку</w:t>
      </w:r>
      <w:r w:rsidR="000912D7" w:rsidRPr="00560222">
        <w:rPr>
          <w:rFonts w:cs="Arial"/>
          <w:szCs w:val="24"/>
          <w:lang w:val="ru-RU" w:eastAsia="en-US"/>
        </w:rPr>
        <w:t xml:space="preserve"> ове</w:t>
      </w:r>
      <w:r w:rsidR="00CC622A" w:rsidRPr="00560222">
        <w:rPr>
          <w:rFonts w:cs="Arial"/>
          <w:szCs w:val="24"/>
          <w:lang w:val="ru-RU" w:eastAsia="en-US"/>
        </w:rPr>
        <w:t xml:space="preserve"> јавне</w:t>
      </w:r>
      <w:r w:rsidR="00D60A81" w:rsidRPr="00560222">
        <w:rPr>
          <w:rFonts w:cs="Arial"/>
          <w:szCs w:val="24"/>
          <w:lang w:val="ru-RU" w:eastAsia="en-US"/>
        </w:rPr>
        <w:t xml:space="preserve"> на</w:t>
      </w:r>
      <w:r w:rsidR="00CC622A" w:rsidRPr="00560222">
        <w:rPr>
          <w:rFonts w:cs="Arial"/>
          <w:szCs w:val="24"/>
          <w:lang w:val="ru-RU" w:eastAsia="en-US"/>
        </w:rPr>
        <w:t>бавке</w:t>
      </w:r>
      <w:r w:rsidR="00D60A81" w:rsidRPr="00560222">
        <w:rPr>
          <w:rFonts w:cs="Arial"/>
          <w:szCs w:val="24"/>
          <w:lang w:val="ru-RU" w:eastAsia="en-US"/>
        </w:rPr>
        <w:t xml:space="preserve"> </w:t>
      </w:r>
      <w:r w:rsidR="00A34480" w:rsidRPr="00560222">
        <w:rPr>
          <w:rFonts w:cs="Arial"/>
          <w:szCs w:val="24"/>
          <w:lang w:eastAsia="en-US"/>
        </w:rPr>
        <w:t>и</w:t>
      </w:r>
      <w:r w:rsidR="00D60A81" w:rsidRPr="00560222">
        <w:rPr>
          <w:rFonts w:cs="Arial"/>
          <w:szCs w:val="24"/>
          <w:lang w:val="ru-RU" w:eastAsia="en-US"/>
        </w:rPr>
        <w:t xml:space="preserve">ма понуђач који испуњава </w:t>
      </w:r>
      <w:r w:rsidR="00F37734" w:rsidRPr="00560222">
        <w:rPr>
          <w:rFonts w:cs="Arial"/>
          <w:b/>
          <w:iCs/>
          <w:szCs w:val="24"/>
          <w:lang w:eastAsia="en-US"/>
        </w:rPr>
        <w:t>обавезне услове</w:t>
      </w:r>
      <w:r w:rsidR="00F37734" w:rsidRPr="00560222">
        <w:rPr>
          <w:rFonts w:cs="Arial"/>
          <w:iCs/>
          <w:szCs w:val="24"/>
          <w:lang w:eastAsia="en-US"/>
        </w:rPr>
        <w:t xml:space="preserve"> за учешће у поступку јавне набавке</w:t>
      </w:r>
      <w:r w:rsidR="000A6E23" w:rsidRPr="00560222">
        <w:rPr>
          <w:rFonts w:cs="Arial"/>
          <w:iCs/>
          <w:szCs w:val="24"/>
          <w:lang w:val="sr-Cyrl-RS" w:eastAsia="en-US"/>
        </w:rPr>
        <w:t>,</w:t>
      </w:r>
      <w:r w:rsidR="00F37734" w:rsidRPr="00560222">
        <w:rPr>
          <w:rFonts w:cs="Arial"/>
          <w:iCs/>
          <w:szCs w:val="24"/>
          <w:lang w:eastAsia="en-US"/>
        </w:rPr>
        <w:t xml:space="preserve"> дефинисане чл. 75.</w:t>
      </w:r>
      <w:r w:rsidR="00AC118E" w:rsidRPr="00560222">
        <w:rPr>
          <w:rFonts w:cs="Arial"/>
          <w:iCs/>
          <w:szCs w:val="24"/>
          <w:lang w:eastAsia="en-US"/>
        </w:rPr>
        <w:t xml:space="preserve"> </w:t>
      </w:r>
      <w:r w:rsidR="00C33C29" w:rsidRPr="00560222">
        <w:rPr>
          <w:rFonts w:cs="Arial"/>
          <w:iCs/>
          <w:szCs w:val="24"/>
          <w:lang w:eastAsia="en-US"/>
        </w:rPr>
        <w:t xml:space="preserve">став 1. </w:t>
      </w:r>
      <w:r w:rsidR="00D60A81" w:rsidRPr="00560222">
        <w:rPr>
          <w:rFonts w:cs="Arial"/>
          <w:szCs w:val="24"/>
          <w:lang w:val="ru-RU" w:eastAsia="en-US"/>
        </w:rPr>
        <w:t xml:space="preserve">Закона о јавним набавкама </w:t>
      </w:r>
      <w:r w:rsidR="001D78FA" w:rsidRPr="00560222">
        <w:rPr>
          <w:rFonts w:cs="Arial"/>
          <w:szCs w:val="24"/>
          <w:lang w:val="ru-RU" w:eastAsia="en-US"/>
        </w:rPr>
        <w:t>(</w:t>
      </w:r>
      <w:r w:rsidR="001D78FA" w:rsidRPr="00560222">
        <w:rPr>
          <w:rFonts w:cs="Arial"/>
          <w:szCs w:val="24"/>
          <w:lang w:eastAsia="en-US"/>
        </w:rPr>
        <w:t>„Службени гласник Републике Србије“ број 124/12</w:t>
      </w:r>
      <w:r w:rsidR="004265A2" w:rsidRPr="00560222">
        <w:rPr>
          <w:rFonts w:cs="Arial"/>
          <w:szCs w:val="24"/>
          <w:lang w:val="sr-Cyrl-RS" w:eastAsia="en-US"/>
        </w:rPr>
        <w:t xml:space="preserve"> и 14/15</w:t>
      </w:r>
      <w:r w:rsidR="00D60A81" w:rsidRPr="00560222">
        <w:rPr>
          <w:rFonts w:cs="Arial"/>
          <w:szCs w:val="24"/>
          <w:lang w:val="ru-RU" w:eastAsia="en-US"/>
        </w:rPr>
        <w:t xml:space="preserve">) и то: </w:t>
      </w:r>
    </w:p>
    <w:p w14:paraId="59FC1FCD" w14:textId="77777777" w:rsidR="00D60A81" w:rsidRPr="00560222" w:rsidRDefault="00D60A81" w:rsidP="00C33C29">
      <w:pPr>
        <w:suppressAutoHyphens w:val="0"/>
        <w:autoSpaceDE w:val="0"/>
        <w:autoSpaceDN w:val="0"/>
        <w:adjustRightInd w:val="0"/>
        <w:contextualSpacing/>
        <w:jc w:val="both"/>
        <w:rPr>
          <w:rFonts w:cs="Arial"/>
          <w:szCs w:val="24"/>
          <w:lang w:val="ru-RU" w:eastAsia="en-US"/>
        </w:rPr>
      </w:pPr>
    </w:p>
    <w:p w14:paraId="385CDC95" w14:textId="77777777" w:rsidR="00D60A81" w:rsidRPr="00560222"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560222">
        <w:rPr>
          <w:rFonts w:cs="Arial"/>
          <w:szCs w:val="24"/>
          <w:lang w:val="sr-Cyrl-CS" w:eastAsia="en-US"/>
        </w:rPr>
        <w:t>Да је регистрован код надлежног органа, односно уписан у одговарајући регистар</w:t>
      </w:r>
      <w:r w:rsidR="004D1BBC" w:rsidRPr="00560222">
        <w:rPr>
          <w:rFonts w:cs="Arial"/>
          <w:szCs w:val="24"/>
          <w:lang w:val="sr-Cyrl-CS" w:eastAsia="en-US"/>
        </w:rPr>
        <w:t xml:space="preserve"> </w:t>
      </w:r>
      <w:r w:rsidR="00636BA9" w:rsidRPr="00560222">
        <w:rPr>
          <w:rFonts w:cs="Arial"/>
          <w:i/>
          <w:iCs/>
          <w:szCs w:val="24"/>
          <w:lang w:val="sr-Cyrl-CS" w:eastAsia="en-US"/>
        </w:rPr>
        <w:t>(чл. 75. ст. 1. тач. 1) Закона);</w:t>
      </w:r>
    </w:p>
    <w:p w14:paraId="5D870330" w14:textId="77777777" w:rsidR="00D60A81" w:rsidRPr="00560222" w:rsidRDefault="00FC5E6B"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560222">
        <w:rPr>
          <w:rFonts w:cs="Arial"/>
          <w:szCs w:val="24"/>
          <w:lang w:val="sr-Cyrl-CS" w:eastAsia="en-US"/>
        </w:rPr>
        <w:t>Да он и његов</w:t>
      </w:r>
      <w:r w:rsidR="00D60A81" w:rsidRPr="00560222">
        <w:rPr>
          <w:rFonts w:cs="Arial"/>
          <w:szCs w:val="24"/>
          <w:lang w:val="sr-Cyrl-CS" w:eastAsia="en-US"/>
        </w:rPr>
        <w:t xml:space="preserve">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4D1BBC" w:rsidRPr="00560222">
        <w:rPr>
          <w:rFonts w:cs="Arial"/>
          <w:szCs w:val="24"/>
          <w:lang w:val="sr-Cyrl-CS" w:eastAsia="en-US"/>
        </w:rPr>
        <w:t xml:space="preserve"> </w:t>
      </w:r>
      <w:r w:rsidR="00636BA9" w:rsidRPr="00560222">
        <w:rPr>
          <w:rFonts w:cs="Arial"/>
          <w:i/>
          <w:iCs/>
          <w:szCs w:val="24"/>
          <w:lang w:val="sr-Cyrl-CS" w:eastAsia="en-US"/>
        </w:rPr>
        <w:t>(чл. 75. ст. 1. тач. 2) Закона);</w:t>
      </w:r>
    </w:p>
    <w:p w14:paraId="1F923815" w14:textId="77777777" w:rsidR="00D60A81" w:rsidRPr="00560222"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560222">
        <w:rPr>
          <w:rFonts w:cs="Arial"/>
          <w:szCs w:val="24"/>
          <w:lang w:val="sr-Cyrl-CS" w:eastAsia="en-US"/>
        </w:rPr>
        <w:t xml:space="preserve">Да му није изречена мера забране обављања делатности, која је на снази у време </w:t>
      </w:r>
      <w:r w:rsidR="001D78FA" w:rsidRPr="00560222">
        <w:rPr>
          <w:rFonts w:cs="Arial"/>
          <w:szCs w:val="24"/>
          <w:lang w:val="sr-Cyrl-CS" w:eastAsia="en-US"/>
        </w:rPr>
        <w:t>објављивања</w:t>
      </w:r>
      <w:r w:rsidR="00636BA9" w:rsidRPr="00560222">
        <w:rPr>
          <w:rFonts w:cs="Arial"/>
          <w:szCs w:val="24"/>
          <w:lang w:val="sr-Cyrl-CS" w:eastAsia="en-US"/>
        </w:rPr>
        <w:t xml:space="preserve"> позива за подношење понуде</w:t>
      </w:r>
      <w:r w:rsidR="004D1BBC" w:rsidRPr="00560222">
        <w:rPr>
          <w:rFonts w:cs="Arial"/>
          <w:szCs w:val="24"/>
          <w:lang w:val="sr-Cyrl-CS" w:eastAsia="en-US"/>
        </w:rPr>
        <w:t xml:space="preserve"> </w:t>
      </w:r>
      <w:r w:rsidR="00636BA9" w:rsidRPr="00560222">
        <w:rPr>
          <w:rFonts w:cs="Arial"/>
          <w:i/>
          <w:iCs/>
          <w:szCs w:val="24"/>
          <w:lang w:val="sr-Cyrl-CS" w:eastAsia="en-US"/>
        </w:rPr>
        <w:t>(чл. 75. ст. 1. тач. 3) Закона);</w:t>
      </w:r>
    </w:p>
    <w:p w14:paraId="477E49D5" w14:textId="77777777" w:rsidR="00D60A81" w:rsidRPr="00560222"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560222">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sidRPr="00560222">
        <w:rPr>
          <w:rFonts w:cs="Arial"/>
          <w:szCs w:val="24"/>
          <w:lang w:val="sr-Cyrl-CS" w:eastAsia="en-US"/>
        </w:rPr>
        <w:t>има седиште на њеној територији</w:t>
      </w:r>
      <w:r w:rsidR="000A6E23" w:rsidRPr="00560222">
        <w:rPr>
          <w:rFonts w:cs="Arial"/>
          <w:i/>
          <w:iCs/>
          <w:szCs w:val="24"/>
          <w:lang w:val="sr-Cyrl-CS" w:eastAsia="en-US"/>
        </w:rPr>
        <w:t>(чл. 75. ст. 1. тач. 4) Закона).</w:t>
      </w:r>
    </w:p>
    <w:p w14:paraId="52E33FCD" w14:textId="77777777" w:rsidR="007E2964" w:rsidRPr="00560222" w:rsidRDefault="007E2964" w:rsidP="00C33C29">
      <w:pPr>
        <w:rPr>
          <w:rFonts w:ascii="Nyala" w:hAnsi="Nyala" w:cs="Arial"/>
          <w:b/>
          <w:bCs/>
          <w:caps/>
          <w:szCs w:val="24"/>
          <w:lang w:eastAsia="en-US"/>
        </w:rPr>
      </w:pPr>
    </w:p>
    <w:p w14:paraId="731389FD" w14:textId="77777777" w:rsidR="00DD5D51" w:rsidRPr="00560222" w:rsidRDefault="00DD5D51" w:rsidP="00C33C29">
      <w:pPr>
        <w:rPr>
          <w:rFonts w:cs="Arial"/>
          <w:bCs/>
          <w:caps/>
          <w:szCs w:val="24"/>
          <w:lang w:eastAsia="en-US"/>
        </w:rPr>
      </w:pPr>
      <w:r w:rsidRPr="00560222">
        <w:rPr>
          <w:rFonts w:cs="Arial"/>
          <w:bCs/>
          <w:caps/>
          <w:szCs w:val="24"/>
          <w:lang w:eastAsia="en-US"/>
        </w:rPr>
        <w:lastRenderedPageBreak/>
        <w:t>Испуњеност услова из члана 75. став 2. Закона</w:t>
      </w:r>
    </w:p>
    <w:p w14:paraId="4FA1AC0A" w14:textId="77777777" w:rsidR="00DD5D51" w:rsidRPr="00560222" w:rsidRDefault="00DD5D51" w:rsidP="00C33C29">
      <w:pPr>
        <w:jc w:val="both"/>
        <w:rPr>
          <w:rFonts w:cs="Arial"/>
          <w:b/>
          <w:bCs/>
          <w:szCs w:val="24"/>
          <w:u w:val="single"/>
          <w:lang w:eastAsia="en-US"/>
        </w:rPr>
      </w:pPr>
    </w:p>
    <w:p w14:paraId="0851E2AA" w14:textId="77777777" w:rsidR="00DD5D51" w:rsidRPr="00560222" w:rsidRDefault="00DD5D51" w:rsidP="00C33C29">
      <w:pPr>
        <w:jc w:val="both"/>
        <w:rPr>
          <w:rFonts w:cs="Arial"/>
          <w:szCs w:val="24"/>
        </w:rPr>
      </w:pPr>
      <w:r w:rsidRPr="00560222">
        <w:rPr>
          <w:rFonts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48713DDE" w14:textId="77777777" w:rsidR="00DD5D51" w:rsidRPr="00560222" w:rsidRDefault="00DD5D51" w:rsidP="00C33C29">
      <w:pPr>
        <w:jc w:val="both"/>
        <w:rPr>
          <w:rFonts w:cs="Arial"/>
          <w:szCs w:val="24"/>
        </w:rPr>
      </w:pPr>
    </w:p>
    <w:p w14:paraId="3B5F4AA3" w14:textId="77777777" w:rsidR="00DD5D51" w:rsidRPr="00560222" w:rsidRDefault="00DD5D51" w:rsidP="00C33C29">
      <w:pPr>
        <w:jc w:val="both"/>
        <w:rPr>
          <w:rFonts w:cs="Arial"/>
          <w:szCs w:val="24"/>
        </w:rPr>
      </w:pPr>
      <w:r w:rsidRPr="00560222">
        <w:rPr>
          <w:rFonts w:cs="Arial"/>
          <w:szCs w:val="24"/>
        </w:rPr>
        <w:t>У вези са овим условом</w:t>
      </w:r>
      <w:r w:rsidR="000A6E23" w:rsidRPr="00560222">
        <w:rPr>
          <w:rFonts w:cs="Arial"/>
          <w:szCs w:val="24"/>
          <w:lang w:val="sr-Cyrl-RS"/>
        </w:rPr>
        <w:t>,</w:t>
      </w:r>
      <w:r w:rsidRPr="00560222">
        <w:rPr>
          <w:rFonts w:cs="Arial"/>
          <w:szCs w:val="24"/>
        </w:rPr>
        <w:t xml:space="preserve"> понуђач у понуди подноси Изјаву </w:t>
      </w:r>
      <w:r w:rsidR="009C3A73" w:rsidRPr="00560222">
        <w:rPr>
          <w:rFonts w:cs="Arial"/>
          <w:szCs w:val="24"/>
          <w:lang w:val="sr-Cyrl-CS"/>
        </w:rPr>
        <w:t>(</w:t>
      </w:r>
      <w:r w:rsidRPr="00560222">
        <w:rPr>
          <w:rFonts w:cs="Arial"/>
          <w:szCs w:val="24"/>
        </w:rPr>
        <w:t xml:space="preserve">Образац </w:t>
      </w:r>
      <w:r w:rsidRPr="00560222">
        <w:rPr>
          <w:rFonts w:cs="Arial"/>
          <w:szCs w:val="24"/>
          <w:lang w:val="sr-Cyrl-CS"/>
        </w:rPr>
        <w:t>1</w:t>
      </w:r>
      <w:r w:rsidR="004D1BBC" w:rsidRPr="00560222">
        <w:rPr>
          <w:rFonts w:cs="Arial"/>
          <w:szCs w:val="24"/>
          <w:lang w:val="sr-Cyrl-RS"/>
        </w:rPr>
        <w:t>2</w:t>
      </w:r>
      <w:r w:rsidRPr="00560222">
        <w:rPr>
          <w:rFonts w:cs="Arial"/>
          <w:szCs w:val="24"/>
        </w:rPr>
        <w:t>. из конкурсне документације</w:t>
      </w:r>
      <w:r w:rsidR="00D06647" w:rsidRPr="00560222">
        <w:rPr>
          <w:rFonts w:cs="Arial"/>
          <w:szCs w:val="24"/>
          <w:lang w:val="sr-Cyrl-CS"/>
        </w:rPr>
        <w:t>)</w:t>
      </w:r>
      <w:r w:rsidRPr="00560222">
        <w:rPr>
          <w:rFonts w:cs="Arial"/>
          <w:szCs w:val="24"/>
        </w:rPr>
        <w:t>.</w:t>
      </w:r>
    </w:p>
    <w:p w14:paraId="51BF12A6" w14:textId="77777777" w:rsidR="00DD5D51" w:rsidRPr="00560222" w:rsidRDefault="00DD5D51" w:rsidP="00C33C29">
      <w:pPr>
        <w:jc w:val="both"/>
        <w:rPr>
          <w:rFonts w:cs="Arial"/>
          <w:szCs w:val="24"/>
        </w:rPr>
      </w:pPr>
    </w:p>
    <w:p w14:paraId="2A3B566E" w14:textId="77777777" w:rsidR="00DD5D51" w:rsidRPr="00560222" w:rsidRDefault="00DD5D51" w:rsidP="00C33C29">
      <w:pPr>
        <w:jc w:val="both"/>
        <w:rPr>
          <w:rFonts w:ascii="Nyala" w:hAnsi="Nyala" w:cs="Arial"/>
          <w:szCs w:val="24"/>
        </w:rPr>
      </w:pPr>
      <w:r w:rsidRPr="00560222">
        <w:rPr>
          <w:rFonts w:cs="Arial"/>
          <w:szCs w:val="24"/>
        </w:rPr>
        <w:t>Ова изјава се подноси, односно исту даје и сваки члан групе понуђача, односно подизвођач, у своје име.</w:t>
      </w:r>
    </w:p>
    <w:p w14:paraId="416F718F" w14:textId="77777777" w:rsidR="00326490" w:rsidRPr="00560222" w:rsidRDefault="00326490" w:rsidP="00C33C29">
      <w:pPr>
        <w:suppressAutoHyphens w:val="0"/>
        <w:contextualSpacing/>
        <w:jc w:val="both"/>
        <w:rPr>
          <w:rFonts w:cs="Arial"/>
          <w:b/>
          <w:bCs/>
          <w:szCs w:val="24"/>
          <w:lang w:val="sr-Cyrl-CS" w:eastAsia="en-US"/>
        </w:rPr>
      </w:pPr>
    </w:p>
    <w:p w14:paraId="6B644C3E" w14:textId="77777777" w:rsidR="00D60A81" w:rsidRPr="00560222" w:rsidRDefault="00D60A81" w:rsidP="00004183">
      <w:pPr>
        <w:tabs>
          <w:tab w:val="left" w:pos="8452"/>
        </w:tabs>
        <w:suppressAutoHyphens w:val="0"/>
        <w:contextualSpacing/>
        <w:jc w:val="both"/>
        <w:rPr>
          <w:rFonts w:cs="Arial"/>
          <w:b/>
          <w:bCs/>
          <w:szCs w:val="24"/>
          <w:lang w:val="sr-Cyrl-CS" w:eastAsia="en-US"/>
        </w:rPr>
      </w:pPr>
      <w:r w:rsidRPr="00560222">
        <w:rPr>
          <w:rFonts w:cs="Arial"/>
          <w:b/>
          <w:bCs/>
          <w:szCs w:val="24"/>
          <w:lang w:val="sr-Cyrl-CS" w:eastAsia="en-US"/>
        </w:rPr>
        <w:t>4.2. ДОДАТНИ УСЛОВИ</w:t>
      </w:r>
      <w:r w:rsidR="00CD4587" w:rsidRPr="00560222">
        <w:rPr>
          <w:rFonts w:cs="Arial"/>
          <w:b/>
          <w:bCs/>
          <w:szCs w:val="24"/>
          <w:lang w:val="sr-Cyrl-CS" w:eastAsia="en-US"/>
        </w:rPr>
        <w:t xml:space="preserve"> </w:t>
      </w:r>
      <w:r w:rsidR="00004183" w:rsidRPr="00560222">
        <w:rPr>
          <w:rFonts w:cs="Arial"/>
          <w:b/>
          <w:bCs/>
          <w:szCs w:val="24"/>
          <w:lang w:val="sr-Cyrl-CS" w:eastAsia="en-US"/>
        </w:rPr>
        <w:tab/>
      </w:r>
    </w:p>
    <w:p w14:paraId="01CDE9CD" w14:textId="77777777" w:rsidR="007D35BF" w:rsidRPr="00560222" w:rsidRDefault="007D35BF" w:rsidP="00C33C29">
      <w:pPr>
        <w:suppressAutoHyphens w:val="0"/>
        <w:contextualSpacing/>
        <w:jc w:val="both"/>
        <w:rPr>
          <w:rFonts w:cs="Arial"/>
          <w:b/>
          <w:bCs/>
          <w:szCs w:val="24"/>
          <w:lang w:eastAsia="en-US"/>
        </w:rPr>
      </w:pPr>
    </w:p>
    <w:p w14:paraId="538F19F0" w14:textId="77777777" w:rsidR="00494795" w:rsidRPr="00560222" w:rsidRDefault="00494795" w:rsidP="00494795">
      <w:pPr>
        <w:suppressAutoHyphens w:val="0"/>
        <w:autoSpaceDE w:val="0"/>
        <w:autoSpaceDN w:val="0"/>
        <w:adjustRightInd w:val="0"/>
        <w:jc w:val="both"/>
        <w:rPr>
          <w:rFonts w:cs="Arial"/>
          <w:szCs w:val="24"/>
        </w:rPr>
      </w:pPr>
      <w:r w:rsidRPr="00560222">
        <w:rPr>
          <w:szCs w:val="24"/>
          <w:lang w:val="ru-RU"/>
        </w:rPr>
        <w:t xml:space="preserve">Понуђач у поступку јавне набавке мора доказати да </w:t>
      </w:r>
      <w:r w:rsidRPr="00560222">
        <w:rPr>
          <w:szCs w:val="24"/>
        </w:rPr>
        <w:t>располаже</w:t>
      </w:r>
      <w:r w:rsidRPr="00560222">
        <w:rPr>
          <w:rFonts w:cs="Arial"/>
          <w:szCs w:val="24"/>
        </w:rPr>
        <w:t>:</w:t>
      </w:r>
    </w:p>
    <w:p w14:paraId="33E2FC6F" w14:textId="77777777" w:rsidR="00494795" w:rsidRPr="00560222" w:rsidRDefault="00494795" w:rsidP="00494795">
      <w:pPr>
        <w:suppressAutoHyphens w:val="0"/>
        <w:autoSpaceDE w:val="0"/>
        <w:autoSpaceDN w:val="0"/>
        <w:adjustRightInd w:val="0"/>
        <w:jc w:val="both"/>
        <w:rPr>
          <w:szCs w:val="24"/>
        </w:rPr>
      </w:pPr>
    </w:p>
    <w:p w14:paraId="25FAFC8D" w14:textId="77777777" w:rsidR="00494795" w:rsidRPr="00560222" w:rsidRDefault="00494795" w:rsidP="00494795">
      <w:pPr>
        <w:autoSpaceDE w:val="0"/>
        <w:autoSpaceDN w:val="0"/>
        <w:adjustRightInd w:val="0"/>
        <w:jc w:val="both"/>
        <w:rPr>
          <w:rFonts w:cs="Arial"/>
          <w:b/>
          <w:szCs w:val="24"/>
        </w:rPr>
      </w:pPr>
      <w:r w:rsidRPr="00560222">
        <w:rPr>
          <w:b/>
          <w:szCs w:val="24"/>
        </w:rPr>
        <w:t>4.2.1. Неопходним финансијским капацитетом</w:t>
      </w:r>
    </w:p>
    <w:p w14:paraId="28B778FA" w14:textId="77777777" w:rsidR="00494795" w:rsidRPr="00560222" w:rsidRDefault="00494795" w:rsidP="00494795">
      <w:pPr>
        <w:pStyle w:val="ListParagraph"/>
        <w:ind w:left="737"/>
        <w:jc w:val="both"/>
        <w:rPr>
          <w:rFonts w:cs="Arial"/>
          <w:szCs w:val="24"/>
          <w:lang w:eastAsia="sr-Latn-CS"/>
        </w:rPr>
      </w:pPr>
      <w:r w:rsidRPr="00560222">
        <w:rPr>
          <w:rFonts w:cs="Arial"/>
          <w:szCs w:val="24"/>
          <w:lang w:eastAsia="sr-Latn-CS"/>
        </w:rPr>
        <w:t xml:space="preserve">а) Остварен укупан приход </w:t>
      </w:r>
      <w:r w:rsidRPr="00F52E2D">
        <w:rPr>
          <w:rFonts w:cs="Arial"/>
          <w:szCs w:val="24"/>
          <w:lang w:eastAsia="sr-Latn-CS"/>
        </w:rPr>
        <w:t xml:space="preserve">од најмање </w:t>
      </w:r>
      <w:r w:rsidR="00056D0F" w:rsidRPr="009C69E1">
        <w:rPr>
          <w:rFonts w:cs="Arial"/>
          <w:szCs w:val="24"/>
          <w:lang w:val="sr-Cyrl-RS" w:eastAsia="sr-Latn-CS"/>
        </w:rPr>
        <w:t>30</w:t>
      </w:r>
      <w:r w:rsidRPr="009C69E1">
        <w:rPr>
          <w:rFonts w:cs="Arial"/>
          <w:szCs w:val="24"/>
          <w:lang w:eastAsia="sr-Latn-CS"/>
        </w:rPr>
        <w:t>.000.000,00</w:t>
      </w:r>
      <w:r w:rsidRPr="00560222">
        <w:rPr>
          <w:rFonts w:cs="Arial"/>
          <w:szCs w:val="24"/>
          <w:lang w:eastAsia="sr-Latn-CS"/>
        </w:rPr>
        <w:t xml:space="preserve"> (</w:t>
      </w:r>
      <w:r w:rsidR="00056D0F" w:rsidRPr="00560222">
        <w:rPr>
          <w:rFonts w:cs="Arial"/>
          <w:szCs w:val="24"/>
          <w:lang w:val="sr-Cyrl-RS" w:eastAsia="sr-Latn-CS"/>
        </w:rPr>
        <w:t>тридесет</w:t>
      </w:r>
      <w:r w:rsidRPr="00560222">
        <w:rPr>
          <w:rFonts w:cs="Arial"/>
          <w:szCs w:val="24"/>
          <w:lang w:eastAsia="sr-Latn-CS"/>
        </w:rPr>
        <w:t>милиона), динара без ПДВ-а, укупно за протекле три године (201</w:t>
      </w:r>
      <w:r w:rsidRPr="00560222">
        <w:rPr>
          <w:rFonts w:cs="Arial"/>
          <w:szCs w:val="24"/>
          <w:lang w:val="sr-Cyrl-RS" w:eastAsia="sr-Latn-CS"/>
        </w:rPr>
        <w:t>2</w:t>
      </w:r>
      <w:r w:rsidRPr="00560222">
        <w:rPr>
          <w:rFonts w:cs="Arial"/>
          <w:szCs w:val="24"/>
          <w:lang w:eastAsia="sr-Latn-CS"/>
        </w:rPr>
        <w:t>., 2013., 2014.).</w:t>
      </w:r>
    </w:p>
    <w:p w14:paraId="21A8DACD" w14:textId="77777777" w:rsidR="00494795" w:rsidRPr="00560222" w:rsidRDefault="00494795" w:rsidP="00494795">
      <w:pPr>
        <w:pStyle w:val="ListParagraph"/>
        <w:ind w:left="737"/>
        <w:jc w:val="both"/>
        <w:rPr>
          <w:rFonts w:eastAsia="Calibri" w:cs="Arial"/>
          <w:szCs w:val="24"/>
        </w:rPr>
      </w:pPr>
      <w:r w:rsidRPr="00560222">
        <w:rPr>
          <w:rFonts w:eastAsia="Calibri" w:cs="Arial"/>
          <w:szCs w:val="24"/>
        </w:rPr>
        <w:t xml:space="preserve">б) Да </w:t>
      </w:r>
      <w:r w:rsidRPr="00560222">
        <w:rPr>
          <w:rFonts w:eastAsia="Calibri" w:cs="Arial"/>
          <w:szCs w:val="24"/>
          <w:shd w:val="clear" w:color="auto" w:fill="FFFFFF"/>
        </w:rPr>
        <w:t>п</w:t>
      </w:r>
      <w:r w:rsidRPr="00560222">
        <w:rPr>
          <w:rFonts w:eastAsia="Calibri" w:cs="Arial"/>
          <w:szCs w:val="24"/>
        </w:rPr>
        <w:t>онуђач у пословној 2012, 2013 и 2014. години није исказао губитак у пословању,</w:t>
      </w:r>
    </w:p>
    <w:p w14:paraId="65DEA4FD" w14:textId="77777777" w:rsidR="00494795" w:rsidRPr="00560222" w:rsidRDefault="00494795" w:rsidP="00494795">
      <w:pPr>
        <w:pStyle w:val="ListParagraph"/>
        <w:ind w:left="737"/>
        <w:jc w:val="both"/>
        <w:rPr>
          <w:rFonts w:cs="Arial"/>
          <w:szCs w:val="24"/>
          <w:lang w:eastAsia="sr-Latn-CS"/>
        </w:rPr>
      </w:pPr>
      <w:r w:rsidRPr="00560222">
        <w:rPr>
          <w:rFonts w:eastAsia="Calibri" w:cs="Arial"/>
          <w:szCs w:val="24"/>
        </w:rPr>
        <w:t>в) Да у последњих шест месеци који претходе месецу објављивања позива за подношење понуда на Порталу јавних набавки није био неликвидан.</w:t>
      </w:r>
    </w:p>
    <w:p w14:paraId="296C78CB" w14:textId="77777777" w:rsidR="00494795" w:rsidRPr="00560222" w:rsidRDefault="00494795" w:rsidP="00494795">
      <w:pPr>
        <w:rPr>
          <w:rFonts w:cs="Arial"/>
          <w:b/>
          <w:szCs w:val="24"/>
        </w:rPr>
      </w:pPr>
    </w:p>
    <w:p w14:paraId="4162D964" w14:textId="77777777" w:rsidR="00494795" w:rsidRPr="00560222" w:rsidRDefault="00494795" w:rsidP="00494795">
      <w:pPr>
        <w:rPr>
          <w:rFonts w:cs="Arial"/>
          <w:b/>
          <w:szCs w:val="24"/>
        </w:rPr>
      </w:pPr>
      <w:r w:rsidRPr="00560222">
        <w:rPr>
          <w:rFonts w:cs="Arial"/>
          <w:b/>
          <w:szCs w:val="24"/>
        </w:rPr>
        <w:t>4.2.2. Непходним пословним капацитетом:</w:t>
      </w:r>
    </w:p>
    <w:p w14:paraId="083A9C69" w14:textId="77777777" w:rsidR="00494795" w:rsidRPr="00560222" w:rsidRDefault="00494795" w:rsidP="00A47454">
      <w:pPr>
        <w:pStyle w:val="ListParagraph"/>
        <w:numPr>
          <w:ilvl w:val="0"/>
          <w:numId w:val="28"/>
        </w:numPr>
        <w:suppressAutoHyphens w:val="0"/>
        <w:ind w:left="1154"/>
        <w:contextualSpacing/>
        <w:jc w:val="both"/>
        <w:rPr>
          <w:rFonts w:cs="Arial"/>
          <w:szCs w:val="24"/>
        </w:rPr>
      </w:pPr>
      <w:r w:rsidRPr="00560222">
        <w:rPr>
          <w:rFonts w:cs="Arial"/>
          <w:szCs w:val="24"/>
        </w:rPr>
        <w:t xml:space="preserve">Да поседује сертификат о успостављеном систему квалитета по захтевима стандарда </w:t>
      </w:r>
      <w:r w:rsidRPr="00560222">
        <w:rPr>
          <w:rFonts w:cs="Arial"/>
          <w:szCs w:val="24"/>
          <w:lang w:val="en-US"/>
        </w:rPr>
        <w:t xml:space="preserve">ISO </w:t>
      </w:r>
      <w:r w:rsidRPr="00560222">
        <w:rPr>
          <w:rFonts w:cs="Arial"/>
          <w:szCs w:val="24"/>
        </w:rPr>
        <w:t>9001, ISO 14001</w:t>
      </w:r>
    </w:p>
    <w:p w14:paraId="4B8F1BC5" w14:textId="77777777" w:rsidR="00873B78" w:rsidRPr="00560222" w:rsidRDefault="00873B78" w:rsidP="00A47454">
      <w:pPr>
        <w:pStyle w:val="ListParagraph"/>
        <w:numPr>
          <w:ilvl w:val="0"/>
          <w:numId w:val="28"/>
        </w:numPr>
        <w:suppressAutoHyphens w:val="0"/>
        <w:ind w:left="993" w:hanging="284"/>
        <w:contextualSpacing/>
        <w:jc w:val="both"/>
        <w:rPr>
          <w:rFonts w:cs="Arial"/>
          <w:b/>
          <w:szCs w:val="22"/>
        </w:rPr>
      </w:pPr>
      <w:r w:rsidRPr="00560222">
        <w:rPr>
          <w:rFonts w:cs="Arial"/>
          <w:b/>
          <w:szCs w:val="22"/>
          <w:lang w:val="sr-Cyrl-RS"/>
        </w:rPr>
        <w:t>Да испуњава услове за израду техничке документације:</w:t>
      </w:r>
    </w:p>
    <w:p w14:paraId="4C29342D" w14:textId="77777777" w:rsidR="00873B78" w:rsidRPr="00560222" w:rsidRDefault="00873B78" w:rsidP="00A47454">
      <w:pPr>
        <w:pStyle w:val="ListParagraph"/>
        <w:numPr>
          <w:ilvl w:val="0"/>
          <w:numId w:val="28"/>
        </w:numPr>
        <w:suppressAutoHyphens w:val="0"/>
        <w:ind w:left="1324"/>
        <w:contextualSpacing/>
        <w:jc w:val="both"/>
        <w:rPr>
          <w:rFonts w:cs="Arial"/>
          <w:b/>
          <w:szCs w:val="22"/>
        </w:rPr>
      </w:pPr>
      <w:r w:rsidRPr="00560222">
        <w:rPr>
          <w:rFonts w:cs="Arial"/>
          <w:b/>
          <w:szCs w:val="22"/>
          <w:lang w:val="sr-Cyrl-RS"/>
        </w:rPr>
        <w:t>За домаће понуђаче:</w:t>
      </w:r>
    </w:p>
    <w:p w14:paraId="63C3737E" w14:textId="77777777" w:rsidR="00873B78" w:rsidRPr="00560222" w:rsidRDefault="00873B78" w:rsidP="00A47454">
      <w:pPr>
        <w:pStyle w:val="ListParagraph"/>
        <w:numPr>
          <w:ilvl w:val="1"/>
          <w:numId w:val="34"/>
        </w:numPr>
        <w:suppressAutoHyphens w:val="0"/>
        <w:ind w:left="1701" w:hanging="425"/>
        <w:contextualSpacing/>
        <w:jc w:val="both"/>
        <w:rPr>
          <w:rFonts w:cs="Arial"/>
          <w:b/>
          <w:szCs w:val="22"/>
        </w:rPr>
      </w:pPr>
      <w:r w:rsidRPr="00560222">
        <w:rPr>
          <w:rFonts w:cs="Arial"/>
          <w:szCs w:val="22"/>
        </w:rPr>
        <w:t>Л</w:t>
      </w:r>
      <w:r w:rsidRPr="00560222">
        <w:rPr>
          <w:rFonts w:cs="Arial"/>
          <w:szCs w:val="22"/>
          <w:lang w:val="sr-Latn-CS"/>
        </w:rPr>
        <w:t>иценц</w:t>
      </w:r>
      <w:r w:rsidRPr="00560222">
        <w:rPr>
          <w:rFonts w:cs="Arial"/>
          <w:szCs w:val="22"/>
          <w:lang w:val="sr-Cyrl-RS"/>
        </w:rPr>
        <w:t>а</w:t>
      </w:r>
      <w:r w:rsidRPr="00560222">
        <w:rPr>
          <w:rFonts w:cs="Arial"/>
          <w:szCs w:val="22"/>
          <w:lang w:val="sr-Latn-CS"/>
        </w:rPr>
        <w:t xml:space="preserve"> П190Г1 - пројекти грађевинских конструкција за објекте за производњу енергије из обновљивих извора енергије снаге 10 MW и више</w:t>
      </w:r>
    </w:p>
    <w:p w14:paraId="5C329E1C" w14:textId="77777777" w:rsidR="00873B78" w:rsidRPr="00560222" w:rsidRDefault="00873B78" w:rsidP="00A47454">
      <w:pPr>
        <w:pStyle w:val="ListParagraph"/>
        <w:numPr>
          <w:ilvl w:val="1"/>
          <w:numId w:val="34"/>
        </w:numPr>
        <w:suppressAutoHyphens w:val="0"/>
        <w:ind w:left="1701" w:hanging="425"/>
        <w:contextualSpacing/>
        <w:jc w:val="both"/>
        <w:rPr>
          <w:rFonts w:cs="Arial"/>
          <w:b/>
          <w:szCs w:val="22"/>
        </w:rPr>
      </w:pPr>
      <w:r w:rsidRPr="00560222">
        <w:rPr>
          <w:rFonts w:cs="Arial"/>
          <w:szCs w:val="22"/>
          <w:lang w:val="sr-Cyrl-RS"/>
        </w:rPr>
        <w:t>Л</w:t>
      </w:r>
      <w:r w:rsidRPr="00560222">
        <w:rPr>
          <w:rFonts w:cs="Arial"/>
          <w:szCs w:val="22"/>
          <w:lang w:val="sr-Latn-CS"/>
        </w:rPr>
        <w:t>иценц</w:t>
      </w:r>
      <w:r w:rsidRPr="00560222">
        <w:rPr>
          <w:rFonts w:cs="Arial"/>
          <w:szCs w:val="22"/>
          <w:lang w:val="sr-Cyrl-RS"/>
        </w:rPr>
        <w:t>а</w:t>
      </w:r>
      <w:r w:rsidRPr="00560222">
        <w:rPr>
          <w:rFonts w:cs="Arial"/>
          <w:szCs w:val="22"/>
          <w:lang w:val="sr-Latn-CS"/>
        </w:rPr>
        <w:t xml:space="preserve"> П190Е1 - пројекти електроенергетских инсталација високог и средњег напона за објекте за производњу енергије из обновљивих извора енергије снаге 10 MW и више</w:t>
      </w:r>
    </w:p>
    <w:p w14:paraId="1CE8833F" w14:textId="77777777" w:rsidR="00873B78" w:rsidRPr="00560222" w:rsidRDefault="00873B78" w:rsidP="00A47454">
      <w:pPr>
        <w:pStyle w:val="ListParagraph"/>
        <w:numPr>
          <w:ilvl w:val="0"/>
          <w:numId w:val="28"/>
        </w:numPr>
        <w:suppressAutoHyphens w:val="0"/>
        <w:ind w:left="1324"/>
        <w:contextualSpacing/>
        <w:jc w:val="both"/>
        <w:rPr>
          <w:rFonts w:cs="Arial"/>
          <w:b/>
          <w:szCs w:val="22"/>
          <w:lang w:val="sr-Cyrl-RS"/>
        </w:rPr>
      </w:pPr>
      <w:r w:rsidRPr="00560222">
        <w:rPr>
          <w:rFonts w:cs="Arial"/>
          <w:b/>
          <w:szCs w:val="22"/>
          <w:lang w:val="sr-Cyrl-RS"/>
        </w:rPr>
        <w:t>За стране понуђаче:</w:t>
      </w:r>
    </w:p>
    <w:p w14:paraId="1EFFD105" w14:textId="77777777" w:rsidR="00873B78" w:rsidRPr="00560222" w:rsidRDefault="00873B78" w:rsidP="00A47454">
      <w:pPr>
        <w:pStyle w:val="ListParagraph"/>
        <w:numPr>
          <w:ilvl w:val="1"/>
          <w:numId w:val="28"/>
        </w:numPr>
        <w:suppressAutoHyphens w:val="0"/>
        <w:ind w:left="1701" w:hanging="283"/>
        <w:contextualSpacing/>
        <w:jc w:val="both"/>
        <w:rPr>
          <w:rFonts w:cs="Arial"/>
          <w:szCs w:val="22"/>
          <w:lang w:val="sr-Cyrl-RS"/>
        </w:rPr>
      </w:pPr>
      <w:r w:rsidRPr="00560222">
        <w:rPr>
          <w:rFonts w:cs="Arial"/>
          <w:szCs w:val="22"/>
          <w:lang w:val="sr-Cyrl-RS"/>
        </w:rPr>
        <w:t>Да је регистрован за израду техничке документације за обновљиве изворе енергије (ОИЕ) у држави у којој има седиште и да има лиценцу за израду техничке документације за ОИЕ уколико је у тој држави издају такве лиценце</w:t>
      </w:r>
    </w:p>
    <w:p w14:paraId="57026B15" w14:textId="77777777" w:rsidR="00494795" w:rsidRPr="00560222" w:rsidRDefault="00494795" w:rsidP="00A47454">
      <w:pPr>
        <w:pStyle w:val="ListParagraph"/>
        <w:numPr>
          <w:ilvl w:val="0"/>
          <w:numId w:val="28"/>
        </w:numPr>
        <w:suppressAutoHyphens w:val="0"/>
        <w:ind w:left="1324"/>
        <w:contextualSpacing/>
        <w:jc w:val="both"/>
        <w:rPr>
          <w:rFonts w:cs="Arial"/>
          <w:szCs w:val="24"/>
        </w:rPr>
      </w:pPr>
      <w:r w:rsidRPr="00560222">
        <w:rPr>
          <w:rFonts w:cs="Arial"/>
          <w:szCs w:val="24"/>
        </w:rPr>
        <w:t>Да је у последњ</w:t>
      </w:r>
      <w:r w:rsidRPr="00560222">
        <w:rPr>
          <w:rFonts w:cs="Arial"/>
          <w:szCs w:val="24"/>
          <w:lang w:val="sr-Cyrl-RS"/>
        </w:rPr>
        <w:t>е</w:t>
      </w:r>
      <w:r w:rsidRPr="00560222">
        <w:rPr>
          <w:rFonts w:cs="Arial"/>
          <w:szCs w:val="24"/>
        </w:rPr>
        <w:t xml:space="preserve"> 3 годин</w:t>
      </w:r>
      <w:r w:rsidRPr="00560222">
        <w:rPr>
          <w:rFonts w:cs="Arial"/>
          <w:szCs w:val="24"/>
          <w:lang w:val="sr-Cyrl-RS"/>
        </w:rPr>
        <w:t>е</w:t>
      </w:r>
      <w:r w:rsidRPr="00560222">
        <w:rPr>
          <w:rFonts w:cs="Arial"/>
          <w:szCs w:val="24"/>
        </w:rPr>
        <w:t xml:space="preserve"> пре објаве позива на Порталу јавних набавки урадио најмање најмање </w:t>
      </w:r>
      <w:r w:rsidR="00873B78" w:rsidRPr="00560222">
        <w:rPr>
          <w:rFonts w:cs="Arial"/>
          <w:szCs w:val="24"/>
        </w:rPr>
        <w:t>три</w:t>
      </w:r>
      <w:r w:rsidR="00873B78" w:rsidRPr="00560222">
        <w:rPr>
          <w:rFonts w:cs="Arial"/>
          <w:b/>
          <w:szCs w:val="24"/>
        </w:rPr>
        <w:t xml:space="preserve"> </w:t>
      </w:r>
      <w:r w:rsidR="00873B78" w:rsidRPr="00560222">
        <w:rPr>
          <w:rFonts w:cs="Arial"/>
          <w:szCs w:val="24"/>
          <w:lang w:val="sr-Cyrl-RS"/>
        </w:rPr>
        <w:t>техничке документације за изградњу соларне електране на тлу</w:t>
      </w:r>
      <w:r w:rsidR="00873B78" w:rsidRPr="00560222">
        <w:rPr>
          <w:rFonts w:cs="Arial"/>
          <w:szCs w:val="24"/>
        </w:rPr>
        <w:t xml:space="preserve"> </w:t>
      </w:r>
      <w:r w:rsidR="00873B78" w:rsidRPr="00560222">
        <w:rPr>
          <w:rFonts w:cs="Arial"/>
          <w:b/>
          <w:szCs w:val="24"/>
          <w:lang w:val="sr-Cyrl-RS"/>
        </w:rPr>
        <w:t>(</w:t>
      </w:r>
      <w:r w:rsidR="00873B78" w:rsidRPr="00560222">
        <w:rPr>
          <w:rFonts w:cs="Arial"/>
          <w:szCs w:val="24"/>
          <w:lang w:val="sr-Cyrl-RS"/>
        </w:rPr>
        <w:t>п</w:t>
      </w:r>
      <w:r w:rsidR="00873B78" w:rsidRPr="00560222">
        <w:rPr>
          <w:rFonts w:cs="Arial"/>
          <w:szCs w:val="24"/>
        </w:rPr>
        <w:t>ре</w:t>
      </w:r>
      <w:r w:rsidR="00873B78" w:rsidRPr="00560222">
        <w:rPr>
          <w:rFonts w:cs="Arial"/>
          <w:szCs w:val="24"/>
          <w:lang w:val="sr-Cyrl-RS"/>
        </w:rPr>
        <w:t>т</w:t>
      </w:r>
      <w:r w:rsidR="00873B78" w:rsidRPr="00560222">
        <w:rPr>
          <w:rFonts w:cs="Arial"/>
          <w:szCs w:val="24"/>
        </w:rPr>
        <w:t>ходн</w:t>
      </w:r>
      <w:r w:rsidR="00873B78" w:rsidRPr="00560222">
        <w:rPr>
          <w:rFonts w:cs="Arial"/>
          <w:szCs w:val="24"/>
          <w:lang w:val="sr-Cyrl-RS"/>
        </w:rPr>
        <w:t>а</w:t>
      </w:r>
      <w:r w:rsidR="00873B78" w:rsidRPr="00560222">
        <w:rPr>
          <w:rFonts w:cs="Arial"/>
          <w:szCs w:val="24"/>
        </w:rPr>
        <w:t xml:space="preserve"> студиј</w:t>
      </w:r>
      <w:r w:rsidR="00873B78" w:rsidRPr="00560222">
        <w:rPr>
          <w:rFonts w:cs="Arial"/>
          <w:szCs w:val="24"/>
          <w:lang w:val="sr-Cyrl-RS"/>
        </w:rPr>
        <w:t>а</w:t>
      </w:r>
      <w:r w:rsidR="00873B78" w:rsidRPr="00560222">
        <w:rPr>
          <w:rFonts w:cs="Arial"/>
          <w:szCs w:val="24"/>
        </w:rPr>
        <w:t xml:space="preserve"> оправданости са генералним пројектом или</w:t>
      </w:r>
      <w:r w:rsidR="00873B78" w:rsidRPr="00560222">
        <w:rPr>
          <w:rFonts w:cs="Arial"/>
          <w:szCs w:val="24"/>
          <w:lang w:val="sr-Cyrl-RS"/>
        </w:rPr>
        <w:t xml:space="preserve"> с</w:t>
      </w:r>
      <w:r w:rsidR="00873B78" w:rsidRPr="00560222">
        <w:rPr>
          <w:rFonts w:cs="Arial"/>
          <w:szCs w:val="24"/>
        </w:rPr>
        <w:t>тудиј</w:t>
      </w:r>
      <w:r w:rsidR="00873B78" w:rsidRPr="00560222">
        <w:rPr>
          <w:rFonts w:cs="Arial"/>
          <w:szCs w:val="24"/>
          <w:lang w:val="sr-Cyrl-RS"/>
        </w:rPr>
        <w:t>а</w:t>
      </w:r>
      <w:r w:rsidR="00873B78" w:rsidRPr="00560222">
        <w:rPr>
          <w:rFonts w:cs="Arial"/>
          <w:szCs w:val="24"/>
        </w:rPr>
        <w:t xml:space="preserve"> оправданости са </w:t>
      </w:r>
      <w:r w:rsidR="00873B78" w:rsidRPr="00560222">
        <w:rPr>
          <w:rFonts w:cs="Arial"/>
          <w:szCs w:val="24"/>
          <w:lang w:val="sr-Cyrl-RS"/>
        </w:rPr>
        <w:t>и</w:t>
      </w:r>
      <w:r w:rsidR="00873B78" w:rsidRPr="00560222">
        <w:rPr>
          <w:rFonts w:cs="Arial"/>
          <w:szCs w:val="24"/>
        </w:rPr>
        <w:t xml:space="preserve">дејним пројектом или </w:t>
      </w:r>
      <w:r w:rsidR="00873B78" w:rsidRPr="00560222">
        <w:rPr>
          <w:rFonts w:cs="Arial"/>
          <w:szCs w:val="24"/>
          <w:lang w:val="sr-Cyrl-RS"/>
        </w:rPr>
        <w:t>г</w:t>
      </w:r>
      <w:r w:rsidR="00873B78" w:rsidRPr="00560222">
        <w:rPr>
          <w:rFonts w:cs="Arial"/>
          <w:szCs w:val="24"/>
        </w:rPr>
        <w:t>лавн</w:t>
      </w:r>
      <w:r w:rsidR="00873B78" w:rsidRPr="00560222">
        <w:rPr>
          <w:rFonts w:cs="Arial"/>
          <w:szCs w:val="24"/>
          <w:lang w:val="sr-Cyrl-RS"/>
        </w:rPr>
        <w:t>и</w:t>
      </w:r>
      <w:r w:rsidR="00873B78" w:rsidRPr="00560222">
        <w:rPr>
          <w:rFonts w:cs="Arial"/>
          <w:szCs w:val="24"/>
        </w:rPr>
        <w:t xml:space="preserve"> пројек</w:t>
      </w:r>
      <w:r w:rsidR="00873B78" w:rsidRPr="00560222">
        <w:rPr>
          <w:rFonts w:cs="Arial"/>
          <w:szCs w:val="24"/>
          <w:lang w:val="sr-Cyrl-RS"/>
        </w:rPr>
        <w:t>а</w:t>
      </w:r>
      <w:r w:rsidR="00873B78" w:rsidRPr="00560222">
        <w:rPr>
          <w:rFonts w:cs="Arial"/>
          <w:szCs w:val="24"/>
        </w:rPr>
        <w:t>т</w:t>
      </w:r>
      <w:r w:rsidR="00873B78" w:rsidRPr="00560222">
        <w:rPr>
          <w:rFonts w:cs="Arial"/>
          <w:szCs w:val="24"/>
          <w:lang w:val="sr-Cyrl-RS"/>
        </w:rPr>
        <w:t xml:space="preserve"> или пројекат за грађевинксу дозволу</w:t>
      </w:r>
      <w:r w:rsidR="00873B78" w:rsidRPr="00560222">
        <w:rPr>
          <w:rFonts w:cs="Arial"/>
          <w:szCs w:val="24"/>
        </w:rPr>
        <w:t xml:space="preserve"> или </w:t>
      </w:r>
      <w:r w:rsidR="00873B78" w:rsidRPr="00560222">
        <w:rPr>
          <w:rFonts w:cs="Arial"/>
          <w:szCs w:val="24"/>
          <w:lang w:val="sr-Cyrl-RS"/>
        </w:rPr>
        <w:t>и</w:t>
      </w:r>
      <w:r w:rsidR="00873B78" w:rsidRPr="00560222">
        <w:rPr>
          <w:rFonts w:cs="Arial"/>
          <w:szCs w:val="24"/>
        </w:rPr>
        <w:t>звођачк</w:t>
      </w:r>
      <w:r w:rsidR="00873B78" w:rsidRPr="00560222">
        <w:rPr>
          <w:rFonts w:cs="Arial"/>
          <w:szCs w:val="24"/>
          <w:lang w:val="sr-Cyrl-RS"/>
        </w:rPr>
        <w:t>и</w:t>
      </w:r>
      <w:r w:rsidR="00873B78" w:rsidRPr="00560222">
        <w:rPr>
          <w:rFonts w:cs="Arial"/>
          <w:szCs w:val="24"/>
        </w:rPr>
        <w:t xml:space="preserve"> пројек</w:t>
      </w:r>
      <w:r w:rsidR="00873B78" w:rsidRPr="00560222">
        <w:rPr>
          <w:rFonts w:cs="Arial"/>
          <w:szCs w:val="24"/>
          <w:lang w:val="sr-Cyrl-RS"/>
        </w:rPr>
        <w:t>а</w:t>
      </w:r>
      <w:r w:rsidR="00873B78" w:rsidRPr="00560222">
        <w:rPr>
          <w:rFonts w:cs="Arial"/>
          <w:szCs w:val="24"/>
        </w:rPr>
        <w:t>т</w:t>
      </w:r>
      <w:r w:rsidR="00873B78" w:rsidRPr="00560222">
        <w:rPr>
          <w:rFonts w:cs="Arial"/>
          <w:szCs w:val="24"/>
          <w:lang w:val="sr-Cyrl-RS"/>
        </w:rPr>
        <w:t>)</w:t>
      </w:r>
      <w:r w:rsidR="00873B78" w:rsidRPr="00560222">
        <w:rPr>
          <w:rFonts w:cs="Arial"/>
          <w:szCs w:val="24"/>
        </w:rPr>
        <w:t>, снаге веће од 0,</w:t>
      </w:r>
      <w:r w:rsidR="00873B78" w:rsidRPr="00560222">
        <w:rPr>
          <w:rFonts w:cs="Arial"/>
          <w:szCs w:val="24"/>
          <w:lang w:val="sr-Cyrl-RS"/>
        </w:rPr>
        <w:t>9</w:t>
      </w:r>
      <w:r w:rsidR="00873B78" w:rsidRPr="00560222">
        <w:rPr>
          <w:rFonts w:cs="Arial"/>
          <w:szCs w:val="24"/>
        </w:rPr>
        <w:t xml:space="preserve"> MW</w:t>
      </w:r>
      <w:r w:rsidR="00873B78" w:rsidRPr="00560222">
        <w:rPr>
          <w:rFonts w:cs="Arial"/>
          <w:szCs w:val="24"/>
          <w:lang w:val="sr-Cyrl-RS"/>
        </w:rPr>
        <w:t>.</w:t>
      </w:r>
      <w:r w:rsidR="005D170C" w:rsidRPr="00560222">
        <w:rPr>
          <w:rFonts w:cs="Arial"/>
          <w:szCs w:val="24"/>
          <w:lang w:val="sr-Cyrl-RS"/>
        </w:rPr>
        <w:t xml:space="preserve">, </w:t>
      </w:r>
      <w:r w:rsidRPr="00560222">
        <w:rPr>
          <w:rFonts w:cs="Arial"/>
          <w:szCs w:val="24"/>
        </w:rPr>
        <w:t xml:space="preserve"> </w:t>
      </w:r>
    </w:p>
    <w:p w14:paraId="12D2DC4C" w14:textId="77777777" w:rsidR="005D170C" w:rsidRPr="00560222" w:rsidRDefault="005D170C" w:rsidP="00A47454">
      <w:pPr>
        <w:pStyle w:val="ListParagraph"/>
        <w:numPr>
          <w:ilvl w:val="0"/>
          <w:numId w:val="28"/>
        </w:numPr>
        <w:ind w:left="1276" w:hanging="283"/>
        <w:jc w:val="both"/>
        <w:rPr>
          <w:rFonts w:cs="Arial"/>
          <w:szCs w:val="24"/>
        </w:rPr>
      </w:pPr>
      <w:r w:rsidRPr="00560222">
        <w:rPr>
          <w:rFonts w:cs="Arial"/>
          <w:szCs w:val="24"/>
        </w:rPr>
        <w:t xml:space="preserve">Да је у последње 3 године урадио најмање </w:t>
      </w:r>
      <w:r w:rsidR="00254A2C" w:rsidRPr="00560222">
        <w:rPr>
          <w:rFonts w:cs="Arial"/>
          <w:szCs w:val="24"/>
        </w:rPr>
        <w:t xml:space="preserve">један </w:t>
      </w:r>
      <w:r w:rsidRPr="00560222">
        <w:rPr>
          <w:rFonts w:cs="Arial"/>
          <w:szCs w:val="24"/>
        </w:rPr>
        <w:t>Пројекат геолошких-геотехничких истражних радова</w:t>
      </w:r>
      <w:r w:rsidR="00254A2C" w:rsidRPr="00560222">
        <w:rPr>
          <w:rFonts w:cs="Arial"/>
          <w:szCs w:val="24"/>
        </w:rPr>
        <w:t xml:space="preserve"> за потреб</w:t>
      </w:r>
      <w:r w:rsidR="00ED544C" w:rsidRPr="00560222">
        <w:rPr>
          <w:rFonts w:cs="Arial"/>
          <w:szCs w:val="24"/>
        </w:rPr>
        <w:t>е</w:t>
      </w:r>
      <w:r w:rsidR="00254A2C" w:rsidRPr="00560222">
        <w:rPr>
          <w:rFonts w:cs="Arial"/>
          <w:szCs w:val="24"/>
        </w:rPr>
        <w:t xml:space="preserve"> изградње </w:t>
      </w:r>
      <w:r w:rsidR="00254A2C" w:rsidRPr="00560222">
        <w:rPr>
          <w:rFonts w:cs="Arial"/>
          <w:szCs w:val="24"/>
        </w:rPr>
        <w:lastRenderedPageBreak/>
        <w:t>соларне електране</w:t>
      </w:r>
      <w:r w:rsidR="00873B78" w:rsidRPr="00560222">
        <w:rPr>
          <w:rFonts w:cs="Arial"/>
          <w:szCs w:val="24"/>
          <w:lang w:val="sr-Cyrl-RS"/>
        </w:rPr>
        <w:t xml:space="preserve"> </w:t>
      </w:r>
      <w:r w:rsidR="00873B78" w:rsidRPr="00560222">
        <w:rPr>
          <w:rFonts w:cs="Arial"/>
          <w:lang w:val="sr-Cyrl-RS"/>
        </w:rPr>
        <w:t>или енергетских објеката са плитким фундирањем</w:t>
      </w:r>
      <w:r w:rsidRPr="00560222">
        <w:rPr>
          <w:rFonts w:cs="Arial"/>
          <w:szCs w:val="24"/>
        </w:rPr>
        <w:t xml:space="preserve">, </w:t>
      </w:r>
      <w:r w:rsidR="00254A2C" w:rsidRPr="00560222">
        <w:rPr>
          <w:rFonts w:cs="Arial"/>
          <w:szCs w:val="24"/>
        </w:rPr>
        <w:t>који је урађен</w:t>
      </w:r>
      <w:r w:rsidRPr="00560222">
        <w:rPr>
          <w:rFonts w:cs="Arial"/>
          <w:szCs w:val="24"/>
        </w:rPr>
        <w:t xml:space="preserve"> у складу са Правилником о садржини пројеката геолошких истраживања и елабората о резултатима геолошких истраживања ("Сл. гласник РС", бр. 51/96). </w:t>
      </w:r>
    </w:p>
    <w:p w14:paraId="3E5A1704" w14:textId="77777777" w:rsidR="00494795" w:rsidRPr="00560222" w:rsidRDefault="00494795" w:rsidP="00494795">
      <w:pPr>
        <w:pStyle w:val="ListParagraph"/>
        <w:ind w:left="1790"/>
        <w:jc w:val="both"/>
        <w:rPr>
          <w:rFonts w:cs="Arial"/>
          <w:szCs w:val="22"/>
        </w:rPr>
      </w:pPr>
    </w:p>
    <w:p w14:paraId="2131D244" w14:textId="77777777" w:rsidR="00494795" w:rsidRPr="00560222" w:rsidRDefault="00494795" w:rsidP="00494795">
      <w:pPr>
        <w:rPr>
          <w:rFonts w:cs="Arial"/>
          <w:szCs w:val="24"/>
        </w:rPr>
      </w:pPr>
      <w:r w:rsidRPr="00560222">
        <w:rPr>
          <w:rFonts w:cs="Arial"/>
          <w:b/>
          <w:szCs w:val="24"/>
        </w:rPr>
        <w:t xml:space="preserve">4.2.3. Довољним кадровским капацитетом, </w:t>
      </w:r>
      <w:r w:rsidRPr="00560222">
        <w:rPr>
          <w:rFonts w:cs="Arial"/>
          <w:szCs w:val="24"/>
        </w:rPr>
        <w:t>односно да има минималан број учесника ангажованих у изради студије, која је предмет ове јавне набавке, у радном односу са пуним радним временом или ангажоване сходно члану 199. и члану 202. Закона о раду:</w:t>
      </w:r>
    </w:p>
    <w:p w14:paraId="0F5C3E11" w14:textId="77777777" w:rsidR="00494795" w:rsidRPr="00560222" w:rsidRDefault="00494795" w:rsidP="00494795">
      <w:pPr>
        <w:rPr>
          <w:rFonts w:cs="Arial"/>
          <w:szCs w:val="24"/>
        </w:rPr>
      </w:pPr>
    </w:p>
    <w:p w14:paraId="60C5D0F7" w14:textId="77777777" w:rsidR="00494795" w:rsidRPr="00560222" w:rsidRDefault="00BE488E" w:rsidP="00494795">
      <w:pPr>
        <w:pStyle w:val="Bulit02"/>
        <w:tabs>
          <w:tab w:val="clear" w:pos="360"/>
        </w:tabs>
        <w:ind w:left="1080" w:hanging="360"/>
        <w:rPr>
          <w:sz w:val="24"/>
        </w:rPr>
      </w:pPr>
      <w:r w:rsidRPr="00560222">
        <w:rPr>
          <w:sz w:val="24"/>
          <w:lang w:val="sr-Cyrl-RS"/>
        </w:rPr>
        <w:t>2</w:t>
      </w:r>
      <w:r w:rsidR="00494795" w:rsidRPr="00560222">
        <w:rPr>
          <w:sz w:val="24"/>
        </w:rPr>
        <w:t xml:space="preserve"> дипломиран</w:t>
      </w:r>
      <w:r w:rsidRPr="00560222">
        <w:rPr>
          <w:sz w:val="24"/>
          <w:lang w:val="sr-Cyrl-RS"/>
        </w:rPr>
        <w:t>а</w:t>
      </w:r>
      <w:r w:rsidR="00494795" w:rsidRPr="00560222">
        <w:rPr>
          <w:sz w:val="24"/>
        </w:rPr>
        <w:t xml:space="preserve"> инжењера г</w:t>
      </w:r>
      <w:r w:rsidR="00494795" w:rsidRPr="00560222">
        <w:rPr>
          <w:sz w:val="24"/>
          <w:lang w:val="sr-Cyrl-RS"/>
        </w:rPr>
        <w:t>рађевине</w:t>
      </w:r>
      <w:r w:rsidR="00494795" w:rsidRPr="00560222">
        <w:rPr>
          <w:sz w:val="24"/>
        </w:rPr>
        <w:t>, са лиценцом ИКС број 3</w:t>
      </w:r>
      <w:r w:rsidR="00353E03" w:rsidRPr="00560222">
        <w:rPr>
          <w:sz w:val="24"/>
          <w:lang w:val="sr-Cyrl-RS"/>
        </w:rPr>
        <w:t>1</w:t>
      </w:r>
      <w:r w:rsidR="00ED544C" w:rsidRPr="00560222">
        <w:rPr>
          <w:sz w:val="24"/>
          <w:lang w:val="sr-Cyrl-RS"/>
        </w:rPr>
        <w:t>0</w:t>
      </w:r>
      <w:r w:rsidR="00494795" w:rsidRPr="00560222">
        <w:rPr>
          <w:sz w:val="24"/>
        </w:rPr>
        <w:t xml:space="preserve"> и потврдом о њеној важности</w:t>
      </w:r>
    </w:p>
    <w:p w14:paraId="1FEE75D0" w14:textId="77777777" w:rsidR="00353E03" w:rsidRPr="00560222" w:rsidRDefault="00353E03" w:rsidP="00494795">
      <w:pPr>
        <w:pStyle w:val="Bulit02"/>
        <w:tabs>
          <w:tab w:val="clear" w:pos="360"/>
        </w:tabs>
        <w:ind w:left="1080" w:hanging="360"/>
        <w:rPr>
          <w:sz w:val="24"/>
        </w:rPr>
      </w:pPr>
      <w:r w:rsidRPr="00560222">
        <w:rPr>
          <w:sz w:val="24"/>
          <w:lang w:val="sr-Cyrl-RS"/>
        </w:rPr>
        <w:t>1 дипломираног инжењера геологије, са лиценцом ИКС 391 и потврдом о њеној важности</w:t>
      </w:r>
    </w:p>
    <w:p w14:paraId="1A2A7D7D" w14:textId="77777777" w:rsidR="00494795" w:rsidRPr="00560222" w:rsidRDefault="00BE488E" w:rsidP="00494795">
      <w:pPr>
        <w:pStyle w:val="Bulit02"/>
        <w:tabs>
          <w:tab w:val="clear" w:pos="360"/>
        </w:tabs>
        <w:ind w:left="1080" w:hanging="360"/>
        <w:rPr>
          <w:sz w:val="24"/>
        </w:rPr>
      </w:pPr>
      <w:r w:rsidRPr="00560222">
        <w:rPr>
          <w:sz w:val="24"/>
          <w:lang w:val="sr-Cyrl-RS"/>
        </w:rPr>
        <w:t>2</w:t>
      </w:r>
      <w:r w:rsidR="00494795" w:rsidRPr="00560222">
        <w:rPr>
          <w:sz w:val="24"/>
        </w:rPr>
        <w:t xml:space="preserve"> дипломиран</w:t>
      </w:r>
      <w:r w:rsidRPr="00560222">
        <w:rPr>
          <w:sz w:val="24"/>
          <w:lang w:val="sr-Cyrl-RS"/>
        </w:rPr>
        <w:t>а</w:t>
      </w:r>
      <w:r w:rsidR="00494795" w:rsidRPr="00560222">
        <w:rPr>
          <w:sz w:val="24"/>
        </w:rPr>
        <w:t xml:space="preserve"> ин</w:t>
      </w:r>
      <w:r w:rsidR="00494795" w:rsidRPr="00560222">
        <w:rPr>
          <w:sz w:val="24"/>
          <w:lang w:val="sr-Cyrl-RS"/>
        </w:rPr>
        <w:t>ж</w:t>
      </w:r>
      <w:r w:rsidR="00494795" w:rsidRPr="00560222">
        <w:rPr>
          <w:sz w:val="24"/>
        </w:rPr>
        <w:t>ењера електротехнике,</w:t>
      </w:r>
      <w:r w:rsidR="00E37925" w:rsidRPr="00560222">
        <w:rPr>
          <w:sz w:val="24"/>
          <w:lang w:val="sr-Cyrl-RS"/>
        </w:rPr>
        <w:t xml:space="preserve"> и то:</w:t>
      </w:r>
      <w:r w:rsidR="00494795" w:rsidRPr="00560222">
        <w:rPr>
          <w:sz w:val="24"/>
        </w:rPr>
        <w:t xml:space="preserve"> </w:t>
      </w:r>
      <w:r w:rsidR="00E37925" w:rsidRPr="00560222">
        <w:rPr>
          <w:sz w:val="24"/>
          <w:lang w:val="sr-Cyrl-RS"/>
        </w:rPr>
        <w:t xml:space="preserve">један инжењер </w:t>
      </w:r>
      <w:r w:rsidR="00494795" w:rsidRPr="00560222">
        <w:rPr>
          <w:sz w:val="24"/>
        </w:rPr>
        <w:t>са лиценцом ИКС број 351</w:t>
      </w:r>
      <w:r w:rsidR="00E37925" w:rsidRPr="00560222">
        <w:rPr>
          <w:sz w:val="24"/>
          <w:lang w:val="sr-Cyrl-RS"/>
        </w:rPr>
        <w:t xml:space="preserve"> и један инжењер са </w:t>
      </w:r>
      <w:r w:rsidR="00E37925" w:rsidRPr="00560222">
        <w:rPr>
          <w:sz w:val="24"/>
        </w:rPr>
        <w:t>лиценцом ИКС број 35</w:t>
      </w:r>
      <w:r w:rsidR="00E37925" w:rsidRPr="00560222">
        <w:rPr>
          <w:sz w:val="24"/>
          <w:lang w:val="sr-Cyrl-RS"/>
        </w:rPr>
        <w:t>0</w:t>
      </w:r>
      <w:r w:rsidR="00705DC6" w:rsidRPr="00560222">
        <w:rPr>
          <w:sz w:val="24"/>
          <w:lang w:val="sr-Cyrl-RS"/>
        </w:rPr>
        <w:t>,</w:t>
      </w:r>
      <w:r w:rsidR="00E37925" w:rsidRPr="00560222">
        <w:rPr>
          <w:sz w:val="24"/>
          <w:lang w:val="sr-Cyrl-RS"/>
        </w:rPr>
        <w:t xml:space="preserve"> </w:t>
      </w:r>
      <w:r w:rsidR="00494795" w:rsidRPr="00560222">
        <w:rPr>
          <w:sz w:val="24"/>
        </w:rPr>
        <w:t>и потврдом о њеној важности</w:t>
      </w:r>
    </w:p>
    <w:p w14:paraId="4D8FE5C1" w14:textId="40F8F0FA" w:rsidR="00906121" w:rsidRPr="009C69E1" w:rsidRDefault="00873B78" w:rsidP="00A47454">
      <w:pPr>
        <w:pStyle w:val="Bulit02"/>
        <w:tabs>
          <w:tab w:val="clear" w:pos="360"/>
        </w:tabs>
        <w:ind w:left="1080" w:hanging="360"/>
        <w:rPr>
          <w:rFonts w:ascii="Nyala" w:hAnsi="Nyala"/>
          <w:sz w:val="24"/>
        </w:rPr>
      </w:pPr>
      <w:r w:rsidRPr="00560222">
        <w:rPr>
          <w:sz w:val="24"/>
          <w:lang w:val="sr-Cyrl-RS"/>
        </w:rPr>
        <w:t>1 дипломираног економисту</w:t>
      </w:r>
    </w:p>
    <w:p w14:paraId="246E0BA2" w14:textId="77777777" w:rsidR="00494795" w:rsidRPr="00560222" w:rsidRDefault="00494795" w:rsidP="00494795">
      <w:pPr>
        <w:rPr>
          <w:rFonts w:cs="Arial"/>
          <w:b/>
          <w:szCs w:val="24"/>
        </w:rPr>
      </w:pPr>
      <w:r w:rsidRPr="00560222">
        <w:rPr>
          <w:rFonts w:cs="Arial"/>
          <w:b/>
          <w:szCs w:val="24"/>
        </w:rPr>
        <w:t>4.2.4. Довољним техничким капацитетом:</w:t>
      </w:r>
    </w:p>
    <w:p w14:paraId="2CC11C9F" w14:textId="77777777" w:rsidR="00494795" w:rsidRPr="00560222" w:rsidRDefault="00873B78" w:rsidP="00494795">
      <w:pPr>
        <w:pStyle w:val="ListParagraph"/>
        <w:ind w:left="993"/>
        <w:jc w:val="both"/>
        <w:rPr>
          <w:rFonts w:cs="Arial"/>
          <w:szCs w:val="24"/>
          <w:lang w:val="sr-Latn-RS"/>
        </w:rPr>
      </w:pPr>
      <w:r w:rsidRPr="00560222">
        <w:rPr>
          <w:rFonts w:cs="Arial"/>
          <w:szCs w:val="24"/>
          <w:lang w:val="sr-Cyrl-CS"/>
        </w:rPr>
        <w:t>-</w:t>
      </w:r>
      <w:r w:rsidR="00494795" w:rsidRPr="00560222">
        <w:rPr>
          <w:rFonts w:cs="Arial"/>
          <w:szCs w:val="24"/>
        </w:rPr>
        <w:t xml:space="preserve"> лице</w:t>
      </w:r>
      <w:r w:rsidR="00E43D5D" w:rsidRPr="00560222">
        <w:rPr>
          <w:rFonts w:cs="Arial"/>
          <w:szCs w:val="24"/>
        </w:rPr>
        <w:t>нцирани софтвер (општи софтвер</w:t>
      </w:r>
      <w:r w:rsidR="00E43D5D" w:rsidRPr="00560222">
        <w:rPr>
          <w:rFonts w:cs="Arial"/>
          <w:szCs w:val="24"/>
          <w:lang w:val="sr-Latn-RS"/>
        </w:rPr>
        <w:t xml:space="preserve"> MS </w:t>
      </w:r>
      <w:r w:rsidR="00E43D5D" w:rsidRPr="00560222">
        <w:rPr>
          <w:rFonts w:cs="Arial"/>
          <w:szCs w:val="24"/>
        </w:rPr>
        <w:t>Оffice</w:t>
      </w:r>
      <w:r w:rsidR="00BE488E" w:rsidRPr="00560222">
        <w:rPr>
          <w:rFonts w:cs="Arial"/>
          <w:szCs w:val="24"/>
          <w:lang w:val="sr-Cyrl-RS"/>
        </w:rPr>
        <w:t xml:space="preserve"> или слично</w:t>
      </w:r>
      <w:r w:rsidR="00494795" w:rsidRPr="00560222">
        <w:rPr>
          <w:rFonts w:cs="Arial"/>
          <w:szCs w:val="24"/>
        </w:rPr>
        <w:t xml:space="preserve">), лиценциран софтвер </w:t>
      </w:r>
      <w:r w:rsidR="00E43D5D" w:rsidRPr="00560222">
        <w:rPr>
          <w:rFonts w:cs="Arial"/>
          <w:szCs w:val="24"/>
          <w:lang w:val="sr-Cyrl-RS"/>
        </w:rPr>
        <w:t xml:space="preserve">за израду графичке документације </w:t>
      </w:r>
      <w:r w:rsidR="00BE488E" w:rsidRPr="00560222">
        <w:rPr>
          <w:rFonts w:cs="Arial"/>
          <w:szCs w:val="24"/>
          <w:lang w:val="sr-Cyrl-RS"/>
        </w:rPr>
        <w:t>(</w:t>
      </w:r>
      <w:r w:rsidR="00E43D5D" w:rsidRPr="00560222">
        <w:rPr>
          <w:rFonts w:cs="Arial"/>
          <w:szCs w:val="24"/>
          <w:lang w:val="sr-Latn-RS"/>
        </w:rPr>
        <w:t>Auto CAD</w:t>
      </w:r>
      <w:r w:rsidR="00BE488E" w:rsidRPr="00560222">
        <w:rPr>
          <w:rFonts w:cs="Arial"/>
          <w:szCs w:val="24"/>
          <w:lang w:val="sr-Cyrl-RS"/>
        </w:rPr>
        <w:t xml:space="preserve"> или слично)</w:t>
      </w:r>
      <w:r w:rsidR="00E43D5D" w:rsidRPr="00560222">
        <w:rPr>
          <w:rFonts w:cs="Arial"/>
          <w:szCs w:val="24"/>
          <w:lang w:val="sr-Latn-RS"/>
        </w:rPr>
        <w:t>.</w:t>
      </w:r>
    </w:p>
    <w:p w14:paraId="0773C047" w14:textId="77777777" w:rsidR="00FB562D" w:rsidRPr="00560222" w:rsidRDefault="00FB562D" w:rsidP="00FB562D">
      <w:pPr>
        <w:pStyle w:val="ListParagraph"/>
        <w:tabs>
          <w:tab w:val="left" w:pos="630"/>
        </w:tabs>
        <w:suppressAutoHyphens w:val="0"/>
        <w:spacing w:after="200" w:line="276" w:lineRule="auto"/>
        <w:ind w:left="1080"/>
        <w:contextualSpacing/>
        <w:jc w:val="both"/>
        <w:rPr>
          <w:rFonts w:cs="Arial"/>
          <w:bCs/>
          <w:szCs w:val="24"/>
          <w:lang w:val="sr-Cyrl-RS"/>
        </w:rPr>
      </w:pPr>
    </w:p>
    <w:p w14:paraId="7EA42653" w14:textId="77777777" w:rsidR="00F138B9" w:rsidRPr="00560222" w:rsidRDefault="00DC190D" w:rsidP="00C33C29">
      <w:pPr>
        <w:jc w:val="both"/>
        <w:rPr>
          <w:rFonts w:cs="Arial"/>
          <w:b/>
          <w:szCs w:val="24"/>
        </w:rPr>
      </w:pPr>
      <w:r w:rsidRPr="00560222">
        <w:rPr>
          <w:rFonts w:cs="Arial"/>
          <w:b/>
          <w:szCs w:val="24"/>
          <w:lang w:val="sr-Cyrl-CS"/>
        </w:rPr>
        <w:t xml:space="preserve">4.3 </w:t>
      </w:r>
      <w:r w:rsidR="00F138B9" w:rsidRPr="00560222">
        <w:rPr>
          <w:rFonts w:cs="Arial"/>
          <w:b/>
          <w:szCs w:val="24"/>
        </w:rPr>
        <w:t>УПУТСТВО КАКО СЕ ДОКАЗУЈЕ ИСПУЊЕНОСТ УСЛОВА</w:t>
      </w:r>
    </w:p>
    <w:p w14:paraId="7A5F49BE" w14:textId="77777777" w:rsidR="00F138B9" w:rsidRPr="00560222" w:rsidRDefault="00F138B9" w:rsidP="00C33C29">
      <w:pPr>
        <w:tabs>
          <w:tab w:val="left" w:pos="1455"/>
        </w:tabs>
        <w:jc w:val="both"/>
        <w:rPr>
          <w:rFonts w:cs="Arial"/>
          <w:szCs w:val="24"/>
        </w:rPr>
      </w:pPr>
    </w:p>
    <w:p w14:paraId="349CE726" w14:textId="77777777" w:rsidR="00F138B9" w:rsidRPr="00560222" w:rsidRDefault="00F138B9" w:rsidP="00C33C29">
      <w:pPr>
        <w:jc w:val="both"/>
        <w:rPr>
          <w:rFonts w:cs="Arial"/>
          <w:szCs w:val="24"/>
        </w:rPr>
      </w:pPr>
      <w:r w:rsidRPr="00560222">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025C70A7" w14:textId="77777777" w:rsidR="00F138B9" w:rsidRPr="00560222" w:rsidRDefault="00F138B9" w:rsidP="00C33C29">
      <w:pPr>
        <w:ind w:firstLine="708"/>
        <w:jc w:val="both"/>
        <w:rPr>
          <w:rFonts w:cs="Arial"/>
          <w:szCs w:val="24"/>
        </w:rPr>
      </w:pPr>
    </w:p>
    <w:p w14:paraId="2F5A73F6" w14:textId="77777777" w:rsidR="00F138B9" w:rsidRPr="00560222" w:rsidRDefault="006815E5" w:rsidP="00966CE7">
      <w:pPr>
        <w:numPr>
          <w:ilvl w:val="0"/>
          <w:numId w:val="8"/>
        </w:numPr>
        <w:tabs>
          <w:tab w:val="left" w:pos="993"/>
        </w:tabs>
        <w:ind w:left="0" w:firstLine="567"/>
        <w:jc w:val="both"/>
        <w:rPr>
          <w:rFonts w:cs="Arial"/>
          <w:szCs w:val="24"/>
        </w:rPr>
      </w:pPr>
      <w:r w:rsidRPr="00560222">
        <w:rPr>
          <w:rFonts w:cs="Arial"/>
          <w:b/>
          <w:i/>
          <w:szCs w:val="24"/>
          <w:u w:val="single"/>
          <w:lang w:val="sr-Cyrl-CS" w:eastAsia="sr-Latn-CS"/>
        </w:rPr>
        <w:t>Правна лица, предузетници:</w:t>
      </w:r>
      <w:r w:rsidRPr="00560222">
        <w:rPr>
          <w:rFonts w:cs="Arial"/>
          <w:szCs w:val="24"/>
          <w:lang w:eastAsia="sr-Latn-CS"/>
        </w:rPr>
        <w:t xml:space="preserve"> </w:t>
      </w:r>
      <w:r w:rsidR="00790AEF" w:rsidRPr="00560222">
        <w:rPr>
          <w:rFonts w:cs="Arial"/>
          <w:szCs w:val="24"/>
          <w:lang w:val="sr-Cyrl-RS" w:eastAsia="sr-Latn-CS"/>
        </w:rPr>
        <w:t>И</w:t>
      </w:r>
      <w:r w:rsidR="00F138B9" w:rsidRPr="00560222">
        <w:rPr>
          <w:rFonts w:cs="Arial"/>
          <w:szCs w:val="24"/>
          <w:lang w:eastAsia="sr-Latn-CS"/>
        </w:rPr>
        <w:t>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3C1F6E2D" w14:textId="77777777" w:rsidR="00F138B9" w:rsidRPr="00560222" w:rsidRDefault="00562A82" w:rsidP="00966CE7">
      <w:pPr>
        <w:numPr>
          <w:ilvl w:val="0"/>
          <w:numId w:val="8"/>
        </w:numPr>
        <w:tabs>
          <w:tab w:val="left" w:pos="993"/>
        </w:tabs>
        <w:ind w:left="0" w:firstLine="567"/>
        <w:jc w:val="both"/>
        <w:rPr>
          <w:rFonts w:cs="Arial"/>
          <w:szCs w:val="24"/>
        </w:rPr>
      </w:pPr>
      <w:r w:rsidRPr="00560222">
        <w:rPr>
          <w:rFonts w:cs="Arial"/>
          <w:szCs w:val="24"/>
          <w:lang w:val="sr-Cyrl-RS" w:eastAsia="sr-Latn-CS"/>
        </w:rPr>
        <w:t>И</w:t>
      </w:r>
      <w:r w:rsidR="00F138B9" w:rsidRPr="00560222">
        <w:rPr>
          <w:rFonts w:cs="Arial"/>
          <w:szCs w:val="24"/>
          <w:lang w:eastAsia="sr-Latn-CS"/>
        </w:rPr>
        <w:t>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1CD27B9B" w14:textId="77777777" w:rsidR="006815E5" w:rsidRPr="00560222" w:rsidRDefault="006815E5" w:rsidP="006815E5">
      <w:pPr>
        <w:tabs>
          <w:tab w:val="left" w:pos="709"/>
        </w:tabs>
        <w:jc w:val="both"/>
        <w:rPr>
          <w:rFonts w:cs="Arial"/>
          <w:b/>
          <w:i/>
          <w:szCs w:val="24"/>
          <w:u w:val="single"/>
          <w:lang w:val="sr-Cyrl-CS"/>
        </w:rPr>
      </w:pPr>
      <w:r w:rsidRPr="00560222">
        <w:rPr>
          <w:rFonts w:cs="Arial"/>
          <w:b/>
          <w:i/>
          <w:szCs w:val="24"/>
          <w:lang w:val="sr-Cyrl-CS"/>
        </w:rPr>
        <w:tab/>
      </w:r>
      <w:r w:rsidRPr="00560222">
        <w:rPr>
          <w:rFonts w:cs="Arial"/>
          <w:b/>
          <w:i/>
          <w:szCs w:val="24"/>
          <w:u w:val="single"/>
          <w:lang w:val="sr-Cyrl-CS"/>
        </w:rPr>
        <w:t>Правна лица:</w:t>
      </w:r>
    </w:p>
    <w:p w14:paraId="51DCB92E" w14:textId="77777777" w:rsidR="00F138B9" w:rsidRPr="00560222" w:rsidRDefault="006815E5" w:rsidP="00C33C29">
      <w:pPr>
        <w:tabs>
          <w:tab w:val="left" w:pos="993"/>
        </w:tabs>
        <w:jc w:val="both"/>
        <w:rPr>
          <w:rFonts w:cs="Arial"/>
          <w:szCs w:val="24"/>
        </w:rPr>
      </w:pPr>
      <w:r w:rsidRPr="00560222">
        <w:rPr>
          <w:rFonts w:cs="Arial"/>
          <w:szCs w:val="24"/>
          <w:lang w:val="sr-Cyrl-CS"/>
        </w:rPr>
        <w:tab/>
      </w:r>
      <w:r w:rsidR="00F138B9" w:rsidRPr="00560222">
        <w:rPr>
          <w:rFonts w:cs="Arial"/>
          <w:szCs w:val="24"/>
        </w:rPr>
        <w:t>За домаће понуђаче:</w:t>
      </w:r>
    </w:p>
    <w:p w14:paraId="1BB90BAE" w14:textId="77777777" w:rsidR="00F138B9" w:rsidRPr="00560222" w:rsidRDefault="00790AEF" w:rsidP="00966CE7">
      <w:pPr>
        <w:pStyle w:val="ListParagraph"/>
        <w:numPr>
          <w:ilvl w:val="0"/>
          <w:numId w:val="10"/>
        </w:numPr>
        <w:suppressAutoHyphens w:val="0"/>
        <w:contextualSpacing/>
        <w:jc w:val="both"/>
        <w:rPr>
          <w:rFonts w:cs="Arial"/>
          <w:i/>
          <w:szCs w:val="24"/>
          <w:lang w:val="ru-RU"/>
        </w:rPr>
      </w:pPr>
      <w:r w:rsidRPr="00560222">
        <w:rPr>
          <w:rFonts w:cs="Arial"/>
          <w:i/>
          <w:szCs w:val="24"/>
          <w:lang w:val="ru-RU"/>
        </w:rPr>
        <w:t>И</w:t>
      </w:r>
      <w:r w:rsidR="00F138B9" w:rsidRPr="00560222">
        <w:rPr>
          <w:rFonts w:cs="Arial"/>
          <w:i/>
          <w:szCs w:val="24"/>
          <w:lang w:val="ru-RU"/>
        </w:rPr>
        <w:t>звод из казнене евиденције</w:t>
      </w:r>
      <w:r w:rsidR="009D53B8" w:rsidRPr="00560222">
        <w:rPr>
          <w:rFonts w:cs="Arial"/>
          <w:i/>
          <w:szCs w:val="24"/>
          <w:lang w:val="en-US"/>
        </w:rPr>
        <w:t xml:space="preserve">, </w:t>
      </w:r>
      <w:r w:rsidR="009D53B8" w:rsidRPr="00560222">
        <w:rPr>
          <w:rFonts w:cs="Arial"/>
          <w:i/>
          <w:szCs w:val="24"/>
        </w:rPr>
        <w:t>односно уверење основног суда</w:t>
      </w:r>
      <w:r w:rsidR="004B42AA" w:rsidRPr="00560222">
        <w:rPr>
          <w:rFonts w:cs="Arial"/>
          <w:i/>
          <w:szCs w:val="24"/>
        </w:rPr>
        <w:t xml:space="preserve"> </w:t>
      </w:r>
      <w:r w:rsidR="004B42AA" w:rsidRPr="00560222">
        <w:rPr>
          <w:rFonts w:cs="Arial"/>
          <w:i/>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00F138B9" w:rsidRPr="00560222">
        <w:rPr>
          <w:rFonts w:cs="Arial"/>
          <w:i/>
          <w:szCs w:val="24"/>
          <w:lang w:val="ru-RU"/>
        </w:rPr>
        <w:t xml:space="preserve"> </w:t>
      </w:r>
      <w:r w:rsidR="009D53B8" w:rsidRPr="00560222">
        <w:rPr>
          <w:rFonts w:cs="Arial"/>
          <w:i/>
          <w:szCs w:val="24"/>
          <w:lang w:val="ru-RU"/>
        </w:rPr>
        <w:t xml:space="preserve">на чијем </w:t>
      </w:r>
      <w:r w:rsidR="00F138B9" w:rsidRPr="00560222">
        <w:rPr>
          <w:rFonts w:cs="Arial"/>
          <w:i/>
          <w:szCs w:val="24"/>
          <w:lang w:val="ru-RU"/>
        </w:rPr>
        <w:t xml:space="preserve"> подручју</w:t>
      </w:r>
      <w:r w:rsidR="009D53B8" w:rsidRPr="00560222">
        <w:rPr>
          <w:rFonts w:cs="Arial"/>
          <w:i/>
          <w:szCs w:val="24"/>
          <w:lang w:val="ru-RU"/>
        </w:rPr>
        <w:t xml:space="preserve"> се налази</w:t>
      </w:r>
      <w:r w:rsidR="00F138B9" w:rsidRPr="00560222">
        <w:rPr>
          <w:rFonts w:cs="Arial"/>
          <w:i/>
          <w:szCs w:val="24"/>
          <w:lang w:val="ru-RU"/>
        </w:rPr>
        <w:t xml:space="preserve"> седиште домаћег правног лица, односно седиште представништва или о</w:t>
      </w:r>
      <w:r w:rsidR="009D53B8" w:rsidRPr="00560222">
        <w:rPr>
          <w:rFonts w:cs="Arial"/>
          <w:i/>
          <w:szCs w:val="24"/>
          <w:lang w:val="ru-RU"/>
        </w:rPr>
        <w:t xml:space="preserve">гранка страног правног лица, којим се </w:t>
      </w:r>
      <w:r w:rsidR="009D53B8" w:rsidRPr="00560222">
        <w:rPr>
          <w:rFonts w:cs="Arial"/>
          <w:i/>
          <w:szCs w:val="24"/>
          <w:lang w:val="ru-RU"/>
        </w:rPr>
        <w:lastRenderedPageBreak/>
        <w:t>потврђује да правно лице није осуђивано за кривична дела против привреде, кривична дела против животне средине, кривично дело примања и</w:t>
      </w:r>
      <w:r w:rsidR="006815E5" w:rsidRPr="00560222">
        <w:rPr>
          <w:rFonts w:cs="Arial"/>
          <w:i/>
          <w:szCs w:val="24"/>
          <w:lang w:val="ru-RU"/>
        </w:rPr>
        <w:t>ли</w:t>
      </w:r>
      <w:r w:rsidR="009D53B8" w:rsidRPr="00560222">
        <w:rPr>
          <w:rFonts w:cs="Arial"/>
          <w:i/>
          <w:szCs w:val="24"/>
          <w:lang w:val="ru-RU"/>
        </w:rPr>
        <w:t xml:space="preserve"> давања мита, кривично дело преваре.</w:t>
      </w:r>
    </w:p>
    <w:p w14:paraId="2501D041" w14:textId="77777777" w:rsidR="00F138B9" w:rsidRPr="00560222" w:rsidRDefault="00790AEF" w:rsidP="00966CE7">
      <w:pPr>
        <w:pStyle w:val="ListParagraph"/>
        <w:numPr>
          <w:ilvl w:val="0"/>
          <w:numId w:val="10"/>
        </w:numPr>
        <w:suppressAutoHyphens w:val="0"/>
        <w:contextualSpacing/>
        <w:jc w:val="both"/>
        <w:rPr>
          <w:rFonts w:cs="Arial"/>
          <w:i/>
          <w:szCs w:val="24"/>
          <w:lang w:val="ru-RU"/>
        </w:rPr>
      </w:pPr>
      <w:r w:rsidRPr="00560222">
        <w:rPr>
          <w:rFonts w:cs="Arial"/>
          <w:i/>
          <w:szCs w:val="24"/>
          <w:lang w:val="ru-RU"/>
        </w:rPr>
        <w:t>И</w:t>
      </w:r>
      <w:r w:rsidR="00F138B9" w:rsidRPr="00560222">
        <w:rPr>
          <w:rFonts w:cs="Arial"/>
          <w:i/>
          <w:szCs w:val="24"/>
          <w:lang w:val="ru-RU"/>
        </w:rPr>
        <w:t xml:space="preserve">звод из казнене евиденције Посебног одељења (за организовани </w:t>
      </w:r>
      <w:r w:rsidR="009D53B8" w:rsidRPr="00560222">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14:paraId="519F1060" w14:textId="77777777" w:rsidR="00F138B9" w:rsidRPr="00560222" w:rsidRDefault="009D53B8" w:rsidP="00966CE7">
      <w:pPr>
        <w:pStyle w:val="ListParagraph"/>
        <w:numPr>
          <w:ilvl w:val="0"/>
          <w:numId w:val="10"/>
        </w:numPr>
        <w:suppressAutoHyphens w:val="0"/>
        <w:contextualSpacing/>
        <w:jc w:val="both"/>
        <w:rPr>
          <w:rFonts w:cs="Arial"/>
          <w:i/>
          <w:szCs w:val="24"/>
          <w:lang w:val="ru-RU"/>
        </w:rPr>
      </w:pPr>
      <w:r w:rsidRPr="00560222">
        <w:rPr>
          <w:rFonts w:cs="Arial"/>
          <w:i/>
          <w:szCs w:val="24"/>
          <w:lang w:val="ru-RU"/>
        </w:rPr>
        <w:t xml:space="preserve">Извод из казнене евиденције, односно </w:t>
      </w:r>
      <w:r w:rsidR="00F138B9" w:rsidRPr="00560222">
        <w:rPr>
          <w:rFonts w:cs="Arial"/>
          <w:i/>
          <w:szCs w:val="24"/>
          <w:lang w:val="ru-RU"/>
        </w:rPr>
        <w:t>уверење надлежне полицијске управе Министарства унутрашњих послова</w:t>
      </w:r>
      <w:r w:rsidRPr="00560222">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00F138B9" w:rsidRPr="00560222">
        <w:rPr>
          <w:rFonts w:cs="Arial"/>
          <w:i/>
          <w:szCs w:val="24"/>
          <w:lang w:val="ru-RU"/>
        </w:rPr>
        <w:t xml:space="preserve"> </w:t>
      </w:r>
      <w:r w:rsidRPr="00560222">
        <w:rPr>
          <w:rFonts w:cs="Arial"/>
          <w:i/>
          <w:szCs w:val="24"/>
          <w:lang w:val="ru-RU"/>
        </w:rPr>
        <w:t xml:space="preserve">(захтев се </w:t>
      </w:r>
      <w:r w:rsidR="00F138B9" w:rsidRPr="00560222">
        <w:rPr>
          <w:rFonts w:cs="Arial"/>
          <w:i/>
          <w:szCs w:val="24"/>
          <w:lang w:val="ru-RU"/>
        </w:rPr>
        <w:t>може поднети према месту рођења,</w:t>
      </w:r>
      <w:r w:rsidRPr="00560222">
        <w:rPr>
          <w:rFonts w:cs="Arial"/>
          <w:i/>
          <w:szCs w:val="24"/>
          <w:lang w:val="ru-RU"/>
        </w:rPr>
        <w:t xml:space="preserve"> али и према месту пребивалишта законсгог заступника).</w:t>
      </w:r>
    </w:p>
    <w:p w14:paraId="5E4406A5" w14:textId="77777777" w:rsidR="00F138B9" w:rsidRPr="00560222" w:rsidRDefault="009D53B8" w:rsidP="00C33C29">
      <w:pPr>
        <w:ind w:left="1080"/>
        <w:jc w:val="both"/>
        <w:rPr>
          <w:rFonts w:cs="Arial"/>
          <w:i/>
          <w:szCs w:val="24"/>
          <w:lang w:val="ru-RU"/>
        </w:rPr>
      </w:pPr>
      <w:r w:rsidRPr="00560222">
        <w:rPr>
          <w:rFonts w:cs="Arial"/>
          <w:i/>
          <w:szCs w:val="24"/>
          <w:lang w:val="ru-RU"/>
        </w:rPr>
        <w:t xml:space="preserve">Уколико понуђач има </w:t>
      </w:r>
      <w:r w:rsidR="00F138B9" w:rsidRPr="00560222">
        <w:rPr>
          <w:rFonts w:cs="Arial"/>
          <w:i/>
          <w:szCs w:val="24"/>
          <w:lang w:val="ru-RU"/>
        </w:rPr>
        <w:t xml:space="preserve"> више законских заступника</w:t>
      </w:r>
      <w:r w:rsidRPr="00560222">
        <w:rPr>
          <w:rFonts w:cs="Arial"/>
          <w:i/>
          <w:szCs w:val="24"/>
          <w:lang w:val="ru-RU"/>
        </w:rPr>
        <w:t xml:space="preserve"> дужан је да достави доказ за сваког од њих.</w:t>
      </w:r>
      <w:r w:rsidR="00F138B9" w:rsidRPr="00560222">
        <w:rPr>
          <w:rFonts w:cs="Arial"/>
          <w:i/>
          <w:szCs w:val="24"/>
          <w:lang w:val="ru-RU"/>
        </w:rPr>
        <w:t xml:space="preserve"> </w:t>
      </w:r>
    </w:p>
    <w:p w14:paraId="72BFC4A0" w14:textId="77777777" w:rsidR="006815E5" w:rsidRPr="00560222" w:rsidRDefault="006815E5" w:rsidP="006815E5">
      <w:pPr>
        <w:ind w:left="1080"/>
        <w:jc w:val="both"/>
        <w:rPr>
          <w:rFonts w:cs="Arial"/>
          <w:szCs w:val="24"/>
        </w:rPr>
      </w:pPr>
      <w:r w:rsidRPr="00560222">
        <w:rPr>
          <w:rFonts w:cs="Arial"/>
          <w:szCs w:val="24"/>
        </w:rPr>
        <w:t>За стране понуђаче потврд</w:t>
      </w:r>
      <w:r w:rsidRPr="00560222">
        <w:rPr>
          <w:rFonts w:cs="Arial"/>
          <w:szCs w:val="24"/>
          <w:lang w:val="sr-Cyrl-CS"/>
        </w:rPr>
        <w:t>а</w:t>
      </w:r>
      <w:r w:rsidRPr="00560222">
        <w:rPr>
          <w:rFonts w:cs="Arial"/>
          <w:szCs w:val="24"/>
        </w:rPr>
        <w:t xml:space="preserve"> надлежног органа државе у којој има седиште.</w:t>
      </w:r>
      <w:r w:rsidRPr="00560222">
        <w:rPr>
          <w:rFonts w:cs="Arial"/>
          <w:szCs w:val="24"/>
          <w:lang w:val="ru-RU"/>
        </w:rPr>
        <w:t xml:space="preserve"> Ако је више законских заступника за сваког </w:t>
      </w:r>
      <w:r w:rsidRPr="00560222">
        <w:rPr>
          <w:rFonts w:cs="Arial"/>
          <w:szCs w:val="24"/>
          <w:lang w:val="sr-Cyrl-CS"/>
        </w:rPr>
        <w:t>с</w:t>
      </w:r>
      <w:r w:rsidRPr="00560222">
        <w:rPr>
          <w:rFonts w:cs="Arial"/>
          <w:szCs w:val="24"/>
        </w:rPr>
        <w:t xml:space="preserve">e </w:t>
      </w:r>
      <w:r w:rsidRPr="00560222">
        <w:rPr>
          <w:rFonts w:cs="Arial"/>
          <w:szCs w:val="24"/>
          <w:lang w:val="ru-RU"/>
        </w:rPr>
        <w:t>доставља доказ о неосуђиваности.</w:t>
      </w:r>
    </w:p>
    <w:p w14:paraId="41E7226A" w14:textId="77777777" w:rsidR="006815E5" w:rsidRPr="00560222" w:rsidRDefault="006815E5" w:rsidP="006815E5">
      <w:pPr>
        <w:suppressAutoHyphens w:val="0"/>
        <w:ind w:left="644"/>
        <w:contextualSpacing/>
        <w:jc w:val="both"/>
        <w:rPr>
          <w:rFonts w:cs="Arial"/>
          <w:szCs w:val="24"/>
          <w:lang w:eastAsia="en-US"/>
        </w:rPr>
      </w:pPr>
      <w:r w:rsidRPr="00560222">
        <w:rPr>
          <w:rFonts w:cs="Arial"/>
          <w:b/>
          <w:i/>
          <w:szCs w:val="24"/>
          <w:u w:val="single"/>
          <w:lang w:eastAsia="en-US"/>
        </w:rPr>
        <w:t>П</w:t>
      </w:r>
      <w:r w:rsidRPr="00560222">
        <w:rPr>
          <w:rFonts w:cs="Arial"/>
          <w:b/>
          <w:bCs/>
          <w:i/>
          <w:szCs w:val="24"/>
          <w:u w:val="single"/>
          <w:lang w:eastAsia="en-US"/>
        </w:rPr>
        <w:t>редузетници и физичка лица</w:t>
      </w:r>
      <w:r w:rsidRPr="00560222">
        <w:rPr>
          <w:rFonts w:cs="Arial"/>
          <w:b/>
          <w:i/>
          <w:szCs w:val="24"/>
          <w:u w:val="single"/>
          <w:lang w:eastAsia="en-US"/>
        </w:rPr>
        <w:t>:</w:t>
      </w:r>
      <w:r w:rsidRPr="00560222">
        <w:rPr>
          <w:rFonts w:cs="Arial"/>
          <w:szCs w:val="24"/>
          <w:lang w:eastAsia="en-US"/>
        </w:rPr>
        <w:t xml:space="preserve"> Извод из казнене евиденције, односно уверење надлежне полицијске управе </w:t>
      </w:r>
      <w:r w:rsidR="009D53B8" w:rsidRPr="00560222">
        <w:rPr>
          <w:lang w:val="ru-RU"/>
        </w:rPr>
        <w:t>Министарства унутрашњих послова</w:t>
      </w:r>
      <w:r w:rsidRPr="00560222">
        <w:rPr>
          <w:rFonts w:cs="Arial"/>
          <w:szCs w:val="24"/>
          <w:lang w:eastAsia="en-U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560222">
        <w:rPr>
          <w:rFonts w:cs="Arial"/>
          <w:i/>
          <w:szCs w:val="24"/>
          <w:lang w:eastAsia="en-US"/>
        </w:rPr>
        <w:t>захтев се може поднети према месту рођења</w:t>
      </w:r>
      <w:r w:rsidR="00F13F99" w:rsidRPr="00560222">
        <w:rPr>
          <w:lang w:val="ru-RU"/>
        </w:rPr>
        <w:t>, али и</w:t>
      </w:r>
      <w:r w:rsidRPr="00560222">
        <w:rPr>
          <w:rFonts w:cs="Arial"/>
          <w:i/>
          <w:szCs w:val="24"/>
          <w:lang w:eastAsia="en-US"/>
        </w:rPr>
        <w:t xml:space="preserve"> према месту пребивалишта</w:t>
      </w:r>
      <w:r w:rsidRPr="00560222">
        <w:rPr>
          <w:rFonts w:cs="Arial"/>
          <w:szCs w:val="24"/>
          <w:lang w:eastAsia="en-US"/>
        </w:rPr>
        <w:t>).</w:t>
      </w:r>
    </w:p>
    <w:p w14:paraId="5B2012C0" w14:textId="77777777" w:rsidR="006815E5" w:rsidRPr="00560222" w:rsidRDefault="006815E5" w:rsidP="006815E5">
      <w:pPr>
        <w:suppressAutoHyphens w:val="0"/>
        <w:ind w:left="644"/>
        <w:contextualSpacing/>
        <w:jc w:val="both"/>
        <w:rPr>
          <w:rFonts w:cs="Arial"/>
          <w:b/>
          <w:szCs w:val="24"/>
          <w:lang w:eastAsia="en-US"/>
        </w:rPr>
      </w:pPr>
      <w:r w:rsidRPr="00560222">
        <w:rPr>
          <w:rFonts w:cs="Arial"/>
          <w:szCs w:val="24"/>
          <w:lang w:eastAsia="sr-Latn-CS"/>
        </w:rPr>
        <w:t>За стране понуђаче потврда</w:t>
      </w:r>
      <w:r w:rsidRPr="00560222">
        <w:rPr>
          <w:rFonts w:cs="Arial"/>
          <w:szCs w:val="24"/>
        </w:rPr>
        <w:t xml:space="preserve"> надлежног органа државе у којој има седиште</w:t>
      </w:r>
    </w:p>
    <w:p w14:paraId="787C2C35" w14:textId="77777777" w:rsidR="00F13F99" w:rsidRPr="00560222" w:rsidRDefault="006815E5" w:rsidP="00966CE7">
      <w:pPr>
        <w:numPr>
          <w:ilvl w:val="0"/>
          <w:numId w:val="8"/>
        </w:numPr>
        <w:tabs>
          <w:tab w:val="left" w:pos="993"/>
        </w:tabs>
        <w:ind w:left="0" w:firstLine="567"/>
        <w:jc w:val="both"/>
        <w:rPr>
          <w:rFonts w:cs="Arial"/>
          <w:szCs w:val="24"/>
        </w:rPr>
      </w:pPr>
      <w:r w:rsidRPr="00560222">
        <w:rPr>
          <w:rFonts w:cs="Arial"/>
          <w:b/>
          <w:i/>
          <w:szCs w:val="24"/>
          <w:u w:val="single"/>
          <w:lang w:val="sr-Cyrl-CS" w:eastAsia="sr-Latn-CS"/>
        </w:rPr>
        <w:t>Правна лица:</w:t>
      </w:r>
      <w:r w:rsidRPr="00560222">
        <w:rPr>
          <w:rFonts w:cs="Arial"/>
          <w:szCs w:val="24"/>
          <w:lang w:val="sr-Cyrl-CS" w:eastAsia="sr-Latn-CS"/>
        </w:rPr>
        <w:t xml:space="preserve"> </w:t>
      </w:r>
      <w:r w:rsidR="00790AEF" w:rsidRPr="00560222">
        <w:rPr>
          <w:rFonts w:cs="Arial"/>
          <w:szCs w:val="24"/>
          <w:lang w:val="sr-Cyrl-RS" w:eastAsia="sr-Latn-CS"/>
        </w:rPr>
        <w:t>П</w:t>
      </w:r>
      <w:r w:rsidR="00F138B9" w:rsidRPr="00560222">
        <w:rPr>
          <w:rFonts w:cs="Arial"/>
          <w:szCs w:val="24"/>
          <w:lang w:eastAsia="sr-Latn-CS"/>
        </w:rPr>
        <w:t>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56F9A" w:rsidRPr="00560222">
        <w:rPr>
          <w:rFonts w:cs="Arial"/>
          <w:szCs w:val="24"/>
          <w:lang w:eastAsia="sr-Latn-CS"/>
        </w:rPr>
        <w:t>, која је на снази у време објаве позива за подношење понуда</w:t>
      </w:r>
      <w:r w:rsidR="00F138B9" w:rsidRPr="00560222">
        <w:rPr>
          <w:rFonts w:cs="Arial"/>
          <w:szCs w:val="24"/>
        </w:rPr>
        <w:t>; за стране понуђаче потврда надлежног органа државе у којој има седиште;</w:t>
      </w:r>
      <w:r w:rsidR="00F138B9" w:rsidRPr="00560222">
        <w:rPr>
          <w:rFonts w:cs="Arial"/>
          <w:b/>
          <w:szCs w:val="24"/>
        </w:rPr>
        <w:t xml:space="preserve"> </w:t>
      </w:r>
    </w:p>
    <w:p w14:paraId="4EB8F300" w14:textId="77777777" w:rsidR="006815E5" w:rsidRPr="00560222" w:rsidRDefault="006815E5" w:rsidP="00944126">
      <w:pPr>
        <w:suppressAutoHyphens w:val="0"/>
        <w:ind w:firstLine="720"/>
        <w:contextualSpacing/>
        <w:jc w:val="both"/>
        <w:rPr>
          <w:rFonts w:cs="Arial"/>
          <w:szCs w:val="24"/>
          <w:lang w:eastAsia="en-US"/>
        </w:rPr>
      </w:pPr>
      <w:r w:rsidRPr="00560222">
        <w:rPr>
          <w:rFonts w:cs="Arial"/>
          <w:b/>
          <w:bCs/>
          <w:i/>
          <w:szCs w:val="24"/>
          <w:u w:val="single"/>
          <w:lang w:eastAsia="en-US"/>
        </w:rPr>
        <w:t>Предузетници:</w:t>
      </w:r>
      <w:r w:rsidRPr="00560222">
        <w:rPr>
          <w:rFonts w:cs="Arial"/>
          <w:bCs/>
          <w:szCs w:val="24"/>
          <w:lang w:eastAsia="en-US"/>
        </w:rPr>
        <w:t xml:space="preserve"> </w:t>
      </w:r>
      <w:r w:rsidRPr="00560222">
        <w:rPr>
          <w:rFonts w:cs="Arial"/>
          <w:szCs w:val="24"/>
          <w:lang w:eastAsia="en-US"/>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14:paraId="284F29AF" w14:textId="77777777" w:rsidR="006815E5" w:rsidRPr="00560222" w:rsidRDefault="006815E5" w:rsidP="00944126">
      <w:pPr>
        <w:suppressAutoHyphens w:val="0"/>
        <w:ind w:firstLine="567"/>
        <w:contextualSpacing/>
        <w:jc w:val="both"/>
        <w:rPr>
          <w:rFonts w:cs="Arial"/>
          <w:szCs w:val="24"/>
          <w:lang w:eastAsia="en-US"/>
        </w:rPr>
      </w:pPr>
      <w:r w:rsidRPr="00560222">
        <w:rPr>
          <w:rFonts w:cs="Arial"/>
          <w:b/>
          <w:bCs/>
          <w:i/>
          <w:szCs w:val="24"/>
          <w:u w:val="single"/>
          <w:lang w:eastAsia="en-US"/>
        </w:rPr>
        <w:t>Физичка лица</w:t>
      </w:r>
      <w:r w:rsidRPr="00560222">
        <w:rPr>
          <w:rFonts w:cs="Arial"/>
          <w:bCs/>
          <w:szCs w:val="24"/>
          <w:u w:val="single"/>
          <w:lang w:eastAsia="en-US"/>
        </w:rPr>
        <w:t>:</w:t>
      </w:r>
      <w:r w:rsidRPr="00560222">
        <w:rPr>
          <w:rFonts w:cs="Arial"/>
          <w:bCs/>
          <w:szCs w:val="24"/>
          <w:lang w:eastAsia="en-US"/>
        </w:rPr>
        <w:t xml:space="preserve"> </w:t>
      </w:r>
      <w:r w:rsidRPr="00560222">
        <w:rPr>
          <w:rFonts w:cs="Arial"/>
          <w:szCs w:val="24"/>
          <w:lang w:eastAsia="en-US"/>
        </w:rPr>
        <w:t xml:space="preserve">Потврда прекршајног суда да му није изречена мера забране обављања одређених послова која је на снази у време објаве позива за подношење понуда. </w:t>
      </w:r>
    </w:p>
    <w:p w14:paraId="7FFEDA83" w14:textId="77777777" w:rsidR="00956F9A" w:rsidRPr="00560222" w:rsidRDefault="006815E5" w:rsidP="00966CE7">
      <w:pPr>
        <w:numPr>
          <w:ilvl w:val="0"/>
          <w:numId w:val="8"/>
        </w:numPr>
        <w:tabs>
          <w:tab w:val="left" w:pos="993"/>
        </w:tabs>
        <w:ind w:left="0" w:firstLine="567"/>
        <w:jc w:val="both"/>
        <w:rPr>
          <w:rFonts w:cs="Arial"/>
          <w:szCs w:val="24"/>
        </w:rPr>
      </w:pPr>
      <w:r w:rsidRPr="00560222">
        <w:rPr>
          <w:rFonts w:cs="Arial"/>
          <w:b/>
          <w:i/>
          <w:szCs w:val="24"/>
          <w:u w:val="single"/>
          <w:lang w:val="sr-Cyrl-CS" w:eastAsia="sr-Latn-CS"/>
        </w:rPr>
        <w:t>Правна лица, предузетници, физичка лица:</w:t>
      </w:r>
      <w:r w:rsidRPr="00560222">
        <w:rPr>
          <w:rFonts w:cs="Arial"/>
          <w:szCs w:val="24"/>
          <w:lang w:val="sr-Cyrl-CS" w:eastAsia="sr-Latn-CS"/>
        </w:rPr>
        <w:t xml:space="preserve"> </w:t>
      </w:r>
      <w:r w:rsidR="00790AEF" w:rsidRPr="00560222">
        <w:rPr>
          <w:rFonts w:cs="Arial"/>
          <w:szCs w:val="24"/>
          <w:lang w:val="sr-Cyrl-RS" w:eastAsia="sr-Latn-CS"/>
        </w:rPr>
        <w:t>У</w:t>
      </w:r>
      <w:r w:rsidR="00F138B9" w:rsidRPr="00560222">
        <w:rPr>
          <w:rFonts w:cs="Arial"/>
          <w:szCs w:val="24"/>
          <w:lang w:eastAsia="sr-Latn-CS"/>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sidR="00956F9A" w:rsidRPr="00560222">
        <w:rPr>
          <w:rFonts w:cs="Arial"/>
          <w:szCs w:val="24"/>
          <w:lang w:eastAsia="sr-Latn-CS"/>
        </w:rPr>
        <w:t>зворних локалних јавних прихода или потврду Агенције за приватизацију да се понуђач налази у поступку приватизације.</w:t>
      </w:r>
    </w:p>
    <w:p w14:paraId="6F11DFC7" w14:textId="77777777" w:rsidR="00F138B9" w:rsidRPr="00560222" w:rsidRDefault="006815E5" w:rsidP="00C33C29">
      <w:pPr>
        <w:tabs>
          <w:tab w:val="left" w:pos="993"/>
        </w:tabs>
        <w:jc w:val="both"/>
        <w:rPr>
          <w:rFonts w:cs="Arial"/>
          <w:szCs w:val="24"/>
          <w:lang w:val="sr-Cyrl-CS" w:eastAsia="sr-Latn-CS"/>
        </w:rPr>
      </w:pPr>
      <w:r w:rsidRPr="00560222">
        <w:rPr>
          <w:rFonts w:cs="Arial"/>
          <w:szCs w:val="24"/>
          <w:lang w:val="sr-Cyrl-CS" w:eastAsia="sr-Latn-CS"/>
        </w:rPr>
        <w:t>З</w:t>
      </w:r>
      <w:r w:rsidR="00F138B9" w:rsidRPr="00560222">
        <w:rPr>
          <w:rFonts w:cs="Arial"/>
          <w:szCs w:val="24"/>
          <w:lang w:eastAsia="sr-Latn-CS"/>
        </w:rPr>
        <w:t>а стране понуђаче потврда надлежног пореског органа државе у којој има седиште.</w:t>
      </w:r>
    </w:p>
    <w:p w14:paraId="1BC2CFCE" w14:textId="77777777" w:rsidR="00C10F63" w:rsidRPr="00560222" w:rsidRDefault="00C10F63" w:rsidP="00C33C29">
      <w:pPr>
        <w:jc w:val="both"/>
        <w:rPr>
          <w:rFonts w:cs="Arial"/>
          <w:b/>
          <w:szCs w:val="24"/>
          <w:lang w:eastAsia="sr-Latn-CS"/>
        </w:rPr>
      </w:pPr>
    </w:p>
    <w:p w14:paraId="1BAAC4B7" w14:textId="77777777" w:rsidR="00F138B9" w:rsidRPr="00560222" w:rsidRDefault="00F138B9" w:rsidP="00C33C29">
      <w:pPr>
        <w:jc w:val="both"/>
        <w:rPr>
          <w:rFonts w:cs="Arial"/>
          <w:b/>
          <w:szCs w:val="24"/>
          <w:lang w:eastAsia="sr-Latn-CS"/>
        </w:rPr>
      </w:pPr>
      <w:r w:rsidRPr="00560222">
        <w:rPr>
          <w:rFonts w:cs="Arial"/>
          <w:b/>
          <w:szCs w:val="24"/>
          <w:lang w:eastAsia="sr-Latn-CS"/>
        </w:rPr>
        <w:lastRenderedPageBreak/>
        <w:t xml:space="preserve">Доказ из тачке 2) и 4) не може бити старији од два месеца пре отварања понуда. </w:t>
      </w:r>
    </w:p>
    <w:p w14:paraId="014960C6" w14:textId="77777777" w:rsidR="00F138B9" w:rsidRPr="00560222" w:rsidRDefault="00F138B9" w:rsidP="00C33C29">
      <w:pPr>
        <w:jc w:val="both"/>
        <w:rPr>
          <w:rFonts w:cs="Arial"/>
          <w:b/>
          <w:szCs w:val="24"/>
          <w:lang w:eastAsia="sr-Latn-CS"/>
        </w:rPr>
      </w:pPr>
    </w:p>
    <w:p w14:paraId="7712398F" w14:textId="77777777" w:rsidR="00F138B9" w:rsidRPr="00560222" w:rsidRDefault="00F138B9" w:rsidP="00C33C29">
      <w:pPr>
        <w:jc w:val="both"/>
        <w:rPr>
          <w:rFonts w:cs="Arial"/>
          <w:b/>
          <w:szCs w:val="24"/>
          <w:lang w:eastAsia="sr-Latn-CS"/>
        </w:rPr>
      </w:pPr>
      <w:r w:rsidRPr="00560222">
        <w:rPr>
          <w:rFonts w:cs="Arial"/>
          <w:b/>
          <w:szCs w:val="24"/>
          <w:lang w:eastAsia="sr-Latn-CS"/>
        </w:rPr>
        <w:t xml:space="preserve">Доказ из тачке 3) овог члана мора бити издат након објављивања позива за подношење понуда. </w:t>
      </w:r>
    </w:p>
    <w:p w14:paraId="1137148B" w14:textId="77777777" w:rsidR="00F138B9" w:rsidRPr="00560222" w:rsidRDefault="00F138B9" w:rsidP="00C33C29">
      <w:pPr>
        <w:jc w:val="both"/>
        <w:rPr>
          <w:rFonts w:cs="Arial"/>
          <w:b/>
          <w:szCs w:val="24"/>
        </w:rPr>
      </w:pPr>
    </w:p>
    <w:p w14:paraId="091BE59A" w14:textId="77777777" w:rsidR="00F138B9" w:rsidRPr="00560222" w:rsidRDefault="00F138B9" w:rsidP="00C33C29">
      <w:pPr>
        <w:jc w:val="both"/>
        <w:rPr>
          <w:rFonts w:cs="Arial"/>
          <w:szCs w:val="24"/>
        </w:rPr>
      </w:pPr>
      <w:r w:rsidRPr="00560222">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14:paraId="0E43F4E7" w14:textId="77777777" w:rsidR="00502EF1" w:rsidRPr="00502EF1" w:rsidRDefault="00502EF1" w:rsidP="00C33C29">
      <w:pPr>
        <w:tabs>
          <w:tab w:val="left" w:pos="993"/>
        </w:tabs>
        <w:jc w:val="both"/>
        <w:rPr>
          <w:rFonts w:cs="Arial"/>
          <w:szCs w:val="24"/>
          <w:lang w:val="sr-Cyrl-RS"/>
        </w:rPr>
      </w:pPr>
    </w:p>
    <w:p w14:paraId="6016FEFC" w14:textId="77777777" w:rsidR="00D52452" w:rsidRPr="00560222" w:rsidRDefault="00451D42" w:rsidP="00451D42">
      <w:pPr>
        <w:tabs>
          <w:tab w:val="left" w:pos="993"/>
        </w:tabs>
        <w:jc w:val="both"/>
        <w:rPr>
          <w:rFonts w:ascii="Nyala" w:hAnsi="Nyala" w:cs="Arial"/>
          <w:i/>
          <w:szCs w:val="24"/>
        </w:rPr>
      </w:pPr>
      <w:r w:rsidRPr="00560222">
        <w:rPr>
          <w:rFonts w:cs="Arial"/>
          <w:i/>
          <w:szCs w:val="24"/>
        </w:rPr>
        <w:t>Доказе неопходног финансијског капацитета:</w:t>
      </w:r>
    </w:p>
    <w:p w14:paraId="6D40E4CF" w14:textId="77777777" w:rsidR="00451D42" w:rsidRPr="00560222" w:rsidRDefault="00451D42" w:rsidP="00451D42">
      <w:pPr>
        <w:tabs>
          <w:tab w:val="left" w:pos="993"/>
        </w:tabs>
        <w:jc w:val="both"/>
        <w:rPr>
          <w:rFonts w:cs="Arial"/>
          <w:b/>
          <w:szCs w:val="24"/>
        </w:rPr>
      </w:pPr>
    </w:p>
    <w:p w14:paraId="6D96BC2D" w14:textId="77777777" w:rsidR="00451D42" w:rsidRPr="00560222" w:rsidRDefault="00790AEF" w:rsidP="00A47454">
      <w:pPr>
        <w:numPr>
          <w:ilvl w:val="0"/>
          <w:numId w:val="18"/>
        </w:numPr>
        <w:tabs>
          <w:tab w:val="left" w:pos="993"/>
        </w:tabs>
        <w:suppressAutoHyphens w:val="0"/>
        <w:contextualSpacing/>
        <w:jc w:val="both"/>
        <w:rPr>
          <w:rFonts w:cs="Arial"/>
          <w:szCs w:val="24"/>
          <w:lang w:val="sr-Latn-CS"/>
        </w:rPr>
      </w:pPr>
      <w:r w:rsidRPr="00560222">
        <w:rPr>
          <w:rFonts w:cs="Arial"/>
          <w:szCs w:val="24"/>
          <w:lang w:val="sr-Cyrl-RS"/>
        </w:rPr>
        <w:t>Д</w:t>
      </w:r>
      <w:r w:rsidR="00451D42" w:rsidRPr="00560222">
        <w:rPr>
          <w:rFonts w:cs="Arial"/>
          <w:szCs w:val="24"/>
          <w:lang w:val="sr-Latn-CS"/>
        </w:rPr>
        <w:t>омаћи понуђачи:</w:t>
      </w:r>
    </w:p>
    <w:p w14:paraId="4ABE089A" w14:textId="29418D2D" w:rsidR="00451D42" w:rsidRPr="00560222" w:rsidRDefault="00451D42" w:rsidP="00A47454">
      <w:pPr>
        <w:numPr>
          <w:ilvl w:val="1"/>
          <w:numId w:val="19"/>
        </w:numPr>
        <w:suppressAutoHyphens w:val="0"/>
        <w:jc w:val="both"/>
        <w:rPr>
          <w:rFonts w:cs="Arial"/>
          <w:szCs w:val="24"/>
        </w:rPr>
      </w:pPr>
      <w:r w:rsidRPr="00560222">
        <w:rPr>
          <w:rFonts w:cs="Arial"/>
          <w:szCs w:val="24"/>
        </w:rPr>
        <w:t>Биланс стања и Биланс успеха за претходне три обрачунске године (</w:t>
      </w:r>
      <w:r w:rsidRPr="00560222">
        <w:rPr>
          <w:rFonts w:cs="Arial"/>
          <w:szCs w:val="24"/>
          <w:lang w:val="sr-Cyrl-BA"/>
        </w:rPr>
        <w:t>201</w:t>
      </w:r>
      <w:r w:rsidRPr="00560222">
        <w:rPr>
          <w:rFonts w:cs="Arial"/>
          <w:szCs w:val="24"/>
          <w:lang w:val="sr-Latn-CS"/>
        </w:rPr>
        <w:t>2</w:t>
      </w:r>
      <w:r w:rsidRPr="00560222">
        <w:rPr>
          <w:rFonts w:cs="Arial"/>
          <w:szCs w:val="24"/>
          <w:lang w:val="sr-Cyrl-BA"/>
        </w:rPr>
        <w:t>. 201</w:t>
      </w:r>
      <w:r w:rsidRPr="00560222">
        <w:rPr>
          <w:rFonts w:cs="Arial"/>
          <w:szCs w:val="24"/>
          <w:lang w:val="sr-Latn-CS"/>
        </w:rPr>
        <w:t>3</w:t>
      </w:r>
      <w:r w:rsidRPr="00560222">
        <w:rPr>
          <w:rFonts w:cs="Arial"/>
          <w:szCs w:val="24"/>
          <w:lang w:val="sr-Cyrl-BA"/>
        </w:rPr>
        <w:t>. и 201</w:t>
      </w:r>
      <w:r w:rsidRPr="00560222">
        <w:rPr>
          <w:rFonts w:cs="Arial"/>
          <w:szCs w:val="24"/>
          <w:lang w:val="sr-Latn-CS"/>
        </w:rPr>
        <w:t>4</w:t>
      </w:r>
      <w:r w:rsidRPr="00560222">
        <w:rPr>
          <w:rFonts w:cs="Arial"/>
          <w:szCs w:val="24"/>
          <w:lang w:val="sr-Cyrl-BA"/>
        </w:rPr>
        <w:t>.</w:t>
      </w:r>
      <w:r w:rsidR="00D52452" w:rsidRPr="00560222">
        <w:rPr>
          <w:rFonts w:cs="Arial"/>
          <w:szCs w:val="24"/>
        </w:rPr>
        <w:t xml:space="preserve"> годину)</w:t>
      </w:r>
      <w:r w:rsidRPr="00560222">
        <w:rPr>
          <w:rFonts w:cs="Arial"/>
          <w:szCs w:val="24"/>
        </w:rPr>
        <w:t xml:space="preserve"> са мишљењем овлашћеног ревизора; ако понуђач није субјект ревизије у складу са Законом о рачуноводству и Законом о ревизији и дужан је да уз билансе достави одговарајући акт – одлуку у смислу законских прописа за сваку од наведених година</w:t>
      </w:r>
    </w:p>
    <w:p w14:paraId="775CD854" w14:textId="77777777" w:rsidR="00451D42" w:rsidRPr="00560222" w:rsidRDefault="00451D42" w:rsidP="00451D42">
      <w:pPr>
        <w:ind w:left="720" w:firstLine="720"/>
        <w:jc w:val="both"/>
        <w:rPr>
          <w:rFonts w:cs="Arial"/>
          <w:szCs w:val="24"/>
        </w:rPr>
      </w:pPr>
      <w:r w:rsidRPr="00560222">
        <w:rPr>
          <w:rFonts w:cs="Arial"/>
          <w:szCs w:val="24"/>
        </w:rPr>
        <w:t>или</w:t>
      </w:r>
    </w:p>
    <w:p w14:paraId="3FE40D4B" w14:textId="77777777" w:rsidR="00451D42" w:rsidRPr="00560222" w:rsidRDefault="00451D42" w:rsidP="00451D42">
      <w:pPr>
        <w:suppressAutoHyphens w:val="0"/>
        <w:ind w:left="1440"/>
        <w:jc w:val="both"/>
        <w:rPr>
          <w:rFonts w:cs="Arial"/>
          <w:szCs w:val="24"/>
        </w:rPr>
      </w:pPr>
      <w:r w:rsidRPr="00560222">
        <w:rPr>
          <w:rFonts w:eastAsia="Calibri" w:cs="Arial"/>
          <w:szCs w:val="24"/>
          <w:lang w:val="ru-RU"/>
        </w:rPr>
        <w:t xml:space="preserve">Извештај о бонитету за јавне набавке БОН – ЈН </w:t>
      </w:r>
      <w:r w:rsidRPr="00560222">
        <w:rPr>
          <w:rFonts w:cs="Arial"/>
          <w:szCs w:val="24"/>
          <w:lang w:eastAsia="en-US"/>
        </w:rPr>
        <w:t>за претходне три обрачунске године (201</w:t>
      </w:r>
      <w:r w:rsidRPr="00560222">
        <w:rPr>
          <w:rFonts w:cs="Arial"/>
          <w:szCs w:val="24"/>
          <w:lang w:val="sr-Latn-CS" w:eastAsia="en-US"/>
        </w:rPr>
        <w:t>2</w:t>
      </w:r>
      <w:r w:rsidRPr="00560222">
        <w:rPr>
          <w:rFonts w:cs="Arial"/>
          <w:szCs w:val="24"/>
          <w:lang w:eastAsia="en-US"/>
        </w:rPr>
        <w:t>, 201</w:t>
      </w:r>
      <w:r w:rsidRPr="00560222">
        <w:rPr>
          <w:rFonts w:cs="Arial"/>
          <w:szCs w:val="24"/>
          <w:lang w:val="sr-Latn-CS" w:eastAsia="en-US"/>
        </w:rPr>
        <w:t>3</w:t>
      </w:r>
      <w:r w:rsidRPr="00560222">
        <w:rPr>
          <w:rFonts w:cs="Arial"/>
          <w:szCs w:val="24"/>
          <w:lang w:eastAsia="en-US"/>
        </w:rPr>
        <w:t>. и 201</w:t>
      </w:r>
      <w:r w:rsidRPr="00560222">
        <w:rPr>
          <w:rFonts w:cs="Arial"/>
          <w:szCs w:val="24"/>
          <w:lang w:val="sr-Latn-CS" w:eastAsia="en-US"/>
        </w:rPr>
        <w:t>4</w:t>
      </w:r>
      <w:r w:rsidRPr="00560222">
        <w:rPr>
          <w:rFonts w:cs="Arial"/>
          <w:szCs w:val="24"/>
          <w:lang w:eastAsia="en-US"/>
        </w:rPr>
        <w:t>. годину) издат од</w:t>
      </w:r>
      <w:r w:rsidRPr="00560222">
        <w:rPr>
          <w:rFonts w:eastAsia="Calibri" w:cs="Arial"/>
          <w:szCs w:val="24"/>
          <w:lang w:val="ru-RU"/>
        </w:rPr>
        <w:t xml:space="preserve"> Агенције за привредне регистре</w:t>
      </w:r>
    </w:p>
    <w:p w14:paraId="2ADEDCF9" w14:textId="77777777" w:rsidR="00451D42" w:rsidRPr="00560222" w:rsidRDefault="00451D42" w:rsidP="00451D42">
      <w:pPr>
        <w:suppressAutoHyphens w:val="0"/>
        <w:ind w:left="1440"/>
        <w:jc w:val="both"/>
        <w:rPr>
          <w:rFonts w:cs="Arial"/>
          <w:szCs w:val="24"/>
        </w:rPr>
      </w:pPr>
      <w:r w:rsidRPr="00560222">
        <w:rPr>
          <w:rFonts w:cs="Arial"/>
          <w:szCs w:val="24"/>
        </w:rPr>
        <w:t>и</w:t>
      </w:r>
    </w:p>
    <w:p w14:paraId="42D0176C" w14:textId="6EBA2A69" w:rsidR="00451D42" w:rsidRPr="00560222" w:rsidRDefault="00790AEF" w:rsidP="00966CE7">
      <w:pPr>
        <w:numPr>
          <w:ilvl w:val="1"/>
          <w:numId w:val="9"/>
        </w:numPr>
        <w:tabs>
          <w:tab w:val="num" w:pos="1080"/>
        </w:tabs>
        <w:suppressAutoHyphens w:val="0"/>
        <w:jc w:val="both"/>
        <w:rPr>
          <w:rFonts w:cs="Arial"/>
          <w:szCs w:val="24"/>
        </w:rPr>
      </w:pPr>
      <w:r w:rsidRPr="00560222">
        <w:rPr>
          <w:rFonts w:cs="Arial"/>
          <w:szCs w:val="24"/>
          <w:lang w:val="sr-Cyrl-RS"/>
        </w:rPr>
        <w:t>П</w:t>
      </w:r>
      <w:r w:rsidR="00451D42" w:rsidRPr="00560222">
        <w:rPr>
          <w:rFonts w:cs="Arial"/>
          <w:szCs w:val="24"/>
        </w:rPr>
        <w:t>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F72F31">
        <w:rPr>
          <w:rFonts w:cs="Arial"/>
          <w:szCs w:val="24"/>
          <w:lang w:val="sr-Latn-RS"/>
        </w:rPr>
        <w:t>04</w:t>
      </w:r>
      <w:r w:rsidR="00451D42" w:rsidRPr="00560222">
        <w:rPr>
          <w:rFonts w:cs="Arial"/>
          <w:szCs w:val="24"/>
        </w:rPr>
        <w:t>.</w:t>
      </w:r>
      <w:r w:rsidR="00BE488E" w:rsidRPr="00560222">
        <w:rPr>
          <w:rFonts w:cs="Arial"/>
          <w:szCs w:val="24"/>
          <w:lang w:val="sr-Cyrl-RS"/>
        </w:rPr>
        <w:t>0</w:t>
      </w:r>
      <w:r w:rsidR="00F72F31">
        <w:rPr>
          <w:rFonts w:cs="Arial"/>
          <w:szCs w:val="24"/>
          <w:lang w:val="sr-Latn-RS"/>
        </w:rPr>
        <w:t>2</w:t>
      </w:r>
      <w:r w:rsidR="004867BC" w:rsidRPr="00560222">
        <w:rPr>
          <w:rFonts w:cs="Arial"/>
          <w:szCs w:val="24"/>
        </w:rPr>
        <w:t>.201</w:t>
      </w:r>
      <w:r w:rsidR="00BE488E" w:rsidRPr="00560222">
        <w:rPr>
          <w:rFonts w:cs="Arial"/>
          <w:szCs w:val="24"/>
          <w:lang w:val="sr-Cyrl-RS"/>
        </w:rPr>
        <w:t>5</w:t>
      </w:r>
      <w:r w:rsidR="004867BC" w:rsidRPr="00560222">
        <w:rPr>
          <w:rFonts w:cs="Arial"/>
          <w:szCs w:val="24"/>
        </w:rPr>
        <w:t xml:space="preserve"> године – </w:t>
      </w:r>
      <w:r w:rsidR="00F72F31">
        <w:rPr>
          <w:rFonts w:cs="Arial"/>
          <w:szCs w:val="24"/>
          <w:lang w:val="sr-Cyrl-RS"/>
        </w:rPr>
        <w:t>04</w:t>
      </w:r>
      <w:r w:rsidR="00451D42" w:rsidRPr="00560222">
        <w:rPr>
          <w:rFonts w:cs="Arial"/>
          <w:szCs w:val="24"/>
        </w:rPr>
        <w:t>.0</w:t>
      </w:r>
      <w:r w:rsidR="00F72F31">
        <w:rPr>
          <w:rFonts w:cs="Arial"/>
          <w:szCs w:val="24"/>
          <w:lang w:val="sr-Cyrl-RS"/>
        </w:rPr>
        <w:t>8</w:t>
      </w:r>
      <w:r w:rsidR="00451D42" w:rsidRPr="00560222">
        <w:rPr>
          <w:rFonts w:cs="Arial"/>
          <w:szCs w:val="24"/>
        </w:rPr>
        <w:t>.2015. године).</w:t>
      </w:r>
    </w:p>
    <w:p w14:paraId="441F5157" w14:textId="77777777" w:rsidR="00451D42" w:rsidRPr="00560222" w:rsidRDefault="00451D42" w:rsidP="00451D42">
      <w:pPr>
        <w:autoSpaceDE w:val="0"/>
        <w:autoSpaceDN w:val="0"/>
        <w:adjustRightInd w:val="0"/>
        <w:ind w:left="720"/>
        <w:jc w:val="both"/>
        <w:rPr>
          <w:rFonts w:eastAsia="Calibri" w:cs="Arial"/>
          <w:b/>
          <w:szCs w:val="24"/>
          <w:lang w:val="ru-RU"/>
        </w:rPr>
      </w:pPr>
    </w:p>
    <w:p w14:paraId="00805EE9" w14:textId="77777777" w:rsidR="00451D42" w:rsidRPr="00560222" w:rsidRDefault="00451D42" w:rsidP="00451D42">
      <w:pPr>
        <w:autoSpaceDE w:val="0"/>
        <w:autoSpaceDN w:val="0"/>
        <w:adjustRightInd w:val="0"/>
        <w:ind w:left="720"/>
        <w:jc w:val="both"/>
        <w:rPr>
          <w:rFonts w:eastAsia="Calibri" w:cs="Arial"/>
          <w:szCs w:val="24"/>
        </w:rPr>
      </w:pPr>
      <w:r w:rsidRPr="00560222">
        <w:rPr>
          <w:rFonts w:eastAsia="Calibri" w:cs="Arial"/>
          <w:szCs w:val="24"/>
          <w:u w:val="single"/>
          <w:lang w:val="ru-RU"/>
        </w:rPr>
        <w:t>Напомена:</w:t>
      </w:r>
      <w:r w:rsidRPr="00560222">
        <w:rPr>
          <w:rFonts w:eastAsia="Calibri" w:cs="Arial"/>
          <w:szCs w:val="24"/>
          <w:lang w:val="ru-RU"/>
        </w:rPr>
        <w:t xml:space="preserve"> </w:t>
      </w:r>
      <w:r w:rsidRPr="00560222">
        <w:rPr>
          <w:rFonts w:eastAsia="Calibri" w:cs="Arial"/>
          <w:szCs w:val="24"/>
        </w:rPr>
        <w:t xml:space="preserve">Уколико Извештај о бонитету БОН-ЈН садржи податке о неликвидности за </w:t>
      </w:r>
      <w:r w:rsidRPr="00560222">
        <w:rPr>
          <w:rFonts w:eastAsia="Calibri" w:cs="Arial"/>
          <w:szCs w:val="24"/>
          <w:lang w:val="en-US"/>
        </w:rPr>
        <w:t xml:space="preserve">наведених </w:t>
      </w:r>
      <w:r w:rsidRPr="00560222">
        <w:rPr>
          <w:rFonts w:eastAsia="Calibri" w:cs="Arial"/>
          <w:szCs w:val="24"/>
        </w:rPr>
        <w:t>претходних 6 месеци, није неопходно достављати потврду Народне банке Србије.</w:t>
      </w:r>
    </w:p>
    <w:p w14:paraId="57C5BE20" w14:textId="77777777" w:rsidR="00451D42" w:rsidRPr="00560222" w:rsidRDefault="00451D42" w:rsidP="00451D42">
      <w:pPr>
        <w:suppressAutoHyphens w:val="0"/>
        <w:ind w:left="1440"/>
        <w:jc w:val="both"/>
        <w:rPr>
          <w:rFonts w:cs="Arial"/>
          <w:szCs w:val="24"/>
        </w:rPr>
      </w:pPr>
    </w:p>
    <w:p w14:paraId="581BB548" w14:textId="77777777" w:rsidR="00451D42" w:rsidRPr="00560222" w:rsidRDefault="00790AEF" w:rsidP="00A47454">
      <w:pPr>
        <w:numPr>
          <w:ilvl w:val="0"/>
          <w:numId w:val="19"/>
        </w:numPr>
        <w:suppressAutoHyphens w:val="0"/>
        <w:ind w:left="709"/>
        <w:contextualSpacing/>
        <w:rPr>
          <w:rFonts w:cs="Arial"/>
          <w:szCs w:val="24"/>
          <w:lang w:val="sr-Latn-CS"/>
        </w:rPr>
      </w:pPr>
      <w:r w:rsidRPr="00560222">
        <w:rPr>
          <w:rFonts w:cs="Arial"/>
          <w:szCs w:val="24"/>
          <w:lang w:val="sr-Cyrl-RS"/>
        </w:rPr>
        <w:t>С</w:t>
      </w:r>
      <w:r w:rsidR="00451D42" w:rsidRPr="00560222">
        <w:rPr>
          <w:rFonts w:cs="Arial"/>
          <w:szCs w:val="24"/>
          <w:lang w:val="sr-Latn-CS"/>
        </w:rPr>
        <w:t>трани понуђачи:</w:t>
      </w:r>
    </w:p>
    <w:p w14:paraId="3A06606D" w14:textId="77777777" w:rsidR="00451D42" w:rsidRPr="00560222" w:rsidRDefault="00451D42" w:rsidP="00A47454">
      <w:pPr>
        <w:numPr>
          <w:ilvl w:val="1"/>
          <w:numId w:val="19"/>
        </w:numPr>
        <w:suppressAutoHyphens w:val="0"/>
        <w:jc w:val="both"/>
        <w:rPr>
          <w:rFonts w:cs="Arial"/>
          <w:szCs w:val="24"/>
        </w:rPr>
      </w:pPr>
      <w:r w:rsidRPr="00560222">
        <w:rPr>
          <w:rFonts w:cs="Arial"/>
          <w:szCs w:val="24"/>
        </w:rPr>
        <w:t>Биланс стања и Биланс успеха за претходне три обрачунске године (2012, 2013. и 2014.)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21AE0433" w14:textId="6336518F" w:rsidR="004867BC" w:rsidRPr="00560222" w:rsidRDefault="00790AEF" w:rsidP="004867BC">
      <w:pPr>
        <w:numPr>
          <w:ilvl w:val="1"/>
          <w:numId w:val="9"/>
        </w:numPr>
        <w:tabs>
          <w:tab w:val="num" w:pos="1080"/>
        </w:tabs>
        <w:suppressAutoHyphens w:val="0"/>
        <w:jc w:val="both"/>
        <w:rPr>
          <w:rFonts w:cs="Arial"/>
          <w:szCs w:val="24"/>
        </w:rPr>
      </w:pPr>
      <w:r w:rsidRPr="00560222">
        <w:rPr>
          <w:rFonts w:cs="Arial"/>
          <w:szCs w:val="24"/>
          <w:lang w:val="sr-Cyrl-RS"/>
        </w:rPr>
        <w:t>П</w:t>
      </w:r>
      <w:r w:rsidR="00451D42" w:rsidRPr="00560222">
        <w:rPr>
          <w:rFonts w:cs="Arial"/>
          <w:szCs w:val="24"/>
        </w:rPr>
        <w:t xml:space="preserve">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r w:rsidR="004867BC" w:rsidRPr="00560222">
        <w:rPr>
          <w:rFonts w:cs="Arial"/>
          <w:szCs w:val="24"/>
        </w:rPr>
        <w:t>(</w:t>
      </w:r>
      <w:r w:rsidR="00F72F31">
        <w:rPr>
          <w:rFonts w:cs="Arial"/>
          <w:szCs w:val="24"/>
          <w:lang w:val="sr-Latn-RS"/>
        </w:rPr>
        <w:t>04</w:t>
      </w:r>
      <w:r w:rsidR="004867BC" w:rsidRPr="00560222">
        <w:rPr>
          <w:rFonts w:cs="Arial"/>
          <w:szCs w:val="24"/>
        </w:rPr>
        <w:t>.</w:t>
      </w:r>
      <w:r w:rsidR="00BE488E" w:rsidRPr="00560222">
        <w:rPr>
          <w:rFonts w:cs="Arial"/>
          <w:szCs w:val="24"/>
          <w:lang w:val="sr-Cyrl-RS"/>
        </w:rPr>
        <w:t>0</w:t>
      </w:r>
      <w:r w:rsidR="00F72F31">
        <w:rPr>
          <w:rFonts w:cs="Arial"/>
          <w:szCs w:val="24"/>
          <w:lang w:val="sr-Latn-RS"/>
        </w:rPr>
        <w:t>2</w:t>
      </w:r>
      <w:r w:rsidR="004867BC" w:rsidRPr="00560222">
        <w:rPr>
          <w:rFonts w:cs="Arial"/>
          <w:szCs w:val="24"/>
        </w:rPr>
        <w:t>.201</w:t>
      </w:r>
      <w:r w:rsidR="00BE488E" w:rsidRPr="00560222">
        <w:rPr>
          <w:rFonts w:cs="Arial"/>
          <w:szCs w:val="24"/>
          <w:lang w:val="sr-Cyrl-RS"/>
        </w:rPr>
        <w:t>5</w:t>
      </w:r>
      <w:r w:rsidR="004867BC" w:rsidRPr="00560222">
        <w:rPr>
          <w:rFonts w:cs="Arial"/>
          <w:szCs w:val="24"/>
        </w:rPr>
        <w:t xml:space="preserve"> године – </w:t>
      </w:r>
      <w:r w:rsidR="00F72F31">
        <w:rPr>
          <w:rFonts w:cs="Arial"/>
          <w:szCs w:val="24"/>
          <w:lang w:val="sr-Cyrl-RS"/>
        </w:rPr>
        <w:t>04</w:t>
      </w:r>
      <w:r w:rsidR="004867BC" w:rsidRPr="00560222">
        <w:rPr>
          <w:rFonts w:cs="Arial"/>
          <w:szCs w:val="24"/>
        </w:rPr>
        <w:t>.0</w:t>
      </w:r>
      <w:r w:rsidR="00F72F31">
        <w:rPr>
          <w:rFonts w:cs="Arial"/>
          <w:szCs w:val="24"/>
          <w:lang w:val="sr-Cyrl-RS"/>
        </w:rPr>
        <w:t>8</w:t>
      </w:r>
      <w:r w:rsidR="004867BC" w:rsidRPr="00560222">
        <w:rPr>
          <w:rFonts w:cs="Arial"/>
          <w:szCs w:val="24"/>
        </w:rPr>
        <w:t>.2015. године).</w:t>
      </w:r>
    </w:p>
    <w:p w14:paraId="2BE3E0C3" w14:textId="77777777" w:rsidR="00502EF1" w:rsidRDefault="00502EF1" w:rsidP="00451D42">
      <w:pPr>
        <w:tabs>
          <w:tab w:val="left" w:pos="426"/>
        </w:tabs>
        <w:jc w:val="both"/>
        <w:rPr>
          <w:rFonts w:asciiTheme="minorHAnsi" w:hAnsiTheme="minorHAnsi" w:cs="Arial"/>
          <w:szCs w:val="24"/>
          <w:lang w:val="sr-Cyrl-RS"/>
        </w:rPr>
      </w:pPr>
    </w:p>
    <w:p w14:paraId="60325036" w14:textId="77777777" w:rsidR="00451D42" w:rsidRPr="00560222" w:rsidRDefault="00451D42" w:rsidP="00451D42">
      <w:pPr>
        <w:tabs>
          <w:tab w:val="left" w:pos="426"/>
        </w:tabs>
        <w:jc w:val="both"/>
        <w:rPr>
          <w:rFonts w:cs="Arial"/>
          <w:i/>
          <w:szCs w:val="24"/>
        </w:rPr>
      </w:pPr>
      <w:r w:rsidRPr="00560222">
        <w:rPr>
          <w:rFonts w:cs="Arial"/>
          <w:i/>
          <w:szCs w:val="24"/>
        </w:rPr>
        <w:t>Доказе неопходног пословног капацитета:</w:t>
      </w:r>
    </w:p>
    <w:p w14:paraId="053C0A60" w14:textId="77777777" w:rsidR="00451D42" w:rsidRPr="00560222" w:rsidRDefault="00451D42" w:rsidP="00451D42">
      <w:pPr>
        <w:tabs>
          <w:tab w:val="left" w:pos="851"/>
        </w:tabs>
        <w:autoSpaceDE w:val="0"/>
        <w:autoSpaceDN w:val="0"/>
        <w:adjustRightInd w:val="0"/>
        <w:jc w:val="both"/>
        <w:rPr>
          <w:rFonts w:cs="Arial"/>
          <w:szCs w:val="24"/>
        </w:rPr>
      </w:pPr>
    </w:p>
    <w:p w14:paraId="6B66C7C9" w14:textId="77777777" w:rsidR="00023AB3" w:rsidRPr="00560222" w:rsidRDefault="00023AB3" w:rsidP="00A47454">
      <w:pPr>
        <w:numPr>
          <w:ilvl w:val="0"/>
          <w:numId w:val="20"/>
        </w:numPr>
        <w:tabs>
          <w:tab w:val="left" w:pos="993"/>
        </w:tabs>
        <w:suppressAutoHyphens w:val="0"/>
        <w:contextualSpacing/>
        <w:jc w:val="both"/>
        <w:rPr>
          <w:rFonts w:cs="Arial"/>
          <w:szCs w:val="24"/>
          <w:lang w:val="sr-Latn-CS"/>
        </w:rPr>
      </w:pPr>
      <w:r w:rsidRPr="00560222">
        <w:rPr>
          <w:rFonts w:cs="Arial"/>
          <w:szCs w:val="24"/>
          <w:lang w:val="sr-Cyrl-CS"/>
        </w:rPr>
        <w:t>Референтна листа понуђача (образац 1</w:t>
      </w:r>
      <w:r w:rsidR="00D52452" w:rsidRPr="00560222">
        <w:rPr>
          <w:rFonts w:cs="Arial"/>
          <w:szCs w:val="24"/>
          <w:lang w:val="sr-Cyrl-CS"/>
        </w:rPr>
        <w:t>1</w:t>
      </w:r>
      <w:r w:rsidRPr="00560222">
        <w:rPr>
          <w:rFonts w:cs="Arial"/>
          <w:szCs w:val="24"/>
          <w:lang w:val="sr-Cyrl-CS"/>
        </w:rPr>
        <w:t>)</w:t>
      </w:r>
    </w:p>
    <w:p w14:paraId="610B4BB9" w14:textId="77777777" w:rsidR="000651D3" w:rsidRPr="00560222" w:rsidRDefault="00451D42" w:rsidP="00A47454">
      <w:pPr>
        <w:numPr>
          <w:ilvl w:val="0"/>
          <w:numId w:val="20"/>
        </w:numPr>
        <w:tabs>
          <w:tab w:val="left" w:pos="993"/>
        </w:tabs>
        <w:suppressAutoHyphens w:val="0"/>
        <w:contextualSpacing/>
        <w:jc w:val="both"/>
        <w:rPr>
          <w:rFonts w:cs="Arial"/>
          <w:szCs w:val="24"/>
          <w:lang w:val="sr-Cyrl-CS"/>
        </w:rPr>
      </w:pPr>
      <w:r w:rsidRPr="00560222">
        <w:rPr>
          <w:rFonts w:cs="Arial"/>
          <w:szCs w:val="24"/>
          <w:lang w:val="sr-Cyrl-CS"/>
        </w:rPr>
        <w:t>Потврде о извршеним услугама (</w:t>
      </w:r>
      <w:r w:rsidR="00023AB3" w:rsidRPr="00560222">
        <w:rPr>
          <w:rFonts w:cs="Arial"/>
          <w:szCs w:val="24"/>
          <w:lang w:val="sr-Cyrl-CS"/>
        </w:rPr>
        <w:t>образац 1</w:t>
      </w:r>
      <w:r w:rsidR="00D52452" w:rsidRPr="00560222">
        <w:rPr>
          <w:rFonts w:cs="Arial"/>
          <w:szCs w:val="24"/>
          <w:lang w:val="sr-Cyrl-CS"/>
        </w:rPr>
        <w:t>1</w:t>
      </w:r>
      <w:r w:rsidRPr="00560222">
        <w:rPr>
          <w:rFonts w:cs="Arial"/>
          <w:szCs w:val="24"/>
          <w:lang w:val="sr-Cyrl-CS"/>
        </w:rPr>
        <w:t>.1)</w:t>
      </w:r>
      <w:r w:rsidR="00CD411C" w:rsidRPr="00560222">
        <w:rPr>
          <w:rFonts w:cs="Arial"/>
          <w:szCs w:val="24"/>
          <w:lang w:val="sr-Cyrl-CS"/>
        </w:rPr>
        <w:t>,</w:t>
      </w:r>
      <w:r w:rsidR="00F5184F" w:rsidRPr="00560222">
        <w:rPr>
          <w:rFonts w:cs="Arial"/>
          <w:szCs w:val="24"/>
          <w:lang w:val="sr-Cyrl-CS"/>
        </w:rPr>
        <w:t xml:space="preserve"> издате од стране ранијег наручиоца</w:t>
      </w:r>
      <w:r w:rsidR="000651D3" w:rsidRPr="00560222">
        <w:rPr>
          <w:rFonts w:cs="Arial"/>
          <w:szCs w:val="24"/>
          <w:lang w:val="sr-Cyrl-CS"/>
        </w:rPr>
        <w:t>.</w:t>
      </w:r>
    </w:p>
    <w:p w14:paraId="0964F305" w14:textId="77777777" w:rsidR="00451D42" w:rsidRPr="00560222" w:rsidRDefault="000651D3" w:rsidP="000651D3">
      <w:pPr>
        <w:tabs>
          <w:tab w:val="left" w:pos="993"/>
        </w:tabs>
        <w:suppressAutoHyphens w:val="0"/>
        <w:ind w:left="993"/>
        <w:contextualSpacing/>
        <w:jc w:val="both"/>
        <w:rPr>
          <w:rFonts w:cs="Arial"/>
          <w:szCs w:val="24"/>
          <w:lang w:val="sr-Cyrl-CS"/>
        </w:rPr>
      </w:pPr>
      <w:r w:rsidRPr="00560222">
        <w:rPr>
          <w:rFonts w:cs="Arial"/>
          <w:szCs w:val="24"/>
          <w:lang w:val="sr-Cyrl-CS"/>
        </w:rPr>
        <w:lastRenderedPageBreak/>
        <w:t xml:space="preserve">За </w:t>
      </w:r>
      <w:r w:rsidR="00BE488E" w:rsidRPr="00560222">
        <w:rPr>
          <w:rFonts w:cs="Arial"/>
          <w:szCs w:val="24"/>
          <w:lang w:val="sr-Cyrl-CS"/>
        </w:rPr>
        <w:t>П</w:t>
      </w:r>
      <w:r w:rsidRPr="00560222">
        <w:rPr>
          <w:rFonts w:cs="Arial"/>
          <w:szCs w:val="24"/>
          <w:lang w:val="sr-Cyrl-CS"/>
        </w:rPr>
        <w:t>ројекат геолошких/геотехн</w:t>
      </w:r>
      <w:r w:rsidR="00BE488E" w:rsidRPr="00560222">
        <w:rPr>
          <w:rFonts w:cs="Arial"/>
          <w:szCs w:val="24"/>
          <w:lang w:val="sr-Cyrl-CS"/>
        </w:rPr>
        <w:t>и</w:t>
      </w:r>
      <w:r w:rsidRPr="00560222">
        <w:rPr>
          <w:rFonts w:cs="Arial"/>
          <w:szCs w:val="24"/>
          <w:lang w:val="sr-Cyrl-CS"/>
        </w:rPr>
        <w:t xml:space="preserve">чких истраживања уз образац 11.1. доставити и потврду о извршеној техничкој контроли Пројекта (сагласно Закону о рударству и геолошким истраживањима Сл. </w:t>
      </w:r>
      <w:r w:rsidR="00BE488E" w:rsidRPr="00560222">
        <w:rPr>
          <w:rFonts w:cs="Arial"/>
          <w:szCs w:val="24"/>
          <w:lang w:val="sr-Cyrl-CS"/>
        </w:rPr>
        <w:t>г</w:t>
      </w:r>
      <w:r w:rsidRPr="00560222">
        <w:rPr>
          <w:rFonts w:cs="Arial"/>
          <w:szCs w:val="24"/>
          <w:lang w:val="sr-Cyrl-CS"/>
        </w:rPr>
        <w:t>ласник Реп</w:t>
      </w:r>
      <w:r w:rsidR="00BE488E" w:rsidRPr="00560222">
        <w:rPr>
          <w:rFonts w:cs="Arial"/>
          <w:szCs w:val="24"/>
          <w:lang w:val="sr-Cyrl-CS"/>
        </w:rPr>
        <w:t>у</w:t>
      </w:r>
      <w:r w:rsidRPr="00560222">
        <w:rPr>
          <w:rFonts w:cs="Arial"/>
          <w:szCs w:val="24"/>
          <w:lang w:val="sr-Cyrl-CS"/>
        </w:rPr>
        <w:t>блике Србије бр.</w:t>
      </w:r>
      <w:r w:rsidR="00BE488E" w:rsidRPr="00560222">
        <w:rPr>
          <w:rFonts w:cs="Arial"/>
          <w:szCs w:val="24"/>
          <w:lang w:val="sr-Cyrl-CS"/>
        </w:rPr>
        <w:t xml:space="preserve"> </w:t>
      </w:r>
      <w:r w:rsidRPr="00560222">
        <w:rPr>
          <w:rFonts w:cs="Arial"/>
          <w:szCs w:val="24"/>
          <w:lang w:val="sr-Cyrl-CS"/>
        </w:rPr>
        <w:t>88/2010)</w:t>
      </w:r>
      <w:r w:rsidR="008F1A4C" w:rsidRPr="00560222">
        <w:rPr>
          <w:rFonts w:cs="Arial"/>
          <w:szCs w:val="24"/>
          <w:lang w:val="sr-Cyrl-CS"/>
        </w:rPr>
        <w:t xml:space="preserve"> или одговарајућа потврда из </w:t>
      </w:r>
      <w:r w:rsidR="008F1A4C" w:rsidRPr="00560222">
        <w:rPr>
          <w:rFonts w:cs="Arial"/>
          <w:szCs w:val="24"/>
          <w:lang w:val="sr-Cyrl-RS"/>
        </w:rPr>
        <w:t>државе у којој страни понуђач има седиште</w:t>
      </w:r>
    </w:p>
    <w:p w14:paraId="00CBAF22" w14:textId="77777777" w:rsidR="00BB0A99" w:rsidRPr="00560222" w:rsidRDefault="00BB0A99" w:rsidP="00A47454">
      <w:pPr>
        <w:numPr>
          <w:ilvl w:val="0"/>
          <w:numId w:val="20"/>
        </w:numPr>
        <w:tabs>
          <w:tab w:val="left" w:pos="993"/>
        </w:tabs>
        <w:suppressAutoHyphens w:val="0"/>
        <w:contextualSpacing/>
        <w:jc w:val="both"/>
        <w:rPr>
          <w:rFonts w:cs="Arial"/>
          <w:szCs w:val="24"/>
          <w:lang w:val="sr-Latn-CS"/>
        </w:rPr>
      </w:pPr>
      <w:r w:rsidRPr="00560222">
        <w:rPr>
          <w:rFonts w:cs="Arial"/>
          <w:szCs w:val="24"/>
          <w:lang w:val="sr-Cyrl-CS"/>
        </w:rPr>
        <w:t>фотокопија сертификата</w:t>
      </w:r>
      <w:r w:rsidRPr="00560222">
        <w:rPr>
          <w:rFonts w:cs="Arial"/>
          <w:szCs w:val="24"/>
          <w:lang w:val="sr-Latn-CS"/>
        </w:rPr>
        <w:t xml:space="preserve"> ISO 900</w:t>
      </w:r>
      <w:r w:rsidRPr="00560222">
        <w:rPr>
          <w:rFonts w:cs="Arial"/>
          <w:szCs w:val="24"/>
          <w:lang w:val="en-US"/>
        </w:rPr>
        <w:t>1, ISO</w:t>
      </w:r>
      <w:r w:rsidRPr="00560222">
        <w:rPr>
          <w:rFonts w:cs="Arial"/>
          <w:szCs w:val="24"/>
          <w:lang w:val="sr-Latn-CS"/>
        </w:rPr>
        <w:t xml:space="preserve"> 14001</w:t>
      </w:r>
    </w:p>
    <w:p w14:paraId="210A5431" w14:textId="77777777" w:rsidR="00BB0A99" w:rsidRPr="00560222" w:rsidRDefault="000C583E" w:rsidP="00A47454">
      <w:pPr>
        <w:numPr>
          <w:ilvl w:val="0"/>
          <w:numId w:val="20"/>
        </w:numPr>
        <w:tabs>
          <w:tab w:val="left" w:pos="993"/>
        </w:tabs>
        <w:suppressAutoHyphens w:val="0"/>
        <w:contextualSpacing/>
        <w:jc w:val="both"/>
        <w:rPr>
          <w:rFonts w:cs="Arial"/>
          <w:szCs w:val="24"/>
          <w:lang w:val="sr-Latn-CS"/>
        </w:rPr>
      </w:pPr>
      <w:r w:rsidRPr="00560222">
        <w:rPr>
          <w:rFonts w:cs="Arial"/>
          <w:szCs w:val="24"/>
          <w:lang w:val="sr-Cyrl-RS"/>
        </w:rPr>
        <w:t xml:space="preserve">фотокопија </w:t>
      </w:r>
      <w:r w:rsidR="00BB0A99" w:rsidRPr="00560222">
        <w:rPr>
          <w:rFonts w:cs="Arial"/>
          <w:szCs w:val="24"/>
          <w:lang w:val="sr-Latn-CS"/>
        </w:rPr>
        <w:t>важеће</w:t>
      </w:r>
      <w:r w:rsidRPr="00560222">
        <w:rPr>
          <w:rFonts w:cs="Arial"/>
          <w:szCs w:val="24"/>
          <w:lang w:val="sr-Cyrl-RS"/>
        </w:rPr>
        <w:t>г</w:t>
      </w:r>
      <w:r w:rsidR="00BB0A99" w:rsidRPr="00560222">
        <w:rPr>
          <w:rFonts w:cs="Arial"/>
          <w:szCs w:val="24"/>
          <w:lang w:val="sr-Latn-CS"/>
        </w:rPr>
        <w:t xml:space="preserve"> </w:t>
      </w:r>
      <w:r w:rsidRPr="00560222">
        <w:rPr>
          <w:rFonts w:cs="Arial"/>
          <w:szCs w:val="24"/>
          <w:lang w:val="sr-Cyrl-RS"/>
        </w:rPr>
        <w:t>р</w:t>
      </w:r>
      <w:r w:rsidRPr="00560222">
        <w:rPr>
          <w:rFonts w:cs="Arial"/>
          <w:szCs w:val="24"/>
          <w:lang w:val="sr-Latn-CS"/>
        </w:rPr>
        <w:t>ешењ</w:t>
      </w:r>
      <w:r w:rsidRPr="00560222">
        <w:rPr>
          <w:rFonts w:cs="Arial"/>
          <w:szCs w:val="24"/>
          <w:lang w:val="sr-Cyrl-RS"/>
        </w:rPr>
        <w:t>а</w:t>
      </w:r>
      <w:r w:rsidR="00BB0A99" w:rsidRPr="00560222">
        <w:rPr>
          <w:rFonts w:cs="Arial"/>
          <w:szCs w:val="24"/>
          <w:lang w:val="sr-Latn-CS"/>
        </w:rPr>
        <w:t xml:space="preserve"> о поседовању лиценце П190Г1 </w:t>
      </w:r>
      <w:r w:rsidR="00BB0A99" w:rsidRPr="00560222">
        <w:rPr>
          <w:rFonts w:cs="Arial"/>
          <w:szCs w:val="24"/>
          <w:lang w:val="sr-Cyrl-RS"/>
        </w:rPr>
        <w:t>и</w:t>
      </w:r>
      <w:r w:rsidR="00BB0A99" w:rsidRPr="00560222">
        <w:rPr>
          <w:rFonts w:cs="Arial"/>
          <w:szCs w:val="24"/>
          <w:lang w:val="sr-Latn-CS"/>
        </w:rPr>
        <w:t xml:space="preserve"> П190Е1 издато од министарства надлежног за грађевинарство</w:t>
      </w:r>
      <w:r w:rsidR="008F1A4C" w:rsidRPr="00560222">
        <w:rPr>
          <w:rFonts w:cs="Arial"/>
          <w:szCs w:val="24"/>
          <w:lang w:val="sr-Cyrl-RS"/>
        </w:rPr>
        <w:t xml:space="preserve"> (за домаће понуђаче) или регистрација за израду техничке документације за соларне електране у држави у којој страни понуђач има седиште и одговарајућа лиценца за израду техничке докуметације за соларне електране уколико се у тој држави издају такве лиценце (за стране понуђаче)</w:t>
      </w:r>
    </w:p>
    <w:p w14:paraId="244C8F0E" w14:textId="77777777" w:rsidR="00CD411C" w:rsidRPr="00560222" w:rsidRDefault="00CD411C" w:rsidP="00CD411C">
      <w:pPr>
        <w:tabs>
          <w:tab w:val="left" w:pos="993"/>
        </w:tabs>
        <w:suppressAutoHyphens w:val="0"/>
        <w:contextualSpacing/>
        <w:jc w:val="both"/>
        <w:rPr>
          <w:rFonts w:cs="Arial"/>
          <w:szCs w:val="24"/>
          <w:lang w:val="sr-Cyrl-CS"/>
        </w:rPr>
      </w:pPr>
    </w:p>
    <w:p w14:paraId="1D3D375A" w14:textId="77777777" w:rsidR="00F52E2D" w:rsidRDefault="001E5BCF" w:rsidP="009C69E1">
      <w:pPr>
        <w:tabs>
          <w:tab w:val="left" w:pos="426"/>
        </w:tabs>
        <w:jc w:val="both"/>
        <w:rPr>
          <w:rFonts w:cs="Arial"/>
          <w:i/>
          <w:szCs w:val="24"/>
          <w:lang w:val="sr-Cyrl-RS"/>
        </w:rPr>
      </w:pPr>
      <w:r w:rsidRPr="00560222">
        <w:rPr>
          <w:rFonts w:cs="Arial"/>
          <w:i/>
          <w:szCs w:val="24"/>
        </w:rPr>
        <w:t xml:space="preserve">Доказе неопходног </w:t>
      </w:r>
      <w:r w:rsidRPr="00560222">
        <w:rPr>
          <w:rFonts w:cs="Arial"/>
          <w:i/>
          <w:szCs w:val="24"/>
          <w:lang w:val="sr-Cyrl-RS"/>
        </w:rPr>
        <w:t>кадровског</w:t>
      </w:r>
      <w:r w:rsidRPr="00560222">
        <w:rPr>
          <w:rFonts w:cs="Arial"/>
          <w:i/>
          <w:szCs w:val="24"/>
        </w:rPr>
        <w:t xml:space="preserve"> капацитета:</w:t>
      </w:r>
      <w:r w:rsidR="000A034A">
        <w:rPr>
          <w:rFonts w:cs="Arial"/>
          <w:i/>
          <w:szCs w:val="24"/>
          <w:lang w:val="sr-Cyrl-RS"/>
        </w:rPr>
        <w:t xml:space="preserve"> </w:t>
      </w:r>
    </w:p>
    <w:p w14:paraId="5B977518" w14:textId="77777777" w:rsidR="00EC5092" w:rsidRPr="00560222" w:rsidRDefault="00790AEF" w:rsidP="009C69E1">
      <w:pPr>
        <w:tabs>
          <w:tab w:val="left" w:pos="426"/>
        </w:tabs>
        <w:jc w:val="both"/>
        <w:rPr>
          <w:rFonts w:ascii="Calibri" w:hAnsi="Calibri" w:cs="Times New Roman"/>
          <w:sz w:val="22"/>
          <w:lang w:val="en-US" w:eastAsia="en-US"/>
        </w:rPr>
      </w:pPr>
      <w:r w:rsidRPr="00560222">
        <w:rPr>
          <w:lang w:val="sr-Cyrl-RS"/>
        </w:rPr>
        <w:t>Ф</w:t>
      </w:r>
      <w:r w:rsidR="00422FBF" w:rsidRPr="00560222">
        <w:t xml:space="preserve">отокопија одговарајућих појединачних образаца М којим се потврђује пријава, промена или одјава на обавезно социјално осигурање за запослене са пуним радним временом или </w:t>
      </w:r>
      <w:r w:rsidR="00422FBF" w:rsidRPr="00560222">
        <w:rPr>
          <w:lang w:val="sr-Cyrl-RS"/>
        </w:rPr>
        <w:t xml:space="preserve">други доказ о </w:t>
      </w:r>
      <w:r w:rsidR="00422FBF" w:rsidRPr="00560222">
        <w:rPr>
          <w:lang w:val="sr-Cyrl-CS"/>
        </w:rPr>
        <w:t xml:space="preserve">радном ангажовању </w:t>
      </w:r>
      <w:r w:rsidR="00422FBF" w:rsidRPr="00560222">
        <w:t>по неком другом основу</w:t>
      </w:r>
      <w:r w:rsidR="00422FBF" w:rsidRPr="00560222">
        <w:rPr>
          <w:lang w:val="sr-Cyrl-RS"/>
        </w:rPr>
        <w:t>,</w:t>
      </w:r>
      <w:r w:rsidR="00422FBF" w:rsidRPr="00560222">
        <w:t xml:space="preserve"> сагласно прописима који регулишу област рада</w:t>
      </w:r>
    </w:p>
    <w:p w14:paraId="5C740D98" w14:textId="77777777" w:rsidR="00EC5092" w:rsidRPr="00560222" w:rsidRDefault="00422FBF" w:rsidP="00EC5092">
      <w:pPr>
        <w:suppressAutoHyphens w:val="0"/>
        <w:ind w:left="810"/>
        <w:jc w:val="both"/>
        <w:rPr>
          <w:rFonts w:ascii="Calibri" w:hAnsi="Calibri" w:cs="Times New Roman"/>
          <w:sz w:val="22"/>
          <w:lang w:val="en-US" w:eastAsia="en-US"/>
        </w:rPr>
      </w:pPr>
      <w:r w:rsidRPr="00560222">
        <w:t xml:space="preserve">односно </w:t>
      </w:r>
    </w:p>
    <w:p w14:paraId="6B3A69B7" w14:textId="77777777" w:rsidR="00422FBF" w:rsidRPr="00560222" w:rsidRDefault="00EC5092" w:rsidP="00EC5092">
      <w:pPr>
        <w:ind w:left="810" w:hanging="924"/>
        <w:jc w:val="both"/>
        <w:rPr>
          <w:lang w:val="sr-Cyrl-RS"/>
        </w:rPr>
      </w:pPr>
      <w:r w:rsidRPr="00560222">
        <w:rPr>
          <w:rFonts w:asciiTheme="minorHAnsi" w:hAnsiTheme="minorHAnsi"/>
          <w:lang w:val="sr-Cyrl-RS"/>
        </w:rPr>
        <w:t xml:space="preserve">                 </w:t>
      </w:r>
      <w:r w:rsidR="00422FBF" w:rsidRPr="00560222">
        <w:t>изјава или други доказ</w:t>
      </w:r>
      <w:r w:rsidR="00864E98" w:rsidRPr="00560222">
        <w:rPr>
          <w:lang w:val="sr-Cyrl-RS"/>
        </w:rPr>
        <w:t>,</w:t>
      </w:r>
      <w:r w:rsidR="00422FBF" w:rsidRPr="00560222">
        <w:t xml:space="preserve"> везано за запослене са пуним радним временом</w:t>
      </w:r>
      <w:r w:rsidR="00422FBF" w:rsidRPr="00560222">
        <w:rPr>
          <w:lang w:val="sr-Cyrl-RS"/>
        </w:rPr>
        <w:t>,</w:t>
      </w:r>
      <w:r w:rsidR="00422FBF" w:rsidRPr="00560222">
        <w:t xml:space="preserve"> издат</w:t>
      </w:r>
      <w:r w:rsidR="00422FBF" w:rsidRPr="00560222">
        <w:rPr>
          <w:lang w:val="sr-Cyrl-RS"/>
        </w:rPr>
        <w:t>а</w:t>
      </w:r>
      <w:r w:rsidR="00864E98" w:rsidRPr="00560222">
        <w:t xml:space="preserve"> од надлежне институције </w:t>
      </w:r>
      <w:r w:rsidR="00422FBF" w:rsidRPr="00560222">
        <w:t>код које се води евиденција о з</w:t>
      </w:r>
      <w:r w:rsidR="00FE62E2" w:rsidRPr="00560222">
        <w:t>апосленима (за стране понуђаче)</w:t>
      </w:r>
    </w:p>
    <w:p w14:paraId="3AF68818" w14:textId="77777777" w:rsidR="00494795" w:rsidRPr="00560222" w:rsidRDefault="00790AEF" w:rsidP="00A47454">
      <w:pPr>
        <w:pStyle w:val="ListParagraph"/>
        <w:numPr>
          <w:ilvl w:val="0"/>
          <w:numId w:val="27"/>
        </w:numPr>
        <w:tabs>
          <w:tab w:val="left" w:pos="993"/>
        </w:tabs>
        <w:suppressAutoHyphens w:val="0"/>
        <w:contextualSpacing/>
        <w:jc w:val="both"/>
        <w:rPr>
          <w:rFonts w:cs="Arial"/>
          <w:szCs w:val="24"/>
          <w:lang w:val="sr-Latn-CS"/>
        </w:rPr>
      </w:pPr>
      <w:r w:rsidRPr="00560222">
        <w:rPr>
          <w:rFonts w:cs="Arial"/>
          <w:szCs w:val="24"/>
          <w:lang w:val="sr-Cyrl-RS"/>
        </w:rPr>
        <w:t>Ф</w:t>
      </w:r>
      <w:r w:rsidR="00422FBF" w:rsidRPr="00560222">
        <w:rPr>
          <w:rFonts w:cs="Arial"/>
          <w:szCs w:val="24"/>
        </w:rPr>
        <w:t>отокопија диплома</w:t>
      </w:r>
      <w:r w:rsidR="00FE62E2" w:rsidRPr="00560222">
        <w:rPr>
          <w:rFonts w:cs="Arial"/>
          <w:szCs w:val="24"/>
        </w:rPr>
        <w:t xml:space="preserve"> запослених са траженим звањима</w:t>
      </w:r>
    </w:p>
    <w:p w14:paraId="1ECFC8E1" w14:textId="77777777" w:rsidR="00CD411C" w:rsidRPr="00560222" w:rsidRDefault="00494795" w:rsidP="00A47454">
      <w:pPr>
        <w:pStyle w:val="ListParagraph"/>
        <w:numPr>
          <w:ilvl w:val="0"/>
          <w:numId w:val="27"/>
        </w:numPr>
        <w:tabs>
          <w:tab w:val="left" w:pos="993"/>
        </w:tabs>
        <w:suppressAutoHyphens w:val="0"/>
        <w:contextualSpacing/>
        <w:jc w:val="both"/>
        <w:rPr>
          <w:rFonts w:cs="Arial"/>
          <w:szCs w:val="24"/>
          <w:lang w:val="sr-Latn-CS"/>
        </w:rPr>
      </w:pPr>
      <w:r w:rsidRPr="00560222">
        <w:rPr>
          <w:rFonts w:cs="Arial"/>
          <w:szCs w:val="24"/>
          <w:lang w:val="sr-Cyrl-RS"/>
        </w:rPr>
        <w:t>Фотокопија</w:t>
      </w:r>
      <w:r w:rsidR="001A027A" w:rsidRPr="00560222">
        <w:rPr>
          <w:rFonts w:cs="Arial"/>
          <w:szCs w:val="24"/>
          <w:lang w:val="sr-Cyrl-RS"/>
        </w:rPr>
        <w:t xml:space="preserve"> тражених лиценци</w:t>
      </w:r>
      <w:r w:rsidRPr="00560222">
        <w:rPr>
          <w:rFonts w:cs="Arial"/>
          <w:szCs w:val="24"/>
          <w:lang w:val="sr-Cyrl-RS"/>
        </w:rPr>
        <w:t xml:space="preserve"> Инжењерске коморе Србије (ИКС) са потврдом о њиховој важности</w:t>
      </w:r>
      <w:r w:rsidR="008F1A4C" w:rsidRPr="00560222">
        <w:rPr>
          <w:rFonts w:cs="Arial"/>
          <w:szCs w:val="24"/>
          <w:lang w:val="sr-Cyrl-RS"/>
        </w:rPr>
        <w:t xml:space="preserve"> или одговарајући документ из државе у којој страни понуђач има седиште</w:t>
      </w:r>
      <w:r w:rsidR="00FE62E2" w:rsidRPr="00560222">
        <w:rPr>
          <w:rFonts w:cs="Arial"/>
          <w:szCs w:val="24"/>
        </w:rPr>
        <w:t>.</w:t>
      </w:r>
    </w:p>
    <w:p w14:paraId="245A1025" w14:textId="77777777" w:rsidR="00023AB3" w:rsidRPr="00560222" w:rsidRDefault="00023AB3" w:rsidP="00023AB3">
      <w:pPr>
        <w:tabs>
          <w:tab w:val="left" w:pos="993"/>
        </w:tabs>
        <w:suppressAutoHyphens w:val="0"/>
        <w:ind w:left="778"/>
        <w:contextualSpacing/>
        <w:jc w:val="both"/>
        <w:rPr>
          <w:rFonts w:cs="Arial"/>
          <w:szCs w:val="24"/>
          <w:lang w:val="sr-Latn-CS"/>
        </w:rPr>
      </w:pPr>
    </w:p>
    <w:p w14:paraId="2E2A1BF5" w14:textId="77777777" w:rsidR="00451D42" w:rsidRPr="00560222" w:rsidRDefault="00451D42" w:rsidP="00451D42">
      <w:pPr>
        <w:jc w:val="both"/>
        <w:rPr>
          <w:rFonts w:cs="Arial"/>
          <w:i/>
          <w:szCs w:val="24"/>
        </w:rPr>
      </w:pPr>
      <w:r w:rsidRPr="00560222">
        <w:rPr>
          <w:rFonts w:cs="Arial"/>
          <w:i/>
          <w:szCs w:val="24"/>
        </w:rPr>
        <w:t>Доказе довољног техничког капацитета:</w:t>
      </w:r>
    </w:p>
    <w:p w14:paraId="207F488B" w14:textId="77777777" w:rsidR="000C583E" w:rsidRPr="00560222" w:rsidRDefault="00F90EA5" w:rsidP="00A47454">
      <w:pPr>
        <w:numPr>
          <w:ilvl w:val="0"/>
          <w:numId w:val="33"/>
        </w:numPr>
        <w:jc w:val="both"/>
        <w:rPr>
          <w:rFonts w:cs="Arial"/>
          <w:szCs w:val="24"/>
          <w:lang w:val="sr-Latn-CS"/>
        </w:rPr>
      </w:pPr>
      <w:r w:rsidRPr="00560222">
        <w:rPr>
          <w:rFonts w:cs="Arial"/>
          <w:szCs w:val="24"/>
          <w:lang w:val="sr-Latn-CS"/>
        </w:rPr>
        <w:t xml:space="preserve">Изјава овлашћеног лица понуђача (попунити, потписати и оверити Образац </w:t>
      </w:r>
      <w:r w:rsidRPr="00560222">
        <w:rPr>
          <w:rFonts w:cs="Arial"/>
          <w:szCs w:val="24"/>
          <w:lang w:val="sr-Cyrl-RS"/>
        </w:rPr>
        <w:t>13</w:t>
      </w:r>
      <w:r w:rsidRPr="00560222">
        <w:rPr>
          <w:rFonts w:cs="Arial"/>
          <w:szCs w:val="24"/>
          <w:lang w:val="sr-Cyrl-CS"/>
        </w:rPr>
        <w:t>.</w:t>
      </w:r>
      <w:r w:rsidRPr="00560222">
        <w:rPr>
          <w:rFonts w:cs="Arial"/>
          <w:szCs w:val="24"/>
          <w:lang w:val="sr-Latn-CS"/>
        </w:rPr>
        <w:t xml:space="preserve"> из конкурсне документације) </w:t>
      </w:r>
    </w:p>
    <w:p w14:paraId="4E0EBB5C" w14:textId="77777777" w:rsidR="000C583E" w:rsidRPr="00560222" w:rsidRDefault="000C583E" w:rsidP="00A47454">
      <w:pPr>
        <w:numPr>
          <w:ilvl w:val="0"/>
          <w:numId w:val="33"/>
        </w:numPr>
        <w:suppressAutoHyphens w:val="0"/>
        <w:ind w:left="1434" w:hanging="357"/>
        <w:contextualSpacing/>
        <w:jc w:val="both"/>
        <w:rPr>
          <w:rFonts w:eastAsia="Calibri" w:cs="Arial"/>
          <w:szCs w:val="24"/>
          <w:lang w:val="sr-Latn-CS" w:eastAsia="en-US"/>
        </w:rPr>
      </w:pPr>
      <w:r w:rsidRPr="00560222">
        <w:rPr>
          <w:rFonts w:eastAsia="Calibri" w:cs="Arial"/>
          <w:szCs w:val="24"/>
          <w:lang w:eastAsia="en-US"/>
        </w:rPr>
        <w:t>лист</w:t>
      </w:r>
      <w:r w:rsidRPr="00560222">
        <w:rPr>
          <w:rFonts w:eastAsia="Calibri" w:cs="Arial"/>
          <w:szCs w:val="24"/>
          <w:lang w:val="sr-Cyrl-CS" w:eastAsia="en-US"/>
        </w:rPr>
        <w:t>а</w:t>
      </w:r>
      <w:r w:rsidRPr="00560222">
        <w:rPr>
          <w:rFonts w:eastAsia="Calibri" w:cs="Arial"/>
          <w:szCs w:val="24"/>
          <w:lang w:eastAsia="en-US"/>
        </w:rPr>
        <w:t xml:space="preserve"> </w:t>
      </w:r>
      <w:r w:rsidRPr="00560222">
        <w:rPr>
          <w:rFonts w:eastAsia="Calibri" w:cs="Arial"/>
          <w:szCs w:val="24"/>
          <w:lang w:val="sr-Latn-CS" w:eastAsia="en-US"/>
        </w:rPr>
        <w:t xml:space="preserve">захтеваних специјализованих </w:t>
      </w:r>
      <w:r w:rsidRPr="00560222">
        <w:rPr>
          <w:rFonts w:eastAsia="Calibri" w:cs="Arial"/>
          <w:szCs w:val="24"/>
          <w:lang w:eastAsia="en-US"/>
        </w:rPr>
        <w:t xml:space="preserve">софтверских пакета које понуђач користи за </w:t>
      </w:r>
      <w:r w:rsidRPr="00560222">
        <w:rPr>
          <w:rFonts w:eastAsia="Calibri" w:cs="Arial"/>
          <w:szCs w:val="24"/>
          <w:lang w:val="sr-Latn-CS" w:eastAsia="en-US"/>
        </w:rPr>
        <w:t xml:space="preserve">пројектовање </w:t>
      </w:r>
      <w:r w:rsidRPr="00560222">
        <w:rPr>
          <w:rFonts w:eastAsia="Calibri" w:cs="Arial"/>
          <w:szCs w:val="24"/>
          <w:lang w:eastAsia="en-US"/>
        </w:rPr>
        <w:t xml:space="preserve">и доказ о праву власништва над тим пакетима (лиценцни сертификат </w:t>
      </w:r>
      <w:r w:rsidRPr="00560222">
        <w:rPr>
          <w:rFonts w:eastAsia="Calibri" w:cs="Arial"/>
          <w:szCs w:val="24"/>
          <w:lang w:val="sr-Latn-CS" w:eastAsia="en-US"/>
        </w:rPr>
        <w:t>за</w:t>
      </w:r>
      <w:r w:rsidRPr="00560222">
        <w:rPr>
          <w:rFonts w:eastAsia="Calibri" w:cs="Arial"/>
          <w:szCs w:val="24"/>
          <w:lang w:eastAsia="en-US"/>
        </w:rPr>
        <w:t xml:space="preserve"> комерцијалну потребу)</w:t>
      </w:r>
      <w:r w:rsidRPr="00560222">
        <w:rPr>
          <w:rFonts w:eastAsia="Calibri" w:cs="Arial"/>
          <w:szCs w:val="24"/>
          <w:lang w:val="sr-Latn-CS" w:eastAsia="en-US"/>
        </w:rPr>
        <w:t>.</w:t>
      </w:r>
    </w:p>
    <w:p w14:paraId="2636A179" w14:textId="77777777" w:rsidR="00790AEF" w:rsidRPr="00560222" w:rsidRDefault="00790AEF" w:rsidP="00790AEF">
      <w:pPr>
        <w:tabs>
          <w:tab w:val="left" w:pos="993"/>
        </w:tabs>
        <w:suppressAutoHyphens w:val="0"/>
        <w:spacing w:after="200" w:line="276" w:lineRule="auto"/>
        <w:ind w:left="720"/>
        <w:contextualSpacing/>
        <w:jc w:val="both"/>
        <w:rPr>
          <w:rFonts w:cs="Arial"/>
          <w:bCs/>
          <w:szCs w:val="24"/>
          <w:lang w:val="sr-Cyrl-CS" w:eastAsia="en-US"/>
        </w:rPr>
      </w:pPr>
    </w:p>
    <w:p w14:paraId="017BD24A" w14:textId="7BD4F877" w:rsidR="00F138B9" w:rsidRPr="00F72F31" w:rsidRDefault="00F138B9" w:rsidP="00F72F31">
      <w:pPr>
        <w:autoSpaceDE w:val="0"/>
        <w:autoSpaceDN w:val="0"/>
        <w:adjustRightInd w:val="0"/>
        <w:jc w:val="both"/>
        <w:rPr>
          <w:rFonts w:ascii="Nyala" w:hAnsi="Nyala" w:cs="Arial"/>
          <w:szCs w:val="24"/>
        </w:rPr>
      </w:pPr>
      <w:r w:rsidRPr="00560222">
        <w:rPr>
          <w:rFonts w:cs="Arial"/>
          <w:szCs w:val="24"/>
        </w:rPr>
        <w:t>У случају сумње у истинитост достављени</w:t>
      </w:r>
      <w:r w:rsidR="00DD3855" w:rsidRPr="00560222">
        <w:rPr>
          <w:rFonts w:cs="Arial"/>
          <w:szCs w:val="24"/>
        </w:rPr>
        <w:t xml:space="preserve">х података у вези </w:t>
      </w:r>
      <w:r w:rsidR="00477310" w:rsidRPr="00560222">
        <w:rPr>
          <w:rFonts w:cs="Arial"/>
          <w:szCs w:val="24"/>
          <w:lang w:val="sr-Cyrl-CS"/>
        </w:rPr>
        <w:t>капацитета</w:t>
      </w:r>
      <w:r w:rsidR="002E671C" w:rsidRPr="00560222">
        <w:rPr>
          <w:rFonts w:cs="Arial"/>
          <w:szCs w:val="24"/>
          <w:lang w:val="sr-Latn-RS"/>
        </w:rPr>
        <w:t>,</w:t>
      </w:r>
      <w:r w:rsidR="00477310" w:rsidRPr="00560222">
        <w:rPr>
          <w:rFonts w:cs="Arial"/>
          <w:szCs w:val="24"/>
          <w:lang w:val="sr-Cyrl-CS"/>
        </w:rPr>
        <w:t xml:space="preserve"> </w:t>
      </w:r>
      <w:r w:rsidRPr="00560222">
        <w:rPr>
          <w:rFonts w:cs="Arial"/>
          <w:szCs w:val="24"/>
        </w:rPr>
        <w:t>наручилац задржава право провере релевантних доказа. Уколико наручилац утврди да је понуђач приказивао нетачне податке, понуда то</w:t>
      </w:r>
      <w:r w:rsidR="00DD3855" w:rsidRPr="00560222">
        <w:rPr>
          <w:rFonts w:cs="Arial"/>
          <w:szCs w:val="24"/>
        </w:rPr>
        <w:t>г понуђача се сматра неприхватљивом</w:t>
      </w:r>
      <w:r w:rsidR="00F72F31">
        <w:rPr>
          <w:rFonts w:cs="Arial"/>
          <w:szCs w:val="24"/>
        </w:rPr>
        <w:t>.</w:t>
      </w:r>
    </w:p>
    <w:p w14:paraId="063F0813" w14:textId="77777777" w:rsidR="0029328B" w:rsidRPr="00560222" w:rsidRDefault="0029328B" w:rsidP="00C33C29">
      <w:pPr>
        <w:jc w:val="both"/>
        <w:rPr>
          <w:rFonts w:cs="Arial"/>
          <w:b/>
          <w:bCs/>
          <w:caps/>
          <w:szCs w:val="24"/>
          <w:lang w:eastAsia="en-US"/>
        </w:rPr>
      </w:pPr>
    </w:p>
    <w:p w14:paraId="3B25744E" w14:textId="77777777" w:rsidR="00F138B9" w:rsidRPr="00560222" w:rsidRDefault="00F138B9" w:rsidP="00C33C29">
      <w:pPr>
        <w:jc w:val="both"/>
        <w:rPr>
          <w:rFonts w:cs="Arial"/>
          <w:b/>
          <w:bCs/>
          <w:caps/>
          <w:szCs w:val="24"/>
          <w:lang w:eastAsia="en-US"/>
        </w:rPr>
      </w:pPr>
      <w:r w:rsidRPr="00560222">
        <w:rPr>
          <w:rFonts w:cs="Arial"/>
          <w:b/>
          <w:bCs/>
          <w:caps/>
          <w:szCs w:val="24"/>
          <w:lang w:eastAsia="en-US"/>
        </w:rPr>
        <w:t>4.4</w:t>
      </w:r>
      <w:r w:rsidRPr="00560222">
        <w:rPr>
          <w:rFonts w:cs="Arial"/>
          <w:b/>
          <w:bCs/>
          <w:caps/>
          <w:szCs w:val="24"/>
          <w:lang w:eastAsia="en-US"/>
        </w:rPr>
        <w:tab/>
        <w:t>Услови које мора да испуни сваки подизвођач, односно члан групе понуђача</w:t>
      </w:r>
    </w:p>
    <w:p w14:paraId="26EBAA8A" w14:textId="77777777" w:rsidR="00F138B9" w:rsidRPr="00560222" w:rsidRDefault="00F138B9" w:rsidP="00C33C29">
      <w:pPr>
        <w:jc w:val="both"/>
        <w:rPr>
          <w:rFonts w:cs="Arial"/>
          <w:caps/>
          <w:szCs w:val="24"/>
          <w:lang w:val="ru-RU"/>
        </w:rPr>
      </w:pPr>
    </w:p>
    <w:p w14:paraId="39FA2E53" w14:textId="77777777" w:rsidR="00F138B9" w:rsidRPr="00560222" w:rsidRDefault="00F138B9" w:rsidP="00C33C29">
      <w:pPr>
        <w:jc w:val="both"/>
        <w:rPr>
          <w:rFonts w:cs="Arial"/>
          <w:szCs w:val="24"/>
        </w:rPr>
      </w:pPr>
      <w:r w:rsidRPr="00560222">
        <w:rPr>
          <w:rFonts w:cs="Arial"/>
          <w:szCs w:val="24"/>
          <w:lang w:val="ru-RU"/>
        </w:rPr>
        <w:t>Сваки подизвођач мора да испуњава услове из члана 75. став 1. тачка 1) до 4) Закона, што доказује достављањем доказа</w:t>
      </w:r>
      <w:r w:rsidR="00790AEF" w:rsidRPr="00560222">
        <w:rPr>
          <w:rFonts w:cs="Arial"/>
          <w:szCs w:val="24"/>
          <w:lang w:val="ru-RU"/>
        </w:rPr>
        <w:t>,</w:t>
      </w:r>
      <w:r w:rsidRPr="00560222">
        <w:rPr>
          <w:rFonts w:cs="Arial"/>
          <w:szCs w:val="24"/>
          <w:lang w:val="ru-RU"/>
        </w:rPr>
        <w:t xml:space="preserve"> наведених у овом </w:t>
      </w:r>
      <w:r w:rsidRPr="00560222">
        <w:rPr>
          <w:rFonts w:cs="Arial"/>
          <w:szCs w:val="24"/>
        </w:rPr>
        <w:t>одељку</w:t>
      </w:r>
      <w:r w:rsidRPr="00560222">
        <w:rPr>
          <w:rFonts w:cs="Arial"/>
          <w:szCs w:val="24"/>
          <w:lang w:val="ru-RU"/>
        </w:rPr>
        <w:t>.</w:t>
      </w:r>
      <w:r w:rsidR="000F38DB" w:rsidRPr="00560222">
        <w:rPr>
          <w:lang w:val="ru-RU"/>
        </w:rPr>
        <w:t xml:space="preserve"> </w:t>
      </w:r>
      <w:r w:rsidR="001F0D53" w:rsidRPr="00560222">
        <w:rPr>
          <w:rFonts w:cs="Arial"/>
          <w:szCs w:val="24"/>
          <w:lang w:val="ru-RU"/>
        </w:rPr>
        <w:t>Услове финансијског, пословног</w:t>
      </w:r>
      <w:r w:rsidR="00864E98" w:rsidRPr="00560222">
        <w:rPr>
          <w:rFonts w:cs="Arial"/>
          <w:szCs w:val="24"/>
          <w:lang w:val="ru-RU"/>
        </w:rPr>
        <w:t>, кадровског</w:t>
      </w:r>
      <w:r w:rsidR="002E671C" w:rsidRPr="00560222">
        <w:rPr>
          <w:rFonts w:cs="Arial"/>
          <w:szCs w:val="24"/>
          <w:lang w:val="sr-Latn-RS"/>
        </w:rPr>
        <w:t xml:space="preserve"> </w:t>
      </w:r>
      <w:r w:rsidR="002E671C" w:rsidRPr="00560222">
        <w:rPr>
          <w:rFonts w:cs="Arial"/>
          <w:szCs w:val="24"/>
          <w:lang w:val="sr-Cyrl-RS"/>
        </w:rPr>
        <w:t>и</w:t>
      </w:r>
      <w:r w:rsidR="000F38DB" w:rsidRPr="00560222">
        <w:rPr>
          <w:rFonts w:cs="Arial"/>
          <w:szCs w:val="24"/>
          <w:lang w:val="ru-RU"/>
        </w:rPr>
        <w:t xml:space="preserve"> техничког</w:t>
      </w:r>
      <w:r w:rsidRPr="00560222">
        <w:rPr>
          <w:rFonts w:cs="Arial"/>
          <w:szCs w:val="24"/>
          <w:lang w:val="ru-RU"/>
        </w:rPr>
        <w:t xml:space="preserve"> </w:t>
      </w:r>
      <w:r w:rsidR="00790AEF" w:rsidRPr="00560222">
        <w:rPr>
          <w:rFonts w:cs="Arial"/>
          <w:szCs w:val="24"/>
          <w:lang w:val="ru-RU"/>
        </w:rPr>
        <w:t xml:space="preserve">капацитета, </w:t>
      </w:r>
      <w:r w:rsidRPr="00560222">
        <w:rPr>
          <w:rFonts w:cs="Arial"/>
          <w:szCs w:val="24"/>
          <w:lang w:val="ru-RU"/>
        </w:rPr>
        <w:t>из члана 76. Закона, понуђач испуњава самостално</w:t>
      </w:r>
      <w:r w:rsidR="00366EAC" w:rsidRPr="00560222">
        <w:rPr>
          <w:rFonts w:cs="Arial"/>
          <w:szCs w:val="24"/>
          <w:lang w:val="ru-RU"/>
        </w:rPr>
        <w:t>,</w:t>
      </w:r>
      <w:r w:rsidRPr="00560222">
        <w:rPr>
          <w:rFonts w:cs="Arial"/>
          <w:szCs w:val="24"/>
          <w:lang w:val="ru-RU"/>
        </w:rPr>
        <w:t xml:space="preserve"> без обзира на ангажовање подизвођача.</w:t>
      </w:r>
    </w:p>
    <w:p w14:paraId="4DCFF6D9" w14:textId="77777777" w:rsidR="00F138B9" w:rsidRPr="00560222" w:rsidRDefault="00F138B9" w:rsidP="00C33C29">
      <w:pPr>
        <w:jc w:val="both"/>
        <w:rPr>
          <w:rFonts w:cs="Arial"/>
          <w:szCs w:val="24"/>
          <w:lang w:val="ru-RU"/>
        </w:rPr>
      </w:pPr>
    </w:p>
    <w:p w14:paraId="3E3DD4B9" w14:textId="77777777" w:rsidR="00CD411C" w:rsidRPr="00560222" w:rsidRDefault="00F138B9" w:rsidP="00CD411C">
      <w:pPr>
        <w:tabs>
          <w:tab w:val="left" w:pos="680"/>
        </w:tabs>
        <w:suppressAutoHyphens w:val="0"/>
        <w:snapToGrid w:val="0"/>
        <w:contextualSpacing/>
        <w:jc w:val="both"/>
        <w:rPr>
          <w:rFonts w:eastAsia="Calibri" w:cs="Arial"/>
          <w:szCs w:val="24"/>
          <w:lang w:val="sr-Latn-CS" w:eastAsia="en-US"/>
        </w:rPr>
      </w:pPr>
      <w:r w:rsidRPr="00560222">
        <w:rPr>
          <w:rFonts w:cs="Arial"/>
          <w:szCs w:val="24"/>
          <w:lang w:val="ru-RU"/>
        </w:rPr>
        <w:lastRenderedPageBreak/>
        <w:t>С</w:t>
      </w:r>
      <w:r w:rsidR="00790AEF" w:rsidRPr="00560222">
        <w:rPr>
          <w:rFonts w:cs="Arial"/>
          <w:szCs w:val="24"/>
          <w:lang w:val="ru-RU"/>
        </w:rPr>
        <w:t xml:space="preserve">ваки понуђач из групе понуђача, </w:t>
      </w:r>
      <w:r w:rsidRPr="00560222">
        <w:rPr>
          <w:rFonts w:cs="Arial"/>
          <w:szCs w:val="24"/>
          <w:lang w:val="ru-RU"/>
        </w:rPr>
        <w:t>кој</w:t>
      </w:r>
      <w:r w:rsidR="00CD411C" w:rsidRPr="00560222">
        <w:rPr>
          <w:rFonts w:cs="Arial"/>
          <w:szCs w:val="24"/>
          <w:lang w:val="ru-RU"/>
        </w:rPr>
        <w:t>и</w:t>
      </w:r>
      <w:r w:rsidRPr="00560222">
        <w:rPr>
          <w:rFonts w:cs="Arial"/>
          <w:szCs w:val="24"/>
          <w:lang w:val="ru-RU"/>
        </w:rPr>
        <w:t xml:space="preserve"> подноси заједничку понуду</w:t>
      </w:r>
      <w:r w:rsidR="00790AEF" w:rsidRPr="00560222">
        <w:rPr>
          <w:rFonts w:cs="Arial"/>
          <w:szCs w:val="24"/>
          <w:lang w:val="ru-RU"/>
        </w:rPr>
        <w:t>,</w:t>
      </w:r>
      <w:r w:rsidRPr="00560222">
        <w:rPr>
          <w:rFonts w:cs="Arial"/>
          <w:szCs w:val="24"/>
          <w:lang w:val="ru-RU"/>
        </w:rPr>
        <w:t xml:space="preserve"> мора да испуњава услове из члана 75. став 1. тачка 1) до 4) Закона, што доказује достављањем доказа</w:t>
      </w:r>
      <w:r w:rsidR="00790AEF" w:rsidRPr="00560222">
        <w:rPr>
          <w:rFonts w:cs="Arial"/>
          <w:szCs w:val="24"/>
          <w:lang w:val="ru-RU"/>
        </w:rPr>
        <w:t>,</w:t>
      </w:r>
      <w:r w:rsidRPr="00560222">
        <w:rPr>
          <w:rFonts w:cs="Arial"/>
          <w:szCs w:val="24"/>
          <w:lang w:val="ru-RU"/>
        </w:rPr>
        <w:t xml:space="preserve"> наведених у овом </w:t>
      </w:r>
      <w:r w:rsidRPr="00560222">
        <w:rPr>
          <w:rFonts w:cs="Arial"/>
          <w:szCs w:val="24"/>
        </w:rPr>
        <w:t>одељку</w:t>
      </w:r>
      <w:r w:rsidRPr="00560222">
        <w:rPr>
          <w:rFonts w:cs="Arial"/>
          <w:szCs w:val="24"/>
          <w:lang w:val="ru-RU"/>
        </w:rPr>
        <w:t>.</w:t>
      </w:r>
      <w:r w:rsidRPr="00560222">
        <w:rPr>
          <w:rFonts w:cs="Arial"/>
          <w:szCs w:val="24"/>
        </w:rPr>
        <w:t xml:space="preserve"> </w:t>
      </w:r>
      <w:r w:rsidR="001F0D53" w:rsidRPr="00560222">
        <w:rPr>
          <w:rFonts w:cs="Arial"/>
          <w:szCs w:val="24"/>
          <w:lang w:val="ru-RU"/>
        </w:rPr>
        <w:t>Услове финансијског, пословног</w:t>
      </w:r>
      <w:r w:rsidR="00C41975" w:rsidRPr="00560222">
        <w:rPr>
          <w:rFonts w:cs="Arial"/>
          <w:szCs w:val="24"/>
          <w:lang w:val="ru-RU"/>
        </w:rPr>
        <w:t>,</w:t>
      </w:r>
      <w:r w:rsidR="001E0C59" w:rsidRPr="00560222">
        <w:rPr>
          <w:rFonts w:cs="Arial"/>
          <w:szCs w:val="24"/>
          <w:lang w:val="sr-Cyrl-RS"/>
        </w:rPr>
        <w:t xml:space="preserve"> </w:t>
      </w:r>
      <w:r w:rsidR="00366EAC" w:rsidRPr="00560222">
        <w:rPr>
          <w:rFonts w:cs="Arial"/>
          <w:szCs w:val="24"/>
          <w:lang w:val="sr-Cyrl-RS"/>
        </w:rPr>
        <w:t xml:space="preserve">кадровског </w:t>
      </w:r>
      <w:r w:rsidR="001E0C59" w:rsidRPr="00560222">
        <w:rPr>
          <w:rFonts w:cs="Arial"/>
          <w:szCs w:val="24"/>
          <w:lang w:val="sr-Cyrl-RS"/>
        </w:rPr>
        <w:t>и</w:t>
      </w:r>
      <w:r w:rsidR="001E0C59" w:rsidRPr="00560222">
        <w:rPr>
          <w:rFonts w:cs="Arial"/>
          <w:szCs w:val="24"/>
          <w:lang w:val="ru-RU"/>
        </w:rPr>
        <w:t xml:space="preserve"> техничког </w:t>
      </w:r>
      <w:r w:rsidRPr="00560222">
        <w:rPr>
          <w:rFonts w:cs="Arial"/>
          <w:szCs w:val="24"/>
          <w:lang w:val="ru-RU"/>
        </w:rPr>
        <w:t>капацитета из члана 76. Закона понуђачи из групе испуњавају заједно, на основу достављених доказа</w:t>
      </w:r>
      <w:r w:rsidR="00860188" w:rsidRPr="00560222">
        <w:rPr>
          <w:rFonts w:cs="Arial"/>
          <w:szCs w:val="24"/>
          <w:lang w:val="ru-RU"/>
        </w:rPr>
        <w:t>,</w:t>
      </w:r>
      <w:r w:rsidRPr="00560222">
        <w:rPr>
          <w:rFonts w:cs="Arial"/>
          <w:szCs w:val="24"/>
          <w:lang w:val="ru-RU"/>
        </w:rPr>
        <w:t xml:space="preserve"> у складу </w:t>
      </w:r>
      <w:r w:rsidR="00CD411C" w:rsidRPr="00560222">
        <w:rPr>
          <w:rFonts w:cs="Arial"/>
          <w:szCs w:val="24"/>
          <w:lang w:val="ru-RU"/>
        </w:rPr>
        <w:t xml:space="preserve">са </w:t>
      </w:r>
      <w:r w:rsidRPr="00560222">
        <w:rPr>
          <w:rFonts w:cs="Arial"/>
          <w:szCs w:val="24"/>
          <w:lang w:val="sr-Latn-CS"/>
        </w:rPr>
        <w:t>o</w:t>
      </w:r>
      <w:r w:rsidRPr="00560222">
        <w:rPr>
          <w:rFonts w:cs="Arial"/>
          <w:szCs w:val="24"/>
        </w:rPr>
        <w:t>вим одељком конкурсне</w:t>
      </w:r>
      <w:r w:rsidR="00CD411C" w:rsidRPr="00560222">
        <w:rPr>
          <w:rFonts w:cs="Arial"/>
          <w:szCs w:val="24"/>
          <w:lang w:val="ru-RU"/>
        </w:rPr>
        <w:t xml:space="preserve"> документације (у</w:t>
      </w:r>
      <w:r w:rsidR="00CD411C" w:rsidRPr="00560222">
        <w:rPr>
          <w:rFonts w:eastAsia="Calibri" w:cs="Arial"/>
          <w:szCs w:val="24"/>
          <w:lang w:val="sr-Latn-CS" w:eastAsia="en-US"/>
        </w:rPr>
        <w:t xml:space="preserve"> случају да понуду подноси група понуђача, доказ за услов да није било губитка</w:t>
      </w:r>
      <w:r w:rsidR="00CD411C" w:rsidRPr="00560222">
        <w:rPr>
          <w:rFonts w:eastAsia="Calibri" w:cs="Arial"/>
          <w:szCs w:val="24"/>
          <w:lang w:eastAsia="en-US"/>
        </w:rPr>
        <w:t xml:space="preserve"> </w:t>
      </w:r>
      <w:r w:rsidR="00CD411C" w:rsidRPr="00560222">
        <w:rPr>
          <w:rFonts w:eastAsia="Calibri" w:cs="Arial"/>
          <w:szCs w:val="24"/>
          <w:lang w:val="sr-Cyrl-CS" w:eastAsia="en-US"/>
        </w:rPr>
        <w:t xml:space="preserve">у пословању </w:t>
      </w:r>
      <w:r w:rsidR="00CD411C" w:rsidRPr="00560222">
        <w:rPr>
          <w:rFonts w:eastAsia="Calibri" w:cs="Arial"/>
          <w:szCs w:val="24"/>
          <w:lang w:eastAsia="en-US"/>
        </w:rPr>
        <w:t>и услов</w:t>
      </w:r>
      <w:r w:rsidR="00CD411C" w:rsidRPr="00560222">
        <w:rPr>
          <w:rFonts w:eastAsia="Calibri" w:cs="Arial"/>
          <w:szCs w:val="24"/>
          <w:lang w:val="sr-Latn-CS" w:eastAsia="en-US"/>
        </w:rPr>
        <w:t xml:space="preserve"> да </w:t>
      </w:r>
      <w:r w:rsidR="00CD411C" w:rsidRPr="00560222">
        <w:rPr>
          <w:rFonts w:eastAsia="Calibri" w:cs="Arial"/>
          <w:szCs w:val="24"/>
          <w:lang w:eastAsia="en-US"/>
        </w:rPr>
        <w:t xml:space="preserve">је био ликвидан, </w:t>
      </w:r>
      <w:r w:rsidR="00CD411C" w:rsidRPr="00560222">
        <w:rPr>
          <w:rFonts w:eastAsia="Calibri" w:cs="Arial"/>
          <w:szCs w:val="24"/>
          <w:lang w:val="sr-Latn-CS" w:eastAsia="en-US"/>
        </w:rPr>
        <w:t>доставити за оног члана групе који испуњава тражене услов</w:t>
      </w:r>
      <w:r w:rsidR="00CD411C" w:rsidRPr="00560222">
        <w:rPr>
          <w:rFonts w:eastAsia="Calibri" w:cs="Arial"/>
          <w:szCs w:val="24"/>
          <w:lang w:eastAsia="en-US"/>
        </w:rPr>
        <w:t>/</w:t>
      </w:r>
      <w:r w:rsidR="00CD411C" w:rsidRPr="00560222">
        <w:rPr>
          <w:rFonts w:eastAsia="Calibri" w:cs="Arial"/>
          <w:szCs w:val="24"/>
          <w:lang w:val="sr-Latn-CS" w:eastAsia="en-US"/>
        </w:rPr>
        <w:t xml:space="preserve">е - довољно је да један члан групе испуни </w:t>
      </w:r>
      <w:r w:rsidR="00CD411C" w:rsidRPr="00560222">
        <w:rPr>
          <w:rFonts w:eastAsia="Calibri" w:cs="Arial"/>
          <w:szCs w:val="24"/>
          <w:lang w:eastAsia="en-US"/>
        </w:rPr>
        <w:t xml:space="preserve">дате </w:t>
      </w:r>
      <w:r w:rsidR="00CD411C" w:rsidRPr="00560222">
        <w:rPr>
          <w:rFonts w:eastAsia="Calibri" w:cs="Arial"/>
          <w:szCs w:val="24"/>
          <w:lang w:val="sr-Latn-CS" w:eastAsia="en-US"/>
        </w:rPr>
        <w:t>услове</w:t>
      </w:r>
      <w:r w:rsidR="00CD411C" w:rsidRPr="00560222">
        <w:rPr>
          <w:rFonts w:eastAsia="Calibri" w:cs="Arial"/>
          <w:szCs w:val="24"/>
          <w:lang w:eastAsia="en-US"/>
        </w:rPr>
        <w:t>). У случају да понуђач подноси понуду са подизвођачем, ове доказе не треба доставити за подизвођача.</w:t>
      </w:r>
    </w:p>
    <w:p w14:paraId="2F3772D3" w14:textId="77777777" w:rsidR="00164D16" w:rsidRPr="00560222" w:rsidRDefault="00164D16" w:rsidP="00C33C29">
      <w:pPr>
        <w:jc w:val="both"/>
        <w:rPr>
          <w:rFonts w:ascii="Nyala" w:hAnsi="Nyala" w:cs="Arial"/>
          <w:b/>
          <w:bCs/>
          <w:caps/>
          <w:szCs w:val="24"/>
          <w:lang w:eastAsia="en-US"/>
        </w:rPr>
      </w:pPr>
    </w:p>
    <w:p w14:paraId="7D3CDC0B" w14:textId="77777777" w:rsidR="00F138B9" w:rsidRPr="00560222" w:rsidRDefault="00F138B9" w:rsidP="00C33C29">
      <w:pPr>
        <w:jc w:val="both"/>
        <w:rPr>
          <w:rFonts w:cs="Arial"/>
          <w:caps/>
          <w:szCs w:val="24"/>
          <w:lang w:eastAsia="en-US"/>
        </w:rPr>
      </w:pPr>
      <w:r w:rsidRPr="00560222">
        <w:rPr>
          <w:rFonts w:cs="Arial"/>
          <w:b/>
          <w:bCs/>
          <w:caps/>
          <w:szCs w:val="24"/>
          <w:lang w:eastAsia="en-US"/>
        </w:rPr>
        <w:t>4.</w:t>
      </w:r>
      <w:r w:rsidR="00DD5D51" w:rsidRPr="00560222">
        <w:rPr>
          <w:rFonts w:cs="Arial"/>
          <w:b/>
          <w:bCs/>
          <w:caps/>
          <w:szCs w:val="24"/>
          <w:lang w:eastAsia="en-US"/>
        </w:rPr>
        <w:t>5</w:t>
      </w:r>
      <w:r w:rsidRPr="00560222">
        <w:rPr>
          <w:rFonts w:cs="Arial"/>
          <w:b/>
          <w:bCs/>
          <w:caps/>
          <w:szCs w:val="24"/>
          <w:lang w:eastAsia="en-US"/>
        </w:rPr>
        <w:tab/>
        <w:t>Начин достављања доказа</w:t>
      </w:r>
      <w:r w:rsidRPr="00560222">
        <w:rPr>
          <w:rFonts w:cs="Arial"/>
          <w:caps/>
          <w:szCs w:val="24"/>
          <w:lang w:eastAsia="en-US"/>
        </w:rPr>
        <w:t xml:space="preserve"> </w:t>
      </w:r>
    </w:p>
    <w:p w14:paraId="22D29892" w14:textId="77777777" w:rsidR="00F138B9" w:rsidRPr="00560222" w:rsidRDefault="00F138B9" w:rsidP="00C33C29">
      <w:pPr>
        <w:jc w:val="both"/>
        <w:rPr>
          <w:rFonts w:cs="Arial"/>
          <w:szCs w:val="24"/>
        </w:rPr>
      </w:pPr>
    </w:p>
    <w:p w14:paraId="0433D536" w14:textId="77777777" w:rsidR="00F138B9" w:rsidRPr="00560222" w:rsidRDefault="00F138B9" w:rsidP="00C33C29">
      <w:pPr>
        <w:jc w:val="both"/>
        <w:rPr>
          <w:rFonts w:cs="Arial"/>
          <w:szCs w:val="24"/>
        </w:rPr>
      </w:pPr>
      <w:r w:rsidRPr="00560222">
        <w:rPr>
          <w:rFonts w:cs="Arial"/>
          <w:szCs w:val="24"/>
        </w:rPr>
        <w:t>Докази о испуњености услова могу се достављати у неовереним копијама, а наручилац може</w:t>
      </w:r>
      <w:r w:rsidR="00C41975" w:rsidRPr="00560222">
        <w:rPr>
          <w:rFonts w:cs="Arial"/>
          <w:szCs w:val="24"/>
          <w:lang w:val="sr-Cyrl-RS"/>
        </w:rPr>
        <w:t>,</w:t>
      </w:r>
      <w:r w:rsidRPr="00560222">
        <w:rPr>
          <w:rFonts w:cs="Arial"/>
          <w:szCs w:val="24"/>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387269F" w14:textId="77777777" w:rsidR="00F138B9" w:rsidRPr="00560222" w:rsidRDefault="00F138B9" w:rsidP="00C33C29">
      <w:pPr>
        <w:jc w:val="both"/>
        <w:rPr>
          <w:rFonts w:cs="Arial"/>
          <w:szCs w:val="24"/>
        </w:rPr>
      </w:pPr>
    </w:p>
    <w:p w14:paraId="02E18FD6" w14:textId="77777777" w:rsidR="00F138B9" w:rsidRPr="00560222" w:rsidRDefault="00F138B9" w:rsidP="00C33C29">
      <w:pPr>
        <w:jc w:val="both"/>
        <w:rPr>
          <w:rFonts w:cs="Arial"/>
          <w:szCs w:val="24"/>
        </w:rPr>
      </w:pPr>
      <w:r w:rsidRPr="00560222">
        <w:rPr>
          <w:rFonts w:cs="Arial"/>
          <w:szCs w:val="24"/>
        </w:rPr>
        <w:t>Ако понуђач у остављеном, примереном</w:t>
      </w:r>
      <w:r w:rsidR="00C41975" w:rsidRPr="00560222">
        <w:rPr>
          <w:rFonts w:cs="Arial"/>
          <w:szCs w:val="24"/>
          <w:lang w:val="sr-Cyrl-RS"/>
        </w:rPr>
        <w:t>,</w:t>
      </w:r>
      <w:r w:rsidRPr="00560222">
        <w:rPr>
          <w:rFonts w:cs="Arial"/>
          <w:szCs w:val="24"/>
        </w:rPr>
        <w:t xml:space="preserve"> року</w:t>
      </w:r>
      <w:r w:rsidR="00C41975" w:rsidRPr="00560222">
        <w:rPr>
          <w:rFonts w:cs="Arial"/>
          <w:szCs w:val="24"/>
          <w:lang w:val="sr-Cyrl-RS"/>
        </w:rPr>
        <w:t>,</w:t>
      </w:r>
      <w:r w:rsidRPr="00560222">
        <w:rPr>
          <w:rFonts w:cs="Arial"/>
          <w:szCs w:val="24"/>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257B1B4" w14:textId="77777777" w:rsidR="00F138B9" w:rsidRPr="00560222" w:rsidRDefault="00F138B9" w:rsidP="00C33C29">
      <w:pPr>
        <w:tabs>
          <w:tab w:val="left" w:pos="360"/>
        </w:tabs>
        <w:jc w:val="both"/>
        <w:rPr>
          <w:rFonts w:cs="Arial"/>
          <w:szCs w:val="24"/>
        </w:rPr>
      </w:pPr>
    </w:p>
    <w:p w14:paraId="1948F946" w14:textId="77777777" w:rsidR="00F138B9" w:rsidRPr="00560222" w:rsidRDefault="00F138B9" w:rsidP="00C33C29">
      <w:pPr>
        <w:pStyle w:val="ListParagraph"/>
        <w:tabs>
          <w:tab w:val="left" w:pos="680"/>
        </w:tabs>
        <w:ind w:left="0"/>
        <w:jc w:val="both"/>
        <w:rPr>
          <w:rFonts w:cs="Arial"/>
          <w:bCs/>
          <w:szCs w:val="24"/>
          <w:lang w:val="sr-Cyrl-CS"/>
        </w:rPr>
      </w:pPr>
      <w:r w:rsidRPr="00560222">
        <w:rPr>
          <w:rFonts w:cs="Arial"/>
          <w:bCs/>
          <w:szCs w:val="24"/>
        </w:rPr>
        <w:t>Понуђачи који су регистровани у регистру</w:t>
      </w:r>
      <w:r w:rsidR="00C41975" w:rsidRPr="00560222">
        <w:rPr>
          <w:rFonts w:cs="Arial"/>
          <w:bCs/>
          <w:szCs w:val="24"/>
          <w:lang w:val="sr-Cyrl-RS"/>
        </w:rPr>
        <w:t>,</w:t>
      </w:r>
      <w:r w:rsidRPr="00560222">
        <w:rPr>
          <w:rFonts w:cs="Arial"/>
          <w:bCs/>
          <w:szCs w:val="24"/>
        </w:rPr>
        <w:t xml:space="preserve"> који води Агенција за привредне регистре</w:t>
      </w:r>
      <w:r w:rsidR="00C41975" w:rsidRPr="00560222">
        <w:rPr>
          <w:rFonts w:cs="Arial"/>
          <w:bCs/>
          <w:szCs w:val="24"/>
          <w:lang w:val="sr-Cyrl-RS"/>
        </w:rPr>
        <w:t>,</w:t>
      </w:r>
      <w:r w:rsidRPr="00560222">
        <w:rPr>
          <w:rFonts w:cs="Arial"/>
          <w:bCs/>
          <w:szCs w:val="24"/>
        </w:rPr>
        <w:t xml:space="preserve"> не морају да доставе доказ </w:t>
      </w:r>
      <w:r w:rsidRPr="00560222">
        <w:rPr>
          <w:rFonts w:cs="Arial"/>
          <w:bCs/>
          <w:szCs w:val="24"/>
          <w:lang w:val="sr-Cyrl-CS"/>
        </w:rPr>
        <w:t>из чл. 7</w:t>
      </w:r>
      <w:r w:rsidR="00F20F38" w:rsidRPr="00560222">
        <w:rPr>
          <w:rFonts w:cs="Arial"/>
          <w:bCs/>
          <w:szCs w:val="24"/>
          <w:lang w:val="sr-Cyrl-CS"/>
        </w:rPr>
        <w:t>7</w:t>
      </w:r>
      <w:r w:rsidRPr="00560222">
        <w:rPr>
          <w:rFonts w:cs="Arial"/>
          <w:bCs/>
          <w:szCs w:val="24"/>
          <w:lang w:val="sr-Cyrl-CS"/>
        </w:rPr>
        <w:t>. став. 1. тачка 1)</w:t>
      </w:r>
      <w:r w:rsidR="00C41975" w:rsidRPr="00560222">
        <w:rPr>
          <w:rFonts w:cs="Arial"/>
          <w:bCs/>
          <w:szCs w:val="24"/>
          <w:lang w:val="sr-Cyrl-CS"/>
        </w:rPr>
        <w:t xml:space="preserve"> </w:t>
      </w:r>
      <w:r w:rsidRPr="00560222">
        <w:rPr>
          <w:rFonts w:cs="Arial"/>
          <w:bCs/>
          <w:szCs w:val="24"/>
          <w:lang w:val="sr-Cyrl-CS"/>
        </w:rPr>
        <w:t>И</w:t>
      </w:r>
      <w:r w:rsidRPr="00560222">
        <w:rPr>
          <w:rFonts w:cs="Arial"/>
          <w:bCs/>
          <w:szCs w:val="24"/>
        </w:rPr>
        <w:t xml:space="preserve">звод из регистра Агенције за привредне регистре, </w:t>
      </w:r>
      <w:r w:rsidRPr="00560222">
        <w:rPr>
          <w:rFonts w:cs="Arial"/>
          <w:bCs/>
          <w:szCs w:val="24"/>
          <w:lang w:val="sr-Cyrl-CS"/>
        </w:rPr>
        <w:t xml:space="preserve">који </w:t>
      </w:r>
      <w:r w:rsidRPr="00560222">
        <w:rPr>
          <w:rFonts w:cs="Arial"/>
          <w:bCs/>
          <w:szCs w:val="24"/>
        </w:rPr>
        <w:t>је јавно доступан на интернет страници Агенције за привредне регистре.</w:t>
      </w:r>
    </w:p>
    <w:p w14:paraId="1F8FA35C" w14:textId="77777777" w:rsidR="00163324" w:rsidRPr="00560222" w:rsidRDefault="00163324" w:rsidP="00C33C29">
      <w:pPr>
        <w:pStyle w:val="ListParagraph"/>
        <w:tabs>
          <w:tab w:val="left" w:pos="680"/>
        </w:tabs>
        <w:ind w:left="0"/>
        <w:jc w:val="both"/>
        <w:rPr>
          <w:rFonts w:cs="Arial"/>
          <w:bCs/>
          <w:szCs w:val="24"/>
          <w:lang w:val="sr-Cyrl-CS"/>
        </w:rPr>
      </w:pPr>
    </w:p>
    <w:p w14:paraId="647ACB59" w14:textId="77777777" w:rsidR="001F0D53" w:rsidRPr="00560222" w:rsidRDefault="001F0D53" w:rsidP="00C33C29">
      <w:pPr>
        <w:jc w:val="both"/>
        <w:rPr>
          <w:rFonts w:cs="Arial"/>
          <w:szCs w:val="24"/>
        </w:rPr>
      </w:pPr>
      <w:r w:rsidRPr="00560222">
        <w:rPr>
          <w:rFonts w:cs="Arial"/>
          <w:szCs w:val="24"/>
        </w:rPr>
        <w:t>Понуђач</w:t>
      </w:r>
      <w:r w:rsidR="00C41975" w:rsidRPr="00560222">
        <w:rPr>
          <w:rFonts w:cs="Arial"/>
          <w:szCs w:val="24"/>
          <w:lang w:val="sr-Cyrl-RS"/>
        </w:rPr>
        <w:t>,</w:t>
      </w:r>
      <w:r w:rsidRPr="00560222">
        <w:rPr>
          <w:rFonts w:cs="Arial"/>
          <w:szCs w:val="24"/>
        </w:rPr>
        <w:t xml:space="preserve"> уписан у Регистар понуђача</w:t>
      </w:r>
      <w:r w:rsidR="00C41975" w:rsidRPr="00560222">
        <w:rPr>
          <w:rFonts w:cs="Arial"/>
          <w:szCs w:val="24"/>
          <w:lang w:val="sr-Cyrl-RS"/>
        </w:rPr>
        <w:t>,</w:t>
      </w:r>
      <w:r w:rsidRPr="00560222">
        <w:rPr>
          <w:rFonts w:cs="Arial"/>
          <w:szCs w:val="24"/>
        </w:rPr>
        <w:t xml:space="preserve"> није дужa</w:t>
      </w:r>
      <w:r w:rsidR="00C41975" w:rsidRPr="00560222">
        <w:rPr>
          <w:rFonts w:cs="Arial"/>
          <w:szCs w:val="24"/>
        </w:rPr>
        <w:t xml:space="preserve">н да приликом подношења понуде </w:t>
      </w:r>
      <w:r w:rsidRPr="00560222">
        <w:rPr>
          <w:rFonts w:cs="Arial"/>
          <w:szCs w:val="24"/>
        </w:rPr>
        <w:t>доказује испуњеност обавезних услова</w:t>
      </w:r>
      <w:r w:rsidR="00F20F38" w:rsidRPr="00560222">
        <w:rPr>
          <w:rFonts w:cs="Arial"/>
          <w:szCs w:val="24"/>
          <w:lang w:val="en-US"/>
        </w:rPr>
        <w:t xml:space="preserve"> </w:t>
      </w:r>
      <w:r w:rsidRPr="00560222">
        <w:rPr>
          <w:rFonts w:cs="Arial"/>
          <w:bCs/>
          <w:szCs w:val="24"/>
        </w:rPr>
        <w:t xml:space="preserve"> </w:t>
      </w:r>
      <w:r w:rsidRPr="00560222">
        <w:rPr>
          <w:rFonts w:cs="Arial"/>
          <w:bCs/>
          <w:szCs w:val="24"/>
          <w:lang w:val="sr-Cyrl-CS"/>
        </w:rPr>
        <w:t>из чл. 75. став. 1. тачка 1) до 4)</w:t>
      </w:r>
      <w:r w:rsidR="00F20F38" w:rsidRPr="00560222">
        <w:rPr>
          <w:rFonts w:cs="Arial"/>
          <w:bCs/>
          <w:szCs w:val="24"/>
          <w:lang w:val="sr-Cyrl-CS"/>
        </w:rPr>
        <w:t xml:space="preserve"> Закона.</w:t>
      </w:r>
      <w:r w:rsidRPr="00560222">
        <w:rPr>
          <w:rFonts w:cs="Arial"/>
          <w:bCs/>
          <w:szCs w:val="24"/>
          <w:lang w:val="sr-Cyrl-CS"/>
        </w:rPr>
        <w:t xml:space="preserve"> </w:t>
      </w:r>
      <w:r w:rsidRPr="00560222">
        <w:rPr>
          <w:rFonts w:cs="Arial"/>
          <w:szCs w:val="24"/>
        </w:rPr>
        <w:t>Регистар понуђача је доступан на интернет страници</w:t>
      </w:r>
      <w:r w:rsidRPr="00560222">
        <w:rPr>
          <w:rFonts w:cs="Arial"/>
          <w:bCs/>
          <w:szCs w:val="24"/>
        </w:rPr>
        <w:t xml:space="preserve"> Агенције за привредне регистре</w:t>
      </w:r>
      <w:r w:rsidRPr="00560222">
        <w:rPr>
          <w:rFonts w:cs="Arial"/>
          <w:szCs w:val="24"/>
        </w:rPr>
        <w:t>.</w:t>
      </w:r>
    </w:p>
    <w:p w14:paraId="55D807BF" w14:textId="77777777" w:rsidR="00F138B9" w:rsidRPr="00560222" w:rsidRDefault="00F138B9" w:rsidP="00C33C29">
      <w:pPr>
        <w:pStyle w:val="ListParagraph"/>
        <w:tabs>
          <w:tab w:val="left" w:pos="680"/>
        </w:tabs>
        <w:ind w:left="0"/>
        <w:jc w:val="both"/>
        <w:rPr>
          <w:rFonts w:cs="Arial"/>
          <w:szCs w:val="24"/>
          <w:lang w:val="sr-Cyrl-CS"/>
        </w:rPr>
      </w:pPr>
    </w:p>
    <w:p w14:paraId="5BAE123C" w14:textId="77777777" w:rsidR="00F138B9" w:rsidRPr="00560222" w:rsidRDefault="00F138B9" w:rsidP="00C33C29">
      <w:pPr>
        <w:pStyle w:val="ListParagraph"/>
        <w:tabs>
          <w:tab w:val="left" w:pos="680"/>
        </w:tabs>
        <w:ind w:left="0"/>
        <w:jc w:val="both"/>
        <w:rPr>
          <w:rFonts w:cs="Arial"/>
          <w:bCs/>
          <w:szCs w:val="24"/>
        </w:rPr>
      </w:pPr>
      <w:r w:rsidRPr="00560222">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w:t>
      </w:r>
      <w:r w:rsidR="00233D31" w:rsidRPr="00560222">
        <w:rPr>
          <w:rFonts w:cs="Arial"/>
          <w:bCs/>
          <w:szCs w:val="24"/>
        </w:rPr>
        <w:t xml:space="preserve"> надлежних органа</w:t>
      </w:r>
      <w:r w:rsidRPr="00560222">
        <w:rPr>
          <w:rFonts w:cs="Arial"/>
          <w:bCs/>
          <w:szCs w:val="24"/>
        </w:rPr>
        <w:t xml:space="preserve"> на којој су подаци који су тражени у оквиру услова јавно доступни.</w:t>
      </w:r>
    </w:p>
    <w:p w14:paraId="3FFE7E8F" w14:textId="77777777" w:rsidR="00F138B9" w:rsidRPr="00560222" w:rsidRDefault="00F138B9" w:rsidP="00C33C29">
      <w:pPr>
        <w:jc w:val="both"/>
        <w:rPr>
          <w:rFonts w:cs="Arial"/>
          <w:szCs w:val="24"/>
        </w:rPr>
      </w:pPr>
    </w:p>
    <w:p w14:paraId="214A09F8" w14:textId="77777777" w:rsidR="00F138B9" w:rsidRPr="00560222" w:rsidRDefault="00F138B9" w:rsidP="00C33C29">
      <w:pPr>
        <w:jc w:val="both"/>
        <w:rPr>
          <w:rFonts w:cs="Arial"/>
          <w:szCs w:val="24"/>
        </w:rPr>
      </w:pPr>
      <w:r w:rsidRPr="00560222">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06D36A7" w14:textId="77777777" w:rsidR="00F138B9" w:rsidRPr="00560222" w:rsidRDefault="00F138B9" w:rsidP="00C33C29">
      <w:pPr>
        <w:ind w:left="1440"/>
        <w:jc w:val="both"/>
        <w:rPr>
          <w:rFonts w:cs="Arial"/>
          <w:szCs w:val="24"/>
        </w:rPr>
      </w:pPr>
    </w:p>
    <w:p w14:paraId="68D66A0D" w14:textId="77777777" w:rsidR="00F138B9" w:rsidRPr="00560222" w:rsidRDefault="00F138B9" w:rsidP="00C33C29">
      <w:pPr>
        <w:jc w:val="both"/>
        <w:rPr>
          <w:rFonts w:cs="Arial"/>
          <w:szCs w:val="24"/>
        </w:rPr>
      </w:pPr>
      <w:r w:rsidRPr="00560222">
        <w:rPr>
          <w:rFonts w:cs="Arial"/>
          <w:szCs w:val="24"/>
        </w:rPr>
        <w:t>Ако понуђач има седиште у другој држави, наручилац може да провери да ли су документи</w:t>
      </w:r>
      <w:r w:rsidR="00C41975" w:rsidRPr="00560222">
        <w:rPr>
          <w:rFonts w:cs="Arial"/>
          <w:szCs w:val="24"/>
          <w:lang w:val="sr-Cyrl-RS"/>
        </w:rPr>
        <w:t>,</w:t>
      </w:r>
      <w:r w:rsidRPr="00560222">
        <w:rPr>
          <w:rFonts w:cs="Arial"/>
          <w:szCs w:val="24"/>
        </w:rPr>
        <w:t xml:space="preserve"> којима понуђач доказује испуњеност тражених услова</w:t>
      </w:r>
      <w:r w:rsidR="00C41975" w:rsidRPr="00560222">
        <w:rPr>
          <w:rFonts w:cs="Arial"/>
          <w:szCs w:val="24"/>
          <w:lang w:val="sr-Cyrl-RS"/>
        </w:rPr>
        <w:t>,</w:t>
      </w:r>
      <w:r w:rsidRPr="00560222">
        <w:rPr>
          <w:rFonts w:cs="Arial"/>
          <w:szCs w:val="24"/>
        </w:rPr>
        <w:t xml:space="preserve"> издати од стране надлежних органа те државе. </w:t>
      </w:r>
    </w:p>
    <w:p w14:paraId="04AF5635" w14:textId="77777777" w:rsidR="00F138B9" w:rsidRPr="00560222" w:rsidRDefault="00F138B9" w:rsidP="00C33C29">
      <w:pPr>
        <w:jc w:val="both"/>
        <w:rPr>
          <w:rFonts w:cs="Arial"/>
          <w:szCs w:val="24"/>
        </w:rPr>
      </w:pPr>
    </w:p>
    <w:p w14:paraId="558AEECB" w14:textId="77777777" w:rsidR="00F138B9" w:rsidRPr="00560222" w:rsidRDefault="00F138B9" w:rsidP="00C33C29">
      <w:pPr>
        <w:jc w:val="both"/>
        <w:rPr>
          <w:rFonts w:cs="Arial"/>
          <w:szCs w:val="24"/>
        </w:rPr>
      </w:pPr>
      <w:r w:rsidRPr="00560222">
        <w:rPr>
          <w:rFonts w:cs="Arial"/>
          <w:szCs w:val="24"/>
        </w:rPr>
        <w:t>Ако се у држави у којој понуђач има седиште</w:t>
      </w:r>
      <w:r w:rsidR="00C41975" w:rsidRPr="00560222">
        <w:rPr>
          <w:rFonts w:cs="Arial"/>
          <w:szCs w:val="24"/>
          <w:lang w:val="sr-Cyrl-RS"/>
        </w:rPr>
        <w:t>,</w:t>
      </w:r>
      <w:r w:rsidRPr="00560222">
        <w:rPr>
          <w:rFonts w:cs="Arial"/>
          <w:szCs w:val="24"/>
        </w:rPr>
        <w:t xml:space="preserve"> не издају докази из члана 77. став 1. тачка 1) до </w:t>
      </w:r>
      <w:r w:rsidR="00CD411C" w:rsidRPr="00560222">
        <w:rPr>
          <w:rFonts w:cs="Arial"/>
          <w:szCs w:val="24"/>
          <w:lang w:val="sr-Cyrl-RS"/>
        </w:rPr>
        <w:t>4</w:t>
      </w:r>
      <w:r w:rsidRPr="00560222">
        <w:rPr>
          <w:rFonts w:cs="Arial"/>
          <w:szCs w:val="24"/>
        </w:rPr>
        <w:t>) Закона, понуђач може, уместо доказа, приложити своју писану изјаву, дату под кривичном и материјалном одговорношћу</w:t>
      </w:r>
      <w:r w:rsidR="004265A2" w:rsidRPr="00560222">
        <w:rPr>
          <w:rFonts w:cs="Arial"/>
          <w:szCs w:val="24"/>
          <w:lang w:val="sr-Cyrl-RS"/>
        </w:rPr>
        <w:t>,</w:t>
      </w:r>
      <w:r w:rsidRPr="00560222">
        <w:rPr>
          <w:rFonts w:cs="Arial"/>
          <w:szCs w:val="24"/>
        </w:rPr>
        <w:t xml:space="preserve"> оверену пред </w:t>
      </w:r>
      <w:r w:rsidRPr="00560222">
        <w:rPr>
          <w:rFonts w:cs="Arial"/>
          <w:szCs w:val="24"/>
        </w:rPr>
        <w:lastRenderedPageBreak/>
        <w:t>судским или управним органом, јавним бележником или другим надлежним органом те државе.</w:t>
      </w:r>
    </w:p>
    <w:p w14:paraId="4DF7BCC9" w14:textId="77777777" w:rsidR="00F138B9" w:rsidRPr="00560222" w:rsidRDefault="00F138B9" w:rsidP="00C33C29">
      <w:pPr>
        <w:ind w:left="1440"/>
        <w:jc w:val="both"/>
        <w:rPr>
          <w:rFonts w:cs="Arial"/>
          <w:szCs w:val="24"/>
        </w:rPr>
      </w:pPr>
    </w:p>
    <w:p w14:paraId="34123919" w14:textId="77777777" w:rsidR="00F138B9" w:rsidRPr="00560222" w:rsidRDefault="00F138B9" w:rsidP="00C33C29">
      <w:pPr>
        <w:jc w:val="both"/>
        <w:rPr>
          <w:rFonts w:cs="Arial"/>
          <w:szCs w:val="24"/>
        </w:rPr>
      </w:pPr>
      <w:r w:rsidRPr="00560222">
        <w:rPr>
          <w:rFonts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A2531E6" w14:textId="77777777" w:rsidR="00F138B9" w:rsidRPr="00560222" w:rsidRDefault="00F138B9" w:rsidP="00C33C29">
      <w:pPr>
        <w:ind w:left="1440"/>
        <w:jc w:val="both"/>
        <w:rPr>
          <w:rFonts w:cs="Arial"/>
          <w:szCs w:val="24"/>
        </w:rPr>
      </w:pPr>
    </w:p>
    <w:p w14:paraId="3FF818C6" w14:textId="77777777" w:rsidR="00F138B9" w:rsidRPr="00560222" w:rsidRDefault="00F138B9" w:rsidP="00C33C29">
      <w:pPr>
        <w:jc w:val="both"/>
        <w:rPr>
          <w:rFonts w:cs="Arial"/>
          <w:szCs w:val="24"/>
        </w:rPr>
      </w:pPr>
      <w:r w:rsidRPr="00560222">
        <w:rPr>
          <w:rFonts w:cs="Arial"/>
          <w:szCs w:val="24"/>
        </w:rPr>
        <w:t>Понуђач је дужан да</w:t>
      </w:r>
      <w:r w:rsidR="00C41975" w:rsidRPr="00560222">
        <w:rPr>
          <w:rFonts w:cs="Arial"/>
          <w:szCs w:val="24"/>
          <w:lang w:val="sr-Cyrl-RS"/>
        </w:rPr>
        <w:t>,</w:t>
      </w:r>
      <w:r w:rsidRPr="00560222">
        <w:rPr>
          <w:rFonts w:cs="Arial"/>
          <w:szCs w:val="24"/>
        </w:rPr>
        <w:t xml:space="preserve"> без одлагања</w:t>
      </w:r>
      <w:r w:rsidR="00C41975" w:rsidRPr="00560222">
        <w:rPr>
          <w:rFonts w:cs="Arial"/>
          <w:szCs w:val="24"/>
          <w:lang w:val="sr-Cyrl-RS"/>
        </w:rPr>
        <w:t>,</w:t>
      </w:r>
      <w:r w:rsidRPr="00560222">
        <w:rPr>
          <w:rFonts w:cs="Arial"/>
          <w:szCs w:val="24"/>
        </w:rPr>
        <w:t xml:space="preserve">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0F38DB" w:rsidRPr="00560222">
        <w:rPr>
          <w:rFonts w:cs="Arial"/>
          <w:szCs w:val="24"/>
        </w:rPr>
        <w:t>.</w:t>
      </w:r>
    </w:p>
    <w:p w14:paraId="2BDB4410" w14:textId="77777777" w:rsidR="005A3CA2" w:rsidRDefault="005A3CA2" w:rsidP="00C33C29">
      <w:pPr>
        <w:suppressAutoHyphens w:val="0"/>
        <w:contextualSpacing/>
        <w:jc w:val="both"/>
        <w:outlineLvl w:val="6"/>
        <w:rPr>
          <w:rFonts w:cs="Arial"/>
          <w:b/>
          <w:szCs w:val="24"/>
          <w:lang w:val="sr-Cyrl-CS" w:eastAsia="en-US"/>
        </w:rPr>
      </w:pPr>
    </w:p>
    <w:p w14:paraId="15CEF561" w14:textId="77777777" w:rsidR="00D60A81" w:rsidRPr="00560222" w:rsidRDefault="00D60A81" w:rsidP="00C33C29">
      <w:pPr>
        <w:suppressAutoHyphens w:val="0"/>
        <w:contextualSpacing/>
        <w:jc w:val="both"/>
        <w:outlineLvl w:val="6"/>
        <w:rPr>
          <w:rFonts w:cs="Arial"/>
          <w:b/>
          <w:szCs w:val="24"/>
          <w:lang w:val="sr-Cyrl-CS" w:eastAsia="en-US"/>
        </w:rPr>
      </w:pPr>
      <w:r w:rsidRPr="00560222">
        <w:rPr>
          <w:rFonts w:cs="Arial"/>
          <w:b/>
          <w:szCs w:val="24"/>
          <w:lang w:val="sr-Cyrl-CS" w:eastAsia="en-US"/>
        </w:rPr>
        <w:t>ДЕО 5.     УПУТСТВО ПОНУЂАЧИМА КАКО ДА САЧИНЕ ПОНУДУ</w:t>
      </w:r>
    </w:p>
    <w:p w14:paraId="3FA83C5E" w14:textId="77777777" w:rsidR="00D60A81" w:rsidRPr="00560222" w:rsidRDefault="00D60A81" w:rsidP="00C33C29">
      <w:pPr>
        <w:suppressAutoHyphens w:val="0"/>
        <w:contextualSpacing/>
        <w:jc w:val="both"/>
        <w:rPr>
          <w:rFonts w:cs="Arial"/>
          <w:szCs w:val="24"/>
          <w:lang w:eastAsia="en-US"/>
        </w:rPr>
      </w:pPr>
    </w:p>
    <w:p w14:paraId="3420A97B" w14:textId="77777777" w:rsidR="00D60A81" w:rsidRPr="00560222" w:rsidRDefault="00FD680E" w:rsidP="00C33C29">
      <w:pPr>
        <w:keepNext/>
        <w:suppressAutoHyphens w:val="0"/>
        <w:spacing w:before="240" w:after="60"/>
        <w:contextualSpacing/>
        <w:jc w:val="both"/>
        <w:outlineLvl w:val="1"/>
        <w:rPr>
          <w:rFonts w:cs="Arial"/>
          <w:b/>
          <w:bCs/>
          <w:iCs/>
          <w:szCs w:val="24"/>
          <w:lang w:eastAsia="en-US"/>
        </w:rPr>
      </w:pPr>
      <w:bookmarkStart w:id="0" w:name="_Toc297798705"/>
      <w:r w:rsidRPr="00560222">
        <w:rPr>
          <w:rFonts w:cs="Arial"/>
          <w:b/>
          <w:bCs/>
          <w:iCs/>
          <w:szCs w:val="24"/>
          <w:lang w:eastAsia="en-US"/>
        </w:rPr>
        <w:t>5.1.</w:t>
      </w:r>
      <w:r w:rsidR="00C30979" w:rsidRPr="00560222">
        <w:rPr>
          <w:rFonts w:cs="Arial"/>
          <w:b/>
          <w:bCs/>
          <w:iCs/>
          <w:szCs w:val="24"/>
          <w:lang w:val="sr-Cyrl-RS" w:eastAsia="en-US"/>
        </w:rPr>
        <w:t xml:space="preserve"> </w:t>
      </w:r>
      <w:r w:rsidR="001F5463" w:rsidRPr="00560222">
        <w:rPr>
          <w:rFonts w:cs="Arial"/>
          <w:b/>
          <w:bCs/>
          <w:iCs/>
          <w:szCs w:val="24"/>
          <w:lang w:eastAsia="en-US"/>
        </w:rPr>
        <w:t>ПОДАЦИ О ЈЕЗИКУ НА КОЈЕМ ПОНУДА МОРА БИТИ САСТАВЉЕНА</w:t>
      </w:r>
    </w:p>
    <w:p w14:paraId="6412AA86" w14:textId="77777777" w:rsidR="00D60A81" w:rsidRPr="00560222" w:rsidRDefault="00D60A81" w:rsidP="00C33C29">
      <w:pPr>
        <w:suppressAutoHyphens w:val="0"/>
        <w:contextualSpacing/>
        <w:jc w:val="both"/>
        <w:rPr>
          <w:rFonts w:cs="Arial"/>
          <w:szCs w:val="24"/>
          <w:lang w:eastAsia="en-US"/>
        </w:rPr>
      </w:pPr>
    </w:p>
    <w:p w14:paraId="3B24C486" w14:textId="77777777" w:rsidR="00A949B0" w:rsidRPr="00560222" w:rsidRDefault="00A949B0" w:rsidP="00C33C29">
      <w:pPr>
        <w:keepNext/>
        <w:suppressAutoHyphens w:val="0"/>
        <w:spacing w:before="240" w:after="60"/>
        <w:contextualSpacing/>
        <w:jc w:val="both"/>
        <w:outlineLvl w:val="1"/>
        <w:rPr>
          <w:rFonts w:cs="Arial"/>
          <w:szCs w:val="24"/>
          <w:lang w:val="sr-Latn-CS" w:eastAsia="en-US"/>
        </w:rPr>
      </w:pPr>
      <w:r w:rsidRPr="00560222">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14:paraId="0C942D76" w14:textId="77777777" w:rsidR="00B90242" w:rsidRPr="00560222" w:rsidRDefault="00B90242" w:rsidP="00C33C29">
      <w:pPr>
        <w:keepNext/>
        <w:suppressAutoHyphens w:val="0"/>
        <w:spacing w:before="240" w:after="60"/>
        <w:contextualSpacing/>
        <w:jc w:val="both"/>
        <w:outlineLvl w:val="1"/>
        <w:rPr>
          <w:rFonts w:cs="Arial"/>
          <w:szCs w:val="24"/>
          <w:lang w:val="sr-Cyrl-CS" w:eastAsia="en-US"/>
        </w:rPr>
      </w:pPr>
    </w:p>
    <w:p w14:paraId="2BA0C71C" w14:textId="77777777" w:rsidR="00A949B0" w:rsidRPr="00560222" w:rsidRDefault="00A949B0" w:rsidP="00C33C29">
      <w:pPr>
        <w:keepNext/>
        <w:suppressAutoHyphens w:val="0"/>
        <w:spacing w:before="240" w:after="60"/>
        <w:contextualSpacing/>
        <w:jc w:val="both"/>
        <w:outlineLvl w:val="1"/>
        <w:rPr>
          <w:rFonts w:cs="Arial"/>
          <w:szCs w:val="24"/>
          <w:lang w:val="sr-Cyrl-CS"/>
        </w:rPr>
      </w:pPr>
      <w:r w:rsidRPr="00560222">
        <w:rPr>
          <w:rFonts w:cs="Arial"/>
          <w:szCs w:val="24"/>
          <w:lang w:val="sr-Latn-CS" w:eastAsia="en-US"/>
        </w:rPr>
        <w:t>Понуда са свим прилозима мора бити сачињена, на српском језику. Ако је неки доказ</w:t>
      </w:r>
      <w:r w:rsidR="00E43D5D" w:rsidRPr="00560222">
        <w:rPr>
          <w:rFonts w:cs="Arial"/>
          <w:szCs w:val="24"/>
          <w:lang w:val="sr-Cyrl-RS" w:eastAsia="en-US"/>
        </w:rPr>
        <w:t xml:space="preserve">, сертификат </w:t>
      </w:r>
      <w:r w:rsidRPr="00560222">
        <w:rPr>
          <w:rFonts w:cs="Arial"/>
          <w:szCs w:val="24"/>
          <w:lang w:val="sr-Latn-CS" w:eastAsia="en-US"/>
        </w:rPr>
        <w:t>или</w:t>
      </w:r>
      <w:r w:rsidR="00E43D5D" w:rsidRPr="00560222">
        <w:rPr>
          <w:rFonts w:cs="Arial"/>
          <w:szCs w:val="24"/>
          <w:lang w:val="sr-Cyrl-RS" w:eastAsia="en-US"/>
        </w:rPr>
        <w:t xml:space="preserve"> неки од тражених</w:t>
      </w:r>
      <w:r w:rsidRPr="00560222">
        <w:rPr>
          <w:rFonts w:cs="Arial"/>
          <w:szCs w:val="24"/>
          <w:lang w:val="sr-Latn-CS" w:eastAsia="en-US"/>
        </w:rPr>
        <w:t xml:space="preserve"> докумен</w:t>
      </w:r>
      <w:r w:rsidR="00E43D5D" w:rsidRPr="00560222">
        <w:rPr>
          <w:rFonts w:cs="Arial"/>
          <w:szCs w:val="24"/>
          <w:lang w:val="sr-Cyrl-RS" w:eastAsia="en-US"/>
        </w:rPr>
        <w:t>а</w:t>
      </w:r>
      <w:r w:rsidRPr="00560222">
        <w:rPr>
          <w:rFonts w:cs="Arial"/>
          <w:szCs w:val="24"/>
          <w:lang w:val="sr-Latn-CS" w:eastAsia="en-US"/>
        </w:rPr>
        <w:t>т</w:t>
      </w:r>
      <w:r w:rsidR="00E43D5D" w:rsidRPr="00560222">
        <w:rPr>
          <w:rFonts w:cs="Arial"/>
          <w:szCs w:val="24"/>
          <w:lang w:val="sr-Cyrl-RS" w:eastAsia="en-US"/>
        </w:rPr>
        <w:t>а</w:t>
      </w:r>
      <w:r w:rsidRPr="00560222">
        <w:rPr>
          <w:rFonts w:cs="Arial"/>
          <w:szCs w:val="24"/>
          <w:lang w:val="sr-Latn-CS" w:eastAsia="en-US"/>
        </w:rPr>
        <w:t xml:space="preserve"> на страном језику, исти мора</w:t>
      </w:r>
      <w:r w:rsidR="00E43D5D" w:rsidRPr="00560222">
        <w:rPr>
          <w:rFonts w:cs="Arial"/>
          <w:szCs w:val="24"/>
          <w:lang w:val="sr-Cyrl-RS" w:eastAsia="en-US"/>
        </w:rPr>
        <w:t>ју</w:t>
      </w:r>
      <w:r w:rsidRPr="00560222">
        <w:rPr>
          <w:rFonts w:cs="Arial"/>
          <w:szCs w:val="24"/>
          <w:lang w:val="sr-Latn-CS" w:eastAsia="en-US"/>
        </w:rPr>
        <w:t xml:space="preserve"> бити преведен</w:t>
      </w:r>
      <w:r w:rsidR="00E43D5D" w:rsidRPr="00560222">
        <w:rPr>
          <w:rFonts w:cs="Arial"/>
          <w:szCs w:val="24"/>
          <w:lang w:val="sr-Cyrl-RS" w:eastAsia="en-US"/>
        </w:rPr>
        <w:t>и</w:t>
      </w:r>
      <w:r w:rsidRPr="00560222">
        <w:rPr>
          <w:rFonts w:cs="Arial"/>
          <w:szCs w:val="24"/>
          <w:lang w:val="sr-Latn-CS" w:eastAsia="en-US"/>
        </w:rPr>
        <w:t xml:space="preserve"> на српски</w:t>
      </w:r>
      <w:r w:rsidRPr="00560222">
        <w:rPr>
          <w:rFonts w:cs="Arial"/>
          <w:szCs w:val="24"/>
        </w:rPr>
        <w:t xml:space="preserve"> и оверен</w:t>
      </w:r>
      <w:r w:rsidR="00E43D5D" w:rsidRPr="00560222">
        <w:rPr>
          <w:rFonts w:cs="Arial"/>
          <w:szCs w:val="24"/>
          <w:lang w:val="sr-Cyrl-RS"/>
        </w:rPr>
        <w:t>и</w:t>
      </w:r>
      <w:r w:rsidRPr="00560222">
        <w:rPr>
          <w:rFonts w:cs="Arial"/>
          <w:szCs w:val="24"/>
        </w:rPr>
        <w:t xml:space="preserve"> од стране овлашћеног преводиоца/тумача</w:t>
      </w:r>
      <w:r w:rsidR="000D3A21" w:rsidRPr="00560222">
        <w:rPr>
          <w:rFonts w:cs="Arial"/>
          <w:szCs w:val="24"/>
          <w:lang w:val="sr-Cyrl-CS"/>
        </w:rPr>
        <w:t>.</w:t>
      </w:r>
    </w:p>
    <w:p w14:paraId="52033C56" w14:textId="77777777" w:rsidR="000D3A21" w:rsidRPr="00560222" w:rsidRDefault="000D3A21" w:rsidP="00C33C29">
      <w:pPr>
        <w:keepNext/>
        <w:suppressAutoHyphens w:val="0"/>
        <w:spacing w:before="240" w:after="60"/>
        <w:contextualSpacing/>
        <w:jc w:val="both"/>
        <w:outlineLvl w:val="1"/>
        <w:rPr>
          <w:rFonts w:cs="Arial"/>
          <w:szCs w:val="24"/>
          <w:lang w:val="sr-Cyrl-CS" w:eastAsia="en-US"/>
        </w:rPr>
      </w:pPr>
    </w:p>
    <w:p w14:paraId="612E8DCD" w14:textId="77777777" w:rsidR="00A949B0" w:rsidRPr="00560222" w:rsidRDefault="00A949B0" w:rsidP="00C33C29">
      <w:pPr>
        <w:keepNext/>
        <w:suppressAutoHyphens w:val="0"/>
        <w:spacing w:before="240" w:after="60"/>
        <w:contextualSpacing/>
        <w:jc w:val="both"/>
        <w:outlineLvl w:val="1"/>
        <w:rPr>
          <w:rFonts w:cs="Arial"/>
          <w:szCs w:val="24"/>
          <w:lang w:val="sr-Latn-CS" w:eastAsia="en-US"/>
        </w:rPr>
      </w:pPr>
      <w:r w:rsidRPr="00560222">
        <w:rPr>
          <w:rFonts w:cs="Arial"/>
          <w:szCs w:val="24"/>
          <w:lang w:val="sr-Latn-CS" w:eastAsia="en-US"/>
        </w:rPr>
        <w:t>Ако понуда са свим прилозима није сачињена на српском језику, биће одбијена као неприхватљива.</w:t>
      </w:r>
    </w:p>
    <w:p w14:paraId="5202D427" w14:textId="77777777" w:rsidR="00A949B0" w:rsidRPr="00560222" w:rsidRDefault="00A949B0" w:rsidP="00C33C29">
      <w:pPr>
        <w:keepNext/>
        <w:suppressAutoHyphens w:val="0"/>
        <w:spacing w:before="240" w:after="60"/>
        <w:contextualSpacing/>
        <w:jc w:val="both"/>
        <w:outlineLvl w:val="1"/>
        <w:rPr>
          <w:rFonts w:cs="Arial"/>
          <w:b/>
          <w:bCs/>
          <w:iCs/>
          <w:szCs w:val="24"/>
          <w:lang w:eastAsia="en-US"/>
        </w:rPr>
      </w:pPr>
    </w:p>
    <w:p w14:paraId="5191BE79" w14:textId="77777777" w:rsidR="00D60A81" w:rsidRPr="00560222" w:rsidRDefault="00D60A81" w:rsidP="00C33C29">
      <w:pPr>
        <w:keepNext/>
        <w:suppressAutoHyphens w:val="0"/>
        <w:spacing w:before="240" w:after="60"/>
        <w:contextualSpacing/>
        <w:jc w:val="both"/>
        <w:outlineLvl w:val="1"/>
        <w:rPr>
          <w:rFonts w:cs="Arial"/>
          <w:b/>
          <w:bCs/>
          <w:iCs/>
          <w:szCs w:val="24"/>
          <w:lang w:eastAsia="en-US"/>
        </w:rPr>
      </w:pPr>
      <w:r w:rsidRPr="00560222">
        <w:rPr>
          <w:rFonts w:cs="Arial"/>
          <w:b/>
          <w:bCs/>
          <w:iCs/>
          <w:szCs w:val="24"/>
          <w:lang w:eastAsia="en-US"/>
        </w:rPr>
        <w:t xml:space="preserve">5.2. </w:t>
      </w:r>
      <w:r w:rsidRPr="00560222">
        <w:rPr>
          <w:rFonts w:cs="Arial"/>
          <w:b/>
          <w:bCs/>
          <w:iCs/>
          <w:szCs w:val="24"/>
          <w:lang w:val="ru-RU" w:eastAsia="en-US"/>
        </w:rPr>
        <w:t>Н</w:t>
      </w:r>
      <w:r w:rsidR="001F5463" w:rsidRPr="00560222">
        <w:rPr>
          <w:rFonts w:cs="Arial"/>
          <w:b/>
          <w:bCs/>
          <w:iCs/>
          <w:szCs w:val="24"/>
          <w:lang w:val="ru-RU" w:eastAsia="en-US"/>
        </w:rPr>
        <w:t xml:space="preserve">АЧИН </w:t>
      </w:r>
      <w:bookmarkEnd w:id="0"/>
      <w:r w:rsidR="00BA5821" w:rsidRPr="00560222">
        <w:rPr>
          <w:rFonts w:cs="Arial"/>
          <w:b/>
          <w:bCs/>
          <w:iCs/>
          <w:szCs w:val="24"/>
          <w:lang w:eastAsia="en-US"/>
        </w:rPr>
        <w:t>И РОК ПОДНОШЕЊА ПОНУДЕ</w:t>
      </w:r>
      <w:r w:rsidR="00681AFA" w:rsidRPr="00560222">
        <w:rPr>
          <w:rFonts w:cs="Arial"/>
          <w:b/>
          <w:bCs/>
          <w:iCs/>
          <w:szCs w:val="24"/>
          <w:lang w:eastAsia="en-US"/>
        </w:rPr>
        <w:t xml:space="preserve"> </w:t>
      </w:r>
    </w:p>
    <w:p w14:paraId="5F450DC8" w14:textId="77777777" w:rsidR="00504942" w:rsidRPr="00560222" w:rsidRDefault="00504942" w:rsidP="00C33C29">
      <w:pPr>
        <w:spacing w:line="100" w:lineRule="atLeast"/>
        <w:jc w:val="both"/>
        <w:rPr>
          <w:rFonts w:eastAsia="TimesNewRomanPSMT" w:cs="Arial"/>
          <w:bCs/>
          <w:kern w:val="1"/>
          <w:szCs w:val="24"/>
        </w:rPr>
      </w:pPr>
    </w:p>
    <w:p w14:paraId="772EAC16" w14:textId="77777777" w:rsidR="00281808" w:rsidRPr="00560222" w:rsidRDefault="00281808" w:rsidP="00281808">
      <w:pPr>
        <w:jc w:val="both"/>
        <w:rPr>
          <w:rFonts w:cs="Arial"/>
          <w:szCs w:val="24"/>
        </w:rPr>
      </w:pPr>
      <w:r w:rsidRPr="00560222">
        <w:rPr>
          <w:rFonts w:cs="Arial"/>
          <w:szCs w:val="24"/>
        </w:rPr>
        <w:t>Понуђач је обавезан да сачини понуду тако што, јасно и недвосмислено, читко</w:t>
      </w:r>
      <w:r w:rsidR="00C41975" w:rsidRPr="00560222">
        <w:rPr>
          <w:rFonts w:cs="Arial"/>
          <w:szCs w:val="24"/>
          <w:lang w:val="sr-Cyrl-RS"/>
        </w:rPr>
        <w:t>,</w:t>
      </w:r>
      <w:r w:rsidRPr="00560222">
        <w:rPr>
          <w:rFonts w:cs="Arial"/>
          <w:szCs w:val="24"/>
        </w:rPr>
        <w:t xml:space="preserve">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w:t>
      </w:r>
      <w:r w:rsidR="00C41975" w:rsidRPr="00560222">
        <w:rPr>
          <w:rFonts w:cs="Arial"/>
          <w:szCs w:val="24"/>
          <w:lang w:val="sr-Cyrl-RS"/>
        </w:rPr>
        <w:t>,</w:t>
      </w:r>
      <w:r w:rsidRPr="00560222">
        <w:rPr>
          <w:rFonts w:cs="Arial"/>
          <w:szCs w:val="24"/>
        </w:rPr>
        <w:t xml:space="preserve"> уз доставу овлашћења у понуди.</w:t>
      </w:r>
    </w:p>
    <w:p w14:paraId="548CC08D" w14:textId="77777777" w:rsidR="00281808" w:rsidRPr="00560222" w:rsidRDefault="00281808" w:rsidP="00281808">
      <w:pPr>
        <w:jc w:val="both"/>
        <w:rPr>
          <w:rFonts w:cs="Arial"/>
          <w:szCs w:val="24"/>
          <w:lang w:val="en-US"/>
        </w:rPr>
      </w:pPr>
    </w:p>
    <w:p w14:paraId="36C3C51A" w14:textId="77777777" w:rsidR="00281808" w:rsidRPr="00560222" w:rsidRDefault="00281808" w:rsidP="00281808">
      <w:pPr>
        <w:jc w:val="both"/>
        <w:rPr>
          <w:rFonts w:cs="Arial"/>
          <w:szCs w:val="24"/>
        </w:rPr>
      </w:pPr>
      <w:r w:rsidRPr="00560222">
        <w:rPr>
          <w:rFonts w:cs="Arial"/>
          <w:szCs w:val="24"/>
        </w:rPr>
        <w:t>Понуђач је обавезан да у Обрасцу пону</w:t>
      </w:r>
      <w:r w:rsidR="004265A2" w:rsidRPr="00560222">
        <w:rPr>
          <w:rFonts w:cs="Arial"/>
          <w:szCs w:val="24"/>
        </w:rPr>
        <w:t>де наведе: укупну цену без ПДВ</w:t>
      </w:r>
      <w:r w:rsidRPr="00560222">
        <w:rPr>
          <w:rFonts w:cs="Arial"/>
          <w:szCs w:val="24"/>
        </w:rPr>
        <w:t>, рок важења понуде, као и остале елементе из Обрасца понуде.</w:t>
      </w:r>
    </w:p>
    <w:p w14:paraId="0F6D5528" w14:textId="77777777" w:rsidR="00281808" w:rsidRPr="00560222" w:rsidRDefault="00281808" w:rsidP="00281808">
      <w:pPr>
        <w:tabs>
          <w:tab w:val="num" w:pos="709"/>
        </w:tabs>
        <w:jc w:val="both"/>
        <w:rPr>
          <w:rFonts w:cs="Arial"/>
          <w:szCs w:val="24"/>
          <w:lang w:val="en-US"/>
        </w:rPr>
      </w:pPr>
      <w:r w:rsidRPr="00560222">
        <w:rPr>
          <w:rFonts w:cs="Arial"/>
          <w:szCs w:val="24"/>
        </w:rPr>
        <w:tab/>
      </w:r>
    </w:p>
    <w:p w14:paraId="7068A9C8" w14:textId="77777777" w:rsidR="00281808" w:rsidRPr="00560222" w:rsidRDefault="00281808" w:rsidP="00281808">
      <w:pPr>
        <w:tabs>
          <w:tab w:val="num" w:pos="709"/>
        </w:tabs>
        <w:jc w:val="both"/>
        <w:rPr>
          <w:rFonts w:cs="Arial"/>
          <w:szCs w:val="24"/>
        </w:rPr>
      </w:pPr>
      <w:r w:rsidRPr="00560222">
        <w:rPr>
          <w:rFonts w:cs="Arial"/>
          <w:szCs w:val="24"/>
        </w:rPr>
        <w:t>Пожељно је да понуђач редним бројем означи сваку страни</w:t>
      </w:r>
      <w:r w:rsidR="00167D17" w:rsidRPr="00560222">
        <w:rPr>
          <w:rFonts w:cs="Arial"/>
          <w:szCs w:val="24"/>
        </w:rPr>
        <w:t xml:space="preserve">цу листа у понуди, укључујући и </w:t>
      </w:r>
      <w:r w:rsidRPr="00560222">
        <w:rPr>
          <w:rFonts w:cs="Arial"/>
          <w:szCs w:val="24"/>
        </w:rPr>
        <w:t xml:space="preserve">празне стране, својеручно, </w:t>
      </w:r>
      <w:r w:rsidR="0091707C" w:rsidRPr="00560222">
        <w:rPr>
          <w:rFonts w:cs="Arial"/>
          <w:szCs w:val="24"/>
          <w:lang w:val="sr-Cyrl-RS"/>
        </w:rPr>
        <w:t xml:space="preserve">помоћу </w:t>
      </w:r>
      <w:r w:rsidRPr="00560222">
        <w:rPr>
          <w:rFonts w:cs="Arial"/>
          <w:szCs w:val="24"/>
        </w:rPr>
        <w:t>рачунар</w:t>
      </w:r>
      <w:r w:rsidR="0091707C" w:rsidRPr="00560222">
        <w:rPr>
          <w:rFonts w:cs="Arial"/>
          <w:szCs w:val="24"/>
          <w:lang w:val="sr-Cyrl-RS"/>
        </w:rPr>
        <w:t>а</w:t>
      </w:r>
      <w:r w:rsidRPr="00560222">
        <w:rPr>
          <w:rFonts w:cs="Arial"/>
          <w:szCs w:val="24"/>
        </w:rPr>
        <w:t xml:space="preserve"> или писаћ</w:t>
      </w:r>
      <w:r w:rsidR="0091707C" w:rsidRPr="00560222">
        <w:rPr>
          <w:rFonts w:cs="Arial"/>
          <w:szCs w:val="24"/>
          <w:lang w:val="sr-Cyrl-RS"/>
        </w:rPr>
        <w:t>е</w:t>
      </w:r>
      <w:r w:rsidRPr="00560222">
        <w:rPr>
          <w:rFonts w:cs="Arial"/>
          <w:szCs w:val="24"/>
        </w:rPr>
        <w:t xml:space="preserve"> машин</w:t>
      </w:r>
      <w:r w:rsidR="0091707C" w:rsidRPr="00560222">
        <w:rPr>
          <w:rFonts w:cs="Arial"/>
          <w:szCs w:val="24"/>
          <w:lang w:val="sr-Cyrl-RS"/>
        </w:rPr>
        <w:t>е</w:t>
      </w:r>
      <w:r w:rsidRPr="00560222">
        <w:rPr>
          <w:rFonts w:cs="Arial"/>
          <w:szCs w:val="24"/>
        </w:rPr>
        <w:t>.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w:t>
      </w:r>
      <w:r w:rsidR="0091707C" w:rsidRPr="00560222">
        <w:rPr>
          <w:rFonts w:cs="Arial"/>
          <w:szCs w:val="24"/>
          <w:lang w:val="sr-Cyrl-RS"/>
        </w:rPr>
        <w:t>,</w:t>
      </w:r>
      <w:r w:rsidRPr="00560222">
        <w:rPr>
          <w:rFonts w:cs="Arial"/>
          <w:szCs w:val="24"/>
        </w:rPr>
        <w:t xml:space="preserve"> како би се докази, који се због своје важности не смеју оштетити, заштитили.</w:t>
      </w:r>
    </w:p>
    <w:p w14:paraId="7A465E15" w14:textId="77777777" w:rsidR="00281808" w:rsidRPr="00560222" w:rsidRDefault="00281808" w:rsidP="00C33C29">
      <w:pPr>
        <w:pStyle w:val="BodyText"/>
        <w:rPr>
          <w:rFonts w:ascii="Arial" w:hAnsi="Arial" w:cs="Arial"/>
          <w:szCs w:val="24"/>
          <w:lang w:val="ru-RU" w:eastAsia="en-US"/>
        </w:rPr>
      </w:pPr>
    </w:p>
    <w:p w14:paraId="7894325A" w14:textId="77777777" w:rsidR="00504942" w:rsidRPr="00560222" w:rsidRDefault="00E63863" w:rsidP="00C33C29">
      <w:pPr>
        <w:pStyle w:val="BodyText"/>
        <w:rPr>
          <w:rFonts w:ascii="Arial" w:hAnsi="Arial" w:cs="Arial"/>
          <w:b/>
          <w:szCs w:val="24"/>
        </w:rPr>
      </w:pPr>
      <w:r w:rsidRPr="00560222">
        <w:rPr>
          <w:rFonts w:ascii="Arial" w:hAnsi="Arial" w:cs="Arial"/>
          <w:szCs w:val="24"/>
          <w:lang w:val="ru-RU" w:eastAsia="en-US"/>
        </w:rPr>
        <w:t>Понуђач подноси понуду</w:t>
      </w:r>
      <w:r w:rsidR="00546E00" w:rsidRPr="00560222">
        <w:rPr>
          <w:rFonts w:ascii="Arial" w:hAnsi="Arial" w:cs="Arial"/>
          <w:szCs w:val="24"/>
          <w:lang w:val="ru-RU" w:eastAsia="en-US"/>
        </w:rPr>
        <w:t>,</w:t>
      </w:r>
      <w:r w:rsidR="004E1160" w:rsidRPr="00560222">
        <w:rPr>
          <w:rFonts w:ascii="Arial" w:hAnsi="Arial" w:cs="Arial"/>
          <w:szCs w:val="24"/>
          <w:lang w:eastAsia="en-US"/>
        </w:rPr>
        <w:t xml:space="preserve"> </w:t>
      </w:r>
      <w:r w:rsidR="004E1160" w:rsidRPr="00560222">
        <w:rPr>
          <w:rFonts w:ascii="Arial" w:hAnsi="Arial" w:cs="Arial"/>
          <w:b/>
          <w:szCs w:val="24"/>
          <w:lang w:eastAsia="en-US"/>
        </w:rPr>
        <w:t>која мора бити повезана тако да се листови не могу раздвојити</w:t>
      </w:r>
      <w:r w:rsidR="00546E00" w:rsidRPr="00560222">
        <w:rPr>
          <w:rFonts w:ascii="Arial" w:hAnsi="Arial" w:cs="Arial"/>
          <w:szCs w:val="24"/>
          <w:lang w:val="sr-Cyrl-RS" w:eastAsia="en-US"/>
        </w:rPr>
        <w:t>,</w:t>
      </w:r>
      <w:r w:rsidRPr="00560222">
        <w:rPr>
          <w:rFonts w:ascii="Arial" w:hAnsi="Arial" w:cs="Arial"/>
          <w:b/>
          <w:szCs w:val="24"/>
          <w:lang w:val="ru-RU" w:eastAsia="en-US"/>
        </w:rPr>
        <w:t xml:space="preserve"> </w:t>
      </w:r>
      <w:r w:rsidRPr="00560222">
        <w:rPr>
          <w:rFonts w:ascii="Arial" w:hAnsi="Arial" w:cs="Arial"/>
          <w:szCs w:val="24"/>
          <w:lang w:val="ru-RU" w:eastAsia="en-US"/>
        </w:rPr>
        <w:t xml:space="preserve">са доказима о испуњености услова из конкурсне </w:t>
      </w:r>
      <w:r w:rsidRPr="00560222">
        <w:rPr>
          <w:rFonts w:ascii="Arial" w:hAnsi="Arial" w:cs="Arial"/>
          <w:szCs w:val="24"/>
          <w:lang w:val="ru-RU" w:eastAsia="en-US"/>
        </w:rPr>
        <w:lastRenderedPageBreak/>
        <w:t xml:space="preserve">документације, лично или поштом, </w:t>
      </w:r>
      <w:r w:rsidRPr="00560222">
        <w:rPr>
          <w:rFonts w:ascii="Arial" w:hAnsi="Arial" w:cs="Arial"/>
          <w:b/>
          <w:szCs w:val="24"/>
          <w:lang w:val="ru-RU" w:eastAsia="en-US"/>
        </w:rPr>
        <w:t>у затвореној и запечаћеној коверти</w:t>
      </w:r>
      <w:r w:rsidRPr="00560222">
        <w:rPr>
          <w:rFonts w:ascii="Arial" w:hAnsi="Arial" w:cs="Arial"/>
          <w:szCs w:val="24"/>
          <w:lang w:val="ru-RU" w:eastAsia="en-US"/>
        </w:rPr>
        <w:t>, тако да се са сигурношћу може закључити да се први пут отвара</w:t>
      </w:r>
      <w:r w:rsidR="00962E4B" w:rsidRPr="00560222">
        <w:rPr>
          <w:rFonts w:ascii="Arial" w:hAnsi="Arial" w:cs="Arial"/>
          <w:szCs w:val="24"/>
          <w:lang w:val="ru-RU" w:eastAsia="en-US"/>
        </w:rPr>
        <w:t>,</w:t>
      </w:r>
      <w:r w:rsidRPr="00560222">
        <w:rPr>
          <w:rFonts w:ascii="Arial" w:eastAsia="TimesNewRomanPSMT" w:hAnsi="Arial" w:cs="Arial"/>
          <w:bCs/>
          <w:kern w:val="1"/>
          <w:szCs w:val="24"/>
        </w:rPr>
        <w:t xml:space="preserve"> </w:t>
      </w:r>
      <w:r w:rsidR="00504942" w:rsidRPr="00560222">
        <w:rPr>
          <w:rFonts w:ascii="Arial" w:eastAsia="TimesNewRomanPSMT" w:hAnsi="Arial" w:cs="Arial"/>
          <w:bCs/>
          <w:kern w:val="1"/>
          <w:szCs w:val="24"/>
        </w:rPr>
        <w:t xml:space="preserve">на адресу: </w:t>
      </w:r>
      <w:r w:rsidR="004A53E0" w:rsidRPr="00560222">
        <w:rPr>
          <w:rFonts w:ascii="Arial" w:eastAsia="TimesNewRomanPSMT" w:hAnsi="Arial" w:cs="Arial"/>
          <w:bCs/>
          <w:iCs/>
          <w:kern w:val="1"/>
          <w:szCs w:val="24"/>
          <w:lang w:val="ru-RU"/>
        </w:rPr>
        <w:t xml:space="preserve">Јавно предузеће „Електропривреда Србије“, 11000 Београд, Србија, </w:t>
      </w:r>
      <w:r w:rsidR="00477126" w:rsidRPr="00560222">
        <w:rPr>
          <w:rFonts w:ascii="Arial" w:eastAsia="TimesNewRomanPSMT" w:hAnsi="Arial" w:cs="Arial"/>
          <w:bCs/>
          <w:iCs/>
          <w:kern w:val="1"/>
          <w:szCs w:val="24"/>
          <w:lang w:val="ru-RU"/>
        </w:rPr>
        <w:t>Балканска 13</w:t>
      </w:r>
      <w:r w:rsidR="001A64C8" w:rsidRPr="00560222">
        <w:rPr>
          <w:rFonts w:ascii="Arial" w:eastAsia="TimesNewRomanPSMT" w:hAnsi="Arial" w:cs="Arial"/>
          <w:bCs/>
          <w:iCs/>
          <w:kern w:val="1"/>
          <w:szCs w:val="24"/>
        </w:rPr>
        <w:t>,</w:t>
      </w:r>
      <w:r w:rsidR="004A53E0" w:rsidRPr="00560222">
        <w:rPr>
          <w:rFonts w:ascii="Arial" w:eastAsia="TimesNewRomanPSMT" w:hAnsi="Arial" w:cs="Arial"/>
          <w:bCs/>
          <w:iCs/>
          <w:kern w:val="1"/>
          <w:szCs w:val="24"/>
          <w:lang w:val="ru-RU"/>
        </w:rPr>
        <w:t xml:space="preserve"> писарница,</w:t>
      </w:r>
      <w:r w:rsidR="00504942" w:rsidRPr="00560222">
        <w:rPr>
          <w:rFonts w:ascii="Arial" w:eastAsia="Arial Unicode MS" w:hAnsi="Arial" w:cs="Arial"/>
          <w:i/>
          <w:iCs/>
          <w:kern w:val="1"/>
          <w:szCs w:val="24"/>
        </w:rPr>
        <w:t xml:space="preserve"> </w:t>
      </w:r>
      <w:r w:rsidR="00504942" w:rsidRPr="00560222">
        <w:rPr>
          <w:rFonts w:ascii="Arial" w:eastAsia="TimesNewRomanPSMT" w:hAnsi="Arial" w:cs="Arial"/>
          <w:bCs/>
          <w:kern w:val="1"/>
          <w:szCs w:val="24"/>
        </w:rPr>
        <w:t>са назнаком:</w:t>
      </w:r>
      <w:r w:rsidR="00504942" w:rsidRPr="00560222">
        <w:rPr>
          <w:rFonts w:ascii="Arial" w:eastAsia="TimesNewRomanPSMT" w:hAnsi="Arial" w:cs="Arial"/>
          <w:b/>
          <w:bCs/>
          <w:kern w:val="1"/>
          <w:szCs w:val="24"/>
        </w:rPr>
        <w:t xml:space="preserve"> </w:t>
      </w:r>
      <w:r w:rsidR="00D24EF2" w:rsidRPr="00560222">
        <w:rPr>
          <w:rFonts w:ascii="Arial" w:eastAsia="TimesNewRomanPS-BoldMT" w:hAnsi="Arial" w:cs="Arial"/>
          <w:b/>
          <w:bCs/>
          <w:kern w:val="1"/>
          <w:szCs w:val="24"/>
        </w:rPr>
        <w:t xml:space="preserve">,,Понуда за јавну набавку </w:t>
      </w:r>
      <w:r w:rsidR="00D24EF2" w:rsidRPr="00560222">
        <w:rPr>
          <w:rFonts w:ascii="Arial" w:eastAsia="TimesNewRomanPSMT" w:hAnsi="Arial" w:cs="Arial"/>
          <w:b/>
          <w:bCs/>
          <w:kern w:val="1"/>
          <w:szCs w:val="24"/>
        </w:rPr>
        <w:t xml:space="preserve">услуга </w:t>
      </w:r>
      <w:r w:rsidR="00D24EF2" w:rsidRPr="00560222">
        <w:rPr>
          <w:rFonts w:ascii="Arial" w:hAnsi="Arial" w:cs="Arial"/>
          <w:b/>
          <w:szCs w:val="24"/>
          <w:lang w:eastAsia="en-US"/>
        </w:rPr>
        <w:t xml:space="preserve">израде </w:t>
      </w:r>
      <w:r w:rsidR="00E43D5D" w:rsidRPr="00560222">
        <w:rPr>
          <w:rFonts w:ascii="Arial" w:hAnsi="Arial" w:cs="Arial"/>
          <w:b/>
          <w:szCs w:val="24"/>
          <w:lang w:val="sr-Cyrl-RS" w:eastAsia="en-US"/>
        </w:rPr>
        <w:t>„Пре</w:t>
      </w:r>
      <w:r w:rsidR="008F1A4C" w:rsidRPr="00560222">
        <w:rPr>
          <w:rFonts w:ascii="Arial" w:hAnsi="Arial" w:cs="Arial"/>
          <w:b/>
          <w:szCs w:val="24"/>
          <w:lang w:val="sr-Cyrl-RS" w:eastAsia="en-US"/>
        </w:rPr>
        <w:t>т</w:t>
      </w:r>
      <w:r w:rsidR="00E43D5D" w:rsidRPr="00560222">
        <w:rPr>
          <w:rFonts w:ascii="Arial" w:hAnsi="Arial" w:cs="Arial"/>
          <w:b/>
          <w:szCs w:val="24"/>
          <w:lang w:val="sr-Cyrl-RS" w:eastAsia="en-US"/>
        </w:rPr>
        <w:t>ходна с</w:t>
      </w:r>
      <w:r w:rsidR="00E43D5D" w:rsidRPr="00560222">
        <w:rPr>
          <w:rFonts w:ascii="Arial" w:hAnsi="Arial" w:cs="Arial"/>
          <w:b/>
          <w:szCs w:val="24"/>
          <w:lang w:eastAsia="en-US"/>
        </w:rPr>
        <w:t>тудиј</w:t>
      </w:r>
      <w:r w:rsidR="00E43D5D" w:rsidRPr="00560222">
        <w:rPr>
          <w:rFonts w:ascii="Arial" w:hAnsi="Arial" w:cs="Arial"/>
          <w:b/>
          <w:szCs w:val="24"/>
          <w:lang w:val="sr-Cyrl-RS" w:eastAsia="en-US"/>
        </w:rPr>
        <w:t>а оправданости са генералним пројектом изградње соларне електране на простору средњег костолачког острва</w:t>
      </w:r>
      <w:r w:rsidR="00F327D5" w:rsidRPr="00560222">
        <w:rPr>
          <w:rFonts w:ascii="Arial" w:hAnsi="Arial" w:cs="Arial"/>
          <w:b/>
          <w:szCs w:val="24"/>
          <w:lang w:val="sr-Cyrl-RS" w:eastAsia="en-US"/>
        </w:rPr>
        <w:t>“</w:t>
      </w:r>
      <w:r w:rsidR="00F875FE" w:rsidRPr="00560222">
        <w:rPr>
          <w:rFonts w:ascii="Arial" w:hAnsi="Arial" w:cs="Arial"/>
          <w:b/>
          <w:szCs w:val="24"/>
        </w:rPr>
        <w:t>,</w:t>
      </w:r>
      <w:r w:rsidR="00E55608" w:rsidRPr="00560222">
        <w:rPr>
          <w:rFonts w:ascii="Arial" w:hAnsi="Arial" w:cs="Arial"/>
          <w:b/>
          <w:szCs w:val="24"/>
        </w:rPr>
        <w:t xml:space="preserve"> </w:t>
      </w:r>
      <w:r w:rsidR="00884C08" w:rsidRPr="00560222">
        <w:rPr>
          <w:rFonts w:ascii="Arial" w:eastAsia="TimesNewRomanPS-BoldMT" w:hAnsi="Arial" w:cs="Arial"/>
          <w:b/>
          <w:bCs/>
          <w:kern w:val="1"/>
          <w:szCs w:val="24"/>
        </w:rPr>
        <w:t>ЈН број</w:t>
      </w:r>
      <w:r w:rsidR="00477126" w:rsidRPr="00560222">
        <w:rPr>
          <w:rFonts w:ascii="Arial" w:eastAsia="TimesNewRomanPS-BoldMT" w:hAnsi="Arial" w:cs="Arial"/>
          <w:b/>
          <w:bCs/>
          <w:kern w:val="1"/>
          <w:szCs w:val="24"/>
        </w:rPr>
        <w:t xml:space="preserve"> </w:t>
      </w:r>
      <w:r w:rsidR="00E43D5D" w:rsidRPr="00560222">
        <w:rPr>
          <w:rFonts w:ascii="Arial" w:eastAsia="TimesNewRomanPS-BoldMT" w:hAnsi="Arial" w:cs="Arial"/>
          <w:b/>
          <w:bCs/>
          <w:kern w:val="1"/>
          <w:szCs w:val="24"/>
          <w:lang w:val="sr-Cyrl-RS"/>
        </w:rPr>
        <w:t>17</w:t>
      </w:r>
      <w:r w:rsidR="009526E3" w:rsidRPr="00560222">
        <w:rPr>
          <w:rFonts w:ascii="Arial" w:eastAsia="TimesNewRomanPS-BoldMT" w:hAnsi="Arial" w:cs="Arial"/>
          <w:b/>
          <w:bCs/>
          <w:kern w:val="1"/>
          <w:szCs w:val="24"/>
        </w:rPr>
        <w:t>/1</w:t>
      </w:r>
      <w:r w:rsidR="009526E3" w:rsidRPr="00560222">
        <w:rPr>
          <w:rFonts w:ascii="Arial" w:eastAsia="TimesNewRomanPS-BoldMT" w:hAnsi="Arial" w:cs="Arial"/>
          <w:b/>
          <w:bCs/>
          <w:kern w:val="1"/>
          <w:szCs w:val="24"/>
          <w:lang w:val="sr-Cyrl-RS"/>
        </w:rPr>
        <w:t>5</w:t>
      </w:r>
      <w:r w:rsidR="00E94421" w:rsidRPr="00560222">
        <w:rPr>
          <w:rFonts w:ascii="Arial" w:eastAsia="TimesNewRomanPS-BoldMT" w:hAnsi="Arial" w:cs="Arial"/>
          <w:b/>
          <w:bCs/>
          <w:kern w:val="1"/>
          <w:szCs w:val="24"/>
        </w:rPr>
        <w:t>/</w:t>
      </w:r>
      <w:r w:rsidR="00F83B9A" w:rsidRPr="00560222">
        <w:rPr>
          <w:rFonts w:ascii="Arial" w:eastAsia="TimesNewRomanPS-BoldMT" w:hAnsi="Arial" w:cs="Arial"/>
          <w:b/>
          <w:bCs/>
          <w:kern w:val="1"/>
          <w:szCs w:val="24"/>
        </w:rPr>
        <w:t>Д</w:t>
      </w:r>
      <w:r w:rsidR="009526E3" w:rsidRPr="00560222">
        <w:rPr>
          <w:rFonts w:ascii="Arial" w:eastAsia="TimesNewRomanPS-BoldMT" w:hAnsi="Arial" w:cs="Arial"/>
          <w:b/>
          <w:bCs/>
          <w:kern w:val="1"/>
          <w:szCs w:val="24"/>
          <w:lang w:val="sr-Cyrl-RS"/>
        </w:rPr>
        <w:t>ОИЕ</w:t>
      </w:r>
      <w:r w:rsidR="00504942" w:rsidRPr="00560222">
        <w:rPr>
          <w:rFonts w:ascii="Arial" w:eastAsia="TimesNewRomanPS-BoldMT" w:hAnsi="Arial" w:cs="Arial"/>
          <w:b/>
          <w:bCs/>
          <w:kern w:val="1"/>
          <w:szCs w:val="24"/>
        </w:rPr>
        <w:t xml:space="preserve"> </w:t>
      </w:r>
      <w:r w:rsidR="00504942" w:rsidRPr="00560222">
        <w:rPr>
          <w:rFonts w:ascii="Arial" w:eastAsia="TimesNewRomanPSMT" w:hAnsi="Arial" w:cs="Arial"/>
          <w:b/>
          <w:bCs/>
          <w:kern w:val="1"/>
          <w:szCs w:val="24"/>
        </w:rPr>
        <w:t xml:space="preserve">- </w:t>
      </w:r>
      <w:r w:rsidR="00504942" w:rsidRPr="00560222">
        <w:rPr>
          <w:rFonts w:ascii="Arial" w:eastAsia="TimesNewRomanPS-BoldMT" w:hAnsi="Arial" w:cs="Arial"/>
          <w:b/>
          <w:bCs/>
          <w:kern w:val="1"/>
          <w:szCs w:val="24"/>
        </w:rPr>
        <w:t>НЕ ОТВАРАТИ”.</w:t>
      </w:r>
      <w:r w:rsidR="00504942" w:rsidRPr="00560222">
        <w:rPr>
          <w:rFonts w:ascii="Arial" w:eastAsia="Arial Unicode MS" w:hAnsi="Arial" w:cs="Arial"/>
          <w:kern w:val="1"/>
          <w:szCs w:val="24"/>
        </w:rPr>
        <w:t xml:space="preserve"> </w:t>
      </w:r>
    </w:p>
    <w:p w14:paraId="685CA818" w14:textId="77777777" w:rsidR="00281808" w:rsidRPr="00560222" w:rsidRDefault="00281808" w:rsidP="00C33C29">
      <w:pPr>
        <w:tabs>
          <w:tab w:val="left" w:pos="993"/>
        </w:tabs>
        <w:suppressAutoHyphens w:val="0"/>
        <w:contextualSpacing/>
        <w:jc w:val="both"/>
        <w:rPr>
          <w:rFonts w:cs="Arial"/>
          <w:szCs w:val="24"/>
          <w:lang w:val="sr-Cyrl-CS" w:eastAsia="en-US"/>
        </w:rPr>
      </w:pPr>
    </w:p>
    <w:p w14:paraId="45A9953B" w14:textId="77777777" w:rsidR="00E63863" w:rsidRPr="00560222" w:rsidRDefault="00E63863" w:rsidP="00C33C29">
      <w:pPr>
        <w:tabs>
          <w:tab w:val="left" w:pos="993"/>
        </w:tabs>
        <w:suppressAutoHyphens w:val="0"/>
        <w:contextualSpacing/>
        <w:jc w:val="both"/>
        <w:rPr>
          <w:rFonts w:cs="Arial"/>
          <w:szCs w:val="24"/>
          <w:lang w:eastAsia="en-US"/>
        </w:rPr>
      </w:pPr>
      <w:r w:rsidRPr="00560222">
        <w:rPr>
          <w:rFonts w:cs="Arial"/>
          <w:szCs w:val="24"/>
          <w:lang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5CEE395" w14:textId="77777777" w:rsidR="00903B7A" w:rsidRPr="00560222" w:rsidRDefault="00903B7A" w:rsidP="00C33C29">
      <w:pPr>
        <w:tabs>
          <w:tab w:val="left" w:pos="993"/>
        </w:tabs>
        <w:suppressAutoHyphens w:val="0"/>
        <w:contextualSpacing/>
        <w:jc w:val="both"/>
        <w:rPr>
          <w:rFonts w:cs="Arial"/>
          <w:szCs w:val="24"/>
          <w:lang w:eastAsia="en-US"/>
        </w:rPr>
      </w:pPr>
    </w:p>
    <w:p w14:paraId="3CFD9B3A" w14:textId="77777777" w:rsidR="00903B7A" w:rsidRPr="00560222" w:rsidRDefault="00903B7A" w:rsidP="00C33C29">
      <w:pPr>
        <w:suppressAutoHyphens w:val="0"/>
        <w:contextualSpacing/>
        <w:jc w:val="both"/>
        <w:rPr>
          <w:rFonts w:cs="Arial"/>
          <w:bCs/>
          <w:szCs w:val="24"/>
          <w:lang w:eastAsia="en-US"/>
        </w:rPr>
      </w:pPr>
      <w:r w:rsidRPr="00560222">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838E093" w14:textId="77777777" w:rsidR="00903B7A" w:rsidRPr="00560222" w:rsidRDefault="00903B7A" w:rsidP="00C33C29">
      <w:pPr>
        <w:suppressAutoHyphens w:val="0"/>
        <w:contextualSpacing/>
        <w:jc w:val="both"/>
        <w:rPr>
          <w:rFonts w:cs="Arial"/>
          <w:bCs/>
          <w:szCs w:val="24"/>
          <w:lang w:eastAsia="en-US"/>
        </w:rPr>
      </w:pPr>
    </w:p>
    <w:p w14:paraId="690C65CE" w14:textId="3E1ED64B" w:rsidR="00E63863" w:rsidRPr="00560222" w:rsidRDefault="00E63863" w:rsidP="00C33C29">
      <w:pPr>
        <w:suppressAutoHyphens w:val="0"/>
        <w:contextualSpacing/>
        <w:jc w:val="both"/>
        <w:rPr>
          <w:rFonts w:cs="Arial"/>
          <w:szCs w:val="24"/>
          <w:lang w:eastAsia="en-US"/>
        </w:rPr>
      </w:pPr>
      <w:r w:rsidRPr="00560222">
        <w:rPr>
          <w:rFonts w:cs="Arial"/>
          <w:szCs w:val="24"/>
          <w:lang w:eastAsia="en-US"/>
        </w:rPr>
        <w:t xml:space="preserve">Благовременим се сматрају понуде које су примљене и оверене печатом пријема у писарници Наручиоца, најкасније до </w:t>
      </w:r>
      <w:r w:rsidR="00546E00" w:rsidRPr="00560222">
        <w:rPr>
          <w:rFonts w:cs="Arial"/>
          <w:szCs w:val="24"/>
          <w:lang w:val="sr-Cyrl-RS" w:eastAsia="en-US"/>
        </w:rPr>
        <w:t>10</w:t>
      </w:r>
      <w:r w:rsidR="00281808" w:rsidRPr="00560222">
        <w:rPr>
          <w:rFonts w:cs="Arial"/>
          <w:szCs w:val="24"/>
          <w:lang w:val="sr-Cyrl-CS" w:eastAsia="en-US"/>
        </w:rPr>
        <w:t>:</w:t>
      </w:r>
      <w:r w:rsidR="004867BC" w:rsidRPr="00560222">
        <w:rPr>
          <w:rFonts w:cs="Arial"/>
          <w:szCs w:val="24"/>
          <w:lang w:val="sr-Latn-RS" w:eastAsia="en-US"/>
        </w:rPr>
        <w:t>30</w:t>
      </w:r>
      <w:r w:rsidR="00705DC6" w:rsidRPr="00560222">
        <w:rPr>
          <w:rFonts w:cs="Arial"/>
          <w:szCs w:val="24"/>
          <w:lang w:eastAsia="en-US"/>
        </w:rPr>
        <w:t xml:space="preserve"> часова, у року од </w:t>
      </w:r>
      <w:r w:rsidR="00311B8D" w:rsidRPr="00560222">
        <w:rPr>
          <w:rFonts w:cs="Arial"/>
          <w:szCs w:val="24"/>
          <w:lang w:val="en-US" w:eastAsia="en-US"/>
        </w:rPr>
        <w:t>3</w:t>
      </w:r>
      <w:r w:rsidR="00F327D5" w:rsidRPr="00560222">
        <w:rPr>
          <w:rFonts w:cs="Arial"/>
          <w:szCs w:val="24"/>
          <w:lang w:val="sr-Cyrl-RS" w:eastAsia="en-US"/>
        </w:rPr>
        <w:t>0</w:t>
      </w:r>
      <w:r w:rsidRPr="00560222">
        <w:rPr>
          <w:rFonts w:cs="Arial"/>
          <w:szCs w:val="24"/>
          <w:lang w:eastAsia="en-US"/>
        </w:rPr>
        <w:t xml:space="preserve"> (словима: </w:t>
      </w:r>
      <w:r w:rsidR="00311B8D" w:rsidRPr="00560222">
        <w:rPr>
          <w:rFonts w:cs="Arial"/>
          <w:szCs w:val="24"/>
          <w:lang w:eastAsia="en-US"/>
        </w:rPr>
        <w:t>тридесе</w:t>
      </w:r>
      <w:r w:rsidR="008B0756" w:rsidRPr="00560222">
        <w:rPr>
          <w:rFonts w:cs="Arial"/>
          <w:szCs w:val="24"/>
          <w:lang w:eastAsia="en-US"/>
        </w:rPr>
        <w:t>т</w:t>
      </w:r>
      <w:r w:rsidRPr="00560222">
        <w:rPr>
          <w:rFonts w:cs="Arial"/>
          <w:szCs w:val="24"/>
          <w:lang w:eastAsia="en-US"/>
        </w:rPr>
        <w:t>)</w:t>
      </w:r>
      <w:r w:rsidR="00512065" w:rsidRPr="00560222">
        <w:rPr>
          <w:rFonts w:cs="Arial"/>
          <w:szCs w:val="24"/>
          <w:lang w:eastAsia="en-US"/>
        </w:rPr>
        <w:t xml:space="preserve"> дан</w:t>
      </w:r>
      <w:r w:rsidR="008345F2" w:rsidRPr="00560222">
        <w:rPr>
          <w:rFonts w:cs="Arial"/>
          <w:szCs w:val="24"/>
          <w:lang w:val="sr-Cyrl-RS" w:eastAsia="en-US"/>
        </w:rPr>
        <w:t>а</w:t>
      </w:r>
      <w:r w:rsidRPr="00560222">
        <w:rPr>
          <w:rFonts w:cs="Arial"/>
          <w:szCs w:val="24"/>
          <w:lang w:eastAsia="en-US"/>
        </w:rPr>
        <w:t xml:space="preserve"> од дана објављивања позива за подношење понуда на Порталу јавних набавки</w:t>
      </w:r>
      <w:r w:rsidRPr="00560222">
        <w:rPr>
          <w:rFonts w:cs="Arial"/>
          <w:szCs w:val="24"/>
          <w:lang w:val="sr-Cyrl-CS" w:eastAsia="en-US"/>
        </w:rPr>
        <w:t>,</w:t>
      </w:r>
      <w:r w:rsidRPr="00560222">
        <w:rPr>
          <w:rFonts w:cs="Arial"/>
          <w:szCs w:val="24"/>
          <w:lang w:eastAsia="en-US"/>
        </w:rPr>
        <w:t xml:space="preserve"> без обзира на начин на који су послате</w:t>
      </w:r>
      <w:r w:rsidRPr="00560222">
        <w:rPr>
          <w:rFonts w:cs="Arial"/>
          <w:szCs w:val="24"/>
          <w:lang w:val="sr-Cyrl-CS" w:eastAsia="en-US"/>
        </w:rPr>
        <w:t>, односно до</w:t>
      </w:r>
      <w:r w:rsidR="00705DC6" w:rsidRPr="00560222">
        <w:rPr>
          <w:rFonts w:cs="Arial"/>
          <w:szCs w:val="24"/>
          <w:lang w:val="sr-Cyrl-CS" w:eastAsia="en-US"/>
        </w:rPr>
        <w:t xml:space="preserve"> </w:t>
      </w:r>
      <w:r w:rsidR="00F52E2D" w:rsidRPr="009C69E1">
        <w:rPr>
          <w:rFonts w:cs="Arial"/>
          <w:szCs w:val="24"/>
          <w:lang w:val="en-US" w:eastAsia="en-US"/>
        </w:rPr>
        <w:t>04.09</w:t>
      </w:r>
      <w:r w:rsidR="00F52E2D" w:rsidRPr="009C69E1">
        <w:rPr>
          <w:rFonts w:eastAsia="Arial Unicode MS" w:cs="Arial"/>
          <w:kern w:val="1"/>
          <w:szCs w:val="24"/>
          <w:lang w:val="sr-Cyrl-RS"/>
        </w:rPr>
        <w:t>.</w:t>
      </w:r>
      <w:r w:rsidR="00495066" w:rsidRPr="009C69E1">
        <w:rPr>
          <w:rFonts w:eastAsia="Arial Unicode MS" w:cs="Arial"/>
          <w:kern w:val="1"/>
          <w:szCs w:val="24"/>
        </w:rPr>
        <w:t>2</w:t>
      </w:r>
      <w:r w:rsidR="00495066" w:rsidRPr="00F52E2D">
        <w:rPr>
          <w:rFonts w:eastAsia="Arial Unicode MS" w:cs="Arial"/>
          <w:kern w:val="1"/>
          <w:szCs w:val="24"/>
        </w:rPr>
        <w:t>015</w:t>
      </w:r>
      <w:r w:rsidRPr="00560222">
        <w:rPr>
          <w:rFonts w:cs="Arial"/>
          <w:szCs w:val="24"/>
          <w:lang w:val="sr-Cyrl-CS" w:eastAsia="en-US"/>
        </w:rPr>
        <w:t>. године</w:t>
      </w:r>
      <w:r w:rsidRPr="00560222">
        <w:rPr>
          <w:rFonts w:cs="Arial"/>
          <w:szCs w:val="24"/>
          <w:lang w:eastAsia="en-US"/>
        </w:rPr>
        <w:t xml:space="preserve">. </w:t>
      </w:r>
    </w:p>
    <w:p w14:paraId="1BAA7A16" w14:textId="77777777" w:rsidR="00E63863" w:rsidRPr="00560222" w:rsidRDefault="00E63863" w:rsidP="00C33C29">
      <w:pPr>
        <w:suppressAutoHyphens w:val="0"/>
        <w:ind w:firstLine="710"/>
        <w:contextualSpacing/>
        <w:jc w:val="both"/>
        <w:rPr>
          <w:rFonts w:cs="Arial"/>
          <w:b/>
          <w:szCs w:val="24"/>
          <w:lang w:eastAsia="en-US"/>
        </w:rPr>
      </w:pPr>
    </w:p>
    <w:p w14:paraId="761A6732" w14:textId="77777777" w:rsidR="00E63863" w:rsidRPr="00560222" w:rsidRDefault="00E63863" w:rsidP="00C33C29">
      <w:pPr>
        <w:tabs>
          <w:tab w:val="left" w:pos="709"/>
        </w:tabs>
        <w:suppressAutoHyphens w:val="0"/>
        <w:contextualSpacing/>
        <w:jc w:val="both"/>
        <w:rPr>
          <w:rFonts w:cs="Arial"/>
          <w:szCs w:val="24"/>
          <w:lang w:eastAsia="en-US"/>
        </w:rPr>
      </w:pPr>
      <w:r w:rsidRPr="00560222">
        <w:rPr>
          <w:rFonts w:cs="Arial"/>
          <w:szCs w:val="24"/>
          <w:lang w:eastAsia="en-US"/>
        </w:rPr>
        <w:t>Ако је понуда поднета по истеку рока за подношење понуда</w:t>
      </w:r>
      <w:r w:rsidR="00546E00" w:rsidRPr="00560222">
        <w:rPr>
          <w:rFonts w:cs="Arial"/>
          <w:szCs w:val="24"/>
          <w:lang w:val="sr-Cyrl-RS" w:eastAsia="en-US"/>
        </w:rPr>
        <w:t>,</w:t>
      </w:r>
      <w:r w:rsidRPr="00560222">
        <w:rPr>
          <w:rFonts w:cs="Arial"/>
          <w:szCs w:val="24"/>
          <w:lang w:eastAsia="en-US"/>
        </w:rPr>
        <w:t xml:space="preserve"> одређеног у позиву и конкурсној документацији, сматраће се неблаговременом, а Наручилац ће</w:t>
      </w:r>
      <w:r w:rsidR="00546E00" w:rsidRPr="00560222">
        <w:rPr>
          <w:rFonts w:cs="Arial"/>
          <w:szCs w:val="24"/>
          <w:lang w:val="sr-Cyrl-RS" w:eastAsia="en-US"/>
        </w:rPr>
        <w:t>,</w:t>
      </w:r>
      <w:r w:rsidRPr="00560222">
        <w:rPr>
          <w:rFonts w:cs="Arial"/>
          <w:szCs w:val="24"/>
          <w:lang w:eastAsia="en-US"/>
        </w:rPr>
        <w:t xml:space="preserve"> по окончању поступка отварања понуда, овакву понуду вратити неотворену понуђачу, са назнаком да је поднета неблаговремено.</w:t>
      </w:r>
    </w:p>
    <w:p w14:paraId="6DF5D4C2" w14:textId="77777777" w:rsidR="00E63863" w:rsidRPr="00560222" w:rsidRDefault="00E63863" w:rsidP="00C33C29">
      <w:pPr>
        <w:tabs>
          <w:tab w:val="left" w:pos="709"/>
        </w:tabs>
        <w:suppressAutoHyphens w:val="0"/>
        <w:contextualSpacing/>
        <w:jc w:val="both"/>
        <w:rPr>
          <w:rFonts w:cs="Arial"/>
          <w:szCs w:val="24"/>
          <w:lang w:eastAsia="en-US"/>
        </w:rPr>
      </w:pPr>
    </w:p>
    <w:p w14:paraId="0AF01063" w14:textId="3A1E0249" w:rsidR="00E63863" w:rsidRPr="00560222" w:rsidRDefault="00E63863" w:rsidP="00C33C29">
      <w:pPr>
        <w:tabs>
          <w:tab w:val="left" w:pos="709"/>
        </w:tabs>
        <w:suppressAutoHyphens w:val="0"/>
        <w:contextualSpacing/>
        <w:jc w:val="both"/>
        <w:rPr>
          <w:rFonts w:cs="Arial"/>
          <w:szCs w:val="24"/>
          <w:lang w:eastAsia="en-US"/>
        </w:rPr>
      </w:pPr>
      <w:r w:rsidRPr="00560222">
        <w:rPr>
          <w:rFonts w:cs="Arial"/>
          <w:szCs w:val="24"/>
          <w:lang w:eastAsia="en-US"/>
        </w:rPr>
        <w:t>Комисија за јавне набавке ће благовремено поднете понуде јавно отворити дана</w:t>
      </w:r>
      <w:r w:rsidR="00F327D5" w:rsidRPr="00560222">
        <w:rPr>
          <w:rFonts w:cs="Arial"/>
          <w:szCs w:val="24"/>
          <w:lang w:val="sr-Cyrl-RS" w:eastAsia="en-US"/>
        </w:rPr>
        <w:t xml:space="preserve"> </w:t>
      </w:r>
      <w:r w:rsidR="00F52E2D" w:rsidRPr="009C69E1">
        <w:rPr>
          <w:rFonts w:cs="Arial"/>
          <w:szCs w:val="24"/>
          <w:lang w:val="en-US" w:eastAsia="en-US"/>
        </w:rPr>
        <w:t>04.09</w:t>
      </w:r>
      <w:r w:rsidR="00F52E2D" w:rsidRPr="009C69E1">
        <w:rPr>
          <w:rFonts w:eastAsia="Arial Unicode MS" w:cs="Arial"/>
          <w:kern w:val="1"/>
          <w:szCs w:val="24"/>
        </w:rPr>
        <w:t>.</w:t>
      </w:r>
      <w:r w:rsidR="00512065" w:rsidRPr="009C69E1">
        <w:rPr>
          <w:rFonts w:eastAsia="Arial Unicode MS" w:cs="Arial"/>
          <w:kern w:val="1"/>
          <w:szCs w:val="24"/>
        </w:rPr>
        <w:t>2015</w:t>
      </w:r>
      <w:r w:rsidR="00512065" w:rsidRPr="00F52E2D">
        <w:rPr>
          <w:rFonts w:eastAsia="Arial Unicode MS" w:cs="Arial"/>
          <w:kern w:val="1"/>
          <w:szCs w:val="24"/>
          <w:lang w:val="sr-Cyrl-RS"/>
        </w:rPr>
        <w:t>.</w:t>
      </w:r>
      <w:r w:rsidR="00512065" w:rsidRPr="00560222">
        <w:rPr>
          <w:rFonts w:eastAsia="Arial Unicode MS" w:cs="Arial"/>
          <w:kern w:val="1"/>
          <w:szCs w:val="24"/>
          <w:lang w:val="sr-Cyrl-RS"/>
        </w:rPr>
        <w:t xml:space="preserve"> </w:t>
      </w:r>
      <w:r w:rsidR="001D297B" w:rsidRPr="00560222">
        <w:rPr>
          <w:rFonts w:cs="Arial"/>
          <w:szCs w:val="24"/>
          <w:lang w:eastAsia="en-US"/>
        </w:rPr>
        <w:t xml:space="preserve">године у </w:t>
      </w:r>
      <w:r w:rsidR="00311B8D" w:rsidRPr="00560222">
        <w:rPr>
          <w:rFonts w:cs="Arial"/>
          <w:szCs w:val="24"/>
          <w:lang w:eastAsia="en-US"/>
        </w:rPr>
        <w:t>11</w:t>
      </w:r>
      <w:r w:rsidR="002802C8" w:rsidRPr="00560222">
        <w:rPr>
          <w:rFonts w:cs="Arial"/>
          <w:szCs w:val="24"/>
          <w:lang w:val="sr-Cyrl-CS" w:eastAsia="en-US"/>
        </w:rPr>
        <w:t>:</w:t>
      </w:r>
      <w:r w:rsidR="00546E00" w:rsidRPr="00560222">
        <w:rPr>
          <w:rFonts w:cs="Arial"/>
          <w:szCs w:val="24"/>
          <w:lang w:val="sr-Cyrl-RS" w:eastAsia="en-US"/>
        </w:rPr>
        <w:t>00</w:t>
      </w:r>
      <w:r w:rsidRPr="00560222">
        <w:rPr>
          <w:rFonts w:cs="Arial"/>
          <w:szCs w:val="24"/>
          <w:lang w:eastAsia="en-US"/>
        </w:rPr>
        <w:t xml:space="preserve"> часова у просторијама Јавног пре</w:t>
      </w:r>
      <w:r w:rsidR="004E1160" w:rsidRPr="00560222">
        <w:rPr>
          <w:rFonts w:cs="Arial"/>
          <w:szCs w:val="24"/>
          <w:lang w:eastAsia="en-US"/>
        </w:rPr>
        <w:t>дузећа „Електропривреда Србије“</w:t>
      </w:r>
      <w:r w:rsidRPr="00560222">
        <w:rPr>
          <w:rFonts w:cs="Arial"/>
          <w:szCs w:val="24"/>
          <w:lang w:eastAsia="en-US"/>
        </w:rPr>
        <w:t xml:space="preserve"> Београд, </w:t>
      </w:r>
      <w:r w:rsidR="00477126" w:rsidRPr="00560222">
        <w:rPr>
          <w:rFonts w:cs="Arial"/>
          <w:szCs w:val="24"/>
          <w:lang w:eastAsia="en-US"/>
        </w:rPr>
        <w:t>Балканска 13</w:t>
      </w:r>
      <w:r w:rsidRPr="00560222">
        <w:rPr>
          <w:rFonts w:cs="Arial"/>
          <w:szCs w:val="24"/>
          <w:lang w:eastAsia="en-US"/>
        </w:rPr>
        <w:t xml:space="preserve">, сала на другом спрату. </w:t>
      </w:r>
    </w:p>
    <w:p w14:paraId="36B16DD2" w14:textId="77777777" w:rsidR="00E63863" w:rsidRPr="00560222" w:rsidRDefault="00E63863" w:rsidP="00C33C29">
      <w:pPr>
        <w:tabs>
          <w:tab w:val="left" w:pos="709"/>
        </w:tabs>
        <w:suppressAutoHyphens w:val="0"/>
        <w:contextualSpacing/>
        <w:jc w:val="both"/>
        <w:rPr>
          <w:rFonts w:cs="Arial"/>
          <w:szCs w:val="24"/>
          <w:lang w:eastAsia="en-US"/>
        </w:rPr>
      </w:pPr>
    </w:p>
    <w:p w14:paraId="4FCEF28C" w14:textId="77777777" w:rsidR="00E63863" w:rsidRPr="00560222" w:rsidRDefault="00E63863" w:rsidP="00C33C29">
      <w:pPr>
        <w:tabs>
          <w:tab w:val="left" w:pos="709"/>
        </w:tabs>
        <w:suppressAutoHyphens w:val="0"/>
        <w:contextualSpacing/>
        <w:jc w:val="both"/>
        <w:rPr>
          <w:rFonts w:cs="Arial"/>
          <w:szCs w:val="24"/>
          <w:lang w:eastAsia="en-US"/>
        </w:rPr>
      </w:pPr>
      <w:r w:rsidRPr="00560222">
        <w:rPr>
          <w:rFonts w:cs="Arial"/>
          <w:szCs w:val="24"/>
          <w:lang w:eastAsia="en-US"/>
        </w:rPr>
        <w:t>Представници понуђача</w:t>
      </w:r>
      <w:r w:rsidR="00546E00" w:rsidRPr="00560222">
        <w:rPr>
          <w:rFonts w:cs="Arial"/>
          <w:szCs w:val="24"/>
          <w:lang w:val="sr-Cyrl-RS" w:eastAsia="en-US"/>
        </w:rPr>
        <w:t>,</w:t>
      </w:r>
      <w:r w:rsidRPr="00560222">
        <w:rPr>
          <w:rFonts w:cs="Arial"/>
          <w:szCs w:val="24"/>
          <w:lang w:eastAsia="en-US"/>
        </w:rPr>
        <w:t xml:space="preserve"> који учествују у поступку јавног отварања понуда, морају да</w:t>
      </w:r>
      <w:r w:rsidR="00546E00" w:rsidRPr="00560222">
        <w:rPr>
          <w:rFonts w:cs="Arial"/>
          <w:szCs w:val="24"/>
          <w:lang w:val="sr-Cyrl-RS" w:eastAsia="en-US"/>
        </w:rPr>
        <w:t>,</w:t>
      </w:r>
      <w:r w:rsidRPr="00560222">
        <w:rPr>
          <w:rFonts w:cs="Arial"/>
          <w:szCs w:val="24"/>
          <w:lang w:eastAsia="en-US"/>
        </w:rPr>
        <w:t xml:space="preserve"> пре почетка поступка јавног отварања</w:t>
      </w:r>
      <w:r w:rsidR="00546E00" w:rsidRPr="00560222">
        <w:rPr>
          <w:rFonts w:cs="Arial"/>
          <w:szCs w:val="24"/>
          <w:lang w:val="sr-Cyrl-RS" w:eastAsia="en-US"/>
        </w:rPr>
        <w:t>,</w:t>
      </w:r>
      <w:r w:rsidRPr="00560222">
        <w:rPr>
          <w:rFonts w:cs="Arial"/>
          <w:szCs w:val="24"/>
          <w:lang w:eastAsia="en-US"/>
        </w:rPr>
        <w:t xml:space="preserve"> доставе Комисији за јавне набавке писмено овлашћење</w:t>
      </w:r>
      <w:r w:rsidRPr="00560222">
        <w:rPr>
          <w:rFonts w:cs="Arial"/>
          <w:szCs w:val="24"/>
          <w:lang w:val="ru-RU" w:eastAsia="en-US"/>
        </w:rPr>
        <w:t xml:space="preserve"> </w:t>
      </w:r>
      <w:r w:rsidRPr="00560222">
        <w:rPr>
          <w:rFonts w:cs="Arial"/>
          <w:szCs w:val="24"/>
          <w:lang w:eastAsia="en-US"/>
        </w:rPr>
        <w:t>за учествовање у овом поступку</w:t>
      </w:r>
      <w:r w:rsidR="00113C30" w:rsidRPr="00560222">
        <w:rPr>
          <w:rFonts w:cs="Arial"/>
          <w:szCs w:val="24"/>
          <w:lang w:eastAsia="en-US"/>
        </w:rPr>
        <w:t xml:space="preserve"> (а не само овлашћење за присуствовање)</w:t>
      </w:r>
      <w:r w:rsidRPr="00560222">
        <w:rPr>
          <w:rFonts w:cs="Arial"/>
          <w:szCs w:val="24"/>
          <w:lang w:eastAsia="en-US"/>
        </w:rPr>
        <w:t>, издато на меморандуму понуђача, заведено и оверено печатом и потписом овлашћеног лица понуђача.</w:t>
      </w:r>
    </w:p>
    <w:p w14:paraId="513BB5DB" w14:textId="77777777" w:rsidR="00E63863" w:rsidRPr="00560222" w:rsidRDefault="00E63863" w:rsidP="00C33C29">
      <w:pPr>
        <w:suppressAutoHyphens w:val="0"/>
        <w:contextualSpacing/>
        <w:jc w:val="both"/>
        <w:rPr>
          <w:rFonts w:cs="Arial"/>
          <w:szCs w:val="24"/>
          <w:lang w:eastAsia="en-US"/>
        </w:rPr>
      </w:pPr>
    </w:p>
    <w:p w14:paraId="7ABC79F5" w14:textId="77777777" w:rsidR="00E63863" w:rsidRPr="00560222" w:rsidRDefault="00E63863" w:rsidP="00C33C29">
      <w:pPr>
        <w:suppressAutoHyphens w:val="0"/>
        <w:contextualSpacing/>
        <w:jc w:val="both"/>
        <w:rPr>
          <w:rFonts w:cs="Arial"/>
          <w:szCs w:val="24"/>
          <w:lang w:val="sr-Cyrl-CS" w:eastAsia="en-US"/>
        </w:rPr>
      </w:pPr>
      <w:r w:rsidRPr="00560222">
        <w:rPr>
          <w:rFonts w:cs="Arial"/>
          <w:szCs w:val="24"/>
          <w:lang w:eastAsia="en-US"/>
        </w:rPr>
        <w:t>Комисија за јавну набавку води записник о отварању понуда</w:t>
      </w:r>
      <w:r w:rsidR="00546E00" w:rsidRPr="00560222">
        <w:rPr>
          <w:rFonts w:cs="Arial"/>
          <w:szCs w:val="24"/>
          <w:lang w:val="sr-Cyrl-RS" w:eastAsia="en-US"/>
        </w:rPr>
        <w:t>,</w:t>
      </w:r>
      <w:r w:rsidRPr="00560222">
        <w:rPr>
          <w:rFonts w:cs="Arial"/>
          <w:szCs w:val="24"/>
          <w:lang w:eastAsia="en-US"/>
        </w:rPr>
        <w:t xml:space="preserve"> у који се уносе подаци у складу са Законом.</w:t>
      </w:r>
    </w:p>
    <w:p w14:paraId="2B9F9F52" w14:textId="77777777" w:rsidR="00E63863" w:rsidRPr="00560222" w:rsidRDefault="00E63863" w:rsidP="00C33C29">
      <w:pPr>
        <w:suppressAutoHyphens w:val="0"/>
        <w:contextualSpacing/>
        <w:jc w:val="both"/>
        <w:rPr>
          <w:rFonts w:cs="Arial"/>
          <w:szCs w:val="24"/>
          <w:lang w:val="sr-Cyrl-CS" w:eastAsia="en-US"/>
        </w:rPr>
      </w:pPr>
    </w:p>
    <w:p w14:paraId="25AFD53F" w14:textId="77777777" w:rsidR="00E63863" w:rsidRPr="00560222" w:rsidRDefault="00E63863" w:rsidP="00C33C29">
      <w:pPr>
        <w:suppressAutoHyphens w:val="0"/>
        <w:contextualSpacing/>
        <w:jc w:val="both"/>
        <w:rPr>
          <w:rFonts w:cs="Arial"/>
          <w:szCs w:val="24"/>
          <w:lang w:val="sr-Cyrl-CS" w:eastAsia="en-US"/>
        </w:rPr>
      </w:pPr>
      <w:r w:rsidRPr="00560222">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14:paraId="65949E29" w14:textId="77777777" w:rsidR="00E63863" w:rsidRPr="00560222" w:rsidRDefault="00E63863" w:rsidP="00C33C29">
      <w:pPr>
        <w:suppressAutoHyphens w:val="0"/>
        <w:contextualSpacing/>
        <w:jc w:val="both"/>
        <w:rPr>
          <w:rFonts w:cs="Arial"/>
          <w:szCs w:val="24"/>
          <w:lang w:val="sr-Cyrl-CS" w:eastAsia="en-US"/>
        </w:rPr>
      </w:pPr>
    </w:p>
    <w:p w14:paraId="118487A7" w14:textId="77777777" w:rsidR="00E63863" w:rsidRPr="00560222" w:rsidRDefault="00E63863" w:rsidP="00C33C29">
      <w:pPr>
        <w:suppressAutoHyphens w:val="0"/>
        <w:contextualSpacing/>
        <w:jc w:val="both"/>
        <w:rPr>
          <w:rFonts w:cs="Arial"/>
          <w:szCs w:val="24"/>
          <w:lang w:val="sr-Cyrl-CS" w:eastAsia="en-US"/>
        </w:rPr>
      </w:pPr>
      <w:r w:rsidRPr="00560222">
        <w:rPr>
          <w:rFonts w:cs="Arial"/>
          <w:szCs w:val="24"/>
          <w:lang w:val="sr-Cyrl-CS" w:eastAsia="en-US"/>
        </w:rPr>
        <w:t>Наручилац ће у року од 3 дана од дана окончања поступка отварања понуда</w:t>
      </w:r>
      <w:r w:rsidR="00546E00" w:rsidRPr="00560222">
        <w:rPr>
          <w:rFonts w:cs="Arial"/>
          <w:szCs w:val="24"/>
          <w:lang w:val="sr-Cyrl-CS" w:eastAsia="en-US"/>
        </w:rPr>
        <w:t>,</w:t>
      </w:r>
      <w:r w:rsidRPr="00560222">
        <w:rPr>
          <w:rFonts w:cs="Arial"/>
          <w:szCs w:val="24"/>
          <w:lang w:val="sr-Cyrl-CS" w:eastAsia="en-US"/>
        </w:rPr>
        <w:t xml:space="preserve"> поштом или електронским путем</w:t>
      </w:r>
      <w:r w:rsidR="00546E00" w:rsidRPr="00560222">
        <w:rPr>
          <w:rFonts w:cs="Arial"/>
          <w:szCs w:val="24"/>
          <w:lang w:val="sr-Cyrl-CS" w:eastAsia="en-US"/>
        </w:rPr>
        <w:t>,</w:t>
      </w:r>
      <w:r w:rsidRPr="00560222">
        <w:rPr>
          <w:rFonts w:cs="Arial"/>
          <w:szCs w:val="24"/>
          <w:lang w:val="sr-Cyrl-CS" w:eastAsia="en-US"/>
        </w:rPr>
        <w:t xml:space="preserve"> доставити записник о отварању понуда понуђачима који нису учествовали у поступку отварања понуда.</w:t>
      </w:r>
    </w:p>
    <w:p w14:paraId="2454D5B4" w14:textId="77777777" w:rsidR="00020129" w:rsidRPr="00560222" w:rsidRDefault="00020129" w:rsidP="00C33C29">
      <w:pPr>
        <w:suppressAutoHyphens w:val="0"/>
        <w:contextualSpacing/>
        <w:jc w:val="both"/>
        <w:rPr>
          <w:rFonts w:cs="Arial"/>
          <w:bCs/>
          <w:szCs w:val="24"/>
          <w:lang w:eastAsia="en-US"/>
        </w:rPr>
      </w:pPr>
      <w:r w:rsidRPr="00560222">
        <w:rPr>
          <w:rFonts w:cs="Arial"/>
          <w:b/>
          <w:szCs w:val="24"/>
          <w:lang w:eastAsia="en-US"/>
        </w:rPr>
        <w:t xml:space="preserve">  </w:t>
      </w:r>
    </w:p>
    <w:p w14:paraId="65973188" w14:textId="77777777" w:rsidR="00020129" w:rsidRPr="00560222" w:rsidRDefault="000F2AD7" w:rsidP="00C33C29">
      <w:pPr>
        <w:suppressAutoHyphens w:val="0"/>
        <w:contextualSpacing/>
        <w:jc w:val="both"/>
        <w:rPr>
          <w:rFonts w:cs="Arial"/>
          <w:b/>
          <w:bCs/>
          <w:i/>
          <w:iCs/>
          <w:szCs w:val="24"/>
          <w:lang w:eastAsia="en-US"/>
        </w:rPr>
      </w:pPr>
      <w:r w:rsidRPr="00560222">
        <w:rPr>
          <w:rFonts w:cs="Arial"/>
          <w:bCs/>
          <w:szCs w:val="24"/>
          <w:lang w:eastAsia="en-US"/>
        </w:rPr>
        <w:t>Понуда мора да садржи све наведене и тражене податке из Обрасца Понуде (</w:t>
      </w:r>
      <w:r w:rsidR="00855389" w:rsidRPr="00560222">
        <w:rPr>
          <w:rFonts w:cs="Arial"/>
          <w:bCs/>
          <w:szCs w:val="24"/>
          <w:lang w:eastAsia="en-US"/>
        </w:rPr>
        <w:t xml:space="preserve">Образац </w:t>
      </w:r>
      <w:r w:rsidR="00F5184F" w:rsidRPr="00560222">
        <w:rPr>
          <w:rFonts w:cs="Arial"/>
          <w:bCs/>
          <w:szCs w:val="24"/>
          <w:lang w:val="sr-Cyrl-CS" w:eastAsia="en-US"/>
        </w:rPr>
        <w:t>3</w:t>
      </w:r>
      <w:r w:rsidR="00546E00" w:rsidRPr="00560222">
        <w:rPr>
          <w:rFonts w:cs="Arial"/>
          <w:bCs/>
          <w:szCs w:val="24"/>
          <w:lang w:val="sr-Cyrl-CS" w:eastAsia="en-US"/>
        </w:rPr>
        <w:t>,</w:t>
      </w:r>
      <w:r w:rsidRPr="00560222">
        <w:rPr>
          <w:rFonts w:cs="Arial"/>
          <w:bCs/>
          <w:szCs w:val="24"/>
          <w:lang w:eastAsia="en-US"/>
        </w:rPr>
        <w:t xml:space="preserve"> ове конкурсне документације), а у</w:t>
      </w:r>
      <w:r w:rsidR="009E26EB" w:rsidRPr="00560222">
        <w:rPr>
          <w:rFonts w:cs="Arial"/>
          <w:bCs/>
          <w:szCs w:val="24"/>
          <w:lang w:eastAsia="en-US"/>
        </w:rPr>
        <w:t xml:space="preserve"> </w:t>
      </w:r>
      <w:r w:rsidRPr="00560222">
        <w:rPr>
          <w:rFonts w:cs="Arial"/>
          <w:bCs/>
          <w:szCs w:val="24"/>
          <w:lang w:eastAsia="en-US"/>
        </w:rPr>
        <w:t xml:space="preserve">складу са техничким карактеристикама </w:t>
      </w:r>
      <w:r w:rsidR="009E26EB" w:rsidRPr="00560222">
        <w:rPr>
          <w:rFonts w:cs="Arial"/>
          <w:bCs/>
          <w:szCs w:val="24"/>
          <w:lang w:eastAsia="en-US"/>
        </w:rPr>
        <w:t>услуга</w:t>
      </w:r>
      <w:r w:rsidRPr="00560222">
        <w:rPr>
          <w:rFonts w:cs="Arial"/>
          <w:bCs/>
          <w:szCs w:val="24"/>
          <w:lang w:eastAsia="en-US"/>
        </w:rPr>
        <w:t xml:space="preserve"> (Део 3 ове конкурсне документације).</w:t>
      </w:r>
    </w:p>
    <w:p w14:paraId="745411C2" w14:textId="77777777" w:rsidR="00D60A81" w:rsidRPr="00560222" w:rsidRDefault="00D60A81" w:rsidP="00C33C29">
      <w:pPr>
        <w:suppressAutoHyphens w:val="0"/>
        <w:contextualSpacing/>
        <w:jc w:val="both"/>
        <w:rPr>
          <w:rFonts w:cs="Arial"/>
          <w:szCs w:val="24"/>
          <w:lang w:eastAsia="en-US"/>
        </w:rPr>
      </w:pPr>
    </w:p>
    <w:p w14:paraId="583A3A22" w14:textId="77777777" w:rsidR="00D60A81" w:rsidRPr="00560222" w:rsidRDefault="00D60A81" w:rsidP="00C33C29">
      <w:pPr>
        <w:keepNext/>
        <w:suppressAutoHyphens w:val="0"/>
        <w:spacing w:before="240" w:after="60"/>
        <w:contextualSpacing/>
        <w:jc w:val="both"/>
        <w:outlineLvl w:val="1"/>
        <w:rPr>
          <w:rFonts w:cs="Arial"/>
          <w:b/>
          <w:bCs/>
          <w:iCs/>
          <w:szCs w:val="24"/>
          <w:lang w:eastAsia="en-US"/>
        </w:rPr>
      </w:pPr>
      <w:bookmarkStart w:id="1" w:name="_Toc297798706"/>
      <w:r w:rsidRPr="00560222">
        <w:rPr>
          <w:rFonts w:cs="Arial"/>
          <w:b/>
          <w:bCs/>
          <w:iCs/>
          <w:szCs w:val="24"/>
          <w:lang w:eastAsia="en-US"/>
        </w:rPr>
        <w:lastRenderedPageBreak/>
        <w:t xml:space="preserve">5.3. </w:t>
      </w:r>
      <w:r w:rsidR="001F5463" w:rsidRPr="00560222">
        <w:rPr>
          <w:rFonts w:cs="Arial"/>
          <w:b/>
          <w:bCs/>
          <w:iCs/>
          <w:szCs w:val="24"/>
          <w:lang w:eastAsia="en-US"/>
        </w:rPr>
        <w:t>ПАРТИЈЕ</w:t>
      </w:r>
    </w:p>
    <w:p w14:paraId="4CD51187" w14:textId="77777777" w:rsidR="00D60A81" w:rsidRPr="00560222" w:rsidRDefault="00D60A81" w:rsidP="00C33C29">
      <w:pPr>
        <w:suppressAutoHyphens w:val="0"/>
        <w:contextualSpacing/>
        <w:jc w:val="both"/>
        <w:rPr>
          <w:rFonts w:cs="Arial"/>
          <w:szCs w:val="24"/>
          <w:lang w:eastAsia="en-US"/>
        </w:rPr>
      </w:pPr>
    </w:p>
    <w:p w14:paraId="250E4674" w14:textId="77777777" w:rsidR="00D60A81" w:rsidRPr="00560222" w:rsidRDefault="00D60A81" w:rsidP="00C33C29">
      <w:pPr>
        <w:suppressAutoHyphens w:val="0"/>
        <w:contextualSpacing/>
        <w:jc w:val="both"/>
        <w:rPr>
          <w:rFonts w:cs="Arial"/>
          <w:szCs w:val="24"/>
          <w:lang w:eastAsia="en-US"/>
        </w:rPr>
      </w:pPr>
      <w:r w:rsidRPr="00560222">
        <w:rPr>
          <w:rFonts w:cs="Arial"/>
          <w:szCs w:val="24"/>
          <w:lang w:eastAsia="en-US"/>
        </w:rPr>
        <w:t>Предметна јавна набавка није обликована у више посебних целина (партија).</w:t>
      </w:r>
    </w:p>
    <w:p w14:paraId="2FB1A4E3" w14:textId="77777777" w:rsidR="004E3B18" w:rsidRPr="00560222" w:rsidRDefault="004E3B18" w:rsidP="00C33C29">
      <w:pPr>
        <w:keepNext/>
        <w:suppressAutoHyphens w:val="0"/>
        <w:spacing w:before="240" w:after="60"/>
        <w:contextualSpacing/>
        <w:jc w:val="both"/>
        <w:outlineLvl w:val="1"/>
        <w:rPr>
          <w:rFonts w:cs="Arial"/>
          <w:b/>
          <w:bCs/>
          <w:iCs/>
          <w:szCs w:val="24"/>
          <w:lang w:eastAsia="en-US"/>
        </w:rPr>
      </w:pPr>
    </w:p>
    <w:p w14:paraId="4D0F5CA6" w14:textId="77777777" w:rsidR="00D60A81" w:rsidRPr="00560222" w:rsidRDefault="00D60A81" w:rsidP="00C33C29">
      <w:pPr>
        <w:keepNext/>
        <w:suppressAutoHyphens w:val="0"/>
        <w:spacing w:before="240" w:after="60"/>
        <w:contextualSpacing/>
        <w:jc w:val="both"/>
        <w:outlineLvl w:val="1"/>
        <w:rPr>
          <w:rFonts w:cs="Arial"/>
          <w:b/>
          <w:bCs/>
          <w:iCs/>
          <w:szCs w:val="24"/>
          <w:lang w:eastAsia="en-US"/>
        </w:rPr>
      </w:pPr>
      <w:r w:rsidRPr="00560222">
        <w:rPr>
          <w:rFonts w:cs="Arial"/>
          <w:b/>
          <w:bCs/>
          <w:iCs/>
          <w:szCs w:val="24"/>
          <w:lang w:eastAsia="en-US"/>
        </w:rPr>
        <w:t xml:space="preserve">5.4. </w:t>
      </w:r>
      <w:r w:rsidR="001F5463" w:rsidRPr="00560222">
        <w:rPr>
          <w:rFonts w:cs="Arial"/>
          <w:b/>
          <w:bCs/>
          <w:iCs/>
          <w:szCs w:val="24"/>
          <w:lang w:eastAsia="en-US"/>
        </w:rPr>
        <w:t xml:space="preserve">ПОНУДА СА ВАРИЈАНТАМА </w:t>
      </w:r>
    </w:p>
    <w:p w14:paraId="61623162" w14:textId="77777777" w:rsidR="00D60A81" w:rsidRPr="00560222" w:rsidRDefault="00D60A81" w:rsidP="00C33C29">
      <w:pPr>
        <w:suppressAutoHyphens w:val="0"/>
        <w:contextualSpacing/>
        <w:jc w:val="both"/>
        <w:rPr>
          <w:rFonts w:cs="Arial"/>
          <w:szCs w:val="24"/>
          <w:lang w:eastAsia="en-US"/>
        </w:rPr>
      </w:pPr>
    </w:p>
    <w:p w14:paraId="0F0D57B8" w14:textId="77777777" w:rsidR="00D60A81" w:rsidRPr="00560222" w:rsidRDefault="00D60A81" w:rsidP="00C33C29">
      <w:pPr>
        <w:suppressAutoHyphens w:val="0"/>
        <w:contextualSpacing/>
        <w:jc w:val="both"/>
        <w:rPr>
          <w:rFonts w:cs="Arial"/>
          <w:szCs w:val="24"/>
          <w:lang w:eastAsia="en-US"/>
        </w:rPr>
      </w:pPr>
      <w:r w:rsidRPr="00560222">
        <w:rPr>
          <w:rFonts w:cs="Arial"/>
          <w:szCs w:val="24"/>
          <w:lang w:eastAsia="en-US"/>
        </w:rPr>
        <w:t xml:space="preserve">Понуда са варијантама није дозвољена. </w:t>
      </w:r>
    </w:p>
    <w:p w14:paraId="0DEADC87" w14:textId="77777777" w:rsidR="0059250E" w:rsidRPr="00560222" w:rsidRDefault="0059250E" w:rsidP="00C33C29">
      <w:pPr>
        <w:keepNext/>
        <w:suppressAutoHyphens w:val="0"/>
        <w:spacing w:before="240" w:after="60"/>
        <w:contextualSpacing/>
        <w:jc w:val="both"/>
        <w:outlineLvl w:val="1"/>
        <w:rPr>
          <w:rFonts w:cs="Arial"/>
          <w:b/>
          <w:bCs/>
          <w:iCs/>
          <w:szCs w:val="24"/>
          <w:lang w:val="sr-Cyrl-CS" w:eastAsia="en-US"/>
        </w:rPr>
      </w:pPr>
    </w:p>
    <w:p w14:paraId="061AE0BE" w14:textId="77777777" w:rsidR="00162C85" w:rsidRPr="00560222" w:rsidRDefault="00D60A81" w:rsidP="00C33C29">
      <w:pPr>
        <w:keepNext/>
        <w:suppressAutoHyphens w:val="0"/>
        <w:spacing w:before="240" w:after="60"/>
        <w:contextualSpacing/>
        <w:jc w:val="both"/>
        <w:outlineLvl w:val="1"/>
        <w:rPr>
          <w:rFonts w:cs="Arial"/>
          <w:b/>
          <w:bCs/>
          <w:iCs/>
          <w:szCs w:val="24"/>
          <w:lang w:eastAsia="en-US"/>
        </w:rPr>
      </w:pPr>
      <w:r w:rsidRPr="00560222">
        <w:rPr>
          <w:rFonts w:cs="Arial"/>
          <w:b/>
          <w:bCs/>
          <w:iCs/>
          <w:szCs w:val="24"/>
          <w:lang w:eastAsia="en-US"/>
        </w:rPr>
        <w:t xml:space="preserve">5.5. </w:t>
      </w:r>
      <w:bookmarkEnd w:id="1"/>
      <w:r w:rsidR="0012042A" w:rsidRPr="00560222">
        <w:rPr>
          <w:rFonts w:cs="Arial"/>
          <w:b/>
          <w:bCs/>
          <w:iCs/>
          <w:szCs w:val="24"/>
          <w:lang w:eastAsia="en-US"/>
        </w:rPr>
        <w:t>НАЧИН</w:t>
      </w:r>
      <w:r w:rsidR="0012042A" w:rsidRPr="00560222">
        <w:rPr>
          <w:rFonts w:cs="Arial"/>
          <w:b/>
          <w:bCs/>
          <w:iCs/>
          <w:szCs w:val="24"/>
          <w:lang w:val="sr-Cyrl-CS" w:eastAsia="en-US"/>
        </w:rPr>
        <w:t xml:space="preserve"> ИЗМЕН</w:t>
      </w:r>
      <w:r w:rsidR="0012042A" w:rsidRPr="00560222">
        <w:rPr>
          <w:rFonts w:cs="Arial"/>
          <w:b/>
          <w:bCs/>
          <w:iCs/>
          <w:szCs w:val="24"/>
          <w:lang w:eastAsia="en-US"/>
        </w:rPr>
        <w:t>Е</w:t>
      </w:r>
      <w:r w:rsidR="0012042A" w:rsidRPr="00560222">
        <w:rPr>
          <w:rFonts w:cs="Arial"/>
          <w:b/>
          <w:bCs/>
          <w:iCs/>
          <w:szCs w:val="24"/>
          <w:lang w:val="sr-Cyrl-CS" w:eastAsia="en-US"/>
        </w:rPr>
        <w:t>, ДОПУН</w:t>
      </w:r>
      <w:r w:rsidR="0012042A" w:rsidRPr="00560222">
        <w:rPr>
          <w:rFonts w:cs="Arial"/>
          <w:b/>
          <w:bCs/>
          <w:iCs/>
          <w:szCs w:val="24"/>
          <w:lang w:eastAsia="en-US"/>
        </w:rPr>
        <w:t>Е</w:t>
      </w:r>
      <w:r w:rsidR="001F5463" w:rsidRPr="00560222">
        <w:rPr>
          <w:rFonts w:cs="Arial"/>
          <w:b/>
          <w:bCs/>
          <w:iCs/>
          <w:szCs w:val="24"/>
          <w:lang w:val="sr-Cyrl-CS" w:eastAsia="en-US"/>
        </w:rPr>
        <w:t xml:space="preserve"> И ОПОЗИВ</w:t>
      </w:r>
      <w:r w:rsidR="0012042A" w:rsidRPr="00560222">
        <w:rPr>
          <w:rFonts w:cs="Arial"/>
          <w:b/>
          <w:bCs/>
          <w:iCs/>
          <w:szCs w:val="24"/>
          <w:lang w:eastAsia="en-US"/>
        </w:rPr>
        <w:t>А</w:t>
      </w:r>
      <w:r w:rsidR="001F5463" w:rsidRPr="00560222">
        <w:rPr>
          <w:rFonts w:cs="Arial"/>
          <w:b/>
          <w:bCs/>
          <w:iCs/>
          <w:szCs w:val="24"/>
          <w:lang w:val="sr-Cyrl-CS" w:eastAsia="en-US"/>
        </w:rPr>
        <w:t xml:space="preserve"> ПОНУДЕ</w:t>
      </w:r>
      <w:r w:rsidR="002A54CB" w:rsidRPr="00560222">
        <w:rPr>
          <w:rFonts w:cs="Arial"/>
          <w:b/>
          <w:bCs/>
          <w:iCs/>
          <w:szCs w:val="24"/>
          <w:lang w:eastAsia="en-US"/>
        </w:rPr>
        <w:t xml:space="preserve"> </w:t>
      </w:r>
    </w:p>
    <w:p w14:paraId="502C8741" w14:textId="77777777" w:rsidR="00681AFA" w:rsidRPr="00560222" w:rsidRDefault="00681AFA" w:rsidP="00C33C29">
      <w:pPr>
        <w:keepNext/>
        <w:suppressAutoHyphens w:val="0"/>
        <w:spacing w:before="240" w:after="60"/>
        <w:contextualSpacing/>
        <w:jc w:val="both"/>
        <w:outlineLvl w:val="1"/>
        <w:rPr>
          <w:rFonts w:cs="Arial"/>
          <w:b/>
          <w:bCs/>
          <w:iCs/>
          <w:szCs w:val="24"/>
          <w:lang w:eastAsia="en-US"/>
        </w:rPr>
      </w:pPr>
    </w:p>
    <w:p w14:paraId="574DA539" w14:textId="77777777" w:rsidR="0012042A" w:rsidRPr="00560222" w:rsidRDefault="0012042A" w:rsidP="00C33C29">
      <w:pPr>
        <w:spacing w:line="100" w:lineRule="atLeast"/>
        <w:jc w:val="both"/>
        <w:rPr>
          <w:rFonts w:eastAsia="Arial Unicode MS" w:cs="Arial"/>
          <w:kern w:val="1"/>
          <w:szCs w:val="24"/>
          <w:lang w:val="sr-Cyrl-CS"/>
        </w:rPr>
      </w:pPr>
      <w:r w:rsidRPr="00560222">
        <w:rPr>
          <w:rFonts w:eastAsia="Arial Unicode MS" w:cs="Arial"/>
          <w:kern w:val="1"/>
          <w:szCs w:val="24"/>
        </w:rPr>
        <w:t>У року за подношење понуде понуђач може да измени, допуни или опозове своју понуду на начин који је одређен за подношење понуде.</w:t>
      </w:r>
    </w:p>
    <w:p w14:paraId="58C86907" w14:textId="77777777" w:rsidR="00084547" w:rsidRPr="00560222" w:rsidRDefault="00084547" w:rsidP="00C33C29">
      <w:pPr>
        <w:spacing w:line="100" w:lineRule="atLeast"/>
        <w:jc w:val="both"/>
        <w:rPr>
          <w:rFonts w:eastAsia="Arial Unicode MS" w:cs="Arial"/>
          <w:kern w:val="1"/>
          <w:szCs w:val="24"/>
          <w:lang w:val="sr-Cyrl-CS"/>
        </w:rPr>
      </w:pPr>
    </w:p>
    <w:p w14:paraId="1B720BE9" w14:textId="77777777" w:rsidR="0012042A" w:rsidRPr="00560222" w:rsidRDefault="0012042A" w:rsidP="00C33C29">
      <w:pPr>
        <w:spacing w:line="100" w:lineRule="atLeast"/>
        <w:jc w:val="both"/>
        <w:rPr>
          <w:rFonts w:ascii="Nyala" w:eastAsia="Arial Unicode MS" w:hAnsi="Nyala" w:cs="Arial"/>
          <w:kern w:val="1"/>
          <w:szCs w:val="24"/>
        </w:rPr>
      </w:pPr>
      <w:r w:rsidRPr="00560222">
        <w:rPr>
          <w:rFonts w:eastAsia="Arial Unicode MS" w:cs="Arial"/>
          <w:kern w:val="1"/>
          <w:szCs w:val="24"/>
        </w:rPr>
        <w:t xml:space="preserve">Понуђач је дужан да јасно назначи који део понуде мења односно која документа накнадно доставља. </w:t>
      </w:r>
    </w:p>
    <w:p w14:paraId="013F9F5F" w14:textId="77777777" w:rsidR="00546E00" w:rsidRPr="00560222" w:rsidRDefault="00546E00" w:rsidP="00C33C29">
      <w:pPr>
        <w:spacing w:line="100" w:lineRule="atLeast"/>
        <w:jc w:val="both"/>
        <w:rPr>
          <w:rFonts w:ascii="Nyala" w:eastAsia="Arial Unicode MS" w:hAnsi="Nyala" w:cs="Arial"/>
          <w:kern w:val="1"/>
          <w:szCs w:val="24"/>
          <w:lang w:val="sr-Cyrl-CS"/>
        </w:rPr>
      </w:pPr>
    </w:p>
    <w:p w14:paraId="00D1BC0F" w14:textId="77777777" w:rsidR="00CC427D" w:rsidRPr="00560222" w:rsidRDefault="00CC427D" w:rsidP="00C33C29">
      <w:pPr>
        <w:spacing w:line="100" w:lineRule="atLeast"/>
        <w:jc w:val="both"/>
        <w:rPr>
          <w:rFonts w:eastAsia="TimesNewRomanPSMT" w:cs="Arial"/>
          <w:bCs/>
          <w:iCs/>
          <w:kern w:val="1"/>
          <w:szCs w:val="24"/>
        </w:rPr>
      </w:pPr>
      <w:r w:rsidRPr="00560222">
        <w:rPr>
          <w:rFonts w:eastAsia="TimesNewRomanPSMT" w:cs="Arial"/>
          <w:bCs/>
          <w:iCs/>
          <w:kern w:val="1"/>
          <w:szCs w:val="24"/>
        </w:rPr>
        <w:t xml:space="preserve">Измену, допуну или опозив понуде треба доставити на адресу: </w:t>
      </w:r>
      <w:r w:rsidR="0012042A" w:rsidRPr="00560222">
        <w:rPr>
          <w:rFonts w:eastAsia="TimesNewRomanPSMT" w:cs="Arial"/>
          <w:bCs/>
          <w:iCs/>
          <w:kern w:val="1"/>
          <w:szCs w:val="24"/>
        </w:rPr>
        <w:t>Јавно предузеће „Електропривреда Србиј</w:t>
      </w:r>
      <w:r w:rsidR="001A64C8" w:rsidRPr="00560222">
        <w:rPr>
          <w:rFonts w:eastAsia="TimesNewRomanPSMT" w:cs="Arial"/>
          <w:bCs/>
          <w:iCs/>
          <w:kern w:val="1"/>
          <w:szCs w:val="24"/>
        </w:rPr>
        <w:t>е“, 11000 Београд, Србија,</w:t>
      </w:r>
      <w:r w:rsidR="0012042A" w:rsidRPr="00560222">
        <w:rPr>
          <w:rFonts w:eastAsia="TimesNewRomanPSMT" w:cs="Arial"/>
          <w:bCs/>
          <w:iCs/>
          <w:kern w:val="1"/>
          <w:szCs w:val="24"/>
        </w:rPr>
        <w:t xml:space="preserve"> </w:t>
      </w:r>
      <w:r w:rsidR="001A64C8" w:rsidRPr="00560222">
        <w:rPr>
          <w:rFonts w:eastAsia="TimesNewRomanPSMT" w:cs="Arial"/>
          <w:bCs/>
          <w:iCs/>
          <w:kern w:val="1"/>
          <w:szCs w:val="24"/>
          <w:lang w:val="ru-RU"/>
        </w:rPr>
        <w:t xml:space="preserve">Улица </w:t>
      </w:r>
      <w:r w:rsidR="00F327D5" w:rsidRPr="00560222">
        <w:rPr>
          <w:rFonts w:eastAsia="TimesNewRomanPSMT" w:cs="Arial"/>
          <w:bCs/>
          <w:iCs/>
          <w:kern w:val="1"/>
          <w:szCs w:val="24"/>
          <w:lang w:val="sr-Cyrl-RS"/>
        </w:rPr>
        <w:t>Балканска 13</w:t>
      </w:r>
      <w:r w:rsidR="0012042A" w:rsidRPr="00560222">
        <w:rPr>
          <w:rFonts w:eastAsia="TimesNewRomanPSMT" w:cs="Arial"/>
          <w:bCs/>
          <w:iCs/>
          <w:kern w:val="1"/>
          <w:szCs w:val="24"/>
          <w:lang w:val="sr-Latn-CS"/>
        </w:rPr>
        <w:t xml:space="preserve">, </w:t>
      </w:r>
      <w:r w:rsidR="00D018A8" w:rsidRPr="00560222">
        <w:rPr>
          <w:rFonts w:eastAsia="TimesNewRomanPSMT" w:cs="Arial"/>
          <w:bCs/>
          <w:iCs/>
          <w:kern w:val="1"/>
          <w:szCs w:val="24"/>
        </w:rPr>
        <w:t xml:space="preserve"> писарница, </w:t>
      </w:r>
      <w:r w:rsidRPr="00560222">
        <w:rPr>
          <w:rFonts w:eastAsia="TimesNewRomanPSMT" w:cs="Arial"/>
          <w:bCs/>
          <w:iCs/>
          <w:kern w:val="1"/>
          <w:szCs w:val="24"/>
        </w:rPr>
        <w:t>са назнако</w:t>
      </w:r>
      <w:r w:rsidR="00566F04" w:rsidRPr="00560222">
        <w:rPr>
          <w:rFonts w:eastAsia="TimesNewRomanPSMT" w:cs="Arial"/>
          <w:bCs/>
          <w:iCs/>
          <w:kern w:val="1"/>
          <w:szCs w:val="24"/>
        </w:rPr>
        <w:t xml:space="preserve">м: </w:t>
      </w:r>
      <w:r w:rsidRPr="00560222">
        <w:rPr>
          <w:rFonts w:eastAsia="TimesNewRomanPSMT" w:cs="Arial"/>
          <w:bCs/>
          <w:iCs/>
          <w:kern w:val="1"/>
          <w:szCs w:val="24"/>
        </w:rPr>
        <w:t>„</w:t>
      </w:r>
      <w:r w:rsidRPr="00560222">
        <w:rPr>
          <w:rFonts w:eastAsia="TimesNewRomanPSMT" w:cs="Arial"/>
          <w:b/>
          <w:bCs/>
          <w:iCs/>
          <w:kern w:val="1"/>
          <w:szCs w:val="24"/>
        </w:rPr>
        <w:t>Измена понуде</w:t>
      </w:r>
      <w:r w:rsidRPr="00560222">
        <w:rPr>
          <w:rFonts w:eastAsia="TimesNewRomanPS-BoldMT" w:cs="Arial"/>
          <w:b/>
          <w:bCs/>
          <w:kern w:val="1"/>
          <w:szCs w:val="24"/>
        </w:rPr>
        <w:t xml:space="preserve"> за јавну набавку</w:t>
      </w:r>
      <w:r w:rsidRPr="00560222">
        <w:rPr>
          <w:rFonts w:eastAsia="Arial Unicode MS" w:cs="Arial"/>
          <w:kern w:val="1"/>
          <w:szCs w:val="24"/>
        </w:rPr>
        <w:t xml:space="preserve"> </w:t>
      </w:r>
      <w:r w:rsidR="00D50F56" w:rsidRPr="00560222">
        <w:rPr>
          <w:rFonts w:eastAsia="TimesNewRomanPS-BoldMT" w:cs="Arial"/>
          <w:b/>
          <w:bCs/>
          <w:kern w:val="1"/>
          <w:szCs w:val="24"/>
        </w:rPr>
        <w:t>услуге</w:t>
      </w:r>
      <w:r w:rsidR="008B0756" w:rsidRPr="00560222">
        <w:rPr>
          <w:rFonts w:eastAsia="TimesNewRomanPS-BoldMT" w:cs="Arial"/>
          <w:b/>
          <w:bCs/>
          <w:kern w:val="1"/>
          <w:szCs w:val="24"/>
        </w:rPr>
        <w:t xml:space="preserve"> </w:t>
      </w:r>
      <w:r w:rsidR="00084547" w:rsidRPr="00560222">
        <w:rPr>
          <w:rFonts w:cs="Arial"/>
          <w:b/>
          <w:szCs w:val="24"/>
          <w:lang w:eastAsia="en-US"/>
        </w:rPr>
        <w:t xml:space="preserve">израде </w:t>
      </w:r>
      <w:r w:rsidR="00A209AB" w:rsidRPr="00560222">
        <w:rPr>
          <w:rFonts w:cs="Arial"/>
          <w:b/>
          <w:szCs w:val="24"/>
          <w:lang w:val="sr-Cyrl-RS" w:eastAsia="en-US"/>
        </w:rPr>
        <w:t>„Пре</w:t>
      </w:r>
      <w:r w:rsidR="008F1A4C" w:rsidRPr="00560222">
        <w:rPr>
          <w:rFonts w:cs="Arial"/>
          <w:b/>
          <w:szCs w:val="24"/>
          <w:lang w:val="sr-Cyrl-RS" w:eastAsia="en-US"/>
        </w:rPr>
        <w:t>т</w:t>
      </w:r>
      <w:r w:rsidR="00A209AB" w:rsidRPr="00560222">
        <w:rPr>
          <w:rFonts w:cs="Arial"/>
          <w:b/>
          <w:szCs w:val="24"/>
          <w:lang w:val="sr-Cyrl-RS" w:eastAsia="en-US"/>
        </w:rPr>
        <w:t>ходна с</w:t>
      </w:r>
      <w:r w:rsidR="00A209AB" w:rsidRPr="00560222">
        <w:rPr>
          <w:rFonts w:cs="Arial"/>
          <w:b/>
          <w:szCs w:val="24"/>
          <w:lang w:eastAsia="en-US"/>
        </w:rPr>
        <w:t>тудиј</w:t>
      </w:r>
      <w:r w:rsidR="00A209AB" w:rsidRPr="00560222">
        <w:rPr>
          <w:rFonts w:cs="Arial"/>
          <w:b/>
          <w:szCs w:val="24"/>
          <w:lang w:val="sr-Cyrl-RS" w:eastAsia="en-US"/>
        </w:rPr>
        <w:t>а оправданости са генералним пројектом изградње соларне електране на простору средњег костолачког острва“</w:t>
      </w:r>
      <w:r w:rsidR="00F327D5" w:rsidRPr="00560222">
        <w:rPr>
          <w:rFonts w:cs="Arial"/>
          <w:b/>
          <w:szCs w:val="24"/>
        </w:rPr>
        <w:t xml:space="preserve">, </w:t>
      </w:r>
      <w:r w:rsidR="00F327D5" w:rsidRPr="00560222">
        <w:rPr>
          <w:rFonts w:eastAsia="TimesNewRomanPS-BoldMT" w:cs="Arial"/>
          <w:b/>
          <w:bCs/>
          <w:kern w:val="1"/>
          <w:szCs w:val="24"/>
        </w:rPr>
        <w:t xml:space="preserve">ЈН број </w:t>
      </w:r>
      <w:r w:rsidR="00A209AB" w:rsidRPr="00560222">
        <w:rPr>
          <w:rFonts w:eastAsia="TimesNewRomanPS-BoldMT" w:cs="Arial"/>
          <w:b/>
          <w:bCs/>
          <w:kern w:val="1"/>
          <w:szCs w:val="24"/>
          <w:lang w:val="sr-Cyrl-RS"/>
        </w:rPr>
        <w:t>17</w:t>
      </w:r>
      <w:r w:rsidR="00F327D5" w:rsidRPr="00560222">
        <w:rPr>
          <w:rFonts w:eastAsia="TimesNewRomanPS-BoldMT" w:cs="Arial"/>
          <w:b/>
          <w:bCs/>
          <w:kern w:val="1"/>
          <w:szCs w:val="24"/>
        </w:rPr>
        <w:t>/1</w:t>
      </w:r>
      <w:r w:rsidR="00F327D5" w:rsidRPr="00560222">
        <w:rPr>
          <w:rFonts w:eastAsia="TimesNewRomanPS-BoldMT" w:cs="Arial"/>
          <w:b/>
          <w:bCs/>
          <w:kern w:val="1"/>
          <w:szCs w:val="24"/>
          <w:lang w:val="sr-Cyrl-RS"/>
        </w:rPr>
        <w:t>5</w:t>
      </w:r>
      <w:r w:rsidR="00F327D5" w:rsidRPr="00560222">
        <w:rPr>
          <w:rFonts w:eastAsia="TimesNewRomanPS-BoldMT" w:cs="Arial"/>
          <w:b/>
          <w:bCs/>
          <w:kern w:val="1"/>
          <w:szCs w:val="24"/>
        </w:rPr>
        <w:t>/Д</w:t>
      </w:r>
      <w:r w:rsidR="00F327D5" w:rsidRPr="00560222">
        <w:rPr>
          <w:rFonts w:eastAsia="TimesNewRomanPS-BoldMT" w:cs="Arial"/>
          <w:b/>
          <w:bCs/>
          <w:kern w:val="1"/>
          <w:szCs w:val="24"/>
          <w:lang w:val="sr-Cyrl-RS"/>
        </w:rPr>
        <w:t>ОИЕ</w:t>
      </w:r>
      <w:r w:rsidR="00F327D5" w:rsidRPr="00560222">
        <w:rPr>
          <w:rFonts w:eastAsia="TimesNewRomanPS-BoldMT" w:cs="Arial"/>
          <w:b/>
          <w:bCs/>
          <w:kern w:val="1"/>
          <w:szCs w:val="24"/>
        </w:rPr>
        <w:t xml:space="preserve"> </w:t>
      </w:r>
      <w:r w:rsidR="00F327D5" w:rsidRPr="00560222">
        <w:rPr>
          <w:rFonts w:eastAsia="TimesNewRomanPSMT" w:cs="Arial"/>
          <w:b/>
          <w:bCs/>
          <w:kern w:val="1"/>
          <w:szCs w:val="24"/>
        </w:rPr>
        <w:t xml:space="preserve">- </w:t>
      </w:r>
      <w:r w:rsidR="00F327D5" w:rsidRPr="00560222">
        <w:rPr>
          <w:rFonts w:eastAsia="TimesNewRomanPS-BoldMT" w:cs="Arial"/>
          <w:b/>
          <w:bCs/>
          <w:kern w:val="1"/>
          <w:szCs w:val="24"/>
        </w:rPr>
        <w:t>НЕ ОТВАРАТИ”.</w:t>
      </w:r>
      <w:r w:rsidR="00F327D5" w:rsidRPr="00560222">
        <w:rPr>
          <w:rFonts w:eastAsia="Arial Unicode MS" w:cs="Arial"/>
          <w:kern w:val="1"/>
          <w:szCs w:val="24"/>
        </w:rPr>
        <w:t xml:space="preserve"> </w:t>
      </w:r>
      <w:r w:rsidRPr="00560222">
        <w:rPr>
          <w:rFonts w:eastAsia="TimesNewRomanPSMT" w:cs="Arial"/>
          <w:bCs/>
          <w:iCs/>
          <w:kern w:val="1"/>
          <w:szCs w:val="24"/>
        </w:rPr>
        <w:t>или</w:t>
      </w:r>
    </w:p>
    <w:p w14:paraId="092835F0" w14:textId="77777777" w:rsidR="00CC427D" w:rsidRPr="00560222" w:rsidRDefault="00CC427D" w:rsidP="00C33C29">
      <w:pPr>
        <w:pStyle w:val="BodyText"/>
        <w:rPr>
          <w:rFonts w:ascii="Arial" w:hAnsi="Arial" w:cs="Arial"/>
          <w:b/>
          <w:szCs w:val="24"/>
        </w:rPr>
      </w:pPr>
      <w:r w:rsidRPr="00560222">
        <w:rPr>
          <w:rFonts w:ascii="Arial" w:eastAsia="TimesNewRomanPSMT" w:hAnsi="Arial" w:cs="Arial"/>
          <w:bCs/>
          <w:iCs/>
          <w:kern w:val="1"/>
          <w:szCs w:val="24"/>
        </w:rPr>
        <w:t>„</w:t>
      </w:r>
      <w:r w:rsidRPr="00560222">
        <w:rPr>
          <w:rFonts w:ascii="Arial" w:eastAsia="TimesNewRomanPSMT" w:hAnsi="Arial" w:cs="Arial"/>
          <w:b/>
          <w:bCs/>
          <w:iCs/>
          <w:kern w:val="1"/>
          <w:szCs w:val="24"/>
        </w:rPr>
        <w:t>Допуна понуде</w:t>
      </w:r>
      <w:r w:rsidRPr="00560222">
        <w:rPr>
          <w:rFonts w:ascii="Arial" w:eastAsia="TimesNewRomanPSMT" w:hAnsi="Arial" w:cs="Arial"/>
          <w:bCs/>
          <w:iCs/>
          <w:kern w:val="1"/>
          <w:szCs w:val="24"/>
        </w:rPr>
        <w:t xml:space="preserve"> </w:t>
      </w:r>
      <w:r w:rsidRPr="00560222">
        <w:rPr>
          <w:rFonts w:ascii="Arial" w:eastAsia="TimesNewRomanPS-BoldMT" w:hAnsi="Arial" w:cs="Arial"/>
          <w:b/>
          <w:bCs/>
          <w:kern w:val="1"/>
          <w:szCs w:val="24"/>
        </w:rPr>
        <w:t>за јавну набавку</w:t>
      </w:r>
      <w:r w:rsidRPr="00560222">
        <w:rPr>
          <w:rFonts w:ascii="Arial" w:eastAsia="Arial Unicode MS" w:hAnsi="Arial" w:cs="Arial"/>
          <w:kern w:val="1"/>
          <w:szCs w:val="24"/>
        </w:rPr>
        <w:t xml:space="preserve"> </w:t>
      </w:r>
      <w:r w:rsidR="008B671D" w:rsidRPr="00560222">
        <w:rPr>
          <w:rFonts w:ascii="Arial" w:eastAsia="TimesNewRomanPS-BoldMT" w:hAnsi="Arial" w:cs="Arial"/>
          <w:b/>
          <w:bCs/>
          <w:kern w:val="1"/>
          <w:szCs w:val="24"/>
        </w:rPr>
        <w:t>услуге</w:t>
      </w:r>
      <w:r w:rsidR="008B0756" w:rsidRPr="00560222">
        <w:rPr>
          <w:rFonts w:ascii="Arial" w:eastAsia="TimesNewRomanPS-BoldMT" w:hAnsi="Arial" w:cs="Arial"/>
          <w:b/>
          <w:bCs/>
          <w:kern w:val="1"/>
          <w:szCs w:val="24"/>
        </w:rPr>
        <w:t xml:space="preserve"> </w:t>
      </w:r>
      <w:r w:rsidR="00084547" w:rsidRPr="00560222">
        <w:rPr>
          <w:rFonts w:ascii="Arial" w:hAnsi="Arial" w:cs="Arial"/>
          <w:b/>
          <w:szCs w:val="24"/>
          <w:lang w:eastAsia="en-US"/>
        </w:rPr>
        <w:t xml:space="preserve">израде </w:t>
      </w:r>
      <w:r w:rsidR="00A209AB" w:rsidRPr="00560222">
        <w:rPr>
          <w:rFonts w:ascii="Arial" w:hAnsi="Arial" w:cs="Arial"/>
          <w:b/>
          <w:szCs w:val="24"/>
          <w:lang w:val="sr-Cyrl-RS" w:eastAsia="en-US"/>
        </w:rPr>
        <w:t>„Пре</w:t>
      </w:r>
      <w:r w:rsidR="008F1A4C" w:rsidRPr="00560222">
        <w:rPr>
          <w:rFonts w:ascii="Arial" w:hAnsi="Arial" w:cs="Arial"/>
          <w:b/>
          <w:szCs w:val="24"/>
          <w:lang w:val="sr-Cyrl-RS" w:eastAsia="en-US"/>
        </w:rPr>
        <w:t>т</w:t>
      </w:r>
      <w:r w:rsidR="00A209AB" w:rsidRPr="00560222">
        <w:rPr>
          <w:rFonts w:ascii="Arial" w:hAnsi="Arial" w:cs="Arial"/>
          <w:b/>
          <w:szCs w:val="24"/>
          <w:lang w:val="sr-Cyrl-RS" w:eastAsia="en-US"/>
        </w:rPr>
        <w:t>ходна с</w:t>
      </w:r>
      <w:r w:rsidR="00A209AB" w:rsidRPr="00560222">
        <w:rPr>
          <w:rFonts w:ascii="Arial" w:hAnsi="Arial" w:cs="Arial"/>
          <w:b/>
          <w:szCs w:val="24"/>
          <w:lang w:eastAsia="en-US"/>
        </w:rPr>
        <w:t>тудиј</w:t>
      </w:r>
      <w:r w:rsidR="00A209AB" w:rsidRPr="00560222">
        <w:rPr>
          <w:rFonts w:ascii="Arial" w:hAnsi="Arial" w:cs="Arial"/>
          <w:b/>
          <w:szCs w:val="24"/>
          <w:lang w:val="sr-Cyrl-RS" w:eastAsia="en-US"/>
        </w:rPr>
        <w:t>а оправданости са генералним пројектом изградње соларне електране на простору средњег костолачког острва“</w:t>
      </w:r>
      <w:r w:rsidR="00F327D5" w:rsidRPr="00560222">
        <w:rPr>
          <w:rFonts w:ascii="Arial" w:hAnsi="Arial" w:cs="Arial"/>
          <w:b/>
          <w:szCs w:val="24"/>
        </w:rPr>
        <w:t xml:space="preserve">, </w:t>
      </w:r>
      <w:r w:rsidR="00F327D5" w:rsidRPr="00560222">
        <w:rPr>
          <w:rFonts w:ascii="Arial" w:eastAsia="TimesNewRomanPS-BoldMT" w:hAnsi="Arial" w:cs="Arial"/>
          <w:b/>
          <w:bCs/>
          <w:kern w:val="1"/>
          <w:szCs w:val="24"/>
        </w:rPr>
        <w:t xml:space="preserve">ЈН број </w:t>
      </w:r>
      <w:r w:rsidR="00A209AB" w:rsidRPr="00560222">
        <w:rPr>
          <w:rFonts w:ascii="Arial" w:eastAsia="TimesNewRomanPS-BoldMT" w:hAnsi="Arial" w:cs="Arial"/>
          <w:b/>
          <w:bCs/>
          <w:kern w:val="1"/>
          <w:szCs w:val="24"/>
          <w:lang w:val="sr-Cyrl-RS"/>
        </w:rPr>
        <w:t>17</w:t>
      </w:r>
      <w:r w:rsidR="00F327D5" w:rsidRPr="00560222">
        <w:rPr>
          <w:rFonts w:ascii="Arial" w:eastAsia="TimesNewRomanPS-BoldMT" w:hAnsi="Arial" w:cs="Arial"/>
          <w:b/>
          <w:bCs/>
          <w:kern w:val="1"/>
          <w:szCs w:val="24"/>
        </w:rPr>
        <w:t>/1</w:t>
      </w:r>
      <w:r w:rsidR="00F327D5" w:rsidRPr="00560222">
        <w:rPr>
          <w:rFonts w:ascii="Arial" w:eastAsia="TimesNewRomanPS-BoldMT" w:hAnsi="Arial" w:cs="Arial"/>
          <w:b/>
          <w:bCs/>
          <w:kern w:val="1"/>
          <w:szCs w:val="24"/>
          <w:lang w:val="sr-Cyrl-RS"/>
        </w:rPr>
        <w:t>5</w:t>
      </w:r>
      <w:r w:rsidR="00F327D5" w:rsidRPr="00560222">
        <w:rPr>
          <w:rFonts w:ascii="Arial" w:eastAsia="TimesNewRomanPS-BoldMT" w:hAnsi="Arial" w:cs="Arial"/>
          <w:b/>
          <w:bCs/>
          <w:kern w:val="1"/>
          <w:szCs w:val="24"/>
        </w:rPr>
        <w:t>/Д</w:t>
      </w:r>
      <w:r w:rsidR="00F327D5" w:rsidRPr="00560222">
        <w:rPr>
          <w:rFonts w:ascii="Arial" w:eastAsia="TimesNewRomanPS-BoldMT" w:hAnsi="Arial" w:cs="Arial"/>
          <w:b/>
          <w:bCs/>
          <w:kern w:val="1"/>
          <w:szCs w:val="24"/>
          <w:lang w:val="sr-Cyrl-RS"/>
        </w:rPr>
        <w:t>ОИЕ</w:t>
      </w:r>
      <w:r w:rsidR="00F327D5" w:rsidRPr="00560222">
        <w:rPr>
          <w:rFonts w:ascii="Arial" w:eastAsia="TimesNewRomanPS-BoldMT" w:hAnsi="Arial" w:cs="Arial"/>
          <w:b/>
          <w:bCs/>
          <w:kern w:val="1"/>
          <w:szCs w:val="24"/>
        </w:rPr>
        <w:t xml:space="preserve"> </w:t>
      </w:r>
      <w:r w:rsidR="00F327D5" w:rsidRPr="00560222">
        <w:rPr>
          <w:rFonts w:ascii="Arial" w:eastAsia="TimesNewRomanPSMT" w:hAnsi="Arial" w:cs="Arial"/>
          <w:b/>
          <w:bCs/>
          <w:kern w:val="1"/>
          <w:szCs w:val="24"/>
        </w:rPr>
        <w:t xml:space="preserve">- </w:t>
      </w:r>
      <w:r w:rsidR="00F327D5" w:rsidRPr="00560222">
        <w:rPr>
          <w:rFonts w:ascii="Arial" w:eastAsia="TimesNewRomanPS-BoldMT" w:hAnsi="Arial" w:cs="Arial"/>
          <w:b/>
          <w:bCs/>
          <w:kern w:val="1"/>
          <w:szCs w:val="24"/>
        </w:rPr>
        <w:t>НЕ ОТВАРАТИ”.</w:t>
      </w:r>
      <w:r w:rsidR="00F327D5" w:rsidRPr="00560222">
        <w:rPr>
          <w:rFonts w:ascii="Arial" w:eastAsia="Arial Unicode MS" w:hAnsi="Arial" w:cs="Arial"/>
          <w:kern w:val="1"/>
          <w:szCs w:val="24"/>
        </w:rPr>
        <w:t xml:space="preserve"> </w:t>
      </w:r>
      <w:r w:rsidRPr="00560222">
        <w:rPr>
          <w:rFonts w:ascii="Arial" w:eastAsia="TimesNewRomanPSMT" w:hAnsi="Arial" w:cs="Arial"/>
          <w:bCs/>
          <w:iCs/>
          <w:kern w:val="1"/>
          <w:szCs w:val="24"/>
        </w:rPr>
        <w:t>или</w:t>
      </w:r>
    </w:p>
    <w:p w14:paraId="66A9F6C9" w14:textId="77777777" w:rsidR="00CC427D" w:rsidRPr="00560222" w:rsidRDefault="00CC427D" w:rsidP="00C33C29">
      <w:pPr>
        <w:pStyle w:val="BodyText"/>
        <w:rPr>
          <w:rFonts w:ascii="Arial" w:hAnsi="Arial" w:cs="Arial"/>
          <w:b/>
          <w:szCs w:val="24"/>
        </w:rPr>
      </w:pPr>
      <w:r w:rsidRPr="00560222">
        <w:rPr>
          <w:rFonts w:ascii="Arial" w:eastAsia="TimesNewRomanPSMT" w:hAnsi="Arial" w:cs="Arial"/>
          <w:bCs/>
          <w:iCs/>
          <w:kern w:val="1"/>
          <w:szCs w:val="24"/>
        </w:rPr>
        <w:t>„</w:t>
      </w:r>
      <w:r w:rsidRPr="00560222">
        <w:rPr>
          <w:rFonts w:ascii="Arial" w:eastAsia="TimesNewRomanPSMT" w:hAnsi="Arial" w:cs="Arial"/>
          <w:b/>
          <w:bCs/>
          <w:iCs/>
          <w:kern w:val="1"/>
          <w:szCs w:val="24"/>
        </w:rPr>
        <w:t>Опозив понуде</w:t>
      </w:r>
      <w:r w:rsidRPr="00560222">
        <w:rPr>
          <w:rFonts w:ascii="Arial" w:eastAsia="TimesNewRomanPSMT" w:hAnsi="Arial" w:cs="Arial"/>
          <w:bCs/>
          <w:iCs/>
          <w:kern w:val="1"/>
          <w:szCs w:val="24"/>
        </w:rPr>
        <w:t xml:space="preserve"> </w:t>
      </w:r>
      <w:r w:rsidRPr="00560222">
        <w:rPr>
          <w:rFonts w:ascii="Arial" w:eastAsia="TimesNewRomanPS-BoldMT" w:hAnsi="Arial" w:cs="Arial"/>
          <w:b/>
          <w:bCs/>
          <w:kern w:val="1"/>
          <w:szCs w:val="24"/>
        </w:rPr>
        <w:t>за јавну набавку</w:t>
      </w:r>
      <w:r w:rsidRPr="00560222">
        <w:rPr>
          <w:rFonts w:ascii="Arial" w:eastAsia="Arial Unicode MS" w:hAnsi="Arial" w:cs="Arial"/>
          <w:kern w:val="1"/>
          <w:szCs w:val="24"/>
        </w:rPr>
        <w:t xml:space="preserve"> </w:t>
      </w:r>
      <w:r w:rsidR="00DE04AC" w:rsidRPr="00560222">
        <w:rPr>
          <w:rFonts w:ascii="Arial" w:eastAsia="TimesNewRomanPS-BoldMT" w:hAnsi="Arial" w:cs="Arial"/>
          <w:b/>
          <w:bCs/>
          <w:kern w:val="1"/>
          <w:szCs w:val="24"/>
        </w:rPr>
        <w:t>услуг</w:t>
      </w:r>
      <w:r w:rsidR="00DE04AC" w:rsidRPr="00560222">
        <w:rPr>
          <w:rFonts w:ascii="Arial" w:eastAsia="TimesNewRomanPS-BoldMT" w:hAnsi="Arial" w:cs="Arial"/>
          <w:b/>
          <w:bCs/>
          <w:kern w:val="1"/>
          <w:szCs w:val="24"/>
          <w:lang w:val="en-US"/>
        </w:rPr>
        <w:t>e</w:t>
      </w:r>
      <w:r w:rsidR="008B0756" w:rsidRPr="00560222">
        <w:rPr>
          <w:rFonts w:ascii="Arial" w:eastAsia="TimesNewRomanPS-BoldMT" w:hAnsi="Arial" w:cs="Arial"/>
          <w:b/>
          <w:bCs/>
          <w:kern w:val="1"/>
          <w:szCs w:val="24"/>
        </w:rPr>
        <w:t xml:space="preserve"> </w:t>
      </w:r>
      <w:r w:rsidR="00084547" w:rsidRPr="00560222">
        <w:rPr>
          <w:rFonts w:ascii="Arial" w:hAnsi="Arial" w:cs="Arial"/>
          <w:b/>
          <w:szCs w:val="24"/>
          <w:lang w:eastAsia="en-US"/>
        </w:rPr>
        <w:t xml:space="preserve">израде </w:t>
      </w:r>
      <w:r w:rsidR="00A209AB" w:rsidRPr="00560222">
        <w:rPr>
          <w:rFonts w:ascii="Arial" w:hAnsi="Arial" w:cs="Arial"/>
          <w:b/>
          <w:szCs w:val="24"/>
          <w:lang w:val="sr-Cyrl-RS" w:eastAsia="en-US"/>
        </w:rPr>
        <w:t>„Пре</w:t>
      </w:r>
      <w:r w:rsidR="008F1A4C" w:rsidRPr="00560222">
        <w:rPr>
          <w:rFonts w:ascii="Arial" w:hAnsi="Arial" w:cs="Arial"/>
          <w:b/>
          <w:szCs w:val="24"/>
          <w:lang w:val="sr-Cyrl-RS" w:eastAsia="en-US"/>
        </w:rPr>
        <w:t>т</w:t>
      </w:r>
      <w:r w:rsidR="00A209AB" w:rsidRPr="00560222">
        <w:rPr>
          <w:rFonts w:ascii="Arial" w:hAnsi="Arial" w:cs="Arial"/>
          <w:b/>
          <w:szCs w:val="24"/>
          <w:lang w:val="sr-Cyrl-RS" w:eastAsia="en-US"/>
        </w:rPr>
        <w:t>ходна с</w:t>
      </w:r>
      <w:r w:rsidR="00A209AB" w:rsidRPr="00560222">
        <w:rPr>
          <w:rFonts w:ascii="Arial" w:hAnsi="Arial" w:cs="Arial"/>
          <w:b/>
          <w:szCs w:val="24"/>
          <w:lang w:eastAsia="en-US"/>
        </w:rPr>
        <w:t>тудиј</w:t>
      </w:r>
      <w:r w:rsidR="00A209AB" w:rsidRPr="00560222">
        <w:rPr>
          <w:rFonts w:ascii="Arial" w:hAnsi="Arial" w:cs="Arial"/>
          <w:b/>
          <w:szCs w:val="24"/>
          <w:lang w:val="sr-Cyrl-RS" w:eastAsia="en-US"/>
        </w:rPr>
        <w:t>а оправданости са генералним пројектом изградње соларне електране на простору средњег костолачког острва“</w:t>
      </w:r>
      <w:r w:rsidR="00F327D5" w:rsidRPr="00560222">
        <w:rPr>
          <w:rFonts w:ascii="Arial" w:hAnsi="Arial" w:cs="Arial"/>
          <w:b/>
          <w:szCs w:val="24"/>
        </w:rPr>
        <w:t xml:space="preserve">, </w:t>
      </w:r>
      <w:r w:rsidR="00F327D5" w:rsidRPr="00560222">
        <w:rPr>
          <w:rFonts w:ascii="Arial" w:eastAsia="TimesNewRomanPS-BoldMT" w:hAnsi="Arial" w:cs="Arial"/>
          <w:b/>
          <w:bCs/>
          <w:kern w:val="1"/>
          <w:szCs w:val="24"/>
        </w:rPr>
        <w:t xml:space="preserve">ЈН број </w:t>
      </w:r>
      <w:r w:rsidR="00A209AB" w:rsidRPr="00560222">
        <w:rPr>
          <w:rFonts w:ascii="Arial" w:eastAsia="TimesNewRomanPS-BoldMT" w:hAnsi="Arial" w:cs="Arial"/>
          <w:b/>
          <w:bCs/>
          <w:kern w:val="1"/>
          <w:szCs w:val="24"/>
          <w:lang w:val="sr-Cyrl-RS"/>
        </w:rPr>
        <w:t>17</w:t>
      </w:r>
      <w:r w:rsidR="00F327D5" w:rsidRPr="00560222">
        <w:rPr>
          <w:rFonts w:ascii="Arial" w:eastAsia="TimesNewRomanPS-BoldMT" w:hAnsi="Arial" w:cs="Arial"/>
          <w:b/>
          <w:bCs/>
          <w:kern w:val="1"/>
          <w:szCs w:val="24"/>
        </w:rPr>
        <w:t>/1</w:t>
      </w:r>
      <w:r w:rsidR="00F327D5" w:rsidRPr="00560222">
        <w:rPr>
          <w:rFonts w:ascii="Arial" w:eastAsia="TimesNewRomanPS-BoldMT" w:hAnsi="Arial" w:cs="Arial"/>
          <w:b/>
          <w:bCs/>
          <w:kern w:val="1"/>
          <w:szCs w:val="24"/>
          <w:lang w:val="sr-Cyrl-RS"/>
        </w:rPr>
        <w:t>5</w:t>
      </w:r>
      <w:r w:rsidR="00F327D5" w:rsidRPr="00560222">
        <w:rPr>
          <w:rFonts w:ascii="Arial" w:eastAsia="TimesNewRomanPS-BoldMT" w:hAnsi="Arial" w:cs="Arial"/>
          <w:b/>
          <w:bCs/>
          <w:kern w:val="1"/>
          <w:szCs w:val="24"/>
        </w:rPr>
        <w:t>/Д</w:t>
      </w:r>
      <w:r w:rsidR="00F327D5" w:rsidRPr="00560222">
        <w:rPr>
          <w:rFonts w:ascii="Arial" w:eastAsia="TimesNewRomanPS-BoldMT" w:hAnsi="Arial" w:cs="Arial"/>
          <w:b/>
          <w:bCs/>
          <w:kern w:val="1"/>
          <w:szCs w:val="24"/>
          <w:lang w:val="sr-Cyrl-RS"/>
        </w:rPr>
        <w:t>ОИЕ</w:t>
      </w:r>
      <w:r w:rsidR="00F327D5" w:rsidRPr="00560222">
        <w:rPr>
          <w:rFonts w:ascii="Arial" w:eastAsia="TimesNewRomanPS-BoldMT" w:hAnsi="Arial" w:cs="Arial"/>
          <w:b/>
          <w:bCs/>
          <w:kern w:val="1"/>
          <w:szCs w:val="24"/>
        </w:rPr>
        <w:t xml:space="preserve"> </w:t>
      </w:r>
      <w:r w:rsidR="00F327D5" w:rsidRPr="00560222">
        <w:rPr>
          <w:rFonts w:ascii="Arial" w:eastAsia="TimesNewRomanPSMT" w:hAnsi="Arial" w:cs="Arial"/>
          <w:b/>
          <w:bCs/>
          <w:kern w:val="1"/>
          <w:szCs w:val="24"/>
        </w:rPr>
        <w:t xml:space="preserve">- </w:t>
      </w:r>
      <w:r w:rsidR="00F327D5" w:rsidRPr="00560222">
        <w:rPr>
          <w:rFonts w:ascii="Arial" w:eastAsia="TimesNewRomanPS-BoldMT" w:hAnsi="Arial" w:cs="Arial"/>
          <w:b/>
          <w:bCs/>
          <w:kern w:val="1"/>
          <w:szCs w:val="24"/>
        </w:rPr>
        <w:t>НЕ ОТВАРАТИ”.</w:t>
      </w:r>
      <w:r w:rsidRPr="00560222">
        <w:rPr>
          <w:rFonts w:ascii="Arial" w:eastAsia="TimesNewRomanPS-BoldMT" w:hAnsi="Arial" w:cs="Arial"/>
          <w:b/>
          <w:bCs/>
          <w:kern w:val="1"/>
          <w:szCs w:val="24"/>
        </w:rPr>
        <w:t xml:space="preserve"> </w:t>
      </w:r>
      <w:r w:rsidRPr="00560222">
        <w:rPr>
          <w:rFonts w:ascii="Arial" w:eastAsia="TimesNewRomanPS-BoldMT" w:hAnsi="Arial" w:cs="Arial"/>
          <w:bCs/>
          <w:kern w:val="1"/>
          <w:szCs w:val="24"/>
        </w:rPr>
        <w:t>или</w:t>
      </w:r>
    </w:p>
    <w:p w14:paraId="216D703C" w14:textId="77777777" w:rsidR="00CC427D" w:rsidRPr="00560222" w:rsidRDefault="00CC427D" w:rsidP="00C33C29">
      <w:pPr>
        <w:pStyle w:val="BodyText"/>
        <w:rPr>
          <w:rFonts w:ascii="Arial" w:hAnsi="Arial" w:cs="Arial"/>
          <w:b/>
          <w:szCs w:val="24"/>
        </w:rPr>
      </w:pPr>
      <w:r w:rsidRPr="00560222">
        <w:rPr>
          <w:rFonts w:ascii="Arial" w:eastAsia="TimesNewRomanPSMT" w:hAnsi="Arial" w:cs="Arial"/>
          <w:bCs/>
          <w:iCs/>
          <w:kern w:val="1"/>
          <w:szCs w:val="24"/>
        </w:rPr>
        <w:t>„</w:t>
      </w:r>
      <w:r w:rsidRPr="00560222">
        <w:rPr>
          <w:rFonts w:ascii="Arial" w:eastAsia="TimesNewRomanPSMT" w:hAnsi="Arial" w:cs="Arial"/>
          <w:b/>
          <w:bCs/>
          <w:iCs/>
          <w:kern w:val="1"/>
          <w:szCs w:val="24"/>
        </w:rPr>
        <w:t>Измена и допуна понуде</w:t>
      </w:r>
      <w:r w:rsidRPr="00560222">
        <w:rPr>
          <w:rFonts w:ascii="Arial" w:eastAsia="TimesNewRomanPS-BoldMT" w:hAnsi="Arial" w:cs="Arial"/>
          <w:b/>
          <w:bCs/>
          <w:kern w:val="1"/>
          <w:szCs w:val="24"/>
        </w:rPr>
        <w:t xml:space="preserve"> за јавну </w:t>
      </w:r>
      <w:r w:rsidR="008E1A29" w:rsidRPr="00560222">
        <w:rPr>
          <w:rFonts w:ascii="Arial" w:eastAsia="TimesNewRomanPS-BoldMT" w:hAnsi="Arial" w:cs="Arial"/>
          <w:b/>
          <w:bCs/>
          <w:kern w:val="1"/>
          <w:szCs w:val="24"/>
        </w:rPr>
        <w:t xml:space="preserve">набавку </w:t>
      </w:r>
      <w:r w:rsidR="00321216" w:rsidRPr="00560222">
        <w:rPr>
          <w:rFonts w:ascii="Arial" w:eastAsia="TimesNewRomanPS-BoldMT" w:hAnsi="Arial" w:cs="Arial"/>
          <w:b/>
          <w:bCs/>
          <w:kern w:val="1"/>
          <w:szCs w:val="24"/>
        </w:rPr>
        <w:t>услуге</w:t>
      </w:r>
      <w:r w:rsidR="007F547C" w:rsidRPr="00560222">
        <w:rPr>
          <w:rFonts w:ascii="Arial" w:eastAsia="TimesNewRomanPS-BoldMT" w:hAnsi="Arial" w:cs="Arial"/>
          <w:b/>
          <w:bCs/>
          <w:kern w:val="1"/>
          <w:szCs w:val="24"/>
        </w:rPr>
        <w:t xml:space="preserve"> </w:t>
      </w:r>
      <w:r w:rsidR="00084547" w:rsidRPr="00560222">
        <w:rPr>
          <w:rFonts w:ascii="Arial" w:hAnsi="Arial" w:cs="Arial"/>
          <w:b/>
          <w:szCs w:val="24"/>
          <w:lang w:eastAsia="en-US"/>
        </w:rPr>
        <w:t xml:space="preserve">израде </w:t>
      </w:r>
      <w:r w:rsidR="00A209AB" w:rsidRPr="00560222">
        <w:rPr>
          <w:rFonts w:ascii="Arial" w:hAnsi="Arial" w:cs="Arial"/>
          <w:b/>
          <w:szCs w:val="24"/>
          <w:lang w:val="sr-Cyrl-RS" w:eastAsia="en-US"/>
        </w:rPr>
        <w:t>„Пре</w:t>
      </w:r>
      <w:r w:rsidR="008F1A4C" w:rsidRPr="00560222">
        <w:rPr>
          <w:rFonts w:ascii="Arial" w:hAnsi="Arial" w:cs="Arial"/>
          <w:b/>
          <w:szCs w:val="24"/>
          <w:lang w:val="sr-Cyrl-RS" w:eastAsia="en-US"/>
        </w:rPr>
        <w:t>т</w:t>
      </w:r>
      <w:r w:rsidR="00A209AB" w:rsidRPr="00560222">
        <w:rPr>
          <w:rFonts w:ascii="Arial" w:hAnsi="Arial" w:cs="Arial"/>
          <w:b/>
          <w:szCs w:val="24"/>
          <w:lang w:val="sr-Cyrl-RS" w:eastAsia="en-US"/>
        </w:rPr>
        <w:t>ходна с</w:t>
      </w:r>
      <w:r w:rsidR="00A209AB" w:rsidRPr="00560222">
        <w:rPr>
          <w:rFonts w:ascii="Arial" w:hAnsi="Arial" w:cs="Arial"/>
          <w:b/>
          <w:szCs w:val="24"/>
          <w:lang w:eastAsia="en-US"/>
        </w:rPr>
        <w:t>тудиј</w:t>
      </w:r>
      <w:r w:rsidR="00A209AB" w:rsidRPr="00560222">
        <w:rPr>
          <w:rFonts w:ascii="Arial" w:hAnsi="Arial" w:cs="Arial"/>
          <w:b/>
          <w:szCs w:val="24"/>
          <w:lang w:val="sr-Cyrl-RS" w:eastAsia="en-US"/>
        </w:rPr>
        <w:t>а оправданости са генералним пројектом изградње соларне електране на простору средњег костолачког острва“</w:t>
      </w:r>
      <w:r w:rsidR="00F327D5" w:rsidRPr="00560222">
        <w:rPr>
          <w:rFonts w:ascii="Arial" w:hAnsi="Arial" w:cs="Arial"/>
          <w:b/>
          <w:szCs w:val="24"/>
        </w:rPr>
        <w:t xml:space="preserve">, </w:t>
      </w:r>
      <w:r w:rsidR="00F327D5" w:rsidRPr="00560222">
        <w:rPr>
          <w:rFonts w:ascii="Arial" w:eastAsia="TimesNewRomanPS-BoldMT" w:hAnsi="Arial" w:cs="Arial"/>
          <w:b/>
          <w:bCs/>
          <w:kern w:val="1"/>
          <w:szCs w:val="24"/>
        </w:rPr>
        <w:t xml:space="preserve">ЈН број </w:t>
      </w:r>
      <w:r w:rsidR="00A209AB" w:rsidRPr="00560222">
        <w:rPr>
          <w:rFonts w:ascii="Arial" w:eastAsia="TimesNewRomanPS-BoldMT" w:hAnsi="Arial" w:cs="Arial"/>
          <w:b/>
          <w:bCs/>
          <w:kern w:val="1"/>
          <w:szCs w:val="24"/>
          <w:lang w:val="sr-Cyrl-RS"/>
        </w:rPr>
        <w:t>17</w:t>
      </w:r>
      <w:r w:rsidR="00F327D5" w:rsidRPr="00560222">
        <w:rPr>
          <w:rFonts w:ascii="Arial" w:eastAsia="TimesNewRomanPS-BoldMT" w:hAnsi="Arial" w:cs="Arial"/>
          <w:b/>
          <w:bCs/>
          <w:kern w:val="1"/>
          <w:szCs w:val="24"/>
        </w:rPr>
        <w:t>/1</w:t>
      </w:r>
      <w:r w:rsidR="00F327D5" w:rsidRPr="00560222">
        <w:rPr>
          <w:rFonts w:ascii="Arial" w:eastAsia="TimesNewRomanPS-BoldMT" w:hAnsi="Arial" w:cs="Arial"/>
          <w:b/>
          <w:bCs/>
          <w:kern w:val="1"/>
          <w:szCs w:val="24"/>
          <w:lang w:val="sr-Cyrl-RS"/>
        </w:rPr>
        <w:t>5</w:t>
      </w:r>
      <w:r w:rsidR="00F327D5" w:rsidRPr="00560222">
        <w:rPr>
          <w:rFonts w:ascii="Arial" w:eastAsia="TimesNewRomanPS-BoldMT" w:hAnsi="Arial" w:cs="Arial"/>
          <w:b/>
          <w:bCs/>
          <w:kern w:val="1"/>
          <w:szCs w:val="24"/>
        </w:rPr>
        <w:t>/Д</w:t>
      </w:r>
      <w:r w:rsidR="00F327D5" w:rsidRPr="00560222">
        <w:rPr>
          <w:rFonts w:ascii="Arial" w:eastAsia="TimesNewRomanPS-BoldMT" w:hAnsi="Arial" w:cs="Arial"/>
          <w:b/>
          <w:bCs/>
          <w:kern w:val="1"/>
          <w:szCs w:val="24"/>
          <w:lang w:val="sr-Cyrl-RS"/>
        </w:rPr>
        <w:t>ОИЕ</w:t>
      </w:r>
      <w:r w:rsidR="00F327D5" w:rsidRPr="00560222">
        <w:rPr>
          <w:rFonts w:ascii="Arial" w:eastAsia="TimesNewRomanPS-BoldMT" w:hAnsi="Arial" w:cs="Arial"/>
          <w:b/>
          <w:bCs/>
          <w:kern w:val="1"/>
          <w:szCs w:val="24"/>
        </w:rPr>
        <w:t xml:space="preserve"> </w:t>
      </w:r>
      <w:r w:rsidR="00F327D5" w:rsidRPr="00560222">
        <w:rPr>
          <w:rFonts w:ascii="Arial" w:eastAsia="TimesNewRomanPSMT" w:hAnsi="Arial" w:cs="Arial"/>
          <w:b/>
          <w:bCs/>
          <w:kern w:val="1"/>
          <w:szCs w:val="24"/>
        </w:rPr>
        <w:t xml:space="preserve">- </w:t>
      </w:r>
      <w:r w:rsidR="00F327D5" w:rsidRPr="00560222">
        <w:rPr>
          <w:rFonts w:ascii="Arial" w:eastAsia="TimesNewRomanPS-BoldMT" w:hAnsi="Arial" w:cs="Arial"/>
          <w:b/>
          <w:bCs/>
          <w:kern w:val="1"/>
          <w:szCs w:val="24"/>
        </w:rPr>
        <w:t>НЕ ОТВАРАТИ”.</w:t>
      </w:r>
      <w:r w:rsidR="00F327D5" w:rsidRPr="00560222">
        <w:rPr>
          <w:rFonts w:ascii="Arial" w:eastAsia="Arial Unicode MS" w:hAnsi="Arial" w:cs="Arial"/>
          <w:kern w:val="1"/>
          <w:szCs w:val="24"/>
        </w:rPr>
        <w:t xml:space="preserve"> </w:t>
      </w:r>
    </w:p>
    <w:p w14:paraId="7E7767CA" w14:textId="77777777" w:rsidR="00F5184F" w:rsidRPr="00560222" w:rsidRDefault="00F5184F" w:rsidP="00C33C29">
      <w:pPr>
        <w:spacing w:line="100" w:lineRule="atLeast"/>
        <w:jc w:val="both"/>
        <w:rPr>
          <w:rFonts w:eastAsia="TimesNewRomanPSMT" w:cs="Arial"/>
          <w:bCs/>
          <w:kern w:val="1"/>
          <w:szCs w:val="24"/>
          <w:lang w:val="sr-Cyrl-CS"/>
        </w:rPr>
      </w:pPr>
    </w:p>
    <w:p w14:paraId="45D5A0DA" w14:textId="77777777" w:rsidR="00CC427D" w:rsidRPr="00560222" w:rsidRDefault="00CC427D" w:rsidP="00C33C29">
      <w:pPr>
        <w:spacing w:line="100" w:lineRule="atLeast"/>
        <w:jc w:val="both"/>
        <w:rPr>
          <w:rFonts w:eastAsia="TimesNewRomanPSMT" w:cs="Arial"/>
          <w:bCs/>
          <w:kern w:val="1"/>
          <w:szCs w:val="24"/>
          <w:lang w:val="sr-Cyrl-CS"/>
        </w:rPr>
      </w:pPr>
      <w:r w:rsidRPr="00560222">
        <w:rPr>
          <w:rFonts w:eastAsia="TimesNewRomanPSMT" w:cs="Arial"/>
          <w:bCs/>
          <w:kern w:val="1"/>
          <w:szCs w:val="24"/>
        </w:rPr>
        <w:t>На полеђини коверте или на кутији навести назив</w:t>
      </w:r>
      <w:r w:rsidRPr="00560222">
        <w:rPr>
          <w:rFonts w:eastAsia="TimesNewRomanPSMT" w:cs="Arial"/>
          <w:bCs/>
          <w:kern w:val="1"/>
          <w:szCs w:val="24"/>
          <w:lang w:val="sr-Cyrl-CS"/>
        </w:rPr>
        <w:t xml:space="preserve"> и адресу</w:t>
      </w:r>
      <w:r w:rsidRPr="00560222">
        <w:rPr>
          <w:rFonts w:eastAsia="TimesNewRomanPSMT" w:cs="Arial"/>
          <w:bCs/>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F889766" w14:textId="77777777" w:rsidR="00084547" w:rsidRPr="00560222" w:rsidRDefault="00084547" w:rsidP="00C33C29">
      <w:pPr>
        <w:spacing w:line="100" w:lineRule="atLeast"/>
        <w:jc w:val="both"/>
        <w:rPr>
          <w:rFonts w:eastAsia="Arial Unicode MS" w:cs="Arial"/>
          <w:kern w:val="1"/>
          <w:szCs w:val="24"/>
          <w:lang w:val="sr-Cyrl-CS"/>
        </w:rPr>
      </w:pPr>
    </w:p>
    <w:p w14:paraId="2624F37B" w14:textId="77777777" w:rsidR="00CC427D" w:rsidRPr="00560222" w:rsidRDefault="00CC427D" w:rsidP="00C33C29">
      <w:pPr>
        <w:spacing w:line="100" w:lineRule="atLeast"/>
        <w:jc w:val="both"/>
        <w:rPr>
          <w:rFonts w:eastAsia="Arial Unicode MS" w:cs="Arial"/>
          <w:b/>
          <w:i/>
          <w:iCs/>
          <w:kern w:val="1"/>
          <w:szCs w:val="24"/>
        </w:rPr>
      </w:pPr>
      <w:r w:rsidRPr="00560222">
        <w:rPr>
          <w:rFonts w:eastAsia="Arial Unicode MS" w:cs="Arial"/>
          <w:kern w:val="1"/>
          <w:szCs w:val="24"/>
        </w:rPr>
        <w:t>По истеку рока за подношење понуда</w:t>
      </w:r>
      <w:r w:rsidR="00546E00" w:rsidRPr="00560222">
        <w:rPr>
          <w:rFonts w:eastAsia="Arial Unicode MS" w:cs="Arial"/>
          <w:kern w:val="1"/>
          <w:szCs w:val="24"/>
          <w:lang w:val="sr-Cyrl-RS"/>
        </w:rPr>
        <w:t>,</w:t>
      </w:r>
      <w:r w:rsidRPr="00560222">
        <w:rPr>
          <w:rFonts w:eastAsia="Arial Unicode MS" w:cs="Arial"/>
          <w:kern w:val="1"/>
          <w:szCs w:val="24"/>
        </w:rPr>
        <w:t xml:space="preserve"> понуђач не може да повуче нити да мења своју понуду.</w:t>
      </w:r>
    </w:p>
    <w:p w14:paraId="729D7DD6" w14:textId="77777777" w:rsidR="00E62E1C" w:rsidRPr="00560222" w:rsidRDefault="00E62E1C" w:rsidP="00C33C29">
      <w:pPr>
        <w:suppressAutoHyphens w:val="0"/>
        <w:contextualSpacing/>
        <w:jc w:val="both"/>
        <w:rPr>
          <w:rFonts w:cs="Arial"/>
          <w:szCs w:val="24"/>
          <w:lang w:eastAsia="en-US"/>
        </w:rPr>
      </w:pPr>
    </w:p>
    <w:p w14:paraId="1EF177E0" w14:textId="77777777" w:rsidR="001D5016" w:rsidRPr="00560222" w:rsidRDefault="001D5016" w:rsidP="00C33C29">
      <w:pPr>
        <w:spacing w:line="100" w:lineRule="atLeast"/>
        <w:jc w:val="both"/>
        <w:rPr>
          <w:rFonts w:eastAsia="Arial Unicode MS" w:cs="Arial"/>
          <w:kern w:val="1"/>
          <w:szCs w:val="24"/>
        </w:rPr>
      </w:pPr>
      <w:r w:rsidRPr="00560222">
        <w:rPr>
          <w:rFonts w:eastAsia="Arial Unicode MS" w:cs="Arial"/>
          <w:b/>
          <w:bCs/>
          <w:iCs/>
          <w:kern w:val="1"/>
          <w:szCs w:val="24"/>
        </w:rPr>
        <w:t xml:space="preserve">5.6. УЧЕСТВОВАЊЕ У ЗАЈЕДНИЧКОЈ ПОНУДИ ИЛИ КАО ПОДИЗВОЂАЧ </w:t>
      </w:r>
    </w:p>
    <w:p w14:paraId="30908D0A" w14:textId="77777777" w:rsidR="001D5016" w:rsidRPr="00560222" w:rsidRDefault="001D5016" w:rsidP="00C33C29">
      <w:pPr>
        <w:spacing w:line="100" w:lineRule="atLeast"/>
        <w:jc w:val="both"/>
        <w:rPr>
          <w:rFonts w:eastAsia="Arial Unicode MS" w:cs="Arial"/>
          <w:kern w:val="1"/>
          <w:szCs w:val="24"/>
        </w:rPr>
      </w:pPr>
    </w:p>
    <w:p w14:paraId="347F891B" w14:textId="77777777" w:rsidR="001D5016" w:rsidRPr="00560222" w:rsidRDefault="001D5016" w:rsidP="00C33C29">
      <w:pPr>
        <w:spacing w:line="100" w:lineRule="atLeast"/>
        <w:jc w:val="both"/>
        <w:rPr>
          <w:rFonts w:eastAsia="Arial Unicode MS" w:cs="Arial"/>
          <w:iCs/>
          <w:kern w:val="1"/>
          <w:szCs w:val="24"/>
        </w:rPr>
      </w:pPr>
      <w:r w:rsidRPr="00560222">
        <w:rPr>
          <w:rFonts w:eastAsia="Arial Unicode MS" w:cs="Arial"/>
          <w:bCs/>
          <w:iCs/>
          <w:kern w:val="1"/>
          <w:szCs w:val="24"/>
        </w:rPr>
        <w:t>Понуђач може да поднесе само једну понуду.</w:t>
      </w:r>
      <w:r w:rsidRPr="00560222">
        <w:rPr>
          <w:rFonts w:eastAsia="Arial Unicode MS" w:cs="Arial"/>
          <w:i/>
          <w:iCs/>
          <w:kern w:val="1"/>
          <w:szCs w:val="24"/>
        </w:rPr>
        <w:t xml:space="preserve"> </w:t>
      </w:r>
    </w:p>
    <w:p w14:paraId="1BBBADCC" w14:textId="77777777" w:rsidR="00084547" w:rsidRPr="00560222" w:rsidRDefault="00084547" w:rsidP="00C33C29">
      <w:pPr>
        <w:spacing w:line="100" w:lineRule="atLeast"/>
        <w:jc w:val="both"/>
        <w:rPr>
          <w:rFonts w:eastAsia="Arial Unicode MS" w:cs="Arial"/>
          <w:iCs/>
          <w:kern w:val="1"/>
          <w:szCs w:val="24"/>
          <w:lang w:val="sr-Cyrl-CS"/>
        </w:rPr>
      </w:pPr>
    </w:p>
    <w:p w14:paraId="0A072E8C" w14:textId="77777777" w:rsidR="001D5016" w:rsidRPr="00560222" w:rsidRDefault="001D5016" w:rsidP="00C33C29">
      <w:pPr>
        <w:spacing w:line="100" w:lineRule="atLeast"/>
        <w:jc w:val="both"/>
        <w:rPr>
          <w:rFonts w:eastAsia="Arial Unicode MS" w:cs="Arial"/>
          <w:iCs/>
          <w:kern w:val="1"/>
          <w:szCs w:val="24"/>
        </w:rPr>
      </w:pPr>
      <w:r w:rsidRPr="00560222">
        <w:rPr>
          <w:rFonts w:eastAsia="Arial Unicode MS" w:cs="Arial"/>
          <w:iCs/>
          <w:kern w:val="1"/>
          <w:szCs w:val="24"/>
        </w:rPr>
        <w:t>Понуђач</w:t>
      </w:r>
      <w:r w:rsidR="00546E00" w:rsidRPr="00560222">
        <w:rPr>
          <w:rFonts w:eastAsia="Arial Unicode MS" w:cs="Arial"/>
          <w:iCs/>
          <w:kern w:val="1"/>
          <w:szCs w:val="24"/>
          <w:lang w:val="sr-Cyrl-RS"/>
        </w:rPr>
        <w:t>,</w:t>
      </w:r>
      <w:r w:rsidRPr="00560222">
        <w:rPr>
          <w:rFonts w:eastAsia="Arial Unicode MS" w:cs="Arial"/>
          <w:iCs/>
          <w:kern w:val="1"/>
          <w:szCs w:val="24"/>
        </w:rPr>
        <w:t xml:space="preserve"> који је самостално поднео понуду</w:t>
      </w:r>
      <w:r w:rsidR="00546E00" w:rsidRPr="00560222">
        <w:rPr>
          <w:rFonts w:eastAsia="Arial Unicode MS" w:cs="Arial"/>
          <w:iCs/>
          <w:kern w:val="1"/>
          <w:szCs w:val="24"/>
          <w:lang w:val="sr-Cyrl-RS"/>
        </w:rPr>
        <w:t>,</w:t>
      </w:r>
      <w:r w:rsidRPr="00560222">
        <w:rPr>
          <w:rFonts w:eastAsia="Arial Unicode MS" w:cs="Arial"/>
          <w:iCs/>
          <w:kern w:val="1"/>
          <w:szCs w:val="24"/>
        </w:rPr>
        <w:t xml:space="preserve"> не може истовремено да учествује у заједничкој понуди или као подизвођач, нити исто лице може учествовати у више заједничких понуда.</w:t>
      </w:r>
    </w:p>
    <w:p w14:paraId="5091769E" w14:textId="77777777" w:rsidR="00084547" w:rsidRPr="00560222" w:rsidRDefault="00084547" w:rsidP="00084547">
      <w:pPr>
        <w:jc w:val="both"/>
        <w:rPr>
          <w:rFonts w:cs="Arial"/>
          <w:szCs w:val="24"/>
          <w:lang w:val="sr-Cyrl-CS"/>
        </w:rPr>
      </w:pPr>
    </w:p>
    <w:p w14:paraId="7780695B" w14:textId="77777777" w:rsidR="00084547" w:rsidRPr="00560222" w:rsidRDefault="00084547" w:rsidP="00084547">
      <w:pPr>
        <w:jc w:val="both"/>
        <w:rPr>
          <w:rFonts w:cs="Arial"/>
          <w:szCs w:val="24"/>
          <w:lang w:val="en-US"/>
        </w:rPr>
      </w:pPr>
      <w:r w:rsidRPr="00560222">
        <w:rPr>
          <w:rFonts w:cs="Arial"/>
          <w:szCs w:val="24"/>
          <w:lang w:val="en-US"/>
        </w:rPr>
        <w:lastRenderedPageBreak/>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14:paraId="1456BFB9" w14:textId="77777777" w:rsidR="00084547" w:rsidRPr="00560222" w:rsidRDefault="00084547" w:rsidP="00C33C29">
      <w:pPr>
        <w:spacing w:line="100" w:lineRule="atLeast"/>
        <w:jc w:val="both"/>
        <w:rPr>
          <w:rFonts w:eastAsia="Arial Unicode MS" w:cs="Arial"/>
          <w:iCs/>
          <w:kern w:val="1"/>
          <w:szCs w:val="24"/>
          <w:lang w:val="sr-Cyrl-CS"/>
        </w:rPr>
      </w:pPr>
    </w:p>
    <w:p w14:paraId="5F05D2D4" w14:textId="77777777" w:rsidR="003E4E6D" w:rsidRPr="00560222" w:rsidRDefault="001D5016" w:rsidP="00C33C29">
      <w:pPr>
        <w:spacing w:line="100" w:lineRule="atLeast"/>
        <w:jc w:val="both"/>
        <w:rPr>
          <w:rFonts w:eastAsia="Arial Unicode MS" w:cs="Arial"/>
          <w:i/>
          <w:iCs/>
          <w:kern w:val="1"/>
          <w:szCs w:val="24"/>
        </w:rPr>
      </w:pPr>
      <w:r w:rsidRPr="00560222">
        <w:rPr>
          <w:rFonts w:eastAsia="Arial Unicode MS" w:cs="Arial"/>
          <w:iCs/>
          <w:kern w:val="1"/>
          <w:szCs w:val="24"/>
        </w:rPr>
        <w:t xml:space="preserve">У Обрасцу понуде </w:t>
      </w:r>
      <w:r w:rsidRPr="00560222">
        <w:rPr>
          <w:rFonts w:eastAsia="Arial Unicode MS" w:cs="Arial"/>
          <w:iCs/>
          <w:kern w:val="1"/>
          <w:szCs w:val="24"/>
          <w:lang w:val="sr-Cyrl-CS"/>
        </w:rPr>
        <w:t>(</w:t>
      </w:r>
      <w:r w:rsidR="00C44E54" w:rsidRPr="00560222">
        <w:rPr>
          <w:rFonts w:eastAsia="Arial Unicode MS" w:cs="Arial"/>
          <w:iCs/>
          <w:kern w:val="1"/>
          <w:szCs w:val="24"/>
          <w:lang w:val="sr-Cyrl-CS"/>
        </w:rPr>
        <w:t xml:space="preserve">Образац </w:t>
      </w:r>
      <w:r w:rsidR="00F5184F" w:rsidRPr="00560222">
        <w:rPr>
          <w:rFonts w:eastAsia="Arial Unicode MS" w:cs="Arial"/>
          <w:iCs/>
          <w:kern w:val="1"/>
          <w:szCs w:val="24"/>
          <w:lang w:val="sr-Cyrl-CS"/>
        </w:rPr>
        <w:t>3</w:t>
      </w:r>
      <w:r w:rsidR="00546E00" w:rsidRPr="00560222">
        <w:rPr>
          <w:rFonts w:eastAsia="Arial Unicode MS" w:cs="Arial"/>
          <w:iCs/>
          <w:kern w:val="1"/>
          <w:szCs w:val="24"/>
          <w:lang w:val="sr-Cyrl-CS"/>
        </w:rPr>
        <w:t>,</w:t>
      </w:r>
      <w:r w:rsidR="00C44E54" w:rsidRPr="00560222">
        <w:rPr>
          <w:rFonts w:eastAsia="Arial Unicode MS" w:cs="Arial"/>
          <w:iCs/>
          <w:kern w:val="1"/>
          <w:szCs w:val="24"/>
          <w:lang w:val="sr-Cyrl-CS"/>
        </w:rPr>
        <w:t xml:space="preserve"> ове конкурсне документације</w:t>
      </w:r>
      <w:r w:rsidRPr="00560222">
        <w:rPr>
          <w:rFonts w:eastAsia="Arial Unicode MS" w:cs="Arial"/>
          <w:iCs/>
          <w:kern w:val="1"/>
          <w:szCs w:val="24"/>
          <w:lang w:val="ru-RU"/>
        </w:rPr>
        <w:t>)</w:t>
      </w:r>
      <w:r w:rsidRPr="00560222">
        <w:rPr>
          <w:rFonts w:eastAsia="Arial Unicode MS" w:cs="Arial"/>
          <w:iCs/>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75F8D0" w14:textId="77777777" w:rsidR="007B0B9B" w:rsidRPr="00560222" w:rsidRDefault="007B0B9B" w:rsidP="00C33C29">
      <w:pPr>
        <w:spacing w:line="100" w:lineRule="atLeast"/>
        <w:jc w:val="both"/>
        <w:rPr>
          <w:rFonts w:eastAsia="Arial Unicode MS" w:cs="Arial"/>
          <w:i/>
          <w:iCs/>
          <w:kern w:val="1"/>
          <w:szCs w:val="24"/>
        </w:rPr>
      </w:pPr>
    </w:p>
    <w:p w14:paraId="31D72FAF" w14:textId="77777777" w:rsidR="00D60A81" w:rsidRPr="00560222" w:rsidRDefault="00D60A81" w:rsidP="00C33C29">
      <w:pPr>
        <w:suppressAutoHyphens w:val="0"/>
        <w:contextualSpacing/>
        <w:jc w:val="both"/>
        <w:rPr>
          <w:rFonts w:cs="Arial"/>
          <w:b/>
          <w:szCs w:val="24"/>
          <w:lang w:eastAsia="en-US"/>
        </w:rPr>
      </w:pPr>
      <w:r w:rsidRPr="00560222">
        <w:rPr>
          <w:rFonts w:cs="Arial"/>
          <w:b/>
          <w:szCs w:val="24"/>
          <w:lang w:eastAsia="en-US"/>
        </w:rPr>
        <w:t xml:space="preserve">5.7. </w:t>
      </w:r>
      <w:r w:rsidR="006D037D" w:rsidRPr="00560222">
        <w:rPr>
          <w:rFonts w:cs="Arial"/>
          <w:b/>
          <w:bCs/>
          <w:iCs/>
          <w:szCs w:val="24"/>
          <w:lang w:eastAsia="en-US"/>
        </w:rPr>
        <w:t>ПОНУДА СА ПОДИЗВОЂАЧЕМ</w:t>
      </w:r>
    </w:p>
    <w:p w14:paraId="274D2A9C" w14:textId="77777777" w:rsidR="00D60A81" w:rsidRPr="00560222" w:rsidRDefault="00D60A81" w:rsidP="00C33C29">
      <w:pPr>
        <w:suppressAutoHyphens w:val="0"/>
        <w:contextualSpacing/>
        <w:jc w:val="both"/>
        <w:rPr>
          <w:rFonts w:cs="Arial"/>
          <w:b/>
          <w:szCs w:val="24"/>
          <w:lang w:eastAsia="en-US"/>
        </w:rPr>
      </w:pPr>
    </w:p>
    <w:p w14:paraId="56687AF0" w14:textId="77777777" w:rsidR="00D60A81" w:rsidRPr="00560222" w:rsidRDefault="00D60A81" w:rsidP="00C33C29">
      <w:pPr>
        <w:suppressAutoHyphens w:val="0"/>
        <w:jc w:val="both"/>
        <w:rPr>
          <w:rFonts w:eastAsia="Calibri" w:cs="Arial"/>
          <w:b/>
          <w:bCs/>
          <w:szCs w:val="24"/>
          <w:lang w:eastAsia="en-US"/>
        </w:rPr>
      </w:pPr>
      <w:r w:rsidRPr="00560222">
        <w:rPr>
          <w:rFonts w:eastAsia="Calibri" w:cs="Arial"/>
          <w:szCs w:val="24"/>
          <w:lang w:eastAsia="en-US"/>
        </w:rPr>
        <w:t>Понуђач је обавезан да у п</w:t>
      </w:r>
      <w:r w:rsidRPr="00560222">
        <w:rPr>
          <w:rFonts w:eastAsia="Calibri" w:cs="Arial"/>
          <w:szCs w:val="24"/>
          <w:lang w:val="en-US" w:eastAsia="en-US"/>
        </w:rPr>
        <w:t>o</w:t>
      </w:r>
      <w:r w:rsidRPr="00560222">
        <w:rPr>
          <w:rFonts w:eastAsia="Calibri" w:cs="Arial"/>
          <w:szCs w:val="24"/>
          <w:lang w:eastAsia="en-US"/>
        </w:rPr>
        <w:t>нуди н</w:t>
      </w:r>
      <w:r w:rsidRPr="00560222">
        <w:rPr>
          <w:rFonts w:eastAsia="Calibri" w:cs="Arial"/>
          <w:szCs w:val="24"/>
          <w:lang w:val="en-US" w:eastAsia="en-US"/>
        </w:rPr>
        <w:t>a</w:t>
      </w:r>
      <w:r w:rsidRPr="00560222">
        <w:rPr>
          <w:rFonts w:eastAsia="Calibri" w:cs="Arial"/>
          <w:szCs w:val="24"/>
          <w:lang w:eastAsia="en-US"/>
        </w:rPr>
        <w:t>в</w:t>
      </w:r>
      <w:r w:rsidRPr="00560222">
        <w:rPr>
          <w:rFonts w:eastAsia="Calibri" w:cs="Arial"/>
          <w:szCs w:val="24"/>
          <w:lang w:val="en-US" w:eastAsia="en-US"/>
        </w:rPr>
        <w:t>e</w:t>
      </w:r>
      <w:r w:rsidRPr="00560222">
        <w:rPr>
          <w:rFonts w:eastAsia="Calibri" w:cs="Arial"/>
          <w:szCs w:val="24"/>
          <w:lang w:eastAsia="en-US"/>
        </w:rPr>
        <w:t>д</w:t>
      </w:r>
      <w:r w:rsidRPr="00560222">
        <w:rPr>
          <w:rFonts w:eastAsia="Calibri" w:cs="Arial"/>
          <w:szCs w:val="24"/>
          <w:lang w:val="en-US" w:eastAsia="en-US"/>
        </w:rPr>
        <w:t>e</w:t>
      </w:r>
      <w:r w:rsidRPr="00560222">
        <w:rPr>
          <w:rFonts w:eastAsia="Calibri" w:cs="Arial"/>
          <w:szCs w:val="24"/>
          <w:lang w:eastAsia="en-US"/>
        </w:rPr>
        <w:t xml:space="preserve"> д</w:t>
      </w:r>
      <w:r w:rsidRPr="00560222">
        <w:rPr>
          <w:rFonts w:eastAsia="Calibri" w:cs="Arial"/>
          <w:szCs w:val="24"/>
          <w:lang w:val="en-US" w:eastAsia="en-US"/>
        </w:rPr>
        <w:t>a</w:t>
      </w:r>
      <w:r w:rsidRPr="00560222">
        <w:rPr>
          <w:rFonts w:eastAsia="Calibri" w:cs="Arial"/>
          <w:szCs w:val="24"/>
          <w:lang w:eastAsia="en-US"/>
        </w:rPr>
        <w:t xml:space="preserve"> ли ћ</w:t>
      </w:r>
      <w:r w:rsidRPr="00560222">
        <w:rPr>
          <w:rFonts w:eastAsia="Calibri" w:cs="Arial"/>
          <w:szCs w:val="24"/>
          <w:lang w:val="en-US" w:eastAsia="en-US"/>
        </w:rPr>
        <w:t>e</w:t>
      </w:r>
      <w:r w:rsidRPr="00560222">
        <w:rPr>
          <w:rFonts w:eastAsia="Calibri" w:cs="Arial"/>
          <w:szCs w:val="24"/>
          <w:lang w:eastAsia="en-US"/>
        </w:rPr>
        <w:t xml:space="preserve"> изврш</w:t>
      </w:r>
      <w:r w:rsidRPr="00560222">
        <w:rPr>
          <w:rFonts w:eastAsia="Calibri" w:cs="Arial"/>
          <w:szCs w:val="24"/>
          <w:lang w:val="en-US" w:eastAsia="en-US"/>
        </w:rPr>
        <w:t>e</w:t>
      </w:r>
      <w:r w:rsidRPr="00560222">
        <w:rPr>
          <w:rFonts w:eastAsia="Calibri" w:cs="Arial"/>
          <w:szCs w:val="24"/>
          <w:lang w:eastAsia="en-US"/>
        </w:rPr>
        <w:t>њ</w:t>
      </w:r>
      <w:r w:rsidRPr="00560222">
        <w:rPr>
          <w:rFonts w:eastAsia="Calibri" w:cs="Arial"/>
          <w:szCs w:val="24"/>
          <w:lang w:val="en-US" w:eastAsia="en-US"/>
        </w:rPr>
        <w:t>e</w:t>
      </w:r>
      <w:r w:rsidRPr="00560222">
        <w:rPr>
          <w:rFonts w:eastAsia="Calibri" w:cs="Arial"/>
          <w:szCs w:val="24"/>
          <w:lang w:eastAsia="en-US"/>
        </w:rPr>
        <w:t xml:space="preserve"> </w:t>
      </w:r>
      <w:r w:rsidRPr="00560222">
        <w:rPr>
          <w:rFonts w:eastAsia="Calibri" w:cs="Arial"/>
          <w:szCs w:val="24"/>
          <w:lang w:val="en-US" w:eastAsia="en-US"/>
        </w:rPr>
        <w:t>ja</w:t>
      </w:r>
      <w:r w:rsidRPr="00560222">
        <w:rPr>
          <w:rFonts w:eastAsia="Calibri" w:cs="Arial"/>
          <w:szCs w:val="24"/>
          <w:lang w:eastAsia="en-US"/>
        </w:rPr>
        <w:t>вн</w:t>
      </w:r>
      <w:r w:rsidRPr="00560222">
        <w:rPr>
          <w:rFonts w:eastAsia="Calibri" w:cs="Arial"/>
          <w:szCs w:val="24"/>
          <w:lang w:val="en-US" w:eastAsia="en-US"/>
        </w:rPr>
        <w:t>e</w:t>
      </w:r>
      <w:r w:rsidRPr="00560222">
        <w:rPr>
          <w:rFonts w:eastAsia="Calibri" w:cs="Arial"/>
          <w:szCs w:val="24"/>
          <w:lang w:eastAsia="en-US"/>
        </w:rPr>
        <w:t xml:space="preserve"> н</w:t>
      </w:r>
      <w:r w:rsidRPr="00560222">
        <w:rPr>
          <w:rFonts w:eastAsia="Calibri" w:cs="Arial"/>
          <w:szCs w:val="24"/>
          <w:lang w:val="en-US" w:eastAsia="en-US"/>
        </w:rPr>
        <w:t>a</w:t>
      </w:r>
      <w:r w:rsidRPr="00560222">
        <w:rPr>
          <w:rFonts w:eastAsia="Calibri" w:cs="Arial"/>
          <w:szCs w:val="24"/>
          <w:lang w:eastAsia="en-US"/>
        </w:rPr>
        <w:t>б</w:t>
      </w:r>
      <w:r w:rsidRPr="00560222">
        <w:rPr>
          <w:rFonts w:eastAsia="Calibri" w:cs="Arial"/>
          <w:szCs w:val="24"/>
          <w:lang w:val="en-US" w:eastAsia="en-US"/>
        </w:rPr>
        <w:t>a</w:t>
      </w:r>
      <w:r w:rsidRPr="00560222">
        <w:rPr>
          <w:rFonts w:eastAsia="Calibri" w:cs="Arial"/>
          <w:szCs w:val="24"/>
          <w:lang w:eastAsia="en-US"/>
        </w:rPr>
        <w:t>вк</w:t>
      </w:r>
      <w:r w:rsidRPr="00560222">
        <w:rPr>
          <w:rFonts w:eastAsia="Calibri" w:cs="Arial"/>
          <w:szCs w:val="24"/>
          <w:lang w:val="en-US" w:eastAsia="en-US"/>
        </w:rPr>
        <w:t>e</w:t>
      </w:r>
      <w:r w:rsidRPr="00560222">
        <w:rPr>
          <w:rFonts w:eastAsia="Calibri" w:cs="Arial"/>
          <w:szCs w:val="24"/>
          <w:lang w:eastAsia="en-US"/>
        </w:rPr>
        <w:t xml:space="preserve"> д</w:t>
      </w:r>
      <w:r w:rsidRPr="00560222">
        <w:rPr>
          <w:rFonts w:eastAsia="Calibri" w:cs="Arial"/>
          <w:szCs w:val="24"/>
          <w:lang w:val="en-US" w:eastAsia="en-US"/>
        </w:rPr>
        <w:t>e</w:t>
      </w:r>
      <w:r w:rsidRPr="00560222">
        <w:rPr>
          <w:rFonts w:eastAsia="Calibri" w:cs="Arial"/>
          <w:szCs w:val="24"/>
          <w:lang w:eastAsia="en-US"/>
        </w:rPr>
        <w:t>лимичн</w:t>
      </w:r>
      <w:r w:rsidRPr="00560222">
        <w:rPr>
          <w:rFonts w:eastAsia="Calibri" w:cs="Arial"/>
          <w:szCs w:val="24"/>
          <w:lang w:val="en-US" w:eastAsia="en-US"/>
        </w:rPr>
        <w:t>o</w:t>
      </w:r>
      <w:r w:rsidRPr="00560222">
        <w:rPr>
          <w:rFonts w:eastAsia="Calibri" w:cs="Arial"/>
          <w:szCs w:val="24"/>
          <w:lang w:eastAsia="en-US"/>
        </w:rPr>
        <w:t xml:space="preserve"> п</w:t>
      </w:r>
      <w:r w:rsidRPr="00560222">
        <w:rPr>
          <w:rFonts w:eastAsia="Calibri" w:cs="Arial"/>
          <w:szCs w:val="24"/>
          <w:lang w:val="en-US" w:eastAsia="en-US"/>
        </w:rPr>
        <w:t>o</w:t>
      </w:r>
      <w:r w:rsidRPr="00560222">
        <w:rPr>
          <w:rFonts w:eastAsia="Calibri" w:cs="Arial"/>
          <w:szCs w:val="24"/>
          <w:lang w:eastAsia="en-US"/>
        </w:rPr>
        <w:t>в</w:t>
      </w:r>
      <w:r w:rsidRPr="00560222">
        <w:rPr>
          <w:rFonts w:eastAsia="Calibri" w:cs="Arial"/>
          <w:szCs w:val="24"/>
          <w:lang w:val="en-US" w:eastAsia="en-US"/>
        </w:rPr>
        <w:t>e</w:t>
      </w:r>
      <w:r w:rsidRPr="00560222">
        <w:rPr>
          <w:rFonts w:eastAsia="Calibri" w:cs="Arial"/>
          <w:szCs w:val="24"/>
          <w:lang w:eastAsia="en-US"/>
        </w:rPr>
        <w:t>рити п</w:t>
      </w:r>
      <w:r w:rsidRPr="00560222">
        <w:rPr>
          <w:rFonts w:eastAsia="Calibri" w:cs="Arial"/>
          <w:szCs w:val="24"/>
          <w:lang w:val="en-US" w:eastAsia="en-US"/>
        </w:rPr>
        <w:t>o</w:t>
      </w:r>
      <w:r w:rsidRPr="00560222">
        <w:rPr>
          <w:rFonts w:eastAsia="Calibri" w:cs="Arial"/>
          <w:szCs w:val="24"/>
          <w:lang w:eastAsia="en-US"/>
        </w:rPr>
        <w:t>дизв</w:t>
      </w:r>
      <w:r w:rsidRPr="00560222">
        <w:rPr>
          <w:rFonts w:eastAsia="Calibri" w:cs="Arial"/>
          <w:szCs w:val="24"/>
          <w:lang w:val="en-US" w:eastAsia="en-US"/>
        </w:rPr>
        <w:t>o</w:t>
      </w:r>
      <w:r w:rsidRPr="00560222">
        <w:rPr>
          <w:rFonts w:eastAsia="Calibri" w:cs="Arial"/>
          <w:szCs w:val="24"/>
          <w:lang w:eastAsia="en-US"/>
        </w:rPr>
        <w:t>ђ</w:t>
      </w:r>
      <w:r w:rsidRPr="00560222">
        <w:rPr>
          <w:rFonts w:eastAsia="Calibri" w:cs="Arial"/>
          <w:szCs w:val="24"/>
          <w:lang w:val="en-US" w:eastAsia="en-US"/>
        </w:rPr>
        <w:t>a</w:t>
      </w:r>
      <w:r w:rsidRPr="00560222">
        <w:rPr>
          <w:rFonts w:eastAsia="Calibri" w:cs="Arial"/>
          <w:szCs w:val="24"/>
          <w:lang w:eastAsia="en-US"/>
        </w:rPr>
        <w:t>чу и д</w:t>
      </w:r>
      <w:r w:rsidRPr="00560222">
        <w:rPr>
          <w:rFonts w:eastAsia="Calibri" w:cs="Arial"/>
          <w:szCs w:val="24"/>
          <w:lang w:val="en-US" w:eastAsia="en-US"/>
        </w:rPr>
        <w:t>a</w:t>
      </w:r>
      <w:r w:rsidRPr="00560222">
        <w:rPr>
          <w:rFonts w:eastAsia="Calibri" w:cs="Arial"/>
          <w:szCs w:val="24"/>
          <w:lang w:eastAsia="en-US"/>
        </w:rPr>
        <w:t xml:space="preserve"> н</w:t>
      </w:r>
      <w:r w:rsidRPr="00560222">
        <w:rPr>
          <w:rFonts w:eastAsia="Calibri" w:cs="Arial"/>
          <w:szCs w:val="24"/>
          <w:lang w:val="en-US" w:eastAsia="en-US"/>
        </w:rPr>
        <w:t>a</w:t>
      </w:r>
      <w:r w:rsidRPr="00560222">
        <w:rPr>
          <w:rFonts w:eastAsia="Calibri" w:cs="Arial"/>
          <w:szCs w:val="24"/>
          <w:lang w:eastAsia="en-US"/>
        </w:rPr>
        <w:t>в</w:t>
      </w:r>
      <w:r w:rsidRPr="00560222">
        <w:rPr>
          <w:rFonts w:eastAsia="Calibri" w:cs="Arial"/>
          <w:szCs w:val="24"/>
          <w:lang w:val="en-US" w:eastAsia="en-US"/>
        </w:rPr>
        <w:t>e</w:t>
      </w:r>
      <w:r w:rsidRPr="00560222">
        <w:rPr>
          <w:rFonts w:eastAsia="Calibri" w:cs="Arial"/>
          <w:szCs w:val="24"/>
          <w:lang w:eastAsia="en-US"/>
        </w:rPr>
        <w:t>д</w:t>
      </w:r>
      <w:r w:rsidRPr="00560222">
        <w:rPr>
          <w:rFonts w:eastAsia="Calibri" w:cs="Arial"/>
          <w:szCs w:val="24"/>
          <w:lang w:val="en-US" w:eastAsia="en-US"/>
        </w:rPr>
        <w:t>e</w:t>
      </w:r>
      <w:r w:rsidRPr="00560222">
        <w:rPr>
          <w:rFonts w:eastAsia="Calibri" w:cs="Arial"/>
          <w:szCs w:val="24"/>
          <w:lang w:eastAsia="en-US"/>
        </w:rPr>
        <w:t xml:space="preserve"> у св</w:t>
      </w:r>
      <w:r w:rsidRPr="00560222">
        <w:rPr>
          <w:rFonts w:eastAsia="Calibri" w:cs="Arial"/>
          <w:szCs w:val="24"/>
          <w:lang w:val="en-US" w:eastAsia="en-US"/>
        </w:rPr>
        <w:t>ojoj</w:t>
      </w:r>
      <w:r w:rsidRPr="00560222">
        <w:rPr>
          <w:rFonts w:eastAsia="Calibri" w:cs="Arial"/>
          <w:szCs w:val="24"/>
          <w:lang w:eastAsia="en-US"/>
        </w:rPr>
        <w:t xml:space="preserve"> п</w:t>
      </w:r>
      <w:r w:rsidRPr="00560222">
        <w:rPr>
          <w:rFonts w:eastAsia="Calibri" w:cs="Arial"/>
          <w:szCs w:val="24"/>
          <w:lang w:val="en-US" w:eastAsia="en-US"/>
        </w:rPr>
        <w:t>o</w:t>
      </w:r>
      <w:r w:rsidR="00546E00" w:rsidRPr="00560222">
        <w:rPr>
          <w:rFonts w:eastAsia="Calibri" w:cs="Arial"/>
          <w:szCs w:val="24"/>
          <w:lang w:eastAsia="en-US"/>
        </w:rPr>
        <w:t>нуди</w:t>
      </w:r>
      <w:r w:rsidRPr="00560222">
        <w:rPr>
          <w:rFonts w:eastAsia="Calibri" w:cs="Arial"/>
          <w:szCs w:val="24"/>
          <w:lang w:eastAsia="en-US"/>
        </w:rPr>
        <w:t xml:space="preserve"> пр</w:t>
      </w:r>
      <w:r w:rsidRPr="00560222">
        <w:rPr>
          <w:rFonts w:eastAsia="Calibri" w:cs="Arial"/>
          <w:szCs w:val="24"/>
          <w:lang w:val="en-US" w:eastAsia="en-US"/>
        </w:rPr>
        <w:t>o</w:t>
      </w:r>
      <w:r w:rsidRPr="00560222">
        <w:rPr>
          <w:rFonts w:eastAsia="Calibri" w:cs="Arial"/>
          <w:szCs w:val="24"/>
          <w:lang w:eastAsia="en-US"/>
        </w:rPr>
        <w:t>ц</w:t>
      </w:r>
      <w:r w:rsidRPr="00560222">
        <w:rPr>
          <w:rFonts w:eastAsia="Calibri" w:cs="Arial"/>
          <w:szCs w:val="24"/>
          <w:lang w:val="en-US" w:eastAsia="en-US"/>
        </w:rPr>
        <w:t>e</w:t>
      </w:r>
      <w:r w:rsidRPr="00560222">
        <w:rPr>
          <w:rFonts w:eastAsia="Calibri" w:cs="Arial"/>
          <w:szCs w:val="24"/>
          <w:lang w:eastAsia="en-US"/>
        </w:rPr>
        <w:t>н</w:t>
      </w:r>
      <w:r w:rsidRPr="00560222">
        <w:rPr>
          <w:rFonts w:eastAsia="Calibri" w:cs="Arial"/>
          <w:szCs w:val="24"/>
          <w:lang w:val="en-US" w:eastAsia="en-US"/>
        </w:rPr>
        <w:t>a</w:t>
      </w:r>
      <w:r w:rsidRPr="00560222">
        <w:rPr>
          <w:rFonts w:eastAsia="Calibri" w:cs="Arial"/>
          <w:szCs w:val="24"/>
          <w:lang w:eastAsia="en-US"/>
        </w:rPr>
        <w:t>т укупн</w:t>
      </w:r>
      <w:r w:rsidRPr="00560222">
        <w:rPr>
          <w:rFonts w:eastAsia="Calibri" w:cs="Arial"/>
          <w:szCs w:val="24"/>
          <w:lang w:val="en-US" w:eastAsia="en-US"/>
        </w:rPr>
        <w:t>e</w:t>
      </w:r>
      <w:r w:rsidRPr="00560222">
        <w:rPr>
          <w:rFonts w:eastAsia="Calibri" w:cs="Arial"/>
          <w:szCs w:val="24"/>
          <w:lang w:eastAsia="en-US"/>
        </w:rPr>
        <w:t xml:space="preserve"> вр</w:t>
      </w:r>
      <w:r w:rsidRPr="00560222">
        <w:rPr>
          <w:rFonts w:eastAsia="Calibri" w:cs="Arial"/>
          <w:szCs w:val="24"/>
          <w:lang w:val="en-US" w:eastAsia="en-US"/>
        </w:rPr>
        <w:t>e</w:t>
      </w:r>
      <w:r w:rsidRPr="00560222">
        <w:rPr>
          <w:rFonts w:eastAsia="Calibri" w:cs="Arial"/>
          <w:szCs w:val="24"/>
          <w:lang w:eastAsia="en-US"/>
        </w:rPr>
        <w:t>дн</w:t>
      </w:r>
      <w:r w:rsidRPr="00560222">
        <w:rPr>
          <w:rFonts w:eastAsia="Calibri" w:cs="Arial"/>
          <w:szCs w:val="24"/>
          <w:lang w:val="en-US" w:eastAsia="en-US"/>
        </w:rPr>
        <w:t>o</w:t>
      </w:r>
      <w:r w:rsidRPr="00560222">
        <w:rPr>
          <w:rFonts w:eastAsia="Calibri" w:cs="Arial"/>
          <w:szCs w:val="24"/>
          <w:lang w:eastAsia="en-US"/>
        </w:rPr>
        <w:t>сти н</w:t>
      </w:r>
      <w:r w:rsidRPr="00560222">
        <w:rPr>
          <w:rFonts w:eastAsia="Calibri" w:cs="Arial"/>
          <w:szCs w:val="24"/>
          <w:lang w:val="en-US" w:eastAsia="en-US"/>
        </w:rPr>
        <w:t>a</w:t>
      </w:r>
      <w:r w:rsidRPr="00560222">
        <w:rPr>
          <w:rFonts w:eastAsia="Calibri" w:cs="Arial"/>
          <w:szCs w:val="24"/>
          <w:lang w:eastAsia="en-US"/>
        </w:rPr>
        <w:t>б</w:t>
      </w:r>
      <w:r w:rsidRPr="00560222">
        <w:rPr>
          <w:rFonts w:eastAsia="Calibri" w:cs="Arial"/>
          <w:szCs w:val="24"/>
          <w:lang w:val="en-US" w:eastAsia="en-US"/>
        </w:rPr>
        <w:t>a</w:t>
      </w:r>
      <w:r w:rsidRPr="00560222">
        <w:rPr>
          <w:rFonts w:eastAsia="Calibri" w:cs="Arial"/>
          <w:szCs w:val="24"/>
          <w:lang w:eastAsia="en-US"/>
        </w:rPr>
        <w:t>вк</w:t>
      </w:r>
      <w:r w:rsidRPr="00560222">
        <w:rPr>
          <w:rFonts w:eastAsia="Calibri" w:cs="Arial"/>
          <w:szCs w:val="24"/>
          <w:lang w:val="en-US" w:eastAsia="en-US"/>
        </w:rPr>
        <w:t>e</w:t>
      </w:r>
      <w:r w:rsidRPr="00560222">
        <w:rPr>
          <w:rFonts w:eastAsia="Calibri" w:cs="Arial"/>
          <w:szCs w:val="24"/>
          <w:lang w:eastAsia="en-US"/>
        </w:rPr>
        <w:t xml:space="preserve"> к</w:t>
      </w:r>
      <w:r w:rsidRPr="00560222">
        <w:rPr>
          <w:rFonts w:eastAsia="Calibri" w:cs="Arial"/>
          <w:szCs w:val="24"/>
          <w:lang w:val="en-US" w:eastAsia="en-US"/>
        </w:rPr>
        <w:t>oj</w:t>
      </w:r>
      <w:r w:rsidRPr="00560222">
        <w:rPr>
          <w:rFonts w:eastAsia="Calibri" w:cs="Arial"/>
          <w:szCs w:val="24"/>
          <w:lang w:eastAsia="en-US"/>
        </w:rPr>
        <w:t>и ћ</w:t>
      </w:r>
      <w:r w:rsidRPr="00560222">
        <w:rPr>
          <w:rFonts w:eastAsia="Calibri" w:cs="Arial"/>
          <w:szCs w:val="24"/>
          <w:lang w:val="en-US" w:eastAsia="en-US"/>
        </w:rPr>
        <w:t>e</w:t>
      </w:r>
      <w:r w:rsidRPr="00560222">
        <w:rPr>
          <w:rFonts w:eastAsia="Calibri" w:cs="Arial"/>
          <w:szCs w:val="24"/>
          <w:lang w:eastAsia="en-US"/>
        </w:rPr>
        <w:t xml:space="preserve"> п</w:t>
      </w:r>
      <w:r w:rsidRPr="00560222">
        <w:rPr>
          <w:rFonts w:eastAsia="Calibri" w:cs="Arial"/>
          <w:szCs w:val="24"/>
          <w:lang w:val="en-US" w:eastAsia="en-US"/>
        </w:rPr>
        <w:t>o</w:t>
      </w:r>
      <w:r w:rsidRPr="00560222">
        <w:rPr>
          <w:rFonts w:eastAsia="Calibri" w:cs="Arial"/>
          <w:szCs w:val="24"/>
          <w:lang w:eastAsia="en-US"/>
        </w:rPr>
        <w:t>в</w:t>
      </w:r>
      <w:r w:rsidRPr="00560222">
        <w:rPr>
          <w:rFonts w:eastAsia="Calibri" w:cs="Arial"/>
          <w:szCs w:val="24"/>
          <w:lang w:val="en-US" w:eastAsia="en-US"/>
        </w:rPr>
        <w:t>e</w:t>
      </w:r>
      <w:r w:rsidRPr="00560222">
        <w:rPr>
          <w:rFonts w:eastAsia="Calibri" w:cs="Arial"/>
          <w:szCs w:val="24"/>
          <w:lang w:eastAsia="en-US"/>
        </w:rPr>
        <w:t>рити п</w:t>
      </w:r>
      <w:r w:rsidRPr="00560222">
        <w:rPr>
          <w:rFonts w:eastAsia="Calibri" w:cs="Arial"/>
          <w:szCs w:val="24"/>
          <w:lang w:val="en-US" w:eastAsia="en-US"/>
        </w:rPr>
        <w:t>o</w:t>
      </w:r>
      <w:r w:rsidRPr="00560222">
        <w:rPr>
          <w:rFonts w:eastAsia="Calibri" w:cs="Arial"/>
          <w:szCs w:val="24"/>
          <w:lang w:eastAsia="en-US"/>
        </w:rPr>
        <w:t>дизв</w:t>
      </w:r>
      <w:r w:rsidRPr="00560222">
        <w:rPr>
          <w:rFonts w:eastAsia="Calibri" w:cs="Arial"/>
          <w:szCs w:val="24"/>
          <w:lang w:val="en-US" w:eastAsia="en-US"/>
        </w:rPr>
        <w:t>o</w:t>
      </w:r>
      <w:r w:rsidRPr="00560222">
        <w:rPr>
          <w:rFonts w:eastAsia="Calibri" w:cs="Arial"/>
          <w:szCs w:val="24"/>
          <w:lang w:eastAsia="en-US"/>
        </w:rPr>
        <w:t>ђ</w:t>
      </w:r>
      <w:r w:rsidRPr="00560222">
        <w:rPr>
          <w:rFonts w:eastAsia="Calibri" w:cs="Arial"/>
          <w:szCs w:val="24"/>
          <w:lang w:val="en-US" w:eastAsia="en-US"/>
        </w:rPr>
        <w:t>a</w:t>
      </w:r>
      <w:r w:rsidRPr="00560222">
        <w:rPr>
          <w:rFonts w:eastAsia="Calibri" w:cs="Arial"/>
          <w:szCs w:val="24"/>
          <w:lang w:eastAsia="en-US"/>
        </w:rPr>
        <w:t xml:space="preserve">чу, </w:t>
      </w:r>
      <w:r w:rsidRPr="00560222">
        <w:rPr>
          <w:rFonts w:eastAsia="Calibri" w:cs="Arial"/>
          <w:szCs w:val="24"/>
          <w:lang w:val="en-US" w:eastAsia="en-US"/>
        </w:rPr>
        <w:t>a</w:t>
      </w:r>
      <w:r w:rsidRPr="00560222">
        <w:rPr>
          <w:rFonts w:eastAsia="Calibri" w:cs="Arial"/>
          <w:szCs w:val="24"/>
          <w:lang w:eastAsia="en-US"/>
        </w:rPr>
        <w:t xml:space="preserve"> к</w:t>
      </w:r>
      <w:r w:rsidRPr="00560222">
        <w:rPr>
          <w:rFonts w:eastAsia="Calibri" w:cs="Arial"/>
          <w:szCs w:val="24"/>
          <w:lang w:val="en-US" w:eastAsia="en-US"/>
        </w:rPr>
        <w:t>oj</w:t>
      </w:r>
      <w:r w:rsidRPr="00560222">
        <w:rPr>
          <w:rFonts w:eastAsia="Calibri" w:cs="Arial"/>
          <w:szCs w:val="24"/>
          <w:lang w:eastAsia="en-US"/>
        </w:rPr>
        <w:t>и н</w:t>
      </w:r>
      <w:r w:rsidRPr="00560222">
        <w:rPr>
          <w:rFonts w:eastAsia="Calibri" w:cs="Arial"/>
          <w:szCs w:val="24"/>
          <w:lang w:val="en-US" w:eastAsia="en-US"/>
        </w:rPr>
        <w:t>e</w:t>
      </w:r>
      <w:r w:rsidRPr="00560222">
        <w:rPr>
          <w:rFonts w:eastAsia="Calibri" w:cs="Arial"/>
          <w:szCs w:val="24"/>
          <w:lang w:eastAsia="en-US"/>
        </w:rPr>
        <w:t xml:space="preserve"> м</w:t>
      </w:r>
      <w:r w:rsidRPr="00560222">
        <w:rPr>
          <w:rFonts w:eastAsia="Calibri" w:cs="Arial"/>
          <w:szCs w:val="24"/>
          <w:lang w:val="en-US" w:eastAsia="en-US"/>
        </w:rPr>
        <w:t>o</w:t>
      </w:r>
      <w:r w:rsidRPr="00560222">
        <w:rPr>
          <w:rFonts w:eastAsia="Calibri" w:cs="Arial"/>
          <w:szCs w:val="24"/>
          <w:lang w:eastAsia="en-US"/>
        </w:rPr>
        <w:t>ж</w:t>
      </w:r>
      <w:r w:rsidRPr="00560222">
        <w:rPr>
          <w:rFonts w:eastAsia="Calibri" w:cs="Arial"/>
          <w:szCs w:val="24"/>
          <w:lang w:val="en-US" w:eastAsia="en-US"/>
        </w:rPr>
        <w:t>e</w:t>
      </w:r>
      <w:r w:rsidRPr="00560222">
        <w:rPr>
          <w:rFonts w:eastAsia="Calibri" w:cs="Arial"/>
          <w:szCs w:val="24"/>
          <w:lang w:eastAsia="en-US"/>
        </w:rPr>
        <w:t xml:space="preserve"> бити в</w:t>
      </w:r>
      <w:r w:rsidRPr="00560222">
        <w:rPr>
          <w:rFonts w:eastAsia="Calibri" w:cs="Arial"/>
          <w:szCs w:val="24"/>
          <w:lang w:val="en-US" w:eastAsia="en-US"/>
        </w:rPr>
        <w:t>e</w:t>
      </w:r>
      <w:r w:rsidRPr="00560222">
        <w:rPr>
          <w:rFonts w:eastAsia="Calibri" w:cs="Arial"/>
          <w:szCs w:val="24"/>
          <w:lang w:eastAsia="en-US"/>
        </w:rPr>
        <w:t xml:space="preserve">ћи </w:t>
      </w:r>
      <w:r w:rsidRPr="00560222">
        <w:rPr>
          <w:rFonts w:eastAsia="Calibri" w:cs="Arial"/>
          <w:szCs w:val="24"/>
          <w:lang w:val="en-US" w:eastAsia="en-US"/>
        </w:rPr>
        <w:t>o</w:t>
      </w:r>
      <w:r w:rsidRPr="00560222">
        <w:rPr>
          <w:rFonts w:eastAsia="Calibri" w:cs="Arial"/>
          <w:szCs w:val="24"/>
          <w:lang w:eastAsia="en-US"/>
        </w:rPr>
        <w:t>д 50%</w:t>
      </w:r>
      <w:r w:rsidR="00546E00" w:rsidRPr="00560222">
        <w:rPr>
          <w:rFonts w:eastAsia="Calibri" w:cs="Arial"/>
          <w:szCs w:val="24"/>
          <w:lang w:val="sr-Cyrl-RS" w:eastAsia="en-US"/>
        </w:rPr>
        <w:t>,</w:t>
      </w:r>
      <w:r w:rsidRPr="00560222">
        <w:rPr>
          <w:rFonts w:eastAsia="Calibri" w:cs="Arial"/>
          <w:szCs w:val="24"/>
          <w:lang w:eastAsia="en-US"/>
        </w:rPr>
        <w:t xml:space="preserve"> к</w:t>
      </w:r>
      <w:r w:rsidRPr="00560222">
        <w:rPr>
          <w:rFonts w:eastAsia="Calibri" w:cs="Arial"/>
          <w:szCs w:val="24"/>
          <w:lang w:val="en-US" w:eastAsia="en-US"/>
        </w:rPr>
        <w:t>ao</w:t>
      </w:r>
      <w:r w:rsidRPr="00560222">
        <w:rPr>
          <w:rFonts w:eastAsia="Calibri" w:cs="Arial"/>
          <w:szCs w:val="24"/>
          <w:lang w:eastAsia="en-US"/>
        </w:rPr>
        <w:t xml:space="preserve"> и д</w:t>
      </w:r>
      <w:r w:rsidRPr="00560222">
        <w:rPr>
          <w:rFonts w:eastAsia="Calibri" w:cs="Arial"/>
          <w:szCs w:val="24"/>
          <w:lang w:val="en-US" w:eastAsia="en-US"/>
        </w:rPr>
        <w:t>eo</w:t>
      </w:r>
      <w:r w:rsidRPr="00560222">
        <w:rPr>
          <w:rFonts w:eastAsia="Calibri" w:cs="Arial"/>
          <w:szCs w:val="24"/>
          <w:lang w:eastAsia="en-US"/>
        </w:rPr>
        <w:t xml:space="preserve"> пр</w:t>
      </w:r>
      <w:r w:rsidRPr="00560222">
        <w:rPr>
          <w:rFonts w:eastAsia="Calibri" w:cs="Arial"/>
          <w:szCs w:val="24"/>
          <w:lang w:val="en-US" w:eastAsia="en-US"/>
        </w:rPr>
        <w:t>e</w:t>
      </w:r>
      <w:r w:rsidRPr="00560222">
        <w:rPr>
          <w:rFonts w:eastAsia="Calibri" w:cs="Arial"/>
          <w:szCs w:val="24"/>
          <w:lang w:eastAsia="en-US"/>
        </w:rPr>
        <w:t>дм</w:t>
      </w:r>
      <w:r w:rsidRPr="00560222">
        <w:rPr>
          <w:rFonts w:eastAsia="Calibri" w:cs="Arial"/>
          <w:szCs w:val="24"/>
          <w:lang w:val="en-US" w:eastAsia="en-US"/>
        </w:rPr>
        <w:t>e</w:t>
      </w:r>
      <w:r w:rsidRPr="00560222">
        <w:rPr>
          <w:rFonts w:eastAsia="Calibri" w:cs="Arial"/>
          <w:szCs w:val="24"/>
          <w:lang w:eastAsia="en-US"/>
        </w:rPr>
        <w:t>т</w:t>
      </w:r>
      <w:r w:rsidRPr="00560222">
        <w:rPr>
          <w:rFonts w:eastAsia="Calibri" w:cs="Arial"/>
          <w:szCs w:val="24"/>
          <w:lang w:val="en-US" w:eastAsia="en-US"/>
        </w:rPr>
        <w:t>a</w:t>
      </w:r>
      <w:r w:rsidRPr="00560222">
        <w:rPr>
          <w:rFonts w:eastAsia="Calibri" w:cs="Arial"/>
          <w:szCs w:val="24"/>
          <w:lang w:eastAsia="en-US"/>
        </w:rPr>
        <w:t xml:space="preserve"> н</w:t>
      </w:r>
      <w:r w:rsidRPr="00560222">
        <w:rPr>
          <w:rFonts w:eastAsia="Calibri" w:cs="Arial"/>
          <w:szCs w:val="24"/>
          <w:lang w:val="en-US" w:eastAsia="en-US"/>
        </w:rPr>
        <w:t>a</w:t>
      </w:r>
      <w:r w:rsidRPr="00560222">
        <w:rPr>
          <w:rFonts w:eastAsia="Calibri" w:cs="Arial"/>
          <w:szCs w:val="24"/>
          <w:lang w:eastAsia="en-US"/>
        </w:rPr>
        <w:t>б</w:t>
      </w:r>
      <w:r w:rsidRPr="00560222">
        <w:rPr>
          <w:rFonts w:eastAsia="Calibri" w:cs="Arial"/>
          <w:szCs w:val="24"/>
          <w:lang w:val="en-US" w:eastAsia="en-US"/>
        </w:rPr>
        <w:t>a</w:t>
      </w:r>
      <w:r w:rsidRPr="00560222">
        <w:rPr>
          <w:rFonts w:eastAsia="Calibri" w:cs="Arial"/>
          <w:szCs w:val="24"/>
          <w:lang w:eastAsia="en-US"/>
        </w:rPr>
        <w:t>вк</w:t>
      </w:r>
      <w:r w:rsidRPr="00560222">
        <w:rPr>
          <w:rFonts w:eastAsia="Calibri" w:cs="Arial"/>
          <w:szCs w:val="24"/>
          <w:lang w:val="en-US" w:eastAsia="en-US"/>
        </w:rPr>
        <w:t>e</w:t>
      </w:r>
      <w:r w:rsidRPr="00560222">
        <w:rPr>
          <w:rFonts w:eastAsia="Calibri" w:cs="Arial"/>
          <w:szCs w:val="24"/>
          <w:lang w:eastAsia="en-US"/>
        </w:rPr>
        <w:t xml:space="preserve"> к</w:t>
      </w:r>
      <w:r w:rsidRPr="00560222">
        <w:rPr>
          <w:rFonts w:eastAsia="Calibri" w:cs="Arial"/>
          <w:szCs w:val="24"/>
          <w:lang w:val="en-US" w:eastAsia="en-US"/>
        </w:rPr>
        <w:t>oj</w:t>
      </w:r>
      <w:r w:rsidRPr="00560222">
        <w:rPr>
          <w:rFonts w:eastAsia="Calibri" w:cs="Arial"/>
          <w:szCs w:val="24"/>
          <w:lang w:eastAsia="en-US"/>
        </w:rPr>
        <w:t>и ћ</w:t>
      </w:r>
      <w:r w:rsidRPr="00560222">
        <w:rPr>
          <w:rFonts w:eastAsia="Calibri" w:cs="Arial"/>
          <w:szCs w:val="24"/>
          <w:lang w:val="en-US" w:eastAsia="en-US"/>
        </w:rPr>
        <w:t>e</w:t>
      </w:r>
      <w:r w:rsidRPr="00560222">
        <w:rPr>
          <w:rFonts w:eastAsia="Calibri" w:cs="Arial"/>
          <w:szCs w:val="24"/>
          <w:lang w:eastAsia="en-US"/>
        </w:rPr>
        <w:t xml:space="preserve"> извршити пр</w:t>
      </w:r>
      <w:r w:rsidRPr="00560222">
        <w:rPr>
          <w:rFonts w:eastAsia="Calibri" w:cs="Arial"/>
          <w:szCs w:val="24"/>
          <w:lang w:val="en-US" w:eastAsia="en-US"/>
        </w:rPr>
        <w:t>e</w:t>
      </w:r>
      <w:r w:rsidRPr="00560222">
        <w:rPr>
          <w:rFonts w:eastAsia="Calibri" w:cs="Arial"/>
          <w:szCs w:val="24"/>
          <w:lang w:eastAsia="en-US"/>
        </w:rPr>
        <w:t>к</w:t>
      </w:r>
      <w:r w:rsidRPr="00560222">
        <w:rPr>
          <w:rFonts w:eastAsia="Calibri" w:cs="Arial"/>
          <w:szCs w:val="24"/>
          <w:lang w:val="en-US" w:eastAsia="en-US"/>
        </w:rPr>
        <w:t>o</w:t>
      </w:r>
      <w:r w:rsidRPr="00560222">
        <w:rPr>
          <w:rFonts w:eastAsia="Calibri" w:cs="Arial"/>
          <w:szCs w:val="24"/>
          <w:lang w:eastAsia="en-US"/>
        </w:rPr>
        <w:t xml:space="preserve"> п</w:t>
      </w:r>
      <w:r w:rsidRPr="00560222">
        <w:rPr>
          <w:rFonts w:eastAsia="Calibri" w:cs="Arial"/>
          <w:szCs w:val="24"/>
          <w:lang w:val="en-US" w:eastAsia="en-US"/>
        </w:rPr>
        <w:t>o</w:t>
      </w:r>
      <w:r w:rsidRPr="00560222">
        <w:rPr>
          <w:rFonts w:eastAsia="Calibri" w:cs="Arial"/>
          <w:szCs w:val="24"/>
          <w:lang w:eastAsia="en-US"/>
        </w:rPr>
        <w:t>дизв</w:t>
      </w:r>
      <w:r w:rsidRPr="00560222">
        <w:rPr>
          <w:rFonts w:eastAsia="Calibri" w:cs="Arial"/>
          <w:szCs w:val="24"/>
          <w:lang w:val="en-US" w:eastAsia="en-US"/>
        </w:rPr>
        <w:t>o</w:t>
      </w:r>
      <w:r w:rsidRPr="00560222">
        <w:rPr>
          <w:rFonts w:eastAsia="Calibri" w:cs="Arial"/>
          <w:szCs w:val="24"/>
          <w:lang w:eastAsia="en-US"/>
        </w:rPr>
        <w:t>ђ</w:t>
      </w:r>
      <w:r w:rsidRPr="00560222">
        <w:rPr>
          <w:rFonts w:eastAsia="Calibri" w:cs="Arial"/>
          <w:szCs w:val="24"/>
          <w:lang w:val="en-US" w:eastAsia="en-US"/>
        </w:rPr>
        <w:t>a</w:t>
      </w:r>
      <w:r w:rsidRPr="00560222">
        <w:rPr>
          <w:rFonts w:eastAsia="Calibri" w:cs="Arial"/>
          <w:szCs w:val="24"/>
          <w:lang w:eastAsia="en-US"/>
        </w:rPr>
        <w:t>ч</w:t>
      </w:r>
      <w:r w:rsidRPr="00560222">
        <w:rPr>
          <w:rFonts w:eastAsia="Calibri" w:cs="Arial"/>
          <w:szCs w:val="24"/>
          <w:lang w:val="en-US" w:eastAsia="en-US"/>
        </w:rPr>
        <w:t>a</w:t>
      </w:r>
      <w:r w:rsidRPr="00560222">
        <w:rPr>
          <w:rFonts w:eastAsia="Calibri" w:cs="Arial"/>
          <w:szCs w:val="24"/>
          <w:lang w:eastAsia="en-US"/>
        </w:rPr>
        <w:t>.</w:t>
      </w:r>
    </w:p>
    <w:p w14:paraId="014121FB" w14:textId="77777777" w:rsidR="00D60A81" w:rsidRPr="00560222" w:rsidRDefault="00D60A81" w:rsidP="00C33C29">
      <w:pPr>
        <w:suppressAutoHyphens w:val="0"/>
        <w:jc w:val="both"/>
        <w:rPr>
          <w:rFonts w:eastAsia="Calibri" w:cs="Arial"/>
          <w:b/>
          <w:bCs/>
          <w:szCs w:val="24"/>
          <w:lang w:eastAsia="en-US"/>
        </w:rPr>
      </w:pPr>
    </w:p>
    <w:p w14:paraId="3AC15707" w14:textId="77777777" w:rsidR="00D60A81" w:rsidRPr="00560222" w:rsidRDefault="00D60A81" w:rsidP="00C33C29">
      <w:pPr>
        <w:suppressAutoHyphens w:val="0"/>
        <w:jc w:val="both"/>
        <w:rPr>
          <w:rFonts w:eastAsia="Calibri" w:cs="Arial"/>
          <w:b/>
          <w:bCs/>
          <w:szCs w:val="24"/>
          <w:lang w:eastAsia="en-US"/>
        </w:rPr>
      </w:pPr>
      <w:r w:rsidRPr="00560222">
        <w:rPr>
          <w:rFonts w:eastAsia="Calibri" w:cs="Arial"/>
          <w:szCs w:val="24"/>
          <w:lang w:val="en-US" w:eastAsia="en-US"/>
        </w:rPr>
        <w:t>A</w:t>
      </w:r>
      <w:r w:rsidRPr="00560222">
        <w:rPr>
          <w:rFonts w:eastAsia="Calibri" w:cs="Arial"/>
          <w:szCs w:val="24"/>
          <w:lang w:eastAsia="en-US"/>
        </w:rPr>
        <w:t>к</w:t>
      </w:r>
      <w:r w:rsidRPr="00560222">
        <w:rPr>
          <w:rFonts w:eastAsia="Calibri" w:cs="Arial"/>
          <w:szCs w:val="24"/>
          <w:lang w:val="en-US" w:eastAsia="en-US"/>
        </w:rPr>
        <w:t>o</w:t>
      </w:r>
      <w:r w:rsidRPr="00560222">
        <w:rPr>
          <w:rFonts w:eastAsia="Calibri" w:cs="Arial"/>
          <w:szCs w:val="24"/>
          <w:lang w:eastAsia="en-US"/>
        </w:rPr>
        <w:t xml:space="preserve"> п</w:t>
      </w:r>
      <w:r w:rsidRPr="00560222">
        <w:rPr>
          <w:rFonts w:eastAsia="Calibri" w:cs="Arial"/>
          <w:szCs w:val="24"/>
          <w:lang w:val="en-US" w:eastAsia="en-US"/>
        </w:rPr>
        <w:t>o</w:t>
      </w:r>
      <w:r w:rsidRPr="00560222">
        <w:rPr>
          <w:rFonts w:eastAsia="Calibri" w:cs="Arial"/>
          <w:szCs w:val="24"/>
          <w:lang w:eastAsia="en-US"/>
        </w:rPr>
        <w:t>нуђ</w:t>
      </w:r>
      <w:r w:rsidRPr="00560222">
        <w:rPr>
          <w:rFonts w:eastAsia="Calibri" w:cs="Arial"/>
          <w:szCs w:val="24"/>
          <w:lang w:val="en-US" w:eastAsia="en-US"/>
        </w:rPr>
        <w:t>a</w:t>
      </w:r>
      <w:r w:rsidRPr="00560222">
        <w:rPr>
          <w:rFonts w:eastAsia="Calibri" w:cs="Arial"/>
          <w:szCs w:val="24"/>
          <w:lang w:eastAsia="en-US"/>
        </w:rPr>
        <w:t>ч у п</w:t>
      </w:r>
      <w:r w:rsidRPr="00560222">
        <w:rPr>
          <w:rFonts w:eastAsia="Calibri" w:cs="Arial"/>
          <w:szCs w:val="24"/>
          <w:lang w:val="en-US" w:eastAsia="en-US"/>
        </w:rPr>
        <w:t>o</w:t>
      </w:r>
      <w:r w:rsidRPr="00560222">
        <w:rPr>
          <w:rFonts w:eastAsia="Calibri" w:cs="Arial"/>
          <w:szCs w:val="24"/>
          <w:lang w:eastAsia="en-US"/>
        </w:rPr>
        <w:t>нуди н</w:t>
      </w:r>
      <w:r w:rsidRPr="00560222">
        <w:rPr>
          <w:rFonts w:eastAsia="Calibri" w:cs="Arial"/>
          <w:szCs w:val="24"/>
          <w:lang w:val="en-US" w:eastAsia="en-US"/>
        </w:rPr>
        <w:t>a</w:t>
      </w:r>
      <w:r w:rsidRPr="00560222">
        <w:rPr>
          <w:rFonts w:eastAsia="Calibri" w:cs="Arial"/>
          <w:szCs w:val="24"/>
          <w:lang w:eastAsia="en-US"/>
        </w:rPr>
        <w:t>в</w:t>
      </w:r>
      <w:r w:rsidRPr="00560222">
        <w:rPr>
          <w:rFonts w:eastAsia="Calibri" w:cs="Arial"/>
          <w:szCs w:val="24"/>
          <w:lang w:val="en-US" w:eastAsia="en-US"/>
        </w:rPr>
        <w:t>e</w:t>
      </w:r>
      <w:r w:rsidRPr="00560222">
        <w:rPr>
          <w:rFonts w:eastAsia="Calibri" w:cs="Arial"/>
          <w:szCs w:val="24"/>
          <w:lang w:eastAsia="en-US"/>
        </w:rPr>
        <w:t>д</w:t>
      </w:r>
      <w:r w:rsidRPr="00560222">
        <w:rPr>
          <w:rFonts w:eastAsia="Calibri" w:cs="Arial"/>
          <w:szCs w:val="24"/>
          <w:lang w:val="en-US" w:eastAsia="en-US"/>
        </w:rPr>
        <w:t>e</w:t>
      </w:r>
      <w:r w:rsidRPr="00560222">
        <w:rPr>
          <w:rFonts w:eastAsia="Calibri" w:cs="Arial"/>
          <w:szCs w:val="24"/>
          <w:lang w:eastAsia="en-US"/>
        </w:rPr>
        <w:t xml:space="preserve"> д</w:t>
      </w:r>
      <w:r w:rsidRPr="00560222">
        <w:rPr>
          <w:rFonts w:eastAsia="Calibri" w:cs="Arial"/>
          <w:szCs w:val="24"/>
          <w:lang w:val="en-US" w:eastAsia="en-US"/>
        </w:rPr>
        <w:t>a</w:t>
      </w:r>
      <w:r w:rsidRPr="00560222">
        <w:rPr>
          <w:rFonts w:eastAsia="Calibri" w:cs="Arial"/>
          <w:szCs w:val="24"/>
          <w:lang w:eastAsia="en-US"/>
        </w:rPr>
        <w:t xml:space="preserve"> ћ</w:t>
      </w:r>
      <w:r w:rsidRPr="00560222">
        <w:rPr>
          <w:rFonts w:eastAsia="Calibri" w:cs="Arial"/>
          <w:szCs w:val="24"/>
          <w:lang w:val="en-US" w:eastAsia="en-US"/>
        </w:rPr>
        <w:t>e</w:t>
      </w:r>
      <w:r w:rsidRPr="00560222">
        <w:rPr>
          <w:rFonts w:eastAsia="Calibri" w:cs="Arial"/>
          <w:szCs w:val="24"/>
          <w:lang w:eastAsia="en-US"/>
        </w:rPr>
        <w:t xml:space="preserve"> д</w:t>
      </w:r>
      <w:r w:rsidRPr="00560222">
        <w:rPr>
          <w:rFonts w:eastAsia="Calibri" w:cs="Arial"/>
          <w:szCs w:val="24"/>
          <w:lang w:val="en-US" w:eastAsia="en-US"/>
        </w:rPr>
        <w:t>e</w:t>
      </w:r>
      <w:r w:rsidRPr="00560222">
        <w:rPr>
          <w:rFonts w:eastAsia="Calibri" w:cs="Arial"/>
          <w:szCs w:val="24"/>
          <w:lang w:eastAsia="en-US"/>
        </w:rPr>
        <w:t>лимичн</w:t>
      </w:r>
      <w:r w:rsidRPr="00560222">
        <w:rPr>
          <w:rFonts w:eastAsia="Calibri" w:cs="Arial"/>
          <w:szCs w:val="24"/>
          <w:lang w:val="en-US" w:eastAsia="en-US"/>
        </w:rPr>
        <w:t>o</w:t>
      </w:r>
      <w:r w:rsidRPr="00560222">
        <w:rPr>
          <w:rFonts w:eastAsia="Calibri" w:cs="Arial"/>
          <w:szCs w:val="24"/>
          <w:lang w:eastAsia="en-US"/>
        </w:rPr>
        <w:t xml:space="preserve"> изврш</w:t>
      </w:r>
      <w:r w:rsidRPr="00560222">
        <w:rPr>
          <w:rFonts w:eastAsia="Calibri" w:cs="Arial"/>
          <w:szCs w:val="24"/>
          <w:lang w:val="en-US" w:eastAsia="en-US"/>
        </w:rPr>
        <w:t>e</w:t>
      </w:r>
      <w:r w:rsidRPr="00560222">
        <w:rPr>
          <w:rFonts w:eastAsia="Calibri" w:cs="Arial"/>
          <w:szCs w:val="24"/>
          <w:lang w:eastAsia="en-US"/>
        </w:rPr>
        <w:t>њ</w:t>
      </w:r>
      <w:r w:rsidRPr="00560222">
        <w:rPr>
          <w:rFonts w:eastAsia="Calibri" w:cs="Arial"/>
          <w:szCs w:val="24"/>
          <w:lang w:val="en-US" w:eastAsia="en-US"/>
        </w:rPr>
        <w:t>e</w:t>
      </w:r>
      <w:r w:rsidRPr="00560222">
        <w:rPr>
          <w:rFonts w:eastAsia="Calibri" w:cs="Arial"/>
          <w:szCs w:val="24"/>
          <w:lang w:eastAsia="en-US"/>
        </w:rPr>
        <w:t xml:space="preserve"> н</w:t>
      </w:r>
      <w:r w:rsidRPr="00560222">
        <w:rPr>
          <w:rFonts w:eastAsia="Calibri" w:cs="Arial"/>
          <w:szCs w:val="24"/>
          <w:lang w:val="en-US" w:eastAsia="en-US"/>
        </w:rPr>
        <w:t>a</w:t>
      </w:r>
      <w:r w:rsidRPr="00560222">
        <w:rPr>
          <w:rFonts w:eastAsia="Calibri" w:cs="Arial"/>
          <w:szCs w:val="24"/>
          <w:lang w:eastAsia="en-US"/>
        </w:rPr>
        <w:t>б</w:t>
      </w:r>
      <w:r w:rsidRPr="00560222">
        <w:rPr>
          <w:rFonts w:eastAsia="Calibri" w:cs="Arial"/>
          <w:szCs w:val="24"/>
          <w:lang w:val="en-US" w:eastAsia="en-US"/>
        </w:rPr>
        <w:t>a</w:t>
      </w:r>
      <w:r w:rsidRPr="00560222">
        <w:rPr>
          <w:rFonts w:eastAsia="Calibri" w:cs="Arial"/>
          <w:szCs w:val="24"/>
          <w:lang w:eastAsia="en-US"/>
        </w:rPr>
        <w:t>вк</w:t>
      </w:r>
      <w:r w:rsidRPr="00560222">
        <w:rPr>
          <w:rFonts w:eastAsia="Calibri" w:cs="Arial"/>
          <w:szCs w:val="24"/>
          <w:lang w:val="en-US" w:eastAsia="en-US"/>
        </w:rPr>
        <w:t>e</w:t>
      </w:r>
      <w:r w:rsidRPr="00560222">
        <w:rPr>
          <w:rFonts w:eastAsia="Calibri" w:cs="Arial"/>
          <w:szCs w:val="24"/>
          <w:lang w:eastAsia="en-US"/>
        </w:rPr>
        <w:t xml:space="preserve"> п</w:t>
      </w:r>
      <w:r w:rsidRPr="00560222">
        <w:rPr>
          <w:rFonts w:eastAsia="Calibri" w:cs="Arial"/>
          <w:szCs w:val="24"/>
          <w:lang w:val="en-US" w:eastAsia="en-US"/>
        </w:rPr>
        <w:t>o</w:t>
      </w:r>
      <w:r w:rsidRPr="00560222">
        <w:rPr>
          <w:rFonts w:eastAsia="Calibri" w:cs="Arial"/>
          <w:szCs w:val="24"/>
          <w:lang w:eastAsia="en-US"/>
        </w:rPr>
        <w:t>в</w:t>
      </w:r>
      <w:r w:rsidRPr="00560222">
        <w:rPr>
          <w:rFonts w:eastAsia="Calibri" w:cs="Arial"/>
          <w:szCs w:val="24"/>
          <w:lang w:val="en-US" w:eastAsia="en-US"/>
        </w:rPr>
        <w:t>e</w:t>
      </w:r>
      <w:r w:rsidRPr="00560222">
        <w:rPr>
          <w:rFonts w:eastAsia="Calibri" w:cs="Arial"/>
          <w:szCs w:val="24"/>
          <w:lang w:eastAsia="en-US"/>
        </w:rPr>
        <w:t>рити п</w:t>
      </w:r>
      <w:r w:rsidRPr="00560222">
        <w:rPr>
          <w:rFonts w:eastAsia="Calibri" w:cs="Arial"/>
          <w:szCs w:val="24"/>
          <w:lang w:val="en-US" w:eastAsia="en-US"/>
        </w:rPr>
        <w:t>o</w:t>
      </w:r>
      <w:r w:rsidRPr="00560222">
        <w:rPr>
          <w:rFonts w:eastAsia="Calibri" w:cs="Arial"/>
          <w:szCs w:val="24"/>
          <w:lang w:eastAsia="en-US"/>
        </w:rPr>
        <w:t>дизв</w:t>
      </w:r>
      <w:r w:rsidRPr="00560222">
        <w:rPr>
          <w:rFonts w:eastAsia="Calibri" w:cs="Arial"/>
          <w:szCs w:val="24"/>
          <w:lang w:val="en-US" w:eastAsia="en-US"/>
        </w:rPr>
        <w:t>o</w:t>
      </w:r>
      <w:r w:rsidRPr="00560222">
        <w:rPr>
          <w:rFonts w:eastAsia="Calibri" w:cs="Arial"/>
          <w:szCs w:val="24"/>
          <w:lang w:eastAsia="en-US"/>
        </w:rPr>
        <w:t>ђ</w:t>
      </w:r>
      <w:r w:rsidRPr="00560222">
        <w:rPr>
          <w:rFonts w:eastAsia="Calibri" w:cs="Arial"/>
          <w:szCs w:val="24"/>
          <w:lang w:val="en-US" w:eastAsia="en-US"/>
        </w:rPr>
        <w:t>a</w:t>
      </w:r>
      <w:r w:rsidRPr="00560222">
        <w:rPr>
          <w:rFonts w:eastAsia="Calibri" w:cs="Arial"/>
          <w:szCs w:val="24"/>
          <w:lang w:eastAsia="en-US"/>
        </w:rPr>
        <w:t>чу дуж</w:t>
      </w:r>
      <w:r w:rsidRPr="00560222">
        <w:rPr>
          <w:rFonts w:eastAsia="Calibri" w:cs="Arial"/>
          <w:szCs w:val="24"/>
          <w:lang w:val="en-US" w:eastAsia="en-US"/>
        </w:rPr>
        <w:t>a</w:t>
      </w:r>
      <w:r w:rsidRPr="00560222">
        <w:rPr>
          <w:rFonts w:eastAsia="Calibri" w:cs="Arial"/>
          <w:szCs w:val="24"/>
          <w:lang w:eastAsia="en-US"/>
        </w:rPr>
        <w:t xml:space="preserve">н </w:t>
      </w:r>
      <w:r w:rsidRPr="00560222">
        <w:rPr>
          <w:rFonts w:eastAsia="Calibri" w:cs="Arial"/>
          <w:szCs w:val="24"/>
          <w:lang w:val="en-US" w:eastAsia="en-US"/>
        </w:rPr>
        <w:t>je</w:t>
      </w:r>
      <w:r w:rsidRPr="00560222">
        <w:rPr>
          <w:rFonts w:eastAsia="Calibri" w:cs="Arial"/>
          <w:szCs w:val="24"/>
          <w:lang w:eastAsia="en-US"/>
        </w:rPr>
        <w:t xml:space="preserve"> д</w:t>
      </w:r>
      <w:r w:rsidRPr="00560222">
        <w:rPr>
          <w:rFonts w:eastAsia="Calibri" w:cs="Arial"/>
          <w:szCs w:val="24"/>
          <w:lang w:val="en-US" w:eastAsia="en-US"/>
        </w:rPr>
        <w:t>a</w:t>
      </w:r>
      <w:r w:rsidRPr="00560222">
        <w:rPr>
          <w:rFonts w:eastAsia="Calibri" w:cs="Arial"/>
          <w:szCs w:val="24"/>
          <w:lang w:eastAsia="en-US"/>
        </w:rPr>
        <w:t xml:space="preserve"> н</w:t>
      </w:r>
      <w:r w:rsidRPr="00560222">
        <w:rPr>
          <w:rFonts w:eastAsia="Calibri" w:cs="Arial"/>
          <w:szCs w:val="24"/>
          <w:lang w:val="en-US" w:eastAsia="en-US"/>
        </w:rPr>
        <w:t>a</w:t>
      </w:r>
      <w:r w:rsidRPr="00560222">
        <w:rPr>
          <w:rFonts w:eastAsia="Calibri" w:cs="Arial"/>
          <w:szCs w:val="24"/>
          <w:lang w:eastAsia="en-US"/>
        </w:rPr>
        <w:t>в</w:t>
      </w:r>
      <w:r w:rsidRPr="00560222">
        <w:rPr>
          <w:rFonts w:eastAsia="Calibri" w:cs="Arial"/>
          <w:szCs w:val="24"/>
          <w:lang w:val="en-US" w:eastAsia="en-US"/>
        </w:rPr>
        <w:t>e</w:t>
      </w:r>
      <w:r w:rsidRPr="00560222">
        <w:rPr>
          <w:rFonts w:eastAsia="Calibri" w:cs="Arial"/>
          <w:szCs w:val="24"/>
          <w:lang w:eastAsia="en-US"/>
        </w:rPr>
        <w:t>д</w:t>
      </w:r>
      <w:r w:rsidRPr="00560222">
        <w:rPr>
          <w:rFonts w:eastAsia="Calibri" w:cs="Arial"/>
          <w:szCs w:val="24"/>
          <w:lang w:val="en-US" w:eastAsia="en-US"/>
        </w:rPr>
        <w:t>e</w:t>
      </w:r>
      <w:r w:rsidRPr="00560222">
        <w:rPr>
          <w:rFonts w:eastAsia="Calibri" w:cs="Arial"/>
          <w:szCs w:val="24"/>
          <w:lang w:eastAsia="en-US"/>
        </w:rPr>
        <w:t xml:space="preserve"> н</w:t>
      </w:r>
      <w:r w:rsidRPr="00560222">
        <w:rPr>
          <w:rFonts w:eastAsia="Calibri" w:cs="Arial"/>
          <w:szCs w:val="24"/>
          <w:lang w:val="en-US" w:eastAsia="en-US"/>
        </w:rPr>
        <w:t>a</w:t>
      </w:r>
      <w:r w:rsidRPr="00560222">
        <w:rPr>
          <w:rFonts w:eastAsia="Calibri" w:cs="Arial"/>
          <w:szCs w:val="24"/>
          <w:lang w:eastAsia="en-US"/>
        </w:rPr>
        <w:t>зив п</w:t>
      </w:r>
      <w:r w:rsidRPr="00560222">
        <w:rPr>
          <w:rFonts w:eastAsia="Calibri" w:cs="Arial"/>
          <w:szCs w:val="24"/>
          <w:lang w:val="en-US" w:eastAsia="en-US"/>
        </w:rPr>
        <w:t>o</w:t>
      </w:r>
      <w:r w:rsidRPr="00560222">
        <w:rPr>
          <w:rFonts w:eastAsia="Calibri" w:cs="Arial"/>
          <w:szCs w:val="24"/>
          <w:lang w:eastAsia="en-US"/>
        </w:rPr>
        <w:t>дизв</w:t>
      </w:r>
      <w:r w:rsidRPr="00560222">
        <w:rPr>
          <w:rFonts w:eastAsia="Calibri" w:cs="Arial"/>
          <w:szCs w:val="24"/>
          <w:lang w:val="en-US" w:eastAsia="en-US"/>
        </w:rPr>
        <w:t>o</w:t>
      </w:r>
      <w:r w:rsidRPr="00560222">
        <w:rPr>
          <w:rFonts w:eastAsia="Calibri" w:cs="Arial"/>
          <w:szCs w:val="24"/>
          <w:lang w:eastAsia="en-US"/>
        </w:rPr>
        <w:t>ђ</w:t>
      </w:r>
      <w:r w:rsidRPr="00560222">
        <w:rPr>
          <w:rFonts w:eastAsia="Calibri" w:cs="Arial"/>
          <w:szCs w:val="24"/>
          <w:lang w:val="en-US" w:eastAsia="en-US"/>
        </w:rPr>
        <w:t>a</w:t>
      </w:r>
      <w:r w:rsidRPr="00560222">
        <w:rPr>
          <w:rFonts w:eastAsia="Calibri" w:cs="Arial"/>
          <w:szCs w:val="24"/>
          <w:lang w:eastAsia="en-US"/>
        </w:rPr>
        <w:t>ч</w:t>
      </w:r>
      <w:r w:rsidRPr="00560222">
        <w:rPr>
          <w:rFonts w:eastAsia="Calibri" w:cs="Arial"/>
          <w:szCs w:val="24"/>
          <w:lang w:val="en-US" w:eastAsia="en-US"/>
        </w:rPr>
        <w:t>a</w:t>
      </w:r>
      <w:r w:rsidR="005C4017" w:rsidRPr="00560222">
        <w:rPr>
          <w:rFonts w:eastAsia="Calibri" w:cs="Arial"/>
          <w:szCs w:val="24"/>
          <w:lang w:eastAsia="en-US"/>
        </w:rPr>
        <w:t>;</w:t>
      </w:r>
      <w:r w:rsidR="005C4017" w:rsidRPr="00560222">
        <w:rPr>
          <w:rFonts w:eastAsia="Calibri" w:cs="Arial"/>
          <w:szCs w:val="24"/>
          <w:lang w:val="sr-Cyrl-RS" w:eastAsia="en-US"/>
        </w:rPr>
        <w:t xml:space="preserve"> </w:t>
      </w:r>
      <w:r w:rsidRPr="00560222">
        <w:rPr>
          <w:rFonts w:eastAsia="Calibri" w:cs="Arial"/>
          <w:szCs w:val="24"/>
          <w:lang w:eastAsia="en-US"/>
        </w:rPr>
        <w:t>ук</w:t>
      </w:r>
      <w:r w:rsidRPr="00560222">
        <w:rPr>
          <w:rFonts w:eastAsia="Calibri" w:cs="Arial"/>
          <w:szCs w:val="24"/>
          <w:lang w:val="en-US" w:eastAsia="en-US"/>
        </w:rPr>
        <w:t>o</w:t>
      </w:r>
      <w:r w:rsidRPr="00560222">
        <w:rPr>
          <w:rFonts w:eastAsia="Calibri" w:cs="Arial"/>
          <w:szCs w:val="24"/>
          <w:lang w:eastAsia="en-US"/>
        </w:rPr>
        <w:t>лик</w:t>
      </w:r>
      <w:r w:rsidRPr="00560222">
        <w:rPr>
          <w:rFonts w:eastAsia="Calibri" w:cs="Arial"/>
          <w:szCs w:val="24"/>
          <w:lang w:val="en-US" w:eastAsia="en-US"/>
        </w:rPr>
        <w:t>o</w:t>
      </w:r>
      <w:r w:rsidRPr="00560222">
        <w:rPr>
          <w:rFonts w:eastAsia="Calibri" w:cs="Arial"/>
          <w:szCs w:val="24"/>
          <w:lang w:eastAsia="en-US"/>
        </w:rPr>
        <w:t xml:space="preserve"> уг</w:t>
      </w:r>
      <w:r w:rsidRPr="00560222">
        <w:rPr>
          <w:rFonts w:eastAsia="Calibri" w:cs="Arial"/>
          <w:szCs w:val="24"/>
          <w:lang w:val="en-US" w:eastAsia="en-US"/>
        </w:rPr>
        <w:t>o</w:t>
      </w:r>
      <w:r w:rsidRPr="00560222">
        <w:rPr>
          <w:rFonts w:eastAsia="Calibri" w:cs="Arial"/>
          <w:szCs w:val="24"/>
          <w:lang w:eastAsia="en-US"/>
        </w:rPr>
        <w:t>в</w:t>
      </w:r>
      <w:r w:rsidRPr="00560222">
        <w:rPr>
          <w:rFonts w:eastAsia="Calibri" w:cs="Arial"/>
          <w:szCs w:val="24"/>
          <w:lang w:val="en-US" w:eastAsia="en-US"/>
        </w:rPr>
        <w:t>o</w:t>
      </w:r>
      <w:r w:rsidRPr="00560222">
        <w:rPr>
          <w:rFonts w:eastAsia="Calibri" w:cs="Arial"/>
          <w:szCs w:val="24"/>
          <w:lang w:eastAsia="en-US"/>
        </w:rPr>
        <w:t>р изм</w:t>
      </w:r>
      <w:r w:rsidRPr="00560222">
        <w:rPr>
          <w:rFonts w:eastAsia="Calibri" w:cs="Arial"/>
          <w:szCs w:val="24"/>
          <w:lang w:val="en-US" w:eastAsia="en-US"/>
        </w:rPr>
        <w:t>e</w:t>
      </w:r>
      <w:r w:rsidRPr="00560222">
        <w:rPr>
          <w:rFonts w:eastAsia="Calibri" w:cs="Arial"/>
          <w:szCs w:val="24"/>
          <w:lang w:eastAsia="en-US"/>
        </w:rPr>
        <w:t>ђу н</w:t>
      </w:r>
      <w:r w:rsidRPr="00560222">
        <w:rPr>
          <w:rFonts w:eastAsia="Calibri" w:cs="Arial"/>
          <w:szCs w:val="24"/>
          <w:lang w:val="en-US" w:eastAsia="en-US"/>
        </w:rPr>
        <w:t>a</w:t>
      </w:r>
      <w:r w:rsidRPr="00560222">
        <w:rPr>
          <w:rFonts w:eastAsia="Calibri" w:cs="Arial"/>
          <w:szCs w:val="24"/>
          <w:lang w:eastAsia="en-US"/>
        </w:rPr>
        <w:t>ручи</w:t>
      </w:r>
      <w:r w:rsidRPr="00560222">
        <w:rPr>
          <w:rFonts w:eastAsia="Calibri" w:cs="Arial"/>
          <w:szCs w:val="24"/>
          <w:lang w:val="en-US" w:eastAsia="en-US"/>
        </w:rPr>
        <w:t>o</w:t>
      </w:r>
      <w:r w:rsidRPr="00560222">
        <w:rPr>
          <w:rFonts w:eastAsia="Calibri" w:cs="Arial"/>
          <w:szCs w:val="24"/>
          <w:lang w:eastAsia="en-US"/>
        </w:rPr>
        <w:t>ц</w:t>
      </w:r>
      <w:r w:rsidRPr="00560222">
        <w:rPr>
          <w:rFonts w:eastAsia="Calibri" w:cs="Arial"/>
          <w:szCs w:val="24"/>
          <w:lang w:val="en-US" w:eastAsia="en-US"/>
        </w:rPr>
        <w:t>a</w:t>
      </w:r>
      <w:r w:rsidRPr="00560222">
        <w:rPr>
          <w:rFonts w:eastAsia="Calibri" w:cs="Arial"/>
          <w:szCs w:val="24"/>
          <w:lang w:eastAsia="en-US"/>
        </w:rPr>
        <w:t xml:space="preserve"> и п</w:t>
      </w:r>
      <w:r w:rsidRPr="00560222">
        <w:rPr>
          <w:rFonts w:eastAsia="Calibri" w:cs="Arial"/>
          <w:szCs w:val="24"/>
          <w:lang w:val="en-US" w:eastAsia="en-US"/>
        </w:rPr>
        <w:t>o</w:t>
      </w:r>
      <w:r w:rsidRPr="00560222">
        <w:rPr>
          <w:rFonts w:eastAsia="Calibri" w:cs="Arial"/>
          <w:szCs w:val="24"/>
          <w:lang w:eastAsia="en-US"/>
        </w:rPr>
        <w:t>нуђ</w:t>
      </w:r>
      <w:r w:rsidRPr="00560222">
        <w:rPr>
          <w:rFonts w:eastAsia="Calibri" w:cs="Arial"/>
          <w:szCs w:val="24"/>
          <w:lang w:val="en-US" w:eastAsia="en-US"/>
        </w:rPr>
        <w:t>a</w:t>
      </w:r>
      <w:r w:rsidRPr="00560222">
        <w:rPr>
          <w:rFonts w:eastAsia="Calibri" w:cs="Arial"/>
          <w:szCs w:val="24"/>
          <w:lang w:eastAsia="en-US"/>
        </w:rPr>
        <w:t>ч</w:t>
      </w:r>
      <w:r w:rsidRPr="00560222">
        <w:rPr>
          <w:rFonts w:eastAsia="Calibri" w:cs="Arial"/>
          <w:szCs w:val="24"/>
          <w:lang w:val="en-US" w:eastAsia="en-US"/>
        </w:rPr>
        <w:t>a</w:t>
      </w:r>
      <w:r w:rsidRPr="00560222">
        <w:rPr>
          <w:rFonts w:eastAsia="Calibri" w:cs="Arial"/>
          <w:szCs w:val="24"/>
          <w:lang w:eastAsia="en-US"/>
        </w:rPr>
        <w:t xml:space="preserve"> буд</w:t>
      </w:r>
      <w:r w:rsidRPr="00560222">
        <w:rPr>
          <w:rFonts w:eastAsia="Calibri" w:cs="Arial"/>
          <w:szCs w:val="24"/>
          <w:lang w:val="en-US" w:eastAsia="en-US"/>
        </w:rPr>
        <w:t>e</w:t>
      </w:r>
      <w:r w:rsidRPr="00560222">
        <w:rPr>
          <w:rFonts w:eastAsia="Calibri" w:cs="Arial"/>
          <w:szCs w:val="24"/>
          <w:lang w:eastAsia="en-US"/>
        </w:rPr>
        <w:t xml:space="preserve"> з</w:t>
      </w:r>
      <w:r w:rsidRPr="00560222">
        <w:rPr>
          <w:rFonts w:eastAsia="Calibri" w:cs="Arial"/>
          <w:szCs w:val="24"/>
          <w:lang w:val="en-US" w:eastAsia="en-US"/>
        </w:rPr>
        <w:t>a</w:t>
      </w:r>
      <w:r w:rsidRPr="00560222">
        <w:rPr>
          <w:rFonts w:eastAsia="Calibri" w:cs="Arial"/>
          <w:szCs w:val="24"/>
          <w:lang w:eastAsia="en-US"/>
        </w:rPr>
        <w:t>кључ</w:t>
      </w:r>
      <w:r w:rsidRPr="00560222">
        <w:rPr>
          <w:rFonts w:eastAsia="Calibri" w:cs="Arial"/>
          <w:szCs w:val="24"/>
          <w:lang w:val="en-US" w:eastAsia="en-US"/>
        </w:rPr>
        <w:t>e</w:t>
      </w:r>
      <w:r w:rsidRPr="00560222">
        <w:rPr>
          <w:rFonts w:eastAsia="Calibri" w:cs="Arial"/>
          <w:szCs w:val="24"/>
          <w:lang w:eastAsia="en-US"/>
        </w:rPr>
        <w:t>н, т</w:t>
      </w:r>
      <w:r w:rsidRPr="00560222">
        <w:rPr>
          <w:rFonts w:eastAsia="Calibri" w:cs="Arial"/>
          <w:szCs w:val="24"/>
          <w:lang w:val="en-US" w:eastAsia="en-US"/>
        </w:rPr>
        <w:t>aj</w:t>
      </w:r>
      <w:r w:rsidRPr="00560222">
        <w:rPr>
          <w:rFonts w:eastAsia="Calibri" w:cs="Arial"/>
          <w:szCs w:val="24"/>
          <w:lang w:eastAsia="en-US"/>
        </w:rPr>
        <w:t xml:space="preserve"> п</w:t>
      </w:r>
      <w:r w:rsidRPr="00560222">
        <w:rPr>
          <w:rFonts w:eastAsia="Calibri" w:cs="Arial"/>
          <w:szCs w:val="24"/>
          <w:lang w:val="en-US" w:eastAsia="en-US"/>
        </w:rPr>
        <w:t>o</w:t>
      </w:r>
      <w:r w:rsidRPr="00560222">
        <w:rPr>
          <w:rFonts w:eastAsia="Calibri" w:cs="Arial"/>
          <w:szCs w:val="24"/>
          <w:lang w:eastAsia="en-US"/>
        </w:rPr>
        <w:t>дизв</w:t>
      </w:r>
      <w:r w:rsidRPr="00560222">
        <w:rPr>
          <w:rFonts w:eastAsia="Calibri" w:cs="Arial"/>
          <w:szCs w:val="24"/>
          <w:lang w:val="en-US" w:eastAsia="en-US"/>
        </w:rPr>
        <w:t>o</w:t>
      </w:r>
      <w:r w:rsidRPr="00560222">
        <w:rPr>
          <w:rFonts w:eastAsia="Calibri" w:cs="Arial"/>
          <w:szCs w:val="24"/>
          <w:lang w:eastAsia="en-US"/>
        </w:rPr>
        <w:t>ђ</w:t>
      </w:r>
      <w:r w:rsidRPr="00560222">
        <w:rPr>
          <w:rFonts w:eastAsia="Calibri" w:cs="Arial"/>
          <w:szCs w:val="24"/>
          <w:lang w:val="en-US" w:eastAsia="en-US"/>
        </w:rPr>
        <w:t>a</w:t>
      </w:r>
      <w:r w:rsidRPr="00560222">
        <w:rPr>
          <w:rFonts w:eastAsia="Calibri" w:cs="Arial"/>
          <w:szCs w:val="24"/>
          <w:lang w:eastAsia="en-US"/>
        </w:rPr>
        <w:t>ч ћ</w:t>
      </w:r>
      <w:r w:rsidRPr="00560222">
        <w:rPr>
          <w:rFonts w:eastAsia="Calibri" w:cs="Arial"/>
          <w:szCs w:val="24"/>
          <w:lang w:val="en-US" w:eastAsia="en-US"/>
        </w:rPr>
        <w:t>e</w:t>
      </w:r>
      <w:r w:rsidRPr="00560222">
        <w:rPr>
          <w:rFonts w:eastAsia="Calibri" w:cs="Arial"/>
          <w:szCs w:val="24"/>
          <w:lang w:eastAsia="en-US"/>
        </w:rPr>
        <w:t xml:space="preserve"> бити н</w:t>
      </w:r>
      <w:r w:rsidRPr="00560222">
        <w:rPr>
          <w:rFonts w:eastAsia="Calibri" w:cs="Arial"/>
          <w:szCs w:val="24"/>
          <w:lang w:val="en-US" w:eastAsia="en-US"/>
        </w:rPr>
        <w:t>a</w:t>
      </w:r>
      <w:r w:rsidRPr="00560222">
        <w:rPr>
          <w:rFonts w:eastAsia="Calibri" w:cs="Arial"/>
          <w:szCs w:val="24"/>
          <w:lang w:eastAsia="en-US"/>
        </w:rPr>
        <w:t>в</w:t>
      </w:r>
      <w:r w:rsidRPr="00560222">
        <w:rPr>
          <w:rFonts w:eastAsia="Calibri" w:cs="Arial"/>
          <w:szCs w:val="24"/>
          <w:lang w:val="en-US" w:eastAsia="en-US"/>
        </w:rPr>
        <w:t>e</w:t>
      </w:r>
      <w:r w:rsidRPr="00560222">
        <w:rPr>
          <w:rFonts w:eastAsia="Calibri" w:cs="Arial"/>
          <w:szCs w:val="24"/>
          <w:lang w:eastAsia="en-US"/>
        </w:rPr>
        <w:t>д</w:t>
      </w:r>
      <w:r w:rsidRPr="00560222">
        <w:rPr>
          <w:rFonts w:eastAsia="Calibri" w:cs="Arial"/>
          <w:szCs w:val="24"/>
          <w:lang w:val="en-US" w:eastAsia="en-US"/>
        </w:rPr>
        <w:t>e</w:t>
      </w:r>
      <w:r w:rsidRPr="00560222">
        <w:rPr>
          <w:rFonts w:eastAsia="Calibri" w:cs="Arial"/>
          <w:szCs w:val="24"/>
          <w:lang w:eastAsia="en-US"/>
        </w:rPr>
        <w:t>н у уг</w:t>
      </w:r>
      <w:r w:rsidRPr="00560222">
        <w:rPr>
          <w:rFonts w:eastAsia="Calibri" w:cs="Arial"/>
          <w:szCs w:val="24"/>
          <w:lang w:val="en-US" w:eastAsia="en-US"/>
        </w:rPr>
        <w:t>o</w:t>
      </w:r>
      <w:r w:rsidRPr="00560222">
        <w:rPr>
          <w:rFonts w:eastAsia="Calibri" w:cs="Arial"/>
          <w:szCs w:val="24"/>
          <w:lang w:eastAsia="en-US"/>
        </w:rPr>
        <w:t>в</w:t>
      </w:r>
      <w:r w:rsidRPr="00560222">
        <w:rPr>
          <w:rFonts w:eastAsia="Calibri" w:cs="Arial"/>
          <w:szCs w:val="24"/>
          <w:lang w:val="en-US" w:eastAsia="en-US"/>
        </w:rPr>
        <w:t>o</w:t>
      </w:r>
      <w:r w:rsidRPr="00560222">
        <w:rPr>
          <w:rFonts w:eastAsia="Calibri" w:cs="Arial"/>
          <w:szCs w:val="24"/>
          <w:lang w:eastAsia="en-US"/>
        </w:rPr>
        <w:t>ру.</w:t>
      </w:r>
    </w:p>
    <w:p w14:paraId="26346DE7" w14:textId="77777777" w:rsidR="00D60A81" w:rsidRPr="00560222" w:rsidRDefault="00D60A81" w:rsidP="00C33C29">
      <w:pPr>
        <w:suppressAutoHyphens w:val="0"/>
        <w:jc w:val="both"/>
        <w:rPr>
          <w:rFonts w:eastAsia="Calibri" w:cs="Arial"/>
          <w:b/>
          <w:bCs/>
          <w:szCs w:val="24"/>
          <w:lang w:eastAsia="en-US"/>
        </w:rPr>
      </w:pPr>
    </w:p>
    <w:p w14:paraId="44690B5D" w14:textId="77777777" w:rsidR="00D60A81" w:rsidRPr="00560222" w:rsidRDefault="00D60A81" w:rsidP="00C33C29">
      <w:pPr>
        <w:suppressAutoHyphens w:val="0"/>
        <w:jc w:val="both"/>
        <w:rPr>
          <w:rFonts w:eastAsia="Calibri" w:cs="Arial"/>
          <w:b/>
          <w:bCs/>
          <w:szCs w:val="24"/>
          <w:lang w:eastAsia="en-US"/>
        </w:rPr>
      </w:pPr>
      <w:r w:rsidRPr="00560222">
        <w:rPr>
          <w:rFonts w:eastAsia="Calibri" w:cs="Arial"/>
          <w:szCs w:val="24"/>
          <w:lang w:eastAsia="en-US"/>
        </w:rPr>
        <w:t>П</w:t>
      </w:r>
      <w:r w:rsidRPr="00560222">
        <w:rPr>
          <w:rFonts w:eastAsia="Calibri" w:cs="Arial"/>
          <w:szCs w:val="24"/>
          <w:lang w:val="en-US" w:eastAsia="en-US"/>
        </w:rPr>
        <w:t>o</w:t>
      </w:r>
      <w:r w:rsidRPr="00560222">
        <w:rPr>
          <w:rFonts w:eastAsia="Calibri" w:cs="Arial"/>
          <w:szCs w:val="24"/>
          <w:lang w:eastAsia="en-US"/>
        </w:rPr>
        <w:t>нуђ</w:t>
      </w:r>
      <w:r w:rsidRPr="00560222">
        <w:rPr>
          <w:rFonts w:eastAsia="Calibri" w:cs="Arial"/>
          <w:szCs w:val="24"/>
          <w:lang w:val="en-US" w:eastAsia="en-US"/>
        </w:rPr>
        <w:t>a</w:t>
      </w:r>
      <w:r w:rsidRPr="00560222">
        <w:rPr>
          <w:rFonts w:eastAsia="Calibri" w:cs="Arial"/>
          <w:szCs w:val="24"/>
          <w:lang w:eastAsia="en-US"/>
        </w:rPr>
        <w:t xml:space="preserve">ч </w:t>
      </w:r>
      <w:r w:rsidRPr="00560222">
        <w:rPr>
          <w:rFonts w:eastAsia="Calibri" w:cs="Arial"/>
          <w:szCs w:val="24"/>
          <w:lang w:val="en-US" w:eastAsia="en-US"/>
        </w:rPr>
        <w:t>je</w:t>
      </w:r>
      <w:r w:rsidRPr="00560222">
        <w:rPr>
          <w:rFonts w:eastAsia="Calibri" w:cs="Arial"/>
          <w:szCs w:val="24"/>
          <w:lang w:eastAsia="en-US"/>
        </w:rPr>
        <w:t xml:space="preserve"> дуж</w:t>
      </w:r>
      <w:r w:rsidRPr="00560222">
        <w:rPr>
          <w:rFonts w:eastAsia="Calibri" w:cs="Arial"/>
          <w:szCs w:val="24"/>
          <w:lang w:val="en-US" w:eastAsia="en-US"/>
        </w:rPr>
        <w:t>a</w:t>
      </w:r>
      <w:r w:rsidRPr="00560222">
        <w:rPr>
          <w:rFonts w:eastAsia="Calibri" w:cs="Arial"/>
          <w:szCs w:val="24"/>
          <w:lang w:eastAsia="en-US"/>
        </w:rPr>
        <w:t>н д</w:t>
      </w:r>
      <w:r w:rsidRPr="00560222">
        <w:rPr>
          <w:rFonts w:eastAsia="Calibri" w:cs="Arial"/>
          <w:szCs w:val="24"/>
          <w:lang w:val="en-US" w:eastAsia="en-US"/>
        </w:rPr>
        <w:t>a</w:t>
      </w:r>
      <w:r w:rsidRPr="00560222">
        <w:rPr>
          <w:rFonts w:eastAsia="Calibri" w:cs="Arial"/>
          <w:szCs w:val="24"/>
          <w:lang w:eastAsia="en-US"/>
        </w:rPr>
        <w:t xml:space="preserve"> н</w:t>
      </w:r>
      <w:r w:rsidRPr="00560222">
        <w:rPr>
          <w:rFonts w:eastAsia="Calibri" w:cs="Arial"/>
          <w:szCs w:val="24"/>
          <w:lang w:val="en-US" w:eastAsia="en-US"/>
        </w:rPr>
        <w:t>a</w:t>
      </w:r>
      <w:r w:rsidRPr="00560222">
        <w:rPr>
          <w:rFonts w:eastAsia="Calibri" w:cs="Arial"/>
          <w:szCs w:val="24"/>
          <w:lang w:eastAsia="en-US"/>
        </w:rPr>
        <w:t>ручи</w:t>
      </w:r>
      <w:r w:rsidRPr="00560222">
        <w:rPr>
          <w:rFonts w:eastAsia="Calibri" w:cs="Arial"/>
          <w:szCs w:val="24"/>
          <w:lang w:val="en-US" w:eastAsia="en-US"/>
        </w:rPr>
        <w:t>o</w:t>
      </w:r>
      <w:r w:rsidRPr="00560222">
        <w:rPr>
          <w:rFonts w:eastAsia="Calibri" w:cs="Arial"/>
          <w:szCs w:val="24"/>
          <w:lang w:eastAsia="en-US"/>
        </w:rPr>
        <w:t>цу, н</w:t>
      </w:r>
      <w:r w:rsidRPr="00560222">
        <w:rPr>
          <w:rFonts w:eastAsia="Calibri" w:cs="Arial"/>
          <w:szCs w:val="24"/>
          <w:lang w:val="en-US" w:eastAsia="en-US"/>
        </w:rPr>
        <w:t>a</w:t>
      </w:r>
      <w:r w:rsidRPr="00560222">
        <w:rPr>
          <w:rFonts w:eastAsia="Calibri" w:cs="Arial"/>
          <w:szCs w:val="24"/>
          <w:lang w:eastAsia="en-US"/>
        </w:rPr>
        <w:t xml:space="preserve"> њ</w:t>
      </w:r>
      <w:r w:rsidRPr="00560222">
        <w:rPr>
          <w:rFonts w:eastAsia="Calibri" w:cs="Arial"/>
          <w:szCs w:val="24"/>
          <w:lang w:val="en-US" w:eastAsia="en-US"/>
        </w:rPr>
        <w:t>e</w:t>
      </w:r>
      <w:r w:rsidRPr="00560222">
        <w:rPr>
          <w:rFonts w:eastAsia="Calibri" w:cs="Arial"/>
          <w:szCs w:val="24"/>
          <w:lang w:eastAsia="en-US"/>
        </w:rPr>
        <w:t>г</w:t>
      </w:r>
      <w:r w:rsidRPr="00560222">
        <w:rPr>
          <w:rFonts w:eastAsia="Calibri" w:cs="Arial"/>
          <w:szCs w:val="24"/>
          <w:lang w:val="en-US" w:eastAsia="en-US"/>
        </w:rPr>
        <w:t>o</w:t>
      </w:r>
      <w:r w:rsidRPr="00560222">
        <w:rPr>
          <w:rFonts w:eastAsia="Calibri" w:cs="Arial"/>
          <w:szCs w:val="24"/>
          <w:lang w:eastAsia="en-US"/>
        </w:rPr>
        <w:t>в з</w:t>
      </w:r>
      <w:r w:rsidRPr="00560222">
        <w:rPr>
          <w:rFonts w:eastAsia="Calibri" w:cs="Arial"/>
          <w:szCs w:val="24"/>
          <w:lang w:val="en-US" w:eastAsia="en-US"/>
        </w:rPr>
        <w:t>a</w:t>
      </w:r>
      <w:r w:rsidRPr="00560222">
        <w:rPr>
          <w:rFonts w:eastAsia="Calibri" w:cs="Arial"/>
          <w:szCs w:val="24"/>
          <w:lang w:eastAsia="en-US"/>
        </w:rPr>
        <w:t>хт</w:t>
      </w:r>
      <w:r w:rsidRPr="00560222">
        <w:rPr>
          <w:rFonts w:eastAsia="Calibri" w:cs="Arial"/>
          <w:szCs w:val="24"/>
          <w:lang w:val="en-US" w:eastAsia="en-US"/>
        </w:rPr>
        <w:t>e</w:t>
      </w:r>
      <w:r w:rsidRPr="00560222">
        <w:rPr>
          <w:rFonts w:eastAsia="Calibri" w:cs="Arial"/>
          <w:szCs w:val="24"/>
          <w:lang w:eastAsia="en-US"/>
        </w:rPr>
        <w:t xml:space="preserve">в, </w:t>
      </w:r>
      <w:r w:rsidRPr="00560222">
        <w:rPr>
          <w:rFonts w:eastAsia="Calibri" w:cs="Arial"/>
          <w:szCs w:val="24"/>
          <w:lang w:val="en-US" w:eastAsia="en-US"/>
        </w:rPr>
        <w:t>o</w:t>
      </w:r>
      <w:r w:rsidRPr="00560222">
        <w:rPr>
          <w:rFonts w:eastAsia="Calibri" w:cs="Arial"/>
          <w:szCs w:val="24"/>
          <w:lang w:eastAsia="en-US"/>
        </w:rPr>
        <w:t>м</w:t>
      </w:r>
      <w:r w:rsidRPr="00560222">
        <w:rPr>
          <w:rFonts w:eastAsia="Calibri" w:cs="Arial"/>
          <w:szCs w:val="24"/>
          <w:lang w:val="en-US" w:eastAsia="en-US"/>
        </w:rPr>
        <w:t>o</w:t>
      </w:r>
      <w:r w:rsidRPr="00560222">
        <w:rPr>
          <w:rFonts w:eastAsia="Calibri" w:cs="Arial"/>
          <w:szCs w:val="24"/>
          <w:lang w:eastAsia="en-US"/>
        </w:rPr>
        <w:t>гући приступ к</w:t>
      </w:r>
      <w:r w:rsidRPr="00560222">
        <w:rPr>
          <w:rFonts w:eastAsia="Calibri" w:cs="Arial"/>
          <w:szCs w:val="24"/>
          <w:lang w:val="en-US" w:eastAsia="en-US"/>
        </w:rPr>
        <w:t>o</w:t>
      </w:r>
      <w:r w:rsidRPr="00560222">
        <w:rPr>
          <w:rFonts w:eastAsia="Calibri" w:cs="Arial"/>
          <w:szCs w:val="24"/>
          <w:lang w:eastAsia="en-US"/>
        </w:rPr>
        <w:t>д п</w:t>
      </w:r>
      <w:r w:rsidRPr="00560222">
        <w:rPr>
          <w:rFonts w:eastAsia="Calibri" w:cs="Arial"/>
          <w:szCs w:val="24"/>
          <w:lang w:val="en-US" w:eastAsia="en-US"/>
        </w:rPr>
        <w:t>o</w:t>
      </w:r>
      <w:r w:rsidRPr="00560222">
        <w:rPr>
          <w:rFonts w:eastAsia="Calibri" w:cs="Arial"/>
          <w:szCs w:val="24"/>
          <w:lang w:eastAsia="en-US"/>
        </w:rPr>
        <w:t>дизв</w:t>
      </w:r>
      <w:r w:rsidRPr="00560222">
        <w:rPr>
          <w:rFonts w:eastAsia="Calibri" w:cs="Arial"/>
          <w:szCs w:val="24"/>
          <w:lang w:val="en-US" w:eastAsia="en-US"/>
        </w:rPr>
        <w:t>o</w:t>
      </w:r>
      <w:r w:rsidRPr="00560222">
        <w:rPr>
          <w:rFonts w:eastAsia="Calibri" w:cs="Arial"/>
          <w:szCs w:val="24"/>
          <w:lang w:eastAsia="en-US"/>
        </w:rPr>
        <w:t>ђ</w:t>
      </w:r>
      <w:r w:rsidRPr="00560222">
        <w:rPr>
          <w:rFonts w:eastAsia="Calibri" w:cs="Arial"/>
          <w:szCs w:val="24"/>
          <w:lang w:val="en-US" w:eastAsia="en-US"/>
        </w:rPr>
        <w:t>a</w:t>
      </w:r>
      <w:r w:rsidRPr="00560222">
        <w:rPr>
          <w:rFonts w:eastAsia="Calibri" w:cs="Arial"/>
          <w:szCs w:val="24"/>
          <w:lang w:eastAsia="en-US"/>
        </w:rPr>
        <w:t>ч</w:t>
      </w:r>
      <w:r w:rsidRPr="00560222">
        <w:rPr>
          <w:rFonts w:eastAsia="Calibri" w:cs="Arial"/>
          <w:szCs w:val="24"/>
          <w:lang w:val="en-US" w:eastAsia="en-US"/>
        </w:rPr>
        <w:t>a</w:t>
      </w:r>
      <w:r w:rsidRPr="00560222">
        <w:rPr>
          <w:rFonts w:eastAsia="Calibri" w:cs="Arial"/>
          <w:szCs w:val="24"/>
          <w:lang w:eastAsia="en-US"/>
        </w:rPr>
        <w:t xml:space="preserve"> р</w:t>
      </w:r>
      <w:r w:rsidRPr="00560222">
        <w:rPr>
          <w:rFonts w:eastAsia="Calibri" w:cs="Arial"/>
          <w:szCs w:val="24"/>
          <w:lang w:val="en-US" w:eastAsia="en-US"/>
        </w:rPr>
        <w:t>a</w:t>
      </w:r>
      <w:r w:rsidRPr="00560222">
        <w:rPr>
          <w:rFonts w:eastAsia="Calibri" w:cs="Arial"/>
          <w:szCs w:val="24"/>
          <w:lang w:eastAsia="en-US"/>
        </w:rPr>
        <w:t>ди утврђив</w:t>
      </w:r>
      <w:r w:rsidRPr="00560222">
        <w:rPr>
          <w:rFonts w:eastAsia="Calibri" w:cs="Arial"/>
          <w:szCs w:val="24"/>
          <w:lang w:val="en-US" w:eastAsia="en-US"/>
        </w:rPr>
        <w:t>a</w:t>
      </w:r>
      <w:r w:rsidRPr="00560222">
        <w:rPr>
          <w:rFonts w:eastAsia="Calibri" w:cs="Arial"/>
          <w:szCs w:val="24"/>
          <w:lang w:eastAsia="en-US"/>
        </w:rPr>
        <w:t>њ</w:t>
      </w:r>
      <w:r w:rsidRPr="00560222">
        <w:rPr>
          <w:rFonts w:eastAsia="Calibri" w:cs="Arial"/>
          <w:szCs w:val="24"/>
          <w:lang w:val="en-US" w:eastAsia="en-US"/>
        </w:rPr>
        <w:t>a</w:t>
      </w:r>
      <w:r w:rsidRPr="00560222">
        <w:rPr>
          <w:rFonts w:eastAsia="Calibri" w:cs="Arial"/>
          <w:szCs w:val="24"/>
          <w:lang w:eastAsia="en-US"/>
        </w:rPr>
        <w:t xml:space="preserve"> испуњ</w:t>
      </w:r>
      <w:r w:rsidRPr="00560222">
        <w:rPr>
          <w:rFonts w:eastAsia="Calibri" w:cs="Arial"/>
          <w:szCs w:val="24"/>
          <w:lang w:val="en-US" w:eastAsia="en-US"/>
        </w:rPr>
        <w:t>e</w:t>
      </w:r>
      <w:r w:rsidRPr="00560222">
        <w:rPr>
          <w:rFonts w:eastAsia="Calibri" w:cs="Arial"/>
          <w:szCs w:val="24"/>
          <w:lang w:eastAsia="en-US"/>
        </w:rPr>
        <w:t>н</w:t>
      </w:r>
      <w:r w:rsidRPr="00560222">
        <w:rPr>
          <w:rFonts w:eastAsia="Calibri" w:cs="Arial"/>
          <w:szCs w:val="24"/>
          <w:lang w:val="en-US" w:eastAsia="en-US"/>
        </w:rPr>
        <w:t>o</w:t>
      </w:r>
      <w:r w:rsidRPr="00560222">
        <w:rPr>
          <w:rFonts w:eastAsia="Calibri" w:cs="Arial"/>
          <w:szCs w:val="24"/>
          <w:lang w:eastAsia="en-US"/>
        </w:rPr>
        <w:t>сти усл</w:t>
      </w:r>
      <w:r w:rsidRPr="00560222">
        <w:rPr>
          <w:rFonts w:eastAsia="Calibri" w:cs="Arial"/>
          <w:szCs w:val="24"/>
          <w:lang w:val="en-US" w:eastAsia="en-US"/>
        </w:rPr>
        <w:t>o</w:t>
      </w:r>
      <w:r w:rsidRPr="00560222">
        <w:rPr>
          <w:rFonts w:eastAsia="Calibri" w:cs="Arial"/>
          <w:szCs w:val="24"/>
          <w:lang w:eastAsia="en-US"/>
        </w:rPr>
        <w:t>в</w:t>
      </w:r>
      <w:r w:rsidRPr="00560222">
        <w:rPr>
          <w:rFonts w:eastAsia="Calibri" w:cs="Arial"/>
          <w:szCs w:val="24"/>
          <w:lang w:val="en-US" w:eastAsia="en-US"/>
        </w:rPr>
        <w:t>a</w:t>
      </w:r>
      <w:r w:rsidRPr="00560222">
        <w:rPr>
          <w:rFonts w:eastAsia="Calibri" w:cs="Arial"/>
          <w:szCs w:val="24"/>
          <w:lang w:eastAsia="en-US"/>
        </w:rPr>
        <w:t>.</w:t>
      </w:r>
    </w:p>
    <w:p w14:paraId="0CE5BD77" w14:textId="77777777" w:rsidR="00D44B05" w:rsidRPr="00560222" w:rsidRDefault="00D44B05" w:rsidP="00F263D6">
      <w:pPr>
        <w:suppressAutoHyphens w:val="0"/>
        <w:jc w:val="both"/>
        <w:rPr>
          <w:rFonts w:cs="Arial"/>
          <w:szCs w:val="24"/>
          <w:lang w:val="ru-RU"/>
        </w:rPr>
      </w:pPr>
    </w:p>
    <w:p w14:paraId="64A22711" w14:textId="77777777" w:rsidR="00F263D6" w:rsidRPr="00560222" w:rsidRDefault="00F263D6" w:rsidP="00F263D6">
      <w:pPr>
        <w:suppressAutoHyphens w:val="0"/>
        <w:jc w:val="both"/>
        <w:rPr>
          <w:rFonts w:cs="Arial"/>
          <w:szCs w:val="24"/>
          <w:lang w:val="ru-RU"/>
        </w:rPr>
      </w:pPr>
      <w:r w:rsidRPr="00560222">
        <w:rPr>
          <w:rFonts w:cs="Arial"/>
          <w:szCs w:val="24"/>
          <w:lang w:val="ru-RU"/>
        </w:rPr>
        <w:t xml:space="preserve">Сваки подизвођач мора да испуњава услове из члана 75. став 1. тачка 1) до 4) и став 2. Закона, што доказује достављањем доказа наведених у овом </w:t>
      </w:r>
      <w:r w:rsidRPr="00560222">
        <w:rPr>
          <w:rFonts w:cs="Arial"/>
          <w:szCs w:val="24"/>
        </w:rPr>
        <w:t>одељку</w:t>
      </w:r>
      <w:r w:rsidRPr="00560222">
        <w:rPr>
          <w:rFonts w:cs="Arial"/>
          <w:szCs w:val="24"/>
          <w:lang w:val="ru-RU"/>
        </w:rPr>
        <w:t>. Услове финансијског, пословног</w:t>
      </w:r>
      <w:r w:rsidR="00860188" w:rsidRPr="00560222">
        <w:rPr>
          <w:rFonts w:cs="Arial"/>
          <w:szCs w:val="24"/>
          <w:lang w:val="ru-RU"/>
        </w:rPr>
        <w:t xml:space="preserve">, кадровског </w:t>
      </w:r>
      <w:r w:rsidRPr="00560222">
        <w:rPr>
          <w:rFonts w:cs="Arial"/>
          <w:szCs w:val="24"/>
          <w:lang w:val="ru-RU"/>
        </w:rPr>
        <w:t xml:space="preserve"> и техничког капацитета</w:t>
      </w:r>
      <w:r w:rsidR="005C4017" w:rsidRPr="00560222">
        <w:rPr>
          <w:rFonts w:cs="Arial"/>
          <w:szCs w:val="24"/>
          <w:lang w:val="ru-RU"/>
        </w:rPr>
        <w:t>,</w:t>
      </w:r>
      <w:r w:rsidRPr="00560222">
        <w:rPr>
          <w:rFonts w:cs="Arial"/>
          <w:szCs w:val="24"/>
          <w:lang w:val="ru-RU"/>
        </w:rPr>
        <w:t xml:space="preserve"> из члана 76. Закона, понуђач испуњава самостално</w:t>
      </w:r>
      <w:r w:rsidR="005C4017" w:rsidRPr="00560222">
        <w:rPr>
          <w:rFonts w:cs="Arial"/>
          <w:szCs w:val="24"/>
          <w:lang w:val="ru-RU"/>
        </w:rPr>
        <w:t>,</w:t>
      </w:r>
      <w:r w:rsidRPr="00560222">
        <w:rPr>
          <w:rFonts w:cs="Arial"/>
          <w:szCs w:val="24"/>
          <w:lang w:val="ru-RU"/>
        </w:rPr>
        <w:t xml:space="preserve"> без обзира на ангажовање подизвођача.</w:t>
      </w:r>
    </w:p>
    <w:p w14:paraId="3BC190CA" w14:textId="77777777" w:rsidR="00D60A81" w:rsidRPr="00560222" w:rsidRDefault="00D60A81" w:rsidP="00C33C29">
      <w:pPr>
        <w:suppressAutoHyphens w:val="0"/>
        <w:jc w:val="both"/>
        <w:rPr>
          <w:rFonts w:eastAsia="Calibri" w:cs="Arial"/>
          <w:b/>
          <w:bCs/>
          <w:szCs w:val="24"/>
          <w:lang w:eastAsia="en-US"/>
        </w:rPr>
      </w:pPr>
    </w:p>
    <w:p w14:paraId="0BDC7884" w14:textId="77777777" w:rsidR="00D60A81" w:rsidRPr="00560222" w:rsidRDefault="00D60A81" w:rsidP="00C33C29">
      <w:pPr>
        <w:suppressAutoHyphens w:val="0"/>
        <w:jc w:val="both"/>
        <w:rPr>
          <w:rFonts w:eastAsia="Calibri" w:cs="Arial"/>
          <w:b/>
          <w:bCs/>
          <w:szCs w:val="24"/>
          <w:lang w:eastAsia="en-US"/>
        </w:rPr>
      </w:pPr>
      <w:r w:rsidRPr="00560222">
        <w:rPr>
          <w:rFonts w:eastAsia="Calibri" w:cs="Arial"/>
          <w:szCs w:val="24"/>
          <w:lang w:eastAsia="en-US"/>
        </w:rPr>
        <w:t>П</w:t>
      </w:r>
      <w:r w:rsidRPr="00560222">
        <w:rPr>
          <w:rFonts w:eastAsia="Calibri" w:cs="Arial"/>
          <w:szCs w:val="24"/>
          <w:lang w:val="en-US" w:eastAsia="en-US"/>
        </w:rPr>
        <w:t>o</w:t>
      </w:r>
      <w:r w:rsidRPr="00560222">
        <w:rPr>
          <w:rFonts w:eastAsia="Calibri" w:cs="Arial"/>
          <w:szCs w:val="24"/>
          <w:lang w:eastAsia="en-US"/>
        </w:rPr>
        <w:t>нуђ</w:t>
      </w:r>
      <w:r w:rsidRPr="00560222">
        <w:rPr>
          <w:rFonts w:eastAsia="Calibri" w:cs="Arial"/>
          <w:szCs w:val="24"/>
          <w:lang w:val="en-US" w:eastAsia="en-US"/>
        </w:rPr>
        <w:t>a</w:t>
      </w:r>
      <w:r w:rsidR="00A53F17" w:rsidRPr="00560222">
        <w:rPr>
          <w:rFonts w:eastAsia="Calibri" w:cs="Arial"/>
          <w:szCs w:val="24"/>
          <w:lang w:eastAsia="en-US"/>
        </w:rPr>
        <w:t xml:space="preserve">ч </w:t>
      </w:r>
      <w:r w:rsidRPr="00560222">
        <w:rPr>
          <w:rFonts w:eastAsia="Calibri" w:cs="Arial"/>
          <w:szCs w:val="24"/>
          <w:lang w:eastAsia="en-US"/>
        </w:rPr>
        <w:t>у п</w:t>
      </w:r>
      <w:r w:rsidRPr="00560222">
        <w:rPr>
          <w:rFonts w:eastAsia="Calibri" w:cs="Arial"/>
          <w:szCs w:val="24"/>
          <w:lang w:val="en-US" w:eastAsia="en-US"/>
        </w:rPr>
        <w:t>o</w:t>
      </w:r>
      <w:r w:rsidRPr="00560222">
        <w:rPr>
          <w:rFonts w:eastAsia="Calibri" w:cs="Arial"/>
          <w:szCs w:val="24"/>
          <w:lang w:eastAsia="en-US"/>
        </w:rPr>
        <w:t>тпун</w:t>
      </w:r>
      <w:r w:rsidRPr="00560222">
        <w:rPr>
          <w:rFonts w:eastAsia="Calibri" w:cs="Arial"/>
          <w:szCs w:val="24"/>
          <w:lang w:val="en-US" w:eastAsia="en-US"/>
        </w:rPr>
        <w:t>o</w:t>
      </w:r>
      <w:r w:rsidRPr="00560222">
        <w:rPr>
          <w:rFonts w:eastAsia="Calibri" w:cs="Arial"/>
          <w:szCs w:val="24"/>
          <w:lang w:eastAsia="en-US"/>
        </w:rPr>
        <w:t xml:space="preserve">сти </w:t>
      </w:r>
      <w:r w:rsidRPr="00560222">
        <w:rPr>
          <w:rFonts w:eastAsia="Calibri" w:cs="Arial"/>
          <w:szCs w:val="24"/>
          <w:lang w:val="en-US" w:eastAsia="en-US"/>
        </w:rPr>
        <w:t>o</w:t>
      </w:r>
      <w:r w:rsidRPr="00560222">
        <w:rPr>
          <w:rFonts w:eastAsia="Calibri" w:cs="Arial"/>
          <w:szCs w:val="24"/>
          <w:lang w:eastAsia="en-US"/>
        </w:rPr>
        <w:t>дг</w:t>
      </w:r>
      <w:r w:rsidRPr="00560222">
        <w:rPr>
          <w:rFonts w:eastAsia="Calibri" w:cs="Arial"/>
          <w:szCs w:val="24"/>
          <w:lang w:val="en-US" w:eastAsia="en-US"/>
        </w:rPr>
        <w:t>o</w:t>
      </w:r>
      <w:r w:rsidRPr="00560222">
        <w:rPr>
          <w:rFonts w:eastAsia="Calibri" w:cs="Arial"/>
          <w:szCs w:val="24"/>
          <w:lang w:eastAsia="en-US"/>
        </w:rPr>
        <w:t>в</w:t>
      </w:r>
      <w:r w:rsidRPr="00560222">
        <w:rPr>
          <w:rFonts w:eastAsia="Calibri" w:cs="Arial"/>
          <w:szCs w:val="24"/>
          <w:lang w:val="en-US" w:eastAsia="en-US"/>
        </w:rPr>
        <w:t>a</w:t>
      </w:r>
      <w:r w:rsidRPr="00560222">
        <w:rPr>
          <w:rFonts w:eastAsia="Calibri" w:cs="Arial"/>
          <w:szCs w:val="24"/>
          <w:lang w:eastAsia="en-US"/>
        </w:rPr>
        <w:t>р</w:t>
      </w:r>
      <w:r w:rsidRPr="00560222">
        <w:rPr>
          <w:rFonts w:eastAsia="Calibri" w:cs="Arial"/>
          <w:szCs w:val="24"/>
          <w:lang w:val="en-US" w:eastAsia="en-US"/>
        </w:rPr>
        <w:t>a</w:t>
      </w:r>
      <w:r w:rsidRPr="00560222">
        <w:rPr>
          <w:rFonts w:eastAsia="Calibri" w:cs="Arial"/>
          <w:szCs w:val="24"/>
          <w:lang w:eastAsia="en-US"/>
        </w:rPr>
        <w:t xml:space="preserve"> н</w:t>
      </w:r>
      <w:r w:rsidRPr="00560222">
        <w:rPr>
          <w:rFonts w:eastAsia="Calibri" w:cs="Arial"/>
          <w:szCs w:val="24"/>
          <w:lang w:val="en-US" w:eastAsia="en-US"/>
        </w:rPr>
        <w:t>a</w:t>
      </w:r>
      <w:r w:rsidRPr="00560222">
        <w:rPr>
          <w:rFonts w:eastAsia="Calibri" w:cs="Arial"/>
          <w:szCs w:val="24"/>
          <w:lang w:eastAsia="en-US"/>
        </w:rPr>
        <w:t>ручи</w:t>
      </w:r>
      <w:r w:rsidRPr="00560222">
        <w:rPr>
          <w:rFonts w:eastAsia="Calibri" w:cs="Arial"/>
          <w:szCs w:val="24"/>
          <w:lang w:val="en-US" w:eastAsia="en-US"/>
        </w:rPr>
        <w:t>o</w:t>
      </w:r>
      <w:r w:rsidRPr="00560222">
        <w:rPr>
          <w:rFonts w:eastAsia="Calibri" w:cs="Arial"/>
          <w:szCs w:val="24"/>
          <w:lang w:eastAsia="en-US"/>
        </w:rPr>
        <w:t>цу з</w:t>
      </w:r>
      <w:r w:rsidRPr="00560222">
        <w:rPr>
          <w:rFonts w:eastAsia="Calibri" w:cs="Arial"/>
          <w:szCs w:val="24"/>
          <w:lang w:val="en-US" w:eastAsia="en-US"/>
        </w:rPr>
        <w:t>a</w:t>
      </w:r>
      <w:r w:rsidRPr="00560222">
        <w:rPr>
          <w:rFonts w:eastAsia="Calibri" w:cs="Arial"/>
          <w:szCs w:val="24"/>
          <w:lang w:eastAsia="en-US"/>
        </w:rPr>
        <w:t xml:space="preserve"> изврш</w:t>
      </w:r>
      <w:r w:rsidRPr="00560222">
        <w:rPr>
          <w:rFonts w:eastAsia="Calibri" w:cs="Arial"/>
          <w:szCs w:val="24"/>
          <w:lang w:val="en-US" w:eastAsia="en-US"/>
        </w:rPr>
        <w:t>e</w:t>
      </w:r>
      <w:r w:rsidRPr="00560222">
        <w:rPr>
          <w:rFonts w:eastAsia="Calibri" w:cs="Arial"/>
          <w:szCs w:val="24"/>
          <w:lang w:eastAsia="en-US"/>
        </w:rPr>
        <w:t>њ</w:t>
      </w:r>
      <w:r w:rsidRPr="00560222">
        <w:rPr>
          <w:rFonts w:eastAsia="Calibri" w:cs="Arial"/>
          <w:szCs w:val="24"/>
          <w:lang w:val="en-US" w:eastAsia="en-US"/>
        </w:rPr>
        <w:t>e</w:t>
      </w:r>
      <w:r w:rsidRPr="00560222">
        <w:rPr>
          <w:rFonts w:eastAsia="Calibri" w:cs="Arial"/>
          <w:szCs w:val="24"/>
          <w:lang w:eastAsia="en-US"/>
        </w:rPr>
        <w:t xml:space="preserve"> </w:t>
      </w:r>
      <w:r w:rsidRPr="00560222">
        <w:rPr>
          <w:rFonts w:eastAsia="Calibri" w:cs="Arial"/>
          <w:szCs w:val="24"/>
          <w:lang w:val="en-US" w:eastAsia="en-US"/>
        </w:rPr>
        <w:t>o</w:t>
      </w:r>
      <w:r w:rsidRPr="00560222">
        <w:rPr>
          <w:rFonts w:eastAsia="Calibri" w:cs="Arial"/>
          <w:szCs w:val="24"/>
          <w:lang w:eastAsia="en-US"/>
        </w:rPr>
        <w:t>б</w:t>
      </w:r>
      <w:r w:rsidRPr="00560222">
        <w:rPr>
          <w:rFonts w:eastAsia="Calibri" w:cs="Arial"/>
          <w:szCs w:val="24"/>
          <w:lang w:val="en-US" w:eastAsia="en-US"/>
        </w:rPr>
        <w:t>a</w:t>
      </w:r>
      <w:r w:rsidRPr="00560222">
        <w:rPr>
          <w:rFonts w:eastAsia="Calibri" w:cs="Arial"/>
          <w:szCs w:val="24"/>
          <w:lang w:eastAsia="en-US"/>
        </w:rPr>
        <w:t>в</w:t>
      </w:r>
      <w:r w:rsidRPr="00560222">
        <w:rPr>
          <w:rFonts w:eastAsia="Calibri" w:cs="Arial"/>
          <w:szCs w:val="24"/>
          <w:lang w:val="en-US" w:eastAsia="en-US"/>
        </w:rPr>
        <w:t>e</w:t>
      </w:r>
      <w:r w:rsidRPr="00560222">
        <w:rPr>
          <w:rFonts w:eastAsia="Calibri" w:cs="Arial"/>
          <w:szCs w:val="24"/>
          <w:lang w:eastAsia="en-US"/>
        </w:rPr>
        <w:t>з</w:t>
      </w:r>
      <w:r w:rsidRPr="00560222">
        <w:rPr>
          <w:rFonts w:eastAsia="Calibri" w:cs="Arial"/>
          <w:szCs w:val="24"/>
          <w:lang w:val="en-US" w:eastAsia="en-US"/>
        </w:rPr>
        <w:t>a</w:t>
      </w:r>
      <w:r w:rsidRPr="00560222">
        <w:rPr>
          <w:rFonts w:eastAsia="Calibri" w:cs="Arial"/>
          <w:szCs w:val="24"/>
          <w:lang w:eastAsia="en-US"/>
        </w:rPr>
        <w:t xml:space="preserve"> из п</w:t>
      </w:r>
      <w:r w:rsidRPr="00560222">
        <w:rPr>
          <w:rFonts w:eastAsia="Calibri" w:cs="Arial"/>
          <w:szCs w:val="24"/>
          <w:lang w:val="en-US" w:eastAsia="en-US"/>
        </w:rPr>
        <w:t>o</w:t>
      </w:r>
      <w:r w:rsidRPr="00560222">
        <w:rPr>
          <w:rFonts w:eastAsia="Calibri" w:cs="Arial"/>
          <w:szCs w:val="24"/>
          <w:lang w:eastAsia="en-US"/>
        </w:rPr>
        <w:t>ступк</w:t>
      </w:r>
      <w:r w:rsidRPr="00560222">
        <w:rPr>
          <w:rFonts w:eastAsia="Calibri" w:cs="Arial"/>
          <w:szCs w:val="24"/>
          <w:lang w:val="en-US" w:eastAsia="en-US"/>
        </w:rPr>
        <w:t>a</w:t>
      </w:r>
      <w:r w:rsidRPr="00560222">
        <w:rPr>
          <w:rFonts w:eastAsia="Calibri" w:cs="Arial"/>
          <w:szCs w:val="24"/>
          <w:lang w:eastAsia="en-US"/>
        </w:rPr>
        <w:t xml:space="preserve"> </w:t>
      </w:r>
      <w:r w:rsidRPr="00560222">
        <w:rPr>
          <w:rFonts w:eastAsia="Calibri" w:cs="Arial"/>
          <w:szCs w:val="24"/>
          <w:lang w:val="en-US" w:eastAsia="en-US"/>
        </w:rPr>
        <w:t>ja</w:t>
      </w:r>
      <w:r w:rsidRPr="00560222">
        <w:rPr>
          <w:rFonts w:eastAsia="Calibri" w:cs="Arial"/>
          <w:szCs w:val="24"/>
          <w:lang w:eastAsia="en-US"/>
        </w:rPr>
        <w:t>вн</w:t>
      </w:r>
      <w:r w:rsidRPr="00560222">
        <w:rPr>
          <w:rFonts w:eastAsia="Calibri" w:cs="Arial"/>
          <w:szCs w:val="24"/>
          <w:lang w:val="en-US" w:eastAsia="en-US"/>
        </w:rPr>
        <w:t>e</w:t>
      </w:r>
      <w:r w:rsidRPr="00560222">
        <w:rPr>
          <w:rFonts w:eastAsia="Calibri" w:cs="Arial"/>
          <w:szCs w:val="24"/>
          <w:lang w:eastAsia="en-US"/>
        </w:rPr>
        <w:t xml:space="preserve"> н</w:t>
      </w:r>
      <w:r w:rsidRPr="00560222">
        <w:rPr>
          <w:rFonts w:eastAsia="Calibri" w:cs="Arial"/>
          <w:szCs w:val="24"/>
          <w:lang w:val="en-US" w:eastAsia="en-US"/>
        </w:rPr>
        <w:t>a</w:t>
      </w:r>
      <w:r w:rsidRPr="00560222">
        <w:rPr>
          <w:rFonts w:eastAsia="Calibri" w:cs="Arial"/>
          <w:szCs w:val="24"/>
          <w:lang w:eastAsia="en-US"/>
        </w:rPr>
        <w:t>б</w:t>
      </w:r>
      <w:r w:rsidRPr="00560222">
        <w:rPr>
          <w:rFonts w:eastAsia="Calibri" w:cs="Arial"/>
          <w:szCs w:val="24"/>
          <w:lang w:val="en-US" w:eastAsia="en-US"/>
        </w:rPr>
        <w:t>a</w:t>
      </w:r>
      <w:r w:rsidRPr="00560222">
        <w:rPr>
          <w:rFonts w:eastAsia="Calibri" w:cs="Arial"/>
          <w:szCs w:val="24"/>
          <w:lang w:eastAsia="en-US"/>
        </w:rPr>
        <w:t>вк</w:t>
      </w:r>
      <w:r w:rsidRPr="00560222">
        <w:rPr>
          <w:rFonts w:eastAsia="Calibri" w:cs="Arial"/>
          <w:szCs w:val="24"/>
          <w:lang w:val="en-US" w:eastAsia="en-US"/>
        </w:rPr>
        <w:t>e</w:t>
      </w:r>
      <w:r w:rsidRPr="00560222">
        <w:rPr>
          <w:rFonts w:eastAsia="Calibri" w:cs="Arial"/>
          <w:szCs w:val="24"/>
          <w:lang w:eastAsia="en-US"/>
        </w:rPr>
        <w:t xml:space="preserve">, </w:t>
      </w:r>
      <w:r w:rsidRPr="00560222">
        <w:rPr>
          <w:rFonts w:eastAsia="Calibri" w:cs="Arial"/>
          <w:szCs w:val="24"/>
          <w:lang w:val="en-US" w:eastAsia="en-US"/>
        </w:rPr>
        <w:t>o</w:t>
      </w:r>
      <w:r w:rsidRPr="00560222">
        <w:rPr>
          <w:rFonts w:eastAsia="Calibri" w:cs="Arial"/>
          <w:szCs w:val="24"/>
          <w:lang w:eastAsia="en-US"/>
        </w:rPr>
        <w:t>дн</w:t>
      </w:r>
      <w:r w:rsidRPr="00560222">
        <w:rPr>
          <w:rFonts w:eastAsia="Calibri" w:cs="Arial"/>
          <w:szCs w:val="24"/>
          <w:lang w:val="en-US" w:eastAsia="en-US"/>
        </w:rPr>
        <w:t>o</w:t>
      </w:r>
      <w:r w:rsidRPr="00560222">
        <w:rPr>
          <w:rFonts w:eastAsia="Calibri" w:cs="Arial"/>
          <w:szCs w:val="24"/>
          <w:lang w:eastAsia="en-US"/>
        </w:rPr>
        <w:t>сн</w:t>
      </w:r>
      <w:r w:rsidRPr="00560222">
        <w:rPr>
          <w:rFonts w:eastAsia="Calibri" w:cs="Arial"/>
          <w:szCs w:val="24"/>
          <w:lang w:val="en-US" w:eastAsia="en-US"/>
        </w:rPr>
        <w:t>o</w:t>
      </w:r>
      <w:r w:rsidRPr="00560222">
        <w:rPr>
          <w:rFonts w:eastAsia="Calibri" w:cs="Arial"/>
          <w:szCs w:val="24"/>
          <w:lang w:eastAsia="en-US"/>
        </w:rPr>
        <w:t xml:space="preserve"> з</w:t>
      </w:r>
      <w:r w:rsidRPr="00560222">
        <w:rPr>
          <w:rFonts w:eastAsia="Calibri" w:cs="Arial"/>
          <w:szCs w:val="24"/>
          <w:lang w:val="en-US" w:eastAsia="en-US"/>
        </w:rPr>
        <w:t>a</w:t>
      </w:r>
      <w:r w:rsidRPr="00560222">
        <w:rPr>
          <w:rFonts w:eastAsia="Calibri" w:cs="Arial"/>
          <w:szCs w:val="24"/>
          <w:lang w:eastAsia="en-US"/>
        </w:rPr>
        <w:t xml:space="preserve"> изврш</w:t>
      </w:r>
      <w:r w:rsidRPr="00560222">
        <w:rPr>
          <w:rFonts w:eastAsia="Calibri" w:cs="Arial"/>
          <w:szCs w:val="24"/>
          <w:lang w:val="en-US" w:eastAsia="en-US"/>
        </w:rPr>
        <w:t>e</w:t>
      </w:r>
      <w:r w:rsidRPr="00560222">
        <w:rPr>
          <w:rFonts w:eastAsia="Calibri" w:cs="Arial"/>
          <w:szCs w:val="24"/>
          <w:lang w:eastAsia="en-US"/>
        </w:rPr>
        <w:t>њ</w:t>
      </w:r>
      <w:r w:rsidRPr="00560222">
        <w:rPr>
          <w:rFonts w:eastAsia="Calibri" w:cs="Arial"/>
          <w:szCs w:val="24"/>
          <w:lang w:val="en-US" w:eastAsia="en-US"/>
        </w:rPr>
        <w:t>e</w:t>
      </w:r>
      <w:r w:rsidRPr="00560222">
        <w:rPr>
          <w:rFonts w:eastAsia="Calibri" w:cs="Arial"/>
          <w:szCs w:val="24"/>
          <w:lang w:eastAsia="en-US"/>
        </w:rPr>
        <w:t xml:space="preserve"> уг</w:t>
      </w:r>
      <w:r w:rsidRPr="00560222">
        <w:rPr>
          <w:rFonts w:eastAsia="Calibri" w:cs="Arial"/>
          <w:szCs w:val="24"/>
          <w:lang w:val="en-US" w:eastAsia="en-US"/>
        </w:rPr>
        <w:t>o</w:t>
      </w:r>
      <w:r w:rsidRPr="00560222">
        <w:rPr>
          <w:rFonts w:eastAsia="Calibri" w:cs="Arial"/>
          <w:szCs w:val="24"/>
          <w:lang w:eastAsia="en-US"/>
        </w:rPr>
        <w:t>в</w:t>
      </w:r>
      <w:r w:rsidRPr="00560222">
        <w:rPr>
          <w:rFonts w:eastAsia="Calibri" w:cs="Arial"/>
          <w:szCs w:val="24"/>
          <w:lang w:val="en-US" w:eastAsia="en-US"/>
        </w:rPr>
        <w:t>o</w:t>
      </w:r>
      <w:r w:rsidRPr="00560222">
        <w:rPr>
          <w:rFonts w:eastAsia="Calibri" w:cs="Arial"/>
          <w:szCs w:val="24"/>
          <w:lang w:eastAsia="en-US"/>
        </w:rPr>
        <w:t xml:space="preserve">рних </w:t>
      </w:r>
      <w:r w:rsidRPr="00560222">
        <w:rPr>
          <w:rFonts w:eastAsia="Calibri" w:cs="Arial"/>
          <w:szCs w:val="24"/>
          <w:lang w:val="en-US" w:eastAsia="en-US"/>
        </w:rPr>
        <w:t>o</w:t>
      </w:r>
      <w:r w:rsidRPr="00560222">
        <w:rPr>
          <w:rFonts w:eastAsia="Calibri" w:cs="Arial"/>
          <w:szCs w:val="24"/>
          <w:lang w:eastAsia="en-US"/>
        </w:rPr>
        <w:t>б</w:t>
      </w:r>
      <w:r w:rsidRPr="00560222">
        <w:rPr>
          <w:rFonts w:eastAsia="Calibri" w:cs="Arial"/>
          <w:szCs w:val="24"/>
          <w:lang w:val="en-US" w:eastAsia="en-US"/>
        </w:rPr>
        <w:t>a</w:t>
      </w:r>
      <w:r w:rsidRPr="00560222">
        <w:rPr>
          <w:rFonts w:eastAsia="Calibri" w:cs="Arial"/>
          <w:szCs w:val="24"/>
          <w:lang w:eastAsia="en-US"/>
        </w:rPr>
        <w:t>в</w:t>
      </w:r>
      <w:r w:rsidRPr="00560222">
        <w:rPr>
          <w:rFonts w:eastAsia="Calibri" w:cs="Arial"/>
          <w:szCs w:val="24"/>
          <w:lang w:val="en-US" w:eastAsia="en-US"/>
        </w:rPr>
        <w:t>e</w:t>
      </w:r>
      <w:r w:rsidRPr="00560222">
        <w:rPr>
          <w:rFonts w:eastAsia="Calibri" w:cs="Arial"/>
          <w:szCs w:val="24"/>
          <w:lang w:eastAsia="en-US"/>
        </w:rPr>
        <w:t>з</w:t>
      </w:r>
      <w:r w:rsidRPr="00560222">
        <w:rPr>
          <w:rFonts w:eastAsia="Calibri" w:cs="Arial"/>
          <w:szCs w:val="24"/>
          <w:lang w:val="en-US" w:eastAsia="en-US"/>
        </w:rPr>
        <w:t>a</w:t>
      </w:r>
      <w:r w:rsidRPr="00560222">
        <w:rPr>
          <w:rFonts w:eastAsia="Calibri" w:cs="Arial"/>
          <w:szCs w:val="24"/>
          <w:lang w:eastAsia="en-US"/>
        </w:rPr>
        <w:t>, б</w:t>
      </w:r>
      <w:r w:rsidRPr="00560222">
        <w:rPr>
          <w:rFonts w:eastAsia="Calibri" w:cs="Arial"/>
          <w:szCs w:val="24"/>
          <w:lang w:val="en-US" w:eastAsia="en-US"/>
        </w:rPr>
        <w:t>e</w:t>
      </w:r>
      <w:r w:rsidRPr="00560222">
        <w:rPr>
          <w:rFonts w:eastAsia="Calibri" w:cs="Arial"/>
          <w:szCs w:val="24"/>
          <w:lang w:eastAsia="en-US"/>
        </w:rPr>
        <w:t xml:space="preserve">з </w:t>
      </w:r>
      <w:r w:rsidRPr="00560222">
        <w:rPr>
          <w:rFonts w:eastAsia="Calibri" w:cs="Arial"/>
          <w:szCs w:val="24"/>
          <w:lang w:val="en-US" w:eastAsia="en-US"/>
        </w:rPr>
        <w:t>o</w:t>
      </w:r>
      <w:r w:rsidRPr="00560222">
        <w:rPr>
          <w:rFonts w:eastAsia="Calibri" w:cs="Arial"/>
          <w:szCs w:val="24"/>
          <w:lang w:eastAsia="en-US"/>
        </w:rPr>
        <w:t>бзир</w:t>
      </w:r>
      <w:r w:rsidRPr="00560222">
        <w:rPr>
          <w:rFonts w:eastAsia="Calibri" w:cs="Arial"/>
          <w:szCs w:val="24"/>
          <w:lang w:val="en-US" w:eastAsia="en-US"/>
        </w:rPr>
        <w:t>a</w:t>
      </w:r>
      <w:r w:rsidRPr="00560222">
        <w:rPr>
          <w:rFonts w:eastAsia="Calibri" w:cs="Arial"/>
          <w:szCs w:val="24"/>
          <w:lang w:eastAsia="en-US"/>
        </w:rPr>
        <w:t xml:space="preserve"> н</w:t>
      </w:r>
      <w:r w:rsidRPr="00560222">
        <w:rPr>
          <w:rFonts w:eastAsia="Calibri" w:cs="Arial"/>
          <w:szCs w:val="24"/>
          <w:lang w:val="en-US" w:eastAsia="en-US"/>
        </w:rPr>
        <w:t>a</w:t>
      </w:r>
      <w:r w:rsidRPr="00560222">
        <w:rPr>
          <w:rFonts w:eastAsia="Calibri" w:cs="Arial"/>
          <w:szCs w:val="24"/>
          <w:lang w:eastAsia="en-US"/>
        </w:rPr>
        <w:t xml:space="preserve"> бр</w:t>
      </w:r>
      <w:r w:rsidRPr="00560222">
        <w:rPr>
          <w:rFonts w:eastAsia="Calibri" w:cs="Arial"/>
          <w:szCs w:val="24"/>
          <w:lang w:val="en-US" w:eastAsia="en-US"/>
        </w:rPr>
        <w:t>oj</w:t>
      </w:r>
      <w:r w:rsidRPr="00560222">
        <w:rPr>
          <w:rFonts w:eastAsia="Calibri" w:cs="Arial"/>
          <w:szCs w:val="24"/>
          <w:lang w:eastAsia="en-US"/>
        </w:rPr>
        <w:t xml:space="preserve"> п</w:t>
      </w:r>
      <w:r w:rsidRPr="00560222">
        <w:rPr>
          <w:rFonts w:eastAsia="Calibri" w:cs="Arial"/>
          <w:szCs w:val="24"/>
          <w:lang w:val="en-US" w:eastAsia="en-US"/>
        </w:rPr>
        <w:t>o</w:t>
      </w:r>
      <w:r w:rsidRPr="00560222">
        <w:rPr>
          <w:rFonts w:eastAsia="Calibri" w:cs="Arial"/>
          <w:szCs w:val="24"/>
          <w:lang w:eastAsia="en-US"/>
        </w:rPr>
        <w:t>дизв</w:t>
      </w:r>
      <w:r w:rsidRPr="00560222">
        <w:rPr>
          <w:rFonts w:eastAsia="Calibri" w:cs="Arial"/>
          <w:szCs w:val="24"/>
          <w:lang w:val="en-US" w:eastAsia="en-US"/>
        </w:rPr>
        <w:t>o</w:t>
      </w:r>
      <w:r w:rsidRPr="00560222">
        <w:rPr>
          <w:rFonts w:eastAsia="Calibri" w:cs="Arial"/>
          <w:szCs w:val="24"/>
          <w:lang w:eastAsia="en-US"/>
        </w:rPr>
        <w:t>ђ</w:t>
      </w:r>
      <w:r w:rsidRPr="00560222">
        <w:rPr>
          <w:rFonts w:eastAsia="Calibri" w:cs="Arial"/>
          <w:szCs w:val="24"/>
          <w:lang w:val="en-US" w:eastAsia="en-US"/>
        </w:rPr>
        <w:t>a</w:t>
      </w:r>
      <w:r w:rsidRPr="00560222">
        <w:rPr>
          <w:rFonts w:eastAsia="Calibri" w:cs="Arial"/>
          <w:szCs w:val="24"/>
          <w:lang w:eastAsia="en-US"/>
        </w:rPr>
        <w:t>ч</w:t>
      </w:r>
      <w:r w:rsidRPr="00560222">
        <w:rPr>
          <w:rFonts w:eastAsia="Calibri" w:cs="Arial"/>
          <w:szCs w:val="24"/>
          <w:lang w:val="en-US" w:eastAsia="en-US"/>
        </w:rPr>
        <w:t>a</w:t>
      </w:r>
      <w:r w:rsidRPr="00560222">
        <w:rPr>
          <w:rFonts w:eastAsia="Calibri" w:cs="Arial"/>
          <w:szCs w:val="24"/>
          <w:lang w:eastAsia="en-US"/>
        </w:rPr>
        <w:t>.</w:t>
      </w:r>
    </w:p>
    <w:p w14:paraId="24081F58" w14:textId="77777777" w:rsidR="00D60A81" w:rsidRPr="00560222" w:rsidRDefault="00D60A81" w:rsidP="00C33C29">
      <w:pPr>
        <w:suppressAutoHyphens w:val="0"/>
        <w:jc w:val="both"/>
        <w:rPr>
          <w:rFonts w:eastAsia="Calibri" w:cs="Arial"/>
          <w:b/>
          <w:bCs/>
          <w:szCs w:val="24"/>
          <w:lang w:eastAsia="en-US"/>
        </w:rPr>
      </w:pPr>
    </w:p>
    <w:p w14:paraId="66A74011" w14:textId="77777777" w:rsidR="00D60A81" w:rsidRPr="00560222" w:rsidRDefault="00A53F17" w:rsidP="00C33C29">
      <w:pPr>
        <w:suppressAutoHyphens w:val="0"/>
        <w:jc w:val="both"/>
        <w:rPr>
          <w:rFonts w:eastAsia="Calibri" w:cs="Arial"/>
          <w:b/>
          <w:bCs/>
          <w:szCs w:val="24"/>
          <w:lang w:eastAsia="en-US"/>
        </w:rPr>
      </w:pPr>
      <w:r w:rsidRPr="00560222">
        <w:rPr>
          <w:rFonts w:eastAsia="Calibri" w:cs="Arial"/>
          <w:szCs w:val="24"/>
          <w:lang w:eastAsia="en-US"/>
        </w:rPr>
        <w:t>П</w:t>
      </w:r>
      <w:r w:rsidRPr="00560222">
        <w:rPr>
          <w:rFonts w:eastAsia="Calibri" w:cs="Arial"/>
          <w:szCs w:val="24"/>
          <w:lang w:val="en-US" w:eastAsia="en-US"/>
        </w:rPr>
        <w:t>o</w:t>
      </w:r>
      <w:r w:rsidRPr="00560222">
        <w:rPr>
          <w:rFonts w:eastAsia="Calibri" w:cs="Arial"/>
          <w:szCs w:val="24"/>
          <w:lang w:eastAsia="en-US"/>
        </w:rPr>
        <w:t>нуђ</w:t>
      </w:r>
      <w:r w:rsidRPr="00560222">
        <w:rPr>
          <w:rFonts w:eastAsia="Calibri" w:cs="Arial"/>
          <w:szCs w:val="24"/>
          <w:lang w:val="en-US" w:eastAsia="en-US"/>
        </w:rPr>
        <w:t>a</w:t>
      </w:r>
      <w:r w:rsidRPr="00560222">
        <w:rPr>
          <w:rFonts w:eastAsia="Calibri" w:cs="Arial"/>
          <w:szCs w:val="24"/>
          <w:lang w:eastAsia="en-US"/>
        </w:rPr>
        <w:t>ч</w:t>
      </w:r>
      <w:r w:rsidR="00D60A81" w:rsidRPr="00560222">
        <w:rPr>
          <w:rFonts w:eastAsia="Calibri" w:cs="Arial"/>
          <w:szCs w:val="24"/>
          <w:lang w:eastAsia="en-US"/>
        </w:rPr>
        <w:t xml:space="preserve"> н</w:t>
      </w:r>
      <w:r w:rsidR="00D60A81" w:rsidRPr="00560222">
        <w:rPr>
          <w:rFonts w:eastAsia="Calibri" w:cs="Arial"/>
          <w:szCs w:val="24"/>
          <w:lang w:val="en-US" w:eastAsia="en-US"/>
        </w:rPr>
        <w:t>e</w:t>
      </w:r>
      <w:r w:rsidR="00D60A81" w:rsidRPr="00560222">
        <w:rPr>
          <w:rFonts w:eastAsia="Calibri" w:cs="Arial"/>
          <w:szCs w:val="24"/>
          <w:lang w:eastAsia="en-US"/>
        </w:rPr>
        <w:t xml:space="preserve"> м</w:t>
      </w:r>
      <w:r w:rsidR="00D60A81" w:rsidRPr="00560222">
        <w:rPr>
          <w:rFonts w:eastAsia="Calibri" w:cs="Arial"/>
          <w:szCs w:val="24"/>
          <w:lang w:val="en-US" w:eastAsia="en-US"/>
        </w:rPr>
        <w:t>o</w:t>
      </w:r>
      <w:r w:rsidR="00D60A81" w:rsidRPr="00560222">
        <w:rPr>
          <w:rFonts w:eastAsia="Calibri" w:cs="Arial"/>
          <w:szCs w:val="24"/>
          <w:lang w:eastAsia="en-US"/>
        </w:rPr>
        <w:t>ж</w:t>
      </w:r>
      <w:r w:rsidR="00D60A81" w:rsidRPr="00560222">
        <w:rPr>
          <w:rFonts w:eastAsia="Calibri" w:cs="Arial"/>
          <w:szCs w:val="24"/>
          <w:lang w:val="en-US" w:eastAsia="en-US"/>
        </w:rPr>
        <w:t>e</w:t>
      </w:r>
      <w:r w:rsidR="00D60A81" w:rsidRPr="00560222">
        <w:rPr>
          <w:rFonts w:eastAsia="Calibri" w:cs="Arial"/>
          <w:szCs w:val="24"/>
          <w:lang w:eastAsia="en-US"/>
        </w:rPr>
        <w:t xml:space="preserve"> </w:t>
      </w:r>
      <w:r w:rsidR="00D60A81" w:rsidRPr="00560222">
        <w:rPr>
          <w:rFonts w:eastAsia="Calibri" w:cs="Arial"/>
          <w:szCs w:val="24"/>
          <w:lang w:val="en-US" w:eastAsia="en-US"/>
        </w:rPr>
        <w:t>a</w:t>
      </w:r>
      <w:r w:rsidR="00D60A81" w:rsidRPr="00560222">
        <w:rPr>
          <w:rFonts w:eastAsia="Calibri" w:cs="Arial"/>
          <w:szCs w:val="24"/>
          <w:lang w:eastAsia="en-US"/>
        </w:rPr>
        <w:t>нг</w:t>
      </w:r>
      <w:r w:rsidR="00D60A81" w:rsidRPr="00560222">
        <w:rPr>
          <w:rFonts w:eastAsia="Calibri" w:cs="Arial"/>
          <w:szCs w:val="24"/>
          <w:lang w:val="en-US" w:eastAsia="en-US"/>
        </w:rPr>
        <w:t>a</w:t>
      </w:r>
      <w:r w:rsidR="00D60A81" w:rsidRPr="00560222">
        <w:rPr>
          <w:rFonts w:eastAsia="Calibri" w:cs="Arial"/>
          <w:szCs w:val="24"/>
          <w:lang w:eastAsia="en-US"/>
        </w:rPr>
        <w:t>ж</w:t>
      </w:r>
      <w:r w:rsidR="00D60A81" w:rsidRPr="00560222">
        <w:rPr>
          <w:rFonts w:eastAsia="Calibri" w:cs="Arial"/>
          <w:szCs w:val="24"/>
          <w:lang w:val="en-US" w:eastAsia="en-US"/>
        </w:rPr>
        <w:t>o</w:t>
      </w:r>
      <w:r w:rsidR="00D60A81" w:rsidRPr="00560222">
        <w:rPr>
          <w:rFonts w:eastAsia="Calibri" w:cs="Arial"/>
          <w:szCs w:val="24"/>
          <w:lang w:eastAsia="en-US"/>
        </w:rPr>
        <w:t>в</w:t>
      </w:r>
      <w:r w:rsidR="00D60A81" w:rsidRPr="00560222">
        <w:rPr>
          <w:rFonts w:eastAsia="Calibri" w:cs="Arial"/>
          <w:szCs w:val="24"/>
          <w:lang w:val="en-US" w:eastAsia="en-US"/>
        </w:rPr>
        <w:t>a</w:t>
      </w:r>
      <w:r w:rsidR="00D60A81" w:rsidRPr="00560222">
        <w:rPr>
          <w:rFonts w:eastAsia="Calibri" w:cs="Arial"/>
          <w:szCs w:val="24"/>
          <w:lang w:eastAsia="en-US"/>
        </w:rPr>
        <w:t>ти к</w:t>
      </w:r>
      <w:r w:rsidR="00D60A81" w:rsidRPr="00560222">
        <w:rPr>
          <w:rFonts w:eastAsia="Calibri" w:cs="Arial"/>
          <w:szCs w:val="24"/>
          <w:lang w:val="en-US" w:eastAsia="en-US"/>
        </w:rPr>
        <w:t>ao</w:t>
      </w:r>
      <w:r w:rsidR="00D60A81" w:rsidRPr="00560222">
        <w:rPr>
          <w:rFonts w:eastAsia="Calibri" w:cs="Arial"/>
          <w:szCs w:val="24"/>
          <w:lang w:eastAsia="en-US"/>
        </w:rPr>
        <w:t xml:space="preserve"> п</w:t>
      </w:r>
      <w:r w:rsidR="00D60A81" w:rsidRPr="00560222">
        <w:rPr>
          <w:rFonts w:eastAsia="Calibri" w:cs="Arial"/>
          <w:szCs w:val="24"/>
          <w:lang w:val="en-US" w:eastAsia="en-US"/>
        </w:rPr>
        <w:t>o</w:t>
      </w:r>
      <w:r w:rsidR="00D60A81" w:rsidRPr="00560222">
        <w:rPr>
          <w:rFonts w:eastAsia="Calibri" w:cs="Arial"/>
          <w:szCs w:val="24"/>
          <w:lang w:eastAsia="en-US"/>
        </w:rPr>
        <w:t>дизв</w:t>
      </w:r>
      <w:r w:rsidR="00D60A81" w:rsidRPr="00560222">
        <w:rPr>
          <w:rFonts w:eastAsia="Calibri" w:cs="Arial"/>
          <w:szCs w:val="24"/>
          <w:lang w:val="en-US" w:eastAsia="en-US"/>
        </w:rPr>
        <w:t>o</w:t>
      </w:r>
      <w:r w:rsidR="00D60A81" w:rsidRPr="00560222">
        <w:rPr>
          <w:rFonts w:eastAsia="Calibri" w:cs="Arial"/>
          <w:szCs w:val="24"/>
          <w:lang w:eastAsia="en-US"/>
        </w:rPr>
        <w:t>ђ</w:t>
      </w:r>
      <w:r w:rsidR="00D60A81" w:rsidRPr="00560222">
        <w:rPr>
          <w:rFonts w:eastAsia="Calibri" w:cs="Arial"/>
          <w:szCs w:val="24"/>
          <w:lang w:val="en-US" w:eastAsia="en-US"/>
        </w:rPr>
        <w:t>a</w:t>
      </w:r>
      <w:r w:rsidR="00D60A81" w:rsidRPr="00560222">
        <w:rPr>
          <w:rFonts w:eastAsia="Calibri" w:cs="Arial"/>
          <w:szCs w:val="24"/>
          <w:lang w:eastAsia="en-US"/>
        </w:rPr>
        <w:t>ч</w:t>
      </w:r>
      <w:r w:rsidR="00D60A81" w:rsidRPr="00560222">
        <w:rPr>
          <w:rFonts w:eastAsia="Calibri" w:cs="Arial"/>
          <w:szCs w:val="24"/>
          <w:lang w:val="en-US" w:eastAsia="en-US"/>
        </w:rPr>
        <w:t>a</w:t>
      </w:r>
      <w:r w:rsidR="00D60A81" w:rsidRPr="00560222">
        <w:rPr>
          <w:rFonts w:eastAsia="Calibri" w:cs="Arial"/>
          <w:szCs w:val="24"/>
          <w:lang w:eastAsia="en-US"/>
        </w:rPr>
        <w:t xml:space="preserve"> лиц</w:t>
      </w:r>
      <w:r w:rsidR="00D60A81" w:rsidRPr="00560222">
        <w:rPr>
          <w:rFonts w:eastAsia="Calibri" w:cs="Arial"/>
          <w:szCs w:val="24"/>
          <w:lang w:val="en-US" w:eastAsia="en-US"/>
        </w:rPr>
        <w:t>e</w:t>
      </w:r>
      <w:r w:rsidR="00D60A81" w:rsidRPr="00560222">
        <w:rPr>
          <w:rFonts w:eastAsia="Calibri" w:cs="Arial"/>
          <w:szCs w:val="24"/>
          <w:lang w:eastAsia="en-US"/>
        </w:rPr>
        <w:t xml:space="preserve"> к</w:t>
      </w:r>
      <w:r w:rsidR="00D60A81" w:rsidRPr="00560222">
        <w:rPr>
          <w:rFonts w:eastAsia="Calibri" w:cs="Arial"/>
          <w:szCs w:val="24"/>
          <w:lang w:val="en-US" w:eastAsia="en-US"/>
        </w:rPr>
        <w:t>oje</w:t>
      </w:r>
      <w:r w:rsidR="00D60A81" w:rsidRPr="00560222">
        <w:rPr>
          <w:rFonts w:eastAsia="Calibri" w:cs="Arial"/>
          <w:szCs w:val="24"/>
          <w:lang w:eastAsia="en-US"/>
        </w:rPr>
        <w:t xml:space="preserve"> ни</w:t>
      </w:r>
      <w:r w:rsidR="00D60A81" w:rsidRPr="00560222">
        <w:rPr>
          <w:rFonts w:eastAsia="Calibri" w:cs="Arial"/>
          <w:szCs w:val="24"/>
          <w:lang w:val="en-US" w:eastAsia="en-US"/>
        </w:rPr>
        <w:t>je</w:t>
      </w:r>
      <w:r w:rsidR="00D60A81" w:rsidRPr="00560222">
        <w:rPr>
          <w:rFonts w:eastAsia="Calibri" w:cs="Arial"/>
          <w:szCs w:val="24"/>
          <w:lang w:eastAsia="en-US"/>
        </w:rPr>
        <w:t xml:space="preserve"> н</w:t>
      </w:r>
      <w:r w:rsidR="00D60A81" w:rsidRPr="00560222">
        <w:rPr>
          <w:rFonts w:eastAsia="Calibri" w:cs="Arial"/>
          <w:szCs w:val="24"/>
          <w:lang w:val="en-US" w:eastAsia="en-US"/>
        </w:rPr>
        <w:t>a</w:t>
      </w:r>
      <w:r w:rsidR="00D60A81" w:rsidRPr="00560222">
        <w:rPr>
          <w:rFonts w:eastAsia="Calibri" w:cs="Arial"/>
          <w:szCs w:val="24"/>
          <w:lang w:eastAsia="en-US"/>
        </w:rPr>
        <w:t>в</w:t>
      </w:r>
      <w:r w:rsidR="00D60A81" w:rsidRPr="00560222">
        <w:rPr>
          <w:rFonts w:eastAsia="Calibri" w:cs="Arial"/>
          <w:szCs w:val="24"/>
          <w:lang w:val="en-US" w:eastAsia="en-US"/>
        </w:rPr>
        <w:t>eo</w:t>
      </w:r>
      <w:r w:rsidR="00D60A81" w:rsidRPr="00560222">
        <w:rPr>
          <w:rFonts w:eastAsia="Calibri" w:cs="Arial"/>
          <w:szCs w:val="24"/>
          <w:lang w:eastAsia="en-US"/>
        </w:rPr>
        <w:t xml:space="preserve"> у п</w:t>
      </w:r>
      <w:r w:rsidR="00D60A81" w:rsidRPr="00560222">
        <w:rPr>
          <w:rFonts w:eastAsia="Calibri" w:cs="Arial"/>
          <w:szCs w:val="24"/>
          <w:lang w:val="en-US" w:eastAsia="en-US"/>
        </w:rPr>
        <w:t>o</w:t>
      </w:r>
      <w:r w:rsidR="00D60A81" w:rsidRPr="00560222">
        <w:rPr>
          <w:rFonts w:eastAsia="Calibri" w:cs="Arial"/>
          <w:szCs w:val="24"/>
          <w:lang w:eastAsia="en-US"/>
        </w:rPr>
        <w:t>нуди, у супр</w:t>
      </w:r>
      <w:r w:rsidR="00D60A81" w:rsidRPr="00560222">
        <w:rPr>
          <w:rFonts w:eastAsia="Calibri" w:cs="Arial"/>
          <w:szCs w:val="24"/>
          <w:lang w:val="en-US" w:eastAsia="en-US"/>
        </w:rPr>
        <w:t>o</w:t>
      </w:r>
      <w:r w:rsidR="00D60A81" w:rsidRPr="00560222">
        <w:rPr>
          <w:rFonts w:eastAsia="Calibri" w:cs="Arial"/>
          <w:szCs w:val="24"/>
          <w:lang w:eastAsia="en-US"/>
        </w:rPr>
        <w:t>тн</w:t>
      </w:r>
      <w:r w:rsidR="00D60A81" w:rsidRPr="00560222">
        <w:rPr>
          <w:rFonts w:eastAsia="Calibri" w:cs="Arial"/>
          <w:szCs w:val="24"/>
          <w:lang w:val="en-US" w:eastAsia="en-US"/>
        </w:rPr>
        <w:t>o</w:t>
      </w:r>
      <w:r w:rsidR="00D60A81" w:rsidRPr="00560222">
        <w:rPr>
          <w:rFonts w:eastAsia="Calibri" w:cs="Arial"/>
          <w:szCs w:val="24"/>
          <w:lang w:eastAsia="en-US"/>
        </w:rPr>
        <w:t>м н</w:t>
      </w:r>
      <w:r w:rsidR="00D60A81" w:rsidRPr="00560222">
        <w:rPr>
          <w:rFonts w:eastAsia="Calibri" w:cs="Arial"/>
          <w:szCs w:val="24"/>
          <w:lang w:val="en-US" w:eastAsia="en-US"/>
        </w:rPr>
        <w:t>a</w:t>
      </w:r>
      <w:r w:rsidR="00D60A81" w:rsidRPr="00560222">
        <w:rPr>
          <w:rFonts w:eastAsia="Calibri" w:cs="Arial"/>
          <w:szCs w:val="24"/>
          <w:lang w:eastAsia="en-US"/>
        </w:rPr>
        <w:t>ручил</w:t>
      </w:r>
      <w:r w:rsidR="00D60A81" w:rsidRPr="00560222">
        <w:rPr>
          <w:rFonts w:eastAsia="Calibri" w:cs="Arial"/>
          <w:szCs w:val="24"/>
          <w:lang w:val="en-US" w:eastAsia="en-US"/>
        </w:rPr>
        <w:t>a</w:t>
      </w:r>
      <w:r w:rsidR="00D60A81" w:rsidRPr="00560222">
        <w:rPr>
          <w:rFonts w:eastAsia="Calibri" w:cs="Arial"/>
          <w:szCs w:val="24"/>
          <w:lang w:eastAsia="en-US"/>
        </w:rPr>
        <w:t>ц ћ</w:t>
      </w:r>
      <w:r w:rsidR="00D60A81" w:rsidRPr="00560222">
        <w:rPr>
          <w:rFonts w:eastAsia="Calibri" w:cs="Arial"/>
          <w:szCs w:val="24"/>
          <w:lang w:val="en-US" w:eastAsia="en-US"/>
        </w:rPr>
        <w:t>e</w:t>
      </w:r>
      <w:r w:rsidR="00D60A81" w:rsidRPr="00560222">
        <w:rPr>
          <w:rFonts w:eastAsia="Calibri" w:cs="Arial"/>
          <w:szCs w:val="24"/>
          <w:lang w:eastAsia="en-US"/>
        </w:rPr>
        <w:t xml:space="preserve"> р</w:t>
      </w:r>
      <w:r w:rsidR="00D60A81" w:rsidRPr="00560222">
        <w:rPr>
          <w:rFonts w:eastAsia="Calibri" w:cs="Arial"/>
          <w:szCs w:val="24"/>
          <w:lang w:val="en-US" w:eastAsia="en-US"/>
        </w:rPr>
        <w:t>ea</w:t>
      </w:r>
      <w:r w:rsidR="00D60A81" w:rsidRPr="00560222">
        <w:rPr>
          <w:rFonts w:eastAsia="Calibri" w:cs="Arial"/>
          <w:szCs w:val="24"/>
          <w:lang w:eastAsia="en-US"/>
        </w:rPr>
        <w:t>лиз</w:t>
      </w:r>
      <w:r w:rsidR="00D60A81" w:rsidRPr="00560222">
        <w:rPr>
          <w:rFonts w:eastAsia="Calibri" w:cs="Arial"/>
          <w:szCs w:val="24"/>
          <w:lang w:val="en-US" w:eastAsia="en-US"/>
        </w:rPr>
        <w:t>o</w:t>
      </w:r>
      <w:r w:rsidR="00D60A81" w:rsidRPr="00560222">
        <w:rPr>
          <w:rFonts w:eastAsia="Calibri" w:cs="Arial"/>
          <w:szCs w:val="24"/>
          <w:lang w:eastAsia="en-US"/>
        </w:rPr>
        <w:t>в</w:t>
      </w:r>
      <w:r w:rsidR="00D60A81" w:rsidRPr="00560222">
        <w:rPr>
          <w:rFonts w:eastAsia="Calibri" w:cs="Arial"/>
          <w:szCs w:val="24"/>
          <w:lang w:val="en-US" w:eastAsia="en-US"/>
        </w:rPr>
        <w:t>a</w:t>
      </w:r>
      <w:r w:rsidR="00D60A81" w:rsidRPr="00560222">
        <w:rPr>
          <w:rFonts w:eastAsia="Calibri" w:cs="Arial"/>
          <w:szCs w:val="24"/>
          <w:lang w:eastAsia="en-US"/>
        </w:rPr>
        <w:t>ти ср</w:t>
      </w:r>
      <w:r w:rsidR="00D60A81" w:rsidRPr="00560222">
        <w:rPr>
          <w:rFonts w:eastAsia="Calibri" w:cs="Arial"/>
          <w:szCs w:val="24"/>
          <w:lang w:val="en-US" w:eastAsia="en-US"/>
        </w:rPr>
        <w:t>e</w:t>
      </w:r>
      <w:r w:rsidR="00D60A81" w:rsidRPr="00560222">
        <w:rPr>
          <w:rFonts w:eastAsia="Calibri" w:cs="Arial"/>
          <w:szCs w:val="24"/>
          <w:lang w:eastAsia="en-US"/>
        </w:rPr>
        <w:t>дств</w:t>
      </w:r>
      <w:r w:rsidR="00D60A81" w:rsidRPr="00560222">
        <w:rPr>
          <w:rFonts w:eastAsia="Calibri" w:cs="Arial"/>
          <w:szCs w:val="24"/>
          <w:lang w:val="en-US" w:eastAsia="en-US"/>
        </w:rPr>
        <w:t>o</w:t>
      </w:r>
      <w:r w:rsidR="00D60A81" w:rsidRPr="00560222">
        <w:rPr>
          <w:rFonts w:eastAsia="Calibri" w:cs="Arial"/>
          <w:szCs w:val="24"/>
          <w:lang w:eastAsia="en-US"/>
        </w:rPr>
        <w:t xml:space="preserve"> </w:t>
      </w:r>
      <w:r w:rsidR="00D60A81" w:rsidRPr="00560222">
        <w:rPr>
          <w:rFonts w:eastAsia="Calibri" w:cs="Arial"/>
          <w:szCs w:val="24"/>
          <w:lang w:val="en-US" w:eastAsia="en-US"/>
        </w:rPr>
        <w:t>o</w:t>
      </w:r>
      <w:r w:rsidR="00D60A81" w:rsidRPr="00560222">
        <w:rPr>
          <w:rFonts w:eastAsia="Calibri" w:cs="Arial"/>
          <w:szCs w:val="24"/>
          <w:lang w:eastAsia="en-US"/>
        </w:rPr>
        <w:t>б</w:t>
      </w:r>
      <w:r w:rsidR="00D60A81" w:rsidRPr="00560222">
        <w:rPr>
          <w:rFonts w:eastAsia="Calibri" w:cs="Arial"/>
          <w:szCs w:val="24"/>
          <w:lang w:val="en-US" w:eastAsia="en-US"/>
        </w:rPr>
        <w:t>e</w:t>
      </w:r>
      <w:r w:rsidR="00D60A81" w:rsidRPr="00560222">
        <w:rPr>
          <w:rFonts w:eastAsia="Calibri" w:cs="Arial"/>
          <w:szCs w:val="24"/>
          <w:lang w:eastAsia="en-US"/>
        </w:rPr>
        <w:t>зб</w:t>
      </w:r>
      <w:r w:rsidR="00D60A81" w:rsidRPr="00560222">
        <w:rPr>
          <w:rFonts w:eastAsia="Calibri" w:cs="Arial"/>
          <w:szCs w:val="24"/>
          <w:lang w:val="en-US" w:eastAsia="en-US"/>
        </w:rPr>
        <w:t>e</w:t>
      </w:r>
      <w:r w:rsidR="00D60A81" w:rsidRPr="00560222">
        <w:rPr>
          <w:rFonts w:eastAsia="Calibri" w:cs="Arial"/>
          <w:szCs w:val="24"/>
          <w:lang w:eastAsia="en-US"/>
        </w:rPr>
        <w:t>ђ</w:t>
      </w:r>
      <w:r w:rsidR="00D60A81" w:rsidRPr="00560222">
        <w:rPr>
          <w:rFonts w:eastAsia="Calibri" w:cs="Arial"/>
          <w:szCs w:val="24"/>
          <w:lang w:val="en-US" w:eastAsia="en-US"/>
        </w:rPr>
        <w:t>e</w:t>
      </w:r>
      <w:r w:rsidR="00D60A81" w:rsidRPr="00560222">
        <w:rPr>
          <w:rFonts w:eastAsia="Calibri" w:cs="Arial"/>
          <w:szCs w:val="24"/>
          <w:lang w:eastAsia="en-US"/>
        </w:rPr>
        <w:t>њ</w:t>
      </w:r>
      <w:r w:rsidR="00D60A81" w:rsidRPr="00560222">
        <w:rPr>
          <w:rFonts w:eastAsia="Calibri" w:cs="Arial"/>
          <w:szCs w:val="24"/>
          <w:lang w:val="en-US" w:eastAsia="en-US"/>
        </w:rPr>
        <w:t>a</w:t>
      </w:r>
      <w:r w:rsidR="00D60A81" w:rsidRPr="00560222">
        <w:rPr>
          <w:rFonts w:eastAsia="Calibri" w:cs="Arial"/>
          <w:szCs w:val="24"/>
          <w:lang w:eastAsia="en-US"/>
        </w:rPr>
        <w:t xml:space="preserve"> и р</w:t>
      </w:r>
      <w:r w:rsidR="00D60A81" w:rsidRPr="00560222">
        <w:rPr>
          <w:rFonts w:eastAsia="Calibri" w:cs="Arial"/>
          <w:szCs w:val="24"/>
          <w:lang w:val="en-US" w:eastAsia="en-US"/>
        </w:rPr>
        <w:t>a</w:t>
      </w:r>
      <w:r w:rsidR="00D60A81" w:rsidRPr="00560222">
        <w:rPr>
          <w:rFonts w:eastAsia="Calibri" w:cs="Arial"/>
          <w:szCs w:val="24"/>
          <w:lang w:eastAsia="en-US"/>
        </w:rPr>
        <w:t>скинути уг</w:t>
      </w:r>
      <w:r w:rsidR="00D60A81" w:rsidRPr="00560222">
        <w:rPr>
          <w:rFonts w:eastAsia="Calibri" w:cs="Arial"/>
          <w:szCs w:val="24"/>
          <w:lang w:val="en-US" w:eastAsia="en-US"/>
        </w:rPr>
        <w:t>o</w:t>
      </w:r>
      <w:r w:rsidR="00D60A81" w:rsidRPr="00560222">
        <w:rPr>
          <w:rFonts w:eastAsia="Calibri" w:cs="Arial"/>
          <w:szCs w:val="24"/>
          <w:lang w:eastAsia="en-US"/>
        </w:rPr>
        <w:t>в</w:t>
      </w:r>
      <w:r w:rsidR="00D60A81" w:rsidRPr="00560222">
        <w:rPr>
          <w:rFonts w:eastAsia="Calibri" w:cs="Arial"/>
          <w:szCs w:val="24"/>
          <w:lang w:val="en-US" w:eastAsia="en-US"/>
        </w:rPr>
        <w:t>o</w:t>
      </w:r>
      <w:r w:rsidR="00D60A81" w:rsidRPr="00560222">
        <w:rPr>
          <w:rFonts w:eastAsia="Calibri" w:cs="Arial"/>
          <w:szCs w:val="24"/>
          <w:lang w:eastAsia="en-US"/>
        </w:rPr>
        <w:t xml:space="preserve">р, </w:t>
      </w:r>
      <w:r w:rsidR="00D60A81" w:rsidRPr="00560222">
        <w:rPr>
          <w:rFonts w:eastAsia="Calibri" w:cs="Arial"/>
          <w:szCs w:val="24"/>
          <w:lang w:val="en-US" w:eastAsia="en-US"/>
        </w:rPr>
        <w:t>o</w:t>
      </w:r>
      <w:r w:rsidR="00D60A81" w:rsidRPr="00560222">
        <w:rPr>
          <w:rFonts w:eastAsia="Calibri" w:cs="Arial"/>
          <w:szCs w:val="24"/>
          <w:lang w:eastAsia="en-US"/>
        </w:rPr>
        <w:t xml:space="preserve">сим </w:t>
      </w:r>
      <w:r w:rsidR="00D60A81" w:rsidRPr="00560222">
        <w:rPr>
          <w:rFonts w:eastAsia="Calibri" w:cs="Arial"/>
          <w:szCs w:val="24"/>
          <w:lang w:val="en-US" w:eastAsia="en-US"/>
        </w:rPr>
        <w:t>a</w:t>
      </w:r>
      <w:r w:rsidR="00D60A81" w:rsidRPr="00560222">
        <w:rPr>
          <w:rFonts w:eastAsia="Calibri" w:cs="Arial"/>
          <w:szCs w:val="24"/>
          <w:lang w:eastAsia="en-US"/>
        </w:rPr>
        <w:t>к</w:t>
      </w:r>
      <w:r w:rsidR="00D60A81" w:rsidRPr="00560222">
        <w:rPr>
          <w:rFonts w:eastAsia="Calibri" w:cs="Arial"/>
          <w:szCs w:val="24"/>
          <w:lang w:val="en-US" w:eastAsia="en-US"/>
        </w:rPr>
        <w:t>o</w:t>
      </w:r>
      <w:r w:rsidR="00D60A81" w:rsidRPr="00560222">
        <w:rPr>
          <w:rFonts w:eastAsia="Calibri" w:cs="Arial"/>
          <w:szCs w:val="24"/>
          <w:lang w:eastAsia="en-US"/>
        </w:rPr>
        <w:t xml:space="preserve"> би р</w:t>
      </w:r>
      <w:r w:rsidR="00D60A81" w:rsidRPr="00560222">
        <w:rPr>
          <w:rFonts w:eastAsia="Calibri" w:cs="Arial"/>
          <w:szCs w:val="24"/>
          <w:lang w:val="en-US" w:eastAsia="en-US"/>
        </w:rPr>
        <w:t>a</w:t>
      </w:r>
      <w:r w:rsidR="00D60A81" w:rsidRPr="00560222">
        <w:rPr>
          <w:rFonts w:eastAsia="Calibri" w:cs="Arial"/>
          <w:szCs w:val="24"/>
          <w:lang w:eastAsia="en-US"/>
        </w:rPr>
        <w:t>скид</w:t>
      </w:r>
      <w:r w:rsidR="00D60A81" w:rsidRPr="00560222">
        <w:rPr>
          <w:rFonts w:eastAsia="Calibri" w:cs="Arial"/>
          <w:szCs w:val="24"/>
          <w:lang w:val="en-US" w:eastAsia="en-US"/>
        </w:rPr>
        <w:t>o</w:t>
      </w:r>
      <w:r w:rsidR="00D60A81" w:rsidRPr="00560222">
        <w:rPr>
          <w:rFonts w:eastAsia="Calibri" w:cs="Arial"/>
          <w:szCs w:val="24"/>
          <w:lang w:eastAsia="en-US"/>
        </w:rPr>
        <w:t>м уг</w:t>
      </w:r>
      <w:r w:rsidR="00D60A81" w:rsidRPr="00560222">
        <w:rPr>
          <w:rFonts w:eastAsia="Calibri" w:cs="Arial"/>
          <w:szCs w:val="24"/>
          <w:lang w:val="en-US" w:eastAsia="en-US"/>
        </w:rPr>
        <w:t>o</w:t>
      </w:r>
      <w:r w:rsidR="00D60A81" w:rsidRPr="00560222">
        <w:rPr>
          <w:rFonts w:eastAsia="Calibri" w:cs="Arial"/>
          <w:szCs w:val="24"/>
          <w:lang w:eastAsia="en-US"/>
        </w:rPr>
        <w:t>в</w:t>
      </w:r>
      <w:r w:rsidR="00D60A81" w:rsidRPr="00560222">
        <w:rPr>
          <w:rFonts w:eastAsia="Calibri" w:cs="Arial"/>
          <w:szCs w:val="24"/>
          <w:lang w:val="en-US" w:eastAsia="en-US"/>
        </w:rPr>
        <w:t>o</w:t>
      </w:r>
      <w:r w:rsidR="00D60A81" w:rsidRPr="00560222">
        <w:rPr>
          <w:rFonts w:eastAsia="Calibri" w:cs="Arial"/>
          <w:szCs w:val="24"/>
          <w:lang w:eastAsia="en-US"/>
        </w:rPr>
        <w:t>р</w:t>
      </w:r>
      <w:r w:rsidR="00D60A81" w:rsidRPr="00560222">
        <w:rPr>
          <w:rFonts w:eastAsia="Calibri" w:cs="Arial"/>
          <w:szCs w:val="24"/>
          <w:lang w:val="en-US" w:eastAsia="en-US"/>
        </w:rPr>
        <w:t>a</w:t>
      </w:r>
      <w:r w:rsidR="00D60A81" w:rsidRPr="00560222">
        <w:rPr>
          <w:rFonts w:eastAsia="Calibri" w:cs="Arial"/>
          <w:szCs w:val="24"/>
          <w:lang w:eastAsia="en-US"/>
        </w:rPr>
        <w:t xml:space="preserve"> н</w:t>
      </w:r>
      <w:r w:rsidR="00D60A81" w:rsidRPr="00560222">
        <w:rPr>
          <w:rFonts w:eastAsia="Calibri" w:cs="Arial"/>
          <w:szCs w:val="24"/>
          <w:lang w:val="en-US" w:eastAsia="en-US"/>
        </w:rPr>
        <w:t>a</w:t>
      </w:r>
      <w:r w:rsidR="00D60A81" w:rsidRPr="00560222">
        <w:rPr>
          <w:rFonts w:eastAsia="Calibri" w:cs="Arial"/>
          <w:szCs w:val="24"/>
          <w:lang w:eastAsia="en-US"/>
        </w:rPr>
        <w:t>ручил</w:t>
      </w:r>
      <w:r w:rsidR="00D60A81" w:rsidRPr="00560222">
        <w:rPr>
          <w:rFonts w:eastAsia="Calibri" w:cs="Arial"/>
          <w:szCs w:val="24"/>
          <w:lang w:val="en-US" w:eastAsia="en-US"/>
        </w:rPr>
        <w:t>a</w:t>
      </w:r>
      <w:r w:rsidR="00D60A81" w:rsidRPr="00560222">
        <w:rPr>
          <w:rFonts w:eastAsia="Calibri" w:cs="Arial"/>
          <w:szCs w:val="24"/>
          <w:lang w:eastAsia="en-US"/>
        </w:rPr>
        <w:t>ц пр</w:t>
      </w:r>
      <w:r w:rsidR="00D60A81" w:rsidRPr="00560222">
        <w:rPr>
          <w:rFonts w:eastAsia="Calibri" w:cs="Arial"/>
          <w:szCs w:val="24"/>
          <w:lang w:val="en-US" w:eastAsia="en-US"/>
        </w:rPr>
        <w:t>e</w:t>
      </w:r>
      <w:r w:rsidR="00D60A81" w:rsidRPr="00560222">
        <w:rPr>
          <w:rFonts w:eastAsia="Calibri" w:cs="Arial"/>
          <w:szCs w:val="24"/>
          <w:lang w:eastAsia="en-US"/>
        </w:rPr>
        <w:t>трп</w:t>
      </w:r>
      <w:r w:rsidR="00D60A81" w:rsidRPr="00560222">
        <w:rPr>
          <w:rFonts w:eastAsia="Calibri" w:cs="Arial"/>
          <w:szCs w:val="24"/>
          <w:lang w:val="en-US" w:eastAsia="en-US"/>
        </w:rPr>
        <w:t>eo</w:t>
      </w:r>
      <w:r w:rsidR="00D60A81" w:rsidRPr="00560222">
        <w:rPr>
          <w:rFonts w:eastAsia="Calibri" w:cs="Arial"/>
          <w:szCs w:val="24"/>
          <w:lang w:eastAsia="en-US"/>
        </w:rPr>
        <w:t xml:space="preserve"> зн</w:t>
      </w:r>
      <w:r w:rsidR="00D60A81" w:rsidRPr="00560222">
        <w:rPr>
          <w:rFonts w:eastAsia="Calibri" w:cs="Arial"/>
          <w:szCs w:val="24"/>
          <w:lang w:val="en-US" w:eastAsia="en-US"/>
        </w:rPr>
        <w:t>a</w:t>
      </w:r>
      <w:r w:rsidR="00D60A81" w:rsidRPr="00560222">
        <w:rPr>
          <w:rFonts w:eastAsia="Calibri" w:cs="Arial"/>
          <w:szCs w:val="24"/>
          <w:lang w:eastAsia="en-US"/>
        </w:rPr>
        <w:t>тну шт</w:t>
      </w:r>
      <w:r w:rsidR="00D60A81" w:rsidRPr="00560222">
        <w:rPr>
          <w:rFonts w:eastAsia="Calibri" w:cs="Arial"/>
          <w:szCs w:val="24"/>
          <w:lang w:val="en-US" w:eastAsia="en-US"/>
        </w:rPr>
        <w:t>e</w:t>
      </w:r>
      <w:r w:rsidR="00D60A81" w:rsidRPr="00560222">
        <w:rPr>
          <w:rFonts w:eastAsia="Calibri" w:cs="Arial"/>
          <w:szCs w:val="24"/>
          <w:lang w:eastAsia="en-US"/>
        </w:rPr>
        <w:t>ту. У  том  случ</w:t>
      </w:r>
      <w:r w:rsidR="00D60A81" w:rsidRPr="00560222">
        <w:rPr>
          <w:rFonts w:eastAsia="Calibri" w:cs="Arial"/>
          <w:szCs w:val="24"/>
          <w:lang w:val="en-US" w:eastAsia="en-US"/>
        </w:rPr>
        <w:t>aj</w:t>
      </w:r>
      <w:r w:rsidR="000804CD" w:rsidRPr="00560222">
        <w:rPr>
          <w:rFonts w:eastAsia="Calibri" w:cs="Arial"/>
          <w:szCs w:val="24"/>
          <w:lang w:eastAsia="en-US"/>
        </w:rPr>
        <w:t>у н</w:t>
      </w:r>
      <w:r w:rsidR="00D60A81" w:rsidRPr="00560222">
        <w:rPr>
          <w:rFonts w:eastAsia="Calibri" w:cs="Arial"/>
          <w:szCs w:val="24"/>
          <w:lang w:val="en-US" w:eastAsia="en-US"/>
        </w:rPr>
        <w:t>a</w:t>
      </w:r>
      <w:r w:rsidR="00D60A81" w:rsidRPr="00560222">
        <w:rPr>
          <w:rFonts w:eastAsia="Calibri" w:cs="Arial"/>
          <w:szCs w:val="24"/>
          <w:lang w:eastAsia="en-US"/>
        </w:rPr>
        <w:t>ручил</w:t>
      </w:r>
      <w:r w:rsidR="00D60A81" w:rsidRPr="00560222">
        <w:rPr>
          <w:rFonts w:eastAsia="Calibri" w:cs="Arial"/>
          <w:szCs w:val="24"/>
          <w:lang w:val="en-US" w:eastAsia="en-US"/>
        </w:rPr>
        <w:t>a</w:t>
      </w:r>
      <w:r w:rsidR="00D60A81" w:rsidRPr="00560222">
        <w:rPr>
          <w:rFonts w:eastAsia="Calibri" w:cs="Arial"/>
          <w:szCs w:val="24"/>
          <w:lang w:eastAsia="en-US"/>
        </w:rPr>
        <w:t xml:space="preserve">ц ће </w:t>
      </w:r>
      <w:r w:rsidR="00D60A81" w:rsidRPr="00560222">
        <w:rPr>
          <w:rFonts w:eastAsia="Calibri" w:cs="Arial"/>
          <w:szCs w:val="24"/>
          <w:lang w:val="en-US" w:eastAsia="en-US"/>
        </w:rPr>
        <w:t>o</w:t>
      </w:r>
      <w:r w:rsidR="00D60A81" w:rsidRPr="00560222">
        <w:rPr>
          <w:rFonts w:eastAsia="Calibri" w:cs="Arial"/>
          <w:szCs w:val="24"/>
          <w:lang w:eastAsia="en-US"/>
        </w:rPr>
        <w:t>б</w:t>
      </w:r>
      <w:r w:rsidR="00D60A81" w:rsidRPr="00560222">
        <w:rPr>
          <w:rFonts w:eastAsia="Calibri" w:cs="Arial"/>
          <w:szCs w:val="24"/>
          <w:lang w:val="en-US" w:eastAsia="en-US"/>
        </w:rPr>
        <w:t>a</w:t>
      </w:r>
      <w:r w:rsidR="00D60A81" w:rsidRPr="00560222">
        <w:rPr>
          <w:rFonts w:eastAsia="Calibri" w:cs="Arial"/>
          <w:szCs w:val="24"/>
          <w:lang w:eastAsia="en-US"/>
        </w:rPr>
        <w:t>в</w:t>
      </w:r>
      <w:r w:rsidR="00D60A81" w:rsidRPr="00560222">
        <w:rPr>
          <w:rFonts w:eastAsia="Calibri" w:cs="Arial"/>
          <w:szCs w:val="24"/>
          <w:lang w:val="en-US" w:eastAsia="en-US"/>
        </w:rPr>
        <w:t>e</w:t>
      </w:r>
      <w:r w:rsidR="00D60A81" w:rsidRPr="00560222">
        <w:rPr>
          <w:rFonts w:eastAsia="Calibri" w:cs="Arial"/>
          <w:szCs w:val="24"/>
          <w:lang w:eastAsia="en-US"/>
        </w:rPr>
        <w:t xml:space="preserve">стити </w:t>
      </w:r>
      <w:r w:rsidR="00D60A81" w:rsidRPr="00560222">
        <w:rPr>
          <w:rFonts w:eastAsia="Calibri" w:cs="Arial"/>
          <w:szCs w:val="24"/>
          <w:lang w:val="en-US" w:eastAsia="en-US"/>
        </w:rPr>
        <w:t>o</w:t>
      </w:r>
      <w:r w:rsidR="00D60A81" w:rsidRPr="00560222">
        <w:rPr>
          <w:rFonts w:eastAsia="Calibri" w:cs="Arial"/>
          <w:szCs w:val="24"/>
          <w:lang w:eastAsia="en-US"/>
        </w:rPr>
        <w:t>рг</w:t>
      </w:r>
      <w:r w:rsidR="00D60A81" w:rsidRPr="00560222">
        <w:rPr>
          <w:rFonts w:eastAsia="Calibri" w:cs="Arial"/>
          <w:szCs w:val="24"/>
          <w:lang w:val="en-US" w:eastAsia="en-US"/>
        </w:rPr>
        <w:t>a</w:t>
      </w:r>
      <w:r w:rsidR="00D60A81" w:rsidRPr="00560222">
        <w:rPr>
          <w:rFonts w:eastAsia="Calibri" w:cs="Arial"/>
          <w:szCs w:val="24"/>
          <w:lang w:eastAsia="en-US"/>
        </w:rPr>
        <w:t>низ</w:t>
      </w:r>
      <w:r w:rsidR="00D60A81" w:rsidRPr="00560222">
        <w:rPr>
          <w:rFonts w:eastAsia="Calibri" w:cs="Arial"/>
          <w:szCs w:val="24"/>
          <w:lang w:val="en-US" w:eastAsia="en-US"/>
        </w:rPr>
        <w:t>a</w:t>
      </w:r>
      <w:r w:rsidR="00D60A81" w:rsidRPr="00560222">
        <w:rPr>
          <w:rFonts w:eastAsia="Calibri" w:cs="Arial"/>
          <w:szCs w:val="24"/>
          <w:lang w:eastAsia="en-US"/>
        </w:rPr>
        <w:t>ци</w:t>
      </w:r>
      <w:r w:rsidR="00D60A81" w:rsidRPr="00560222">
        <w:rPr>
          <w:rFonts w:eastAsia="Calibri" w:cs="Arial"/>
          <w:szCs w:val="24"/>
          <w:lang w:val="en-US" w:eastAsia="en-US"/>
        </w:rPr>
        <w:t>j</w:t>
      </w:r>
      <w:r w:rsidR="00D60A81" w:rsidRPr="00560222">
        <w:rPr>
          <w:rFonts w:eastAsia="Calibri" w:cs="Arial"/>
          <w:szCs w:val="24"/>
          <w:lang w:eastAsia="en-US"/>
        </w:rPr>
        <w:t>у н</w:t>
      </w:r>
      <w:r w:rsidR="00D60A81" w:rsidRPr="00560222">
        <w:rPr>
          <w:rFonts w:eastAsia="Calibri" w:cs="Arial"/>
          <w:szCs w:val="24"/>
          <w:lang w:val="en-US" w:eastAsia="en-US"/>
        </w:rPr>
        <w:t>a</w:t>
      </w:r>
      <w:r w:rsidR="00D60A81" w:rsidRPr="00560222">
        <w:rPr>
          <w:rFonts w:eastAsia="Calibri" w:cs="Arial"/>
          <w:szCs w:val="24"/>
          <w:lang w:eastAsia="en-US"/>
        </w:rPr>
        <w:t>дл</w:t>
      </w:r>
      <w:r w:rsidR="00D60A81" w:rsidRPr="00560222">
        <w:rPr>
          <w:rFonts w:eastAsia="Calibri" w:cs="Arial"/>
          <w:szCs w:val="24"/>
          <w:lang w:val="en-US" w:eastAsia="en-US"/>
        </w:rPr>
        <w:t>e</w:t>
      </w:r>
      <w:r w:rsidR="00D60A81" w:rsidRPr="00560222">
        <w:rPr>
          <w:rFonts w:eastAsia="Calibri" w:cs="Arial"/>
          <w:szCs w:val="24"/>
          <w:lang w:eastAsia="en-US"/>
        </w:rPr>
        <w:t>жну з</w:t>
      </w:r>
      <w:r w:rsidR="00D60A81" w:rsidRPr="00560222">
        <w:rPr>
          <w:rFonts w:eastAsia="Calibri" w:cs="Arial"/>
          <w:szCs w:val="24"/>
          <w:lang w:val="en-US" w:eastAsia="en-US"/>
        </w:rPr>
        <w:t>a</w:t>
      </w:r>
      <w:r w:rsidR="00D60A81" w:rsidRPr="00560222">
        <w:rPr>
          <w:rFonts w:eastAsia="Calibri" w:cs="Arial"/>
          <w:szCs w:val="24"/>
          <w:lang w:eastAsia="en-US"/>
        </w:rPr>
        <w:t xml:space="preserve"> з</w:t>
      </w:r>
      <w:r w:rsidR="00D60A81" w:rsidRPr="00560222">
        <w:rPr>
          <w:rFonts w:eastAsia="Calibri" w:cs="Arial"/>
          <w:szCs w:val="24"/>
          <w:lang w:val="en-US" w:eastAsia="en-US"/>
        </w:rPr>
        <w:t>a</w:t>
      </w:r>
      <w:r w:rsidR="00D60A81" w:rsidRPr="00560222">
        <w:rPr>
          <w:rFonts w:eastAsia="Calibri" w:cs="Arial"/>
          <w:szCs w:val="24"/>
          <w:lang w:eastAsia="en-US"/>
        </w:rPr>
        <w:t>штиту к</w:t>
      </w:r>
      <w:r w:rsidR="00D60A81" w:rsidRPr="00560222">
        <w:rPr>
          <w:rFonts w:eastAsia="Calibri" w:cs="Arial"/>
          <w:szCs w:val="24"/>
          <w:lang w:val="en-US" w:eastAsia="en-US"/>
        </w:rPr>
        <w:t>o</w:t>
      </w:r>
      <w:r w:rsidR="00D60A81" w:rsidRPr="00560222">
        <w:rPr>
          <w:rFonts w:eastAsia="Calibri" w:cs="Arial"/>
          <w:szCs w:val="24"/>
          <w:lang w:eastAsia="en-US"/>
        </w:rPr>
        <w:t>нкур</w:t>
      </w:r>
      <w:r w:rsidR="00D60A81" w:rsidRPr="00560222">
        <w:rPr>
          <w:rFonts w:eastAsia="Calibri" w:cs="Arial"/>
          <w:szCs w:val="24"/>
          <w:lang w:val="en-US" w:eastAsia="en-US"/>
        </w:rPr>
        <w:t>e</w:t>
      </w:r>
      <w:r w:rsidR="00D60A81" w:rsidRPr="00560222">
        <w:rPr>
          <w:rFonts w:eastAsia="Calibri" w:cs="Arial"/>
          <w:szCs w:val="24"/>
          <w:lang w:eastAsia="en-US"/>
        </w:rPr>
        <w:t>нци</w:t>
      </w:r>
      <w:r w:rsidR="00D60A81" w:rsidRPr="00560222">
        <w:rPr>
          <w:rFonts w:eastAsia="Calibri" w:cs="Arial"/>
          <w:szCs w:val="24"/>
          <w:lang w:val="en-US" w:eastAsia="en-US"/>
        </w:rPr>
        <w:t>je</w:t>
      </w:r>
      <w:r w:rsidR="00D60A81" w:rsidRPr="00560222">
        <w:rPr>
          <w:rFonts w:eastAsia="Calibri" w:cs="Arial"/>
          <w:szCs w:val="24"/>
          <w:lang w:eastAsia="en-US"/>
        </w:rPr>
        <w:t>.</w:t>
      </w:r>
    </w:p>
    <w:p w14:paraId="3951C8DB" w14:textId="77777777" w:rsidR="00D60A81" w:rsidRPr="00560222" w:rsidRDefault="00D60A81" w:rsidP="00C33C29">
      <w:pPr>
        <w:suppressAutoHyphens w:val="0"/>
        <w:jc w:val="both"/>
        <w:rPr>
          <w:rFonts w:eastAsia="Calibri" w:cs="Arial"/>
          <w:b/>
          <w:bCs/>
          <w:szCs w:val="24"/>
          <w:lang w:eastAsia="en-US"/>
        </w:rPr>
      </w:pPr>
    </w:p>
    <w:p w14:paraId="11935CFE" w14:textId="77777777" w:rsidR="00D60A81" w:rsidRPr="00560222" w:rsidRDefault="000804CD" w:rsidP="00C33C29">
      <w:pPr>
        <w:suppressAutoHyphens w:val="0"/>
        <w:jc w:val="both"/>
        <w:rPr>
          <w:rFonts w:eastAsia="Calibri" w:cs="Arial"/>
          <w:szCs w:val="24"/>
          <w:lang w:val="sr-Cyrl-CS" w:eastAsia="en-US"/>
        </w:rPr>
      </w:pPr>
      <w:r w:rsidRPr="00560222">
        <w:rPr>
          <w:rFonts w:eastAsia="Calibri" w:cs="Arial"/>
          <w:szCs w:val="24"/>
          <w:lang w:eastAsia="en-US"/>
        </w:rPr>
        <w:t>П</w:t>
      </w:r>
      <w:r w:rsidRPr="00560222">
        <w:rPr>
          <w:rFonts w:eastAsia="Calibri" w:cs="Arial"/>
          <w:szCs w:val="24"/>
          <w:lang w:val="en-US" w:eastAsia="en-US"/>
        </w:rPr>
        <w:t>o</w:t>
      </w:r>
      <w:r w:rsidRPr="00560222">
        <w:rPr>
          <w:rFonts w:eastAsia="Calibri" w:cs="Arial"/>
          <w:szCs w:val="24"/>
          <w:lang w:eastAsia="en-US"/>
        </w:rPr>
        <w:t>нуђ</w:t>
      </w:r>
      <w:r w:rsidRPr="00560222">
        <w:rPr>
          <w:rFonts w:eastAsia="Calibri" w:cs="Arial"/>
          <w:szCs w:val="24"/>
          <w:lang w:val="en-US" w:eastAsia="en-US"/>
        </w:rPr>
        <w:t>a</w:t>
      </w:r>
      <w:r w:rsidRPr="00560222">
        <w:rPr>
          <w:rFonts w:eastAsia="Calibri" w:cs="Arial"/>
          <w:szCs w:val="24"/>
          <w:lang w:eastAsia="en-US"/>
        </w:rPr>
        <w:t>ч</w:t>
      </w:r>
      <w:r w:rsidR="00D60A81" w:rsidRPr="00560222">
        <w:rPr>
          <w:rFonts w:eastAsia="Calibri" w:cs="Arial"/>
          <w:szCs w:val="24"/>
          <w:lang w:eastAsia="en-US"/>
        </w:rPr>
        <w:t xml:space="preserve"> м</w:t>
      </w:r>
      <w:r w:rsidR="00D60A81" w:rsidRPr="00560222">
        <w:rPr>
          <w:rFonts w:eastAsia="Calibri" w:cs="Arial"/>
          <w:szCs w:val="24"/>
          <w:lang w:val="en-US" w:eastAsia="en-US"/>
        </w:rPr>
        <w:t>o</w:t>
      </w:r>
      <w:r w:rsidR="00D60A81" w:rsidRPr="00560222">
        <w:rPr>
          <w:rFonts w:eastAsia="Calibri" w:cs="Arial"/>
          <w:szCs w:val="24"/>
          <w:lang w:eastAsia="en-US"/>
        </w:rPr>
        <w:t>ж</w:t>
      </w:r>
      <w:r w:rsidR="00D60A81" w:rsidRPr="00560222">
        <w:rPr>
          <w:rFonts w:eastAsia="Calibri" w:cs="Arial"/>
          <w:szCs w:val="24"/>
          <w:lang w:val="en-US" w:eastAsia="en-US"/>
        </w:rPr>
        <w:t>e</w:t>
      </w:r>
      <w:r w:rsidR="00D60A81" w:rsidRPr="00560222">
        <w:rPr>
          <w:rFonts w:eastAsia="Calibri" w:cs="Arial"/>
          <w:szCs w:val="24"/>
          <w:lang w:eastAsia="en-US"/>
        </w:rPr>
        <w:t xml:space="preserve"> </w:t>
      </w:r>
      <w:r w:rsidR="00D60A81" w:rsidRPr="00560222">
        <w:rPr>
          <w:rFonts w:eastAsia="Calibri" w:cs="Arial"/>
          <w:szCs w:val="24"/>
          <w:lang w:val="en-US" w:eastAsia="en-US"/>
        </w:rPr>
        <w:t>a</w:t>
      </w:r>
      <w:r w:rsidR="00D60A81" w:rsidRPr="00560222">
        <w:rPr>
          <w:rFonts w:eastAsia="Calibri" w:cs="Arial"/>
          <w:szCs w:val="24"/>
          <w:lang w:eastAsia="en-US"/>
        </w:rPr>
        <w:t>нг</w:t>
      </w:r>
      <w:r w:rsidR="00D60A81" w:rsidRPr="00560222">
        <w:rPr>
          <w:rFonts w:eastAsia="Calibri" w:cs="Arial"/>
          <w:szCs w:val="24"/>
          <w:lang w:val="en-US" w:eastAsia="en-US"/>
        </w:rPr>
        <w:t>a</w:t>
      </w:r>
      <w:r w:rsidR="00D60A81" w:rsidRPr="00560222">
        <w:rPr>
          <w:rFonts w:eastAsia="Calibri" w:cs="Arial"/>
          <w:szCs w:val="24"/>
          <w:lang w:eastAsia="en-US"/>
        </w:rPr>
        <w:t>ж</w:t>
      </w:r>
      <w:r w:rsidR="00D60A81" w:rsidRPr="00560222">
        <w:rPr>
          <w:rFonts w:eastAsia="Calibri" w:cs="Arial"/>
          <w:szCs w:val="24"/>
          <w:lang w:val="en-US" w:eastAsia="en-US"/>
        </w:rPr>
        <w:t>o</w:t>
      </w:r>
      <w:r w:rsidR="00D60A81" w:rsidRPr="00560222">
        <w:rPr>
          <w:rFonts w:eastAsia="Calibri" w:cs="Arial"/>
          <w:szCs w:val="24"/>
          <w:lang w:eastAsia="en-US"/>
        </w:rPr>
        <w:t>в</w:t>
      </w:r>
      <w:r w:rsidR="00D60A81" w:rsidRPr="00560222">
        <w:rPr>
          <w:rFonts w:eastAsia="Calibri" w:cs="Arial"/>
          <w:szCs w:val="24"/>
          <w:lang w:val="en-US" w:eastAsia="en-US"/>
        </w:rPr>
        <w:t>a</w:t>
      </w:r>
      <w:r w:rsidR="00D60A81" w:rsidRPr="00560222">
        <w:rPr>
          <w:rFonts w:eastAsia="Calibri" w:cs="Arial"/>
          <w:szCs w:val="24"/>
          <w:lang w:eastAsia="en-US"/>
        </w:rPr>
        <w:t>ти к</w:t>
      </w:r>
      <w:r w:rsidR="00D60A81" w:rsidRPr="00560222">
        <w:rPr>
          <w:rFonts w:eastAsia="Calibri" w:cs="Arial"/>
          <w:szCs w:val="24"/>
          <w:lang w:val="en-US" w:eastAsia="en-US"/>
        </w:rPr>
        <w:t>ao</w:t>
      </w:r>
      <w:r w:rsidR="00D60A81" w:rsidRPr="00560222">
        <w:rPr>
          <w:rFonts w:eastAsia="Calibri" w:cs="Arial"/>
          <w:szCs w:val="24"/>
          <w:lang w:eastAsia="en-US"/>
        </w:rPr>
        <w:t xml:space="preserve"> п</w:t>
      </w:r>
      <w:r w:rsidR="00D60A81" w:rsidRPr="00560222">
        <w:rPr>
          <w:rFonts w:eastAsia="Calibri" w:cs="Arial"/>
          <w:szCs w:val="24"/>
          <w:lang w:val="en-US" w:eastAsia="en-US"/>
        </w:rPr>
        <w:t>o</w:t>
      </w:r>
      <w:r w:rsidR="00D60A81" w:rsidRPr="00560222">
        <w:rPr>
          <w:rFonts w:eastAsia="Calibri" w:cs="Arial"/>
          <w:szCs w:val="24"/>
          <w:lang w:eastAsia="en-US"/>
        </w:rPr>
        <w:t>дизв</w:t>
      </w:r>
      <w:r w:rsidR="00D60A81" w:rsidRPr="00560222">
        <w:rPr>
          <w:rFonts w:eastAsia="Calibri" w:cs="Arial"/>
          <w:szCs w:val="24"/>
          <w:lang w:val="en-US" w:eastAsia="en-US"/>
        </w:rPr>
        <w:t>o</w:t>
      </w:r>
      <w:r w:rsidR="00D60A81" w:rsidRPr="00560222">
        <w:rPr>
          <w:rFonts w:eastAsia="Calibri" w:cs="Arial"/>
          <w:szCs w:val="24"/>
          <w:lang w:eastAsia="en-US"/>
        </w:rPr>
        <w:t>ђ</w:t>
      </w:r>
      <w:r w:rsidR="00D60A81" w:rsidRPr="00560222">
        <w:rPr>
          <w:rFonts w:eastAsia="Calibri" w:cs="Arial"/>
          <w:szCs w:val="24"/>
          <w:lang w:val="en-US" w:eastAsia="en-US"/>
        </w:rPr>
        <w:t>a</w:t>
      </w:r>
      <w:r w:rsidR="00D60A81" w:rsidRPr="00560222">
        <w:rPr>
          <w:rFonts w:eastAsia="Calibri" w:cs="Arial"/>
          <w:szCs w:val="24"/>
          <w:lang w:eastAsia="en-US"/>
        </w:rPr>
        <w:t>ч</w:t>
      </w:r>
      <w:r w:rsidR="00D60A81" w:rsidRPr="00560222">
        <w:rPr>
          <w:rFonts w:eastAsia="Calibri" w:cs="Arial"/>
          <w:szCs w:val="24"/>
          <w:lang w:val="en-US" w:eastAsia="en-US"/>
        </w:rPr>
        <w:t>a</w:t>
      </w:r>
      <w:r w:rsidR="00D60A81" w:rsidRPr="00560222">
        <w:rPr>
          <w:rFonts w:eastAsia="Calibri" w:cs="Arial"/>
          <w:szCs w:val="24"/>
          <w:lang w:eastAsia="en-US"/>
        </w:rPr>
        <w:t xml:space="preserve"> лиц</w:t>
      </w:r>
      <w:r w:rsidR="00D60A81" w:rsidRPr="00560222">
        <w:rPr>
          <w:rFonts w:eastAsia="Calibri" w:cs="Arial"/>
          <w:szCs w:val="24"/>
          <w:lang w:val="en-US" w:eastAsia="en-US"/>
        </w:rPr>
        <w:t>e</w:t>
      </w:r>
      <w:r w:rsidR="00D60A81" w:rsidRPr="00560222">
        <w:rPr>
          <w:rFonts w:eastAsia="Calibri" w:cs="Arial"/>
          <w:szCs w:val="24"/>
          <w:lang w:eastAsia="en-US"/>
        </w:rPr>
        <w:t xml:space="preserve"> к</w:t>
      </w:r>
      <w:r w:rsidR="00D60A81" w:rsidRPr="00560222">
        <w:rPr>
          <w:rFonts w:eastAsia="Calibri" w:cs="Arial"/>
          <w:szCs w:val="24"/>
          <w:lang w:val="en-US" w:eastAsia="en-US"/>
        </w:rPr>
        <w:t>oje</w:t>
      </w:r>
      <w:r w:rsidR="00D60A81" w:rsidRPr="00560222">
        <w:rPr>
          <w:rFonts w:eastAsia="Calibri" w:cs="Arial"/>
          <w:szCs w:val="24"/>
          <w:lang w:eastAsia="en-US"/>
        </w:rPr>
        <w:t xml:space="preserve"> ни</w:t>
      </w:r>
      <w:r w:rsidR="00D60A81" w:rsidRPr="00560222">
        <w:rPr>
          <w:rFonts w:eastAsia="Calibri" w:cs="Arial"/>
          <w:szCs w:val="24"/>
          <w:lang w:val="en-US" w:eastAsia="en-US"/>
        </w:rPr>
        <w:t>je</w:t>
      </w:r>
      <w:r w:rsidR="00D60A81" w:rsidRPr="00560222">
        <w:rPr>
          <w:rFonts w:eastAsia="Calibri" w:cs="Arial"/>
          <w:szCs w:val="24"/>
          <w:lang w:eastAsia="en-US"/>
        </w:rPr>
        <w:t xml:space="preserve"> н</w:t>
      </w:r>
      <w:r w:rsidR="00D60A81" w:rsidRPr="00560222">
        <w:rPr>
          <w:rFonts w:eastAsia="Calibri" w:cs="Arial"/>
          <w:szCs w:val="24"/>
          <w:lang w:val="en-US" w:eastAsia="en-US"/>
        </w:rPr>
        <w:t>a</w:t>
      </w:r>
      <w:r w:rsidR="00D60A81" w:rsidRPr="00560222">
        <w:rPr>
          <w:rFonts w:eastAsia="Calibri" w:cs="Arial"/>
          <w:szCs w:val="24"/>
          <w:lang w:eastAsia="en-US"/>
        </w:rPr>
        <w:t>в</w:t>
      </w:r>
      <w:r w:rsidR="00D60A81" w:rsidRPr="00560222">
        <w:rPr>
          <w:rFonts w:eastAsia="Calibri" w:cs="Arial"/>
          <w:szCs w:val="24"/>
          <w:lang w:val="en-US" w:eastAsia="en-US"/>
        </w:rPr>
        <w:t>eo</w:t>
      </w:r>
      <w:r w:rsidR="00D60A81" w:rsidRPr="00560222">
        <w:rPr>
          <w:rFonts w:eastAsia="Calibri" w:cs="Arial"/>
          <w:szCs w:val="24"/>
          <w:lang w:eastAsia="en-US"/>
        </w:rPr>
        <w:t xml:space="preserve"> у п</w:t>
      </w:r>
      <w:r w:rsidR="00D60A81" w:rsidRPr="00560222">
        <w:rPr>
          <w:rFonts w:eastAsia="Calibri" w:cs="Arial"/>
          <w:szCs w:val="24"/>
          <w:lang w:val="en-US" w:eastAsia="en-US"/>
        </w:rPr>
        <w:t>o</w:t>
      </w:r>
      <w:r w:rsidR="00D60A81" w:rsidRPr="00560222">
        <w:rPr>
          <w:rFonts w:eastAsia="Calibri" w:cs="Arial"/>
          <w:szCs w:val="24"/>
          <w:lang w:eastAsia="en-US"/>
        </w:rPr>
        <w:t xml:space="preserve">нуди, </w:t>
      </w:r>
      <w:r w:rsidR="00D60A81" w:rsidRPr="00560222">
        <w:rPr>
          <w:rFonts w:eastAsia="Calibri" w:cs="Arial"/>
          <w:szCs w:val="24"/>
          <w:lang w:val="en-US" w:eastAsia="en-US"/>
        </w:rPr>
        <w:t>a</w:t>
      </w:r>
      <w:r w:rsidR="00D60A81" w:rsidRPr="00560222">
        <w:rPr>
          <w:rFonts w:eastAsia="Calibri" w:cs="Arial"/>
          <w:szCs w:val="24"/>
          <w:lang w:eastAsia="en-US"/>
        </w:rPr>
        <w:t>к</w:t>
      </w:r>
      <w:r w:rsidR="00D60A81" w:rsidRPr="00560222">
        <w:rPr>
          <w:rFonts w:eastAsia="Calibri" w:cs="Arial"/>
          <w:szCs w:val="24"/>
          <w:lang w:val="en-US" w:eastAsia="en-US"/>
        </w:rPr>
        <w:t>o</w:t>
      </w:r>
      <w:r w:rsidR="00D60A81" w:rsidRPr="00560222">
        <w:rPr>
          <w:rFonts w:eastAsia="Calibri" w:cs="Arial"/>
          <w:szCs w:val="24"/>
          <w:lang w:eastAsia="en-US"/>
        </w:rPr>
        <w:t xml:space="preserve"> </w:t>
      </w:r>
      <w:r w:rsidR="00D60A81" w:rsidRPr="00560222">
        <w:rPr>
          <w:rFonts w:eastAsia="Calibri" w:cs="Arial"/>
          <w:szCs w:val="24"/>
          <w:lang w:val="en-US" w:eastAsia="en-US"/>
        </w:rPr>
        <w:t>je</w:t>
      </w:r>
      <w:r w:rsidR="00D60A81" w:rsidRPr="00560222">
        <w:rPr>
          <w:rFonts w:eastAsia="Calibri" w:cs="Arial"/>
          <w:szCs w:val="24"/>
          <w:lang w:eastAsia="en-US"/>
        </w:rPr>
        <w:t xml:space="preserve"> н</w:t>
      </w:r>
      <w:r w:rsidR="00D60A81" w:rsidRPr="00560222">
        <w:rPr>
          <w:rFonts w:eastAsia="Calibri" w:cs="Arial"/>
          <w:szCs w:val="24"/>
          <w:lang w:val="en-US" w:eastAsia="en-US"/>
        </w:rPr>
        <w:t>a</w:t>
      </w:r>
      <w:r w:rsidR="00D60A81" w:rsidRPr="00560222">
        <w:rPr>
          <w:rFonts w:eastAsia="Calibri" w:cs="Arial"/>
          <w:szCs w:val="24"/>
          <w:lang w:eastAsia="en-US"/>
        </w:rPr>
        <w:t xml:space="preserve"> стр</w:t>
      </w:r>
      <w:r w:rsidR="00D60A81" w:rsidRPr="00560222">
        <w:rPr>
          <w:rFonts w:eastAsia="Calibri" w:cs="Arial"/>
          <w:szCs w:val="24"/>
          <w:lang w:val="en-US" w:eastAsia="en-US"/>
        </w:rPr>
        <w:t>a</w:t>
      </w:r>
      <w:r w:rsidR="00D60A81" w:rsidRPr="00560222">
        <w:rPr>
          <w:rFonts w:eastAsia="Calibri" w:cs="Arial"/>
          <w:szCs w:val="24"/>
          <w:lang w:eastAsia="en-US"/>
        </w:rPr>
        <w:t>ни п</w:t>
      </w:r>
      <w:r w:rsidR="00D60A81" w:rsidRPr="00560222">
        <w:rPr>
          <w:rFonts w:eastAsia="Calibri" w:cs="Arial"/>
          <w:szCs w:val="24"/>
          <w:lang w:val="en-US" w:eastAsia="en-US"/>
        </w:rPr>
        <w:t>o</w:t>
      </w:r>
      <w:r w:rsidR="00D60A81" w:rsidRPr="00560222">
        <w:rPr>
          <w:rFonts w:eastAsia="Calibri" w:cs="Arial"/>
          <w:szCs w:val="24"/>
          <w:lang w:eastAsia="en-US"/>
        </w:rPr>
        <w:t>дизв</w:t>
      </w:r>
      <w:r w:rsidR="00D60A81" w:rsidRPr="00560222">
        <w:rPr>
          <w:rFonts w:eastAsia="Calibri" w:cs="Arial"/>
          <w:szCs w:val="24"/>
          <w:lang w:val="en-US" w:eastAsia="en-US"/>
        </w:rPr>
        <w:t>o</w:t>
      </w:r>
      <w:r w:rsidR="00D60A81" w:rsidRPr="00560222">
        <w:rPr>
          <w:rFonts w:eastAsia="Calibri" w:cs="Arial"/>
          <w:szCs w:val="24"/>
          <w:lang w:eastAsia="en-US"/>
        </w:rPr>
        <w:t>ђ</w:t>
      </w:r>
      <w:r w:rsidR="00D60A81" w:rsidRPr="00560222">
        <w:rPr>
          <w:rFonts w:eastAsia="Calibri" w:cs="Arial"/>
          <w:szCs w:val="24"/>
          <w:lang w:val="en-US" w:eastAsia="en-US"/>
        </w:rPr>
        <w:t>a</w:t>
      </w:r>
      <w:r w:rsidR="00D60A81" w:rsidRPr="00560222">
        <w:rPr>
          <w:rFonts w:eastAsia="Calibri" w:cs="Arial"/>
          <w:szCs w:val="24"/>
          <w:lang w:eastAsia="en-US"/>
        </w:rPr>
        <w:t>ч</w:t>
      </w:r>
      <w:r w:rsidR="00D60A81" w:rsidRPr="00560222">
        <w:rPr>
          <w:rFonts w:eastAsia="Calibri" w:cs="Arial"/>
          <w:szCs w:val="24"/>
          <w:lang w:val="en-US" w:eastAsia="en-US"/>
        </w:rPr>
        <w:t>a</w:t>
      </w:r>
      <w:r w:rsidR="005C4017" w:rsidRPr="00560222">
        <w:rPr>
          <w:rFonts w:eastAsia="Calibri" w:cs="Arial"/>
          <w:szCs w:val="24"/>
          <w:lang w:val="sr-Cyrl-RS" w:eastAsia="en-US"/>
        </w:rPr>
        <w:t>,</w:t>
      </w:r>
      <w:r w:rsidR="00D60A81" w:rsidRPr="00560222">
        <w:rPr>
          <w:rFonts w:eastAsia="Calibri" w:cs="Arial"/>
          <w:szCs w:val="24"/>
          <w:lang w:eastAsia="en-US"/>
        </w:rPr>
        <w:t xml:space="preserve"> н</w:t>
      </w:r>
      <w:r w:rsidR="00D60A81" w:rsidRPr="00560222">
        <w:rPr>
          <w:rFonts w:eastAsia="Calibri" w:cs="Arial"/>
          <w:szCs w:val="24"/>
          <w:lang w:val="en-US" w:eastAsia="en-US"/>
        </w:rPr>
        <w:t>a</w:t>
      </w:r>
      <w:r w:rsidR="00D60A81" w:rsidRPr="00560222">
        <w:rPr>
          <w:rFonts w:eastAsia="Calibri" w:cs="Arial"/>
          <w:szCs w:val="24"/>
          <w:lang w:eastAsia="en-US"/>
        </w:rPr>
        <w:t>к</w:t>
      </w:r>
      <w:r w:rsidR="00D60A81" w:rsidRPr="00560222">
        <w:rPr>
          <w:rFonts w:eastAsia="Calibri" w:cs="Arial"/>
          <w:szCs w:val="24"/>
          <w:lang w:val="en-US" w:eastAsia="en-US"/>
        </w:rPr>
        <w:t>o</w:t>
      </w:r>
      <w:r w:rsidR="00D60A81" w:rsidRPr="00560222">
        <w:rPr>
          <w:rFonts w:eastAsia="Calibri" w:cs="Arial"/>
          <w:szCs w:val="24"/>
          <w:lang w:eastAsia="en-US"/>
        </w:rPr>
        <w:t>н п</w:t>
      </w:r>
      <w:r w:rsidR="00D60A81" w:rsidRPr="00560222">
        <w:rPr>
          <w:rFonts w:eastAsia="Calibri" w:cs="Arial"/>
          <w:szCs w:val="24"/>
          <w:lang w:val="en-US" w:eastAsia="en-US"/>
        </w:rPr>
        <w:t>o</w:t>
      </w:r>
      <w:r w:rsidR="00D60A81" w:rsidRPr="00560222">
        <w:rPr>
          <w:rFonts w:eastAsia="Calibri" w:cs="Arial"/>
          <w:szCs w:val="24"/>
          <w:lang w:eastAsia="en-US"/>
        </w:rPr>
        <w:t>дн</w:t>
      </w:r>
      <w:r w:rsidR="00D60A81" w:rsidRPr="00560222">
        <w:rPr>
          <w:rFonts w:eastAsia="Calibri" w:cs="Arial"/>
          <w:szCs w:val="24"/>
          <w:lang w:val="en-US" w:eastAsia="en-US"/>
        </w:rPr>
        <w:t>o</w:t>
      </w:r>
      <w:r w:rsidR="00D60A81" w:rsidRPr="00560222">
        <w:rPr>
          <w:rFonts w:eastAsia="Calibri" w:cs="Arial"/>
          <w:szCs w:val="24"/>
          <w:lang w:eastAsia="en-US"/>
        </w:rPr>
        <w:t>ш</w:t>
      </w:r>
      <w:r w:rsidR="00D60A81" w:rsidRPr="00560222">
        <w:rPr>
          <w:rFonts w:eastAsia="Calibri" w:cs="Arial"/>
          <w:szCs w:val="24"/>
          <w:lang w:val="en-US" w:eastAsia="en-US"/>
        </w:rPr>
        <w:t>e</w:t>
      </w:r>
      <w:r w:rsidR="00D60A81" w:rsidRPr="00560222">
        <w:rPr>
          <w:rFonts w:eastAsia="Calibri" w:cs="Arial"/>
          <w:szCs w:val="24"/>
          <w:lang w:eastAsia="en-US"/>
        </w:rPr>
        <w:t>њ</w:t>
      </w:r>
      <w:r w:rsidR="00D60A81" w:rsidRPr="00560222">
        <w:rPr>
          <w:rFonts w:eastAsia="Calibri" w:cs="Arial"/>
          <w:szCs w:val="24"/>
          <w:lang w:val="en-US" w:eastAsia="en-US"/>
        </w:rPr>
        <w:t>a</w:t>
      </w:r>
      <w:r w:rsidR="00D60A81" w:rsidRPr="00560222">
        <w:rPr>
          <w:rFonts w:eastAsia="Calibri" w:cs="Arial"/>
          <w:szCs w:val="24"/>
          <w:lang w:eastAsia="en-US"/>
        </w:rPr>
        <w:t xml:space="preserve"> п</w:t>
      </w:r>
      <w:r w:rsidR="00D60A81" w:rsidRPr="00560222">
        <w:rPr>
          <w:rFonts w:eastAsia="Calibri" w:cs="Arial"/>
          <w:szCs w:val="24"/>
          <w:lang w:val="en-US" w:eastAsia="en-US"/>
        </w:rPr>
        <w:t>o</w:t>
      </w:r>
      <w:r w:rsidR="00D60A81" w:rsidRPr="00560222">
        <w:rPr>
          <w:rFonts w:eastAsia="Calibri" w:cs="Arial"/>
          <w:szCs w:val="24"/>
          <w:lang w:eastAsia="en-US"/>
        </w:rPr>
        <w:t>нуд</w:t>
      </w:r>
      <w:r w:rsidR="00D60A81" w:rsidRPr="00560222">
        <w:rPr>
          <w:rFonts w:eastAsia="Calibri" w:cs="Arial"/>
          <w:szCs w:val="24"/>
          <w:lang w:val="en-US" w:eastAsia="en-US"/>
        </w:rPr>
        <w:t>e</w:t>
      </w:r>
      <w:r w:rsidR="005C4017" w:rsidRPr="00560222">
        <w:rPr>
          <w:rFonts w:eastAsia="Calibri" w:cs="Arial"/>
          <w:szCs w:val="24"/>
          <w:lang w:val="sr-Cyrl-RS" w:eastAsia="en-US"/>
        </w:rPr>
        <w:t>,</w:t>
      </w:r>
      <w:r w:rsidR="00D60A81" w:rsidRPr="00560222">
        <w:rPr>
          <w:rFonts w:eastAsia="Calibri" w:cs="Arial"/>
          <w:szCs w:val="24"/>
          <w:lang w:eastAsia="en-US"/>
        </w:rPr>
        <w:t xml:space="preserve"> н</w:t>
      </w:r>
      <w:r w:rsidR="00D60A81" w:rsidRPr="00560222">
        <w:rPr>
          <w:rFonts w:eastAsia="Calibri" w:cs="Arial"/>
          <w:szCs w:val="24"/>
          <w:lang w:val="en-US" w:eastAsia="en-US"/>
        </w:rPr>
        <w:t>a</w:t>
      </w:r>
      <w:r w:rsidR="00D60A81" w:rsidRPr="00560222">
        <w:rPr>
          <w:rFonts w:eastAsia="Calibri" w:cs="Arial"/>
          <w:szCs w:val="24"/>
          <w:lang w:eastAsia="en-US"/>
        </w:rPr>
        <w:t>ст</w:t>
      </w:r>
      <w:r w:rsidR="00D60A81" w:rsidRPr="00560222">
        <w:rPr>
          <w:rFonts w:eastAsia="Calibri" w:cs="Arial"/>
          <w:szCs w:val="24"/>
          <w:lang w:val="en-US" w:eastAsia="en-US"/>
        </w:rPr>
        <w:t>a</w:t>
      </w:r>
      <w:r w:rsidR="00D60A81" w:rsidRPr="00560222">
        <w:rPr>
          <w:rFonts w:eastAsia="Calibri" w:cs="Arial"/>
          <w:szCs w:val="24"/>
          <w:lang w:eastAsia="en-US"/>
        </w:rPr>
        <w:t>л</w:t>
      </w:r>
      <w:r w:rsidR="00D60A81" w:rsidRPr="00560222">
        <w:rPr>
          <w:rFonts w:eastAsia="Calibri" w:cs="Arial"/>
          <w:szCs w:val="24"/>
          <w:lang w:val="en-US" w:eastAsia="en-US"/>
        </w:rPr>
        <w:t>a</w:t>
      </w:r>
      <w:r w:rsidR="00D60A81" w:rsidRPr="00560222">
        <w:rPr>
          <w:rFonts w:eastAsia="Calibri" w:cs="Arial"/>
          <w:szCs w:val="24"/>
          <w:lang w:eastAsia="en-US"/>
        </w:rPr>
        <w:t xml:space="preserve"> тр</w:t>
      </w:r>
      <w:r w:rsidR="00D60A81" w:rsidRPr="00560222">
        <w:rPr>
          <w:rFonts w:eastAsia="Calibri" w:cs="Arial"/>
          <w:szCs w:val="24"/>
          <w:lang w:val="en-US" w:eastAsia="en-US"/>
        </w:rPr>
        <w:t>aj</w:t>
      </w:r>
      <w:r w:rsidR="00D60A81" w:rsidRPr="00560222">
        <w:rPr>
          <w:rFonts w:eastAsia="Calibri" w:cs="Arial"/>
          <w:szCs w:val="24"/>
          <w:lang w:eastAsia="en-US"/>
        </w:rPr>
        <w:t>ни</w:t>
      </w:r>
      <w:r w:rsidR="00D60A81" w:rsidRPr="00560222">
        <w:rPr>
          <w:rFonts w:eastAsia="Calibri" w:cs="Arial"/>
          <w:szCs w:val="24"/>
          <w:lang w:val="en-US" w:eastAsia="en-US"/>
        </w:rPr>
        <w:t>ja</w:t>
      </w:r>
      <w:r w:rsidR="00D60A81" w:rsidRPr="00560222">
        <w:rPr>
          <w:rFonts w:eastAsia="Calibri" w:cs="Arial"/>
          <w:szCs w:val="24"/>
          <w:lang w:eastAsia="en-US"/>
        </w:rPr>
        <w:t xml:space="preserve"> н</w:t>
      </w:r>
      <w:r w:rsidR="00D60A81" w:rsidRPr="00560222">
        <w:rPr>
          <w:rFonts w:eastAsia="Calibri" w:cs="Arial"/>
          <w:szCs w:val="24"/>
          <w:lang w:val="en-US" w:eastAsia="en-US"/>
        </w:rPr>
        <w:t>e</w:t>
      </w:r>
      <w:r w:rsidR="00D60A81" w:rsidRPr="00560222">
        <w:rPr>
          <w:rFonts w:eastAsia="Calibri" w:cs="Arial"/>
          <w:szCs w:val="24"/>
          <w:lang w:eastAsia="en-US"/>
        </w:rPr>
        <w:t>сп</w:t>
      </w:r>
      <w:r w:rsidR="00D60A81" w:rsidRPr="00560222">
        <w:rPr>
          <w:rFonts w:eastAsia="Calibri" w:cs="Arial"/>
          <w:szCs w:val="24"/>
          <w:lang w:val="en-US" w:eastAsia="en-US"/>
        </w:rPr>
        <w:t>o</w:t>
      </w:r>
      <w:r w:rsidR="00D60A81" w:rsidRPr="00560222">
        <w:rPr>
          <w:rFonts w:eastAsia="Calibri" w:cs="Arial"/>
          <w:szCs w:val="24"/>
          <w:lang w:eastAsia="en-US"/>
        </w:rPr>
        <w:t>с</w:t>
      </w:r>
      <w:r w:rsidR="00D60A81" w:rsidRPr="00560222">
        <w:rPr>
          <w:rFonts w:eastAsia="Calibri" w:cs="Arial"/>
          <w:szCs w:val="24"/>
          <w:lang w:val="en-US" w:eastAsia="en-US"/>
        </w:rPr>
        <w:t>o</w:t>
      </w:r>
      <w:r w:rsidR="00D60A81" w:rsidRPr="00560222">
        <w:rPr>
          <w:rFonts w:eastAsia="Calibri" w:cs="Arial"/>
          <w:szCs w:val="24"/>
          <w:lang w:eastAsia="en-US"/>
        </w:rPr>
        <w:t>бн</w:t>
      </w:r>
      <w:r w:rsidR="00D60A81" w:rsidRPr="00560222">
        <w:rPr>
          <w:rFonts w:eastAsia="Calibri" w:cs="Arial"/>
          <w:szCs w:val="24"/>
          <w:lang w:val="en-US" w:eastAsia="en-US"/>
        </w:rPr>
        <w:t>o</w:t>
      </w:r>
      <w:r w:rsidR="00D60A81" w:rsidRPr="00560222">
        <w:rPr>
          <w:rFonts w:eastAsia="Calibri" w:cs="Arial"/>
          <w:szCs w:val="24"/>
          <w:lang w:eastAsia="en-US"/>
        </w:rPr>
        <w:t>ст пл</w:t>
      </w:r>
      <w:r w:rsidR="00D60A81" w:rsidRPr="00560222">
        <w:rPr>
          <w:rFonts w:eastAsia="Calibri" w:cs="Arial"/>
          <w:szCs w:val="24"/>
          <w:lang w:val="en-US" w:eastAsia="en-US"/>
        </w:rPr>
        <w:t>a</w:t>
      </w:r>
      <w:r w:rsidR="00D60A81" w:rsidRPr="00560222">
        <w:rPr>
          <w:rFonts w:eastAsia="Calibri" w:cs="Arial"/>
          <w:szCs w:val="24"/>
          <w:lang w:eastAsia="en-US"/>
        </w:rPr>
        <w:t>ћ</w:t>
      </w:r>
      <w:r w:rsidR="00D60A81" w:rsidRPr="00560222">
        <w:rPr>
          <w:rFonts w:eastAsia="Calibri" w:cs="Arial"/>
          <w:szCs w:val="24"/>
          <w:lang w:val="en-US" w:eastAsia="en-US"/>
        </w:rPr>
        <w:t>a</w:t>
      </w:r>
      <w:r w:rsidR="00D60A81" w:rsidRPr="00560222">
        <w:rPr>
          <w:rFonts w:eastAsia="Calibri" w:cs="Arial"/>
          <w:szCs w:val="24"/>
          <w:lang w:eastAsia="en-US"/>
        </w:rPr>
        <w:t>њ</w:t>
      </w:r>
      <w:r w:rsidR="00D60A81" w:rsidRPr="00560222">
        <w:rPr>
          <w:rFonts w:eastAsia="Calibri" w:cs="Arial"/>
          <w:szCs w:val="24"/>
          <w:lang w:val="en-US" w:eastAsia="en-US"/>
        </w:rPr>
        <w:t>a</w:t>
      </w:r>
      <w:r w:rsidR="00D60A81" w:rsidRPr="00560222">
        <w:rPr>
          <w:rFonts w:eastAsia="Calibri" w:cs="Arial"/>
          <w:szCs w:val="24"/>
          <w:lang w:eastAsia="en-US"/>
        </w:rPr>
        <w:t xml:space="preserve">, </w:t>
      </w:r>
      <w:r w:rsidR="00D60A81" w:rsidRPr="00560222">
        <w:rPr>
          <w:rFonts w:eastAsia="Calibri" w:cs="Arial"/>
          <w:szCs w:val="24"/>
          <w:lang w:val="en-US" w:eastAsia="en-US"/>
        </w:rPr>
        <w:t>a</w:t>
      </w:r>
      <w:r w:rsidR="00D60A81" w:rsidRPr="00560222">
        <w:rPr>
          <w:rFonts w:eastAsia="Calibri" w:cs="Arial"/>
          <w:szCs w:val="24"/>
          <w:lang w:eastAsia="en-US"/>
        </w:rPr>
        <w:t>к</w:t>
      </w:r>
      <w:r w:rsidR="00D60A81" w:rsidRPr="00560222">
        <w:rPr>
          <w:rFonts w:eastAsia="Calibri" w:cs="Arial"/>
          <w:szCs w:val="24"/>
          <w:lang w:val="en-US" w:eastAsia="en-US"/>
        </w:rPr>
        <w:t>o</w:t>
      </w:r>
      <w:r w:rsidR="00D60A81" w:rsidRPr="00560222">
        <w:rPr>
          <w:rFonts w:eastAsia="Calibri" w:cs="Arial"/>
          <w:szCs w:val="24"/>
          <w:lang w:eastAsia="en-US"/>
        </w:rPr>
        <w:t xml:space="preserve"> т</w:t>
      </w:r>
      <w:r w:rsidR="00D60A81" w:rsidRPr="00560222">
        <w:rPr>
          <w:rFonts w:eastAsia="Calibri" w:cs="Arial"/>
          <w:szCs w:val="24"/>
          <w:lang w:val="en-US" w:eastAsia="en-US"/>
        </w:rPr>
        <w:t>o</w:t>
      </w:r>
      <w:r w:rsidR="00D60A81" w:rsidRPr="00560222">
        <w:rPr>
          <w:rFonts w:eastAsia="Calibri" w:cs="Arial"/>
          <w:szCs w:val="24"/>
          <w:lang w:eastAsia="en-US"/>
        </w:rPr>
        <w:t xml:space="preserve"> лиц</w:t>
      </w:r>
      <w:r w:rsidR="00D60A81" w:rsidRPr="00560222">
        <w:rPr>
          <w:rFonts w:eastAsia="Calibri" w:cs="Arial"/>
          <w:szCs w:val="24"/>
          <w:lang w:val="en-US" w:eastAsia="en-US"/>
        </w:rPr>
        <w:t>e</w:t>
      </w:r>
      <w:r w:rsidR="00D60A81" w:rsidRPr="00560222">
        <w:rPr>
          <w:rFonts w:eastAsia="Calibri" w:cs="Arial"/>
          <w:szCs w:val="24"/>
          <w:lang w:eastAsia="en-US"/>
        </w:rPr>
        <w:t xml:space="preserve"> испуњ</w:t>
      </w:r>
      <w:r w:rsidR="00D60A81" w:rsidRPr="00560222">
        <w:rPr>
          <w:rFonts w:eastAsia="Calibri" w:cs="Arial"/>
          <w:szCs w:val="24"/>
          <w:lang w:val="en-US" w:eastAsia="en-US"/>
        </w:rPr>
        <w:t>a</w:t>
      </w:r>
      <w:r w:rsidR="00D60A81" w:rsidRPr="00560222">
        <w:rPr>
          <w:rFonts w:eastAsia="Calibri" w:cs="Arial"/>
          <w:szCs w:val="24"/>
          <w:lang w:eastAsia="en-US"/>
        </w:rPr>
        <w:t>в</w:t>
      </w:r>
      <w:r w:rsidR="00D60A81" w:rsidRPr="00560222">
        <w:rPr>
          <w:rFonts w:eastAsia="Calibri" w:cs="Arial"/>
          <w:szCs w:val="24"/>
          <w:lang w:val="en-US" w:eastAsia="en-US"/>
        </w:rPr>
        <w:t>a</w:t>
      </w:r>
      <w:r w:rsidR="00D60A81" w:rsidRPr="00560222">
        <w:rPr>
          <w:rFonts w:eastAsia="Calibri" w:cs="Arial"/>
          <w:szCs w:val="24"/>
          <w:lang w:eastAsia="en-US"/>
        </w:rPr>
        <w:t xml:space="preserve"> св</w:t>
      </w:r>
      <w:r w:rsidR="00D60A81" w:rsidRPr="00560222">
        <w:rPr>
          <w:rFonts w:eastAsia="Calibri" w:cs="Arial"/>
          <w:szCs w:val="24"/>
          <w:lang w:val="en-US" w:eastAsia="en-US"/>
        </w:rPr>
        <w:t>e</w:t>
      </w:r>
      <w:r w:rsidR="00D60A81" w:rsidRPr="00560222">
        <w:rPr>
          <w:rFonts w:eastAsia="Calibri" w:cs="Arial"/>
          <w:szCs w:val="24"/>
          <w:lang w:eastAsia="en-US"/>
        </w:rPr>
        <w:t xml:space="preserve"> усл</w:t>
      </w:r>
      <w:r w:rsidR="00D60A81" w:rsidRPr="00560222">
        <w:rPr>
          <w:rFonts w:eastAsia="Calibri" w:cs="Arial"/>
          <w:szCs w:val="24"/>
          <w:lang w:val="en-US" w:eastAsia="en-US"/>
        </w:rPr>
        <w:t>o</w:t>
      </w:r>
      <w:r w:rsidR="00D60A81" w:rsidRPr="00560222">
        <w:rPr>
          <w:rFonts w:eastAsia="Calibri" w:cs="Arial"/>
          <w:szCs w:val="24"/>
          <w:lang w:eastAsia="en-US"/>
        </w:rPr>
        <w:t>в</w:t>
      </w:r>
      <w:r w:rsidR="00D60A81" w:rsidRPr="00560222">
        <w:rPr>
          <w:rFonts w:eastAsia="Calibri" w:cs="Arial"/>
          <w:szCs w:val="24"/>
          <w:lang w:val="en-US" w:eastAsia="en-US"/>
        </w:rPr>
        <w:t>e</w:t>
      </w:r>
      <w:r w:rsidR="00D60A81" w:rsidRPr="00560222">
        <w:rPr>
          <w:rFonts w:eastAsia="Calibri" w:cs="Arial"/>
          <w:szCs w:val="24"/>
          <w:lang w:eastAsia="en-US"/>
        </w:rPr>
        <w:t xml:space="preserve"> </w:t>
      </w:r>
      <w:r w:rsidR="00D60A81" w:rsidRPr="00560222">
        <w:rPr>
          <w:rFonts w:eastAsia="Calibri" w:cs="Arial"/>
          <w:szCs w:val="24"/>
          <w:lang w:val="en-US" w:eastAsia="en-US"/>
        </w:rPr>
        <w:t>o</w:t>
      </w:r>
      <w:r w:rsidR="00D60A81" w:rsidRPr="00560222">
        <w:rPr>
          <w:rFonts w:eastAsia="Calibri" w:cs="Arial"/>
          <w:szCs w:val="24"/>
          <w:lang w:eastAsia="en-US"/>
        </w:rPr>
        <w:t>др</w:t>
      </w:r>
      <w:r w:rsidR="00D60A81" w:rsidRPr="00560222">
        <w:rPr>
          <w:rFonts w:eastAsia="Calibri" w:cs="Arial"/>
          <w:szCs w:val="24"/>
          <w:lang w:val="en-US" w:eastAsia="en-US"/>
        </w:rPr>
        <w:t>e</w:t>
      </w:r>
      <w:r w:rsidR="00D60A81" w:rsidRPr="00560222">
        <w:rPr>
          <w:rFonts w:eastAsia="Calibri" w:cs="Arial"/>
          <w:szCs w:val="24"/>
          <w:lang w:eastAsia="en-US"/>
        </w:rPr>
        <w:t>ђ</w:t>
      </w:r>
      <w:r w:rsidR="00D60A81" w:rsidRPr="00560222">
        <w:rPr>
          <w:rFonts w:eastAsia="Calibri" w:cs="Arial"/>
          <w:szCs w:val="24"/>
          <w:lang w:val="en-US" w:eastAsia="en-US"/>
        </w:rPr>
        <w:t>e</w:t>
      </w:r>
      <w:r w:rsidR="00D60A81" w:rsidRPr="00560222">
        <w:rPr>
          <w:rFonts w:eastAsia="Calibri" w:cs="Arial"/>
          <w:szCs w:val="24"/>
          <w:lang w:eastAsia="en-US"/>
        </w:rPr>
        <w:t>н</w:t>
      </w:r>
      <w:r w:rsidR="00D60A81" w:rsidRPr="00560222">
        <w:rPr>
          <w:rFonts w:eastAsia="Calibri" w:cs="Arial"/>
          <w:szCs w:val="24"/>
          <w:lang w:val="en-US" w:eastAsia="en-US"/>
        </w:rPr>
        <w:t>e</w:t>
      </w:r>
      <w:r w:rsidR="00D60A81" w:rsidRPr="00560222">
        <w:rPr>
          <w:rFonts w:eastAsia="Calibri" w:cs="Arial"/>
          <w:szCs w:val="24"/>
          <w:lang w:eastAsia="en-US"/>
        </w:rPr>
        <w:t xml:space="preserve"> з</w:t>
      </w:r>
      <w:r w:rsidR="00D60A81" w:rsidRPr="00560222">
        <w:rPr>
          <w:rFonts w:eastAsia="Calibri" w:cs="Arial"/>
          <w:szCs w:val="24"/>
          <w:lang w:val="en-US" w:eastAsia="en-US"/>
        </w:rPr>
        <w:t>a</w:t>
      </w:r>
      <w:r w:rsidR="00D60A81" w:rsidRPr="00560222">
        <w:rPr>
          <w:rFonts w:eastAsia="Calibri" w:cs="Arial"/>
          <w:szCs w:val="24"/>
          <w:lang w:eastAsia="en-US"/>
        </w:rPr>
        <w:t xml:space="preserve"> п</w:t>
      </w:r>
      <w:r w:rsidR="00D60A81" w:rsidRPr="00560222">
        <w:rPr>
          <w:rFonts w:eastAsia="Calibri" w:cs="Arial"/>
          <w:szCs w:val="24"/>
          <w:lang w:val="en-US" w:eastAsia="en-US"/>
        </w:rPr>
        <w:t>o</w:t>
      </w:r>
      <w:r w:rsidR="00D60A81" w:rsidRPr="00560222">
        <w:rPr>
          <w:rFonts w:eastAsia="Calibri" w:cs="Arial"/>
          <w:szCs w:val="24"/>
          <w:lang w:eastAsia="en-US"/>
        </w:rPr>
        <w:t>дизв</w:t>
      </w:r>
      <w:r w:rsidR="00D60A81" w:rsidRPr="00560222">
        <w:rPr>
          <w:rFonts w:eastAsia="Calibri" w:cs="Arial"/>
          <w:szCs w:val="24"/>
          <w:lang w:val="en-US" w:eastAsia="en-US"/>
        </w:rPr>
        <w:t>o</w:t>
      </w:r>
      <w:r w:rsidR="00D60A81" w:rsidRPr="00560222">
        <w:rPr>
          <w:rFonts w:eastAsia="Calibri" w:cs="Arial"/>
          <w:szCs w:val="24"/>
          <w:lang w:eastAsia="en-US"/>
        </w:rPr>
        <w:t>ђ</w:t>
      </w:r>
      <w:r w:rsidR="00D60A81" w:rsidRPr="00560222">
        <w:rPr>
          <w:rFonts w:eastAsia="Calibri" w:cs="Arial"/>
          <w:szCs w:val="24"/>
          <w:lang w:val="en-US" w:eastAsia="en-US"/>
        </w:rPr>
        <w:t>a</w:t>
      </w:r>
      <w:r w:rsidR="00D60A81" w:rsidRPr="00560222">
        <w:rPr>
          <w:rFonts w:eastAsia="Calibri" w:cs="Arial"/>
          <w:szCs w:val="24"/>
          <w:lang w:eastAsia="en-US"/>
        </w:rPr>
        <w:t>ч</w:t>
      </w:r>
      <w:r w:rsidR="00D60A81" w:rsidRPr="00560222">
        <w:rPr>
          <w:rFonts w:eastAsia="Calibri" w:cs="Arial"/>
          <w:szCs w:val="24"/>
          <w:lang w:val="en-US" w:eastAsia="en-US"/>
        </w:rPr>
        <w:t>a</w:t>
      </w:r>
      <w:r w:rsidR="00D60A81" w:rsidRPr="00560222">
        <w:rPr>
          <w:rFonts w:eastAsia="Calibri" w:cs="Arial"/>
          <w:szCs w:val="24"/>
          <w:lang w:eastAsia="en-US"/>
        </w:rPr>
        <w:t xml:space="preserve"> и ук</w:t>
      </w:r>
      <w:r w:rsidR="00D60A81" w:rsidRPr="00560222">
        <w:rPr>
          <w:rFonts w:eastAsia="Calibri" w:cs="Arial"/>
          <w:szCs w:val="24"/>
          <w:lang w:val="en-US" w:eastAsia="en-US"/>
        </w:rPr>
        <w:t>o</w:t>
      </w:r>
      <w:r w:rsidR="00D60A81" w:rsidRPr="00560222">
        <w:rPr>
          <w:rFonts w:eastAsia="Calibri" w:cs="Arial"/>
          <w:szCs w:val="24"/>
          <w:lang w:eastAsia="en-US"/>
        </w:rPr>
        <w:t>лик</w:t>
      </w:r>
      <w:r w:rsidR="00D60A81" w:rsidRPr="00560222">
        <w:rPr>
          <w:rFonts w:eastAsia="Calibri" w:cs="Arial"/>
          <w:szCs w:val="24"/>
          <w:lang w:val="en-US" w:eastAsia="en-US"/>
        </w:rPr>
        <w:t>o</w:t>
      </w:r>
      <w:r w:rsidR="00D60A81" w:rsidRPr="00560222">
        <w:rPr>
          <w:rFonts w:eastAsia="Calibri" w:cs="Arial"/>
          <w:szCs w:val="24"/>
          <w:lang w:eastAsia="en-US"/>
        </w:rPr>
        <w:t xml:space="preserve"> д</w:t>
      </w:r>
      <w:r w:rsidR="00D60A81" w:rsidRPr="00560222">
        <w:rPr>
          <w:rFonts w:eastAsia="Calibri" w:cs="Arial"/>
          <w:szCs w:val="24"/>
          <w:lang w:val="en-US" w:eastAsia="en-US"/>
        </w:rPr>
        <w:t>o</w:t>
      </w:r>
      <w:r w:rsidR="00D60A81" w:rsidRPr="00560222">
        <w:rPr>
          <w:rFonts w:eastAsia="Calibri" w:cs="Arial"/>
          <w:szCs w:val="24"/>
          <w:lang w:eastAsia="en-US"/>
        </w:rPr>
        <w:t>би</w:t>
      </w:r>
      <w:r w:rsidR="00D60A81" w:rsidRPr="00560222">
        <w:rPr>
          <w:rFonts w:eastAsia="Calibri" w:cs="Arial"/>
          <w:szCs w:val="24"/>
          <w:lang w:val="en-US" w:eastAsia="en-US"/>
        </w:rPr>
        <w:t>je</w:t>
      </w:r>
      <w:r w:rsidR="00D60A81" w:rsidRPr="00560222">
        <w:rPr>
          <w:rFonts w:eastAsia="Calibri" w:cs="Arial"/>
          <w:szCs w:val="24"/>
          <w:lang w:eastAsia="en-US"/>
        </w:rPr>
        <w:t xml:space="preserve"> пр</w:t>
      </w:r>
      <w:r w:rsidR="00D60A81" w:rsidRPr="00560222">
        <w:rPr>
          <w:rFonts w:eastAsia="Calibri" w:cs="Arial"/>
          <w:szCs w:val="24"/>
          <w:lang w:val="en-US" w:eastAsia="en-US"/>
        </w:rPr>
        <w:t>e</w:t>
      </w:r>
      <w:r w:rsidR="00D60A81" w:rsidRPr="00560222">
        <w:rPr>
          <w:rFonts w:eastAsia="Calibri" w:cs="Arial"/>
          <w:szCs w:val="24"/>
          <w:lang w:eastAsia="en-US"/>
        </w:rPr>
        <w:t>тх</w:t>
      </w:r>
      <w:r w:rsidR="00D60A81" w:rsidRPr="00560222">
        <w:rPr>
          <w:rFonts w:eastAsia="Calibri" w:cs="Arial"/>
          <w:szCs w:val="24"/>
          <w:lang w:val="en-US" w:eastAsia="en-US"/>
        </w:rPr>
        <w:t>o</w:t>
      </w:r>
      <w:r w:rsidR="00D60A81" w:rsidRPr="00560222">
        <w:rPr>
          <w:rFonts w:eastAsia="Calibri" w:cs="Arial"/>
          <w:szCs w:val="24"/>
          <w:lang w:eastAsia="en-US"/>
        </w:rPr>
        <w:t>дну с</w:t>
      </w:r>
      <w:r w:rsidR="00D60A81" w:rsidRPr="00560222">
        <w:rPr>
          <w:rFonts w:eastAsia="Calibri" w:cs="Arial"/>
          <w:szCs w:val="24"/>
          <w:lang w:val="en-US" w:eastAsia="en-US"/>
        </w:rPr>
        <w:t>a</w:t>
      </w:r>
      <w:r w:rsidR="00D60A81" w:rsidRPr="00560222">
        <w:rPr>
          <w:rFonts w:eastAsia="Calibri" w:cs="Arial"/>
          <w:szCs w:val="24"/>
          <w:lang w:eastAsia="en-US"/>
        </w:rPr>
        <w:t>гл</w:t>
      </w:r>
      <w:r w:rsidR="00D60A81" w:rsidRPr="00560222">
        <w:rPr>
          <w:rFonts w:eastAsia="Calibri" w:cs="Arial"/>
          <w:szCs w:val="24"/>
          <w:lang w:val="en-US" w:eastAsia="en-US"/>
        </w:rPr>
        <w:t>a</w:t>
      </w:r>
      <w:r w:rsidR="00D60A81" w:rsidRPr="00560222">
        <w:rPr>
          <w:rFonts w:eastAsia="Calibri" w:cs="Arial"/>
          <w:szCs w:val="24"/>
          <w:lang w:eastAsia="en-US"/>
        </w:rPr>
        <w:t>сн</w:t>
      </w:r>
      <w:r w:rsidR="00D60A81" w:rsidRPr="00560222">
        <w:rPr>
          <w:rFonts w:eastAsia="Calibri" w:cs="Arial"/>
          <w:szCs w:val="24"/>
          <w:lang w:val="en-US" w:eastAsia="en-US"/>
        </w:rPr>
        <w:t>o</w:t>
      </w:r>
      <w:r w:rsidR="00D60A81" w:rsidRPr="00560222">
        <w:rPr>
          <w:rFonts w:eastAsia="Calibri" w:cs="Arial"/>
          <w:szCs w:val="24"/>
          <w:lang w:eastAsia="en-US"/>
        </w:rPr>
        <w:t>ст н</w:t>
      </w:r>
      <w:r w:rsidR="00D60A81" w:rsidRPr="00560222">
        <w:rPr>
          <w:rFonts w:eastAsia="Calibri" w:cs="Arial"/>
          <w:szCs w:val="24"/>
          <w:lang w:val="en-US" w:eastAsia="en-US"/>
        </w:rPr>
        <w:t>a</w:t>
      </w:r>
      <w:r w:rsidR="00D60A81" w:rsidRPr="00560222">
        <w:rPr>
          <w:rFonts w:eastAsia="Calibri" w:cs="Arial"/>
          <w:szCs w:val="24"/>
          <w:lang w:eastAsia="en-US"/>
        </w:rPr>
        <w:t>ручи</w:t>
      </w:r>
      <w:r w:rsidR="00D60A81" w:rsidRPr="00560222">
        <w:rPr>
          <w:rFonts w:eastAsia="Calibri" w:cs="Arial"/>
          <w:szCs w:val="24"/>
          <w:lang w:val="en-US" w:eastAsia="en-US"/>
        </w:rPr>
        <w:t>o</w:t>
      </w:r>
      <w:r w:rsidR="00D60A81" w:rsidRPr="00560222">
        <w:rPr>
          <w:rFonts w:eastAsia="Calibri" w:cs="Arial"/>
          <w:szCs w:val="24"/>
          <w:lang w:eastAsia="en-US"/>
        </w:rPr>
        <w:t>ц</w:t>
      </w:r>
      <w:r w:rsidR="00D60A81" w:rsidRPr="00560222">
        <w:rPr>
          <w:rFonts w:eastAsia="Calibri" w:cs="Arial"/>
          <w:szCs w:val="24"/>
          <w:lang w:val="en-US" w:eastAsia="en-US"/>
        </w:rPr>
        <w:t>a</w:t>
      </w:r>
      <w:r w:rsidR="00D60A81" w:rsidRPr="00560222">
        <w:rPr>
          <w:rFonts w:eastAsia="Calibri" w:cs="Arial"/>
          <w:szCs w:val="24"/>
          <w:lang w:eastAsia="en-US"/>
        </w:rPr>
        <w:t>.</w:t>
      </w:r>
    </w:p>
    <w:p w14:paraId="5D63312C" w14:textId="77777777" w:rsidR="000804CD" w:rsidRPr="00560222" w:rsidRDefault="000804CD" w:rsidP="00C33C29">
      <w:pPr>
        <w:suppressAutoHyphens w:val="0"/>
        <w:jc w:val="both"/>
        <w:rPr>
          <w:rFonts w:cs="Arial"/>
          <w:szCs w:val="24"/>
        </w:rPr>
      </w:pPr>
    </w:p>
    <w:p w14:paraId="416247F7" w14:textId="77777777" w:rsidR="00391CBD" w:rsidRPr="00560222" w:rsidRDefault="00391CBD" w:rsidP="00C33C29">
      <w:pPr>
        <w:suppressAutoHyphens w:val="0"/>
        <w:jc w:val="both"/>
        <w:rPr>
          <w:rFonts w:eastAsia="Calibri" w:cs="Arial"/>
          <w:b/>
          <w:bCs/>
          <w:szCs w:val="24"/>
          <w:lang w:val="sr-Cyrl-CS" w:eastAsia="en-US"/>
        </w:rPr>
      </w:pPr>
      <w:r w:rsidRPr="00560222">
        <w:rPr>
          <w:rFonts w:cs="Arial"/>
          <w:szCs w:val="24"/>
        </w:rPr>
        <w:t>Наручилац</w:t>
      </w:r>
      <w:r w:rsidRPr="00560222">
        <w:rPr>
          <w:rFonts w:cs="Arial"/>
          <w:szCs w:val="24"/>
          <w:lang w:eastAsia="en-US"/>
        </w:rPr>
        <w:t xml:space="preserve"> у овом поступку не предвиђа примену одредби става 9. и 10. члана 80. Закона о јавним набавкама.</w:t>
      </w:r>
    </w:p>
    <w:p w14:paraId="726FA68B" w14:textId="77777777" w:rsidR="00F263D6" w:rsidRPr="00560222" w:rsidRDefault="00F263D6" w:rsidP="00F263D6">
      <w:pPr>
        <w:suppressAutoHyphens w:val="0"/>
        <w:rPr>
          <w:rFonts w:cs="Arial"/>
          <w:szCs w:val="24"/>
          <w:lang w:val="ru-RU" w:eastAsia="en-US"/>
        </w:rPr>
      </w:pPr>
    </w:p>
    <w:p w14:paraId="40551E34" w14:textId="77777777" w:rsidR="00F263D6" w:rsidRPr="00560222" w:rsidRDefault="00F263D6" w:rsidP="00F263D6">
      <w:pPr>
        <w:suppressAutoHyphens w:val="0"/>
        <w:jc w:val="both"/>
        <w:rPr>
          <w:rFonts w:eastAsia="Calibri" w:cs="Arial"/>
          <w:b/>
          <w:bCs/>
          <w:szCs w:val="24"/>
          <w:lang w:eastAsia="en-US"/>
        </w:rPr>
      </w:pPr>
      <w:r w:rsidRPr="00560222">
        <w:rPr>
          <w:rFonts w:cs="Arial"/>
          <w:szCs w:val="24"/>
          <w:lang w:val="ru-RU" w:eastAsia="en-US"/>
        </w:rPr>
        <w:t>У случају понуде са подизвођачем све обрасце потписује и оверава понуђач</w:t>
      </w:r>
      <w:r w:rsidRPr="00560222">
        <w:rPr>
          <w:rFonts w:cs="Arial"/>
          <w:szCs w:val="24"/>
          <w:lang w:eastAsia="en-US"/>
        </w:rPr>
        <w:t xml:space="preserve">, изузев Обрасца </w:t>
      </w:r>
      <w:r w:rsidR="00F5184F" w:rsidRPr="00560222">
        <w:rPr>
          <w:rFonts w:cs="Arial"/>
          <w:szCs w:val="24"/>
          <w:lang w:val="sr-Cyrl-CS" w:eastAsia="en-US"/>
        </w:rPr>
        <w:t>1</w:t>
      </w:r>
      <w:r w:rsidR="00464B99" w:rsidRPr="00560222">
        <w:rPr>
          <w:rFonts w:cs="Arial"/>
          <w:szCs w:val="24"/>
          <w:lang w:val="sr-Cyrl-CS" w:eastAsia="en-US"/>
        </w:rPr>
        <w:t>2</w:t>
      </w:r>
      <w:r w:rsidR="00296E3E" w:rsidRPr="00560222">
        <w:rPr>
          <w:rFonts w:cs="Arial"/>
          <w:szCs w:val="24"/>
          <w:lang w:val="sr-Cyrl-CS" w:eastAsia="en-US"/>
        </w:rPr>
        <w:t>.</w:t>
      </w:r>
      <w:r w:rsidRPr="00560222">
        <w:rPr>
          <w:rFonts w:cs="Arial"/>
          <w:szCs w:val="24"/>
          <w:lang w:val="sr-Cyrl-CS" w:eastAsia="en-US"/>
        </w:rPr>
        <w:t xml:space="preserve"> </w:t>
      </w:r>
      <w:r w:rsidRPr="00560222">
        <w:rPr>
          <w:rFonts w:cs="Arial"/>
          <w:szCs w:val="24"/>
          <w:lang w:eastAsia="en-US"/>
        </w:rPr>
        <w:t xml:space="preserve">који попуњава, потписује и оверава сваки </w:t>
      </w:r>
      <w:r w:rsidRPr="00560222">
        <w:rPr>
          <w:rFonts w:cs="Arial"/>
          <w:szCs w:val="24"/>
          <w:lang w:val="sr-Cyrl-CS" w:eastAsia="en-US"/>
        </w:rPr>
        <w:t>подизвођач</w:t>
      </w:r>
      <w:r w:rsidRPr="00560222">
        <w:rPr>
          <w:rFonts w:cs="Arial"/>
          <w:szCs w:val="24"/>
          <w:lang w:eastAsia="en-US"/>
        </w:rPr>
        <w:t xml:space="preserve"> у своје име</w:t>
      </w:r>
      <w:r w:rsidRPr="00560222">
        <w:rPr>
          <w:rFonts w:cs="Arial"/>
          <w:sz w:val="22"/>
          <w:szCs w:val="22"/>
        </w:rPr>
        <w:t>.</w:t>
      </w:r>
      <w:r w:rsidRPr="00560222">
        <w:rPr>
          <w:rFonts w:cs="Arial"/>
          <w:sz w:val="22"/>
          <w:szCs w:val="22"/>
          <w:lang w:val="ru-RU" w:eastAsia="en-US"/>
        </w:rPr>
        <w:t xml:space="preserve"> </w:t>
      </w:r>
    </w:p>
    <w:p w14:paraId="1C748689" w14:textId="77777777" w:rsidR="00F20F38" w:rsidRPr="00560222" w:rsidRDefault="00F20F38" w:rsidP="00C33C29">
      <w:pPr>
        <w:suppressAutoHyphens w:val="0"/>
        <w:rPr>
          <w:rFonts w:eastAsia="Calibri" w:cs="Arial"/>
          <w:b/>
          <w:bCs/>
          <w:szCs w:val="24"/>
          <w:lang w:eastAsia="en-US"/>
        </w:rPr>
      </w:pPr>
    </w:p>
    <w:p w14:paraId="3D5A00D9" w14:textId="77777777" w:rsidR="00D60A81" w:rsidRPr="00560222" w:rsidRDefault="00A72C67" w:rsidP="00C33C29">
      <w:pPr>
        <w:suppressAutoHyphens w:val="0"/>
        <w:rPr>
          <w:rFonts w:eastAsia="Calibri" w:cs="Arial"/>
          <w:b/>
          <w:bCs/>
          <w:szCs w:val="24"/>
          <w:lang w:eastAsia="en-US"/>
        </w:rPr>
      </w:pPr>
      <w:r w:rsidRPr="00560222">
        <w:rPr>
          <w:rFonts w:eastAsia="Calibri" w:cs="Arial"/>
          <w:b/>
          <w:bCs/>
          <w:szCs w:val="24"/>
          <w:lang w:eastAsia="en-US"/>
        </w:rPr>
        <w:lastRenderedPageBreak/>
        <w:t xml:space="preserve">5.8. ЗАЈЕДНИЧКA ПОНУДA </w:t>
      </w:r>
    </w:p>
    <w:p w14:paraId="40DF5ED2" w14:textId="77777777" w:rsidR="00D60A81" w:rsidRPr="00560222" w:rsidRDefault="00D60A81" w:rsidP="00C33C29">
      <w:pPr>
        <w:suppressAutoHyphens w:val="0"/>
        <w:rPr>
          <w:rFonts w:eastAsia="Calibri" w:cs="Arial"/>
          <w:b/>
          <w:bCs/>
          <w:szCs w:val="24"/>
          <w:lang w:eastAsia="en-US"/>
        </w:rPr>
      </w:pPr>
    </w:p>
    <w:p w14:paraId="54457DE6" w14:textId="77777777" w:rsidR="00A72C67" w:rsidRPr="00560222" w:rsidRDefault="00A72C67" w:rsidP="00C33C29">
      <w:pPr>
        <w:spacing w:line="100" w:lineRule="atLeast"/>
        <w:jc w:val="both"/>
        <w:rPr>
          <w:rFonts w:eastAsia="Arial Unicode MS" w:cs="Arial"/>
          <w:kern w:val="1"/>
          <w:szCs w:val="24"/>
          <w:lang w:val="sr-Cyrl-CS"/>
        </w:rPr>
      </w:pPr>
      <w:r w:rsidRPr="00560222">
        <w:rPr>
          <w:rFonts w:eastAsia="Arial Unicode MS" w:cs="Arial"/>
          <w:kern w:val="1"/>
          <w:szCs w:val="24"/>
        </w:rPr>
        <w:t>Понуду може поднети група понуђача.</w:t>
      </w:r>
    </w:p>
    <w:p w14:paraId="08FBB1B5" w14:textId="77777777" w:rsidR="00B7022E" w:rsidRPr="00560222" w:rsidRDefault="00B7022E" w:rsidP="00C33C29">
      <w:pPr>
        <w:spacing w:line="100" w:lineRule="atLeast"/>
        <w:jc w:val="both"/>
        <w:rPr>
          <w:rFonts w:eastAsia="Arial Unicode MS" w:cs="Arial"/>
          <w:kern w:val="1"/>
          <w:szCs w:val="24"/>
          <w:lang w:val="sr-Cyrl-CS"/>
        </w:rPr>
      </w:pPr>
    </w:p>
    <w:p w14:paraId="3ADD155E" w14:textId="77777777" w:rsidR="00A72C67" w:rsidRPr="00560222" w:rsidRDefault="00A72C67" w:rsidP="00C33C29">
      <w:pPr>
        <w:spacing w:line="100" w:lineRule="atLeast"/>
        <w:jc w:val="both"/>
        <w:rPr>
          <w:rFonts w:eastAsia="Arial Unicode MS" w:cs="Arial"/>
          <w:kern w:val="1"/>
          <w:szCs w:val="24"/>
        </w:rPr>
      </w:pPr>
      <w:r w:rsidRPr="00560222">
        <w:rPr>
          <w:rFonts w:eastAsia="Arial Unicode MS" w:cs="Arial"/>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60222">
        <w:rPr>
          <w:rFonts w:eastAsia="Arial Unicode MS" w:cs="Arial"/>
          <w:kern w:val="1"/>
          <w:szCs w:val="24"/>
          <w:lang w:val="sr-Cyrl-CS"/>
        </w:rPr>
        <w:t>.</w:t>
      </w:r>
      <w:r w:rsidRPr="00560222">
        <w:rPr>
          <w:rFonts w:eastAsia="Arial Unicode MS" w:cs="Arial"/>
          <w:kern w:val="1"/>
          <w:szCs w:val="24"/>
        </w:rPr>
        <w:t xml:space="preserve"> 4. тач</w:t>
      </w:r>
      <w:r w:rsidRPr="00560222">
        <w:rPr>
          <w:rFonts w:eastAsia="Arial Unicode MS" w:cs="Arial"/>
          <w:kern w:val="1"/>
          <w:szCs w:val="24"/>
          <w:lang w:val="sr-Cyrl-CS"/>
        </w:rPr>
        <w:t>.</w:t>
      </w:r>
      <w:r w:rsidRPr="00560222">
        <w:rPr>
          <w:rFonts w:eastAsia="Arial Unicode MS" w:cs="Arial"/>
          <w:kern w:val="1"/>
          <w:szCs w:val="24"/>
        </w:rPr>
        <w:t xml:space="preserve"> 1</w:t>
      </w:r>
      <w:r w:rsidRPr="00560222">
        <w:rPr>
          <w:rFonts w:eastAsia="Arial Unicode MS" w:cs="Arial"/>
          <w:kern w:val="1"/>
          <w:szCs w:val="24"/>
          <w:lang w:val="sr-Cyrl-CS"/>
        </w:rPr>
        <w:t>)</w:t>
      </w:r>
      <w:r w:rsidRPr="00560222">
        <w:rPr>
          <w:rFonts w:eastAsia="Arial Unicode MS" w:cs="Arial"/>
          <w:kern w:val="1"/>
          <w:szCs w:val="24"/>
        </w:rPr>
        <w:t xml:space="preserve"> до 6</w:t>
      </w:r>
      <w:r w:rsidRPr="00560222">
        <w:rPr>
          <w:rFonts w:eastAsia="Arial Unicode MS" w:cs="Arial"/>
          <w:kern w:val="1"/>
          <w:szCs w:val="24"/>
          <w:lang w:val="sr-Cyrl-CS"/>
        </w:rPr>
        <w:t>)</w:t>
      </w:r>
      <w:r w:rsidRPr="00560222">
        <w:rPr>
          <w:rFonts w:eastAsia="Arial Unicode MS" w:cs="Arial"/>
          <w:kern w:val="1"/>
          <w:szCs w:val="24"/>
        </w:rPr>
        <w:t xml:space="preserve"> Закона</w:t>
      </w:r>
      <w:r w:rsidR="00FF2CF8" w:rsidRPr="00560222">
        <w:rPr>
          <w:rFonts w:eastAsia="Arial Unicode MS" w:cs="Arial"/>
          <w:kern w:val="1"/>
          <w:szCs w:val="24"/>
          <w:lang w:val="sr-Cyrl-RS"/>
        </w:rPr>
        <w:t>,</w:t>
      </w:r>
      <w:r w:rsidRPr="00560222">
        <w:rPr>
          <w:rFonts w:eastAsia="Arial Unicode MS" w:cs="Arial"/>
          <w:kern w:val="1"/>
          <w:szCs w:val="24"/>
        </w:rPr>
        <w:t xml:space="preserve"> и то податке о: </w:t>
      </w:r>
    </w:p>
    <w:p w14:paraId="4E897BDB" w14:textId="77777777" w:rsidR="00A72C67" w:rsidRPr="00560222" w:rsidRDefault="00A72C67" w:rsidP="00966CE7">
      <w:pPr>
        <w:numPr>
          <w:ilvl w:val="0"/>
          <w:numId w:val="3"/>
        </w:numPr>
        <w:tabs>
          <w:tab w:val="clear" w:pos="360"/>
          <w:tab w:val="num" w:pos="0"/>
        </w:tabs>
        <w:spacing w:line="100" w:lineRule="atLeast"/>
        <w:ind w:left="720"/>
        <w:jc w:val="both"/>
        <w:rPr>
          <w:rFonts w:eastAsia="Arial Unicode MS" w:cs="Arial"/>
          <w:kern w:val="1"/>
          <w:szCs w:val="24"/>
        </w:rPr>
      </w:pPr>
      <w:r w:rsidRPr="00560222">
        <w:rPr>
          <w:rFonts w:eastAsia="Arial Unicode MS" w:cs="Arial"/>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14:paraId="0B61700E" w14:textId="77777777" w:rsidR="00A72C67" w:rsidRPr="00560222" w:rsidRDefault="00A72C67" w:rsidP="00966CE7">
      <w:pPr>
        <w:numPr>
          <w:ilvl w:val="0"/>
          <w:numId w:val="3"/>
        </w:numPr>
        <w:tabs>
          <w:tab w:val="clear" w:pos="360"/>
          <w:tab w:val="num" w:pos="0"/>
        </w:tabs>
        <w:spacing w:line="100" w:lineRule="atLeast"/>
        <w:ind w:left="720"/>
        <w:jc w:val="both"/>
        <w:rPr>
          <w:rFonts w:eastAsia="Arial Unicode MS" w:cs="Arial"/>
          <w:kern w:val="1"/>
          <w:szCs w:val="24"/>
        </w:rPr>
      </w:pPr>
      <w:r w:rsidRPr="00560222">
        <w:rPr>
          <w:rFonts w:eastAsia="Arial Unicode MS" w:cs="Arial"/>
          <w:kern w:val="1"/>
          <w:szCs w:val="24"/>
        </w:rPr>
        <w:t xml:space="preserve">понуђачу који ће у име групе понуђача потписати уговор, </w:t>
      </w:r>
    </w:p>
    <w:p w14:paraId="3414875A" w14:textId="77777777" w:rsidR="00A72C67" w:rsidRPr="00560222" w:rsidRDefault="00A72C67" w:rsidP="00966CE7">
      <w:pPr>
        <w:numPr>
          <w:ilvl w:val="0"/>
          <w:numId w:val="3"/>
        </w:numPr>
        <w:tabs>
          <w:tab w:val="clear" w:pos="360"/>
          <w:tab w:val="num" w:pos="0"/>
        </w:tabs>
        <w:spacing w:line="100" w:lineRule="atLeast"/>
        <w:ind w:left="720"/>
        <w:jc w:val="both"/>
        <w:rPr>
          <w:rFonts w:eastAsia="Arial Unicode MS" w:cs="Arial"/>
          <w:kern w:val="1"/>
          <w:szCs w:val="24"/>
        </w:rPr>
      </w:pPr>
      <w:r w:rsidRPr="00560222">
        <w:rPr>
          <w:rFonts w:eastAsia="Arial Unicode MS" w:cs="Arial"/>
          <w:kern w:val="1"/>
          <w:szCs w:val="24"/>
        </w:rPr>
        <w:t xml:space="preserve">понуђачу који ће у име групе понуђача дати средство обезбеђења, </w:t>
      </w:r>
    </w:p>
    <w:p w14:paraId="12995F5D" w14:textId="77777777" w:rsidR="00A72C67" w:rsidRPr="00560222" w:rsidRDefault="00A72C67" w:rsidP="00966CE7">
      <w:pPr>
        <w:numPr>
          <w:ilvl w:val="0"/>
          <w:numId w:val="3"/>
        </w:numPr>
        <w:tabs>
          <w:tab w:val="clear" w:pos="360"/>
          <w:tab w:val="num" w:pos="0"/>
        </w:tabs>
        <w:spacing w:line="100" w:lineRule="atLeast"/>
        <w:ind w:left="720"/>
        <w:jc w:val="both"/>
        <w:rPr>
          <w:rFonts w:eastAsia="Arial Unicode MS" w:cs="Arial"/>
          <w:kern w:val="1"/>
          <w:szCs w:val="24"/>
        </w:rPr>
      </w:pPr>
      <w:r w:rsidRPr="00560222">
        <w:rPr>
          <w:rFonts w:eastAsia="Arial Unicode MS" w:cs="Arial"/>
          <w:kern w:val="1"/>
          <w:szCs w:val="24"/>
        </w:rPr>
        <w:t xml:space="preserve">понуђачу који ће издати рачун, </w:t>
      </w:r>
    </w:p>
    <w:p w14:paraId="20EC3A32" w14:textId="77777777" w:rsidR="00A72C67" w:rsidRPr="00560222" w:rsidRDefault="00A72C67" w:rsidP="00966CE7">
      <w:pPr>
        <w:numPr>
          <w:ilvl w:val="0"/>
          <w:numId w:val="3"/>
        </w:numPr>
        <w:tabs>
          <w:tab w:val="clear" w:pos="360"/>
          <w:tab w:val="num" w:pos="0"/>
        </w:tabs>
        <w:spacing w:line="100" w:lineRule="atLeast"/>
        <w:ind w:left="720"/>
        <w:jc w:val="both"/>
        <w:rPr>
          <w:rFonts w:eastAsia="Arial Unicode MS" w:cs="Arial"/>
          <w:kern w:val="1"/>
          <w:szCs w:val="24"/>
        </w:rPr>
      </w:pPr>
      <w:r w:rsidRPr="00560222">
        <w:rPr>
          <w:rFonts w:eastAsia="Arial Unicode MS" w:cs="Arial"/>
          <w:kern w:val="1"/>
          <w:szCs w:val="24"/>
        </w:rPr>
        <w:t xml:space="preserve">рачуну на који ће бити извршено плаћање, </w:t>
      </w:r>
    </w:p>
    <w:p w14:paraId="2181479D" w14:textId="77777777" w:rsidR="00B7022E" w:rsidRPr="00560222" w:rsidRDefault="00A72C67" w:rsidP="00B7022E">
      <w:pPr>
        <w:numPr>
          <w:ilvl w:val="0"/>
          <w:numId w:val="3"/>
        </w:numPr>
        <w:tabs>
          <w:tab w:val="clear" w:pos="360"/>
          <w:tab w:val="num" w:pos="0"/>
        </w:tabs>
        <w:spacing w:line="100" w:lineRule="atLeast"/>
        <w:ind w:left="720"/>
        <w:jc w:val="both"/>
        <w:rPr>
          <w:rFonts w:eastAsia="TimesNewRomanPSMT" w:cs="Arial"/>
          <w:bCs/>
          <w:kern w:val="1"/>
          <w:szCs w:val="24"/>
        </w:rPr>
      </w:pPr>
      <w:r w:rsidRPr="00560222">
        <w:rPr>
          <w:rFonts w:eastAsia="Arial Unicode MS" w:cs="Arial"/>
          <w:kern w:val="1"/>
          <w:szCs w:val="24"/>
        </w:rPr>
        <w:t>обавезама сваког од понуђача из групе понуђача за извршење уговора.</w:t>
      </w:r>
    </w:p>
    <w:p w14:paraId="77A51565" w14:textId="77777777" w:rsidR="004B3D2D" w:rsidRPr="00560222" w:rsidRDefault="004B3D2D" w:rsidP="00B7022E">
      <w:pPr>
        <w:jc w:val="both"/>
        <w:rPr>
          <w:rFonts w:cs="Arial"/>
          <w:szCs w:val="24"/>
        </w:rPr>
      </w:pPr>
      <w:r w:rsidRPr="00560222">
        <w:rPr>
          <w:rFonts w:cs="Arial"/>
          <w:szCs w:val="24"/>
        </w:rPr>
        <w:t>Такође, у овом споразуму треба да буду наведена имена лица, појединачно за сваког понуђача, која ће бити одговорна за извршење набавке</w:t>
      </w:r>
      <w:r w:rsidR="00505D52" w:rsidRPr="00560222">
        <w:rPr>
          <w:rFonts w:cs="Arial"/>
          <w:szCs w:val="24"/>
          <w:lang w:val="sr-Cyrl-RS"/>
        </w:rPr>
        <w:t xml:space="preserve">, као и процентуална подела обима и врсте радова са процентуалним вредностима сваког учесника у групи понуђача. </w:t>
      </w:r>
      <w:r w:rsidRPr="00560222">
        <w:rPr>
          <w:rFonts w:cs="Arial"/>
          <w:szCs w:val="24"/>
        </w:rPr>
        <w:t xml:space="preserve"> </w:t>
      </w:r>
    </w:p>
    <w:p w14:paraId="1332A8D9" w14:textId="77777777" w:rsidR="00B7022E" w:rsidRPr="00560222" w:rsidRDefault="00B7022E" w:rsidP="00B7022E">
      <w:pPr>
        <w:jc w:val="both"/>
        <w:rPr>
          <w:rFonts w:cs="Arial"/>
          <w:szCs w:val="24"/>
          <w:lang w:val="ru-RU"/>
        </w:rPr>
      </w:pPr>
    </w:p>
    <w:p w14:paraId="198448B4" w14:textId="77777777" w:rsidR="004B3D2D" w:rsidRPr="00560222" w:rsidRDefault="00C37D33" w:rsidP="00B7022E">
      <w:pPr>
        <w:jc w:val="both"/>
        <w:rPr>
          <w:rFonts w:cs="Arial"/>
          <w:szCs w:val="24"/>
          <w:lang w:val="ru-RU"/>
        </w:rPr>
      </w:pPr>
      <w:r w:rsidRPr="00560222">
        <w:rPr>
          <w:rFonts w:cs="Arial"/>
          <w:szCs w:val="24"/>
          <w:lang w:val="ru-RU"/>
        </w:rPr>
        <w:t>Понуђачи из групе понуђача</w:t>
      </w:r>
      <w:r w:rsidR="004B3D2D" w:rsidRPr="00560222">
        <w:rPr>
          <w:rFonts w:cs="Arial"/>
          <w:szCs w:val="24"/>
          <w:lang w:val="ru-RU"/>
        </w:rPr>
        <w:t xml:space="preserve"> одговарају Наручиоцу неограничено солидарно</w:t>
      </w:r>
      <w:r w:rsidR="005C02D9" w:rsidRPr="00560222">
        <w:rPr>
          <w:rFonts w:cs="Arial"/>
          <w:szCs w:val="24"/>
          <w:lang w:val="ru-RU"/>
        </w:rPr>
        <w:t>,</w:t>
      </w:r>
      <w:r w:rsidR="004B3D2D" w:rsidRPr="00560222">
        <w:rPr>
          <w:rFonts w:cs="Arial"/>
          <w:szCs w:val="24"/>
          <w:lang w:val="ru-RU"/>
        </w:rPr>
        <w:t xml:space="preserve"> у складу са Законом. </w:t>
      </w:r>
    </w:p>
    <w:p w14:paraId="02E5D9E4" w14:textId="77777777" w:rsidR="00B7022E" w:rsidRPr="00560222" w:rsidRDefault="00B7022E" w:rsidP="00B7022E">
      <w:pPr>
        <w:jc w:val="both"/>
        <w:rPr>
          <w:rFonts w:cs="Arial"/>
          <w:szCs w:val="24"/>
          <w:lang w:val="ru-RU"/>
        </w:rPr>
      </w:pPr>
    </w:p>
    <w:p w14:paraId="46E4B1A8" w14:textId="77777777" w:rsidR="004B3D2D" w:rsidRPr="00560222" w:rsidRDefault="004B3D2D" w:rsidP="00B7022E">
      <w:pPr>
        <w:jc w:val="both"/>
        <w:rPr>
          <w:rFonts w:cs="Arial"/>
          <w:szCs w:val="24"/>
          <w:lang w:val="ru-RU"/>
        </w:rPr>
      </w:pPr>
      <w:r w:rsidRPr="00560222">
        <w:rPr>
          <w:rFonts w:cs="Arial"/>
          <w:szCs w:val="24"/>
          <w:lang w:val="ru-RU"/>
        </w:rPr>
        <w:t>Сваки понуђач из групе понуђача</w:t>
      </w:r>
      <w:r w:rsidR="00C37D33" w:rsidRPr="00560222">
        <w:rPr>
          <w:rFonts w:cs="Arial"/>
          <w:szCs w:val="24"/>
          <w:lang w:val="ru-RU"/>
        </w:rPr>
        <w:t>,</w:t>
      </w:r>
      <w:r w:rsidRPr="00560222">
        <w:rPr>
          <w:rFonts w:cs="Arial"/>
          <w:szCs w:val="24"/>
          <w:lang w:val="ru-RU"/>
        </w:rPr>
        <w:t xml:space="preserve"> кој</w:t>
      </w:r>
      <w:r w:rsidR="005C02D9" w:rsidRPr="00560222">
        <w:rPr>
          <w:rFonts w:cs="Arial"/>
          <w:szCs w:val="24"/>
          <w:lang w:val="ru-RU"/>
        </w:rPr>
        <w:t>и</w:t>
      </w:r>
      <w:r w:rsidRPr="00560222">
        <w:rPr>
          <w:rFonts w:cs="Arial"/>
          <w:szCs w:val="24"/>
          <w:lang w:val="ru-RU"/>
        </w:rPr>
        <w:t xml:space="preserve"> подноси заједничку понуду</w:t>
      </w:r>
      <w:r w:rsidR="00C37D33" w:rsidRPr="00560222">
        <w:rPr>
          <w:rFonts w:cs="Arial"/>
          <w:szCs w:val="24"/>
          <w:lang w:val="ru-RU"/>
        </w:rPr>
        <w:t>,</w:t>
      </w:r>
      <w:r w:rsidRPr="00560222">
        <w:rPr>
          <w:rFonts w:cs="Arial"/>
          <w:szCs w:val="24"/>
          <w:lang w:val="ru-RU"/>
        </w:rPr>
        <w:t xml:space="preserve"> мора да испуњава услове из члана 75. </w:t>
      </w:r>
      <w:r w:rsidRPr="00560222">
        <w:rPr>
          <w:rFonts w:cs="Arial"/>
          <w:szCs w:val="24"/>
        </w:rPr>
        <w:t xml:space="preserve">став 1. тачка 1) до 4) </w:t>
      </w:r>
      <w:r w:rsidRPr="00560222">
        <w:rPr>
          <w:rFonts w:cs="Arial"/>
          <w:szCs w:val="24"/>
          <w:lang w:val="ru-RU"/>
        </w:rPr>
        <w:t xml:space="preserve">Закона, што доказује достављањем доказа наведеним у </w:t>
      </w:r>
      <w:r w:rsidRPr="00560222">
        <w:rPr>
          <w:rFonts w:cs="Arial"/>
          <w:szCs w:val="24"/>
        </w:rPr>
        <w:t xml:space="preserve">одељку Услови за учешће из члана 75. и 76. Закона и Упутство </w:t>
      </w:r>
      <w:r w:rsidRPr="00560222">
        <w:rPr>
          <w:rFonts w:cs="Arial"/>
          <w:szCs w:val="24"/>
          <w:lang w:val="ru-RU"/>
        </w:rPr>
        <w:t xml:space="preserve">како се доказује испуњеност тих услова. </w:t>
      </w:r>
    </w:p>
    <w:p w14:paraId="4E804BDB" w14:textId="77777777" w:rsidR="0008577B" w:rsidRPr="00560222" w:rsidRDefault="0008577B" w:rsidP="0008577B">
      <w:pPr>
        <w:jc w:val="both"/>
        <w:rPr>
          <w:rFonts w:cs="Arial"/>
          <w:szCs w:val="24"/>
          <w:lang w:val="ru-RU"/>
        </w:rPr>
      </w:pPr>
    </w:p>
    <w:p w14:paraId="2AEAE887" w14:textId="77777777" w:rsidR="004B3D2D" w:rsidRPr="00560222" w:rsidRDefault="005C02D9" w:rsidP="0008577B">
      <w:pPr>
        <w:jc w:val="both"/>
        <w:rPr>
          <w:rFonts w:cs="Arial"/>
          <w:szCs w:val="24"/>
          <w:lang w:val="ru-RU"/>
        </w:rPr>
      </w:pPr>
      <w:r w:rsidRPr="00560222">
        <w:rPr>
          <w:rFonts w:cs="Arial"/>
          <w:szCs w:val="24"/>
          <w:lang w:val="ru-RU"/>
        </w:rPr>
        <w:t>Услове у вези са</w:t>
      </w:r>
      <w:r w:rsidR="004B3D2D" w:rsidRPr="00560222">
        <w:rPr>
          <w:rFonts w:cs="Arial"/>
          <w:szCs w:val="24"/>
          <w:lang w:val="ru-RU"/>
        </w:rPr>
        <w:t xml:space="preserve"> капац</w:t>
      </w:r>
      <w:r w:rsidR="00F20F38" w:rsidRPr="00560222">
        <w:rPr>
          <w:rFonts w:cs="Arial"/>
          <w:szCs w:val="24"/>
          <w:lang w:val="ru-RU"/>
        </w:rPr>
        <w:t>итетима (финансијски, пословни</w:t>
      </w:r>
      <w:r w:rsidR="00C37D33" w:rsidRPr="00560222">
        <w:rPr>
          <w:rFonts w:cs="Arial"/>
          <w:szCs w:val="24"/>
          <w:lang w:val="ru-RU"/>
        </w:rPr>
        <w:t>, кадровски</w:t>
      </w:r>
      <w:r w:rsidR="0008577B" w:rsidRPr="00560222">
        <w:rPr>
          <w:rFonts w:cs="Arial"/>
          <w:szCs w:val="24"/>
          <w:lang w:val="ru-RU"/>
        </w:rPr>
        <w:t xml:space="preserve"> и</w:t>
      </w:r>
      <w:r w:rsidR="002F0BBC" w:rsidRPr="00560222">
        <w:rPr>
          <w:rFonts w:cs="Arial"/>
          <w:szCs w:val="24"/>
          <w:lang w:val="ru-RU"/>
        </w:rPr>
        <w:t xml:space="preserve"> технички</w:t>
      </w:r>
      <w:r w:rsidR="004B3D2D" w:rsidRPr="00560222">
        <w:rPr>
          <w:rFonts w:cs="Arial"/>
          <w:szCs w:val="24"/>
          <w:lang w:val="ru-RU"/>
        </w:rPr>
        <w:t>), у складу са чланом 76. Закона, понуђачи из групе испуњавају заједно, на основу достављених доказа</w:t>
      </w:r>
      <w:r w:rsidRPr="00560222">
        <w:rPr>
          <w:rFonts w:cs="Arial"/>
          <w:szCs w:val="24"/>
          <w:lang w:val="ru-RU"/>
        </w:rPr>
        <w:t>,</w:t>
      </w:r>
      <w:r w:rsidR="004B3D2D" w:rsidRPr="00560222">
        <w:rPr>
          <w:rFonts w:cs="Arial"/>
          <w:szCs w:val="24"/>
          <w:lang w:val="sr-Latn-CS"/>
        </w:rPr>
        <w:t xml:space="preserve"> </w:t>
      </w:r>
      <w:r w:rsidR="004B3D2D" w:rsidRPr="00560222">
        <w:rPr>
          <w:rFonts w:cs="Arial"/>
          <w:szCs w:val="24"/>
        </w:rPr>
        <w:t>дефинисаних конкурсном документацијом</w:t>
      </w:r>
      <w:r w:rsidR="004B3D2D" w:rsidRPr="00560222">
        <w:rPr>
          <w:rFonts w:cs="Arial"/>
          <w:szCs w:val="24"/>
          <w:lang w:val="ru-RU"/>
        </w:rPr>
        <w:t>.</w:t>
      </w:r>
    </w:p>
    <w:p w14:paraId="10E73FF6" w14:textId="77777777" w:rsidR="0008577B" w:rsidRPr="00560222" w:rsidRDefault="0008577B" w:rsidP="00C33C29">
      <w:pPr>
        <w:tabs>
          <w:tab w:val="left" w:pos="360"/>
        </w:tabs>
        <w:jc w:val="both"/>
        <w:rPr>
          <w:rFonts w:cs="Arial"/>
          <w:szCs w:val="24"/>
          <w:lang w:val="ru-RU" w:eastAsia="en-US"/>
        </w:rPr>
      </w:pPr>
      <w:r w:rsidRPr="00560222">
        <w:rPr>
          <w:rFonts w:cs="Arial"/>
          <w:szCs w:val="24"/>
          <w:lang w:val="ru-RU" w:eastAsia="en-US"/>
        </w:rPr>
        <w:tab/>
      </w:r>
    </w:p>
    <w:p w14:paraId="128D8DB2" w14:textId="77777777" w:rsidR="00666FD3" w:rsidRPr="00560222" w:rsidRDefault="004B3D2D" w:rsidP="00C33C29">
      <w:pPr>
        <w:tabs>
          <w:tab w:val="left" w:pos="360"/>
        </w:tabs>
        <w:jc w:val="both"/>
        <w:rPr>
          <w:rFonts w:cs="Arial"/>
          <w:szCs w:val="24"/>
          <w:lang w:val="ru-RU" w:eastAsia="en-US"/>
        </w:rPr>
      </w:pPr>
      <w:r w:rsidRPr="00560222">
        <w:rPr>
          <w:rFonts w:cs="Arial"/>
          <w:szCs w:val="24"/>
          <w:lang w:val="ru-RU" w:eastAsia="en-US"/>
        </w:rPr>
        <w:t>У случају заједничке понуде групе понуђача</w:t>
      </w:r>
      <w:r w:rsidR="000804CD" w:rsidRPr="00560222">
        <w:rPr>
          <w:rFonts w:cs="Arial"/>
          <w:szCs w:val="24"/>
          <w:lang w:val="ru-RU" w:eastAsia="en-US"/>
        </w:rPr>
        <w:t>,</w:t>
      </w:r>
      <w:r w:rsidRPr="00560222">
        <w:rPr>
          <w:rFonts w:cs="Arial"/>
          <w:szCs w:val="24"/>
          <w:lang w:val="ru-RU" w:eastAsia="en-US"/>
        </w:rPr>
        <w:t xml:space="preserve"> све обрасце потписује и оверава члан групе понуђача</w:t>
      </w:r>
      <w:r w:rsidR="005C02D9" w:rsidRPr="00560222">
        <w:rPr>
          <w:rFonts w:cs="Arial"/>
          <w:szCs w:val="24"/>
          <w:lang w:val="ru-RU" w:eastAsia="en-US"/>
        </w:rPr>
        <w:t>,</w:t>
      </w:r>
      <w:r w:rsidRPr="00560222">
        <w:rPr>
          <w:rFonts w:cs="Arial"/>
          <w:szCs w:val="24"/>
          <w:lang w:val="ru-RU" w:eastAsia="en-US"/>
        </w:rPr>
        <w:t xml:space="preserve"> који је одређен као </w:t>
      </w:r>
      <w:r w:rsidRPr="00560222">
        <w:rPr>
          <w:rFonts w:cs="Arial"/>
          <w:szCs w:val="24"/>
          <w:lang w:eastAsia="en-US"/>
        </w:rPr>
        <w:t xml:space="preserve">као Носилац посла у споразуму чланова групе понуђача, изузев Обрасца </w:t>
      </w:r>
      <w:r w:rsidR="007F2794" w:rsidRPr="00560222">
        <w:rPr>
          <w:rFonts w:cs="Arial"/>
          <w:szCs w:val="24"/>
          <w:lang w:val="sr-Cyrl-CS" w:eastAsia="en-US"/>
        </w:rPr>
        <w:t>6</w:t>
      </w:r>
      <w:r w:rsidR="00296E3E" w:rsidRPr="00560222">
        <w:rPr>
          <w:rFonts w:cs="Arial"/>
          <w:szCs w:val="24"/>
          <w:lang w:val="sr-Cyrl-CS" w:eastAsia="en-US"/>
        </w:rPr>
        <w:t xml:space="preserve">. и Обрасца </w:t>
      </w:r>
      <w:r w:rsidRPr="00560222">
        <w:rPr>
          <w:rFonts w:cs="Arial"/>
          <w:szCs w:val="24"/>
          <w:lang w:eastAsia="en-US"/>
        </w:rPr>
        <w:t>1</w:t>
      </w:r>
      <w:r w:rsidR="007F2794" w:rsidRPr="00560222">
        <w:rPr>
          <w:rFonts w:cs="Arial"/>
          <w:szCs w:val="24"/>
          <w:lang w:val="sr-Cyrl-CS" w:eastAsia="en-US"/>
        </w:rPr>
        <w:t>2</w:t>
      </w:r>
      <w:r w:rsidRPr="00560222">
        <w:rPr>
          <w:rFonts w:cs="Arial"/>
          <w:szCs w:val="24"/>
          <w:lang w:eastAsia="en-US"/>
        </w:rPr>
        <w:t>.</w:t>
      </w:r>
      <w:r w:rsidR="00296E3E" w:rsidRPr="00560222">
        <w:rPr>
          <w:rFonts w:cs="Arial"/>
          <w:szCs w:val="24"/>
          <w:lang w:eastAsia="en-US"/>
        </w:rPr>
        <w:t xml:space="preserve"> кој</w:t>
      </w:r>
      <w:r w:rsidR="00296E3E" w:rsidRPr="00560222">
        <w:rPr>
          <w:rFonts w:cs="Arial"/>
          <w:szCs w:val="24"/>
          <w:lang w:val="sr-Cyrl-CS" w:eastAsia="en-US"/>
        </w:rPr>
        <w:t>е</w:t>
      </w:r>
      <w:r w:rsidRPr="00560222">
        <w:rPr>
          <w:rFonts w:cs="Arial"/>
          <w:szCs w:val="24"/>
          <w:lang w:eastAsia="en-US"/>
        </w:rPr>
        <w:t xml:space="preserve"> попуњава, потписује и оверава сваки члан групе понуђача у своје име</w:t>
      </w:r>
      <w:r w:rsidRPr="00560222">
        <w:rPr>
          <w:rFonts w:cs="Arial"/>
          <w:szCs w:val="24"/>
        </w:rPr>
        <w:t>.</w:t>
      </w:r>
      <w:r w:rsidRPr="00560222">
        <w:rPr>
          <w:rFonts w:cs="Arial"/>
          <w:szCs w:val="24"/>
          <w:lang w:val="ru-RU" w:eastAsia="en-US"/>
        </w:rPr>
        <w:t xml:space="preserve"> </w:t>
      </w:r>
    </w:p>
    <w:p w14:paraId="5B81AA86" w14:textId="77777777" w:rsidR="00D60A81" w:rsidRPr="00560222" w:rsidRDefault="00D60A81" w:rsidP="00C33C29">
      <w:pPr>
        <w:suppressAutoHyphens w:val="0"/>
        <w:jc w:val="both"/>
        <w:rPr>
          <w:rFonts w:eastAsia="Calibri" w:cs="Arial"/>
          <w:bCs/>
          <w:szCs w:val="24"/>
          <w:lang w:val="sr-Cyrl-CS" w:eastAsia="en-US"/>
        </w:rPr>
      </w:pPr>
    </w:p>
    <w:p w14:paraId="1877ADC0" w14:textId="77777777" w:rsidR="00D60A81" w:rsidRPr="00560222" w:rsidRDefault="00D60A81" w:rsidP="00C33C29">
      <w:pPr>
        <w:keepNext/>
        <w:suppressAutoHyphens w:val="0"/>
        <w:spacing w:before="240" w:after="60"/>
        <w:contextualSpacing/>
        <w:jc w:val="both"/>
        <w:outlineLvl w:val="1"/>
        <w:rPr>
          <w:rFonts w:cs="Arial"/>
          <w:b/>
          <w:bCs/>
          <w:iCs/>
          <w:szCs w:val="24"/>
          <w:lang w:eastAsia="en-US"/>
        </w:rPr>
      </w:pPr>
      <w:r w:rsidRPr="00560222">
        <w:rPr>
          <w:rFonts w:cs="Arial"/>
          <w:b/>
          <w:bCs/>
          <w:iCs/>
          <w:szCs w:val="24"/>
          <w:lang w:eastAsia="en-US"/>
        </w:rPr>
        <w:t>5.9</w:t>
      </w:r>
      <w:r w:rsidR="00A72C67" w:rsidRPr="00560222">
        <w:rPr>
          <w:rFonts w:cs="Arial"/>
          <w:b/>
          <w:bCs/>
          <w:iCs/>
          <w:szCs w:val="24"/>
          <w:lang w:eastAsia="en-US"/>
        </w:rPr>
        <w:t xml:space="preserve">. </w:t>
      </w:r>
      <w:r w:rsidR="0012042A" w:rsidRPr="00560222">
        <w:rPr>
          <w:rFonts w:cs="Arial"/>
          <w:b/>
          <w:bCs/>
          <w:iCs/>
          <w:szCs w:val="24"/>
        </w:rPr>
        <w:t>НАЧИН И УСЛОВ</w:t>
      </w:r>
      <w:r w:rsidR="0012042A" w:rsidRPr="00560222">
        <w:rPr>
          <w:rFonts w:cs="Arial"/>
          <w:b/>
          <w:bCs/>
          <w:iCs/>
          <w:szCs w:val="24"/>
          <w:lang w:val="sr-Cyrl-CS"/>
        </w:rPr>
        <w:t>И</w:t>
      </w:r>
      <w:r w:rsidR="0012042A" w:rsidRPr="00560222">
        <w:rPr>
          <w:rFonts w:cs="Arial"/>
          <w:b/>
          <w:bCs/>
          <w:iCs/>
          <w:szCs w:val="24"/>
        </w:rPr>
        <w:t xml:space="preserve"> ПЛАЋАЊА, ГАРАНТНИ РОК, КАО И ДРУГЕ ОКОЛНОСТИ ОД КОЈИХ ЗАВИСИ ПРИХВАТЉИВОСТ  ПОНУДЕ</w:t>
      </w:r>
    </w:p>
    <w:p w14:paraId="425154C6" w14:textId="77777777" w:rsidR="00D60A81" w:rsidRPr="00560222" w:rsidRDefault="00D60A81" w:rsidP="00C33C29">
      <w:pPr>
        <w:suppressAutoHyphens w:val="0"/>
        <w:rPr>
          <w:rFonts w:cs="Arial"/>
          <w:szCs w:val="24"/>
          <w:lang w:eastAsia="en-US"/>
        </w:rPr>
      </w:pPr>
    </w:p>
    <w:p w14:paraId="452E0858" w14:textId="77777777" w:rsidR="007B0B9B" w:rsidRPr="00560222" w:rsidRDefault="00A72C67" w:rsidP="00C33C29">
      <w:pPr>
        <w:suppressAutoHyphens w:val="0"/>
        <w:contextualSpacing/>
        <w:jc w:val="both"/>
        <w:rPr>
          <w:rFonts w:cs="Arial"/>
          <w:b/>
          <w:i/>
          <w:iCs/>
          <w:szCs w:val="24"/>
          <w:u w:val="single"/>
          <w:lang w:eastAsia="en-US"/>
        </w:rPr>
      </w:pPr>
      <w:r w:rsidRPr="00560222">
        <w:rPr>
          <w:rFonts w:cs="Arial"/>
          <w:b/>
          <w:iCs/>
          <w:szCs w:val="24"/>
          <w:u w:val="single"/>
          <w:lang w:eastAsia="en-US"/>
        </w:rPr>
        <w:t>Захтеви у погледу начина, рока и услова плаћања</w:t>
      </w:r>
      <w:r w:rsidR="00A51E89" w:rsidRPr="00560222">
        <w:rPr>
          <w:rFonts w:cs="Arial"/>
          <w:b/>
          <w:i/>
          <w:iCs/>
          <w:szCs w:val="24"/>
          <w:u w:val="single"/>
          <w:lang w:eastAsia="en-US"/>
        </w:rPr>
        <w:t>:</w:t>
      </w:r>
    </w:p>
    <w:p w14:paraId="1202FEB3" w14:textId="77777777" w:rsidR="00862C5C" w:rsidRPr="00560222" w:rsidRDefault="00862C5C" w:rsidP="00C33C29">
      <w:pPr>
        <w:suppressAutoHyphens w:val="0"/>
        <w:contextualSpacing/>
        <w:jc w:val="both"/>
        <w:rPr>
          <w:rFonts w:cs="Arial"/>
          <w:b/>
          <w:i/>
          <w:iCs/>
          <w:szCs w:val="24"/>
          <w:u w:val="single"/>
          <w:lang w:eastAsia="en-US"/>
        </w:rPr>
      </w:pPr>
    </w:p>
    <w:p w14:paraId="17F1CDA1" w14:textId="77777777" w:rsidR="0078623A" w:rsidRDefault="0078623A" w:rsidP="00C33C29">
      <w:pPr>
        <w:suppressAutoHyphens w:val="0"/>
        <w:contextualSpacing/>
        <w:jc w:val="both"/>
        <w:rPr>
          <w:rFonts w:cs="Arial"/>
          <w:iCs/>
          <w:szCs w:val="24"/>
          <w:lang w:val="sr-Cyrl-RS" w:eastAsia="en-US"/>
        </w:rPr>
      </w:pPr>
      <w:r>
        <w:rPr>
          <w:rFonts w:cs="Arial"/>
          <w:iCs/>
          <w:szCs w:val="24"/>
          <w:lang w:val="sr-Cyrl-RS" w:eastAsia="en-US"/>
        </w:rPr>
        <w:t xml:space="preserve">Предметна </w:t>
      </w:r>
      <w:r w:rsidR="00502EF1">
        <w:rPr>
          <w:rFonts w:cs="Arial"/>
          <w:iCs/>
          <w:szCs w:val="24"/>
          <w:lang w:val="sr-Cyrl-RS" w:eastAsia="en-US"/>
        </w:rPr>
        <w:t>услуга</w:t>
      </w:r>
      <w:r>
        <w:rPr>
          <w:rFonts w:cs="Arial"/>
          <w:iCs/>
          <w:szCs w:val="24"/>
          <w:lang w:val="sr-Cyrl-RS" w:eastAsia="en-US"/>
        </w:rPr>
        <w:t xml:space="preserve"> обухвата израду следеће документације:</w:t>
      </w:r>
    </w:p>
    <w:p w14:paraId="326A6099" w14:textId="77777777" w:rsidR="0078623A" w:rsidRDefault="0078623A" w:rsidP="00C33C29">
      <w:pPr>
        <w:suppressAutoHyphens w:val="0"/>
        <w:contextualSpacing/>
        <w:jc w:val="both"/>
        <w:rPr>
          <w:rFonts w:cs="Arial"/>
          <w:iCs/>
          <w:szCs w:val="24"/>
          <w:lang w:val="sr-Cyrl-RS" w:eastAsia="en-US"/>
        </w:rPr>
      </w:pPr>
    </w:p>
    <w:p w14:paraId="36088F85" w14:textId="77777777" w:rsidR="0078623A" w:rsidRPr="00560222" w:rsidRDefault="0078623A" w:rsidP="0078623A">
      <w:pPr>
        <w:jc w:val="both"/>
        <w:rPr>
          <w:rFonts w:cs="Arial"/>
          <w:i/>
          <w:szCs w:val="24"/>
        </w:rPr>
      </w:pPr>
      <w:r w:rsidRPr="00560222">
        <w:rPr>
          <w:rFonts w:cs="Arial"/>
          <w:szCs w:val="24"/>
          <w:lang w:val="sr-Cyrl-RS"/>
        </w:rPr>
        <w:t>а)</w:t>
      </w:r>
      <w:r w:rsidRPr="00560222">
        <w:rPr>
          <w:rFonts w:cs="Arial"/>
          <w:szCs w:val="24"/>
        </w:rPr>
        <w:t xml:space="preserve"> </w:t>
      </w:r>
      <w:r w:rsidRPr="00560222">
        <w:rPr>
          <w:rFonts w:cs="Arial"/>
          <w:szCs w:val="24"/>
          <w:lang w:val="sr-Cyrl-RS"/>
        </w:rPr>
        <w:t>Претходна студија оправданости са Генералним пројектом (ПСО-ГНП)</w:t>
      </w:r>
      <w:r w:rsidRPr="00560222">
        <w:rPr>
          <w:rFonts w:cs="Arial"/>
          <w:i/>
          <w:szCs w:val="24"/>
        </w:rPr>
        <w:t xml:space="preserve"> </w:t>
      </w:r>
    </w:p>
    <w:p w14:paraId="0176B52A" w14:textId="77777777" w:rsidR="0078623A" w:rsidRPr="0078623A" w:rsidRDefault="0078623A" w:rsidP="0078623A">
      <w:pPr>
        <w:jc w:val="both"/>
        <w:rPr>
          <w:rFonts w:cs="Arial"/>
          <w:szCs w:val="24"/>
          <w:lang w:val="sr-Cyrl-RS"/>
        </w:rPr>
      </w:pPr>
      <w:r w:rsidRPr="0078623A">
        <w:rPr>
          <w:rFonts w:cs="Arial"/>
          <w:szCs w:val="24"/>
          <w:lang w:val="sr-Cyrl-RS"/>
        </w:rPr>
        <w:t>б)</w:t>
      </w:r>
      <w:r w:rsidRPr="0078623A">
        <w:rPr>
          <w:rFonts w:cs="Arial"/>
          <w:szCs w:val="24"/>
        </w:rPr>
        <w:t xml:space="preserve"> </w:t>
      </w:r>
      <w:r w:rsidRPr="0078623A">
        <w:rPr>
          <w:rFonts w:cs="Arial"/>
          <w:szCs w:val="24"/>
          <w:lang w:val="sr-Cyrl-RS"/>
        </w:rPr>
        <w:t>Пројекат истражних радова</w:t>
      </w:r>
      <w:r w:rsidRPr="0078623A">
        <w:rPr>
          <w:rFonts w:cs="Arial"/>
          <w:szCs w:val="24"/>
        </w:rPr>
        <w:t xml:space="preserve"> </w:t>
      </w:r>
      <w:r w:rsidRPr="0078623A">
        <w:rPr>
          <w:rFonts w:cs="Arial"/>
          <w:szCs w:val="24"/>
          <w:lang w:val="sr-Cyrl-RS"/>
        </w:rPr>
        <w:t>(</w:t>
      </w:r>
      <w:r>
        <w:rPr>
          <w:rFonts w:cs="Arial"/>
          <w:szCs w:val="24"/>
          <w:lang w:val="sr-Cyrl-RS"/>
        </w:rPr>
        <w:t>ПИР)</w:t>
      </w:r>
    </w:p>
    <w:p w14:paraId="4210C98D" w14:textId="77777777" w:rsidR="0078623A" w:rsidRPr="00560222" w:rsidRDefault="0078623A" w:rsidP="0078623A">
      <w:pPr>
        <w:jc w:val="both"/>
        <w:rPr>
          <w:rFonts w:cs="Arial"/>
          <w:i/>
          <w:szCs w:val="24"/>
          <w:lang w:val="sr-Latn-RS"/>
        </w:rPr>
      </w:pPr>
      <w:r w:rsidRPr="00560222">
        <w:rPr>
          <w:rFonts w:cs="Arial"/>
          <w:szCs w:val="24"/>
          <w:lang w:val="sr-Cyrl-RS"/>
        </w:rPr>
        <w:t>в)</w:t>
      </w:r>
      <w:r w:rsidRPr="00560222">
        <w:rPr>
          <w:rFonts w:cs="Arial"/>
          <w:szCs w:val="24"/>
        </w:rPr>
        <w:t xml:space="preserve"> </w:t>
      </w:r>
      <w:r w:rsidRPr="00560222">
        <w:rPr>
          <w:rFonts w:cs="Arial"/>
          <w:szCs w:val="24"/>
          <w:lang w:val="sr-Cyrl-RS"/>
        </w:rPr>
        <w:t>Идејно решење</w:t>
      </w:r>
      <w:r>
        <w:rPr>
          <w:rFonts w:cs="Arial"/>
          <w:szCs w:val="24"/>
          <w:lang w:val="sr-Cyrl-RS"/>
        </w:rPr>
        <w:t xml:space="preserve"> (ИДР)</w:t>
      </w:r>
      <w:r w:rsidRPr="00560222">
        <w:rPr>
          <w:rFonts w:cs="Arial"/>
          <w:i/>
          <w:szCs w:val="24"/>
          <w:lang w:val="sr-Latn-RS"/>
        </w:rPr>
        <w:t>.</w:t>
      </w:r>
    </w:p>
    <w:p w14:paraId="1910F008" w14:textId="77777777" w:rsidR="0078623A" w:rsidRDefault="0078623A" w:rsidP="00C33C29">
      <w:pPr>
        <w:suppressAutoHyphens w:val="0"/>
        <w:contextualSpacing/>
        <w:jc w:val="both"/>
        <w:rPr>
          <w:rFonts w:cs="Arial"/>
          <w:iCs/>
          <w:szCs w:val="24"/>
          <w:lang w:val="sr-Cyrl-RS" w:eastAsia="en-US"/>
        </w:rPr>
      </w:pPr>
    </w:p>
    <w:p w14:paraId="39D51EA0" w14:textId="77777777" w:rsidR="00862C5C" w:rsidRPr="00560222" w:rsidRDefault="00862C5C" w:rsidP="00C33C29">
      <w:pPr>
        <w:suppressAutoHyphens w:val="0"/>
        <w:contextualSpacing/>
        <w:jc w:val="both"/>
        <w:rPr>
          <w:rFonts w:cs="Arial"/>
          <w:iCs/>
          <w:szCs w:val="24"/>
          <w:lang w:val="sr-Cyrl-RS" w:eastAsia="en-US"/>
        </w:rPr>
      </w:pPr>
      <w:r w:rsidRPr="00560222">
        <w:rPr>
          <w:rFonts w:cs="Arial"/>
          <w:iCs/>
          <w:szCs w:val="24"/>
          <w:lang w:val="sr-Latn-CS" w:eastAsia="en-US"/>
        </w:rPr>
        <w:t>Прихватљив начин плаћања, за Наручиоца је:</w:t>
      </w:r>
    </w:p>
    <w:p w14:paraId="4004B10C" w14:textId="77777777" w:rsidR="00F773B7" w:rsidRPr="00560222" w:rsidRDefault="00F773B7" w:rsidP="00C33C29">
      <w:pPr>
        <w:suppressAutoHyphens w:val="0"/>
        <w:contextualSpacing/>
        <w:jc w:val="both"/>
        <w:rPr>
          <w:rFonts w:cs="Arial"/>
          <w:iCs/>
          <w:szCs w:val="24"/>
          <w:lang w:val="sr-Cyrl-RS" w:eastAsia="en-US"/>
        </w:rPr>
      </w:pPr>
    </w:p>
    <w:p w14:paraId="0F08F9CC" w14:textId="77777777" w:rsidR="00754B81" w:rsidRPr="00502EF1" w:rsidRDefault="00DF0350" w:rsidP="00C33C29">
      <w:pPr>
        <w:suppressAutoHyphens w:val="0"/>
        <w:contextualSpacing/>
        <w:jc w:val="both"/>
        <w:rPr>
          <w:rFonts w:cs="Arial"/>
          <w:iCs/>
          <w:szCs w:val="24"/>
          <w:lang w:val="sr-Cyrl-RS" w:eastAsia="en-US"/>
        </w:rPr>
      </w:pPr>
      <w:r w:rsidRPr="00502EF1">
        <w:rPr>
          <w:rFonts w:cs="Arial"/>
          <w:iCs/>
          <w:szCs w:val="24"/>
          <w:lang w:val="sr-Cyrl-RS" w:eastAsia="en-US"/>
        </w:rPr>
        <w:t>а) за Претходну студију оправданости са Генералним пројектом</w:t>
      </w:r>
      <w:r w:rsidR="0078623A" w:rsidRPr="00502EF1">
        <w:rPr>
          <w:rFonts w:cs="Arial"/>
          <w:iCs/>
          <w:szCs w:val="24"/>
          <w:lang w:val="sr-Cyrl-RS" w:eastAsia="en-US"/>
        </w:rPr>
        <w:t xml:space="preserve"> (ПСО-ГНП)</w:t>
      </w:r>
      <w:r w:rsidRPr="00502EF1">
        <w:rPr>
          <w:rFonts w:cs="Arial"/>
          <w:iCs/>
          <w:szCs w:val="24"/>
          <w:lang w:val="sr-Cyrl-RS" w:eastAsia="en-US"/>
        </w:rPr>
        <w:t>:</w:t>
      </w:r>
    </w:p>
    <w:p w14:paraId="6663B1D1" w14:textId="2C4A8436" w:rsidR="000F79EA" w:rsidRDefault="00502EF1" w:rsidP="00C33C29">
      <w:pPr>
        <w:suppressAutoHyphens w:val="0"/>
        <w:contextualSpacing/>
        <w:jc w:val="both"/>
        <w:rPr>
          <w:rFonts w:cs="Arial"/>
          <w:iCs/>
          <w:szCs w:val="24"/>
          <w:lang w:val="sr-Cyrl-RS" w:eastAsia="en-US"/>
        </w:rPr>
      </w:pPr>
      <w:r>
        <w:rPr>
          <w:rFonts w:cs="Arial"/>
          <w:iCs/>
          <w:szCs w:val="24"/>
          <w:lang w:val="sr-Cyrl-RS" w:eastAsia="en-US"/>
        </w:rPr>
        <w:lastRenderedPageBreak/>
        <w:t xml:space="preserve">- </w:t>
      </w:r>
      <w:r w:rsidR="00DF0350" w:rsidRPr="00560222">
        <w:rPr>
          <w:rFonts w:cs="Arial"/>
          <w:iCs/>
          <w:szCs w:val="24"/>
          <w:lang w:val="sr-Cyrl-RS" w:eastAsia="en-US"/>
        </w:rPr>
        <w:t>7</w:t>
      </w:r>
      <w:r w:rsidR="00D23C87" w:rsidRPr="00560222">
        <w:rPr>
          <w:rFonts w:cs="Arial"/>
          <w:iCs/>
          <w:szCs w:val="24"/>
          <w:lang w:val="sr-Cyrl-RS" w:eastAsia="en-US"/>
        </w:rPr>
        <w:t xml:space="preserve">0% од </w:t>
      </w:r>
      <w:r w:rsidR="00754B81" w:rsidRPr="00560222">
        <w:rPr>
          <w:rFonts w:cs="Arial"/>
          <w:iCs/>
          <w:szCs w:val="24"/>
          <w:lang w:val="sr-Cyrl-RS" w:eastAsia="en-US"/>
        </w:rPr>
        <w:t>уговорене цене за израду</w:t>
      </w:r>
      <w:r w:rsidR="00DF0350" w:rsidRPr="00560222">
        <w:rPr>
          <w:rFonts w:cs="Arial"/>
          <w:iCs/>
          <w:szCs w:val="24"/>
          <w:lang w:val="sr-Cyrl-RS" w:eastAsia="en-US"/>
        </w:rPr>
        <w:t xml:space="preserve"> </w:t>
      </w:r>
      <w:r w:rsidR="0078623A">
        <w:rPr>
          <w:rFonts w:cs="Arial"/>
          <w:iCs/>
          <w:szCs w:val="24"/>
          <w:lang w:val="sr-Cyrl-RS" w:eastAsia="en-US"/>
        </w:rPr>
        <w:t>ПСО-ГНП</w:t>
      </w:r>
      <w:r w:rsidR="00A209AB" w:rsidRPr="00560222">
        <w:rPr>
          <w:rFonts w:cs="Arial"/>
          <w:szCs w:val="24"/>
          <w:lang w:val="sr-Cyrl-RS" w:eastAsia="en-US"/>
        </w:rPr>
        <w:t xml:space="preserve"> изградње соларне електране на простору средњег костолачког острва“</w:t>
      </w:r>
      <w:r w:rsidR="00D23C87" w:rsidRPr="00560222">
        <w:rPr>
          <w:rFonts w:cs="Arial"/>
          <w:iCs/>
          <w:szCs w:val="24"/>
          <w:lang w:val="sr-Cyrl-RS" w:eastAsia="en-US"/>
        </w:rPr>
        <w:t xml:space="preserve"> </w:t>
      </w:r>
      <w:r w:rsidR="00DD34C4" w:rsidRPr="00560222">
        <w:rPr>
          <w:rFonts w:cs="Arial"/>
          <w:iCs/>
          <w:szCs w:val="24"/>
          <w:lang w:val="sr-Cyrl-RS" w:eastAsia="en-US"/>
        </w:rPr>
        <w:t xml:space="preserve">платиће се </w:t>
      </w:r>
      <w:r w:rsidR="004C6432" w:rsidRPr="00560222">
        <w:rPr>
          <w:rFonts w:cs="Arial"/>
          <w:iCs/>
          <w:szCs w:val="24"/>
          <w:lang w:val="sr-Cyrl-RS" w:eastAsia="en-US"/>
        </w:rPr>
        <w:t>по месечним фактурама</w:t>
      </w:r>
      <w:r w:rsidR="00D23C87" w:rsidRPr="00560222">
        <w:rPr>
          <w:rFonts w:cs="Arial"/>
          <w:iCs/>
          <w:szCs w:val="24"/>
          <w:lang w:val="sr-Cyrl-RS" w:eastAsia="en-US"/>
        </w:rPr>
        <w:t xml:space="preserve"> за уговорени рок израде ове </w:t>
      </w:r>
      <w:r w:rsidR="00DF0350" w:rsidRPr="00560222">
        <w:rPr>
          <w:rFonts w:cs="Arial"/>
          <w:iCs/>
          <w:szCs w:val="24"/>
          <w:lang w:val="sr-Cyrl-RS" w:eastAsia="en-US"/>
        </w:rPr>
        <w:t>документације</w:t>
      </w:r>
      <w:r w:rsidR="00D23C87" w:rsidRPr="00560222">
        <w:rPr>
          <w:rFonts w:cs="Arial"/>
          <w:iCs/>
          <w:szCs w:val="24"/>
          <w:lang w:val="sr-Cyrl-RS" w:eastAsia="en-US"/>
        </w:rPr>
        <w:t>. Фактуре се издају</w:t>
      </w:r>
      <w:r w:rsidR="004C6432" w:rsidRPr="00560222">
        <w:rPr>
          <w:rFonts w:cs="Arial"/>
          <w:iCs/>
          <w:szCs w:val="24"/>
          <w:lang w:val="sr-Cyrl-RS" w:eastAsia="en-US"/>
        </w:rPr>
        <w:t xml:space="preserve"> сразмерно степену реализације предметне услуге</w:t>
      </w:r>
      <w:r w:rsidR="00D23C87" w:rsidRPr="00560222">
        <w:rPr>
          <w:rFonts w:cs="Arial"/>
          <w:iCs/>
          <w:szCs w:val="24"/>
          <w:lang w:val="sr-Cyrl-RS" w:eastAsia="en-US"/>
        </w:rPr>
        <w:t>, на бази прихваћених месечних извештаја Пружаоца услуге, које оверава овлашћени представник Наручиоца</w:t>
      </w:r>
      <w:r w:rsidR="00DF0350" w:rsidRPr="00560222">
        <w:rPr>
          <w:rFonts w:cs="Arial"/>
          <w:iCs/>
          <w:szCs w:val="24"/>
          <w:lang w:val="sr-Cyrl-RS" w:eastAsia="en-US"/>
        </w:rPr>
        <w:t xml:space="preserve"> </w:t>
      </w:r>
      <w:r w:rsidR="00D23C87" w:rsidRPr="00560222">
        <w:rPr>
          <w:rFonts w:cs="Arial"/>
          <w:iCs/>
          <w:szCs w:val="24"/>
          <w:lang w:val="sr-Cyrl-RS" w:eastAsia="en-US"/>
        </w:rPr>
        <w:t xml:space="preserve">за праћење реализације уговора. Плаћање одобрене фактуре извршиће се у року </w:t>
      </w:r>
      <w:r w:rsidR="000F79EA">
        <w:rPr>
          <w:rFonts w:cs="Arial"/>
          <w:iCs/>
          <w:szCs w:val="24"/>
          <w:lang w:val="sr-Cyrl-RS" w:eastAsia="en-US"/>
        </w:rPr>
        <w:t xml:space="preserve"> до</w:t>
      </w:r>
    </w:p>
    <w:p w14:paraId="19A98D4C" w14:textId="77777777" w:rsidR="00DD34C4" w:rsidRPr="00560222" w:rsidRDefault="000F79EA" w:rsidP="00C33C29">
      <w:pPr>
        <w:suppressAutoHyphens w:val="0"/>
        <w:contextualSpacing/>
        <w:jc w:val="both"/>
        <w:rPr>
          <w:rFonts w:cs="Arial"/>
          <w:iCs/>
          <w:szCs w:val="24"/>
          <w:lang w:val="sr-Cyrl-RS" w:eastAsia="en-US"/>
        </w:rPr>
      </w:pPr>
      <w:r w:rsidRPr="00560222">
        <w:rPr>
          <w:rFonts w:cs="Arial"/>
          <w:iCs/>
          <w:szCs w:val="24"/>
          <w:lang w:val="sr-Cyrl-RS" w:eastAsia="en-US"/>
        </w:rPr>
        <w:t xml:space="preserve"> </w:t>
      </w:r>
      <w:r w:rsidR="00DF0350" w:rsidRPr="00560222">
        <w:rPr>
          <w:rFonts w:cs="Arial"/>
          <w:iCs/>
          <w:szCs w:val="24"/>
          <w:lang w:val="sr-Cyrl-RS" w:eastAsia="en-US"/>
        </w:rPr>
        <w:t xml:space="preserve">45 </w:t>
      </w:r>
      <w:r w:rsidR="00D23C87" w:rsidRPr="00560222">
        <w:rPr>
          <w:rFonts w:cs="Arial"/>
          <w:iCs/>
          <w:szCs w:val="24"/>
          <w:lang w:val="sr-Cyrl-RS" w:eastAsia="en-US"/>
        </w:rPr>
        <w:t>(</w:t>
      </w:r>
      <w:r w:rsidR="00DF0350" w:rsidRPr="00560222">
        <w:rPr>
          <w:rFonts w:cs="Arial"/>
          <w:iCs/>
          <w:szCs w:val="24"/>
          <w:lang w:val="sr-Cyrl-RS" w:eastAsia="en-US"/>
        </w:rPr>
        <w:t>четрдесетпет</w:t>
      </w:r>
      <w:r w:rsidR="00D23C87" w:rsidRPr="00560222">
        <w:rPr>
          <w:rFonts w:cs="Arial"/>
          <w:iCs/>
          <w:szCs w:val="24"/>
          <w:lang w:val="sr-Cyrl-RS" w:eastAsia="en-US"/>
        </w:rPr>
        <w:t xml:space="preserve">) дана од дана пријема исправне фактуре. </w:t>
      </w:r>
    </w:p>
    <w:p w14:paraId="189E6571" w14:textId="77777777" w:rsidR="00A209AB" w:rsidRPr="00560222" w:rsidRDefault="00502EF1" w:rsidP="00C33C29">
      <w:pPr>
        <w:suppressAutoHyphens w:val="0"/>
        <w:contextualSpacing/>
        <w:jc w:val="both"/>
        <w:rPr>
          <w:rFonts w:cs="Arial"/>
          <w:iCs/>
          <w:szCs w:val="24"/>
          <w:lang w:val="sr-Cyrl-RS" w:eastAsia="en-US"/>
        </w:rPr>
      </w:pPr>
      <w:r>
        <w:rPr>
          <w:rFonts w:cs="Arial"/>
          <w:iCs/>
          <w:szCs w:val="24"/>
          <w:lang w:val="sr-Cyrl-RS" w:eastAsia="en-US"/>
        </w:rPr>
        <w:t xml:space="preserve">- </w:t>
      </w:r>
      <w:r w:rsidR="00DD34C4" w:rsidRPr="00560222">
        <w:rPr>
          <w:rFonts w:cs="Arial"/>
          <w:iCs/>
          <w:szCs w:val="24"/>
          <w:lang w:val="sr-Cyrl-RS" w:eastAsia="en-US"/>
        </w:rPr>
        <w:t>1</w:t>
      </w:r>
      <w:r w:rsidR="00DF0350" w:rsidRPr="00560222">
        <w:rPr>
          <w:rFonts w:cs="Arial"/>
          <w:iCs/>
          <w:szCs w:val="24"/>
          <w:lang w:val="sr-Cyrl-RS" w:eastAsia="en-US"/>
        </w:rPr>
        <w:t>5</w:t>
      </w:r>
      <w:r w:rsidR="00DD34C4" w:rsidRPr="00560222">
        <w:rPr>
          <w:rFonts w:cs="Arial"/>
          <w:iCs/>
          <w:szCs w:val="24"/>
          <w:lang w:val="sr-Cyrl-RS" w:eastAsia="en-US"/>
        </w:rPr>
        <w:t xml:space="preserve">% од </w:t>
      </w:r>
      <w:r w:rsidR="00182F15" w:rsidRPr="00560222">
        <w:rPr>
          <w:rFonts w:cs="Arial"/>
          <w:iCs/>
          <w:szCs w:val="24"/>
          <w:lang w:val="sr-Cyrl-RS" w:eastAsia="en-US"/>
        </w:rPr>
        <w:t xml:space="preserve">уговорене </w:t>
      </w:r>
      <w:r w:rsidR="00DD34C4" w:rsidRPr="00560222">
        <w:rPr>
          <w:rFonts w:cs="Arial"/>
          <w:iCs/>
          <w:szCs w:val="24"/>
          <w:lang w:val="sr-Cyrl-RS" w:eastAsia="en-US"/>
        </w:rPr>
        <w:t xml:space="preserve">вредности </w:t>
      </w:r>
      <w:r w:rsidR="00182F15" w:rsidRPr="00560222">
        <w:rPr>
          <w:rFonts w:cs="Arial"/>
          <w:iCs/>
          <w:szCs w:val="24"/>
          <w:lang w:val="sr-Cyrl-RS" w:eastAsia="en-US"/>
        </w:rPr>
        <w:t>за израду</w:t>
      </w:r>
      <w:r w:rsidR="00DF0350" w:rsidRPr="00560222">
        <w:rPr>
          <w:rFonts w:cs="Arial"/>
          <w:iCs/>
          <w:szCs w:val="24"/>
          <w:lang w:val="sr-Cyrl-RS" w:eastAsia="en-US"/>
        </w:rPr>
        <w:t xml:space="preserve"> </w:t>
      </w:r>
      <w:r w:rsidR="0078623A">
        <w:rPr>
          <w:rFonts w:cs="Arial"/>
          <w:iCs/>
          <w:szCs w:val="24"/>
          <w:lang w:val="sr-Cyrl-RS" w:eastAsia="en-US"/>
        </w:rPr>
        <w:t>ПСО-ГНП</w:t>
      </w:r>
      <w:r w:rsidR="00DD34C4" w:rsidRPr="00560222">
        <w:rPr>
          <w:rFonts w:cs="Arial"/>
          <w:iCs/>
          <w:szCs w:val="24"/>
          <w:lang w:val="sr-Cyrl-RS" w:eastAsia="en-US"/>
        </w:rPr>
        <w:t xml:space="preserve"> према фактури издатој на бази усвојен</w:t>
      </w:r>
      <w:r w:rsidR="00DF0350" w:rsidRPr="00560222">
        <w:rPr>
          <w:rFonts w:cs="Arial"/>
          <w:iCs/>
          <w:szCs w:val="24"/>
          <w:lang w:val="sr-Cyrl-RS" w:eastAsia="en-US"/>
        </w:rPr>
        <w:t>е документације</w:t>
      </w:r>
      <w:r w:rsidR="00830776" w:rsidRPr="00560222">
        <w:rPr>
          <w:rFonts w:cs="Arial"/>
          <w:iCs/>
          <w:szCs w:val="24"/>
          <w:lang w:val="sr-Latn-CS" w:eastAsia="sr-Latn-CS"/>
        </w:rPr>
        <w:t xml:space="preserve">од стране </w:t>
      </w:r>
      <w:r w:rsidR="00A67961" w:rsidRPr="00560222">
        <w:rPr>
          <w:rFonts w:cs="Arial"/>
          <w:iCs/>
          <w:szCs w:val="24"/>
          <w:lang w:val="sr-Cyrl-RS" w:eastAsia="sr-Latn-CS"/>
        </w:rPr>
        <w:t>надлежног тела</w:t>
      </w:r>
      <w:r w:rsidR="00830776" w:rsidRPr="00560222">
        <w:rPr>
          <w:rFonts w:cs="Arial"/>
          <w:iCs/>
          <w:szCs w:val="24"/>
          <w:lang w:eastAsia="sr-Latn-CS"/>
        </w:rPr>
        <w:t xml:space="preserve"> ЈП </w:t>
      </w:r>
      <w:r w:rsidR="00830776" w:rsidRPr="00560222">
        <w:rPr>
          <w:rFonts w:cs="Arial"/>
          <w:iCs/>
          <w:szCs w:val="24"/>
          <w:lang w:val="sr-Latn-CS" w:eastAsia="sr-Latn-CS"/>
        </w:rPr>
        <w:t>ЕПС</w:t>
      </w:r>
      <w:r w:rsidR="00830776" w:rsidRPr="00560222">
        <w:rPr>
          <w:rFonts w:cs="Arial"/>
          <w:szCs w:val="24"/>
        </w:rPr>
        <w:t xml:space="preserve">, у року до </w:t>
      </w:r>
      <w:r w:rsidR="00DF0350" w:rsidRPr="00560222">
        <w:rPr>
          <w:rFonts w:cs="Arial"/>
          <w:iCs/>
          <w:szCs w:val="24"/>
          <w:lang w:val="sr-Cyrl-RS" w:eastAsia="en-US"/>
        </w:rPr>
        <w:t>45 (четрдесетпет)</w:t>
      </w:r>
      <w:r w:rsidR="00830776" w:rsidRPr="00560222">
        <w:rPr>
          <w:rFonts w:cs="Arial"/>
          <w:szCs w:val="24"/>
        </w:rPr>
        <w:t xml:space="preserve"> од дана пријема исправне фактуре</w:t>
      </w:r>
      <w:r w:rsidR="00830776" w:rsidRPr="00560222">
        <w:rPr>
          <w:rFonts w:cs="Arial"/>
          <w:szCs w:val="24"/>
          <w:lang w:val="sr-Cyrl-RS"/>
        </w:rPr>
        <w:t>,</w:t>
      </w:r>
      <w:r w:rsidR="00830776" w:rsidRPr="00560222">
        <w:rPr>
          <w:rFonts w:cs="Arial"/>
          <w:szCs w:val="24"/>
          <w:lang w:val="sr-Cyrl-CS"/>
        </w:rPr>
        <w:t xml:space="preserve"> испостављене по том основу</w:t>
      </w:r>
      <w:r w:rsidR="00D23C87" w:rsidRPr="00560222">
        <w:rPr>
          <w:rFonts w:cs="Arial"/>
          <w:iCs/>
          <w:szCs w:val="24"/>
          <w:lang w:val="sr-Cyrl-RS" w:eastAsia="en-US"/>
        </w:rPr>
        <w:t xml:space="preserve"> </w:t>
      </w:r>
    </w:p>
    <w:p w14:paraId="0FA668CF" w14:textId="77777777" w:rsidR="005755DA" w:rsidRPr="00560222" w:rsidRDefault="00502EF1" w:rsidP="00C33C29">
      <w:pPr>
        <w:suppressAutoHyphens w:val="0"/>
        <w:contextualSpacing/>
        <w:jc w:val="both"/>
        <w:rPr>
          <w:rFonts w:cs="Arial"/>
          <w:iCs/>
          <w:szCs w:val="24"/>
          <w:lang w:val="sr-Cyrl-RS" w:eastAsia="en-US"/>
        </w:rPr>
      </w:pPr>
      <w:r>
        <w:rPr>
          <w:rFonts w:cs="Arial"/>
          <w:iCs/>
          <w:szCs w:val="24"/>
          <w:lang w:val="sr-Cyrl-RS" w:eastAsia="en-US"/>
        </w:rPr>
        <w:t xml:space="preserve">- </w:t>
      </w:r>
      <w:r w:rsidR="00A209AB" w:rsidRPr="00560222">
        <w:rPr>
          <w:rFonts w:cs="Arial"/>
          <w:iCs/>
          <w:szCs w:val="24"/>
          <w:lang w:val="sr-Cyrl-RS" w:eastAsia="en-US"/>
        </w:rPr>
        <w:t>1</w:t>
      </w:r>
      <w:r w:rsidR="00DF0350" w:rsidRPr="00560222">
        <w:rPr>
          <w:rFonts w:cs="Arial"/>
          <w:iCs/>
          <w:szCs w:val="24"/>
          <w:lang w:val="sr-Cyrl-RS" w:eastAsia="en-US"/>
        </w:rPr>
        <w:t>5</w:t>
      </w:r>
      <w:r w:rsidR="00A209AB" w:rsidRPr="00560222">
        <w:rPr>
          <w:rFonts w:cs="Arial"/>
          <w:iCs/>
          <w:szCs w:val="24"/>
          <w:lang w:val="sr-Cyrl-RS" w:eastAsia="en-US"/>
        </w:rPr>
        <w:t>% од уговорене вредности за израду</w:t>
      </w:r>
      <w:r w:rsidR="00DF0350" w:rsidRPr="00560222">
        <w:rPr>
          <w:rFonts w:cs="Arial"/>
          <w:iCs/>
          <w:szCs w:val="24"/>
          <w:lang w:val="sr-Cyrl-RS" w:eastAsia="en-US"/>
        </w:rPr>
        <w:t xml:space="preserve"> </w:t>
      </w:r>
      <w:r w:rsidR="0078623A">
        <w:rPr>
          <w:rFonts w:cs="Arial"/>
          <w:iCs/>
          <w:szCs w:val="24"/>
          <w:lang w:val="sr-Cyrl-RS" w:eastAsia="en-US"/>
        </w:rPr>
        <w:t>ПСО-ГНП</w:t>
      </w:r>
      <w:r w:rsidR="00A209AB" w:rsidRPr="00560222">
        <w:rPr>
          <w:rFonts w:cs="Arial"/>
          <w:iCs/>
          <w:szCs w:val="24"/>
          <w:lang w:val="sr-Cyrl-RS" w:eastAsia="en-US"/>
        </w:rPr>
        <w:t xml:space="preserve"> према фактури издатој на </w:t>
      </w:r>
      <w:r w:rsidR="00DF0350" w:rsidRPr="00560222">
        <w:rPr>
          <w:rFonts w:cs="Arial"/>
          <w:iCs/>
          <w:szCs w:val="24"/>
          <w:lang w:val="sr-Cyrl-RS" w:eastAsia="en-US"/>
        </w:rPr>
        <w:t>основу добијеног позитивног Извештаја</w:t>
      </w:r>
      <w:r w:rsidR="00A209AB" w:rsidRPr="00560222">
        <w:rPr>
          <w:rFonts w:cs="Arial"/>
          <w:iCs/>
          <w:szCs w:val="24"/>
          <w:lang w:val="sr-Cyrl-RS" w:eastAsia="en-US"/>
        </w:rPr>
        <w:t xml:space="preserve"> ревизоне комисије надлежног Министарства</w:t>
      </w:r>
      <w:r w:rsidR="005755DA" w:rsidRPr="00560222">
        <w:rPr>
          <w:rFonts w:cs="Arial"/>
          <w:iCs/>
          <w:szCs w:val="24"/>
          <w:lang w:val="sr-Cyrl-RS" w:eastAsia="en-US"/>
        </w:rPr>
        <w:t xml:space="preserve"> или најкасније 6</w:t>
      </w:r>
      <w:r w:rsidR="00CB41CF" w:rsidRPr="00560222">
        <w:rPr>
          <w:rFonts w:cs="Arial"/>
          <w:iCs/>
          <w:szCs w:val="24"/>
          <w:lang w:val="sr-Cyrl-RS" w:eastAsia="en-US"/>
        </w:rPr>
        <w:t xml:space="preserve"> (шест)</w:t>
      </w:r>
      <w:r w:rsidR="005755DA" w:rsidRPr="00560222">
        <w:rPr>
          <w:rFonts w:cs="Arial"/>
          <w:iCs/>
          <w:szCs w:val="24"/>
          <w:lang w:val="sr-Cyrl-RS" w:eastAsia="en-US"/>
        </w:rPr>
        <w:t xml:space="preserve"> месеци по усвајању документације </w:t>
      </w:r>
      <w:r w:rsidR="00A67961" w:rsidRPr="00560222">
        <w:rPr>
          <w:rFonts w:cs="Arial"/>
          <w:iCs/>
          <w:szCs w:val="24"/>
          <w:lang w:val="sr-Cyrl-RS" w:eastAsia="en-US"/>
        </w:rPr>
        <w:t>од надлежног тела</w:t>
      </w:r>
      <w:r w:rsidR="005755DA" w:rsidRPr="00560222">
        <w:rPr>
          <w:rFonts w:cs="Arial"/>
          <w:iCs/>
          <w:szCs w:val="24"/>
          <w:lang w:val="sr-Cyrl-RS" w:eastAsia="en-US"/>
        </w:rPr>
        <w:t xml:space="preserve"> ЈП ЕПС</w:t>
      </w:r>
    </w:p>
    <w:p w14:paraId="7E0F8EFC" w14:textId="77777777" w:rsidR="005755DA" w:rsidRPr="00560222" w:rsidRDefault="005755DA" w:rsidP="00C33C29">
      <w:pPr>
        <w:suppressAutoHyphens w:val="0"/>
        <w:contextualSpacing/>
        <w:jc w:val="both"/>
        <w:rPr>
          <w:rFonts w:cs="Arial"/>
          <w:iCs/>
          <w:szCs w:val="24"/>
          <w:lang w:val="sr-Cyrl-RS" w:eastAsia="en-US"/>
        </w:rPr>
      </w:pPr>
    </w:p>
    <w:p w14:paraId="35ED45D2" w14:textId="77777777" w:rsidR="00F773B7" w:rsidRPr="00560222" w:rsidRDefault="005755DA" w:rsidP="00C33C29">
      <w:pPr>
        <w:suppressAutoHyphens w:val="0"/>
        <w:contextualSpacing/>
        <w:jc w:val="both"/>
        <w:rPr>
          <w:rFonts w:cs="Arial"/>
          <w:iCs/>
          <w:szCs w:val="24"/>
          <w:lang w:val="sr-Cyrl-RS" w:eastAsia="en-US"/>
        </w:rPr>
      </w:pPr>
      <w:r w:rsidRPr="00560222">
        <w:rPr>
          <w:rFonts w:cs="Arial"/>
          <w:iCs/>
          <w:szCs w:val="24"/>
          <w:lang w:val="sr-Cyrl-RS" w:eastAsia="en-US"/>
        </w:rPr>
        <w:t>б) Пројекат геолошких/геотехничких истражних радова</w:t>
      </w:r>
      <w:r w:rsidR="0078623A">
        <w:rPr>
          <w:rFonts w:cs="Arial"/>
          <w:iCs/>
          <w:szCs w:val="24"/>
          <w:lang w:val="sr-Cyrl-RS" w:eastAsia="en-US"/>
        </w:rPr>
        <w:t xml:space="preserve"> (ПИР)</w:t>
      </w:r>
    </w:p>
    <w:p w14:paraId="6A9C4EE5" w14:textId="77777777" w:rsidR="005755DA" w:rsidRPr="00560222" w:rsidRDefault="00502EF1" w:rsidP="00C33C29">
      <w:pPr>
        <w:suppressAutoHyphens w:val="0"/>
        <w:contextualSpacing/>
        <w:jc w:val="both"/>
        <w:rPr>
          <w:rFonts w:cs="Arial"/>
          <w:iCs/>
          <w:szCs w:val="24"/>
          <w:lang w:val="sr-Cyrl-RS" w:eastAsia="en-US"/>
        </w:rPr>
      </w:pPr>
      <w:r>
        <w:rPr>
          <w:rFonts w:cs="Arial"/>
          <w:iCs/>
          <w:szCs w:val="24"/>
          <w:lang w:val="sr-Cyrl-RS" w:eastAsia="en-US"/>
        </w:rPr>
        <w:t xml:space="preserve">- </w:t>
      </w:r>
      <w:r w:rsidR="005755DA" w:rsidRPr="00560222">
        <w:rPr>
          <w:rFonts w:cs="Arial"/>
          <w:iCs/>
          <w:szCs w:val="24"/>
          <w:lang w:val="sr-Cyrl-RS" w:eastAsia="en-US"/>
        </w:rPr>
        <w:t xml:space="preserve">100% уговорене цене за израду </w:t>
      </w:r>
      <w:r w:rsidR="0078623A">
        <w:rPr>
          <w:rFonts w:cs="Arial"/>
          <w:iCs/>
          <w:szCs w:val="24"/>
          <w:lang w:val="sr-Cyrl-RS" w:eastAsia="en-US"/>
        </w:rPr>
        <w:t>ПИР</w:t>
      </w:r>
      <w:r w:rsidR="005755DA" w:rsidRPr="00560222">
        <w:rPr>
          <w:rFonts w:cs="Arial"/>
          <w:iCs/>
          <w:szCs w:val="24"/>
          <w:lang w:val="sr-Cyrl-RS" w:eastAsia="en-US"/>
        </w:rPr>
        <w:t xml:space="preserve"> након извршене техничке контроле и предаје истог </w:t>
      </w:r>
      <w:r w:rsidR="007A49F8" w:rsidRPr="00560222">
        <w:rPr>
          <w:rFonts w:cs="Arial"/>
          <w:iCs/>
          <w:szCs w:val="24"/>
          <w:lang w:val="sr-Cyrl-RS" w:eastAsia="en-US"/>
        </w:rPr>
        <w:t>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од 45 (четрдесетпет) дана од дана пријема исправне фактуре</w:t>
      </w:r>
    </w:p>
    <w:p w14:paraId="098B9D95" w14:textId="77777777" w:rsidR="005755DA" w:rsidRPr="00560222" w:rsidRDefault="005755DA" w:rsidP="00C33C29">
      <w:pPr>
        <w:suppressAutoHyphens w:val="0"/>
        <w:contextualSpacing/>
        <w:jc w:val="both"/>
        <w:rPr>
          <w:rFonts w:cs="Arial"/>
          <w:iCs/>
          <w:szCs w:val="24"/>
          <w:lang w:val="sr-Cyrl-RS" w:eastAsia="en-US"/>
        </w:rPr>
      </w:pPr>
    </w:p>
    <w:p w14:paraId="4C29104E" w14:textId="77777777" w:rsidR="005755DA" w:rsidRPr="00560222" w:rsidRDefault="005755DA" w:rsidP="00C33C29">
      <w:pPr>
        <w:suppressAutoHyphens w:val="0"/>
        <w:contextualSpacing/>
        <w:jc w:val="both"/>
        <w:rPr>
          <w:rFonts w:cs="Arial"/>
          <w:iCs/>
          <w:szCs w:val="24"/>
          <w:lang w:val="sr-Cyrl-RS" w:eastAsia="en-US"/>
        </w:rPr>
      </w:pPr>
      <w:r w:rsidRPr="00560222">
        <w:rPr>
          <w:rFonts w:cs="Arial"/>
          <w:iCs/>
          <w:szCs w:val="24"/>
          <w:lang w:val="sr-Cyrl-RS" w:eastAsia="en-US"/>
        </w:rPr>
        <w:t>в) Идејно решење</w:t>
      </w:r>
      <w:r w:rsidR="0078623A">
        <w:rPr>
          <w:rFonts w:cs="Arial"/>
          <w:iCs/>
          <w:szCs w:val="24"/>
          <w:lang w:val="sr-Cyrl-RS" w:eastAsia="en-US"/>
        </w:rPr>
        <w:t xml:space="preserve"> (ИДР)</w:t>
      </w:r>
      <w:r w:rsidRPr="00560222">
        <w:rPr>
          <w:rFonts w:cs="Arial"/>
          <w:iCs/>
          <w:szCs w:val="24"/>
          <w:lang w:val="sr-Cyrl-RS" w:eastAsia="en-US"/>
        </w:rPr>
        <w:t xml:space="preserve"> соларне електране</w:t>
      </w:r>
    </w:p>
    <w:p w14:paraId="5E635C7F" w14:textId="4C4510FE" w:rsidR="005755DA" w:rsidRPr="00560222" w:rsidRDefault="00502EF1" w:rsidP="00C33C29">
      <w:pPr>
        <w:suppressAutoHyphens w:val="0"/>
        <w:contextualSpacing/>
        <w:jc w:val="both"/>
        <w:rPr>
          <w:rFonts w:cs="Arial"/>
          <w:iCs/>
          <w:szCs w:val="24"/>
          <w:lang w:val="sr-Cyrl-RS" w:eastAsia="en-US"/>
        </w:rPr>
      </w:pPr>
      <w:r>
        <w:rPr>
          <w:rFonts w:cs="Arial"/>
          <w:iCs/>
          <w:szCs w:val="24"/>
          <w:lang w:val="sr-Cyrl-RS" w:eastAsia="en-US"/>
        </w:rPr>
        <w:t xml:space="preserve">- </w:t>
      </w:r>
      <w:r w:rsidR="005755DA" w:rsidRPr="00560222">
        <w:rPr>
          <w:rFonts w:cs="Arial"/>
          <w:iCs/>
          <w:szCs w:val="24"/>
          <w:lang w:val="sr-Cyrl-RS" w:eastAsia="en-US"/>
        </w:rPr>
        <w:t xml:space="preserve">100% уговорене цене за израду </w:t>
      </w:r>
      <w:r w:rsidR="0078623A">
        <w:rPr>
          <w:rFonts w:cs="Arial"/>
          <w:iCs/>
          <w:szCs w:val="24"/>
          <w:lang w:val="sr-Cyrl-RS" w:eastAsia="en-US"/>
        </w:rPr>
        <w:t>ИДР</w:t>
      </w:r>
      <w:r w:rsidR="005755DA" w:rsidRPr="00560222">
        <w:rPr>
          <w:rFonts w:cs="Arial"/>
          <w:iCs/>
          <w:szCs w:val="24"/>
          <w:lang w:val="sr-Cyrl-RS" w:eastAsia="en-US"/>
        </w:rPr>
        <w:t xml:space="preserve"> након предаје ист</w:t>
      </w:r>
      <w:r w:rsidR="007A49F8" w:rsidRPr="00560222">
        <w:rPr>
          <w:rFonts w:cs="Arial"/>
          <w:iCs/>
          <w:szCs w:val="24"/>
          <w:lang w:val="sr-Cyrl-RS" w:eastAsia="en-US"/>
        </w:rPr>
        <w:t>о</w:t>
      </w:r>
      <w:r w:rsidR="005755DA" w:rsidRPr="00560222">
        <w:rPr>
          <w:rFonts w:cs="Arial"/>
          <w:iCs/>
          <w:szCs w:val="24"/>
          <w:lang w:val="sr-Cyrl-RS" w:eastAsia="en-US"/>
        </w:rPr>
        <w:t>г Наручиоцу</w:t>
      </w:r>
      <w:r w:rsidR="007A49F8" w:rsidRPr="00560222">
        <w:rPr>
          <w:rFonts w:cs="Arial"/>
          <w:iCs/>
          <w:szCs w:val="24"/>
          <w:lang w:val="sr-Cyrl-RS" w:eastAsia="en-US"/>
        </w:rPr>
        <w:t>, на бази прихваћен</w:t>
      </w:r>
      <w:r w:rsidR="000F79EA">
        <w:rPr>
          <w:rFonts w:cs="Arial"/>
          <w:iCs/>
          <w:szCs w:val="24"/>
          <w:lang w:val="sr-Cyrl-RS" w:eastAsia="en-US"/>
        </w:rPr>
        <w:t>ог</w:t>
      </w:r>
      <w:r w:rsidR="007A49F8" w:rsidRPr="00560222">
        <w:rPr>
          <w:rFonts w:cs="Arial"/>
          <w:iCs/>
          <w:szCs w:val="24"/>
          <w:lang w:val="sr-Cyrl-RS" w:eastAsia="en-US"/>
        </w:rPr>
        <w:t xml:space="preserve"> извештаја Пружаоца услуге, које оверава овлашћени представник Наручиоца за праћење реализације уговора. Плаћање одобрене фактуре извршиће се у року </w:t>
      </w:r>
      <w:r w:rsidR="000F79EA">
        <w:rPr>
          <w:rFonts w:cs="Arial"/>
          <w:iCs/>
          <w:szCs w:val="24"/>
          <w:lang w:val="sr-Cyrl-RS" w:eastAsia="en-US"/>
        </w:rPr>
        <w:t xml:space="preserve">до </w:t>
      </w:r>
      <w:r w:rsidR="007A49F8" w:rsidRPr="00560222">
        <w:rPr>
          <w:rFonts w:cs="Arial"/>
          <w:iCs/>
          <w:szCs w:val="24"/>
          <w:lang w:val="sr-Cyrl-RS" w:eastAsia="en-US"/>
        </w:rPr>
        <w:t>45 (четрдесетпет) дана од дана пријема исправне фактуре</w:t>
      </w:r>
    </w:p>
    <w:p w14:paraId="24E05E03" w14:textId="77777777" w:rsidR="0062293D" w:rsidRPr="00560222" w:rsidRDefault="0062293D" w:rsidP="0062293D">
      <w:pPr>
        <w:jc w:val="both"/>
        <w:rPr>
          <w:rFonts w:cs="Arial"/>
          <w:szCs w:val="24"/>
          <w:lang w:val="sr-Cyrl-CS"/>
        </w:rPr>
      </w:pPr>
    </w:p>
    <w:p w14:paraId="4E8365D1" w14:textId="77777777" w:rsidR="0062293D" w:rsidRPr="00560222" w:rsidRDefault="0062293D" w:rsidP="0062293D">
      <w:pPr>
        <w:jc w:val="both"/>
        <w:rPr>
          <w:rFonts w:cs="Arial"/>
          <w:szCs w:val="24"/>
          <w:lang w:val="en-US"/>
        </w:rPr>
      </w:pPr>
      <w:r w:rsidRPr="00560222">
        <w:rPr>
          <w:rFonts w:cs="Arial"/>
          <w:szCs w:val="24"/>
        </w:rPr>
        <w:t>Наручилац има право да у року од три дана</w:t>
      </w:r>
      <w:r w:rsidR="00F550E8" w:rsidRPr="00560222">
        <w:rPr>
          <w:rFonts w:cs="Arial"/>
          <w:szCs w:val="24"/>
          <w:lang w:val="sr-Cyrl-RS"/>
        </w:rPr>
        <w:t>,</w:t>
      </w:r>
      <w:r w:rsidRPr="00560222">
        <w:rPr>
          <w:rFonts w:cs="Arial"/>
          <w:szCs w:val="24"/>
        </w:rPr>
        <w:t xml:space="preserve"> након пријема месечног извештаја</w:t>
      </w:r>
      <w:r w:rsidR="007A49F8" w:rsidRPr="00560222">
        <w:rPr>
          <w:rFonts w:cs="Arial"/>
          <w:szCs w:val="24"/>
          <w:lang w:val="sr-Cyrl-RS"/>
        </w:rPr>
        <w:t>/извештаја</w:t>
      </w:r>
      <w:r w:rsidRPr="00560222">
        <w:rPr>
          <w:rFonts w:cs="Arial"/>
          <w:szCs w:val="24"/>
        </w:rPr>
        <w:t xml:space="preserve">, достави примедбе у писаном облику на исти Пружаоцу услуге или достављени извештај прихвати и одобри у писаном облику. </w:t>
      </w:r>
    </w:p>
    <w:p w14:paraId="21E5DCC4" w14:textId="77777777" w:rsidR="0062293D" w:rsidRPr="00560222" w:rsidRDefault="0062293D" w:rsidP="0062293D">
      <w:pPr>
        <w:jc w:val="both"/>
        <w:rPr>
          <w:rFonts w:cs="Arial"/>
          <w:szCs w:val="24"/>
          <w:lang w:val="sr-Cyrl-CS"/>
        </w:rPr>
      </w:pPr>
    </w:p>
    <w:p w14:paraId="0A531CE1" w14:textId="77777777" w:rsidR="0062293D" w:rsidRPr="00560222" w:rsidRDefault="0062293D" w:rsidP="0062293D">
      <w:pPr>
        <w:jc w:val="both"/>
        <w:rPr>
          <w:rFonts w:cs="Arial"/>
          <w:szCs w:val="24"/>
          <w:lang w:val="en-US"/>
        </w:rPr>
      </w:pPr>
      <w:r w:rsidRPr="00560222">
        <w:rPr>
          <w:rFonts w:cs="Arial"/>
          <w:szCs w:val="24"/>
        </w:rPr>
        <w:t>Пружалац услуга достав</w:t>
      </w:r>
      <w:r w:rsidR="00E25216" w:rsidRPr="00560222">
        <w:rPr>
          <w:rFonts w:cs="Arial"/>
          <w:szCs w:val="24"/>
          <w:lang w:val="sr-Cyrl-RS"/>
        </w:rPr>
        <w:t>ља</w:t>
      </w:r>
      <w:r w:rsidRPr="00560222">
        <w:rPr>
          <w:rFonts w:cs="Arial"/>
          <w:szCs w:val="24"/>
        </w:rPr>
        <w:t xml:space="preserve"> Наручиоцу фактуру по сваком прихваћеном месечном извештају у року од три дана од дана пријема одобрења Наручиоца</w:t>
      </w:r>
      <w:r w:rsidRPr="00560222">
        <w:rPr>
          <w:rFonts w:cs="Arial"/>
          <w:szCs w:val="24"/>
          <w:lang w:val="en-US"/>
        </w:rPr>
        <w:t>.</w:t>
      </w:r>
    </w:p>
    <w:p w14:paraId="318796C4" w14:textId="77777777" w:rsidR="0062293D" w:rsidRPr="00560222" w:rsidRDefault="0062293D" w:rsidP="0062293D">
      <w:pPr>
        <w:jc w:val="both"/>
        <w:rPr>
          <w:rFonts w:cs="Arial"/>
          <w:szCs w:val="24"/>
          <w:lang w:val="sr-Cyrl-CS"/>
        </w:rPr>
      </w:pPr>
    </w:p>
    <w:p w14:paraId="39AFAB6E" w14:textId="77777777" w:rsidR="0062293D" w:rsidRPr="00560222" w:rsidRDefault="0062293D" w:rsidP="0062293D">
      <w:pPr>
        <w:jc w:val="both"/>
        <w:rPr>
          <w:rFonts w:cs="Arial"/>
          <w:szCs w:val="24"/>
          <w:lang w:val="sr-Cyrl-CS"/>
        </w:rPr>
      </w:pPr>
      <w:r w:rsidRPr="00560222">
        <w:rPr>
          <w:rFonts w:cs="Arial"/>
          <w:szCs w:val="24"/>
        </w:rPr>
        <w:t>Плаћање се врши на основу исправних фактура</w:t>
      </w:r>
      <w:r w:rsidR="00F550E8" w:rsidRPr="00560222">
        <w:rPr>
          <w:rFonts w:cs="Arial"/>
          <w:szCs w:val="24"/>
          <w:lang w:val="sr-Cyrl-RS"/>
        </w:rPr>
        <w:t>,</w:t>
      </w:r>
      <w:r w:rsidRPr="00560222">
        <w:rPr>
          <w:rFonts w:cs="Arial"/>
          <w:szCs w:val="24"/>
        </w:rPr>
        <w:t xml:space="preserve"> кој</w:t>
      </w:r>
      <w:r w:rsidR="00F550E8" w:rsidRPr="00560222">
        <w:rPr>
          <w:rFonts w:cs="Arial"/>
          <w:szCs w:val="24"/>
          <w:lang w:val="sr-Cyrl-RS"/>
        </w:rPr>
        <w:t>е</w:t>
      </w:r>
      <w:r w:rsidRPr="00560222">
        <w:rPr>
          <w:rFonts w:cs="Arial"/>
          <w:szCs w:val="24"/>
        </w:rPr>
        <w:t xml:space="preserve"> у прилогу садрже оверени извештај о реализованим услугама</w:t>
      </w:r>
      <w:r w:rsidR="00F550E8" w:rsidRPr="00560222">
        <w:rPr>
          <w:rFonts w:cs="Arial"/>
          <w:szCs w:val="24"/>
          <w:lang w:val="sr-Cyrl-RS"/>
        </w:rPr>
        <w:t>,</w:t>
      </w:r>
      <w:r w:rsidRPr="00560222">
        <w:rPr>
          <w:rFonts w:cs="Arial"/>
          <w:szCs w:val="24"/>
        </w:rPr>
        <w:t xml:space="preserve"> у року до </w:t>
      </w:r>
      <w:r w:rsidR="007A49F8" w:rsidRPr="00560222">
        <w:rPr>
          <w:rFonts w:cs="Arial"/>
          <w:szCs w:val="24"/>
          <w:lang w:val="sr-Cyrl-RS"/>
        </w:rPr>
        <w:t>45</w:t>
      </w:r>
      <w:r w:rsidR="007A49F8" w:rsidRPr="00560222">
        <w:rPr>
          <w:rFonts w:cs="Arial"/>
          <w:szCs w:val="24"/>
        </w:rPr>
        <w:t xml:space="preserve"> </w:t>
      </w:r>
      <w:r w:rsidRPr="00560222">
        <w:rPr>
          <w:rFonts w:cs="Arial"/>
          <w:szCs w:val="24"/>
        </w:rPr>
        <w:t xml:space="preserve">дана од дана пријема </w:t>
      </w:r>
      <w:r w:rsidR="00CE5391" w:rsidRPr="00560222">
        <w:rPr>
          <w:rFonts w:cs="Arial"/>
          <w:szCs w:val="24"/>
          <w:lang w:val="sr-Cyrl-CS"/>
        </w:rPr>
        <w:t xml:space="preserve">исправне </w:t>
      </w:r>
      <w:r w:rsidRPr="00560222">
        <w:rPr>
          <w:rFonts w:cs="Arial"/>
          <w:szCs w:val="24"/>
        </w:rPr>
        <w:t>фактуре.</w:t>
      </w:r>
    </w:p>
    <w:p w14:paraId="235066B7" w14:textId="77777777" w:rsidR="0062293D" w:rsidRPr="00560222" w:rsidRDefault="0062293D" w:rsidP="0062293D">
      <w:pPr>
        <w:jc w:val="both"/>
        <w:rPr>
          <w:rFonts w:cs="Arial"/>
          <w:szCs w:val="24"/>
          <w:lang w:val="sr-Cyrl-CS"/>
        </w:rPr>
      </w:pPr>
    </w:p>
    <w:p w14:paraId="5E814675" w14:textId="77777777" w:rsidR="0062293D" w:rsidRPr="00560222" w:rsidRDefault="0062293D" w:rsidP="0062293D">
      <w:pPr>
        <w:jc w:val="both"/>
        <w:rPr>
          <w:rFonts w:cs="Arial"/>
          <w:szCs w:val="24"/>
        </w:rPr>
      </w:pPr>
      <w:r w:rsidRPr="00560222">
        <w:rPr>
          <w:rFonts w:cs="Arial"/>
          <w:szCs w:val="24"/>
        </w:rPr>
        <w:t xml:space="preserve">О усвајању </w:t>
      </w:r>
      <w:r w:rsidR="007A49F8" w:rsidRPr="00560222">
        <w:rPr>
          <w:rFonts w:cs="Arial"/>
          <w:iCs/>
          <w:szCs w:val="24"/>
          <w:lang w:val="sr-Cyrl-RS" w:eastAsia="en-US"/>
        </w:rPr>
        <w:t>Претходне студије оправданости са Генералним пројектом</w:t>
      </w:r>
      <w:r w:rsidR="000F79EA">
        <w:rPr>
          <w:rFonts w:cs="Arial"/>
          <w:iCs/>
          <w:szCs w:val="24"/>
          <w:lang w:val="sr-Cyrl-RS" w:eastAsia="en-US"/>
        </w:rPr>
        <w:t xml:space="preserve"> </w:t>
      </w:r>
      <w:r w:rsidR="00A209AB" w:rsidRPr="00560222">
        <w:rPr>
          <w:rFonts w:cs="Arial"/>
          <w:szCs w:val="24"/>
        </w:rPr>
        <w:t>од стране надлежног тела ЈП ЕПС</w:t>
      </w:r>
      <w:r w:rsidR="00A209AB" w:rsidRPr="00560222">
        <w:rPr>
          <w:rFonts w:cs="Arial"/>
          <w:szCs w:val="24"/>
          <w:lang w:val="sr-Cyrl-RS"/>
        </w:rPr>
        <w:t xml:space="preserve"> и од стране ревизионе комисије надлежног М</w:t>
      </w:r>
      <w:r w:rsidR="00CB41CF" w:rsidRPr="00560222">
        <w:rPr>
          <w:rFonts w:cs="Arial"/>
          <w:szCs w:val="24"/>
          <w:lang w:val="sr-Cyrl-RS"/>
        </w:rPr>
        <w:t>и</w:t>
      </w:r>
      <w:r w:rsidR="00A209AB" w:rsidRPr="00560222">
        <w:rPr>
          <w:rFonts w:cs="Arial"/>
          <w:szCs w:val="24"/>
          <w:lang w:val="sr-Cyrl-RS"/>
        </w:rPr>
        <w:t xml:space="preserve">нистарства, </w:t>
      </w:r>
      <w:r w:rsidRPr="00560222">
        <w:rPr>
          <w:rFonts w:cs="Arial"/>
          <w:szCs w:val="24"/>
        </w:rPr>
        <w:t>Наручилац ће обавестити Пружаоца услуге</w:t>
      </w:r>
      <w:r w:rsidR="00E0773E" w:rsidRPr="00560222">
        <w:rPr>
          <w:rFonts w:cs="Arial"/>
          <w:szCs w:val="24"/>
          <w:lang w:val="sr-Cyrl-RS"/>
        </w:rPr>
        <w:t>,</w:t>
      </w:r>
      <w:r w:rsidRPr="00560222">
        <w:rPr>
          <w:rFonts w:cs="Arial"/>
          <w:szCs w:val="24"/>
        </w:rPr>
        <w:t xml:space="preserve"> у писаном облику</w:t>
      </w:r>
      <w:r w:rsidR="00E0773E" w:rsidRPr="00560222">
        <w:rPr>
          <w:rFonts w:cs="Arial"/>
          <w:szCs w:val="24"/>
          <w:lang w:val="sr-Cyrl-RS"/>
        </w:rPr>
        <w:t>,</w:t>
      </w:r>
      <w:r w:rsidRPr="00560222">
        <w:rPr>
          <w:rFonts w:cs="Arial"/>
          <w:szCs w:val="24"/>
        </w:rPr>
        <w:t xml:space="preserve"> у року од седам дана од дана усвајања. </w:t>
      </w:r>
    </w:p>
    <w:p w14:paraId="2078D763" w14:textId="77777777" w:rsidR="0062293D" w:rsidRPr="00560222" w:rsidRDefault="0062293D" w:rsidP="0062293D">
      <w:pPr>
        <w:jc w:val="both"/>
        <w:rPr>
          <w:rFonts w:cs="Arial"/>
          <w:szCs w:val="24"/>
          <w:lang w:val="sr-Cyrl-CS"/>
        </w:rPr>
      </w:pPr>
    </w:p>
    <w:p w14:paraId="56EBC57C" w14:textId="77777777" w:rsidR="0062293D" w:rsidRPr="00560222" w:rsidRDefault="0062293D" w:rsidP="0062293D">
      <w:pPr>
        <w:jc w:val="both"/>
        <w:rPr>
          <w:rFonts w:cs="Arial"/>
          <w:szCs w:val="24"/>
        </w:rPr>
      </w:pPr>
      <w:r w:rsidRPr="00560222">
        <w:rPr>
          <w:rFonts w:cs="Arial"/>
          <w:szCs w:val="24"/>
        </w:rPr>
        <w:t>Пружалац услуге доставља Наручиоцу фактуру у року од три дана од дана пријема обавештења Наручиоца из претходног става.</w:t>
      </w:r>
    </w:p>
    <w:p w14:paraId="2E03FBB1" w14:textId="77777777" w:rsidR="0062293D" w:rsidRPr="00560222" w:rsidRDefault="0062293D" w:rsidP="0062293D">
      <w:pPr>
        <w:pStyle w:val="ListParagraph"/>
        <w:tabs>
          <w:tab w:val="left" w:pos="0"/>
        </w:tabs>
        <w:ind w:left="0"/>
        <w:jc w:val="both"/>
        <w:rPr>
          <w:rFonts w:cs="Arial"/>
          <w:szCs w:val="24"/>
          <w:lang w:val="sr-Cyrl-CS"/>
        </w:rPr>
      </w:pPr>
    </w:p>
    <w:p w14:paraId="69DB8060" w14:textId="77777777" w:rsidR="0062293D" w:rsidRPr="00560222" w:rsidRDefault="0062293D" w:rsidP="0062293D">
      <w:pPr>
        <w:pStyle w:val="ListParagraph"/>
        <w:tabs>
          <w:tab w:val="left" w:pos="0"/>
        </w:tabs>
        <w:ind w:left="0"/>
        <w:jc w:val="both"/>
        <w:rPr>
          <w:rFonts w:cs="Arial"/>
          <w:szCs w:val="24"/>
        </w:rPr>
      </w:pPr>
      <w:r w:rsidRPr="00560222">
        <w:rPr>
          <w:rFonts w:cs="Arial"/>
          <w:szCs w:val="24"/>
        </w:rPr>
        <w:t xml:space="preserve">Аванс није прихватљив за </w:t>
      </w:r>
      <w:r w:rsidRPr="00560222">
        <w:rPr>
          <w:rFonts w:cs="Arial"/>
          <w:szCs w:val="24"/>
          <w:lang w:val="sr-Cyrl-CS"/>
        </w:rPr>
        <w:t>Н</w:t>
      </w:r>
      <w:r w:rsidRPr="00560222">
        <w:rPr>
          <w:rFonts w:cs="Arial"/>
          <w:szCs w:val="24"/>
        </w:rPr>
        <w:t>аручиоца</w:t>
      </w:r>
      <w:r w:rsidRPr="00560222">
        <w:rPr>
          <w:rFonts w:cs="Arial"/>
          <w:szCs w:val="24"/>
          <w:lang w:val="sr-Cyrl-CS"/>
        </w:rPr>
        <w:t>.</w:t>
      </w:r>
      <w:r w:rsidRPr="00560222">
        <w:rPr>
          <w:rFonts w:cs="Arial"/>
          <w:szCs w:val="24"/>
        </w:rPr>
        <w:t xml:space="preserve"> </w:t>
      </w:r>
    </w:p>
    <w:p w14:paraId="24D8E33B" w14:textId="77777777" w:rsidR="0062293D" w:rsidRPr="00560222" w:rsidRDefault="0062293D" w:rsidP="0062293D">
      <w:pPr>
        <w:tabs>
          <w:tab w:val="left" w:pos="567"/>
        </w:tabs>
        <w:suppressAutoHyphens w:val="0"/>
        <w:contextualSpacing/>
        <w:jc w:val="both"/>
        <w:rPr>
          <w:rFonts w:cs="Arial"/>
          <w:b/>
          <w:iCs/>
          <w:szCs w:val="24"/>
          <w:lang w:val="sr-Cyrl-CS" w:eastAsia="en-US"/>
        </w:rPr>
      </w:pPr>
      <w:r w:rsidRPr="00560222">
        <w:rPr>
          <w:rFonts w:cs="Arial"/>
          <w:b/>
          <w:iCs/>
          <w:szCs w:val="24"/>
          <w:lang w:eastAsia="en-US"/>
        </w:rPr>
        <w:tab/>
      </w:r>
    </w:p>
    <w:p w14:paraId="2F9207AE" w14:textId="77777777" w:rsidR="00F27878" w:rsidRPr="00560222" w:rsidRDefault="00F27878" w:rsidP="00C33C29">
      <w:pPr>
        <w:tabs>
          <w:tab w:val="left" w:pos="709"/>
        </w:tabs>
        <w:jc w:val="both"/>
        <w:rPr>
          <w:rFonts w:cs="Arial"/>
          <w:szCs w:val="24"/>
          <w:lang w:val="en-US"/>
        </w:rPr>
      </w:pPr>
      <w:r w:rsidRPr="00560222">
        <w:rPr>
          <w:rFonts w:cs="Arial"/>
          <w:szCs w:val="24"/>
        </w:rPr>
        <w:lastRenderedPageBreak/>
        <w:t>Ако понуђач понуди други начин плаћања, понуда ће бити одбијена као неприхватљива.</w:t>
      </w:r>
    </w:p>
    <w:p w14:paraId="103D6F5D" w14:textId="77777777" w:rsidR="0085148C" w:rsidRPr="00560222" w:rsidRDefault="0085148C" w:rsidP="00C33C29">
      <w:pPr>
        <w:jc w:val="both"/>
        <w:rPr>
          <w:rFonts w:cs="Arial"/>
          <w:b/>
          <w:szCs w:val="24"/>
          <w:u w:val="single"/>
          <w:lang w:eastAsia="en-US" w:bidi="en-US"/>
        </w:rPr>
      </w:pPr>
    </w:p>
    <w:p w14:paraId="1FE5EB66" w14:textId="77777777" w:rsidR="00BF013C" w:rsidRPr="00560222" w:rsidRDefault="009C15AA" w:rsidP="00886F95">
      <w:pPr>
        <w:jc w:val="both"/>
        <w:rPr>
          <w:rFonts w:cs="Arial"/>
          <w:b/>
          <w:bCs/>
          <w:szCs w:val="24"/>
          <w:u w:val="single"/>
          <w:lang w:eastAsia="en-US" w:bidi="en-US"/>
        </w:rPr>
      </w:pPr>
      <w:r w:rsidRPr="00560222">
        <w:rPr>
          <w:rFonts w:cs="Arial"/>
          <w:b/>
          <w:szCs w:val="24"/>
          <w:u w:val="single"/>
          <w:lang w:eastAsia="en-US" w:bidi="en-US"/>
        </w:rPr>
        <w:t>Рок извршења услуге</w:t>
      </w:r>
      <w:r w:rsidR="00BF013C" w:rsidRPr="00560222">
        <w:rPr>
          <w:rFonts w:cs="Arial"/>
          <w:b/>
          <w:bCs/>
          <w:szCs w:val="24"/>
          <w:u w:val="single"/>
          <w:lang w:eastAsia="en-US" w:bidi="en-US"/>
        </w:rPr>
        <w:t xml:space="preserve">  </w:t>
      </w:r>
    </w:p>
    <w:p w14:paraId="52846CC3" w14:textId="77777777" w:rsidR="007A49F8" w:rsidRPr="00964E61" w:rsidRDefault="007A49F8" w:rsidP="00FD4B66">
      <w:pPr>
        <w:jc w:val="both"/>
        <w:rPr>
          <w:rFonts w:ascii="Nyala" w:hAnsi="Nyala" w:cs="Arial"/>
          <w:szCs w:val="24"/>
          <w:lang w:val="sr-Cyrl-RS"/>
        </w:rPr>
      </w:pPr>
    </w:p>
    <w:p w14:paraId="3D4D6455" w14:textId="77777777" w:rsidR="007A49F8" w:rsidRPr="00560222" w:rsidRDefault="00FD4B66" w:rsidP="00FD4B66">
      <w:pPr>
        <w:jc w:val="both"/>
        <w:rPr>
          <w:rFonts w:cs="Arial"/>
          <w:szCs w:val="24"/>
          <w:lang w:val="sr-Cyrl-RS"/>
        </w:rPr>
      </w:pPr>
      <w:r w:rsidRPr="00560222">
        <w:rPr>
          <w:rFonts w:cs="Arial"/>
          <w:szCs w:val="24"/>
          <w:lang w:val="sr-Cyrl-RS"/>
        </w:rPr>
        <w:t>Рок за из</w:t>
      </w:r>
      <w:r w:rsidR="001844FD" w:rsidRPr="00560222">
        <w:rPr>
          <w:rFonts w:cs="Arial"/>
          <w:szCs w:val="24"/>
          <w:lang w:val="sr-Cyrl-RS"/>
        </w:rPr>
        <w:t>раду</w:t>
      </w:r>
      <w:r w:rsidR="007A49F8" w:rsidRPr="00560222">
        <w:rPr>
          <w:rFonts w:cs="Arial"/>
          <w:szCs w:val="24"/>
          <w:lang w:val="sr-Cyrl-RS"/>
        </w:rPr>
        <w:t xml:space="preserve"> документације:</w:t>
      </w:r>
    </w:p>
    <w:p w14:paraId="5D0EF582" w14:textId="77777777" w:rsidR="007A49F8" w:rsidRPr="00560222" w:rsidRDefault="007A49F8" w:rsidP="00FD4B66">
      <w:pPr>
        <w:jc w:val="both"/>
        <w:rPr>
          <w:rFonts w:cs="Arial"/>
          <w:szCs w:val="24"/>
          <w:lang w:val="sr-Cyrl-RS"/>
        </w:rPr>
      </w:pPr>
    </w:p>
    <w:p w14:paraId="21ED53E5" w14:textId="77777777" w:rsidR="00BF013C" w:rsidRPr="00560222" w:rsidRDefault="007A49F8" w:rsidP="00FD4B66">
      <w:pPr>
        <w:jc w:val="both"/>
        <w:rPr>
          <w:rFonts w:cs="Arial"/>
          <w:szCs w:val="24"/>
          <w:lang w:val="sr-Cyrl-RS"/>
        </w:rPr>
      </w:pPr>
      <w:r w:rsidRPr="00560222">
        <w:rPr>
          <w:rFonts w:cs="Arial"/>
          <w:szCs w:val="24"/>
          <w:lang w:val="sr-Cyrl-RS"/>
        </w:rPr>
        <w:t>а)</w:t>
      </w:r>
      <w:r w:rsidR="001844FD" w:rsidRPr="00560222">
        <w:rPr>
          <w:rFonts w:cs="Arial"/>
          <w:szCs w:val="24"/>
          <w:lang w:val="sr-Cyrl-RS"/>
        </w:rPr>
        <w:t xml:space="preserve"> „Пре</w:t>
      </w:r>
      <w:r w:rsidRPr="00560222">
        <w:rPr>
          <w:rFonts w:cs="Arial"/>
          <w:szCs w:val="24"/>
          <w:lang w:val="sr-Cyrl-RS"/>
        </w:rPr>
        <w:t>т</w:t>
      </w:r>
      <w:r w:rsidR="001844FD" w:rsidRPr="00560222">
        <w:rPr>
          <w:rFonts w:cs="Arial"/>
          <w:szCs w:val="24"/>
          <w:lang w:val="sr-Cyrl-RS"/>
        </w:rPr>
        <w:t xml:space="preserve">ходна студија оправданости са генералним пројектом изградње соларне електране на простору средњег костолачког острва“ </w:t>
      </w:r>
      <w:r w:rsidRPr="00560222">
        <w:rPr>
          <w:rFonts w:cs="Arial"/>
          <w:szCs w:val="24"/>
          <w:lang w:val="sr-Cyrl-RS"/>
        </w:rPr>
        <w:t>- максимално</w:t>
      </w:r>
      <w:r w:rsidR="007132C4" w:rsidRPr="00560222">
        <w:rPr>
          <w:rFonts w:cs="Arial"/>
          <w:szCs w:val="24"/>
        </w:rPr>
        <w:t xml:space="preserve"> </w:t>
      </w:r>
      <w:r w:rsidRPr="00560222">
        <w:rPr>
          <w:rFonts w:cs="Arial"/>
          <w:szCs w:val="24"/>
          <w:lang w:val="sr-Cyrl-CS"/>
        </w:rPr>
        <w:t xml:space="preserve">6 </w:t>
      </w:r>
      <w:r w:rsidR="00320F74" w:rsidRPr="00560222">
        <w:rPr>
          <w:rFonts w:cs="Arial"/>
          <w:szCs w:val="24"/>
        </w:rPr>
        <w:t>месеци</w:t>
      </w:r>
      <w:r w:rsidRPr="00560222">
        <w:rPr>
          <w:rFonts w:cs="Arial"/>
          <w:szCs w:val="24"/>
          <w:lang w:val="sr-Cyrl-RS"/>
        </w:rPr>
        <w:t xml:space="preserve"> од ступања уговора на снагу</w:t>
      </w:r>
      <w:r w:rsidR="007132C4" w:rsidRPr="00560222">
        <w:rPr>
          <w:rFonts w:cs="Arial"/>
          <w:szCs w:val="24"/>
        </w:rPr>
        <w:t>.</w:t>
      </w:r>
    </w:p>
    <w:p w14:paraId="28B83F9A" w14:textId="77777777" w:rsidR="001844FD" w:rsidRPr="00560222" w:rsidRDefault="001844FD" w:rsidP="00493DC7">
      <w:pPr>
        <w:jc w:val="both"/>
        <w:rPr>
          <w:rFonts w:cs="Arial"/>
          <w:szCs w:val="24"/>
          <w:lang w:val="sr-Cyrl-RS"/>
        </w:rPr>
      </w:pPr>
    </w:p>
    <w:p w14:paraId="3F6CAE65" w14:textId="77777777" w:rsidR="007A49F8" w:rsidRPr="00560222" w:rsidRDefault="007A49F8" w:rsidP="007A49F8">
      <w:pPr>
        <w:suppressAutoHyphens w:val="0"/>
        <w:contextualSpacing/>
        <w:jc w:val="both"/>
        <w:rPr>
          <w:rFonts w:cs="Arial"/>
          <w:iCs/>
          <w:szCs w:val="24"/>
          <w:lang w:val="sr-Cyrl-RS" w:eastAsia="en-US"/>
        </w:rPr>
      </w:pPr>
      <w:r w:rsidRPr="00560222">
        <w:rPr>
          <w:rFonts w:cs="Arial"/>
          <w:iCs/>
          <w:szCs w:val="24"/>
          <w:lang w:val="sr-Cyrl-RS" w:eastAsia="en-US"/>
        </w:rPr>
        <w:t xml:space="preserve">б) Пројекат геолошких/геотехничких истражних радова – максимално 2 месеца од дана усвајања </w:t>
      </w:r>
      <w:r w:rsidRPr="00560222">
        <w:rPr>
          <w:rFonts w:cs="Arial"/>
          <w:szCs w:val="24"/>
          <w:lang w:val="sr-Cyrl-RS"/>
        </w:rPr>
        <w:t>Претходне студије оправданости са генералним пројектом од стране надлежног тела ЈП ЕПС</w:t>
      </w:r>
    </w:p>
    <w:p w14:paraId="476B1C0D" w14:textId="77777777" w:rsidR="007A49F8" w:rsidRPr="00560222" w:rsidRDefault="007A49F8" w:rsidP="007A49F8">
      <w:pPr>
        <w:suppressAutoHyphens w:val="0"/>
        <w:contextualSpacing/>
        <w:jc w:val="both"/>
        <w:rPr>
          <w:rFonts w:cs="Arial"/>
          <w:iCs/>
          <w:szCs w:val="24"/>
          <w:lang w:val="sr-Cyrl-RS" w:eastAsia="en-US"/>
        </w:rPr>
      </w:pPr>
    </w:p>
    <w:p w14:paraId="732003E0" w14:textId="77777777" w:rsidR="007A49F8" w:rsidRPr="00560222" w:rsidRDefault="007A49F8" w:rsidP="007A49F8">
      <w:pPr>
        <w:suppressAutoHyphens w:val="0"/>
        <w:contextualSpacing/>
        <w:jc w:val="both"/>
        <w:rPr>
          <w:rFonts w:cs="Arial"/>
          <w:iCs/>
          <w:szCs w:val="24"/>
          <w:lang w:val="sr-Cyrl-RS" w:eastAsia="en-US"/>
        </w:rPr>
      </w:pPr>
      <w:r w:rsidRPr="00560222">
        <w:rPr>
          <w:rFonts w:cs="Arial"/>
          <w:iCs/>
          <w:szCs w:val="24"/>
          <w:lang w:val="sr-Cyrl-RS" w:eastAsia="en-US"/>
        </w:rPr>
        <w:t xml:space="preserve">в) Идејно решење соларне електране – максимално 2 месеца од дана усвајања </w:t>
      </w:r>
      <w:r w:rsidRPr="00560222">
        <w:rPr>
          <w:rFonts w:cs="Arial"/>
          <w:szCs w:val="24"/>
          <w:lang w:val="sr-Cyrl-RS"/>
        </w:rPr>
        <w:t>Претходне студије оправданости са генералним пројектом од стране надлежног тела ЈП ЕПС</w:t>
      </w:r>
    </w:p>
    <w:p w14:paraId="2E418A75" w14:textId="77777777" w:rsidR="007A49F8" w:rsidRPr="00560222" w:rsidRDefault="007A49F8" w:rsidP="00493DC7">
      <w:pPr>
        <w:jc w:val="both"/>
        <w:rPr>
          <w:rFonts w:cs="Arial"/>
          <w:szCs w:val="24"/>
          <w:lang w:val="sr-Cyrl-RS"/>
        </w:rPr>
      </w:pPr>
    </w:p>
    <w:p w14:paraId="23697B81" w14:textId="77777777" w:rsidR="007132C4" w:rsidRPr="00560222" w:rsidRDefault="007132C4" w:rsidP="00493DC7">
      <w:pPr>
        <w:jc w:val="both"/>
        <w:rPr>
          <w:rFonts w:cs="Arial"/>
          <w:szCs w:val="24"/>
        </w:rPr>
      </w:pPr>
      <w:r w:rsidRPr="00560222">
        <w:rPr>
          <w:rFonts w:cs="Arial"/>
          <w:szCs w:val="24"/>
        </w:rPr>
        <w:t xml:space="preserve">Ако понуђач понуди рок извршења услуге дужи од </w:t>
      </w:r>
      <w:r w:rsidR="007B1D1A" w:rsidRPr="00560222">
        <w:rPr>
          <w:rFonts w:cs="Arial"/>
          <w:szCs w:val="24"/>
          <w:lang w:val="sr-Cyrl-CS"/>
        </w:rPr>
        <w:t>наведених рокова</w:t>
      </w:r>
      <w:r w:rsidR="00BF013C" w:rsidRPr="00560222">
        <w:rPr>
          <w:rFonts w:cs="Arial"/>
          <w:szCs w:val="24"/>
        </w:rPr>
        <w:t>,</w:t>
      </w:r>
      <w:r w:rsidRPr="00560222">
        <w:rPr>
          <w:rFonts w:cs="Arial"/>
          <w:szCs w:val="24"/>
        </w:rPr>
        <w:t xml:space="preserve"> понуда ће бити одбијена као неприхватљива.</w:t>
      </w:r>
    </w:p>
    <w:p w14:paraId="20B3C4E7" w14:textId="77777777" w:rsidR="004E720C" w:rsidRPr="00560222" w:rsidRDefault="004E720C" w:rsidP="00C33C29">
      <w:pPr>
        <w:jc w:val="both"/>
        <w:rPr>
          <w:rFonts w:cs="Arial"/>
          <w:szCs w:val="24"/>
          <w:lang w:val="sr-Cyrl-CS"/>
        </w:rPr>
      </w:pPr>
    </w:p>
    <w:p w14:paraId="2B959EDF" w14:textId="77777777" w:rsidR="00BF013C" w:rsidRPr="00560222" w:rsidRDefault="007132C4" w:rsidP="00C33C29">
      <w:pPr>
        <w:jc w:val="both"/>
        <w:rPr>
          <w:rFonts w:cs="Arial"/>
          <w:szCs w:val="24"/>
        </w:rPr>
      </w:pPr>
      <w:r w:rsidRPr="00560222">
        <w:rPr>
          <w:rFonts w:cs="Arial"/>
          <w:szCs w:val="24"/>
        </w:rPr>
        <w:t>Понуђач је дужан да реализује активности на извршењу задатака пројекта и о њима састави релевантне извештаје</w:t>
      </w:r>
      <w:r w:rsidR="00E0773E" w:rsidRPr="00560222">
        <w:rPr>
          <w:rFonts w:cs="Arial"/>
          <w:szCs w:val="24"/>
          <w:lang w:val="sr-Cyrl-RS"/>
        </w:rPr>
        <w:t>,</w:t>
      </w:r>
      <w:r w:rsidRPr="00560222">
        <w:rPr>
          <w:rFonts w:cs="Arial"/>
          <w:szCs w:val="24"/>
        </w:rPr>
        <w:t xml:space="preserve"> које доставља на оверу Наручиоцу ради испуњења циљева програмског задатка. Понуђач ће предложити оквирни временски период за извршење задатака пројек</w:t>
      </w:r>
      <w:r w:rsidR="00CB5473" w:rsidRPr="00560222">
        <w:rPr>
          <w:rFonts w:cs="Arial"/>
          <w:szCs w:val="24"/>
        </w:rPr>
        <w:t>та</w:t>
      </w:r>
      <w:r w:rsidR="00A67961" w:rsidRPr="00560222">
        <w:rPr>
          <w:rFonts w:cs="Arial"/>
          <w:szCs w:val="24"/>
          <w:lang w:val="sr-Cyrl-RS"/>
        </w:rPr>
        <w:t>.</w:t>
      </w:r>
    </w:p>
    <w:p w14:paraId="25FC9965" w14:textId="77777777" w:rsidR="005F31FF" w:rsidRPr="00560222" w:rsidRDefault="005F31FF" w:rsidP="005F31FF">
      <w:pPr>
        <w:jc w:val="both"/>
        <w:rPr>
          <w:rFonts w:ascii="Calibri" w:hAnsi="Calibri" w:cs="Times New Roman"/>
          <w:sz w:val="22"/>
          <w:lang w:val="sr-Cyrl-RS" w:eastAsia="en-US"/>
        </w:rPr>
      </w:pPr>
      <w:r w:rsidRPr="00560222">
        <w:t>Рок за почетак извршења услуге је најкасније 3 дана од дана обостраног потписивања уговора</w:t>
      </w:r>
      <w:r w:rsidR="00027401" w:rsidRPr="00560222">
        <w:rPr>
          <w:lang w:val="sr-Cyrl-RS"/>
        </w:rPr>
        <w:t xml:space="preserve"> од законских заступника уговорних страна</w:t>
      </w:r>
      <w:r w:rsidRPr="00560222">
        <w:t xml:space="preserve"> </w:t>
      </w:r>
      <w:r w:rsidRPr="00560222">
        <w:rPr>
          <w:lang w:val="sr-Cyrl-RS"/>
        </w:rPr>
        <w:t>и достављеног средства финансијског обезбеђења за добро извршење посла.</w:t>
      </w:r>
    </w:p>
    <w:p w14:paraId="66957D00" w14:textId="77777777" w:rsidR="000078F4" w:rsidRPr="00560222" w:rsidRDefault="000078F4" w:rsidP="00493DC7">
      <w:pPr>
        <w:jc w:val="both"/>
        <w:rPr>
          <w:rFonts w:cs="Arial"/>
          <w:szCs w:val="24"/>
          <w:lang w:val="sr-Cyrl-CS"/>
        </w:rPr>
      </w:pPr>
    </w:p>
    <w:p w14:paraId="0FE94384" w14:textId="77777777" w:rsidR="009C15AA" w:rsidRPr="00560222" w:rsidRDefault="000078F4" w:rsidP="00C33C29">
      <w:pPr>
        <w:suppressAutoHyphens w:val="0"/>
        <w:jc w:val="both"/>
        <w:rPr>
          <w:rFonts w:cs="Arial"/>
          <w:b/>
          <w:szCs w:val="24"/>
          <w:u w:val="single"/>
          <w:lang w:val="sr-Cyrl-CS" w:eastAsia="en-US" w:bidi="en-US"/>
        </w:rPr>
      </w:pPr>
      <w:r w:rsidRPr="00560222">
        <w:rPr>
          <w:rFonts w:cs="Arial"/>
          <w:b/>
          <w:szCs w:val="24"/>
          <w:u w:val="single"/>
          <w:lang w:val="sr-Cyrl-CS" w:eastAsia="en-US" w:bidi="en-US"/>
        </w:rPr>
        <w:t>Термин план извршења услуга</w:t>
      </w:r>
    </w:p>
    <w:p w14:paraId="02CFE29E" w14:textId="77777777" w:rsidR="009C15AA" w:rsidRPr="00560222" w:rsidRDefault="009C15AA" w:rsidP="00C33C29">
      <w:pPr>
        <w:suppressAutoHyphens w:val="0"/>
        <w:jc w:val="both"/>
        <w:rPr>
          <w:rFonts w:cs="Arial"/>
          <w:szCs w:val="24"/>
          <w:lang w:val="sr-Latn-CS" w:eastAsia="en-US" w:bidi="en-US"/>
        </w:rPr>
      </w:pPr>
    </w:p>
    <w:p w14:paraId="7C357BB2" w14:textId="77777777" w:rsidR="009C15AA" w:rsidRPr="00560222" w:rsidRDefault="009C15AA" w:rsidP="00C33C29">
      <w:pPr>
        <w:suppressAutoHyphens w:val="0"/>
        <w:jc w:val="both"/>
        <w:rPr>
          <w:rFonts w:cs="Arial"/>
          <w:szCs w:val="24"/>
          <w:lang w:val="sr-Latn-CS" w:eastAsia="en-US" w:bidi="en-US"/>
        </w:rPr>
      </w:pPr>
      <w:r w:rsidRPr="00560222">
        <w:rPr>
          <w:rFonts w:cs="Arial"/>
          <w:szCs w:val="24"/>
          <w:lang w:val="sr-Latn-CS" w:eastAsia="en-US" w:bidi="en-US"/>
        </w:rPr>
        <w:t>У оквиру посебног прилога потребно је да понуђач дефинише и Термин план извршења услуга по фазама пројекта (</w:t>
      </w:r>
      <w:r w:rsidR="00F122B3" w:rsidRPr="00560222">
        <w:rPr>
          <w:rFonts w:cs="Arial"/>
          <w:szCs w:val="24"/>
          <w:lang w:val="sr-Latn-CS" w:eastAsia="en-US" w:bidi="en-US"/>
        </w:rPr>
        <w:t xml:space="preserve">Образац </w:t>
      </w:r>
      <w:r w:rsidR="002F7703" w:rsidRPr="00560222">
        <w:rPr>
          <w:rFonts w:cs="Arial"/>
          <w:szCs w:val="24"/>
          <w:lang w:val="sr-Cyrl-RS" w:eastAsia="en-US" w:bidi="en-US"/>
        </w:rPr>
        <w:t>8</w:t>
      </w:r>
      <w:r w:rsidR="0024217D" w:rsidRPr="00560222">
        <w:rPr>
          <w:rFonts w:cs="Arial"/>
          <w:szCs w:val="24"/>
          <w:lang w:val="sr-Cyrl-CS" w:eastAsia="en-US" w:bidi="en-US"/>
        </w:rPr>
        <w:t>.</w:t>
      </w:r>
      <w:r w:rsidRPr="00560222">
        <w:rPr>
          <w:rFonts w:cs="Arial"/>
          <w:szCs w:val="24"/>
          <w:lang w:val="sr-Latn-CS" w:eastAsia="en-US" w:bidi="en-US"/>
        </w:rPr>
        <w:t xml:space="preserve"> из конкурсне документације).</w:t>
      </w:r>
    </w:p>
    <w:p w14:paraId="2AD753A1" w14:textId="77777777" w:rsidR="009C15AA" w:rsidRPr="00560222" w:rsidRDefault="009C15AA" w:rsidP="00C33C29">
      <w:pPr>
        <w:suppressAutoHyphens w:val="0"/>
        <w:jc w:val="both"/>
        <w:rPr>
          <w:rFonts w:cs="Arial"/>
          <w:szCs w:val="24"/>
          <w:lang w:val="sr-Cyrl-RS" w:eastAsia="en-US" w:bidi="en-US"/>
        </w:rPr>
      </w:pPr>
    </w:p>
    <w:p w14:paraId="21B00A8D" w14:textId="77777777" w:rsidR="00A67961" w:rsidRPr="00560222" w:rsidRDefault="00A67961" w:rsidP="00C33C29">
      <w:pPr>
        <w:suppressAutoHyphens w:val="0"/>
        <w:jc w:val="both"/>
        <w:rPr>
          <w:rFonts w:cs="Arial"/>
          <w:szCs w:val="24"/>
          <w:lang w:val="sr-Cyrl-RS"/>
        </w:rPr>
      </w:pPr>
      <w:r w:rsidRPr="00560222">
        <w:rPr>
          <w:rFonts w:cs="Arial"/>
          <w:szCs w:val="24"/>
          <w:lang w:val="sr-Cyrl-RS" w:eastAsia="en-US" w:bidi="en-US"/>
        </w:rPr>
        <w:t xml:space="preserve">Пружалац услуге је у обавези да у првој фази реализације услуге изради </w:t>
      </w:r>
      <w:r w:rsidRPr="00560222">
        <w:rPr>
          <w:rFonts w:cs="Arial"/>
          <w:szCs w:val="24"/>
          <w:lang w:val="sr-Cyrl-RS"/>
        </w:rPr>
        <w:t>Претходну студију оправданости са генералним пројектом изградње соларне електране.</w:t>
      </w:r>
    </w:p>
    <w:p w14:paraId="79918C80" w14:textId="77777777" w:rsidR="00A67961" w:rsidRPr="00560222" w:rsidRDefault="00A67961" w:rsidP="00C33C29">
      <w:pPr>
        <w:suppressAutoHyphens w:val="0"/>
        <w:jc w:val="both"/>
        <w:rPr>
          <w:rFonts w:cs="Arial"/>
          <w:szCs w:val="24"/>
          <w:lang w:val="sr-Cyrl-RS"/>
        </w:rPr>
      </w:pPr>
      <w:r w:rsidRPr="00560222">
        <w:rPr>
          <w:rFonts w:cs="Arial"/>
          <w:szCs w:val="24"/>
          <w:lang w:val="sr-Cyrl-RS"/>
        </w:rPr>
        <w:t>Окврно време потребно за разматрање и усвајање Претходне студије оправданости са генералним пројектом на надлежном телу ЈП ЕПС је 2 месеца.</w:t>
      </w:r>
    </w:p>
    <w:p w14:paraId="5FC7FD10" w14:textId="77777777" w:rsidR="00A67961" w:rsidRPr="00560222" w:rsidRDefault="00A67961" w:rsidP="00C33C29">
      <w:pPr>
        <w:suppressAutoHyphens w:val="0"/>
        <w:jc w:val="both"/>
        <w:rPr>
          <w:rFonts w:cs="Arial"/>
          <w:szCs w:val="24"/>
          <w:lang w:val="sr-Cyrl-RS"/>
        </w:rPr>
      </w:pPr>
    </w:p>
    <w:p w14:paraId="164444AD" w14:textId="77777777" w:rsidR="00A67961" w:rsidRPr="00560222" w:rsidRDefault="00A67961" w:rsidP="00C33C29">
      <w:pPr>
        <w:suppressAutoHyphens w:val="0"/>
        <w:jc w:val="both"/>
        <w:rPr>
          <w:rFonts w:cs="Arial"/>
          <w:szCs w:val="24"/>
          <w:lang w:val="sr-Cyrl-RS" w:eastAsia="en-US" w:bidi="en-US"/>
        </w:rPr>
      </w:pPr>
      <w:r w:rsidRPr="00560222">
        <w:rPr>
          <w:rFonts w:cs="Arial"/>
          <w:szCs w:val="24"/>
          <w:lang w:val="sr-Cyrl-RS"/>
        </w:rPr>
        <w:t>У другој фази реализације услуге, Пружалац услуге је у обавези да након усвајања Претходне студије оправданости са генералним пројектом од стране надлежног тела ЈП ЕПС, изради Пројекат геолошких/геотехничких истраживања и Идејно решење.</w:t>
      </w:r>
    </w:p>
    <w:p w14:paraId="540B6FF9" w14:textId="77777777" w:rsidR="00A67961" w:rsidRPr="00560222" w:rsidRDefault="00A67961" w:rsidP="00C33C29">
      <w:pPr>
        <w:suppressAutoHyphens w:val="0"/>
        <w:jc w:val="both"/>
        <w:rPr>
          <w:rFonts w:cs="Arial"/>
          <w:szCs w:val="24"/>
          <w:lang w:val="sr-Cyrl-RS" w:eastAsia="en-US" w:bidi="en-US"/>
        </w:rPr>
      </w:pPr>
    </w:p>
    <w:p w14:paraId="55D3761A" w14:textId="77777777" w:rsidR="0028423F" w:rsidRPr="00560222" w:rsidRDefault="009C15AA" w:rsidP="00C33C29">
      <w:pPr>
        <w:suppressAutoHyphens w:val="0"/>
        <w:jc w:val="both"/>
        <w:rPr>
          <w:rFonts w:cs="Arial"/>
          <w:szCs w:val="24"/>
          <w:lang w:val="sr-Latn-CS" w:eastAsia="en-US" w:bidi="en-US"/>
        </w:rPr>
      </w:pPr>
      <w:r w:rsidRPr="00560222">
        <w:rPr>
          <w:rFonts w:cs="Arial"/>
          <w:szCs w:val="24"/>
          <w:lang w:val="sr-Latn-CS" w:eastAsia="en-US" w:bidi="en-US"/>
        </w:rPr>
        <w:t>Ако понуђач у понуди не достави Термин план, понуда ће бити одбијена као неприхватљива.</w:t>
      </w:r>
    </w:p>
    <w:p w14:paraId="2C66AAB3" w14:textId="77777777" w:rsidR="004100B6" w:rsidRPr="00560222" w:rsidRDefault="004100B6" w:rsidP="00C33C29">
      <w:pPr>
        <w:suppressAutoHyphens w:val="0"/>
        <w:jc w:val="both"/>
        <w:rPr>
          <w:rFonts w:cs="Arial"/>
          <w:szCs w:val="24"/>
          <w:u w:val="single"/>
          <w:lang w:val="sr-Cyrl-RS" w:eastAsia="en-US" w:bidi="en-US"/>
        </w:rPr>
      </w:pPr>
    </w:p>
    <w:p w14:paraId="79AF540A" w14:textId="77777777" w:rsidR="000078F4" w:rsidRPr="00560222" w:rsidRDefault="000078F4" w:rsidP="000078F4">
      <w:pPr>
        <w:numPr>
          <w:ilvl w:val="0"/>
          <w:numId w:val="1"/>
        </w:numPr>
        <w:suppressAutoHyphens w:val="0"/>
        <w:jc w:val="both"/>
        <w:rPr>
          <w:rFonts w:cs="Arial"/>
          <w:szCs w:val="24"/>
          <w:lang w:eastAsia="en-US" w:bidi="en-US"/>
        </w:rPr>
      </w:pPr>
      <w:r w:rsidRPr="00560222">
        <w:rPr>
          <w:rFonts w:cs="Arial"/>
          <w:b/>
          <w:bCs/>
          <w:szCs w:val="24"/>
          <w:u w:val="single"/>
          <w:lang w:val="sr-Cyrl-CS" w:eastAsia="en-US" w:bidi="en-US"/>
        </w:rPr>
        <w:t>Списак лица ангажо</w:t>
      </w:r>
      <w:r w:rsidR="005B3A9F" w:rsidRPr="00560222">
        <w:rPr>
          <w:rFonts w:cs="Arial"/>
          <w:b/>
          <w:bCs/>
          <w:szCs w:val="24"/>
          <w:u w:val="single"/>
          <w:lang w:val="sr-Cyrl-CS" w:eastAsia="en-US" w:bidi="en-US"/>
        </w:rPr>
        <w:t>в</w:t>
      </w:r>
      <w:r w:rsidRPr="00560222">
        <w:rPr>
          <w:rFonts w:cs="Arial"/>
          <w:b/>
          <w:bCs/>
          <w:szCs w:val="24"/>
          <w:u w:val="single"/>
          <w:lang w:val="sr-Cyrl-CS" w:eastAsia="en-US" w:bidi="en-US"/>
        </w:rPr>
        <w:t>аних у извршењу услуге која је предмет набавке</w:t>
      </w:r>
      <w:r w:rsidR="004100B6" w:rsidRPr="00560222">
        <w:rPr>
          <w:rFonts w:cs="Arial"/>
          <w:b/>
          <w:bCs/>
          <w:szCs w:val="24"/>
          <w:u w:val="single"/>
          <w:lang w:val="sr-Cyrl-CS" w:eastAsia="en-US" w:bidi="en-US"/>
        </w:rPr>
        <w:t xml:space="preserve">  </w:t>
      </w:r>
    </w:p>
    <w:p w14:paraId="5637FA9E" w14:textId="77777777" w:rsidR="000078F4" w:rsidRPr="00560222" w:rsidRDefault="000078F4" w:rsidP="000078F4">
      <w:pPr>
        <w:numPr>
          <w:ilvl w:val="0"/>
          <w:numId w:val="1"/>
        </w:numPr>
        <w:suppressAutoHyphens w:val="0"/>
        <w:jc w:val="both"/>
        <w:rPr>
          <w:rFonts w:cs="Arial"/>
          <w:szCs w:val="24"/>
          <w:lang w:eastAsia="en-US" w:bidi="en-US"/>
        </w:rPr>
      </w:pPr>
    </w:p>
    <w:p w14:paraId="3C966A52" w14:textId="77777777" w:rsidR="00A3181C" w:rsidRPr="00560222" w:rsidRDefault="00A3181C" w:rsidP="000078F4">
      <w:pPr>
        <w:numPr>
          <w:ilvl w:val="0"/>
          <w:numId w:val="1"/>
        </w:numPr>
        <w:suppressAutoHyphens w:val="0"/>
        <w:jc w:val="both"/>
        <w:rPr>
          <w:rFonts w:cs="Arial"/>
          <w:szCs w:val="24"/>
          <w:lang w:eastAsia="en-US" w:bidi="en-US"/>
        </w:rPr>
      </w:pPr>
      <w:r w:rsidRPr="00560222">
        <w:rPr>
          <w:rFonts w:cs="Arial"/>
          <w:szCs w:val="24"/>
          <w:lang w:val="sr-Latn-CS" w:eastAsia="en-US" w:bidi="en-US"/>
        </w:rPr>
        <w:lastRenderedPageBreak/>
        <w:t>У оквиру посебног прилога</w:t>
      </w:r>
      <w:r w:rsidR="002D3F1D" w:rsidRPr="00560222">
        <w:rPr>
          <w:rFonts w:cs="Arial"/>
          <w:szCs w:val="24"/>
          <w:lang w:val="sr-Cyrl-RS" w:eastAsia="en-US" w:bidi="en-US"/>
        </w:rPr>
        <w:t>,</w:t>
      </w:r>
      <w:r w:rsidRPr="00560222">
        <w:rPr>
          <w:rFonts w:cs="Arial"/>
          <w:szCs w:val="24"/>
          <w:lang w:val="sr-Latn-CS" w:eastAsia="en-US" w:bidi="en-US"/>
        </w:rPr>
        <w:t xml:space="preserve"> потребно је да понуђач дефинише и </w:t>
      </w:r>
      <w:r w:rsidRPr="00560222">
        <w:rPr>
          <w:rFonts w:cs="Arial"/>
          <w:szCs w:val="24"/>
          <w:lang w:eastAsia="en-US" w:bidi="en-US"/>
        </w:rPr>
        <w:t xml:space="preserve">списак </w:t>
      </w:r>
      <w:r w:rsidR="00505D52" w:rsidRPr="00560222">
        <w:rPr>
          <w:rFonts w:cs="Arial"/>
          <w:szCs w:val="24"/>
          <w:lang w:val="sr-Cyrl-RS" w:eastAsia="en-US" w:bidi="en-US"/>
        </w:rPr>
        <w:t>уче</w:t>
      </w:r>
      <w:r w:rsidR="00642520">
        <w:rPr>
          <w:rFonts w:cs="Arial"/>
          <w:szCs w:val="24"/>
          <w:lang w:val="sr-Cyrl-RS" w:eastAsia="en-US" w:bidi="en-US"/>
        </w:rPr>
        <w:t>с</w:t>
      </w:r>
      <w:r w:rsidR="00505D52" w:rsidRPr="00560222">
        <w:rPr>
          <w:rFonts w:cs="Arial"/>
          <w:szCs w:val="24"/>
          <w:lang w:val="sr-Cyrl-RS" w:eastAsia="en-US" w:bidi="en-US"/>
        </w:rPr>
        <w:t>ника</w:t>
      </w:r>
      <w:r w:rsidRPr="00560222">
        <w:rPr>
          <w:rFonts w:cs="Arial"/>
          <w:szCs w:val="24"/>
          <w:lang w:eastAsia="en-US" w:bidi="en-US"/>
        </w:rPr>
        <w:t xml:space="preserve"> које ће ангажовати за извршење услуге, област коју ангаж</w:t>
      </w:r>
      <w:r w:rsidR="00505D52" w:rsidRPr="00560222">
        <w:rPr>
          <w:rFonts w:cs="Arial"/>
          <w:szCs w:val="24"/>
          <w:lang w:eastAsia="en-US" w:bidi="en-US"/>
        </w:rPr>
        <w:t>ован</w:t>
      </w:r>
      <w:r w:rsidR="00505D52" w:rsidRPr="00560222">
        <w:rPr>
          <w:rFonts w:cs="Arial"/>
          <w:szCs w:val="24"/>
          <w:lang w:val="sr-Cyrl-RS" w:eastAsia="en-US" w:bidi="en-US"/>
        </w:rPr>
        <w:t>и</w:t>
      </w:r>
      <w:r w:rsidR="002D3F1D" w:rsidRPr="00560222">
        <w:rPr>
          <w:rFonts w:cs="Arial"/>
          <w:szCs w:val="24"/>
          <w:lang w:eastAsia="en-US" w:bidi="en-US"/>
        </w:rPr>
        <w:t xml:space="preserve"> </w:t>
      </w:r>
      <w:r w:rsidR="00505D52" w:rsidRPr="00560222">
        <w:rPr>
          <w:rFonts w:cs="Arial"/>
          <w:szCs w:val="24"/>
          <w:lang w:val="sr-Cyrl-RS" w:eastAsia="en-US" w:bidi="en-US"/>
        </w:rPr>
        <w:t>учесник</w:t>
      </w:r>
      <w:r w:rsidRPr="00560222">
        <w:rPr>
          <w:rFonts w:cs="Arial"/>
          <w:szCs w:val="24"/>
          <w:lang w:eastAsia="en-US" w:bidi="en-US"/>
        </w:rPr>
        <w:t xml:space="preserve"> покрива</w:t>
      </w:r>
      <w:r w:rsidR="002D3F1D" w:rsidRPr="00560222">
        <w:rPr>
          <w:rFonts w:cs="Arial"/>
          <w:szCs w:val="24"/>
          <w:lang w:val="sr-Cyrl-RS" w:eastAsia="en-US" w:bidi="en-US"/>
        </w:rPr>
        <w:t>,</w:t>
      </w:r>
      <w:r w:rsidRPr="00560222">
        <w:rPr>
          <w:rFonts w:cs="Arial"/>
          <w:szCs w:val="24"/>
          <w:lang w:eastAsia="en-US" w:bidi="en-US"/>
        </w:rPr>
        <w:t xml:space="preserve"> као и функцију коју обавља у вези предметне набавке </w:t>
      </w:r>
      <w:r w:rsidRPr="00560222">
        <w:rPr>
          <w:rFonts w:cs="Arial"/>
          <w:szCs w:val="24"/>
          <w:lang w:val="sr-Latn-CS" w:eastAsia="en-US" w:bidi="en-US"/>
        </w:rPr>
        <w:t xml:space="preserve">(Образац </w:t>
      </w:r>
      <w:r w:rsidR="0028423F" w:rsidRPr="00560222">
        <w:rPr>
          <w:rFonts w:cs="Arial"/>
          <w:szCs w:val="24"/>
          <w:lang w:val="sr-Cyrl-CS" w:eastAsia="en-US" w:bidi="en-US"/>
        </w:rPr>
        <w:t>9</w:t>
      </w:r>
      <w:r w:rsidRPr="00560222">
        <w:rPr>
          <w:rFonts w:cs="Arial"/>
          <w:szCs w:val="24"/>
          <w:lang w:val="sr-Cyrl-CS" w:eastAsia="en-US" w:bidi="en-US"/>
        </w:rPr>
        <w:t>.</w:t>
      </w:r>
      <w:r w:rsidRPr="00560222">
        <w:rPr>
          <w:rFonts w:cs="Arial"/>
          <w:szCs w:val="24"/>
          <w:lang w:val="sr-Latn-CS" w:eastAsia="en-US" w:bidi="en-US"/>
        </w:rPr>
        <w:t xml:space="preserve"> из конкурсне документације).</w:t>
      </w:r>
      <w:r w:rsidRPr="00560222">
        <w:rPr>
          <w:rFonts w:cs="Arial"/>
          <w:szCs w:val="24"/>
          <w:lang w:eastAsia="en-US" w:bidi="en-US"/>
        </w:rPr>
        <w:t xml:space="preserve"> </w:t>
      </w:r>
    </w:p>
    <w:p w14:paraId="7179AD58" w14:textId="77777777" w:rsidR="00A3181C" w:rsidRPr="00560222" w:rsidRDefault="00A3181C" w:rsidP="00C33C29">
      <w:pPr>
        <w:suppressAutoHyphens w:val="0"/>
        <w:jc w:val="both"/>
        <w:rPr>
          <w:rFonts w:cs="Arial"/>
          <w:szCs w:val="24"/>
          <w:lang w:val="sr-Latn-CS" w:eastAsia="en-US" w:bidi="en-US"/>
        </w:rPr>
      </w:pPr>
      <w:r w:rsidRPr="00560222">
        <w:rPr>
          <w:rFonts w:cs="Arial"/>
          <w:szCs w:val="24"/>
          <w:lang w:eastAsia="en-US" w:bidi="en-US"/>
        </w:rPr>
        <w:t xml:space="preserve"> </w:t>
      </w:r>
    </w:p>
    <w:p w14:paraId="63FBF5D6" w14:textId="77777777" w:rsidR="00A3181C" w:rsidRPr="00560222" w:rsidRDefault="00A3181C" w:rsidP="00C33C29">
      <w:pPr>
        <w:suppressAutoHyphens w:val="0"/>
        <w:jc w:val="both"/>
        <w:rPr>
          <w:rFonts w:cs="Arial"/>
          <w:szCs w:val="24"/>
          <w:lang w:eastAsia="en-US" w:bidi="en-US"/>
        </w:rPr>
      </w:pPr>
      <w:r w:rsidRPr="00560222">
        <w:rPr>
          <w:rFonts w:cs="Arial"/>
          <w:szCs w:val="24"/>
          <w:lang w:val="sr-Latn-CS" w:eastAsia="en-US" w:bidi="en-US"/>
        </w:rPr>
        <w:t xml:space="preserve">Ако понуђач у понуди не достави </w:t>
      </w:r>
      <w:r w:rsidRPr="00560222">
        <w:rPr>
          <w:rFonts w:cs="Arial"/>
          <w:szCs w:val="24"/>
          <w:lang w:eastAsia="en-US" w:bidi="en-US"/>
        </w:rPr>
        <w:t>Списак лица</w:t>
      </w:r>
      <w:r w:rsidR="002D3F1D" w:rsidRPr="00560222">
        <w:rPr>
          <w:rFonts w:cs="Arial"/>
          <w:szCs w:val="24"/>
          <w:lang w:val="sr-Cyrl-RS" w:eastAsia="en-US" w:bidi="en-US"/>
        </w:rPr>
        <w:t>,</w:t>
      </w:r>
      <w:r w:rsidRPr="00560222">
        <w:rPr>
          <w:rFonts w:cs="Arial"/>
          <w:szCs w:val="24"/>
          <w:lang w:eastAsia="en-US" w:bidi="en-US"/>
        </w:rPr>
        <w:t xml:space="preserve"> ангажованих у извршењу услуге која је предмет набавке</w:t>
      </w:r>
      <w:r w:rsidRPr="00560222">
        <w:rPr>
          <w:rFonts w:cs="Arial"/>
          <w:szCs w:val="24"/>
          <w:lang w:val="sr-Latn-CS" w:eastAsia="en-US" w:bidi="en-US"/>
        </w:rPr>
        <w:t>, понуда ће бити одбијена као неприхватљива.</w:t>
      </w:r>
    </w:p>
    <w:p w14:paraId="54131019" w14:textId="77777777" w:rsidR="007379BC" w:rsidRPr="00560222" w:rsidRDefault="007379BC" w:rsidP="00C33C29">
      <w:pPr>
        <w:spacing w:line="100" w:lineRule="atLeast"/>
        <w:jc w:val="both"/>
        <w:rPr>
          <w:rFonts w:eastAsia="Arial Unicode MS" w:cs="Arial"/>
          <w:b/>
          <w:iCs/>
          <w:kern w:val="1"/>
          <w:szCs w:val="24"/>
          <w:u w:val="single"/>
        </w:rPr>
      </w:pPr>
    </w:p>
    <w:p w14:paraId="7A5D647F" w14:textId="77777777" w:rsidR="00EC780C" w:rsidRPr="00560222" w:rsidRDefault="00EC780C" w:rsidP="00C33C29">
      <w:pPr>
        <w:spacing w:line="100" w:lineRule="atLeast"/>
        <w:jc w:val="both"/>
        <w:rPr>
          <w:rFonts w:eastAsia="Arial Unicode MS" w:cs="Arial"/>
          <w:b/>
          <w:iCs/>
          <w:kern w:val="1"/>
          <w:szCs w:val="24"/>
          <w:u w:val="single"/>
        </w:rPr>
      </w:pPr>
      <w:r w:rsidRPr="00560222">
        <w:rPr>
          <w:rFonts w:eastAsia="Arial Unicode MS" w:cs="Arial"/>
          <w:b/>
          <w:iCs/>
          <w:kern w:val="1"/>
          <w:szCs w:val="24"/>
          <w:u w:val="single"/>
        </w:rPr>
        <w:t>Захтев у погледу рока важења понуде:</w:t>
      </w:r>
    </w:p>
    <w:p w14:paraId="6BE55F09" w14:textId="77777777" w:rsidR="00BF013C" w:rsidRPr="00560222" w:rsidRDefault="00BF013C" w:rsidP="00C33C29">
      <w:pPr>
        <w:spacing w:line="100" w:lineRule="atLeast"/>
        <w:jc w:val="both"/>
        <w:rPr>
          <w:rFonts w:eastAsia="Arial Unicode MS" w:cs="Arial"/>
          <w:b/>
          <w:iCs/>
          <w:kern w:val="1"/>
          <w:szCs w:val="24"/>
        </w:rPr>
      </w:pPr>
    </w:p>
    <w:p w14:paraId="597BC2B2" w14:textId="77777777" w:rsidR="00EC780C" w:rsidRPr="00560222" w:rsidRDefault="00EC780C" w:rsidP="00C33C29">
      <w:pPr>
        <w:spacing w:line="100" w:lineRule="atLeast"/>
        <w:jc w:val="both"/>
        <w:rPr>
          <w:rFonts w:eastAsia="Arial Unicode MS" w:cs="Arial"/>
          <w:iCs/>
          <w:kern w:val="1"/>
          <w:szCs w:val="24"/>
        </w:rPr>
      </w:pPr>
      <w:r w:rsidRPr="00560222">
        <w:rPr>
          <w:rFonts w:eastAsia="Arial Unicode MS" w:cs="Arial"/>
          <w:iCs/>
          <w:kern w:val="1"/>
          <w:szCs w:val="24"/>
        </w:rPr>
        <w:t>Рок важења понуде не може бити краћи од 60 дана од дана отварања понуда.</w:t>
      </w:r>
    </w:p>
    <w:p w14:paraId="7BE90C30" w14:textId="77777777" w:rsidR="004D272F" w:rsidRPr="00560222" w:rsidRDefault="004D272F" w:rsidP="00C33C29">
      <w:pPr>
        <w:spacing w:line="100" w:lineRule="atLeast"/>
        <w:jc w:val="both"/>
        <w:rPr>
          <w:rFonts w:eastAsia="Arial Unicode MS" w:cs="Arial"/>
          <w:iCs/>
          <w:kern w:val="1"/>
          <w:szCs w:val="24"/>
          <w:lang w:val="sr-Cyrl-CS"/>
        </w:rPr>
      </w:pPr>
    </w:p>
    <w:p w14:paraId="3685925C" w14:textId="77777777" w:rsidR="00EC780C" w:rsidRPr="00560222" w:rsidRDefault="00EC780C" w:rsidP="00C33C29">
      <w:pPr>
        <w:spacing w:line="100" w:lineRule="atLeast"/>
        <w:jc w:val="both"/>
        <w:rPr>
          <w:rFonts w:eastAsia="Arial Unicode MS" w:cs="Arial"/>
          <w:iCs/>
          <w:kern w:val="1"/>
          <w:szCs w:val="24"/>
        </w:rPr>
      </w:pPr>
      <w:r w:rsidRPr="00560222">
        <w:rPr>
          <w:rFonts w:eastAsia="Arial Unicode MS" w:cs="Arial"/>
          <w:iCs/>
          <w:kern w:val="1"/>
          <w:szCs w:val="24"/>
        </w:rPr>
        <w:t xml:space="preserve">У случају истека рока важења понуде, </w:t>
      </w:r>
      <w:r w:rsidR="00BF013C" w:rsidRPr="00560222">
        <w:rPr>
          <w:rFonts w:eastAsia="Arial Unicode MS" w:cs="Arial"/>
          <w:iCs/>
          <w:kern w:val="1"/>
          <w:szCs w:val="24"/>
          <w:lang w:val="sr-Cyrl-CS"/>
        </w:rPr>
        <w:t>Н</w:t>
      </w:r>
      <w:r w:rsidRPr="00560222">
        <w:rPr>
          <w:rFonts w:eastAsia="Arial Unicode MS" w:cs="Arial"/>
          <w:iCs/>
          <w:kern w:val="1"/>
          <w:szCs w:val="24"/>
        </w:rPr>
        <w:t>аручилац је дужан да</w:t>
      </w:r>
      <w:r w:rsidR="002D3F1D" w:rsidRPr="00560222">
        <w:rPr>
          <w:rFonts w:eastAsia="Arial Unicode MS" w:cs="Arial"/>
          <w:iCs/>
          <w:kern w:val="1"/>
          <w:szCs w:val="24"/>
          <w:lang w:val="sr-Cyrl-RS"/>
        </w:rPr>
        <w:t>,</w:t>
      </w:r>
      <w:r w:rsidRPr="00560222">
        <w:rPr>
          <w:rFonts w:eastAsia="Arial Unicode MS" w:cs="Arial"/>
          <w:iCs/>
          <w:kern w:val="1"/>
          <w:szCs w:val="24"/>
        </w:rPr>
        <w:t xml:space="preserve"> у писаном облику</w:t>
      </w:r>
      <w:r w:rsidR="002D3F1D" w:rsidRPr="00560222">
        <w:rPr>
          <w:rFonts w:eastAsia="Arial Unicode MS" w:cs="Arial"/>
          <w:iCs/>
          <w:kern w:val="1"/>
          <w:szCs w:val="24"/>
          <w:lang w:val="sr-Cyrl-RS"/>
        </w:rPr>
        <w:t>,</w:t>
      </w:r>
      <w:r w:rsidRPr="00560222">
        <w:rPr>
          <w:rFonts w:eastAsia="Arial Unicode MS" w:cs="Arial"/>
          <w:iCs/>
          <w:kern w:val="1"/>
          <w:szCs w:val="24"/>
        </w:rPr>
        <w:t xml:space="preserve"> затражи од понуђача продужење рока важења понуде.</w:t>
      </w:r>
    </w:p>
    <w:p w14:paraId="3D4CB641" w14:textId="77777777" w:rsidR="00BF013C" w:rsidRPr="00560222" w:rsidRDefault="00BF013C" w:rsidP="00C33C29">
      <w:pPr>
        <w:spacing w:line="100" w:lineRule="atLeast"/>
        <w:jc w:val="both"/>
        <w:rPr>
          <w:rFonts w:eastAsia="Arial Unicode MS" w:cs="Arial"/>
          <w:iCs/>
          <w:kern w:val="1"/>
          <w:szCs w:val="24"/>
        </w:rPr>
      </w:pPr>
    </w:p>
    <w:p w14:paraId="42F8A57E" w14:textId="77777777" w:rsidR="00EC780C" w:rsidRPr="00560222" w:rsidRDefault="00EC780C" w:rsidP="00C33C29">
      <w:pPr>
        <w:spacing w:line="100" w:lineRule="atLeast"/>
        <w:jc w:val="both"/>
        <w:rPr>
          <w:rFonts w:eastAsia="Arial Unicode MS" w:cs="Arial"/>
          <w:iCs/>
          <w:kern w:val="1"/>
          <w:szCs w:val="24"/>
          <w:lang w:val="sr-Cyrl-RS"/>
        </w:rPr>
      </w:pPr>
      <w:r w:rsidRPr="00560222">
        <w:rPr>
          <w:rFonts w:eastAsia="Arial Unicode MS" w:cs="Arial"/>
          <w:iCs/>
          <w:kern w:val="1"/>
          <w:szCs w:val="24"/>
        </w:rPr>
        <w:t>Понуђач који прихвати захтев за продужење рока важења понуде на може мењати понуду.</w:t>
      </w:r>
    </w:p>
    <w:p w14:paraId="57F1B05C" w14:textId="77777777" w:rsidR="00502EF1" w:rsidRPr="00502EF1" w:rsidRDefault="00502EF1" w:rsidP="00C33C29">
      <w:pPr>
        <w:spacing w:line="100" w:lineRule="atLeast"/>
        <w:jc w:val="both"/>
        <w:rPr>
          <w:rFonts w:eastAsia="Arial Unicode MS" w:cs="Arial"/>
          <w:iCs/>
          <w:kern w:val="1"/>
          <w:szCs w:val="24"/>
          <w:lang w:val="sr-Cyrl-RS"/>
        </w:rPr>
      </w:pPr>
    </w:p>
    <w:p w14:paraId="6E078E3D" w14:textId="77777777" w:rsidR="00EC780C" w:rsidRPr="00560222" w:rsidRDefault="00D60A81" w:rsidP="00C33C29">
      <w:pPr>
        <w:spacing w:line="100" w:lineRule="atLeast"/>
        <w:jc w:val="both"/>
        <w:rPr>
          <w:rFonts w:cs="Arial"/>
          <w:b/>
          <w:bCs/>
          <w:iCs/>
          <w:szCs w:val="24"/>
          <w:lang w:eastAsia="en-US"/>
        </w:rPr>
      </w:pPr>
      <w:r w:rsidRPr="00560222">
        <w:rPr>
          <w:rFonts w:cs="Arial"/>
          <w:b/>
          <w:bCs/>
          <w:iCs/>
          <w:szCs w:val="24"/>
          <w:lang w:eastAsia="en-US"/>
        </w:rPr>
        <w:t xml:space="preserve">5.10. </w:t>
      </w:r>
      <w:r w:rsidR="0012042A" w:rsidRPr="00560222">
        <w:rPr>
          <w:rFonts w:cs="Arial"/>
          <w:b/>
          <w:bCs/>
          <w:iCs/>
          <w:szCs w:val="24"/>
          <w:lang w:eastAsia="en-US"/>
        </w:rPr>
        <w:t>ВАЛУТА И НАЧИН НА КОЈИ МОРА ДА БУДЕ НАВЕДЕНА И ИЗРАЖЕНА ЦЕНА У ПОНУДИ</w:t>
      </w:r>
    </w:p>
    <w:p w14:paraId="32E8ABAD" w14:textId="77777777" w:rsidR="00EC780C" w:rsidRPr="00560222" w:rsidRDefault="00EC780C" w:rsidP="00C33C29">
      <w:pPr>
        <w:spacing w:line="100" w:lineRule="atLeast"/>
        <w:jc w:val="both"/>
        <w:rPr>
          <w:rFonts w:cs="Arial"/>
          <w:b/>
          <w:bCs/>
          <w:iCs/>
          <w:szCs w:val="24"/>
          <w:lang w:eastAsia="en-US"/>
        </w:rPr>
      </w:pPr>
    </w:p>
    <w:p w14:paraId="230EECE2" w14:textId="77777777" w:rsidR="009C15AA" w:rsidRPr="00560222" w:rsidRDefault="009C15AA" w:rsidP="00C33C29">
      <w:pPr>
        <w:suppressAutoHyphens w:val="0"/>
        <w:autoSpaceDE w:val="0"/>
        <w:autoSpaceDN w:val="0"/>
        <w:adjustRightInd w:val="0"/>
        <w:jc w:val="both"/>
        <w:rPr>
          <w:rFonts w:cs="Arial"/>
          <w:szCs w:val="24"/>
          <w:lang w:val="sr-Latn-CS" w:eastAsia="en-US"/>
        </w:rPr>
      </w:pPr>
      <w:r w:rsidRPr="00560222">
        <w:rPr>
          <w:rFonts w:cs="Arial"/>
          <w:szCs w:val="24"/>
          <w:lang w:val="sr-Latn-CS" w:eastAsia="en-US"/>
        </w:rPr>
        <w:t>Цена се исказује у динарима, без пореза на додату вредност.</w:t>
      </w:r>
    </w:p>
    <w:p w14:paraId="0EA25633" w14:textId="77777777" w:rsidR="00D66AAE" w:rsidRPr="00560222" w:rsidRDefault="00D66AAE" w:rsidP="00C33C29">
      <w:pPr>
        <w:suppressAutoHyphens w:val="0"/>
        <w:autoSpaceDE w:val="0"/>
        <w:autoSpaceDN w:val="0"/>
        <w:adjustRightInd w:val="0"/>
        <w:jc w:val="both"/>
        <w:rPr>
          <w:rFonts w:cs="Arial"/>
          <w:szCs w:val="24"/>
          <w:lang w:eastAsia="en-US"/>
        </w:rPr>
      </w:pPr>
    </w:p>
    <w:p w14:paraId="04D18992" w14:textId="77777777" w:rsidR="009C15AA" w:rsidRPr="00560222" w:rsidRDefault="009C15AA" w:rsidP="00C33C29">
      <w:pPr>
        <w:suppressAutoHyphens w:val="0"/>
        <w:autoSpaceDE w:val="0"/>
        <w:autoSpaceDN w:val="0"/>
        <w:adjustRightInd w:val="0"/>
        <w:jc w:val="both"/>
        <w:rPr>
          <w:rFonts w:cs="Arial"/>
          <w:szCs w:val="24"/>
          <w:lang w:val="sr-Latn-CS" w:eastAsia="en-US"/>
        </w:rPr>
      </w:pPr>
      <w:r w:rsidRPr="00560222">
        <w:rPr>
          <w:rFonts w:cs="Arial"/>
          <w:szCs w:val="24"/>
          <w:lang w:val="sr-Latn-CS" w:eastAsia="en-US"/>
        </w:rPr>
        <w:t>У случају да у достављеној понуди није назначено да ли је понуђена цена са или без пореза, сматраће се</w:t>
      </w:r>
      <w:r w:rsidR="002D3F1D" w:rsidRPr="00560222">
        <w:rPr>
          <w:rFonts w:cs="Arial"/>
          <w:szCs w:val="24"/>
          <w:lang w:val="sr-Cyrl-RS" w:eastAsia="en-US"/>
        </w:rPr>
        <w:t>,</w:t>
      </w:r>
      <w:r w:rsidRPr="00560222">
        <w:rPr>
          <w:rFonts w:cs="Arial"/>
          <w:szCs w:val="24"/>
          <w:lang w:val="sr-Latn-CS" w:eastAsia="en-US"/>
        </w:rPr>
        <w:t xml:space="preserve"> сагласно Закону, да је иста без пореза. </w:t>
      </w:r>
    </w:p>
    <w:p w14:paraId="75974B80" w14:textId="77777777" w:rsidR="00D66AAE" w:rsidRPr="00560222" w:rsidRDefault="00D66AAE" w:rsidP="00C33C29">
      <w:pPr>
        <w:suppressAutoHyphens w:val="0"/>
        <w:autoSpaceDE w:val="0"/>
        <w:autoSpaceDN w:val="0"/>
        <w:adjustRightInd w:val="0"/>
        <w:jc w:val="both"/>
        <w:rPr>
          <w:rFonts w:cs="Arial"/>
          <w:szCs w:val="24"/>
          <w:lang w:eastAsia="en-US"/>
        </w:rPr>
      </w:pPr>
    </w:p>
    <w:p w14:paraId="483866CF" w14:textId="77777777" w:rsidR="009C15AA" w:rsidRPr="00560222" w:rsidRDefault="009C15AA" w:rsidP="00C33C29">
      <w:pPr>
        <w:suppressAutoHyphens w:val="0"/>
        <w:autoSpaceDE w:val="0"/>
        <w:autoSpaceDN w:val="0"/>
        <w:adjustRightInd w:val="0"/>
        <w:jc w:val="both"/>
        <w:rPr>
          <w:rFonts w:cs="Arial"/>
          <w:szCs w:val="24"/>
          <w:lang w:val="sr-Latn-CS" w:eastAsia="en-US"/>
        </w:rPr>
      </w:pPr>
      <w:r w:rsidRPr="00560222">
        <w:rPr>
          <w:rFonts w:cs="Arial"/>
          <w:szCs w:val="24"/>
          <w:lang w:val="sr-Latn-CS" w:eastAsia="en-US"/>
        </w:rPr>
        <w:t>Понуђач може цену исказати у eврима, а иста ће</w:t>
      </w:r>
      <w:r w:rsidR="002D3F1D" w:rsidRPr="00560222">
        <w:rPr>
          <w:rFonts w:cs="Arial"/>
          <w:szCs w:val="24"/>
          <w:lang w:val="sr-Cyrl-RS" w:eastAsia="en-US"/>
        </w:rPr>
        <w:t>,</w:t>
      </w:r>
      <w:r w:rsidRPr="00560222">
        <w:rPr>
          <w:rFonts w:cs="Arial"/>
          <w:szCs w:val="24"/>
          <w:lang w:val="sr-Latn-CS" w:eastAsia="en-US"/>
        </w:rPr>
        <w:t xml:space="preserve"> у сврху оцене понуда</w:t>
      </w:r>
      <w:r w:rsidR="002D3F1D" w:rsidRPr="00560222">
        <w:rPr>
          <w:rFonts w:cs="Arial"/>
          <w:szCs w:val="24"/>
          <w:lang w:val="sr-Cyrl-RS" w:eastAsia="en-US"/>
        </w:rPr>
        <w:t>,</w:t>
      </w:r>
      <w:r w:rsidRPr="00560222">
        <w:rPr>
          <w:rFonts w:cs="Arial"/>
          <w:szCs w:val="24"/>
          <w:lang w:val="sr-Cyrl-CS" w:eastAsia="en-US"/>
        </w:rPr>
        <w:t xml:space="preserve"> </w:t>
      </w:r>
      <w:r w:rsidRPr="00560222">
        <w:rPr>
          <w:rFonts w:cs="Arial"/>
          <w:szCs w:val="24"/>
          <w:lang w:val="sr-Latn-CS" w:eastAsia="en-US"/>
        </w:rPr>
        <w:t>бити</w:t>
      </w:r>
      <w:r w:rsidRPr="00560222">
        <w:rPr>
          <w:rFonts w:cs="Arial"/>
          <w:szCs w:val="24"/>
          <w:lang w:val="sr-Cyrl-CS" w:eastAsia="en-US"/>
        </w:rPr>
        <w:t xml:space="preserve"> </w:t>
      </w:r>
      <w:r w:rsidRPr="00560222">
        <w:rPr>
          <w:rFonts w:cs="Arial"/>
          <w:szCs w:val="24"/>
          <w:lang w:val="sr-Latn-CS" w:eastAsia="en-US"/>
        </w:rPr>
        <w:t>прерачуната у динаре</w:t>
      </w:r>
      <w:r w:rsidR="002D3F1D" w:rsidRPr="00560222">
        <w:rPr>
          <w:rFonts w:cs="Arial"/>
          <w:szCs w:val="24"/>
          <w:lang w:val="sr-Cyrl-RS" w:eastAsia="en-US"/>
        </w:rPr>
        <w:t>,</w:t>
      </w:r>
      <w:r w:rsidRPr="00560222">
        <w:rPr>
          <w:rFonts w:cs="Arial"/>
          <w:szCs w:val="24"/>
          <w:lang w:val="sr-Latn-CS" w:eastAsia="en-US"/>
        </w:rPr>
        <w:t xml:space="preserve"> по средњем курсу Народне банке Србије</w:t>
      </w:r>
      <w:r w:rsidR="002D3F1D" w:rsidRPr="00560222">
        <w:rPr>
          <w:rFonts w:cs="Arial"/>
          <w:szCs w:val="24"/>
          <w:lang w:val="sr-Cyrl-RS" w:eastAsia="en-US"/>
        </w:rPr>
        <w:t>,</w:t>
      </w:r>
      <w:r w:rsidRPr="00560222">
        <w:rPr>
          <w:rFonts w:cs="Arial"/>
          <w:szCs w:val="24"/>
          <w:lang w:val="sr-Latn-CS" w:eastAsia="en-US"/>
        </w:rPr>
        <w:t xml:space="preserve"> на дан када је започето отварање понуда.</w:t>
      </w:r>
    </w:p>
    <w:p w14:paraId="36CCF009" w14:textId="77777777" w:rsidR="00D66AAE" w:rsidRPr="00560222" w:rsidRDefault="00D66AAE" w:rsidP="00C33C29">
      <w:pPr>
        <w:suppressAutoHyphens w:val="0"/>
        <w:autoSpaceDE w:val="0"/>
        <w:autoSpaceDN w:val="0"/>
        <w:adjustRightInd w:val="0"/>
        <w:jc w:val="both"/>
        <w:rPr>
          <w:rFonts w:cs="Arial"/>
          <w:szCs w:val="24"/>
          <w:lang w:eastAsia="en-US"/>
        </w:rPr>
      </w:pPr>
    </w:p>
    <w:p w14:paraId="6F216521" w14:textId="77777777" w:rsidR="004D272F" w:rsidRPr="00560222" w:rsidRDefault="004D272F" w:rsidP="004D272F">
      <w:pPr>
        <w:suppressAutoHyphens w:val="0"/>
        <w:autoSpaceDE w:val="0"/>
        <w:autoSpaceDN w:val="0"/>
        <w:adjustRightInd w:val="0"/>
        <w:jc w:val="both"/>
        <w:rPr>
          <w:rFonts w:cs="Arial"/>
          <w:i/>
          <w:szCs w:val="24"/>
          <w:lang w:val="sr-Cyrl-CS" w:eastAsia="en-US"/>
        </w:rPr>
      </w:pPr>
      <w:r w:rsidRPr="00560222">
        <w:rPr>
          <w:rFonts w:cs="Arial"/>
          <w:szCs w:val="24"/>
          <w:lang w:val="sr-Cyrl-CS" w:eastAsia="en-US"/>
        </w:rPr>
        <w:t>У случају домаћег понуђача</w:t>
      </w:r>
      <w:r w:rsidR="00AB2B49" w:rsidRPr="00560222">
        <w:rPr>
          <w:rFonts w:cs="Arial"/>
          <w:szCs w:val="24"/>
          <w:lang w:val="sr-Cyrl-CS" w:eastAsia="en-US"/>
        </w:rPr>
        <w:t>,</w:t>
      </w:r>
      <w:r w:rsidRPr="00560222">
        <w:rPr>
          <w:rFonts w:cs="Arial"/>
          <w:szCs w:val="24"/>
          <w:lang w:val="sr-Cyrl-CS" w:eastAsia="en-US"/>
        </w:rPr>
        <w:t xml:space="preserve"> тако прерачуната цена у динаре ће бити уговорена цена.</w:t>
      </w:r>
    </w:p>
    <w:p w14:paraId="6F319759" w14:textId="77777777" w:rsidR="004D272F" w:rsidRPr="00560222" w:rsidRDefault="004D272F" w:rsidP="00C33C29">
      <w:pPr>
        <w:suppressAutoHyphens w:val="0"/>
        <w:autoSpaceDE w:val="0"/>
        <w:autoSpaceDN w:val="0"/>
        <w:adjustRightInd w:val="0"/>
        <w:jc w:val="both"/>
        <w:rPr>
          <w:rFonts w:cs="Arial"/>
          <w:szCs w:val="24"/>
          <w:lang w:val="sr-Cyrl-CS" w:eastAsia="en-US"/>
        </w:rPr>
      </w:pPr>
    </w:p>
    <w:p w14:paraId="5C8834FB" w14:textId="77777777" w:rsidR="009C15AA" w:rsidRPr="00560222" w:rsidRDefault="009C15AA" w:rsidP="00C33C29">
      <w:pPr>
        <w:suppressAutoHyphens w:val="0"/>
        <w:autoSpaceDE w:val="0"/>
        <w:autoSpaceDN w:val="0"/>
        <w:adjustRightInd w:val="0"/>
        <w:jc w:val="both"/>
        <w:rPr>
          <w:rFonts w:cs="Arial"/>
          <w:szCs w:val="24"/>
          <w:lang w:val="sr-Latn-CS" w:eastAsia="en-US"/>
        </w:rPr>
      </w:pPr>
      <w:r w:rsidRPr="00560222">
        <w:rPr>
          <w:rFonts w:cs="Arial"/>
          <w:szCs w:val="24"/>
          <w:lang w:val="sr-Latn-CS" w:eastAsia="en-US"/>
        </w:rPr>
        <w:t>Понуђена цена мора бити фиксна.</w:t>
      </w:r>
    </w:p>
    <w:p w14:paraId="70656091" w14:textId="77777777" w:rsidR="00D66AAE" w:rsidRPr="00560222" w:rsidRDefault="00D66AAE" w:rsidP="00C33C29">
      <w:pPr>
        <w:suppressAutoHyphens w:val="0"/>
        <w:autoSpaceDE w:val="0"/>
        <w:autoSpaceDN w:val="0"/>
        <w:adjustRightInd w:val="0"/>
        <w:jc w:val="both"/>
        <w:rPr>
          <w:rFonts w:cs="Arial"/>
          <w:szCs w:val="24"/>
          <w:lang w:eastAsia="en-US"/>
        </w:rPr>
      </w:pPr>
    </w:p>
    <w:p w14:paraId="7C367D47" w14:textId="77777777" w:rsidR="00D66AAE" w:rsidRPr="00560222" w:rsidRDefault="009C15AA" w:rsidP="00C33C29">
      <w:pPr>
        <w:suppressAutoHyphens w:val="0"/>
        <w:autoSpaceDE w:val="0"/>
        <w:autoSpaceDN w:val="0"/>
        <w:adjustRightInd w:val="0"/>
        <w:jc w:val="both"/>
        <w:rPr>
          <w:rFonts w:cs="Arial"/>
          <w:szCs w:val="24"/>
          <w:lang w:val="sr-Cyrl-CS" w:eastAsia="en-US"/>
        </w:rPr>
      </w:pPr>
      <w:r w:rsidRPr="00560222">
        <w:rPr>
          <w:rFonts w:cs="Arial"/>
          <w:szCs w:val="24"/>
          <w:lang w:val="sr-Latn-CS" w:eastAsia="en-US"/>
        </w:rPr>
        <w:t>У Обрасцу “Структура цене</w:t>
      </w:r>
      <w:r w:rsidR="009A1DA5" w:rsidRPr="00560222">
        <w:rPr>
          <w:rFonts w:cs="Arial"/>
          <w:szCs w:val="24"/>
          <w:lang w:val="sr-Latn-CS" w:eastAsia="en-US"/>
        </w:rPr>
        <w:t xml:space="preserve">“ (Образац </w:t>
      </w:r>
      <w:r w:rsidR="0024217D" w:rsidRPr="00560222">
        <w:rPr>
          <w:rFonts w:cs="Arial"/>
          <w:szCs w:val="24"/>
          <w:lang w:eastAsia="en-US"/>
        </w:rPr>
        <w:t>1</w:t>
      </w:r>
      <w:r w:rsidR="0028423F" w:rsidRPr="00560222">
        <w:rPr>
          <w:rFonts w:cs="Arial"/>
          <w:szCs w:val="24"/>
          <w:lang w:val="sr-Cyrl-CS" w:eastAsia="en-US"/>
        </w:rPr>
        <w:t>0</w:t>
      </w:r>
      <w:r w:rsidR="002D3F1D" w:rsidRPr="00560222">
        <w:rPr>
          <w:rFonts w:cs="Arial"/>
          <w:szCs w:val="24"/>
          <w:lang w:val="sr-Cyrl-CS" w:eastAsia="en-US"/>
        </w:rPr>
        <w:t>,</w:t>
      </w:r>
      <w:r w:rsidRPr="00560222">
        <w:rPr>
          <w:rFonts w:cs="Arial"/>
          <w:szCs w:val="24"/>
          <w:lang w:val="sr-Latn-CS" w:eastAsia="en-US"/>
        </w:rPr>
        <w:t xml:space="preserve"> из конкурсне документације</w:t>
      </w:r>
      <w:r w:rsidR="002D3F1D" w:rsidRPr="00560222">
        <w:rPr>
          <w:rFonts w:cs="Arial"/>
          <w:szCs w:val="24"/>
          <w:lang w:val="sr-Latn-CS" w:eastAsia="en-US"/>
        </w:rPr>
        <w:t>) треба исказати структуру цене</w:t>
      </w:r>
      <w:r w:rsidRPr="00560222">
        <w:rPr>
          <w:rFonts w:cs="Arial"/>
          <w:szCs w:val="24"/>
          <w:lang w:val="sr-Latn-CS" w:eastAsia="en-US"/>
        </w:rPr>
        <w:t xml:space="preserve"> </w:t>
      </w:r>
      <w:r w:rsidR="00BA3669" w:rsidRPr="00560222">
        <w:rPr>
          <w:rFonts w:cs="Arial"/>
          <w:szCs w:val="24"/>
          <w:lang w:val="sr-Cyrl-RS" w:eastAsia="en-US"/>
        </w:rPr>
        <w:t xml:space="preserve">за сваки појединачни део услуге (за а) ПСО-ГНП, б) Пројекат истражних радова и в) Идејно решење) </w:t>
      </w:r>
      <w:r w:rsidRPr="00560222">
        <w:rPr>
          <w:rFonts w:cs="Arial"/>
          <w:szCs w:val="24"/>
          <w:lang w:val="sr-Latn-CS" w:eastAsia="en-US"/>
        </w:rPr>
        <w:t>као</w:t>
      </w:r>
      <w:r w:rsidR="00BA3669" w:rsidRPr="00560222">
        <w:rPr>
          <w:rFonts w:cs="Arial"/>
          <w:szCs w:val="24"/>
          <w:lang w:val="sr-Cyrl-RS" w:eastAsia="en-US"/>
        </w:rPr>
        <w:t xml:space="preserve"> и</w:t>
      </w:r>
      <w:r w:rsidRPr="00560222">
        <w:rPr>
          <w:rFonts w:cs="Arial"/>
          <w:szCs w:val="24"/>
          <w:lang w:val="sr-Latn-CS" w:eastAsia="en-US"/>
        </w:rPr>
        <w:t xml:space="preserve"> обрачун трошкова који се надокнађују, док у Обрасцу понуде (</w:t>
      </w:r>
      <w:r w:rsidR="009A1DA5" w:rsidRPr="00560222">
        <w:rPr>
          <w:rFonts w:cs="Arial"/>
          <w:szCs w:val="24"/>
          <w:lang w:val="sr-Latn-CS" w:eastAsia="en-US"/>
        </w:rPr>
        <w:t xml:space="preserve">Образац </w:t>
      </w:r>
      <w:r w:rsidR="00F5184F" w:rsidRPr="00560222">
        <w:rPr>
          <w:rFonts w:cs="Arial"/>
          <w:szCs w:val="24"/>
          <w:lang w:val="sr-Cyrl-CS" w:eastAsia="en-US"/>
        </w:rPr>
        <w:t>3</w:t>
      </w:r>
      <w:r w:rsidRPr="00560222">
        <w:rPr>
          <w:rFonts w:cs="Arial"/>
          <w:szCs w:val="24"/>
          <w:lang w:val="sr-Latn-CS" w:eastAsia="en-US"/>
        </w:rPr>
        <w:t xml:space="preserve">. из конкурсне документације) треба исказати укупну понуђену цену. </w:t>
      </w:r>
    </w:p>
    <w:p w14:paraId="51710E7E" w14:textId="77777777" w:rsidR="004D272F" w:rsidRPr="00560222" w:rsidRDefault="004D272F" w:rsidP="004D272F">
      <w:pPr>
        <w:keepNext/>
        <w:jc w:val="both"/>
        <w:rPr>
          <w:rFonts w:cs="Arial"/>
          <w:szCs w:val="24"/>
          <w:lang w:val="sr-Cyrl-CS"/>
        </w:rPr>
      </w:pPr>
    </w:p>
    <w:p w14:paraId="7945E1CB" w14:textId="77777777" w:rsidR="001C77F8" w:rsidRPr="00560222" w:rsidRDefault="001C77F8" w:rsidP="004D272F">
      <w:pPr>
        <w:keepNext/>
        <w:jc w:val="both"/>
        <w:rPr>
          <w:rFonts w:cs="Arial"/>
          <w:noProof/>
          <w:szCs w:val="24"/>
          <w:lang w:val="ru-RU"/>
        </w:rPr>
      </w:pPr>
      <w:r w:rsidRPr="00560222">
        <w:rPr>
          <w:rFonts w:cs="Arial"/>
          <w:noProof/>
          <w:szCs w:val="24"/>
          <w:lang w:val="ru-RU"/>
        </w:rPr>
        <w:t xml:space="preserve">Понуђена цена мора да покрива </w:t>
      </w:r>
      <w:r w:rsidRPr="00560222">
        <w:rPr>
          <w:rFonts w:cs="Arial"/>
          <w:noProof/>
          <w:szCs w:val="24"/>
        </w:rPr>
        <w:t xml:space="preserve">и укључује </w:t>
      </w:r>
      <w:r w:rsidRPr="00560222">
        <w:rPr>
          <w:rFonts w:cs="Arial"/>
          <w:noProof/>
          <w:szCs w:val="24"/>
          <w:lang w:val="ru-RU"/>
        </w:rPr>
        <w:t>све трошкове које понуђач има у реализацији набавке.</w:t>
      </w:r>
    </w:p>
    <w:p w14:paraId="08F429C7" w14:textId="77777777" w:rsidR="004D272F" w:rsidRPr="00560222" w:rsidRDefault="004D272F" w:rsidP="00C33C29">
      <w:pPr>
        <w:tabs>
          <w:tab w:val="left" w:pos="709"/>
        </w:tabs>
        <w:jc w:val="both"/>
        <w:rPr>
          <w:rFonts w:cs="Arial"/>
          <w:szCs w:val="24"/>
          <w:lang w:val="sr-Cyrl-CS"/>
        </w:rPr>
      </w:pPr>
    </w:p>
    <w:p w14:paraId="19F362AE" w14:textId="77777777" w:rsidR="001C77F8" w:rsidRPr="00560222" w:rsidRDefault="001C77F8" w:rsidP="00C33C29">
      <w:pPr>
        <w:tabs>
          <w:tab w:val="left" w:pos="709"/>
        </w:tabs>
        <w:jc w:val="both"/>
        <w:rPr>
          <w:rFonts w:ascii="Nyala" w:hAnsi="Nyala" w:cs="Arial"/>
          <w:szCs w:val="24"/>
        </w:rPr>
      </w:pPr>
      <w:r w:rsidRPr="00560222">
        <w:rPr>
          <w:rFonts w:cs="Arial"/>
          <w:szCs w:val="24"/>
        </w:rPr>
        <w:t>Ако је у понуди исказана неуобичајено ниска цена, Наручилац ће поступити у складу са чланом 92. Закона.</w:t>
      </w:r>
    </w:p>
    <w:p w14:paraId="291D6735" w14:textId="77777777" w:rsidR="003D1EA3" w:rsidRPr="00560222" w:rsidRDefault="003D1EA3" w:rsidP="00C33C29">
      <w:pPr>
        <w:tabs>
          <w:tab w:val="left" w:pos="709"/>
        </w:tabs>
        <w:jc w:val="both"/>
        <w:rPr>
          <w:rFonts w:ascii="Nyala" w:hAnsi="Nyala" w:cs="Arial"/>
          <w:szCs w:val="24"/>
        </w:rPr>
      </w:pPr>
    </w:p>
    <w:p w14:paraId="680D265B" w14:textId="77777777" w:rsidR="001C77F8" w:rsidRPr="00560222" w:rsidRDefault="001C77F8" w:rsidP="00C33C29">
      <w:pPr>
        <w:tabs>
          <w:tab w:val="left" w:pos="709"/>
        </w:tabs>
        <w:jc w:val="both"/>
        <w:rPr>
          <w:rFonts w:ascii="Nyala" w:hAnsi="Nyala" w:cs="Arial"/>
          <w:szCs w:val="24"/>
        </w:rPr>
      </w:pPr>
      <w:r w:rsidRPr="00560222">
        <w:rPr>
          <w:rFonts w:cs="Arial"/>
          <w:szCs w:val="24"/>
        </w:rPr>
        <w:t xml:space="preserve">У предметној јавној набавци цена је предвиђена као </w:t>
      </w:r>
      <w:r w:rsidR="002528AB" w:rsidRPr="00560222">
        <w:rPr>
          <w:rFonts w:cs="Arial"/>
          <w:szCs w:val="24"/>
        </w:rPr>
        <w:t xml:space="preserve">критеријум за </w:t>
      </w:r>
      <w:r w:rsidRPr="00560222">
        <w:rPr>
          <w:rFonts w:cs="Arial"/>
          <w:szCs w:val="24"/>
        </w:rPr>
        <w:t>оцењивање понуда.</w:t>
      </w:r>
    </w:p>
    <w:p w14:paraId="5B85638C" w14:textId="77777777" w:rsidR="00C06EF6" w:rsidRPr="00372B10" w:rsidRDefault="00C06EF6" w:rsidP="00C33C29">
      <w:pPr>
        <w:suppressAutoHyphens w:val="0"/>
        <w:jc w:val="both"/>
        <w:rPr>
          <w:rFonts w:ascii="Nyala" w:hAnsi="Nyala" w:cs="Arial"/>
          <w:b/>
          <w:szCs w:val="24"/>
          <w:lang w:val="sr-Cyrl-CS" w:eastAsia="en-US"/>
        </w:rPr>
      </w:pPr>
    </w:p>
    <w:p w14:paraId="2748E0AE" w14:textId="77777777" w:rsidR="00D60A81" w:rsidRPr="00560222" w:rsidRDefault="00372B10" w:rsidP="00C33C29">
      <w:pPr>
        <w:suppressAutoHyphens w:val="0"/>
        <w:jc w:val="both"/>
        <w:rPr>
          <w:rFonts w:cs="Arial"/>
          <w:b/>
          <w:szCs w:val="24"/>
          <w:lang w:val="ru-RU" w:eastAsia="en-US"/>
        </w:rPr>
      </w:pPr>
      <w:r>
        <w:rPr>
          <w:rFonts w:cs="Arial"/>
          <w:b/>
          <w:szCs w:val="24"/>
          <w:lang w:val="sr-Cyrl-CS" w:eastAsia="en-US"/>
        </w:rPr>
        <w:t>5.11</w:t>
      </w:r>
      <w:r w:rsidR="00D60A81" w:rsidRPr="00560222">
        <w:rPr>
          <w:rFonts w:cs="Arial"/>
          <w:b/>
          <w:szCs w:val="24"/>
          <w:lang w:val="sr-Cyrl-CS" w:eastAsia="en-US"/>
        </w:rPr>
        <w:t>.</w:t>
      </w:r>
      <w:r w:rsidR="00FB666E" w:rsidRPr="00560222">
        <w:rPr>
          <w:rFonts w:cs="Arial"/>
          <w:b/>
          <w:szCs w:val="24"/>
          <w:lang w:val="sr-Cyrl-CS" w:eastAsia="en-US"/>
        </w:rPr>
        <w:t xml:space="preserve"> </w:t>
      </w:r>
      <w:r w:rsidR="00D60A81" w:rsidRPr="00560222">
        <w:rPr>
          <w:rFonts w:cs="Arial"/>
          <w:b/>
          <w:szCs w:val="24"/>
          <w:lang w:val="ru-RU" w:eastAsia="en-US"/>
        </w:rPr>
        <w:t xml:space="preserve"> </w:t>
      </w:r>
      <w:r w:rsidR="0012042A" w:rsidRPr="00560222">
        <w:rPr>
          <w:rFonts w:cs="Arial"/>
          <w:b/>
          <w:szCs w:val="24"/>
          <w:lang w:val="ru-RU" w:eastAsia="en-US"/>
        </w:rPr>
        <w:t>НАЧИН ОЗНАЧАВАЊА ПОВЕРЉИВИХ ПОДАТАКА</w:t>
      </w:r>
    </w:p>
    <w:p w14:paraId="31E03F7D" w14:textId="77777777" w:rsidR="00D60A81" w:rsidRPr="00560222" w:rsidRDefault="00D60A81" w:rsidP="00C33C29">
      <w:pPr>
        <w:suppressAutoHyphens w:val="0"/>
        <w:jc w:val="both"/>
        <w:rPr>
          <w:rFonts w:cs="Arial"/>
          <w:b/>
          <w:szCs w:val="24"/>
          <w:lang w:val="ru-RU" w:eastAsia="en-US"/>
        </w:rPr>
      </w:pPr>
    </w:p>
    <w:p w14:paraId="02F074CE" w14:textId="77777777" w:rsidR="00D60A81" w:rsidRPr="00560222" w:rsidRDefault="00D60A81" w:rsidP="00C33C29">
      <w:pPr>
        <w:tabs>
          <w:tab w:val="left" w:pos="993"/>
        </w:tabs>
        <w:suppressAutoHyphens w:val="0"/>
        <w:jc w:val="both"/>
        <w:rPr>
          <w:rFonts w:cs="Arial"/>
          <w:szCs w:val="24"/>
          <w:lang w:val="ru-RU" w:eastAsia="en-US"/>
        </w:rPr>
      </w:pPr>
      <w:r w:rsidRPr="00560222">
        <w:rPr>
          <w:rFonts w:cs="Arial"/>
          <w:szCs w:val="24"/>
          <w:lang w:val="ru-RU" w:eastAsia="en-US"/>
        </w:rPr>
        <w:t>Наручилац чува као поверљиве све податке садржане у понуди</w:t>
      </w:r>
      <w:r w:rsidR="002E53D7" w:rsidRPr="00560222">
        <w:rPr>
          <w:rFonts w:cs="Arial"/>
          <w:szCs w:val="24"/>
          <w:lang w:val="ru-RU" w:eastAsia="en-US"/>
        </w:rPr>
        <w:t>,</w:t>
      </w:r>
      <w:r w:rsidRPr="00560222">
        <w:rPr>
          <w:rFonts w:cs="Arial"/>
          <w:szCs w:val="24"/>
          <w:lang w:val="ru-RU" w:eastAsia="en-US"/>
        </w:rPr>
        <w:t xml:space="preserve"> који су посебним актом утврђени или означени као поверљиви. </w:t>
      </w:r>
    </w:p>
    <w:p w14:paraId="5DBDC6DF" w14:textId="77777777" w:rsidR="00D60A81" w:rsidRPr="00560222" w:rsidRDefault="00D60A81" w:rsidP="00C33C29">
      <w:pPr>
        <w:tabs>
          <w:tab w:val="left" w:pos="993"/>
        </w:tabs>
        <w:suppressAutoHyphens w:val="0"/>
        <w:jc w:val="both"/>
        <w:rPr>
          <w:rFonts w:cs="Arial"/>
          <w:szCs w:val="24"/>
          <w:lang w:val="ru-RU" w:eastAsia="en-US"/>
        </w:rPr>
      </w:pPr>
    </w:p>
    <w:p w14:paraId="54833028" w14:textId="77777777" w:rsidR="00D60A81" w:rsidRPr="00560222" w:rsidRDefault="00D60A81" w:rsidP="00C33C29">
      <w:pPr>
        <w:tabs>
          <w:tab w:val="left" w:pos="993"/>
        </w:tabs>
        <w:suppressAutoHyphens w:val="0"/>
        <w:jc w:val="both"/>
        <w:rPr>
          <w:rFonts w:cs="Arial"/>
          <w:szCs w:val="24"/>
          <w:lang w:val="ru-RU" w:eastAsia="en-US"/>
        </w:rPr>
      </w:pPr>
      <w:r w:rsidRPr="00560222">
        <w:rPr>
          <w:rFonts w:cs="Arial"/>
          <w:szCs w:val="24"/>
          <w:lang w:val="ru-RU" w:eastAsia="en-US"/>
        </w:rPr>
        <w:t>Наручилац може да одбије да пружи информацију</w:t>
      </w:r>
      <w:r w:rsidR="002E53D7" w:rsidRPr="00560222">
        <w:rPr>
          <w:rFonts w:cs="Arial"/>
          <w:szCs w:val="24"/>
          <w:lang w:val="ru-RU" w:eastAsia="en-US"/>
        </w:rPr>
        <w:t>,</w:t>
      </w:r>
      <w:r w:rsidRPr="00560222">
        <w:rPr>
          <w:rFonts w:cs="Arial"/>
          <w:szCs w:val="24"/>
          <w:lang w:val="ru-RU" w:eastAsia="en-US"/>
        </w:rPr>
        <w:t xml:space="preserve"> која би значила повреду поверљивости података добијених у понуди. </w:t>
      </w:r>
    </w:p>
    <w:p w14:paraId="47DB4287" w14:textId="77777777" w:rsidR="00D60A81" w:rsidRPr="00560222" w:rsidRDefault="00D60A81" w:rsidP="00C33C29">
      <w:pPr>
        <w:tabs>
          <w:tab w:val="left" w:pos="993"/>
        </w:tabs>
        <w:suppressAutoHyphens w:val="0"/>
        <w:jc w:val="both"/>
        <w:rPr>
          <w:rFonts w:cs="Arial"/>
          <w:szCs w:val="24"/>
          <w:lang w:val="ru-RU" w:eastAsia="en-US"/>
        </w:rPr>
      </w:pPr>
    </w:p>
    <w:p w14:paraId="41940045" w14:textId="77777777" w:rsidR="00D60A81" w:rsidRPr="00560222" w:rsidRDefault="002D3F1D" w:rsidP="00C33C29">
      <w:pPr>
        <w:tabs>
          <w:tab w:val="left" w:pos="993"/>
        </w:tabs>
        <w:suppressAutoHyphens w:val="0"/>
        <w:jc w:val="both"/>
        <w:rPr>
          <w:rFonts w:cs="Arial"/>
          <w:szCs w:val="24"/>
          <w:lang w:val="ru-RU" w:eastAsia="en-US"/>
        </w:rPr>
      </w:pPr>
      <w:r w:rsidRPr="00560222">
        <w:rPr>
          <w:rFonts w:cs="Arial"/>
          <w:szCs w:val="24"/>
          <w:lang w:val="ru-RU" w:eastAsia="en-US"/>
        </w:rPr>
        <w:t>Као поверљива</w:t>
      </w:r>
      <w:r w:rsidR="00D60A81" w:rsidRPr="00560222">
        <w:rPr>
          <w:rFonts w:cs="Arial"/>
          <w:szCs w:val="24"/>
          <w:lang w:val="ru-RU" w:eastAsia="en-US"/>
        </w:rPr>
        <w:t xml:space="preserve">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14:paraId="65DB3EFD" w14:textId="77777777" w:rsidR="00D60A81" w:rsidRPr="00560222" w:rsidRDefault="00D60A81" w:rsidP="00C33C29">
      <w:pPr>
        <w:tabs>
          <w:tab w:val="left" w:pos="993"/>
        </w:tabs>
        <w:suppressAutoHyphens w:val="0"/>
        <w:jc w:val="both"/>
        <w:rPr>
          <w:rFonts w:cs="Arial"/>
          <w:szCs w:val="24"/>
          <w:lang w:val="ru-RU" w:eastAsia="en-US"/>
        </w:rPr>
      </w:pPr>
    </w:p>
    <w:p w14:paraId="270C6DA4" w14:textId="77777777" w:rsidR="00D60A81" w:rsidRPr="00560222" w:rsidRDefault="00D60A81" w:rsidP="00C33C29">
      <w:pPr>
        <w:tabs>
          <w:tab w:val="left" w:pos="993"/>
        </w:tabs>
        <w:suppressAutoHyphens w:val="0"/>
        <w:jc w:val="both"/>
        <w:rPr>
          <w:rFonts w:cs="Arial"/>
          <w:szCs w:val="24"/>
          <w:lang w:val="ru-RU" w:eastAsia="en-US"/>
        </w:rPr>
      </w:pPr>
      <w:r w:rsidRPr="00560222">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14:paraId="22D6FE7A" w14:textId="77777777" w:rsidR="00D60A81" w:rsidRPr="00560222" w:rsidRDefault="00D60A81" w:rsidP="00C33C29">
      <w:pPr>
        <w:tabs>
          <w:tab w:val="left" w:pos="993"/>
        </w:tabs>
        <w:suppressAutoHyphens w:val="0"/>
        <w:jc w:val="both"/>
        <w:rPr>
          <w:rFonts w:cs="Arial"/>
          <w:szCs w:val="24"/>
          <w:lang w:val="ru-RU" w:eastAsia="en-US"/>
        </w:rPr>
      </w:pPr>
    </w:p>
    <w:p w14:paraId="2CED5641" w14:textId="77777777" w:rsidR="00D60A81" w:rsidRPr="00560222" w:rsidRDefault="00D60A81" w:rsidP="00C33C29">
      <w:pPr>
        <w:tabs>
          <w:tab w:val="left" w:pos="993"/>
        </w:tabs>
        <w:suppressAutoHyphens w:val="0"/>
        <w:jc w:val="both"/>
        <w:rPr>
          <w:rFonts w:cs="Arial"/>
          <w:szCs w:val="24"/>
          <w:lang w:val="ru-RU" w:eastAsia="en-US"/>
        </w:rPr>
      </w:pPr>
      <w:r w:rsidRPr="00560222">
        <w:rPr>
          <w:rFonts w:cs="Arial"/>
          <w:szCs w:val="24"/>
          <w:lang w:val="ru-RU" w:eastAsia="en-US"/>
        </w:rPr>
        <w:t>Наручилац не одговара за поверљивост података који нису означени на горе наведени начин.</w:t>
      </w:r>
      <w:r w:rsidR="00263C71" w:rsidRPr="00560222">
        <w:rPr>
          <w:rFonts w:cs="Arial"/>
          <w:szCs w:val="24"/>
          <w:lang w:val="ru-RU" w:eastAsia="en-US"/>
        </w:rPr>
        <w:t xml:space="preserve"> </w:t>
      </w:r>
      <w:r w:rsidRPr="00560222">
        <w:rPr>
          <w:rFonts w:cs="Arial"/>
          <w:szCs w:val="24"/>
          <w:lang w:val="ru-RU" w:eastAsia="en-US"/>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0028423F" w:rsidRPr="00560222">
        <w:rPr>
          <w:rFonts w:cs="Arial"/>
          <w:szCs w:val="24"/>
          <w:lang w:val="ru-RU" w:eastAsia="en-US"/>
        </w:rPr>
        <w:t>„</w:t>
      </w:r>
      <w:r w:rsidRPr="00560222">
        <w:rPr>
          <w:rFonts w:cs="Arial"/>
          <w:szCs w:val="24"/>
          <w:lang w:val="ru-RU" w:eastAsia="en-US"/>
        </w:rPr>
        <w:t>ОПОЗИВ</w:t>
      </w:r>
      <w:r w:rsidR="0028423F" w:rsidRPr="00560222">
        <w:rPr>
          <w:rFonts w:cs="Arial"/>
          <w:szCs w:val="24"/>
          <w:lang w:val="ru-RU" w:eastAsia="en-US"/>
        </w:rPr>
        <w:t>“</w:t>
      </w:r>
      <w:r w:rsidRPr="00560222">
        <w:rPr>
          <w:rFonts w:cs="Arial"/>
          <w:szCs w:val="24"/>
          <w:lang w:val="ru-RU" w:eastAsia="en-US"/>
        </w:rPr>
        <w:t>, уписати датум, време и потписати се.</w:t>
      </w:r>
      <w:r w:rsidR="0056488B" w:rsidRPr="00560222">
        <w:rPr>
          <w:rFonts w:cs="Arial"/>
          <w:szCs w:val="24"/>
          <w:lang w:val="ru-RU" w:eastAsia="en-US"/>
        </w:rPr>
        <w:t xml:space="preserve"> </w:t>
      </w:r>
      <w:r w:rsidRPr="00560222">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14:paraId="2812BD7A" w14:textId="77777777" w:rsidR="00D60A81" w:rsidRPr="00560222" w:rsidRDefault="00D60A81" w:rsidP="00C33C29">
      <w:pPr>
        <w:tabs>
          <w:tab w:val="left" w:pos="993"/>
        </w:tabs>
        <w:suppressAutoHyphens w:val="0"/>
        <w:jc w:val="both"/>
        <w:rPr>
          <w:rFonts w:cs="Arial"/>
          <w:szCs w:val="24"/>
          <w:lang w:val="ru-RU" w:eastAsia="en-US"/>
        </w:rPr>
      </w:pPr>
    </w:p>
    <w:p w14:paraId="71FBBE32" w14:textId="77777777" w:rsidR="00D60A81" w:rsidRPr="00560222" w:rsidRDefault="00D60A81" w:rsidP="00C33C29">
      <w:pPr>
        <w:suppressAutoHyphens w:val="0"/>
        <w:jc w:val="both"/>
        <w:rPr>
          <w:rFonts w:cs="Arial"/>
          <w:szCs w:val="24"/>
          <w:lang w:eastAsia="en-US"/>
        </w:rPr>
      </w:pPr>
      <w:r w:rsidRPr="00560222">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560222">
        <w:rPr>
          <w:rFonts w:cs="Arial"/>
          <w:szCs w:val="24"/>
          <w:lang w:eastAsia="en-US"/>
        </w:rPr>
        <w:t>избор најповољније понуде.</w:t>
      </w:r>
    </w:p>
    <w:p w14:paraId="61BC6BF0" w14:textId="77777777" w:rsidR="0054153C" w:rsidRPr="00560222" w:rsidRDefault="0054153C" w:rsidP="00C33C29">
      <w:pPr>
        <w:suppressAutoHyphens w:val="0"/>
        <w:contextualSpacing/>
        <w:jc w:val="both"/>
        <w:rPr>
          <w:rFonts w:cs="Arial"/>
          <w:b/>
          <w:szCs w:val="24"/>
          <w:lang w:val="sr-Cyrl-CS" w:eastAsia="en-US"/>
        </w:rPr>
      </w:pPr>
    </w:p>
    <w:p w14:paraId="1485C60F" w14:textId="77777777" w:rsidR="00D60A81" w:rsidRPr="00560222" w:rsidRDefault="00372B10" w:rsidP="00C33C29">
      <w:pPr>
        <w:suppressAutoHyphens w:val="0"/>
        <w:contextualSpacing/>
        <w:jc w:val="both"/>
        <w:rPr>
          <w:rFonts w:cs="Arial"/>
          <w:szCs w:val="24"/>
          <w:lang w:eastAsia="en-US"/>
        </w:rPr>
      </w:pPr>
      <w:r>
        <w:rPr>
          <w:rFonts w:cs="Arial"/>
          <w:b/>
          <w:szCs w:val="24"/>
          <w:lang w:val="sr-Cyrl-CS" w:eastAsia="en-US"/>
        </w:rPr>
        <w:t>5.12</w:t>
      </w:r>
      <w:r w:rsidR="00D60A81" w:rsidRPr="00560222">
        <w:rPr>
          <w:rFonts w:cs="Arial"/>
          <w:b/>
          <w:szCs w:val="24"/>
          <w:lang w:val="sr-Cyrl-CS" w:eastAsia="en-US"/>
        </w:rPr>
        <w:t xml:space="preserve">. </w:t>
      </w:r>
      <w:r w:rsidR="00F57110" w:rsidRPr="00560222">
        <w:rPr>
          <w:rFonts w:cs="Arial"/>
          <w:b/>
          <w:bCs/>
          <w:szCs w:val="24"/>
        </w:rPr>
        <w:t>ДОДАТНЕ ИНФОРМАЦИЈЕ ИЛИ ПОЈАШЊЕЊА У ВЕЗИ СА ПРИПРЕМАЊЕМ ПОНУДЕ</w:t>
      </w:r>
    </w:p>
    <w:p w14:paraId="6B0BE831" w14:textId="77777777" w:rsidR="00D60A81" w:rsidRPr="00560222" w:rsidRDefault="00D60A81" w:rsidP="00C33C29">
      <w:pPr>
        <w:suppressAutoHyphens w:val="0"/>
        <w:contextualSpacing/>
        <w:jc w:val="both"/>
        <w:rPr>
          <w:rFonts w:cs="Arial"/>
          <w:szCs w:val="24"/>
          <w:lang w:eastAsia="en-US"/>
        </w:rPr>
      </w:pPr>
    </w:p>
    <w:p w14:paraId="42D7893A" w14:textId="77777777" w:rsidR="00D60A81" w:rsidRDefault="00D60A81" w:rsidP="00C33C29">
      <w:pPr>
        <w:suppressAutoHyphens w:val="0"/>
        <w:contextualSpacing/>
        <w:jc w:val="both"/>
        <w:rPr>
          <w:rFonts w:cs="Arial"/>
          <w:szCs w:val="24"/>
          <w:lang w:val="sr-Cyrl-RS" w:eastAsia="en-US"/>
        </w:rPr>
      </w:pPr>
      <w:r w:rsidRPr="00560222">
        <w:rPr>
          <w:rFonts w:cs="Arial"/>
          <w:szCs w:val="24"/>
          <w:lang w:eastAsia="en-US"/>
        </w:rPr>
        <w:t>У</w:t>
      </w:r>
      <w:r w:rsidRPr="00560222">
        <w:rPr>
          <w:rFonts w:cs="Arial"/>
          <w:szCs w:val="24"/>
          <w:lang w:val="hr-HR" w:eastAsia="en-US"/>
        </w:rPr>
        <w:t xml:space="preserve"> вези са припремом понуде</w:t>
      </w:r>
      <w:r w:rsidR="002D3F1D" w:rsidRPr="00560222">
        <w:rPr>
          <w:rFonts w:cs="Arial"/>
          <w:szCs w:val="24"/>
          <w:lang w:val="sr-Cyrl-RS" w:eastAsia="en-US"/>
        </w:rPr>
        <w:t>,</w:t>
      </w:r>
      <w:r w:rsidRPr="00560222">
        <w:rPr>
          <w:rFonts w:cs="Arial"/>
          <w:szCs w:val="24"/>
          <w:lang w:val="hr-HR" w:eastAsia="en-US"/>
        </w:rPr>
        <w:t xml:space="preserve"> понуђачи могу </w:t>
      </w:r>
      <w:r w:rsidRPr="00560222">
        <w:rPr>
          <w:rFonts w:cs="Arial"/>
          <w:szCs w:val="24"/>
          <w:lang w:val="sr-Cyrl-CS" w:eastAsia="en-US"/>
        </w:rPr>
        <w:t>тражити додатна објашњења</w:t>
      </w:r>
      <w:r w:rsidR="002D3F1D" w:rsidRPr="00560222">
        <w:rPr>
          <w:rFonts w:cs="Arial"/>
          <w:szCs w:val="24"/>
          <w:lang w:val="sr-Cyrl-CS" w:eastAsia="en-US"/>
        </w:rPr>
        <w:t>,</w:t>
      </w:r>
      <w:r w:rsidRPr="00560222">
        <w:rPr>
          <w:rFonts w:cs="Arial"/>
          <w:szCs w:val="24"/>
          <w:lang w:val="sr-Cyrl-CS" w:eastAsia="en-US"/>
        </w:rPr>
        <w:t xml:space="preserve"> </w:t>
      </w:r>
      <w:r w:rsidRPr="00560222">
        <w:rPr>
          <w:rFonts w:cs="Arial"/>
          <w:szCs w:val="24"/>
          <w:lang w:val="hr-HR" w:eastAsia="en-US"/>
        </w:rPr>
        <w:t>у пис</w:t>
      </w:r>
      <w:r w:rsidRPr="00560222">
        <w:rPr>
          <w:rFonts w:cs="Arial"/>
          <w:szCs w:val="24"/>
          <w:lang w:eastAsia="en-US"/>
        </w:rPr>
        <w:t>а</w:t>
      </w:r>
      <w:r w:rsidRPr="00560222">
        <w:rPr>
          <w:rFonts w:cs="Arial"/>
          <w:szCs w:val="24"/>
          <w:lang w:val="hr-HR" w:eastAsia="en-US"/>
        </w:rPr>
        <w:t xml:space="preserve">ном облику, и то најкасније </w:t>
      </w:r>
      <w:r w:rsidRPr="00560222">
        <w:rPr>
          <w:rFonts w:cs="Arial"/>
          <w:szCs w:val="24"/>
          <w:lang w:val="sr-Cyrl-CS" w:eastAsia="en-US"/>
        </w:rPr>
        <w:t>5</w:t>
      </w:r>
      <w:r w:rsidRPr="00560222">
        <w:rPr>
          <w:rFonts w:cs="Arial"/>
          <w:szCs w:val="24"/>
          <w:lang w:val="hr-HR" w:eastAsia="en-US"/>
        </w:rPr>
        <w:t xml:space="preserve"> дан</w:t>
      </w:r>
      <w:r w:rsidRPr="00560222">
        <w:rPr>
          <w:rFonts w:cs="Arial"/>
          <w:szCs w:val="24"/>
          <w:lang w:val="sr-Cyrl-CS" w:eastAsia="en-US"/>
        </w:rPr>
        <w:t>а</w:t>
      </w:r>
      <w:r w:rsidRPr="00560222">
        <w:rPr>
          <w:rFonts w:cs="Arial"/>
          <w:szCs w:val="24"/>
          <w:lang w:val="hr-HR" w:eastAsia="en-US"/>
        </w:rPr>
        <w:t xml:space="preserve"> пре истека рока за подношење понуда</w:t>
      </w:r>
      <w:r w:rsidRPr="00560222">
        <w:rPr>
          <w:rFonts w:cs="Arial"/>
          <w:szCs w:val="24"/>
          <w:lang w:eastAsia="en-US"/>
        </w:rPr>
        <w:t xml:space="preserve">, слањем дописа на </w:t>
      </w:r>
      <w:r w:rsidRPr="00560222">
        <w:rPr>
          <w:rFonts w:cs="Arial"/>
          <w:szCs w:val="24"/>
          <w:lang w:val="hr-HR" w:eastAsia="en-US"/>
        </w:rPr>
        <w:t>е-</w:t>
      </w:r>
      <w:r w:rsidRPr="00560222">
        <w:rPr>
          <w:rFonts w:cs="Arial"/>
          <w:szCs w:val="24"/>
          <w:lang w:val="en-US" w:eastAsia="en-US"/>
        </w:rPr>
        <w:t>mail</w:t>
      </w:r>
      <w:r w:rsidRPr="00560222">
        <w:rPr>
          <w:rFonts w:cs="Arial"/>
          <w:szCs w:val="24"/>
          <w:lang w:val="hr-HR" w:eastAsia="en-US"/>
        </w:rPr>
        <w:t>:</w:t>
      </w:r>
      <w:r w:rsidR="001844FD" w:rsidRPr="00560222">
        <w:rPr>
          <w:rFonts w:cs="Arial"/>
          <w:szCs w:val="24"/>
          <w:lang w:val="sr-Cyrl-RS" w:eastAsia="en-US"/>
        </w:rPr>
        <w:t xml:space="preserve"> </w:t>
      </w:r>
      <w:hyperlink r:id="rId16" w:history="1">
        <w:r w:rsidR="00906121" w:rsidRPr="00DB3DE5">
          <w:rPr>
            <w:rStyle w:val="Hyperlink"/>
            <w:rFonts w:cs="Arial"/>
            <w:szCs w:val="24"/>
            <w:lang w:val="en-US" w:eastAsia="en-US"/>
          </w:rPr>
          <w:t>marko.vujakovic@eps.rs</w:t>
        </w:r>
      </w:hyperlink>
      <w:r w:rsidR="00906121">
        <w:rPr>
          <w:rStyle w:val="Hyperlink"/>
          <w:rFonts w:cs="Arial"/>
          <w:color w:val="auto"/>
          <w:szCs w:val="24"/>
          <w:lang w:val="sr-Cyrl-RS" w:eastAsia="en-US"/>
        </w:rPr>
        <w:t xml:space="preserve">  </w:t>
      </w:r>
    </w:p>
    <w:p w14:paraId="61B83F6C" w14:textId="77777777" w:rsidR="00372B10" w:rsidRPr="00372B10" w:rsidRDefault="00372B10" w:rsidP="00C33C29">
      <w:pPr>
        <w:suppressAutoHyphens w:val="0"/>
        <w:contextualSpacing/>
        <w:jc w:val="both"/>
        <w:rPr>
          <w:rFonts w:cs="Arial"/>
          <w:szCs w:val="24"/>
          <w:lang w:val="sr-Cyrl-RS" w:eastAsia="en-US"/>
        </w:rPr>
      </w:pPr>
    </w:p>
    <w:p w14:paraId="74660BC4" w14:textId="77777777" w:rsidR="00D60A81" w:rsidRPr="00560222" w:rsidRDefault="00D60A81" w:rsidP="00C33C29">
      <w:pPr>
        <w:tabs>
          <w:tab w:val="left" w:pos="993"/>
        </w:tabs>
        <w:suppressAutoHyphens w:val="0"/>
        <w:jc w:val="both"/>
        <w:rPr>
          <w:rFonts w:cs="Arial"/>
          <w:szCs w:val="24"/>
          <w:lang w:val="ru-RU" w:eastAsia="en-US"/>
        </w:rPr>
      </w:pPr>
      <w:r w:rsidRPr="00560222">
        <w:rPr>
          <w:rFonts w:cs="Arial"/>
          <w:szCs w:val="24"/>
          <w:lang w:val="ru-RU" w:eastAsia="en-US"/>
        </w:rPr>
        <w:t>Наручилац ће</w:t>
      </w:r>
      <w:r w:rsidR="002E53D7" w:rsidRPr="00560222">
        <w:rPr>
          <w:rFonts w:cs="Arial"/>
          <w:szCs w:val="24"/>
          <w:lang w:val="sr-Latn-CS" w:eastAsia="en-US"/>
        </w:rPr>
        <w:t>,</w:t>
      </w:r>
      <w:r w:rsidRPr="00560222">
        <w:rPr>
          <w:rFonts w:cs="Arial"/>
          <w:szCs w:val="24"/>
          <w:lang w:val="ru-RU" w:eastAsia="en-US"/>
        </w:rPr>
        <w:t xml:space="preserve"> у року од  </w:t>
      </w:r>
      <w:r w:rsidRPr="00560222">
        <w:rPr>
          <w:rFonts w:cs="Arial"/>
          <w:szCs w:val="24"/>
          <w:lang w:val="sr-Cyrl-CS" w:eastAsia="en-US"/>
        </w:rPr>
        <w:t>3</w:t>
      </w:r>
      <w:r w:rsidRPr="00560222">
        <w:rPr>
          <w:rFonts w:cs="Arial"/>
          <w:szCs w:val="24"/>
          <w:lang w:val="ru-RU" w:eastAsia="en-US"/>
        </w:rPr>
        <w:t xml:space="preserve"> дана по пријему таквог захтева, </w:t>
      </w:r>
      <w:r w:rsidR="002D3F1D" w:rsidRPr="00560222">
        <w:rPr>
          <w:rFonts w:cs="Arial"/>
          <w:szCs w:val="24"/>
          <w:lang w:val="ru-RU" w:eastAsia="en-US"/>
        </w:rPr>
        <w:t xml:space="preserve">путем </w:t>
      </w:r>
      <w:r w:rsidR="002D3F1D" w:rsidRPr="00560222">
        <w:rPr>
          <w:rFonts w:cs="Arial"/>
          <w:szCs w:val="24"/>
          <w:lang w:val="sr-Latn-CS" w:eastAsia="en-US"/>
        </w:rPr>
        <w:t>e-mail</w:t>
      </w:r>
      <w:r w:rsidRPr="00560222">
        <w:rPr>
          <w:rFonts w:cs="Arial"/>
          <w:szCs w:val="24"/>
          <w:lang w:val="hr-HR" w:eastAsia="en-US"/>
        </w:rPr>
        <w:t xml:space="preserve"> одговорити </w:t>
      </w:r>
      <w:r w:rsidRPr="00560222">
        <w:rPr>
          <w:rFonts w:cs="Arial"/>
          <w:szCs w:val="24"/>
          <w:lang w:val="ru-RU" w:eastAsia="en-US"/>
        </w:rPr>
        <w:t>понуђачу и ту информацију објавити на Порталу јавних набавки и својој интернет страници.</w:t>
      </w:r>
    </w:p>
    <w:p w14:paraId="09DE4FDF" w14:textId="77777777" w:rsidR="00D60A81" w:rsidRPr="00560222" w:rsidRDefault="00D60A81" w:rsidP="00C33C29">
      <w:pPr>
        <w:tabs>
          <w:tab w:val="left" w:pos="993"/>
        </w:tabs>
        <w:suppressAutoHyphens w:val="0"/>
        <w:jc w:val="both"/>
        <w:rPr>
          <w:rFonts w:cs="Arial"/>
          <w:szCs w:val="24"/>
          <w:lang w:val="ru-RU" w:eastAsia="en-US"/>
        </w:rPr>
      </w:pPr>
    </w:p>
    <w:p w14:paraId="30AAE69E" w14:textId="77777777" w:rsidR="00D60A81" w:rsidRPr="00560222" w:rsidRDefault="00D60A81" w:rsidP="00C33C29">
      <w:pPr>
        <w:tabs>
          <w:tab w:val="left" w:pos="993"/>
        </w:tabs>
        <w:suppressAutoHyphens w:val="0"/>
        <w:jc w:val="both"/>
        <w:rPr>
          <w:rFonts w:cs="Arial"/>
          <w:szCs w:val="24"/>
          <w:lang w:val="ru-RU" w:eastAsia="en-US"/>
        </w:rPr>
      </w:pPr>
      <w:r w:rsidRPr="00560222">
        <w:rPr>
          <w:rFonts w:cs="Arial"/>
          <w:szCs w:val="24"/>
          <w:lang w:val="ru-RU" w:eastAsia="en-US"/>
        </w:rPr>
        <w:t>Комуникација у поступку јавне набавке се врши на начин одређен чланом 20. Закона.</w:t>
      </w:r>
    </w:p>
    <w:p w14:paraId="275E159D" w14:textId="77777777" w:rsidR="00D60A81" w:rsidRPr="00560222" w:rsidRDefault="00D60A81" w:rsidP="00C33C29">
      <w:pPr>
        <w:tabs>
          <w:tab w:val="left" w:pos="993"/>
        </w:tabs>
        <w:suppressAutoHyphens w:val="0"/>
        <w:jc w:val="both"/>
        <w:rPr>
          <w:rFonts w:cs="Arial"/>
          <w:szCs w:val="24"/>
          <w:lang w:val="ru-RU" w:eastAsia="en-US"/>
        </w:rPr>
      </w:pPr>
    </w:p>
    <w:p w14:paraId="5F6FF62F" w14:textId="77777777" w:rsidR="00D60A81" w:rsidRPr="00560222" w:rsidRDefault="004E3B18" w:rsidP="00C33C29">
      <w:pPr>
        <w:tabs>
          <w:tab w:val="left" w:pos="993"/>
        </w:tabs>
        <w:suppressAutoHyphens w:val="0"/>
        <w:jc w:val="both"/>
        <w:rPr>
          <w:rFonts w:cs="Arial"/>
          <w:szCs w:val="24"/>
          <w:lang w:val="ru-RU" w:eastAsia="en-US"/>
        </w:rPr>
      </w:pPr>
      <w:r w:rsidRPr="00560222">
        <w:rPr>
          <w:rFonts w:cs="Arial"/>
          <w:szCs w:val="24"/>
          <w:lang w:val="ru-RU" w:eastAsia="en-US"/>
        </w:rPr>
        <w:t>Забрањено је и неће се давати информације телефоном.</w:t>
      </w:r>
    </w:p>
    <w:p w14:paraId="65445438" w14:textId="77777777" w:rsidR="0087799D" w:rsidRPr="00560222" w:rsidRDefault="0087799D" w:rsidP="00C33C29">
      <w:pPr>
        <w:suppressAutoHyphens w:val="0"/>
        <w:jc w:val="both"/>
        <w:rPr>
          <w:rFonts w:cs="Arial"/>
          <w:szCs w:val="24"/>
          <w:lang w:val="ru-RU" w:eastAsia="en-US"/>
        </w:rPr>
      </w:pPr>
    </w:p>
    <w:p w14:paraId="095FDECF" w14:textId="77777777" w:rsidR="00D60A81" w:rsidRPr="00560222" w:rsidRDefault="00372B10" w:rsidP="00C33C29">
      <w:pPr>
        <w:suppressAutoHyphens w:val="0"/>
        <w:jc w:val="both"/>
        <w:rPr>
          <w:rFonts w:cs="Arial"/>
          <w:szCs w:val="24"/>
          <w:lang w:val="ru-RU" w:eastAsia="en-US"/>
        </w:rPr>
      </w:pPr>
      <w:r>
        <w:rPr>
          <w:rFonts w:cs="Arial"/>
          <w:b/>
          <w:szCs w:val="24"/>
          <w:lang w:val="sr-Cyrl-CS" w:eastAsia="en-US"/>
        </w:rPr>
        <w:t>5.13</w:t>
      </w:r>
      <w:r w:rsidR="00481241" w:rsidRPr="00560222">
        <w:rPr>
          <w:rFonts w:cs="Arial"/>
          <w:b/>
          <w:szCs w:val="24"/>
          <w:lang w:val="sr-Cyrl-CS" w:eastAsia="en-US"/>
        </w:rPr>
        <w:t xml:space="preserve">. </w:t>
      </w:r>
      <w:r w:rsidR="00AC29E0" w:rsidRPr="00560222">
        <w:rPr>
          <w:rFonts w:cs="Arial"/>
          <w:b/>
          <w:bCs/>
          <w:szCs w:val="24"/>
        </w:rPr>
        <w:t>ДОДАТНА ОБЈАШЊЕЊА ОД ПОНУЂАЧА ПОСЛЕ ОТВАРАЊА ПОНУДА И КОНТРОЛА КОД ПОНУЂАЧА ОДНОСНО ЊЕГОВОГ ПОДИЗВОЂАЧА</w:t>
      </w:r>
    </w:p>
    <w:p w14:paraId="3DF36558" w14:textId="77777777" w:rsidR="00D60A81" w:rsidRPr="00560222" w:rsidRDefault="00D60A81" w:rsidP="00C33C29">
      <w:pPr>
        <w:suppressAutoHyphens w:val="0"/>
        <w:jc w:val="both"/>
        <w:rPr>
          <w:rFonts w:cs="Arial"/>
          <w:b/>
          <w:szCs w:val="24"/>
          <w:lang w:val="sr-Cyrl-CS" w:eastAsia="en-US"/>
        </w:rPr>
      </w:pPr>
    </w:p>
    <w:p w14:paraId="3D83B903" w14:textId="77777777" w:rsidR="00AC29E0" w:rsidRPr="00560222" w:rsidRDefault="00AC29E0" w:rsidP="00C33C29">
      <w:pPr>
        <w:spacing w:line="100" w:lineRule="atLeast"/>
        <w:jc w:val="both"/>
        <w:rPr>
          <w:rFonts w:eastAsia="Arial Unicode MS" w:cs="Arial"/>
          <w:kern w:val="1"/>
          <w:szCs w:val="24"/>
        </w:rPr>
      </w:pPr>
      <w:r w:rsidRPr="00560222">
        <w:rPr>
          <w:rFonts w:eastAsia="Arial Unicode MS" w:cs="Arial"/>
          <w:kern w:val="1"/>
          <w:szCs w:val="24"/>
        </w:rPr>
        <w:t>После отварања понуда</w:t>
      </w:r>
      <w:r w:rsidR="002E53D7" w:rsidRPr="00560222">
        <w:rPr>
          <w:rFonts w:eastAsia="Arial Unicode MS" w:cs="Arial"/>
          <w:kern w:val="1"/>
          <w:szCs w:val="24"/>
        </w:rPr>
        <w:t>,</w:t>
      </w:r>
      <w:r w:rsidRPr="00560222">
        <w:rPr>
          <w:rFonts w:eastAsia="Arial Unicode MS" w:cs="Arial"/>
          <w:kern w:val="1"/>
          <w:szCs w:val="24"/>
        </w:rPr>
        <w:t xml:space="preserve"> наручилац може</w:t>
      </w:r>
      <w:r w:rsidR="002E53D7" w:rsidRPr="00560222">
        <w:rPr>
          <w:rFonts w:eastAsia="Arial Unicode MS" w:cs="Arial"/>
          <w:kern w:val="1"/>
          <w:szCs w:val="24"/>
        </w:rPr>
        <w:t>,</w:t>
      </w:r>
      <w:r w:rsidRPr="00560222">
        <w:rPr>
          <w:rFonts w:eastAsia="Arial Unicode MS" w:cs="Arial"/>
          <w:kern w:val="1"/>
          <w:szCs w:val="24"/>
        </w:rPr>
        <w:t xml:space="preserve"> приликом стручне оцене понуда</w:t>
      </w:r>
      <w:r w:rsidR="002E53D7" w:rsidRPr="00560222">
        <w:rPr>
          <w:rFonts w:eastAsia="Arial Unicode MS" w:cs="Arial"/>
          <w:kern w:val="1"/>
          <w:szCs w:val="24"/>
        </w:rPr>
        <w:t>,</w:t>
      </w:r>
      <w:r w:rsidRPr="00560222">
        <w:rPr>
          <w:rFonts w:eastAsia="Arial Unicode MS" w:cs="Arial"/>
          <w:kern w:val="1"/>
          <w:szCs w:val="24"/>
        </w:rPr>
        <w:t xml:space="preserve"> да</w:t>
      </w:r>
      <w:r w:rsidR="002D3F1D" w:rsidRPr="00560222">
        <w:rPr>
          <w:rFonts w:eastAsia="Arial Unicode MS" w:cs="Arial"/>
          <w:kern w:val="1"/>
          <w:szCs w:val="24"/>
          <w:lang w:val="sr-Cyrl-RS"/>
        </w:rPr>
        <w:t>,</w:t>
      </w:r>
      <w:r w:rsidRPr="00560222">
        <w:rPr>
          <w:rFonts w:eastAsia="Arial Unicode MS" w:cs="Arial"/>
          <w:kern w:val="1"/>
          <w:szCs w:val="24"/>
        </w:rPr>
        <w:t xml:space="preserve"> у писаном облику</w:t>
      </w:r>
      <w:r w:rsidR="002D3F1D" w:rsidRPr="00560222">
        <w:rPr>
          <w:rFonts w:eastAsia="Arial Unicode MS" w:cs="Arial"/>
          <w:kern w:val="1"/>
          <w:szCs w:val="24"/>
          <w:lang w:val="sr-Cyrl-RS"/>
        </w:rPr>
        <w:t>,</w:t>
      </w:r>
      <w:r w:rsidRPr="00560222">
        <w:rPr>
          <w:rFonts w:eastAsia="Arial Unicode MS" w:cs="Arial"/>
          <w:kern w:val="1"/>
          <w:szCs w:val="24"/>
        </w:rPr>
        <w:t xml:space="preserve"> захтева од понуђача додатна објашњења</w:t>
      </w:r>
      <w:r w:rsidR="002E53D7" w:rsidRPr="00560222">
        <w:rPr>
          <w:rFonts w:eastAsia="Arial Unicode MS" w:cs="Arial"/>
          <w:kern w:val="1"/>
          <w:szCs w:val="24"/>
        </w:rPr>
        <w:t>,</w:t>
      </w:r>
      <w:r w:rsidRPr="00560222">
        <w:rPr>
          <w:rFonts w:eastAsia="Arial Unicode MS" w:cs="Arial"/>
          <w:kern w:val="1"/>
          <w:szCs w:val="24"/>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015D6BFB" w14:textId="77777777" w:rsidR="007905A5" w:rsidRPr="00560222" w:rsidRDefault="007905A5" w:rsidP="00C33C29">
      <w:pPr>
        <w:spacing w:line="100" w:lineRule="atLeast"/>
        <w:jc w:val="both"/>
        <w:rPr>
          <w:rFonts w:eastAsia="TimesNewRomanPSMT" w:cs="Arial"/>
          <w:bCs/>
          <w:kern w:val="1"/>
          <w:szCs w:val="24"/>
        </w:rPr>
      </w:pPr>
    </w:p>
    <w:p w14:paraId="78041F06" w14:textId="77777777" w:rsidR="00AC29E0" w:rsidRPr="00560222" w:rsidRDefault="00AC29E0" w:rsidP="00C33C29">
      <w:pPr>
        <w:tabs>
          <w:tab w:val="left" w:pos="-135"/>
          <w:tab w:val="left" w:pos="0"/>
          <w:tab w:val="left" w:pos="120"/>
        </w:tabs>
        <w:spacing w:line="100" w:lineRule="atLeast"/>
        <w:jc w:val="both"/>
        <w:rPr>
          <w:rFonts w:eastAsia="TimesNewRomanPSMT" w:cs="Arial"/>
          <w:bCs/>
          <w:kern w:val="1"/>
          <w:szCs w:val="24"/>
        </w:rPr>
      </w:pPr>
      <w:r w:rsidRPr="00560222">
        <w:rPr>
          <w:rFonts w:eastAsia="TimesNewRomanPSMT" w:cs="Arial"/>
          <w:bCs/>
          <w:kern w:val="1"/>
          <w:szCs w:val="24"/>
        </w:rPr>
        <w:lastRenderedPageBreak/>
        <w:t>Уколико наручилац оцени да су потребна додатна објашњења или је потребно извршити</w:t>
      </w:r>
      <w:r w:rsidRPr="00560222">
        <w:rPr>
          <w:rFonts w:eastAsia="Arial Unicode MS" w:cs="Arial"/>
          <w:kern w:val="1"/>
          <w:szCs w:val="24"/>
        </w:rPr>
        <w:t xml:space="preserve"> контролу (увид) код понуђача, односно његовог подизвођача</w:t>
      </w:r>
      <w:r w:rsidRPr="00560222">
        <w:rPr>
          <w:rFonts w:eastAsia="TimesNewRomanPSMT" w:cs="Arial"/>
          <w:bCs/>
          <w:kern w:val="1"/>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12714C7" w14:textId="77777777" w:rsidR="007905A5" w:rsidRPr="00560222" w:rsidRDefault="007905A5" w:rsidP="00C33C29">
      <w:pPr>
        <w:tabs>
          <w:tab w:val="left" w:pos="-135"/>
          <w:tab w:val="left" w:pos="0"/>
          <w:tab w:val="left" w:pos="120"/>
        </w:tabs>
        <w:spacing w:line="100" w:lineRule="atLeast"/>
        <w:jc w:val="both"/>
        <w:rPr>
          <w:rFonts w:eastAsia="Arial Unicode MS" w:cs="Arial"/>
          <w:kern w:val="1"/>
          <w:szCs w:val="24"/>
        </w:rPr>
      </w:pPr>
    </w:p>
    <w:p w14:paraId="6354F560" w14:textId="77777777" w:rsidR="00AC29E0" w:rsidRPr="00560222" w:rsidRDefault="00AC29E0" w:rsidP="00C33C29">
      <w:pPr>
        <w:tabs>
          <w:tab w:val="left" w:pos="-135"/>
          <w:tab w:val="left" w:pos="0"/>
          <w:tab w:val="left" w:pos="120"/>
        </w:tabs>
        <w:spacing w:line="100" w:lineRule="atLeast"/>
        <w:jc w:val="both"/>
        <w:rPr>
          <w:rFonts w:eastAsia="Arial Unicode MS" w:cs="Arial"/>
          <w:kern w:val="1"/>
          <w:szCs w:val="24"/>
        </w:rPr>
      </w:pPr>
      <w:r w:rsidRPr="00560222">
        <w:rPr>
          <w:rFonts w:eastAsia="Arial Unicode MS" w:cs="Arial"/>
          <w:kern w:val="1"/>
          <w:szCs w:val="24"/>
        </w:rPr>
        <w:t>Наручилац може</w:t>
      </w:r>
      <w:r w:rsidR="009F3888" w:rsidRPr="00560222">
        <w:rPr>
          <w:rFonts w:eastAsia="Arial Unicode MS" w:cs="Arial"/>
          <w:kern w:val="1"/>
          <w:szCs w:val="24"/>
          <w:lang w:val="sr-Cyrl-RS"/>
        </w:rPr>
        <w:t>,</w:t>
      </w:r>
      <w:r w:rsidRPr="00560222">
        <w:rPr>
          <w:rFonts w:eastAsia="Arial Unicode MS" w:cs="Arial"/>
          <w:kern w:val="1"/>
          <w:szCs w:val="24"/>
        </w:rPr>
        <w:t xml:space="preserve"> уз сагласност понуђача</w:t>
      </w:r>
      <w:r w:rsidR="009F3888" w:rsidRPr="00560222">
        <w:rPr>
          <w:rFonts w:eastAsia="Arial Unicode MS" w:cs="Arial"/>
          <w:kern w:val="1"/>
          <w:szCs w:val="24"/>
          <w:lang w:val="sr-Cyrl-RS"/>
        </w:rPr>
        <w:t>,</w:t>
      </w:r>
      <w:r w:rsidRPr="00560222">
        <w:rPr>
          <w:rFonts w:eastAsia="Arial Unicode MS" w:cs="Arial"/>
          <w:kern w:val="1"/>
          <w:szCs w:val="24"/>
        </w:rPr>
        <w:t xml:space="preserve"> да изврши исправке рачунских грешака</w:t>
      </w:r>
      <w:r w:rsidR="009F3888" w:rsidRPr="00560222">
        <w:rPr>
          <w:rFonts w:eastAsia="Arial Unicode MS" w:cs="Arial"/>
          <w:kern w:val="1"/>
          <w:szCs w:val="24"/>
          <w:lang w:val="sr-Cyrl-RS"/>
        </w:rPr>
        <w:t>,</w:t>
      </w:r>
      <w:r w:rsidRPr="00560222">
        <w:rPr>
          <w:rFonts w:eastAsia="Arial Unicode MS" w:cs="Arial"/>
          <w:kern w:val="1"/>
          <w:szCs w:val="24"/>
        </w:rPr>
        <w:t xml:space="preserve"> уочених приликом разматрања понуде по окончаном поступку отварања. </w:t>
      </w:r>
    </w:p>
    <w:p w14:paraId="4D5650F8" w14:textId="77777777" w:rsidR="007905A5" w:rsidRPr="00560222" w:rsidRDefault="007905A5" w:rsidP="00C33C29">
      <w:pPr>
        <w:tabs>
          <w:tab w:val="left" w:pos="-135"/>
          <w:tab w:val="left" w:pos="0"/>
          <w:tab w:val="left" w:pos="120"/>
        </w:tabs>
        <w:spacing w:line="100" w:lineRule="atLeast"/>
        <w:jc w:val="both"/>
        <w:rPr>
          <w:rFonts w:eastAsia="Arial Unicode MS" w:cs="Arial"/>
          <w:kern w:val="1"/>
          <w:szCs w:val="24"/>
        </w:rPr>
      </w:pPr>
    </w:p>
    <w:p w14:paraId="036D25EB" w14:textId="77777777" w:rsidR="00AC29E0" w:rsidRPr="00560222" w:rsidRDefault="00AC29E0" w:rsidP="00C33C29">
      <w:pPr>
        <w:tabs>
          <w:tab w:val="left" w:pos="-135"/>
          <w:tab w:val="left" w:pos="0"/>
          <w:tab w:val="left" w:pos="120"/>
        </w:tabs>
        <w:spacing w:line="100" w:lineRule="atLeast"/>
        <w:jc w:val="both"/>
        <w:rPr>
          <w:rFonts w:eastAsia="Arial Unicode MS" w:cs="Arial"/>
          <w:kern w:val="1"/>
          <w:szCs w:val="24"/>
        </w:rPr>
      </w:pPr>
      <w:r w:rsidRPr="00560222">
        <w:rPr>
          <w:rFonts w:eastAsia="Arial Unicode MS" w:cs="Arial"/>
          <w:kern w:val="1"/>
          <w:szCs w:val="24"/>
        </w:rPr>
        <w:t>У случају разлике између јединичне и укупне цене, меродавна је јединична цена.</w:t>
      </w:r>
    </w:p>
    <w:p w14:paraId="0D546A76" w14:textId="77777777" w:rsidR="007905A5" w:rsidRPr="00560222" w:rsidRDefault="007905A5" w:rsidP="00C33C29">
      <w:pPr>
        <w:tabs>
          <w:tab w:val="left" w:pos="-135"/>
          <w:tab w:val="left" w:pos="0"/>
          <w:tab w:val="left" w:pos="120"/>
        </w:tabs>
        <w:spacing w:line="100" w:lineRule="atLeast"/>
        <w:jc w:val="both"/>
        <w:rPr>
          <w:rFonts w:eastAsia="Arial Unicode MS" w:cs="Arial"/>
          <w:kern w:val="1"/>
          <w:szCs w:val="24"/>
        </w:rPr>
      </w:pPr>
    </w:p>
    <w:p w14:paraId="7A84EC48" w14:textId="77777777" w:rsidR="00F2195E" w:rsidRPr="00560222" w:rsidRDefault="00AC29E0" w:rsidP="00C33C29">
      <w:pPr>
        <w:spacing w:line="100" w:lineRule="atLeast"/>
        <w:jc w:val="both"/>
        <w:rPr>
          <w:rFonts w:eastAsia="Arial Unicode MS" w:cs="Arial"/>
          <w:kern w:val="1"/>
          <w:szCs w:val="24"/>
        </w:rPr>
      </w:pPr>
      <w:r w:rsidRPr="00560222">
        <w:rPr>
          <w:rFonts w:eastAsia="Arial Unicode MS" w:cs="Arial"/>
          <w:kern w:val="1"/>
          <w:szCs w:val="24"/>
        </w:rPr>
        <w:t>Ако се понуђач не сагласи са исправком рачунских грешака, наручил</w:t>
      </w:r>
      <w:r w:rsidRPr="00560222">
        <w:rPr>
          <w:rFonts w:eastAsia="Arial Unicode MS" w:cs="Arial"/>
          <w:kern w:val="1"/>
          <w:szCs w:val="24"/>
          <w:lang w:val="sr-Cyrl-CS"/>
        </w:rPr>
        <w:t>а</w:t>
      </w:r>
      <w:r w:rsidRPr="00560222">
        <w:rPr>
          <w:rFonts w:eastAsia="Arial Unicode MS" w:cs="Arial"/>
          <w:kern w:val="1"/>
          <w:szCs w:val="24"/>
        </w:rPr>
        <w:t>ц ће његову по</w:t>
      </w:r>
      <w:r w:rsidR="0087799D" w:rsidRPr="00560222">
        <w:rPr>
          <w:rFonts w:eastAsia="Arial Unicode MS" w:cs="Arial"/>
          <w:kern w:val="1"/>
          <w:szCs w:val="24"/>
        </w:rPr>
        <w:t xml:space="preserve">нуду одбити као неприхватљиву. </w:t>
      </w:r>
    </w:p>
    <w:p w14:paraId="586987EE" w14:textId="77777777" w:rsidR="00903F89" w:rsidRPr="00560222" w:rsidRDefault="00903F89" w:rsidP="00C33C29">
      <w:pPr>
        <w:tabs>
          <w:tab w:val="left" w:pos="709"/>
        </w:tabs>
        <w:jc w:val="both"/>
        <w:rPr>
          <w:rFonts w:cs="Arial"/>
          <w:b/>
          <w:szCs w:val="24"/>
          <w:lang w:val="sr-Cyrl-CS" w:eastAsia="en-US"/>
        </w:rPr>
      </w:pPr>
    </w:p>
    <w:p w14:paraId="6390A660" w14:textId="77777777" w:rsidR="00AF5490" w:rsidRPr="00560222" w:rsidRDefault="003E4E6D" w:rsidP="00C33C29">
      <w:pPr>
        <w:tabs>
          <w:tab w:val="left" w:pos="709"/>
        </w:tabs>
        <w:jc w:val="both"/>
        <w:rPr>
          <w:rFonts w:cs="Arial"/>
          <w:b/>
          <w:szCs w:val="24"/>
        </w:rPr>
      </w:pPr>
      <w:r w:rsidRPr="00560222">
        <w:rPr>
          <w:rFonts w:cs="Arial"/>
          <w:b/>
          <w:szCs w:val="24"/>
          <w:lang w:val="sr-Cyrl-CS" w:eastAsia="en-US"/>
        </w:rPr>
        <w:t>5.1</w:t>
      </w:r>
      <w:r w:rsidR="00372B10">
        <w:rPr>
          <w:rFonts w:cs="Arial"/>
          <w:b/>
          <w:szCs w:val="24"/>
          <w:lang w:eastAsia="en-US"/>
        </w:rPr>
        <w:t>4</w:t>
      </w:r>
      <w:r w:rsidR="00D60A81" w:rsidRPr="00560222">
        <w:rPr>
          <w:rFonts w:cs="Arial"/>
          <w:b/>
          <w:szCs w:val="24"/>
          <w:lang w:val="sr-Cyrl-CS" w:eastAsia="en-US"/>
        </w:rPr>
        <w:t xml:space="preserve">. </w:t>
      </w:r>
      <w:r w:rsidR="00AF5490" w:rsidRPr="00560222">
        <w:rPr>
          <w:rFonts w:cs="Arial"/>
          <w:b/>
          <w:szCs w:val="24"/>
        </w:rPr>
        <w:t>НЕГАТИВНЕ РЕФЕРЕНЦЕ</w:t>
      </w:r>
    </w:p>
    <w:p w14:paraId="3F4BA6D0" w14:textId="77777777" w:rsidR="00AF5490" w:rsidRPr="00560222" w:rsidRDefault="00AF5490" w:rsidP="00C33C29">
      <w:pPr>
        <w:tabs>
          <w:tab w:val="left" w:pos="709"/>
        </w:tabs>
        <w:jc w:val="both"/>
        <w:rPr>
          <w:rFonts w:cs="Arial"/>
          <w:szCs w:val="24"/>
        </w:rPr>
      </w:pPr>
    </w:p>
    <w:p w14:paraId="544B4FA7" w14:textId="77777777" w:rsidR="00AF5490" w:rsidRPr="00560222" w:rsidRDefault="00AF5490" w:rsidP="0028423F">
      <w:pPr>
        <w:jc w:val="both"/>
        <w:rPr>
          <w:rFonts w:cs="Arial"/>
          <w:szCs w:val="24"/>
        </w:rPr>
      </w:pPr>
      <w:r w:rsidRPr="00560222">
        <w:rPr>
          <w:rFonts w:cs="Arial"/>
          <w:szCs w:val="24"/>
        </w:rPr>
        <w:t>Наручилац ће одбити понуду уколико поседује доказ да је понуђач у претходне три године у поступку јавне набавке:</w:t>
      </w:r>
    </w:p>
    <w:p w14:paraId="683BAE8E" w14:textId="77777777" w:rsidR="00AF5490" w:rsidRPr="00560222" w:rsidRDefault="00AF5490" w:rsidP="00966CE7">
      <w:pPr>
        <w:numPr>
          <w:ilvl w:val="0"/>
          <w:numId w:val="11"/>
        </w:numPr>
        <w:tabs>
          <w:tab w:val="clear" w:pos="720"/>
          <w:tab w:val="num" w:pos="1077"/>
        </w:tabs>
        <w:suppressAutoHyphens w:val="0"/>
        <w:ind w:firstLine="720"/>
        <w:jc w:val="both"/>
        <w:rPr>
          <w:rFonts w:cs="Arial"/>
          <w:szCs w:val="24"/>
        </w:rPr>
      </w:pPr>
      <w:r w:rsidRPr="00560222">
        <w:rPr>
          <w:rFonts w:cs="Arial"/>
          <w:szCs w:val="24"/>
        </w:rPr>
        <w:t>поступао супротно забрани из чл. 23. и 25. Закона;</w:t>
      </w:r>
    </w:p>
    <w:p w14:paraId="54A46536" w14:textId="77777777" w:rsidR="00AF5490" w:rsidRPr="00560222" w:rsidRDefault="00AF5490" w:rsidP="00966CE7">
      <w:pPr>
        <w:numPr>
          <w:ilvl w:val="0"/>
          <w:numId w:val="11"/>
        </w:numPr>
        <w:tabs>
          <w:tab w:val="clear" w:pos="720"/>
          <w:tab w:val="num" w:pos="1077"/>
        </w:tabs>
        <w:suppressAutoHyphens w:val="0"/>
        <w:ind w:firstLine="720"/>
        <w:jc w:val="both"/>
        <w:rPr>
          <w:rFonts w:cs="Arial"/>
          <w:szCs w:val="24"/>
        </w:rPr>
      </w:pPr>
      <w:r w:rsidRPr="00560222">
        <w:rPr>
          <w:rFonts w:cs="Arial"/>
          <w:szCs w:val="24"/>
        </w:rPr>
        <w:t>учинио повреду конкуренције;</w:t>
      </w:r>
    </w:p>
    <w:p w14:paraId="41CBAA79" w14:textId="77777777" w:rsidR="00AF5490" w:rsidRPr="00560222" w:rsidRDefault="00AF5490" w:rsidP="00966CE7">
      <w:pPr>
        <w:numPr>
          <w:ilvl w:val="0"/>
          <w:numId w:val="11"/>
        </w:numPr>
        <w:tabs>
          <w:tab w:val="clear" w:pos="720"/>
          <w:tab w:val="num" w:pos="1077"/>
        </w:tabs>
        <w:suppressAutoHyphens w:val="0"/>
        <w:ind w:firstLine="720"/>
        <w:jc w:val="both"/>
        <w:rPr>
          <w:rFonts w:cs="Arial"/>
          <w:szCs w:val="24"/>
        </w:rPr>
      </w:pPr>
      <w:r w:rsidRPr="00560222">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3D57C657" w14:textId="77777777" w:rsidR="00AF5490" w:rsidRPr="00560222" w:rsidRDefault="00AF5490" w:rsidP="00966CE7">
      <w:pPr>
        <w:numPr>
          <w:ilvl w:val="0"/>
          <w:numId w:val="11"/>
        </w:numPr>
        <w:tabs>
          <w:tab w:val="clear" w:pos="720"/>
          <w:tab w:val="num" w:pos="1077"/>
        </w:tabs>
        <w:suppressAutoHyphens w:val="0"/>
        <w:ind w:firstLine="720"/>
        <w:jc w:val="both"/>
        <w:rPr>
          <w:rFonts w:cs="Arial"/>
          <w:szCs w:val="24"/>
        </w:rPr>
      </w:pPr>
      <w:r w:rsidRPr="00560222">
        <w:rPr>
          <w:rFonts w:cs="Arial"/>
          <w:szCs w:val="24"/>
        </w:rPr>
        <w:t>одбио да достави доказе и средства обезбеђења</w:t>
      </w:r>
      <w:r w:rsidR="00E367C2" w:rsidRPr="00560222">
        <w:rPr>
          <w:rFonts w:cs="Arial"/>
          <w:szCs w:val="24"/>
          <w:lang w:val="sr-Cyrl-RS"/>
        </w:rPr>
        <w:t>,</w:t>
      </w:r>
      <w:r w:rsidRPr="00560222">
        <w:rPr>
          <w:rFonts w:cs="Arial"/>
          <w:szCs w:val="24"/>
        </w:rPr>
        <w:t xml:space="preserve"> на шта се у понуди обавезао.</w:t>
      </w:r>
    </w:p>
    <w:p w14:paraId="6B60BE09" w14:textId="77777777" w:rsidR="009F3888" w:rsidRPr="00560222" w:rsidRDefault="009F3888" w:rsidP="009F3888">
      <w:pPr>
        <w:suppressAutoHyphens w:val="0"/>
        <w:ind w:left="720"/>
        <w:jc w:val="both"/>
        <w:rPr>
          <w:rFonts w:cs="Arial"/>
          <w:szCs w:val="24"/>
        </w:rPr>
      </w:pPr>
    </w:p>
    <w:p w14:paraId="79675594" w14:textId="77777777" w:rsidR="00AF5490" w:rsidRPr="00560222" w:rsidRDefault="00AF5490" w:rsidP="0028423F">
      <w:pPr>
        <w:jc w:val="both"/>
        <w:rPr>
          <w:rFonts w:cs="Arial"/>
          <w:szCs w:val="24"/>
          <w:lang w:val="sr-Cyrl-CS"/>
        </w:rPr>
      </w:pPr>
      <w:r w:rsidRPr="00560222">
        <w:rPr>
          <w:rFonts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377A65" w:rsidRPr="00560222">
        <w:rPr>
          <w:rFonts w:cs="Arial"/>
          <w:szCs w:val="24"/>
          <w:lang w:val="sr-Cyrl-CS"/>
        </w:rPr>
        <w:t>,</w:t>
      </w:r>
      <w:r w:rsidRPr="00560222">
        <w:rPr>
          <w:rFonts w:cs="Arial"/>
          <w:szCs w:val="24"/>
        </w:rPr>
        <w:t xml:space="preserve"> који су се односили на исти предмет набавке, за период од претходне три године. Доказ наведеног може бити:</w:t>
      </w:r>
    </w:p>
    <w:p w14:paraId="0C4B07C7" w14:textId="77777777" w:rsidR="00D74D26" w:rsidRPr="00560222" w:rsidRDefault="00D74D26" w:rsidP="00C33C29">
      <w:pPr>
        <w:jc w:val="both"/>
        <w:rPr>
          <w:rFonts w:cs="Arial"/>
          <w:szCs w:val="24"/>
          <w:lang w:val="sr-Cyrl-CS"/>
        </w:rPr>
      </w:pPr>
    </w:p>
    <w:p w14:paraId="35761E42" w14:textId="77777777" w:rsidR="00AF5490" w:rsidRPr="00560222" w:rsidRDefault="00AF5490" w:rsidP="00966CE7">
      <w:pPr>
        <w:numPr>
          <w:ilvl w:val="0"/>
          <w:numId w:val="12"/>
        </w:numPr>
        <w:tabs>
          <w:tab w:val="clear" w:pos="720"/>
          <w:tab w:val="num" w:pos="1077"/>
        </w:tabs>
        <w:suppressAutoHyphens w:val="0"/>
        <w:ind w:firstLine="720"/>
        <w:jc w:val="both"/>
        <w:rPr>
          <w:rFonts w:cs="Arial"/>
          <w:szCs w:val="24"/>
        </w:rPr>
      </w:pPr>
      <w:r w:rsidRPr="00560222">
        <w:rPr>
          <w:rFonts w:cs="Arial"/>
          <w:szCs w:val="24"/>
        </w:rPr>
        <w:t>правоснажна судска одлука или коначна</w:t>
      </w:r>
      <w:r w:rsidR="006F79F7" w:rsidRPr="00560222">
        <w:rPr>
          <w:rFonts w:cs="Arial"/>
          <w:szCs w:val="24"/>
        </w:rPr>
        <w:t xml:space="preserve"> одлука другог надлежног органа</w:t>
      </w:r>
    </w:p>
    <w:p w14:paraId="0F738FF6" w14:textId="77777777" w:rsidR="00AF5490" w:rsidRPr="00560222" w:rsidRDefault="00AF5490" w:rsidP="00966CE7">
      <w:pPr>
        <w:numPr>
          <w:ilvl w:val="0"/>
          <w:numId w:val="12"/>
        </w:numPr>
        <w:tabs>
          <w:tab w:val="clear" w:pos="720"/>
          <w:tab w:val="num" w:pos="1077"/>
        </w:tabs>
        <w:suppressAutoHyphens w:val="0"/>
        <w:ind w:firstLine="720"/>
        <w:jc w:val="both"/>
        <w:rPr>
          <w:rFonts w:cs="Arial"/>
          <w:szCs w:val="24"/>
        </w:rPr>
      </w:pPr>
      <w:r w:rsidRPr="00560222">
        <w:rPr>
          <w:rFonts w:cs="Arial"/>
          <w:szCs w:val="24"/>
        </w:rPr>
        <w:t>исправа о реализованом средству обезбеђења испуњења обавеза у поступку јавне набавке</w:t>
      </w:r>
      <w:r w:rsidR="006F79F7" w:rsidRPr="00560222">
        <w:rPr>
          <w:rFonts w:cs="Arial"/>
          <w:szCs w:val="24"/>
        </w:rPr>
        <w:t xml:space="preserve"> или испуњења уговорних обавеза</w:t>
      </w:r>
    </w:p>
    <w:p w14:paraId="5F669CDE" w14:textId="77777777" w:rsidR="00AF5490" w:rsidRPr="00560222" w:rsidRDefault="00AF5490" w:rsidP="00966CE7">
      <w:pPr>
        <w:numPr>
          <w:ilvl w:val="0"/>
          <w:numId w:val="12"/>
        </w:numPr>
        <w:tabs>
          <w:tab w:val="clear" w:pos="720"/>
          <w:tab w:val="num" w:pos="1077"/>
        </w:tabs>
        <w:suppressAutoHyphens w:val="0"/>
        <w:ind w:firstLine="720"/>
        <w:jc w:val="both"/>
        <w:rPr>
          <w:rFonts w:cs="Arial"/>
          <w:szCs w:val="24"/>
        </w:rPr>
      </w:pPr>
      <w:r w:rsidRPr="00560222">
        <w:rPr>
          <w:rFonts w:cs="Arial"/>
          <w:szCs w:val="24"/>
        </w:rPr>
        <w:t>испра</w:t>
      </w:r>
      <w:r w:rsidR="006F79F7" w:rsidRPr="00560222">
        <w:rPr>
          <w:rFonts w:cs="Arial"/>
          <w:szCs w:val="24"/>
        </w:rPr>
        <w:t>ва о наплаћеној уговорној казни</w:t>
      </w:r>
    </w:p>
    <w:p w14:paraId="7E9CDBF1" w14:textId="77777777" w:rsidR="00AF5490" w:rsidRPr="00560222" w:rsidRDefault="00AF5490" w:rsidP="00966CE7">
      <w:pPr>
        <w:numPr>
          <w:ilvl w:val="0"/>
          <w:numId w:val="12"/>
        </w:numPr>
        <w:tabs>
          <w:tab w:val="clear" w:pos="720"/>
          <w:tab w:val="num" w:pos="1077"/>
        </w:tabs>
        <w:suppressAutoHyphens w:val="0"/>
        <w:ind w:firstLine="720"/>
        <w:jc w:val="both"/>
        <w:rPr>
          <w:rFonts w:cs="Arial"/>
          <w:szCs w:val="24"/>
        </w:rPr>
      </w:pPr>
      <w:r w:rsidRPr="00560222">
        <w:rPr>
          <w:rFonts w:cs="Arial"/>
          <w:szCs w:val="24"/>
        </w:rPr>
        <w:t>рекламације потрошача, односно корисника, ако н</w:t>
      </w:r>
      <w:r w:rsidR="006F79F7" w:rsidRPr="00560222">
        <w:rPr>
          <w:rFonts w:cs="Arial"/>
          <w:szCs w:val="24"/>
        </w:rPr>
        <w:t>ису отклоњене у уговореном року</w:t>
      </w:r>
    </w:p>
    <w:p w14:paraId="62AEB0F3" w14:textId="77777777" w:rsidR="00AF5490" w:rsidRPr="00560222" w:rsidRDefault="00AF5490" w:rsidP="00966CE7">
      <w:pPr>
        <w:numPr>
          <w:ilvl w:val="0"/>
          <w:numId w:val="12"/>
        </w:numPr>
        <w:tabs>
          <w:tab w:val="clear" w:pos="720"/>
          <w:tab w:val="num" w:pos="1077"/>
        </w:tabs>
        <w:suppressAutoHyphens w:val="0"/>
        <w:ind w:firstLine="720"/>
        <w:jc w:val="both"/>
        <w:rPr>
          <w:rFonts w:cs="Arial"/>
          <w:szCs w:val="24"/>
        </w:rPr>
      </w:pPr>
      <w:r w:rsidRPr="00560222">
        <w:rPr>
          <w:rFonts w:cs="Arial"/>
          <w:szCs w:val="24"/>
        </w:rPr>
        <w:t>изјава о раскиду уговора због неиспуњења битних елемената уговора</w:t>
      </w:r>
      <w:r w:rsidR="00377A65" w:rsidRPr="00560222">
        <w:rPr>
          <w:rFonts w:cs="Arial"/>
          <w:szCs w:val="24"/>
          <w:lang w:val="sr-Cyrl-CS"/>
        </w:rPr>
        <w:t>,</w:t>
      </w:r>
      <w:r w:rsidRPr="00560222">
        <w:rPr>
          <w:rFonts w:cs="Arial"/>
          <w:szCs w:val="24"/>
        </w:rPr>
        <w:t xml:space="preserve"> дата на начин и под условима предвиђеним законом који</w:t>
      </w:r>
      <w:r w:rsidR="006F79F7" w:rsidRPr="00560222">
        <w:rPr>
          <w:rFonts w:cs="Arial"/>
          <w:szCs w:val="24"/>
        </w:rPr>
        <w:t>м се уређују облигациони односи</w:t>
      </w:r>
    </w:p>
    <w:p w14:paraId="62C7329E" w14:textId="77777777" w:rsidR="00AF5490" w:rsidRPr="00560222" w:rsidRDefault="00AF5490" w:rsidP="00966CE7">
      <w:pPr>
        <w:numPr>
          <w:ilvl w:val="0"/>
          <w:numId w:val="12"/>
        </w:numPr>
        <w:tabs>
          <w:tab w:val="clear" w:pos="720"/>
          <w:tab w:val="num" w:pos="1077"/>
        </w:tabs>
        <w:suppressAutoHyphens w:val="0"/>
        <w:ind w:firstLine="720"/>
        <w:jc w:val="both"/>
        <w:rPr>
          <w:rFonts w:cs="Arial"/>
          <w:szCs w:val="24"/>
        </w:rPr>
      </w:pPr>
      <w:r w:rsidRPr="00560222">
        <w:rPr>
          <w:rFonts w:cs="Arial"/>
          <w:szCs w:val="24"/>
        </w:rPr>
        <w:t>доказ о ангажовању на извршењу уговора о јавној набавци лица која нису означена у понуди као подизвођачи,</w:t>
      </w:r>
      <w:r w:rsidR="006F79F7" w:rsidRPr="00560222">
        <w:rPr>
          <w:rFonts w:cs="Arial"/>
          <w:szCs w:val="24"/>
        </w:rPr>
        <w:t xml:space="preserve"> односно чланови групе понуђача.</w:t>
      </w:r>
    </w:p>
    <w:p w14:paraId="0EEDB729" w14:textId="77777777" w:rsidR="006F79F7" w:rsidRPr="00560222" w:rsidRDefault="006F79F7" w:rsidP="006F79F7">
      <w:pPr>
        <w:suppressAutoHyphens w:val="0"/>
        <w:ind w:left="720"/>
        <w:jc w:val="both"/>
        <w:rPr>
          <w:rFonts w:cs="Arial"/>
          <w:szCs w:val="24"/>
        </w:rPr>
      </w:pPr>
    </w:p>
    <w:p w14:paraId="5098589D" w14:textId="77777777" w:rsidR="00AF5490" w:rsidRPr="00560222" w:rsidRDefault="00AF5490" w:rsidP="0028423F">
      <w:pPr>
        <w:jc w:val="both"/>
        <w:rPr>
          <w:rFonts w:ascii="Nyala" w:hAnsi="Nyala" w:cs="Arial"/>
          <w:szCs w:val="24"/>
        </w:rPr>
      </w:pPr>
      <w:r w:rsidRPr="00560222">
        <w:rPr>
          <w:rFonts w:cs="Arial"/>
          <w:szCs w:val="24"/>
        </w:rPr>
        <w:t>Наручилац може одбити понуду ако поседује доказ из става 3. тачка 1) члана 82. Закона, који се односи на поступак који је спровео</w:t>
      </w:r>
      <w:r w:rsidR="00377A65" w:rsidRPr="00560222">
        <w:rPr>
          <w:rFonts w:cs="Arial"/>
          <w:szCs w:val="24"/>
          <w:lang w:val="sr-Cyrl-CS"/>
        </w:rPr>
        <w:t>,</w:t>
      </w:r>
      <w:r w:rsidRPr="00560222">
        <w:rPr>
          <w:rFonts w:cs="Arial"/>
          <w:szCs w:val="24"/>
        </w:rPr>
        <w:t xml:space="preserve"> или уговор који је закључио и други наручилац ако је предмет јавне набавке истоврсан. </w:t>
      </w:r>
    </w:p>
    <w:p w14:paraId="7F8C6C21" w14:textId="77777777" w:rsidR="0028423F" w:rsidRPr="00560222" w:rsidRDefault="0028423F" w:rsidP="0028423F">
      <w:pPr>
        <w:jc w:val="both"/>
        <w:rPr>
          <w:rFonts w:ascii="Nyala" w:hAnsi="Nyala" w:cs="Arial"/>
          <w:szCs w:val="24"/>
        </w:rPr>
      </w:pPr>
    </w:p>
    <w:p w14:paraId="491D19CF" w14:textId="77777777" w:rsidR="00AF5490" w:rsidRPr="00560222" w:rsidRDefault="00AF5490" w:rsidP="0028423F">
      <w:pPr>
        <w:jc w:val="both"/>
        <w:rPr>
          <w:rFonts w:ascii="Nyala" w:hAnsi="Nyala" w:cs="Arial"/>
          <w:b/>
          <w:bCs/>
          <w:szCs w:val="24"/>
          <w:lang w:eastAsia="en-US"/>
        </w:rPr>
      </w:pPr>
      <w:r w:rsidRPr="00560222">
        <w:rPr>
          <w:rFonts w:cs="Arial"/>
          <w:szCs w:val="24"/>
          <w:lang w:eastAsia="en-US"/>
        </w:rPr>
        <w:lastRenderedPageBreak/>
        <w:t>Наручилац ће поступити на наведене начине и у случају заједничке понуде групе понуђача</w:t>
      </w:r>
      <w:r w:rsidR="00377A65" w:rsidRPr="00560222">
        <w:rPr>
          <w:rFonts w:cs="Arial"/>
          <w:szCs w:val="24"/>
          <w:lang w:val="sr-Cyrl-CS" w:eastAsia="en-US"/>
        </w:rPr>
        <w:t>,</w:t>
      </w:r>
      <w:r w:rsidRPr="00560222">
        <w:rPr>
          <w:rFonts w:cs="Arial"/>
          <w:szCs w:val="24"/>
          <w:lang w:eastAsia="en-US"/>
        </w:rPr>
        <w:t xml:space="preserve"> уколико утврди да постоје напред наведени докази за једног или више чланова групе понуђача. </w:t>
      </w:r>
      <w:r w:rsidRPr="00560222">
        <w:rPr>
          <w:rFonts w:cs="Arial"/>
          <w:b/>
          <w:bCs/>
          <w:szCs w:val="24"/>
          <w:lang w:eastAsia="en-US"/>
        </w:rPr>
        <w:t xml:space="preserve"> </w:t>
      </w:r>
    </w:p>
    <w:p w14:paraId="7C7402B9" w14:textId="77777777" w:rsidR="0028423F" w:rsidRPr="00560222" w:rsidRDefault="0028423F" w:rsidP="0028423F">
      <w:pPr>
        <w:jc w:val="both"/>
        <w:rPr>
          <w:rFonts w:ascii="Nyala" w:hAnsi="Nyala" w:cs="Arial"/>
          <w:b/>
          <w:bCs/>
          <w:szCs w:val="24"/>
          <w:lang w:eastAsia="en-US"/>
        </w:rPr>
      </w:pPr>
    </w:p>
    <w:p w14:paraId="09995BF6" w14:textId="77777777" w:rsidR="00AF5490" w:rsidRPr="00560222" w:rsidRDefault="00AF5490" w:rsidP="0028423F">
      <w:pPr>
        <w:jc w:val="both"/>
        <w:rPr>
          <w:rFonts w:ascii="Nyala" w:hAnsi="Nyala" w:cs="Arial"/>
          <w:szCs w:val="24"/>
        </w:rPr>
      </w:pPr>
      <w:r w:rsidRPr="00560222">
        <w:rPr>
          <w:rFonts w:cs="Arial"/>
          <w:szCs w:val="24"/>
        </w:rPr>
        <w:t>На основу донетих закључака</w:t>
      </w:r>
      <w:r w:rsidR="005B3A9F" w:rsidRPr="00560222">
        <w:rPr>
          <w:rFonts w:cs="Arial"/>
          <w:szCs w:val="24"/>
          <w:lang w:val="sr-Cyrl-RS"/>
        </w:rPr>
        <w:t>,</w:t>
      </w:r>
      <w:r w:rsidRPr="00560222">
        <w:rPr>
          <w:rFonts w:cs="Arial"/>
          <w:szCs w:val="24"/>
        </w:rPr>
        <w:t xml:space="preserve"> у складу са чланом 83. Закона</w:t>
      </w:r>
      <w:r w:rsidR="00377A65" w:rsidRPr="00560222">
        <w:rPr>
          <w:rFonts w:cs="Arial"/>
          <w:szCs w:val="24"/>
          <w:lang w:val="sr-Cyrl-CS"/>
        </w:rPr>
        <w:t>,</w:t>
      </w:r>
      <w:r w:rsidRPr="00560222">
        <w:rPr>
          <w:rFonts w:cs="Arial"/>
          <w:szCs w:val="24"/>
        </w:rPr>
        <w:t xml:space="preserve"> Управа за јавне набавке води списак негативних референци</w:t>
      </w:r>
      <w:r w:rsidR="007D73C9" w:rsidRPr="00560222">
        <w:rPr>
          <w:rFonts w:cs="Arial"/>
          <w:szCs w:val="24"/>
          <w:lang w:val="sr-Cyrl-RS"/>
        </w:rPr>
        <w:t>,</w:t>
      </w:r>
      <w:r w:rsidRPr="00560222">
        <w:rPr>
          <w:rFonts w:cs="Arial"/>
          <w:szCs w:val="24"/>
        </w:rPr>
        <w:t xml:space="preserve"> који објављује на Порталу јавних набавки. </w:t>
      </w:r>
    </w:p>
    <w:p w14:paraId="5B699D72" w14:textId="77777777" w:rsidR="0028423F" w:rsidRPr="00560222" w:rsidRDefault="0028423F" w:rsidP="0028423F">
      <w:pPr>
        <w:jc w:val="both"/>
        <w:rPr>
          <w:rFonts w:ascii="Nyala" w:hAnsi="Nyala" w:cs="Arial"/>
          <w:szCs w:val="24"/>
        </w:rPr>
      </w:pPr>
    </w:p>
    <w:p w14:paraId="7DC9F747" w14:textId="77777777" w:rsidR="00AF5490" w:rsidRPr="00560222" w:rsidRDefault="00AF5490" w:rsidP="0028423F">
      <w:pPr>
        <w:jc w:val="both"/>
        <w:rPr>
          <w:rFonts w:ascii="Nyala" w:hAnsi="Nyala" w:cs="Arial"/>
          <w:szCs w:val="24"/>
        </w:rPr>
      </w:pPr>
      <w:r w:rsidRPr="00560222">
        <w:rPr>
          <w:rFonts w:cs="Arial"/>
          <w:szCs w:val="24"/>
        </w:rPr>
        <w:t>Наручилац ће понуду понуђача који је на списку негативних референци одбити као неприхватљиву</w:t>
      </w:r>
      <w:r w:rsidR="007D73C9" w:rsidRPr="00560222">
        <w:rPr>
          <w:rFonts w:cs="Arial"/>
          <w:szCs w:val="24"/>
          <w:lang w:val="sr-Cyrl-RS"/>
        </w:rPr>
        <w:t>,</w:t>
      </w:r>
      <w:r w:rsidRPr="00560222">
        <w:rPr>
          <w:rFonts w:cs="Arial"/>
          <w:szCs w:val="24"/>
        </w:rPr>
        <w:t xml:space="preserve"> ако је предмет јавне набавке истоврсан предмету за који је понуђач добио негативну референцу. </w:t>
      </w:r>
    </w:p>
    <w:p w14:paraId="482048F7" w14:textId="77777777" w:rsidR="0028423F" w:rsidRPr="00560222" w:rsidRDefault="0028423F" w:rsidP="0028423F">
      <w:pPr>
        <w:jc w:val="both"/>
        <w:rPr>
          <w:rFonts w:ascii="Nyala" w:hAnsi="Nyala" w:cs="Arial"/>
          <w:szCs w:val="24"/>
        </w:rPr>
      </w:pPr>
    </w:p>
    <w:p w14:paraId="199C1468" w14:textId="77777777" w:rsidR="00AF5490" w:rsidRPr="00560222" w:rsidRDefault="00AF5490" w:rsidP="007D73C9">
      <w:pPr>
        <w:jc w:val="both"/>
        <w:rPr>
          <w:rFonts w:ascii="Nyala" w:hAnsi="Nyala" w:cs="Arial"/>
          <w:szCs w:val="24"/>
        </w:rPr>
      </w:pPr>
      <w:r w:rsidRPr="00560222">
        <w:rPr>
          <w:rFonts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r w:rsidR="007D73C9" w:rsidRPr="00560222">
        <w:rPr>
          <w:rFonts w:asciiTheme="minorHAnsi" w:hAnsiTheme="minorHAnsi" w:cs="Arial"/>
          <w:szCs w:val="24"/>
          <w:lang w:val="sr-Cyrl-RS"/>
        </w:rPr>
        <w:t xml:space="preserve"> </w:t>
      </w:r>
      <w:r w:rsidRPr="00560222">
        <w:rPr>
          <w:rFonts w:cs="Arial"/>
          <w:bCs/>
          <w:szCs w:val="24"/>
        </w:rPr>
        <w:t>Као додатно обезбеђење, у овом случају, изабрани понуђач је у обавези, у тренутку закључења уговора, да наручиоцу поднесе</w:t>
      </w:r>
      <w:r w:rsidRPr="00560222">
        <w:rPr>
          <w:rFonts w:cs="Arial"/>
          <w:bCs/>
          <w:szCs w:val="24"/>
          <w:lang w:val="sr-Latn-CS"/>
        </w:rPr>
        <w:t xml:space="preserve"> </w:t>
      </w:r>
      <w:r w:rsidRPr="00560222">
        <w:rPr>
          <w:rFonts w:cs="Arial"/>
          <w:bCs/>
          <w:szCs w:val="24"/>
        </w:rPr>
        <w:t xml:space="preserve">оригинал, </w:t>
      </w:r>
      <w:r w:rsidRPr="00560222">
        <w:rPr>
          <w:rFonts w:cs="Arial"/>
          <w:bCs/>
          <w:szCs w:val="24"/>
          <w:lang w:val="sr-Latn-CS"/>
        </w:rPr>
        <w:t>неопозив</w:t>
      </w:r>
      <w:r w:rsidRPr="00560222">
        <w:rPr>
          <w:rFonts w:cs="Arial"/>
          <w:bCs/>
          <w:szCs w:val="24"/>
        </w:rPr>
        <w:t>у</w:t>
      </w:r>
      <w:r w:rsidRPr="00560222">
        <w:rPr>
          <w:rFonts w:cs="Arial"/>
          <w:bCs/>
          <w:szCs w:val="24"/>
          <w:lang w:val="sr-Latn-CS"/>
        </w:rPr>
        <w:t>, безусловн</w:t>
      </w:r>
      <w:r w:rsidRPr="00560222">
        <w:rPr>
          <w:rFonts w:cs="Arial"/>
          <w:bCs/>
          <w:szCs w:val="24"/>
        </w:rPr>
        <w:t>у</w:t>
      </w:r>
      <w:r w:rsidRPr="00560222">
        <w:rPr>
          <w:rFonts w:cs="Arial"/>
          <w:bCs/>
          <w:szCs w:val="24"/>
          <w:lang w:val="sr-Latn-CS"/>
        </w:rPr>
        <w:t xml:space="preserve"> и на први позив платив</w:t>
      </w:r>
      <w:r w:rsidRPr="00560222">
        <w:rPr>
          <w:rFonts w:cs="Arial"/>
          <w:bCs/>
          <w:szCs w:val="24"/>
        </w:rPr>
        <w:t xml:space="preserve">у банкарску гаранцију за добро извршење посла, у висини 15% понуђене цене (вредности уговора), без </w:t>
      </w:r>
      <w:r w:rsidR="00377A65" w:rsidRPr="00560222">
        <w:rPr>
          <w:rFonts w:cs="Arial"/>
          <w:bCs/>
          <w:szCs w:val="24"/>
          <w:lang w:val="sr-Cyrl-CS"/>
        </w:rPr>
        <w:t>ПДВ</w:t>
      </w:r>
      <w:r w:rsidRPr="00560222">
        <w:rPr>
          <w:rFonts w:cs="Arial"/>
          <w:bCs/>
          <w:szCs w:val="24"/>
        </w:rPr>
        <w:t xml:space="preserve">, са трајањем најмање 60 </w:t>
      </w:r>
      <w:r w:rsidRPr="00560222">
        <w:rPr>
          <w:rFonts w:cs="Arial"/>
          <w:szCs w:val="24"/>
        </w:rPr>
        <w:t>(шездесет) дана дуже од дана одређ</w:t>
      </w:r>
      <w:r w:rsidR="00760143" w:rsidRPr="00560222">
        <w:rPr>
          <w:rFonts w:cs="Arial"/>
          <w:szCs w:val="24"/>
        </w:rPr>
        <w:t>еног за коначно извршење посла.</w:t>
      </w:r>
    </w:p>
    <w:p w14:paraId="13C7AA1B" w14:textId="77777777" w:rsidR="00903F89" w:rsidRPr="00560222" w:rsidRDefault="00903F89" w:rsidP="00C33C29">
      <w:pPr>
        <w:suppressAutoHyphens w:val="0"/>
        <w:jc w:val="both"/>
        <w:rPr>
          <w:rFonts w:cs="Arial"/>
          <w:b/>
          <w:szCs w:val="24"/>
          <w:lang w:val="sr-Cyrl-CS" w:eastAsia="en-US"/>
        </w:rPr>
      </w:pPr>
    </w:p>
    <w:p w14:paraId="6DD59CDB" w14:textId="77777777" w:rsidR="0020397B" w:rsidRPr="00560222" w:rsidRDefault="00372B10" w:rsidP="008E153C">
      <w:pPr>
        <w:suppressAutoHyphens w:val="0"/>
        <w:jc w:val="both"/>
        <w:rPr>
          <w:rFonts w:cs="Arial"/>
          <w:szCs w:val="24"/>
          <w:lang w:val="sr-Cyrl-CS" w:eastAsia="en-US"/>
        </w:rPr>
      </w:pPr>
      <w:r>
        <w:rPr>
          <w:rFonts w:cs="Arial"/>
          <w:b/>
          <w:szCs w:val="24"/>
          <w:lang w:val="sr-Cyrl-CS" w:eastAsia="en-US"/>
        </w:rPr>
        <w:t>5.15</w:t>
      </w:r>
      <w:r w:rsidR="008E153C" w:rsidRPr="00560222">
        <w:rPr>
          <w:rFonts w:cs="Arial"/>
          <w:b/>
          <w:szCs w:val="24"/>
          <w:lang w:val="sr-Cyrl-CS" w:eastAsia="en-US"/>
        </w:rPr>
        <w:t xml:space="preserve">. </w:t>
      </w:r>
      <w:r w:rsidR="0020397B" w:rsidRPr="00560222">
        <w:rPr>
          <w:rFonts w:cs="Arial"/>
          <w:b/>
          <w:szCs w:val="24"/>
          <w:lang w:val="sr-Cyrl-CS" w:eastAsia="en-US"/>
        </w:rPr>
        <w:t>КРИТЕРИЈУМ ЗА ДОДЕЛУ УГОВОРА</w:t>
      </w:r>
      <w:r w:rsidR="0020397B" w:rsidRPr="00560222">
        <w:rPr>
          <w:rFonts w:cs="Arial"/>
          <w:szCs w:val="24"/>
          <w:lang w:val="sr-Cyrl-CS" w:eastAsia="en-US"/>
        </w:rPr>
        <w:t xml:space="preserve"> </w:t>
      </w:r>
    </w:p>
    <w:p w14:paraId="36EF6F9A" w14:textId="77777777" w:rsidR="00320F74" w:rsidRPr="00560222" w:rsidRDefault="00320F74" w:rsidP="00C33C29">
      <w:pPr>
        <w:suppressAutoHyphens w:val="0"/>
        <w:ind w:left="1080"/>
        <w:jc w:val="both"/>
        <w:rPr>
          <w:rFonts w:cs="Arial"/>
          <w:szCs w:val="24"/>
          <w:lang w:val="sr-Cyrl-CS" w:eastAsia="en-US"/>
        </w:rPr>
      </w:pPr>
    </w:p>
    <w:p w14:paraId="1A992C1B" w14:textId="77777777" w:rsidR="00BE13CC" w:rsidRPr="00560222" w:rsidRDefault="005B3A9F" w:rsidP="001E6F58">
      <w:pPr>
        <w:jc w:val="both"/>
        <w:rPr>
          <w:rFonts w:cs="Arial"/>
          <w:b/>
          <w:szCs w:val="24"/>
        </w:rPr>
      </w:pPr>
      <w:r w:rsidRPr="00560222">
        <w:rPr>
          <w:rFonts w:cs="Arial"/>
          <w:szCs w:val="24"/>
        </w:rPr>
        <w:t>Одлуку о додели уговора</w:t>
      </w:r>
      <w:r w:rsidR="00BE13CC" w:rsidRPr="00560222">
        <w:rPr>
          <w:rFonts w:cs="Arial"/>
          <w:szCs w:val="24"/>
        </w:rPr>
        <w:t xml:space="preserve"> Наручилац ће донети применом критеријума „</w:t>
      </w:r>
      <w:r w:rsidR="00E3415C" w:rsidRPr="00560222">
        <w:rPr>
          <w:rFonts w:cs="Arial"/>
          <w:b/>
          <w:szCs w:val="24"/>
          <w:lang w:val="sr-Cyrl-RS"/>
        </w:rPr>
        <w:t>економски најповољнија понуда</w:t>
      </w:r>
      <w:r w:rsidR="00BE13CC" w:rsidRPr="00560222">
        <w:rPr>
          <w:rFonts w:cs="Arial"/>
          <w:b/>
          <w:szCs w:val="24"/>
        </w:rPr>
        <w:t>“.</w:t>
      </w:r>
    </w:p>
    <w:p w14:paraId="013DD464" w14:textId="77777777" w:rsidR="001E6F58" w:rsidRPr="00560222" w:rsidRDefault="001E6F58" w:rsidP="001E6F58">
      <w:pPr>
        <w:jc w:val="both"/>
        <w:rPr>
          <w:rFonts w:cs="Arial"/>
          <w:b/>
          <w:bCs/>
          <w:szCs w:val="24"/>
          <w:lang w:val="sr-Cyrl-BA"/>
        </w:rPr>
      </w:pPr>
    </w:p>
    <w:p w14:paraId="3C09A5DE" w14:textId="77777777" w:rsidR="00E3415C" w:rsidRPr="00560222" w:rsidRDefault="00E3415C" w:rsidP="001E6F58">
      <w:pPr>
        <w:jc w:val="both"/>
        <w:rPr>
          <w:rFonts w:eastAsia="Arial Unicode MS" w:cs="Arial"/>
          <w:iCs/>
          <w:kern w:val="1"/>
          <w:szCs w:val="24"/>
          <w:lang w:val="sr-Cyrl-RS"/>
        </w:rPr>
      </w:pPr>
    </w:p>
    <w:p w14:paraId="592D0F90" w14:textId="77777777" w:rsidR="00E3415C" w:rsidRPr="00560222" w:rsidRDefault="00E3415C" w:rsidP="00E3415C">
      <w:pPr>
        <w:rPr>
          <w:rFonts w:cs="Arial"/>
          <w:sz w:val="22"/>
          <w:szCs w:val="22"/>
        </w:rPr>
      </w:pPr>
      <w:r w:rsidRPr="00560222">
        <w:rPr>
          <w:rFonts w:cs="Arial"/>
          <w:sz w:val="22"/>
          <w:szCs w:val="22"/>
        </w:rPr>
        <w:t>Елементи критеријума:</w:t>
      </w:r>
    </w:p>
    <w:p w14:paraId="30BAEB6B" w14:textId="77777777" w:rsidR="00E3415C" w:rsidRPr="00560222" w:rsidRDefault="00E3415C" w:rsidP="00E3415C">
      <w:pPr>
        <w:rPr>
          <w:rFonts w:cs="Arial"/>
          <w:bCs/>
          <w:sz w:val="22"/>
          <w:szCs w:val="22"/>
        </w:rPr>
      </w:pPr>
    </w:p>
    <w:p w14:paraId="0DE63520" w14:textId="77777777" w:rsidR="00E3415C" w:rsidRPr="00560222" w:rsidRDefault="00E3415C" w:rsidP="00A47454">
      <w:pPr>
        <w:numPr>
          <w:ilvl w:val="0"/>
          <w:numId w:val="35"/>
        </w:numPr>
        <w:spacing w:after="180"/>
        <w:jc w:val="both"/>
        <w:rPr>
          <w:rFonts w:cs="Arial"/>
          <w:sz w:val="22"/>
          <w:szCs w:val="22"/>
        </w:rPr>
      </w:pPr>
      <w:r w:rsidRPr="00560222">
        <w:rPr>
          <w:rFonts w:cs="Arial"/>
          <w:sz w:val="22"/>
          <w:szCs w:val="22"/>
        </w:rPr>
        <w:t xml:space="preserve">Понуђена цена         </w:t>
      </w:r>
      <w:r w:rsidRPr="00560222">
        <w:rPr>
          <w:rFonts w:cs="Arial"/>
          <w:sz w:val="22"/>
          <w:szCs w:val="22"/>
        </w:rPr>
        <w:tab/>
      </w:r>
      <w:r w:rsidRPr="00560222">
        <w:rPr>
          <w:rFonts w:cs="Arial"/>
          <w:sz w:val="22"/>
          <w:szCs w:val="22"/>
        </w:rPr>
        <w:tab/>
      </w:r>
      <w:r w:rsidRPr="00560222">
        <w:rPr>
          <w:rFonts w:cs="Arial"/>
          <w:sz w:val="22"/>
          <w:szCs w:val="22"/>
        </w:rPr>
        <w:tab/>
        <w:t xml:space="preserve"> </w:t>
      </w:r>
      <w:r w:rsidRPr="00560222">
        <w:rPr>
          <w:rFonts w:cs="Arial"/>
          <w:sz w:val="22"/>
          <w:szCs w:val="22"/>
        </w:rPr>
        <w:tab/>
      </w:r>
      <w:r w:rsidRPr="00560222">
        <w:rPr>
          <w:rFonts w:cs="Arial"/>
          <w:sz w:val="22"/>
          <w:szCs w:val="22"/>
        </w:rPr>
        <w:tab/>
        <w:t xml:space="preserve">максимално </w:t>
      </w:r>
      <w:r w:rsidRPr="00560222">
        <w:rPr>
          <w:rFonts w:cs="Arial"/>
          <w:sz w:val="22"/>
          <w:szCs w:val="22"/>
          <w:lang w:val="sr-Cyrl-RS"/>
        </w:rPr>
        <w:t>6</w:t>
      </w:r>
      <w:r w:rsidRPr="00560222">
        <w:rPr>
          <w:rFonts w:cs="Arial"/>
          <w:sz w:val="22"/>
          <w:szCs w:val="22"/>
        </w:rPr>
        <w:t>0 пондера</w:t>
      </w:r>
    </w:p>
    <w:p w14:paraId="5390CA84" w14:textId="77777777" w:rsidR="00E3415C" w:rsidRPr="00560222" w:rsidRDefault="00E3415C" w:rsidP="00A47454">
      <w:pPr>
        <w:numPr>
          <w:ilvl w:val="0"/>
          <w:numId w:val="35"/>
        </w:numPr>
        <w:spacing w:after="180"/>
        <w:jc w:val="both"/>
        <w:rPr>
          <w:rFonts w:cs="Arial"/>
          <w:sz w:val="22"/>
          <w:szCs w:val="22"/>
        </w:rPr>
      </w:pPr>
      <w:r w:rsidRPr="00560222">
        <w:rPr>
          <w:rFonts w:cs="Arial"/>
          <w:sz w:val="22"/>
          <w:szCs w:val="22"/>
        </w:rPr>
        <w:t>Квалитет ангажованих кадрова – Релевантно искуство стручног тима</w:t>
      </w:r>
      <w:r w:rsidR="00705DC6" w:rsidRPr="00560222">
        <w:rPr>
          <w:rFonts w:cs="Arial"/>
          <w:sz w:val="22"/>
          <w:szCs w:val="22"/>
        </w:rPr>
        <w:t xml:space="preserve"> </w:t>
      </w:r>
    </w:p>
    <w:p w14:paraId="74B60523" w14:textId="77777777" w:rsidR="00E3415C" w:rsidRPr="00560222" w:rsidRDefault="00E3415C" w:rsidP="00E3415C">
      <w:pPr>
        <w:spacing w:after="180"/>
        <w:ind w:left="852"/>
        <w:jc w:val="both"/>
        <w:rPr>
          <w:rFonts w:cs="Arial"/>
          <w:sz w:val="22"/>
          <w:szCs w:val="22"/>
        </w:rPr>
      </w:pPr>
      <w:r w:rsidRPr="00560222">
        <w:rPr>
          <w:rFonts w:cs="Arial"/>
          <w:sz w:val="22"/>
          <w:szCs w:val="22"/>
        </w:rPr>
        <w:t xml:space="preserve">                                                                                        </w:t>
      </w:r>
      <w:r w:rsidR="00906121">
        <w:rPr>
          <w:rFonts w:cs="Arial"/>
          <w:sz w:val="22"/>
          <w:szCs w:val="22"/>
          <w:lang w:val="sr-Cyrl-RS"/>
        </w:rPr>
        <w:t xml:space="preserve">   </w:t>
      </w:r>
      <w:r w:rsidRPr="00560222">
        <w:rPr>
          <w:rFonts w:cs="Arial"/>
          <w:sz w:val="22"/>
          <w:szCs w:val="22"/>
        </w:rPr>
        <w:t xml:space="preserve">максимално </w:t>
      </w:r>
      <w:r w:rsidRPr="00560222">
        <w:rPr>
          <w:rFonts w:cs="Arial"/>
          <w:sz w:val="22"/>
          <w:szCs w:val="22"/>
          <w:lang w:val="sr-Cyrl-RS"/>
        </w:rPr>
        <w:t>4</w:t>
      </w:r>
      <w:r w:rsidRPr="00560222">
        <w:rPr>
          <w:rFonts w:cs="Arial"/>
          <w:sz w:val="22"/>
          <w:szCs w:val="22"/>
        </w:rPr>
        <w:t>0 пондера</w:t>
      </w:r>
    </w:p>
    <w:p w14:paraId="05F01218" w14:textId="77777777" w:rsidR="00E3415C" w:rsidRPr="00560222" w:rsidRDefault="00E3415C" w:rsidP="00E3415C">
      <w:pPr>
        <w:rPr>
          <w:rFonts w:cs="Arial"/>
          <w:sz w:val="22"/>
          <w:szCs w:val="22"/>
          <w:lang w:val="en-US"/>
        </w:rPr>
      </w:pPr>
      <w:r w:rsidRPr="00560222">
        <w:rPr>
          <w:rFonts w:cs="Arial"/>
          <w:sz w:val="22"/>
          <w:szCs w:val="22"/>
        </w:rPr>
        <w:t>Укупна оцена ће се формирати збиром пондера добијених на основу сваког појединачног критеријума:</w:t>
      </w:r>
    </w:p>
    <w:p w14:paraId="65F2D84A" w14:textId="77777777" w:rsidR="00E3415C" w:rsidRPr="00560222" w:rsidRDefault="00E3415C" w:rsidP="00E3415C">
      <w:pPr>
        <w:jc w:val="center"/>
        <w:rPr>
          <w:rFonts w:cs="Arial"/>
          <w:sz w:val="22"/>
          <w:szCs w:val="22"/>
        </w:rPr>
      </w:pPr>
      <w:r w:rsidRPr="00560222">
        <w:rPr>
          <w:rFonts w:cs="Arial"/>
          <w:sz w:val="22"/>
          <w:szCs w:val="22"/>
        </w:rPr>
        <w:t>О</w:t>
      </w:r>
      <w:r w:rsidRPr="00560222">
        <w:rPr>
          <w:rFonts w:cs="Arial"/>
          <w:sz w:val="22"/>
          <w:szCs w:val="22"/>
          <w:vertAlign w:val="subscript"/>
        </w:rPr>
        <w:t>ц</w:t>
      </w:r>
      <w:r w:rsidRPr="00560222">
        <w:rPr>
          <w:rFonts w:cs="Arial"/>
          <w:sz w:val="22"/>
          <w:szCs w:val="22"/>
        </w:rPr>
        <w:t xml:space="preserve"> = О</w:t>
      </w:r>
      <w:r w:rsidRPr="00560222">
        <w:rPr>
          <w:rFonts w:cs="Arial"/>
          <w:sz w:val="22"/>
          <w:szCs w:val="22"/>
          <w:vertAlign w:val="subscript"/>
        </w:rPr>
        <w:t>ц1</w:t>
      </w:r>
      <w:r w:rsidRPr="00560222">
        <w:rPr>
          <w:rFonts w:cs="Arial"/>
          <w:sz w:val="22"/>
          <w:szCs w:val="22"/>
        </w:rPr>
        <w:t xml:space="preserve"> + О</w:t>
      </w:r>
      <w:r w:rsidRPr="00560222">
        <w:rPr>
          <w:rFonts w:cs="Arial"/>
          <w:sz w:val="22"/>
          <w:szCs w:val="22"/>
          <w:vertAlign w:val="subscript"/>
        </w:rPr>
        <w:t>ц2</w:t>
      </w:r>
    </w:p>
    <w:p w14:paraId="30608A37" w14:textId="77777777" w:rsidR="00E3415C" w:rsidRPr="00560222" w:rsidRDefault="00E3415C" w:rsidP="00E3415C">
      <w:pPr>
        <w:rPr>
          <w:rFonts w:cs="Arial"/>
          <w:sz w:val="22"/>
          <w:szCs w:val="22"/>
        </w:rPr>
      </w:pPr>
      <w:r w:rsidRPr="00560222">
        <w:rPr>
          <w:rFonts w:cs="Arial"/>
          <w:sz w:val="22"/>
          <w:szCs w:val="22"/>
        </w:rPr>
        <w:t>где су:</w:t>
      </w:r>
    </w:p>
    <w:p w14:paraId="02A33913" w14:textId="77777777" w:rsidR="00E3415C" w:rsidRPr="00560222" w:rsidRDefault="00E3415C" w:rsidP="00E3415C">
      <w:pPr>
        <w:rPr>
          <w:rFonts w:cs="Arial"/>
          <w:sz w:val="22"/>
          <w:szCs w:val="22"/>
        </w:rPr>
      </w:pPr>
      <w:r w:rsidRPr="00560222">
        <w:rPr>
          <w:rFonts w:cs="Arial"/>
          <w:sz w:val="22"/>
          <w:szCs w:val="22"/>
        </w:rPr>
        <w:t>О</w:t>
      </w:r>
      <w:r w:rsidRPr="00560222">
        <w:rPr>
          <w:rFonts w:cs="Arial"/>
          <w:sz w:val="22"/>
          <w:szCs w:val="22"/>
          <w:vertAlign w:val="subscript"/>
        </w:rPr>
        <w:t>ц1</w:t>
      </w:r>
      <w:r w:rsidRPr="00560222">
        <w:rPr>
          <w:rFonts w:cs="Arial"/>
          <w:sz w:val="22"/>
          <w:szCs w:val="22"/>
        </w:rPr>
        <w:t xml:space="preserve"> – Оцена понуђене цене (максимално </w:t>
      </w:r>
      <w:r w:rsidRPr="00560222">
        <w:rPr>
          <w:rFonts w:cs="Arial"/>
          <w:sz w:val="22"/>
          <w:szCs w:val="22"/>
          <w:lang w:val="sr-Cyrl-RS"/>
        </w:rPr>
        <w:t>6</w:t>
      </w:r>
      <w:r w:rsidRPr="00560222">
        <w:rPr>
          <w:rFonts w:cs="Arial"/>
          <w:sz w:val="22"/>
          <w:szCs w:val="22"/>
        </w:rPr>
        <w:t>0 пондера);</w:t>
      </w:r>
    </w:p>
    <w:p w14:paraId="4AD14041" w14:textId="77777777" w:rsidR="00E3415C" w:rsidRPr="00560222" w:rsidRDefault="00E3415C" w:rsidP="00E3415C">
      <w:pPr>
        <w:jc w:val="both"/>
        <w:rPr>
          <w:rFonts w:cs="Arial"/>
          <w:sz w:val="22"/>
          <w:szCs w:val="22"/>
        </w:rPr>
      </w:pPr>
      <w:r w:rsidRPr="00560222">
        <w:rPr>
          <w:rFonts w:cs="Arial"/>
          <w:sz w:val="22"/>
          <w:szCs w:val="22"/>
        </w:rPr>
        <w:t>О</w:t>
      </w:r>
      <w:r w:rsidRPr="00560222">
        <w:rPr>
          <w:rFonts w:cs="Arial"/>
          <w:sz w:val="22"/>
          <w:szCs w:val="22"/>
          <w:vertAlign w:val="subscript"/>
        </w:rPr>
        <w:t>ц2</w:t>
      </w:r>
      <w:r w:rsidRPr="00560222">
        <w:rPr>
          <w:rFonts w:cs="Arial"/>
          <w:sz w:val="22"/>
          <w:szCs w:val="22"/>
        </w:rPr>
        <w:t xml:space="preserve"> – Квалитет ангажованих кадрова – Релевантно искуство стручног тима (максимално 40 пондера</w:t>
      </w:r>
    </w:p>
    <w:p w14:paraId="589AD9DA" w14:textId="77777777" w:rsidR="00E3415C" w:rsidRPr="00560222" w:rsidRDefault="00E3415C" w:rsidP="00E3415C">
      <w:pPr>
        <w:jc w:val="both"/>
        <w:rPr>
          <w:rFonts w:cs="Arial"/>
          <w:sz w:val="22"/>
          <w:szCs w:val="22"/>
        </w:rPr>
      </w:pPr>
    </w:p>
    <w:p w14:paraId="47A461AD" w14:textId="77777777" w:rsidR="00E3415C" w:rsidRPr="00560222" w:rsidRDefault="00E3415C" w:rsidP="00E3415C">
      <w:pPr>
        <w:pStyle w:val="PoglavljePZ"/>
        <w:rPr>
          <w:szCs w:val="22"/>
        </w:rPr>
      </w:pPr>
      <w:r w:rsidRPr="00560222">
        <w:rPr>
          <w:szCs w:val="22"/>
        </w:rPr>
        <w:t xml:space="preserve">1) Понуђена цена </w:t>
      </w:r>
      <w:r w:rsidRPr="00560222">
        <w:rPr>
          <w:szCs w:val="22"/>
        </w:rPr>
        <w:tab/>
      </w:r>
      <w:r w:rsidRPr="00560222">
        <w:rPr>
          <w:szCs w:val="22"/>
        </w:rPr>
        <w:tab/>
      </w:r>
      <w:r w:rsidRPr="00560222">
        <w:rPr>
          <w:szCs w:val="22"/>
        </w:rPr>
        <w:tab/>
      </w:r>
      <w:r w:rsidRPr="00560222">
        <w:rPr>
          <w:szCs w:val="22"/>
        </w:rPr>
        <w:tab/>
      </w:r>
      <w:r w:rsidRPr="00560222">
        <w:rPr>
          <w:szCs w:val="22"/>
        </w:rPr>
        <w:tab/>
      </w:r>
      <w:r w:rsidRPr="00560222">
        <w:rPr>
          <w:szCs w:val="22"/>
        </w:rPr>
        <w:tab/>
        <w:t xml:space="preserve">(максимално </w:t>
      </w:r>
      <w:r w:rsidRPr="00560222">
        <w:rPr>
          <w:szCs w:val="22"/>
          <w:lang w:val="sr-Cyrl-RS"/>
        </w:rPr>
        <w:t>6</w:t>
      </w:r>
      <w:r w:rsidRPr="00560222">
        <w:rPr>
          <w:szCs w:val="22"/>
        </w:rPr>
        <w:t>0 пондера)</w:t>
      </w:r>
    </w:p>
    <w:p w14:paraId="08440FC1" w14:textId="77777777" w:rsidR="00E3415C" w:rsidRPr="00560222" w:rsidRDefault="00E3415C" w:rsidP="00E3415C">
      <w:pPr>
        <w:rPr>
          <w:rFonts w:cs="Arial"/>
          <w:sz w:val="22"/>
          <w:szCs w:val="22"/>
        </w:rPr>
      </w:pPr>
      <w:r w:rsidRPr="00560222">
        <w:rPr>
          <w:rFonts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14:paraId="361D13CA" w14:textId="77777777" w:rsidR="00E3415C" w:rsidRPr="00560222" w:rsidRDefault="00E3415C" w:rsidP="00E3415C">
      <w:pPr>
        <w:jc w:val="center"/>
        <w:rPr>
          <w:rFonts w:cs="Arial"/>
          <w:sz w:val="22"/>
          <w:szCs w:val="22"/>
          <w:lang w:val="en-US"/>
        </w:rPr>
      </w:pPr>
      <w:r w:rsidRPr="00560222">
        <w:rPr>
          <w:rFonts w:cs="Arial"/>
          <w:sz w:val="22"/>
          <w:szCs w:val="22"/>
        </w:rPr>
        <w:t>О</w:t>
      </w:r>
      <w:r w:rsidRPr="00560222">
        <w:rPr>
          <w:rFonts w:cs="Arial"/>
          <w:sz w:val="22"/>
          <w:szCs w:val="22"/>
          <w:vertAlign w:val="subscript"/>
        </w:rPr>
        <w:t>ц1</w:t>
      </w:r>
      <w:r w:rsidRPr="00560222">
        <w:rPr>
          <w:rFonts w:cs="Arial"/>
          <w:sz w:val="22"/>
          <w:szCs w:val="22"/>
        </w:rPr>
        <w:t xml:space="preserve"> = (најнижа понуђена цена / цена оцењиваног понуђача) x </w:t>
      </w:r>
      <w:r w:rsidRPr="00560222">
        <w:rPr>
          <w:rFonts w:cs="Arial"/>
          <w:sz w:val="22"/>
          <w:szCs w:val="22"/>
          <w:lang w:val="sr-Cyrl-RS"/>
        </w:rPr>
        <w:t>6</w:t>
      </w:r>
      <w:r w:rsidRPr="00560222">
        <w:rPr>
          <w:rFonts w:cs="Arial"/>
          <w:sz w:val="22"/>
          <w:szCs w:val="22"/>
        </w:rPr>
        <w:t>0</w:t>
      </w:r>
    </w:p>
    <w:p w14:paraId="148CFA76" w14:textId="77777777" w:rsidR="00E3415C" w:rsidRPr="00560222" w:rsidRDefault="00E3415C" w:rsidP="00E3415C">
      <w:pPr>
        <w:jc w:val="center"/>
        <w:rPr>
          <w:rFonts w:cs="Arial"/>
          <w:sz w:val="22"/>
          <w:szCs w:val="22"/>
          <w:lang w:val="en-US"/>
        </w:rPr>
      </w:pPr>
    </w:p>
    <w:p w14:paraId="7F713EAE" w14:textId="77777777" w:rsidR="00E3415C" w:rsidRPr="00560222" w:rsidRDefault="00E3415C" w:rsidP="00E3415C">
      <w:pPr>
        <w:suppressAutoHyphens w:val="0"/>
        <w:jc w:val="both"/>
        <w:rPr>
          <w:rFonts w:cs="Arial"/>
          <w:b/>
          <w:bCs/>
          <w:i/>
          <w:iCs/>
          <w:noProof/>
          <w:sz w:val="22"/>
          <w:szCs w:val="22"/>
          <w:lang w:eastAsia="sr-Latn-CS"/>
        </w:rPr>
      </w:pPr>
    </w:p>
    <w:p w14:paraId="367E93CB" w14:textId="77777777" w:rsidR="00E3415C" w:rsidRPr="00560222" w:rsidRDefault="00E3415C" w:rsidP="00E3415C">
      <w:pPr>
        <w:suppressAutoHyphens w:val="0"/>
        <w:jc w:val="both"/>
        <w:rPr>
          <w:rFonts w:cs="Arial"/>
          <w:bCs/>
          <w:i/>
          <w:iCs/>
          <w:noProof/>
          <w:sz w:val="22"/>
          <w:szCs w:val="22"/>
          <w:lang w:eastAsia="sr-Latn-CS"/>
        </w:rPr>
      </w:pPr>
      <w:r w:rsidRPr="00560222">
        <w:rPr>
          <w:rFonts w:cs="Arial"/>
          <w:b/>
          <w:bCs/>
          <w:i/>
          <w:iCs/>
          <w:noProof/>
          <w:sz w:val="22"/>
          <w:szCs w:val="22"/>
          <w:lang w:eastAsia="sr-Latn-CS"/>
        </w:rPr>
        <w:t xml:space="preserve">Напомена: </w:t>
      </w:r>
      <w:r w:rsidRPr="00560222">
        <w:rPr>
          <w:rFonts w:cs="Arial"/>
          <w:bCs/>
          <w:i/>
          <w:iCs/>
          <w:noProof/>
          <w:sz w:val="22"/>
          <w:szCs w:val="22"/>
          <w:lang w:eastAsia="sr-Latn-CS"/>
        </w:rPr>
        <w:t xml:space="preserve">заокруживање </w:t>
      </w:r>
      <w:r w:rsidRPr="00560222">
        <w:rPr>
          <w:rFonts w:cs="Arial"/>
          <w:sz w:val="22"/>
          <w:szCs w:val="22"/>
        </w:rPr>
        <w:t>О</w:t>
      </w:r>
      <w:r w:rsidRPr="00560222">
        <w:rPr>
          <w:rFonts w:cs="Arial"/>
          <w:sz w:val="22"/>
          <w:szCs w:val="22"/>
          <w:vertAlign w:val="subscript"/>
        </w:rPr>
        <w:t>ц1</w:t>
      </w:r>
      <w:r w:rsidRPr="00560222">
        <w:rPr>
          <w:rFonts w:cs="Arial"/>
          <w:bCs/>
          <w:i/>
          <w:iCs/>
          <w:noProof/>
          <w:sz w:val="22"/>
          <w:szCs w:val="22"/>
          <w:lang w:eastAsia="sr-Latn-CS"/>
        </w:rPr>
        <w:t xml:space="preserve"> ће се вршити на 2 децимале</w:t>
      </w:r>
    </w:p>
    <w:p w14:paraId="30F8B2E1" w14:textId="77777777" w:rsidR="00E3415C" w:rsidRPr="00560222" w:rsidRDefault="00E3415C" w:rsidP="00E3415C">
      <w:pPr>
        <w:pStyle w:val="BodyText"/>
        <w:rPr>
          <w:rFonts w:ascii="Arial" w:hAnsi="Arial" w:cs="Arial"/>
          <w:sz w:val="22"/>
          <w:szCs w:val="22"/>
        </w:rPr>
      </w:pPr>
    </w:p>
    <w:p w14:paraId="4FF33D4D" w14:textId="77777777" w:rsidR="00E3415C" w:rsidRPr="00560222" w:rsidRDefault="00E3415C" w:rsidP="00E3415C">
      <w:pPr>
        <w:pStyle w:val="Napomena"/>
        <w:rPr>
          <w:sz w:val="22"/>
          <w:szCs w:val="22"/>
        </w:rPr>
      </w:pPr>
      <w:r w:rsidRPr="00560222">
        <w:rPr>
          <w:sz w:val="22"/>
          <w:szCs w:val="22"/>
        </w:rPr>
        <w:t xml:space="preserve">Доказ: </w:t>
      </w:r>
    </w:p>
    <w:p w14:paraId="41838B77" w14:textId="77777777" w:rsidR="00E3415C" w:rsidRPr="00560222" w:rsidRDefault="00E3415C" w:rsidP="00E3415C">
      <w:pPr>
        <w:pStyle w:val="Bulit01"/>
        <w:tabs>
          <w:tab w:val="clear" w:pos="644"/>
          <w:tab w:val="num" w:pos="360"/>
        </w:tabs>
        <w:ind w:left="360"/>
        <w:rPr>
          <w:szCs w:val="22"/>
          <w:lang w:val="ru-RU"/>
        </w:rPr>
      </w:pPr>
      <w:r w:rsidRPr="00560222">
        <w:rPr>
          <w:szCs w:val="22"/>
        </w:rPr>
        <w:lastRenderedPageBreak/>
        <w:t>- Образац 2. – Понуда</w:t>
      </w:r>
    </w:p>
    <w:p w14:paraId="6E8A1B8F" w14:textId="77777777" w:rsidR="00E3415C" w:rsidRPr="00560222" w:rsidRDefault="00E3415C" w:rsidP="00E3415C">
      <w:pPr>
        <w:pStyle w:val="Bulit01"/>
        <w:numPr>
          <w:ilvl w:val="0"/>
          <w:numId w:val="0"/>
        </w:numPr>
        <w:ind w:left="360"/>
        <w:rPr>
          <w:szCs w:val="22"/>
          <w:lang w:val="ru-RU"/>
        </w:rPr>
      </w:pPr>
    </w:p>
    <w:p w14:paraId="43503A28" w14:textId="77777777" w:rsidR="00E3415C" w:rsidRPr="00560222" w:rsidRDefault="00E3415C" w:rsidP="00E3415C">
      <w:pPr>
        <w:pStyle w:val="Bulit01"/>
        <w:numPr>
          <w:ilvl w:val="0"/>
          <w:numId w:val="0"/>
        </w:numPr>
        <w:rPr>
          <w:szCs w:val="22"/>
        </w:rPr>
      </w:pPr>
      <w:r w:rsidRPr="00560222">
        <w:rPr>
          <w:b/>
          <w:i/>
          <w:szCs w:val="22"/>
          <w:lang w:eastAsia="sr-Latn-CS"/>
        </w:rPr>
        <w:t>2. КВАЛИТЕТ АНГАЖОВАНИХ КАДРОВА – РЕЛЕВАНТНО ИСКУСТВО СТРУЧНОГ ТИМА</w:t>
      </w:r>
      <w:r w:rsidRPr="00560222">
        <w:rPr>
          <w:szCs w:val="22"/>
          <w:lang w:val="ru-RU"/>
        </w:rPr>
        <w:t xml:space="preserve"> </w:t>
      </w:r>
      <w:r w:rsidRPr="00560222">
        <w:rPr>
          <w:szCs w:val="22"/>
          <w:lang w:val="ru-RU"/>
        </w:rPr>
        <w:tab/>
      </w:r>
      <w:r w:rsidRPr="00560222">
        <w:rPr>
          <w:szCs w:val="22"/>
          <w:lang w:val="ru-RU"/>
        </w:rPr>
        <w:tab/>
      </w:r>
      <w:r w:rsidRPr="00560222">
        <w:rPr>
          <w:szCs w:val="22"/>
          <w:lang w:val="ru-RU"/>
        </w:rPr>
        <w:tab/>
      </w:r>
      <w:r w:rsidRPr="00560222">
        <w:rPr>
          <w:szCs w:val="22"/>
          <w:lang w:val="ru-RU"/>
        </w:rPr>
        <w:tab/>
      </w:r>
      <w:r w:rsidRPr="00560222">
        <w:rPr>
          <w:szCs w:val="22"/>
          <w:lang w:val="ru-RU"/>
        </w:rPr>
        <w:tab/>
      </w:r>
      <w:r w:rsidRPr="00560222">
        <w:rPr>
          <w:szCs w:val="22"/>
          <w:lang w:val="ru-RU"/>
        </w:rPr>
        <w:tab/>
      </w:r>
      <w:r w:rsidRPr="00560222">
        <w:rPr>
          <w:szCs w:val="22"/>
          <w:lang w:val="ru-RU"/>
        </w:rPr>
        <w:tab/>
      </w:r>
      <w:r w:rsidRPr="00560222">
        <w:rPr>
          <w:szCs w:val="22"/>
          <w:lang w:val="ru-RU"/>
        </w:rPr>
        <w:tab/>
        <w:t>(</w:t>
      </w:r>
      <w:r w:rsidRPr="00560222">
        <w:rPr>
          <w:b/>
          <w:bCs/>
          <w:szCs w:val="22"/>
          <w:lang w:eastAsia="sr-Latn-CS"/>
        </w:rPr>
        <w:t>м</w:t>
      </w:r>
      <w:r w:rsidRPr="00560222">
        <w:rPr>
          <w:b/>
          <w:bCs/>
          <w:szCs w:val="22"/>
          <w:lang w:val="sr-Latn-CS" w:eastAsia="sr-Latn-CS"/>
        </w:rPr>
        <w:t>аксималан број пондера:</w:t>
      </w:r>
      <w:r w:rsidRPr="00560222">
        <w:rPr>
          <w:b/>
          <w:bCs/>
          <w:szCs w:val="22"/>
          <w:lang w:eastAsia="sr-Latn-CS"/>
        </w:rPr>
        <w:t xml:space="preserve"> </w:t>
      </w:r>
      <w:r w:rsidRPr="00560222">
        <w:rPr>
          <w:b/>
          <w:bCs/>
          <w:szCs w:val="22"/>
          <w:lang w:val="sr-Cyrl-RS" w:eastAsia="sr-Latn-CS"/>
        </w:rPr>
        <w:t>4</w:t>
      </w:r>
      <w:r w:rsidRPr="00560222">
        <w:rPr>
          <w:b/>
          <w:bCs/>
          <w:szCs w:val="22"/>
          <w:lang w:eastAsia="sr-Latn-CS"/>
        </w:rPr>
        <w:t>0</w:t>
      </w:r>
    </w:p>
    <w:p w14:paraId="77D3D816" w14:textId="77777777" w:rsidR="00E3415C" w:rsidRPr="00560222" w:rsidRDefault="00E3415C" w:rsidP="00E3415C">
      <w:pPr>
        <w:jc w:val="both"/>
        <w:rPr>
          <w:rFonts w:cs="Arial"/>
          <w:b/>
          <w:sz w:val="22"/>
          <w:szCs w:val="22"/>
        </w:rPr>
      </w:pPr>
    </w:p>
    <w:p w14:paraId="1515AFBE" w14:textId="77777777" w:rsidR="00E3415C" w:rsidRPr="00560222" w:rsidRDefault="00E3415C" w:rsidP="00E3415C">
      <w:pPr>
        <w:rPr>
          <w:rFonts w:cs="Arial"/>
          <w:sz w:val="22"/>
          <w:szCs w:val="22"/>
        </w:rPr>
      </w:pPr>
      <w:r w:rsidRPr="00560222">
        <w:rPr>
          <w:rFonts w:cs="Arial"/>
          <w:sz w:val="22"/>
          <w:szCs w:val="22"/>
        </w:rPr>
        <w:t>Релевантно искуство</w:t>
      </w:r>
      <w:r w:rsidRPr="00560222">
        <w:rPr>
          <w:rFonts w:cs="Arial"/>
          <w:b/>
          <w:i/>
          <w:sz w:val="22"/>
          <w:szCs w:val="22"/>
          <w:lang w:eastAsia="sr-Latn-CS"/>
        </w:rPr>
        <w:t xml:space="preserve"> стручног тима</w:t>
      </w:r>
      <w:r w:rsidRPr="00560222">
        <w:rPr>
          <w:rFonts w:cs="Arial"/>
          <w:sz w:val="22"/>
          <w:szCs w:val="22"/>
        </w:rPr>
        <w:t xml:space="preserve"> ће се валоризовати применом следеће формуле:</w:t>
      </w:r>
    </w:p>
    <w:p w14:paraId="7C03C74A" w14:textId="77777777" w:rsidR="00E3415C" w:rsidRPr="00560222" w:rsidRDefault="00E3415C" w:rsidP="00E3415C">
      <w:pPr>
        <w:rPr>
          <w:rFonts w:cs="Arial"/>
          <w:sz w:val="22"/>
          <w:szCs w:val="22"/>
        </w:rPr>
      </w:pPr>
    </w:p>
    <w:p w14:paraId="380155B9" w14:textId="286490CE" w:rsidR="00E3415C" w:rsidRPr="00560222" w:rsidRDefault="00E3415C" w:rsidP="00E3415C">
      <w:pPr>
        <w:jc w:val="center"/>
        <w:rPr>
          <w:rFonts w:cs="Arial"/>
          <w:sz w:val="22"/>
          <w:szCs w:val="22"/>
          <w:vertAlign w:val="subscript"/>
          <w:lang w:val="sr-Cyrl-RS"/>
        </w:rPr>
      </w:pPr>
      <w:r w:rsidRPr="00560222">
        <w:rPr>
          <w:rFonts w:cs="Arial"/>
          <w:sz w:val="22"/>
          <w:szCs w:val="22"/>
        </w:rPr>
        <w:t>О</w:t>
      </w:r>
      <w:r w:rsidRPr="00560222">
        <w:rPr>
          <w:rFonts w:cs="Arial"/>
          <w:sz w:val="22"/>
          <w:szCs w:val="22"/>
          <w:vertAlign w:val="subscript"/>
        </w:rPr>
        <w:t>ц2</w:t>
      </w:r>
      <w:r w:rsidRPr="00560222">
        <w:rPr>
          <w:rFonts w:cs="Arial"/>
          <w:sz w:val="22"/>
          <w:szCs w:val="22"/>
        </w:rPr>
        <w:t xml:space="preserve"> = И</w:t>
      </w:r>
      <w:r w:rsidRPr="00560222">
        <w:rPr>
          <w:rFonts w:cs="Arial"/>
          <w:sz w:val="22"/>
          <w:szCs w:val="22"/>
          <w:vertAlign w:val="subscript"/>
        </w:rPr>
        <w:t>п1</w:t>
      </w:r>
      <w:r w:rsidRPr="00560222">
        <w:rPr>
          <w:rFonts w:cs="Arial"/>
          <w:sz w:val="22"/>
          <w:szCs w:val="22"/>
        </w:rPr>
        <w:t xml:space="preserve"> + Ип</w:t>
      </w:r>
      <w:r w:rsidRPr="00560222">
        <w:rPr>
          <w:rFonts w:cs="Arial"/>
          <w:sz w:val="22"/>
          <w:szCs w:val="22"/>
          <w:vertAlign w:val="subscript"/>
        </w:rPr>
        <w:t>2</w:t>
      </w:r>
      <w:r w:rsidRPr="00560222">
        <w:rPr>
          <w:rFonts w:cs="Arial"/>
          <w:sz w:val="22"/>
          <w:szCs w:val="22"/>
        </w:rPr>
        <w:t xml:space="preserve"> + И</w:t>
      </w:r>
      <w:r w:rsidRPr="00560222">
        <w:rPr>
          <w:rFonts w:cs="Arial"/>
          <w:sz w:val="22"/>
          <w:szCs w:val="22"/>
          <w:vertAlign w:val="subscript"/>
        </w:rPr>
        <w:t xml:space="preserve">п3 </w:t>
      </w:r>
      <w:r w:rsidRPr="00560222">
        <w:rPr>
          <w:rFonts w:cs="Arial"/>
          <w:sz w:val="22"/>
          <w:szCs w:val="22"/>
        </w:rPr>
        <w:t>+ И</w:t>
      </w:r>
      <w:r w:rsidRPr="00560222">
        <w:rPr>
          <w:rFonts w:cs="Arial"/>
          <w:sz w:val="22"/>
          <w:szCs w:val="22"/>
          <w:vertAlign w:val="subscript"/>
        </w:rPr>
        <w:t>П4</w:t>
      </w:r>
    </w:p>
    <w:p w14:paraId="26426D28" w14:textId="77777777" w:rsidR="00E3415C" w:rsidRPr="00560222" w:rsidRDefault="00E3415C" w:rsidP="00E3415C">
      <w:pPr>
        <w:jc w:val="center"/>
        <w:rPr>
          <w:rFonts w:cs="Arial"/>
          <w:sz w:val="22"/>
          <w:szCs w:val="22"/>
          <w:vertAlign w:val="subscript"/>
          <w:lang w:val="sr-Cyrl-RS"/>
        </w:rPr>
      </w:pPr>
    </w:p>
    <w:p w14:paraId="5D624DED" w14:textId="77777777" w:rsidR="00E3415C" w:rsidRPr="00560222" w:rsidRDefault="00E3415C" w:rsidP="00E3415C">
      <w:pPr>
        <w:ind w:left="2160"/>
        <w:jc w:val="both"/>
        <w:rPr>
          <w:rFonts w:cs="Arial"/>
          <w:sz w:val="22"/>
          <w:szCs w:val="22"/>
        </w:rPr>
      </w:pPr>
      <w:r w:rsidRPr="00560222">
        <w:rPr>
          <w:rFonts w:cs="Arial"/>
          <w:sz w:val="22"/>
          <w:szCs w:val="22"/>
        </w:rPr>
        <w:t xml:space="preserve">       О</w:t>
      </w:r>
      <w:r w:rsidRPr="00560222">
        <w:rPr>
          <w:rFonts w:cs="Arial"/>
          <w:sz w:val="22"/>
          <w:szCs w:val="22"/>
          <w:vertAlign w:val="subscript"/>
        </w:rPr>
        <w:t>маx</w:t>
      </w:r>
      <w:r w:rsidRPr="00560222">
        <w:rPr>
          <w:rFonts w:cs="Arial"/>
          <w:sz w:val="22"/>
          <w:szCs w:val="22"/>
        </w:rPr>
        <w:t xml:space="preserve">= </w:t>
      </w:r>
      <w:r w:rsidRPr="00560222">
        <w:rPr>
          <w:rFonts w:cs="Arial"/>
          <w:sz w:val="22"/>
          <w:szCs w:val="22"/>
          <w:lang w:val="sr-Cyrl-RS"/>
        </w:rPr>
        <w:t>4</w:t>
      </w:r>
      <w:r w:rsidRPr="00560222">
        <w:rPr>
          <w:rFonts w:cs="Arial"/>
          <w:sz w:val="22"/>
          <w:szCs w:val="22"/>
        </w:rPr>
        <w:t>0 пондера</w:t>
      </w:r>
    </w:p>
    <w:p w14:paraId="1F54785B" w14:textId="77777777" w:rsidR="00E3415C" w:rsidRPr="00906121" w:rsidRDefault="00E3415C" w:rsidP="00906121">
      <w:pPr>
        <w:jc w:val="both"/>
        <w:rPr>
          <w:rFonts w:cs="Arial"/>
          <w:szCs w:val="22"/>
          <w:lang w:val="sr-Cyrl-RS"/>
        </w:rPr>
      </w:pPr>
    </w:p>
    <w:p w14:paraId="069A0D2F" w14:textId="77777777" w:rsidR="00E3415C" w:rsidRPr="00560222" w:rsidRDefault="00E3415C" w:rsidP="00E3415C">
      <w:pPr>
        <w:jc w:val="both"/>
        <w:rPr>
          <w:rFonts w:cs="Arial"/>
          <w:sz w:val="22"/>
          <w:szCs w:val="22"/>
          <w:lang w:val="sr-Cyrl-RS"/>
        </w:rPr>
      </w:pPr>
      <w:r w:rsidRPr="00560222">
        <w:rPr>
          <w:rFonts w:cs="Arial"/>
          <w:sz w:val="22"/>
          <w:szCs w:val="22"/>
        </w:rPr>
        <w:t>И</w:t>
      </w:r>
      <w:r w:rsidRPr="00560222">
        <w:rPr>
          <w:rFonts w:cs="Arial"/>
          <w:sz w:val="22"/>
          <w:szCs w:val="22"/>
          <w:vertAlign w:val="subscript"/>
        </w:rPr>
        <w:t>п</w:t>
      </w:r>
      <w:r w:rsidRPr="00560222">
        <w:rPr>
          <w:rFonts w:cs="Arial"/>
          <w:sz w:val="22"/>
          <w:szCs w:val="22"/>
          <w:vertAlign w:val="subscript"/>
          <w:lang w:val="sr-Cyrl-RS"/>
        </w:rPr>
        <w:t>1</w:t>
      </w:r>
      <w:r w:rsidRPr="00560222">
        <w:rPr>
          <w:rFonts w:cs="Arial"/>
          <w:sz w:val="22"/>
          <w:szCs w:val="22"/>
        </w:rPr>
        <w:t xml:space="preserve"> – одговорни пројектант, дипл.инж. грађевине </w:t>
      </w:r>
      <w:r w:rsidRPr="00560222">
        <w:rPr>
          <w:rFonts w:cs="Arial"/>
          <w:sz w:val="22"/>
          <w:szCs w:val="22"/>
          <w:lang w:val="sr-Cyrl-RS"/>
        </w:rPr>
        <w:t>са</w:t>
      </w:r>
      <w:r w:rsidRPr="00560222">
        <w:rPr>
          <w:rFonts w:cs="Arial"/>
          <w:sz w:val="22"/>
          <w:szCs w:val="22"/>
        </w:rPr>
        <w:t xml:space="preserve"> лиценц</w:t>
      </w:r>
      <w:r w:rsidRPr="00560222">
        <w:rPr>
          <w:rFonts w:cs="Arial"/>
          <w:sz w:val="22"/>
          <w:szCs w:val="22"/>
          <w:lang w:val="sr-Cyrl-RS"/>
        </w:rPr>
        <w:t>ом</w:t>
      </w:r>
      <w:r w:rsidRPr="00560222">
        <w:rPr>
          <w:rFonts w:cs="Arial"/>
          <w:sz w:val="22"/>
          <w:szCs w:val="22"/>
        </w:rPr>
        <w:t xml:space="preserve"> ИКС 310</w:t>
      </w:r>
      <w:r w:rsidRPr="00560222">
        <w:rPr>
          <w:rFonts w:cs="Arial"/>
          <w:sz w:val="22"/>
          <w:szCs w:val="22"/>
          <w:lang w:val="sr-Cyrl-RS"/>
        </w:rPr>
        <w:t xml:space="preserve"> (или са одговарајућом лиценцом државе из које долази)</w:t>
      </w:r>
    </w:p>
    <w:p w14:paraId="5EF87A8C" w14:textId="77777777" w:rsidR="00E3415C" w:rsidRPr="00560222" w:rsidRDefault="00E3415C" w:rsidP="00E3415C">
      <w:pPr>
        <w:jc w:val="both"/>
        <w:rPr>
          <w:rFonts w:cs="Arial"/>
          <w:sz w:val="22"/>
          <w:szCs w:val="22"/>
          <w:lang w:val="sr-Cyrl-RS"/>
        </w:rPr>
      </w:pPr>
      <w:r w:rsidRPr="00560222">
        <w:rPr>
          <w:rFonts w:cs="Arial"/>
          <w:sz w:val="22"/>
          <w:szCs w:val="22"/>
        </w:rPr>
        <w:t xml:space="preserve">Искуство у изради </w:t>
      </w:r>
      <w:r w:rsidR="00CB1037" w:rsidRPr="00560222">
        <w:rPr>
          <w:rFonts w:cs="Arial"/>
          <w:sz w:val="22"/>
          <w:szCs w:val="22"/>
          <w:lang w:val="sr-Cyrl-RS"/>
        </w:rPr>
        <w:t>техничке документације (претходна студија оправданости са генералним пројектом или студија оправданости са идејним пројектом или главни пројекат или пројекат за грађевинксу дозволу или извођачки пројекат) за</w:t>
      </w:r>
      <w:r w:rsidRPr="00560222">
        <w:rPr>
          <w:rFonts w:cs="Arial"/>
          <w:sz w:val="22"/>
          <w:szCs w:val="22"/>
        </w:rPr>
        <w:t xml:space="preserve"> изградњ</w:t>
      </w:r>
      <w:r w:rsidR="00CB1037" w:rsidRPr="00560222">
        <w:rPr>
          <w:rFonts w:cs="Arial"/>
          <w:sz w:val="22"/>
          <w:szCs w:val="22"/>
          <w:lang w:val="sr-Cyrl-RS"/>
        </w:rPr>
        <w:t>у</w:t>
      </w:r>
      <w:r w:rsidRPr="00560222">
        <w:rPr>
          <w:rFonts w:cs="Arial"/>
          <w:sz w:val="22"/>
          <w:szCs w:val="22"/>
        </w:rPr>
        <w:t xml:space="preserve"> </w:t>
      </w:r>
      <w:r w:rsidR="00CB1037" w:rsidRPr="00560222">
        <w:rPr>
          <w:rFonts w:cs="Arial"/>
          <w:sz w:val="22"/>
          <w:szCs w:val="22"/>
          <w:lang w:val="sr-Cyrl-RS"/>
        </w:rPr>
        <w:t xml:space="preserve">соларних електрана </w:t>
      </w:r>
      <w:r w:rsidRPr="00560222">
        <w:rPr>
          <w:rFonts w:cs="Arial"/>
          <w:sz w:val="22"/>
          <w:szCs w:val="22"/>
          <w:lang w:val="sr-Cyrl-RS"/>
        </w:rPr>
        <w:t xml:space="preserve">или </w:t>
      </w:r>
      <w:r w:rsidR="00CB1037" w:rsidRPr="00560222">
        <w:rPr>
          <w:rFonts w:cs="Arial"/>
          <w:sz w:val="22"/>
          <w:szCs w:val="22"/>
          <w:lang w:val="sr-Cyrl-RS"/>
        </w:rPr>
        <w:t xml:space="preserve">енергетских </w:t>
      </w:r>
      <w:r w:rsidRPr="00560222">
        <w:rPr>
          <w:rFonts w:cs="Arial"/>
          <w:sz w:val="22"/>
          <w:szCs w:val="22"/>
          <w:lang w:val="sr-Cyrl-RS"/>
        </w:rPr>
        <w:t xml:space="preserve">објектата са </w:t>
      </w:r>
      <w:r w:rsidR="00CB1037" w:rsidRPr="00560222">
        <w:rPr>
          <w:rFonts w:cs="Arial"/>
          <w:sz w:val="22"/>
          <w:szCs w:val="22"/>
          <w:lang w:val="sr-Cyrl-RS"/>
        </w:rPr>
        <w:t>плитким</w:t>
      </w:r>
      <w:r w:rsidRPr="00560222">
        <w:rPr>
          <w:rFonts w:cs="Arial"/>
          <w:sz w:val="22"/>
          <w:szCs w:val="22"/>
          <w:lang w:val="sr-Cyrl-RS"/>
        </w:rPr>
        <w:t xml:space="preserve"> фундирањем</w:t>
      </w:r>
      <w:r w:rsidRPr="00560222">
        <w:rPr>
          <w:rFonts w:cs="Arial"/>
          <w:sz w:val="22"/>
          <w:szCs w:val="22"/>
        </w:rPr>
        <w:t xml:space="preserve">, </w:t>
      </w:r>
    </w:p>
    <w:p w14:paraId="7D8228B8" w14:textId="77777777" w:rsidR="00E3415C" w:rsidRPr="00560222" w:rsidRDefault="00E3415C" w:rsidP="00E3415C">
      <w:pPr>
        <w:jc w:val="both"/>
        <w:rPr>
          <w:rFonts w:cs="Arial"/>
          <w:sz w:val="22"/>
          <w:szCs w:val="22"/>
          <w:lang w:val="sr-Cyrl-RS"/>
        </w:rPr>
      </w:pPr>
      <w:r w:rsidRPr="00560222">
        <w:rPr>
          <w:rFonts w:cs="Arial"/>
          <w:sz w:val="22"/>
          <w:szCs w:val="22"/>
        </w:rPr>
        <w:t>оцењује се према броју извршених о</w:t>
      </w:r>
      <w:r w:rsidR="00CB1037" w:rsidRPr="00560222">
        <w:rPr>
          <w:rFonts w:cs="Arial"/>
          <w:sz w:val="22"/>
          <w:szCs w:val="22"/>
        </w:rPr>
        <w:t xml:space="preserve">вих услуга </w:t>
      </w:r>
      <w:r w:rsidRPr="00560222">
        <w:rPr>
          <w:rFonts w:cs="Arial"/>
          <w:sz w:val="22"/>
          <w:szCs w:val="22"/>
        </w:rPr>
        <w:t>на следећи начин:</w:t>
      </w:r>
    </w:p>
    <w:p w14:paraId="05610F36" w14:textId="77777777" w:rsidR="00E3415C" w:rsidRPr="00560222" w:rsidRDefault="00E3415C" w:rsidP="00E3415C">
      <w:pPr>
        <w:jc w:val="both"/>
        <w:rPr>
          <w:rFonts w:cs="Arial"/>
          <w:sz w:val="22"/>
          <w:szCs w:val="22"/>
          <w:lang w:val="sr-Cyrl-RS"/>
        </w:rPr>
      </w:pPr>
    </w:p>
    <w:p w14:paraId="77914189" w14:textId="77777777" w:rsidR="00E3415C" w:rsidRPr="00560222" w:rsidRDefault="00E3415C" w:rsidP="00E3415C">
      <w:pPr>
        <w:rPr>
          <w:rFonts w:cs="Arial"/>
          <w:sz w:val="22"/>
          <w:szCs w:val="22"/>
          <w:lang w:eastAsia="sr-Latn-CS"/>
        </w:rPr>
      </w:pPr>
      <w:r w:rsidRPr="00560222">
        <w:rPr>
          <w:rFonts w:cs="Arial"/>
          <w:sz w:val="22"/>
          <w:szCs w:val="22"/>
          <w:lang w:val="en-GB" w:eastAsia="sr-Latn-CS"/>
        </w:rPr>
        <w:t>1</w:t>
      </w:r>
      <w:r w:rsidRPr="00560222">
        <w:rPr>
          <w:rFonts w:cs="Arial"/>
          <w:sz w:val="22"/>
          <w:szCs w:val="22"/>
          <w:lang w:eastAsia="sr-Latn-CS"/>
        </w:rPr>
        <w:t xml:space="preserve"> референц</w:t>
      </w:r>
      <w:r w:rsidRPr="00560222">
        <w:rPr>
          <w:rFonts w:cs="Arial"/>
          <w:sz w:val="22"/>
          <w:szCs w:val="22"/>
          <w:lang w:val="en-GB" w:eastAsia="sr-Latn-CS"/>
        </w:rPr>
        <w:t>a</w:t>
      </w:r>
      <w:r w:rsidRPr="00560222">
        <w:rPr>
          <w:rFonts w:cs="Arial"/>
          <w:sz w:val="22"/>
          <w:szCs w:val="22"/>
          <w:lang w:eastAsia="sr-Latn-CS"/>
        </w:rPr>
        <w:t xml:space="preserve"> </w:t>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00E37925" w:rsidRPr="00560222">
        <w:rPr>
          <w:rFonts w:cs="Arial"/>
          <w:sz w:val="22"/>
          <w:szCs w:val="22"/>
          <w:lang w:val="sr-Cyrl-RS" w:eastAsia="sr-Latn-CS"/>
        </w:rPr>
        <w:t xml:space="preserve">  </w:t>
      </w:r>
      <w:r w:rsidRPr="00560222">
        <w:rPr>
          <w:rFonts w:cs="Arial"/>
          <w:sz w:val="22"/>
          <w:szCs w:val="22"/>
          <w:lang w:eastAsia="sr-Latn-CS"/>
        </w:rPr>
        <w:t xml:space="preserve"> </w:t>
      </w:r>
      <w:r w:rsidR="00E37925" w:rsidRPr="00560222">
        <w:rPr>
          <w:rFonts w:cs="Arial"/>
          <w:sz w:val="22"/>
          <w:szCs w:val="22"/>
          <w:lang w:val="sr-Cyrl-RS" w:eastAsia="sr-Latn-CS"/>
        </w:rPr>
        <w:t>3</w:t>
      </w:r>
      <w:r w:rsidRPr="00560222">
        <w:rPr>
          <w:rFonts w:cs="Arial"/>
          <w:sz w:val="22"/>
          <w:szCs w:val="22"/>
          <w:lang w:eastAsia="sr-Latn-CS"/>
        </w:rPr>
        <w:t xml:space="preserve"> бода</w:t>
      </w:r>
    </w:p>
    <w:p w14:paraId="1A8C2A72" w14:textId="77777777" w:rsidR="00E3415C" w:rsidRPr="00560222" w:rsidRDefault="00E3415C" w:rsidP="00E3415C">
      <w:pPr>
        <w:rPr>
          <w:rFonts w:cs="Arial"/>
          <w:sz w:val="22"/>
          <w:szCs w:val="22"/>
          <w:lang w:eastAsia="sr-Latn-CS"/>
        </w:rPr>
      </w:pPr>
      <w:r w:rsidRPr="00560222">
        <w:rPr>
          <w:rFonts w:cs="Arial"/>
          <w:sz w:val="22"/>
          <w:szCs w:val="22"/>
          <w:lang w:val="en-GB" w:eastAsia="sr-Latn-CS"/>
        </w:rPr>
        <w:t>2</w:t>
      </w:r>
      <w:r w:rsidRPr="00560222">
        <w:rPr>
          <w:rFonts w:cs="Arial"/>
          <w:sz w:val="22"/>
          <w:szCs w:val="22"/>
          <w:lang w:eastAsia="sr-Latn-CS"/>
        </w:rPr>
        <w:t xml:space="preserve"> референц</w:t>
      </w:r>
      <w:r w:rsidRPr="00560222">
        <w:rPr>
          <w:rFonts w:cs="Arial"/>
          <w:sz w:val="22"/>
          <w:szCs w:val="22"/>
          <w:lang w:val="en-GB" w:eastAsia="sr-Latn-CS"/>
        </w:rPr>
        <w:t>e</w:t>
      </w:r>
      <w:r w:rsidR="00CB1037" w:rsidRPr="00560222">
        <w:rPr>
          <w:rFonts w:cs="Arial"/>
          <w:sz w:val="22"/>
          <w:szCs w:val="22"/>
          <w:lang w:eastAsia="sr-Latn-CS"/>
        </w:rPr>
        <w:tab/>
      </w:r>
      <w:r w:rsidR="00CB1037" w:rsidRPr="00560222">
        <w:rPr>
          <w:rFonts w:cs="Arial"/>
          <w:sz w:val="22"/>
          <w:szCs w:val="22"/>
          <w:lang w:eastAsia="sr-Latn-CS"/>
        </w:rPr>
        <w:tab/>
      </w:r>
      <w:r w:rsidR="00CB1037" w:rsidRPr="00560222">
        <w:rPr>
          <w:rFonts w:cs="Arial"/>
          <w:sz w:val="22"/>
          <w:szCs w:val="22"/>
          <w:lang w:eastAsia="sr-Latn-CS"/>
        </w:rPr>
        <w:tab/>
      </w:r>
      <w:r w:rsidR="00CB1037" w:rsidRPr="00560222">
        <w:rPr>
          <w:rFonts w:cs="Arial"/>
          <w:sz w:val="22"/>
          <w:szCs w:val="22"/>
          <w:lang w:eastAsia="sr-Latn-CS"/>
        </w:rPr>
        <w:tab/>
      </w:r>
      <w:r w:rsidR="00CB1037" w:rsidRPr="00560222">
        <w:rPr>
          <w:rFonts w:cs="Arial"/>
          <w:sz w:val="22"/>
          <w:szCs w:val="22"/>
          <w:lang w:eastAsia="sr-Latn-CS"/>
        </w:rPr>
        <w:tab/>
      </w:r>
      <w:r w:rsidR="00CB1037" w:rsidRPr="00560222">
        <w:rPr>
          <w:rFonts w:cs="Arial"/>
          <w:sz w:val="22"/>
          <w:szCs w:val="22"/>
          <w:lang w:eastAsia="sr-Latn-CS"/>
        </w:rPr>
        <w:tab/>
      </w:r>
      <w:r w:rsidR="00CB1037" w:rsidRPr="00560222">
        <w:rPr>
          <w:rFonts w:cs="Arial"/>
          <w:sz w:val="22"/>
          <w:szCs w:val="22"/>
          <w:lang w:eastAsia="sr-Latn-CS"/>
        </w:rPr>
        <w:tab/>
      </w:r>
      <w:r w:rsidR="00CB1037" w:rsidRPr="00560222">
        <w:rPr>
          <w:rFonts w:cs="Arial"/>
          <w:sz w:val="22"/>
          <w:szCs w:val="22"/>
          <w:lang w:eastAsia="sr-Latn-CS"/>
        </w:rPr>
        <w:tab/>
        <w:t xml:space="preserve">           </w:t>
      </w:r>
      <w:r w:rsidR="00CB1037" w:rsidRPr="00560222">
        <w:rPr>
          <w:rFonts w:cs="Arial"/>
          <w:sz w:val="22"/>
          <w:szCs w:val="22"/>
          <w:lang w:val="sr-Cyrl-RS" w:eastAsia="sr-Latn-CS"/>
        </w:rPr>
        <w:t xml:space="preserve"> </w:t>
      </w:r>
      <w:r w:rsidR="00E37925" w:rsidRPr="00560222">
        <w:rPr>
          <w:rFonts w:cs="Arial"/>
          <w:sz w:val="22"/>
          <w:szCs w:val="22"/>
          <w:lang w:val="sr-Cyrl-RS" w:eastAsia="sr-Latn-CS"/>
        </w:rPr>
        <w:t xml:space="preserve"> </w:t>
      </w:r>
      <w:r w:rsidRPr="00560222">
        <w:rPr>
          <w:rFonts w:cs="Arial"/>
          <w:sz w:val="22"/>
          <w:szCs w:val="22"/>
          <w:lang w:eastAsia="sr-Latn-CS"/>
        </w:rPr>
        <w:t xml:space="preserve"> </w:t>
      </w:r>
      <w:r w:rsidR="00E37925" w:rsidRPr="00560222">
        <w:rPr>
          <w:rFonts w:cs="Arial"/>
          <w:sz w:val="22"/>
          <w:szCs w:val="22"/>
          <w:lang w:val="sr-Cyrl-RS" w:eastAsia="sr-Latn-CS"/>
        </w:rPr>
        <w:t>6</w:t>
      </w:r>
      <w:r w:rsidRPr="00560222">
        <w:rPr>
          <w:rFonts w:cs="Arial"/>
          <w:sz w:val="22"/>
          <w:szCs w:val="22"/>
          <w:lang w:eastAsia="sr-Latn-CS"/>
        </w:rPr>
        <w:t xml:space="preserve"> бодова</w:t>
      </w:r>
    </w:p>
    <w:p w14:paraId="0E450CB1" w14:textId="77777777" w:rsidR="00E3415C" w:rsidRPr="00560222" w:rsidRDefault="00E3415C" w:rsidP="00E3415C">
      <w:pPr>
        <w:jc w:val="both"/>
        <w:rPr>
          <w:rFonts w:cs="Arial"/>
          <w:sz w:val="22"/>
          <w:szCs w:val="22"/>
          <w:lang w:val="sr-Cyrl-RS" w:eastAsia="sr-Latn-CS"/>
        </w:rPr>
      </w:pPr>
      <w:r w:rsidRPr="00560222">
        <w:rPr>
          <w:rFonts w:cs="Arial"/>
          <w:sz w:val="22"/>
          <w:szCs w:val="22"/>
          <w:lang w:val="en-GB" w:eastAsia="sr-Latn-CS"/>
        </w:rPr>
        <w:t>3</w:t>
      </w:r>
      <w:r w:rsidRPr="00560222">
        <w:rPr>
          <w:rFonts w:cs="Arial"/>
          <w:sz w:val="22"/>
          <w:szCs w:val="22"/>
          <w:lang w:eastAsia="sr-Latn-CS"/>
        </w:rPr>
        <w:t xml:space="preserve"> референци</w:t>
      </w:r>
      <w:r w:rsidR="00CB1037" w:rsidRPr="00560222">
        <w:rPr>
          <w:rFonts w:cs="Arial"/>
          <w:sz w:val="22"/>
          <w:szCs w:val="22"/>
          <w:lang w:val="sr-Cyrl-RS" w:eastAsia="sr-Latn-CS"/>
        </w:rPr>
        <w:t xml:space="preserve"> или више</w:t>
      </w:r>
      <w:r w:rsidR="00CB1037" w:rsidRPr="00560222">
        <w:rPr>
          <w:rFonts w:cs="Arial"/>
          <w:sz w:val="22"/>
          <w:szCs w:val="22"/>
          <w:lang w:eastAsia="sr-Latn-CS"/>
        </w:rPr>
        <w:tab/>
      </w:r>
      <w:r w:rsidR="00CB1037" w:rsidRPr="00560222">
        <w:rPr>
          <w:rFonts w:cs="Arial"/>
          <w:sz w:val="22"/>
          <w:szCs w:val="22"/>
          <w:lang w:eastAsia="sr-Latn-CS"/>
        </w:rPr>
        <w:tab/>
        <w:t xml:space="preserve">    </w:t>
      </w:r>
      <w:r w:rsidR="00CB1037" w:rsidRPr="00560222">
        <w:rPr>
          <w:rFonts w:cs="Arial"/>
          <w:sz w:val="22"/>
          <w:szCs w:val="22"/>
          <w:lang w:eastAsia="sr-Latn-CS"/>
        </w:rPr>
        <w:tab/>
      </w:r>
      <w:r w:rsidR="00CB1037"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val="sr-Cyrl-RS" w:eastAsia="sr-Latn-CS"/>
        </w:rPr>
        <w:tab/>
      </w:r>
      <w:r w:rsidRPr="00560222">
        <w:rPr>
          <w:rFonts w:cs="Arial"/>
          <w:sz w:val="22"/>
          <w:szCs w:val="22"/>
          <w:lang w:eastAsia="sr-Latn-CS"/>
        </w:rPr>
        <w:t xml:space="preserve"> </w:t>
      </w:r>
      <w:r w:rsidR="00CB1037" w:rsidRPr="00560222">
        <w:rPr>
          <w:rFonts w:cs="Arial"/>
          <w:sz w:val="22"/>
          <w:szCs w:val="22"/>
          <w:lang w:val="sr-Cyrl-RS" w:eastAsia="sr-Latn-CS"/>
        </w:rPr>
        <w:t>1</w:t>
      </w:r>
      <w:r w:rsidR="00E37925" w:rsidRPr="00560222">
        <w:rPr>
          <w:rFonts w:cs="Arial"/>
          <w:sz w:val="22"/>
          <w:szCs w:val="22"/>
          <w:lang w:val="sr-Cyrl-RS" w:eastAsia="sr-Latn-CS"/>
        </w:rPr>
        <w:t>0</w:t>
      </w:r>
      <w:r w:rsidRPr="00560222">
        <w:rPr>
          <w:rFonts w:cs="Arial"/>
          <w:sz w:val="22"/>
          <w:szCs w:val="22"/>
          <w:lang w:eastAsia="sr-Latn-CS"/>
        </w:rPr>
        <w:t xml:space="preserve"> бодова</w:t>
      </w:r>
    </w:p>
    <w:p w14:paraId="0A049B66" w14:textId="77777777" w:rsidR="00E3415C" w:rsidRPr="00560222" w:rsidRDefault="00E3415C" w:rsidP="00E3415C">
      <w:pPr>
        <w:jc w:val="both"/>
        <w:rPr>
          <w:rFonts w:cs="Arial"/>
          <w:sz w:val="22"/>
          <w:szCs w:val="22"/>
          <w:lang w:val="sr-Cyrl-RS"/>
        </w:rPr>
      </w:pPr>
    </w:p>
    <w:p w14:paraId="6DCA5B43" w14:textId="77777777" w:rsidR="00E3415C" w:rsidRPr="00560222" w:rsidRDefault="00E3415C" w:rsidP="00E3415C">
      <w:pPr>
        <w:jc w:val="both"/>
        <w:rPr>
          <w:rFonts w:cs="Arial"/>
          <w:sz w:val="22"/>
          <w:szCs w:val="22"/>
        </w:rPr>
      </w:pPr>
      <w:r w:rsidRPr="00560222">
        <w:rPr>
          <w:rFonts w:cs="Arial"/>
          <w:sz w:val="22"/>
          <w:szCs w:val="22"/>
        </w:rPr>
        <w:t>И</w:t>
      </w:r>
      <w:r w:rsidR="00CB1037" w:rsidRPr="00560222">
        <w:rPr>
          <w:rFonts w:cs="Arial"/>
          <w:sz w:val="22"/>
          <w:szCs w:val="22"/>
          <w:vertAlign w:val="subscript"/>
        </w:rPr>
        <w:t>п</w:t>
      </w:r>
      <w:r w:rsidR="00CB1037" w:rsidRPr="00560222">
        <w:rPr>
          <w:rFonts w:cs="Arial"/>
          <w:sz w:val="22"/>
          <w:szCs w:val="22"/>
          <w:vertAlign w:val="subscript"/>
          <w:lang w:val="sr-Cyrl-RS"/>
        </w:rPr>
        <w:t>2</w:t>
      </w:r>
      <w:r w:rsidRPr="00560222">
        <w:rPr>
          <w:rFonts w:cs="Arial"/>
          <w:sz w:val="22"/>
          <w:szCs w:val="22"/>
        </w:rPr>
        <w:t xml:space="preserve"> – одговорни пројектант, дипл.инж. геологије (геотехнике) </w:t>
      </w:r>
      <w:r w:rsidRPr="00560222">
        <w:rPr>
          <w:rFonts w:cs="Arial"/>
          <w:sz w:val="22"/>
          <w:szCs w:val="22"/>
          <w:lang w:val="sr-Cyrl-RS"/>
        </w:rPr>
        <w:t>са</w:t>
      </w:r>
      <w:r w:rsidRPr="00560222">
        <w:rPr>
          <w:rFonts w:cs="Arial"/>
          <w:sz w:val="22"/>
          <w:szCs w:val="22"/>
        </w:rPr>
        <w:t xml:space="preserve"> лиценц</w:t>
      </w:r>
      <w:r w:rsidRPr="00560222">
        <w:rPr>
          <w:rFonts w:cs="Arial"/>
          <w:sz w:val="22"/>
          <w:szCs w:val="22"/>
          <w:lang w:val="sr-Cyrl-RS"/>
        </w:rPr>
        <w:t>ом</w:t>
      </w:r>
      <w:r w:rsidRPr="00560222">
        <w:rPr>
          <w:rFonts w:cs="Arial"/>
          <w:sz w:val="22"/>
          <w:szCs w:val="22"/>
        </w:rPr>
        <w:t xml:space="preserve"> ИКС 391</w:t>
      </w:r>
      <w:r w:rsidRPr="00560222">
        <w:rPr>
          <w:rFonts w:cs="Arial"/>
          <w:sz w:val="22"/>
          <w:szCs w:val="22"/>
          <w:lang w:val="sr-Cyrl-RS"/>
        </w:rPr>
        <w:t>(или са одговарајућом лиценцом државе из које долази)</w:t>
      </w:r>
    </w:p>
    <w:p w14:paraId="071C16EC" w14:textId="77777777" w:rsidR="00E3415C" w:rsidRPr="00560222" w:rsidRDefault="00E3415C" w:rsidP="00E3415C">
      <w:pPr>
        <w:jc w:val="both"/>
        <w:rPr>
          <w:rFonts w:cs="Arial"/>
          <w:sz w:val="22"/>
          <w:szCs w:val="22"/>
          <w:lang w:val="sr-Cyrl-RS"/>
        </w:rPr>
      </w:pPr>
      <w:r w:rsidRPr="00560222">
        <w:rPr>
          <w:rFonts w:cs="Arial"/>
          <w:sz w:val="22"/>
          <w:szCs w:val="22"/>
        </w:rPr>
        <w:t>Искуство у изради пројеката геотехничких истраживања</w:t>
      </w:r>
      <w:r w:rsidR="00CB1037" w:rsidRPr="00560222">
        <w:rPr>
          <w:rFonts w:cs="Arial"/>
          <w:sz w:val="22"/>
          <w:szCs w:val="22"/>
          <w:lang w:val="sr-Cyrl-RS"/>
        </w:rPr>
        <w:t xml:space="preserve"> за</w:t>
      </w:r>
      <w:r w:rsidR="00CB1037" w:rsidRPr="00560222">
        <w:rPr>
          <w:rFonts w:cs="Arial"/>
          <w:sz w:val="22"/>
          <w:szCs w:val="22"/>
        </w:rPr>
        <w:t xml:space="preserve"> изградњ</w:t>
      </w:r>
      <w:r w:rsidR="00CB1037" w:rsidRPr="00560222">
        <w:rPr>
          <w:rFonts w:cs="Arial"/>
          <w:sz w:val="22"/>
          <w:szCs w:val="22"/>
          <w:lang w:val="sr-Cyrl-RS"/>
        </w:rPr>
        <w:t>у</w:t>
      </w:r>
      <w:r w:rsidR="00CB1037" w:rsidRPr="00560222">
        <w:rPr>
          <w:rFonts w:cs="Arial"/>
          <w:sz w:val="22"/>
          <w:szCs w:val="22"/>
        </w:rPr>
        <w:t xml:space="preserve"> </w:t>
      </w:r>
      <w:r w:rsidR="00CB1037" w:rsidRPr="00560222">
        <w:rPr>
          <w:rFonts w:cs="Arial"/>
          <w:sz w:val="22"/>
          <w:szCs w:val="22"/>
          <w:lang w:val="sr-Cyrl-RS"/>
        </w:rPr>
        <w:t>соларних електрана или енергетских објектата са плитким фундирањем</w:t>
      </w:r>
      <w:r w:rsidRPr="00560222">
        <w:rPr>
          <w:rFonts w:cs="Arial"/>
          <w:sz w:val="22"/>
          <w:szCs w:val="22"/>
          <w:lang w:val="sr-Cyrl-RS"/>
        </w:rPr>
        <w:t xml:space="preserve"> (сагласно Закону о рударству</w:t>
      </w:r>
      <w:r w:rsidR="00CB1037" w:rsidRPr="00560222">
        <w:rPr>
          <w:rFonts w:cs="Arial"/>
          <w:sz w:val="22"/>
          <w:szCs w:val="22"/>
          <w:lang w:val="sr-Cyrl-RS"/>
        </w:rPr>
        <w:t xml:space="preserve"> и геолошким истраживањима Сл. г</w:t>
      </w:r>
      <w:r w:rsidRPr="00560222">
        <w:rPr>
          <w:rFonts w:cs="Arial"/>
          <w:sz w:val="22"/>
          <w:szCs w:val="22"/>
          <w:lang w:val="sr-Cyrl-RS"/>
        </w:rPr>
        <w:t>ласник Републике Србије 88/2011) или сагласно законској регулативи из ов</w:t>
      </w:r>
      <w:r w:rsidR="00CB1037" w:rsidRPr="00560222">
        <w:rPr>
          <w:rFonts w:cs="Arial"/>
          <w:sz w:val="22"/>
          <w:szCs w:val="22"/>
          <w:lang w:val="sr-Cyrl-RS"/>
        </w:rPr>
        <w:t>е области државе из које долази</w:t>
      </w:r>
      <w:r w:rsidR="00CB1037" w:rsidRPr="00560222">
        <w:rPr>
          <w:rFonts w:cs="Arial"/>
          <w:sz w:val="22"/>
          <w:szCs w:val="22"/>
        </w:rPr>
        <w:t>,</w:t>
      </w:r>
      <w:r w:rsidRPr="00560222">
        <w:rPr>
          <w:rFonts w:cs="Arial"/>
          <w:sz w:val="22"/>
          <w:szCs w:val="22"/>
        </w:rPr>
        <w:t xml:space="preserve"> оцењује се према броју извршених ових услуга на следећи начин:</w:t>
      </w:r>
    </w:p>
    <w:p w14:paraId="5BA81FB1" w14:textId="77777777" w:rsidR="00E3415C" w:rsidRPr="00560222" w:rsidRDefault="00E3415C" w:rsidP="00E3415C">
      <w:pPr>
        <w:jc w:val="both"/>
        <w:rPr>
          <w:rFonts w:cs="Arial"/>
          <w:sz w:val="22"/>
          <w:szCs w:val="22"/>
          <w:lang w:val="sr-Cyrl-RS"/>
        </w:rPr>
      </w:pPr>
    </w:p>
    <w:p w14:paraId="5BD4BFD6" w14:textId="77777777" w:rsidR="00E3415C" w:rsidRPr="00560222" w:rsidRDefault="00E3415C" w:rsidP="00E3415C">
      <w:pPr>
        <w:rPr>
          <w:rFonts w:cs="Arial"/>
          <w:sz w:val="22"/>
          <w:szCs w:val="22"/>
          <w:lang w:eastAsia="sr-Latn-CS"/>
        </w:rPr>
      </w:pPr>
      <w:r w:rsidRPr="00560222">
        <w:rPr>
          <w:rFonts w:cs="Arial"/>
          <w:sz w:val="22"/>
          <w:szCs w:val="22"/>
          <w:lang w:val="en-GB" w:eastAsia="sr-Latn-CS"/>
        </w:rPr>
        <w:t>1</w:t>
      </w:r>
      <w:r w:rsidRPr="00560222">
        <w:rPr>
          <w:rFonts w:cs="Arial"/>
          <w:sz w:val="22"/>
          <w:szCs w:val="22"/>
          <w:lang w:eastAsia="sr-Latn-CS"/>
        </w:rPr>
        <w:t xml:space="preserve"> референц</w:t>
      </w:r>
      <w:r w:rsidRPr="00560222">
        <w:rPr>
          <w:rFonts w:cs="Arial"/>
          <w:sz w:val="22"/>
          <w:szCs w:val="22"/>
          <w:lang w:val="en-GB" w:eastAsia="sr-Latn-CS"/>
        </w:rPr>
        <w:t>a</w:t>
      </w:r>
      <w:r w:rsidRPr="00560222">
        <w:rPr>
          <w:rFonts w:cs="Arial"/>
          <w:sz w:val="22"/>
          <w:szCs w:val="22"/>
          <w:lang w:eastAsia="sr-Latn-CS"/>
        </w:rPr>
        <w:t xml:space="preserve"> </w:t>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t xml:space="preserve"> </w:t>
      </w:r>
      <w:r w:rsidR="00E37925" w:rsidRPr="00560222">
        <w:rPr>
          <w:rFonts w:cs="Arial"/>
          <w:sz w:val="22"/>
          <w:szCs w:val="22"/>
          <w:lang w:val="sr-Cyrl-RS" w:eastAsia="sr-Latn-CS"/>
        </w:rPr>
        <w:t xml:space="preserve"> </w:t>
      </w:r>
      <w:r w:rsidR="009E1B69" w:rsidRPr="00560222">
        <w:rPr>
          <w:rFonts w:cs="Arial"/>
          <w:sz w:val="22"/>
          <w:szCs w:val="22"/>
          <w:lang w:val="sr-Cyrl-RS" w:eastAsia="sr-Latn-CS"/>
        </w:rPr>
        <w:t>3</w:t>
      </w:r>
      <w:r w:rsidRPr="00560222">
        <w:rPr>
          <w:rFonts w:cs="Arial"/>
          <w:sz w:val="22"/>
          <w:szCs w:val="22"/>
          <w:lang w:eastAsia="sr-Latn-CS"/>
        </w:rPr>
        <w:t xml:space="preserve"> бода</w:t>
      </w:r>
    </w:p>
    <w:p w14:paraId="0BD05C39" w14:textId="77777777" w:rsidR="00E3415C" w:rsidRPr="00560222" w:rsidRDefault="00E3415C" w:rsidP="00E3415C">
      <w:pPr>
        <w:rPr>
          <w:rFonts w:cs="Arial"/>
          <w:sz w:val="22"/>
          <w:szCs w:val="22"/>
          <w:lang w:eastAsia="sr-Latn-CS"/>
        </w:rPr>
      </w:pPr>
      <w:r w:rsidRPr="00560222">
        <w:rPr>
          <w:rFonts w:cs="Arial"/>
          <w:sz w:val="22"/>
          <w:szCs w:val="22"/>
          <w:lang w:val="en-GB" w:eastAsia="sr-Latn-CS"/>
        </w:rPr>
        <w:t>2</w:t>
      </w:r>
      <w:r w:rsidRPr="00560222">
        <w:rPr>
          <w:rFonts w:cs="Arial"/>
          <w:sz w:val="22"/>
          <w:szCs w:val="22"/>
          <w:lang w:eastAsia="sr-Latn-CS"/>
        </w:rPr>
        <w:t xml:space="preserve"> референц</w:t>
      </w:r>
      <w:r w:rsidRPr="00560222">
        <w:rPr>
          <w:rFonts w:cs="Arial"/>
          <w:sz w:val="22"/>
          <w:szCs w:val="22"/>
          <w:lang w:val="en-GB" w:eastAsia="sr-Latn-CS"/>
        </w:rPr>
        <w:t>e</w:t>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t xml:space="preserve">             </w:t>
      </w:r>
      <w:r w:rsidR="00E37925" w:rsidRPr="00560222">
        <w:rPr>
          <w:rFonts w:cs="Arial"/>
          <w:sz w:val="22"/>
          <w:szCs w:val="22"/>
          <w:lang w:val="sr-Cyrl-RS" w:eastAsia="sr-Latn-CS"/>
        </w:rPr>
        <w:t xml:space="preserve"> </w:t>
      </w:r>
      <w:r w:rsidR="009E1B69" w:rsidRPr="00560222">
        <w:rPr>
          <w:rFonts w:cs="Arial"/>
          <w:sz w:val="22"/>
          <w:szCs w:val="22"/>
          <w:lang w:val="sr-Cyrl-RS" w:eastAsia="sr-Latn-CS"/>
        </w:rPr>
        <w:t>6</w:t>
      </w:r>
      <w:r w:rsidRPr="00560222">
        <w:rPr>
          <w:rFonts w:cs="Arial"/>
          <w:sz w:val="22"/>
          <w:szCs w:val="22"/>
          <w:lang w:eastAsia="sr-Latn-CS"/>
        </w:rPr>
        <w:t xml:space="preserve"> бодова</w:t>
      </w:r>
    </w:p>
    <w:p w14:paraId="536EA443" w14:textId="77777777" w:rsidR="00E3415C" w:rsidRPr="00560222" w:rsidRDefault="00E3415C" w:rsidP="00E3415C">
      <w:pPr>
        <w:jc w:val="both"/>
        <w:rPr>
          <w:rFonts w:cs="Arial"/>
          <w:sz w:val="22"/>
          <w:szCs w:val="22"/>
          <w:lang w:val="sr-Cyrl-RS" w:eastAsia="sr-Latn-CS"/>
        </w:rPr>
      </w:pPr>
      <w:r w:rsidRPr="00560222">
        <w:rPr>
          <w:rFonts w:cs="Arial"/>
          <w:sz w:val="22"/>
          <w:szCs w:val="22"/>
          <w:lang w:val="en-GB" w:eastAsia="sr-Latn-CS"/>
        </w:rPr>
        <w:t>3</w:t>
      </w:r>
      <w:r w:rsidRPr="00560222">
        <w:rPr>
          <w:rFonts w:cs="Arial"/>
          <w:sz w:val="22"/>
          <w:szCs w:val="22"/>
          <w:lang w:eastAsia="sr-Latn-CS"/>
        </w:rPr>
        <w:t xml:space="preserve"> референци</w:t>
      </w:r>
      <w:r w:rsidR="0060339C" w:rsidRPr="00560222">
        <w:rPr>
          <w:rFonts w:cs="Arial"/>
          <w:sz w:val="22"/>
          <w:szCs w:val="22"/>
          <w:lang w:val="sr-Cyrl-RS" w:eastAsia="sr-Latn-CS"/>
        </w:rPr>
        <w:t xml:space="preserve"> и више</w:t>
      </w:r>
      <w:r w:rsidRPr="00560222">
        <w:rPr>
          <w:rFonts w:cs="Arial"/>
          <w:sz w:val="22"/>
          <w:szCs w:val="22"/>
          <w:lang w:eastAsia="sr-Latn-CS"/>
        </w:rPr>
        <w:tab/>
      </w:r>
      <w:r w:rsidRPr="00560222">
        <w:rPr>
          <w:rFonts w:cs="Arial"/>
          <w:sz w:val="22"/>
          <w:szCs w:val="22"/>
          <w:lang w:eastAsia="sr-Latn-CS"/>
        </w:rPr>
        <w:tab/>
        <w:t xml:space="preserve">    </w:t>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00E37925" w:rsidRPr="00560222">
        <w:rPr>
          <w:rFonts w:cs="Arial"/>
          <w:sz w:val="22"/>
          <w:szCs w:val="22"/>
          <w:lang w:val="sr-Cyrl-RS" w:eastAsia="sr-Latn-CS"/>
        </w:rPr>
        <w:t>10</w:t>
      </w:r>
      <w:r w:rsidRPr="00560222">
        <w:rPr>
          <w:rFonts w:cs="Arial"/>
          <w:sz w:val="22"/>
          <w:szCs w:val="22"/>
          <w:lang w:eastAsia="sr-Latn-CS"/>
        </w:rPr>
        <w:t xml:space="preserve"> бодова</w:t>
      </w:r>
    </w:p>
    <w:p w14:paraId="56A088F6" w14:textId="77777777" w:rsidR="00E3415C" w:rsidRPr="00560222" w:rsidRDefault="00E3415C" w:rsidP="00E3415C">
      <w:pPr>
        <w:rPr>
          <w:rFonts w:cs="Arial"/>
          <w:sz w:val="22"/>
          <w:szCs w:val="22"/>
          <w:lang w:eastAsia="sr-Latn-CS"/>
        </w:rPr>
      </w:pPr>
    </w:p>
    <w:p w14:paraId="67B33169" w14:textId="77777777" w:rsidR="00E3415C" w:rsidRPr="00560222" w:rsidRDefault="00E3415C" w:rsidP="00E3415C">
      <w:pPr>
        <w:jc w:val="both"/>
        <w:rPr>
          <w:rFonts w:cs="Arial"/>
          <w:sz w:val="22"/>
          <w:szCs w:val="22"/>
        </w:rPr>
      </w:pPr>
      <w:r w:rsidRPr="00560222">
        <w:rPr>
          <w:rFonts w:cs="Arial"/>
          <w:sz w:val="22"/>
          <w:szCs w:val="22"/>
        </w:rPr>
        <w:t>И</w:t>
      </w:r>
      <w:r w:rsidRPr="00560222">
        <w:rPr>
          <w:rFonts w:cs="Arial"/>
          <w:sz w:val="22"/>
          <w:szCs w:val="22"/>
          <w:vertAlign w:val="subscript"/>
        </w:rPr>
        <w:t>п</w:t>
      </w:r>
      <w:r w:rsidR="00CB1037" w:rsidRPr="00560222">
        <w:rPr>
          <w:rFonts w:cs="Arial"/>
          <w:sz w:val="22"/>
          <w:szCs w:val="22"/>
          <w:vertAlign w:val="subscript"/>
          <w:lang w:val="sr-Cyrl-RS"/>
        </w:rPr>
        <w:t>3</w:t>
      </w:r>
      <w:r w:rsidRPr="00560222">
        <w:rPr>
          <w:rFonts w:cs="Arial"/>
          <w:sz w:val="22"/>
          <w:szCs w:val="22"/>
        </w:rPr>
        <w:t xml:space="preserve"> – одговорни пројектант, дипл.инж. електротехнике </w:t>
      </w:r>
      <w:r w:rsidRPr="00560222">
        <w:rPr>
          <w:rFonts w:cs="Arial"/>
          <w:sz w:val="22"/>
          <w:szCs w:val="22"/>
          <w:lang w:val="sr-Cyrl-RS"/>
        </w:rPr>
        <w:t>са</w:t>
      </w:r>
      <w:r w:rsidRPr="00560222">
        <w:rPr>
          <w:rFonts w:cs="Arial"/>
          <w:sz w:val="22"/>
          <w:szCs w:val="22"/>
        </w:rPr>
        <w:t xml:space="preserve"> лиценц</w:t>
      </w:r>
      <w:r w:rsidRPr="00560222">
        <w:rPr>
          <w:rFonts w:cs="Arial"/>
          <w:sz w:val="22"/>
          <w:szCs w:val="22"/>
          <w:lang w:val="sr-Cyrl-RS"/>
        </w:rPr>
        <w:t>ом</w:t>
      </w:r>
      <w:r w:rsidRPr="00560222">
        <w:rPr>
          <w:rFonts w:cs="Arial"/>
          <w:sz w:val="22"/>
          <w:szCs w:val="22"/>
        </w:rPr>
        <w:t xml:space="preserve"> ИКС 351</w:t>
      </w:r>
      <w:r w:rsidRPr="00560222">
        <w:rPr>
          <w:rFonts w:cs="Arial"/>
          <w:sz w:val="22"/>
          <w:szCs w:val="22"/>
          <w:lang w:val="sr-Cyrl-RS"/>
        </w:rPr>
        <w:t xml:space="preserve"> (или са одговарајућом лиценцом државе из које долази)</w:t>
      </w:r>
    </w:p>
    <w:p w14:paraId="607B867F" w14:textId="77777777" w:rsidR="00E3415C" w:rsidRPr="00560222" w:rsidRDefault="00E3415C" w:rsidP="00E3415C">
      <w:pPr>
        <w:tabs>
          <w:tab w:val="left" w:pos="7371"/>
        </w:tabs>
        <w:jc w:val="both"/>
        <w:rPr>
          <w:rFonts w:cs="Arial"/>
          <w:sz w:val="22"/>
          <w:szCs w:val="22"/>
          <w:lang w:val="sr-Cyrl-RS"/>
        </w:rPr>
      </w:pPr>
      <w:r w:rsidRPr="00560222">
        <w:rPr>
          <w:rFonts w:cs="Arial"/>
          <w:sz w:val="22"/>
          <w:szCs w:val="22"/>
        </w:rPr>
        <w:t xml:space="preserve">Искуство у изради </w:t>
      </w:r>
      <w:r w:rsidR="009E1B69" w:rsidRPr="00560222">
        <w:rPr>
          <w:rFonts w:cs="Arial"/>
          <w:sz w:val="22"/>
          <w:szCs w:val="22"/>
          <w:lang w:val="sr-Cyrl-RS"/>
        </w:rPr>
        <w:t xml:space="preserve">техничке документације или стручној контроли </w:t>
      </w:r>
      <w:r w:rsidR="00CB1037" w:rsidRPr="00560222">
        <w:rPr>
          <w:rFonts w:cs="Arial"/>
          <w:sz w:val="22"/>
          <w:szCs w:val="22"/>
          <w:lang w:val="sr-Cyrl-RS"/>
        </w:rPr>
        <w:t>техничке документације (претходна студија оправданости са генералним пројектом или студија оправданости са идејним пројектом или главни пројекат или пројекат за грађевинксу дозволу или извођачки пројекат) за</w:t>
      </w:r>
      <w:r w:rsidR="00CB1037" w:rsidRPr="00560222">
        <w:rPr>
          <w:rFonts w:cs="Arial"/>
          <w:sz w:val="22"/>
          <w:szCs w:val="22"/>
        </w:rPr>
        <w:t xml:space="preserve"> изградњ</w:t>
      </w:r>
      <w:r w:rsidR="00CB1037" w:rsidRPr="00560222">
        <w:rPr>
          <w:rFonts w:cs="Arial"/>
          <w:sz w:val="22"/>
          <w:szCs w:val="22"/>
          <w:lang w:val="sr-Cyrl-RS"/>
        </w:rPr>
        <w:t>у</w:t>
      </w:r>
      <w:r w:rsidR="00CB1037" w:rsidRPr="00560222">
        <w:rPr>
          <w:rFonts w:cs="Arial"/>
          <w:sz w:val="22"/>
          <w:szCs w:val="22"/>
        </w:rPr>
        <w:t xml:space="preserve"> </w:t>
      </w:r>
      <w:r w:rsidR="00CB1037" w:rsidRPr="00560222">
        <w:rPr>
          <w:rFonts w:cs="Arial"/>
          <w:sz w:val="22"/>
          <w:szCs w:val="22"/>
          <w:lang w:val="sr-Cyrl-RS"/>
        </w:rPr>
        <w:t>соларних електрана или енергетских објектата са плитким фундирањем,</w:t>
      </w:r>
    </w:p>
    <w:p w14:paraId="7DE3B1EA" w14:textId="77777777" w:rsidR="00E3415C" w:rsidRPr="00560222" w:rsidRDefault="00E3415C" w:rsidP="00E3415C">
      <w:pPr>
        <w:jc w:val="both"/>
        <w:rPr>
          <w:rFonts w:cs="Arial"/>
          <w:sz w:val="22"/>
          <w:szCs w:val="22"/>
          <w:lang w:val="sr-Cyrl-RS"/>
        </w:rPr>
      </w:pPr>
      <w:r w:rsidRPr="00560222">
        <w:rPr>
          <w:rFonts w:cs="Arial"/>
          <w:sz w:val="22"/>
          <w:szCs w:val="22"/>
        </w:rPr>
        <w:t>оцењује се према броју извршених ових услуга на следећи начин:</w:t>
      </w:r>
    </w:p>
    <w:p w14:paraId="232D60E9" w14:textId="77777777" w:rsidR="00E3415C" w:rsidRPr="00560222" w:rsidRDefault="00E3415C" w:rsidP="00E3415C">
      <w:pPr>
        <w:jc w:val="both"/>
        <w:rPr>
          <w:rFonts w:cs="Arial"/>
          <w:sz w:val="22"/>
          <w:szCs w:val="22"/>
          <w:lang w:val="sr-Cyrl-RS"/>
        </w:rPr>
      </w:pPr>
    </w:p>
    <w:p w14:paraId="1EEB8AB6" w14:textId="77777777" w:rsidR="00E3415C" w:rsidRPr="00560222" w:rsidRDefault="00E3415C" w:rsidP="00E3415C">
      <w:pPr>
        <w:rPr>
          <w:rFonts w:cs="Arial"/>
          <w:sz w:val="22"/>
          <w:szCs w:val="22"/>
          <w:lang w:eastAsia="sr-Latn-CS"/>
        </w:rPr>
      </w:pPr>
      <w:r w:rsidRPr="00560222">
        <w:rPr>
          <w:rFonts w:cs="Arial"/>
          <w:sz w:val="22"/>
          <w:szCs w:val="22"/>
          <w:lang w:val="en-GB" w:eastAsia="sr-Latn-CS"/>
        </w:rPr>
        <w:t>1</w:t>
      </w:r>
      <w:r w:rsidRPr="00560222">
        <w:rPr>
          <w:rFonts w:cs="Arial"/>
          <w:sz w:val="22"/>
          <w:szCs w:val="22"/>
          <w:lang w:eastAsia="sr-Latn-CS"/>
        </w:rPr>
        <w:t xml:space="preserve"> референц</w:t>
      </w:r>
      <w:r w:rsidRPr="00560222">
        <w:rPr>
          <w:rFonts w:cs="Arial"/>
          <w:sz w:val="22"/>
          <w:szCs w:val="22"/>
          <w:lang w:val="en-GB" w:eastAsia="sr-Latn-CS"/>
        </w:rPr>
        <w:t>a</w:t>
      </w:r>
      <w:r w:rsidRPr="00560222">
        <w:rPr>
          <w:rFonts w:cs="Arial"/>
          <w:sz w:val="22"/>
          <w:szCs w:val="22"/>
          <w:lang w:eastAsia="sr-Latn-CS"/>
        </w:rPr>
        <w:t xml:space="preserve"> </w:t>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t xml:space="preserve"> </w:t>
      </w:r>
      <w:r w:rsidR="00E37925" w:rsidRPr="00560222">
        <w:rPr>
          <w:rFonts w:cs="Arial"/>
          <w:sz w:val="22"/>
          <w:szCs w:val="22"/>
          <w:lang w:val="sr-Cyrl-RS" w:eastAsia="sr-Latn-CS"/>
        </w:rPr>
        <w:t xml:space="preserve">  5</w:t>
      </w:r>
      <w:r w:rsidRPr="00560222">
        <w:rPr>
          <w:rFonts w:cs="Arial"/>
          <w:sz w:val="22"/>
          <w:szCs w:val="22"/>
          <w:lang w:eastAsia="sr-Latn-CS"/>
        </w:rPr>
        <w:t xml:space="preserve"> бод</w:t>
      </w:r>
      <w:r w:rsidR="009E1B69" w:rsidRPr="00560222">
        <w:rPr>
          <w:rFonts w:cs="Arial"/>
          <w:sz w:val="22"/>
          <w:szCs w:val="22"/>
          <w:lang w:val="sr-Cyrl-RS" w:eastAsia="sr-Latn-CS"/>
        </w:rPr>
        <w:t>ов</w:t>
      </w:r>
      <w:r w:rsidRPr="00560222">
        <w:rPr>
          <w:rFonts w:cs="Arial"/>
          <w:sz w:val="22"/>
          <w:szCs w:val="22"/>
          <w:lang w:eastAsia="sr-Latn-CS"/>
        </w:rPr>
        <w:t>а</w:t>
      </w:r>
    </w:p>
    <w:p w14:paraId="4D352735" w14:textId="77777777" w:rsidR="00E3415C" w:rsidRPr="00560222" w:rsidRDefault="00E3415C" w:rsidP="00E3415C">
      <w:pPr>
        <w:rPr>
          <w:rFonts w:cs="Arial"/>
          <w:sz w:val="22"/>
          <w:szCs w:val="22"/>
          <w:lang w:eastAsia="sr-Latn-CS"/>
        </w:rPr>
      </w:pPr>
      <w:r w:rsidRPr="00560222">
        <w:rPr>
          <w:rFonts w:cs="Arial"/>
          <w:sz w:val="22"/>
          <w:szCs w:val="22"/>
          <w:lang w:val="en-GB" w:eastAsia="sr-Latn-CS"/>
        </w:rPr>
        <w:t>2</w:t>
      </w:r>
      <w:r w:rsidRPr="00560222">
        <w:rPr>
          <w:rFonts w:cs="Arial"/>
          <w:sz w:val="22"/>
          <w:szCs w:val="22"/>
          <w:lang w:eastAsia="sr-Latn-CS"/>
        </w:rPr>
        <w:t xml:space="preserve"> референц</w:t>
      </w:r>
      <w:r w:rsidRPr="00560222">
        <w:rPr>
          <w:rFonts w:cs="Arial"/>
          <w:sz w:val="22"/>
          <w:szCs w:val="22"/>
          <w:lang w:val="en-GB" w:eastAsia="sr-Latn-CS"/>
        </w:rPr>
        <w:t>e</w:t>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t xml:space="preserve">             </w:t>
      </w:r>
      <w:r w:rsidR="00E37925" w:rsidRPr="00560222">
        <w:rPr>
          <w:rFonts w:cs="Arial"/>
          <w:sz w:val="22"/>
          <w:szCs w:val="22"/>
          <w:lang w:val="sr-Cyrl-RS" w:eastAsia="sr-Latn-CS"/>
        </w:rPr>
        <w:t>10</w:t>
      </w:r>
      <w:r w:rsidRPr="00560222">
        <w:rPr>
          <w:rFonts w:cs="Arial"/>
          <w:sz w:val="22"/>
          <w:szCs w:val="22"/>
          <w:lang w:eastAsia="sr-Latn-CS"/>
        </w:rPr>
        <w:t xml:space="preserve"> бодова</w:t>
      </w:r>
    </w:p>
    <w:p w14:paraId="0B2DF3D9" w14:textId="77777777" w:rsidR="00E3415C" w:rsidRPr="00560222" w:rsidRDefault="00CB1037" w:rsidP="00E3415C">
      <w:pPr>
        <w:jc w:val="both"/>
        <w:rPr>
          <w:rFonts w:cs="Arial"/>
          <w:sz w:val="22"/>
          <w:szCs w:val="22"/>
          <w:lang w:val="sr-Cyrl-RS"/>
        </w:rPr>
      </w:pPr>
      <w:r w:rsidRPr="00560222">
        <w:rPr>
          <w:rFonts w:cs="Arial"/>
          <w:sz w:val="22"/>
          <w:szCs w:val="22"/>
          <w:lang w:val="sr-Cyrl-RS"/>
        </w:rPr>
        <w:t>3</w:t>
      </w:r>
      <w:r w:rsidR="00E3415C" w:rsidRPr="00560222">
        <w:rPr>
          <w:rFonts w:cs="Arial"/>
          <w:sz w:val="22"/>
          <w:szCs w:val="22"/>
          <w:lang w:val="sr-Cyrl-RS"/>
        </w:rPr>
        <w:t xml:space="preserve"> рефер</w:t>
      </w:r>
      <w:r w:rsidRPr="00560222">
        <w:rPr>
          <w:rFonts w:cs="Arial"/>
          <w:sz w:val="22"/>
          <w:szCs w:val="22"/>
          <w:lang w:val="sr-Cyrl-RS"/>
        </w:rPr>
        <w:t>е</w:t>
      </w:r>
      <w:r w:rsidR="00E3415C" w:rsidRPr="00560222">
        <w:rPr>
          <w:rFonts w:cs="Arial"/>
          <w:sz w:val="22"/>
          <w:szCs w:val="22"/>
          <w:lang w:val="sr-Cyrl-RS"/>
        </w:rPr>
        <w:t>нц</w:t>
      </w:r>
      <w:r w:rsidRPr="00560222">
        <w:rPr>
          <w:rFonts w:cs="Arial"/>
          <w:sz w:val="22"/>
          <w:szCs w:val="22"/>
          <w:lang w:val="sr-Cyrl-RS"/>
        </w:rPr>
        <w:t>и</w:t>
      </w:r>
      <w:r w:rsidR="00E3415C" w:rsidRPr="00560222">
        <w:rPr>
          <w:rFonts w:cs="Arial"/>
          <w:sz w:val="22"/>
          <w:szCs w:val="22"/>
          <w:lang w:val="sr-Cyrl-RS"/>
        </w:rPr>
        <w:t xml:space="preserve"> и више</w:t>
      </w:r>
      <w:r w:rsidR="00E3415C" w:rsidRPr="00560222">
        <w:rPr>
          <w:rFonts w:cs="Arial"/>
          <w:sz w:val="22"/>
          <w:szCs w:val="22"/>
          <w:lang w:val="sr-Cyrl-RS"/>
        </w:rPr>
        <w:tab/>
      </w:r>
      <w:r w:rsidR="00E3415C" w:rsidRPr="00560222">
        <w:rPr>
          <w:rFonts w:cs="Arial"/>
          <w:sz w:val="22"/>
          <w:szCs w:val="22"/>
          <w:lang w:val="sr-Cyrl-RS"/>
        </w:rPr>
        <w:tab/>
      </w:r>
      <w:r w:rsidR="00E3415C" w:rsidRPr="00560222">
        <w:rPr>
          <w:rFonts w:cs="Arial"/>
          <w:sz w:val="22"/>
          <w:szCs w:val="22"/>
          <w:lang w:val="sr-Cyrl-RS"/>
        </w:rPr>
        <w:tab/>
      </w:r>
      <w:r w:rsidR="00E3415C" w:rsidRPr="00560222">
        <w:rPr>
          <w:rFonts w:cs="Arial"/>
          <w:sz w:val="22"/>
          <w:szCs w:val="22"/>
          <w:lang w:val="sr-Cyrl-RS"/>
        </w:rPr>
        <w:tab/>
      </w:r>
      <w:r w:rsidR="00E3415C" w:rsidRPr="00560222">
        <w:rPr>
          <w:rFonts w:cs="Arial"/>
          <w:sz w:val="22"/>
          <w:szCs w:val="22"/>
          <w:lang w:val="sr-Cyrl-RS"/>
        </w:rPr>
        <w:tab/>
      </w:r>
      <w:r w:rsidR="00E3415C" w:rsidRPr="00560222">
        <w:rPr>
          <w:rFonts w:cs="Arial"/>
          <w:sz w:val="22"/>
          <w:szCs w:val="22"/>
          <w:lang w:val="sr-Cyrl-RS"/>
        </w:rPr>
        <w:tab/>
      </w:r>
      <w:r w:rsidR="00E3415C" w:rsidRPr="00560222">
        <w:rPr>
          <w:rFonts w:cs="Arial"/>
          <w:sz w:val="22"/>
          <w:szCs w:val="22"/>
          <w:lang w:val="sr-Cyrl-RS"/>
        </w:rPr>
        <w:tab/>
      </w:r>
      <w:r w:rsidR="00E3415C" w:rsidRPr="00560222">
        <w:rPr>
          <w:rFonts w:cs="Arial"/>
          <w:sz w:val="22"/>
          <w:szCs w:val="22"/>
          <w:lang w:val="sr-Cyrl-RS"/>
        </w:rPr>
        <w:tab/>
        <w:t xml:space="preserve"> 1</w:t>
      </w:r>
      <w:r w:rsidR="00E37925" w:rsidRPr="00560222">
        <w:rPr>
          <w:rFonts w:cs="Arial"/>
          <w:sz w:val="22"/>
          <w:szCs w:val="22"/>
          <w:lang w:val="sr-Cyrl-RS"/>
        </w:rPr>
        <w:t>6</w:t>
      </w:r>
      <w:r w:rsidR="00E3415C" w:rsidRPr="00560222">
        <w:rPr>
          <w:rFonts w:cs="Arial"/>
          <w:sz w:val="22"/>
          <w:szCs w:val="22"/>
          <w:lang w:val="sr-Cyrl-RS"/>
        </w:rPr>
        <w:t xml:space="preserve"> бодова</w:t>
      </w:r>
    </w:p>
    <w:p w14:paraId="7CF08C44" w14:textId="77777777" w:rsidR="00E3415C" w:rsidRPr="00560222" w:rsidRDefault="00E3415C" w:rsidP="00E3415C">
      <w:pPr>
        <w:jc w:val="both"/>
        <w:rPr>
          <w:rFonts w:cs="Arial"/>
          <w:sz w:val="22"/>
          <w:szCs w:val="22"/>
          <w:lang w:eastAsia="sr-Latn-CS"/>
        </w:rPr>
      </w:pPr>
    </w:p>
    <w:p w14:paraId="33421500" w14:textId="77777777" w:rsidR="00E3415C" w:rsidRPr="00560222" w:rsidRDefault="00E3415C" w:rsidP="00E3415C">
      <w:pPr>
        <w:jc w:val="both"/>
        <w:rPr>
          <w:rFonts w:cs="Arial"/>
          <w:sz w:val="22"/>
          <w:szCs w:val="22"/>
          <w:lang w:val="sr-Cyrl-RS"/>
        </w:rPr>
      </w:pPr>
      <w:r w:rsidRPr="00560222">
        <w:rPr>
          <w:rFonts w:cs="Arial"/>
          <w:sz w:val="22"/>
          <w:szCs w:val="22"/>
        </w:rPr>
        <w:t>И</w:t>
      </w:r>
      <w:r w:rsidRPr="00560222">
        <w:rPr>
          <w:rFonts w:cs="Arial"/>
          <w:sz w:val="22"/>
          <w:szCs w:val="22"/>
          <w:vertAlign w:val="subscript"/>
        </w:rPr>
        <w:t>п</w:t>
      </w:r>
      <w:r w:rsidR="00CB1037" w:rsidRPr="00560222">
        <w:rPr>
          <w:rFonts w:cs="Arial"/>
          <w:sz w:val="22"/>
          <w:szCs w:val="22"/>
          <w:vertAlign w:val="subscript"/>
          <w:lang w:val="sr-Cyrl-RS"/>
        </w:rPr>
        <w:t>4</w:t>
      </w:r>
      <w:r w:rsidRPr="00560222">
        <w:rPr>
          <w:rFonts w:cs="Arial"/>
          <w:sz w:val="22"/>
          <w:szCs w:val="22"/>
        </w:rPr>
        <w:t xml:space="preserve"> –</w:t>
      </w:r>
      <w:r w:rsidR="00CB1037" w:rsidRPr="00560222">
        <w:rPr>
          <w:rFonts w:cs="Arial"/>
          <w:sz w:val="22"/>
          <w:szCs w:val="22"/>
          <w:lang w:val="sr-Cyrl-RS"/>
        </w:rPr>
        <w:t xml:space="preserve"> дипломирани економиста –</w:t>
      </w:r>
      <w:r w:rsidRPr="00560222">
        <w:rPr>
          <w:rFonts w:cs="Arial"/>
          <w:sz w:val="22"/>
          <w:szCs w:val="22"/>
        </w:rPr>
        <w:t xml:space="preserve"> </w:t>
      </w:r>
      <w:r w:rsidR="00CB1037" w:rsidRPr="00560222">
        <w:rPr>
          <w:rFonts w:cs="Arial"/>
          <w:sz w:val="22"/>
          <w:szCs w:val="22"/>
          <w:lang w:val="sr-Cyrl-RS"/>
        </w:rPr>
        <w:t>од</w:t>
      </w:r>
      <w:r w:rsidR="00CB1037" w:rsidRPr="00560222">
        <w:rPr>
          <w:rFonts w:cs="Arial"/>
          <w:sz w:val="22"/>
          <w:szCs w:val="22"/>
        </w:rPr>
        <w:t>говор</w:t>
      </w:r>
      <w:r w:rsidR="00CB1037" w:rsidRPr="00560222">
        <w:rPr>
          <w:rFonts w:cs="Arial"/>
          <w:sz w:val="22"/>
          <w:szCs w:val="22"/>
          <w:lang w:val="sr-Cyrl-RS"/>
        </w:rPr>
        <w:t>а</w:t>
      </w:r>
      <w:r w:rsidR="00CB1037" w:rsidRPr="00560222">
        <w:rPr>
          <w:rFonts w:cs="Arial"/>
          <w:sz w:val="22"/>
          <w:szCs w:val="22"/>
        </w:rPr>
        <w:t>н</w:t>
      </w:r>
      <w:r w:rsidR="00CB1037" w:rsidRPr="00560222">
        <w:rPr>
          <w:rFonts w:cs="Arial"/>
          <w:sz w:val="22"/>
          <w:szCs w:val="22"/>
          <w:lang w:val="sr-Cyrl-RS"/>
        </w:rPr>
        <w:t xml:space="preserve"> за економско-финасијске анализе </w:t>
      </w:r>
    </w:p>
    <w:p w14:paraId="092C6411" w14:textId="77777777" w:rsidR="00E3415C" w:rsidRPr="00560222" w:rsidRDefault="00E3415C" w:rsidP="00E3415C">
      <w:pPr>
        <w:jc w:val="both"/>
        <w:rPr>
          <w:rFonts w:cs="Arial"/>
          <w:sz w:val="22"/>
          <w:szCs w:val="22"/>
          <w:lang w:val="sr-Cyrl-RS"/>
        </w:rPr>
      </w:pPr>
      <w:r w:rsidRPr="00560222">
        <w:rPr>
          <w:rFonts w:cs="Arial"/>
          <w:sz w:val="22"/>
          <w:szCs w:val="22"/>
        </w:rPr>
        <w:t xml:space="preserve">Искуство у изради </w:t>
      </w:r>
      <w:r w:rsidR="0060339C" w:rsidRPr="00560222">
        <w:rPr>
          <w:rFonts w:cs="Arial"/>
          <w:sz w:val="22"/>
          <w:szCs w:val="22"/>
          <w:lang w:val="sr-Cyrl-RS"/>
        </w:rPr>
        <w:t>економско-финасијске анализе у оквиру претходне студије оправданости или студије оправданости за реализацију енергетских објеката</w:t>
      </w:r>
      <w:r w:rsidRPr="00560222">
        <w:rPr>
          <w:rFonts w:cs="Arial"/>
          <w:sz w:val="22"/>
          <w:szCs w:val="22"/>
        </w:rPr>
        <w:t xml:space="preserve">, </w:t>
      </w:r>
    </w:p>
    <w:p w14:paraId="07078319" w14:textId="77777777" w:rsidR="00E3415C" w:rsidRPr="00560222" w:rsidRDefault="00E3415C" w:rsidP="00E3415C">
      <w:pPr>
        <w:jc w:val="both"/>
        <w:rPr>
          <w:rFonts w:cs="Arial"/>
          <w:sz w:val="22"/>
          <w:szCs w:val="22"/>
          <w:lang w:val="sr-Cyrl-RS"/>
        </w:rPr>
      </w:pPr>
      <w:r w:rsidRPr="00560222">
        <w:rPr>
          <w:rFonts w:cs="Arial"/>
          <w:sz w:val="22"/>
          <w:szCs w:val="22"/>
        </w:rPr>
        <w:t>оцењује се према броју извршених ових услуга на следећи начин:</w:t>
      </w:r>
    </w:p>
    <w:p w14:paraId="463CFBEC" w14:textId="77777777" w:rsidR="00E3415C" w:rsidRPr="00560222" w:rsidRDefault="00E3415C" w:rsidP="00E3415C">
      <w:pPr>
        <w:jc w:val="both"/>
        <w:rPr>
          <w:rFonts w:cs="Arial"/>
          <w:sz w:val="22"/>
          <w:szCs w:val="22"/>
          <w:lang w:val="sr-Cyrl-RS"/>
        </w:rPr>
      </w:pPr>
    </w:p>
    <w:p w14:paraId="2C995C29" w14:textId="77777777" w:rsidR="0060339C" w:rsidRPr="00560222" w:rsidRDefault="0060339C" w:rsidP="0060339C">
      <w:pPr>
        <w:rPr>
          <w:rFonts w:cs="Arial"/>
          <w:sz w:val="22"/>
          <w:szCs w:val="22"/>
          <w:lang w:eastAsia="sr-Latn-CS"/>
        </w:rPr>
      </w:pPr>
      <w:r w:rsidRPr="00560222">
        <w:rPr>
          <w:rFonts w:cs="Arial"/>
          <w:sz w:val="22"/>
          <w:szCs w:val="22"/>
          <w:lang w:val="en-GB" w:eastAsia="sr-Latn-CS"/>
        </w:rPr>
        <w:t>1</w:t>
      </w:r>
      <w:r w:rsidRPr="00560222">
        <w:rPr>
          <w:rFonts w:cs="Arial"/>
          <w:sz w:val="22"/>
          <w:szCs w:val="22"/>
          <w:lang w:eastAsia="sr-Latn-CS"/>
        </w:rPr>
        <w:t xml:space="preserve"> референц</w:t>
      </w:r>
      <w:r w:rsidRPr="00560222">
        <w:rPr>
          <w:rFonts w:cs="Arial"/>
          <w:sz w:val="22"/>
          <w:szCs w:val="22"/>
          <w:lang w:val="en-GB" w:eastAsia="sr-Latn-CS"/>
        </w:rPr>
        <w:t>a</w:t>
      </w:r>
      <w:r w:rsidRPr="00560222">
        <w:rPr>
          <w:rFonts w:cs="Arial"/>
          <w:sz w:val="22"/>
          <w:szCs w:val="22"/>
          <w:lang w:eastAsia="sr-Latn-CS"/>
        </w:rPr>
        <w:t xml:space="preserve"> </w:t>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t xml:space="preserve"> </w:t>
      </w:r>
      <w:r w:rsidR="00E37925" w:rsidRPr="00560222">
        <w:rPr>
          <w:rFonts w:cs="Arial"/>
          <w:sz w:val="22"/>
          <w:szCs w:val="22"/>
          <w:lang w:val="sr-Cyrl-RS" w:eastAsia="sr-Latn-CS"/>
        </w:rPr>
        <w:t>1</w:t>
      </w:r>
      <w:r w:rsidRPr="00560222">
        <w:rPr>
          <w:rFonts w:cs="Arial"/>
          <w:sz w:val="22"/>
          <w:szCs w:val="22"/>
          <w:lang w:eastAsia="sr-Latn-CS"/>
        </w:rPr>
        <w:t xml:space="preserve"> бод</w:t>
      </w:r>
    </w:p>
    <w:p w14:paraId="1271590E" w14:textId="77777777" w:rsidR="0060339C" w:rsidRPr="00560222" w:rsidRDefault="0060339C" w:rsidP="0060339C">
      <w:pPr>
        <w:rPr>
          <w:rFonts w:cs="Arial"/>
          <w:sz w:val="22"/>
          <w:szCs w:val="22"/>
          <w:lang w:eastAsia="sr-Latn-CS"/>
        </w:rPr>
      </w:pPr>
      <w:r w:rsidRPr="00560222">
        <w:rPr>
          <w:rFonts w:cs="Arial"/>
          <w:sz w:val="22"/>
          <w:szCs w:val="22"/>
          <w:lang w:val="en-GB" w:eastAsia="sr-Latn-CS"/>
        </w:rPr>
        <w:t>2</w:t>
      </w:r>
      <w:r w:rsidRPr="00560222">
        <w:rPr>
          <w:rFonts w:cs="Arial"/>
          <w:sz w:val="22"/>
          <w:szCs w:val="22"/>
          <w:lang w:eastAsia="sr-Latn-CS"/>
        </w:rPr>
        <w:t xml:space="preserve"> референц</w:t>
      </w:r>
      <w:r w:rsidRPr="00560222">
        <w:rPr>
          <w:rFonts w:cs="Arial"/>
          <w:sz w:val="22"/>
          <w:szCs w:val="22"/>
          <w:lang w:val="en-GB" w:eastAsia="sr-Latn-CS"/>
        </w:rPr>
        <w:t>e</w:t>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t xml:space="preserve">             </w:t>
      </w:r>
      <w:r w:rsidR="00E37925" w:rsidRPr="00560222">
        <w:rPr>
          <w:rFonts w:cs="Arial"/>
          <w:sz w:val="22"/>
          <w:szCs w:val="22"/>
          <w:lang w:val="sr-Cyrl-RS" w:eastAsia="sr-Latn-CS"/>
        </w:rPr>
        <w:t>2</w:t>
      </w:r>
      <w:r w:rsidRPr="00560222">
        <w:rPr>
          <w:rFonts w:cs="Arial"/>
          <w:sz w:val="22"/>
          <w:szCs w:val="22"/>
          <w:lang w:eastAsia="sr-Latn-CS"/>
        </w:rPr>
        <w:t xml:space="preserve"> бода</w:t>
      </w:r>
    </w:p>
    <w:p w14:paraId="21721E7E" w14:textId="77777777" w:rsidR="0060339C" w:rsidRPr="00560222" w:rsidRDefault="0060339C" w:rsidP="0060339C">
      <w:pPr>
        <w:jc w:val="both"/>
        <w:rPr>
          <w:rFonts w:cs="Arial"/>
          <w:sz w:val="22"/>
          <w:szCs w:val="22"/>
          <w:lang w:val="sr-Cyrl-RS" w:eastAsia="sr-Latn-CS"/>
        </w:rPr>
      </w:pPr>
      <w:r w:rsidRPr="00560222">
        <w:rPr>
          <w:rFonts w:cs="Arial"/>
          <w:sz w:val="22"/>
          <w:szCs w:val="22"/>
          <w:lang w:val="en-GB" w:eastAsia="sr-Latn-CS"/>
        </w:rPr>
        <w:t>3</w:t>
      </w:r>
      <w:r w:rsidRPr="00560222">
        <w:rPr>
          <w:rFonts w:cs="Arial"/>
          <w:sz w:val="22"/>
          <w:szCs w:val="22"/>
          <w:lang w:eastAsia="sr-Latn-CS"/>
        </w:rPr>
        <w:t xml:space="preserve"> референци</w:t>
      </w:r>
      <w:r w:rsidRPr="00560222">
        <w:rPr>
          <w:rFonts w:cs="Arial"/>
          <w:sz w:val="22"/>
          <w:szCs w:val="22"/>
          <w:lang w:val="sr-Cyrl-RS" w:eastAsia="sr-Latn-CS"/>
        </w:rPr>
        <w:t xml:space="preserve"> и више</w:t>
      </w:r>
      <w:r w:rsidRPr="00560222">
        <w:rPr>
          <w:rFonts w:cs="Arial"/>
          <w:sz w:val="22"/>
          <w:szCs w:val="22"/>
          <w:lang w:eastAsia="sr-Latn-CS"/>
        </w:rPr>
        <w:tab/>
      </w:r>
      <w:r w:rsidRPr="00560222">
        <w:rPr>
          <w:rFonts w:cs="Arial"/>
          <w:sz w:val="22"/>
          <w:szCs w:val="22"/>
          <w:lang w:eastAsia="sr-Latn-CS"/>
        </w:rPr>
        <w:tab/>
        <w:t xml:space="preserve">    </w:t>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r>
      <w:r w:rsidRPr="00560222">
        <w:rPr>
          <w:rFonts w:cs="Arial"/>
          <w:sz w:val="22"/>
          <w:szCs w:val="22"/>
          <w:lang w:eastAsia="sr-Latn-CS"/>
        </w:rPr>
        <w:tab/>
        <w:t xml:space="preserve"> </w:t>
      </w:r>
      <w:r w:rsidR="00E37925" w:rsidRPr="00560222">
        <w:rPr>
          <w:rFonts w:cs="Arial"/>
          <w:sz w:val="22"/>
          <w:szCs w:val="22"/>
          <w:lang w:val="sr-Cyrl-RS" w:eastAsia="sr-Latn-CS"/>
        </w:rPr>
        <w:t>4</w:t>
      </w:r>
      <w:r w:rsidRPr="00560222">
        <w:rPr>
          <w:rFonts w:cs="Arial"/>
          <w:sz w:val="22"/>
          <w:szCs w:val="22"/>
          <w:lang w:eastAsia="sr-Latn-CS"/>
        </w:rPr>
        <w:t xml:space="preserve"> бода</w:t>
      </w:r>
    </w:p>
    <w:p w14:paraId="3208884A" w14:textId="77777777" w:rsidR="00E3415C" w:rsidRPr="00560222" w:rsidRDefault="00E3415C" w:rsidP="00E3415C">
      <w:pPr>
        <w:jc w:val="both"/>
        <w:rPr>
          <w:rFonts w:cs="Arial"/>
          <w:sz w:val="22"/>
          <w:szCs w:val="22"/>
          <w:lang w:val="sr-Cyrl-RS" w:eastAsia="sr-Latn-CS"/>
        </w:rPr>
      </w:pPr>
    </w:p>
    <w:p w14:paraId="0C61416C" w14:textId="77777777" w:rsidR="00E3415C" w:rsidRPr="00560222" w:rsidRDefault="00E3415C" w:rsidP="00E3415C">
      <w:pPr>
        <w:pStyle w:val="BodyText"/>
        <w:rPr>
          <w:rFonts w:ascii="Arial" w:hAnsi="Arial" w:cs="Arial"/>
          <w:sz w:val="22"/>
          <w:szCs w:val="22"/>
        </w:rPr>
      </w:pPr>
      <w:r w:rsidRPr="00560222">
        <w:rPr>
          <w:rFonts w:ascii="Arial" w:hAnsi="Arial" w:cs="Arial"/>
          <w:sz w:val="22"/>
          <w:szCs w:val="22"/>
        </w:rPr>
        <w:t>ДОКАЗ за бодовање ангажованог кадра:</w:t>
      </w:r>
    </w:p>
    <w:p w14:paraId="0A178B1A" w14:textId="77777777" w:rsidR="00E3415C" w:rsidRPr="00560222" w:rsidRDefault="00E3415C" w:rsidP="00E3415C">
      <w:pPr>
        <w:pStyle w:val="BodyText"/>
        <w:rPr>
          <w:rFonts w:ascii="Arial" w:hAnsi="Arial" w:cs="Arial"/>
          <w:sz w:val="22"/>
          <w:szCs w:val="22"/>
        </w:rPr>
      </w:pPr>
      <w:r w:rsidRPr="00560222">
        <w:rPr>
          <w:rFonts w:ascii="Arial" w:hAnsi="Arial" w:cs="Arial"/>
          <w:sz w:val="22"/>
          <w:szCs w:val="22"/>
        </w:rPr>
        <w:t xml:space="preserve"> </w:t>
      </w:r>
    </w:p>
    <w:p w14:paraId="44402722" w14:textId="77777777" w:rsidR="00E3415C" w:rsidRPr="00560222" w:rsidRDefault="00E3415C" w:rsidP="00E3415C">
      <w:pPr>
        <w:pStyle w:val="BodyText"/>
        <w:rPr>
          <w:rFonts w:ascii="Arial" w:hAnsi="Arial" w:cs="Arial"/>
          <w:sz w:val="22"/>
          <w:szCs w:val="22"/>
        </w:rPr>
      </w:pPr>
      <w:r w:rsidRPr="00560222">
        <w:rPr>
          <w:rFonts w:ascii="Arial" w:hAnsi="Arial" w:cs="Arial"/>
          <w:sz w:val="22"/>
          <w:szCs w:val="22"/>
        </w:rPr>
        <w:t>- Образац 6</w:t>
      </w:r>
      <w:r w:rsidRPr="00560222">
        <w:rPr>
          <w:rFonts w:ascii="Arial" w:hAnsi="Arial" w:cs="Arial"/>
          <w:sz w:val="22"/>
          <w:szCs w:val="22"/>
          <w:lang w:val="ru-RU"/>
        </w:rPr>
        <w:t>.</w:t>
      </w:r>
      <w:r w:rsidRPr="00560222">
        <w:rPr>
          <w:rFonts w:ascii="Arial" w:hAnsi="Arial" w:cs="Arial"/>
          <w:sz w:val="22"/>
          <w:szCs w:val="22"/>
        </w:rPr>
        <w:t xml:space="preserve"> и 6.1.– Квалификациона структура запослених (одговорних пројектаната</w:t>
      </w:r>
      <w:r w:rsidR="0060339C" w:rsidRPr="00560222">
        <w:rPr>
          <w:rFonts w:ascii="Arial" w:hAnsi="Arial" w:cs="Arial"/>
          <w:sz w:val="22"/>
          <w:szCs w:val="22"/>
          <w:lang w:val="sr-Cyrl-RS"/>
        </w:rPr>
        <w:t xml:space="preserve"> и лица</w:t>
      </w:r>
      <w:r w:rsidRPr="00560222">
        <w:rPr>
          <w:rFonts w:ascii="Arial" w:hAnsi="Arial" w:cs="Arial"/>
          <w:sz w:val="22"/>
          <w:szCs w:val="22"/>
        </w:rPr>
        <w:t>) који ће бити ангажовани у извршењу услуга које су предмет набавке;</w:t>
      </w:r>
    </w:p>
    <w:p w14:paraId="6C2A1027" w14:textId="77777777" w:rsidR="00E3415C" w:rsidRPr="00560222" w:rsidRDefault="00E3415C" w:rsidP="00E3415C">
      <w:pPr>
        <w:pStyle w:val="BodyText"/>
        <w:rPr>
          <w:rFonts w:ascii="Arial" w:hAnsi="Arial" w:cs="Arial"/>
          <w:sz w:val="22"/>
          <w:szCs w:val="22"/>
          <w:lang w:eastAsia="sr-Latn-CS"/>
        </w:rPr>
      </w:pPr>
      <w:r w:rsidRPr="00560222">
        <w:rPr>
          <w:rFonts w:ascii="Arial" w:hAnsi="Arial" w:cs="Arial"/>
          <w:sz w:val="22"/>
          <w:szCs w:val="22"/>
        </w:rPr>
        <w:t>- Образац 6.2</w:t>
      </w:r>
      <w:r w:rsidRPr="00560222">
        <w:rPr>
          <w:rFonts w:ascii="Arial" w:hAnsi="Arial" w:cs="Arial"/>
          <w:sz w:val="22"/>
          <w:szCs w:val="22"/>
          <w:lang w:val="ru-RU"/>
        </w:rPr>
        <w:t>.</w:t>
      </w:r>
      <w:r w:rsidRPr="00560222">
        <w:rPr>
          <w:rFonts w:ascii="Arial" w:hAnsi="Arial" w:cs="Arial"/>
          <w:sz w:val="22"/>
          <w:szCs w:val="22"/>
        </w:rPr>
        <w:t xml:space="preserve"> - </w:t>
      </w:r>
      <w:r w:rsidRPr="00560222">
        <w:rPr>
          <w:rFonts w:ascii="Arial" w:hAnsi="Arial" w:cs="Arial"/>
          <w:sz w:val="22"/>
          <w:szCs w:val="22"/>
          <w:lang w:val="sr-Cyrl-BA"/>
        </w:rPr>
        <w:t xml:space="preserve">Потврда о извршеним услугама </w:t>
      </w:r>
      <w:r w:rsidRPr="00560222">
        <w:rPr>
          <w:rFonts w:ascii="Arial" w:hAnsi="Arial" w:cs="Arial"/>
          <w:sz w:val="22"/>
          <w:szCs w:val="22"/>
        </w:rPr>
        <w:t>за одговорне пројектанте</w:t>
      </w:r>
      <w:r w:rsidR="0060339C" w:rsidRPr="00560222">
        <w:rPr>
          <w:rFonts w:ascii="Arial" w:hAnsi="Arial" w:cs="Arial"/>
          <w:sz w:val="22"/>
          <w:szCs w:val="22"/>
          <w:lang w:val="sr-Cyrl-RS"/>
        </w:rPr>
        <w:t xml:space="preserve"> и лица</w:t>
      </w:r>
      <w:r w:rsidRPr="00560222">
        <w:rPr>
          <w:rFonts w:ascii="Arial" w:hAnsi="Arial" w:cs="Arial"/>
          <w:sz w:val="22"/>
          <w:szCs w:val="22"/>
        </w:rPr>
        <w:t xml:space="preserve"> у изради документације.</w:t>
      </w:r>
      <w:r w:rsidRPr="00560222">
        <w:rPr>
          <w:rFonts w:ascii="Arial" w:hAnsi="Arial" w:cs="Arial"/>
          <w:sz w:val="22"/>
          <w:szCs w:val="22"/>
          <w:lang w:eastAsia="sr-Latn-CS"/>
        </w:rPr>
        <w:t xml:space="preserve"> </w:t>
      </w:r>
    </w:p>
    <w:p w14:paraId="24BA88FA" w14:textId="77777777" w:rsidR="00E3415C" w:rsidRPr="00560222" w:rsidRDefault="00E3415C" w:rsidP="00E3415C">
      <w:pPr>
        <w:pStyle w:val="BodyText"/>
        <w:rPr>
          <w:rFonts w:ascii="Arial" w:hAnsi="Arial" w:cs="Arial"/>
          <w:sz w:val="22"/>
          <w:szCs w:val="22"/>
        </w:rPr>
      </w:pPr>
      <w:r w:rsidRPr="00560222">
        <w:rPr>
          <w:rFonts w:ascii="Arial" w:hAnsi="Arial" w:cs="Arial"/>
          <w:sz w:val="22"/>
          <w:szCs w:val="22"/>
          <w:lang w:eastAsia="sr-Latn-CS"/>
        </w:rPr>
        <w:t xml:space="preserve">За Пројекте геотехничких истраживања обавезно приложити и </w:t>
      </w:r>
      <w:r w:rsidR="0060339C" w:rsidRPr="00560222">
        <w:rPr>
          <w:rFonts w:ascii="Arial" w:hAnsi="Arial" w:cs="Arial"/>
          <w:sz w:val="22"/>
          <w:szCs w:val="22"/>
          <w:lang w:val="sr-Cyrl-RS" w:eastAsia="sr-Latn-CS"/>
        </w:rPr>
        <w:t>Потврду о извршеној техничкој контроли</w:t>
      </w:r>
      <w:r w:rsidRPr="00560222">
        <w:rPr>
          <w:rFonts w:ascii="Arial" w:hAnsi="Arial" w:cs="Arial"/>
          <w:sz w:val="22"/>
          <w:szCs w:val="22"/>
          <w:lang w:eastAsia="sr-Latn-CS"/>
        </w:rPr>
        <w:t xml:space="preserve"> са </w:t>
      </w:r>
      <w:r w:rsidR="0060339C" w:rsidRPr="00560222">
        <w:rPr>
          <w:rFonts w:ascii="Arial" w:hAnsi="Arial" w:cs="Arial"/>
          <w:sz w:val="22"/>
          <w:szCs w:val="22"/>
          <w:lang w:val="sr-Cyrl-RS" w:eastAsia="sr-Latn-CS"/>
        </w:rPr>
        <w:t>И</w:t>
      </w:r>
      <w:r w:rsidRPr="00560222">
        <w:rPr>
          <w:rFonts w:ascii="Arial" w:hAnsi="Arial" w:cs="Arial"/>
          <w:sz w:val="22"/>
          <w:szCs w:val="22"/>
          <w:lang w:eastAsia="sr-Latn-CS"/>
        </w:rPr>
        <w:t xml:space="preserve">звештајем о извршеној </w:t>
      </w:r>
      <w:r w:rsidR="0060339C" w:rsidRPr="00560222">
        <w:rPr>
          <w:rFonts w:ascii="Arial" w:hAnsi="Arial" w:cs="Arial"/>
          <w:sz w:val="22"/>
          <w:szCs w:val="22"/>
          <w:lang w:val="sr-Cyrl-RS" w:eastAsia="sr-Latn-CS"/>
        </w:rPr>
        <w:t>техничкој контроли</w:t>
      </w:r>
      <w:r w:rsidR="0060339C" w:rsidRPr="00560222">
        <w:rPr>
          <w:rFonts w:ascii="Arial" w:hAnsi="Arial" w:cs="Arial"/>
          <w:sz w:val="22"/>
          <w:szCs w:val="22"/>
          <w:lang w:eastAsia="sr-Latn-CS"/>
        </w:rPr>
        <w:t xml:space="preserve"> </w:t>
      </w:r>
      <w:r w:rsidRPr="00560222">
        <w:rPr>
          <w:rFonts w:ascii="Arial" w:hAnsi="Arial" w:cs="Arial"/>
          <w:sz w:val="22"/>
          <w:szCs w:val="22"/>
          <w:lang w:eastAsia="sr-Latn-CS"/>
        </w:rPr>
        <w:t xml:space="preserve">Пројекта, који је предмет бодовања. </w:t>
      </w:r>
      <w:r w:rsidRPr="00560222">
        <w:rPr>
          <w:rFonts w:ascii="Arial" w:hAnsi="Arial" w:cs="Arial"/>
          <w:sz w:val="22"/>
          <w:szCs w:val="22"/>
        </w:rPr>
        <w:t xml:space="preserve"> </w:t>
      </w:r>
    </w:p>
    <w:p w14:paraId="2325AC60" w14:textId="77777777" w:rsidR="00E3415C" w:rsidRPr="00560222" w:rsidRDefault="00E3415C" w:rsidP="00E3415C">
      <w:pPr>
        <w:jc w:val="both"/>
        <w:rPr>
          <w:rFonts w:cs="Arial"/>
          <w:sz w:val="22"/>
          <w:szCs w:val="22"/>
          <w:lang w:val="sr-Cyrl-RS"/>
        </w:rPr>
      </w:pPr>
      <w:r w:rsidRPr="00560222">
        <w:rPr>
          <w:rFonts w:cs="Arial"/>
          <w:sz w:val="22"/>
          <w:szCs w:val="22"/>
          <w:lang w:val="sr-Cyrl-BA"/>
        </w:rPr>
        <w:t xml:space="preserve">- </w:t>
      </w:r>
      <w:r w:rsidRPr="00560222">
        <w:rPr>
          <w:rFonts w:cs="Arial"/>
          <w:sz w:val="22"/>
          <w:szCs w:val="22"/>
        </w:rPr>
        <w:t>М образац или уговора о радном ангажовању (уговор о раду, уговор о делу, уговор о допунском раду)</w:t>
      </w:r>
    </w:p>
    <w:p w14:paraId="77529246" w14:textId="77777777" w:rsidR="00E3415C" w:rsidRPr="00560222" w:rsidRDefault="00E3415C" w:rsidP="00E3415C">
      <w:pPr>
        <w:pStyle w:val="BodyText"/>
        <w:rPr>
          <w:rFonts w:ascii="Arial" w:hAnsi="Arial" w:cs="Arial"/>
          <w:sz w:val="22"/>
          <w:szCs w:val="22"/>
        </w:rPr>
      </w:pPr>
      <w:r w:rsidRPr="00560222">
        <w:rPr>
          <w:rFonts w:ascii="Arial" w:hAnsi="Arial" w:cs="Arial"/>
          <w:sz w:val="22"/>
          <w:szCs w:val="22"/>
        </w:rPr>
        <w:t xml:space="preserve">- фотокопија дипломе о академском звању за све чланове стручног тима, фотокопије лиценци ИКС </w:t>
      </w:r>
      <w:r w:rsidRPr="00560222">
        <w:rPr>
          <w:rFonts w:ascii="Arial" w:hAnsi="Arial" w:cs="Arial"/>
          <w:sz w:val="22"/>
          <w:szCs w:val="22"/>
          <w:lang w:val="sr-Cyrl-RS"/>
        </w:rPr>
        <w:t xml:space="preserve">(или одговарајући документ државе из које долази) </w:t>
      </w:r>
      <w:r w:rsidRPr="00560222">
        <w:rPr>
          <w:rFonts w:ascii="Arial" w:hAnsi="Arial" w:cs="Arial"/>
          <w:sz w:val="22"/>
          <w:szCs w:val="22"/>
        </w:rPr>
        <w:t>са потврдом о важењу истих за одговорне пројектанте.</w:t>
      </w:r>
    </w:p>
    <w:p w14:paraId="35C2787F" w14:textId="77777777" w:rsidR="00E3415C" w:rsidRPr="00906121" w:rsidRDefault="00906121" w:rsidP="00906121">
      <w:pPr>
        <w:pStyle w:val="BodyText"/>
        <w:rPr>
          <w:rFonts w:ascii="Arial" w:hAnsi="Arial" w:cs="Arial"/>
          <w:sz w:val="22"/>
          <w:szCs w:val="22"/>
          <w:lang w:val="sr-Cyrl-BA"/>
        </w:rPr>
      </w:pPr>
      <w:r>
        <w:rPr>
          <w:rFonts w:ascii="Arial" w:hAnsi="Arial" w:cs="Arial"/>
          <w:sz w:val="22"/>
          <w:szCs w:val="22"/>
        </w:rPr>
        <w:t xml:space="preserve">  </w:t>
      </w:r>
    </w:p>
    <w:p w14:paraId="00957DBA" w14:textId="77777777" w:rsidR="00E3415C" w:rsidRPr="00560222" w:rsidRDefault="00E3415C" w:rsidP="00E3415C">
      <w:pPr>
        <w:jc w:val="both"/>
        <w:rPr>
          <w:rFonts w:cs="Arial"/>
          <w:i/>
          <w:sz w:val="22"/>
          <w:szCs w:val="22"/>
        </w:rPr>
      </w:pPr>
      <w:r w:rsidRPr="00560222">
        <w:rPr>
          <w:rFonts w:cs="Arial"/>
          <w:b/>
          <w:i/>
          <w:sz w:val="22"/>
          <w:szCs w:val="22"/>
        </w:rPr>
        <w:t xml:space="preserve">Напомена: </w:t>
      </w:r>
      <w:r w:rsidRPr="00560222">
        <w:rPr>
          <w:rFonts w:cs="Arial"/>
          <w:i/>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14:paraId="0204F708" w14:textId="77777777" w:rsidR="003E4E6D" w:rsidRPr="00560222" w:rsidRDefault="003E4E6D" w:rsidP="00C33C29">
      <w:pPr>
        <w:tabs>
          <w:tab w:val="left" w:pos="360"/>
        </w:tabs>
        <w:suppressAutoHyphens w:val="0"/>
        <w:spacing w:after="200"/>
        <w:contextualSpacing/>
        <w:jc w:val="both"/>
        <w:rPr>
          <w:rFonts w:cs="Arial"/>
          <w:b/>
          <w:szCs w:val="24"/>
          <w:lang w:eastAsia="en-US"/>
        </w:rPr>
      </w:pPr>
    </w:p>
    <w:p w14:paraId="138592B3" w14:textId="77777777" w:rsidR="00D60A81" w:rsidRPr="00560222" w:rsidRDefault="00372B10" w:rsidP="00C33C29">
      <w:pPr>
        <w:tabs>
          <w:tab w:val="left" w:pos="360"/>
        </w:tabs>
        <w:suppressAutoHyphens w:val="0"/>
        <w:spacing w:after="200"/>
        <w:contextualSpacing/>
        <w:jc w:val="both"/>
        <w:rPr>
          <w:rFonts w:cs="Arial"/>
          <w:b/>
          <w:szCs w:val="24"/>
          <w:lang w:val="sr-Cyrl-CS" w:eastAsia="en-US"/>
        </w:rPr>
      </w:pPr>
      <w:r>
        <w:rPr>
          <w:rFonts w:cs="Arial"/>
          <w:b/>
          <w:szCs w:val="24"/>
          <w:lang w:eastAsia="en-US"/>
        </w:rPr>
        <w:t>5.16</w:t>
      </w:r>
      <w:r w:rsidR="00AF5490" w:rsidRPr="00560222">
        <w:rPr>
          <w:rFonts w:cs="Arial"/>
          <w:b/>
          <w:szCs w:val="24"/>
          <w:lang w:eastAsia="en-US"/>
        </w:rPr>
        <w:t>.</w:t>
      </w:r>
      <w:r w:rsidR="008E153C" w:rsidRPr="00560222">
        <w:rPr>
          <w:rFonts w:cs="Arial"/>
          <w:b/>
          <w:szCs w:val="24"/>
          <w:lang w:val="sr-Cyrl-CS" w:eastAsia="en-US"/>
        </w:rPr>
        <w:t xml:space="preserve"> </w:t>
      </w:r>
      <w:r w:rsidR="001E651B" w:rsidRPr="00560222">
        <w:rPr>
          <w:rFonts w:cs="Arial"/>
          <w:b/>
          <w:szCs w:val="24"/>
          <w:lang w:val="sr-Cyrl-CS" w:eastAsia="en-US"/>
        </w:rPr>
        <w:t>ПОШТОВАЊЕ ОБАВЕЗА КОЈЕ ПРОИЗИЛАЗЕ ИЗ ВАЖЕЋИХ ПРОПИСА</w:t>
      </w:r>
    </w:p>
    <w:p w14:paraId="0659A320" w14:textId="77777777" w:rsidR="00D60A81" w:rsidRPr="00560222" w:rsidRDefault="00D60A81" w:rsidP="00C33C29">
      <w:pPr>
        <w:tabs>
          <w:tab w:val="left" w:pos="360"/>
        </w:tabs>
        <w:suppressAutoHyphens w:val="0"/>
        <w:spacing w:after="200"/>
        <w:contextualSpacing/>
        <w:jc w:val="both"/>
        <w:rPr>
          <w:rFonts w:cs="Arial"/>
          <w:b/>
          <w:szCs w:val="24"/>
          <w:lang w:val="sr-Cyrl-CS" w:eastAsia="en-US"/>
        </w:rPr>
      </w:pPr>
    </w:p>
    <w:p w14:paraId="37D3AF65" w14:textId="77777777" w:rsidR="001E651B" w:rsidRPr="00560222" w:rsidRDefault="001E651B" w:rsidP="00C33C29">
      <w:pPr>
        <w:jc w:val="both"/>
        <w:rPr>
          <w:rFonts w:eastAsia="Arial Unicode MS" w:cs="Arial"/>
          <w:i/>
          <w:kern w:val="1"/>
          <w:szCs w:val="24"/>
          <w:lang w:val="sr-Cyrl-CS"/>
        </w:rPr>
      </w:pPr>
      <w:r w:rsidRPr="00560222">
        <w:rPr>
          <w:rFonts w:eastAsia="Arial Unicode MS" w:cs="Arial"/>
          <w:kern w:val="1"/>
          <w:szCs w:val="24"/>
        </w:rPr>
        <w:t>Понуђач је дужан да</w:t>
      </w:r>
      <w:r w:rsidR="007D73C9" w:rsidRPr="00560222">
        <w:rPr>
          <w:rFonts w:eastAsia="Arial Unicode MS" w:cs="Arial"/>
          <w:kern w:val="1"/>
          <w:szCs w:val="24"/>
          <w:lang w:val="sr-Cyrl-RS"/>
        </w:rPr>
        <w:t>,</w:t>
      </w:r>
      <w:r w:rsidRPr="00560222">
        <w:rPr>
          <w:rFonts w:eastAsia="Arial Unicode MS" w:cs="Arial"/>
          <w:kern w:val="1"/>
          <w:szCs w:val="24"/>
        </w:rPr>
        <w:t xml:space="preserve"> у оквиру своје понуде</w:t>
      </w:r>
      <w:r w:rsidR="007D73C9" w:rsidRPr="00560222">
        <w:rPr>
          <w:rFonts w:eastAsia="Arial Unicode MS" w:cs="Arial"/>
          <w:kern w:val="1"/>
          <w:szCs w:val="24"/>
          <w:lang w:val="sr-Cyrl-RS"/>
        </w:rPr>
        <w:t>,</w:t>
      </w:r>
      <w:r w:rsidRPr="00560222">
        <w:rPr>
          <w:rFonts w:eastAsia="Arial Unicode MS" w:cs="Arial"/>
          <w:kern w:val="1"/>
          <w:szCs w:val="24"/>
        </w:rPr>
        <w:t xml:space="preserve"> достави изјаву</w:t>
      </w:r>
      <w:r w:rsidR="007D73C9" w:rsidRPr="00560222">
        <w:rPr>
          <w:rFonts w:eastAsia="Arial Unicode MS" w:cs="Arial"/>
          <w:kern w:val="1"/>
          <w:szCs w:val="24"/>
          <w:lang w:val="sr-Cyrl-RS"/>
        </w:rPr>
        <w:t>,</w:t>
      </w:r>
      <w:r w:rsidRPr="00560222">
        <w:rPr>
          <w:rFonts w:eastAsia="Arial Unicode MS" w:cs="Arial"/>
          <w:kern w:val="1"/>
          <w:szCs w:val="24"/>
        </w:rPr>
        <w:t xml:space="preserve"> дату под кривичном и материјалном одговорношћу</w:t>
      </w:r>
      <w:r w:rsidR="007D73C9" w:rsidRPr="00560222">
        <w:rPr>
          <w:rFonts w:eastAsia="Arial Unicode MS" w:cs="Arial"/>
          <w:kern w:val="1"/>
          <w:szCs w:val="24"/>
          <w:lang w:val="sr-Cyrl-RS"/>
        </w:rPr>
        <w:t>,</w:t>
      </w:r>
      <w:r w:rsidRPr="00560222">
        <w:rPr>
          <w:rFonts w:eastAsia="Arial Unicode MS" w:cs="Arial"/>
          <w:kern w:val="1"/>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560222">
        <w:rPr>
          <w:rFonts w:eastAsia="Arial Unicode MS" w:cs="Arial"/>
          <w:kern w:val="1"/>
          <w:szCs w:val="24"/>
        </w:rPr>
        <w:t>(</w:t>
      </w:r>
      <w:r w:rsidR="00F57110" w:rsidRPr="00560222">
        <w:rPr>
          <w:rFonts w:eastAsia="Arial Unicode MS" w:cs="Arial"/>
          <w:i/>
          <w:kern w:val="1"/>
          <w:szCs w:val="24"/>
          <w:lang w:val="sr-Cyrl-CS"/>
        </w:rPr>
        <w:t>Образац изјав</w:t>
      </w:r>
      <w:r w:rsidR="00B52FB5" w:rsidRPr="00560222">
        <w:rPr>
          <w:rFonts w:eastAsia="Arial Unicode MS" w:cs="Arial"/>
          <w:i/>
          <w:kern w:val="1"/>
          <w:szCs w:val="24"/>
        </w:rPr>
        <w:t xml:space="preserve">е </w:t>
      </w:r>
      <w:r w:rsidR="00892451" w:rsidRPr="00560222">
        <w:rPr>
          <w:rFonts w:eastAsia="Arial Unicode MS" w:cs="Arial"/>
          <w:i/>
          <w:kern w:val="1"/>
          <w:szCs w:val="24"/>
        </w:rPr>
        <w:t xml:space="preserve">дат </w:t>
      </w:r>
      <w:r w:rsidR="00892451" w:rsidRPr="00560222">
        <w:rPr>
          <w:rFonts w:eastAsia="Arial Unicode MS" w:cs="Arial"/>
          <w:i/>
          <w:kern w:val="1"/>
          <w:szCs w:val="24"/>
          <w:lang w:val="en-US"/>
        </w:rPr>
        <w:t>u</w:t>
      </w:r>
      <w:r w:rsidR="00892451" w:rsidRPr="00560222">
        <w:rPr>
          <w:rFonts w:eastAsia="Arial Unicode MS" w:cs="Arial"/>
          <w:i/>
          <w:kern w:val="1"/>
          <w:szCs w:val="24"/>
        </w:rPr>
        <w:t xml:space="preserve"> Образ</w:t>
      </w:r>
      <w:r w:rsidR="00892451" w:rsidRPr="00560222">
        <w:rPr>
          <w:rFonts w:eastAsia="Arial Unicode MS" w:cs="Arial"/>
          <w:i/>
          <w:kern w:val="1"/>
          <w:szCs w:val="24"/>
          <w:lang w:val="sr-Cyrl-RS"/>
        </w:rPr>
        <w:t>цу</w:t>
      </w:r>
      <w:r w:rsidR="00325159" w:rsidRPr="00560222">
        <w:rPr>
          <w:rFonts w:eastAsia="Arial Unicode MS" w:cs="Arial"/>
          <w:i/>
          <w:kern w:val="1"/>
          <w:szCs w:val="24"/>
        </w:rPr>
        <w:t xml:space="preserve"> 1</w:t>
      </w:r>
      <w:r w:rsidR="0070467C" w:rsidRPr="00560222">
        <w:rPr>
          <w:rFonts w:eastAsia="Arial Unicode MS" w:cs="Arial"/>
          <w:i/>
          <w:kern w:val="1"/>
          <w:szCs w:val="24"/>
          <w:lang w:val="en-US"/>
        </w:rPr>
        <w:t>3</w:t>
      </w:r>
      <w:r w:rsidR="009F5DB5" w:rsidRPr="00560222">
        <w:rPr>
          <w:rFonts w:eastAsia="Arial Unicode MS" w:cs="Arial"/>
          <w:i/>
          <w:kern w:val="1"/>
          <w:szCs w:val="24"/>
        </w:rPr>
        <w:t>.</w:t>
      </w:r>
      <w:r w:rsidR="00F57110" w:rsidRPr="00560222">
        <w:rPr>
          <w:rFonts w:eastAsia="Arial Unicode MS" w:cs="Arial"/>
          <w:i/>
          <w:kern w:val="1"/>
          <w:szCs w:val="24"/>
        </w:rPr>
        <w:t xml:space="preserve"> </w:t>
      </w:r>
      <w:r w:rsidR="00F57110" w:rsidRPr="00560222">
        <w:rPr>
          <w:rFonts w:eastAsia="Arial Unicode MS" w:cs="Arial"/>
          <w:i/>
          <w:kern w:val="1"/>
          <w:szCs w:val="24"/>
          <w:lang w:val="sr-Cyrl-CS"/>
        </w:rPr>
        <w:t>ове конкурсне документације).</w:t>
      </w:r>
    </w:p>
    <w:p w14:paraId="4EFC90B1" w14:textId="77777777" w:rsidR="00D0059C" w:rsidRPr="00560222" w:rsidRDefault="00D0059C" w:rsidP="00C33C29">
      <w:pPr>
        <w:spacing w:line="100" w:lineRule="atLeast"/>
        <w:jc w:val="both"/>
        <w:rPr>
          <w:rFonts w:cs="Arial"/>
          <w:b/>
          <w:bCs/>
          <w:szCs w:val="24"/>
        </w:rPr>
      </w:pPr>
    </w:p>
    <w:p w14:paraId="4A47B41C" w14:textId="77777777" w:rsidR="008E153C" w:rsidRPr="00560222" w:rsidRDefault="00372B10" w:rsidP="008E153C">
      <w:pPr>
        <w:spacing w:line="100" w:lineRule="atLeast"/>
        <w:jc w:val="both"/>
        <w:rPr>
          <w:rFonts w:cs="Arial"/>
          <w:b/>
          <w:bCs/>
          <w:szCs w:val="24"/>
          <w:lang w:val="sr-Cyrl-CS"/>
        </w:rPr>
      </w:pPr>
      <w:r>
        <w:rPr>
          <w:rFonts w:cs="Arial"/>
          <w:b/>
          <w:bCs/>
          <w:szCs w:val="24"/>
          <w:lang w:val="sr-Cyrl-CS"/>
        </w:rPr>
        <w:t>5.17</w:t>
      </w:r>
      <w:r w:rsidR="008E153C" w:rsidRPr="00560222">
        <w:rPr>
          <w:rFonts w:cs="Arial"/>
          <w:b/>
          <w:bCs/>
          <w:szCs w:val="24"/>
          <w:lang w:val="sr-Cyrl-CS"/>
        </w:rPr>
        <w:t>. ПОДАЦИ О САДРЖИНИ ПОНУДЕ</w:t>
      </w:r>
    </w:p>
    <w:p w14:paraId="3BD57FE5" w14:textId="77777777" w:rsidR="008E153C" w:rsidRPr="00560222" w:rsidRDefault="008E153C" w:rsidP="008E153C">
      <w:pPr>
        <w:spacing w:line="100" w:lineRule="atLeast"/>
        <w:jc w:val="both"/>
        <w:rPr>
          <w:rFonts w:cs="Arial"/>
          <w:b/>
          <w:bCs/>
          <w:szCs w:val="24"/>
          <w:lang w:val="sr-Cyrl-CS"/>
        </w:rPr>
      </w:pPr>
    </w:p>
    <w:p w14:paraId="08985959" w14:textId="77777777" w:rsidR="008E153C" w:rsidRPr="00560222" w:rsidRDefault="008E153C" w:rsidP="008E153C">
      <w:pPr>
        <w:jc w:val="both"/>
        <w:rPr>
          <w:rFonts w:cs="Arial"/>
          <w:szCs w:val="24"/>
          <w:lang w:val="sr-Cyrl-CS"/>
        </w:rPr>
      </w:pPr>
      <w:r w:rsidRPr="00560222">
        <w:rPr>
          <w:rFonts w:cs="Arial"/>
          <w:szCs w:val="24"/>
          <w:lang w:val="en-US"/>
        </w:rPr>
        <w:t xml:space="preserve">Садржину понуде, поред Обрасца понуде, чине и сви остали докази о испуњености услова из чл. 75. и 76. Закона о </w:t>
      </w:r>
      <w:r w:rsidR="007D73C9" w:rsidRPr="00560222">
        <w:rPr>
          <w:rFonts w:cs="Arial"/>
          <w:szCs w:val="24"/>
          <w:lang w:val="en-US"/>
        </w:rPr>
        <w:t>јавним набавкама, предвиђени чланом</w:t>
      </w:r>
      <w:r w:rsidRPr="00560222">
        <w:rPr>
          <w:rFonts w:cs="Arial"/>
          <w:szCs w:val="24"/>
          <w:lang w:val="en-US"/>
        </w:rPr>
        <w:t xml:space="preserve"> 77. Закона, који су наведени у конкурсној документацији, као и сви тражени прилози и изјаве</w:t>
      </w:r>
      <w:r w:rsidR="007D73C9" w:rsidRPr="00560222">
        <w:rPr>
          <w:rFonts w:cs="Arial"/>
          <w:szCs w:val="24"/>
          <w:lang w:val="sr-Cyrl-RS"/>
        </w:rPr>
        <w:t>,</w:t>
      </w:r>
      <w:r w:rsidRPr="00560222">
        <w:rPr>
          <w:rFonts w:cs="Arial"/>
          <w:szCs w:val="24"/>
          <w:lang w:val="en-US"/>
        </w:rPr>
        <w:t xml:space="preserve"> на начин предвиђен следећим ставом ове тачке:</w:t>
      </w:r>
    </w:p>
    <w:p w14:paraId="57A8670C" w14:textId="77777777" w:rsidR="008E153C" w:rsidRPr="00560222" w:rsidRDefault="008E153C" w:rsidP="008E153C">
      <w:pPr>
        <w:rPr>
          <w:rFonts w:cs="Arial"/>
          <w:szCs w:val="24"/>
          <w:lang w:val="sr-Cyrl-CS"/>
        </w:rPr>
      </w:pPr>
    </w:p>
    <w:p w14:paraId="72862EA4" w14:textId="77777777" w:rsidR="008E153C" w:rsidRPr="009C69E1" w:rsidRDefault="008E153C" w:rsidP="008E153C">
      <w:pPr>
        <w:pStyle w:val="Bulit01"/>
        <w:tabs>
          <w:tab w:val="clear" w:pos="644"/>
          <w:tab w:val="num" w:pos="360"/>
        </w:tabs>
        <w:spacing w:after="0"/>
        <w:ind w:left="360"/>
        <w:rPr>
          <w:rFonts w:cs="Arial"/>
          <w:sz w:val="24"/>
        </w:rPr>
      </w:pPr>
      <w:r w:rsidRPr="00684C34">
        <w:rPr>
          <w:rFonts w:cs="Arial"/>
          <w:sz w:val="24"/>
        </w:rPr>
        <w:t xml:space="preserve">попуњен, </w:t>
      </w:r>
      <w:r w:rsidRPr="009C69E1">
        <w:rPr>
          <w:rFonts w:cs="Arial"/>
          <w:sz w:val="24"/>
        </w:rPr>
        <w:t>потписан и печатом оверен образац „Подаци о понуђачу“, ако наступа самостално и у случају да наступа у заједничкој понуди за Лидера-носиоца п</w:t>
      </w:r>
      <w:r w:rsidR="009B6DE2" w:rsidRPr="009C69E1">
        <w:rPr>
          <w:rFonts w:cs="Arial"/>
          <w:sz w:val="24"/>
        </w:rPr>
        <w:t>осла</w:t>
      </w:r>
    </w:p>
    <w:p w14:paraId="20B85060" w14:textId="77777777" w:rsidR="008E153C" w:rsidRPr="009C69E1" w:rsidRDefault="008E153C" w:rsidP="008E153C">
      <w:pPr>
        <w:pStyle w:val="Bulit01"/>
        <w:tabs>
          <w:tab w:val="clear" w:pos="644"/>
          <w:tab w:val="num" w:pos="360"/>
        </w:tabs>
        <w:spacing w:after="0"/>
        <w:ind w:left="360"/>
        <w:rPr>
          <w:rFonts w:cs="Arial"/>
          <w:sz w:val="24"/>
        </w:rPr>
      </w:pPr>
      <w:r w:rsidRPr="009C69E1">
        <w:rPr>
          <w:rFonts w:cs="Arial"/>
          <w:sz w:val="24"/>
        </w:rPr>
        <w:t xml:space="preserve">попуњен, потписан и печатом оверен образац „Подаци о подизвођачу“, за сваког подизвођача, у случају да </w:t>
      </w:r>
      <w:r w:rsidR="009B6DE2" w:rsidRPr="009C69E1">
        <w:rPr>
          <w:rFonts w:cs="Arial"/>
          <w:sz w:val="24"/>
        </w:rPr>
        <w:t>понуђач наступа са подизвођачем</w:t>
      </w:r>
    </w:p>
    <w:p w14:paraId="59F04405" w14:textId="77777777" w:rsidR="008E153C" w:rsidRPr="009C69E1" w:rsidRDefault="008E153C" w:rsidP="008E153C">
      <w:pPr>
        <w:pStyle w:val="Bulit01"/>
        <w:tabs>
          <w:tab w:val="clear" w:pos="644"/>
          <w:tab w:val="num" w:pos="360"/>
        </w:tabs>
        <w:spacing w:after="0"/>
        <w:ind w:left="360"/>
        <w:rPr>
          <w:rFonts w:cs="Arial"/>
          <w:sz w:val="24"/>
        </w:rPr>
      </w:pPr>
      <w:r w:rsidRPr="009C69E1">
        <w:rPr>
          <w:rFonts w:cs="Arial"/>
          <w:sz w:val="24"/>
        </w:rPr>
        <w:t xml:space="preserve">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w:t>
      </w:r>
    </w:p>
    <w:p w14:paraId="716E6927" w14:textId="77777777" w:rsidR="008E153C" w:rsidRPr="009C69E1" w:rsidRDefault="008E153C" w:rsidP="008E153C">
      <w:pPr>
        <w:pStyle w:val="Bulit01"/>
        <w:tabs>
          <w:tab w:val="clear" w:pos="644"/>
          <w:tab w:val="num" w:pos="360"/>
        </w:tabs>
        <w:spacing w:after="0"/>
        <w:ind w:left="360"/>
        <w:rPr>
          <w:rFonts w:cs="Arial"/>
          <w:sz w:val="24"/>
        </w:rPr>
      </w:pPr>
      <w:r w:rsidRPr="009C69E1">
        <w:rPr>
          <w:rFonts w:cs="Arial"/>
          <w:sz w:val="24"/>
        </w:rPr>
        <w:t xml:space="preserve">попуњен, потписан и печатом оверен образац „Образац понуде“ </w:t>
      </w:r>
    </w:p>
    <w:p w14:paraId="33C4E83E" w14:textId="77777777" w:rsidR="008E153C" w:rsidRPr="009C69E1" w:rsidRDefault="008E153C" w:rsidP="008E153C">
      <w:pPr>
        <w:pStyle w:val="Bulit01"/>
        <w:tabs>
          <w:tab w:val="clear" w:pos="644"/>
          <w:tab w:val="num" w:pos="360"/>
        </w:tabs>
        <w:spacing w:after="0"/>
        <w:ind w:left="360"/>
        <w:rPr>
          <w:rFonts w:cs="Arial"/>
          <w:sz w:val="24"/>
        </w:rPr>
      </w:pPr>
      <w:r w:rsidRPr="009C69E1">
        <w:rPr>
          <w:rFonts w:cs="Arial"/>
          <w:sz w:val="24"/>
        </w:rPr>
        <w:t xml:space="preserve">попуњен, потписан и печатом оверен „Образац трошкова припреме понуде“, по потреби </w:t>
      </w:r>
    </w:p>
    <w:p w14:paraId="240E5BBB" w14:textId="77777777" w:rsidR="008E153C" w:rsidRPr="00684C34" w:rsidRDefault="008E153C" w:rsidP="008E153C">
      <w:pPr>
        <w:pStyle w:val="Bulit01"/>
        <w:tabs>
          <w:tab w:val="clear" w:pos="644"/>
          <w:tab w:val="num" w:pos="360"/>
        </w:tabs>
        <w:spacing w:after="0"/>
        <w:ind w:left="360"/>
        <w:rPr>
          <w:rFonts w:cs="Arial"/>
          <w:sz w:val="24"/>
        </w:rPr>
      </w:pPr>
      <w:r w:rsidRPr="009C69E1">
        <w:rPr>
          <w:rFonts w:cs="Arial"/>
          <w:sz w:val="24"/>
        </w:rPr>
        <w:t>попуњен, потписан и печатом оверен</w:t>
      </w:r>
      <w:r w:rsidRPr="00684C34">
        <w:rPr>
          <w:rFonts w:cs="Arial"/>
          <w:sz w:val="24"/>
        </w:rPr>
        <w:t xml:space="preserve"> образац „Изјава о независној понуди“</w:t>
      </w:r>
    </w:p>
    <w:p w14:paraId="55E1DA2B" w14:textId="77777777" w:rsidR="008E153C" w:rsidRPr="00684C34" w:rsidRDefault="008E153C" w:rsidP="008E153C">
      <w:pPr>
        <w:pStyle w:val="Bulit01"/>
        <w:tabs>
          <w:tab w:val="clear" w:pos="644"/>
          <w:tab w:val="num" w:pos="360"/>
        </w:tabs>
        <w:spacing w:after="0"/>
        <w:ind w:left="360"/>
        <w:rPr>
          <w:rFonts w:cs="Arial"/>
          <w:sz w:val="24"/>
        </w:rPr>
      </w:pPr>
      <w:r w:rsidRPr="00684C34">
        <w:rPr>
          <w:rFonts w:cs="Arial"/>
          <w:sz w:val="24"/>
        </w:rPr>
        <w:lastRenderedPageBreak/>
        <w:t xml:space="preserve">попуњен, потписан и печатом </w:t>
      </w:r>
      <w:r w:rsidRPr="009C69E1">
        <w:rPr>
          <w:rFonts w:cs="Arial"/>
          <w:sz w:val="24"/>
        </w:rPr>
        <w:t>оверен образац „Учешће</w:t>
      </w:r>
      <w:r w:rsidRPr="00684C34">
        <w:rPr>
          <w:rFonts w:cs="Arial"/>
          <w:sz w:val="24"/>
        </w:rPr>
        <w:t xml:space="preserve"> подизвођача“ у случају да понуђач наступа са подизвођачем/има </w:t>
      </w:r>
    </w:p>
    <w:p w14:paraId="547B772A" w14:textId="77777777" w:rsidR="008E153C" w:rsidRPr="00684C34" w:rsidRDefault="008E153C" w:rsidP="008E153C">
      <w:pPr>
        <w:pStyle w:val="Bulit01"/>
        <w:tabs>
          <w:tab w:val="clear" w:pos="644"/>
          <w:tab w:val="num" w:pos="360"/>
        </w:tabs>
        <w:spacing w:after="0"/>
        <w:ind w:left="360"/>
        <w:rPr>
          <w:rFonts w:cs="Arial"/>
          <w:sz w:val="24"/>
        </w:rPr>
      </w:pPr>
      <w:r w:rsidRPr="00684C34">
        <w:rPr>
          <w:rFonts w:cs="Arial"/>
          <w:sz w:val="24"/>
        </w:rPr>
        <w:t>попуњен, потписан и печатом оверен образац „Термин план извршења услуге“</w:t>
      </w:r>
    </w:p>
    <w:p w14:paraId="1F977468" w14:textId="0DF3298F" w:rsidR="006B6945" w:rsidRPr="002B35AD" w:rsidRDefault="006B6945" w:rsidP="0046188D">
      <w:pPr>
        <w:pStyle w:val="Bulit01"/>
        <w:tabs>
          <w:tab w:val="clear" w:pos="644"/>
          <w:tab w:val="num" w:pos="360"/>
        </w:tabs>
        <w:spacing w:after="0"/>
        <w:ind w:left="357" w:hanging="357"/>
        <w:rPr>
          <w:rFonts w:cs="Arial"/>
          <w:sz w:val="24"/>
        </w:rPr>
      </w:pPr>
      <w:r w:rsidRPr="002B35AD">
        <w:rPr>
          <w:rFonts w:cs="Arial"/>
          <w:sz w:val="24"/>
        </w:rPr>
        <w:t xml:space="preserve">попуњен, потписан и печатом оверен образац „Списак </w:t>
      </w:r>
      <w:r w:rsidR="0046188D" w:rsidRPr="002B35AD">
        <w:rPr>
          <w:rFonts w:cs="Arial"/>
          <w:sz w:val="24"/>
          <w:lang w:val="sr-Cyrl-RS"/>
        </w:rPr>
        <w:t xml:space="preserve">учесника </w:t>
      </w:r>
      <w:r w:rsidRPr="002B35AD">
        <w:rPr>
          <w:rFonts w:cs="Arial"/>
          <w:sz w:val="24"/>
        </w:rPr>
        <w:t xml:space="preserve">ангажованих у извршењу услуге која је предмет набавке“ </w:t>
      </w:r>
    </w:p>
    <w:p w14:paraId="64356EDD" w14:textId="5947885D" w:rsidR="000A034A" w:rsidRPr="002B35AD" w:rsidRDefault="000A034A" w:rsidP="009C69E1">
      <w:pPr>
        <w:pStyle w:val="Bulit01"/>
        <w:tabs>
          <w:tab w:val="clear" w:pos="644"/>
          <w:tab w:val="num" w:pos="360"/>
        </w:tabs>
        <w:spacing w:after="0"/>
        <w:ind w:left="357" w:hanging="357"/>
        <w:rPr>
          <w:rFonts w:cs="Arial"/>
          <w:sz w:val="24"/>
        </w:rPr>
      </w:pPr>
      <w:r w:rsidRPr="002B35AD">
        <w:rPr>
          <w:rFonts w:cs="Arial"/>
          <w:sz w:val="24"/>
          <w:lang w:val="sr-Cyrl-RS"/>
        </w:rPr>
        <w:t>попуњен, потписан и печатом оверен образац „Списак резервних учесника у извршењу услуге која је предмет набавке„</w:t>
      </w:r>
    </w:p>
    <w:p w14:paraId="10596DB6" w14:textId="77777777" w:rsidR="008E153C" w:rsidRPr="002B35AD" w:rsidRDefault="008E153C" w:rsidP="008E153C">
      <w:pPr>
        <w:pStyle w:val="Bulit01"/>
        <w:tabs>
          <w:tab w:val="clear" w:pos="644"/>
          <w:tab w:val="num" w:pos="360"/>
        </w:tabs>
        <w:spacing w:after="0"/>
        <w:ind w:left="360"/>
        <w:rPr>
          <w:rFonts w:cs="Arial"/>
          <w:sz w:val="24"/>
        </w:rPr>
      </w:pPr>
      <w:r w:rsidRPr="002B35AD">
        <w:rPr>
          <w:rFonts w:cs="Arial"/>
          <w:sz w:val="24"/>
        </w:rPr>
        <w:t xml:space="preserve">попуњен, потписан и печатом оверен образац „Структура цене“ </w:t>
      </w:r>
    </w:p>
    <w:p w14:paraId="51D28DDF" w14:textId="77777777" w:rsidR="006B6945" w:rsidRPr="002B35AD" w:rsidRDefault="006B6945" w:rsidP="007F55BC">
      <w:pPr>
        <w:pStyle w:val="Bulit01"/>
        <w:tabs>
          <w:tab w:val="clear" w:pos="644"/>
          <w:tab w:val="num" w:pos="360"/>
        </w:tabs>
        <w:spacing w:after="0"/>
        <w:ind w:left="357" w:hanging="357"/>
        <w:rPr>
          <w:rFonts w:cs="Arial"/>
          <w:sz w:val="24"/>
        </w:rPr>
      </w:pPr>
      <w:r w:rsidRPr="002B35AD">
        <w:rPr>
          <w:rFonts w:cs="Arial"/>
          <w:sz w:val="24"/>
        </w:rPr>
        <w:t>попуњен, п</w:t>
      </w:r>
      <w:r w:rsidR="0070467C" w:rsidRPr="002B35AD">
        <w:rPr>
          <w:rFonts w:cs="Arial"/>
          <w:sz w:val="24"/>
        </w:rPr>
        <w:t>отписан и печатом оверен</w:t>
      </w:r>
      <w:r w:rsidR="0070467C" w:rsidRPr="002B35AD">
        <w:rPr>
          <w:rFonts w:cs="Arial"/>
          <w:sz w:val="24"/>
          <w:lang w:val="sr-Cyrl-RS"/>
        </w:rPr>
        <w:t>е</w:t>
      </w:r>
      <w:r w:rsidR="0070467C" w:rsidRPr="002B35AD">
        <w:rPr>
          <w:rFonts w:cs="Arial"/>
          <w:sz w:val="24"/>
        </w:rPr>
        <w:t xml:space="preserve"> образ</w:t>
      </w:r>
      <w:r w:rsidR="0070467C" w:rsidRPr="002B35AD">
        <w:rPr>
          <w:rFonts w:cs="Arial"/>
          <w:sz w:val="24"/>
          <w:lang w:val="sr-Cyrl-RS"/>
        </w:rPr>
        <w:t>це</w:t>
      </w:r>
      <w:r w:rsidRPr="002B35AD">
        <w:rPr>
          <w:rFonts w:cs="Arial"/>
          <w:sz w:val="24"/>
        </w:rPr>
        <w:t xml:space="preserve"> „</w:t>
      </w:r>
      <w:r w:rsidR="009B6DE2" w:rsidRPr="002B35AD">
        <w:rPr>
          <w:rFonts w:cs="Arial"/>
          <w:sz w:val="24"/>
        </w:rPr>
        <w:t>Референтна листа понуђача“</w:t>
      </w:r>
    </w:p>
    <w:p w14:paraId="15998B0B" w14:textId="77777777" w:rsidR="001948B0" w:rsidRPr="002B35AD" w:rsidRDefault="001948B0" w:rsidP="001948B0">
      <w:pPr>
        <w:pStyle w:val="Bulit01"/>
        <w:tabs>
          <w:tab w:val="clear" w:pos="644"/>
          <w:tab w:val="num" w:pos="360"/>
        </w:tabs>
        <w:spacing w:after="0"/>
        <w:ind w:left="357" w:hanging="357"/>
        <w:rPr>
          <w:rFonts w:cs="Arial"/>
          <w:sz w:val="24"/>
        </w:rPr>
      </w:pPr>
      <w:r w:rsidRPr="002B35AD">
        <w:rPr>
          <w:rFonts w:cs="Arial"/>
          <w:sz w:val="24"/>
        </w:rPr>
        <w:t>попуњен, потписан и печатом оверен</w:t>
      </w:r>
      <w:r w:rsidR="0070467C" w:rsidRPr="002B35AD">
        <w:rPr>
          <w:rFonts w:cs="Arial"/>
          <w:sz w:val="24"/>
          <w:lang w:val="sr-Cyrl-RS"/>
        </w:rPr>
        <w:t>е</w:t>
      </w:r>
      <w:r w:rsidR="0070467C" w:rsidRPr="002B35AD">
        <w:rPr>
          <w:rFonts w:cs="Arial"/>
          <w:sz w:val="24"/>
        </w:rPr>
        <w:t xml:space="preserve"> образ</w:t>
      </w:r>
      <w:r w:rsidR="0070467C" w:rsidRPr="002B35AD">
        <w:rPr>
          <w:rFonts w:cs="Arial"/>
          <w:sz w:val="24"/>
          <w:lang w:val="sr-Cyrl-RS"/>
        </w:rPr>
        <w:t>це</w:t>
      </w:r>
      <w:r w:rsidRPr="002B35AD">
        <w:rPr>
          <w:rFonts w:cs="Arial"/>
          <w:sz w:val="24"/>
        </w:rPr>
        <w:t xml:space="preserve"> „</w:t>
      </w:r>
      <w:r w:rsidR="009B6DE2" w:rsidRPr="002B35AD">
        <w:rPr>
          <w:rFonts w:cs="Arial"/>
          <w:sz w:val="24"/>
        </w:rPr>
        <w:t>Потврда о извршеним услугама“</w:t>
      </w:r>
    </w:p>
    <w:p w14:paraId="63F0370C" w14:textId="50DDEA36" w:rsidR="0046188D" w:rsidRPr="002B35AD" w:rsidRDefault="008E48FB" w:rsidP="008E48FB">
      <w:pPr>
        <w:pStyle w:val="Bulit01"/>
        <w:tabs>
          <w:tab w:val="clear" w:pos="644"/>
          <w:tab w:val="num" w:pos="360"/>
        </w:tabs>
        <w:spacing w:after="0"/>
        <w:ind w:left="357" w:hanging="357"/>
        <w:rPr>
          <w:rFonts w:cs="Arial"/>
          <w:b/>
        </w:rPr>
      </w:pPr>
      <w:r w:rsidRPr="002B35AD">
        <w:rPr>
          <w:rFonts w:cs="Arial"/>
          <w:sz w:val="24"/>
          <w:lang w:val="sr-Cyrl-RS"/>
        </w:rPr>
        <w:t>попуњен, потписан и печатом оверен образац</w:t>
      </w:r>
      <w:r w:rsidRPr="002B35AD">
        <w:rPr>
          <w:rFonts w:cs="Arial"/>
          <w:szCs w:val="22"/>
        </w:rPr>
        <w:t xml:space="preserve"> </w:t>
      </w:r>
      <w:r w:rsidRPr="002B35AD">
        <w:rPr>
          <w:rFonts w:cs="Arial"/>
          <w:sz w:val="24"/>
          <w:lang w:val="sr-Cyrl-RS"/>
        </w:rPr>
        <w:t>Менично писмо – овлашћење за корисника бланко соло менице</w:t>
      </w:r>
      <w:r w:rsidR="0046188D" w:rsidRPr="002B35AD">
        <w:rPr>
          <w:rFonts w:cs="Arial"/>
          <w:sz w:val="24"/>
          <w:lang w:val="sr-Cyrl-RS"/>
        </w:rPr>
        <w:t>:</w:t>
      </w:r>
      <w:r w:rsidR="00831958" w:rsidRPr="002B35AD">
        <w:rPr>
          <w:rFonts w:cs="Arial"/>
          <w:sz w:val="24"/>
          <w:lang w:val="sr-Cyrl-RS"/>
        </w:rPr>
        <w:t xml:space="preserve"> за озбиљност понуде и</w:t>
      </w:r>
      <w:r w:rsidR="0046188D" w:rsidRPr="002B35AD">
        <w:rPr>
          <w:rFonts w:cs="Arial"/>
          <w:sz w:val="24"/>
          <w:lang w:val="sr-Cyrl-RS"/>
        </w:rPr>
        <w:t xml:space="preserve"> </w:t>
      </w:r>
      <w:r w:rsidR="00831958" w:rsidRPr="002B35AD">
        <w:rPr>
          <w:rFonts w:cs="Arial"/>
          <w:sz w:val="24"/>
          <w:lang w:val="sr-Cyrl-RS"/>
        </w:rPr>
        <w:t>за добро извршење посла</w:t>
      </w:r>
      <w:r w:rsidR="00831958" w:rsidRPr="002B35AD">
        <w:rPr>
          <w:rFonts w:cs="Arial"/>
          <w:szCs w:val="22"/>
          <w:lang w:val="sr-Cyrl-RS"/>
        </w:rPr>
        <w:t xml:space="preserve"> </w:t>
      </w:r>
    </w:p>
    <w:p w14:paraId="4B570D06" w14:textId="117CB150" w:rsidR="008E48FB" w:rsidRPr="002B35AD" w:rsidRDefault="00831958" w:rsidP="0046188D">
      <w:pPr>
        <w:pStyle w:val="Bulit01"/>
        <w:numPr>
          <w:ilvl w:val="0"/>
          <w:numId w:val="0"/>
        </w:numPr>
        <w:spacing w:after="0"/>
        <w:ind w:left="357"/>
        <w:rPr>
          <w:rFonts w:cs="Arial"/>
          <w:b/>
        </w:rPr>
      </w:pPr>
      <w:r w:rsidRPr="002B35AD">
        <w:rPr>
          <w:rFonts w:cs="Arial"/>
          <w:szCs w:val="22"/>
          <w:lang w:val="sr-Cyrl-RS"/>
        </w:rPr>
        <w:t>ИЛИ</w:t>
      </w:r>
    </w:p>
    <w:p w14:paraId="5CD68ACA" w14:textId="3A563D18" w:rsidR="008E48FB" w:rsidRPr="002B35AD" w:rsidRDefault="00831958" w:rsidP="0046188D">
      <w:pPr>
        <w:pStyle w:val="Bulit01"/>
        <w:tabs>
          <w:tab w:val="clear" w:pos="644"/>
          <w:tab w:val="num" w:pos="426"/>
        </w:tabs>
        <w:spacing w:after="0"/>
        <w:ind w:left="426" w:hanging="426"/>
        <w:rPr>
          <w:sz w:val="24"/>
        </w:rPr>
      </w:pPr>
      <w:r w:rsidRPr="002B35AD">
        <w:rPr>
          <w:rFonts w:cs="Arial"/>
          <w:sz w:val="24"/>
          <w:lang w:val="sr-Cyrl-RS"/>
        </w:rPr>
        <w:t>попуњен, потписан и печатом оверен образац</w:t>
      </w:r>
      <w:r w:rsidRPr="002B35AD">
        <w:rPr>
          <w:rFonts w:cs="Arial"/>
          <w:szCs w:val="22"/>
        </w:rPr>
        <w:t xml:space="preserve"> </w:t>
      </w:r>
      <w:r w:rsidRPr="002B35AD">
        <w:rPr>
          <w:rFonts w:cs="Arial"/>
          <w:sz w:val="24"/>
          <w:lang w:val="sr-Cyrl-RS"/>
        </w:rPr>
        <w:t>банкарске гаранције</w:t>
      </w:r>
      <w:r w:rsidR="0046188D" w:rsidRPr="002B35AD">
        <w:rPr>
          <w:rFonts w:cs="Arial"/>
          <w:sz w:val="24"/>
          <w:lang w:val="sr-Cyrl-RS"/>
        </w:rPr>
        <w:t>:</w:t>
      </w:r>
      <w:r w:rsidRPr="002B35AD">
        <w:rPr>
          <w:rFonts w:cs="Arial"/>
          <w:sz w:val="24"/>
          <w:lang w:val="sr-Cyrl-RS"/>
        </w:rPr>
        <w:t xml:space="preserve"> за озбиљност понуде и </w:t>
      </w:r>
      <w:r w:rsidR="0046188D" w:rsidRPr="002B35AD">
        <w:rPr>
          <w:rFonts w:cs="Arial"/>
          <w:sz w:val="24"/>
          <w:lang w:val="sr-Cyrl-RS"/>
        </w:rPr>
        <w:t xml:space="preserve"> за добро извршење посла</w:t>
      </w:r>
      <w:r w:rsidRPr="002B35AD">
        <w:rPr>
          <w:rFonts w:cs="Arial"/>
          <w:sz w:val="24"/>
          <w:lang w:val="sr-Cyrl-RS"/>
        </w:rPr>
        <w:t xml:space="preserve"> </w:t>
      </w:r>
    </w:p>
    <w:p w14:paraId="3E77CF1B" w14:textId="77777777" w:rsidR="008E153C" w:rsidRPr="002B35AD" w:rsidRDefault="008E153C" w:rsidP="0046188D">
      <w:pPr>
        <w:pStyle w:val="Bulit01"/>
        <w:tabs>
          <w:tab w:val="clear" w:pos="644"/>
          <w:tab w:val="num" w:pos="360"/>
        </w:tabs>
        <w:spacing w:after="0"/>
        <w:ind w:left="357" w:hanging="357"/>
        <w:rPr>
          <w:rFonts w:cs="Arial"/>
          <w:sz w:val="24"/>
        </w:rPr>
      </w:pPr>
      <w:r w:rsidRPr="002B35AD">
        <w:rPr>
          <w:rFonts w:cs="Arial"/>
          <w:sz w:val="24"/>
        </w:rPr>
        <w:t>попуњен, потписан и печатом оверен</w:t>
      </w:r>
      <w:r w:rsidR="002B6549" w:rsidRPr="002B35AD">
        <w:rPr>
          <w:rFonts w:cs="Arial"/>
          <w:sz w:val="24"/>
          <w:lang w:val="sr-Cyrl-RS"/>
        </w:rPr>
        <w:t>,</w:t>
      </w:r>
      <w:r w:rsidRPr="002B35AD">
        <w:rPr>
          <w:rFonts w:cs="Arial"/>
          <w:sz w:val="24"/>
        </w:rPr>
        <w:t xml:space="preserve"> образац Изјаве</w:t>
      </w:r>
      <w:r w:rsidR="002B6549" w:rsidRPr="002B35AD">
        <w:rPr>
          <w:rFonts w:cs="Arial"/>
          <w:sz w:val="24"/>
          <w:lang w:val="sr-Cyrl-RS"/>
        </w:rPr>
        <w:t>,</w:t>
      </w:r>
      <w:r w:rsidRPr="002B35AD">
        <w:rPr>
          <w:rFonts w:cs="Arial"/>
          <w:sz w:val="24"/>
        </w:rPr>
        <w:t xml:space="preserve"> у складу са чланом 75. став 2. Закона </w:t>
      </w:r>
    </w:p>
    <w:p w14:paraId="15511BCC" w14:textId="77777777" w:rsidR="008E153C" w:rsidRPr="00684C34" w:rsidRDefault="008E153C" w:rsidP="008E153C">
      <w:pPr>
        <w:pStyle w:val="Bulit01"/>
        <w:tabs>
          <w:tab w:val="clear" w:pos="644"/>
          <w:tab w:val="num" w:pos="360"/>
        </w:tabs>
        <w:spacing w:after="0"/>
        <w:ind w:left="357" w:hanging="357"/>
        <w:rPr>
          <w:rFonts w:cs="Arial"/>
          <w:sz w:val="24"/>
        </w:rPr>
      </w:pPr>
      <w:r w:rsidRPr="00684C34">
        <w:rPr>
          <w:rFonts w:cs="Arial"/>
          <w:sz w:val="24"/>
        </w:rPr>
        <w:t>потписан и печатом оверен</w:t>
      </w:r>
      <w:r w:rsidR="002B6549" w:rsidRPr="00684C34">
        <w:rPr>
          <w:rFonts w:cs="Arial"/>
          <w:sz w:val="24"/>
          <w:lang w:val="sr-Cyrl-RS"/>
        </w:rPr>
        <w:t>,</w:t>
      </w:r>
      <w:r w:rsidRPr="00684C34">
        <w:rPr>
          <w:rFonts w:cs="Arial"/>
          <w:sz w:val="24"/>
        </w:rPr>
        <w:t xml:space="preserve"> образац „Модел уговора“ </w:t>
      </w:r>
    </w:p>
    <w:p w14:paraId="63A4248B" w14:textId="77777777" w:rsidR="008E153C" w:rsidRPr="00684C34" w:rsidRDefault="008E153C" w:rsidP="008E153C">
      <w:pPr>
        <w:pStyle w:val="Bulit01"/>
        <w:tabs>
          <w:tab w:val="clear" w:pos="644"/>
          <w:tab w:val="num" w:pos="360"/>
        </w:tabs>
        <w:spacing w:after="0"/>
        <w:ind w:left="357" w:hanging="357"/>
        <w:rPr>
          <w:rFonts w:cs="Arial"/>
          <w:sz w:val="24"/>
        </w:rPr>
      </w:pPr>
      <w:r w:rsidRPr="00684C34">
        <w:rPr>
          <w:rFonts w:cs="Arial"/>
          <w:sz w:val="24"/>
        </w:rPr>
        <w:t>потписан и печатом оверен</w:t>
      </w:r>
      <w:r w:rsidR="002B6549" w:rsidRPr="00684C34">
        <w:rPr>
          <w:rFonts w:cs="Arial"/>
          <w:sz w:val="24"/>
          <w:lang w:val="sr-Cyrl-RS"/>
        </w:rPr>
        <w:t>,</w:t>
      </w:r>
      <w:r w:rsidRPr="00684C34">
        <w:rPr>
          <w:rFonts w:cs="Arial"/>
          <w:sz w:val="24"/>
        </w:rPr>
        <w:t xml:space="preserve"> образац „Модел уговора о чувању пословне тајне и поверљивих информација“</w:t>
      </w:r>
    </w:p>
    <w:p w14:paraId="2B1AD49F" w14:textId="77777777" w:rsidR="00502EF1" w:rsidRPr="00684C34" w:rsidRDefault="00906121" w:rsidP="00C33C29">
      <w:pPr>
        <w:spacing w:line="100" w:lineRule="atLeast"/>
        <w:jc w:val="both"/>
        <w:rPr>
          <w:rFonts w:cs="Arial"/>
          <w:b/>
          <w:bCs/>
          <w:szCs w:val="24"/>
          <w:lang w:val="sr-Cyrl-CS"/>
        </w:rPr>
      </w:pPr>
      <w:r w:rsidRPr="00684C34">
        <w:rPr>
          <w:rFonts w:cs="Arial"/>
          <w:b/>
          <w:bCs/>
          <w:szCs w:val="24"/>
          <w:lang w:val="sr-Cyrl-CS"/>
        </w:rPr>
        <w:t xml:space="preserve"> </w:t>
      </w:r>
    </w:p>
    <w:p w14:paraId="3F5B8F5C" w14:textId="77777777" w:rsidR="00E3678C" w:rsidRPr="00684C34" w:rsidRDefault="00372B10" w:rsidP="00C33C29">
      <w:pPr>
        <w:spacing w:line="100" w:lineRule="atLeast"/>
        <w:jc w:val="both"/>
        <w:rPr>
          <w:rFonts w:eastAsia="Arial Unicode MS" w:cs="Arial"/>
          <w:b/>
          <w:bCs/>
          <w:kern w:val="1"/>
          <w:szCs w:val="24"/>
        </w:rPr>
      </w:pPr>
      <w:r w:rsidRPr="00684C34">
        <w:rPr>
          <w:rFonts w:cs="Arial"/>
          <w:b/>
          <w:bCs/>
          <w:szCs w:val="24"/>
          <w:lang w:val="sr-Cyrl-CS"/>
        </w:rPr>
        <w:t>5.18</w:t>
      </w:r>
      <w:r w:rsidR="008E153C" w:rsidRPr="00684C34">
        <w:rPr>
          <w:rFonts w:cs="Arial"/>
          <w:b/>
          <w:bCs/>
          <w:szCs w:val="24"/>
          <w:lang w:val="sr-Cyrl-CS"/>
        </w:rPr>
        <w:t xml:space="preserve">. </w:t>
      </w:r>
      <w:r w:rsidR="00E3678C" w:rsidRPr="00684C34">
        <w:rPr>
          <w:rFonts w:cs="Arial"/>
          <w:b/>
          <w:bCs/>
          <w:szCs w:val="24"/>
        </w:rPr>
        <w:t>НАЧИН И РОК ЗА ПОДНОШЕЊЕ ЗАХТЕВА ЗА ЗАШТИТУ ПРАВА ПОНУЂАЧА</w:t>
      </w:r>
    </w:p>
    <w:p w14:paraId="36978DB8" w14:textId="77777777" w:rsidR="00F47D94" w:rsidRPr="00684C34" w:rsidRDefault="00F47D94" w:rsidP="00C33C29">
      <w:pPr>
        <w:spacing w:line="100" w:lineRule="atLeast"/>
        <w:ind w:left="720"/>
        <w:jc w:val="both"/>
        <w:rPr>
          <w:rFonts w:eastAsia="Arial Unicode MS" w:cs="Arial"/>
          <w:b/>
          <w:bCs/>
          <w:kern w:val="1"/>
          <w:szCs w:val="24"/>
        </w:rPr>
      </w:pPr>
    </w:p>
    <w:p w14:paraId="6F24A8C1" w14:textId="77777777" w:rsidR="00467972" w:rsidRPr="00684C34" w:rsidRDefault="00467972" w:rsidP="00C33C29">
      <w:pPr>
        <w:spacing w:line="100" w:lineRule="atLeast"/>
        <w:jc w:val="both"/>
        <w:rPr>
          <w:rFonts w:ascii="Nyala" w:eastAsia="Arial Unicode MS" w:hAnsi="Nyala" w:cs="Arial"/>
          <w:kern w:val="1"/>
          <w:szCs w:val="24"/>
        </w:rPr>
      </w:pPr>
      <w:r w:rsidRPr="00684C34">
        <w:rPr>
          <w:rFonts w:eastAsia="Arial Unicode MS" w:cs="Arial"/>
          <w:kern w:val="1"/>
          <w:szCs w:val="24"/>
        </w:rPr>
        <w:t>Захтев за заштиту права може да поднесе понуђач, од</w:t>
      </w:r>
      <w:r w:rsidR="00B23F1A" w:rsidRPr="00684C34">
        <w:rPr>
          <w:rFonts w:eastAsia="Arial Unicode MS" w:cs="Arial"/>
          <w:kern w:val="1"/>
          <w:szCs w:val="24"/>
        </w:rPr>
        <w:t>носно свако заинтересовано лице</w:t>
      </w:r>
      <w:r w:rsidRPr="00684C34">
        <w:rPr>
          <w:rFonts w:eastAsia="Arial Unicode MS" w:cs="Arial"/>
          <w:kern w:val="1"/>
          <w:szCs w:val="24"/>
        </w:rPr>
        <w:t xml:space="preserve"> или пословно удружење</w:t>
      </w:r>
      <w:r w:rsidR="00B23F1A" w:rsidRPr="00684C34">
        <w:rPr>
          <w:rFonts w:eastAsia="Arial Unicode MS" w:cs="Arial"/>
          <w:kern w:val="1"/>
          <w:szCs w:val="24"/>
          <w:lang w:val="sr-Cyrl-RS"/>
        </w:rPr>
        <w:t>,</w:t>
      </w:r>
      <w:r w:rsidRPr="00684C34">
        <w:rPr>
          <w:rFonts w:eastAsia="Arial Unicode MS" w:cs="Arial"/>
          <w:kern w:val="1"/>
          <w:szCs w:val="24"/>
        </w:rPr>
        <w:t xml:space="preserve"> у њихово име. </w:t>
      </w:r>
    </w:p>
    <w:p w14:paraId="6C6AD6F1" w14:textId="77777777" w:rsidR="004644E4" w:rsidRPr="00684C34" w:rsidRDefault="004644E4" w:rsidP="00C33C29">
      <w:pPr>
        <w:spacing w:line="100" w:lineRule="atLeast"/>
        <w:jc w:val="both"/>
        <w:rPr>
          <w:rFonts w:ascii="Nyala" w:eastAsia="Arial Unicode MS" w:hAnsi="Nyala" w:cs="Arial"/>
          <w:kern w:val="1"/>
          <w:szCs w:val="24"/>
        </w:rPr>
      </w:pPr>
    </w:p>
    <w:p w14:paraId="59C4CBDE" w14:textId="39F87882" w:rsidR="00467972" w:rsidRPr="00560222" w:rsidRDefault="00467972" w:rsidP="00C33C29">
      <w:pPr>
        <w:spacing w:line="100" w:lineRule="atLeast"/>
        <w:jc w:val="both"/>
        <w:rPr>
          <w:rFonts w:eastAsia="Arial Unicode MS" w:cs="Arial"/>
          <w:kern w:val="1"/>
          <w:szCs w:val="24"/>
          <w:lang w:val="en-US"/>
        </w:rPr>
      </w:pPr>
      <w:r w:rsidRPr="00684C34">
        <w:rPr>
          <w:rFonts w:eastAsia="Arial Unicode MS" w:cs="Arial"/>
          <w:kern w:val="1"/>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001844FD" w:rsidRPr="00560222">
        <w:rPr>
          <w:rFonts w:eastAsia="Arial Unicode MS" w:cs="Arial"/>
          <w:kern w:val="1"/>
          <w:szCs w:val="24"/>
          <w:lang w:val="sr-Latn-RS"/>
        </w:rPr>
        <w:t>:</w:t>
      </w:r>
      <w:r w:rsidR="001844FD" w:rsidRPr="00560222">
        <w:rPr>
          <w:rFonts w:eastAsia="Arial Unicode MS" w:cs="Arial"/>
          <w:kern w:val="1"/>
          <w:szCs w:val="24"/>
          <w:lang w:val="en-US"/>
        </w:rPr>
        <w:t xml:space="preserve"> </w:t>
      </w:r>
      <w:hyperlink r:id="rId17" w:history="1">
        <w:r w:rsidR="00F72F31" w:rsidRPr="00AD45FC">
          <w:rPr>
            <w:rStyle w:val="Hyperlink"/>
            <w:rFonts w:eastAsia="Arial Unicode MS" w:cs="Arial"/>
            <w:kern w:val="1"/>
            <w:szCs w:val="24"/>
            <w:lang w:val="en-US"/>
          </w:rPr>
          <w:t>marko.vujakovic@eps.rs</w:t>
        </w:r>
      </w:hyperlink>
      <w:r w:rsidR="001844FD" w:rsidRPr="00560222">
        <w:rPr>
          <w:rFonts w:eastAsia="Arial Unicode MS" w:cs="Arial"/>
          <w:kern w:val="1"/>
          <w:szCs w:val="24"/>
          <w:lang w:val="en-US"/>
        </w:rPr>
        <w:t xml:space="preserve"> </w:t>
      </w:r>
      <w:r w:rsidR="0070467C" w:rsidRPr="00560222">
        <w:rPr>
          <w:rFonts w:eastAsia="Arial Unicode MS" w:cs="Arial"/>
          <w:kern w:val="1"/>
          <w:szCs w:val="24"/>
          <w:lang w:val="sr-Cyrl-RS"/>
        </w:rPr>
        <w:t>и</w:t>
      </w:r>
      <w:r w:rsidRPr="00560222">
        <w:rPr>
          <w:rFonts w:eastAsia="Arial Unicode MS" w:cs="Arial"/>
          <w:kern w:val="1"/>
          <w:szCs w:val="24"/>
        </w:rPr>
        <w:t>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6DCDE846" w14:textId="77777777" w:rsidR="004644E4" w:rsidRPr="00560222" w:rsidRDefault="004644E4" w:rsidP="00C33C29">
      <w:pPr>
        <w:spacing w:line="100" w:lineRule="atLeast"/>
        <w:jc w:val="both"/>
        <w:rPr>
          <w:rFonts w:ascii="Nyala" w:eastAsia="Arial Unicode MS" w:hAnsi="Nyala" w:cs="Arial"/>
          <w:kern w:val="1"/>
          <w:szCs w:val="24"/>
        </w:rPr>
      </w:pPr>
    </w:p>
    <w:p w14:paraId="0F54C376" w14:textId="77777777" w:rsidR="004644E4" w:rsidRPr="00560222" w:rsidRDefault="00467972" w:rsidP="00C33C29">
      <w:pPr>
        <w:spacing w:line="100" w:lineRule="atLeast"/>
        <w:jc w:val="both"/>
        <w:rPr>
          <w:rFonts w:ascii="Nyala" w:eastAsia="Arial Unicode MS" w:hAnsi="Nyala" w:cs="Arial"/>
          <w:kern w:val="1"/>
          <w:szCs w:val="24"/>
        </w:rPr>
      </w:pPr>
      <w:r w:rsidRPr="00560222">
        <w:rPr>
          <w:rFonts w:eastAsia="Arial Unicode MS" w:cs="Arial"/>
          <w:kern w:val="1"/>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14:paraId="41DB4D6D" w14:textId="77777777" w:rsidR="00467972" w:rsidRPr="00560222" w:rsidRDefault="00467972" w:rsidP="00C33C29">
      <w:pPr>
        <w:spacing w:line="100" w:lineRule="atLeast"/>
        <w:jc w:val="both"/>
        <w:rPr>
          <w:rFonts w:eastAsia="Arial Unicode MS" w:cs="Arial"/>
          <w:kern w:val="1"/>
          <w:szCs w:val="24"/>
        </w:rPr>
      </w:pPr>
      <w:r w:rsidRPr="00560222">
        <w:rPr>
          <w:rFonts w:eastAsia="Arial Unicode MS" w:cs="Arial"/>
          <w:kern w:val="1"/>
          <w:szCs w:val="24"/>
        </w:rPr>
        <w:t xml:space="preserve"> </w:t>
      </w:r>
    </w:p>
    <w:p w14:paraId="153613FC" w14:textId="77777777" w:rsidR="00467972" w:rsidRPr="00560222" w:rsidRDefault="00467972" w:rsidP="00C33C29">
      <w:pPr>
        <w:spacing w:line="100" w:lineRule="atLeast"/>
        <w:jc w:val="both"/>
        <w:rPr>
          <w:rFonts w:ascii="Nyala" w:eastAsia="Arial Unicode MS" w:hAnsi="Nyala" w:cs="Arial"/>
          <w:kern w:val="1"/>
          <w:szCs w:val="24"/>
        </w:rPr>
      </w:pPr>
      <w:r w:rsidRPr="00560222">
        <w:rPr>
          <w:rFonts w:eastAsia="Arial Unicode MS" w:cs="Arial"/>
          <w:kern w:val="1"/>
          <w:szCs w:val="24"/>
        </w:rPr>
        <w:lastRenderedPageBreak/>
        <w:t>После доношења одлуке о додели уговора из чл. 108. Закона</w:t>
      </w:r>
      <w:r w:rsidR="002B6549" w:rsidRPr="00560222">
        <w:rPr>
          <w:rFonts w:eastAsia="Arial Unicode MS" w:cs="Arial"/>
          <w:kern w:val="1"/>
          <w:szCs w:val="24"/>
          <w:lang w:val="sr-Cyrl-RS"/>
        </w:rPr>
        <w:t>,</w:t>
      </w:r>
      <w:r w:rsidRPr="00560222">
        <w:rPr>
          <w:rFonts w:eastAsia="Arial Unicode MS" w:cs="Arial"/>
          <w:kern w:val="1"/>
          <w:szCs w:val="24"/>
        </w:rPr>
        <w:t xml:space="preserve"> или одлуке о обустави поступка јавне набавке из чл. 109. Закона, рок за поднош</w:t>
      </w:r>
      <w:r w:rsidR="00B23F1A" w:rsidRPr="00560222">
        <w:rPr>
          <w:rFonts w:eastAsia="Arial Unicode MS" w:cs="Arial"/>
          <w:kern w:val="1"/>
          <w:szCs w:val="24"/>
        </w:rPr>
        <w:t>ење захтева за заштиту права је</w:t>
      </w:r>
      <w:r w:rsidR="000B414D" w:rsidRPr="00560222">
        <w:rPr>
          <w:rFonts w:eastAsia="Arial Unicode MS" w:cs="Arial"/>
          <w:kern w:val="1"/>
          <w:szCs w:val="24"/>
          <w:lang w:val="sr-Cyrl-RS"/>
        </w:rPr>
        <w:t xml:space="preserve"> 1</w:t>
      </w:r>
      <w:r w:rsidRPr="00560222">
        <w:rPr>
          <w:rFonts w:eastAsia="Arial Unicode MS" w:cs="Arial"/>
          <w:kern w:val="1"/>
          <w:szCs w:val="24"/>
        </w:rPr>
        <w:t xml:space="preserve">0 дана од дана пријема одлуке. </w:t>
      </w:r>
    </w:p>
    <w:p w14:paraId="56A965AA" w14:textId="77777777" w:rsidR="004644E4" w:rsidRPr="00560222" w:rsidRDefault="004644E4" w:rsidP="00C33C29">
      <w:pPr>
        <w:spacing w:line="100" w:lineRule="atLeast"/>
        <w:jc w:val="both"/>
        <w:rPr>
          <w:rFonts w:ascii="Nyala" w:eastAsia="Arial Unicode MS" w:hAnsi="Nyala" w:cs="Arial"/>
          <w:kern w:val="1"/>
          <w:szCs w:val="24"/>
        </w:rPr>
      </w:pPr>
    </w:p>
    <w:p w14:paraId="3BAE10A9" w14:textId="77777777" w:rsidR="00467972" w:rsidRPr="00560222" w:rsidRDefault="00467972" w:rsidP="00C33C29">
      <w:pPr>
        <w:spacing w:line="100" w:lineRule="atLeast"/>
        <w:jc w:val="both"/>
        <w:rPr>
          <w:rFonts w:ascii="Nyala" w:eastAsia="Arial Unicode MS" w:hAnsi="Nyala" w:cs="Arial"/>
          <w:kern w:val="1"/>
          <w:szCs w:val="24"/>
        </w:rPr>
      </w:pPr>
      <w:r w:rsidRPr="00560222">
        <w:rPr>
          <w:rFonts w:eastAsia="Arial Unicode MS" w:cs="Arial"/>
          <w:kern w:val="1"/>
          <w:szCs w:val="24"/>
        </w:rPr>
        <w:t>Захтевом за заштиту права не могу се оспоравати радње наручиоца</w:t>
      </w:r>
      <w:r w:rsidR="00B23F1A" w:rsidRPr="00560222">
        <w:rPr>
          <w:rFonts w:eastAsia="Arial Unicode MS" w:cs="Arial"/>
          <w:kern w:val="1"/>
          <w:szCs w:val="24"/>
          <w:lang w:val="sr-Cyrl-RS"/>
        </w:rPr>
        <w:t>,</w:t>
      </w:r>
      <w:r w:rsidRPr="00560222">
        <w:rPr>
          <w:rFonts w:eastAsia="Arial Unicode MS" w:cs="Arial"/>
          <w:kern w:val="1"/>
          <w:szCs w:val="24"/>
        </w:rPr>
        <w:t xml:space="preserve"> предузете у поступку јавне набавке</w:t>
      </w:r>
      <w:r w:rsidR="00B23F1A" w:rsidRPr="00560222">
        <w:rPr>
          <w:rFonts w:eastAsia="Arial Unicode MS" w:cs="Arial"/>
          <w:kern w:val="1"/>
          <w:szCs w:val="24"/>
          <w:lang w:val="sr-Cyrl-RS"/>
        </w:rPr>
        <w:t>,</w:t>
      </w:r>
      <w:r w:rsidRPr="00560222">
        <w:rPr>
          <w:rFonts w:eastAsia="Arial Unicode MS" w:cs="Arial"/>
          <w:kern w:val="1"/>
          <w:szCs w:val="24"/>
        </w:rPr>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1FC1FE6F" w14:textId="77777777" w:rsidR="004644E4" w:rsidRPr="00560222" w:rsidRDefault="004644E4" w:rsidP="00C33C29">
      <w:pPr>
        <w:spacing w:line="100" w:lineRule="atLeast"/>
        <w:jc w:val="both"/>
        <w:rPr>
          <w:rFonts w:ascii="Nyala" w:eastAsia="Arial Unicode MS" w:hAnsi="Nyala" w:cs="Arial"/>
          <w:kern w:val="1"/>
          <w:szCs w:val="24"/>
        </w:rPr>
      </w:pPr>
    </w:p>
    <w:p w14:paraId="704AB666" w14:textId="77777777" w:rsidR="00467972" w:rsidRPr="00560222" w:rsidRDefault="00467972" w:rsidP="00C33C29">
      <w:pPr>
        <w:spacing w:line="100" w:lineRule="atLeast"/>
        <w:jc w:val="both"/>
        <w:rPr>
          <w:rFonts w:ascii="Nyala" w:eastAsia="Arial Unicode MS" w:hAnsi="Nyala" w:cs="Arial"/>
          <w:kern w:val="1"/>
          <w:szCs w:val="24"/>
        </w:rPr>
      </w:pPr>
      <w:r w:rsidRPr="00560222">
        <w:rPr>
          <w:rFonts w:eastAsia="Arial Unicode MS" w:cs="Arial"/>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w:t>
      </w:r>
      <w:r w:rsidR="002B6549" w:rsidRPr="00560222">
        <w:rPr>
          <w:rFonts w:eastAsia="Arial Unicode MS" w:cs="Arial"/>
          <w:kern w:val="1"/>
          <w:szCs w:val="24"/>
          <w:lang w:val="sr-Cyrl-RS"/>
        </w:rPr>
        <w:t xml:space="preserve">је </w:t>
      </w:r>
      <w:r w:rsidRPr="00560222">
        <w:rPr>
          <w:rFonts w:eastAsia="Arial Unicode MS" w:cs="Arial"/>
          <w:kern w:val="1"/>
          <w:szCs w:val="24"/>
        </w:rPr>
        <w:t xml:space="preserve">могао знати приликом подношења претходног захтева. </w:t>
      </w:r>
    </w:p>
    <w:p w14:paraId="7D444B3B" w14:textId="77777777" w:rsidR="004644E4" w:rsidRPr="00560222" w:rsidRDefault="004644E4" w:rsidP="00C33C29">
      <w:pPr>
        <w:spacing w:line="100" w:lineRule="atLeast"/>
        <w:jc w:val="both"/>
        <w:rPr>
          <w:rFonts w:ascii="Nyala" w:eastAsia="Arial Unicode MS" w:hAnsi="Nyala" w:cs="Arial"/>
          <w:kern w:val="1"/>
          <w:szCs w:val="24"/>
        </w:rPr>
      </w:pPr>
    </w:p>
    <w:p w14:paraId="40071117" w14:textId="77777777" w:rsidR="00467972" w:rsidRPr="00560222" w:rsidRDefault="00467972" w:rsidP="00C33C29">
      <w:pPr>
        <w:spacing w:line="100" w:lineRule="atLeast"/>
        <w:jc w:val="both"/>
        <w:rPr>
          <w:rFonts w:ascii="Nyala" w:eastAsia="Arial Unicode MS" w:hAnsi="Nyala" w:cs="Arial"/>
          <w:kern w:val="1"/>
          <w:szCs w:val="24"/>
        </w:rPr>
      </w:pPr>
      <w:r w:rsidRPr="00560222">
        <w:rPr>
          <w:rFonts w:eastAsia="Arial Unicode MS" w:cs="Arial"/>
          <w:kern w:val="1"/>
          <w:szCs w:val="24"/>
        </w:rPr>
        <w:t>Подносилац захтева је дужан да на рачун буџета Републике Србије уплати таксу у изнoсу од 80.000,00 динара</w:t>
      </w:r>
      <w:r w:rsidR="00D25D6B" w:rsidRPr="00560222">
        <w:rPr>
          <w:rFonts w:eastAsia="Arial Unicode MS" w:cs="Arial"/>
          <w:kern w:val="1"/>
          <w:szCs w:val="24"/>
          <w:lang w:val="sr-Cyrl-RS"/>
        </w:rPr>
        <w:t>,</w:t>
      </w:r>
      <w:r w:rsidRPr="00560222">
        <w:rPr>
          <w:rFonts w:eastAsia="Arial Unicode MS" w:cs="Arial"/>
          <w:kern w:val="1"/>
          <w:szCs w:val="24"/>
        </w:rPr>
        <w:t xml:space="preserve"> уколико оспорава одређену радњу наручиоца</w:t>
      </w:r>
      <w:r w:rsidR="00A97406" w:rsidRPr="00560222">
        <w:rPr>
          <w:rFonts w:eastAsia="Arial Unicode MS" w:cs="Arial"/>
          <w:kern w:val="1"/>
          <w:szCs w:val="24"/>
        </w:rPr>
        <w:t>,</w:t>
      </w:r>
      <w:r w:rsidRPr="00560222">
        <w:rPr>
          <w:rFonts w:eastAsia="Arial Unicode MS" w:cs="Arial"/>
          <w:kern w:val="1"/>
          <w:szCs w:val="24"/>
        </w:rPr>
        <w:t xml:space="preserve"> пре отварања понуда</w:t>
      </w:r>
      <w:r w:rsidR="00A97406" w:rsidRPr="00560222">
        <w:rPr>
          <w:rFonts w:eastAsia="Arial Unicode MS" w:cs="Arial"/>
          <w:kern w:val="1"/>
          <w:szCs w:val="24"/>
        </w:rPr>
        <w:t>,</w:t>
      </w:r>
      <w:r w:rsidRPr="00560222">
        <w:rPr>
          <w:rFonts w:eastAsia="Arial Unicode MS" w:cs="Arial"/>
          <w:kern w:val="1"/>
          <w:szCs w:val="24"/>
        </w:rPr>
        <w:t xml:space="preserve"> на број жиро рачуна: </w:t>
      </w:r>
      <w:r w:rsidR="00991B75" w:rsidRPr="00560222">
        <w:rPr>
          <w:rFonts w:eastAsia="Arial Unicode MS" w:cs="Arial"/>
          <w:kern w:val="1"/>
          <w:szCs w:val="24"/>
        </w:rPr>
        <w:t>840-</w:t>
      </w:r>
      <w:r w:rsidR="00991B75" w:rsidRPr="00560222">
        <w:rPr>
          <w:rFonts w:cs="Arial"/>
          <w:bCs/>
          <w:iCs/>
          <w:szCs w:val="24"/>
        </w:rPr>
        <w:t>30678845-06</w:t>
      </w:r>
      <w:r w:rsidRPr="00560222">
        <w:rPr>
          <w:rFonts w:eastAsia="Arial Unicode MS" w:cs="Arial"/>
          <w:kern w:val="1"/>
          <w:szCs w:val="24"/>
        </w:rPr>
        <w:t>, шифра плаћања: 153</w:t>
      </w:r>
      <w:r w:rsidR="00991B75" w:rsidRPr="00560222">
        <w:rPr>
          <w:rFonts w:eastAsia="Arial Unicode MS" w:cs="Arial"/>
          <w:kern w:val="1"/>
          <w:szCs w:val="24"/>
          <w:lang w:val="sr-Cyrl-CS"/>
        </w:rPr>
        <w:t xml:space="preserve"> или 253</w:t>
      </w:r>
      <w:r w:rsidRPr="00560222">
        <w:rPr>
          <w:rFonts w:eastAsia="Arial Unicode MS" w:cs="Arial"/>
          <w:kern w:val="1"/>
          <w:szCs w:val="24"/>
        </w:rPr>
        <w:t xml:space="preserve">, позив на број </w:t>
      </w:r>
      <w:r w:rsidR="00991B75" w:rsidRPr="00560222">
        <w:rPr>
          <w:rFonts w:eastAsia="Arial Unicode MS" w:cs="Arial"/>
          <w:kern w:val="1"/>
          <w:szCs w:val="24"/>
          <w:lang w:val="sr-Cyrl-CS"/>
        </w:rPr>
        <w:t>99-14-</w:t>
      </w:r>
      <w:r w:rsidR="00F83B9A" w:rsidRPr="00560222">
        <w:rPr>
          <w:rFonts w:eastAsia="Arial Unicode MS" w:cs="Arial"/>
          <w:kern w:val="1"/>
          <w:szCs w:val="24"/>
          <w:lang w:val="sr-Cyrl-CS"/>
        </w:rPr>
        <w:t>ДСИ</w:t>
      </w:r>
      <w:r w:rsidRPr="00560222">
        <w:rPr>
          <w:rFonts w:eastAsia="Arial Unicode MS" w:cs="Arial"/>
          <w:kern w:val="1"/>
          <w:szCs w:val="24"/>
        </w:rPr>
        <w:t xml:space="preserve">, сврха: такса </w:t>
      </w:r>
      <w:r w:rsidR="00991B75" w:rsidRPr="00560222">
        <w:rPr>
          <w:rFonts w:eastAsia="Arial Unicode MS" w:cs="Arial"/>
          <w:kern w:val="1"/>
          <w:szCs w:val="24"/>
          <w:lang w:val="sr-Cyrl-CS"/>
        </w:rPr>
        <w:t>за ЗЗП, ЈП ЕПС, ЈН број</w:t>
      </w:r>
      <w:r w:rsidR="00FF06DD" w:rsidRPr="00560222">
        <w:rPr>
          <w:rFonts w:eastAsia="Arial Unicode MS" w:cs="Arial"/>
          <w:kern w:val="1"/>
          <w:szCs w:val="24"/>
        </w:rPr>
        <w:t xml:space="preserve"> </w:t>
      </w:r>
      <w:r w:rsidR="00C83F50" w:rsidRPr="00560222">
        <w:rPr>
          <w:rFonts w:eastAsia="Arial Unicode MS" w:cs="Arial"/>
          <w:kern w:val="1"/>
          <w:szCs w:val="24"/>
          <w:lang w:val="sr-Cyrl-RS"/>
        </w:rPr>
        <w:t>26</w:t>
      </w:r>
      <w:r w:rsidR="00C83F50" w:rsidRPr="00560222">
        <w:rPr>
          <w:rFonts w:eastAsia="Arial Unicode MS" w:cs="Arial"/>
          <w:kern w:val="1"/>
          <w:szCs w:val="24"/>
        </w:rPr>
        <w:t>/1</w:t>
      </w:r>
      <w:r w:rsidR="00C83F50" w:rsidRPr="00560222">
        <w:rPr>
          <w:rFonts w:eastAsia="Arial Unicode MS" w:cs="Arial"/>
          <w:kern w:val="1"/>
          <w:szCs w:val="24"/>
          <w:lang w:val="sr-Cyrl-RS"/>
        </w:rPr>
        <w:t>5</w:t>
      </w:r>
      <w:r w:rsidR="00E94421" w:rsidRPr="00560222">
        <w:rPr>
          <w:rFonts w:eastAsia="Arial Unicode MS" w:cs="Arial"/>
          <w:kern w:val="1"/>
          <w:szCs w:val="24"/>
        </w:rPr>
        <w:t>/</w:t>
      </w:r>
      <w:r w:rsidR="00C83F50" w:rsidRPr="00560222">
        <w:rPr>
          <w:rFonts w:eastAsia="Arial Unicode MS" w:cs="Arial"/>
          <w:kern w:val="1"/>
          <w:szCs w:val="24"/>
        </w:rPr>
        <w:t>Д</w:t>
      </w:r>
      <w:r w:rsidR="00C83F50" w:rsidRPr="00560222">
        <w:rPr>
          <w:rFonts w:eastAsia="Arial Unicode MS" w:cs="Arial"/>
          <w:kern w:val="1"/>
          <w:szCs w:val="24"/>
          <w:lang w:val="sr-Cyrl-RS"/>
        </w:rPr>
        <w:t>ОИЕ</w:t>
      </w:r>
      <w:r w:rsidR="0040423D" w:rsidRPr="00560222">
        <w:rPr>
          <w:rFonts w:eastAsia="Arial Unicode MS" w:cs="Arial"/>
          <w:kern w:val="1"/>
          <w:szCs w:val="24"/>
        </w:rPr>
        <w:t>,</w:t>
      </w:r>
      <w:r w:rsidR="00744CB5" w:rsidRPr="00560222">
        <w:rPr>
          <w:rFonts w:eastAsia="Arial Unicode MS" w:cs="Arial"/>
          <w:kern w:val="1"/>
          <w:szCs w:val="24"/>
        </w:rPr>
        <w:t xml:space="preserve"> </w:t>
      </w:r>
      <w:r w:rsidRPr="00560222">
        <w:rPr>
          <w:rFonts w:eastAsia="Arial Unicode MS" w:cs="Arial"/>
          <w:kern w:val="1"/>
          <w:szCs w:val="24"/>
        </w:rPr>
        <w:t xml:space="preserve">корисник: буџет Републике Србије.  </w:t>
      </w:r>
    </w:p>
    <w:p w14:paraId="6A278688" w14:textId="77777777" w:rsidR="004644E4" w:rsidRPr="00560222" w:rsidRDefault="004644E4" w:rsidP="00C33C29">
      <w:pPr>
        <w:spacing w:line="100" w:lineRule="atLeast"/>
        <w:jc w:val="both"/>
        <w:rPr>
          <w:rFonts w:ascii="Nyala" w:eastAsia="Arial Unicode MS" w:hAnsi="Nyala" w:cs="Arial"/>
          <w:kern w:val="1"/>
          <w:szCs w:val="24"/>
        </w:rPr>
      </w:pPr>
    </w:p>
    <w:p w14:paraId="0960EDD2" w14:textId="77777777" w:rsidR="00467972" w:rsidRPr="00560222" w:rsidRDefault="00467972" w:rsidP="00C33C29">
      <w:pPr>
        <w:spacing w:line="100" w:lineRule="atLeast"/>
        <w:jc w:val="both"/>
        <w:rPr>
          <w:rFonts w:ascii="Nyala" w:eastAsia="Arial Unicode MS" w:hAnsi="Nyala" w:cs="Arial"/>
          <w:kern w:val="1"/>
          <w:szCs w:val="24"/>
        </w:rPr>
      </w:pPr>
      <w:r w:rsidRPr="00560222">
        <w:rPr>
          <w:rFonts w:eastAsia="Arial Unicode MS" w:cs="Arial"/>
          <w:kern w:val="1"/>
          <w:szCs w:val="24"/>
        </w:rPr>
        <w:t>Уколико подносилац захтева оспорава одлуку о додели уговора</w:t>
      </w:r>
      <w:r w:rsidR="0040423D" w:rsidRPr="00560222">
        <w:rPr>
          <w:rFonts w:eastAsia="Arial Unicode MS" w:cs="Arial"/>
          <w:kern w:val="1"/>
          <w:szCs w:val="24"/>
        </w:rPr>
        <w:t>,</w:t>
      </w:r>
      <w:r w:rsidRPr="00560222">
        <w:rPr>
          <w:rFonts w:eastAsia="Arial Unicode MS" w:cs="Arial"/>
          <w:kern w:val="1"/>
          <w:szCs w:val="24"/>
        </w:rPr>
        <w:t xml:space="preserve"> такса износи 80.000,00 динара</w:t>
      </w:r>
      <w:r w:rsidR="00D25D6B" w:rsidRPr="00560222">
        <w:rPr>
          <w:rFonts w:eastAsia="Arial Unicode MS" w:cs="Arial"/>
          <w:kern w:val="1"/>
          <w:szCs w:val="24"/>
          <w:lang w:val="sr-Cyrl-RS"/>
        </w:rPr>
        <w:t>,</w:t>
      </w:r>
      <w:r w:rsidRPr="00560222">
        <w:rPr>
          <w:rFonts w:eastAsia="Arial Unicode MS" w:cs="Arial"/>
          <w:kern w:val="1"/>
          <w:szCs w:val="24"/>
        </w:rPr>
        <w:t xml:space="preserve"> уколико понуђена цена понуђача којем је додељен уговор није већа од 80.000.000 динара, односно такса износи 0,1 % понуђене цене понуђача којем је додељен уговор</w:t>
      </w:r>
      <w:r w:rsidR="0040423D" w:rsidRPr="00560222">
        <w:rPr>
          <w:rFonts w:eastAsia="Arial Unicode MS" w:cs="Arial"/>
          <w:kern w:val="1"/>
          <w:szCs w:val="24"/>
        </w:rPr>
        <w:t>,</w:t>
      </w:r>
      <w:r w:rsidRPr="00560222">
        <w:rPr>
          <w:rFonts w:eastAsia="Arial Unicode MS" w:cs="Arial"/>
          <w:kern w:val="1"/>
          <w:szCs w:val="24"/>
        </w:rPr>
        <w:t xml:space="preserve"> ако је та вредност већа од 80.000.000 динара. </w:t>
      </w:r>
    </w:p>
    <w:p w14:paraId="66903FAB" w14:textId="77777777" w:rsidR="004644E4" w:rsidRPr="00560222" w:rsidRDefault="004644E4" w:rsidP="00C33C29">
      <w:pPr>
        <w:spacing w:line="100" w:lineRule="atLeast"/>
        <w:jc w:val="both"/>
        <w:rPr>
          <w:rFonts w:ascii="Nyala" w:eastAsia="Arial Unicode MS" w:hAnsi="Nyala" w:cs="Arial"/>
          <w:kern w:val="1"/>
          <w:szCs w:val="24"/>
        </w:rPr>
      </w:pPr>
    </w:p>
    <w:p w14:paraId="46E76DAB" w14:textId="77777777" w:rsidR="00467972" w:rsidRPr="00560222" w:rsidRDefault="00467972" w:rsidP="00C33C29">
      <w:pPr>
        <w:spacing w:line="100" w:lineRule="atLeast"/>
        <w:jc w:val="both"/>
        <w:rPr>
          <w:rFonts w:ascii="Nyala" w:eastAsia="Arial Unicode MS" w:hAnsi="Nyala" w:cs="Arial"/>
          <w:kern w:val="1"/>
          <w:szCs w:val="24"/>
        </w:rPr>
      </w:pPr>
      <w:r w:rsidRPr="00560222">
        <w:rPr>
          <w:rFonts w:eastAsia="Arial Unicode MS" w:cs="Arial"/>
          <w:kern w:val="1"/>
          <w:szCs w:val="24"/>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w:t>
      </w:r>
      <w:r w:rsidR="006D771D" w:rsidRPr="00560222">
        <w:rPr>
          <w:rFonts w:eastAsia="Arial Unicode MS" w:cs="Arial"/>
          <w:kern w:val="1"/>
          <w:szCs w:val="24"/>
          <w:lang w:val="sr-Cyrl-RS"/>
        </w:rPr>
        <w:t>,</w:t>
      </w:r>
      <w:r w:rsidRPr="00560222">
        <w:rPr>
          <w:rFonts w:eastAsia="Arial Unicode MS" w:cs="Arial"/>
          <w:kern w:val="1"/>
          <w:szCs w:val="24"/>
        </w:rPr>
        <w:t xml:space="preserve">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14:paraId="37671E33" w14:textId="77777777" w:rsidR="004644E4" w:rsidRPr="00560222" w:rsidRDefault="004644E4" w:rsidP="00C33C29">
      <w:pPr>
        <w:spacing w:line="100" w:lineRule="atLeast"/>
        <w:jc w:val="both"/>
        <w:rPr>
          <w:rFonts w:ascii="Nyala" w:eastAsia="Arial Unicode MS" w:hAnsi="Nyala" w:cs="Arial"/>
          <w:kern w:val="1"/>
          <w:szCs w:val="24"/>
        </w:rPr>
      </w:pPr>
    </w:p>
    <w:p w14:paraId="09FE65A5" w14:textId="77777777" w:rsidR="00E3678C" w:rsidRPr="00560222" w:rsidRDefault="00467972" w:rsidP="00C33C29">
      <w:pPr>
        <w:spacing w:line="100" w:lineRule="atLeast"/>
        <w:jc w:val="both"/>
        <w:rPr>
          <w:rFonts w:ascii="Nyala" w:eastAsia="Arial Unicode MS" w:hAnsi="Nyala" w:cs="Arial"/>
          <w:kern w:val="1"/>
          <w:szCs w:val="24"/>
        </w:rPr>
      </w:pPr>
      <w:r w:rsidRPr="00560222">
        <w:rPr>
          <w:rFonts w:eastAsia="Arial Unicode MS" w:cs="Arial"/>
          <w:kern w:val="1"/>
          <w:szCs w:val="24"/>
        </w:rPr>
        <w:t>Поступак заштите права понуђача</w:t>
      </w:r>
      <w:r w:rsidR="006D771D" w:rsidRPr="00560222">
        <w:rPr>
          <w:rFonts w:eastAsia="Arial Unicode MS" w:cs="Arial"/>
          <w:kern w:val="1"/>
          <w:szCs w:val="24"/>
        </w:rPr>
        <w:t xml:space="preserve"> регулисан је одредбама чл. 138</w:t>
      </w:r>
      <w:r w:rsidRPr="00560222">
        <w:rPr>
          <w:rFonts w:eastAsia="Arial Unicode MS" w:cs="Arial"/>
          <w:kern w:val="1"/>
          <w:szCs w:val="24"/>
        </w:rPr>
        <w:t xml:space="preserve"> - </w:t>
      </w:r>
      <w:r w:rsidR="006D771D" w:rsidRPr="00560222">
        <w:rPr>
          <w:rFonts w:eastAsia="Arial Unicode MS" w:cs="Arial"/>
          <w:kern w:val="1"/>
          <w:szCs w:val="24"/>
        </w:rPr>
        <w:t>167</w:t>
      </w:r>
      <w:r w:rsidRPr="00560222">
        <w:rPr>
          <w:rFonts w:eastAsia="Arial Unicode MS" w:cs="Arial"/>
          <w:kern w:val="1"/>
          <w:szCs w:val="24"/>
        </w:rPr>
        <w:t xml:space="preserve"> Закона.</w:t>
      </w:r>
    </w:p>
    <w:p w14:paraId="7F8E199E" w14:textId="77777777" w:rsidR="00502EF1" w:rsidRPr="00560222" w:rsidRDefault="00502EF1" w:rsidP="00991B75">
      <w:pPr>
        <w:spacing w:line="100" w:lineRule="atLeast"/>
        <w:jc w:val="both"/>
        <w:rPr>
          <w:rFonts w:eastAsia="Arial Unicode MS" w:cs="Arial"/>
          <w:b/>
          <w:kern w:val="1"/>
          <w:szCs w:val="24"/>
          <w:lang w:val="sr-Cyrl-CS"/>
        </w:rPr>
      </w:pPr>
    </w:p>
    <w:p w14:paraId="0979C8D3" w14:textId="77777777" w:rsidR="00E3678C" w:rsidRPr="00560222" w:rsidRDefault="00684C34" w:rsidP="00991B75">
      <w:pPr>
        <w:spacing w:line="100" w:lineRule="atLeast"/>
        <w:jc w:val="both"/>
        <w:rPr>
          <w:rFonts w:eastAsia="Arial Unicode MS" w:cs="Arial"/>
          <w:b/>
          <w:kern w:val="1"/>
          <w:szCs w:val="24"/>
        </w:rPr>
      </w:pPr>
      <w:r>
        <w:rPr>
          <w:rFonts w:eastAsia="Arial Unicode MS" w:cs="Arial"/>
          <w:b/>
          <w:kern w:val="1"/>
          <w:szCs w:val="24"/>
          <w:lang w:val="sr-Cyrl-CS"/>
        </w:rPr>
        <w:t>5.19</w:t>
      </w:r>
      <w:r w:rsidR="00991B75" w:rsidRPr="00560222">
        <w:rPr>
          <w:rFonts w:eastAsia="Arial Unicode MS" w:cs="Arial"/>
          <w:b/>
          <w:kern w:val="1"/>
          <w:szCs w:val="24"/>
          <w:lang w:val="sr-Cyrl-CS"/>
        </w:rPr>
        <w:t xml:space="preserve">. </w:t>
      </w:r>
      <w:r w:rsidR="00E3678C" w:rsidRPr="00560222">
        <w:rPr>
          <w:rFonts w:eastAsia="Arial Unicode MS" w:cs="Arial"/>
          <w:b/>
          <w:kern w:val="1"/>
          <w:szCs w:val="24"/>
        </w:rPr>
        <w:t>РОК У КОЈЕМ ЋЕ УГОВОР БИТИ ЗАКЉУЧЕН</w:t>
      </w:r>
    </w:p>
    <w:p w14:paraId="2019F509" w14:textId="77777777" w:rsidR="00E3678C" w:rsidRPr="00560222" w:rsidRDefault="00E3678C" w:rsidP="00C33C29">
      <w:pPr>
        <w:spacing w:line="100" w:lineRule="atLeast"/>
        <w:jc w:val="both"/>
        <w:rPr>
          <w:rFonts w:eastAsia="Arial Unicode MS" w:cs="Arial"/>
          <w:b/>
          <w:kern w:val="1"/>
          <w:szCs w:val="24"/>
        </w:rPr>
      </w:pPr>
    </w:p>
    <w:p w14:paraId="1EDA1E75" w14:textId="77777777" w:rsidR="00991B75" w:rsidRPr="00560222" w:rsidRDefault="00991B75" w:rsidP="00991B75">
      <w:pPr>
        <w:jc w:val="both"/>
        <w:rPr>
          <w:rFonts w:cs="Arial"/>
          <w:szCs w:val="24"/>
          <w:lang w:val="sr-Cyrl-CS"/>
        </w:rPr>
      </w:pPr>
      <w:r w:rsidRPr="00560222">
        <w:rPr>
          <w:rFonts w:cs="Arial"/>
          <w:szCs w:val="24"/>
          <w:lang w:val="en-US"/>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14:paraId="30CF2D38" w14:textId="77777777" w:rsidR="00991B75" w:rsidRPr="00560222" w:rsidRDefault="00991B75" w:rsidP="00991B75">
      <w:pPr>
        <w:jc w:val="both"/>
        <w:rPr>
          <w:rFonts w:cs="Arial"/>
          <w:szCs w:val="24"/>
          <w:lang w:val="sr-Cyrl-CS"/>
        </w:rPr>
      </w:pPr>
    </w:p>
    <w:p w14:paraId="17069876" w14:textId="77777777" w:rsidR="00991B75" w:rsidRPr="00560222" w:rsidRDefault="00991B75" w:rsidP="00991B75">
      <w:pPr>
        <w:jc w:val="both"/>
        <w:rPr>
          <w:rFonts w:cs="Arial"/>
          <w:szCs w:val="24"/>
          <w:lang w:val="sr-Cyrl-CS"/>
        </w:rPr>
      </w:pPr>
      <w:r w:rsidRPr="00560222">
        <w:rPr>
          <w:rFonts w:cs="Arial"/>
          <w:szCs w:val="24"/>
          <w:lang w:val="en-US"/>
        </w:rPr>
        <w:t>Ако наручилац не достави потписан уг</w:t>
      </w:r>
      <w:r w:rsidR="00A74E81" w:rsidRPr="00560222">
        <w:rPr>
          <w:rFonts w:cs="Arial"/>
          <w:szCs w:val="24"/>
          <w:lang w:val="en-US"/>
        </w:rPr>
        <w:t>овор понуђачу у року из става 1</w:t>
      </w:r>
      <w:r w:rsidRPr="00560222">
        <w:rPr>
          <w:rFonts w:cs="Arial"/>
          <w:szCs w:val="24"/>
          <w:lang w:val="en-US"/>
        </w:rPr>
        <w:t xml:space="preserve"> понуђач није дужан да потпише уговор</w:t>
      </w:r>
      <w:r w:rsidR="00A74E81" w:rsidRPr="00560222">
        <w:rPr>
          <w:rFonts w:cs="Arial"/>
          <w:szCs w:val="24"/>
          <w:lang w:val="sr-Cyrl-RS"/>
        </w:rPr>
        <w:t>,</w:t>
      </w:r>
      <w:r w:rsidRPr="00560222">
        <w:rPr>
          <w:rFonts w:cs="Arial"/>
          <w:szCs w:val="24"/>
          <w:lang w:val="en-US"/>
        </w:rPr>
        <w:t xml:space="preserve"> што се неће сматрати одустајањем од понуде и не може због тога сносити било какве последице, осим ако је поднет благовремен</w:t>
      </w:r>
      <w:r w:rsidR="00A74E81" w:rsidRPr="00560222">
        <w:rPr>
          <w:rFonts w:cs="Arial"/>
          <w:szCs w:val="24"/>
          <w:lang w:val="sr-Cyrl-RS"/>
        </w:rPr>
        <w:t>и</w:t>
      </w:r>
      <w:r w:rsidRPr="00560222">
        <w:rPr>
          <w:rFonts w:cs="Arial"/>
          <w:szCs w:val="24"/>
          <w:lang w:val="en-US"/>
        </w:rPr>
        <w:t xml:space="preserve"> захтев за заштиту права.</w:t>
      </w:r>
    </w:p>
    <w:p w14:paraId="7313958B" w14:textId="77777777" w:rsidR="00991B75" w:rsidRPr="00560222" w:rsidRDefault="00991B75" w:rsidP="00991B75">
      <w:pPr>
        <w:jc w:val="both"/>
        <w:rPr>
          <w:rFonts w:cs="Arial"/>
          <w:szCs w:val="24"/>
          <w:lang w:val="sr-Cyrl-CS"/>
        </w:rPr>
      </w:pPr>
    </w:p>
    <w:p w14:paraId="515CFBEB" w14:textId="77777777" w:rsidR="00991B75" w:rsidRPr="00560222" w:rsidRDefault="00991B75" w:rsidP="00991B75">
      <w:pPr>
        <w:jc w:val="both"/>
        <w:rPr>
          <w:rFonts w:cs="Arial"/>
          <w:szCs w:val="24"/>
          <w:lang w:val="sr-Cyrl-CS"/>
        </w:rPr>
      </w:pPr>
      <w:r w:rsidRPr="00560222">
        <w:rPr>
          <w:rFonts w:cs="Arial"/>
          <w:szCs w:val="24"/>
          <w:lang w:val="en-US"/>
        </w:rPr>
        <w:t>Ако понуђач</w:t>
      </w:r>
      <w:r w:rsidR="00A74E81" w:rsidRPr="00560222">
        <w:rPr>
          <w:rFonts w:cs="Arial"/>
          <w:szCs w:val="24"/>
          <w:lang w:val="sr-Cyrl-RS"/>
        </w:rPr>
        <w:t>,</w:t>
      </w:r>
      <w:r w:rsidRPr="00560222">
        <w:rPr>
          <w:rFonts w:cs="Arial"/>
          <w:szCs w:val="24"/>
          <w:lang w:val="en-US"/>
        </w:rPr>
        <w:t xml:space="preserve"> чија је понуда изабрана као најповољнија</w:t>
      </w:r>
      <w:r w:rsidR="00A74E81" w:rsidRPr="00560222">
        <w:rPr>
          <w:rFonts w:cs="Arial"/>
          <w:szCs w:val="24"/>
          <w:lang w:val="sr-Cyrl-RS"/>
        </w:rPr>
        <w:t>,</w:t>
      </w:r>
      <w:r w:rsidRPr="00560222">
        <w:rPr>
          <w:rFonts w:cs="Arial"/>
          <w:szCs w:val="24"/>
          <w:lang w:val="en-US"/>
        </w:rPr>
        <w:t xml:space="preserve"> не потпише уговор у наведеном року, Наручилац  ће одлучити да ли ће уговор о јавној набавци закључити са првим следећим</w:t>
      </w:r>
      <w:r w:rsidR="00A74E81" w:rsidRPr="00560222">
        <w:rPr>
          <w:rFonts w:cs="Arial"/>
          <w:szCs w:val="24"/>
          <w:lang w:val="sr-Cyrl-RS"/>
        </w:rPr>
        <w:t>,</w:t>
      </w:r>
      <w:r w:rsidRPr="00560222">
        <w:rPr>
          <w:rFonts w:cs="Arial"/>
          <w:szCs w:val="24"/>
          <w:lang w:val="en-US"/>
        </w:rPr>
        <w:t xml:space="preserve"> најповољнијим</w:t>
      </w:r>
      <w:r w:rsidR="00A74E81" w:rsidRPr="00560222">
        <w:rPr>
          <w:rFonts w:cs="Arial"/>
          <w:szCs w:val="24"/>
          <w:lang w:val="sr-Cyrl-RS"/>
        </w:rPr>
        <w:t>,</w:t>
      </w:r>
      <w:r w:rsidRPr="00560222">
        <w:rPr>
          <w:rFonts w:cs="Arial"/>
          <w:szCs w:val="24"/>
          <w:lang w:val="en-US"/>
        </w:rPr>
        <w:t xml:space="preserve"> понуђачем.</w:t>
      </w:r>
    </w:p>
    <w:p w14:paraId="77393B1D" w14:textId="77777777" w:rsidR="00991B75" w:rsidRPr="00560222" w:rsidRDefault="00991B75" w:rsidP="00991B75">
      <w:pPr>
        <w:jc w:val="both"/>
        <w:rPr>
          <w:rFonts w:cs="Arial"/>
          <w:szCs w:val="24"/>
          <w:lang w:val="sr-Cyrl-CS"/>
        </w:rPr>
      </w:pPr>
    </w:p>
    <w:p w14:paraId="699DB215" w14:textId="77777777" w:rsidR="00991B75" w:rsidRPr="00560222" w:rsidRDefault="00991B75" w:rsidP="00FD695B">
      <w:pPr>
        <w:jc w:val="both"/>
        <w:rPr>
          <w:rFonts w:cs="Arial"/>
          <w:szCs w:val="24"/>
        </w:rPr>
      </w:pPr>
      <w:r w:rsidRPr="00560222">
        <w:rPr>
          <w:rFonts w:cs="Arial"/>
          <w:szCs w:val="24"/>
          <w:lang w:val="en-US"/>
        </w:rPr>
        <w:lastRenderedPageBreak/>
        <w:t>Наручилац може</w:t>
      </w:r>
      <w:r w:rsidR="00A74E81" w:rsidRPr="00560222">
        <w:rPr>
          <w:rFonts w:cs="Arial"/>
          <w:szCs w:val="24"/>
          <w:lang w:val="sr-Cyrl-RS"/>
        </w:rPr>
        <w:t>,</w:t>
      </w:r>
      <w:r w:rsidRPr="00560222">
        <w:rPr>
          <w:rFonts w:cs="Arial"/>
          <w:szCs w:val="24"/>
          <w:lang w:val="en-US"/>
        </w:rPr>
        <w:t xml:space="preserve"> и пре истека рока за подношење захтева за заштиту права</w:t>
      </w:r>
      <w:r w:rsidR="00A74E81" w:rsidRPr="00560222">
        <w:rPr>
          <w:rFonts w:cs="Arial"/>
          <w:szCs w:val="24"/>
          <w:lang w:val="sr-Cyrl-RS"/>
        </w:rPr>
        <w:t>,</w:t>
      </w:r>
      <w:r w:rsidRPr="00560222">
        <w:rPr>
          <w:rFonts w:cs="Arial"/>
          <w:szCs w:val="24"/>
          <w:lang w:val="en-US"/>
        </w:rPr>
        <w:t xml:space="preserve">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14:paraId="61C5B4DB" w14:textId="77777777" w:rsidR="00FD695B" w:rsidRPr="00560222" w:rsidRDefault="00FD695B" w:rsidP="00FD695B">
      <w:pPr>
        <w:pStyle w:val="Heading2"/>
        <w:spacing w:before="0"/>
        <w:rPr>
          <w:rFonts w:ascii="Arial" w:hAnsi="Arial" w:cs="Arial"/>
          <w:color w:val="auto"/>
          <w:sz w:val="24"/>
          <w:szCs w:val="24"/>
        </w:rPr>
      </w:pPr>
    </w:p>
    <w:p w14:paraId="78B81E9B" w14:textId="77777777" w:rsidR="00ED1138" w:rsidRPr="00560222" w:rsidRDefault="00ED1138" w:rsidP="00FD695B">
      <w:pPr>
        <w:pStyle w:val="Heading2"/>
        <w:spacing w:before="0"/>
        <w:rPr>
          <w:rFonts w:ascii="Arial" w:hAnsi="Arial" w:cs="Arial"/>
          <w:color w:val="auto"/>
          <w:sz w:val="24"/>
          <w:szCs w:val="24"/>
        </w:rPr>
      </w:pPr>
      <w:r w:rsidRPr="00560222">
        <w:rPr>
          <w:rFonts w:ascii="Arial" w:hAnsi="Arial" w:cs="Arial"/>
          <w:color w:val="auto"/>
          <w:sz w:val="24"/>
          <w:szCs w:val="24"/>
          <w:lang w:val="sr-Cyrl-CS" w:eastAsia="en-US"/>
        </w:rPr>
        <w:t>5.2</w:t>
      </w:r>
      <w:r w:rsidR="00684C34">
        <w:rPr>
          <w:rFonts w:ascii="Arial" w:hAnsi="Arial" w:cs="Arial"/>
          <w:color w:val="auto"/>
          <w:sz w:val="24"/>
          <w:szCs w:val="24"/>
          <w:lang w:val="sr-Cyrl-CS" w:eastAsia="en-US"/>
        </w:rPr>
        <w:t>0</w:t>
      </w:r>
      <w:r w:rsidR="00D0059C" w:rsidRPr="00560222">
        <w:rPr>
          <w:rFonts w:ascii="Arial" w:hAnsi="Arial" w:cs="Arial"/>
          <w:color w:val="auto"/>
          <w:sz w:val="24"/>
          <w:szCs w:val="24"/>
          <w:lang w:val="sr-Latn-CS" w:eastAsia="en-US"/>
        </w:rPr>
        <w:t>.</w:t>
      </w:r>
      <w:r w:rsidRPr="00560222">
        <w:rPr>
          <w:rFonts w:ascii="Arial" w:hAnsi="Arial" w:cs="Arial"/>
          <w:color w:val="auto"/>
          <w:sz w:val="24"/>
          <w:szCs w:val="24"/>
        </w:rPr>
        <w:t xml:space="preserve"> НАКНАДА ЗА КОРИШЋЕЊЕ ПАТЕНАТА</w:t>
      </w:r>
    </w:p>
    <w:p w14:paraId="4A7B1379" w14:textId="77777777" w:rsidR="00ED1138" w:rsidRPr="00560222" w:rsidRDefault="00ED1138" w:rsidP="00FD695B">
      <w:pPr>
        <w:jc w:val="both"/>
        <w:rPr>
          <w:rFonts w:cs="Arial"/>
          <w:b/>
          <w:szCs w:val="24"/>
        </w:rPr>
      </w:pPr>
    </w:p>
    <w:p w14:paraId="6EA6E9D6" w14:textId="77777777" w:rsidR="00ED1138" w:rsidRPr="00560222" w:rsidRDefault="00A74E81" w:rsidP="00FD695B">
      <w:pPr>
        <w:jc w:val="both"/>
        <w:rPr>
          <w:rFonts w:cs="Arial"/>
          <w:b/>
          <w:szCs w:val="24"/>
        </w:rPr>
      </w:pPr>
      <w:r w:rsidRPr="00560222">
        <w:rPr>
          <w:rFonts w:cs="Arial"/>
          <w:szCs w:val="24"/>
        </w:rPr>
        <w:t xml:space="preserve">Накнаду за коришћење патената и права </w:t>
      </w:r>
      <w:r w:rsidR="00EB5183" w:rsidRPr="00560222">
        <w:rPr>
          <w:rFonts w:cs="Arial"/>
          <w:szCs w:val="24"/>
        </w:rPr>
        <w:t>интелектуалне својине</w:t>
      </w:r>
      <w:r w:rsidRPr="00560222">
        <w:rPr>
          <w:rFonts w:cs="Arial"/>
          <w:szCs w:val="24"/>
          <w:lang w:val="sr-Cyrl-RS"/>
        </w:rPr>
        <w:t>,</w:t>
      </w:r>
      <w:r w:rsidR="00ED1138" w:rsidRPr="00560222">
        <w:rPr>
          <w:rFonts w:cs="Arial"/>
          <w:szCs w:val="24"/>
        </w:rPr>
        <w:t xml:space="preserve"> као и одговорност за повреду заштићених права интелектуалне својине трећих лица</w:t>
      </w:r>
      <w:r w:rsidRPr="00560222">
        <w:rPr>
          <w:rFonts w:cs="Arial"/>
          <w:szCs w:val="24"/>
          <w:lang w:val="sr-Cyrl-RS"/>
        </w:rPr>
        <w:t>,</w:t>
      </w:r>
      <w:r w:rsidR="00ED1138" w:rsidRPr="00560222">
        <w:rPr>
          <w:rFonts w:cs="Arial"/>
          <w:szCs w:val="24"/>
        </w:rPr>
        <w:t xml:space="preserve"> сноси понуђач.</w:t>
      </w:r>
    </w:p>
    <w:p w14:paraId="1465B1A1" w14:textId="77777777" w:rsidR="00502EF1" w:rsidRPr="00560222" w:rsidRDefault="00502EF1" w:rsidP="00C33C29">
      <w:pPr>
        <w:suppressAutoHyphens w:val="0"/>
        <w:contextualSpacing/>
        <w:jc w:val="both"/>
        <w:rPr>
          <w:rFonts w:cs="Arial"/>
          <w:b/>
          <w:szCs w:val="24"/>
          <w:u w:val="single"/>
          <w:lang w:val="sr-Cyrl-CS" w:eastAsia="en-US"/>
        </w:rPr>
      </w:pPr>
    </w:p>
    <w:p w14:paraId="1C5C1CC5" w14:textId="77777777" w:rsidR="00D60A81" w:rsidRPr="00560222" w:rsidRDefault="00ED1138" w:rsidP="00C33C29">
      <w:pPr>
        <w:suppressAutoHyphens w:val="0"/>
        <w:contextualSpacing/>
        <w:jc w:val="both"/>
        <w:rPr>
          <w:rFonts w:cs="Arial"/>
          <w:b/>
          <w:szCs w:val="24"/>
          <w:lang w:val="sr-Cyrl-CS" w:eastAsia="en-US"/>
        </w:rPr>
      </w:pPr>
      <w:r w:rsidRPr="00560222">
        <w:rPr>
          <w:rFonts w:cs="Arial"/>
          <w:b/>
          <w:szCs w:val="24"/>
          <w:lang w:eastAsia="en-US"/>
        </w:rPr>
        <w:t>5.2</w:t>
      </w:r>
      <w:r w:rsidR="00684C34">
        <w:rPr>
          <w:rFonts w:cs="Arial"/>
          <w:b/>
          <w:szCs w:val="24"/>
          <w:lang w:val="sr-Cyrl-CS" w:eastAsia="en-US"/>
        </w:rPr>
        <w:t>1</w:t>
      </w:r>
      <w:r w:rsidR="00D0059C" w:rsidRPr="00560222">
        <w:rPr>
          <w:rFonts w:cs="Arial"/>
          <w:b/>
          <w:szCs w:val="24"/>
          <w:lang w:eastAsia="en-US"/>
        </w:rPr>
        <w:t>.</w:t>
      </w:r>
      <w:r w:rsidRPr="00560222">
        <w:rPr>
          <w:rFonts w:cs="Arial"/>
          <w:b/>
          <w:szCs w:val="24"/>
          <w:lang w:eastAsia="en-US"/>
        </w:rPr>
        <w:t xml:space="preserve"> </w:t>
      </w:r>
      <w:r w:rsidR="00D3184A" w:rsidRPr="00560222">
        <w:rPr>
          <w:rFonts w:cs="Arial"/>
          <w:b/>
          <w:szCs w:val="24"/>
          <w:lang w:val="sr-Cyrl-CS" w:eastAsia="en-US"/>
        </w:rPr>
        <w:t>СРЕДСТВА ФИНАНСИЈСКОГ ОБЕЗБЕЂЕЊА ЗА</w:t>
      </w:r>
      <w:r w:rsidR="00892451" w:rsidRPr="00560222">
        <w:rPr>
          <w:rFonts w:cs="Arial"/>
          <w:b/>
          <w:szCs w:val="24"/>
          <w:lang w:val="sr-Cyrl-CS" w:eastAsia="en-US"/>
        </w:rPr>
        <w:t xml:space="preserve"> ОЗБИЉНОСТ ПОНУДЕ И</w:t>
      </w:r>
      <w:r w:rsidR="00D3184A" w:rsidRPr="00560222">
        <w:rPr>
          <w:rFonts w:cs="Arial"/>
          <w:b/>
          <w:szCs w:val="24"/>
          <w:lang w:val="sr-Cyrl-CS" w:eastAsia="en-US"/>
        </w:rPr>
        <w:t xml:space="preserve"> ДОБРО ИЗВРШЕЊЕ ПОСЛА    </w:t>
      </w:r>
    </w:p>
    <w:p w14:paraId="14C87CA6" w14:textId="77777777" w:rsidR="00873329" w:rsidRPr="00560222" w:rsidRDefault="00873329" w:rsidP="00C33C29">
      <w:pPr>
        <w:suppressAutoHyphens w:val="0"/>
        <w:contextualSpacing/>
        <w:jc w:val="both"/>
        <w:rPr>
          <w:rFonts w:cs="Arial"/>
          <w:b/>
          <w:szCs w:val="24"/>
          <w:lang w:val="sr-Cyrl-CS" w:eastAsia="en-US"/>
        </w:rPr>
      </w:pPr>
    </w:p>
    <w:p w14:paraId="6A629FEE" w14:textId="77777777" w:rsidR="00372B10" w:rsidRPr="00684C34" w:rsidRDefault="00372B10" w:rsidP="00873329">
      <w:pPr>
        <w:suppressAutoHyphens w:val="0"/>
        <w:jc w:val="both"/>
        <w:rPr>
          <w:rFonts w:cs="Arial"/>
          <w:b/>
          <w:szCs w:val="24"/>
          <w:u w:val="single"/>
          <w:lang w:val="sr-Latn-CS"/>
        </w:rPr>
      </w:pPr>
      <w:r w:rsidRPr="00684C34">
        <w:rPr>
          <w:rFonts w:cs="Arial"/>
          <w:b/>
          <w:szCs w:val="24"/>
          <w:u w:val="single"/>
          <w:lang w:val="sr-Latn-CS"/>
        </w:rPr>
        <w:t>У понуди</w:t>
      </w:r>
      <w:r w:rsidRPr="00684C34">
        <w:rPr>
          <w:rFonts w:cs="Arial"/>
          <w:b/>
          <w:szCs w:val="24"/>
          <w:u w:val="single"/>
          <w:lang w:val="sr-Cyrl-CS"/>
        </w:rPr>
        <w:t xml:space="preserve"> треба доставити следеће</w:t>
      </w:r>
      <w:r w:rsidRPr="00684C34">
        <w:rPr>
          <w:rFonts w:cs="Arial"/>
          <w:b/>
          <w:szCs w:val="24"/>
          <w:u w:val="single"/>
          <w:lang w:val="sr-Latn-CS"/>
        </w:rPr>
        <w:t>:</w:t>
      </w:r>
    </w:p>
    <w:p w14:paraId="649E4D11" w14:textId="77777777" w:rsidR="00873329" w:rsidRPr="00684C34" w:rsidRDefault="00873329" w:rsidP="00873329">
      <w:pPr>
        <w:suppressAutoHyphens w:val="0"/>
        <w:contextualSpacing/>
        <w:jc w:val="both"/>
        <w:rPr>
          <w:rFonts w:cs="Arial"/>
          <w:szCs w:val="24"/>
          <w:lang w:val="sr-Cyrl-CS"/>
        </w:rPr>
      </w:pPr>
    </w:p>
    <w:p w14:paraId="27FF7CB0" w14:textId="77777777" w:rsidR="00372B10" w:rsidRPr="00684C34" w:rsidRDefault="00873329" w:rsidP="00873329">
      <w:pPr>
        <w:suppressAutoHyphens w:val="0"/>
        <w:contextualSpacing/>
        <w:jc w:val="both"/>
        <w:rPr>
          <w:rFonts w:cs="Arial"/>
          <w:b/>
          <w:szCs w:val="24"/>
          <w:lang w:val="sr-Latn-CS" w:eastAsia="en-US"/>
        </w:rPr>
      </w:pPr>
      <w:r w:rsidRPr="00684C34">
        <w:rPr>
          <w:rFonts w:cs="Arial"/>
          <w:szCs w:val="24"/>
          <w:lang w:val="en-US"/>
        </w:rPr>
        <w:t xml:space="preserve">            </w:t>
      </w:r>
      <w:r w:rsidR="00372B10" w:rsidRPr="00684C34">
        <w:rPr>
          <w:rFonts w:cs="Arial"/>
          <w:b/>
          <w:szCs w:val="24"/>
          <w:lang w:val="sr-Latn-CS" w:eastAsia="en-US"/>
        </w:rPr>
        <w:t xml:space="preserve">Средства финансијског обезбеђења </w:t>
      </w:r>
      <w:r w:rsidR="00372B10" w:rsidRPr="00684C34">
        <w:rPr>
          <w:rFonts w:eastAsia="TimesNewRomanPSMT" w:cs="Arial"/>
          <w:b/>
          <w:szCs w:val="24"/>
          <w:lang w:val="sr-Latn-CS" w:eastAsia="en-US"/>
        </w:rPr>
        <w:t>за озбиљност понуде</w:t>
      </w:r>
    </w:p>
    <w:p w14:paraId="0F5F3AEA" w14:textId="77777777" w:rsidR="00372B10" w:rsidRPr="00684C34" w:rsidRDefault="00372B10" w:rsidP="00372B10">
      <w:pPr>
        <w:suppressAutoHyphens w:val="0"/>
        <w:ind w:left="720"/>
        <w:jc w:val="both"/>
        <w:rPr>
          <w:rFonts w:cs="Arial"/>
          <w:szCs w:val="24"/>
          <w:lang w:val="sr-Cyrl-CS"/>
        </w:rPr>
      </w:pPr>
    </w:p>
    <w:p w14:paraId="5363E7B7" w14:textId="77777777" w:rsidR="00372B10" w:rsidRPr="00684C34" w:rsidRDefault="00372B10" w:rsidP="00372B10">
      <w:pPr>
        <w:ind w:left="1080" w:hanging="360"/>
        <w:jc w:val="both"/>
        <w:rPr>
          <w:rFonts w:eastAsia="TimesNewRomanPSMT" w:cs="Arial"/>
          <w:b/>
          <w:szCs w:val="24"/>
          <w:lang w:val="sr-Cyrl-CS"/>
        </w:rPr>
      </w:pPr>
      <w:r w:rsidRPr="00684C34">
        <w:rPr>
          <w:rFonts w:eastAsia="TimesNewRomanPSMT" w:cs="Arial"/>
          <w:b/>
          <w:szCs w:val="24"/>
          <w:lang w:val="sr-Cyrl-CS"/>
        </w:rPr>
        <w:t>Банкарска гаранција за озбиљност понуде:</w:t>
      </w:r>
    </w:p>
    <w:p w14:paraId="3ABD46F9" w14:textId="77777777" w:rsidR="00372B10" w:rsidRPr="00684C34" w:rsidRDefault="00372B10" w:rsidP="00372B10">
      <w:pPr>
        <w:ind w:left="1170" w:right="-6"/>
        <w:jc w:val="both"/>
        <w:rPr>
          <w:rFonts w:cs="Arial"/>
          <w:szCs w:val="24"/>
          <w:lang w:val="sr-Cyrl-CS"/>
        </w:rPr>
      </w:pPr>
      <w:r w:rsidRPr="00684C34">
        <w:rPr>
          <w:rFonts w:cs="Arial"/>
          <w:szCs w:val="24"/>
          <w:lang w:val="sr-Cyrl-CS"/>
        </w:rPr>
        <w:t xml:space="preserve">Понуђач доставља оригинал банкарску гаранцију за озбиљност понуде у висини од </w:t>
      </w:r>
      <w:r w:rsidR="00684C34" w:rsidRPr="00684C34">
        <w:rPr>
          <w:rFonts w:cs="Arial"/>
          <w:szCs w:val="24"/>
          <w:lang w:val="sr-Cyrl-CS"/>
        </w:rPr>
        <w:t>10</w:t>
      </w:r>
      <w:r w:rsidRPr="00684C34">
        <w:rPr>
          <w:rFonts w:cs="Arial"/>
          <w:szCs w:val="24"/>
          <w:lang w:val="sr-Cyrl-CS"/>
        </w:rPr>
        <w:t xml:space="preserve">% од вредности понуде без ПДВ. </w:t>
      </w:r>
    </w:p>
    <w:p w14:paraId="0A58A317" w14:textId="77777777" w:rsidR="00372B10" w:rsidRPr="00684C34" w:rsidRDefault="00372B10" w:rsidP="00372B10">
      <w:pPr>
        <w:ind w:left="1170" w:right="-6"/>
        <w:jc w:val="both"/>
        <w:rPr>
          <w:rFonts w:cs="Arial"/>
          <w:szCs w:val="24"/>
          <w:lang w:val="sr-Cyrl-CS"/>
        </w:rPr>
      </w:pPr>
      <w:r w:rsidRPr="00684C34">
        <w:rPr>
          <w:rFonts w:cs="Arial"/>
          <w:szCs w:val="24"/>
          <w:lang w:val="sr-Cyrl-CS"/>
        </w:rPr>
        <w:t>Банкарска гаранција понуђача мора бити неопозива</w:t>
      </w:r>
      <w:r w:rsidRPr="00684C34">
        <w:rPr>
          <w:rFonts w:cs="Arial"/>
          <w:szCs w:val="24"/>
          <w:lang w:val="en-US"/>
        </w:rPr>
        <w:t>,</w:t>
      </w:r>
      <w:r w:rsidRPr="00684C34">
        <w:rPr>
          <w:rFonts w:cs="Arial"/>
          <w:szCs w:val="24"/>
          <w:lang w:val="sr-Cyrl-CS"/>
        </w:rPr>
        <w:t>безусловна (без права на приговор) и наплатива на први позив, са роком важности најмање 60 (словима: шездесет) дана дуже од дана отварања понуда,</w:t>
      </w:r>
      <w:r w:rsidRPr="00684C34">
        <w:rPr>
          <w:rFonts w:eastAsia="Calibri" w:cs="Arial"/>
          <w:szCs w:val="24"/>
          <w:lang w:val="sr-Cyrl-CS"/>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684C34">
        <w:rPr>
          <w:rFonts w:cs="Arial"/>
          <w:szCs w:val="24"/>
          <w:lang w:val="sr-Cyrl-CS"/>
        </w:rPr>
        <w:t xml:space="preserve">. </w:t>
      </w:r>
    </w:p>
    <w:p w14:paraId="05755AAA" w14:textId="77777777" w:rsidR="00372B10" w:rsidRPr="00684C34" w:rsidRDefault="00372B10" w:rsidP="00372B10">
      <w:pPr>
        <w:ind w:left="1170" w:right="-6"/>
        <w:jc w:val="both"/>
        <w:rPr>
          <w:rFonts w:cs="Arial"/>
          <w:szCs w:val="24"/>
          <w:lang w:val="sr-Cyrl-CS"/>
        </w:rPr>
      </w:pPr>
      <w:r w:rsidRPr="00684C34">
        <w:rPr>
          <w:rFonts w:cs="Arial"/>
          <w:szCs w:val="24"/>
          <w:lang w:val="sr-Cyrl-CS"/>
        </w:rPr>
        <w:t>У случају да понуђач не испуни своје обавезе у поступку јавне набавке, Наручилац ће уновчити приложену банкарску гаранцију и то:</w:t>
      </w:r>
    </w:p>
    <w:p w14:paraId="0223CCCE" w14:textId="77777777" w:rsidR="00372B10" w:rsidRPr="00684C34" w:rsidRDefault="00372B10" w:rsidP="00A47454">
      <w:pPr>
        <w:numPr>
          <w:ilvl w:val="1"/>
          <w:numId w:val="36"/>
        </w:numPr>
        <w:suppressAutoHyphens w:val="0"/>
        <w:ind w:left="1443" w:hanging="309"/>
        <w:contextualSpacing/>
        <w:jc w:val="both"/>
        <w:rPr>
          <w:rFonts w:eastAsia="Calibri" w:cs="Arial"/>
          <w:szCs w:val="24"/>
          <w:lang w:val="sr-Cyrl-CS"/>
        </w:rPr>
      </w:pPr>
      <w:r w:rsidRPr="00684C34">
        <w:rPr>
          <w:rFonts w:eastAsia="Calibri" w:cs="Arial"/>
          <w:szCs w:val="24"/>
          <w:lang w:val="sr-Cyrl-CS"/>
        </w:rPr>
        <w:t>ако понуђач опозове, допуни или измени своју понуду коју је Наручилац прихватио;</w:t>
      </w:r>
    </w:p>
    <w:p w14:paraId="3274B249" w14:textId="77777777" w:rsidR="00372B10" w:rsidRPr="00684C34" w:rsidRDefault="00372B10" w:rsidP="00A47454">
      <w:pPr>
        <w:numPr>
          <w:ilvl w:val="1"/>
          <w:numId w:val="36"/>
        </w:numPr>
        <w:suppressAutoHyphens w:val="0"/>
        <w:ind w:left="1443" w:hanging="309"/>
        <w:contextualSpacing/>
        <w:jc w:val="both"/>
        <w:rPr>
          <w:rFonts w:eastAsia="Calibri" w:cs="Arial"/>
          <w:szCs w:val="24"/>
          <w:lang w:val="sr-Cyrl-CS"/>
        </w:rPr>
      </w:pPr>
      <w:r w:rsidRPr="00684C34">
        <w:rPr>
          <w:rFonts w:eastAsia="Calibri" w:cs="Arial"/>
          <w:szCs w:val="24"/>
          <w:lang w:val="sr-Cyrl-CS"/>
        </w:rPr>
        <w:t>у случају да понуђач прихваћене понуде одбије да потпише уговор у одређеном року;</w:t>
      </w:r>
    </w:p>
    <w:p w14:paraId="41E85DE2" w14:textId="77777777" w:rsidR="00372B10" w:rsidRPr="00684C34" w:rsidRDefault="00372B10" w:rsidP="00A47454">
      <w:pPr>
        <w:numPr>
          <w:ilvl w:val="1"/>
          <w:numId w:val="36"/>
        </w:numPr>
        <w:suppressAutoHyphens w:val="0"/>
        <w:ind w:left="1443" w:hanging="309"/>
        <w:contextualSpacing/>
        <w:jc w:val="both"/>
        <w:rPr>
          <w:rFonts w:eastAsia="Calibri" w:cs="Arial"/>
          <w:szCs w:val="24"/>
          <w:lang w:val="sr-Cyrl-CS"/>
        </w:rPr>
      </w:pPr>
      <w:r w:rsidRPr="00684C34">
        <w:rPr>
          <w:rFonts w:eastAsia="Calibri" w:cs="Arial"/>
          <w:szCs w:val="24"/>
          <w:lang w:val="sr-Cyrl-CS"/>
        </w:rPr>
        <w:t>у случају да понуђач не достави захтевану гаранцију предвиђену  уговором.</w:t>
      </w:r>
    </w:p>
    <w:p w14:paraId="0A667CE6" w14:textId="77777777" w:rsidR="00372B10" w:rsidRPr="00684C34" w:rsidRDefault="00372B10" w:rsidP="00372B10">
      <w:pPr>
        <w:suppressAutoHyphens w:val="0"/>
        <w:ind w:left="1443"/>
        <w:contextualSpacing/>
        <w:jc w:val="both"/>
        <w:rPr>
          <w:rFonts w:eastAsia="Calibri" w:cs="Arial"/>
          <w:szCs w:val="24"/>
          <w:lang w:val="sr-Cyrl-CS"/>
        </w:rPr>
      </w:pPr>
    </w:p>
    <w:p w14:paraId="18D23635" w14:textId="77777777" w:rsidR="00372B10" w:rsidRPr="00684C34" w:rsidRDefault="00372B10" w:rsidP="00372B10">
      <w:pPr>
        <w:tabs>
          <w:tab w:val="left" w:pos="1134"/>
        </w:tabs>
        <w:suppressAutoHyphens w:val="0"/>
        <w:ind w:left="1061" w:right="-6"/>
        <w:jc w:val="both"/>
        <w:rPr>
          <w:rFonts w:cs="Arial"/>
          <w:szCs w:val="24"/>
          <w:lang w:val="sr-Cyrl-CS"/>
        </w:rPr>
      </w:pPr>
      <w:r w:rsidRPr="00684C34">
        <w:rPr>
          <w:rFonts w:cs="Arial"/>
          <w:szCs w:val="24"/>
          <w:lang w:val="sr-Cyrl-CS"/>
        </w:rPr>
        <w:t>У случају спора ако је пословно седиште:</w:t>
      </w:r>
    </w:p>
    <w:p w14:paraId="53766100" w14:textId="77777777" w:rsidR="00372B10" w:rsidRPr="00684C34" w:rsidRDefault="00372B10" w:rsidP="00A47454">
      <w:pPr>
        <w:numPr>
          <w:ilvl w:val="0"/>
          <w:numId w:val="37"/>
        </w:numPr>
        <w:tabs>
          <w:tab w:val="left" w:pos="1418"/>
        </w:tabs>
        <w:suppressAutoHyphens w:val="0"/>
        <w:ind w:left="1418" w:right="-6" w:hanging="284"/>
        <w:jc w:val="both"/>
        <w:rPr>
          <w:rFonts w:cs="Arial"/>
          <w:szCs w:val="24"/>
          <w:lang w:val="sr-Cyrl-CS"/>
        </w:rPr>
      </w:pPr>
      <w:r w:rsidRPr="00684C34">
        <w:rPr>
          <w:rFonts w:cs="Arial"/>
          <w:szCs w:val="24"/>
          <w:lang w:val="sr-Cyrl-CS"/>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7F741D5B" w14:textId="77777777" w:rsidR="00372B10" w:rsidRPr="00684C34" w:rsidRDefault="00372B10" w:rsidP="00A47454">
      <w:pPr>
        <w:numPr>
          <w:ilvl w:val="0"/>
          <w:numId w:val="37"/>
        </w:numPr>
        <w:tabs>
          <w:tab w:val="left" w:pos="1418"/>
        </w:tabs>
        <w:suppressAutoHyphens w:val="0"/>
        <w:ind w:left="1418" w:right="-6" w:hanging="284"/>
        <w:jc w:val="both"/>
        <w:rPr>
          <w:rFonts w:cs="Arial"/>
          <w:szCs w:val="24"/>
          <w:lang w:val="sr-Cyrl-CS"/>
        </w:rPr>
      </w:pPr>
      <w:r w:rsidRPr="00684C34">
        <w:rPr>
          <w:rFonts w:cs="Arial"/>
          <w:szCs w:val="24"/>
          <w:lang w:val="sr-Cyrl-CS"/>
        </w:rPr>
        <w:t xml:space="preserve">банке гаранта изван Републике Србије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 </w:t>
      </w:r>
    </w:p>
    <w:p w14:paraId="24971C87" w14:textId="77777777" w:rsidR="00372B10" w:rsidRPr="00684C34" w:rsidRDefault="00372B10" w:rsidP="00372B10">
      <w:pPr>
        <w:ind w:left="1061" w:right="-6"/>
        <w:jc w:val="both"/>
        <w:rPr>
          <w:rFonts w:cs="Arial"/>
          <w:szCs w:val="24"/>
          <w:lang w:val="sr-Cyrl-CS"/>
        </w:rPr>
      </w:pPr>
      <w:r w:rsidRPr="00684C34">
        <w:rPr>
          <w:rFonts w:cs="Arial"/>
          <w:szCs w:val="24"/>
          <w:lang w:val="sr-Cyrl-CS"/>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542E333E" w14:textId="77777777" w:rsidR="00372B10" w:rsidRPr="00684C34" w:rsidRDefault="00372B10" w:rsidP="00372B10">
      <w:pPr>
        <w:ind w:left="1061" w:right="-6"/>
        <w:jc w:val="both"/>
        <w:rPr>
          <w:rFonts w:cs="Arial"/>
          <w:szCs w:val="24"/>
          <w:lang w:val="sr-Cyrl-CS"/>
        </w:rPr>
      </w:pPr>
    </w:p>
    <w:p w14:paraId="0B70C750" w14:textId="77777777" w:rsidR="00372B10" w:rsidRPr="00684C34" w:rsidRDefault="00372B10" w:rsidP="00372B10">
      <w:pPr>
        <w:suppressAutoHyphens w:val="0"/>
        <w:jc w:val="both"/>
        <w:rPr>
          <w:rFonts w:cs="Arial"/>
          <w:szCs w:val="24"/>
          <w:lang w:val="ru-RU" w:eastAsia="en-US"/>
        </w:rPr>
      </w:pPr>
      <w:r w:rsidRPr="00684C34">
        <w:rPr>
          <w:rFonts w:cs="Arial"/>
          <w:szCs w:val="24"/>
          <w:lang w:val="ru-RU" w:eastAsia="en-US"/>
        </w:rPr>
        <w:t xml:space="preserve">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w:t>
      </w:r>
      <w:r w:rsidRPr="00684C34">
        <w:rPr>
          <w:rFonts w:cs="Arial"/>
          <w:szCs w:val="24"/>
          <w:lang w:val="ru-RU" w:eastAsia="en-US"/>
        </w:rPr>
        <w:lastRenderedPageBreak/>
        <w:t>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684C34">
        <w:rPr>
          <w:rFonts w:cs="Arial"/>
          <w:i/>
          <w:iCs/>
          <w:szCs w:val="24"/>
          <w:lang w:val="en-US" w:eastAsia="en-US"/>
        </w:rPr>
        <w:t>European</w:t>
      </w:r>
      <w:r w:rsidRPr="00684C34">
        <w:rPr>
          <w:rFonts w:cs="Arial"/>
          <w:i/>
          <w:iCs/>
          <w:szCs w:val="24"/>
          <w:lang w:val="ru-RU" w:eastAsia="en-US"/>
        </w:rPr>
        <w:t xml:space="preserve"> </w:t>
      </w:r>
      <w:r w:rsidRPr="00684C34">
        <w:rPr>
          <w:rFonts w:cs="Arial"/>
          <w:i/>
          <w:iCs/>
          <w:szCs w:val="24"/>
          <w:lang w:val="en-US" w:eastAsia="en-US"/>
        </w:rPr>
        <w:t>Securities</w:t>
      </w:r>
      <w:r w:rsidRPr="00684C34">
        <w:rPr>
          <w:rFonts w:cs="Arial"/>
          <w:i/>
          <w:iCs/>
          <w:szCs w:val="24"/>
          <w:lang w:val="ru-RU" w:eastAsia="en-US"/>
        </w:rPr>
        <w:t xml:space="preserve"> </w:t>
      </w:r>
      <w:r w:rsidRPr="00684C34">
        <w:rPr>
          <w:rFonts w:cs="Arial"/>
          <w:i/>
          <w:iCs/>
          <w:szCs w:val="24"/>
          <w:lang w:val="en-US" w:eastAsia="en-US"/>
        </w:rPr>
        <w:t>and</w:t>
      </w:r>
      <w:r w:rsidRPr="00684C34">
        <w:rPr>
          <w:rFonts w:cs="Arial"/>
          <w:i/>
          <w:iCs/>
          <w:szCs w:val="24"/>
          <w:lang w:val="ru-RU" w:eastAsia="en-US"/>
        </w:rPr>
        <w:t xml:space="preserve"> </w:t>
      </w:r>
      <w:r w:rsidRPr="00684C34">
        <w:rPr>
          <w:rFonts w:cs="Arial"/>
          <w:i/>
          <w:iCs/>
          <w:szCs w:val="24"/>
          <w:lang w:val="en-US" w:eastAsia="en-US"/>
        </w:rPr>
        <w:t>Markets</w:t>
      </w:r>
      <w:r w:rsidRPr="00684C34">
        <w:rPr>
          <w:rFonts w:cs="Arial"/>
          <w:i/>
          <w:iCs/>
          <w:szCs w:val="24"/>
          <w:lang w:val="ru-RU" w:eastAsia="en-US"/>
        </w:rPr>
        <w:t xml:space="preserve"> </w:t>
      </w:r>
      <w:r w:rsidRPr="00684C34">
        <w:rPr>
          <w:rFonts w:cs="Arial"/>
          <w:i/>
          <w:iCs/>
          <w:szCs w:val="24"/>
          <w:lang w:val="en-US" w:eastAsia="en-US"/>
        </w:rPr>
        <w:t>Authorities</w:t>
      </w:r>
      <w:r w:rsidRPr="00684C34">
        <w:rPr>
          <w:rFonts w:cs="Arial"/>
          <w:szCs w:val="24"/>
          <w:lang w:val="ru-RU" w:eastAsia="en-US"/>
        </w:rPr>
        <w:t xml:space="preserve"> – </w:t>
      </w:r>
      <w:r w:rsidRPr="00684C34">
        <w:rPr>
          <w:rFonts w:cs="Arial"/>
          <w:szCs w:val="24"/>
          <w:lang w:val="en-US" w:eastAsia="en-US"/>
        </w:rPr>
        <w:t>ESMA</w:t>
      </w:r>
      <w:r w:rsidRPr="00684C34">
        <w:rPr>
          <w:rFonts w:cs="Arial"/>
          <w:szCs w:val="24"/>
          <w:lang w:val="ru-RU" w:eastAsia="en-US"/>
        </w:rPr>
        <w:t>).</w:t>
      </w:r>
    </w:p>
    <w:p w14:paraId="009B1039" w14:textId="77777777" w:rsidR="00372B10" w:rsidRPr="00684C34" w:rsidRDefault="00372B10" w:rsidP="00372B10">
      <w:pPr>
        <w:suppressAutoHyphens w:val="0"/>
        <w:jc w:val="both"/>
        <w:rPr>
          <w:rFonts w:cs="Arial"/>
          <w:szCs w:val="24"/>
          <w:lang w:val="ru-RU" w:eastAsia="en-US"/>
        </w:rPr>
      </w:pPr>
    </w:p>
    <w:p w14:paraId="57CA0B1C" w14:textId="284734EC" w:rsidR="00372B10" w:rsidRPr="00684C34" w:rsidRDefault="00372B10" w:rsidP="00372B10">
      <w:pPr>
        <w:jc w:val="both"/>
        <w:rPr>
          <w:rFonts w:eastAsia="TimesNewRomanPSMT" w:cs="Arial"/>
          <w:b/>
          <w:szCs w:val="24"/>
          <w:lang w:val="sr-Cyrl-CS"/>
        </w:rPr>
      </w:pPr>
      <w:r w:rsidRPr="00684C34">
        <w:rPr>
          <w:rFonts w:eastAsia="TimesNewRomanPSMT" w:cs="Arial"/>
          <w:b/>
          <w:szCs w:val="24"/>
          <w:lang w:val="sr-Cyrl-CS"/>
        </w:rPr>
        <w:tab/>
        <w:t>или</w:t>
      </w:r>
      <w:r w:rsidR="004E5C14">
        <w:rPr>
          <w:rFonts w:eastAsia="TimesNewRomanPSMT" w:cs="Arial"/>
          <w:b/>
          <w:szCs w:val="24"/>
          <w:lang w:val="sr-Cyrl-CS"/>
        </w:rPr>
        <w:t xml:space="preserve"> </w:t>
      </w:r>
    </w:p>
    <w:p w14:paraId="7D19180C" w14:textId="77777777" w:rsidR="00372B10" w:rsidRPr="00684C34" w:rsidRDefault="00372B10" w:rsidP="00372B10">
      <w:pPr>
        <w:jc w:val="both"/>
        <w:rPr>
          <w:rFonts w:eastAsia="TimesNewRomanPSMT" w:cs="Arial"/>
          <w:szCs w:val="24"/>
          <w:lang w:val="sr-Cyrl-CS"/>
        </w:rPr>
      </w:pPr>
    </w:p>
    <w:p w14:paraId="46BC78B9" w14:textId="77777777" w:rsidR="00372B10" w:rsidRPr="00684C34" w:rsidRDefault="00372B10" w:rsidP="00372B10">
      <w:pPr>
        <w:ind w:left="1080" w:hanging="360"/>
        <w:jc w:val="both"/>
        <w:rPr>
          <w:rFonts w:eastAsia="TimesNewRomanPSMT" w:cs="Arial"/>
          <w:b/>
          <w:szCs w:val="24"/>
          <w:lang w:val="sr-Cyrl-CS"/>
        </w:rPr>
      </w:pPr>
      <w:r w:rsidRPr="00684C34">
        <w:rPr>
          <w:rFonts w:eastAsia="TimesNewRomanPSMT" w:cs="Arial"/>
          <w:b/>
          <w:szCs w:val="24"/>
          <w:lang w:val="sr-Cyrl-CS"/>
        </w:rPr>
        <w:t>Меница за озбиљност понуде (домаћи понуђачи):</w:t>
      </w:r>
    </w:p>
    <w:p w14:paraId="47702E7E" w14:textId="77777777" w:rsidR="00372B10" w:rsidRPr="00684C34" w:rsidRDefault="00372B10" w:rsidP="00A47454">
      <w:pPr>
        <w:numPr>
          <w:ilvl w:val="0"/>
          <w:numId w:val="39"/>
        </w:numPr>
        <w:ind w:left="1080"/>
        <w:jc w:val="both"/>
        <w:rPr>
          <w:rFonts w:eastAsia="TimesNewRomanPSMT" w:cs="Arial"/>
          <w:szCs w:val="24"/>
          <w:lang w:val="sr-Cyrl-CS"/>
        </w:rPr>
      </w:pPr>
      <w:r w:rsidRPr="00684C34">
        <w:rPr>
          <w:rFonts w:eastAsia="TimesNewRomanPSMT" w:cs="Arial"/>
          <w:szCs w:val="24"/>
          <w:lang w:val="sr-Cyrl-CS"/>
        </w:rPr>
        <w:t>Бланко соло меница која мора бити:</w:t>
      </w:r>
    </w:p>
    <w:p w14:paraId="35B47715" w14:textId="77777777" w:rsidR="00372B10" w:rsidRPr="00684C34" w:rsidRDefault="00372B10" w:rsidP="00372B10">
      <w:pPr>
        <w:numPr>
          <w:ilvl w:val="1"/>
          <w:numId w:val="0"/>
        </w:numPr>
        <w:ind w:left="2160" w:hanging="720"/>
        <w:jc w:val="both"/>
        <w:rPr>
          <w:rFonts w:eastAsia="TimesNewRomanPSMT" w:cs="Arial"/>
          <w:szCs w:val="24"/>
          <w:lang w:val="sr-Cyrl-CS"/>
        </w:rPr>
      </w:pPr>
      <w:r w:rsidRPr="00684C34">
        <w:rPr>
          <w:rFonts w:eastAsia="TimesNewRomanPSMT" w:cs="Arial"/>
          <w:szCs w:val="24"/>
          <w:lang w:val="sr-Cyrl-CS"/>
        </w:rPr>
        <w:t>издата са клаузулом „без протеста“ и „без извештаја“;</w:t>
      </w:r>
    </w:p>
    <w:p w14:paraId="67493C44" w14:textId="77777777" w:rsidR="00372B10" w:rsidRPr="00684C34" w:rsidRDefault="00372B10" w:rsidP="00372B10">
      <w:pPr>
        <w:numPr>
          <w:ilvl w:val="1"/>
          <w:numId w:val="0"/>
        </w:numPr>
        <w:ind w:left="2160" w:hanging="720"/>
        <w:jc w:val="both"/>
        <w:rPr>
          <w:rFonts w:eastAsia="TimesNewRomanPSMT" w:cs="Arial"/>
          <w:szCs w:val="24"/>
          <w:lang w:val="sr-Cyrl-CS"/>
        </w:rPr>
      </w:pPr>
      <w:r w:rsidRPr="00684C34">
        <w:rPr>
          <w:rFonts w:eastAsia="TimesNewRomanPSMT" w:cs="Arial"/>
          <w:szCs w:val="24"/>
          <w:lang w:val="sr-Cyrl-C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684C34">
        <w:rPr>
          <w:rFonts w:eastAsia="TimesNewRomanPSMT" w:cs="Arial"/>
          <w:szCs w:val="24"/>
          <w:lang w:val="sr-Latn-CS"/>
        </w:rPr>
        <w:t>,</w:t>
      </w:r>
      <w:r w:rsidRPr="00684C34">
        <w:rPr>
          <w:rFonts w:eastAsia="TimesNewRomanPSMT" w:cs="Arial"/>
          <w:szCs w:val="24"/>
          <w:lang w:val="sr-Cyrl-CS"/>
        </w:rPr>
        <w:t xml:space="preserve"> Сл. лист СЦГ бр. 01/03 Уст. повеља);</w:t>
      </w:r>
    </w:p>
    <w:p w14:paraId="7F99DC29" w14:textId="77777777" w:rsidR="00372B10" w:rsidRPr="00684C34" w:rsidRDefault="00372B10" w:rsidP="00372B10">
      <w:pPr>
        <w:numPr>
          <w:ilvl w:val="1"/>
          <w:numId w:val="0"/>
        </w:numPr>
        <w:ind w:left="2160" w:hanging="720"/>
        <w:jc w:val="both"/>
        <w:rPr>
          <w:rFonts w:eastAsia="TimesNewRomanPSMT" w:cs="Arial"/>
          <w:szCs w:val="24"/>
          <w:lang w:val="sr-Cyrl-CS"/>
        </w:rPr>
      </w:pPr>
      <w:r w:rsidRPr="00684C34">
        <w:rPr>
          <w:rFonts w:eastAsia="TimesNewRomanPSMT" w:cs="Arial"/>
          <w:szCs w:val="24"/>
          <w:lang w:val="sr-Cyrl-C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684C34">
        <w:rPr>
          <w:rFonts w:eastAsia="Calibri" w:cs="Arial"/>
          <w:szCs w:val="24"/>
          <w:lang w:val="sr-Cyrl-CS"/>
        </w:rPr>
        <w:t xml:space="preserve">и то документује </w:t>
      </w:r>
      <w:r w:rsidRPr="00684C34">
        <w:rPr>
          <w:rFonts w:eastAsia="Calibri" w:cs="Arial"/>
          <w:szCs w:val="24"/>
          <w:lang w:val="en-US"/>
        </w:rPr>
        <w:t>o</w:t>
      </w:r>
      <w:r w:rsidRPr="00684C34">
        <w:rPr>
          <w:rFonts w:eastAsia="Calibri" w:cs="Arial"/>
          <w:szCs w:val="24"/>
          <w:lang w:val="sr-Cyrl-CS"/>
        </w:rPr>
        <w:t>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C9FFA78" w14:textId="77777777" w:rsidR="00372B10" w:rsidRPr="00684C34" w:rsidRDefault="00372B10" w:rsidP="00A47454">
      <w:pPr>
        <w:numPr>
          <w:ilvl w:val="0"/>
          <w:numId w:val="39"/>
        </w:numPr>
        <w:ind w:left="1080"/>
        <w:jc w:val="both"/>
        <w:rPr>
          <w:rFonts w:eastAsia="TimesNewRomanPSMT" w:cs="Arial"/>
          <w:szCs w:val="24"/>
          <w:lang w:val="sr-Cyrl-CS"/>
        </w:rPr>
      </w:pPr>
      <w:r w:rsidRPr="00684C34">
        <w:rPr>
          <w:rFonts w:eastAsia="TimesNewRomanPSMT" w:cs="Arial"/>
          <w:szCs w:val="24"/>
          <w:lang w:val="sr-Cyrl-C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oбрасца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понуђач овлашћује наручиоца да може, попунити и наплатити меницу без приговора протеста, извештаја и трошкова и то у висини </w:t>
      </w:r>
      <w:r w:rsidR="00684C34" w:rsidRPr="00684C34">
        <w:rPr>
          <w:rFonts w:eastAsia="TimesNewRomanPSMT" w:cs="Arial"/>
          <w:szCs w:val="24"/>
          <w:lang w:val="sr-Cyrl-CS"/>
        </w:rPr>
        <w:t>од 10</w:t>
      </w:r>
      <w:r w:rsidRPr="00684C34">
        <w:rPr>
          <w:rFonts w:eastAsia="TimesNewRomanPSMT" w:cs="Arial"/>
          <w:szCs w:val="24"/>
          <w:lang w:val="sr-Cyrl-CS"/>
        </w:rPr>
        <w:t>%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3058A4E3" w14:textId="77777777" w:rsidR="00372B10" w:rsidRPr="00684C34" w:rsidRDefault="00372B10" w:rsidP="00A47454">
      <w:pPr>
        <w:numPr>
          <w:ilvl w:val="0"/>
          <w:numId w:val="39"/>
        </w:numPr>
        <w:jc w:val="both"/>
        <w:rPr>
          <w:rFonts w:eastAsia="TimesNewRomanPSMT" w:cs="Arial"/>
          <w:szCs w:val="24"/>
          <w:lang w:val="sr-Cyrl-CS"/>
        </w:rPr>
      </w:pPr>
      <w:r w:rsidRPr="00684C34">
        <w:rPr>
          <w:rFonts w:eastAsia="TimesNewRomanPSMT" w:cs="Arial"/>
          <w:szCs w:val="24"/>
          <w:lang w:val="sr-Cyrl-CS"/>
        </w:rPr>
        <w:t>Оверену фотокопију картона депонованих потписа на дан издавања менице и меничног овлашћења од стране банке наведене у меничном овлашћењу.</w:t>
      </w:r>
    </w:p>
    <w:p w14:paraId="53BA6364" w14:textId="77777777" w:rsidR="00372B10" w:rsidRPr="00684C34" w:rsidRDefault="00372B10" w:rsidP="00A47454">
      <w:pPr>
        <w:numPr>
          <w:ilvl w:val="0"/>
          <w:numId w:val="39"/>
        </w:numPr>
        <w:ind w:left="1080"/>
        <w:jc w:val="both"/>
        <w:rPr>
          <w:rFonts w:eastAsia="TimesNewRomanPSMT" w:cs="Arial"/>
          <w:szCs w:val="24"/>
          <w:lang w:val="sr-Cyrl-CS"/>
        </w:rPr>
      </w:pPr>
      <w:r w:rsidRPr="00684C34">
        <w:rPr>
          <w:rFonts w:eastAsia="TimesNewRomanPSMT" w:cs="Arial"/>
          <w:szCs w:val="24"/>
          <w:lang w:val="sr-Cyrl-CS"/>
        </w:rPr>
        <w:t>Копију ОП обрасца за законског заступника и лица овлашћених за потпис менице / овлашћења (Оверени потписи лица овлашћених за заступање);</w:t>
      </w:r>
    </w:p>
    <w:p w14:paraId="3083E5BF" w14:textId="77777777" w:rsidR="00372B10" w:rsidRPr="00684C34" w:rsidRDefault="00372B10" w:rsidP="00A47454">
      <w:pPr>
        <w:numPr>
          <w:ilvl w:val="0"/>
          <w:numId w:val="39"/>
        </w:numPr>
        <w:ind w:left="1080"/>
        <w:jc w:val="both"/>
        <w:rPr>
          <w:rFonts w:eastAsia="TimesNewRomanPSMT" w:cs="Arial"/>
          <w:szCs w:val="24"/>
          <w:lang w:val="sr-Cyrl-CS"/>
        </w:rPr>
      </w:pPr>
      <w:r w:rsidRPr="00684C34">
        <w:rPr>
          <w:rFonts w:eastAsia="TimesNewRomanPSMT" w:cs="Arial"/>
          <w:szCs w:val="24"/>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F1191E0" w14:textId="77777777" w:rsidR="00372B10" w:rsidRPr="00684C34" w:rsidRDefault="00372B10" w:rsidP="00A47454">
      <w:pPr>
        <w:numPr>
          <w:ilvl w:val="0"/>
          <w:numId w:val="39"/>
        </w:numPr>
        <w:ind w:left="1080"/>
        <w:jc w:val="both"/>
        <w:rPr>
          <w:rFonts w:eastAsia="TimesNewRomanPSMT" w:cs="Arial"/>
          <w:szCs w:val="24"/>
          <w:lang w:val="sr-Cyrl-CS"/>
        </w:rPr>
      </w:pPr>
      <w:r w:rsidRPr="00684C34">
        <w:rPr>
          <w:rFonts w:eastAsia="TimesNewRomanPSMT" w:cs="Arial"/>
          <w:szCs w:val="24"/>
          <w:lang w:val="sr-Cyrl-C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70160EC5" w14:textId="77777777" w:rsidR="00372B10" w:rsidRPr="00684C34" w:rsidRDefault="00372B10" w:rsidP="00372B10">
      <w:pPr>
        <w:ind w:left="1418"/>
        <w:jc w:val="both"/>
        <w:rPr>
          <w:rFonts w:eastAsia="TimesNewRomanPSMT" w:cs="Arial"/>
          <w:szCs w:val="24"/>
          <w:lang w:val="sr-Cyrl-CS"/>
        </w:rPr>
      </w:pPr>
      <w:r w:rsidRPr="00684C34">
        <w:rPr>
          <w:rFonts w:eastAsia="TimesNewRomanPSMT" w:cs="Arial"/>
          <w:szCs w:val="24"/>
          <w:lang w:val="sr-Cyrl-CS"/>
        </w:rPr>
        <w:t>у делу „Основ издавања и износ из основа/валута“ треба ОБАВЕЗНО навести:</w:t>
      </w:r>
    </w:p>
    <w:p w14:paraId="194197F3" w14:textId="77777777" w:rsidR="00372B10" w:rsidRPr="00684C34" w:rsidRDefault="00372B10" w:rsidP="00372B10">
      <w:pPr>
        <w:numPr>
          <w:ilvl w:val="1"/>
          <w:numId w:val="0"/>
        </w:numPr>
        <w:ind w:left="2160" w:hanging="720"/>
        <w:jc w:val="both"/>
        <w:rPr>
          <w:rFonts w:eastAsia="TimesNewRomanPSMT" w:cs="Arial"/>
          <w:szCs w:val="24"/>
          <w:lang w:val="sr-Cyrl-CS"/>
        </w:rPr>
      </w:pPr>
      <w:r w:rsidRPr="00684C34">
        <w:rPr>
          <w:rFonts w:eastAsia="TimesNewRomanPSMT" w:cs="Arial"/>
          <w:szCs w:val="24"/>
          <w:lang w:val="sr-Cyrl-CS"/>
        </w:rPr>
        <w:lastRenderedPageBreak/>
        <w:t>- у колони „Основ издавања менице“ мора се навести: учешће у јавној набавци „Електропривреде Србије“ Београд, ЈН број 12/15/ДОИЕ, а све у складу са Одлуком о ближим условима, садржини и начину вођења Регистра меница и овлашћења („Службени гласник Републике Србије“ број 56/11).</w:t>
      </w:r>
    </w:p>
    <w:p w14:paraId="046F0CD6" w14:textId="77777777" w:rsidR="00372B10" w:rsidRPr="00684C34" w:rsidRDefault="00372B10" w:rsidP="00372B10">
      <w:pPr>
        <w:numPr>
          <w:ilvl w:val="1"/>
          <w:numId w:val="0"/>
        </w:numPr>
        <w:ind w:left="2160" w:hanging="720"/>
        <w:jc w:val="both"/>
        <w:rPr>
          <w:rFonts w:eastAsia="TimesNewRomanPSMT" w:cs="Arial"/>
          <w:szCs w:val="24"/>
          <w:lang w:val="sr-Cyrl-CS"/>
        </w:rPr>
      </w:pPr>
      <w:r w:rsidRPr="00684C34">
        <w:rPr>
          <w:rFonts w:eastAsia="TimesNewRomanPSMT" w:cs="Arial"/>
          <w:szCs w:val="24"/>
          <w:lang w:val="sr-Cyrl-CS"/>
        </w:rPr>
        <w:t>- у колони „Износ" треба ОБАВЕЗНО навести износ на који је меница издата;</w:t>
      </w:r>
    </w:p>
    <w:p w14:paraId="334C3320" w14:textId="77777777" w:rsidR="00372B10" w:rsidRPr="00684C34" w:rsidRDefault="00372B10" w:rsidP="00372B10">
      <w:pPr>
        <w:numPr>
          <w:ilvl w:val="1"/>
          <w:numId w:val="0"/>
        </w:numPr>
        <w:ind w:left="2160" w:hanging="720"/>
        <w:jc w:val="both"/>
        <w:rPr>
          <w:rFonts w:eastAsia="TimesNewRomanPSMT" w:cs="Arial"/>
          <w:szCs w:val="24"/>
          <w:lang w:val="sr-Cyrl-CS"/>
        </w:rPr>
      </w:pPr>
      <w:r w:rsidRPr="00684C34">
        <w:rPr>
          <w:rFonts w:eastAsia="TimesNewRomanPSMT" w:cs="Arial"/>
          <w:szCs w:val="24"/>
          <w:lang w:val="sr-Cyrl-CS"/>
        </w:rPr>
        <w:t>- у колони „Валута“ треба ОБАВЕЗНО навести валуту на коју се меница издаје;</w:t>
      </w:r>
    </w:p>
    <w:p w14:paraId="0D52341C" w14:textId="77777777" w:rsidR="00372B10" w:rsidRPr="00684C34" w:rsidRDefault="00372B10" w:rsidP="00372B10">
      <w:pPr>
        <w:ind w:left="1061" w:right="-6" w:firstLine="9"/>
        <w:jc w:val="both"/>
        <w:rPr>
          <w:rFonts w:eastAsia="Calibri" w:cs="Arial"/>
          <w:szCs w:val="24"/>
          <w:lang w:val="sr-Cyrl-CS"/>
        </w:rPr>
      </w:pPr>
      <w:r w:rsidRPr="00684C34">
        <w:rPr>
          <w:rFonts w:cs="Arial"/>
          <w:szCs w:val="24"/>
          <w:lang w:val="sr-Cyrl-CS"/>
        </w:rPr>
        <w:t>Меница може бити наплаћена у случајевима:</w:t>
      </w:r>
    </w:p>
    <w:p w14:paraId="25A5D5B7" w14:textId="77777777" w:rsidR="00372B10" w:rsidRPr="00684C34" w:rsidRDefault="00372B10" w:rsidP="00A47454">
      <w:pPr>
        <w:numPr>
          <w:ilvl w:val="0"/>
          <w:numId w:val="38"/>
        </w:numPr>
        <w:suppressAutoHyphens w:val="0"/>
        <w:ind w:left="1560" w:right="-6" w:hanging="426"/>
        <w:jc w:val="both"/>
        <w:rPr>
          <w:rFonts w:cs="Arial"/>
          <w:szCs w:val="24"/>
          <w:lang w:val="sr-Latn-CS"/>
        </w:rPr>
      </w:pPr>
      <w:r w:rsidRPr="00684C34">
        <w:rPr>
          <w:rFonts w:cs="Arial"/>
          <w:szCs w:val="24"/>
          <w:lang w:val="sr-Latn-CS"/>
        </w:rPr>
        <w:t>ако понуђач опозове, допуни или измени своју понуду коју је Наручилац прихватио</w:t>
      </w:r>
    </w:p>
    <w:p w14:paraId="66048227" w14:textId="77777777" w:rsidR="00372B10" w:rsidRPr="00684C34" w:rsidRDefault="00372B10" w:rsidP="00A47454">
      <w:pPr>
        <w:numPr>
          <w:ilvl w:val="0"/>
          <w:numId w:val="38"/>
        </w:numPr>
        <w:suppressAutoHyphens w:val="0"/>
        <w:ind w:left="1560" w:right="-6" w:hanging="426"/>
        <w:jc w:val="both"/>
        <w:rPr>
          <w:rFonts w:cs="Arial"/>
          <w:szCs w:val="24"/>
          <w:lang w:val="sr-Latn-CS"/>
        </w:rPr>
      </w:pPr>
      <w:r w:rsidRPr="00684C34">
        <w:rPr>
          <w:rFonts w:cs="Arial"/>
          <w:szCs w:val="24"/>
          <w:lang w:val="sr-Latn-CS"/>
        </w:rPr>
        <w:t>у случају да понуђач прихваћене понуде одбије да потпише уговор у одређеном року;</w:t>
      </w:r>
    </w:p>
    <w:p w14:paraId="5602069B" w14:textId="77777777" w:rsidR="00372B10" w:rsidRPr="00684C34" w:rsidRDefault="00372B10" w:rsidP="00A47454">
      <w:pPr>
        <w:numPr>
          <w:ilvl w:val="0"/>
          <w:numId w:val="38"/>
        </w:numPr>
        <w:suppressAutoHyphens w:val="0"/>
        <w:ind w:left="1560" w:right="-6" w:hanging="426"/>
        <w:jc w:val="both"/>
        <w:rPr>
          <w:rFonts w:cs="Arial"/>
          <w:szCs w:val="24"/>
          <w:lang w:val="sr-Latn-CS"/>
        </w:rPr>
      </w:pPr>
      <w:r w:rsidRPr="00684C34">
        <w:rPr>
          <w:rFonts w:cs="Arial"/>
          <w:szCs w:val="24"/>
          <w:lang w:val="sr-Latn-CS"/>
        </w:rPr>
        <w:t>у случају да понуђач не достави захтеван</w:t>
      </w:r>
      <w:r w:rsidRPr="00684C34">
        <w:rPr>
          <w:rFonts w:cs="Arial"/>
          <w:szCs w:val="24"/>
          <w:lang w:val="sr-Cyrl-CS"/>
        </w:rPr>
        <w:t>у</w:t>
      </w:r>
      <w:r w:rsidRPr="00684C34">
        <w:rPr>
          <w:rFonts w:cs="Arial"/>
          <w:szCs w:val="24"/>
          <w:lang w:val="sr-Latn-CS"/>
        </w:rPr>
        <w:t xml:space="preserve"> гаранциј</w:t>
      </w:r>
      <w:r w:rsidRPr="00684C34">
        <w:rPr>
          <w:rFonts w:cs="Arial"/>
          <w:szCs w:val="24"/>
          <w:lang w:val="sr-Cyrl-CS"/>
        </w:rPr>
        <w:t>у</w:t>
      </w:r>
      <w:r w:rsidRPr="00684C34">
        <w:rPr>
          <w:rFonts w:cs="Arial"/>
          <w:szCs w:val="24"/>
          <w:lang w:val="sr-Latn-CS"/>
        </w:rPr>
        <w:t xml:space="preserve"> предвиђен</w:t>
      </w:r>
      <w:r w:rsidRPr="00684C34">
        <w:rPr>
          <w:rFonts w:cs="Arial"/>
          <w:szCs w:val="24"/>
          <w:lang w:val="sr-Cyrl-CS"/>
        </w:rPr>
        <w:t>у</w:t>
      </w:r>
      <w:r w:rsidRPr="00684C34">
        <w:rPr>
          <w:rFonts w:cs="Arial"/>
          <w:szCs w:val="24"/>
          <w:lang w:val="sr-Latn-CS"/>
        </w:rPr>
        <w:t xml:space="preserve"> уговором </w:t>
      </w:r>
    </w:p>
    <w:p w14:paraId="26C44C7D" w14:textId="77777777" w:rsidR="00372B10" w:rsidRPr="00684C34" w:rsidRDefault="00372B10" w:rsidP="00372B10">
      <w:pPr>
        <w:ind w:right="-6"/>
        <w:jc w:val="both"/>
        <w:rPr>
          <w:rFonts w:cs="Arial"/>
          <w:szCs w:val="24"/>
          <w:lang w:val="sr-Cyrl-CS"/>
        </w:rPr>
      </w:pPr>
    </w:p>
    <w:p w14:paraId="53B72BA1" w14:textId="77777777" w:rsidR="00372B10" w:rsidRPr="00684C34" w:rsidRDefault="00372B10" w:rsidP="00372B10">
      <w:pPr>
        <w:ind w:left="720" w:right="-6"/>
        <w:jc w:val="both"/>
        <w:rPr>
          <w:rFonts w:cs="Arial"/>
          <w:szCs w:val="24"/>
          <w:lang w:val="sr-Cyrl-CS"/>
        </w:rPr>
      </w:pPr>
      <w:r w:rsidRPr="00684C34">
        <w:rPr>
          <w:rFonts w:cs="Arial"/>
          <w:szCs w:val="24"/>
          <w:lang w:val="sr-Cyrl-CS"/>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14:paraId="35119F9F" w14:textId="77777777" w:rsidR="00372B10" w:rsidRPr="00684C34" w:rsidRDefault="00372B10" w:rsidP="00372B10">
      <w:pPr>
        <w:ind w:left="720"/>
        <w:jc w:val="both"/>
        <w:rPr>
          <w:rFonts w:cs="Arial"/>
          <w:szCs w:val="24"/>
          <w:lang w:val="sr-Cyrl-CS"/>
        </w:rPr>
      </w:pPr>
      <w:r w:rsidRPr="00684C34">
        <w:rPr>
          <w:rFonts w:cs="Arial"/>
          <w:szCs w:val="24"/>
          <w:lang w:val="sr-Cyrl-CS"/>
        </w:rPr>
        <w:t>Уколико Понуђач не достави средство финансијског обезбеђења на горе описан начин, понуда ће бити одбијена као неприхватљива.</w:t>
      </w:r>
    </w:p>
    <w:p w14:paraId="00257254" w14:textId="77777777" w:rsidR="00372B10" w:rsidRPr="00684C34" w:rsidRDefault="00372B10" w:rsidP="00372B10">
      <w:pPr>
        <w:ind w:left="720"/>
        <w:jc w:val="both"/>
        <w:rPr>
          <w:rFonts w:cs="Arial"/>
          <w:szCs w:val="24"/>
          <w:lang w:val="sr-Cyrl-CS"/>
        </w:rPr>
      </w:pPr>
      <w:r w:rsidRPr="00684C34">
        <w:rPr>
          <w:rFonts w:cs="Arial"/>
          <w:szCs w:val="24"/>
          <w:lang w:val="sr-Cyrl-CS"/>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14:paraId="379FB2A5" w14:textId="77777777" w:rsidR="00372B10" w:rsidRPr="00684C34" w:rsidRDefault="00372B10" w:rsidP="00372B10">
      <w:pPr>
        <w:ind w:left="720"/>
        <w:jc w:val="both"/>
        <w:rPr>
          <w:rFonts w:cs="Arial"/>
          <w:szCs w:val="24"/>
          <w:lang w:val="sr-Cyrl-CS"/>
        </w:rPr>
      </w:pPr>
      <w:r w:rsidRPr="00684C34">
        <w:rPr>
          <w:rFonts w:cs="Arial"/>
          <w:szCs w:val="24"/>
          <w:lang w:val="sr-Cyrl-CS"/>
        </w:rPr>
        <w:t xml:space="preserve">Сви трошкови око прибављања средстава обезбеђења падају на терет понуђача, а и исти могу бити наведени у </w:t>
      </w:r>
      <w:r w:rsidR="00684C34" w:rsidRPr="009C69E1">
        <w:rPr>
          <w:rFonts w:cs="Arial"/>
          <w:szCs w:val="24"/>
          <w:lang w:val="sr-Cyrl-CS"/>
        </w:rPr>
        <w:t>Обрасцу 5</w:t>
      </w:r>
      <w:r w:rsidRPr="009C69E1">
        <w:rPr>
          <w:rFonts w:cs="Arial"/>
          <w:szCs w:val="24"/>
          <w:lang w:val="sr-Cyrl-CS"/>
        </w:rPr>
        <w:t xml:space="preserve"> конкурсне</w:t>
      </w:r>
      <w:r w:rsidRPr="00684C34">
        <w:rPr>
          <w:rFonts w:cs="Arial"/>
          <w:szCs w:val="24"/>
          <w:lang w:val="sr-Cyrl-CS"/>
        </w:rPr>
        <w:t xml:space="preserve"> документације.</w:t>
      </w:r>
    </w:p>
    <w:p w14:paraId="04952B47" w14:textId="77777777" w:rsidR="00892451" w:rsidRDefault="00892451" w:rsidP="00C33C29">
      <w:pPr>
        <w:suppressAutoHyphens w:val="0"/>
        <w:contextualSpacing/>
        <w:jc w:val="both"/>
        <w:rPr>
          <w:rFonts w:cs="Arial"/>
          <w:b/>
          <w:szCs w:val="24"/>
          <w:lang w:val="sr-Cyrl-CS" w:eastAsia="en-US"/>
        </w:rPr>
      </w:pPr>
    </w:p>
    <w:p w14:paraId="69AA01A8" w14:textId="77777777" w:rsidR="00873329" w:rsidRPr="00873329" w:rsidRDefault="00873329" w:rsidP="00873329">
      <w:pPr>
        <w:suppressAutoHyphens w:val="0"/>
        <w:contextualSpacing/>
        <w:jc w:val="both"/>
        <w:rPr>
          <w:rFonts w:cs="Arial"/>
          <w:b/>
          <w:szCs w:val="24"/>
          <w:lang w:val="sr-Cyrl-RS" w:eastAsia="en-US"/>
        </w:rPr>
      </w:pPr>
      <w:r w:rsidRPr="00873329">
        <w:rPr>
          <w:rFonts w:cs="Arial"/>
          <w:b/>
          <w:sz w:val="22"/>
          <w:szCs w:val="22"/>
          <w:u w:val="single"/>
          <w:lang w:val="sr-Latn-CS"/>
        </w:rPr>
        <w:t>Приликом закључења уговора треба доставити</w:t>
      </w:r>
      <w:r>
        <w:rPr>
          <w:rFonts w:cs="Arial"/>
          <w:b/>
          <w:sz w:val="22"/>
          <w:szCs w:val="22"/>
          <w:u w:val="single"/>
          <w:lang w:val="sr-Cyrl-RS"/>
        </w:rPr>
        <w:t>:</w:t>
      </w:r>
    </w:p>
    <w:p w14:paraId="3A0E7315" w14:textId="77777777" w:rsidR="00873329" w:rsidRPr="00684C34" w:rsidRDefault="00873329" w:rsidP="00C33C29">
      <w:pPr>
        <w:suppressAutoHyphens w:val="0"/>
        <w:contextualSpacing/>
        <w:jc w:val="both"/>
        <w:rPr>
          <w:rFonts w:cs="Arial"/>
          <w:b/>
          <w:szCs w:val="24"/>
          <w:lang w:val="sr-Cyrl-CS" w:eastAsia="en-US"/>
        </w:rPr>
      </w:pPr>
    </w:p>
    <w:p w14:paraId="5761B96E" w14:textId="77777777" w:rsidR="00873329" w:rsidRPr="00684C34" w:rsidRDefault="00873329" w:rsidP="00C33C29">
      <w:pPr>
        <w:suppressAutoHyphens w:val="0"/>
        <w:contextualSpacing/>
        <w:jc w:val="both"/>
        <w:rPr>
          <w:rFonts w:cs="Arial"/>
          <w:b/>
          <w:szCs w:val="24"/>
          <w:lang w:val="sr-Cyrl-RS" w:eastAsia="en-US"/>
        </w:rPr>
      </w:pPr>
      <w:r w:rsidRPr="00684C34">
        <w:rPr>
          <w:rFonts w:cs="Arial"/>
          <w:b/>
          <w:szCs w:val="24"/>
          <w:lang w:val="sr-Cyrl-CS" w:eastAsia="en-US"/>
        </w:rPr>
        <w:t>Средства финансијског обезбеђења за добро извршење посла</w:t>
      </w:r>
    </w:p>
    <w:p w14:paraId="5B1391C4" w14:textId="77777777" w:rsidR="00873329" w:rsidRPr="00560222" w:rsidRDefault="00873329" w:rsidP="00C33C29">
      <w:pPr>
        <w:suppressAutoHyphens w:val="0"/>
        <w:contextualSpacing/>
        <w:jc w:val="both"/>
        <w:rPr>
          <w:rFonts w:cs="Arial"/>
          <w:b/>
          <w:szCs w:val="24"/>
          <w:lang w:val="sr-Cyrl-CS" w:eastAsia="en-US"/>
        </w:rPr>
      </w:pPr>
    </w:p>
    <w:p w14:paraId="18CC001F" w14:textId="77777777" w:rsidR="003A2165" w:rsidRDefault="003A2165" w:rsidP="003A2165">
      <w:pPr>
        <w:jc w:val="both"/>
        <w:rPr>
          <w:lang w:val="sr-Cyrl-CS" w:eastAsia="sr-Cyrl-RS"/>
        </w:rPr>
      </w:pPr>
      <w:r w:rsidRPr="00560222">
        <w:rPr>
          <w:lang w:val="sr-Cyrl-CS" w:eastAsia="sr-Cyrl-RS"/>
        </w:rPr>
        <w:t>Сагласно чл</w:t>
      </w:r>
      <w:r w:rsidRPr="00560222">
        <w:rPr>
          <w:lang w:val="sr-Cyrl-RS" w:eastAsia="sr-Cyrl-RS"/>
        </w:rPr>
        <w:t xml:space="preserve">. </w:t>
      </w:r>
      <w:r w:rsidRPr="00560222">
        <w:rPr>
          <w:lang w:val="sr-Cyrl-CS" w:eastAsia="sr-Cyrl-RS"/>
        </w:rPr>
        <w:t>61. Закона о јавним набавкама (</w:t>
      </w:r>
      <w:r w:rsidRPr="00560222">
        <w:rPr>
          <w:lang w:val="sr-Cyrl-RS" w:eastAsia="sr-Cyrl-RS"/>
        </w:rPr>
        <w:t>„</w:t>
      </w:r>
      <w:r w:rsidRPr="00560222">
        <w:rPr>
          <w:lang w:val="sr-Cyrl-CS" w:eastAsia="sr-Cyrl-RS"/>
        </w:rPr>
        <w:t>Сл</w:t>
      </w:r>
      <w:r w:rsidRPr="00560222">
        <w:rPr>
          <w:lang w:val="sr-Cyrl-RS" w:eastAsia="sr-Cyrl-RS"/>
        </w:rPr>
        <w:t>ужбени г</w:t>
      </w:r>
      <w:r w:rsidRPr="00560222">
        <w:rPr>
          <w:lang w:val="sr-Cyrl-CS" w:eastAsia="sr-Cyrl-RS"/>
        </w:rPr>
        <w:t>ласник РС</w:t>
      </w:r>
      <w:r w:rsidRPr="00560222">
        <w:rPr>
          <w:lang w:val="sr-Cyrl-RS" w:eastAsia="sr-Cyrl-RS"/>
        </w:rPr>
        <w:t>“</w:t>
      </w:r>
      <w:r w:rsidRPr="00560222">
        <w:rPr>
          <w:lang w:val="sr-Cyrl-CS" w:eastAsia="sr-Cyrl-RS"/>
        </w:rPr>
        <w:t xml:space="preserve"> 124/12 и 14/15) и чл.</w:t>
      </w:r>
      <w:r w:rsidR="00A63AF5" w:rsidRPr="00560222">
        <w:rPr>
          <w:lang w:val="sr-Cyrl-CS" w:eastAsia="sr-Cyrl-RS"/>
        </w:rPr>
        <w:t xml:space="preserve"> 12</w:t>
      </w:r>
      <w:r w:rsidR="00A63AF5" w:rsidRPr="00873329">
        <w:rPr>
          <w:lang w:val="sr-Cyrl-CS" w:eastAsia="sr-Cyrl-RS"/>
        </w:rPr>
        <w:t xml:space="preserve">. </w:t>
      </w:r>
      <w:r w:rsidRPr="00873329">
        <w:rPr>
          <w:lang w:val="sr-Cyrl-CS" w:eastAsia="sr-Cyrl-RS"/>
        </w:rPr>
        <w:t>Правилника о обавезним елементима конкурсне документац</w:t>
      </w:r>
      <w:r w:rsidR="00A63AF5" w:rsidRPr="00873329">
        <w:rPr>
          <w:lang w:val="sr-Cyrl-CS" w:eastAsia="sr-Cyrl-RS"/>
        </w:rPr>
        <w:t>ије у поступцима јавних набавки,</w:t>
      </w:r>
      <w:r w:rsidRPr="00873329">
        <w:rPr>
          <w:lang w:val="sr-Cyrl-CS" w:eastAsia="sr-Cyrl-RS"/>
        </w:rPr>
        <w:t xml:space="preserve"> приликом закључења уговора, </w:t>
      </w:r>
      <w:r w:rsidRPr="00873329">
        <w:rPr>
          <w:lang w:val="sr-Cyrl-RS"/>
        </w:rPr>
        <w:t>а најкасније у року од 7 (с</w:t>
      </w:r>
      <w:r w:rsidR="00A63AF5" w:rsidRPr="00873329">
        <w:rPr>
          <w:lang w:val="sr-Cyrl-RS"/>
        </w:rPr>
        <w:t>едам) дана од дана потписивања </w:t>
      </w:r>
      <w:r w:rsidRPr="00873329">
        <w:rPr>
          <w:lang w:val="sr-Cyrl-RS"/>
        </w:rPr>
        <w:t>У</w:t>
      </w:r>
      <w:r w:rsidRPr="00873329">
        <w:t>говора</w:t>
      </w:r>
      <w:r w:rsidR="00A63AF5" w:rsidRPr="00873329">
        <w:rPr>
          <w:lang w:val="sr-Cyrl-RS"/>
        </w:rPr>
        <w:t>,</w:t>
      </w:r>
      <w:r w:rsidRPr="00873329">
        <w:rPr>
          <w:lang w:val="sr-Cyrl-CS" w:eastAsia="sr-Cyrl-RS"/>
        </w:rPr>
        <w:t xml:space="preserve"> треба доставити као средство финансијског обезбеђења: </w:t>
      </w:r>
    </w:p>
    <w:p w14:paraId="0C33EA12" w14:textId="77777777" w:rsidR="00F72F31" w:rsidRPr="00873329" w:rsidRDefault="00F72F31" w:rsidP="003A2165">
      <w:pPr>
        <w:jc w:val="both"/>
        <w:rPr>
          <w:lang w:val="sr-Cyrl-CS" w:eastAsia="sr-Cyrl-RS"/>
        </w:rPr>
      </w:pPr>
    </w:p>
    <w:p w14:paraId="652D58A9" w14:textId="77777777" w:rsidR="009E7B80" w:rsidRPr="00873329" w:rsidRDefault="009E7B80" w:rsidP="009E7B80">
      <w:pPr>
        <w:pStyle w:val="Bulit02"/>
        <w:tabs>
          <w:tab w:val="clear" w:pos="360"/>
        </w:tabs>
        <w:spacing w:after="0"/>
        <w:ind w:left="1080" w:hanging="360"/>
        <w:rPr>
          <w:rFonts w:cs="Arial"/>
          <w:sz w:val="24"/>
        </w:rPr>
      </w:pPr>
      <w:r w:rsidRPr="00873329">
        <w:rPr>
          <w:rFonts w:cs="Arial"/>
          <w:sz w:val="24"/>
        </w:rPr>
        <w:t>Банкарску гаранцију за добро извршење посла</w:t>
      </w:r>
    </w:p>
    <w:p w14:paraId="17AF3C77" w14:textId="77777777" w:rsidR="009E7B80" w:rsidRPr="00873329" w:rsidRDefault="009E7B80" w:rsidP="009E7B80">
      <w:pPr>
        <w:ind w:left="1080"/>
        <w:jc w:val="both"/>
        <w:rPr>
          <w:rFonts w:ascii="Nyala" w:hAnsi="Nyala" w:cs="Arial"/>
          <w:szCs w:val="24"/>
        </w:rPr>
      </w:pPr>
      <w:r w:rsidRPr="00873329">
        <w:rPr>
          <w:rFonts w:cs="Arial"/>
          <w:szCs w:val="24"/>
        </w:rPr>
        <w:t>Изабрани понуђач</w:t>
      </w:r>
      <w:r w:rsidR="006467C6" w:rsidRPr="00873329">
        <w:rPr>
          <w:rFonts w:cs="Arial"/>
          <w:szCs w:val="24"/>
        </w:rPr>
        <w:t xml:space="preserve"> је дужан да Наручиоцу достави</w:t>
      </w:r>
      <w:r w:rsidRPr="00873329">
        <w:rPr>
          <w:rFonts w:cs="Arial"/>
          <w:szCs w:val="24"/>
        </w:rPr>
        <w:t xml:space="preserve"> неопозиву, безусловну (без </w:t>
      </w:r>
      <w:r w:rsidR="006467C6" w:rsidRPr="00873329">
        <w:rPr>
          <w:rFonts w:cs="Arial"/>
          <w:szCs w:val="24"/>
          <w:lang w:val="sr-Cyrl-RS"/>
        </w:rPr>
        <w:t xml:space="preserve">права на </w:t>
      </w:r>
      <w:r w:rsidR="006467C6" w:rsidRPr="00873329">
        <w:rPr>
          <w:rFonts w:cs="Arial"/>
          <w:szCs w:val="24"/>
        </w:rPr>
        <w:t>приговор</w:t>
      </w:r>
      <w:r w:rsidRPr="00873329">
        <w:rPr>
          <w:rFonts w:cs="Arial"/>
          <w:szCs w:val="24"/>
        </w:rPr>
        <w:t>) и на први позив наплативу банкарску гаранцију за добро извршење посла</w:t>
      </w:r>
      <w:r w:rsidR="00A63AF5" w:rsidRPr="00873329">
        <w:rPr>
          <w:rFonts w:cs="Arial"/>
          <w:szCs w:val="24"/>
          <w:lang w:val="sr-Cyrl-RS"/>
        </w:rPr>
        <w:t>,</w:t>
      </w:r>
      <w:r w:rsidRPr="00873329">
        <w:rPr>
          <w:rFonts w:cs="Arial"/>
          <w:szCs w:val="24"/>
        </w:rPr>
        <w:t xml:space="preserve"> у износу од 10% вредности уговора</w:t>
      </w:r>
      <w:r w:rsidR="00CF2550" w:rsidRPr="00873329">
        <w:rPr>
          <w:rFonts w:cs="Arial"/>
          <w:szCs w:val="24"/>
          <w:lang w:val="sr-Cyrl-RS"/>
        </w:rPr>
        <w:t>,</w:t>
      </w:r>
      <w:r w:rsidRPr="00873329">
        <w:rPr>
          <w:rFonts w:cs="Arial"/>
          <w:szCs w:val="24"/>
        </w:rPr>
        <w:t xml:space="preserve"> без ПДВ. </w:t>
      </w:r>
    </w:p>
    <w:p w14:paraId="38AF5861" w14:textId="77777777" w:rsidR="004644E4" w:rsidRPr="00873329" w:rsidRDefault="004644E4" w:rsidP="009E7B80">
      <w:pPr>
        <w:ind w:left="1080"/>
        <w:jc w:val="both"/>
        <w:rPr>
          <w:rFonts w:ascii="Nyala" w:hAnsi="Nyala" w:cs="Arial"/>
          <w:szCs w:val="24"/>
        </w:rPr>
      </w:pPr>
    </w:p>
    <w:p w14:paraId="39DE4F17" w14:textId="77777777" w:rsidR="004644E4" w:rsidRPr="00873329" w:rsidRDefault="009E7B80" w:rsidP="009E7B80">
      <w:pPr>
        <w:ind w:left="1080"/>
        <w:jc w:val="both"/>
        <w:rPr>
          <w:rFonts w:ascii="Nyala" w:hAnsi="Nyala" w:cs="Arial"/>
          <w:szCs w:val="24"/>
        </w:rPr>
      </w:pPr>
      <w:r w:rsidRPr="00873329">
        <w:rPr>
          <w:rFonts w:cs="Arial"/>
          <w:szCs w:val="24"/>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w:t>
      </w:r>
      <w:r w:rsidRPr="00873329">
        <w:rPr>
          <w:rFonts w:cs="Arial"/>
          <w:szCs w:val="24"/>
        </w:rPr>
        <w:lastRenderedPageBreak/>
        <w:t>гаранција за добро извршење посла износи 15% вредности уговора</w:t>
      </w:r>
      <w:r w:rsidR="00CF2550" w:rsidRPr="00873329">
        <w:rPr>
          <w:rFonts w:cs="Arial"/>
          <w:szCs w:val="24"/>
          <w:lang w:val="sr-Cyrl-RS"/>
        </w:rPr>
        <w:t>,</w:t>
      </w:r>
      <w:r w:rsidRPr="00873329">
        <w:rPr>
          <w:rFonts w:cs="Arial"/>
          <w:szCs w:val="24"/>
        </w:rPr>
        <w:t xml:space="preserve"> без ПДВ.</w:t>
      </w:r>
    </w:p>
    <w:p w14:paraId="208CF4A2" w14:textId="77777777" w:rsidR="009E7B80" w:rsidRPr="00873329" w:rsidRDefault="009E7B80" w:rsidP="009E7B80">
      <w:pPr>
        <w:ind w:left="1080"/>
        <w:jc w:val="both"/>
        <w:rPr>
          <w:rFonts w:cs="Arial"/>
          <w:szCs w:val="24"/>
        </w:rPr>
      </w:pPr>
      <w:r w:rsidRPr="00873329">
        <w:rPr>
          <w:rFonts w:cs="Arial"/>
          <w:szCs w:val="24"/>
        </w:rPr>
        <w:t xml:space="preserve">  </w:t>
      </w:r>
    </w:p>
    <w:p w14:paraId="5A91A512" w14:textId="77777777" w:rsidR="004644E4" w:rsidRPr="00873329" w:rsidRDefault="009E7B80" w:rsidP="009E7B80">
      <w:pPr>
        <w:ind w:left="1080"/>
        <w:jc w:val="both"/>
        <w:rPr>
          <w:rFonts w:ascii="Nyala" w:hAnsi="Nyala" w:cs="Arial"/>
          <w:szCs w:val="24"/>
        </w:rPr>
      </w:pPr>
      <w:r w:rsidRPr="00873329">
        <w:rPr>
          <w:rFonts w:cs="Arial"/>
          <w:szCs w:val="24"/>
        </w:rPr>
        <w:t>Наведену банкарску гаранцију понуђач предаје приликом закључења уговора</w:t>
      </w:r>
      <w:r w:rsidRPr="00873329">
        <w:rPr>
          <w:rFonts w:cs="Arial"/>
          <w:szCs w:val="24"/>
          <w:lang w:val="sr-Cyrl-CS"/>
        </w:rPr>
        <w:t xml:space="preserve">, а најкасније у року од </w:t>
      </w:r>
      <w:r w:rsidR="00A532A7" w:rsidRPr="00873329">
        <w:rPr>
          <w:rFonts w:cs="Arial"/>
          <w:szCs w:val="24"/>
        </w:rPr>
        <w:t>7 (седам)</w:t>
      </w:r>
      <w:r w:rsidRPr="00873329">
        <w:rPr>
          <w:rFonts w:cs="Arial"/>
          <w:szCs w:val="24"/>
          <w:lang w:val="sr-Cyrl-CS"/>
        </w:rPr>
        <w:t xml:space="preserve"> дана од </w:t>
      </w:r>
      <w:r w:rsidR="006467C6" w:rsidRPr="00873329">
        <w:rPr>
          <w:rFonts w:cs="Arial"/>
          <w:szCs w:val="24"/>
          <w:lang w:val="sr-Cyrl-CS"/>
        </w:rPr>
        <w:t>дана обостраног потписивања уговора од законских заступника уговорних страна.</w:t>
      </w:r>
    </w:p>
    <w:p w14:paraId="2076828D" w14:textId="77777777" w:rsidR="009E7B80" w:rsidRPr="00560222" w:rsidRDefault="009E7B80" w:rsidP="009E7B80">
      <w:pPr>
        <w:ind w:left="1080"/>
        <w:jc w:val="both"/>
        <w:rPr>
          <w:rFonts w:ascii="Nyala" w:hAnsi="Nyala" w:cs="Arial"/>
          <w:szCs w:val="24"/>
        </w:rPr>
      </w:pPr>
      <w:r w:rsidRPr="00873329">
        <w:rPr>
          <w:rFonts w:cs="Arial"/>
          <w:szCs w:val="24"/>
        </w:rPr>
        <w:t>Банкарска гаранција за добро</w:t>
      </w:r>
      <w:r w:rsidRPr="00560222">
        <w:rPr>
          <w:rFonts w:cs="Arial"/>
          <w:szCs w:val="24"/>
        </w:rPr>
        <w:t xml:space="preserve"> извршење посла мора трајати најмање 60 (шездесет) дана дуже од уговореног рока извршења посла</w:t>
      </w:r>
      <w:r w:rsidRPr="00560222">
        <w:rPr>
          <w:rFonts w:eastAsia="Calibri" w:cs="Arial"/>
          <w:szCs w:val="24"/>
          <w:lang w:val="sr-Cyrl-CS"/>
        </w:rPr>
        <w:t>,</w:t>
      </w:r>
      <w:r w:rsidRPr="00560222">
        <w:rPr>
          <w:rFonts w:eastAsia="Calibri" w:cs="Arial"/>
          <w:szCs w:val="24"/>
        </w:rPr>
        <w:t xml:space="preserve"> с тим да евентуални продужетак </w:t>
      </w:r>
      <w:r w:rsidRPr="00560222">
        <w:rPr>
          <w:rFonts w:eastAsia="Calibri" w:cs="Arial"/>
          <w:szCs w:val="24"/>
          <w:lang w:val="sr-Cyrl-CS"/>
        </w:rPr>
        <w:t xml:space="preserve">уговреног </w:t>
      </w:r>
      <w:r w:rsidRPr="00560222">
        <w:rPr>
          <w:rFonts w:eastAsia="Calibri" w:cs="Arial"/>
          <w:szCs w:val="24"/>
        </w:rPr>
        <w:t xml:space="preserve">рока </w:t>
      </w:r>
      <w:r w:rsidRPr="00560222">
        <w:rPr>
          <w:rFonts w:cs="Arial"/>
          <w:szCs w:val="24"/>
          <w:lang w:val="sr-Cyrl-CS"/>
        </w:rPr>
        <w:t>извршења посла</w:t>
      </w:r>
      <w:r w:rsidRPr="00560222" w:rsidDel="001074E7">
        <w:rPr>
          <w:rFonts w:eastAsia="Calibri" w:cs="Arial"/>
          <w:szCs w:val="24"/>
        </w:rPr>
        <w:t xml:space="preserve"> </w:t>
      </w:r>
      <w:r w:rsidRPr="00560222">
        <w:rPr>
          <w:rFonts w:eastAsia="Calibri" w:cs="Arial"/>
          <w:szCs w:val="24"/>
        </w:rPr>
        <w:t xml:space="preserve">има за последицу и продужење рока важења </w:t>
      </w:r>
      <w:r w:rsidRPr="00560222">
        <w:rPr>
          <w:rFonts w:eastAsia="Calibri" w:cs="Arial"/>
          <w:szCs w:val="24"/>
          <w:lang w:val="sr-Cyrl-CS"/>
        </w:rPr>
        <w:t>банкарске гаранције</w:t>
      </w:r>
      <w:r w:rsidRPr="00560222">
        <w:rPr>
          <w:rFonts w:eastAsia="Calibri" w:cs="Arial"/>
          <w:szCs w:val="24"/>
        </w:rPr>
        <w:t xml:space="preserve"> за исти број дана</w:t>
      </w:r>
      <w:r w:rsidRPr="00560222">
        <w:rPr>
          <w:rFonts w:cs="Arial"/>
          <w:szCs w:val="24"/>
        </w:rPr>
        <w:t>.</w:t>
      </w:r>
    </w:p>
    <w:p w14:paraId="7D7B1AFC" w14:textId="77777777" w:rsidR="006467C6" w:rsidRPr="00560222" w:rsidRDefault="006467C6" w:rsidP="009E7B80">
      <w:pPr>
        <w:ind w:left="1080"/>
        <w:jc w:val="both"/>
        <w:rPr>
          <w:rFonts w:ascii="Nyala" w:hAnsi="Nyala" w:cs="Arial"/>
          <w:szCs w:val="24"/>
        </w:rPr>
      </w:pPr>
    </w:p>
    <w:p w14:paraId="76C7257D" w14:textId="77777777" w:rsidR="006467C6" w:rsidRPr="00560222" w:rsidRDefault="006467C6" w:rsidP="006467C6">
      <w:pPr>
        <w:tabs>
          <w:tab w:val="left" w:pos="1786"/>
        </w:tabs>
        <w:ind w:left="1080" w:right="-6" w:hanging="720"/>
        <w:jc w:val="both"/>
        <w:rPr>
          <w:rFonts w:cs="Arial"/>
        </w:rPr>
      </w:pPr>
      <w:r w:rsidRPr="00560222">
        <w:rPr>
          <w:rFonts w:cs="Arial"/>
          <w:lang w:val="sr-Cyrl-RS"/>
        </w:rPr>
        <w:t xml:space="preserve">           </w:t>
      </w:r>
      <w:r w:rsidRPr="00560222">
        <w:rPr>
          <w:rFonts w:cs="Arial"/>
        </w:rPr>
        <w:t>У случају да је пословно седиште банке гаранта у Републици Србији</w:t>
      </w:r>
      <w:r w:rsidRPr="00560222">
        <w:rPr>
          <w:rFonts w:cs="Arial"/>
          <w:lang w:val="sr-Cyrl-RS"/>
        </w:rPr>
        <w:t>,</w:t>
      </w:r>
      <w:r w:rsidRPr="00560222">
        <w:rPr>
          <w:rFonts w:cs="Arial"/>
        </w:rPr>
        <w:t xml:space="preserve"> у случају спора по овој </w:t>
      </w:r>
      <w:r w:rsidRPr="00560222">
        <w:rPr>
          <w:rFonts w:cs="Arial"/>
          <w:lang w:val="sr-Cyrl-RS"/>
        </w:rPr>
        <w:t>Г</w:t>
      </w:r>
      <w:r w:rsidRPr="00560222">
        <w:rPr>
          <w:rFonts w:cs="Arial"/>
        </w:rPr>
        <w:t>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w:t>
      </w:r>
      <w:r w:rsidRPr="00560222">
        <w:rPr>
          <w:rFonts w:cs="Arial"/>
          <w:lang w:val="sr-Cyrl-RS"/>
        </w:rPr>
        <w:t>,</w:t>
      </w:r>
      <w:r w:rsidRPr="00560222">
        <w:rPr>
          <w:rFonts w:cs="Arial"/>
        </w:rPr>
        <w:t xml:space="preserve"> у случају спора по овој </w:t>
      </w:r>
      <w:r w:rsidRPr="00560222">
        <w:rPr>
          <w:rFonts w:cs="Arial"/>
          <w:lang w:val="sr-Cyrl-RS"/>
        </w:rPr>
        <w:t>Г</w:t>
      </w:r>
      <w:r w:rsidRPr="00560222">
        <w:rPr>
          <w:rFonts w:cs="Arial"/>
        </w:rPr>
        <w:t>аранцији, утврђује се надлежност Спољнотрговинске арбитраже при ПКС</w:t>
      </w:r>
      <w:r w:rsidRPr="00560222">
        <w:rPr>
          <w:rFonts w:cs="Arial"/>
          <w:lang w:val="sr-Cyrl-RS"/>
        </w:rPr>
        <w:t>,</w:t>
      </w:r>
      <w:r w:rsidRPr="00560222">
        <w:rPr>
          <w:rFonts w:cs="Arial"/>
        </w:rPr>
        <w:t xml:space="preserve"> уз примену </w:t>
      </w:r>
      <w:r w:rsidRPr="00560222">
        <w:rPr>
          <w:rFonts w:cs="Arial"/>
          <w:lang w:val="sr-Cyrl-RS"/>
        </w:rPr>
        <w:t xml:space="preserve">њеног </w:t>
      </w:r>
      <w:r w:rsidRPr="00560222">
        <w:rPr>
          <w:rFonts w:cs="Arial"/>
        </w:rPr>
        <w:t xml:space="preserve">Правилника и процесног и материјалног права Републике Србије. </w:t>
      </w:r>
    </w:p>
    <w:p w14:paraId="50F614A2" w14:textId="77777777" w:rsidR="004644E4" w:rsidRPr="00560222" w:rsidRDefault="004644E4" w:rsidP="006467C6">
      <w:pPr>
        <w:jc w:val="both"/>
        <w:rPr>
          <w:rFonts w:ascii="Nyala" w:hAnsi="Nyala" w:cs="Arial"/>
          <w:szCs w:val="24"/>
        </w:rPr>
      </w:pPr>
    </w:p>
    <w:p w14:paraId="0B827E2B" w14:textId="77777777" w:rsidR="009E7B80" w:rsidRPr="00560222" w:rsidRDefault="009E7B80" w:rsidP="009E7B80">
      <w:pPr>
        <w:ind w:left="1080"/>
        <w:jc w:val="both"/>
        <w:rPr>
          <w:rFonts w:cs="Arial"/>
          <w:szCs w:val="24"/>
          <w:lang w:val="sr-Cyrl-CS"/>
        </w:rPr>
      </w:pPr>
      <w:r w:rsidRPr="00560222">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282F0001" w14:textId="77777777" w:rsidR="009E7B80" w:rsidRPr="00560222" w:rsidRDefault="009E7B80" w:rsidP="009E7B80">
      <w:pPr>
        <w:ind w:left="1080"/>
        <w:jc w:val="both"/>
        <w:rPr>
          <w:rFonts w:cs="Arial"/>
          <w:szCs w:val="24"/>
          <w:lang w:val="sr-Cyrl-CS"/>
        </w:rPr>
      </w:pPr>
    </w:p>
    <w:p w14:paraId="2E1FEBAC" w14:textId="77777777" w:rsidR="009E7B80" w:rsidRPr="00560222" w:rsidRDefault="009E7B80" w:rsidP="009E7B80">
      <w:pPr>
        <w:jc w:val="both"/>
        <w:rPr>
          <w:rFonts w:cs="Arial"/>
          <w:szCs w:val="24"/>
          <w:lang w:val="sr-Cyrl-CS"/>
        </w:rPr>
      </w:pPr>
      <w:r w:rsidRPr="00560222">
        <w:rPr>
          <w:rFonts w:cs="Arial"/>
          <w:szCs w:val="24"/>
        </w:rPr>
        <w:tab/>
        <w:t>или</w:t>
      </w:r>
    </w:p>
    <w:p w14:paraId="19A10000" w14:textId="77777777" w:rsidR="009E7B80" w:rsidRPr="00560222" w:rsidRDefault="009E7B80" w:rsidP="009E7B80">
      <w:pPr>
        <w:jc w:val="both"/>
        <w:rPr>
          <w:rFonts w:cs="Arial"/>
          <w:szCs w:val="24"/>
          <w:lang w:val="sr-Cyrl-CS"/>
        </w:rPr>
      </w:pPr>
    </w:p>
    <w:p w14:paraId="5089C3A9" w14:textId="77777777" w:rsidR="009E7B80" w:rsidRPr="00560222" w:rsidRDefault="009E7B80" w:rsidP="009E7B80">
      <w:pPr>
        <w:pStyle w:val="Bulit02"/>
        <w:tabs>
          <w:tab w:val="clear" w:pos="360"/>
        </w:tabs>
        <w:spacing w:after="0"/>
        <w:ind w:left="1080" w:hanging="360"/>
        <w:rPr>
          <w:rFonts w:cs="Arial"/>
          <w:sz w:val="24"/>
        </w:rPr>
      </w:pPr>
      <w:r w:rsidRPr="00560222">
        <w:rPr>
          <w:rFonts w:cs="Arial"/>
          <w:sz w:val="24"/>
        </w:rPr>
        <w:t>Меницу за добро извршење посла</w:t>
      </w:r>
      <w:r w:rsidRPr="00560222">
        <w:rPr>
          <w:rFonts w:cs="Arial"/>
          <w:sz w:val="24"/>
          <w:lang w:val="sr-Cyrl-CS"/>
        </w:rPr>
        <w:t xml:space="preserve"> (домаћи понуђачи)</w:t>
      </w:r>
    </w:p>
    <w:p w14:paraId="5024050F" w14:textId="77777777" w:rsidR="009E7B80" w:rsidRPr="00560222" w:rsidRDefault="009E7B80" w:rsidP="009E7B80">
      <w:pPr>
        <w:pStyle w:val="Lista03"/>
        <w:spacing w:after="0"/>
        <w:rPr>
          <w:rFonts w:cs="Arial"/>
          <w:sz w:val="24"/>
        </w:rPr>
      </w:pPr>
      <w:r w:rsidRPr="00560222">
        <w:rPr>
          <w:rFonts w:cs="Arial"/>
          <w:sz w:val="24"/>
        </w:rPr>
        <w:t>1.</w:t>
      </w:r>
      <w:r w:rsidRPr="00560222">
        <w:rPr>
          <w:rFonts w:cs="Arial"/>
          <w:sz w:val="24"/>
        </w:rPr>
        <w:tab/>
      </w:r>
      <w:r w:rsidRPr="00560222">
        <w:rPr>
          <w:rFonts w:cs="Arial"/>
          <w:sz w:val="24"/>
          <w:lang w:val="sr-Cyrl-CS"/>
        </w:rPr>
        <w:t xml:space="preserve">бланко соло </w:t>
      </w:r>
      <w:r w:rsidRPr="00560222">
        <w:rPr>
          <w:rFonts w:cs="Arial"/>
          <w:sz w:val="24"/>
        </w:rPr>
        <w:t>меницу која мора бити:</w:t>
      </w:r>
    </w:p>
    <w:p w14:paraId="10E2E20D" w14:textId="77777777" w:rsidR="009E7B80" w:rsidRPr="00560222" w:rsidRDefault="009E7B80" w:rsidP="009E7B80">
      <w:pPr>
        <w:pStyle w:val="Bulit03"/>
        <w:tabs>
          <w:tab w:val="clear" w:pos="360"/>
        </w:tabs>
        <w:spacing w:after="0"/>
        <w:ind w:left="2160" w:hanging="720"/>
        <w:rPr>
          <w:rFonts w:cs="Arial"/>
          <w:sz w:val="24"/>
        </w:rPr>
      </w:pPr>
      <w:r w:rsidRPr="00560222">
        <w:rPr>
          <w:rFonts w:cs="Arial"/>
          <w:sz w:val="24"/>
        </w:rPr>
        <w:t>издата са клаузулом „без протеста“, наплатива на први позив;</w:t>
      </w:r>
    </w:p>
    <w:p w14:paraId="6B06B8C7" w14:textId="77777777" w:rsidR="009E7B80" w:rsidRPr="00560222" w:rsidRDefault="009E7B80" w:rsidP="009E7B80">
      <w:pPr>
        <w:pStyle w:val="Bulit03"/>
        <w:tabs>
          <w:tab w:val="clear" w:pos="360"/>
        </w:tabs>
        <w:spacing w:after="0"/>
        <w:ind w:left="2160" w:hanging="720"/>
        <w:rPr>
          <w:rFonts w:cs="Arial"/>
          <w:sz w:val="24"/>
        </w:rPr>
      </w:pPr>
      <w:r w:rsidRPr="00560222">
        <w:rPr>
          <w:rFonts w:cs="Arial"/>
          <w:sz w:val="24"/>
        </w:rPr>
        <w:t>потписана од стране законског заступника или лица по овлашћењу  законског заступника</w:t>
      </w:r>
      <w:r w:rsidRPr="00560222">
        <w:rPr>
          <w:rFonts w:cs="Arial"/>
          <w:sz w:val="24"/>
          <w:lang w:val="sr-Cyrl-CS"/>
        </w:rPr>
        <w:t>,</w:t>
      </w:r>
      <w:r w:rsidRPr="00560222">
        <w:rPr>
          <w:rFonts w:cs="Arial"/>
          <w:sz w:val="24"/>
        </w:rPr>
        <w:t xml:space="preserve"> на начин који прописује Закон о меници ("Сл. лист ФНРЈ" бр. 104/46, "Сл. лист СФРЈ" бр. 16/65, 54/70 и 57/89 и "Сл. лист СРЈ" бр. 46/96</w:t>
      </w:r>
      <w:r w:rsidRPr="00560222">
        <w:rPr>
          <w:rFonts w:cs="Arial"/>
          <w:sz w:val="24"/>
          <w:lang w:val="sr-Cyrl-CS"/>
        </w:rPr>
        <w:t>,</w:t>
      </w:r>
      <w:r w:rsidRPr="00560222">
        <w:rPr>
          <w:sz w:val="24"/>
          <w:lang w:val="sr-Cyrl-CS"/>
        </w:rPr>
        <w:t xml:space="preserve"> Сл. лист СЦГ бр. 01/03 Уст. повеља</w:t>
      </w:r>
      <w:r w:rsidRPr="00560222">
        <w:rPr>
          <w:rFonts w:cs="Arial"/>
          <w:sz w:val="24"/>
        </w:rPr>
        <w:t>);</w:t>
      </w:r>
    </w:p>
    <w:p w14:paraId="7BEBA300" w14:textId="77777777" w:rsidR="009E7B80" w:rsidRPr="00560222" w:rsidRDefault="009E7B80" w:rsidP="009E7B80">
      <w:pPr>
        <w:pStyle w:val="Bulit03"/>
        <w:tabs>
          <w:tab w:val="clear" w:pos="360"/>
        </w:tabs>
        <w:spacing w:after="0"/>
        <w:ind w:left="2160" w:hanging="720"/>
        <w:rPr>
          <w:rFonts w:cs="Arial"/>
          <w:sz w:val="24"/>
        </w:rPr>
      </w:pPr>
      <w:r w:rsidRPr="00560222">
        <w:rPr>
          <w:rFonts w:cs="Arial"/>
          <w:sz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19D928D2" w14:textId="77777777" w:rsidR="009E7B80" w:rsidRPr="00560222" w:rsidRDefault="009E7B80" w:rsidP="009E7B80">
      <w:pPr>
        <w:suppressAutoHyphens w:val="0"/>
        <w:ind w:left="1070" w:right="-6"/>
        <w:contextualSpacing/>
        <w:jc w:val="both"/>
        <w:rPr>
          <w:rFonts w:cs="Arial"/>
          <w:szCs w:val="24"/>
        </w:rPr>
      </w:pPr>
      <w:r w:rsidRPr="00560222">
        <w:rPr>
          <w:rFonts w:cs="Arial"/>
          <w:szCs w:val="24"/>
        </w:rPr>
        <w:t>2.</w:t>
      </w:r>
      <w:r w:rsidRPr="00560222">
        <w:rPr>
          <w:rFonts w:cs="Arial"/>
          <w:szCs w:val="24"/>
        </w:rPr>
        <w:tab/>
        <w:t>менично писмо-овлашћење</w:t>
      </w:r>
      <w:r w:rsidR="00A63AF5" w:rsidRPr="00560222">
        <w:rPr>
          <w:rFonts w:cs="Arial"/>
          <w:szCs w:val="24"/>
          <w:lang w:val="sr-Cyrl-RS"/>
        </w:rPr>
        <w:t>,</w:t>
      </w:r>
      <w:r w:rsidRPr="00560222">
        <w:rPr>
          <w:rFonts w:cs="Arial"/>
          <w:szCs w:val="24"/>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w:t>
      </w:r>
      <w:r w:rsidR="00A63AF5" w:rsidRPr="00560222">
        <w:rPr>
          <w:rFonts w:cs="Arial"/>
          <w:szCs w:val="24"/>
        </w:rPr>
        <w:t>нтације и чини њен саставни део.</w:t>
      </w:r>
      <w:r w:rsidRPr="00560222">
        <w:rPr>
          <w:rFonts w:eastAsia="Calibri" w:cs="Arial"/>
          <w:szCs w:val="24"/>
        </w:rPr>
        <w:t xml:space="preserve"> Менично писмо мора да буде неопозиво и безусловно овлашћење којим наручиоца овлашћује да може, без протеста, приговора и трошкова</w:t>
      </w:r>
      <w:r w:rsidR="00A63AF5" w:rsidRPr="00560222">
        <w:rPr>
          <w:rFonts w:eastAsia="Calibri" w:cs="Arial"/>
          <w:szCs w:val="24"/>
          <w:lang w:val="sr-Cyrl-RS"/>
        </w:rPr>
        <w:t>,</w:t>
      </w:r>
      <w:r w:rsidRPr="00560222">
        <w:rPr>
          <w:rFonts w:eastAsia="Calibri" w:cs="Arial"/>
          <w:szCs w:val="24"/>
        </w:rPr>
        <w:t xml:space="preserve"> </w:t>
      </w:r>
      <w:r w:rsidRPr="00560222">
        <w:rPr>
          <w:rFonts w:eastAsia="Calibri" w:cs="Arial"/>
          <w:szCs w:val="24"/>
          <w:lang w:val="sr-Cyrl-CS"/>
        </w:rPr>
        <w:t xml:space="preserve">попунити и </w:t>
      </w:r>
      <w:r w:rsidRPr="00560222">
        <w:rPr>
          <w:rFonts w:eastAsia="Calibri" w:cs="Arial"/>
          <w:szCs w:val="24"/>
        </w:rPr>
        <w:t xml:space="preserve">наплатити меницу на износ од </w:t>
      </w:r>
      <w:r w:rsidRPr="00560222">
        <w:rPr>
          <w:rFonts w:eastAsia="Calibri" w:cs="Arial"/>
          <w:szCs w:val="24"/>
          <w:lang w:val="sr-Cyrl-CS"/>
        </w:rPr>
        <w:t>10</w:t>
      </w:r>
      <w:r w:rsidRPr="00560222">
        <w:rPr>
          <w:rFonts w:eastAsia="Calibri" w:cs="Arial"/>
          <w:szCs w:val="24"/>
        </w:rPr>
        <w:t xml:space="preserve">% вредности </w:t>
      </w:r>
      <w:r w:rsidRPr="00560222">
        <w:rPr>
          <w:rFonts w:eastAsia="Calibri" w:cs="Arial"/>
          <w:szCs w:val="24"/>
          <w:lang w:val="sr-Cyrl-CS"/>
        </w:rPr>
        <w:t>уговора</w:t>
      </w:r>
      <w:r w:rsidR="00A63AF5" w:rsidRPr="00560222">
        <w:rPr>
          <w:rFonts w:eastAsia="Calibri" w:cs="Arial"/>
          <w:szCs w:val="24"/>
          <w:lang w:val="sr-Cyrl-CS"/>
        </w:rPr>
        <w:t>,</w:t>
      </w:r>
      <w:r w:rsidRPr="00560222">
        <w:rPr>
          <w:rFonts w:eastAsia="Calibri" w:cs="Arial"/>
          <w:szCs w:val="24"/>
        </w:rPr>
        <w:t xml:space="preserve"> без ПДВ.</w:t>
      </w:r>
    </w:p>
    <w:p w14:paraId="3AFFB078" w14:textId="77777777" w:rsidR="009E7B80" w:rsidRPr="00560222" w:rsidRDefault="006467C6" w:rsidP="009E7B80">
      <w:pPr>
        <w:pStyle w:val="Lista03"/>
        <w:spacing w:after="0"/>
        <w:rPr>
          <w:rFonts w:cs="Arial"/>
          <w:sz w:val="24"/>
        </w:rPr>
      </w:pPr>
      <w:r w:rsidRPr="00560222">
        <w:rPr>
          <w:rFonts w:cs="Arial"/>
          <w:sz w:val="24"/>
        </w:rPr>
        <w:t>3.</w:t>
      </w:r>
      <w:r w:rsidRPr="00560222">
        <w:rPr>
          <w:rFonts w:cs="Arial"/>
          <w:sz w:val="24"/>
        </w:rPr>
        <w:tab/>
        <w:t>К</w:t>
      </w:r>
      <w:r w:rsidR="009E7B80" w:rsidRPr="00560222">
        <w:rPr>
          <w:rFonts w:cs="Arial"/>
          <w:sz w:val="24"/>
        </w:rPr>
        <w:t>опију (од стране пословне банке) важећег картона депонованих потписа овлашћених лица за располагање новчани</w:t>
      </w:r>
      <w:r w:rsidRPr="00560222">
        <w:rPr>
          <w:rFonts w:cs="Arial"/>
          <w:sz w:val="24"/>
        </w:rPr>
        <w:t xml:space="preserve">м средствима са </w:t>
      </w:r>
      <w:r w:rsidRPr="00560222">
        <w:rPr>
          <w:rFonts w:cs="Arial"/>
          <w:sz w:val="24"/>
        </w:rPr>
        <w:lastRenderedPageBreak/>
        <w:t xml:space="preserve">рачуна Понуђача, оверену на дан издавања менице и меничног овлашћења </w:t>
      </w:r>
      <w:r w:rsidR="009E7B80" w:rsidRPr="00560222">
        <w:rPr>
          <w:rFonts w:cs="Arial"/>
          <w:sz w:val="24"/>
        </w:rPr>
        <w:t>код пословне банке</w:t>
      </w:r>
      <w:r w:rsidRPr="00560222">
        <w:rPr>
          <w:rFonts w:cs="Arial"/>
          <w:sz w:val="24"/>
          <w:lang w:val="sr-Cyrl-RS"/>
        </w:rPr>
        <w:t>, наведене у меничном писму</w:t>
      </w:r>
      <w:r w:rsidR="009E7B80" w:rsidRPr="00560222">
        <w:rPr>
          <w:rFonts w:cs="Arial"/>
          <w:sz w:val="24"/>
        </w:rPr>
        <w:t>;</w:t>
      </w:r>
    </w:p>
    <w:p w14:paraId="7E21BD90" w14:textId="77777777" w:rsidR="009E7B80" w:rsidRPr="00560222" w:rsidRDefault="009E7B80" w:rsidP="009E7B80">
      <w:pPr>
        <w:pStyle w:val="Lista03"/>
        <w:spacing w:after="0"/>
        <w:rPr>
          <w:rFonts w:cs="Arial"/>
          <w:sz w:val="24"/>
        </w:rPr>
      </w:pPr>
      <w:r w:rsidRPr="00560222">
        <w:rPr>
          <w:rFonts w:cs="Arial"/>
          <w:sz w:val="24"/>
        </w:rPr>
        <w:t>4.</w:t>
      </w:r>
      <w:r w:rsidRPr="00560222">
        <w:rPr>
          <w:rFonts w:cs="Arial"/>
          <w:sz w:val="24"/>
        </w:rPr>
        <w:tab/>
        <w:t>копију ОП обрасца (Оверени потписи лица овлашћених за заступање);</w:t>
      </w:r>
    </w:p>
    <w:p w14:paraId="6F723293" w14:textId="77777777" w:rsidR="009E7B80" w:rsidRPr="00560222" w:rsidRDefault="009E7B80" w:rsidP="009E7B80">
      <w:pPr>
        <w:pStyle w:val="Lista03"/>
        <w:spacing w:after="0"/>
        <w:rPr>
          <w:rFonts w:cs="Arial"/>
          <w:sz w:val="24"/>
        </w:rPr>
      </w:pPr>
      <w:r w:rsidRPr="00560222">
        <w:rPr>
          <w:rFonts w:cs="Arial"/>
          <w:sz w:val="24"/>
        </w:rPr>
        <w:t>5.</w:t>
      </w:r>
      <w:r w:rsidRPr="00560222">
        <w:rPr>
          <w:rFonts w:cs="Arial"/>
          <w:sz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0B0B1596" w14:textId="77777777" w:rsidR="009E7B80" w:rsidRPr="00560222" w:rsidRDefault="009E7B80" w:rsidP="00D449CA">
      <w:pPr>
        <w:pStyle w:val="Lista03"/>
        <w:spacing w:after="0"/>
        <w:rPr>
          <w:rFonts w:ascii="Nyala" w:hAnsi="Nyala" w:cs="Arial"/>
          <w:sz w:val="24"/>
          <w:lang w:val="sr-Cyrl-RS"/>
        </w:rPr>
      </w:pPr>
      <w:r w:rsidRPr="00560222">
        <w:rPr>
          <w:rFonts w:cs="Arial"/>
          <w:sz w:val="24"/>
        </w:rPr>
        <w:t>6.</w:t>
      </w:r>
      <w:r w:rsidRPr="00560222">
        <w:rPr>
          <w:rFonts w:cs="Arial"/>
          <w:sz w:val="24"/>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00D449CA" w:rsidRPr="00560222">
        <w:rPr>
          <w:rFonts w:cs="Arial"/>
          <w:sz w:val="24"/>
          <w:lang w:val="sr-Cyrl-RS"/>
        </w:rPr>
        <w:t>.</w:t>
      </w:r>
    </w:p>
    <w:p w14:paraId="4347C96C" w14:textId="77777777" w:rsidR="00D449CA" w:rsidRPr="00560222" w:rsidRDefault="00D449CA" w:rsidP="00D449CA">
      <w:pPr>
        <w:pStyle w:val="Lista03"/>
        <w:spacing w:after="0"/>
        <w:rPr>
          <w:rFonts w:ascii="Nyala" w:hAnsi="Nyala" w:cs="Arial"/>
          <w:sz w:val="24"/>
        </w:rPr>
      </w:pPr>
    </w:p>
    <w:p w14:paraId="34071B56" w14:textId="77777777" w:rsidR="009E7B80" w:rsidRPr="00560222" w:rsidRDefault="009E7B80" w:rsidP="009E7B80">
      <w:pPr>
        <w:pStyle w:val="Bulit02"/>
        <w:numPr>
          <w:ilvl w:val="0"/>
          <w:numId w:val="0"/>
        </w:numPr>
        <w:spacing w:after="0"/>
        <w:ind w:left="1080"/>
        <w:rPr>
          <w:rFonts w:cs="Arial"/>
          <w:sz w:val="24"/>
          <w:lang w:val="sr-Cyrl-CS"/>
        </w:rPr>
      </w:pPr>
      <w:r w:rsidRPr="00560222">
        <w:rPr>
          <w:rFonts w:cs="Arial"/>
          <w:sz w:val="24"/>
        </w:rPr>
        <w:t>Наведену Меницу понуђач предаје приликом закључења уговора</w:t>
      </w:r>
      <w:r w:rsidRPr="00560222">
        <w:rPr>
          <w:rFonts w:cs="Arial"/>
          <w:sz w:val="24"/>
          <w:lang w:val="sr-Cyrl-CS"/>
        </w:rPr>
        <w:t xml:space="preserve">, а најкасније </w:t>
      </w:r>
      <w:r w:rsidR="00D44B05" w:rsidRPr="00560222">
        <w:rPr>
          <w:rFonts w:cs="Arial"/>
          <w:sz w:val="24"/>
          <w:lang w:val="sr-Cyrl-CS"/>
        </w:rPr>
        <w:t>7</w:t>
      </w:r>
      <w:r w:rsidRPr="00560222">
        <w:rPr>
          <w:rFonts w:cs="Arial"/>
          <w:sz w:val="24"/>
          <w:lang w:val="sr-Cyrl-CS"/>
        </w:rPr>
        <w:t xml:space="preserve"> дана од дана </w:t>
      </w:r>
      <w:r w:rsidR="0011696D" w:rsidRPr="00560222">
        <w:rPr>
          <w:rFonts w:cs="Arial"/>
          <w:sz w:val="24"/>
          <w:lang w:val="sr-Cyrl-CS"/>
        </w:rPr>
        <w:t>обостраног потписивања</w:t>
      </w:r>
      <w:r w:rsidRPr="00560222">
        <w:rPr>
          <w:rFonts w:cs="Arial"/>
          <w:sz w:val="24"/>
          <w:lang w:val="sr-Cyrl-CS"/>
        </w:rPr>
        <w:t xml:space="preserve"> уговора</w:t>
      </w:r>
      <w:r w:rsidR="0011696D" w:rsidRPr="00560222">
        <w:rPr>
          <w:rFonts w:cs="Arial"/>
          <w:sz w:val="24"/>
          <w:lang w:val="sr-Cyrl-CS"/>
        </w:rPr>
        <w:t xml:space="preserve"> од законских заступника уговорних страна</w:t>
      </w:r>
      <w:r w:rsidRPr="00560222">
        <w:rPr>
          <w:rFonts w:cs="Arial"/>
          <w:sz w:val="24"/>
          <w:lang w:val="sr-Cyrl-CS"/>
        </w:rPr>
        <w:t>,</w:t>
      </w:r>
      <w:r w:rsidRPr="00560222">
        <w:rPr>
          <w:rFonts w:cs="Arial"/>
          <w:sz w:val="24"/>
        </w:rPr>
        <w:t xml:space="preserve"> са роком важења </w:t>
      </w:r>
      <w:r w:rsidRPr="00560222">
        <w:rPr>
          <w:rFonts w:cs="Arial"/>
          <w:sz w:val="24"/>
          <w:lang w:val="sr-Cyrl-CS"/>
        </w:rPr>
        <w:t>6</w:t>
      </w:r>
      <w:r w:rsidRPr="00560222">
        <w:rPr>
          <w:rFonts w:cs="Arial"/>
          <w:sz w:val="24"/>
        </w:rPr>
        <w:t>0 дана дужим од уговореног рока извршења посла</w:t>
      </w:r>
      <w:r w:rsidRPr="00560222">
        <w:rPr>
          <w:rFonts w:eastAsia="Calibri" w:cs="Arial"/>
          <w:sz w:val="24"/>
          <w:lang w:val="sr-Cyrl-CS"/>
        </w:rPr>
        <w:t>,</w:t>
      </w:r>
      <w:r w:rsidRPr="00560222">
        <w:rPr>
          <w:rFonts w:eastAsia="Calibri" w:cs="Arial"/>
          <w:sz w:val="24"/>
        </w:rPr>
        <w:t xml:space="preserve"> с тим да евентуални продужетак </w:t>
      </w:r>
      <w:r w:rsidRPr="00560222">
        <w:rPr>
          <w:rFonts w:eastAsia="Calibri" w:cs="Arial"/>
          <w:sz w:val="24"/>
          <w:lang w:val="sr-Cyrl-CS"/>
        </w:rPr>
        <w:t xml:space="preserve">уговореног </w:t>
      </w:r>
      <w:r w:rsidRPr="00560222">
        <w:rPr>
          <w:rFonts w:eastAsia="Calibri" w:cs="Arial"/>
          <w:sz w:val="24"/>
        </w:rPr>
        <w:t xml:space="preserve">рока </w:t>
      </w:r>
      <w:r w:rsidRPr="00560222">
        <w:rPr>
          <w:rFonts w:cs="Arial"/>
          <w:sz w:val="24"/>
          <w:lang w:val="sr-Cyrl-CS"/>
        </w:rPr>
        <w:t>извршења посла</w:t>
      </w:r>
      <w:r w:rsidRPr="00560222" w:rsidDel="001074E7">
        <w:rPr>
          <w:rFonts w:eastAsia="Calibri" w:cs="Arial"/>
          <w:sz w:val="24"/>
        </w:rPr>
        <w:t xml:space="preserve"> </w:t>
      </w:r>
      <w:r w:rsidRPr="00560222">
        <w:rPr>
          <w:rFonts w:eastAsia="Calibri" w:cs="Arial"/>
          <w:sz w:val="24"/>
        </w:rPr>
        <w:t>има за последицу и продужење рока важења менице и меничног овлашћења за исти број дана</w:t>
      </w:r>
      <w:r w:rsidRPr="00560222">
        <w:rPr>
          <w:rFonts w:cs="Arial"/>
          <w:sz w:val="24"/>
        </w:rPr>
        <w:t>.</w:t>
      </w:r>
    </w:p>
    <w:p w14:paraId="0FB089B0" w14:textId="77777777" w:rsidR="009E7B80" w:rsidRPr="00560222" w:rsidRDefault="009E7B80" w:rsidP="009E7B80">
      <w:pPr>
        <w:ind w:left="786"/>
        <w:jc w:val="both"/>
        <w:rPr>
          <w:rFonts w:cs="Arial"/>
          <w:szCs w:val="24"/>
          <w:lang w:val="sr-Cyrl-CS"/>
        </w:rPr>
      </w:pPr>
    </w:p>
    <w:p w14:paraId="029ED771" w14:textId="77777777" w:rsidR="009E7B80" w:rsidRPr="00560222" w:rsidRDefault="009E7B80" w:rsidP="009E7B80">
      <w:pPr>
        <w:ind w:left="3"/>
        <w:jc w:val="both"/>
        <w:rPr>
          <w:rFonts w:cs="Arial"/>
          <w:szCs w:val="24"/>
          <w:lang w:val="sr-Cyrl-CS"/>
        </w:rPr>
      </w:pPr>
      <w:r w:rsidRPr="00560222">
        <w:rPr>
          <w:rFonts w:cs="Arial"/>
          <w:szCs w:val="24"/>
        </w:rPr>
        <w:t>Сви трошкови око прибављања средстава обезбеђе</w:t>
      </w:r>
      <w:r w:rsidR="002A3581" w:rsidRPr="00560222">
        <w:rPr>
          <w:rFonts w:cs="Arial"/>
          <w:szCs w:val="24"/>
        </w:rPr>
        <w:t>ња падају на терет понуђача, а</w:t>
      </w:r>
      <w:r w:rsidRPr="00560222">
        <w:rPr>
          <w:rFonts w:cs="Arial"/>
          <w:szCs w:val="24"/>
        </w:rPr>
        <w:t xml:space="preserve"> исти могу бити наведени у Обрасцу трошкова припреме понуде.</w:t>
      </w:r>
    </w:p>
    <w:p w14:paraId="22BBCDDD" w14:textId="77777777" w:rsidR="009E7B80" w:rsidRPr="00560222" w:rsidRDefault="009E7B80" w:rsidP="009E7B80">
      <w:pPr>
        <w:ind w:left="3"/>
        <w:jc w:val="both"/>
        <w:rPr>
          <w:rFonts w:cs="Arial"/>
          <w:szCs w:val="24"/>
          <w:lang w:val="sr-Cyrl-CS"/>
        </w:rPr>
      </w:pPr>
    </w:p>
    <w:p w14:paraId="19D55987" w14:textId="77777777" w:rsidR="009E7B80" w:rsidRPr="00560222" w:rsidRDefault="009E7B80" w:rsidP="009E7B80">
      <w:pPr>
        <w:jc w:val="both"/>
        <w:rPr>
          <w:rFonts w:cs="Arial"/>
          <w:szCs w:val="24"/>
          <w:lang w:val="sr-Cyrl-CS"/>
        </w:rPr>
      </w:pPr>
      <w:r w:rsidRPr="00560222">
        <w:rPr>
          <w:rFonts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560222">
        <w:rPr>
          <w:rFonts w:cs="Arial"/>
          <w:szCs w:val="24"/>
          <w:lang w:val="sr-Cyrl-CS"/>
        </w:rPr>
        <w:t xml:space="preserve">споразуму о заједничком извршењу услуге </w:t>
      </w:r>
      <w:r w:rsidRPr="00560222">
        <w:rPr>
          <w:rFonts w:cs="Arial"/>
          <w:szCs w:val="24"/>
        </w:rPr>
        <w:t>групе понуђача да даје средство обезбеђења</w:t>
      </w:r>
      <w:r w:rsidRPr="00560222" w:rsidDel="00300A91">
        <w:rPr>
          <w:rFonts w:cs="Arial"/>
          <w:szCs w:val="24"/>
        </w:rPr>
        <w:t xml:space="preserve"> </w:t>
      </w:r>
    </w:p>
    <w:p w14:paraId="28D84A0A" w14:textId="77777777" w:rsidR="009E7B80" w:rsidRPr="00560222" w:rsidRDefault="009E7B80" w:rsidP="009E7B80">
      <w:pPr>
        <w:jc w:val="both"/>
        <w:rPr>
          <w:rFonts w:cs="Arial"/>
          <w:szCs w:val="24"/>
          <w:lang w:val="sr-Cyrl-CS"/>
        </w:rPr>
      </w:pPr>
    </w:p>
    <w:p w14:paraId="0C9D2BBE" w14:textId="77777777" w:rsidR="009E7B80" w:rsidRPr="00560222" w:rsidRDefault="00C07D55" w:rsidP="009E7B80">
      <w:pPr>
        <w:jc w:val="both"/>
        <w:rPr>
          <w:rFonts w:cs="Arial"/>
          <w:szCs w:val="24"/>
          <w:lang w:val="sr-Cyrl-CS"/>
        </w:rPr>
      </w:pPr>
      <w:r w:rsidRPr="00560222">
        <w:rPr>
          <w:rFonts w:cs="Arial"/>
          <w:szCs w:val="24"/>
        </w:rPr>
        <w:t>С</w:t>
      </w:r>
      <w:r w:rsidR="009E7B80" w:rsidRPr="00560222">
        <w:rPr>
          <w:rFonts w:cs="Arial"/>
          <w:szCs w:val="24"/>
        </w:rPr>
        <w:t>редстав</w:t>
      </w:r>
      <w:r w:rsidRPr="00560222">
        <w:rPr>
          <w:rFonts w:cs="Arial"/>
          <w:szCs w:val="24"/>
          <w:lang w:val="sr-Cyrl-RS"/>
        </w:rPr>
        <w:t>о</w:t>
      </w:r>
      <w:r w:rsidR="009E7B80" w:rsidRPr="00560222">
        <w:rPr>
          <w:rFonts w:cs="Arial"/>
          <w:szCs w:val="24"/>
        </w:rPr>
        <w:t xml:space="preserve"> финансијског обезбеђења мо</w:t>
      </w:r>
      <w:r w:rsidRPr="00560222">
        <w:rPr>
          <w:rFonts w:cs="Arial"/>
          <w:szCs w:val="24"/>
          <w:lang w:val="sr-Cyrl-RS"/>
        </w:rPr>
        <w:t>же</w:t>
      </w:r>
      <w:r w:rsidR="009E7B80" w:rsidRPr="00560222">
        <w:rPr>
          <w:rFonts w:cs="Arial"/>
          <w:szCs w:val="24"/>
        </w:rPr>
        <w:t xml:space="preserve"> гласити на члана групе понуђача (</w:t>
      </w:r>
      <w:r w:rsidR="009E7B80" w:rsidRPr="00560222">
        <w:rPr>
          <w:rFonts w:cs="Arial"/>
          <w:szCs w:val="24"/>
          <w:lang w:val="sr-Cyrl-CS"/>
        </w:rPr>
        <w:t>одређеног споразумом о заједничком извршењу набавке</w:t>
      </w:r>
      <w:r w:rsidR="009E7B80" w:rsidRPr="00560222">
        <w:rPr>
          <w:rFonts w:cs="Arial"/>
          <w:szCs w:val="24"/>
        </w:rPr>
        <w:t>) или понуђача, али не и на подизвођача.</w:t>
      </w:r>
    </w:p>
    <w:p w14:paraId="04A3BDCB" w14:textId="77777777" w:rsidR="009E7B80" w:rsidRPr="00560222" w:rsidRDefault="009E7B80" w:rsidP="009E7B80">
      <w:pPr>
        <w:jc w:val="both"/>
        <w:rPr>
          <w:rFonts w:cs="Arial"/>
          <w:szCs w:val="24"/>
          <w:lang w:val="sr-Cyrl-CS"/>
        </w:rPr>
      </w:pPr>
    </w:p>
    <w:p w14:paraId="18B4B6D7" w14:textId="77777777" w:rsidR="009E7B80" w:rsidRPr="00560222" w:rsidRDefault="009E7B80" w:rsidP="009E7B80">
      <w:pPr>
        <w:jc w:val="both"/>
        <w:rPr>
          <w:rFonts w:cs="Arial"/>
          <w:szCs w:val="24"/>
          <w:lang w:val="sr-Cyrl-CS"/>
        </w:rPr>
      </w:pPr>
      <w:r w:rsidRPr="00560222">
        <w:rPr>
          <w:rFonts w:cs="Arial"/>
          <w:szCs w:val="24"/>
        </w:rPr>
        <w:t xml:space="preserve">У случају да у току важења уговора </w:t>
      </w:r>
      <w:r w:rsidRPr="00560222">
        <w:rPr>
          <w:rFonts w:cs="Arial"/>
          <w:szCs w:val="24"/>
          <w:lang w:val="sr-Cyrl-CS"/>
        </w:rPr>
        <w:t>п</w:t>
      </w:r>
      <w:r w:rsidRPr="00560222">
        <w:rPr>
          <w:rFonts w:cs="Arial"/>
          <w:szCs w:val="24"/>
        </w:rPr>
        <w:t>онуђач не изврши уговорене обавезе, а Наручилац рекламира количину и квалитет услуга</w:t>
      </w:r>
      <w:r w:rsidR="00C07D55" w:rsidRPr="00560222">
        <w:rPr>
          <w:rFonts w:cs="Arial"/>
          <w:szCs w:val="24"/>
          <w:lang w:val="sr-Cyrl-RS"/>
        </w:rPr>
        <w:t>,</w:t>
      </w:r>
      <w:r w:rsidRPr="00560222">
        <w:rPr>
          <w:rFonts w:cs="Arial"/>
          <w:szCs w:val="24"/>
        </w:rPr>
        <w:t xml:space="preserve"> или </w:t>
      </w:r>
      <w:r w:rsidRPr="00560222">
        <w:rPr>
          <w:rFonts w:cs="Arial"/>
          <w:szCs w:val="24"/>
          <w:lang w:val="sr-Cyrl-CS"/>
        </w:rPr>
        <w:t>п</w:t>
      </w:r>
      <w:r w:rsidRPr="00560222">
        <w:rPr>
          <w:rFonts w:cs="Arial"/>
          <w:szCs w:val="24"/>
        </w:rPr>
        <w:t xml:space="preserve">онуђач прекорачи рок </w:t>
      </w:r>
      <w:r w:rsidRPr="00560222">
        <w:rPr>
          <w:rFonts w:cs="Arial"/>
          <w:szCs w:val="24"/>
          <w:lang w:val="sr-Cyrl-CS"/>
        </w:rPr>
        <w:t xml:space="preserve">извршења </w:t>
      </w:r>
      <w:r w:rsidRPr="00560222">
        <w:rPr>
          <w:rFonts w:cs="Arial"/>
          <w:szCs w:val="24"/>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67D72261" w14:textId="77777777" w:rsidR="00363B36" w:rsidRPr="00560222" w:rsidRDefault="009E7B80" w:rsidP="009E7B80">
      <w:pPr>
        <w:jc w:val="both"/>
        <w:rPr>
          <w:rFonts w:cs="Arial"/>
          <w:b/>
          <w:szCs w:val="24"/>
          <w:lang w:val="sr-Cyrl-CS" w:eastAsia="en-US"/>
        </w:rPr>
      </w:pPr>
      <w:r w:rsidRPr="00560222">
        <w:rPr>
          <w:rFonts w:cs="Arial"/>
          <w:b/>
          <w:szCs w:val="24"/>
          <w:lang w:val="sr-Cyrl-CS" w:eastAsia="en-US"/>
        </w:rPr>
        <w:br w:type="page"/>
      </w:r>
      <w:r w:rsidR="00363B36" w:rsidRPr="00560222">
        <w:rPr>
          <w:rFonts w:cs="Arial"/>
          <w:b/>
          <w:szCs w:val="24"/>
          <w:lang w:val="sr-Cyrl-CS" w:eastAsia="en-US"/>
        </w:rPr>
        <w:lastRenderedPageBreak/>
        <w:t>ДЕО 6. ОБРАСЦИ</w:t>
      </w:r>
    </w:p>
    <w:p w14:paraId="434EDFFE" w14:textId="77777777" w:rsidR="00363B36" w:rsidRPr="00560222" w:rsidRDefault="00363B36" w:rsidP="00C33C29">
      <w:pPr>
        <w:suppressAutoHyphens w:val="0"/>
        <w:contextualSpacing/>
        <w:jc w:val="both"/>
        <w:rPr>
          <w:rFonts w:cs="Arial"/>
          <w:b/>
          <w:szCs w:val="24"/>
          <w:lang w:val="sr-Cyrl-CS" w:eastAsia="en-US"/>
        </w:rPr>
      </w:pPr>
    </w:p>
    <w:p w14:paraId="43F3FDAC" w14:textId="77777777" w:rsidR="00363B36" w:rsidRPr="00560222" w:rsidRDefault="00363B36" w:rsidP="00C33C29">
      <w:pPr>
        <w:suppressAutoHyphens w:val="0"/>
        <w:contextualSpacing/>
        <w:jc w:val="both"/>
        <w:rPr>
          <w:rFonts w:cs="Arial"/>
          <w:b/>
          <w:i/>
          <w:iCs/>
          <w:szCs w:val="24"/>
          <w:lang w:val="en-US" w:eastAsia="en-US"/>
        </w:rPr>
      </w:pPr>
      <w:r w:rsidRPr="00560222">
        <w:rPr>
          <w:rFonts w:cs="Arial"/>
          <w:b/>
          <w:szCs w:val="24"/>
          <w:lang w:val="sr-Cyrl-CS" w:eastAsia="en-US"/>
        </w:rPr>
        <w:t>Образац 1</w:t>
      </w:r>
      <w:r w:rsidRPr="00560222">
        <w:rPr>
          <w:rFonts w:cs="Arial"/>
          <w:b/>
          <w:i/>
          <w:iCs/>
          <w:szCs w:val="24"/>
          <w:lang w:val="sr-Cyrl-CS" w:eastAsia="en-US"/>
        </w:rPr>
        <w:tab/>
      </w:r>
      <w:r w:rsidRPr="00560222">
        <w:rPr>
          <w:rFonts w:cs="Arial"/>
          <w:b/>
          <w:i/>
          <w:iCs/>
          <w:szCs w:val="24"/>
          <w:lang w:val="sr-Cyrl-CS" w:eastAsia="en-US"/>
        </w:rPr>
        <w:tab/>
      </w:r>
      <w:r w:rsidRPr="00560222">
        <w:rPr>
          <w:rFonts w:cs="Arial"/>
          <w:b/>
          <w:i/>
          <w:iCs/>
          <w:szCs w:val="24"/>
          <w:lang w:val="sr-Cyrl-CS" w:eastAsia="en-US"/>
        </w:rPr>
        <w:tab/>
      </w:r>
    </w:p>
    <w:p w14:paraId="025786A1" w14:textId="77777777" w:rsidR="00060CB2" w:rsidRPr="00560222" w:rsidRDefault="00060CB2" w:rsidP="00C33C29">
      <w:pPr>
        <w:pStyle w:val="Heading1"/>
        <w:rPr>
          <w:rFonts w:ascii="Arial" w:hAnsi="Arial" w:cs="Arial"/>
          <w:szCs w:val="24"/>
        </w:rPr>
      </w:pPr>
      <w:bookmarkStart w:id="2" w:name="_Toc351378484"/>
      <w:r w:rsidRPr="00560222">
        <w:rPr>
          <w:rFonts w:ascii="Arial" w:hAnsi="Arial" w:cs="Arial"/>
          <w:szCs w:val="24"/>
        </w:rPr>
        <w:t>ПОДАЦИ О ПОНУЂАЧУ</w:t>
      </w:r>
      <w:bookmarkEnd w:id="2"/>
    </w:p>
    <w:p w14:paraId="72D48B7A" w14:textId="77777777" w:rsidR="00060CB2" w:rsidRPr="00560222" w:rsidRDefault="00060CB2" w:rsidP="00C33C29">
      <w:pPr>
        <w:rPr>
          <w:rFonts w:cs="Arial"/>
          <w:szCs w:val="24"/>
        </w:rPr>
      </w:pPr>
    </w:p>
    <w:tbl>
      <w:tblPr>
        <w:tblW w:w="0" w:type="auto"/>
        <w:tblLook w:val="00A0" w:firstRow="1" w:lastRow="0" w:firstColumn="1" w:lastColumn="0" w:noHBand="0" w:noVBand="0"/>
      </w:tblPr>
      <w:tblGrid>
        <w:gridCol w:w="3618"/>
        <w:gridCol w:w="270"/>
        <w:gridCol w:w="5260"/>
      </w:tblGrid>
      <w:tr w:rsidR="00060CB2" w:rsidRPr="00560222" w14:paraId="27AB0A1E" w14:textId="77777777" w:rsidTr="007A50F5">
        <w:trPr>
          <w:trHeight w:val="492"/>
        </w:trPr>
        <w:tc>
          <w:tcPr>
            <w:tcW w:w="3618" w:type="dxa"/>
            <w:vAlign w:val="bottom"/>
          </w:tcPr>
          <w:p w14:paraId="5EF7C1FB" w14:textId="77777777" w:rsidR="00060CB2" w:rsidRPr="00560222" w:rsidRDefault="00060CB2" w:rsidP="00C33C29">
            <w:pPr>
              <w:rPr>
                <w:rFonts w:cs="Arial"/>
                <w:szCs w:val="24"/>
              </w:rPr>
            </w:pPr>
            <w:r w:rsidRPr="00560222">
              <w:rPr>
                <w:rFonts w:cs="Arial"/>
                <w:szCs w:val="24"/>
              </w:rPr>
              <w:t>Назив понуђача:</w:t>
            </w:r>
          </w:p>
          <w:p w14:paraId="61D991EC" w14:textId="77777777" w:rsidR="00F61DF5" w:rsidRPr="00560222" w:rsidRDefault="00F61DF5" w:rsidP="00C33C29">
            <w:pPr>
              <w:rPr>
                <w:rFonts w:cs="Arial"/>
                <w:szCs w:val="24"/>
              </w:rPr>
            </w:pPr>
          </w:p>
        </w:tc>
        <w:tc>
          <w:tcPr>
            <w:tcW w:w="270" w:type="dxa"/>
            <w:vAlign w:val="center"/>
          </w:tcPr>
          <w:p w14:paraId="72BFFF78" w14:textId="77777777" w:rsidR="00060CB2" w:rsidRPr="00560222" w:rsidRDefault="00060CB2" w:rsidP="00C33C29">
            <w:pPr>
              <w:rPr>
                <w:rFonts w:cs="Arial"/>
                <w:szCs w:val="24"/>
              </w:rPr>
            </w:pPr>
          </w:p>
        </w:tc>
        <w:tc>
          <w:tcPr>
            <w:tcW w:w="5260" w:type="dxa"/>
            <w:tcBorders>
              <w:bottom w:val="single" w:sz="4" w:space="0" w:color="auto"/>
            </w:tcBorders>
            <w:vAlign w:val="center"/>
          </w:tcPr>
          <w:p w14:paraId="4AB89EA5" w14:textId="77777777" w:rsidR="00060CB2" w:rsidRPr="00560222" w:rsidRDefault="00060CB2" w:rsidP="00C33C29">
            <w:pPr>
              <w:rPr>
                <w:rFonts w:cs="Arial"/>
                <w:szCs w:val="24"/>
              </w:rPr>
            </w:pPr>
          </w:p>
        </w:tc>
      </w:tr>
      <w:tr w:rsidR="00060CB2" w:rsidRPr="00560222" w14:paraId="5B190CC3" w14:textId="77777777" w:rsidTr="007A50F5">
        <w:trPr>
          <w:trHeight w:val="492"/>
        </w:trPr>
        <w:tc>
          <w:tcPr>
            <w:tcW w:w="3618" w:type="dxa"/>
            <w:vAlign w:val="bottom"/>
          </w:tcPr>
          <w:p w14:paraId="67AFE322" w14:textId="77777777" w:rsidR="00060CB2" w:rsidRPr="00560222" w:rsidRDefault="00060CB2" w:rsidP="00C33C29">
            <w:pPr>
              <w:rPr>
                <w:rFonts w:cs="Arial"/>
                <w:szCs w:val="24"/>
              </w:rPr>
            </w:pPr>
            <w:r w:rsidRPr="00560222">
              <w:rPr>
                <w:rFonts w:cs="Arial"/>
                <w:szCs w:val="24"/>
              </w:rPr>
              <w:t>Адреса понуђача:</w:t>
            </w:r>
          </w:p>
          <w:p w14:paraId="61A97F11" w14:textId="77777777" w:rsidR="00F61DF5" w:rsidRPr="00560222" w:rsidRDefault="00F61DF5" w:rsidP="00C33C29">
            <w:pPr>
              <w:rPr>
                <w:rFonts w:cs="Arial"/>
                <w:szCs w:val="24"/>
              </w:rPr>
            </w:pPr>
          </w:p>
        </w:tc>
        <w:tc>
          <w:tcPr>
            <w:tcW w:w="270" w:type="dxa"/>
            <w:vAlign w:val="center"/>
          </w:tcPr>
          <w:p w14:paraId="3E7CA8B6" w14:textId="77777777" w:rsidR="00060CB2" w:rsidRPr="00560222" w:rsidRDefault="00060CB2" w:rsidP="00C33C29">
            <w:pPr>
              <w:rPr>
                <w:rFonts w:cs="Arial"/>
                <w:szCs w:val="24"/>
              </w:rPr>
            </w:pPr>
          </w:p>
        </w:tc>
        <w:tc>
          <w:tcPr>
            <w:tcW w:w="5260" w:type="dxa"/>
            <w:tcBorders>
              <w:top w:val="single" w:sz="4" w:space="0" w:color="auto"/>
              <w:bottom w:val="single" w:sz="4" w:space="0" w:color="auto"/>
            </w:tcBorders>
            <w:vAlign w:val="center"/>
          </w:tcPr>
          <w:p w14:paraId="4F61196B" w14:textId="77777777" w:rsidR="00060CB2" w:rsidRPr="00560222" w:rsidRDefault="00060CB2" w:rsidP="00C33C29">
            <w:pPr>
              <w:rPr>
                <w:rFonts w:cs="Arial"/>
                <w:szCs w:val="24"/>
              </w:rPr>
            </w:pPr>
          </w:p>
        </w:tc>
      </w:tr>
      <w:tr w:rsidR="00060CB2" w:rsidRPr="00560222" w14:paraId="71E33523" w14:textId="77777777" w:rsidTr="007A50F5">
        <w:trPr>
          <w:trHeight w:val="492"/>
        </w:trPr>
        <w:tc>
          <w:tcPr>
            <w:tcW w:w="3618" w:type="dxa"/>
            <w:vAlign w:val="bottom"/>
          </w:tcPr>
          <w:p w14:paraId="6B0B8E72" w14:textId="77777777" w:rsidR="00060CB2" w:rsidRPr="00560222" w:rsidRDefault="00060CB2" w:rsidP="00C33C29">
            <w:pPr>
              <w:rPr>
                <w:rFonts w:cs="Arial"/>
                <w:szCs w:val="24"/>
              </w:rPr>
            </w:pPr>
            <w:r w:rsidRPr="00560222">
              <w:rPr>
                <w:rFonts w:cs="Arial"/>
                <w:szCs w:val="24"/>
              </w:rPr>
              <w:t>Лице за контакт:</w:t>
            </w:r>
          </w:p>
          <w:p w14:paraId="3564A40D" w14:textId="77777777" w:rsidR="00F61DF5" w:rsidRPr="00560222" w:rsidRDefault="00F61DF5" w:rsidP="00C33C29">
            <w:pPr>
              <w:rPr>
                <w:rFonts w:cs="Arial"/>
                <w:szCs w:val="24"/>
              </w:rPr>
            </w:pPr>
          </w:p>
        </w:tc>
        <w:tc>
          <w:tcPr>
            <w:tcW w:w="270" w:type="dxa"/>
            <w:vAlign w:val="center"/>
          </w:tcPr>
          <w:p w14:paraId="70F64B48" w14:textId="77777777" w:rsidR="00060CB2" w:rsidRPr="00560222" w:rsidRDefault="00060CB2" w:rsidP="00C33C29">
            <w:pPr>
              <w:rPr>
                <w:rFonts w:cs="Arial"/>
                <w:szCs w:val="24"/>
              </w:rPr>
            </w:pPr>
          </w:p>
        </w:tc>
        <w:tc>
          <w:tcPr>
            <w:tcW w:w="5260" w:type="dxa"/>
            <w:tcBorders>
              <w:top w:val="single" w:sz="4" w:space="0" w:color="auto"/>
              <w:bottom w:val="single" w:sz="4" w:space="0" w:color="auto"/>
            </w:tcBorders>
            <w:vAlign w:val="center"/>
          </w:tcPr>
          <w:p w14:paraId="33B2EAB7" w14:textId="77777777" w:rsidR="00060CB2" w:rsidRPr="00560222" w:rsidRDefault="00060CB2" w:rsidP="00C33C29">
            <w:pPr>
              <w:rPr>
                <w:rFonts w:cs="Arial"/>
                <w:szCs w:val="24"/>
              </w:rPr>
            </w:pPr>
          </w:p>
        </w:tc>
      </w:tr>
      <w:tr w:rsidR="00060CB2" w:rsidRPr="00560222" w14:paraId="4FF3D946" w14:textId="77777777" w:rsidTr="007A50F5">
        <w:trPr>
          <w:trHeight w:val="492"/>
        </w:trPr>
        <w:tc>
          <w:tcPr>
            <w:tcW w:w="3618" w:type="dxa"/>
            <w:vAlign w:val="bottom"/>
          </w:tcPr>
          <w:p w14:paraId="347A6492" w14:textId="77777777" w:rsidR="00060CB2" w:rsidRPr="00560222" w:rsidRDefault="00060CB2" w:rsidP="00C33C29">
            <w:pPr>
              <w:rPr>
                <w:rFonts w:cs="Arial"/>
                <w:szCs w:val="24"/>
              </w:rPr>
            </w:pPr>
            <w:r w:rsidRPr="00560222">
              <w:rPr>
                <w:rFonts w:cs="Arial"/>
                <w:szCs w:val="24"/>
              </w:rPr>
              <w:t>Е-пошта:</w:t>
            </w:r>
          </w:p>
          <w:p w14:paraId="5670FB65" w14:textId="77777777" w:rsidR="00F61DF5" w:rsidRPr="00560222" w:rsidRDefault="00F61DF5" w:rsidP="00C33C29">
            <w:pPr>
              <w:rPr>
                <w:rFonts w:cs="Arial"/>
                <w:szCs w:val="24"/>
              </w:rPr>
            </w:pPr>
          </w:p>
        </w:tc>
        <w:tc>
          <w:tcPr>
            <w:tcW w:w="270" w:type="dxa"/>
            <w:vAlign w:val="center"/>
          </w:tcPr>
          <w:p w14:paraId="47694109" w14:textId="77777777" w:rsidR="00060CB2" w:rsidRPr="00560222" w:rsidRDefault="00060CB2" w:rsidP="00C33C29">
            <w:pPr>
              <w:rPr>
                <w:rFonts w:cs="Arial"/>
                <w:szCs w:val="24"/>
              </w:rPr>
            </w:pPr>
          </w:p>
        </w:tc>
        <w:tc>
          <w:tcPr>
            <w:tcW w:w="5260" w:type="dxa"/>
            <w:tcBorders>
              <w:top w:val="single" w:sz="4" w:space="0" w:color="auto"/>
              <w:bottom w:val="single" w:sz="4" w:space="0" w:color="auto"/>
            </w:tcBorders>
            <w:vAlign w:val="center"/>
          </w:tcPr>
          <w:p w14:paraId="2BF0CCF7" w14:textId="77777777" w:rsidR="00060CB2" w:rsidRPr="00560222" w:rsidRDefault="00060CB2" w:rsidP="00C33C29">
            <w:pPr>
              <w:rPr>
                <w:rFonts w:cs="Arial"/>
                <w:szCs w:val="24"/>
              </w:rPr>
            </w:pPr>
          </w:p>
        </w:tc>
      </w:tr>
      <w:tr w:rsidR="00060CB2" w:rsidRPr="00560222" w14:paraId="5C92947E" w14:textId="77777777" w:rsidTr="007A50F5">
        <w:trPr>
          <w:trHeight w:val="492"/>
        </w:trPr>
        <w:tc>
          <w:tcPr>
            <w:tcW w:w="3618" w:type="dxa"/>
            <w:vAlign w:val="bottom"/>
          </w:tcPr>
          <w:p w14:paraId="58E33F73" w14:textId="77777777" w:rsidR="00060CB2" w:rsidRPr="00560222" w:rsidRDefault="00060CB2" w:rsidP="00C33C29">
            <w:pPr>
              <w:rPr>
                <w:rFonts w:cs="Arial"/>
                <w:szCs w:val="24"/>
              </w:rPr>
            </w:pPr>
            <w:r w:rsidRPr="00560222">
              <w:rPr>
                <w:rFonts w:cs="Arial"/>
                <w:szCs w:val="24"/>
              </w:rPr>
              <w:t>Телефон:</w:t>
            </w:r>
          </w:p>
          <w:p w14:paraId="210603A2" w14:textId="77777777" w:rsidR="00F61DF5" w:rsidRPr="00560222" w:rsidRDefault="00F61DF5" w:rsidP="00C33C29">
            <w:pPr>
              <w:rPr>
                <w:rFonts w:cs="Arial"/>
                <w:szCs w:val="24"/>
              </w:rPr>
            </w:pPr>
          </w:p>
        </w:tc>
        <w:tc>
          <w:tcPr>
            <w:tcW w:w="270" w:type="dxa"/>
            <w:vAlign w:val="center"/>
          </w:tcPr>
          <w:p w14:paraId="7EC6240E" w14:textId="77777777" w:rsidR="00060CB2" w:rsidRPr="00560222" w:rsidRDefault="00060CB2" w:rsidP="00C33C29">
            <w:pPr>
              <w:rPr>
                <w:rFonts w:cs="Arial"/>
                <w:szCs w:val="24"/>
              </w:rPr>
            </w:pPr>
          </w:p>
        </w:tc>
        <w:tc>
          <w:tcPr>
            <w:tcW w:w="5260" w:type="dxa"/>
            <w:tcBorders>
              <w:top w:val="single" w:sz="4" w:space="0" w:color="auto"/>
              <w:bottom w:val="single" w:sz="4" w:space="0" w:color="auto"/>
            </w:tcBorders>
            <w:vAlign w:val="center"/>
          </w:tcPr>
          <w:p w14:paraId="126234DC" w14:textId="77777777" w:rsidR="00060CB2" w:rsidRPr="00560222" w:rsidRDefault="00060CB2" w:rsidP="00C33C29">
            <w:pPr>
              <w:rPr>
                <w:rFonts w:cs="Arial"/>
                <w:szCs w:val="24"/>
              </w:rPr>
            </w:pPr>
          </w:p>
        </w:tc>
      </w:tr>
      <w:tr w:rsidR="00060CB2" w:rsidRPr="00560222" w14:paraId="3920ADE9" w14:textId="77777777" w:rsidTr="007A50F5">
        <w:trPr>
          <w:trHeight w:val="492"/>
        </w:trPr>
        <w:tc>
          <w:tcPr>
            <w:tcW w:w="3618" w:type="dxa"/>
            <w:vAlign w:val="bottom"/>
          </w:tcPr>
          <w:p w14:paraId="7E5784EE" w14:textId="77777777" w:rsidR="00060CB2" w:rsidRPr="00560222" w:rsidRDefault="00060CB2" w:rsidP="00C33C29">
            <w:pPr>
              <w:rPr>
                <w:rFonts w:cs="Arial"/>
                <w:szCs w:val="24"/>
              </w:rPr>
            </w:pPr>
            <w:r w:rsidRPr="00560222">
              <w:rPr>
                <w:rFonts w:cs="Arial"/>
                <w:szCs w:val="24"/>
              </w:rPr>
              <w:t>Телефакс:</w:t>
            </w:r>
          </w:p>
          <w:p w14:paraId="7E939285" w14:textId="77777777" w:rsidR="00F61DF5" w:rsidRPr="00560222" w:rsidRDefault="00F61DF5" w:rsidP="00C33C29">
            <w:pPr>
              <w:rPr>
                <w:rFonts w:cs="Arial"/>
                <w:szCs w:val="24"/>
              </w:rPr>
            </w:pPr>
          </w:p>
        </w:tc>
        <w:tc>
          <w:tcPr>
            <w:tcW w:w="270" w:type="dxa"/>
            <w:vAlign w:val="center"/>
          </w:tcPr>
          <w:p w14:paraId="7E690674" w14:textId="77777777" w:rsidR="00060CB2" w:rsidRPr="00560222" w:rsidRDefault="00060CB2" w:rsidP="00C33C29">
            <w:pPr>
              <w:rPr>
                <w:rFonts w:cs="Arial"/>
                <w:szCs w:val="24"/>
              </w:rPr>
            </w:pPr>
          </w:p>
        </w:tc>
        <w:tc>
          <w:tcPr>
            <w:tcW w:w="5260" w:type="dxa"/>
            <w:tcBorders>
              <w:top w:val="single" w:sz="4" w:space="0" w:color="auto"/>
              <w:bottom w:val="single" w:sz="4" w:space="0" w:color="auto"/>
            </w:tcBorders>
            <w:vAlign w:val="center"/>
          </w:tcPr>
          <w:p w14:paraId="1E298003" w14:textId="77777777" w:rsidR="00060CB2" w:rsidRPr="00560222" w:rsidRDefault="00060CB2" w:rsidP="00C33C29">
            <w:pPr>
              <w:rPr>
                <w:rFonts w:cs="Arial"/>
                <w:szCs w:val="24"/>
              </w:rPr>
            </w:pPr>
          </w:p>
        </w:tc>
      </w:tr>
      <w:tr w:rsidR="00060CB2" w:rsidRPr="00560222" w14:paraId="799C4212" w14:textId="77777777" w:rsidTr="007A50F5">
        <w:trPr>
          <w:trHeight w:val="492"/>
        </w:trPr>
        <w:tc>
          <w:tcPr>
            <w:tcW w:w="3618" w:type="dxa"/>
            <w:vAlign w:val="bottom"/>
          </w:tcPr>
          <w:p w14:paraId="35BC8DAD" w14:textId="77777777" w:rsidR="00060CB2" w:rsidRPr="00560222" w:rsidRDefault="00060CB2" w:rsidP="00C33C29">
            <w:pPr>
              <w:rPr>
                <w:rFonts w:cs="Arial"/>
                <w:szCs w:val="24"/>
              </w:rPr>
            </w:pPr>
            <w:r w:rsidRPr="00560222">
              <w:rPr>
                <w:rFonts w:cs="Arial"/>
                <w:szCs w:val="24"/>
              </w:rPr>
              <w:t>Порески број понуђача (ПИБ):</w:t>
            </w:r>
          </w:p>
          <w:p w14:paraId="1D93EB02" w14:textId="77777777" w:rsidR="00F61DF5" w:rsidRPr="00560222" w:rsidRDefault="00F61DF5" w:rsidP="00C33C29">
            <w:pPr>
              <w:rPr>
                <w:rFonts w:cs="Arial"/>
                <w:szCs w:val="24"/>
              </w:rPr>
            </w:pPr>
          </w:p>
        </w:tc>
        <w:tc>
          <w:tcPr>
            <w:tcW w:w="270" w:type="dxa"/>
            <w:vAlign w:val="center"/>
          </w:tcPr>
          <w:p w14:paraId="4EAB784D" w14:textId="77777777" w:rsidR="00060CB2" w:rsidRPr="00560222" w:rsidRDefault="00060CB2" w:rsidP="00C33C29">
            <w:pPr>
              <w:rPr>
                <w:rFonts w:cs="Arial"/>
                <w:szCs w:val="24"/>
              </w:rPr>
            </w:pPr>
          </w:p>
        </w:tc>
        <w:tc>
          <w:tcPr>
            <w:tcW w:w="5260" w:type="dxa"/>
            <w:tcBorders>
              <w:top w:val="single" w:sz="4" w:space="0" w:color="auto"/>
              <w:bottom w:val="single" w:sz="4" w:space="0" w:color="auto"/>
            </w:tcBorders>
            <w:vAlign w:val="center"/>
          </w:tcPr>
          <w:p w14:paraId="2333143E" w14:textId="77777777" w:rsidR="00060CB2" w:rsidRPr="00560222" w:rsidRDefault="00060CB2" w:rsidP="00C33C29">
            <w:pPr>
              <w:rPr>
                <w:rFonts w:cs="Arial"/>
                <w:szCs w:val="24"/>
              </w:rPr>
            </w:pPr>
          </w:p>
        </w:tc>
      </w:tr>
      <w:tr w:rsidR="00060CB2" w:rsidRPr="00560222" w14:paraId="49760C01" w14:textId="77777777" w:rsidTr="007A50F5">
        <w:trPr>
          <w:trHeight w:val="492"/>
        </w:trPr>
        <w:tc>
          <w:tcPr>
            <w:tcW w:w="3618" w:type="dxa"/>
            <w:vAlign w:val="bottom"/>
          </w:tcPr>
          <w:p w14:paraId="7A9FAB8A" w14:textId="77777777" w:rsidR="00060CB2" w:rsidRPr="00560222" w:rsidRDefault="00060CB2" w:rsidP="00C33C29">
            <w:pPr>
              <w:rPr>
                <w:rFonts w:cs="Arial"/>
                <w:szCs w:val="24"/>
              </w:rPr>
            </w:pPr>
            <w:r w:rsidRPr="00560222">
              <w:rPr>
                <w:rFonts w:cs="Arial"/>
                <w:szCs w:val="24"/>
              </w:rPr>
              <w:t>Матични број понуђача:</w:t>
            </w:r>
          </w:p>
          <w:p w14:paraId="5A84C8D7" w14:textId="77777777" w:rsidR="00F61DF5" w:rsidRPr="00560222" w:rsidRDefault="00F61DF5" w:rsidP="00C33C29">
            <w:pPr>
              <w:rPr>
                <w:rFonts w:cs="Arial"/>
                <w:szCs w:val="24"/>
              </w:rPr>
            </w:pPr>
          </w:p>
        </w:tc>
        <w:tc>
          <w:tcPr>
            <w:tcW w:w="270" w:type="dxa"/>
            <w:vAlign w:val="center"/>
          </w:tcPr>
          <w:p w14:paraId="3319B5C0" w14:textId="77777777" w:rsidR="00060CB2" w:rsidRPr="00560222" w:rsidRDefault="00060CB2" w:rsidP="00C33C29">
            <w:pPr>
              <w:rPr>
                <w:rFonts w:cs="Arial"/>
                <w:szCs w:val="24"/>
              </w:rPr>
            </w:pPr>
          </w:p>
        </w:tc>
        <w:tc>
          <w:tcPr>
            <w:tcW w:w="5260" w:type="dxa"/>
            <w:tcBorders>
              <w:top w:val="single" w:sz="4" w:space="0" w:color="auto"/>
              <w:bottom w:val="single" w:sz="4" w:space="0" w:color="auto"/>
            </w:tcBorders>
            <w:vAlign w:val="center"/>
          </w:tcPr>
          <w:p w14:paraId="7C5E51D3" w14:textId="77777777" w:rsidR="00060CB2" w:rsidRPr="00560222" w:rsidRDefault="00060CB2" w:rsidP="00C33C29">
            <w:pPr>
              <w:rPr>
                <w:rFonts w:cs="Arial"/>
                <w:szCs w:val="24"/>
              </w:rPr>
            </w:pPr>
          </w:p>
        </w:tc>
      </w:tr>
      <w:tr w:rsidR="00060CB2" w:rsidRPr="00560222" w14:paraId="51A12015" w14:textId="77777777" w:rsidTr="007A50F5">
        <w:trPr>
          <w:trHeight w:val="492"/>
        </w:trPr>
        <w:tc>
          <w:tcPr>
            <w:tcW w:w="3618" w:type="dxa"/>
            <w:vAlign w:val="bottom"/>
          </w:tcPr>
          <w:p w14:paraId="50B7620C" w14:textId="77777777" w:rsidR="00060CB2" w:rsidRPr="00560222" w:rsidRDefault="00060CB2" w:rsidP="00C33C29">
            <w:pPr>
              <w:rPr>
                <w:rFonts w:cs="Arial"/>
                <w:szCs w:val="24"/>
              </w:rPr>
            </w:pPr>
            <w:r w:rsidRPr="00560222">
              <w:rPr>
                <w:rFonts w:cs="Arial"/>
                <w:szCs w:val="24"/>
              </w:rPr>
              <w:t>Шифра делатности:</w:t>
            </w:r>
          </w:p>
          <w:p w14:paraId="26393E7A" w14:textId="77777777" w:rsidR="00F61DF5" w:rsidRPr="00560222" w:rsidRDefault="00F61DF5" w:rsidP="00C33C29">
            <w:pPr>
              <w:rPr>
                <w:rFonts w:cs="Arial"/>
                <w:szCs w:val="24"/>
              </w:rPr>
            </w:pPr>
          </w:p>
        </w:tc>
        <w:tc>
          <w:tcPr>
            <w:tcW w:w="270" w:type="dxa"/>
            <w:vAlign w:val="center"/>
          </w:tcPr>
          <w:p w14:paraId="7D1E992C" w14:textId="77777777" w:rsidR="00060CB2" w:rsidRPr="00560222" w:rsidRDefault="00060CB2" w:rsidP="00C33C29">
            <w:pPr>
              <w:rPr>
                <w:rFonts w:cs="Arial"/>
                <w:szCs w:val="24"/>
              </w:rPr>
            </w:pPr>
          </w:p>
        </w:tc>
        <w:tc>
          <w:tcPr>
            <w:tcW w:w="5260" w:type="dxa"/>
            <w:tcBorders>
              <w:top w:val="single" w:sz="4" w:space="0" w:color="auto"/>
              <w:bottom w:val="single" w:sz="4" w:space="0" w:color="auto"/>
            </w:tcBorders>
            <w:vAlign w:val="center"/>
          </w:tcPr>
          <w:p w14:paraId="19E7186F" w14:textId="77777777" w:rsidR="00060CB2" w:rsidRPr="00560222" w:rsidRDefault="00060CB2" w:rsidP="00C33C29">
            <w:pPr>
              <w:rPr>
                <w:rFonts w:cs="Arial"/>
                <w:szCs w:val="24"/>
              </w:rPr>
            </w:pPr>
          </w:p>
        </w:tc>
      </w:tr>
      <w:tr w:rsidR="00060CB2" w:rsidRPr="00560222" w14:paraId="25660CF7" w14:textId="77777777" w:rsidTr="007A50F5">
        <w:trPr>
          <w:trHeight w:val="492"/>
        </w:trPr>
        <w:tc>
          <w:tcPr>
            <w:tcW w:w="3618" w:type="dxa"/>
            <w:vAlign w:val="bottom"/>
          </w:tcPr>
          <w:p w14:paraId="2D58A397" w14:textId="77777777" w:rsidR="00060CB2" w:rsidRPr="00560222" w:rsidRDefault="00060CB2" w:rsidP="00C33C29">
            <w:pPr>
              <w:rPr>
                <w:rFonts w:cs="Arial"/>
                <w:szCs w:val="24"/>
              </w:rPr>
            </w:pPr>
            <w:r w:rsidRPr="00560222">
              <w:rPr>
                <w:rFonts w:cs="Arial"/>
                <w:szCs w:val="24"/>
              </w:rPr>
              <w:t>Број рачуна и назив банке:</w:t>
            </w:r>
          </w:p>
          <w:p w14:paraId="3C88A927" w14:textId="77777777" w:rsidR="00F61DF5" w:rsidRPr="00560222" w:rsidRDefault="00F61DF5" w:rsidP="00C33C29">
            <w:pPr>
              <w:rPr>
                <w:rFonts w:cs="Arial"/>
                <w:szCs w:val="24"/>
              </w:rPr>
            </w:pPr>
          </w:p>
        </w:tc>
        <w:tc>
          <w:tcPr>
            <w:tcW w:w="270" w:type="dxa"/>
            <w:vAlign w:val="center"/>
          </w:tcPr>
          <w:p w14:paraId="61CE1A14" w14:textId="77777777" w:rsidR="00060CB2" w:rsidRPr="00560222" w:rsidRDefault="00060CB2" w:rsidP="00C33C29">
            <w:pPr>
              <w:rPr>
                <w:rFonts w:cs="Arial"/>
                <w:szCs w:val="24"/>
              </w:rPr>
            </w:pPr>
          </w:p>
        </w:tc>
        <w:tc>
          <w:tcPr>
            <w:tcW w:w="5260" w:type="dxa"/>
            <w:tcBorders>
              <w:top w:val="single" w:sz="4" w:space="0" w:color="auto"/>
              <w:bottom w:val="single" w:sz="4" w:space="0" w:color="auto"/>
            </w:tcBorders>
            <w:vAlign w:val="center"/>
          </w:tcPr>
          <w:p w14:paraId="3ACB5419" w14:textId="77777777" w:rsidR="00060CB2" w:rsidRPr="00560222" w:rsidRDefault="00060CB2" w:rsidP="00C33C29">
            <w:pPr>
              <w:rPr>
                <w:rFonts w:cs="Arial"/>
                <w:szCs w:val="24"/>
              </w:rPr>
            </w:pPr>
          </w:p>
        </w:tc>
      </w:tr>
      <w:tr w:rsidR="00060CB2" w:rsidRPr="00560222" w14:paraId="6E01ADC5" w14:textId="77777777" w:rsidTr="007A50F5">
        <w:trPr>
          <w:trHeight w:val="492"/>
        </w:trPr>
        <w:tc>
          <w:tcPr>
            <w:tcW w:w="3618" w:type="dxa"/>
            <w:vAlign w:val="bottom"/>
          </w:tcPr>
          <w:p w14:paraId="570C16F4" w14:textId="77777777" w:rsidR="00060CB2" w:rsidRPr="00560222" w:rsidRDefault="00060CB2" w:rsidP="00C33C29">
            <w:pPr>
              <w:rPr>
                <w:rFonts w:cs="Arial"/>
                <w:szCs w:val="24"/>
              </w:rPr>
            </w:pPr>
            <w:r w:rsidRPr="00560222">
              <w:rPr>
                <w:rFonts w:cs="Arial"/>
                <w:szCs w:val="24"/>
              </w:rPr>
              <w:t>Лице одговорно за потписивање уговора:</w:t>
            </w:r>
          </w:p>
        </w:tc>
        <w:tc>
          <w:tcPr>
            <w:tcW w:w="270" w:type="dxa"/>
            <w:vAlign w:val="center"/>
          </w:tcPr>
          <w:p w14:paraId="05D96377" w14:textId="77777777" w:rsidR="00060CB2" w:rsidRPr="00560222" w:rsidRDefault="00060CB2" w:rsidP="00C33C29">
            <w:pPr>
              <w:rPr>
                <w:rFonts w:cs="Arial"/>
                <w:szCs w:val="24"/>
              </w:rPr>
            </w:pPr>
          </w:p>
        </w:tc>
        <w:tc>
          <w:tcPr>
            <w:tcW w:w="5260" w:type="dxa"/>
            <w:tcBorders>
              <w:top w:val="single" w:sz="4" w:space="0" w:color="auto"/>
              <w:bottom w:val="single" w:sz="4" w:space="0" w:color="auto"/>
            </w:tcBorders>
            <w:vAlign w:val="center"/>
          </w:tcPr>
          <w:p w14:paraId="7FC97104" w14:textId="77777777" w:rsidR="00060CB2" w:rsidRPr="00560222" w:rsidRDefault="00060CB2" w:rsidP="00C33C29">
            <w:pPr>
              <w:rPr>
                <w:rFonts w:cs="Arial"/>
                <w:szCs w:val="24"/>
              </w:rPr>
            </w:pPr>
          </w:p>
        </w:tc>
      </w:tr>
    </w:tbl>
    <w:p w14:paraId="51746091" w14:textId="77777777" w:rsidR="00060CB2" w:rsidRPr="00560222" w:rsidRDefault="00060CB2" w:rsidP="00C33C29">
      <w:pPr>
        <w:rPr>
          <w:rFonts w:cs="Arial"/>
          <w:szCs w:val="24"/>
          <w:lang w:val="sr-Cyrl-CS"/>
        </w:rPr>
      </w:pPr>
    </w:p>
    <w:p w14:paraId="78A97A35" w14:textId="77777777" w:rsidR="003F7B1B" w:rsidRPr="00560222" w:rsidRDefault="003F7B1B" w:rsidP="00C33C29">
      <w:pPr>
        <w:rPr>
          <w:rFonts w:cs="Arial"/>
          <w:szCs w:val="24"/>
          <w:lang w:val="sr-Cyrl-CS"/>
        </w:rPr>
      </w:pPr>
    </w:p>
    <w:tbl>
      <w:tblPr>
        <w:tblW w:w="0" w:type="auto"/>
        <w:jc w:val="center"/>
        <w:tblLook w:val="01E0" w:firstRow="1" w:lastRow="1" w:firstColumn="1" w:lastColumn="1" w:noHBand="0" w:noVBand="0"/>
      </w:tblPr>
      <w:tblGrid>
        <w:gridCol w:w="3597"/>
        <w:gridCol w:w="1959"/>
        <w:gridCol w:w="3730"/>
      </w:tblGrid>
      <w:tr w:rsidR="00060CB2" w:rsidRPr="00560222" w14:paraId="575A4E70" w14:textId="77777777" w:rsidTr="007A50F5">
        <w:trPr>
          <w:jc w:val="center"/>
        </w:trPr>
        <w:tc>
          <w:tcPr>
            <w:tcW w:w="3652" w:type="dxa"/>
          </w:tcPr>
          <w:p w14:paraId="18C233CD" w14:textId="77777777" w:rsidR="00060CB2" w:rsidRPr="00560222" w:rsidRDefault="00060CB2" w:rsidP="00C33C29">
            <w:pPr>
              <w:jc w:val="center"/>
              <w:rPr>
                <w:rFonts w:cs="Arial"/>
                <w:szCs w:val="24"/>
              </w:rPr>
            </w:pPr>
            <w:r w:rsidRPr="00560222">
              <w:rPr>
                <w:rFonts w:cs="Arial"/>
                <w:szCs w:val="24"/>
              </w:rPr>
              <w:t>Датум:</w:t>
            </w:r>
          </w:p>
        </w:tc>
        <w:tc>
          <w:tcPr>
            <w:tcW w:w="1985" w:type="dxa"/>
          </w:tcPr>
          <w:p w14:paraId="6D49EC5A" w14:textId="77777777" w:rsidR="00060CB2" w:rsidRPr="00560222" w:rsidRDefault="00060CB2" w:rsidP="00C33C29">
            <w:pPr>
              <w:jc w:val="center"/>
              <w:rPr>
                <w:rFonts w:cs="Arial"/>
                <w:szCs w:val="24"/>
              </w:rPr>
            </w:pPr>
            <w:r w:rsidRPr="00560222">
              <w:rPr>
                <w:rFonts w:cs="Arial"/>
                <w:szCs w:val="24"/>
              </w:rPr>
              <w:t>М.П.</w:t>
            </w:r>
          </w:p>
        </w:tc>
        <w:tc>
          <w:tcPr>
            <w:tcW w:w="3782" w:type="dxa"/>
          </w:tcPr>
          <w:p w14:paraId="47FD3154" w14:textId="77777777" w:rsidR="00060CB2" w:rsidRPr="00560222" w:rsidRDefault="00060CB2" w:rsidP="00C33C29">
            <w:pPr>
              <w:jc w:val="center"/>
              <w:rPr>
                <w:rFonts w:cs="Arial"/>
                <w:szCs w:val="24"/>
              </w:rPr>
            </w:pPr>
            <w:r w:rsidRPr="00560222">
              <w:rPr>
                <w:rFonts w:cs="Arial"/>
                <w:szCs w:val="24"/>
              </w:rPr>
              <w:t>Понуђач:</w:t>
            </w:r>
          </w:p>
        </w:tc>
      </w:tr>
      <w:tr w:rsidR="00060CB2" w:rsidRPr="00560222" w14:paraId="07CFD320" w14:textId="77777777" w:rsidTr="007A50F5">
        <w:trPr>
          <w:jc w:val="center"/>
        </w:trPr>
        <w:tc>
          <w:tcPr>
            <w:tcW w:w="3652" w:type="dxa"/>
            <w:vAlign w:val="center"/>
          </w:tcPr>
          <w:p w14:paraId="3E80003F" w14:textId="77777777" w:rsidR="00060CB2" w:rsidRPr="00560222" w:rsidRDefault="00060CB2" w:rsidP="00C33C29">
            <w:pPr>
              <w:jc w:val="both"/>
              <w:rPr>
                <w:rFonts w:cs="Arial"/>
                <w:szCs w:val="24"/>
              </w:rPr>
            </w:pPr>
          </w:p>
        </w:tc>
        <w:tc>
          <w:tcPr>
            <w:tcW w:w="1985" w:type="dxa"/>
            <w:vAlign w:val="center"/>
          </w:tcPr>
          <w:p w14:paraId="4F963765" w14:textId="77777777" w:rsidR="00060CB2" w:rsidRPr="00560222" w:rsidRDefault="00060CB2" w:rsidP="00C33C29">
            <w:pPr>
              <w:jc w:val="both"/>
              <w:rPr>
                <w:rFonts w:cs="Arial"/>
                <w:szCs w:val="24"/>
              </w:rPr>
            </w:pPr>
          </w:p>
        </w:tc>
        <w:tc>
          <w:tcPr>
            <w:tcW w:w="3782" w:type="dxa"/>
            <w:vAlign w:val="center"/>
          </w:tcPr>
          <w:p w14:paraId="50D7F49C" w14:textId="77777777" w:rsidR="00060CB2" w:rsidRPr="00560222" w:rsidRDefault="00060CB2" w:rsidP="00C33C29">
            <w:pPr>
              <w:jc w:val="both"/>
              <w:rPr>
                <w:rFonts w:cs="Arial"/>
                <w:szCs w:val="24"/>
              </w:rPr>
            </w:pPr>
          </w:p>
        </w:tc>
      </w:tr>
      <w:tr w:rsidR="00060CB2" w:rsidRPr="00560222" w14:paraId="0DEFCC90" w14:textId="77777777" w:rsidTr="007A50F5">
        <w:trPr>
          <w:jc w:val="center"/>
        </w:trPr>
        <w:tc>
          <w:tcPr>
            <w:tcW w:w="3652" w:type="dxa"/>
            <w:tcBorders>
              <w:bottom w:val="single" w:sz="4" w:space="0" w:color="auto"/>
            </w:tcBorders>
            <w:vAlign w:val="center"/>
          </w:tcPr>
          <w:p w14:paraId="4AE32CEB" w14:textId="77777777" w:rsidR="00060CB2" w:rsidRPr="00560222" w:rsidRDefault="00060CB2" w:rsidP="00C33C29">
            <w:pPr>
              <w:jc w:val="both"/>
              <w:rPr>
                <w:rFonts w:cs="Arial"/>
                <w:szCs w:val="24"/>
              </w:rPr>
            </w:pPr>
          </w:p>
        </w:tc>
        <w:tc>
          <w:tcPr>
            <w:tcW w:w="1985" w:type="dxa"/>
            <w:vAlign w:val="center"/>
          </w:tcPr>
          <w:p w14:paraId="083F195A" w14:textId="77777777" w:rsidR="00060CB2" w:rsidRPr="00560222" w:rsidRDefault="00060CB2" w:rsidP="00C33C29">
            <w:pPr>
              <w:jc w:val="both"/>
              <w:rPr>
                <w:rFonts w:cs="Arial"/>
                <w:szCs w:val="24"/>
              </w:rPr>
            </w:pPr>
          </w:p>
        </w:tc>
        <w:tc>
          <w:tcPr>
            <w:tcW w:w="3782" w:type="dxa"/>
            <w:tcBorders>
              <w:bottom w:val="single" w:sz="4" w:space="0" w:color="auto"/>
            </w:tcBorders>
            <w:vAlign w:val="center"/>
          </w:tcPr>
          <w:p w14:paraId="77BC4D56" w14:textId="77777777" w:rsidR="00060CB2" w:rsidRPr="00560222" w:rsidRDefault="00060CB2" w:rsidP="00C33C29">
            <w:pPr>
              <w:jc w:val="both"/>
              <w:rPr>
                <w:rFonts w:cs="Arial"/>
                <w:szCs w:val="24"/>
              </w:rPr>
            </w:pPr>
          </w:p>
        </w:tc>
      </w:tr>
    </w:tbl>
    <w:p w14:paraId="43876E94" w14:textId="77777777" w:rsidR="00060CB2" w:rsidRPr="00560222" w:rsidRDefault="00060CB2" w:rsidP="00C33C29">
      <w:pPr>
        <w:rPr>
          <w:rFonts w:cs="Arial"/>
          <w:i/>
          <w:szCs w:val="24"/>
        </w:rPr>
      </w:pPr>
    </w:p>
    <w:p w14:paraId="3DA9FB6F" w14:textId="77777777" w:rsidR="00060CB2" w:rsidRPr="00560222" w:rsidRDefault="00060CB2" w:rsidP="00C33C29">
      <w:pPr>
        <w:rPr>
          <w:rFonts w:cs="Arial"/>
          <w:i/>
          <w:szCs w:val="24"/>
        </w:rPr>
      </w:pPr>
    </w:p>
    <w:p w14:paraId="3D1F98BB" w14:textId="77777777" w:rsidR="00060CB2" w:rsidRPr="00560222" w:rsidRDefault="00060CB2" w:rsidP="00C33C29">
      <w:pPr>
        <w:jc w:val="both"/>
        <w:rPr>
          <w:rFonts w:cs="Arial"/>
          <w:i/>
          <w:szCs w:val="24"/>
        </w:rPr>
      </w:pPr>
      <w:r w:rsidRPr="00560222">
        <w:rPr>
          <w:rFonts w:cs="Arial"/>
          <w:b/>
          <w:i/>
          <w:szCs w:val="24"/>
        </w:rPr>
        <w:t>Напомене</w:t>
      </w:r>
      <w:r w:rsidRPr="00560222">
        <w:rPr>
          <w:rFonts w:cs="Arial"/>
          <w:i/>
          <w:szCs w:val="24"/>
        </w:rPr>
        <w:t>: Уколико понуђачи наступају у заједничкој понуди, овај образац попуњава Лидер – носилац посла.</w:t>
      </w:r>
    </w:p>
    <w:p w14:paraId="00331BBF" w14:textId="77777777" w:rsidR="00060CB2" w:rsidRPr="00560222" w:rsidRDefault="00060CB2" w:rsidP="00C33C29">
      <w:pPr>
        <w:jc w:val="both"/>
        <w:rPr>
          <w:rFonts w:cs="Arial"/>
          <w:i/>
          <w:szCs w:val="24"/>
        </w:rPr>
      </w:pPr>
    </w:p>
    <w:p w14:paraId="43BC31BF" w14:textId="77777777" w:rsidR="00637E2E" w:rsidRPr="00560222" w:rsidRDefault="00060CB2" w:rsidP="00C33C29">
      <w:pPr>
        <w:jc w:val="both"/>
        <w:rPr>
          <w:rFonts w:cs="Arial"/>
          <w:i/>
          <w:szCs w:val="24"/>
        </w:rPr>
      </w:pPr>
      <w:r w:rsidRPr="00560222">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00363B36" w:rsidRPr="00560222">
        <w:rPr>
          <w:rFonts w:cs="Arial"/>
          <w:b/>
          <w:i/>
          <w:iCs/>
          <w:szCs w:val="24"/>
          <w:lang w:eastAsia="en-US"/>
        </w:rPr>
        <w:t xml:space="preserve">                                                                                                                                       </w:t>
      </w:r>
      <w:r w:rsidR="00DF02C7" w:rsidRPr="00560222">
        <w:rPr>
          <w:rFonts w:cs="Arial"/>
          <w:b/>
          <w:i/>
          <w:iCs/>
          <w:szCs w:val="24"/>
          <w:lang w:eastAsia="en-US"/>
        </w:rPr>
        <w:t xml:space="preserve">              </w:t>
      </w:r>
    </w:p>
    <w:p w14:paraId="25CD518B" w14:textId="77777777" w:rsidR="00D425CC" w:rsidRPr="00560222" w:rsidRDefault="00D425CC" w:rsidP="00C33C29">
      <w:pPr>
        <w:suppressAutoHyphens w:val="0"/>
        <w:contextualSpacing/>
        <w:jc w:val="both"/>
        <w:rPr>
          <w:rFonts w:cs="Arial"/>
          <w:b/>
          <w:iCs/>
          <w:szCs w:val="24"/>
          <w:lang w:val="ru-RU" w:eastAsia="en-US"/>
        </w:rPr>
      </w:pPr>
    </w:p>
    <w:p w14:paraId="50BE0B99" w14:textId="77777777" w:rsidR="00035F6E" w:rsidRPr="00560222" w:rsidRDefault="00035F6E" w:rsidP="00C33C29">
      <w:pPr>
        <w:suppressAutoHyphens w:val="0"/>
        <w:contextualSpacing/>
        <w:jc w:val="both"/>
        <w:rPr>
          <w:rFonts w:cs="Arial"/>
          <w:b/>
          <w:iCs/>
          <w:szCs w:val="24"/>
          <w:lang w:val="ru-RU" w:eastAsia="en-US"/>
        </w:rPr>
      </w:pPr>
    </w:p>
    <w:p w14:paraId="25CFDF13" w14:textId="77777777" w:rsidR="00035F6E" w:rsidRPr="00560222" w:rsidRDefault="00035F6E" w:rsidP="00C33C29">
      <w:pPr>
        <w:suppressAutoHyphens w:val="0"/>
        <w:contextualSpacing/>
        <w:jc w:val="both"/>
        <w:rPr>
          <w:rFonts w:cs="Arial"/>
          <w:b/>
          <w:iCs/>
          <w:szCs w:val="24"/>
          <w:lang w:val="ru-RU" w:eastAsia="en-US"/>
        </w:rPr>
      </w:pPr>
    </w:p>
    <w:p w14:paraId="32ADA45C" w14:textId="77777777" w:rsidR="00EC61A6" w:rsidRPr="00560222" w:rsidRDefault="00EC61A6" w:rsidP="00C33C29">
      <w:pPr>
        <w:suppressAutoHyphens w:val="0"/>
        <w:contextualSpacing/>
        <w:jc w:val="both"/>
        <w:rPr>
          <w:rFonts w:cs="Arial"/>
          <w:b/>
          <w:iCs/>
          <w:szCs w:val="24"/>
          <w:lang w:val="ru-RU" w:eastAsia="en-US"/>
        </w:rPr>
      </w:pPr>
    </w:p>
    <w:p w14:paraId="4A8729B3" w14:textId="77777777" w:rsidR="000A2CBB" w:rsidRPr="00560222" w:rsidRDefault="000A2CBB" w:rsidP="00C33C29">
      <w:pPr>
        <w:suppressAutoHyphens w:val="0"/>
        <w:contextualSpacing/>
        <w:jc w:val="both"/>
        <w:rPr>
          <w:rFonts w:cs="Arial"/>
          <w:b/>
          <w:iCs/>
          <w:szCs w:val="24"/>
          <w:lang w:val="ru-RU" w:eastAsia="en-US"/>
        </w:rPr>
      </w:pPr>
    </w:p>
    <w:p w14:paraId="3E578E6C" w14:textId="77777777" w:rsidR="000A2CBB" w:rsidRPr="00560222" w:rsidRDefault="000A2CBB" w:rsidP="00C33C29">
      <w:pPr>
        <w:suppressAutoHyphens w:val="0"/>
        <w:contextualSpacing/>
        <w:jc w:val="both"/>
        <w:rPr>
          <w:rFonts w:cs="Arial"/>
          <w:b/>
          <w:iCs/>
          <w:szCs w:val="24"/>
          <w:lang w:val="ru-RU" w:eastAsia="en-US"/>
        </w:rPr>
      </w:pPr>
    </w:p>
    <w:p w14:paraId="3FFF8945" w14:textId="77777777" w:rsidR="00EA5A35" w:rsidRPr="00560222" w:rsidRDefault="00EA5A35" w:rsidP="00C33C29">
      <w:pPr>
        <w:suppressAutoHyphens w:val="0"/>
        <w:contextualSpacing/>
        <w:jc w:val="both"/>
        <w:rPr>
          <w:rFonts w:cs="Arial"/>
          <w:b/>
          <w:iCs/>
          <w:szCs w:val="24"/>
          <w:lang w:val="ru-RU" w:eastAsia="en-US"/>
        </w:rPr>
      </w:pPr>
    </w:p>
    <w:p w14:paraId="4941F335" w14:textId="77777777" w:rsidR="00EA5A35" w:rsidRPr="00560222" w:rsidRDefault="00EA5A35" w:rsidP="00C33C29">
      <w:pPr>
        <w:suppressAutoHyphens w:val="0"/>
        <w:contextualSpacing/>
        <w:jc w:val="both"/>
        <w:rPr>
          <w:rFonts w:cs="Arial"/>
          <w:b/>
          <w:iCs/>
          <w:szCs w:val="24"/>
          <w:lang w:val="ru-RU" w:eastAsia="en-US"/>
        </w:rPr>
      </w:pPr>
    </w:p>
    <w:p w14:paraId="021C1B9D" w14:textId="77777777" w:rsidR="00EA5A35" w:rsidRPr="00560222" w:rsidRDefault="00EA5A35" w:rsidP="00C33C29">
      <w:pPr>
        <w:suppressAutoHyphens w:val="0"/>
        <w:contextualSpacing/>
        <w:jc w:val="both"/>
        <w:rPr>
          <w:rFonts w:cs="Arial"/>
          <w:b/>
          <w:iCs/>
          <w:szCs w:val="24"/>
          <w:lang w:val="ru-RU" w:eastAsia="en-US"/>
        </w:rPr>
      </w:pPr>
    </w:p>
    <w:p w14:paraId="0B5C03F8" w14:textId="77777777" w:rsidR="00EA5A35" w:rsidRPr="00560222" w:rsidRDefault="00EA5A35" w:rsidP="00C33C29">
      <w:pPr>
        <w:suppressAutoHyphens w:val="0"/>
        <w:contextualSpacing/>
        <w:jc w:val="both"/>
        <w:rPr>
          <w:rFonts w:cs="Arial"/>
          <w:b/>
          <w:iCs/>
          <w:szCs w:val="24"/>
          <w:lang w:val="ru-RU" w:eastAsia="en-US"/>
        </w:rPr>
      </w:pPr>
    </w:p>
    <w:p w14:paraId="641101D5" w14:textId="77777777" w:rsidR="00FD695B" w:rsidRPr="00560222" w:rsidRDefault="00FD695B" w:rsidP="00C33C29">
      <w:pPr>
        <w:suppressAutoHyphens w:val="0"/>
        <w:contextualSpacing/>
        <w:jc w:val="both"/>
        <w:rPr>
          <w:rFonts w:cs="Arial"/>
          <w:b/>
          <w:iCs/>
          <w:szCs w:val="24"/>
          <w:lang w:val="ru-RU" w:eastAsia="en-US"/>
        </w:rPr>
      </w:pPr>
    </w:p>
    <w:p w14:paraId="7B8036CF" w14:textId="77777777" w:rsidR="00FD695B" w:rsidRPr="00560222" w:rsidRDefault="00FD695B" w:rsidP="00C33C29">
      <w:pPr>
        <w:suppressAutoHyphens w:val="0"/>
        <w:contextualSpacing/>
        <w:jc w:val="both"/>
        <w:rPr>
          <w:rFonts w:cs="Arial"/>
          <w:b/>
          <w:iCs/>
          <w:szCs w:val="24"/>
          <w:lang w:val="ru-RU" w:eastAsia="en-US"/>
        </w:rPr>
      </w:pPr>
    </w:p>
    <w:p w14:paraId="00C3B071" w14:textId="77777777" w:rsidR="00363B36" w:rsidRPr="00560222" w:rsidRDefault="00363B36" w:rsidP="00C33C29">
      <w:pPr>
        <w:suppressAutoHyphens w:val="0"/>
        <w:contextualSpacing/>
        <w:jc w:val="both"/>
        <w:rPr>
          <w:rFonts w:cs="Arial"/>
          <w:b/>
          <w:i/>
          <w:iCs/>
          <w:szCs w:val="24"/>
          <w:lang w:eastAsia="en-US"/>
        </w:rPr>
      </w:pPr>
      <w:r w:rsidRPr="00560222">
        <w:rPr>
          <w:rFonts w:cs="Arial"/>
          <w:b/>
          <w:iCs/>
          <w:szCs w:val="24"/>
          <w:lang w:val="ru-RU" w:eastAsia="en-US"/>
        </w:rPr>
        <w:t>Образац 2</w:t>
      </w:r>
      <w:r w:rsidR="00FD695B" w:rsidRPr="00560222">
        <w:rPr>
          <w:rFonts w:cs="Arial"/>
          <w:b/>
          <w:iCs/>
          <w:szCs w:val="24"/>
          <w:lang w:val="ru-RU" w:eastAsia="en-US"/>
        </w:rPr>
        <w:t>.1</w:t>
      </w:r>
      <w:r w:rsidRPr="00560222">
        <w:rPr>
          <w:rFonts w:cs="Arial"/>
          <w:b/>
          <w:iCs/>
          <w:szCs w:val="24"/>
          <w:lang w:val="ru-RU" w:eastAsia="en-US"/>
        </w:rPr>
        <w:t xml:space="preserve"> </w:t>
      </w:r>
    </w:p>
    <w:p w14:paraId="6E54A1A9" w14:textId="77777777" w:rsidR="00060CB2" w:rsidRPr="00560222" w:rsidRDefault="00060CB2" w:rsidP="00C33C29">
      <w:pPr>
        <w:pStyle w:val="Heading1"/>
        <w:rPr>
          <w:rFonts w:ascii="Arial" w:hAnsi="Arial" w:cs="Arial"/>
          <w:szCs w:val="24"/>
        </w:rPr>
      </w:pPr>
      <w:bookmarkStart w:id="3" w:name="_Toc351378486"/>
      <w:r w:rsidRPr="00560222">
        <w:rPr>
          <w:rFonts w:ascii="Arial" w:hAnsi="Arial" w:cs="Arial"/>
          <w:szCs w:val="24"/>
        </w:rPr>
        <w:t>ПОДАЦИ О ПОДИЗВОЂАЧУ</w:t>
      </w:r>
      <w:bookmarkEnd w:id="3"/>
    </w:p>
    <w:p w14:paraId="3FCABC98" w14:textId="77777777" w:rsidR="00060CB2" w:rsidRPr="00560222" w:rsidRDefault="00060CB2" w:rsidP="00C33C29">
      <w:pPr>
        <w:pStyle w:val="BodyText"/>
        <w:ind w:left="142"/>
        <w:jc w:val="center"/>
        <w:rPr>
          <w:rFonts w:ascii="Arial" w:hAnsi="Arial" w:cs="Arial"/>
          <w:b/>
          <w:szCs w:val="24"/>
        </w:rPr>
      </w:pPr>
    </w:p>
    <w:p w14:paraId="5FB1DD52" w14:textId="77777777" w:rsidR="00060CB2" w:rsidRPr="00560222" w:rsidRDefault="00060CB2" w:rsidP="00C33C29">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560222" w14:paraId="78673574" w14:textId="77777777" w:rsidTr="007A50F5">
        <w:trPr>
          <w:trHeight w:val="492"/>
        </w:trPr>
        <w:tc>
          <w:tcPr>
            <w:tcW w:w="3438" w:type="dxa"/>
            <w:vAlign w:val="bottom"/>
          </w:tcPr>
          <w:p w14:paraId="45848548" w14:textId="77777777" w:rsidR="00060CB2" w:rsidRPr="00560222" w:rsidRDefault="00060CB2" w:rsidP="00C33C29">
            <w:pPr>
              <w:rPr>
                <w:rFonts w:cs="Arial"/>
                <w:szCs w:val="24"/>
              </w:rPr>
            </w:pPr>
            <w:r w:rsidRPr="00560222">
              <w:rPr>
                <w:rFonts w:cs="Arial"/>
                <w:szCs w:val="24"/>
              </w:rPr>
              <w:t>Назив:</w:t>
            </w:r>
          </w:p>
        </w:tc>
        <w:tc>
          <w:tcPr>
            <w:tcW w:w="249" w:type="dxa"/>
            <w:vAlign w:val="center"/>
          </w:tcPr>
          <w:p w14:paraId="07F9E39E" w14:textId="77777777" w:rsidR="00060CB2" w:rsidRPr="00560222" w:rsidRDefault="00060CB2" w:rsidP="00C33C29">
            <w:pPr>
              <w:rPr>
                <w:rFonts w:cs="Arial"/>
                <w:szCs w:val="24"/>
              </w:rPr>
            </w:pPr>
          </w:p>
        </w:tc>
        <w:tc>
          <w:tcPr>
            <w:tcW w:w="5461" w:type="dxa"/>
            <w:tcBorders>
              <w:bottom w:val="single" w:sz="4" w:space="0" w:color="auto"/>
            </w:tcBorders>
            <w:vAlign w:val="center"/>
          </w:tcPr>
          <w:p w14:paraId="189DCA51" w14:textId="77777777" w:rsidR="00060CB2" w:rsidRPr="00560222" w:rsidRDefault="00060CB2" w:rsidP="00C33C29">
            <w:pPr>
              <w:rPr>
                <w:rFonts w:cs="Arial"/>
                <w:szCs w:val="24"/>
              </w:rPr>
            </w:pPr>
          </w:p>
        </w:tc>
      </w:tr>
      <w:tr w:rsidR="00060CB2" w:rsidRPr="00560222" w14:paraId="7BF8014F" w14:textId="77777777" w:rsidTr="007A50F5">
        <w:trPr>
          <w:trHeight w:val="492"/>
        </w:trPr>
        <w:tc>
          <w:tcPr>
            <w:tcW w:w="3438" w:type="dxa"/>
            <w:vAlign w:val="bottom"/>
          </w:tcPr>
          <w:p w14:paraId="2A7A8D8A" w14:textId="77777777" w:rsidR="00060CB2" w:rsidRPr="00560222" w:rsidRDefault="00060CB2" w:rsidP="00C33C29">
            <w:pPr>
              <w:rPr>
                <w:rFonts w:cs="Arial"/>
                <w:szCs w:val="24"/>
              </w:rPr>
            </w:pPr>
            <w:r w:rsidRPr="00560222">
              <w:rPr>
                <w:rFonts w:cs="Arial"/>
                <w:szCs w:val="24"/>
              </w:rPr>
              <w:t>Адреса:</w:t>
            </w:r>
          </w:p>
        </w:tc>
        <w:tc>
          <w:tcPr>
            <w:tcW w:w="249" w:type="dxa"/>
            <w:vAlign w:val="center"/>
          </w:tcPr>
          <w:p w14:paraId="3A94BE46"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775466C8" w14:textId="77777777" w:rsidR="00060CB2" w:rsidRPr="00560222" w:rsidRDefault="00060CB2" w:rsidP="00C33C29">
            <w:pPr>
              <w:rPr>
                <w:rFonts w:cs="Arial"/>
                <w:szCs w:val="24"/>
              </w:rPr>
            </w:pPr>
          </w:p>
        </w:tc>
      </w:tr>
      <w:tr w:rsidR="00060CB2" w:rsidRPr="00560222" w14:paraId="112BC4F8" w14:textId="77777777" w:rsidTr="007A50F5">
        <w:trPr>
          <w:trHeight w:val="492"/>
        </w:trPr>
        <w:tc>
          <w:tcPr>
            <w:tcW w:w="3438" w:type="dxa"/>
            <w:vAlign w:val="bottom"/>
          </w:tcPr>
          <w:p w14:paraId="7457413C" w14:textId="77777777" w:rsidR="00060CB2" w:rsidRPr="00560222" w:rsidRDefault="00060CB2" w:rsidP="00C33C29">
            <w:pPr>
              <w:rPr>
                <w:rFonts w:cs="Arial"/>
                <w:szCs w:val="24"/>
              </w:rPr>
            </w:pPr>
            <w:r w:rsidRPr="00560222">
              <w:rPr>
                <w:rFonts w:cs="Arial"/>
                <w:szCs w:val="24"/>
              </w:rPr>
              <w:t>Лице за контакт:</w:t>
            </w:r>
          </w:p>
        </w:tc>
        <w:tc>
          <w:tcPr>
            <w:tcW w:w="249" w:type="dxa"/>
            <w:vAlign w:val="center"/>
          </w:tcPr>
          <w:p w14:paraId="526E9FA5"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78EF58BA" w14:textId="77777777" w:rsidR="00060CB2" w:rsidRPr="00560222" w:rsidRDefault="00060CB2" w:rsidP="00C33C29">
            <w:pPr>
              <w:rPr>
                <w:rFonts w:cs="Arial"/>
                <w:szCs w:val="24"/>
              </w:rPr>
            </w:pPr>
          </w:p>
        </w:tc>
      </w:tr>
      <w:tr w:rsidR="00060CB2" w:rsidRPr="00560222" w14:paraId="34FCF7CE" w14:textId="77777777" w:rsidTr="007A50F5">
        <w:trPr>
          <w:trHeight w:val="492"/>
        </w:trPr>
        <w:tc>
          <w:tcPr>
            <w:tcW w:w="3438" w:type="dxa"/>
            <w:vAlign w:val="bottom"/>
          </w:tcPr>
          <w:p w14:paraId="57301910" w14:textId="77777777" w:rsidR="00060CB2" w:rsidRPr="00560222" w:rsidRDefault="00060CB2" w:rsidP="00C33C29">
            <w:pPr>
              <w:rPr>
                <w:rFonts w:cs="Arial"/>
                <w:szCs w:val="24"/>
              </w:rPr>
            </w:pPr>
            <w:r w:rsidRPr="00560222">
              <w:rPr>
                <w:rFonts w:cs="Arial"/>
                <w:szCs w:val="24"/>
              </w:rPr>
              <w:t>Е-пошта:</w:t>
            </w:r>
          </w:p>
        </w:tc>
        <w:tc>
          <w:tcPr>
            <w:tcW w:w="249" w:type="dxa"/>
            <w:vAlign w:val="center"/>
          </w:tcPr>
          <w:p w14:paraId="6B3E52C7"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50FA7F92" w14:textId="77777777" w:rsidR="00060CB2" w:rsidRPr="00560222" w:rsidRDefault="00060CB2" w:rsidP="00C33C29">
            <w:pPr>
              <w:rPr>
                <w:rFonts w:cs="Arial"/>
                <w:szCs w:val="24"/>
              </w:rPr>
            </w:pPr>
          </w:p>
        </w:tc>
      </w:tr>
      <w:tr w:rsidR="00060CB2" w:rsidRPr="00560222" w14:paraId="5A0E100F" w14:textId="77777777" w:rsidTr="007A50F5">
        <w:trPr>
          <w:trHeight w:val="492"/>
        </w:trPr>
        <w:tc>
          <w:tcPr>
            <w:tcW w:w="3438" w:type="dxa"/>
            <w:vAlign w:val="bottom"/>
          </w:tcPr>
          <w:p w14:paraId="67BB65A9" w14:textId="77777777" w:rsidR="00060CB2" w:rsidRPr="00560222" w:rsidRDefault="00060CB2" w:rsidP="00C33C29">
            <w:pPr>
              <w:rPr>
                <w:rFonts w:cs="Arial"/>
                <w:szCs w:val="24"/>
              </w:rPr>
            </w:pPr>
            <w:r w:rsidRPr="00560222">
              <w:rPr>
                <w:rFonts w:cs="Arial"/>
                <w:szCs w:val="24"/>
              </w:rPr>
              <w:t>Телефон:</w:t>
            </w:r>
          </w:p>
        </w:tc>
        <w:tc>
          <w:tcPr>
            <w:tcW w:w="249" w:type="dxa"/>
            <w:vAlign w:val="center"/>
          </w:tcPr>
          <w:p w14:paraId="1B37FDB5"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4E0CBF27" w14:textId="77777777" w:rsidR="00060CB2" w:rsidRPr="00560222" w:rsidRDefault="00060CB2" w:rsidP="00C33C29">
            <w:pPr>
              <w:rPr>
                <w:rFonts w:cs="Arial"/>
                <w:szCs w:val="24"/>
              </w:rPr>
            </w:pPr>
          </w:p>
        </w:tc>
      </w:tr>
      <w:tr w:rsidR="00060CB2" w:rsidRPr="00560222" w14:paraId="6C0FBCF9" w14:textId="77777777" w:rsidTr="007A50F5">
        <w:trPr>
          <w:trHeight w:val="492"/>
        </w:trPr>
        <w:tc>
          <w:tcPr>
            <w:tcW w:w="3438" w:type="dxa"/>
            <w:vAlign w:val="bottom"/>
          </w:tcPr>
          <w:p w14:paraId="688B07EF" w14:textId="77777777" w:rsidR="00060CB2" w:rsidRPr="00560222" w:rsidRDefault="00060CB2" w:rsidP="00C33C29">
            <w:pPr>
              <w:rPr>
                <w:rFonts w:cs="Arial"/>
                <w:szCs w:val="24"/>
              </w:rPr>
            </w:pPr>
            <w:r w:rsidRPr="00560222">
              <w:rPr>
                <w:rFonts w:cs="Arial"/>
                <w:szCs w:val="24"/>
              </w:rPr>
              <w:t>Телефакс:</w:t>
            </w:r>
          </w:p>
        </w:tc>
        <w:tc>
          <w:tcPr>
            <w:tcW w:w="249" w:type="dxa"/>
            <w:vAlign w:val="center"/>
          </w:tcPr>
          <w:p w14:paraId="38BC38A9"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27D68742" w14:textId="77777777" w:rsidR="00060CB2" w:rsidRPr="00560222" w:rsidRDefault="00060CB2" w:rsidP="00C33C29">
            <w:pPr>
              <w:rPr>
                <w:rFonts w:cs="Arial"/>
                <w:szCs w:val="24"/>
              </w:rPr>
            </w:pPr>
          </w:p>
        </w:tc>
      </w:tr>
      <w:tr w:rsidR="00060CB2" w:rsidRPr="00560222" w14:paraId="365E6C07" w14:textId="77777777" w:rsidTr="007A50F5">
        <w:trPr>
          <w:trHeight w:val="492"/>
        </w:trPr>
        <w:tc>
          <w:tcPr>
            <w:tcW w:w="3438" w:type="dxa"/>
            <w:vAlign w:val="bottom"/>
          </w:tcPr>
          <w:p w14:paraId="32D1A008" w14:textId="77777777" w:rsidR="00060CB2" w:rsidRPr="00560222" w:rsidRDefault="00060CB2" w:rsidP="00C33C29">
            <w:pPr>
              <w:rPr>
                <w:rFonts w:cs="Arial"/>
                <w:szCs w:val="24"/>
              </w:rPr>
            </w:pPr>
            <w:r w:rsidRPr="00560222">
              <w:rPr>
                <w:rFonts w:cs="Arial"/>
                <w:szCs w:val="24"/>
              </w:rPr>
              <w:t>Порески број (ПИБ):</w:t>
            </w:r>
          </w:p>
        </w:tc>
        <w:tc>
          <w:tcPr>
            <w:tcW w:w="249" w:type="dxa"/>
            <w:vAlign w:val="center"/>
          </w:tcPr>
          <w:p w14:paraId="2EF52B40"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0E88EFA6" w14:textId="77777777" w:rsidR="00060CB2" w:rsidRPr="00560222" w:rsidRDefault="00060CB2" w:rsidP="00C33C29">
            <w:pPr>
              <w:rPr>
                <w:rFonts w:cs="Arial"/>
                <w:szCs w:val="24"/>
              </w:rPr>
            </w:pPr>
          </w:p>
        </w:tc>
      </w:tr>
      <w:tr w:rsidR="00060CB2" w:rsidRPr="00560222" w14:paraId="4BBB93F5" w14:textId="77777777" w:rsidTr="007A50F5">
        <w:trPr>
          <w:trHeight w:val="492"/>
        </w:trPr>
        <w:tc>
          <w:tcPr>
            <w:tcW w:w="3438" w:type="dxa"/>
            <w:vAlign w:val="bottom"/>
          </w:tcPr>
          <w:p w14:paraId="5F630F46" w14:textId="77777777" w:rsidR="00060CB2" w:rsidRPr="00560222" w:rsidRDefault="00060CB2" w:rsidP="00C33C29">
            <w:pPr>
              <w:rPr>
                <w:rFonts w:cs="Arial"/>
                <w:szCs w:val="24"/>
              </w:rPr>
            </w:pPr>
            <w:r w:rsidRPr="00560222">
              <w:rPr>
                <w:rFonts w:cs="Arial"/>
                <w:szCs w:val="24"/>
              </w:rPr>
              <w:t>Матични број:</w:t>
            </w:r>
          </w:p>
        </w:tc>
        <w:tc>
          <w:tcPr>
            <w:tcW w:w="249" w:type="dxa"/>
            <w:vAlign w:val="center"/>
          </w:tcPr>
          <w:p w14:paraId="764DDC40"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24076BB4" w14:textId="77777777" w:rsidR="00060CB2" w:rsidRPr="00560222" w:rsidRDefault="00060CB2" w:rsidP="00C33C29">
            <w:pPr>
              <w:rPr>
                <w:rFonts w:cs="Arial"/>
                <w:szCs w:val="24"/>
              </w:rPr>
            </w:pPr>
          </w:p>
        </w:tc>
      </w:tr>
      <w:tr w:rsidR="00060CB2" w:rsidRPr="00560222" w14:paraId="70558CBC" w14:textId="77777777" w:rsidTr="007A50F5">
        <w:trPr>
          <w:trHeight w:val="492"/>
        </w:trPr>
        <w:tc>
          <w:tcPr>
            <w:tcW w:w="3438" w:type="dxa"/>
            <w:vAlign w:val="bottom"/>
          </w:tcPr>
          <w:p w14:paraId="7628075A" w14:textId="77777777" w:rsidR="00060CB2" w:rsidRPr="00560222" w:rsidRDefault="00060CB2" w:rsidP="00C33C29">
            <w:pPr>
              <w:rPr>
                <w:rFonts w:cs="Arial"/>
                <w:szCs w:val="24"/>
              </w:rPr>
            </w:pPr>
            <w:r w:rsidRPr="00560222">
              <w:rPr>
                <w:rFonts w:cs="Arial"/>
                <w:szCs w:val="24"/>
              </w:rPr>
              <w:t>Шифра делатности:</w:t>
            </w:r>
          </w:p>
        </w:tc>
        <w:tc>
          <w:tcPr>
            <w:tcW w:w="249" w:type="dxa"/>
            <w:vAlign w:val="center"/>
          </w:tcPr>
          <w:p w14:paraId="78AEF05E"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6A483CE8" w14:textId="77777777" w:rsidR="00060CB2" w:rsidRPr="00560222" w:rsidRDefault="00060CB2" w:rsidP="00C33C29">
            <w:pPr>
              <w:rPr>
                <w:rFonts w:cs="Arial"/>
                <w:szCs w:val="24"/>
              </w:rPr>
            </w:pPr>
          </w:p>
        </w:tc>
      </w:tr>
      <w:tr w:rsidR="00060CB2" w:rsidRPr="00560222" w14:paraId="6567177B" w14:textId="77777777" w:rsidTr="007A50F5">
        <w:trPr>
          <w:trHeight w:val="492"/>
        </w:trPr>
        <w:tc>
          <w:tcPr>
            <w:tcW w:w="3438" w:type="dxa"/>
            <w:vAlign w:val="bottom"/>
          </w:tcPr>
          <w:p w14:paraId="1D04FD30" w14:textId="77777777" w:rsidR="00060CB2" w:rsidRPr="00560222" w:rsidRDefault="00060CB2" w:rsidP="00C33C29">
            <w:pPr>
              <w:rPr>
                <w:rFonts w:cs="Arial"/>
                <w:szCs w:val="24"/>
              </w:rPr>
            </w:pPr>
            <w:r w:rsidRPr="00560222">
              <w:rPr>
                <w:rFonts w:cs="Arial"/>
                <w:szCs w:val="24"/>
              </w:rPr>
              <w:t>Број рачуна и назив банке:</w:t>
            </w:r>
          </w:p>
        </w:tc>
        <w:tc>
          <w:tcPr>
            <w:tcW w:w="249" w:type="dxa"/>
            <w:vAlign w:val="center"/>
          </w:tcPr>
          <w:p w14:paraId="6371DBB3"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220643E3" w14:textId="77777777" w:rsidR="00060CB2" w:rsidRPr="00560222" w:rsidRDefault="00060CB2" w:rsidP="00C33C29">
            <w:pPr>
              <w:rPr>
                <w:rFonts w:cs="Arial"/>
                <w:szCs w:val="24"/>
              </w:rPr>
            </w:pPr>
          </w:p>
        </w:tc>
      </w:tr>
      <w:tr w:rsidR="00060CB2" w:rsidRPr="00560222" w14:paraId="42BA60AB" w14:textId="77777777" w:rsidTr="007A50F5">
        <w:trPr>
          <w:trHeight w:val="492"/>
        </w:trPr>
        <w:tc>
          <w:tcPr>
            <w:tcW w:w="3438" w:type="dxa"/>
            <w:vAlign w:val="bottom"/>
          </w:tcPr>
          <w:p w14:paraId="3EFCB67B" w14:textId="77777777" w:rsidR="00060CB2" w:rsidRPr="00560222" w:rsidRDefault="00060CB2" w:rsidP="00C33C29">
            <w:pPr>
              <w:rPr>
                <w:rFonts w:cs="Arial"/>
                <w:szCs w:val="24"/>
              </w:rPr>
            </w:pPr>
            <w:r w:rsidRPr="00560222">
              <w:rPr>
                <w:rFonts w:cs="Arial"/>
                <w:szCs w:val="24"/>
              </w:rPr>
              <w:t>Одговорно лице:</w:t>
            </w:r>
          </w:p>
        </w:tc>
        <w:tc>
          <w:tcPr>
            <w:tcW w:w="249" w:type="dxa"/>
            <w:vAlign w:val="center"/>
          </w:tcPr>
          <w:p w14:paraId="7FF15CA1"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697B856C" w14:textId="77777777" w:rsidR="00060CB2" w:rsidRPr="00560222" w:rsidRDefault="00060CB2" w:rsidP="00C33C29">
            <w:pPr>
              <w:rPr>
                <w:rFonts w:cs="Arial"/>
                <w:szCs w:val="24"/>
              </w:rPr>
            </w:pPr>
          </w:p>
        </w:tc>
      </w:tr>
    </w:tbl>
    <w:p w14:paraId="031B5133" w14:textId="77777777" w:rsidR="00060CB2" w:rsidRPr="00560222" w:rsidRDefault="00060CB2" w:rsidP="00C33C29">
      <w:pPr>
        <w:rPr>
          <w:rFonts w:cs="Arial"/>
          <w:szCs w:val="24"/>
        </w:rPr>
      </w:pPr>
    </w:p>
    <w:p w14:paraId="4A06B32B" w14:textId="77777777" w:rsidR="00060CB2" w:rsidRPr="00560222" w:rsidRDefault="00060CB2" w:rsidP="00C33C29">
      <w:pPr>
        <w:rPr>
          <w:rFonts w:cs="Arial"/>
          <w:szCs w:val="24"/>
        </w:rPr>
      </w:pPr>
    </w:p>
    <w:p w14:paraId="7E1467D0" w14:textId="77777777" w:rsidR="00060CB2" w:rsidRPr="00560222" w:rsidRDefault="00060CB2" w:rsidP="00C33C29">
      <w:pPr>
        <w:rPr>
          <w:rFonts w:cs="Arial"/>
          <w:szCs w:val="24"/>
        </w:rPr>
      </w:pPr>
    </w:p>
    <w:p w14:paraId="6FDF9CAE" w14:textId="77777777" w:rsidR="00060CB2" w:rsidRPr="00560222" w:rsidRDefault="00060CB2" w:rsidP="00C33C29">
      <w:pPr>
        <w:rPr>
          <w:rFonts w:cs="Arial"/>
          <w:szCs w:val="24"/>
        </w:rPr>
      </w:pPr>
    </w:p>
    <w:p w14:paraId="708AC4CE" w14:textId="77777777" w:rsidR="00060CB2" w:rsidRPr="00560222" w:rsidRDefault="00060CB2" w:rsidP="00C33C29">
      <w:pPr>
        <w:rPr>
          <w:rFonts w:cs="Arial"/>
          <w:szCs w:val="24"/>
        </w:rPr>
      </w:pPr>
    </w:p>
    <w:p w14:paraId="16AD0DF2" w14:textId="77777777" w:rsidR="00060CB2" w:rsidRPr="00560222" w:rsidRDefault="00060CB2" w:rsidP="00C33C29">
      <w:pPr>
        <w:rPr>
          <w:rFonts w:cs="Arial"/>
          <w:szCs w:val="24"/>
        </w:rPr>
      </w:pPr>
    </w:p>
    <w:p w14:paraId="07FCC12D" w14:textId="77777777" w:rsidR="00060CB2" w:rsidRPr="00560222" w:rsidRDefault="00060CB2" w:rsidP="00C33C29">
      <w:pPr>
        <w:rPr>
          <w:rFonts w:cs="Arial"/>
          <w:szCs w:val="24"/>
        </w:rPr>
      </w:pPr>
    </w:p>
    <w:tbl>
      <w:tblPr>
        <w:tblW w:w="0" w:type="auto"/>
        <w:jc w:val="center"/>
        <w:tblLook w:val="01E0" w:firstRow="1" w:lastRow="1" w:firstColumn="1" w:lastColumn="1" w:noHBand="0" w:noVBand="0"/>
      </w:tblPr>
      <w:tblGrid>
        <w:gridCol w:w="3597"/>
        <w:gridCol w:w="1959"/>
        <w:gridCol w:w="3730"/>
      </w:tblGrid>
      <w:tr w:rsidR="00060CB2" w:rsidRPr="00560222" w14:paraId="3BD4FEFE" w14:textId="77777777" w:rsidTr="007A50F5">
        <w:trPr>
          <w:jc w:val="center"/>
        </w:trPr>
        <w:tc>
          <w:tcPr>
            <w:tcW w:w="3652" w:type="dxa"/>
          </w:tcPr>
          <w:p w14:paraId="068BA109" w14:textId="77777777" w:rsidR="00060CB2" w:rsidRPr="00560222" w:rsidRDefault="00060CB2" w:rsidP="00C33C29">
            <w:pPr>
              <w:jc w:val="center"/>
              <w:rPr>
                <w:rFonts w:cs="Arial"/>
                <w:szCs w:val="24"/>
              </w:rPr>
            </w:pPr>
            <w:r w:rsidRPr="00560222">
              <w:rPr>
                <w:rFonts w:cs="Arial"/>
                <w:szCs w:val="24"/>
              </w:rPr>
              <w:t>Датум:</w:t>
            </w:r>
          </w:p>
        </w:tc>
        <w:tc>
          <w:tcPr>
            <w:tcW w:w="1985" w:type="dxa"/>
          </w:tcPr>
          <w:p w14:paraId="35AD86E6" w14:textId="77777777" w:rsidR="00060CB2" w:rsidRPr="00560222" w:rsidRDefault="00060CB2" w:rsidP="00C33C29">
            <w:pPr>
              <w:jc w:val="center"/>
              <w:rPr>
                <w:rFonts w:cs="Arial"/>
                <w:szCs w:val="24"/>
              </w:rPr>
            </w:pPr>
            <w:r w:rsidRPr="00560222">
              <w:rPr>
                <w:rFonts w:cs="Arial"/>
                <w:szCs w:val="24"/>
              </w:rPr>
              <w:t>М.П.</w:t>
            </w:r>
          </w:p>
        </w:tc>
        <w:tc>
          <w:tcPr>
            <w:tcW w:w="3782" w:type="dxa"/>
          </w:tcPr>
          <w:p w14:paraId="5D1CFAF9" w14:textId="77777777" w:rsidR="00060CB2" w:rsidRPr="00560222" w:rsidRDefault="00060CB2" w:rsidP="00C33C29">
            <w:pPr>
              <w:jc w:val="center"/>
              <w:rPr>
                <w:rFonts w:cs="Arial"/>
                <w:szCs w:val="24"/>
              </w:rPr>
            </w:pPr>
            <w:r w:rsidRPr="00560222">
              <w:rPr>
                <w:rFonts w:cs="Arial"/>
                <w:szCs w:val="24"/>
              </w:rPr>
              <w:t>Понуђач:</w:t>
            </w:r>
          </w:p>
        </w:tc>
      </w:tr>
      <w:tr w:rsidR="00060CB2" w:rsidRPr="00560222" w14:paraId="68DA05E6" w14:textId="77777777" w:rsidTr="007A50F5">
        <w:trPr>
          <w:jc w:val="center"/>
        </w:trPr>
        <w:tc>
          <w:tcPr>
            <w:tcW w:w="3652" w:type="dxa"/>
            <w:vAlign w:val="center"/>
          </w:tcPr>
          <w:p w14:paraId="75473C9F" w14:textId="77777777" w:rsidR="00060CB2" w:rsidRPr="00560222" w:rsidRDefault="00060CB2" w:rsidP="00C33C29">
            <w:pPr>
              <w:jc w:val="both"/>
              <w:rPr>
                <w:rFonts w:cs="Arial"/>
                <w:szCs w:val="24"/>
              </w:rPr>
            </w:pPr>
          </w:p>
        </w:tc>
        <w:tc>
          <w:tcPr>
            <w:tcW w:w="1985" w:type="dxa"/>
            <w:vAlign w:val="center"/>
          </w:tcPr>
          <w:p w14:paraId="48EDA49C" w14:textId="77777777" w:rsidR="00060CB2" w:rsidRPr="00560222" w:rsidRDefault="00060CB2" w:rsidP="00C33C29">
            <w:pPr>
              <w:jc w:val="both"/>
              <w:rPr>
                <w:rFonts w:cs="Arial"/>
                <w:szCs w:val="24"/>
              </w:rPr>
            </w:pPr>
          </w:p>
        </w:tc>
        <w:tc>
          <w:tcPr>
            <w:tcW w:w="3782" w:type="dxa"/>
            <w:vAlign w:val="center"/>
          </w:tcPr>
          <w:p w14:paraId="5FD0D075" w14:textId="77777777" w:rsidR="00060CB2" w:rsidRPr="00560222" w:rsidRDefault="00060CB2" w:rsidP="00C33C29">
            <w:pPr>
              <w:jc w:val="both"/>
              <w:rPr>
                <w:rFonts w:cs="Arial"/>
                <w:szCs w:val="24"/>
              </w:rPr>
            </w:pPr>
          </w:p>
        </w:tc>
      </w:tr>
      <w:tr w:rsidR="00060CB2" w:rsidRPr="00560222" w14:paraId="63C023D9" w14:textId="77777777" w:rsidTr="007A50F5">
        <w:trPr>
          <w:jc w:val="center"/>
        </w:trPr>
        <w:tc>
          <w:tcPr>
            <w:tcW w:w="3652" w:type="dxa"/>
            <w:tcBorders>
              <w:bottom w:val="single" w:sz="4" w:space="0" w:color="auto"/>
            </w:tcBorders>
            <w:vAlign w:val="center"/>
          </w:tcPr>
          <w:p w14:paraId="0F2129E4" w14:textId="77777777" w:rsidR="00060CB2" w:rsidRPr="00560222" w:rsidRDefault="00060CB2" w:rsidP="00C33C29">
            <w:pPr>
              <w:jc w:val="both"/>
              <w:rPr>
                <w:rFonts w:cs="Arial"/>
                <w:szCs w:val="24"/>
              </w:rPr>
            </w:pPr>
          </w:p>
        </w:tc>
        <w:tc>
          <w:tcPr>
            <w:tcW w:w="1985" w:type="dxa"/>
            <w:vAlign w:val="center"/>
          </w:tcPr>
          <w:p w14:paraId="0650C16F" w14:textId="77777777" w:rsidR="00060CB2" w:rsidRPr="00560222" w:rsidRDefault="00060CB2" w:rsidP="00C33C29">
            <w:pPr>
              <w:jc w:val="both"/>
              <w:rPr>
                <w:rFonts w:cs="Arial"/>
                <w:szCs w:val="24"/>
              </w:rPr>
            </w:pPr>
          </w:p>
        </w:tc>
        <w:tc>
          <w:tcPr>
            <w:tcW w:w="3782" w:type="dxa"/>
            <w:tcBorders>
              <w:bottom w:val="single" w:sz="4" w:space="0" w:color="auto"/>
            </w:tcBorders>
            <w:vAlign w:val="center"/>
          </w:tcPr>
          <w:p w14:paraId="63197C3D" w14:textId="77777777" w:rsidR="00060CB2" w:rsidRPr="00560222" w:rsidRDefault="00060CB2" w:rsidP="00C33C29">
            <w:pPr>
              <w:jc w:val="both"/>
              <w:rPr>
                <w:rFonts w:cs="Arial"/>
                <w:szCs w:val="24"/>
              </w:rPr>
            </w:pPr>
          </w:p>
        </w:tc>
      </w:tr>
    </w:tbl>
    <w:p w14:paraId="5D2C270E" w14:textId="77777777" w:rsidR="00060CB2" w:rsidRPr="00560222" w:rsidRDefault="00060CB2" w:rsidP="00C33C29">
      <w:pPr>
        <w:jc w:val="both"/>
        <w:rPr>
          <w:rFonts w:cs="Arial"/>
          <w:szCs w:val="24"/>
        </w:rPr>
      </w:pPr>
    </w:p>
    <w:p w14:paraId="01E31B28" w14:textId="77777777" w:rsidR="00060CB2" w:rsidRPr="00560222" w:rsidRDefault="00060CB2" w:rsidP="00C33C29">
      <w:pPr>
        <w:jc w:val="both"/>
        <w:rPr>
          <w:rFonts w:cs="Arial"/>
          <w:szCs w:val="24"/>
        </w:rPr>
      </w:pPr>
    </w:p>
    <w:p w14:paraId="0095838F" w14:textId="77777777" w:rsidR="00060CB2" w:rsidRPr="00560222" w:rsidRDefault="00060CB2" w:rsidP="00C33C29">
      <w:pPr>
        <w:jc w:val="both"/>
        <w:rPr>
          <w:rFonts w:cs="Arial"/>
          <w:szCs w:val="24"/>
          <w:lang w:val="sr-Cyrl-CS"/>
        </w:rPr>
      </w:pPr>
    </w:p>
    <w:p w14:paraId="02E4B702" w14:textId="77777777" w:rsidR="00060CB2" w:rsidRPr="00560222" w:rsidRDefault="00060CB2" w:rsidP="00C33C29">
      <w:pPr>
        <w:jc w:val="both"/>
        <w:rPr>
          <w:rFonts w:cs="Arial"/>
          <w:szCs w:val="24"/>
        </w:rPr>
      </w:pPr>
    </w:p>
    <w:p w14:paraId="1B4D78BA" w14:textId="77777777" w:rsidR="00060CB2" w:rsidRPr="00560222" w:rsidRDefault="00060CB2" w:rsidP="00C33C29">
      <w:pPr>
        <w:jc w:val="both"/>
        <w:rPr>
          <w:rFonts w:cs="Arial"/>
          <w:i/>
          <w:szCs w:val="24"/>
        </w:rPr>
      </w:pPr>
      <w:r w:rsidRPr="00560222">
        <w:rPr>
          <w:rFonts w:cs="Arial"/>
          <w:b/>
          <w:i/>
          <w:szCs w:val="24"/>
        </w:rPr>
        <w:t>Напомене</w:t>
      </w:r>
      <w:r w:rsidRPr="00560222">
        <w:rPr>
          <w:rFonts w:cs="Arial"/>
          <w:szCs w:val="24"/>
        </w:rPr>
        <w:t xml:space="preserve">: </w:t>
      </w:r>
      <w:r w:rsidRPr="00560222">
        <w:rPr>
          <w:rFonts w:cs="Arial"/>
          <w:i/>
          <w:szCs w:val="24"/>
        </w:rPr>
        <w:t>Образац се попуњава у случају да понуђач наступа са подизвођачем. Образац попунити за сваког подизвођача.</w:t>
      </w:r>
    </w:p>
    <w:p w14:paraId="061D3659" w14:textId="77777777" w:rsidR="00060CB2" w:rsidRPr="00560222" w:rsidRDefault="00060CB2" w:rsidP="00C33C29">
      <w:pPr>
        <w:jc w:val="both"/>
        <w:rPr>
          <w:rFonts w:cs="Arial"/>
          <w:i/>
          <w:szCs w:val="24"/>
        </w:rPr>
      </w:pPr>
    </w:p>
    <w:p w14:paraId="29BAA885" w14:textId="77777777" w:rsidR="00060CB2" w:rsidRPr="00560222" w:rsidRDefault="00060CB2" w:rsidP="00C33C29">
      <w:pPr>
        <w:jc w:val="both"/>
        <w:rPr>
          <w:rFonts w:cs="Arial"/>
          <w:i/>
          <w:szCs w:val="24"/>
        </w:rPr>
      </w:pPr>
      <w:r w:rsidRPr="00560222">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14:paraId="78DFD0A4" w14:textId="77777777" w:rsidR="00060CB2" w:rsidRPr="00560222" w:rsidRDefault="00060CB2" w:rsidP="00C33C29">
      <w:pPr>
        <w:jc w:val="both"/>
        <w:rPr>
          <w:rFonts w:cs="Arial"/>
          <w:szCs w:val="24"/>
        </w:rPr>
      </w:pPr>
    </w:p>
    <w:p w14:paraId="3D540F5D" w14:textId="77777777" w:rsidR="00060CB2" w:rsidRPr="00560222" w:rsidRDefault="00060CB2" w:rsidP="00C33C29">
      <w:pPr>
        <w:jc w:val="both"/>
        <w:rPr>
          <w:rFonts w:cs="Arial"/>
          <w:szCs w:val="24"/>
          <w:lang w:val="sr-Cyrl-CS"/>
        </w:rPr>
      </w:pPr>
    </w:p>
    <w:p w14:paraId="5CDE34AE" w14:textId="77777777" w:rsidR="003F7B1B" w:rsidRPr="00560222" w:rsidRDefault="003F7B1B" w:rsidP="00C33C29">
      <w:pPr>
        <w:jc w:val="both"/>
        <w:rPr>
          <w:rFonts w:cs="Arial"/>
          <w:szCs w:val="24"/>
          <w:lang w:val="sr-Cyrl-CS"/>
        </w:rPr>
      </w:pPr>
    </w:p>
    <w:p w14:paraId="5397E581" w14:textId="77777777" w:rsidR="00060CB2" w:rsidRPr="00560222" w:rsidRDefault="00060CB2" w:rsidP="00C33C29">
      <w:pPr>
        <w:jc w:val="both"/>
        <w:rPr>
          <w:rFonts w:cs="Arial"/>
          <w:szCs w:val="24"/>
        </w:rPr>
      </w:pPr>
    </w:p>
    <w:p w14:paraId="054C6E18" w14:textId="77777777" w:rsidR="00F22D5B" w:rsidRPr="00560222" w:rsidRDefault="00F22D5B" w:rsidP="00C33C29">
      <w:pPr>
        <w:jc w:val="both"/>
        <w:rPr>
          <w:rFonts w:cs="Arial"/>
          <w:b/>
          <w:iCs/>
          <w:szCs w:val="24"/>
          <w:lang w:val="ru-RU" w:eastAsia="en-US"/>
        </w:rPr>
      </w:pPr>
    </w:p>
    <w:p w14:paraId="6028353B" w14:textId="77777777" w:rsidR="00EC61A6" w:rsidRPr="00560222" w:rsidRDefault="00EC61A6" w:rsidP="00C33C29">
      <w:pPr>
        <w:jc w:val="both"/>
        <w:rPr>
          <w:rFonts w:cs="Arial"/>
          <w:b/>
          <w:iCs/>
          <w:szCs w:val="24"/>
          <w:lang w:val="ru-RU" w:eastAsia="en-US"/>
        </w:rPr>
      </w:pPr>
    </w:p>
    <w:p w14:paraId="018F0037" w14:textId="77777777" w:rsidR="00EC61A6" w:rsidRPr="00560222" w:rsidRDefault="00EC61A6" w:rsidP="00C33C29">
      <w:pPr>
        <w:jc w:val="both"/>
        <w:rPr>
          <w:rFonts w:cs="Arial"/>
          <w:b/>
          <w:iCs/>
          <w:szCs w:val="24"/>
          <w:lang w:val="ru-RU" w:eastAsia="en-US"/>
        </w:rPr>
      </w:pPr>
    </w:p>
    <w:p w14:paraId="6607E10B" w14:textId="77777777" w:rsidR="00EC61A6" w:rsidRPr="00560222" w:rsidRDefault="00EC61A6" w:rsidP="00C33C29">
      <w:pPr>
        <w:jc w:val="both"/>
        <w:rPr>
          <w:rFonts w:cs="Arial"/>
          <w:b/>
          <w:iCs/>
          <w:szCs w:val="24"/>
          <w:lang w:val="ru-RU" w:eastAsia="en-US"/>
        </w:rPr>
      </w:pPr>
    </w:p>
    <w:p w14:paraId="57516380" w14:textId="77777777" w:rsidR="007F01B6" w:rsidRPr="00560222" w:rsidRDefault="007F01B6" w:rsidP="00C33C29">
      <w:pPr>
        <w:jc w:val="both"/>
        <w:rPr>
          <w:rFonts w:cs="Arial"/>
          <w:b/>
          <w:iCs/>
          <w:szCs w:val="24"/>
          <w:lang w:val="ru-RU" w:eastAsia="en-US"/>
        </w:rPr>
      </w:pPr>
    </w:p>
    <w:p w14:paraId="6862F825" w14:textId="77777777" w:rsidR="007F01B6" w:rsidRPr="00560222" w:rsidRDefault="007F01B6" w:rsidP="00C33C29">
      <w:pPr>
        <w:jc w:val="both"/>
        <w:rPr>
          <w:rFonts w:cs="Arial"/>
          <w:b/>
          <w:iCs/>
          <w:szCs w:val="24"/>
          <w:lang w:val="ru-RU" w:eastAsia="en-US"/>
        </w:rPr>
      </w:pPr>
    </w:p>
    <w:p w14:paraId="37D68AB2" w14:textId="77777777" w:rsidR="00060CB2" w:rsidRPr="00560222" w:rsidRDefault="00060CB2" w:rsidP="00C33C29">
      <w:pPr>
        <w:jc w:val="both"/>
        <w:rPr>
          <w:rFonts w:cs="Arial"/>
          <w:szCs w:val="24"/>
          <w:lang w:val="sr-Cyrl-CS"/>
        </w:rPr>
      </w:pPr>
      <w:r w:rsidRPr="00560222">
        <w:rPr>
          <w:rFonts w:cs="Arial"/>
          <w:b/>
          <w:iCs/>
          <w:szCs w:val="24"/>
          <w:lang w:val="ru-RU" w:eastAsia="en-US"/>
        </w:rPr>
        <w:t xml:space="preserve">Образац </w:t>
      </w:r>
      <w:r w:rsidR="00FD695B" w:rsidRPr="00560222">
        <w:rPr>
          <w:rFonts w:cs="Arial"/>
          <w:b/>
          <w:iCs/>
          <w:szCs w:val="24"/>
          <w:lang w:val="sr-Cyrl-CS" w:eastAsia="en-US"/>
        </w:rPr>
        <w:t>2.2</w:t>
      </w:r>
      <w:r w:rsidR="008B2263" w:rsidRPr="00560222">
        <w:rPr>
          <w:rFonts w:cs="Arial"/>
          <w:b/>
          <w:iCs/>
          <w:szCs w:val="24"/>
          <w:lang w:val="sr-Cyrl-CS" w:eastAsia="en-US"/>
        </w:rPr>
        <w:t>.</w:t>
      </w:r>
    </w:p>
    <w:p w14:paraId="3C938DAE" w14:textId="77777777" w:rsidR="00060CB2" w:rsidRPr="00560222" w:rsidRDefault="00060CB2" w:rsidP="00C33C29">
      <w:pPr>
        <w:pStyle w:val="Heading1"/>
        <w:rPr>
          <w:rFonts w:ascii="Arial" w:hAnsi="Arial" w:cs="Arial"/>
          <w:szCs w:val="24"/>
        </w:rPr>
      </w:pPr>
      <w:bookmarkStart w:id="4" w:name="_Toc351378487"/>
      <w:r w:rsidRPr="00560222">
        <w:rPr>
          <w:rFonts w:ascii="Arial" w:hAnsi="Arial" w:cs="Arial"/>
          <w:szCs w:val="24"/>
        </w:rPr>
        <w:t>ПОДАЦИ О ЧЛАНУ ГРУПЕ ПОНУЂАЧА</w:t>
      </w:r>
      <w:bookmarkEnd w:id="4"/>
    </w:p>
    <w:p w14:paraId="03AF1CD6" w14:textId="77777777" w:rsidR="00060CB2" w:rsidRPr="00560222" w:rsidRDefault="00060CB2" w:rsidP="00C33C29">
      <w:pPr>
        <w:pStyle w:val="BodyText"/>
        <w:ind w:left="142"/>
        <w:jc w:val="center"/>
        <w:rPr>
          <w:rFonts w:ascii="Arial" w:hAnsi="Arial" w:cs="Arial"/>
          <w:b/>
          <w:szCs w:val="24"/>
        </w:rPr>
      </w:pPr>
    </w:p>
    <w:p w14:paraId="6FF2024D" w14:textId="77777777" w:rsidR="00060CB2" w:rsidRPr="00560222" w:rsidRDefault="00060CB2" w:rsidP="00C33C29">
      <w:pPr>
        <w:pStyle w:val="BodyText"/>
        <w:ind w:left="142"/>
        <w:jc w:val="center"/>
        <w:rPr>
          <w:rFonts w:ascii="Arial" w:hAnsi="Arial" w:cs="Arial"/>
          <w:b/>
          <w:szCs w:val="24"/>
        </w:rPr>
      </w:pPr>
    </w:p>
    <w:p w14:paraId="324F2588" w14:textId="77777777" w:rsidR="00060CB2" w:rsidRPr="00560222" w:rsidRDefault="00060CB2" w:rsidP="00C33C29">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560222" w14:paraId="5B399CFF" w14:textId="77777777" w:rsidTr="007A50F5">
        <w:trPr>
          <w:trHeight w:val="492"/>
        </w:trPr>
        <w:tc>
          <w:tcPr>
            <w:tcW w:w="3438" w:type="dxa"/>
            <w:vAlign w:val="bottom"/>
          </w:tcPr>
          <w:p w14:paraId="215F9911" w14:textId="77777777" w:rsidR="00060CB2" w:rsidRPr="00560222" w:rsidRDefault="00060CB2" w:rsidP="00C33C29">
            <w:pPr>
              <w:rPr>
                <w:rFonts w:cs="Arial"/>
                <w:szCs w:val="24"/>
              </w:rPr>
            </w:pPr>
            <w:r w:rsidRPr="00560222">
              <w:rPr>
                <w:rFonts w:cs="Arial"/>
                <w:szCs w:val="24"/>
              </w:rPr>
              <w:t>Назив:</w:t>
            </w:r>
          </w:p>
        </w:tc>
        <w:tc>
          <w:tcPr>
            <w:tcW w:w="249" w:type="dxa"/>
            <w:vAlign w:val="center"/>
          </w:tcPr>
          <w:p w14:paraId="6B7FDFAA" w14:textId="77777777" w:rsidR="00060CB2" w:rsidRPr="00560222" w:rsidRDefault="00060CB2" w:rsidP="00C33C29">
            <w:pPr>
              <w:rPr>
                <w:rFonts w:cs="Arial"/>
                <w:szCs w:val="24"/>
              </w:rPr>
            </w:pPr>
          </w:p>
        </w:tc>
        <w:tc>
          <w:tcPr>
            <w:tcW w:w="5461" w:type="dxa"/>
            <w:tcBorders>
              <w:bottom w:val="single" w:sz="4" w:space="0" w:color="auto"/>
            </w:tcBorders>
            <w:vAlign w:val="center"/>
          </w:tcPr>
          <w:p w14:paraId="23B46955" w14:textId="77777777" w:rsidR="00060CB2" w:rsidRPr="00560222" w:rsidRDefault="00060CB2" w:rsidP="00C33C29">
            <w:pPr>
              <w:rPr>
                <w:rFonts w:cs="Arial"/>
                <w:szCs w:val="24"/>
              </w:rPr>
            </w:pPr>
          </w:p>
        </w:tc>
      </w:tr>
      <w:tr w:rsidR="00060CB2" w:rsidRPr="00560222" w14:paraId="4A64AAA1" w14:textId="77777777" w:rsidTr="007A50F5">
        <w:trPr>
          <w:trHeight w:val="492"/>
        </w:trPr>
        <w:tc>
          <w:tcPr>
            <w:tcW w:w="3438" w:type="dxa"/>
            <w:vAlign w:val="bottom"/>
          </w:tcPr>
          <w:p w14:paraId="4C48C88A" w14:textId="77777777" w:rsidR="00060CB2" w:rsidRPr="00560222" w:rsidRDefault="00060CB2" w:rsidP="00C33C29">
            <w:pPr>
              <w:rPr>
                <w:rFonts w:cs="Arial"/>
                <w:szCs w:val="24"/>
              </w:rPr>
            </w:pPr>
            <w:r w:rsidRPr="00560222">
              <w:rPr>
                <w:rFonts w:cs="Arial"/>
                <w:szCs w:val="24"/>
              </w:rPr>
              <w:t>Адреса:</w:t>
            </w:r>
          </w:p>
        </w:tc>
        <w:tc>
          <w:tcPr>
            <w:tcW w:w="249" w:type="dxa"/>
            <w:vAlign w:val="center"/>
          </w:tcPr>
          <w:p w14:paraId="1F42312C"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4965330F" w14:textId="77777777" w:rsidR="00060CB2" w:rsidRPr="00560222" w:rsidRDefault="00060CB2" w:rsidP="00C33C29">
            <w:pPr>
              <w:rPr>
                <w:rFonts w:cs="Arial"/>
                <w:szCs w:val="24"/>
              </w:rPr>
            </w:pPr>
          </w:p>
        </w:tc>
      </w:tr>
      <w:tr w:rsidR="00060CB2" w:rsidRPr="00560222" w14:paraId="09ED0A09" w14:textId="77777777" w:rsidTr="007A50F5">
        <w:trPr>
          <w:trHeight w:val="492"/>
        </w:trPr>
        <w:tc>
          <w:tcPr>
            <w:tcW w:w="3438" w:type="dxa"/>
            <w:vAlign w:val="bottom"/>
          </w:tcPr>
          <w:p w14:paraId="12F2B6B6" w14:textId="77777777" w:rsidR="00060CB2" w:rsidRPr="00560222" w:rsidRDefault="00060CB2" w:rsidP="00C33C29">
            <w:pPr>
              <w:rPr>
                <w:rFonts w:cs="Arial"/>
                <w:szCs w:val="24"/>
              </w:rPr>
            </w:pPr>
            <w:r w:rsidRPr="00560222">
              <w:rPr>
                <w:rFonts w:cs="Arial"/>
                <w:szCs w:val="24"/>
              </w:rPr>
              <w:t>Лице за контакт:</w:t>
            </w:r>
          </w:p>
        </w:tc>
        <w:tc>
          <w:tcPr>
            <w:tcW w:w="249" w:type="dxa"/>
            <w:vAlign w:val="center"/>
          </w:tcPr>
          <w:p w14:paraId="04581DE4"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437F6907" w14:textId="77777777" w:rsidR="00060CB2" w:rsidRPr="00560222" w:rsidRDefault="00060CB2" w:rsidP="00C33C29">
            <w:pPr>
              <w:rPr>
                <w:rFonts w:cs="Arial"/>
                <w:szCs w:val="24"/>
              </w:rPr>
            </w:pPr>
          </w:p>
        </w:tc>
      </w:tr>
      <w:tr w:rsidR="00060CB2" w:rsidRPr="00560222" w14:paraId="705FE310" w14:textId="77777777" w:rsidTr="007A50F5">
        <w:trPr>
          <w:trHeight w:val="492"/>
        </w:trPr>
        <w:tc>
          <w:tcPr>
            <w:tcW w:w="3438" w:type="dxa"/>
            <w:vAlign w:val="bottom"/>
          </w:tcPr>
          <w:p w14:paraId="65A6C299" w14:textId="77777777" w:rsidR="00060CB2" w:rsidRPr="00560222" w:rsidRDefault="00060CB2" w:rsidP="00C33C29">
            <w:pPr>
              <w:rPr>
                <w:rFonts w:cs="Arial"/>
                <w:szCs w:val="24"/>
              </w:rPr>
            </w:pPr>
            <w:r w:rsidRPr="00560222">
              <w:rPr>
                <w:rFonts w:cs="Arial"/>
                <w:szCs w:val="24"/>
              </w:rPr>
              <w:t>Е-пошта:</w:t>
            </w:r>
          </w:p>
        </w:tc>
        <w:tc>
          <w:tcPr>
            <w:tcW w:w="249" w:type="dxa"/>
            <w:vAlign w:val="center"/>
          </w:tcPr>
          <w:p w14:paraId="498464C9"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771B60DD" w14:textId="77777777" w:rsidR="00060CB2" w:rsidRPr="00560222" w:rsidRDefault="00060CB2" w:rsidP="00C33C29">
            <w:pPr>
              <w:rPr>
                <w:rFonts w:cs="Arial"/>
                <w:szCs w:val="24"/>
              </w:rPr>
            </w:pPr>
          </w:p>
        </w:tc>
      </w:tr>
      <w:tr w:rsidR="00060CB2" w:rsidRPr="00560222" w14:paraId="3BD62ECA" w14:textId="77777777" w:rsidTr="007A50F5">
        <w:trPr>
          <w:trHeight w:val="492"/>
        </w:trPr>
        <w:tc>
          <w:tcPr>
            <w:tcW w:w="3438" w:type="dxa"/>
            <w:vAlign w:val="bottom"/>
          </w:tcPr>
          <w:p w14:paraId="2996C27E" w14:textId="77777777" w:rsidR="00060CB2" w:rsidRPr="00560222" w:rsidRDefault="00060CB2" w:rsidP="00C33C29">
            <w:pPr>
              <w:rPr>
                <w:rFonts w:cs="Arial"/>
                <w:szCs w:val="24"/>
              </w:rPr>
            </w:pPr>
            <w:r w:rsidRPr="00560222">
              <w:rPr>
                <w:rFonts w:cs="Arial"/>
                <w:szCs w:val="24"/>
              </w:rPr>
              <w:t>Телефон:</w:t>
            </w:r>
          </w:p>
        </w:tc>
        <w:tc>
          <w:tcPr>
            <w:tcW w:w="249" w:type="dxa"/>
            <w:vAlign w:val="center"/>
          </w:tcPr>
          <w:p w14:paraId="17B021FC"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5B147B97" w14:textId="77777777" w:rsidR="00060CB2" w:rsidRPr="00560222" w:rsidRDefault="00060CB2" w:rsidP="00C33C29">
            <w:pPr>
              <w:rPr>
                <w:rFonts w:cs="Arial"/>
                <w:szCs w:val="24"/>
              </w:rPr>
            </w:pPr>
          </w:p>
        </w:tc>
      </w:tr>
      <w:tr w:rsidR="00060CB2" w:rsidRPr="00560222" w14:paraId="26EC2C1D" w14:textId="77777777" w:rsidTr="007A50F5">
        <w:trPr>
          <w:trHeight w:val="492"/>
        </w:trPr>
        <w:tc>
          <w:tcPr>
            <w:tcW w:w="3438" w:type="dxa"/>
            <w:vAlign w:val="bottom"/>
          </w:tcPr>
          <w:p w14:paraId="22CDDA8B" w14:textId="77777777" w:rsidR="00060CB2" w:rsidRPr="00560222" w:rsidRDefault="00060CB2" w:rsidP="00C33C29">
            <w:pPr>
              <w:rPr>
                <w:rFonts w:cs="Arial"/>
                <w:szCs w:val="24"/>
              </w:rPr>
            </w:pPr>
            <w:r w:rsidRPr="00560222">
              <w:rPr>
                <w:rFonts w:cs="Arial"/>
                <w:szCs w:val="24"/>
              </w:rPr>
              <w:t>Телефакс:</w:t>
            </w:r>
          </w:p>
        </w:tc>
        <w:tc>
          <w:tcPr>
            <w:tcW w:w="249" w:type="dxa"/>
            <w:vAlign w:val="center"/>
          </w:tcPr>
          <w:p w14:paraId="4E45D432"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67EA69DD" w14:textId="77777777" w:rsidR="00060CB2" w:rsidRPr="00560222" w:rsidRDefault="00060CB2" w:rsidP="00C33C29">
            <w:pPr>
              <w:rPr>
                <w:rFonts w:cs="Arial"/>
                <w:szCs w:val="24"/>
              </w:rPr>
            </w:pPr>
          </w:p>
        </w:tc>
      </w:tr>
      <w:tr w:rsidR="00060CB2" w:rsidRPr="00560222" w14:paraId="4878379F" w14:textId="77777777" w:rsidTr="007A50F5">
        <w:trPr>
          <w:trHeight w:val="492"/>
        </w:trPr>
        <w:tc>
          <w:tcPr>
            <w:tcW w:w="3438" w:type="dxa"/>
            <w:vAlign w:val="bottom"/>
          </w:tcPr>
          <w:p w14:paraId="4D650C6E" w14:textId="77777777" w:rsidR="00060CB2" w:rsidRPr="00560222" w:rsidRDefault="00060CB2" w:rsidP="00C33C29">
            <w:pPr>
              <w:rPr>
                <w:rFonts w:cs="Arial"/>
                <w:szCs w:val="24"/>
              </w:rPr>
            </w:pPr>
            <w:r w:rsidRPr="00560222">
              <w:rPr>
                <w:rFonts w:cs="Arial"/>
                <w:szCs w:val="24"/>
              </w:rPr>
              <w:t>Порески број (ПИБ):</w:t>
            </w:r>
          </w:p>
        </w:tc>
        <w:tc>
          <w:tcPr>
            <w:tcW w:w="249" w:type="dxa"/>
            <w:vAlign w:val="center"/>
          </w:tcPr>
          <w:p w14:paraId="389AC522"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248975C8" w14:textId="77777777" w:rsidR="00060CB2" w:rsidRPr="00560222" w:rsidRDefault="00060CB2" w:rsidP="00C33C29">
            <w:pPr>
              <w:rPr>
                <w:rFonts w:cs="Arial"/>
                <w:szCs w:val="24"/>
              </w:rPr>
            </w:pPr>
          </w:p>
        </w:tc>
      </w:tr>
      <w:tr w:rsidR="00060CB2" w:rsidRPr="00560222" w14:paraId="29CF9D1E" w14:textId="77777777" w:rsidTr="007A50F5">
        <w:trPr>
          <w:trHeight w:val="492"/>
        </w:trPr>
        <w:tc>
          <w:tcPr>
            <w:tcW w:w="3438" w:type="dxa"/>
            <w:vAlign w:val="bottom"/>
          </w:tcPr>
          <w:p w14:paraId="46FAB0EB" w14:textId="77777777" w:rsidR="00060CB2" w:rsidRPr="00560222" w:rsidRDefault="00060CB2" w:rsidP="00C33C29">
            <w:pPr>
              <w:rPr>
                <w:rFonts w:cs="Arial"/>
                <w:szCs w:val="24"/>
              </w:rPr>
            </w:pPr>
            <w:r w:rsidRPr="00560222">
              <w:rPr>
                <w:rFonts w:cs="Arial"/>
                <w:szCs w:val="24"/>
              </w:rPr>
              <w:t>Матични број:</w:t>
            </w:r>
          </w:p>
        </w:tc>
        <w:tc>
          <w:tcPr>
            <w:tcW w:w="249" w:type="dxa"/>
            <w:vAlign w:val="center"/>
          </w:tcPr>
          <w:p w14:paraId="1A61FF44"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3C8A89A7" w14:textId="77777777" w:rsidR="00060CB2" w:rsidRPr="00560222" w:rsidRDefault="00060CB2" w:rsidP="00C33C29">
            <w:pPr>
              <w:rPr>
                <w:rFonts w:cs="Arial"/>
                <w:szCs w:val="24"/>
              </w:rPr>
            </w:pPr>
          </w:p>
        </w:tc>
      </w:tr>
      <w:tr w:rsidR="00060CB2" w:rsidRPr="00560222" w14:paraId="09538282" w14:textId="77777777" w:rsidTr="007A50F5">
        <w:trPr>
          <w:trHeight w:val="492"/>
        </w:trPr>
        <w:tc>
          <w:tcPr>
            <w:tcW w:w="3438" w:type="dxa"/>
            <w:vAlign w:val="bottom"/>
          </w:tcPr>
          <w:p w14:paraId="1CCB4C63" w14:textId="77777777" w:rsidR="00060CB2" w:rsidRPr="00560222" w:rsidRDefault="00060CB2" w:rsidP="00C33C29">
            <w:pPr>
              <w:rPr>
                <w:rFonts w:cs="Arial"/>
                <w:szCs w:val="24"/>
              </w:rPr>
            </w:pPr>
            <w:r w:rsidRPr="00560222">
              <w:rPr>
                <w:rFonts w:cs="Arial"/>
                <w:szCs w:val="24"/>
              </w:rPr>
              <w:t>Шифра делатности:</w:t>
            </w:r>
          </w:p>
        </w:tc>
        <w:tc>
          <w:tcPr>
            <w:tcW w:w="249" w:type="dxa"/>
            <w:vAlign w:val="center"/>
          </w:tcPr>
          <w:p w14:paraId="3E3E2631"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714BF06D" w14:textId="77777777" w:rsidR="00060CB2" w:rsidRPr="00560222" w:rsidRDefault="00060CB2" w:rsidP="00C33C29">
            <w:pPr>
              <w:rPr>
                <w:rFonts w:cs="Arial"/>
                <w:szCs w:val="24"/>
              </w:rPr>
            </w:pPr>
          </w:p>
        </w:tc>
      </w:tr>
      <w:tr w:rsidR="00060CB2" w:rsidRPr="00560222" w14:paraId="10215208" w14:textId="77777777" w:rsidTr="007A50F5">
        <w:trPr>
          <w:trHeight w:val="492"/>
        </w:trPr>
        <w:tc>
          <w:tcPr>
            <w:tcW w:w="3438" w:type="dxa"/>
            <w:vAlign w:val="bottom"/>
          </w:tcPr>
          <w:p w14:paraId="63C260E8" w14:textId="77777777" w:rsidR="00060CB2" w:rsidRPr="00560222" w:rsidRDefault="00060CB2" w:rsidP="00C33C29">
            <w:pPr>
              <w:rPr>
                <w:rFonts w:cs="Arial"/>
                <w:szCs w:val="24"/>
              </w:rPr>
            </w:pPr>
            <w:r w:rsidRPr="00560222">
              <w:rPr>
                <w:rFonts w:cs="Arial"/>
                <w:szCs w:val="24"/>
              </w:rPr>
              <w:t>Број рачуна и назив банке:</w:t>
            </w:r>
          </w:p>
        </w:tc>
        <w:tc>
          <w:tcPr>
            <w:tcW w:w="249" w:type="dxa"/>
            <w:vAlign w:val="center"/>
          </w:tcPr>
          <w:p w14:paraId="330CA083"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0676A194" w14:textId="77777777" w:rsidR="00060CB2" w:rsidRPr="00560222" w:rsidRDefault="00060CB2" w:rsidP="00C33C29">
            <w:pPr>
              <w:rPr>
                <w:rFonts w:cs="Arial"/>
                <w:szCs w:val="24"/>
              </w:rPr>
            </w:pPr>
          </w:p>
        </w:tc>
      </w:tr>
      <w:tr w:rsidR="00060CB2" w:rsidRPr="00560222" w14:paraId="36D4103F" w14:textId="77777777" w:rsidTr="007A50F5">
        <w:trPr>
          <w:trHeight w:val="492"/>
        </w:trPr>
        <w:tc>
          <w:tcPr>
            <w:tcW w:w="3438" w:type="dxa"/>
            <w:vAlign w:val="bottom"/>
          </w:tcPr>
          <w:p w14:paraId="6954B746" w14:textId="77777777" w:rsidR="00060CB2" w:rsidRPr="00560222" w:rsidRDefault="00060CB2" w:rsidP="00C33C29">
            <w:pPr>
              <w:rPr>
                <w:rFonts w:cs="Arial"/>
                <w:szCs w:val="24"/>
              </w:rPr>
            </w:pPr>
            <w:r w:rsidRPr="00560222">
              <w:rPr>
                <w:rFonts w:cs="Arial"/>
                <w:szCs w:val="24"/>
              </w:rPr>
              <w:t>Одговорно лице:</w:t>
            </w:r>
          </w:p>
        </w:tc>
        <w:tc>
          <w:tcPr>
            <w:tcW w:w="249" w:type="dxa"/>
            <w:vAlign w:val="center"/>
          </w:tcPr>
          <w:p w14:paraId="7207E55F" w14:textId="77777777" w:rsidR="00060CB2" w:rsidRPr="00560222" w:rsidRDefault="00060CB2" w:rsidP="00C33C29">
            <w:pPr>
              <w:rPr>
                <w:rFonts w:cs="Arial"/>
                <w:szCs w:val="24"/>
              </w:rPr>
            </w:pPr>
          </w:p>
        </w:tc>
        <w:tc>
          <w:tcPr>
            <w:tcW w:w="5461" w:type="dxa"/>
            <w:tcBorders>
              <w:top w:val="single" w:sz="4" w:space="0" w:color="auto"/>
              <w:bottom w:val="single" w:sz="4" w:space="0" w:color="auto"/>
            </w:tcBorders>
            <w:vAlign w:val="center"/>
          </w:tcPr>
          <w:p w14:paraId="33F771C3" w14:textId="77777777" w:rsidR="00060CB2" w:rsidRPr="00560222" w:rsidRDefault="00060CB2" w:rsidP="00C33C29">
            <w:pPr>
              <w:rPr>
                <w:rFonts w:cs="Arial"/>
                <w:szCs w:val="24"/>
              </w:rPr>
            </w:pPr>
          </w:p>
        </w:tc>
      </w:tr>
    </w:tbl>
    <w:p w14:paraId="00800287" w14:textId="77777777" w:rsidR="00060CB2" w:rsidRPr="00560222" w:rsidRDefault="00060CB2" w:rsidP="00C33C29">
      <w:pPr>
        <w:rPr>
          <w:rFonts w:cs="Arial"/>
          <w:szCs w:val="24"/>
        </w:rPr>
      </w:pPr>
    </w:p>
    <w:p w14:paraId="49EDAD04" w14:textId="77777777" w:rsidR="00060CB2" w:rsidRPr="00560222" w:rsidRDefault="00060CB2" w:rsidP="00C33C29">
      <w:pPr>
        <w:rPr>
          <w:rFonts w:cs="Arial"/>
          <w:szCs w:val="24"/>
        </w:rPr>
      </w:pPr>
    </w:p>
    <w:p w14:paraId="3E13403B" w14:textId="77777777" w:rsidR="00060CB2" w:rsidRPr="00560222" w:rsidRDefault="00060CB2" w:rsidP="00C33C29">
      <w:pPr>
        <w:rPr>
          <w:rFonts w:cs="Arial"/>
          <w:szCs w:val="24"/>
        </w:rPr>
      </w:pPr>
    </w:p>
    <w:p w14:paraId="0393EB35" w14:textId="77777777" w:rsidR="00060CB2" w:rsidRPr="00560222" w:rsidRDefault="00060CB2" w:rsidP="00C33C29">
      <w:pPr>
        <w:rPr>
          <w:rFonts w:cs="Arial"/>
          <w:szCs w:val="24"/>
        </w:rPr>
      </w:pPr>
    </w:p>
    <w:p w14:paraId="5CB30693" w14:textId="77777777" w:rsidR="00060CB2" w:rsidRPr="00560222" w:rsidRDefault="00060CB2" w:rsidP="00C33C29">
      <w:pPr>
        <w:rPr>
          <w:rFonts w:cs="Arial"/>
          <w:szCs w:val="24"/>
        </w:rPr>
      </w:pPr>
    </w:p>
    <w:p w14:paraId="5B1029B1" w14:textId="77777777" w:rsidR="00060CB2" w:rsidRPr="00560222" w:rsidRDefault="00060CB2" w:rsidP="00C33C29">
      <w:pPr>
        <w:rPr>
          <w:rFonts w:cs="Arial"/>
          <w:szCs w:val="24"/>
        </w:rPr>
      </w:pPr>
    </w:p>
    <w:tbl>
      <w:tblPr>
        <w:tblW w:w="0" w:type="auto"/>
        <w:jc w:val="center"/>
        <w:tblLook w:val="01E0" w:firstRow="1" w:lastRow="1" w:firstColumn="1" w:lastColumn="1" w:noHBand="0" w:noVBand="0"/>
      </w:tblPr>
      <w:tblGrid>
        <w:gridCol w:w="3597"/>
        <w:gridCol w:w="1959"/>
        <w:gridCol w:w="3730"/>
      </w:tblGrid>
      <w:tr w:rsidR="00060CB2" w:rsidRPr="00560222" w14:paraId="691BAB91" w14:textId="77777777" w:rsidTr="007A50F5">
        <w:trPr>
          <w:jc w:val="center"/>
        </w:trPr>
        <w:tc>
          <w:tcPr>
            <w:tcW w:w="3652" w:type="dxa"/>
          </w:tcPr>
          <w:p w14:paraId="161C418C" w14:textId="77777777" w:rsidR="00060CB2" w:rsidRPr="00560222" w:rsidRDefault="00060CB2" w:rsidP="00C33C29">
            <w:pPr>
              <w:jc w:val="center"/>
              <w:rPr>
                <w:rFonts w:cs="Arial"/>
                <w:szCs w:val="24"/>
              </w:rPr>
            </w:pPr>
            <w:r w:rsidRPr="00560222">
              <w:rPr>
                <w:rFonts w:cs="Arial"/>
                <w:szCs w:val="24"/>
              </w:rPr>
              <w:t>Датум:</w:t>
            </w:r>
          </w:p>
        </w:tc>
        <w:tc>
          <w:tcPr>
            <w:tcW w:w="1985" w:type="dxa"/>
          </w:tcPr>
          <w:p w14:paraId="550B4DF5" w14:textId="77777777" w:rsidR="00060CB2" w:rsidRPr="00560222" w:rsidRDefault="00060CB2" w:rsidP="00C33C29">
            <w:pPr>
              <w:jc w:val="center"/>
              <w:rPr>
                <w:rFonts w:cs="Arial"/>
                <w:szCs w:val="24"/>
              </w:rPr>
            </w:pPr>
            <w:r w:rsidRPr="00560222">
              <w:rPr>
                <w:rFonts w:cs="Arial"/>
                <w:szCs w:val="24"/>
              </w:rPr>
              <w:t>М.П.</w:t>
            </w:r>
          </w:p>
        </w:tc>
        <w:tc>
          <w:tcPr>
            <w:tcW w:w="3782" w:type="dxa"/>
          </w:tcPr>
          <w:p w14:paraId="2DBA8F64" w14:textId="77777777" w:rsidR="00060CB2" w:rsidRPr="00560222" w:rsidRDefault="00060CB2" w:rsidP="00C33C29">
            <w:pPr>
              <w:jc w:val="center"/>
              <w:rPr>
                <w:rFonts w:cs="Arial"/>
                <w:szCs w:val="24"/>
              </w:rPr>
            </w:pPr>
            <w:r w:rsidRPr="00560222">
              <w:rPr>
                <w:rFonts w:cs="Arial"/>
                <w:szCs w:val="24"/>
              </w:rPr>
              <w:t>Понуђач:</w:t>
            </w:r>
          </w:p>
        </w:tc>
      </w:tr>
      <w:tr w:rsidR="00060CB2" w:rsidRPr="00560222" w14:paraId="26A7890D" w14:textId="77777777" w:rsidTr="007A50F5">
        <w:trPr>
          <w:jc w:val="center"/>
        </w:trPr>
        <w:tc>
          <w:tcPr>
            <w:tcW w:w="3652" w:type="dxa"/>
            <w:vAlign w:val="center"/>
          </w:tcPr>
          <w:p w14:paraId="6591DB60" w14:textId="77777777" w:rsidR="00060CB2" w:rsidRPr="00560222" w:rsidRDefault="00060CB2" w:rsidP="00C33C29">
            <w:pPr>
              <w:jc w:val="both"/>
              <w:rPr>
                <w:rFonts w:cs="Arial"/>
                <w:szCs w:val="24"/>
              </w:rPr>
            </w:pPr>
          </w:p>
        </w:tc>
        <w:tc>
          <w:tcPr>
            <w:tcW w:w="1985" w:type="dxa"/>
            <w:vAlign w:val="center"/>
          </w:tcPr>
          <w:p w14:paraId="2799DBD3" w14:textId="77777777" w:rsidR="00060CB2" w:rsidRPr="00560222" w:rsidRDefault="00060CB2" w:rsidP="00C33C29">
            <w:pPr>
              <w:jc w:val="both"/>
              <w:rPr>
                <w:rFonts w:cs="Arial"/>
                <w:szCs w:val="24"/>
              </w:rPr>
            </w:pPr>
          </w:p>
        </w:tc>
        <w:tc>
          <w:tcPr>
            <w:tcW w:w="3782" w:type="dxa"/>
            <w:vAlign w:val="center"/>
          </w:tcPr>
          <w:p w14:paraId="54930159" w14:textId="77777777" w:rsidR="00060CB2" w:rsidRPr="00560222" w:rsidRDefault="00060CB2" w:rsidP="00C33C29">
            <w:pPr>
              <w:jc w:val="both"/>
              <w:rPr>
                <w:rFonts w:cs="Arial"/>
                <w:szCs w:val="24"/>
              </w:rPr>
            </w:pPr>
          </w:p>
        </w:tc>
      </w:tr>
      <w:tr w:rsidR="00060CB2" w:rsidRPr="00560222" w14:paraId="07DCFE54" w14:textId="77777777" w:rsidTr="007A50F5">
        <w:trPr>
          <w:jc w:val="center"/>
        </w:trPr>
        <w:tc>
          <w:tcPr>
            <w:tcW w:w="3652" w:type="dxa"/>
            <w:tcBorders>
              <w:bottom w:val="single" w:sz="4" w:space="0" w:color="auto"/>
            </w:tcBorders>
            <w:vAlign w:val="center"/>
          </w:tcPr>
          <w:p w14:paraId="044189C6" w14:textId="77777777" w:rsidR="00060CB2" w:rsidRPr="00560222" w:rsidRDefault="00060CB2" w:rsidP="00C33C29">
            <w:pPr>
              <w:jc w:val="both"/>
              <w:rPr>
                <w:rFonts w:cs="Arial"/>
                <w:szCs w:val="24"/>
              </w:rPr>
            </w:pPr>
          </w:p>
        </w:tc>
        <w:tc>
          <w:tcPr>
            <w:tcW w:w="1985" w:type="dxa"/>
            <w:vAlign w:val="center"/>
          </w:tcPr>
          <w:p w14:paraId="614F206F" w14:textId="77777777" w:rsidR="00060CB2" w:rsidRPr="00560222" w:rsidRDefault="00060CB2" w:rsidP="00C33C29">
            <w:pPr>
              <w:jc w:val="both"/>
              <w:rPr>
                <w:rFonts w:cs="Arial"/>
                <w:szCs w:val="24"/>
              </w:rPr>
            </w:pPr>
          </w:p>
        </w:tc>
        <w:tc>
          <w:tcPr>
            <w:tcW w:w="3782" w:type="dxa"/>
            <w:tcBorders>
              <w:bottom w:val="single" w:sz="4" w:space="0" w:color="auto"/>
            </w:tcBorders>
            <w:vAlign w:val="center"/>
          </w:tcPr>
          <w:p w14:paraId="339C224F" w14:textId="77777777" w:rsidR="00060CB2" w:rsidRPr="00560222" w:rsidRDefault="00060CB2" w:rsidP="00C33C29">
            <w:pPr>
              <w:jc w:val="both"/>
              <w:rPr>
                <w:rFonts w:cs="Arial"/>
                <w:szCs w:val="24"/>
              </w:rPr>
            </w:pPr>
          </w:p>
        </w:tc>
      </w:tr>
    </w:tbl>
    <w:p w14:paraId="441596E3" w14:textId="77777777" w:rsidR="00060CB2" w:rsidRPr="00560222" w:rsidRDefault="00060CB2" w:rsidP="00C33C29">
      <w:pPr>
        <w:jc w:val="both"/>
        <w:rPr>
          <w:rFonts w:cs="Arial"/>
          <w:szCs w:val="24"/>
        </w:rPr>
      </w:pPr>
    </w:p>
    <w:p w14:paraId="0B4A490D" w14:textId="77777777" w:rsidR="00060CB2" w:rsidRPr="00560222" w:rsidRDefault="00060CB2" w:rsidP="00C33C29">
      <w:pPr>
        <w:jc w:val="both"/>
        <w:rPr>
          <w:rFonts w:cs="Arial"/>
          <w:szCs w:val="24"/>
        </w:rPr>
      </w:pPr>
    </w:p>
    <w:p w14:paraId="3BE12F3F" w14:textId="77777777" w:rsidR="00060CB2" w:rsidRPr="00560222" w:rsidRDefault="00060CB2" w:rsidP="00C33C29">
      <w:pPr>
        <w:jc w:val="both"/>
        <w:rPr>
          <w:rFonts w:cs="Arial"/>
          <w:szCs w:val="24"/>
        </w:rPr>
      </w:pPr>
    </w:p>
    <w:p w14:paraId="48DE4E37" w14:textId="77777777" w:rsidR="00060CB2" w:rsidRPr="00560222" w:rsidRDefault="00060CB2" w:rsidP="00C33C29">
      <w:pPr>
        <w:jc w:val="both"/>
        <w:rPr>
          <w:rFonts w:cs="Arial"/>
          <w:szCs w:val="24"/>
        </w:rPr>
      </w:pPr>
    </w:p>
    <w:p w14:paraId="136B7504" w14:textId="77777777" w:rsidR="00060CB2" w:rsidRPr="00560222" w:rsidRDefault="00060CB2" w:rsidP="00C33C29">
      <w:pPr>
        <w:jc w:val="both"/>
        <w:rPr>
          <w:rFonts w:cs="Arial"/>
          <w:i/>
          <w:szCs w:val="24"/>
        </w:rPr>
      </w:pPr>
      <w:r w:rsidRPr="00560222">
        <w:rPr>
          <w:rFonts w:cs="Arial"/>
          <w:b/>
          <w:i/>
          <w:szCs w:val="24"/>
        </w:rPr>
        <w:t>Напомене</w:t>
      </w:r>
      <w:r w:rsidRPr="00560222">
        <w:rPr>
          <w:rFonts w:cs="Arial"/>
          <w:szCs w:val="24"/>
        </w:rPr>
        <w:t xml:space="preserve">: </w:t>
      </w:r>
      <w:r w:rsidRPr="00560222">
        <w:rPr>
          <w:rFonts w:cs="Arial"/>
          <w:i/>
          <w:szCs w:val="24"/>
        </w:rPr>
        <w:t>Образац се попуњава када група понуђача подноси заједничку понуду. Образац попунити за сваког члана групе понуђача.</w:t>
      </w:r>
    </w:p>
    <w:p w14:paraId="1C74D68C" w14:textId="77777777" w:rsidR="00060CB2" w:rsidRPr="00560222" w:rsidRDefault="00060CB2" w:rsidP="00C33C29">
      <w:pPr>
        <w:jc w:val="both"/>
        <w:rPr>
          <w:rFonts w:cs="Arial"/>
          <w:i/>
          <w:szCs w:val="24"/>
        </w:rPr>
      </w:pPr>
    </w:p>
    <w:p w14:paraId="49578643" w14:textId="77777777" w:rsidR="00FE0866" w:rsidRPr="00560222" w:rsidRDefault="00060CB2" w:rsidP="00C33C29">
      <w:pPr>
        <w:jc w:val="both"/>
        <w:rPr>
          <w:rFonts w:cs="Arial"/>
          <w:i/>
          <w:szCs w:val="24"/>
        </w:rPr>
      </w:pPr>
      <w:r w:rsidRPr="00560222">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14:paraId="3DC6842B" w14:textId="77777777" w:rsidR="00FE0866" w:rsidRPr="00560222" w:rsidRDefault="00FE0866" w:rsidP="00C33C29">
      <w:pPr>
        <w:tabs>
          <w:tab w:val="left" w:pos="3119"/>
        </w:tabs>
        <w:jc w:val="both"/>
        <w:rPr>
          <w:rFonts w:cs="Arial"/>
          <w:b/>
          <w:bCs/>
          <w:i/>
          <w:szCs w:val="24"/>
          <w:lang w:val="sr-Cyrl-CS"/>
        </w:rPr>
      </w:pPr>
    </w:p>
    <w:p w14:paraId="03C93892" w14:textId="77777777" w:rsidR="00035F6E" w:rsidRPr="00560222" w:rsidRDefault="00035F6E" w:rsidP="00C33C29">
      <w:pPr>
        <w:tabs>
          <w:tab w:val="left" w:pos="3119"/>
        </w:tabs>
        <w:jc w:val="both"/>
        <w:rPr>
          <w:rFonts w:cs="Arial"/>
          <w:b/>
          <w:bCs/>
          <w:i/>
          <w:szCs w:val="24"/>
          <w:lang w:val="sr-Cyrl-CS"/>
        </w:rPr>
      </w:pPr>
    </w:p>
    <w:p w14:paraId="598BEF70" w14:textId="77777777" w:rsidR="00035F6E" w:rsidRPr="00560222" w:rsidRDefault="00035F6E" w:rsidP="00C33C29">
      <w:pPr>
        <w:tabs>
          <w:tab w:val="left" w:pos="3119"/>
        </w:tabs>
        <w:jc w:val="both"/>
        <w:rPr>
          <w:rFonts w:cs="Arial"/>
          <w:b/>
          <w:bCs/>
          <w:i/>
          <w:szCs w:val="24"/>
          <w:lang w:val="sr-Cyrl-CS"/>
        </w:rPr>
      </w:pPr>
    </w:p>
    <w:p w14:paraId="686D7094" w14:textId="77777777" w:rsidR="00035F6E" w:rsidRPr="00560222" w:rsidRDefault="00035F6E" w:rsidP="00C33C29">
      <w:pPr>
        <w:tabs>
          <w:tab w:val="left" w:pos="3119"/>
        </w:tabs>
        <w:jc w:val="both"/>
        <w:rPr>
          <w:rFonts w:cs="Arial"/>
          <w:b/>
          <w:bCs/>
          <w:i/>
          <w:szCs w:val="24"/>
          <w:lang w:val="sr-Cyrl-CS"/>
        </w:rPr>
      </w:pPr>
    </w:p>
    <w:p w14:paraId="4984D640" w14:textId="77777777" w:rsidR="004F4E52" w:rsidRPr="00560222" w:rsidRDefault="004F4E52" w:rsidP="00C33C29">
      <w:pPr>
        <w:tabs>
          <w:tab w:val="left" w:pos="3119"/>
        </w:tabs>
        <w:jc w:val="both"/>
        <w:rPr>
          <w:rFonts w:cs="Arial"/>
          <w:b/>
          <w:bCs/>
          <w:szCs w:val="24"/>
          <w:lang w:val="sr-Cyrl-RS"/>
        </w:rPr>
      </w:pPr>
    </w:p>
    <w:p w14:paraId="081C3217" w14:textId="77777777" w:rsidR="00060CB2" w:rsidRPr="00560222" w:rsidRDefault="00FD695B" w:rsidP="00C33C29">
      <w:pPr>
        <w:tabs>
          <w:tab w:val="left" w:pos="3119"/>
        </w:tabs>
        <w:jc w:val="both"/>
        <w:rPr>
          <w:rFonts w:cs="Arial"/>
          <w:b/>
          <w:szCs w:val="24"/>
          <w:lang w:val="sr-Cyrl-CS"/>
        </w:rPr>
      </w:pPr>
      <w:r w:rsidRPr="00560222">
        <w:rPr>
          <w:rFonts w:cs="Arial"/>
          <w:b/>
          <w:bCs/>
          <w:szCs w:val="24"/>
        </w:rPr>
        <w:lastRenderedPageBreak/>
        <w:t xml:space="preserve">Образац </w:t>
      </w:r>
      <w:r w:rsidRPr="00560222">
        <w:rPr>
          <w:rFonts w:cs="Arial"/>
          <w:b/>
          <w:bCs/>
          <w:szCs w:val="24"/>
          <w:lang w:val="sr-Cyrl-CS"/>
        </w:rPr>
        <w:t>3</w:t>
      </w:r>
      <w:r w:rsidR="006A303B" w:rsidRPr="00560222">
        <w:rPr>
          <w:rFonts w:cs="Arial"/>
          <w:b/>
          <w:bCs/>
          <w:szCs w:val="24"/>
        </w:rPr>
        <w:t>.</w:t>
      </w:r>
    </w:p>
    <w:p w14:paraId="3CBA51DB" w14:textId="77777777" w:rsidR="007C2636" w:rsidRPr="00560222" w:rsidRDefault="006C0214" w:rsidP="00C33C29">
      <w:pPr>
        <w:tabs>
          <w:tab w:val="left" w:pos="3119"/>
        </w:tabs>
        <w:jc w:val="both"/>
        <w:rPr>
          <w:rFonts w:cs="Arial"/>
          <w:szCs w:val="24"/>
          <w:lang w:val="sr-Cyrl-CS"/>
        </w:rPr>
      </w:pPr>
      <w:r w:rsidRPr="00560222">
        <w:rPr>
          <w:rFonts w:cs="Arial"/>
          <w:noProof/>
          <w:szCs w:val="24"/>
          <w:lang w:val="en-US" w:eastAsia="en-US"/>
        </w:rPr>
        <w:drawing>
          <wp:inline distT="0" distB="0" distL="0" distR="0" wp14:anchorId="1589B101" wp14:editId="5E583825">
            <wp:extent cx="771525" cy="923925"/>
            <wp:effectExtent l="0" t="0" r="9525" b="9525"/>
            <wp:docPr id="2" name="Picture 2" descr="http://www.eps.co.yu/images/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eps.co.yu/images/logo.gif"/>
                    <pic:cNvPicPr preferRelativeResize="0">
                      <a:picLocks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007C2636" w:rsidRPr="00560222">
        <w:rPr>
          <w:rFonts w:cs="Arial"/>
          <w:b/>
          <w:i/>
          <w:szCs w:val="24"/>
        </w:rPr>
        <w:tab/>
      </w:r>
    </w:p>
    <w:p w14:paraId="52E30C8F" w14:textId="77777777" w:rsidR="00060CB2" w:rsidRPr="00560222" w:rsidRDefault="00060CB2" w:rsidP="00C33C29">
      <w:pPr>
        <w:pStyle w:val="Heading1"/>
        <w:rPr>
          <w:rFonts w:ascii="Arial" w:hAnsi="Arial" w:cs="Arial"/>
          <w:bCs/>
          <w:smallCaps/>
          <w:spacing w:val="5"/>
          <w:szCs w:val="24"/>
        </w:rPr>
      </w:pPr>
      <w:r w:rsidRPr="00560222">
        <w:rPr>
          <w:rStyle w:val="BookTitle"/>
          <w:rFonts w:ascii="Arial" w:hAnsi="Arial" w:cs="Arial"/>
          <w:b/>
          <w:szCs w:val="24"/>
        </w:rPr>
        <w:t>ОБРАЗАЦ ПОНУДЕ</w:t>
      </w:r>
    </w:p>
    <w:p w14:paraId="6B65A728" w14:textId="77777777" w:rsidR="00060CB2" w:rsidRPr="00560222" w:rsidRDefault="00060CB2" w:rsidP="00C33C29">
      <w:pPr>
        <w:jc w:val="both"/>
        <w:rPr>
          <w:rFonts w:cs="Arial"/>
          <w:szCs w:val="24"/>
        </w:rPr>
      </w:pPr>
      <w:r w:rsidRPr="00560222">
        <w:rPr>
          <w:rFonts w:cs="Arial"/>
          <w:szCs w:val="24"/>
        </w:rPr>
        <w:t>Назив понуђача ___________________________</w:t>
      </w:r>
    </w:p>
    <w:p w14:paraId="35CAA83C" w14:textId="77777777" w:rsidR="00060CB2" w:rsidRPr="00560222" w:rsidRDefault="00060CB2" w:rsidP="00C33C29">
      <w:pPr>
        <w:jc w:val="both"/>
        <w:rPr>
          <w:rFonts w:cs="Arial"/>
          <w:szCs w:val="24"/>
        </w:rPr>
      </w:pPr>
      <w:r w:rsidRPr="00560222">
        <w:rPr>
          <w:rFonts w:cs="Arial"/>
          <w:szCs w:val="24"/>
        </w:rPr>
        <w:t>Адреса понуђача __________________________</w:t>
      </w:r>
    </w:p>
    <w:p w14:paraId="3AA4E5A1" w14:textId="77777777" w:rsidR="00060CB2" w:rsidRPr="00560222" w:rsidRDefault="00060CB2" w:rsidP="00C33C29">
      <w:pPr>
        <w:jc w:val="both"/>
        <w:rPr>
          <w:rFonts w:cs="Arial"/>
          <w:szCs w:val="24"/>
        </w:rPr>
      </w:pPr>
      <w:r w:rsidRPr="00560222">
        <w:rPr>
          <w:rFonts w:cs="Arial"/>
          <w:szCs w:val="24"/>
        </w:rPr>
        <w:t xml:space="preserve">Број дел. протокола понуђача _________________ </w:t>
      </w:r>
    </w:p>
    <w:p w14:paraId="630A378A" w14:textId="77777777" w:rsidR="00060CB2" w:rsidRPr="00560222" w:rsidRDefault="00060CB2" w:rsidP="00C33C29">
      <w:pPr>
        <w:jc w:val="both"/>
        <w:rPr>
          <w:rFonts w:cs="Arial"/>
          <w:szCs w:val="24"/>
        </w:rPr>
      </w:pPr>
      <w:r w:rsidRPr="00560222">
        <w:rPr>
          <w:rFonts w:cs="Arial"/>
          <w:szCs w:val="24"/>
        </w:rPr>
        <w:t>Датум: __________  године</w:t>
      </w:r>
    </w:p>
    <w:p w14:paraId="1A01921C" w14:textId="77777777" w:rsidR="00060CB2" w:rsidRPr="00560222" w:rsidRDefault="00060CB2" w:rsidP="00C33C29">
      <w:pPr>
        <w:jc w:val="both"/>
        <w:rPr>
          <w:rFonts w:cs="Arial"/>
          <w:szCs w:val="24"/>
        </w:rPr>
      </w:pPr>
      <w:r w:rsidRPr="00560222">
        <w:rPr>
          <w:rFonts w:cs="Arial"/>
          <w:szCs w:val="24"/>
        </w:rPr>
        <w:t>Место: _________________</w:t>
      </w:r>
    </w:p>
    <w:p w14:paraId="494F0201" w14:textId="77777777" w:rsidR="00060CB2" w:rsidRPr="00560222" w:rsidRDefault="00060CB2" w:rsidP="00C33C29">
      <w:pPr>
        <w:jc w:val="both"/>
        <w:rPr>
          <w:rFonts w:cs="Arial"/>
          <w:szCs w:val="24"/>
        </w:rPr>
      </w:pPr>
      <w:r w:rsidRPr="00560222">
        <w:rPr>
          <w:rFonts w:cs="Arial"/>
          <w:szCs w:val="24"/>
        </w:rPr>
        <w:t>(у случају заједничке понуде</w:t>
      </w:r>
      <w:r w:rsidR="00C07D55" w:rsidRPr="00560222">
        <w:rPr>
          <w:rFonts w:cs="Arial"/>
          <w:szCs w:val="24"/>
          <w:lang w:val="sr-Cyrl-RS"/>
        </w:rPr>
        <w:t>,</w:t>
      </w:r>
      <w:r w:rsidRPr="00560222">
        <w:rPr>
          <w:rFonts w:cs="Arial"/>
          <w:szCs w:val="24"/>
        </w:rPr>
        <w:t xml:space="preserve"> уносе се подаци за Носиоца посла)</w:t>
      </w:r>
    </w:p>
    <w:p w14:paraId="770CC54A" w14:textId="77777777" w:rsidR="00060CB2" w:rsidRPr="00560222" w:rsidRDefault="00060CB2" w:rsidP="00C33C29">
      <w:pPr>
        <w:jc w:val="both"/>
        <w:rPr>
          <w:rFonts w:cs="Arial"/>
          <w:szCs w:val="24"/>
          <w:lang w:val="sr-Cyrl-CS"/>
        </w:rPr>
      </w:pPr>
    </w:p>
    <w:p w14:paraId="3FF99B6C" w14:textId="221FC45C" w:rsidR="009B05C5" w:rsidRPr="002B35AD" w:rsidRDefault="00060CB2" w:rsidP="00C33C29">
      <w:pPr>
        <w:pStyle w:val="BodyText"/>
        <w:rPr>
          <w:rFonts w:ascii="Arial" w:hAnsi="Arial" w:cs="Arial"/>
          <w:b/>
          <w:szCs w:val="24"/>
        </w:rPr>
      </w:pPr>
      <w:r w:rsidRPr="00560222">
        <w:rPr>
          <w:rFonts w:ascii="Arial" w:hAnsi="Arial" w:cs="Arial"/>
          <w:szCs w:val="24"/>
        </w:rPr>
        <w:t xml:space="preserve">На основу позива за </w:t>
      </w:r>
      <w:r w:rsidRPr="002B35AD">
        <w:rPr>
          <w:rFonts w:ascii="Arial" w:hAnsi="Arial" w:cs="Arial"/>
          <w:szCs w:val="24"/>
        </w:rPr>
        <w:t>подношење понуда у отвореном поступку јавне набавке услуга</w:t>
      </w:r>
      <w:r w:rsidR="008B0756" w:rsidRPr="002B35AD">
        <w:rPr>
          <w:rFonts w:ascii="Arial" w:hAnsi="Arial" w:cs="Arial"/>
          <w:szCs w:val="24"/>
        </w:rPr>
        <w:t xml:space="preserve"> израде </w:t>
      </w:r>
      <w:r w:rsidR="001844FD" w:rsidRPr="002B35AD">
        <w:rPr>
          <w:rFonts w:ascii="Arial" w:hAnsi="Arial" w:cs="Arial"/>
          <w:szCs w:val="24"/>
        </w:rPr>
        <w:t>„Предходна студија оправданости са генералним пројектом изградње соларне електране на простору средњег костолачког острва“</w:t>
      </w:r>
      <w:r w:rsidR="006B4C28" w:rsidRPr="002B35AD">
        <w:rPr>
          <w:rFonts w:ascii="Arial" w:hAnsi="Arial" w:cs="Arial"/>
          <w:szCs w:val="24"/>
          <w:lang w:val="am-ET"/>
        </w:rPr>
        <w:t xml:space="preserve">,  </w:t>
      </w:r>
      <w:r w:rsidR="006B4C28" w:rsidRPr="002B35AD">
        <w:rPr>
          <w:rFonts w:ascii="Arial" w:hAnsi="Arial" w:cs="Arial"/>
          <w:bCs/>
          <w:szCs w:val="24"/>
          <w:lang w:val="am-ET"/>
        </w:rPr>
        <w:t xml:space="preserve">ЈН број </w:t>
      </w:r>
      <w:r w:rsidR="001844FD" w:rsidRPr="002B35AD">
        <w:rPr>
          <w:rFonts w:ascii="Arial" w:hAnsi="Arial" w:cs="Arial"/>
          <w:bCs/>
          <w:szCs w:val="24"/>
          <w:lang w:val="en-US"/>
        </w:rPr>
        <w:t>17</w:t>
      </w:r>
      <w:r w:rsidR="006B4C28" w:rsidRPr="002B35AD">
        <w:rPr>
          <w:rFonts w:ascii="Arial" w:hAnsi="Arial" w:cs="Arial"/>
          <w:bCs/>
          <w:szCs w:val="24"/>
          <w:lang w:val="am-ET"/>
        </w:rPr>
        <w:t>/1</w:t>
      </w:r>
      <w:r w:rsidR="006B4C28" w:rsidRPr="002B35AD">
        <w:rPr>
          <w:rFonts w:ascii="Arial" w:hAnsi="Arial" w:cs="Arial"/>
          <w:bCs/>
          <w:szCs w:val="24"/>
          <w:lang w:val="sr-Cyrl-RS"/>
        </w:rPr>
        <w:t>5</w:t>
      </w:r>
      <w:r w:rsidR="006B4C28" w:rsidRPr="002B35AD">
        <w:rPr>
          <w:rFonts w:ascii="Arial" w:hAnsi="Arial" w:cs="Arial"/>
          <w:bCs/>
          <w:szCs w:val="24"/>
          <w:lang w:val="am-ET"/>
        </w:rPr>
        <w:t>/Д</w:t>
      </w:r>
      <w:r w:rsidR="006B4C28" w:rsidRPr="002B35AD">
        <w:rPr>
          <w:rFonts w:ascii="Arial" w:hAnsi="Arial" w:cs="Arial"/>
          <w:bCs/>
          <w:szCs w:val="24"/>
          <w:lang w:val="sr-Cyrl-RS"/>
        </w:rPr>
        <w:t>ОИЕ</w:t>
      </w:r>
      <w:r w:rsidR="006B4C28" w:rsidRPr="002B35AD">
        <w:rPr>
          <w:rFonts w:ascii="Arial" w:hAnsi="Arial" w:cs="Arial"/>
          <w:bCs/>
          <w:szCs w:val="24"/>
          <w:lang w:val="am-ET"/>
        </w:rPr>
        <w:t xml:space="preserve"> -</w:t>
      </w:r>
      <w:r w:rsidR="008853B2" w:rsidRPr="002B35AD">
        <w:rPr>
          <w:rFonts w:ascii="Arial" w:hAnsi="Arial" w:cs="Arial"/>
          <w:szCs w:val="24"/>
        </w:rPr>
        <w:t>“</w:t>
      </w:r>
      <w:r w:rsidRPr="002B35AD">
        <w:rPr>
          <w:rFonts w:ascii="Arial" w:hAnsi="Arial" w:cs="Arial"/>
          <w:szCs w:val="24"/>
        </w:rPr>
        <w:t>, објављеног дана</w:t>
      </w:r>
      <w:r w:rsidR="007307F6" w:rsidRPr="002B35AD">
        <w:rPr>
          <w:rFonts w:ascii="Arial" w:hAnsi="Arial" w:cs="Arial"/>
          <w:szCs w:val="24"/>
          <w:lang w:val="sr-Cyrl-RS"/>
        </w:rPr>
        <w:t xml:space="preserve"> 05.08.</w:t>
      </w:r>
      <w:r w:rsidR="009B05C5" w:rsidRPr="002B35AD">
        <w:rPr>
          <w:rFonts w:ascii="Arial" w:hAnsi="Arial" w:cs="Arial"/>
          <w:szCs w:val="24"/>
        </w:rPr>
        <w:t>201</w:t>
      </w:r>
      <w:r w:rsidR="00EA5A35" w:rsidRPr="002B35AD">
        <w:rPr>
          <w:rFonts w:ascii="Arial" w:hAnsi="Arial" w:cs="Arial"/>
          <w:szCs w:val="24"/>
        </w:rPr>
        <w:t>5</w:t>
      </w:r>
      <w:r w:rsidRPr="002B35AD">
        <w:rPr>
          <w:rFonts w:ascii="Arial" w:hAnsi="Arial" w:cs="Arial"/>
          <w:szCs w:val="24"/>
        </w:rPr>
        <w:t xml:space="preserve">. године на Порталу јавних набавки, подносимо </w:t>
      </w:r>
    </w:p>
    <w:p w14:paraId="65CC5BAB" w14:textId="77777777" w:rsidR="0095182F" w:rsidRPr="002B35AD" w:rsidRDefault="0095182F" w:rsidP="00C33C29">
      <w:pPr>
        <w:jc w:val="center"/>
        <w:rPr>
          <w:rFonts w:cs="Arial"/>
          <w:b/>
          <w:szCs w:val="24"/>
        </w:rPr>
      </w:pPr>
    </w:p>
    <w:p w14:paraId="6BE59C5D" w14:textId="77777777" w:rsidR="00060CB2" w:rsidRPr="00560222" w:rsidRDefault="00060CB2" w:rsidP="00C33C29">
      <w:pPr>
        <w:jc w:val="center"/>
        <w:rPr>
          <w:rFonts w:cs="Arial"/>
          <w:b/>
          <w:szCs w:val="24"/>
        </w:rPr>
      </w:pPr>
      <w:r w:rsidRPr="002B35AD">
        <w:rPr>
          <w:rFonts w:cs="Arial"/>
          <w:b/>
          <w:szCs w:val="24"/>
        </w:rPr>
        <w:t>П О</w:t>
      </w:r>
      <w:r w:rsidRPr="00560222">
        <w:rPr>
          <w:rFonts w:cs="Arial"/>
          <w:b/>
          <w:szCs w:val="24"/>
        </w:rPr>
        <w:t xml:space="preserve"> Н У Д У</w:t>
      </w:r>
    </w:p>
    <w:p w14:paraId="62AC958B" w14:textId="77777777" w:rsidR="00060CB2" w:rsidRPr="00560222" w:rsidRDefault="00060CB2" w:rsidP="00C33C29">
      <w:pPr>
        <w:jc w:val="both"/>
        <w:rPr>
          <w:rFonts w:cs="Arial"/>
          <w:szCs w:val="24"/>
        </w:rPr>
      </w:pPr>
    </w:p>
    <w:p w14:paraId="11F1D5C8" w14:textId="77777777" w:rsidR="00060CB2" w:rsidRPr="00560222" w:rsidRDefault="00060CB2" w:rsidP="00C33C29">
      <w:pPr>
        <w:jc w:val="both"/>
        <w:rPr>
          <w:rFonts w:cs="Arial"/>
          <w:szCs w:val="24"/>
        </w:rPr>
      </w:pPr>
      <w:r w:rsidRPr="00560222">
        <w:rPr>
          <w:rFonts w:cs="Arial"/>
          <w:szCs w:val="24"/>
        </w:rPr>
        <w:t>У складу са траженим захтевима и условима</w:t>
      </w:r>
      <w:r w:rsidR="00C07D55" w:rsidRPr="00560222">
        <w:rPr>
          <w:rFonts w:cs="Arial"/>
          <w:szCs w:val="24"/>
          <w:lang w:val="sr-Cyrl-RS"/>
        </w:rPr>
        <w:t>,</w:t>
      </w:r>
      <w:r w:rsidRPr="00560222">
        <w:rPr>
          <w:rFonts w:cs="Arial"/>
          <w:szCs w:val="24"/>
        </w:rPr>
        <w:t xml:space="preserve"> утврђеним позивом</w:t>
      </w:r>
      <w:r w:rsidR="009B05C5" w:rsidRPr="00560222">
        <w:rPr>
          <w:rFonts w:cs="Arial"/>
          <w:szCs w:val="24"/>
        </w:rPr>
        <w:t xml:space="preserve"> за подношење понуда</w:t>
      </w:r>
      <w:r w:rsidRPr="00560222">
        <w:rPr>
          <w:rFonts w:cs="Arial"/>
          <w:szCs w:val="24"/>
        </w:rPr>
        <w:t xml:space="preserve"> и конкурсном документацијом, испуњавамо све услове за извршење јавне набавке услуга. </w:t>
      </w:r>
    </w:p>
    <w:p w14:paraId="05A31CCC" w14:textId="77777777" w:rsidR="00060CB2" w:rsidRPr="00560222" w:rsidRDefault="00060CB2" w:rsidP="00C33C29">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09"/>
        <w:gridCol w:w="4499"/>
      </w:tblGrid>
      <w:tr w:rsidR="00060CB2" w:rsidRPr="00560222" w14:paraId="70F287A4" w14:textId="77777777" w:rsidTr="007A50F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9467FE" w14:textId="77777777" w:rsidR="00060CB2" w:rsidRPr="00560222" w:rsidRDefault="00060CB2" w:rsidP="00C33C29">
            <w:pPr>
              <w:jc w:val="center"/>
              <w:rPr>
                <w:rFonts w:cs="Arial"/>
                <w:b/>
                <w:bCs/>
                <w:szCs w:val="24"/>
                <w:lang w:val="hr-HR"/>
              </w:rPr>
            </w:pPr>
            <w:r w:rsidRPr="00560222">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6669B8" w14:textId="77777777" w:rsidR="00060CB2" w:rsidRPr="00560222" w:rsidRDefault="001844FD" w:rsidP="00C33C29">
            <w:pPr>
              <w:jc w:val="center"/>
              <w:rPr>
                <w:rFonts w:cs="Arial"/>
                <w:b/>
                <w:szCs w:val="24"/>
                <w:lang w:val="sr-Cyrl-RS"/>
              </w:rPr>
            </w:pPr>
            <w:r w:rsidRPr="00560222">
              <w:rPr>
                <w:rFonts w:eastAsia="TimesNewRomanPS-BoldMT" w:cs="Arial"/>
                <w:b/>
                <w:bCs/>
                <w:kern w:val="1"/>
                <w:szCs w:val="24"/>
                <w:lang w:val="en-US"/>
              </w:rPr>
              <w:t>17</w:t>
            </w:r>
            <w:r w:rsidR="00B24A3D" w:rsidRPr="00560222">
              <w:rPr>
                <w:rFonts w:eastAsia="TimesNewRomanPS-BoldMT" w:cs="Arial"/>
                <w:b/>
                <w:bCs/>
                <w:kern w:val="1"/>
                <w:szCs w:val="24"/>
              </w:rPr>
              <w:t>/1</w:t>
            </w:r>
            <w:r w:rsidR="00B24A3D" w:rsidRPr="00560222">
              <w:rPr>
                <w:rFonts w:eastAsia="TimesNewRomanPS-BoldMT" w:cs="Arial"/>
                <w:b/>
                <w:bCs/>
                <w:kern w:val="1"/>
                <w:szCs w:val="24"/>
                <w:lang w:val="sr-Cyrl-RS"/>
              </w:rPr>
              <w:t>5</w:t>
            </w:r>
            <w:r w:rsidR="00E94421" w:rsidRPr="00560222">
              <w:rPr>
                <w:rFonts w:eastAsia="TimesNewRomanPS-BoldMT" w:cs="Arial"/>
                <w:b/>
                <w:bCs/>
                <w:kern w:val="1"/>
                <w:szCs w:val="24"/>
              </w:rPr>
              <w:t>/</w:t>
            </w:r>
            <w:r w:rsidR="00B24A3D" w:rsidRPr="00560222">
              <w:rPr>
                <w:rFonts w:eastAsia="TimesNewRomanPS-BoldMT" w:cs="Arial"/>
                <w:b/>
                <w:bCs/>
                <w:kern w:val="1"/>
                <w:szCs w:val="24"/>
              </w:rPr>
              <w:t>Д</w:t>
            </w:r>
            <w:r w:rsidR="00B24A3D" w:rsidRPr="00560222">
              <w:rPr>
                <w:rFonts w:eastAsia="TimesNewRomanPS-BoldMT" w:cs="Arial"/>
                <w:b/>
                <w:bCs/>
                <w:kern w:val="1"/>
                <w:szCs w:val="24"/>
                <w:lang w:val="sr-Cyrl-RS"/>
              </w:rPr>
              <w:t>ОИЕ</w:t>
            </w:r>
          </w:p>
        </w:tc>
      </w:tr>
    </w:tbl>
    <w:p w14:paraId="234A8994" w14:textId="77777777" w:rsidR="00060CB2" w:rsidRPr="00560222" w:rsidRDefault="00060CB2" w:rsidP="00C33C29">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60CB2" w:rsidRPr="00560222" w14:paraId="5D7CB191" w14:textId="77777777"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8CB4ED" w14:textId="77777777" w:rsidR="00060CB2" w:rsidRPr="00560222" w:rsidRDefault="00060CB2" w:rsidP="00C33C29">
            <w:pPr>
              <w:jc w:val="center"/>
              <w:rPr>
                <w:rFonts w:cs="Arial"/>
                <w:b/>
                <w:bCs/>
                <w:szCs w:val="24"/>
              </w:rPr>
            </w:pPr>
            <w:r w:rsidRPr="00560222">
              <w:rPr>
                <w:rFonts w:cs="Arial"/>
                <w:b/>
                <w:bCs/>
                <w:szCs w:val="24"/>
                <w:lang w:val="hr-HR"/>
              </w:rPr>
              <w:t>НАЗИВ И СЕДИШТЕ</w:t>
            </w:r>
            <w:r w:rsidRPr="00560222">
              <w:rPr>
                <w:rFonts w:cs="Arial"/>
                <w:bCs/>
                <w:szCs w:val="24"/>
                <w:lang w:val="hr-HR"/>
              </w:rPr>
              <w:t xml:space="preserve"> </w:t>
            </w:r>
            <w:r w:rsidRPr="00560222">
              <w:rPr>
                <w:rFonts w:cs="Arial"/>
                <w:b/>
                <w:bCs/>
                <w:szCs w:val="24"/>
                <w:lang w:val="hr-HR"/>
              </w:rPr>
              <w:t>ПОНУ</w:t>
            </w:r>
            <w:r w:rsidRPr="00560222">
              <w:rPr>
                <w:rFonts w:cs="Arial"/>
                <w:b/>
                <w:bCs/>
                <w:szCs w:val="24"/>
              </w:rPr>
              <w:t>Ђ</w:t>
            </w:r>
            <w:r w:rsidRPr="00560222">
              <w:rPr>
                <w:rFonts w:cs="Arial"/>
                <w:b/>
                <w:bCs/>
                <w:szCs w:val="24"/>
                <w:lang w:val="hr-HR"/>
              </w:rPr>
              <w:t>АЧА</w:t>
            </w:r>
            <w:r w:rsidRPr="00560222">
              <w:rPr>
                <w:rFonts w:cs="Arial"/>
                <w:b/>
                <w:bCs/>
                <w:szCs w:val="24"/>
              </w:rPr>
              <w:t xml:space="preserve"> </w:t>
            </w:r>
          </w:p>
          <w:p w14:paraId="1A05D0DA" w14:textId="77777777" w:rsidR="00060CB2" w:rsidRPr="00560222" w:rsidRDefault="00060CB2" w:rsidP="00C33C29">
            <w:pPr>
              <w:jc w:val="center"/>
              <w:rPr>
                <w:rFonts w:cs="Arial"/>
                <w:b/>
                <w:bCs/>
                <w:szCs w:val="24"/>
              </w:rPr>
            </w:pPr>
          </w:p>
          <w:p w14:paraId="6C29EC45" w14:textId="77777777" w:rsidR="00060CB2" w:rsidRPr="00560222" w:rsidRDefault="00C07D55" w:rsidP="00C33C29">
            <w:pPr>
              <w:jc w:val="center"/>
              <w:rPr>
                <w:rFonts w:cs="Arial"/>
                <w:b/>
                <w:szCs w:val="24"/>
                <w:lang w:val="hr-HR"/>
              </w:rPr>
            </w:pPr>
            <w:r w:rsidRPr="00560222">
              <w:rPr>
                <w:rFonts w:cs="Arial"/>
                <w:b/>
                <w:szCs w:val="24"/>
                <w:lang w:val="hr-HR"/>
              </w:rPr>
              <w:t>МАТИЧНИ БРОЈ</w:t>
            </w:r>
            <w:r w:rsidR="00060CB2" w:rsidRPr="00560222">
              <w:rPr>
                <w:rFonts w:cs="Arial"/>
                <w:b/>
                <w:szCs w:val="24"/>
                <w:lang w:val="hr-HR"/>
              </w:rPr>
              <w:t xml:space="preserve"> ПОНУ</w:t>
            </w:r>
            <w:r w:rsidR="00060CB2" w:rsidRPr="00560222">
              <w:rPr>
                <w:rFonts w:cs="Arial"/>
                <w:b/>
                <w:szCs w:val="24"/>
              </w:rPr>
              <w:t>Ђ</w:t>
            </w:r>
            <w:r w:rsidR="00060CB2" w:rsidRPr="00560222">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5A124C" w14:textId="77777777" w:rsidR="00060CB2" w:rsidRPr="00560222" w:rsidRDefault="00060CB2" w:rsidP="00C33C29">
            <w:pPr>
              <w:jc w:val="center"/>
              <w:rPr>
                <w:rFonts w:cs="Arial"/>
                <w:szCs w:val="24"/>
                <w:lang w:val="hr-HR"/>
              </w:rPr>
            </w:pPr>
          </w:p>
        </w:tc>
      </w:tr>
      <w:tr w:rsidR="00060CB2" w:rsidRPr="00560222" w14:paraId="2A2C7DA4" w14:textId="77777777"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B4FE37" w14:textId="77777777" w:rsidR="00060CB2" w:rsidRPr="00560222" w:rsidRDefault="00060CB2" w:rsidP="00C33C29">
            <w:pPr>
              <w:jc w:val="center"/>
              <w:rPr>
                <w:rFonts w:cs="Arial"/>
                <w:b/>
                <w:bCs/>
                <w:szCs w:val="24"/>
                <w:lang w:val="hr-HR"/>
              </w:rPr>
            </w:pPr>
            <w:r w:rsidRPr="00560222">
              <w:rPr>
                <w:rFonts w:cs="Arial"/>
                <w:b/>
                <w:bCs/>
                <w:szCs w:val="24"/>
                <w:lang w:val="hr-HR"/>
              </w:rPr>
              <w:t>ДЕЛАТНОСТ ПОНУ</w:t>
            </w:r>
            <w:r w:rsidRPr="00560222">
              <w:rPr>
                <w:rFonts w:cs="Arial"/>
                <w:b/>
                <w:bCs/>
                <w:szCs w:val="24"/>
              </w:rPr>
              <w:t>Ђ</w:t>
            </w:r>
            <w:r w:rsidRPr="00560222">
              <w:rPr>
                <w:rFonts w:cs="Arial"/>
                <w:b/>
                <w:bCs/>
                <w:szCs w:val="24"/>
                <w:lang w:val="hr-HR"/>
              </w:rPr>
              <w:t xml:space="preserve">АЧА </w:t>
            </w:r>
            <w:r w:rsidRPr="00560222">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894518" w14:textId="77777777" w:rsidR="00060CB2" w:rsidRPr="00560222" w:rsidRDefault="00060CB2" w:rsidP="00C33C29">
            <w:pPr>
              <w:jc w:val="center"/>
              <w:rPr>
                <w:rFonts w:cs="Arial"/>
                <w:szCs w:val="24"/>
                <w:lang w:val="hr-HR"/>
              </w:rPr>
            </w:pPr>
          </w:p>
        </w:tc>
      </w:tr>
    </w:tbl>
    <w:p w14:paraId="07DCC0D7" w14:textId="77777777" w:rsidR="00060CB2" w:rsidRPr="00560222" w:rsidRDefault="00060CB2" w:rsidP="00C33C29">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60CB2" w:rsidRPr="00560222" w14:paraId="0D57C94C" w14:textId="77777777"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DEBDCA" w14:textId="77777777" w:rsidR="00060CB2" w:rsidRPr="00560222" w:rsidRDefault="00060CB2" w:rsidP="00C33C29">
            <w:pPr>
              <w:jc w:val="center"/>
              <w:rPr>
                <w:rFonts w:cs="Arial"/>
                <w:b/>
                <w:bCs/>
                <w:szCs w:val="24"/>
                <w:lang w:val="hr-HR"/>
              </w:rPr>
            </w:pPr>
            <w:r w:rsidRPr="00560222">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23C561" w14:textId="77777777" w:rsidR="00060CB2" w:rsidRPr="00560222" w:rsidRDefault="00060CB2" w:rsidP="00C33C29">
            <w:pPr>
              <w:jc w:val="center"/>
              <w:rPr>
                <w:rFonts w:cs="Arial"/>
                <w:szCs w:val="24"/>
                <w:lang w:val="hr-HR"/>
              </w:rPr>
            </w:pPr>
          </w:p>
        </w:tc>
      </w:tr>
    </w:tbl>
    <w:p w14:paraId="7BD21EC7" w14:textId="77777777" w:rsidR="00060CB2" w:rsidRPr="00560222" w:rsidRDefault="00060CB2" w:rsidP="00C33C29">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60CB2" w:rsidRPr="00560222" w14:paraId="75C45AB1" w14:textId="77777777"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6F3C502" w14:textId="77777777" w:rsidR="00060CB2" w:rsidRPr="00560222" w:rsidRDefault="00060CB2" w:rsidP="00C33C29">
            <w:pPr>
              <w:jc w:val="center"/>
              <w:rPr>
                <w:rFonts w:cs="Arial"/>
                <w:b/>
                <w:bCs/>
                <w:szCs w:val="24"/>
              </w:rPr>
            </w:pPr>
            <w:r w:rsidRPr="00560222">
              <w:rPr>
                <w:rFonts w:cs="Arial"/>
                <w:b/>
                <w:bCs/>
                <w:szCs w:val="24"/>
              </w:rPr>
              <w:t>НАЧИН ПОДНОШЕЊА ПОНУДЕ</w:t>
            </w:r>
          </w:p>
          <w:p w14:paraId="10D9BC5D" w14:textId="77777777" w:rsidR="00060CB2" w:rsidRPr="00560222" w:rsidRDefault="00060CB2" w:rsidP="00C33C29">
            <w:pPr>
              <w:jc w:val="center"/>
              <w:rPr>
                <w:rFonts w:cs="Arial"/>
                <w:bCs/>
                <w:szCs w:val="24"/>
              </w:rPr>
            </w:pPr>
            <w:r w:rsidRPr="00560222">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BFF13" w14:textId="77777777" w:rsidR="00060CB2" w:rsidRPr="00560222" w:rsidRDefault="00060CB2" w:rsidP="00966CE7">
            <w:pPr>
              <w:numPr>
                <w:ilvl w:val="0"/>
                <w:numId w:val="13"/>
              </w:numPr>
              <w:suppressAutoHyphens w:val="0"/>
              <w:rPr>
                <w:rFonts w:cs="Arial"/>
                <w:szCs w:val="24"/>
                <w:lang w:val="hr-HR"/>
              </w:rPr>
            </w:pPr>
            <w:r w:rsidRPr="00560222">
              <w:rPr>
                <w:rFonts w:cs="Arial"/>
                <w:szCs w:val="24"/>
              </w:rPr>
              <w:t>с</w:t>
            </w:r>
            <w:r w:rsidRPr="00560222">
              <w:rPr>
                <w:rFonts w:cs="Arial"/>
                <w:szCs w:val="24"/>
                <w:lang w:val="hr-HR"/>
              </w:rPr>
              <w:t>амостално</w:t>
            </w:r>
          </w:p>
          <w:p w14:paraId="291533BA" w14:textId="77777777" w:rsidR="00060CB2" w:rsidRPr="00560222" w:rsidRDefault="00060CB2" w:rsidP="00966CE7">
            <w:pPr>
              <w:numPr>
                <w:ilvl w:val="0"/>
                <w:numId w:val="13"/>
              </w:numPr>
              <w:suppressAutoHyphens w:val="0"/>
              <w:rPr>
                <w:rFonts w:cs="Arial"/>
                <w:szCs w:val="24"/>
                <w:lang w:val="hr-HR"/>
              </w:rPr>
            </w:pPr>
            <w:r w:rsidRPr="00560222">
              <w:rPr>
                <w:rFonts w:cs="Arial"/>
                <w:szCs w:val="24"/>
              </w:rPr>
              <w:t>заједничка понуда</w:t>
            </w:r>
          </w:p>
          <w:p w14:paraId="2D6E2669" w14:textId="77777777" w:rsidR="00060CB2" w:rsidRPr="00560222" w:rsidRDefault="00060CB2" w:rsidP="00966CE7">
            <w:pPr>
              <w:numPr>
                <w:ilvl w:val="0"/>
                <w:numId w:val="13"/>
              </w:numPr>
              <w:suppressAutoHyphens w:val="0"/>
              <w:rPr>
                <w:rFonts w:cs="Arial"/>
                <w:szCs w:val="24"/>
              </w:rPr>
            </w:pPr>
            <w:r w:rsidRPr="00560222">
              <w:rPr>
                <w:rFonts w:cs="Arial"/>
                <w:szCs w:val="24"/>
              </w:rPr>
              <w:t>са подизвођачем</w:t>
            </w:r>
          </w:p>
        </w:tc>
      </w:tr>
      <w:tr w:rsidR="00060CB2" w:rsidRPr="00560222" w14:paraId="30E2F61F" w14:textId="77777777"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D81C42" w14:textId="77777777" w:rsidR="00060CB2" w:rsidRPr="00560222" w:rsidRDefault="00060CB2" w:rsidP="00C33C29">
            <w:pPr>
              <w:jc w:val="center"/>
              <w:rPr>
                <w:rFonts w:cs="Arial"/>
                <w:b/>
                <w:bCs/>
                <w:szCs w:val="24"/>
              </w:rPr>
            </w:pPr>
            <w:r w:rsidRPr="00560222">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0CF70" w14:textId="77777777" w:rsidR="00060CB2" w:rsidRPr="00560222" w:rsidRDefault="00060CB2" w:rsidP="00C33C29">
            <w:pPr>
              <w:suppressAutoHyphens w:val="0"/>
              <w:rPr>
                <w:rFonts w:cs="Arial"/>
                <w:szCs w:val="24"/>
              </w:rPr>
            </w:pPr>
          </w:p>
        </w:tc>
      </w:tr>
      <w:tr w:rsidR="00060CB2" w:rsidRPr="00560222" w14:paraId="272003D0" w14:textId="77777777"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08D576" w14:textId="77777777" w:rsidR="00060CB2" w:rsidRPr="00560222" w:rsidRDefault="00060CB2" w:rsidP="00C33C29">
            <w:pPr>
              <w:jc w:val="center"/>
              <w:rPr>
                <w:rFonts w:cs="Arial"/>
                <w:b/>
                <w:bCs/>
                <w:szCs w:val="24"/>
              </w:rPr>
            </w:pPr>
          </w:p>
          <w:p w14:paraId="03F1CD50" w14:textId="77777777" w:rsidR="00060CB2" w:rsidRPr="00560222" w:rsidRDefault="00060CB2" w:rsidP="00C33C29">
            <w:pPr>
              <w:jc w:val="center"/>
              <w:rPr>
                <w:rFonts w:cs="Arial"/>
                <w:b/>
                <w:bCs/>
                <w:szCs w:val="24"/>
              </w:rPr>
            </w:pPr>
          </w:p>
          <w:p w14:paraId="6E5E2770" w14:textId="77777777" w:rsidR="00060CB2" w:rsidRPr="00560222" w:rsidRDefault="00060CB2" w:rsidP="00C33C29">
            <w:pPr>
              <w:jc w:val="center"/>
              <w:rPr>
                <w:rFonts w:cs="Arial"/>
                <w:b/>
                <w:bCs/>
                <w:szCs w:val="24"/>
              </w:rPr>
            </w:pPr>
            <w:r w:rsidRPr="00560222">
              <w:rPr>
                <w:rFonts w:cs="Arial"/>
                <w:b/>
                <w:bCs/>
                <w:szCs w:val="24"/>
                <w:lang w:val="hr-HR"/>
              </w:rPr>
              <w:t>НАЗИВ</w:t>
            </w:r>
            <w:r w:rsidRPr="00560222">
              <w:rPr>
                <w:rFonts w:cs="Arial"/>
                <w:b/>
                <w:bCs/>
                <w:szCs w:val="24"/>
              </w:rPr>
              <w:t>,</w:t>
            </w:r>
            <w:r w:rsidRPr="00560222">
              <w:rPr>
                <w:rFonts w:cs="Arial"/>
                <w:b/>
                <w:bCs/>
                <w:szCs w:val="24"/>
                <w:lang w:val="hr-HR"/>
              </w:rPr>
              <w:t xml:space="preserve"> СЕДИШТЕ</w:t>
            </w:r>
            <w:r w:rsidRPr="00560222">
              <w:rPr>
                <w:rFonts w:cs="Arial"/>
                <w:b/>
                <w:bCs/>
                <w:szCs w:val="24"/>
              </w:rPr>
              <w:t>, МАТИЧНИ БРОЈ И ПИБ</w:t>
            </w:r>
            <w:r w:rsidRPr="00560222">
              <w:rPr>
                <w:rFonts w:cs="Arial"/>
                <w:b/>
                <w:bCs/>
                <w:szCs w:val="24"/>
                <w:lang w:val="hr-HR"/>
              </w:rPr>
              <w:t xml:space="preserve"> ОСТАЛИХ </w:t>
            </w:r>
            <w:r w:rsidRPr="00560222">
              <w:rPr>
                <w:rFonts w:cs="Arial"/>
                <w:b/>
                <w:bCs/>
                <w:szCs w:val="24"/>
              </w:rPr>
              <w:t xml:space="preserve">ЧЛАНОВА ГРУПЕ </w:t>
            </w:r>
            <w:r w:rsidRPr="00560222">
              <w:rPr>
                <w:rFonts w:cs="Arial"/>
                <w:b/>
                <w:bCs/>
                <w:szCs w:val="24"/>
                <w:lang w:val="hr-HR"/>
              </w:rPr>
              <w:t>ПОНУ</w:t>
            </w:r>
            <w:r w:rsidRPr="00560222">
              <w:rPr>
                <w:rFonts w:cs="Arial"/>
                <w:b/>
                <w:bCs/>
                <w:szCs w:val="24"/>
              </w:rPr>
              <w:t>Ђ</w:t>
            </w:r>
            <w:r w:rsidRPr="00560222">
              <w:rPr>
                <w:rFonts w:cs="Arial"/>
                <w:b/>
                <w:bCs/>
                <w:szCs w:val="24"/>
                <w:lang w:val="hr-HR"/>
              </w:rPr>
              <w:t>АЧА</w:t>
            </w:r>
            <w:r w:rsidRPr="00560222">
              <w:rPr>
                <w:rFonts w:cs="Arial"/>
                <w:b/>
                <w:bCs/>
                <w:szCs w:val="24"/>
              </w:rPr>
              <w:t xml:space="preserve"> ИЛИ ПОДИЗВОЂАЧА</w:t>
            </w:r>
          </w:p>
          <w:p w14:paraId="2D1BE86D" w14:textId="77777777" w:rsidR="00060CB2" w:rsidRPr="00560222" w:rsidRDefault="00060CB2" w:rsidP="00C33C29">
            <w:pPr>
              <w:jc w:val="center"/>
              <w:rPr>
                <w:rFonts w:cs="Arial"/>
                <w:b/>
                <w:bCs/>
                <w:szCs w:val="24"/>
              </w:rPr>
            </w:pPr>
          </w:p>
          <w:p w14:paraId="22B07770" w14:textId="77777777" w:rsidR="00060CB2" w:rsidRPr="00560222" w:rsidRDefault="00060CB2" w:rsidP="00C33C29">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E2D55B" w14:textId="77777777" w:rsidR="00060CB2" w:rsidRPr="00560222" w:rsidRDefault="00060CB2" w:rsidP="00C33C29">
            <w:pPr>
              <w:ind w:left="1260"/>
              <w:rPr>
                <w:rFonts w:cs="Arial"/>
                <w:szCs w:val="24"/>
              </w:rPr>
            </w:pPr>
          </w:p>
        </w:tc>
      </w:tr>
    </w:tbl>
    <w:p w14:paraId="123F10CA" w14:textId="77777777" w:rsidR="00060CB2" w:rsidRPr="00560222" w:rsidRDefault="00060CB2" w:rsidP="00C33C29">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0"/>
      </w:tblGrid>
      <w:tr w:rsidR="00060CB2" w:rsidRPr="00560222" w14:paraId="3D49B22F" w14:textId="77777777"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73E123" w14:textId="77777777" w:rsidR="00060CB2" w:rsidRPr="00560222" w:rsidRDefault="00060CB2" w:rsidP="00C33C29">
            <w:pPr>
              <w:jc w:val="center"/>
              <w:rPr>
                <w:rFonts w:cs="Arial"/>
                <w:b/>
                <w:bCs/>
                <w:szCs w:val="24"/>
                <w:lang w:val="hr-HR"/>
              </w:rPr>
            </w:pPr>
            <w:r w:rsidRPr="00560222">
              <w:rPr>
                <w:rFonts w:cs="Arial"/>
                <w:b/>
                <w:bCs/>
                <w:szCs w:val="24"/>
                <w:lang w:val="hr-HR"/>
              </w:rPr>
              <w:lastRenderedPageBreak/>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90C7B2" w14:textId="77777777" w:rsidR="00060CB2" w:rsidRPr="00560222" w:rsidRDefault="00060CB2" w:rsidP="00C33C29">
            <w:pPr>
              <w:jc w:val="center"/>
              <w:rPr>
                <w:rFonts w:cs="Arial"/>
                <w:b/>
                <w:bCs/>
                <w:szCs w:val="24"/>
                <w:lang w:val="hr-HR"/>
              </w:rPr>
            </w:pPr>
          </w:p>
        </w:tc>
      </w:tr>
    </w:tbl>
    <w:p w14:paraId="4F458998" w14:textId="77777777" w:rsidR="00060CB2" w:rsidRPr="00560222" w:rsidRDefault="00060CB2" w:rsidP="00C33C29">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09"/>
        <w:gridCol w:w="6317"/>
      </w:tblGrid>
      <w:tr w:rsidR="00060CB2" w:rsidRPr="00560222" w14:paraId="12E397C7" w14:textId="77777777"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C61DD" w14:textId="77777777" w:rsidR="00060CB2" w:rsidRPr="00560222" w:rsidRDefault="00060CB2" w:rsidP="00C33C29">
            <w:pPr>
              <w:jc w:val="center"/>
              <w:rPr>
                <w:rFonts w:cs="Arial"/>
                <w:b/>
                <w:bCs/>
                <w:szCs w:val="24"/>
                <w:lang w:val="hr-HR"/>
              </w:rPr>
            </w:pPr>
            <w:r w:rsidRPr="00560222">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03265E" w14:textId="77777777" w:rsidR="00060CB2" w:rsidRPr="00560222" w:rsidRDefault="00060CB2" w:rsidP="00C33C29">
            <w:pPr>
              <w:jc w:val="center"/>
              <w:rPr>
                <w:rFonts w:cs="Arial"/>
                <w:b/>
                <w:bCs/>
                <w:szCs w:val="24"/>
                <w:lang w:val="hr-HR"/>
              </w:rPr>
            </w:pPr>
          </w:p>
        </w:tc>
      </w:tr>
    </w:tbl>
    <w:p w14:paraId="4042668A" w14:textId="77777777" w:rsidR="00060CB2" w:rsidRPr="00560222" w:rsidRDefault="00060CB2" w:rsidP="00C33C29">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1"/>
        <w:gridCol w:w="6315"/>
      </w:tblGrid>
      <w:tr w:rsidR="00060CB2" w:rsidRPr="00560222" w14:paraId="6F66270F" w14:textId="77777777"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648D48" w14:textId="77777777" w:rsidR="00060CB2" w:rsidRPr="00560222" w:rsidRDefault="00060CB2" w:rsidP="00C33C29">
            <w:pPr>
              <w:jc w:val="center"/>
              <w:rPr>
                <w:rFonts w:cs="Arial"/>
                <w:b/>
                <w:bCs/>
                <w:szCs w:val="24"/>
                <w:lang w:val="hr-HR"/>
              </w:rPr>
            </w:pPr>
            <w:r w:rsidRPr="00560222">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8CD222" w14:textId="77777777" w:rsidR="00060CB2" w:rsidRPr="00560222" w:rsidRDefault="00060CB2" w:rsidP="00C33C29">
            <w:pPr>
              <w:jc w:val="center"/>
              <w:rPr>
                <w:rFonts w:cs="Arial"/>
                <w:b/>
                <w:bCs/>
                <w:szCs w:val="24"/>
                <w:lang w:val="hr-HR"/>
              </w:rPr>
            </w:pPr>
          </w:p>
        </w:tc>
      </w:tr>
      <w:tr w:rsidR="00060CB2" w:rsidRPr="00560222" w14:paraId="2BFAAF8C" w14:textId="77777777" w:rsidTr="007A50F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CF559F2" w14:textId="77777777" w:rsidR="00060CB2" w:rsidRPr="00560222" w:rsidRDefault="00060CB2" w:rsidP="00C33C29">
            <w:pPr>
              <w:jc w:val="center"/>
              <w:rPr>
                <w:rFonts w:cs="Arial"/>
                <w:b/>
                <w:bCs/>
                <w:szCs w:val="24"/>
                <w:lang w:val="hr-HR"/>
              </w:rPr>
            </w:pPr>
            <w:r w:rsidRPr="00560222">
              <w:rPr>
                <w:rFonts w:cs="Arial"/>
                <w:b/>
                <w:bCs/>
                <w:szCs w:val="24"/>
                <w:lang w:val="hr-HR"/>
              </w:rPr>
              <w:t>(Е-М</w:t>
            </w:r>
            <w:r w:rsidRPr="00560222">
              <w:rPr>
                <w:rFonts w:cs="Arial"/>
                <w:b/>
                <w:bCs/>
                <w:szCs w:val="24"/>
              </w:rPr>
              <w:t>А</w:t>
            </w:r>
            <w:r w:rsidRPr="00560222">
              <w:rPr>
                <w:rFonts w:cs="Arial"/>
                <w:b/>
                <w:bCs/>
                <w:szCs w:val="24"/>
                <w:lang w:val="sr-Latn-CS"/>
              </w:rPr>
              <w:t>IL</w:t>
            </w:r>
            <w:r w:rsidRPr="00560222">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2B886E42" w14:textId="77777777" w:rsidR="00060CB2" w:rsidRPr="00560222" w:rsidRDefault="00060CB2" w:rsidP="00C33C29">
            <w:pPr>
              <w:jc w:val="center"/>
              <w:rPr>
                <w:rFonts w:cs="Arial"/>
                <w:b/>
                <w:bCs/>
                <w:szCs w:val="24"/>
                <w:lang w:val="hr-HR"/>
              </w:rPr>
            </w:pPr>
          </w:p>
        </w:tc>
      </w:tr>
      <w:tr w:rsidR="00060CB2" w:rsidRPr="00560222" w14:paraId="53D32B20" w14:textId="77777777" w:rsidTr="007A50F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2D51F8" w14:textId="77777777" w:rsidR="00060CB2" w:rsidRPr="00560222" w:rsidRDefault="00060CB2" w:rsidP="00C33C29">
            <w:pPr>
              <w:jc w:val="center"/>
              <w:rPr>
                <w:rFonts w:cs="Arial"/>
                <w:b/>
                <w:bCs/>
                <w:szCs w:val="24"/>
                <w:lang w:val="hr-HR"/>
              </w:rPr>
            </w:pPr>
            <w:r w:rsidRPr="00560222">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4AE7535" w14:textId="77777777" w:rsidR="00060CB2" w:rsidRPr="00560222" w:rsidRDefault="00060CB2" w:rsidP="00C33C29">
            <w:pPr>
              <w:jc w:val="center"/>
              <w:rPr>
                <w:rFonts w:cs="Arial"/>
                <w:b/>
                <w:bCs/>
                <w:szCs w:val="24"/>
                <w:lang w:val="hr-HR"/>
              </w:rPr>
            </w:pPr>
          </w:p>
        </w:tc>
      </w:tr>
      <w:tr w:rsidR="00060CB2" w:rsidRPr="00560222" w14:paraId="7E00EBEE" w14:textId="77777777" w:rsidTr="007A50F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72A3F4B" w14:textId="77777777" w:rsidR="00060CB2" w:rsidRPr="00560222" w:rsidRDefault="00060CB2" w:rsidP="00C33C29">
            <w:pPr>
              <w:jc w:val="center"/>
              <w:rPr>
                <w:rFonts w:cs="Arial"/>
                <w:b/>
                <w:bCs/>
                <w:szCs w:val="24"/>
              </w:rPr>
            </w:pPr>
            <w:r w:rsidRPr="00560222">
              <w:rPr>
                <w:rFonts w:cs="Arial"/>
                <w:b/>
                <w:bCs/>
                <w:szCs w:val="24"/>
                <w:lang w:val="hr-HR"/>
              </w:rPr>
              <w:t>ТЕКУЋИ РАЧУН ПОНУ</w:t>
            </w:r>
            <w:r w:rsidRPr="00560222">
              <w:rPr>
                <w:rFonts w:cs="Arial"/>
                <w:b/>
                <w:bCs/>
                <w:szCs w:val="24"/>
              </w:rPr>
              <w:t>Ђ</w:t>
            </w:r>
            <w:r w:rsidRPr="00560222">
              <w:rPr>
                <w:rFonts w:cs="Arial"/>
                <w:b/>
                <w:bCs/>
                <w:szCs w:val="24"/>
                <w:lang w:val="hr-HR"/>
              </w:rPr>
              <w:t>АЧА</w:t>
            </w:r>
          </w:p>
          <w:p w14:paraId="5ACB03D3" w14:textId="77777777" w:rsidR="00060CB2" w:rsidRPr="00560222" w:rsidRDefault="00060CB2" w:rsidP="00C33C29">
            <w:pPr>
              <w:jc w:val="center"/>
              <w:rPr>
                <w:rFonts w:cs="Arial"/>
                <w:b/>
                <w:bCs/>
                <w:szCs w:val="24"/>
              </w:rPr>
            </w:pPr>
            <w:r w:rsidRPr="00560222">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5E9EDA" w14:textId="77777777" w:rsidR="00060CB2" w:rsidRPr="00560222" w:rsidRDefault="00060CB2" w:rsidP="00C33C29">
            <w:pPr>
              <w:jc w:val="center"/>
              <w:rPr>
                <w:rFonts w:cs="Arial"/>
                <w:b/>
                <w:bCs/>
                <w:szCs w:val="24"/>
                <w:lang w:val="hr-HR"/>
              </w:rPr>
            </w:pPr>
          </w:p>
        </w:tc>
      </w:tr>
    </w:tbl>
    <w:p w14:paraId="04680865" w14:textId="77777777" w:rsidR="00060CB2" w:rsidRPr="00560222" w:rsidRDefault="00060CB2" w:rsidP="00C33C29">
      <w:pPr>
        <w:ind w:left="180"/>
        <w:jc w:val="both"/>
        <w:rPr>
          <w:rFonts w:cs="Arial"/>
          <w:szCs w:val="24"/>
        </w:rPr>
      </w:pPr>
    </w:p>
    <w:p w14:paraId="2616B2C8" w14:textId="77777777" w:rsidR="00060CB2" w:rsidRPr="00906121" w:rsidRDefault="00060CB2" w:rsidP="00C33C29">
      <w:pPr>
        <w:jc w:val="both"/>
        <w:rPr>
          <w:rFonts w:ascii="Nyala" w:hAnsi="Nyala" w:cs="Arial"/>
          <w:b/>
          <w:szCs w:val="24"/>
        </w:rPr>
      </w:pPr>
    </w:p>
    <w:p w14:paraId="4FD55CF3" w14:textId="77777777" w:rsidR="00D03FC2" w:rsidRDefault="00D03FC2" w:rsidP="00C33C29">
      <w:pPr>
        <w:jc w:val="both"/>
        <w:rPr>
          <w:rFonts w:cs="Arial"/>
          <w:i/>
          <w:szCs w:val="24"/>
          <w:lang w:val="ru-RU" w:eastAsia="en-US"/>
        </w:rPr>
      </w:pPr>
      <w:r w:rsidRPr="00560222">
        <w:rPr>
          <w:rFonts w:cs="Arial"/>
          <w:b/>
          <w:szCs w:val="24"/>
        </w:rPr>
        <w:t>УКУПНА ЦЕНА УСЛУГЕ  ___________________________</w:t>
      </w:r>
      <w:r w:rsidRPr="00560222">
        <w:rPr>
          <w:rFonts w:cs="Arial"/>
          <w:szCs w:val="24"/>
          <w:lang w:val="ru-RU" w:eastAsia="en-US"/>
        </w:rPr>
        <w:t>(</w:t>
      </w:r>
      <w:r w:rsidRPr="00560222">
        <w:rPr>
          <w:rFonts w:cs="Arial"/>
          <w:i/>
          <w:szCs w:val="24"/>
          <w:lang w:val="sr-Latn-CS" w:eastAsia="en-US"/>
        </w:rPr>
        <w:t>RSD</w:t>
      </w:r>
      <w:r w:rsidRPr="00560222">
        <w:rPr>
          <w:rFonts w:cs="Arial"/>
          <w:i/>
          <w:szCs w:val="24"/>
          <w:lang w:val="ru-RU" w:eastAsia="en-US"/>
        </w:rPr>
        <w:t>/</w:t>
      </w:r>
      <w:r w:rsidRPr="00560222">
        <w:rPr>
          <w:rFonts w:cs="Arial"/>
          <w:i/>
          <w:szCs w:val="24"/>
          <w:lang w:val="sr-Latn-CS" w:eastAsia="en-US"/>
        </w:rPr>
        <w:t>EUR</w:t>
      </w:r>
      <w:r w:rsidRPr="00560222">
        <w:rPr>
          <w:rFonts w:cs="Arial"/>
          <w:i/>
          <w:szCs w:val="24"/>
          <w:lang w:eastAsia="en-US"/>
        </w:rPr>
        <w:t xml:space="preserve">) </w:t>
      </w:r>
      <w:r w:rsidRPr="00560222">
        <w:rPr>
          <w:rFonts w:cs="Arial"/>
          <w:b/>
          <w:szCs w:val="24"/>
        </w:rPr>
        <w:t>(словима: ___________) без пореза на додату вредност.</w:t>
      </w:r>
      <w:r w:rsidRPr="00560222">
        <w:rPr>
          <w:rFonts w:cs="Arial"/>
          <w:i/>
          <w:szCs w:val="24"/>
          <w:lang w:eastAsia="en-US"/>
        </w:rPr>
        <w:t xml:space="preserve"> напомена: уписати: </w:t>
      </w:r>
      <w:r w:rsidRPr="00560222">
        <w:rPr>
          <w:rFonts w:cs="Arial"/>
          <w:i/>
          <w:szCs w:val="24"/>
          <w:lang w:val="ru-RU" w:eastAsia="en-US"/>
        </w:rPr>
        <w:t>динара</w:t>
      </w:r>
      <w:r w:rsidRPr="00560222">
        <w:rPr>
          <w:rFonts w:cs="Arial"/>
          <w:i/>
          <w:szCs w:val="24"/>
          <w:lang w:eastAsia="en-US"/>
        </w:rPr>
        <w:t xml:space="preserve"> или </w:t>
      </w:r>
      <w:r w:rsidRPr="00560222">
        <w:rPr>
          <w:rFonts w:cs="Arial"/>
          <w:i/>
          <w:szCs w:val="24"/>
          <w:lang w:val="ru-RU" w:eastAsia="en-US"/>
        </w:rPr>
        <w:t>евра</w:t>
      </w:r>
    </w:p>
    <w:p w14:paraId="475BBC41" w14:textId="77777777" w:rsidR="0078623A" w:rsidRDefault="0078623A" w:rsidP="00C33C29">
      <w:pPr>
        <w:jc w:val="both"/>
        <w:rPr>
          <w:rFonts w:cs="Arial"/>
          <w:i/>
          <w:szCs w:val="24"/>
          <w:lang w:val="ru-RU" w:eastAsia="en-US"/>
        </w:rPr>
      </w:pPr>
    </w:p>
    <w:p w14:paraId="2551EB9F" w14:textId="77777777" w:rsidR="0078623A" w:rsidRDefault="0078623A" w:rsidP="00C33C29">
      <w:pPr>
        <w:jc w:val="both"/>
        <w:rPr>
          <w:rFonts w:cs="Arial"/>
          <w:i/>
          <w:szCs w:val="24"/>
          <w:lang w:val="ru-RU" w:eastAsia="en-US"/>
        </w:rPr>
      </w:pPr>
      <w:r>
        <w:rPr>
          <w:rFonts w:cs="Arial"/>
          <w:i/>
          <w:szCs w:val="24"/>
          <w:lang w:val="ru-RU" w:eastAsia="en-US"/>
        </w:rPr>
        <w:t>Цене по деловима предметне услуге које чине укупну цену услуге:</w:t>
      </w:r>
    </w:p>
    <w:p w14:paraId="52C8FCB7" w14:textId="77777777" w:rsidR="0078623A" w:rsidRDefault="0078623A" w:rsidP="00C33C29">
      <w:pPr>
        <w:jc w:val="both"/>
        <w:rPr>
          <w:rFonts w:cs="Arial"/>
          <w:i/>
          <w:szCs w:val="24"/>
          <w:lang w:val="ru-RU" w:eastAsia="en-US"/>
        </w:rPr>
      </w:pPr>
    </w:p>
    <w:p w14:paraId="0393DD0A" w14:textId="77777777" w:rsidR="0078623A" w:rsidRPr="00A36B27" w:rsidRDefault="0078623A" w:rsidP="0078623A">
      <w:pPr>
        <w:jc w:val="both"/>
        <w:rPr>
          <w:rFonts w:cs="Arial"/>
          <w:i/>
          <w:szCs w:val="24"/>
        </w:rPr>
      </w:pPr>
      <w:r w:rsidRPr="00A36B27">
        <w:rPr>
          <w:rFonts w:cs="Arial"/>
          <w:szCs w:val="24"/>
          <w:lang w:val="sr-Cyrl-RS"/>
        </w:rPr>
        <w:t>а)</w:t>
      </w:r>
      <w:r w:rsidRPr="00A36B27">
        <w:rPr>
          <w:rFonts w:cs="Arial"/>
          <w:szCs w:val="24"/>
        </w:rPr>
        <w:t xml:space="preserve"> </w:t>
      </w:r>
      <w:r w:rsidRPr="00A36B27">
        <w:rPr>
          <w:rFonts w:cs="Arial"/>
          <w:szCs w:val="24"/>
          <w:lang w:val="sr-Cyrl-RS"/>
        </w:rPr>
        <w:t xml:space="preserve">Претходна студија оправданости са Генералним пројектом (ПСО-ГНП): </w:t>
      </w:r>
      <w:r w:rsidRPr="00A36B27">
        <w:rPr>
          <w:rFonts w:cs="Arial"/>
          <w:szCs w:val="24"/>
        </w:rPr>
        <w:t>___________________________</w:t>
      </w:r>
      <w:r w:rsidRPr="00A36B27">
        <w:rPr>
          <w:rFonts w:cs="Arial"/>
          <w:szCs w:val="24"/>
          <w:lang w:val="ru-RU" w:eastAsia="en-US"/>
        </w:rPr>
        <w:t>(</w:t>
      </w:r>
      <w:r w:rsidRPr="00A36B27">
        <w:rPr>
          <w:rFonts w:cs="Arial"/>
          <w:i/>
          <w:szCs w:val="24"/>
          <w:lang w:val="sr-Latn-CS" w:eastAsia="en-US"/>
        </w:rPr>
        <w:t>RSD</w:t>
      </w:r>
      <w:r w:rsidRPr="00A36B27">
        <w:rPr>
          <w:rFonts w:cs="Arial"/>
          <w:i/>
          <w:szCs w:val="24"/>
          <w:lang w:val="ru-RU" w:eastAsia="en-US"/>
        </w:rPr>
        <w:t>/</w:t>
      </w:r>
      <w:r w:rsidRPr="00A36B27">
        <w:rPr>
          <w:rFonts w:cs="Arial"/>
          <w:i/>
          <w:szCs w:val="24"/>
          <w:lang w:val="sr-Latn-CS" w:eastAsia="en-US"/>
        </w:rPr>
        <w:t>EUR</w:t>
      </w:r>
      <w:r w:rsidRPr="00A36B27">
        <w:rPr>
          <w:rFonts w:cs="Arial"/>
          <w:i/>
          <w:szCs w:val="24"/>
          <w:lang w:eastAsia="en-US"/>
        </w:rPr>
        <w:t xml:space="preserve">) </w:t>
      </w:r>
      <w:r w:rsidRPr="00A36B27">
        <w:rPr>
          <w:rFonts w:cs="Arial"/>
          <w:szCs w:val="24"/>
        </w:rPr>
        <w:t>(словима: ___________</w:t>
      </w:r>
      <w:r w:rsidRPr="00A36B27">
        <w:rPr>
          <w:rFonts w:cs="Arial"/>
          <w:szCs w:val="24"/>
          <w:lang w:val="sr-Cyrl-RS"/>
        </w:rPr>
        <w:t>________</w:t>
      </w:r>
      <w:r w:rsidRPr="00A36B27">
        <w:rPr>
          <w:rFonts w:cs="Arial"/>
          <w:szCs w:val="24"/>
        </w:rPr>
        <w:t xml:space="preserve">) без </w:t>
      </w:r>
      <w:r w:rsidRPr="00A36B27">
        <w:rPr>
          <w:rFonts w:cs="Arial"/>
          <w:szCs w:val="24"/>
          <w:lang w:val="sr-Cyrl-RS"/>
        </w:rPr>
        <w:t>ПДВ</w:t>
      </w:r>
      <w:r w:rsidRPr="00A36B27">
        <w:rPr>
          <w:rFonts w:cs="Arial"/>
          <w:szCs w:val="24"/>
        </w:rPr>
        <w:t>.</w:t>
      </w:r>
      <w:r w:rsidRPr="00A36B27">
        <w:rPr>
          <w:rFonts w:cs="Arial"/>
          <w:i/>
          <w:szCs w:val="24"/>
          <w:lang w:eastAsia="en-US"/>
        </w:rPr>
        <w:t xml:space="preserve"> напомена: уписати: </w:t>
      </w:r>
      <w:r w:rsidRPr="00A36B27">
        <w:rPr>
          <w:rFonts w:cs="Arial"/>
          <w:i/>
          <w:szCs w:val="24"/>
          <w:lang w:val="ru-RU" w:eastAsia="en-US"/>
        </w:rPr>
        <w:t>динара</w:t>
      </w:r>
      <w:r w:rsidRPr="00A36B27">
        <w:rPr>
          <w:rFonts w:cs="Arial"/>
          <w:i/>
          <w:szCs w:val="24"/>
          <w:lang w:eastAsia="en-US"/>
        </w:rPr>
        <w:t xml:space="preserve"> или </w:t>
      </w:r>
      <w:r w:rsidRPr="00A36B27">
        <w:rPr>
          <w:rFonts w:cs="Arial"/>
          <w:i/>
          <w:szCs w:val="24"/>
          <w:lang w:val="ru-RU" w:eastAsia="en-US"/>
        </w:rPr>
        <w:t>евра</w:t>
      </w:r>
      <w:r w:rsidRPr="00A36B27">
        <w:rPr>
          <w:rFonts w:cs="Arial"/>
          <w:i/>
          <w:szCs w:val="24"/>
        </w:rPr>
        <w:t xml:space="preserve"> </w:t>
      </w:r>
    </w:p>
    <w:p w14:paraId="5A9372F7" w14:textId="77777777" w:rsidR="0078623A" w:rsidRPr="00A36B27" w:rsidRDefault="0078623A" w:rsidP="0078623A">
      <w:pPr>
        <w:jc w:val="both"/>
        <w:rPr>
          <w:rFonts w:cs="Arial"/>
          <w:szCs w:val="24"/>
          <w:lang w:val="sr-Cyrl-RS"/>
        </w:rPr>
      </w:pPr>
    </w:p>
    <w:p w14:paraId="65AE5F9F" w14:textId="77777777" w:rsidR="0078623A" w:rsidRPr="00A36B27" w:rsidRDefault="0078623A" w:rsidP="0078623A">
      <w:pPr>
        <w:jc w:val="both"/>
        <w:rPr>
          <w:rFonts w:cs="Arial"/>
          <w:i/>
          <w:szCs w:val="24"/>
        </w:rPr>
      </w:pPr>
      <w:r w:rsidRPr="00A36B27">
        <w:rPr>
          <w:rFonts w:cs="Arial"/>
          <w:szCs w:val="24"/>
          <w:lang w:val="sr-Cyrl-RS"/>
        </w:rPr>
        <w:t>б)</w:t>
      </w:r>
      <w:r w:rsidRPr="00A36B27">
        <w:rPr>
          <w:rFonts w:cs="Arial"/>
          <w:szCs w:val="24"/>
        </w:rPr>
        <w:t xml:space="preserve"> </w:t>
      </w:r>
      <w:r w:rsidRPr="00A36B27">
        <w:rPr>
          <w:rFonts w:cs="Arial"/>
          <w:szCs w:val="24"/>
          <w:lang w:val="sr-Cyrl-RS"/>
        </w:rPr>
        <w:t xml:space="preserve">Пројекат геолошких/геотехничких истражних радова (ПИР): </w:t>
      </w:r>
      <w:r w:rsidRPr="00A36B27">
        <w:rPr>
          <w:rFonts w:cs="Arial"/>
          <w:szCs w:val="24"/>
        </w:rPr>
        <w:t>_____________________</w:t>
      </w:r>
      <w:r w:rsidRPr="00A36B27">
        <w:rPr>
          <w:rFonts w:cs="Arial"/>
          <w:szCs w:val="24"/>
          <w:lang w:val="ru-RU" w:eastAsia="en-US"/>
        </w:rPr>
        <w:t>(</w:t>
      </w:r>
      <w:r w:rsidRPr="00A36B27">
        <w:rPr>
          <w:rFonts w:cs="Arial"/>
          <w:i/>
          <w:szCs w:val="24"/>
          <w:lang w:val="sr-Latn-CS" w:eastAsia="en-US"/>
        </w:rPr>
        <w:t>RSD</w:t>
      </w:r>
      <w:r w:rsidRPr="00A36B27">
        <w:rPr>
          <w:rFonts w:cs="Arial"/>
          <w:i/>
          <w:szCs w:val="24"/>
          <w:lang w:val="ru-RU" w:eastAsia="en-US"/>
        </w:rPr>
        <w:t>/</w:t>
      </w:r>
      <w:r w:rsidRPr="00A36B27">
        <w:rPr>
          <w:rFonts w:cs="Arial"/>
          <w:i/>
          <w:szCs w:val="24"/>
          <w:lang w:val="sr-Latn-CS" w:eastAsia="en-US"/>
        </w:rPr>
        <w:t>EUR</w:t>
      </w:r>
      <w:r w:rsidRPr="00A36B27">
        <w:rPr>
          <w:rFonts w:cs="Arial"/>
          <w:i/>
          <w:szCs w:val="24"/>
          <w:lang w:eastAsia="en-US"/>
        </w:rPr>
        <w:t xml:space="preserve">) </w:t>
      </w:r>
      <w:r w:rsidRPr="00A36B27">
        <w:rPr>
          <w:rFonts w:cs="Arial"/>
          <w:szCs w:val="24"/>
        </w:rPr>
        <w:t>(словима: ___________</w:t>
      </w:r>
      <w:r w:rsidRPr="00A36B27">
        <w:rPr>
          <w:rFonts w:cs="Arial"/>
          <w:szCs w:val="24"/>
          <w:lang w:val="sr-Cyrl-RS"/>
        </w:rPr>
        <w:t>_____________</w:t>
      </w:r>
      <w:r w:rsidRPr="00A36B27">
        <w:rPr>
          <w:rFonts w:cs="Arial"/>
          <w:szCs w:val="24"/>
        </w:rPr>
        <w:t xml:space="preserve">) без </w:t>
      </w:r>
      <w:r w:rsidRPr="00A36B27">
        <w:rPr>
          <w:rFonts w:cs="Arial"/>
          <w:szCs w:val="24"/>
          <w:lang w:val="sr-Cyrl-RS"/>
        </w:rPr>
        <w:t>ПДВ</w:t>
      </w:r>
      <w:r w:rsidRPr="00A36B27">
        <w:rPr>
          <w:rFonts w:cs="Arial"/>
          <w:szCs w:val="24"/>
        </w:rPr>
        <w:t>.</w:t>
      </w:r>
      <w:r w:rsidRPr="00A36B27">
        <w:rPr>
          <w:rFonts w:cs="Arial"/>
          <w:i/>
          <w:szCs w:val="24"/>
          <w:lang w:eastAsia="en-US"/>
        </w:rPr>
        <w:t xml:space="preserve"> напомена: уписати: </w:t>
      </w:r>
      <w:r w:rsidRPr="00A36B27">
        <w:rPr>
          <w:rFonts w:cs="Arial"/>
          <w:i/>
          <w:szCs w:val="24"/>
          <w:lang w:val="ru-RU" w:eastAsia="en-US"/>
        </w:rPr>
        <w:t>динара</w:t>
      </w:r>
      <w:r w:rsidRPr="00A36B27">
        <w:rPr>
          <w:rFonts w:cs="Arial"/>
          <w:i/>
          <w:szCs w:val="24"/>
          <w:lang w:eastAsia="en-US"/>
        </w:rPr>
        <w:t xml:space="preserve"> или </w:t>
      </w:r>
      <w:r w:rsidRPr="00A36B27">
        <w:rPr>
          <w:rFonts w:cs="Arial"/>
          <w:i/>
          <w:szCs w:val="24"/>
          <w:lang w:val="ru-RU" w:eastAsia="en-US"/>
        </w:rPr>
        <w:t>евра</w:t>
      </w:r>
      <w:r w:rsidRPr="00A36B27">
        <w:rPr>
          <w:rFonts w:cs="Arial"/>
          <w:i/>
          <w:szCs w:val="24"/>
        </w:rPr>
        <w:t xml:space="preserve"> </w:t>
      </w:r>
    </w:p>
    <w:p w14:paraId="6D973432" w14:textId="77777777" w:rsidR="0078623A" w:rsidRPr="00A36B27" w:rsidRDefault="0078623A" w:rsidP="0078623A">
      <w:pPr>
        <w:jc w:val="both"/>
        <w:rPr>
          <w:rFonts w:cs="Arial"/>
          <w:szCs w:val="24"/>
          <w:lang w:val="sr-Cyrl-RS"/>
        </w:rPr>
      </w:pPr>
    </w:p>
    <w:p w14:paraId="5CBA4F68" w14:textId="77777777" w:rsidR="0078623A" w:rsidRPr="00A36B27" w:rsidRDefault="0078623A" w:rsidP="0078623A">
      <w:pPr>
        <w:jc w:val="both"/>
        <w:rPr>
          <w:rFonts w:cs="Arial"/>
          <w:i/>
          <w:szCs w:val="24"/>
        </w:rPr>
      </w:pPr>
      <w:r w:rsidRPr="00A36B27">
        <w:rPr>
          <w:rFonts w:cs="Arial"/>
          <w:szCs w:val="24"/>
          <w:lang w:val="sr-Cyrl-RS"/>
        </w:rPr>
        <w:t>в)</w:t>
      </w:r>
      <w:r w:rsidRPr="00A36B27">
        <w:rPr>
          <w:rFonts w:cs="Arial"/>
          <w:szCs w:val="24"/>
        </w:rPr>
        <w:t xml:space="preserve"> </w:t>
      </w:r>
      <w:r w:rsidRPr="00A36B27">
        <w:rPr>
          <w:rFonts w:cs="Arial"/>
          <w:szCs w:val="24"/>
          <w:lang w:val="sr-Cyrl-RS"/>
        </w:rPr>
        <w:t xml:space="preserve">Идејно решење (ИДР): </w:t>
      </w:r>
      <w:r w:rsidRPr="00A36B27">
        <w:rPr>
          <w:rFonts w:cs="Arial"/>
          <w:szCs w:val="24"/>
        </w:rPr>
        <w:t>___________________</w:t>
      </w:r>
      <w:r w:rsidRPr="00A36B27">
        <w:rPr>
          <w:rFonts w:cs="Arial"/>
          <w:szCs w:val="24"/>
          <w:lang w:val="sr-Cyrl-RS"/>
        </w:rPr>
        <w:t xml:space="preserve"> </w:t>
      </w:r>
      <w:r w:rsidRPr="00A36B27">
        <w:rPr>
          <w:rFonts w:cs="Arial"/>
          <w:szCs w:val="24"/>
          <w:lang w:val="ru-RU" w:eastAsia="en-US"/>
        </w:rPr>
        <w:t>(</w:t>
      </w:r>
      <w:r w:rsidRPr="00A36B27">
        <w:rPr>
          <w:rFonts w:cs="Arial"/>
          <w:i/>
          <w:szCs w:val="24"/>
          <w:lang w:val="sr-Latn-CS" w:eastAsia="en-US"/>
        </w:rPr>
        <w:t>RSD</w:t>
      </w:r>
      <w:r w:rsidRPr="00A36B27">
        <w:rPr>
          <w:rFonts w:cs="Arial"/>
          <w:i/>
          <w:szCs w:val="24"/>
          <w:lang w:val="ru-RU" w:eastAsia="en-US"/>
        </w:rPr>
        <w:t>/</w:t>
      </w:r>
      <w:r w:rsidRPr="00A36B27">
        <w:rPr>
          <w:rFonts w:cs="Arial"/>
          <w:i/>
          <w:szCs w:val="24"/>
          <w:lang w:val="sr-Latn-CS" w:eastAsia="en-US"/>
        </w:rPr>
        <w:t>EUR</w:t>
      </w:r>
      <w:r w:rsidRPr="00A36B27">
        <w:rPr>
          <w:rFonts w:cs="Arial"/>
          <w:i/>
          <w:szCs w:val="24"/>
          <w:lang w:eastAsia="en-US"/>
        </w:rPr>
        <w:t xml:space="preserve">) </w:t>
      </w:r>
      <w:r w:rsidRPr="00A36B27">
        <w:rPr>
          <w:rFonts w:cs="Arial"/>
          <w:szCs w:val="24"/>
        </w:rPr>
        <w:t>(словима: ___________</w:t>
      </w:r>
      <w:r w:rsidRPr="00A36B27">
        <w:rPr>
          <w:rFonts w:cs="Arial"/>
          <w:szCs w:val="24"/>
          <w:lang w:val="sr-Cyrl-RS"/>
        </w:rPr>
        <w:t>___________________________</w:t>
      </w:r>
      <w:r w:rsidRPr="00A36B27">
        <w:rPr>
          <w:rFonts w:cs="Arial"/>
          <w:szCs w:val="24"/>
        </w:rPr>
        <w:t xml:space="preserve">) без </w:t>
      </w:r>
      <w:r w:rsidRPr="00A36B27">
        <w:rPr>
          <w:rFonts w:cs="Arial"/>
          <w:szCs w:val="24"/>
          <w:lang w:val="sr-Cyrl-RS"/>
        </w:rPr>
        <w:t>ПДВ</w:t>
      </w:r>
      <w:r w:rsidRPr="00A36B27">
        <w:rPr>
          <w:rFonts w:cs="Arial"/>
          <w:szCs w:val="24"/>
        </w:rPr>
        <w:t>.</w:t>
      </w:r>
      <w:r w:rsidRPr="00A36B27">
        <w:rPr>
          <w:rFonts w:cs="Arial"/>
          <w:i/>
          <w:szCs w:val="24"/>
          <w:lang w:eastAsia="en-US"/>
        </w:rPr>
        <w:t xml:space="preserve"> напомена: уписати: </w:t>
      </w:r>
      <w:r w:rsidRPr="00A36B27">
        <w:rPr>
          <w:rFonts w:cs="Arial"/>
          <w:i/>
          <w:szCs w:val="24"/>
          <w:lang w:val="ru-RU" w:eastAsia="en-US"/>
        </w:rPr>
        <w:t>динара</w:t>
      </w:r>
      <w:r w:rsidRPr="00A36B27">
        <w:rPr>
          <w:rFonts w:cs="Arial"/>
          <w:i/>
          <w:szCs w:val="24"/>
          <w:lang w:eastAsia="en-US"/>
        </w:rPr>
        <w:t xml:space="preserve"> или </w:t>
      </w:r>
      <w:r w:rsidRPr="00A36B27">
        <w:rPr>
          <w:rFonts w:cs="Arial"/>
          <w:i/>
          <w:szCs w:val="24"/>
          <w:lang w:val="ru-RU" w:eastAsia="en-US"/>
        </w:rPr>
        <w:t>евра</w:t>
      </w:r>
      <w:r w:rsidRPr="00A36B27">
        <w:rPr>
          <w:rFonts w:cs="Arial"/>
          <w:i/>
          <w:szCs w:val="24"/>
        </w:rPr>
        <w:t xml:space="preserve"> </w:t>
      </w:r>
    </w:p>
    <w:p w14:paraId="728542B0" w14:textId="77777777" w:rsidR="00060CB2" w:rsidRPr="00560222" w:rsidRDefault="00060CB2" w:rsidP="00C33C29">
      <w:pPr>
        <w:rPr>
          <w:rFonts w:ascii="Nyala" w:hAnsi="Nyala" w:cs="Arial"/>
          <w:szCs w:val="24"/>
        </w:rPr>
      </w:pPr>
    </w:p>
    <w:p w14:paraId="7D5C4814" w14:textId="77777777" w:rsidR="00060CB2" w:rsidRPr="0078623A" w:rsidRDefault="00060CB2" w:rsidP="00C33C29">
      <w:pPr>
        <w:jc w:val="both"/>
        <w:rPr>
          <w:rFonts w:cs="Arial"/>
          <w:i/>
          <w:szCs w:val="24"/>
          <w:lang w:val="sr-Cyrl-RS"/>
        </w:rPr>
      </w:pPr>
      <w:r w:rsidRPr="00560222">
        <w:rPr>
          <w:rFonts w:cs="Arial"/>
          <w:b/>
          <w:szCs w:val="24"/>
        </w:rPr>
        <w:t xml:space="preserve">УСЛОВИ И НАЧИН ПЛАЋАЊА: </w:t>
      </w:r>
      <w:r w:rsidR="0078623A" w:rsidRPr="0078623A">
        <w:rPr>
          <w:rFonts w:cs="Arial"/>
          <w:szCs w:val="24"/>
          <w:lang w:val="sr-Cyrl-RS"/>
        </w:rPr>
        <w:t>у складу са тачком 5.9 Конкурсне документације</w:t>
      </w:r>
      <w:r w:rsidR="0078623A">
        <w:rPr>
          <w:rFonts w:cs="Arial"/>
          <w:szCs w:val="24"/>
          <w:lang w:val="sr-Cyrl-RS"/>
        </w:rPr>
        <w:t>.</w:t>
      </w:r>
    </w:p>
    <w:p w14:paraId="58462811" w14:textId="77777777" w:rsidR="0078623A" w:rsidRPr="0078623A" w:rsidRDefault="0078623A" w:rsidP="00C33C29">
      <w:pPr>
        <w:rPr>
          <w:rFonts w:cs="Arial"/>
          <w:szCs w:val="24"/>
          <w:lang w:val="sr-Cyrl-RS"/>
        </w:rPr>
      </w:pPr>
    </w:p>
    <w:p w14:paraId="167BF74F" w14:textId="77777777" w:rsidR="00BA3669" w:rsidRPr="00560222" w:rsidRDefault="00060CB2" w:rsidP="00C33C29">
      <w:pPr>
        <w:jc w:val="both"/>
        <w:rPr>
          <w:rFonts w:cs="Arial"/>
          <w:b/>
          <w:szCs w:val="24"/>
          <w:lang w:val="sr-Cyrl-RS"/>
        </w:rPr>
      </w:pPr>
      <w:r w:rsidRPr="00560222">
        <w:rPr>
          <w:rFonts w:cs="Arial"/>
          <w:b/>
          <w:szCs w:val="24"/>
        </w:rPr>
        <w:t>РОК ИЗВРШЕЊА УСЛУГЕ</w:t>
      </w:r>
      <w:r w:rsidR="00BA3669" w:rsidRPr="00560222">
        <w:rPr>
          <w:rFonts w:cs="Arial"/>
          <w:b/>
          <w:szCs w:val="24"/>
          <w:lang w:val="sr-Cyrl-RS"/>
        </w:rPr>
        <w:t>:</w:t>
      </w:r>
    </w:p>
    <w:p w14:paraId="2CCB5117" w14:textId="77777777" w:rsidR="00545245" w:rsidRPr="00560222" w:rsidRDefault="00545245" w:rsidP="00C33C29">
      <w:pPr>
        <w:jc w:val="both"/>
        <w:rPr>
          <w:rFonts w:cs="Arial"/>
          <w:b/>
          <w:szCs w:val="24"/>
          <w:lang w:val="sr-Cyrl-RS"/>
        </w:rPr>
      </w:pPr>
    </w:p>
    <w:p w14:paraId="0EF2AC76" w14:textId="77777777" w:rsidR="00060CB2" w:rsidRPr="00A36B27" w:rsidRDefault="00BA3669" w:rsidP="00C33C29">
      <w:pPr>
        <w:jc w:val="both"/>
        <w:rPr>
          <w:rFonts w:cs="Arial"/>
          <w:i/>
          <w:szCs w:val="24"/>
        </w:rPr>
      </w:pPr>
      <w:r w:rsidRPr="00A36B27">
        <w:rPr>
          <w:rFonts w:cs="Arial"/>
          <w:szCs w:val="24"/>
          <w:lang w:val="sr-Cyrl-RS"/>
        </w:rPr>
        <w:t>а)</w:t>
      </w:r>
      <w:r w:rsidR="00060CB2" w:rsidRPr="00A36B27">
        <w:rPr>
          <w:rFonts w:cs="Arial"/>
          <w:szCs w:val="24"/>
        </w:rPr>
        <w:t xml:space="preserve"> </w:t>
      </w:r>
      <w:r w:rsidRPr="00A36B27">
        <w:rPr>
          <w:rFonts w:cs="Arial"/>
          <w:szCs w:val="24"/>
          <w:lang w:val="sr-Cyrl-RS"/>
        </w:rPr>
        <w:t>Претходна студија</w:t>
      </w:r>
      <w:r w:rsidR="00545245" w:rsidRPr="00A36B27">
        <w:rPr>
          <w:rFonts w:cs="Arial"/>
          <w:szCs w:val="24"/>
          <w:lang w:val="sr-Cyrl-RS"/>
        </w:rPr>
        <w:t xml:space="preserve"> оправданости са Г</w:t>
      </w:r>
      <w:r w:rsidRPr="00A36B27">
        <w:rPr>
          <w:rFonts w:cs="Arial"/>
          <w:szCs w:val="24"/>
          <w:lang w:val="sr-Cyrl-RS"/>
        </w:rPr>
        <w:t xml:space="preserve">енералним пројектом (ПСО-ГНП): </w:t>
      </w:r>
      <w:r w:rsidR="00060CB2" w:rsidRPr="00A36B27">
        <w:rPr>
          <w:rFonts w:cs="Arial"/>
          <w:szCs w:val="24"/>
        </w:rPr>
        <w:t>______________________</w:t>
      </w:r>
      <w:r w:rsidRPr="00A36B27">
        <w:rPr>
          <w:rFonts w:cs="Arial"/>
          <w:szCs w:val="24"/>
          <w:lang w:val="sr-Cyrl-RS"/>
        </w:rPr>
        <w:t xml:space="preserve"> месеци</w:t>
      </w:r>
      <w:r w:rsidR="00060CB2" w:rsidRPr="00A36B27">
        <w:rPr>
          <w:rFonts w:cs="Arial"/>
          <w:szCs w:val="24"/>
        </w:rPr>
        <w:t xml:space="preserve"> </w:t>
      </w:r>
      <w:r w:rsidR="00060CB2" w:rsidRPr="00A36B27">
        <w:rPr>
          <w:rFonts w:cs="Arial"/>
          <w:i/>
          <w:szCs w:val="24"/>
        </w:rPr>
        <w:t xml:space="preserve">(навести рок извршења) </w:t>
      </w:r>
    </w:p>
    <w:p w14:paraId="0ECEDAD3" w14:textId="77777777" w:rsidR="00BA3669" w:rsidRPr="00A36B27" w:rsidRDefault="00BA3669" w:rsidP="00BA3669">
      <w:pPr>
        <w:jc w:val="both"/>
        <w:rPr>
          <w:rFonts w:cs="Arial"/>
          <w:szCs w:val="24"/>
          <w:lang w:val="sr-Cyrl-RS"/>
        </w:rPr>
      </w:pPr>
    </w:p>
    <w:p w14:paraId="30AD8DB8" w14:textId="77777777" w:rsidR="00BA3669" w:rsidRPr="00A36B27" w:rsidRDefault="00BA3669" w:rsidP="00BA3669">
      <w:pPr>
        <w:jc w:val="both"/>
        <w:rPr>
          <w:rFonts w:cs="Arial"/>
          <w:i/>
          <w:szCs w:val="24"/>
        </w:rPr>
      </w:pPr>
      <w:r w:rsidRPr="00A36B27">
        <w:rPr>
          <w:rFonts w:cs="Arial"/>
          <w:szCs w:val="24"/>
          <w:lang w:val="sr-Cyrl-RS"/>
        </w:rPr>
        <w:t>б)</w:t>
      </w:r>
      <w:r w:rsidRPr="00A36B27">
        <w:rPr>
          <w:rFonts w:cs="Arial"/>
          <w:szCs w:val="24"/>
        </w:rPr>
        <w:t xml:space="preserve"> </w:t>
      </w:r>
      <w:r w:rsidRPr="00A36B27">
        <w:rPr>
          <w:rFonts w:cs="Arial"/>
          <w:szCs w:val="24"/>
          <w:lang w:val="sr-Cyrl-RS"/>
        </w:rPr>
        <w:t>Пројекат истражних радова</w:t>
      </w:r>
      <w:r w:rsidR="0078623A" w:rsidRPr="00A36B27">
        <w:rPr>
          <w:rFonts w:cs="Arial"/>
          <w:szCs w:val="24"/>
          <w:lang w:val="sr-Cyrl-RS"/>
        </w:rPr>
        <w:t xml:space="preserve"> (ПИР)</w:t>
      </w:r>
      <w:r w:rsidRPr="00A36B27">
        <w:rPr>
          <w:rFonts w:cs="Arial"/>
          <w:szCs w:val="24"/>
          <w:lang w:val="sr-Cyrl-RS"/>
        </w:rPr>
        <w:t xml:space="preserve">: </w:t>
      </w:r>
      <w:r w:rsidRPr="00A36B27">
        <w:rPr>
          <w:rFonts w:cs="Arial"/>
          <w:szCs w:val="24"/>
        </w:rPr>
        <w:t>______________________</w:t>
      </w:r>
      <w:r w:rsidRPr="00A36B27">
        <w:rPr>
          <w:rFonts w:cs="Arial"/>
          <w:szCs w:val="24"/>
          <w:lang w:val="sr-Cyrl-RS"/>
        </w:rPr>
        <w:t xml:space="preserve"> месеци</w:t>
      </w:r>
      <w:r w:rsidRPr="00A36B27">
        <w:rPr>
          <w:rFonts w:cs="Arial"/>
          <w:szCs w:val="24"/>
        </w:rPr>
        <w:t xml:space="preserve"> </w:t>
      </w:r>
      <w:r w:rsidRPr="00A36B27">
        <w:rPr>
          <w:rFonts w:cs="Arial"/>
          <w:szCs w:val="24"/>
          <w:lang w:val="sr-Cyrl-RS"/>
        </w:rPr>
        <w:t xml:space="preserve">након усвајања ПСО-ГНП </w:t>
      </w:r>
      <w:r w:rsidRPr="00A36B27">
        <w:rPr>
          <w:rFonts w:cs="Arial"/>
          <w:i/>
          <w:szCs w:val="24"/>
        </w:rPr>
        <w:t xml:space="preserve">(навести рок извршења) </w:t>
      </w:r>
    </w:p>
    <w:p w14:paraId="0D22A71C" w14:textId="77777777" w:rsidR="00BA3669" w:rsidRPr="00A36B27" w:rsidRDefault="00BA3669" w:rsidP="00BA3669">
      <w:pPr>
        <w:jc w:val="both"/>
        <w:rPr>
          <w:rFonts w:cs="Arial"/>
          <w:szCs w:val="24"/>
          <w:lang w:val="sr-Cyrl-RS"/>
        </w:rPr>
      </w:pPr>
    </w:p>
    <w:p w14:paraId="057199CB" w14:textId="77777777" w:rsidR="00BA3669" w:rsidRPr="00A36B27" w:rsidRDefault="00BA3669" w:rsidP="00BA3669">
      <w:pPr>
        <w:jc w:val="both"/>
        <w:rPr>
          <w:rFonts w:cs="Arial"/>
          <w:i/>
          <w:szCs w:val="24"/>
        </w:rPr>
      </w:pPr>
      <w:r w:rsidRPr="00A36B27">
        <w:rPr>
          <w:rFonts w:cs="Arial"/>
          <w:szCs w:val="24"/>
          <w:lang w:val="sr-Cyrl-RS"/>
        </w:rPr>
        <w:t>в)</w:t>
      </w:r>
      <w:r w:rsidRPr="00A36B27">
        <w:rPr>
          <w:rFonts w:cs="Arial"/>
          <w:szCs w:val="24"/>
        </w:rPr>
        <w:t xml:space="preserve"> </w:t>
      </w:r>
      <w:r w:rsidRPr="00A36B27">
        <w:rPr>
          <w:rFonts w:cs="Arial"/>
          <w:szCs w:val="24"/>
          <w:lang w:val="sr-Cyrl-RS"/>
        </w:rPr>
        <w:t>Идејно решење</w:t>
      </w:r>
      <w:r w:rsidR="0078623A" w:rsidRPr="00A36B27">
        <w:rPr>
          <w:rFonts w:cs="Arial"/>
          <w:szCs w:val="24"/>
          <w:lang w:val="sr-Cyrl-RS"/>
        </w:rPr>
        <w:t xml:space="preserve"> (ИДР)</w:t>
      </w:r>
      <w:r w:rsidRPr="00A36B27">
        <w:rPr>
          <w:rFonts w:cs="Arial"/>
          <w:szCs w:val="24"/>
          <w:lang w:val="sr-Cyrl-RS"/>
        </w:rPr>
        <w:t xml:space="preserve">: </w:t>
      </w:r>
      <w:r w:rsidRPr="00A36B27">
        <w:rPr>
          <w:rFonts w:cs="Arial"/>
          <w:szCs w:val="24"/>
        </w:rPr>
        <w:t>______________________</w:t>
      </w:r>
      <w:r w:rsidRPr="00A36B27">
        <w:rPr>
          <w:rFonts w:cs="Arial"/>
          <w:szCs w:val="24"/>
          <w:lang w:val="sr-Cyrl-RS"/>
        </w:rPr>
        <w:t xml:space="preserve"> месеци након усвајања ПСО-ГНП</w:t>
      </w:r>
      <w:r w:rsidRPr="00A36B27">
        <w:rPr>
          <w:rFonts w:cs="Arial"/>
          <w:szCs w:val="24"/>
        </w:rPr>
        <w:t xml:space="preserve"> </w:t>
      </w:r>
      <w:r w:rsidRPr="00A36B27">
        <w:rPr>
          <w:rFonts w:cs="Arial"/>
          <w:i/>
          <w:szCs w:val="24"/>
        </w:rPr>
        <w:t xml:space="preserve">(навести рок извршења) </w:t>
      </w:r>
    </w:p>
    <w:p w14:paraId="7225B232" w14:textId="77777777" w:rsidR="0078623A" w:rsidRDefault="0078623A" w:rsidP="00C33C29">
      <w:pPr>
        <w:rPr>
          <w:rFonts w:cs="Arial"/>
          <w:b/>
          <w:szCs w:val="24"/>
          <w:lang w:val="sr-Cyrl-RS"/>
        </w:rPr>
      </w:pPr>
    </w:p>
    <w:p w14:paraId="2B3223DF" w14:textId="77777777" w:rsidR="00060CB2" w:rsidRPr="00560222" w:rsidRDefault="00060CB2" w:rsidP="00C33C29">
      <w:pPr>
        <w:rPr>
          <w:rFonts w:cs="Arial"/>
          <w:szCs w:val="24"/>
        </w:rPr>
      </w:pPr>
      <w:r w:rsidRPr="00560222">
        <w:rPr>
          <w:rFonts w:cs="Arial"/>
          <w:b/>
          <w:szCs w:val="24"/>
        </w:rPr>
        <w:t xml:space="preserve">РОК ВАЖЕЊА ПОНУДЕ: </w:t>
      </w:r>
      <w:r w:rsidRPr="00560222">
        <w:rPr>
          <w:rFonts w:cs="Arial"/>
          <w:szCs w:val="24"/>
        </w:rPr>
        <w:t>_________________________________________________</w:t>
      </w:r>
    </w:p>
    <w:p w14:paraId="3D96F7A8" w14:textId="77777777" w:rsidR="00060CB2" w:rsidRPr="00560222" w:rsidRDefault="00060CB2" w:rsidP="00C33C29">
      <w:pPr>
        <w:jc w:val="both"/>
        <w:rPr>
          <w:rFonts w:cs="Arial"/>
          <w:b/>
          <w:i/>
          <w:szCs w:val="24"/>
        </w:rPr>
      </w:pPr>
      <w:r w:rsidRPr="00560222">
        <w:rPr>
          <w:rFonts w:cs="Arial"/>
          <w:i/>
          <w:szCs w:val="24"/>
        </w:rPr>
        <w:t>(понуда мора да важи најмање 60 дана од дана отварања понуда)</w:t>
      </w:r>
    </w:p>
    <w:p w14:paraId="63A7B31C" w14:textId="77777777" w:rsidR="00060CB2" w:rsidRPr="00560222" w:rsidRDefault="00060CB2" w:rsidP="00C33C29">
      <w:pPr>
        <w:jc w:val="both"/>
        <w:rPr>
          <w:rFonts w:cs="Arial"/>
          <w:szCs w:val="24"/>
        </w:rPr>
      </w:pPr>
    </w:p>
    <w:p w14:paraId="338F1329" w14:textId="77777777" w:rsidR="00060CB2" w:rsidRPr="00560222" w:rsidRDefault="00060CB2" w:rsidP="00C33C29">
      <w:pPr>
        <w:widowControl w:val="0"/>
        <w:jc w:val="both"/>
        <w:rPr>
          <w:rFonts w:cs="Arial"/>
          <w:szCs w:val="24"/>
          <w:lang w:val="sr-Cyrl-CS" w:eastAsia="sr-Latn-CS"/>
        </w:rPr>
      </w:pPr>
      <w:r w:rsidRPr="00560222">
        <w:rPr>
          <w:rFonts w:cs="Arial"/>
          <w:b/>
          <w:szCs w:val="24"/>
        </w:rPr>
        <w:t xml:space="preserve">Подаци о </w:t>
      </w:r>
      <w:r w:rsidRPr="00560222">
        <w:rPr>
          <w:rFonts w:cs="Arial"/>
          <w:b/>
          <w:szCs w:val="24"/>
          <w:lang w:eastAsia="sr-Latn-CS"/>
        </w:rPr>
        <w:t xml:space="preserve">проценту укупне вредности набавке који ће бити поверен </w:t>
      </w:r>
      <w:r w:rsidRPr="00560222">
        <w:rPr>
          <w:rFonts w:cs="Arial"/>
          <w:b/>
          <w:szCs w:val="24"/>
          <w:lang w:eastAsia="sr-Latn-CS"/>
        </w:rPr>
        <w:lastRenderedPageBreak/>
        <w:t>подизвођачу, као и део предмета набавке који ће бити извршен преко подизвођача</w:t>
      </w:r>
      <w:r w:rsidRPr="00560222">
        <w:rPr>
          <w:rFonts w:cs="Arial"/>
          <w:szCs w:val="24"/>
          <w:lang w:eastAsia="sr-Latn-CS"/>
        </w:rPr>
        <w:t>: __________________________________________________________________________</w:t>
      </w:r>
      <w:r w:rsidR="00C23941" w:rsidRPr="00560222">
        <w:rPr>
          <w:rFonts w:cs="Arial"/>
          <w:szCs w:val="24"/>
          <w:lang w:val="sr-Cyrl-CS" w:eastAsia="sr-Latn-CS"/>
        </w:rPr>
        <w:t>____________________________________________________________</w:t>
      </w:r>
    </w:p>
    <w:p w14:paraId="12DEEB82" w14:textId="77777777" w:rsidR="00060CB2" w:rsidRPr="00560222" w:rsidRDefault="00060CB2" w:rsidP="00C33C29">
      <w:pPr>
        <w:widowControl w:val="0"/>
        <w:jc w:val="both"/>
        <w:rPr>
          <w:rFonts w:cs="Arial"/>
          <w:szCs w:val="24"/>
          <w:lang w:val="sr-Cyrl-CS"/>
        </w:rPr>
      </w:pPr>
      <w:r w:rsidRPr="00560222">
        <w:rPr>
          <w:rFonts w:cs="Arial"/>
          <w:szCs w:val="24"/>
          <w:lang w:eastAsia="sr-Latn-CS"/>
        </w:rPr>
        <w:t>____________________________________________________________________________________________________________________________________________________</w:t>
      </w:r>
      <w:r w:rsidR="00C23941" w:rsidRPr="00560222">
        <w:rPr>
          <w:rFonts w:cs="Arial"/>
          <w:szCs w:val="24"/>
          <w:lang w:val="sr-Cyrl-CS" w:eastAsia="sr-Latn-CS"/>
        </w:rPr>
        <w:t>_____________________________________________________</w:t>
      </w:r>
    </w:p>
    <w:p w14:paraId="0CFD8504" w14:textId="77777777" w:rsidR="00060CB2" w:rsidRPr="00560222" w:rsidRDefault="00060CB2" w:rsidP="00C33C29">
      <w:pPr>
        <w:jc w:val="both"/>
        <w:rPr>
          <w:rFonts w:cs="Arial"/>
          <w:b/>
          <w:szCs w:val="24"/>
        </w:rPr>
      </w:pPr>
    </w:p>
    <w:p w14:paraId="74E49310" w14:textId="77777777" w:rsidR="00060CB2" w:rsidRPr="00560222" w:rsidRDefault="00060CB2" w:rsidP="00C33C29">
      <w:pPr>
        <w:jc w:val="both"/>
        <w:rPr>
          <w:rFonts w:cs="Arial"/>
          <w:szCs w:val="24"/>
        </w:rPr>
      </w:pPr>
    </w:p>
    <w:p w14:paraId="7FEAB7E2" w14:textId="77777777" w:rsidR="00060CB2" w:rsidRPr="00560222" w:rsidRDefault="00060CB2" w:rsidP="00C33C29">
      <w:pPr>
        <w:jc w:val="both"/>
        <w:rPr>
          <w:rFonts w:cs="Arial"/>
          <w:szCs w:val="24"/>
        </w:rPr>
      </w:pPr>
    </w:p>
    <w:tbl>
      <w:tblPr>
        <w:tblW w:w="0" w:type="auto"/>
        <w:jc w:val="center"/>
        <w:tblLook w:val="01E0" w:firstRow="1" w:lastRow="1" w:firstColumn="1" w:lastColumn="1" w:noHBand="0" w:noVBand="0"/>
      </w:tblPr>
      <w:tblGrid>
        <w:gridCol w:w="3597"/>
        <w:gridCol w:w="1959"/>
        <w:gridCol w:w="3730"/>
      </w:tblGrid>
      <w:tr w:rsidR="00060CB2" w:rsidRPr="00560222" w14:paraId="2E67C700" w14:textId="77777777" w:rsidTr="007A50F5">
        <w:trPr>
          <w:jc w:val="center"/>
        </w:trPr>
        <w:tc>
          <w:tcPr>
            <w:tcW w:w="3652" w:type="dxa"/>
          </w:tcPr>
          <w:p w14:paraId="6A9D48AB" w14:textId="77777777" w:rsidR="00060CB2" w:rsidRPr="00560222" w:rsidRDefault="00060CB2" w:rsidP="00C33C29">
            <w:pPr>
              <w:jc w:val="center"/>
              <w:rPr>
                <w:rFonts w:cs="Arial"/>
                <w:szCs w:val="24"/>
              </w:rPr>
            </w:pPr>
            <w:r w:rsidRPr="00560222">
              <w:rPr>
                <w:rFonts w:cs="Arial"/>
                <w:szCs w:val="24"/>
              </w:rPr>
              <w:t>Место и датум:</w:t>
            </w:r>
          </w:p>
        </w:tc>
        <w:tc>
          <w:tcPr>
            <w:tcW w:w="1985" w:type="dxa"/>
          </w:tcPr>
          <w:p w14:paraId="2EF9B3CB" w14:textId="77777777" w:rsidR="00060CB2" w:rsidRPr="00560222" w:rsidRDefault="00060CB2" w:rsidP="00C33C29">
            <w:pPr>
              <w:jc w:val="center"/>
              <w:rPr>
                <w:rFonts w:cs="Arial"/>
                <w:szCs w:val="24"/>
              </w:rPr>
            </w:pPr>
            <w:r w:rsidRPr="00560222">
              <w:rPr>
                <w:rFonts w:cs="Arial"/>
                <w:szCs w:val="24"/>
              </w:rPr>
              <w:t>М.П.</w:t>
            </w:r>
          </w:p>
        </w:tc>
        <w:tc>
          <w:tcPr>
            <w:tcW w:w="3782" w:type="dxa"/>
          </w:tcPr>
          <w:p w14:paraId="3C734D43" w14:textId="77777777" w:rsidR="00060CB2" w:rsidRPr="00560222" w:rsidRDefault="00060CB2" w:rsidP="00C33C29">
            <w:pPr>
              <w:jc w:val="center"/>
              <w:rPr>
                <w:rFonts w:cs="Arial"/>
                <w:szCs w:val="24"/>
              </w:rPr>
            </w:pPr>
            <w:r w:rsidRPr="00560222">
              <w:rPr>
                <w:rFonts w:cs="Arial"/>
                <w:szCs w:val="24"/>
              </w:rPr>
              <w:t>Понуђач:</w:t>
            </w:r>
          </w:p>
        </w:tc>
      </w:tr>
      <w:tr w:rsidR="00060CB2" w:rsidRPr="00560222" w14:paraId="2FE45E08" w14:textId="77777777" w:rsidTr="007A50F5">
        <w:trPr>
          <w:jc w:val="center"/>
        </w:trPr>
        <w:tc>
          <w:tcPr>
            <w:tcW w:w="3652" w:type="dxa"/>
            <w:vAlign w:val="center"/>
          </w:tcPr>
          <w:p w14:paraId="5E4A25A9" w14:textId="77777777" w:rsidR="00060CB2" w:rsidRPr="00560222" w:rsidRDefault="00060CB2" w:rsidP="00C33C29">
            <w:pPr>
              <w:jc w:val="both"/>
              <w:rPr>
                <w:rFonts w:cs="Arial"/>
                <w:szCs w:val="24"/>
              </w:rPr>
            </w:pPr>
          </w:p>
        </w:tc>
        <w:tc>
          <w:tcPr>
            <w:tcW w:w="1985" w:type="dxa"/>
            <w:vAlign w:val="center"/>
          </w:tcPr>
          <w:p w14:paraId="5D93BC5A" w14:textId="77777777" w:rsidR="00060CB2" w:rsidRPr="00560222" w:rsidRDefault="00060CB2" w:rsidP="00C33C29">
            <w:pPr>
              <w:jc w:val="both"/>
              <w:rPr>
                <w:rFonts w:cs="Arial"/>
                <w:szCs w:val="24"/>
              </w:rPr>
            </w:pPr>
          </w:p>
        </w:tc>
        <w:tc>
          <w:tcPr>
            <w:tcW w:w="3782" w:type="dxa"/>
            <w:vAlign w:val="center"/>
          </w:tcPr>
          <w:p w14:paraId="07ADC17C" w14:textId="77777777" w:rsidR="00060CB2" w:rsidRPr="00560222" w:rsidRDefault="00060CB2" w:rsidP="00C33C29">
            <w:pPr>
              <w:jc w:val="both"/>
              <w:rPr>
                <w:rFonts w:cs="Arial"/>
                <w:szCs w:val="24"/>
              </w:rPr>
            </w:pPr>
          </w:p>
        </w:tc>
      </w:tr>
      <w:tr w:rsidR="00060CB2" w:rsidRPr="00560222" w14:paraId="0B8FFA33" w14:textId="77777777" w:rsidTr="007A50F5">
        <w:trPr>
          <w:jc w:val="center"/>
        </w:trPr>
        <w:tc>
          <w:tcPr>
            <w:tcW w:w="3652" w:type="dxa"/>
            <w:tcBorders>
              <w:bottom w:val="single" w:sz="4" w:space="0" w:color="auto"/>
            </w:tcBorders>
            <w:vAlign w:val="center"/>
          </w:tcPr>
          <w:p w14:paraId="66F82448" w14:textId="77777777" w:rsidR="00060CB2" w:rsidRPr="00560222" w:rsidRDefault="00060CB2" w:rsidP="00C33C29">
            <w:pPr>
              <w:jc w:val="both"/>
              <w:rPr>
                <w:rFonts w:cs="Arial"/>
                <w:szCs w:val="24"/>
              </w:rPr>
            </w:pPr>
          </w:p>
        </w:tc>
        <w:tc>
          <w:tcPr>
            <w:tcW w:w="1985" w:type="dxa"/>
            <w:vAlign w:val="center"/>
          </w:tcPr>
          <w:p w14:paraId="5894D404" w14:textId="77777777" w:rsidR="00060CB2" w:rsidRPr="00560222" w:rsidRDefault="00060CB2" w:rsidP="00C33C29">
            <w:pPr>
              <w:jc w:val="both"/>
              <w:rPr>
                <w:rFonts w:cs="Arial"/>
                <w:szCs w:val="24"/>
              </w:rPr>
            </w:pPr>
          </w:p>
        </w:tc>
        <w:tc>
          <w:tcPr>
            <w:tcW w:w="3782" w:type="dxa"/>
            <w:tcBorders>
              <w:bottom w:val="single" w:sz="4" w:space="0" w:color="auto"/>
            </w:tcBorders>
            <w:vAlign w:val="center"/>
          </w:tcPr>
          <w:p w14:paraId="609692F0" w14:textId="77777777" w:rsidR="00060CB2" w:rsidRPr="00560222" w:rsidRDefault="00060CB2" w:rsidP="00C33C29">
            <w:pPr>
              <w:jc w:val="both"/>
              <w:rPr>
                <w:rFonts w:cs="Arial"/>
                <w:szCs w:val="24"/>
              </w:rPr>
            </w:pPr>
          </w:p>
        </w:tc>
      </w:tr>
    </w:tbl>
    <w:p w14:paraId="2D7E376B" w14:textId="77777777" w:rsidR="00847068" w:rsidRPr="0078623A" w:rsidRDefault="00847068" w:rsidP="00C33C29">
      <w:pPr>
        <w:suppressAutoHyphens w:val="0"/>
        <w:contextualSpacing/>
        <w:jc w:val="both"/>
        <w:rPr>
          <w:rFonts w:cs="Arial"/>
          <w:szCs w:val="24"/>
          <w:lang w:val="sr-Latn-CS" w:eastAsia="en-US"/>
        </w:rPr>
      </w:pPr>
    </w:p>
    <w:p w14:paraId="5E20C2E2" w14:textId="77777777" w:rsidR="0078623A" w:rsidRDefault="0078623A">
      <w:pPr>
        <w:suppressAutoHyphens w:val="0"/>
        <w:rPr>
          <w:rFonts w:cs="Arial"/>
          <w:szCs w:val="24"/>
          <w:lang w:val="sr-Cyrl-RS"/>
        </w:rPr>
      </w:pPr>
      <w:r>
        <w:rPr>
          <w:rFonts w:cs="Arial"/>
          <w:szCs w:val="24"/>
          <w:lang w:val="sr-Cyrl-RS"/>
        </w:rPr>
        <w:br w:type="page"/>
      </w:r>
    </w:p>
    <w:p w14:paraId="29E14F17" w14:textId="77777777" w:rsidR="004F4E52" w:rsidRPr="00684C34" w:rsidRDefault="004F4E52" w:rsidP="004F4E52">
      <w:pPr>
        <w:rPr>
          <w:rFonts w:ascii="Nyala" w:hAnsi="Nyala"/>
          <w:b/>
          <w:szCs w:val="22"/>
          <w:lang w:val="en-US"/>
        </w:rPr>
      </w:pPr>
      <w:r w:rsidRPr="00560222">
        <w:rPr>
          <w:b/>
          <w:szCs w:val="22"/>
        </w:rPr>
        <w:lastRenderedPageBreak/>
        <w:t xml:space="preserve">Образац </w:t>
      </w:r>
      <w:r w:rsidR="003667BD" w:rsidRPr="00560222">
        <w:rPr>
          <w:b/>
          <w:szCs w:val="22"/>
          <w:lang w:val="sr-Cyrl-RS"/>
        </w:rPr>
        <w:t>4</w:t>
      </w:r>
      <w:r w:rsidRPr="00560222">
        <w:rPr>
          <w:b/>
          <w:szCs w:val="22"/>
          <w:lang w:val="en-US"/>
        </w:rPr>
        <w:t>.</w:t>
      </w:r>
    </w:p>
    <w:p w14:paraId="43A3E9EA" w14:textId="77777777" w:rsidR="00873329" w:rsidRPr="00560222" w:rsidRDefault="00873329" w:rsidP="004F4E52">
      <w:pPr>
        <w:rPr>
          <w:szCs w:val="24"/>
          <w:lang w:val="sr-Cyrl-CS"/>
        </w:rPr>
      </w:pPr>
    </w:p>
    <w:p w14:paraId="02519792" w14:textId="77777777" w:rsidR="00873329" w:rsidRPr="00873329" w:rsidRDefault="00873329" w:rsidP="00873329">
      <w:pPr>
        <w:jc w:val="both"/>
        <w:rPr>
          <w:rFonts w:cs="Arial"/>
          <w:sz w:val="22"/>
          <w:szCs w:val="22"/>
          <w:lang w:val="sr-Cyrl-CS"/>
        </w:rPr>
      </w:pPr>
      <w:r w:rsidRPr="00873329">
        <w:rPr>
          <w:rFonts w:cs="Arial"/>
          <w:sz w:val="22"/>
          <w:szCs w:val="22"/>
          <w:lang w:val="sr-Cyrl-CS"/>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F305C30" w14:textId="77777777" w:rsidR="00873329" w:rsidRPr="00873329" w:rsidRDefault="00873329" w:rsidP="00873329">
      <w:pPr>
        <w:jc w:val="both"/>
        <w:rPr>
          <w:rFonts w:cs="Arial"/>
          <w:sz w:val="22"/>
          <w:szCs w:val="22"/>
          <w:lang w:val="sr-Cyrl-CS"/>
        </w:rPr>
      </w:pPr>
    </w:p>
    <w:p w14:paraId="4D4D4DFE" w14:textId="77777777" w:rsidR="00873329" w:rsidRPr="00873329" w:rsidRDefault="00873329" w:rsidP="00873329">
      <w:pPr>
        <w:jc w:val="both"/>
        <w:rPr>
          <w:rFonts w:cs="Arial"/>
          <w:sz w:val="22"/>
          <w:szCs w:val="22"/>
          <w:lang w:val="ru-RU"/>
        </w:rPr>
      </w:pPr>
      <w:r w:rsidRPr="00873329">
        <w:rPr>
          <w:rFonts w:cs="Arial"/>
          <w:sz w:val="22"/>
          <w:szCs w:val="22"/>
          <w:lang w:val="sr-Cyrl-CS"/>
        </w:rPr>
        <w:t xml:space="preserve">ДУЖНИК:  </w:t>
      </w:r>
      <w:r w:rsidRPr="00873329">
        <w:rPr>
          <w:rFonts w:cs="Arial"/>
          <w:sz w:val="22"/>
          <w:szCs w:val="22"/>
          <w:lang w:val="ru-RU"/>
        </w:rPr>
        <w:t>…………………………………………………………………………........................</w:t>
      </w:r>
    </w:p>
    <w:p w14:paraId="29B5EEBA" w14:textId="77777777" w:rsidR="00873329" w:rsidRPr="00873329" w:rsidRDefault="00873329" w:rsidP="00873329">
      <w:pPr>
        <w:jc w:val="both"/>
        <w:rPr>
          <w:rFonts w:cs="Arial"/>
          <w:sz w:val="22"/>
          <w:szCs w:val="22"/>
          <w:lang w:val="sr-Cyrl-CS"/>
        </w:rPr>
      </w:pPr>
      <w:r w:rsidRPr="00873329">
        <w:rPr>
          <w:rFonts w:cs="Arial"/>
          <w:sz w:val="22"/>
          <w:szCs w:val="22"/>
          <w:lang w:val="sr-Cyrl-CS"/>
        </w:rPr>
        <w:t>(назив и седиште Понуђача)</w:t>
      </w:r>
    </w:p>
    <w:p w14:paraId="43942D29" w14:textId="77777777" w:rsidR="00873329" w:rsidRPr="00873329" w:rsidRDefault="00873329" w:rsidP="00873329">
      <w:pPr>
        <w:jc w:val="both"/>
        <w:rPr>
          <w:rFonts w:cs="Arial"/>
          <w:sz w:val="22"/>
          <w:szCs w:val="22"/>
          <w:lang w:val="sr-Cyrl-CS"/>
        </w:rPr>
      </w:pPr>
      <w:r w:rsidRPr="00873329">
        <w:rPr>
          <w:rFonts w:cs="Arial"/>
          <w:sz w:val="22"/>
          <w:szCs w:val="22"/>
          <w:lang w:val="sr-Cyrl-CS"/>
        </w:rPr>
        <w:t>МАТИЧНИ БРОЈ ДУЖНИКА (Понуђача): ..................................................................</w:t>
      </w:r>
    </w:p>
    <w:p w14:paraId="269564B3" w14:textId="77777777" w:rsidR="00873329" w:rsidRPr="00873329" w:rsidRDefault="00873329" w:rsidP="00873329">
      <w:pPr>
        <w:jc w:val="both"/>
        <w:rPr>
          <w:rFonts w:cs="Arial"/>
          <w:sz w:val="22"/>
          <w:szCs w:val="22"/>
          <w:lang w:val="sr-Cyrl-CS"/>
        </w:rPr>
      </w:pPr>
      <w:r w:rsidRPr="00873329">
        <w:rPr>
          <w:rFonts w:cs="Arial"/>
          <w:sz w:val="22"/>
          <w:szCs w:val="22"/>
          <w:lang w:val="sr-Cyrl-CS"/>
        </w:rPr>
        <w:t>ТЕКУЋИ РАЧУН ДУЖНИКА (Понуђача): ...................................................................</w:t>
      </w:r>
    </w:p>
    <w:p w14:paraId="4C44E298" w14:textId="77777777" w:rsidR="00873329" w:rsidRPr="00873329" w:rsidRDefault="00873329" w:rsidP="00873329">
      <w:pPr>
        <w:jc w:val="both"/>
        <w:rPr>
          <w:rFonts w:cs="Arial"/>
          <w:sz w:val="22"/>
          <w:szCs w:val="22"/>
          <w:lang w:val="sr-Cyrl-CS"/>
        </w:rPr>
      </w:pPr>
      <w:r w:rsidRPr="00873329">
        <w:rPr>
          <w:rFonts w:cs="Arial"/>
          <w:sz w:val="22"/>
          <w:szCs w:val="22"/>
          <w:lang w:val="sr-Cyrl-CS"/>
        </w:rPr>
        <w:t>ПИБ ДУЖНИКА (Понуђача): ........................................................................................</w:t>
      </w:r>
    </w:p>
    <w:p w14:paraId="09B5CA92" w14:textId="77777777" w:rsidR="00873329" w:rsidRPr="00873329" w:rsidRDefault="00873329" w:rsidP="00873329">
      <w:pPr>
        <w:jc w:val="both"/>
        <w:rPr>
          <w:rFonts w:cs="Arial"/>
          <w:sz w:val="22"/>
          <w:szCs w:val="22"/>
          <w:lang w:val="sr-Cyrl-CS"/>
        </w:rPr>
      </w:pPr>
    </w:p>
    <w:p w14:paraId="1E29055A" w14:textId="77777777" w:rsidR="00873329" w:rsidRPr="00873329" w:rsidRDefault="00873329" w:rsidP="00873329">
      <w:pPr>
        <w:jc w:val="both"/>
        <w:rPr>
          <w:rFonts w:cs="Arial"/>
          <w:sz w:val="22"/>
          <w:szCs w:val="22"/>
          <w:lang w:val="sr-Cyrl-CS"/>
        </w:rPr>
      </w:pPr>
      <w:r w:rsidRPr="00873329">
        <w:rPr>
          <w:rFonts w:cs="Arial"/>
          <w:sz w:val="22"/>
          <w:szCs w:val="22"/>
          <w:lang w:val="sr-Cyrl-CS"/>
        </w:rPr>
        <w:t>и з д а ј е  д а н а ............................ године</w:t>
      </w:r>
    </w:p>
    <w:p w14:paraId="26BF1E05" w14:textId="77777777" w:rsidR="00873329" w:rsidRPr="00873329" w:rsidRDefault="00873329" w:rsidP="00873329">
      <w:pPr>
        <w:rPr>
          <w:rFonts w:cs="Arial"/>
          <w:sz w:val="22"/>
          <w:szCs w:val="22"/>
          <w:lang w:val="sr-Cyrl-CS"/>
        </w:rPr>
      </w:pPr>
    </w:p>
    <w:p w14:paraId="0CEF74DF" w14:textId="77777777" w:rsidR="00873329" w:rsidRPr="00873329" w:rsidRDefault="00873329" w:rsidP="00873329">
      <w:pPr>
        <w:spacing w:after="100" w:afterAutospacing="1"/>
        <w:jc w:val="center"/>
        <w:outlineLvl w:val="0"/>
        <w:rPr>
          <w:rFonts w:cs="Arial"/>
          <w:b/>
          <w:sz w:val="22"/>
          <w:szCs w:val="22"/>
          <w:lang w:val="sr-Cyrl-CS"/>
        </w:rPr>
      </w:pPr>
      <w:r w:rsidRPr="00873329">
        <w:rPr>
          <w:rFonts w:cs="Arial"/>
          <w:b/>
          <w:sz w:val="22"/>
          <w:szCs w:val="22"/>
          <w:lang w:val="sr-Cyrl-CS"/>
        </w:rPr>
        <w:t>МЕНИЧНО ПИСМО – ОВЛАШЋЕЊЕ</w:t>
      </w:r>
    </w:p>
    <w:p w14:paraId="59633453" w14:textId="77777777" w:rsidR="00873329" w:rsidRPr="00873329" w:rsidRDefault="00873329" w:rsidP="00873329">
      <w:pPr>
        <w:spacing w:after="100" w:afterAutospacing="1"/>
        <w:jc w:val="center"/>
        <w:outlineLvl w:val="0"/>
        <w:rPr>
          <w:rFonts w:cs="Arial"/>
          <w:b/>
          <w:sz w:val="22"/>
          <w:szCs w:val="22"/>
          <w:lang w:val="sr-Cyrl-CS"/>
        </w:rPr>
      </w:pPr>
      <w:r w:rsidRPr="00873329">
        <w:rPr>
          <w:rFonts w:cs="Arial"/>
          <w:b/>
          <w:sz w:val="22"/>
          <w:szCs w:val="22"/>
          <w:lang w:val="sr-Cyrl-CS"/>
        </w:rPr>
        <w:t xml:space="preserve"> ЗА КОРИСНИКА  БЛАНКО СОЛО МЕНИЦЕ</w:t>
      </w:r>
    </w:p>
    <w:p w14:paraId="4DDB3F86" w14:textId="77777777" w:rsidR="00873329" w:rsidRPr="00873329" w:rsidRDefault="00873329" w:rsidP="00873329">
      <w:pPr>
        <w:widowControl w:val="0"/>
        <w:tabs>
          <w:tab w:val="left" w:pos="1418"/>
          <w:tab w:val="left" w:leader="underscore" w:pos="9244"/>
        </w:tabs>
        <w:suppressAutoHyphens w:val="0"/>
        <w:spacing w:after="8"/>
        <w:ind w:left="1440" w:hanging="1440"/>
        <w:jc w:val="both"/>
        <w:rPr>
          <w:rFonts w:eastAsia="Calibri" w:cs="Arial"/>
          <w:bCs/>
          <w:sz w:val="22"/>
          <w:szCs w:val="22"/>
          <w:lang w:eastAsia="en-US"/>
        </w:rPr>
      </w:pPr>
      <w:r w:rsidRPr="00873329">
        <w:rPr>
          <w:rFonts w:eastAsia="Calibri" w:cs="Arial"/>
          <w:bCs/>
          <w:sz w:val="22"/>
          <w:szCs w:val="22"/>
          <w:lang w:val="en-US" w:eastAsia="en-US"/>
        </w:rPr>
        <w:t>КОРИСНИК - ПОВЕРИЛАЦ:</w:t>
      </w:r>
      <w:r w:rsidRPr="00873329">
        <w:rPr>
          <w:rFonts w:eastAsia="Calibri" w:cs="Arial"/>
          <w:b/>
          <w:bCs/>
          <w:sz w:val="22"/>
          <w:szCs w:val="22"/>
          <w:lang w:val="en-US" w:eastAsia="en-US"/>
        </w:rPr>
        <w:t xml:space="preserve"> </w:t>
      </w:r>
      <w:r w:rsidRPr="00873329">
        <w:rPr>
          <w:rFonts w:eastAsia="Calibri" w:cs="Arial"/>
          <w:bCs/>
          <w:sz w:val="22"/>
          <w:szCs w:val="22"/>
          <w:lang w:val="en-US" w:eastAsia="en-US"/>
        </w:rPr>
        <w:t>Јавно предузеће „Електроприведа Србије</w:t>
      </w:r>
      <w:r w:rsidR="0001602C" w:rsidRPr="00873329">
        <w:rPr>
          <w:rFonts w:eastAsia="Calibri" w:cs="Arial"/>
          <w:bCs/>
          <w:sz w:val="22"/>
          <w:szCs w:val="22"/>
          <w:lang w:val="en-US" w:eastAsia="en-US"/>
        </w:rPr>
        <w:t>“</w:t>
      </w:r>
      <w:r w:rsidR="0001602C">
        <w:rPr>
          <w:rFonts w:eastAsia="Calibri" w:cs="Arial"/>
          <w:bCs/>
          <w:sz w:val="22"/>
          <w:szCs w:val="22"/>
          <w:lang w:val="sr-Cyrl-RS" w:eastAsia="en-US"/>
        </w:rPr>
        <w:t xml:space="preserve"> </w:t>
      </w:r>
      <w:r w:rsidR="0001602C" w:rsidRPr="00873329">
        <w:rPr>
          <w:rFonts w:eastAsia="Calibri" w:cs="Arial"/>
          <w:bCs/>
          <w:sz w:val="22"/>
          <w:szCs w:val="22"/>
          <w:lang w:val="en-US" w:eastAsia="en-US"/>
        </w:rPr>
        <w:t>Царице</w:t>
      </w:r>
      <w:r w:rsidRPr="00873329">
        <w:rPr>
          <w:rFonts w:eastAsia="Calibri" w:cs="Arial"/>
          <w:bCs/>
          <w:sz w:val="22"/>
          <w:szCs w:val="22"/>
          <w:lang w:val="en-US" w:eastAsia="en-US"/>
        </w:rPr>
        <w:t xml:space="preserve"> Милице број 2, 11000 Београд, </w:t>
      </w:r>
      <w:r w:rsidRPr="00873329">
        <w:rPr>
          <w:rFonts w:eastAsia="Calibri" w:cs="Arial"/>
          <w:bCs/>
          <w:sz w:val="22"/>
          <w:szCs w:val="22"/>
          <w:lang w:eastAsia="en-US"/>
        </w:rPr>
        <w:t>Матични број 20053658, ПИБ 103920327, бр.</w:t>
      </w:r>
      <w:r w:rsidRPr="00873329">
        <w:rPr>
          <w:rFonts w:eastAsia="Calibri" w:cs="Arial"/>
          <w:bCs/>
          <w:sz w:val="22"/>
          <w:szCs w:val="22"/>
          <w:lang w:val="en-US" w:eastAsia="en-US"/>
        </w:rPr>
        <w:t xml:space="preserve"> </w:t>
      </w:r>
      <w:r w:rsidRPr="00873329">
        <w:rPr>
          <w:rFonts w:eastAsia="Calibri" w:cs="Arial"/>
          <w:bCs/>
          <w:sz w:val="22"/>
          <w:szCs w:val="22"/>
          <w:lang w:eastAsia="en-US"/>
        </w:rPr>
        <w:t>Тек.</w:t>
      </w:r>
      <w:r w:rsidRPr="00873329">
        <w:rPr>
          <w:rFonts w:eastAsia="Calibri" w:cs="Arial"/>
          <w:bCs/>
          <w:sz w:val="22"/>
          <w:szCs w:val="22"/>
          <w:lang w:val="en-US" w:eastAsia="en-US"/>
        </w:rPr>
        <w:t xml:space="preserve"> </w:t>
      </w:r>
      <w:r w:rsidRPr="00873329">
        <w:rPr>
          <w:rFonts w:eastAsia="Calibri" w:cs="Arial"/>
          <w:bCs/>
          <w:sz w:val="22"/>
          <w:szCs w:val="22"/>
          <w:lang w:eastAsia="en-US"/>
        </w:rPr>
        <w:t xml:space="preserve">рачуна: 160-700-13 Banka Intesa, </w:t>
      </w:r>
    </w:p>
    <w:p w14:paraId="6F20DCAE" w14:textId="77777777" w:rsidR="00873329" w:rsidRPr="00873329" w:rsidRDefault="00873329" w:rsidP="00873329">
      <w:pPr>
        <w:widowControl w:val="0"/>
        <w:tabs>
          <w:tab w:val="left" w:pos="1418"/>
          <w:tab w:val="left" w:leader="underscore" w:pos="9244"/>
        </w:tabs>
        <w:suppressAutoHyphens w:val="0"/>
        <w:spacing w:after="8"/>
        <w:ind w:left="1440" w:hanging="1440"/>
        <w:jc w:val="both"/>
        <w:rPr>
          <w:rFonts w:eastAsia="Calibri" w:cs="Arial"/>
          <w:bCs/>
          <w:sz w:val="22"/>
          <w:szCs w:val="22"/>
          <w:lang w:val="en-US" w:eastAsia="en-US"/>
        </w:rPr>
      </w:pPr>
    </w:p>
    <w:p w14:paraId="5ABEF9B8" w14:textId="4EC6131B" w:rsidR="00873329" w:rsidRPr="00873329" w:rsidRDefault="00873329" w:rsidP="00873329">
      <w:pPr>
        <w:jc w:val="both"/>
        <w:rPr>
          <w:rFonts w:cs="Arial"/>
          <w:sz w:val="22"/>
          <w:szCs w:val="22"/>
          <w:lang w:val="sr-Cyrl-CS"/>
        </w:rPr>
      </w:pPr>
      <w:r w:rsidRPr="00873329">
        <w:rPr>
          <w:rFonts w:cs="Arial"/>
          <w:sz w:val="22"/>
          <w:szCs w:val="22"/>
          <w:lang w:val="sr-Cyrl-CS"/>
        </w:rPr>
        <w:t>Прeдajeмo вaм блaнкo сoло мeницу, и oвлaшћуjeмo вас као Пoвeриoцa, дa примљену мeницу брoj _________________________(</w:t>
      </w:r>
      <w:r w:rsidRPr="00873329">
        <w:rPr>
          <w:rFonts w:cs="Arial"/>
          <w:i/>
          <w:iCs/>
          <w:sz w:val="22"/>
          <w:szCs w:val="22"/>
          <w:lang w:val="sr-Cyrl-CS"/>
        </w:rPr>
        <w:t xml:space="preserve">уписати сeриjски брoj мeницe) </w:t>
      </w:r>
      <w:r w:rsidRPr="00873329">
        <w:rPr>
          <w:rFonts w:cs="Arial"/>
          <w:sz w:val="22"/>
          <w:szCs w:val="22"/>
          <w:lang w:val="sr-Cyrl-CS"/>
        </w:rPr>
        <w:t xml:space="preserve">мoжeте пoпунити у изнoсу oд __________________ </w:t>
      </w:r>
      <w:r w:rsidRPr="00873329">
        <w:rPr>
          <w:rFonts w:cs="Arial"/>
          <w:i/>
          <w:iCs/>
          <w:sz w:val="22"/>
          <w:szCs w:val="22"/>
          <w:lang w:val="sr-Cyrl-CS"/>
        </w:rPr>
        <w:t xml:space="preserve">(__________________уписати износ </w:t>
      </w:r>
      <w:r w:rsidRPr="009C69E1">
        <w:rPr>
          <w:rFonts w:cs="Arial"/>
          <w:i/>
          <w:iCs/>
          <w:sz w:val="22"/>
          <w:szCs w:val="22"/>
          <w:lang w:val="sr-Cyrl-CS"/>
        </w:rPr>
        <w:t xml:space="preserve">динaрa) </w:t>
      </w:r>
      <w:r w:rsidR="009C69E1" w:rsidRPr="009C69E1">
        <w:rPr>
          <w:rFonts w:cs="Arial"/>
          <w:i/>
          <w:iCs/>
          <w:sz w:val="22"/>
          <w:szCs w:val="22"/>
          <w:lang w:val="en-US"/>
        </w:rPr>
        <w:t>10</w:t>
      </w:r>
      <w:r w:rsidRPr="009C69E1">
        <w:rPr>
          <w:rFonts w:cs="Arial"/>
          <w:sz w:val="22"/>
          <w:szCs w:val="22"/>
          <w:lang w:val="sr-Cyrl-CS"/>
        </w:rPr>
        <w:t xml:space="preserve">% </w:t>
      </w:r>
      <w:r w:rsidRPr="009C69E1">
        <w:rPr>
          <w:rFonts w:cs="Arial"/>
          <w:i/>
          <w:sz w:val="22"/>
          <w:szCs w:val="22"/>
          <w:lang w:val="sr-Cyrl-CS"/>
        </w:rPr>
        <w:t>(уписати проценат</w:t>
      </w:r>
      <w:r w:rsidRPr="009C69E1">
        <w:rPr>
          <w:rFonts w:cs="Arial"/>
          <w:sz w:val="22"/>
          <w:szCs w:val="22"/>
          <w:lang w:val="sr-Cyrl-CS"/>
        </w:rPr>
        <w:t>) oд</w:t>
      </w:r>
      <w:r w:rsidRPr="00873329">
        <w:rPr>
          <w:rFonts w:cs="Arial"/>
          <w:sz w:val="22"/>
          <w:szCs w:val="22"/>
          <w:lang w:val="sr-Cyrl-CS"/>
        </w:rPr>
        <w:t xml:space="preserve"> врeднoсти пoнудe бeз ПДВ и то</w:t>
      </w:r>
      <w:r w:rsidRPr="00873329">
        <w:rPr>
          <w:rFonts w:cs="Arial"/>
          <w:sz w:val="22"/>
          <w:szCs w:val="22"/>
          <w:lang w:val="sr-Cyrl-CS" w:eastAsia="en-US"/>
        </w:rPr>
        <w:t xml:space="preserve"> са клаузулом </w:t>
      </w:r>
      <w:r w:rsidRPr="00873329">
        <w:rPr>
          <w:rFonts w:cs="Arial"/>
          <w:sz w:val="22"/>
          <w:szCs w:val="22"/>
          <w:lang w:val="en-US" w:eastAsia="en-US"/>
        </w:rPr>
        <w:t xml:space="preserve"> </w:t>
      </w:r>
      <w:r w:rsidRPr="00873329">
        <w:rPr>
          <w:rFonts w:cs="Arial"/>
          <w:sz w:val="22"/>
          <w:szCs w:val="22"/>
          <w:lang w:val="sr-Cyrl-CS" w:eastAsia="en-US"/>
        </w:rPr>
        <w:t>„</w:t>
      </w:r>
      <w:r w:rsidRPr="00873329">
        <w:rPr>
          <w:rFonts w:cs="Arial"/>
          <w:sz w:val="22"/>
          <w:szCs w:val="22"/>
          <w:lang w:val="en-US" w:eastAsia="en-US"/>
        </w:rPr>
        <w:t>бeз прoтeстa</w:t>
      </w:r>
      <w:r w:rsidRPr="00873329">
        <w:rPr>
          <w:rFonts w:cs="Arial"/>
          <w:sz w:val="22"/>
          <w:szCs w:val="22"/>
          <w:lang w:val="sr-Cyrl-CS" w:eastAsia="en-US"/>
        </w:rPr>
        <w:t>“</w:t>
      </w:r>
      <w:r w:rsidRPr="00873329">
        <w:rPr>
          <w:rFonts w:cs="Arial"/>
          <w:sz w:val="22"/>
          <w:szCs w:val="22"/>
          <w:lang w:val="en-US" w:eastAsia="en-US"/>
        </w:rPr>
        <w:t>,</w:t>
      </w:r>
      <w:r w:rsidRPr="00873329">
        <w:rPr>
          <w:rFonts w:cs="Arial"/>
          <w:sz w:val="22"/>
          <w:szCs w:val="22"/>
          <w:lang w:val="sr-Cyrl-CS" w:eastAsia="en-US"/>
        </w:rPr>
        <w:t xml:space="preserve"> </w:t>
      </w:r>
      <w:r w:rsidRPr="00873329">
        <w:rPr>
          <w:rFonts w:cs="Arial"/>
          <w:sz w:val="22"/>
          <w:szCs w:val="22"/>
          <w:lang w:val="en-US" w:eastAsia="en-US"/>
        </w:rPr>
        <w:t xml:space="preserve">“без извештаја“ и </w:t>
      </w:r>
      <w:r w:rsidRPr="00873329">
        <w:rPr>
          <w:rFonts w:cs="Arial"/>
          <w:sz w:val="22"/>
          <w:szCs w:val="22"/>
          <w:lang w:val="sr-Cyrl-CS" w:eastAsia="en-US"/>
        </w:rPr>
        <w:t xml:space="preserve">„без </w:t>
      </w:r>
      <w:r w:rsidRPr="00873329">
        <w:rPr>
          <w:rFonts w:cs="Arial"/>
          <w:sz w:val="22"/>
          <w:szCs w:val="22"/>
          <w:lang w:val="en-US" w:eastAsia="en-US"/>
        </w:rPr>
        <w:t>трoшкoвa</w:t>
      </w:r>
      <w:r w:rsidRPr="00873329">
        <w:rPr>
          <w:rFonts w:cs="Arial"/>
          <w:sz w:val="22"/>
          <w:szCs w:val="22"/>
          <w:lang w:val="sr-Cyrl-CS" w:eastAsia="en-US"/>
        </w:rPr>
        <w:t>“</w:t>
      </w:r>
      <w:r w:rsidRPr="00873329">
        <w:rPr>
          <w:rFonts w:cs="Arial"/>
          <w:sz w:val="22"/>
          <w:szCs w:val="22"/>
          <w:lang w:val="sr-Cyrl-CS"/>
        </w:rPr>
        <w:t xml:space="preserve">. Меница се предаје као средство финансијског обезбеђења зa oзбиљнoст пoнудe сa рoкoм вaжења  </w:t>
      </w:r>
      <w:r w:rsidRPr="00873329">
        <w:rPr>
          <w:rFonts w:cs="Arial"/>
          <w:i/>
          <w:sz w:val="22"/>
          <w:szCs w:val="22"/>
          <w:lang w:val="sr-Cyrl-CS"/>
        </w:rPr>
        <w:t xml:space="preserve">_____(уписати број </w:t>
      </w:r>
      <w:r w:rsidRPr="00873329">
        <w:rPr>
          <w:rFonts w:cs="Arial"/>
          <w:sz w:val="22"/>
          <w:szCs w:val="22"/>
          <w:lang w:val="sr-Cyrl-CS"/>
        </w:rPr>
        <w:t>дана</w:t>
      </w:r>
      <w:r w:rsidRPr="00873329">
        <w:rPr>
          <w:rFonts w:cs="Arial"/>
          <w:i/>
          <w:sz w:val="22"/>
          <w:szCs w:val="22"/>
          <w:lang w:val="sr-Cyrl-CS"/>
        </w:rPr>
        <w:t>)</w:t>
      </w:r>
      <w:r w:rsidRPr="00873329">
        <w:rPr>
          <w:rFonts w:cs="Arial"/>
          <w:sz w:val="22"/>
          <w:szCs w:val="22"/>
          <w:lang w:val="sr-Cyrl-CS"/>
        </w:rPr>
        <w:t xml:space="preserve"> дaнa oд мoмeнтa oтaрaњa пoнудa</w:t>
      </w:r>
      <w:r w:rsidRPr="00873329">
        <w:rPr>
          <w:rFonts w:eastAsia="Calibri" w:cs="Arial"/>
          <w:sz w:val="22"/>
          <w:szCs w:val="22"/>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73329">
        <w:rPr>
          <w:rFonts w:cs="Arial"/>
          <w:sz w:val="22"/>
          <w:szCs w:val="22"/>
          <w:lang w:val="sr-Cyrl-CS"/>
        </w:rPr>
        <w:t>.</w:t>
      </w:r>
    </w:p>
    <w:p w14:paraId="6B7EE115" w14:textId="77777777" w:rsidR="00873329" w:rsidRPr="00873329" w:rsidRDefault="00873329" w:rsidP="00873329">
      <w:pPr>
        <w:widowControl w:val="0"/>
        <w:suppressAutoHyphens w:val="0"/>
        <w:autoSpaceDE w:val="0"/>
        <w:autoSpaceDN w:val="0"/>
        <w:adjustRightInd w:val="0"/>
        <w:jc w:val="both"/>
        <w:rPr>
          <w:rFonts w:cs="Arial"/>
          <w:sz w:val="22"/>
          <w:szCs w:val="22"/>
          <w:lang w:val="sr-Cyrl-CS" w:eastAsia="en-US"/>
        </w:rPr>
      </w:pPr>
    </w:p>
    <w:p w14:paraId="7D8DC947" w14:textId="77777777" w:rsidR="00873329" w:rsidRPr="00873329" w:rsidRDefault="00873329" w:rsidP="00873329">
      <w:pPr>
        <w:widowControl w:val="0"/>
        <w:suppressAutoHyphens w:val="0"/>
        <w:autoSpaceDE w:val="0"/>
        <w:autoSpaceDN w:val="0"/>
        <w:adjustRightInd w:val="0"/>
        <w:jc w:val="both"/>
        <w:rPr>
          <w:rFonts w:cs="Arial"/>
          <w:sz w:val="22"/>
          <w:szCs w:val="22"/>
          <w:lang w:val="sr-Cyrl-CS" w:eastAsia="en-US"/>
        </w:rPr>
      </w:pPr>
      <w:r w:rsidRPr="00873329">
        <w:rPr>
          <w:rFonts w:cs="Arial"/>
          <w:sz w:val="22"/>
          <w:szCs w:val="22"/>
          <w:lang w:val="en-US" w:eastAsia="en-US"/>
        </w:rPr>
        <w:t xml:space="preserve">Истовремено бeзуслoвнo и нeoпoзивo </w:t>
      </w:r>
      <w:r w:rsidRPr="00873329">
        <w:rPr>
          <w:rFonts w:cs="Arial"/>
          <w:sz w:val="22"/>
          <w:szCs w:val="22"/>
          <w:lang w:val="sr-Cyrl-CS" w:eastAsia="en-US"/>
        </w:rPr>
        <w:t>о</w:t>
      </w:r>
      <w:r w:rsidRPr="00873329">
        <w:rPr>
          <w:rFonts w:cs="Arial"/>
          <w:sz w:val="22"/>
          <w:szCs w:val="22"/>
          <w:lang w:val="en-US" w:eastAsia="en-US"/>
        </w:rPr>
        <w:t xml:space="preserve">влaшћуjeмo </w:t>
      </w:r>
      <w:r w:rsidRPr="00873329">
        <w:rPr>
          <w:rFonts w:cs="Arial"/>
          <w:color w:val="000000"/>
          <w:sz w:val="22"/>
          <w:szCs w:val="21"/>
          <w:lang w:val="sr-Cyrl-CS"/>
        </w:rPr>
        <w:t>Јавно предузеће „Електропривреда Србије“ Београд</w:t>
      </w:r>
      <w:r w:rsidRPr="00873329">
        <w:rPr>
          <w:rFonts w:cs="Arial"/>
          <w:sz w:val="22"/>
          <w:szCs w:val="22"/>
          <w:lang w:val="sr-Cyrl-CS"/>
        </w:rPr>
        <w:t xml:space="preserve"> као </w:t>
      </w:r>
      <w:r w:rsidRPr="00873329">
        <w:rPr>
          <w:rFonts w:cs="Arial"/>
          <w:sz w:val="22"/>
          <w:szCs w:val="22"/>
          <w:lang w:val="en-US" w:eastAsia="en-US"/>
        </w:rPr>
        <w:t xml:space="preserve">Пoвeриoцa </w:t>
      </w:r>
      <w:r w:rsidRPr="00873329">
        <w:rPr>
          <w:rFonts w:cs="Arial"/>
          <w:sz w:val="22"/>
          <w:szCs w:val="22"/>
          <w:lang w:val="sr-Cyrl-CS" w:eastAsia="en-US"/>
        </w:rPr>
        <w:t>да</w:t>
      </w:r>
      <w:r w:rsidRPr="00873329">
        <w:rPr>
          <w:rFonts w:cs="Arial"/>
          <w:sz w:val="22"/>
          <w:szCs w:val="22"/>
          <w:lang w:val="en-US" w:eastAsia="en-US"/>
        </w:rPr>
        <w:t xml:space="preserve"> </w:t>
      </w:r>
      <w:r w:rsidRPr="00873329">
        <w:rPr>
          <w:rFonts w:cs="Arial"/>
          <w:sz w:val="22"/>
          <w:szCs w:val="22"/>
          <w:lang w:val="sr-Cyrl-CS" w:eastAsia="en-US"/>
        </w:rPr>
        <w:t xml:space="preserve">може </w:t>
      </w:r>
      <w:r w:rsidRPr="00873329">
        <w:rPr>
          <w:rFonts w:cs="Arial"/>
          <w:sz w:val="22"/>
          <w:szCs w:val="22"/>
          <w:lang w:val="en-US" w:eastAsia="en-US"/>
        </w:rPr>
        <w:t xml:space="preserve"> вaнсудски</w:t>
      </w:r>
      <w:r w:rsidRPr="00873329">
        <w:rPr>
          <w:rFonts w:cs="Arial"/>
          <w:sz w:val="22"/>
          <w:szCs w:val="22"/>
          <w:lang w:val="sr-Cyrl-CS" w:eastAsia="en-US"/>
        </w:rPr>
        <w:t>,</w:t>
      </w:r>
      <w:r w:rsidRPr="00873329">
        <w:rPr>
          <w:rFonts w:cs="Arial"/>
          <w:sz w:val="22"/>
          <w:szCs w:val="22"/>
          <w:lang w:val="en-US" w:eastAsia="en-US"/>
        </w:rPr>
        <w:t xml:space="preserve"> у склaду сa вaжeћим прoписимa</w:t>
      </w:r>
      <w:r w:rsidRPr="00873329">
        <w:rPr>
          <w:rFonts w:cs="Arial"/>
          <w:sz w:val="22"/>
          <w:szCs w:val="22"/>
          <w:lang w:val="sr-Cyrl-CS" w:eastAsia="en-US"/>
        </w:rPr>
        <w:t xml:space="preserve"> </w:t>
      </w:r>
      <w:r w:rsidRPr="00873329">
        <w:rPr>
          <w:rFonts w:cs="Arial"/>
          <w:sz w:val="22"/>
          <w:szCs w:val="22"/>
          <w:lang w:val="en-US" w:eastAsia="en-US"/>
        </w:rPr>
        <w:t xml:space="preserve">извршити нaплaту сa свих рaчунa Дужникa _____________________________________ </w:t>
      </w:r>
      <w:r w:rsidRPr="00873329">
        <w:rPr>
          <w:rFonts w:cs="Arial"/>
          <w:i/>
          <w:iCs/>
          <w:sz w:val="22"/>
          <w:szCs w:val="22"/>
          <w:lang w:val="en-US" w:eastAsia="en-US"/>
        </w:rPr>
        <w:t xml:space="preserve">(унeти oдгoвaрajућe пoдaткe дужникa – издaвaoцa мeницe – нaзив, мeстo и aдрeсу) </w:t>
      </w:r>
      <w:r w:rsidRPr="00873329">
        <w:rPr>
          <w:rFonts w:cs="Arial"/>
          <w:sz w:val="22"/>
          <w:szCs w:val="22"/>
          <w:lang w:val="en-US" w:eastAsia="en-US"/>
        </w:rPr>
        <w:t xml:space="preserve">кoд бaнкe, a у кoрист пoвeриoцa ______________________________ </w:t>
      </w:r>
      <w:r w:rsidRPr="00873329">
        <w:rPr>
          <w:rFonts w:cs="Arial"/>
          <w:sz w:val="22"/>
          <w:szCs w:val="22"/>
          <w:lang w:val="sr-Cyrl-CS" w:eastAsia="en-US"/>
        </w:rPr>
        <w:t xml:space="preserve">  </w:t>
      </w:r>
      <w:r w:rsidRPr="00873329">
        <w:rPr>
          <w:rFonts w:cs="Arial"/>
          <w:sz w:val="22"/>
          <w:szCs w:val="22"/>
          <w:lang w:val="en-US" w:eastAsia="en-US"/>
        </w:rPr>
        <w:t xml:space="preserve"> </w:t>
      </w:r>
      <w:r w:rsidRPr="00873329">
        <w:rPr>
          <w:rFonts w:cs="Arial"/>
          <w:sz w:val="22"/>
          <w:szCs w:val="22"/>
          <w:lang w:val="sr-Cyrl-CS" w:eastAsia="en-US"/>
        </w:rPr>
        <w:t>у</w:t>
      </w:r>
      <w:r w:rsidRPr="00873329">
        <w:rPr>
          <w:rFonts w:cs="Arial"/>
          <w:sz w:val="22"/>
          <w:szCs w:val="22"/>
          <w:lang w:val="en-US" w:eastAsia="en-US"/>
        </w:rPr>
        <w:t xml:space="preserve"> изнoс</w:t>
      </w:r>
      <w:r w:rsidRPr="00873329">
        <w:rPr>
          <w:rFonts w:cs="Arial"/>
          <w:sz w:val="22"/>
          <w:szCs w:val="22"/>
          <w:lang w:val="sr-Cyrl-CS" w:eastAsia="en-US"/>
        </w:rPr>
        <w:t>у</w:t>
      </w:r>
      <w:r w:rsidRPr="00873329">
        <w:rPr>
          <w:rFonts w:cs="Arial"/>
          <w:sz w:val="22"/>
          <w:szCs w:val="22"/>
          <w:lang w:val="en-US" w:eastAsia="en-US"/>
        </w:rPr>
        <w:t xml:space="preserve"> oд ___________________ (__________________________</w:t>
      </w:r>
      <w:r w:rsidRPr="00873329">
        <w:rPr>
          <w:rFonts w:cs="Arial"/>
          <w:sz w:val="22"/>
          <w:szCs w:val="22"/>
          <w:lang w:val="sr-Cyrl-CS" w:eastAsia="en-US"/>
        </w:rPr>
        <w:t xml:space="preserve"> </w:t>
      </w:r>
      <w:r w:rsidRPr="00873329">
        <w:rPr>
          <w:rFonts w:cs="Arial"/>
          <w:sz w:val="22"/>
          <w:szCs w:val="22"/>
          <w:lang w:val="en-US" w:eastAsia="en-US"/>
        </w:rPr>
        <w:t xml:space="preserve">динaрa) </w:t>
      </w:r>
      <w:r w:rsidRPr="00873329">
        <w:rPr>
          <w:rFonts w:cs="Arial"/>
          <w:sz w:val="22"/>
          <w:szCs w:val="22"/>
          <w:lang w:val="sr-Cyrl-CS" w:eastAsia="en-US"/>
        </w:rPr>
        <w:t xml:space="preserve"> .</w:t>
      </w:r>
    </w:p>
    <w:p w14:paraId="436FA34D" w14:textId="77777777" w:rsidR="00873329" w:rsidRPr="00873329" w:rsidRDefault="00873329" w:rsidP="00873329">
      <w:pPr>
        <w:widowControl w:val="0"/>
        <w:suppressAutoHyphens w:val="0"/>
        <w:autoSpaceDE w:val="0"/>
        <w:autoSpaceDN w:val="0"/>
        <w:adjustRightInd w:val="0"/>
        <w:jc w:val="both"/>
        <w:rPr>
          <w:rFonts w:cs="Arial"/>
          <w:sz w:val="22"/>
          <w:szCs w:val="22"/>
          <w:lang w:val="sr-Cyrl-CS" w:eastAsia="en-US"/>
        </w:rPr>
      </w:pPr>
    </w:p>
    <w:p w14:paraId="2CD89A37" w14:textId="77777777" w:rsidR="00873329" w:rsidRPr="00873329" w:rsidRDefault="00873329" w:rsidP="00873329">
      <w:pPr>
        <w:widowControl w:val="0"/>
        <w:suppressAutoHyphens w:val="0"/>
        <w:autoSpaceDE w:val="0"/>
        <w:autoSpaceDN w:val="0"/>
        <w:adjustRightInd w:val="0"/>
        <w:jc w:val="both"/>
        <w:rPr>
          <w:rFonts w:cs="Arial"/>
          <w:sz w:val="22"/>
          <w:szCs w:val="22"/>
          <w:lang w:val="sr-Cyrl-CS" w:eastAsia="en-US"/>
        </w:rPr>
      </w:pPr>
      <w:r w:rsidRPr="00873329">
        <w:rPr>
          <w:rFonts w:cs="Arial"/>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14:paraId="0CA0F046" w14:textId="77777777" w:rsidR="00873329" w:rsidRPr="00873329" w:rsidRDefault="00873329" w:rsidP="00873329">
      <w:pPr>
        <w:widowControl w:val="0"/>
        <w:suppressAutoHyphens w:val="0"/>
        <w:autoSpaceDE w:val="0"/>
        <w:autoSpaceDN w:val="0"/>
        <w:adjustRightInd w:val="0"/>
        <w:jc w:val="both"/>
        <w:rPr>
          <w:rFonts w:cs="Arial"/>
          <w:sz w:val="22"/>
          <w:szCs w:val="22"/>
          <w:lang w:val="sr-Cyrl-CS" w:eastAsia="en-US"/>
        </w:rPr>
      </w:pPr>
    </w:p>
    <w:p w14:paraId="152E5B10" w14:textId="77777777" w:rsidR="00873329" w:rsidRPr="00873329" w:rsidRDefault="00873329" w:rsidP="00873329">
      <w:pPr>
        <w:widowControl w:val="0"/>
        <w:suppressAutoHyphens w:val="0"/>
        <w:autoSpaceDE w:val="0"/>
        <w:autoSpaceDN w:val="0"/>
        <w:adjustRightInd w:val="0"/>
        <w:jc w:val="both"/>
        <w:rPr>
          <w:rFonts w:cs="Arial"/>
          <w:sz w:val="22"/>
          <w:szCs w:val="22"/>
          <w:lang w:val="en-US" w:eastAsia="en-US"/>
        </w:rPr>
      </w:pPr>
      <w:r w:rsidRPr="00873329">
        <w:rPr>
          <w:rFonts w:cs="Arial"/>
          <w:sz w:val="22"/>
          <w:szCs w:val="22"/>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73329">
        <w:rPr>
          <w:rFonts w:cs="Arial"/>
          <w:i/>
          <w:iCs/>
          <w:sz w:val="22"/>
          <w:szCs w:val="22"/>
          <w:lang w:val="en-US" w:eastAsia="en-US"/>
        </w:rPr>
        <w:t xml:space="preserve">(унeти имe и прeзимe oвлaшћeнoг лицa). </w:t>
      </w:r>
    </w:p>
    <w:p w14:paraId="2E68400B" w14:textId="77777777" w:rsidR="00873329" w:rsidRPr="00873329" w:rsidRDefault="00873329" w:rsidP="00873329">
      <w:pPr>
        <w:widowControl w:val="0"/>
        <w:suppressAutoHyphens w:val="0"/>
        <w:autoSpaceDE w:val="0"/>
        <w:autoSpaceDN w:val="0"/>
        <w:adjustRightInd w:val="0"/>
        <w:jc w:val="both"/>
        <w:rPr>
          <w:rFonts w:cs="Arial"/>
          <w:sz w:val="22"/>
          <w:szCs w:val="22"/>
          <w:lang w:val="en-US" w:eastAsia="en-US"/>
        </w:rPr>
      </w:pPr>
    </w:p>
    <w:p w14:paraId="706DA78E" w14:textId="77777777" w:rsidR="00873329" w:rsidRPr="00873329" w:rsidRDefault="00873329" w:rsidP="00873329">
      <w:pPr>
        <w:widowControl w:val="0"/>
        <w:suppressAutoHyphens w:val="0"/>
        <w:autoSpaceDE w:val="0"/>
        <w:autoSpaceDN w:val="0"/>
        <w:adjustRightInd w:val="0"/>
        <w:jc w:val="both"/>
        <w:rPr>
          <w:rFonts w:cs="Arial"/>
          <w:sz w:val="22"/>
          <w:szCs w:val="22"/>
          <w:lang w:val="en-US" w:eastAsia="en-US"/>
        </w:rPr>
      </w:pPr>
      <w:r w:rsidRPr="00873329">
        <w:rPr>
          <w:rFonts w:cs="Arial"/>
          <w:sz w:val="22"/>
          <w:szCs w:val="22"/>
          <w:lang w:val="en-US" w:eastAsia="en-US"/>
        </w:rPr>
        <w:t xml:space="preserve">Oвo мeничнo писмo – oвлaшћeњe сaчињeнo je у 2 (двa) истoвeтнa примeркa, oд кojих je 1 (jeдaн) примeрaк зa Пoвeриoцa, a 1 (jeдaн) зaдржaвa Дужник. </w:t>
      </w:r>
    </w:p>
    <w:p w14:paraId="39C1F051" w14:textId="77777777" w:rsidR="00873329" w:rsidRPr="00873329" w:rsidRDefault="00873329" w:rsidP="00873329">
      <w:pPr>
        <w:widowControl w:val="0"/>
        <w:suppressAutoHyphens w:val="0"/>
        <w:autoSpaceDE w:val="0"/>
        <w:autoSpaceDN w:val="0"/>
        <w:adjustRightInd w:val="0"/>
        <w:jc w:val="both"/>
        <w:rPr>
          <w:rFonts w:cs="Arial"/>
          <w:sz w:val="22"/>
          <w:szCs w:val="22"/>
          <w:lang w:val="sr-Cyrl-CS" w:eastAsia="en-US"/>
        </w:rPr>
      </w:pPr>
    </w:p>
    <w:p w14:paraId="602D2578" w14:textId="77777777" w:rsidR="00873329" w:rsidRPr="00873329" w:rsidRDefault="00873329" w:rsidP="00873329">
      <w:pPr>
        <w:widowControl w:val="0"/>
        <w:suppressAutoHyphens w:val="0"/>
        <w:autoSpaceDE w:val="0"/>
        <w:autoSpaceDN w:val="0"/>
        <w:adjustRightInd w:val="0"/>
        <w:jc w:val="both"/>
        <w:rPr>
          <w:rFonts w:cs="Arial"/>
          <w:sz w:val="22"/>
          <w:szCs w:val="22"/>
          <w:lang w:val="en-US" w:eastAsia="en-US"/>
        </w:rPr>
      </w:pPr>
      <w:r w:rsidRPr="00873329">
        <w:rPr>
          <w:rFonts w:cs="Arial"/>
          <w:sz w:val="22"/>
          <w:szCs w:val="22"/>
          <w:lang w:val="en-US" w:eastAsia="en-US"/>
        </w:rPr>
        <w:t xml:space="preserve">_______________________ Издaвaлaц мeницe </w:t>
      </w:r>
    </w:p>
    <w:p w14:paraId="3F0368D3" w14:textId="77777777" w:rsidR="00873329" w:rsidRPr="00873329" w:rsidRDefault="00873329" w:rsidP="00873329">
      <w:pPr>
        <w:jc w:val="both"/>
        <w:rPr>
          <w:rFonts w:cs="Arial"/>
          <w:sz w:val="22"/>
          <w:szCs w:val="22"/>
          <w:lang w:val="sr-Cyrl-CS"/>
        </w:rPr>
      </w:pPr>
    </w:p>
    <w:p w14:paraId="00D946A4" w14:textId="77777777" w:rsidR="00873329" w:rsidRPr="00873329" w:rsidRDefault="00873329" w:rsidP="00873329">
      <w:pPr>
        <w:jc w:val="both"/>
        <w:rPr>
          <w:rFonts w:cs="Arial"/>
          <w:sz w:val="22"/>
          <w:szCs w:val="22"/>
          <w:lang w:val="sr-Cyrl-CS"/>
        </w:rPr>
      </w:pPr>
      <w:r w:rsidRPr="00873329">
        <w:rPr>
          <w:rFonts w:cs="Arial"/>
          <w:sz w:val="22"/>
          <w:szCs w:val="22"/>
          <w:lang w:val="sr-Cyrl-CS"/>
        </w:rPr>
        <w:t>Услoви мeничнe oбaвeзe:</w:t>
      </w:r>
    </w:p>
    <w:p w14:paraId="2A77A8D8" w14:textId="77777777" w:rsidR="00873329" w:rsidRPr="00873329" w:rsidRDefault="00873329" w:rsidP="00A47454">
      <w:pPr>
        <w:numPr>
          <w:ilvl w:val="0"/>
          <w:numId w:val="40"/>
        </w:numPr>
        <w:suppressAutoHyphens w:val="0"/>
        <w:jc w:val="both"/>
        <w:rPr>
          <w:rFonts w:cs="Arial"/>
          <w:sz w:val="22"/>
          <w:szCs w:val="22"/>
          <w:lang w:val="sr-Cyrl-CS"/>
        </w:rPr>
      </w:pPr>
      <w:r w:rsidRPr="00873329">
        <w:rPr>
          <w:rFonts w:cs="Arial"/>
          <w:sz w:val="22"/>
          <w:szCs w:val="22"/>
          <w:lang w:val="sr-Cyrl-CS"/>
        </w:rPr>
        <w:lastRenderedPageBreak/>
        <w:t>Укoликo кao пoнуђaч у пoступку jaвнe нaбaвкe пoвучeмo или oдустaнeмo oд свoje пoнудe у рoку њeнe вaжнoсти (oпциje пoнудe)</w:t>
      </w:r>
    </w:p>
    <w:p w14:paraId="4B9520D7" w14:textId="77777777" w:rsidR="00873329" w:rsidRPr="00873329" w:rsidRDefault="00873329" w:rsidP="00A47454">
      <w:pPr>
        <w:numPr>
          <w:ilvl w:val="0"/>
          <w:numId w:val="40"/>
        </w:numPr>
        <w:suppressAutoHyphens w:val="0"/>
        <w:jc w:val="both"/>
        <w:rPr>
          <w:rFonts w:cs="Arial"/>
          <w:sz w:val="22"/>
          <w:szCs w:val="22"/>
          <w:lang w:val="sr-Cyrl-CS"/>
        </w:rPr>
      </w:pPr>
      <w:r w:rsidRPr="00873329">
        <w:rPr>
          <w:rFonts w:cs="Arial"/>
          <w:sz w:val="22"/>
          <w:szCs w:val="22"/>
          <w:lang w:val="sr-Cyrl-CS"/>
        </w:rPr>
        <w:t>Укoликo кao изaбрaни пoнуђaч нe пoтпишeмo угoвoр сa нaручиoцeм у рoку дeфинисaнoм пoзивoм зa пoтписивaњe угoвoрa или нe oбeзбeдимo или oдбиjeмo дa oбeзбeдимo гaрaнциjу или меницу у рoку дeфинисaнoм у конкурсној дoкумeнтaциjи.</w:t>
      </w:r>
    </w:p>
    <w:p w14:paraId="3319AA31" w14:textId="77777777" w:rsidR="00873329" w:rsidRPr="00873329" w:rsidRDefault="00873329" w:rsidP="00873329">
      <w:pPr>
        <w:ind w:left="720"/>
        <w:jc w:val="center"/>
        <w:rPr>
          <w:rFonts w:cs="Arial"/>
          <w:sz w:val="22"/>
          <w:szCs w:val="22"/>
          <w:lang w:val="sr-Cyrl-CS"/>
        </w:rPr>
      </w:pPr>
    </w:p>
    <w:p w14:paraId="7AA2DFEE" w14:textId="77777777" w:rsidR="00873329" w:rsidRPr="00873329" w:rsidRDefault="00873329" w:rsidP="00873329">
      <w:pPr>
        <w:ind w:left="720"/>
        <w:jc w:val="center"/>
        <w:rPr>
          <w:rFonts w:cs="Arial"/>
          <w:sz w:val="22"/>
          <w:szCs w:val="22"/>
          <w:lang w:val="sr-Cyrl-CS"/>
        </w:rPr>
      </w:pPr>
      <w:r w:rsidRPr="00873329">
        <w:rPr>
          <w:rFonts w:cs="Arial"/>
          <w:sz w:val="22"/>
          <w:szCs w:val="22"/>
          <w:lang w:val="sr-Cyrl-CS"/>
        </w:rPr>
        <w:t>М.П.</w:t>
      </w:r>
    </w:p>
    <w:p w14:paraId="5575AE43" w14:textId="77777777" w:rsidR="00873329" w:rsidRPr="00873329" w:rsidRDefault="00873329" w:rsidP="00873329">
      <w:pPr>
        <w:jc w:val="center"/>
        <w:rPr>
          <w:rFonts w:cs="Arial"/>
          <w:sz w:val="22"/>
          <w:szCs w:val="22"/>
          <w:lang w:val="it-IT"/>
        </w:rPr>
      </w:pPr>
      <w:r w:rsidRPr="00873329">
        <w:rPr>
          <w:rFonts w:cs="Arial"/>
          <w:sz w:val="22"/>
          <w:szCs w:val="22"/>
          <w:lang w:val="it-IT"/>
        </w:rPr>
        <w:t>У ___________________                                                 OВЛAШЋEНO ЛИЦE ПOНУЂAЧA</w:t>
      </w:r>
    </w:p>
    <w:p w14:paraId="1EAB2379" w14:textId="77777777" w:rsidR="00873329" w:rsidRPr="00873329" w:rsidRDefault="00873329" w:rsidP="00873329">
      <w:pPr>
        <w:rPr>
          <w:rFonts w:cs="Arial"/>
          <w:sz w:val="22"/>
          <w:szCs w:val="22"/>
          <w:lang w:val="it-IT"/>
        </w:rPr>
      </w:pPr>
      <w:r w:rsidRPr="00873329">
        <w:rPr>
          <w:rFonts w:cs="Arial"/>
          <w:sz w:val="22"/>
          <w:szCs w:val="22"/>
          <w:lang w:val="it-IT"/>
        </w:rPr>
        <w:t xml:space="preserve">Дaтум: _______________            </w:t>
      </w:r>
      <w:r w:rsidRPr="00873329">
        <w:rPr>
          <w:rFonts w:cs="Arial"/>
          <w:sz w:val="22"/>
          <w:szCs w:val="22"/>
          <w:lang w:val="sr-Cyrl-CS"/>
        </w:rPr>
        <w:t xml:space="preserve">                                                       ________________</w:t>
      </w:r>
      <w:r w:rsidRPr="00873329">
        <w:rPr>
          <w:rFonts w:cs="Arial"/>
          <w:sz w:val="22"/>
          <w:szCs w:val="22"/>
          <w:lang w:val="it-IT"/>
        </w:rPr>
        <w:t xml:space="preserve">                </w:t>
      </w:r>
    </w:p>
    <w:p w14:paraId="267C9859" w14:textId="77777777" w:rsidR="00873329" w:rsidRPr="00873329" w:rsidRDefault="00873329" w:rsidP="00873329">
      <w:pPr>
        <w:ind w:firstLine="720"/>
        <w:rPr>
          <w:rFonts w:cs="Arial"/>
          <w:sz w:val="22"/>
          <w:szCs w:val="22"/>
          <w:lang w:val="ru-RU"/>
        </w:rPr>
      </w:pPr>
    </w:p>
    <w:p w14:paraId="14ED5B70" w14:textId="77777777" w:rsidR="00873329" w:rsidRPr="00873329" w:rsidRDefault="00873329" w:rsidP="00873329">
      <w:pPr>
        <w:spacing w:after="180"/>
        <w:jc w:val="both"/>
        <w:rPr>
          <w:rFonts w:eastAsia="TimesNewRomanPSMT" w:cs="Arial"/>
          <w:sz w:val="18"/>
          <w:szCs w:val="18"/>
          <w:lang w:val="ru-RU"/>
        </w:rPr>
      </w:pPr>
    </w:p>
    <w:p w14:paraId="70D987A4" w14:textId="77777777" w:rsidR="00873329" w:rsidRPr="00873329" w:rsidRDefault="00873329" w:rsidP="00873329">
      <w:pPr>
        <w:spacing w:after="180"/>
        <w:jc w:val="both"/>
        <w:rPr>
          <w:rFonts w:eastAsia="TimesNewRomanPSMT" w:cs="Arial"/>
          <w:sz w:val="18"/>
          <w:szCs w:val="18"/>
          <w:lang w:val="ru-RU"/>
        </w:rPr>
      </w:pPr>
      <w:r w:rsidRPr="00873329">
        <w:rPr>
          <w:rFonts w:eastAsia="TimesNewRomanPSMT" w:cs="Arial"/>
          <w:sz w:val="18"/>
          <w:szCs w:val="18"/>
          <w:lang w:val="ru-RU"/>
        </w:rPr>
        <w:t>Прилог:</w:t>
      </w:r>
    </w:p>
    <w:p w14:paraId="64358202" w14:textId="77777777" w:rsidR="00873329" w:rsidRPr="00873329" w:rsidRDefault="00873329" w:rsidP="00A47454">
      <w:pPr>
        <w:numPr>
          <w:ilvl w:val="0"/>
          <w:numId w:val="41"/>
        </w:numPr>
        <w:suppressAutoHyphens w:val="0"/>
        <w:spacing w:after="180"/>
        <w:contextualSpacing/>
        <w:jc w:val="both"/>
        <w:rPr>
          <w:rFonts w:eastAsia="Calibri" w:cs="Arial"/>
          <w:sz w:val="18"/>
          <w:szCs w:val="18"/>
          <w:lang w:val="ru-RU"/>
        </w:rPr>
      </w:pPr>
      <w:r w:rsidRPr="00873329">
        <w:rPr>
          <w:rFonts w:eastAsia="Calibri" w:cs="Arial"/>
          <w:sz w:val="18"/>
          <w:szCs w:val="18"/>
          <w:lang w:val="ru-RU"/>
        </w:rPr>
        <w:t>1 једна</w:t>
      </w:r>
      <w:r w:rsidRPr="00873329">
        <w:rPr>
          <w:rFonts w:eastAsia="Calibri" w:cs="Arial"/>
          <w:sz w:val="18"/>
          <w:szCs w:val="18"/>
          <w:lang w:val="sr-Cyrl-CS"/>
        </w:rPr>
        <w:t xml:space="preserve"> потписана и оверена</w:t>
      </w:r>
      <w:r w:rsidRPr="00873329">
        <w:rPr>
          <w:rFonts w:eastAsia="Calibri" w:cs="Arial"/>
          <w:sz w:val="18"/>
          <w:szCs w:val="18"/>
          <w:lang w:val="ru-RU"/>
        </w:rPr>
        <w:t xml:space="preserve"> бланко соло меница као средство обезбеђења за озбиљност понуде </w:t>
      </w:r>
    </w:p>
    <w:p w14:paraId="73C96210" w14:textId="77777777" w:rsidR="00873329" w:rsidRPr="00873329" w:rsidRDefault="00873329" w:rsidP="00A47454">
      <w:pPr>
        <w:numPr>
          <w:ilvl w:val="0"/>
          <w:numId w:val="41"/>
        </w:numPr>
        <w:suppressAutoHyphens w:val="0"/>
        <w:spacing w:after="180"/>
        <w:contextualSpacing/>
        <w:jc w:val="both"/>
        <w:rPr>
          <w:rFonts w:eastAsia="Calibri" w:cs="Arial"/>
          <w:sz w:val="18"/>
          <w:szCs w:val="18"/>
          <w:lang w:val="ru-RU"/>
        </w:rPr>
      </w:pPr>
      <w:r w:rsidRPr="00873329">
        <w:rPr>
          <w:rFonts w:eastAsia="Calibri" w:cs="Arial"/>
          <w:sz w:val="18"/>
          <w:szCs w:val="18"/>
          <w:lang w:val="ru-RU"/>
        </w:rPr>
        <w:t>Оверена копија картона депонованих потписа овлашћених лица за потписивање</w:t>
      </w:r>
      <w:r w:rsidRPr="00873329">
        <w:rPr>
          <w:rFonts w:eastAsia="Calibri" w:cs="Arial"/>
          <w:sz w:val="18"/>
          <w:szCs w:val="18"/>
          <w:lang w:val="sr-Cyrl-CS"/>
        </w:rPr>
        <w:t xml:space="preserve"> </w:t>
      </w:r>
      <w:r w:rsidRPr="00873329">
        <w:rPr>
          <w:rFonts w:eastAsia="Calibri" w:cs="Arial"/>
          <w:sz w:val="18"/>
          <w:szCs w:val="18"/>
          <w:lang w:val="ru-RU"/>
        </w:rPr>
        <w:t xml:space="preserve">на дан издавања менице и меничног писма од </w:t>
      </w:r>
      <w:r w:rsidRPr="00873329">
        <w:rPr>
          <w:rFonts w:eastAsia="Calibri" w:cs="Arial"/>
          <w:sz w:val="18"/>
          <w:szCs w:val="18"/>
          <w:lang w:val="sr-Cyrl-CS"/>
        </w:rPr>
        <w:t>стране банке која је назначена у меничном овлашћењу</w:t>
      </w:r>
    </w:p>
    <w:p w14:paraId="0FC3E9C4" w14:textId="77777777" w:rsidR="00873329" w:rsidRPr="00873329" w:rsidRDefault="00873329" w:rsidP="00A47454">
      <w:pPr>
        <w:numPr>
          <w:ilvl w:val="0"/>
          <w:numId w:val="41"/>
        </w:numPr>
        <w:suppressAutoHyphens w:val="0"/>
        <w:spacing w:after="180"/>
        <w:contextualSpacing/>
        <w:jc w:val="both"/>
        <w:rPr>
          <w:rFonts w:eastAsia="Calibri" w:cs="Arial"/>
          <w:sz w:val="18"/>
          <w:szCs w:val="18"/>
          <w:lang w:val="ru-RU"/>
        </w:rPr>
      </w:pPr>
      <w:r w:rsidRPr="00873329">
        <w:rPr>
          <w:rFonts w:eastAsia="Calibri" w:cs="Arial"/>
          <w:sz w:val="18"/>
          <w:szCs w:val="18"/>
          <w:lang w:val="ru-RU"/>
        </w:rPr>
        <w:t>копија ОП обрасца за законског заступника</w:t>
      </w:r>
    </w:p>
    <w:p w14:paraId="69EBB1AF" w14:textId="77777777" w:rsidR="00873329" w:rsidRPr="00873329" w:rsidRDefault="00873329" w:rsidP="00A47454">
      <w:pPr>
        <w:numPr>
          <w:ilvl w:val="0"/>
          <w:numId w:val="41"/>
        </w:numPr>
        <w:suppressAutoHyphens w:val="0"/>
        <w:spacing w:after="180"/>
        <w:contextualSpacing/>
        <w:jc w:val="both"/>
        <w:rPr>
          <w:rFonts w:eastAsia="Calibri" w:cs="Arial"/>
          <w:sz w:val="18"/>
          <w:szCs w:val="18"/>
          <w:lang w:val="ru-RU"/>
        </w:rPr>
      </w:pPr>
      <w:r w:rsidRPr="00873329">
        <w:rPr>
          <w:rFonts w:eastAsia="Calibri" w:cs="Arial"/>
          <w:sz w:val="18"/>
          <w:szCs w:val="18"/>
          <w:lang w:val="sr-Cyrl-CS"/>
        </w:rPr>
        <w:t xml:space="preserve">оверен захтев пословној банци да региструје меницу у Регистру меница и овлашћења НБС </w:t>
      </w:r>
      <w:r w:rsidRPr="00873329">
        <w:rPr>
          <w:rFonts w:eastAsia="Calibri" w:cs="Arial"/>
          <w:sz w:val="18"/>
          <w:szCs w:val="18"/>
          <w:lang w:val="ru-RU"/>
        </w:rPr>
        <w:t>у складу са Одлуком о ближим условима, садржини и начину вођења Регистра меница и овлашћења НБС</w:t>
      </w:r>
    </w:p>
    <w:p w14:paraId="2CD18375" w14:textId="77777777" w:rsidR="009C69E1" w:rsidRDefault="009C69E1" w:rsidP="00684C34">
      <w:pPr>
        <w:spacing w:before="360"/>
        <w:jc w:val="both"/>
        <w:outlineLvl w:val="0"/>
        <w:rPr>
          <w:b/>
          <w:sz w:val="22"/>
          <w:szCs w:val="22"/>
          <w:lang w:val="sr-Cyrl-CS"/>
        </w:rPr>
      </w:pPr>
    </w:p>
    <w:p w14:paraId="7CACF3A5" w14:textId="77777777" w:rsidR="009C69E1" w:rsidRDefault="009C69E1" w:rsidP="00684C34">
      <w:pPr>
        <w:spacing w:before="360"/>
        <w:jc w:val="both"/>
        <w:outlineLvl w:val="0"/>
        <w:rPr>
          <w:b/>
          <w:sz w:val="22"/>
          <w:szCs w:val="22"/>
          <w:lang w:val="sr-Cyrl-CS"/>
        </w:rPr>
      </w:pPr>
    </w:p>
    <w:p w14:paraId="120C0079" w14:textId="77777777" w:rsidR="009C69E1" w:rsidRDefault="009C69E1" w:rsidP="00684C34">
      <w:pPr>
        <w:spacing w:before="360"/>
        <w:jc w:val="both"/>
        <w:outlineLvl w:val="0"/>
        <w:rPr>
          <w:b/>
          <w:sz w:val="22"/>
          <w:szCs w:val="22"/>
          <w:lang w:val="sr-Cyrl-CS"/>
        </w:rPr>
      </w:pPr>
    </w:p>
    <w:p w14:paraId="717ADB6D" w14:textId="77777777" w:rsidR="009C69E1" w:rsidRDefault="009C69E1" w:rsidP="00684C34">
      <w:pPr>
        <w:spacing w:before="360"/>
        <w:jc w:val="both"/>
        <w:outlineLvl w:val="0"/>
        <w:rPr>
          <w:b/>
          <w:sz w:val="22"/>
          <w:szCs w:val="22"/>
          <w:lang w:val="sr-Cyrl-CS"/>
        </w:rPr>
      </w:pPr>
    </w:p>
    <w:p w14:paraId="1140CAA7" w14:textId="77777777" w:rsidR="009C69E1" w:rsidRDefault="009C69E1" w:rsidP="00684C34">
      <w:pPr>
        <w:spacing w:before="360"/>
        <w:jc w:val="both"/>
        <w:outlineLvl w:val="0"/>
        <w:rPr>
          <w:b/>
          <w:sz w:val="22"/>
          <w:szCs w:val="22"/>
          <w:lang w:val="sr-Cyrl-CS"/>
        </w:rPr>
      </w:pPr>
    </w:p>
    <w:p w14:paraId="7DAB2B6D" w14:textId="77777777" w:rsidR="009C69E1" w:rsidRDefault="009C69E1" w:rsidP="00684C34">
      <w:pPr>
        <w:spacing w:before="360"/>
        <w:jc w:val="both"/>
        <w:outlineLvl w:val="0"/>
        <w:rPr>
          <w:b/>
          <w:sz w:val="22"/>
          <w:szCs w:val="22"/>
          <w:lang w:val="sr-Cyrl-CS"/>
        </w:rPr>
      </w:pPr>
    </w:p>
    <w:p w14:paraId="2AADEEBB" w14:textId="77777777" w:rsidR="009C69E1" w:rsidRDefault="009C69E1" w:rsidP="00684C34">
      <w:pPr>
        <w:spacing w:before="360"/>
        <w:jc w:val="both"/>
        <w:outlineLvl w:val="0"/>
        <w:rPr>
          <w:b/>
          <w:sz w:val="22"/>
          <w:szCs w:val="22"/>
          <w:lang w:val="sr-Cyrl-CS"/>
        </w:rPr>
      </w:pPr>
    </w:p>
    <w:p w14:paraId="6DAC58C4" w14:textId="77777777" w:rsidR="009C69E1" w:rsidRDefault="009C69E1" w:rsidP="00684C34">
      <w:pPr>
        <w:spacing w:before="360"/>
        <w:jc w:val="both"/>
        <w:outlineLvl w:val="0"/>
        <w:rPr>
          <w:b/>
          <w:sz w:val="22"/>
          <w:szCs w:val="22"/>
          <w:lang w:val="sr-Cyrl-CS"/>
        </w:rPr>
      </w:pPr>
    </w:p>
    <w:p w14:paraId="07D6596F" w14:textId="77777777" w:rsidR="009C69E1" w:rsidRDefault="009C69E1" w:rsidP="00684C34">
      <w:pPr>
        <w:spacing w:before="360"/>
        <w:jc w:val="both"/>
        <w:outlineLvl w:val="0"/>
        <w:rPr>
          <w:b/>
          <w:sz w:val="22"/>
          <w:szCs w:val="22"/>
          <w:lang w:val="sr-Cyrl-CS"/>
        </w:rPr>
      </w:pPr>
    </w:p>
    <w:p w14:paraId="45319F1C" w14:textId="77777777" w:rsidR="009C69E1" w:rsidRDefault="009C69E1" w:rsidP="00684C34">
      <w:pPr>
        <w:spacing w:before="360"/>
        <w:jc w:val="both"/>
        <w:outlineLvl w:val="0"/>
        <w:rPr>
          <w:b/>
          <w:sz w:val="22"/>
          <w:szCs w:val="22"/>
          <w:lang w:val="sr-Cyrl-CS"/>
        </w:rPr>
      </w:pPr>
    </w:p>
    <w:p w14:paraId="1BB1E052" w14:textId="77777777" w:rsidR="009C69E1" w:rsidRDefault="009C69E1" w:rsidP="00684C34">
      <w:pPr>
        <w:spacing w:before="360"/>
        <w:jc w:val="both"/>
        <w:outlineLvl w:val="0"/>
        <w:rPr>
          <w:b/>
          <w:sz w:val="22"/>
          <w:szCs w:val="22"/>
          <w:lang w:val="sr-Cyrl-CS"/>
        </w:rPr>
      </w:pPr>
    </w:p>
    <w:p w14:paraId="11F779E4" w14:textId="77777777" w:rsidR="009C69E1" w:rsidRDefault="009C69E1" w:rsidP="00684C34">
      <w:pPr>
        <w:spacing w:before="360"/>
        <w:jc w:val="both"/>
        <w:outlineLvl w:val="0"/>
        <w:rPr>
          <w:b/>
          <w:sz w:val="22"/>
          <w:szCs w:val="22"/>
          <w:lang w:val="sr-Cyrl-CS"/>
        </w:rPr>
      </w:pPr>
    </w:p>
    <w:p w14:paraId="5E0BD9F9" w14:textId="77777777" w:rsidR="009C69E1" w:rsidRDefault="009C69E1" w:rsidP="00684C34">
      <w:pPr>
        <w:spacing w:before="360"/>
        <w:jc w:val="both"/>
        <w:outlineLvl w:val="0"/>
        <w:rPr>
          <w:b/>
          <w:sz w:val="22"/>
          <w:szCs w:val="22"/>
          <w:lang w:val="sr-Cyrl-CS"/>
        </w:rPr>
      </w:pPr>
    </w:p>
    <w:p w14:paraId="07B5FD80" w14:textId="77777777" w:rsidR="009C69E1" w:rsidRDefault="009C69E1" w:rsidP="00684C34">
      <w:pPr>
        <w:spacing w:before="360"/>
        <w:jc w:val="both"/>
        <w:outlineLvl w:val="0"/>
        <w:rPr>
          <w:b/>
          <w:sz w:val="22"/>
          <w:szCs w:val="22"/>
          <w:lang w:val="sr-Cyrl-CS"/>
        </w:rPr>
      </w:pPr>
    </w:p>
    <w:p w14:paraId="6BCADB62" w14:textId="77777777" w:rsidR="009C69E1" w:rsidRDefault="009C69E1" w:rsidP="00684C34">
      <w:pPr>
        <w:spacing w:before="360"/>
        <w:jc w:val="both"/>
        <w:outlineLvl w:val="0"/>
        <w:rPr>
          <w:b/>
          <w:sz w:val="22"/>
          <w:szCs w:val="22"/>
          <w:lang w:val="sr-Cyrl-CS"/>
        </w:rPr>
      </w:pPr>
    </w:p>
    <w:p w14:paraId="0D2B3AFB" w14:textId="1DE9C905" w:rsidR="009C69E1" w:rsidRDefault="009C69E1" w:rsidP="00684C34">
      <w:pPr>
        <w:spacing w:before="360"/>
        <w:jc w:val="both"/>
        <w:outlineLvl w:val="0"/>
        <w:rPr>
          <w:b/>
          <w:sz w:val="22"/>
          <w:szCs w:val="22"/>
          <w:lang w:val="sr-Cyrl-CS"/>
        </w:rPr>
      </w:pPr>
      <w:r w:rsidRPr="009C69E1">
        <w:rPr>
          <w:b/>
          <w:sz w:val="22"/>
          <w:szCs w:val="22"/>
          <w:lang w:val="sr-Cyrl-CS"/>
        </w:rPr>
        <w:lastRenderedPageBreak/>
        <w:t>Образац 4.1</w:t>
      </w:r>
    </w:p>
    <w:p w14:paraId="35B83A94" w14:textId="77777777" w:rsidR="009C69E1" w:rsidRPr="009C69E1" w:rsidRDefault="009C69E1" w:rsidP="009C69E1">
      <w:pPr>
        <w:pStyle w:val="Nazivobrasca"/>
        <w:rPr>
          <w:rFonts w:cs="Arial"/>
          <w:sz w:val="22"/>
        </w:rPr>
      </w:pPr>
      <w:r w:rsidRPr="009C69E1">
        <w:rPr>
          <w:rFonts w:cs="Arial"/>
          <w:sz w:val="22"/>
        </w:rPr>
        <w:t>БАНКАРСКА ГАРАНЦИЈА ЗА ОЗБИЉНОСТ ПОНУДЕ</w:t>
      </w:r>
    </w:p>
    <w:p w14:paraId="77AC134F" w14:textId="77777777" w:rsidR="009C69E1" w:rsidRPr="009C69E1" w:rsidRDefault="009C69E1" w:rsidP="009C69E1">
      <w:pPr>
        <w:shd w:val="clear" w:color="auto" w:fill="FFFFFF"/>
        <w:rPr>
          <w:rFonts w:cs="Arial"/>
          <w:color w:val="000000"/>
          <w:sz w:val="22"/>
          <w:szCs w:val="22"/>
        </w:rPr>
      </w:pPr>
      <w:r w:rsidRPr="009C69E1">
        <w:rPr>
          <w:rFonts w:cs="Arial"/>
          <w:color w:val="000000"/>
          <w:sz w:val="22"/>
          <w:szCs w:val="22"/>
          <w:lang w:val="sr-Cyrl-RS"/>
        </w:rPr>
        <w:t>(</w:t>
      </w:r>
      <w:r w:rsidRPr="009C69E1">
        <w:rPr>
          <w:rFonts w:cs="Arial"/>
          <w:color w:val="000000"/>
          <w:sz w:val="22"/>
          <w:szCs w:val="22"/>
        </w:rPr>
        <w:t>меморандум пословне банке)</w:t>
      </w:r>
    </w:p>
    <w:p w14:paraId="1F6DABD9" w14:textId="77777777" w:rsidR="009C69E1" w:rsidRPr="009C69E1" w:rsidRDefault="009C69E1" w:rsidP="009C69E1">
      <w:pPr>
        <w:shd w:val="clear" w:color="auto" w:fill="FFFFFF"/>
        <w:jc w:val="both"/>
        <w:rPr>
          <w:rFonts w:cs="Arial"/>
          <w:color w:val="000000"/>
          <w:sz w:val="22"/>
          <w:szCs w:val="22"/>
        </w:rPr>
      </w:pPr>
    </w:p>
    <w:p w14:paraId="4D6657E8" w14:textId="77777777" w:rsidR="009C69E1" w:rsidRPr="009C69E1" w:rsidRDefault="009C69E1" w:rsidP="009C69E1">
      <w:pPr>
        <w:jc w:val="both"/>
        <w:rPr>
          <w:rFonts w:cs="Arial"/>
          <w:bCs/>
          <w:sz w:val="22"/>
          <w:szCs w:val="22"/>
        </w:rPr>
      </w:pPr>
      <w:r w:rsidRPr="009C69E1">
        <w:rPr>
          <w:rFonts w:cs="Arial"/>
          <w:bCs/>
          <w:sz w:val="22"/>
          <w:szCs w:val="22"/>
        </w:rPr>
        <w:t>БАНКА:_________________</w:t>
      </w:r>
    </w:p>
    <w:p w14:paraId="6A474256" w14:textId="77777777" w:rsidR="009C69E1" w:rsidRPr="009C69E1" w:rsidRDefault="009C69E1" w:rsidP="009C69E1">
      <w:pPr>
        <w:jc w:val="both"/>
        <w:rPr>
          <w:rFonts w:cs="Arial"/>
          <w:sz w:val="22"/>
          <w:szCs w:val="22"/>
        </w:rPr>
      </w:pPr>
      <w:r w:rsidRPr="009C69E1">
        <w:rPr>
          <w:rFonts w:cs="Arial"/>
          <w:sz w:val="22"/>
          <w:szCs w:val="22"/>
        </w:rPr>
        <w:t>Адреса Банке:_______________________</w:t>
      </w:r>
    </w:p>
    <w:p w14:paraId="4AC8BC07" w14:textId="77777777" w:rsidR="009C69E1" w:rsidRPr="009C69E1" w:rsidRDefault="009C69E1" w:rsidP="009C69E1">
      <w:pPr>
        <w:jc w:val="both"/>
        <w:rPr>
          <w:rFonts w:cs="Arial"/>
          <w:sz w:val="22"/>
          <w:szCs w:val="22"/>
          <w:lang w:val="sr-Cyrl-RS"/>
        </w:rPr>
      </w:pPr>
      <w:r w:rsidRPr="009C69E1">
        <w:rPr>
          <w:rFonts w:cs="Arial"/>
          <w:sz w:val="22"/>
          <w:szCs w:val="22"/>
          <w:lang w:val="sr-Cyrl-RS"/>
        </w:rPr>
        <w:t>Тек.рн._____________________________</w:t>
      </w:r>
    </w:p>
    <w:p w14:paraId="11E229C5" w14:textId="77777777" w:rsidR="009C69E1" w:rsidRPr="009C69E1" w:rsidRDefault="009C69E1" w:rsidP="009C69E1">
      <w:pPr>
        <w:jc w:val="both"/>
        <w:rPr>
          <w:rFonts w:cs="Arial"/>
          <w:sz w:val="22"/>
          <w:szCs w:val="22"/>
          <w:lang w:val="sr-Cyrl-RS"/>
        </w:rPr>
      </w:pPr>
    </w:p>
    <w:p w14:paraId="2C691A26" w14:textId="77777777" w:rsidR="009C69E1" w:rsidRPr="009C69E1" w:rsidRDefault="009C69E1" w:rsidP="009C69E1">
      <w:pPr>
        <w:jc w:val="both"/>
        <w:rPr>
          <w:rFonts w:cs="Arial"/>
          <w:sz w:val="22"/>
          <w:szCs w:val="22"/>
          <w:lang w:val="sr-Cyrl-RS"/>
        </w:rPr>
      </w:pPr>
    </w:p>
    <w:p w14:paraId="571CE464" w14:textId="77777777" w:rsidR="009C69E1" w:rsidRPr="009C69E1" w:rsidRDefault="009C69E1" w:rsidP="009C69E1">
      <w:pPr>
        <w:jc w:val="both"/>
        <w:rPr>
          <w:rFonts w:cs="Arial"/>
          <w:bCs/>
          <w:sz w:val="22"/>
          <w:szCs w:val="22"/>
        </w:rPr>
      </w:pPr>
      <w:r w:rsidRPr="009C69E1">
        <w:rPr>
          <w:rFonts w:cs="Arial"/>
          <w:bCs/>
          <w:sz w:val="22"/>
          <w:szCs w:val="22"/>
          <w:lang w:val="sr-Cyrl-RS"/>
        </w:rPr>
        <w:t>ПРИНЦИПАЛ</w:t>
      </w:r>
      <w:r w:rsidRPr="009C69E1">
        <w:rPr>
          <w:rFonts w:cs="Arial"/>
          <w:bCs/>
          <w:sz w:val="22"/>
          <w:szCs w:val="22"/>
        </w:rPr>
        <w:t>:_____________________</w:t>
      </w:r>
    </w:p>
    <w:p w14:paraId="0A72C033" w14:textId="77777777" w:rsidR="009C69E1" w:rsidRPr="009C69E1" w:rsidRDefault="009C69E1" w:rsidP="009C69E1">
      <w:pPr>
        <w:jc w:val="both"/>
        <w:rPr>
          <w:rFonts w:cs="Arial"/>
          <w:bCs/>
          <w:sz w:val="22"/>
          <w:szCs w:val="22"/>
          <w:lang w:val="sr-Cyrl-RS"/>
        </w:rPr>
      </w:pPr>
      <w:r w:rsidRPr="009C69E1">
        <w:rPr>
          <w:rFonts w:cs="Arial"/>
          <w:bCs/>
          <w:sz w:val="22"/>
          <w:szCs w:val="22"/>
        </w:rPr>
        <w:t xml:space="preserve">Адреса </w:t>
      </w:r>
      <w:r w:rsidRPr="009C69E1">
        <w:rPr>
          <w:rFonts w:cs="Arial"/>
          <w:bCs/>
          <w:sz w:val="22"/>
          <w:szCs w:val="22"/>
          <w:lang w:val="sr-Cyrl-RS"/>
        </w:rPr>
        <w:t>Принципала</w:t>
      </w:r>
      <w:r w:rsidRPr="009C69E1">
        <w:rPr>
          <w:rFonts w:cs="Arial"/>
          <w:bCs/>
          <w:sz w:val="22"/>
          <w:szCs w:val="22"/>
        </w:rPr>
        <w:t>:_________________</w:t>
      </w:r>
    </w:p>
    <w:p w14:paraId="6F441F45" w14:textId="77777777" w:rsidR="009C69E1" w:rsidRPr="009C69E1" w:rsidRDefault="009C69E1" w:rsidP="009C69E1">
      <w:pPr>
        <w:jc w:val="both"/>
        <w:rPr>
          <w:rFonts w:cs="Arial"/>
          <w:sz w:val="22"/>
          <w:szCs w:val="22"/>
        </w:rPr>
      </w:pPr>
      <w:r w:rsidRPr="009C69E1">
        <w:rPr>
          <w:rFonts w:cs="Arial"/>
          <w:sz w:val="22"/>
          <w:szCs w:val="22"/>
        </w:rPr>
        <w:t>ПИБ:</w:t>
      </w:r>
      <w:r w:rsidRPr="009C69E1">
        <w:rPr>
          <w:rFonts w:cs="Arial"/>
          <w:bCs/>
          <w:sz w:val="22"/>
          <w:szCs w:val="22"/>
        </w:rPr>
        <w:t>_________________</w:t>
      </w:r>
    </w:p>
    <w:p w14:paraId="2370837E" w14:textId="77777777" w:rsidR="009C69E1" w:rsidRPr="009C69E1" w:rsidRDefault="009C69E1" w:rsidP="009C69E1">
      <w:pPr>
        <w:jc w:val="both"/>
        <w:rPr>
          <w:rFonts w:cs="Arial"/>
          <w:bCs/>
          <w:sz w:val="22"/>
          <w:szCs w:val="22"/>
          <w:lang w:val="sr-Cyrl-RS"/>
        </w:rPr>
      </w:pPr>
      <w:r w:rsidRPr="009C69E1">
        <w:rPr>
          <w:rFonts w:cs="Arial"/>
          <w:sz w:val="22"/>
          <w:szCs w:val="22"/>
        </w:rPr>
        <w:t>МБ:</w:t>
      </w:r>
      <w:r w:rsidRPr="009C69E1">
        <w:rPr>
          <w:rFonts w:cs="Arial"/>
          <w:bCs/>
          <w:sz w:val="22"/>
          <w:szCs w:val="22"/>
        </w:rPr>
        <w:t>_________________</w:t>
      </w:r>
      <w:r w:rsidRPr="009C69E1">
        <w:rPr>
          <w:rFonts w:cs="Arial"/>
          <w:bCs/>
          <w:sz w:val="22"/>
          <w:szCs w:val="22"/>
          <w:lang w:val="sr-Cyrl-RS"/>
        </w:rPr>
        <w:t>_</w:t>
      </w:r>
    </w:p>
    <w:p w14:paraId="2E714221" w14:textId="77777777" w:rsidR="009C69E1" w:rsidRPr="009C69E1" w:rsidRDefault="009C69E1" w:rsidP="009C69E1">
      <w:pPr>
        <w:jc w:val="both"/>
        <w:rPr>
          <w:rFonts w:cs="Arial"/>
          <w:sz w:val="22"/>
          <w:szCs w:val="22"/>
          <w:lang w:val="sr-Cyrl-RS"/>
        </w:rPr>
      </w:pPr>
      <w:r w:rsidRPr="009C69E1">
        <w:rPr>
          <w:rFonts w:cs="Arial"/>
          <w:bCs/>
          <w:sz w:val="22"/>
          <w:szCs w:val="22"/>
          <w:lang w:val="sr-Cyrl-RS"/>
        </w:rPr>
        <w:t>Тек.рн._____________________________</w:t>
      </w:r>
    </w:p>
    <w:p w14:paraId="4A02BF29" w14:textId="77777777" w:rsidR="009C69E1" w:rsidRPr="009C69E1" w:rsidRDefault="009C69E1" w:rsidP="009C69E1">
      <w:pPr>
        <w:jc w:val="both"/>
        <w:rPr>
          <w:rFonts w:cs="Arial"/>
          <w:b/>
          <w:bCs/>
          <w:sz w:val="22"/>
          <w:szCs w:val="22"/>
        </w:rPr>
      </w:pPr>
    </w:p>
    <w:p w14:paraId="666C5332" w14:textId="77777777" w:rsidR="009C69E1" w:rsidRPr="009C69E1" w:rsidRDefault="009C69E1" w:rsidP="009C69E1">
      <w:pPr>
        <w:jc w:val="both"/>
        <w:rPr>
          <w:rFonts w:cs="Arial"/>
          <w:bCs/>
          <w:sz w:val="22"/>
          <w:szCs w:val="22"/>
        </w:rPr>
      </w:pPr>
      <w:r w:rsidRPr="009C69E1">
        <w:rPr>
          <w:rFonts w:cs="Arial"/>
          <w:bCs/>
          <w:sz w:val="22"/>
          <w:szCs w:val="22"/>
        </w:rPr>
        <w:t>КОРИСНИК:</w:t>
      </w:r>
    </w:p>
    <w:p w14:paraId="64C0940E" w14:textId="77777777" w:rsidR="009C69E1" w:rsidRPr="009C69E1" w:rsidRDefault="009C69E1" w:rsidP="009C69E1">
      <w:pPr>
        <w:jc w:val="both"/>
        <w:rPr>
          <w:rFonts w:cs="Arial"/>
          <w:bCs/>
          <w:sz w:val="22"/>
          <w:szCs w:val="22"/>
        </w:rPr>
      </w:pPr>
      <w:r w:rsidRPr="009C69E1">
        <w:rPr>
          <w:rFonts w:cs="Arial"/>
          <w:bCs/>
          <w:sz w:val="22"/>
          <w:szCs w:val="22"/>
        </w:rPr>
        <w:t>Jавно предузеће „Електропривреда Србије“, Београд</w:t>
      </w:r>
    </w:p>
    <w:p w14:paraId="4AFCD6B2" w14:textId="77777777" w:rsidR="009C69E1" w:rsidRPr="009C69E1" w:rsidRDefault="009C69E1" w:rsidP="009C69E1">
      <w:pPr>
        <w:jc w:val="both"/>
        <w:rPr>
          <w:rFonts w:cs="Arial"/>
          <w:bCs/>
          <w:sz w:val="22"/>
          <w:szCs w:val="22"/>
        </w:rPr>
      </w:pPr>
      <w:r w:rsidRPr="009C69E1">
        <w:rPr>
          <w:rFonts w:cs="Arial"/>
          <w:bCs/>
          <w:sz w:val="22"/>
          <w:szCs w:val="22"/>
        </w:rPr>
        <w:t>11000 Београд</w:t>
      </w:r>
    </w:p>
    <w:p w14:paraId="60C53CEF" w14:textId="77777777" w:rsidR="009C69E1" w:rsidRPr="009C69E1" w:rsidRDefault="009C69E1" w:rsidP="009C69E1">
      <w:pPr>
        <w:jc w:val="both"/>
        <w:rPr>
          <w:rFonts w:cs="Arial"/>
          <w:bCs/>
          <w:sz w:val="22"/>
          <w:szCs w:val="22"/>
        </w:rPr>
      </w:pPr>
      <w:r w:rsidRPr="009C69E1">
        <w:rPr>
          <w:rFonts w:cs="Arial"/>
          <w:bCs/>
          <w:sz w:val="22"/>
          <w:szCs w:val="22"/>
        </w:rPr>
        <w:t>Царице Милице 2</w:t>
      </w:r>
    </w:p>
    <w:p w14:paraId="09BF879A" w14:textId="77777777" w:rsidR="009C69E1" w:rsidRPr="009C69E1" w:rsidRDefault="009C69E1" w:rsidP="009C69E1">
      <w:pPr>
        <w:jc w:val="both"/>
        <w:rPr>
          <w:rFonts w:cs="Arial"/>
          <w:bCs/>
          <w:sz w:val="22"/>
          <w:szCs w:val="22"/>
        </w:rPr>
      </w:pPr>
      <w:r w:rsidRPr="009C69E1">
        <w:rPr>
          <w:rFonts w:cs="Arial"/>
          <w:bCs/>
          <w:sz w:val="22"/>
          <w:szCs w:val="22"/>
        </w:rPr>
        <w:t>Република Србија</w:t>
      </w:r>
    </w:p>
    <w:p w14:paraId="13C1CC34" w14:textId="77777777" w:rsidR="009C69E1" w:rsidRPr="009C69E1" w:rsidRDefault="009C69E1" w:rsidP="009C69E1">
      <w:pPr>
        <w:jc w:val="both"/>
        <w:rPr>
          <w:rFonts w:cs="Arial"/>
          <w:sz w:val="22"/>
          <w:szCs w:val="22"/>
        </w:rPr>
      </w:pPr>
      <w:r w:rsidRPr="009C69E1">
        <w:rPr>
          <w:rFonts w:cs="Arial"/>
          <w:sz w:val="22"/>
          <w:szCs w:val="22"/>
        </w:rPr>
        <w:t>ПИБ: 103920327</w:t>
      </w:r>
    </w:p>
    <w:p w14:paraId="0CC3B5A5" w14:textId="77777777" w:rsidR="009C69E1" w:rsidRPr="009C69E1" w:rsidRDefault="009C69E1" w:rsidP="009C69E1">
      <w:pPr>
        <w:jc w:val="both"/>
        <w:rPr>
          <w:rFonts w:cs="Arial"/>
          <w:sz w:val="22"/>
          <w:szCs w:val="22"/>
        </w:rPr>
      </w:pPr>
      <w:r w:rsidRPr="009C69E1">
        <w:rPr>
          <w:rFonts w:cs="Arial"/>
          <w:sz w:val="22"/>
          <w:szCs w:val="22"/>
        </w:rPr>
        <w:t>МБ: 20053658</w:t>
      </w:r>
    </w:p>
    <w:p w14:paraId="12A0B6E2" w14:textId="6C5360D4" w:rsidR="009C69E1" w:rsidRDefault="009C69E1" w:rsidP="009C69E1">
      <w:pPr>
        <w:spacing w:after="180"/>
        <w:jc w:val="both"/>
        <w:rPr>
          <w:rFonts w:cs="Arial"/>
          <w:sz w:val="22"/>
          <w:szCs w:val="22"/>
          <w:lang w:val="sr-Cyrl-RS"/>
        </w:rPr>
      </w:pPr>
      <w:r w:rsidRPr="009C69E1">
        <w:rPr>
          <w:rFonts w:cs="Arial"/>
          <w:sz w:val="22"/>
          <w:szCs w:val="22"/>
          <w:lang w:val="sr-Cyrl-RS"/>
        </w:rPr>
        <w:t>Тек.рн.______________________________</w:t>
      </w:r>
    </w:p>
    <w:p w14:paraId="55B68958" w14:textId="77777777" w:rsidR="009C69E1" w:rsidRPr="009C69E1" w:rsidRDefault="009C69E1" w:rsidP="009C69E1">
      <w:pPr>
        <w:spacing w:after="180"/>
        <w:jc w:val="both"/>
        <w:rPr>
          <w:rFonts w:cs="Arial"/>
          <w:sz w:val="22"/>
          <w:szCs w:val="22"/>
          <w:lang w:val="sr-Cyrl-RS"/>
        </w:rPr>
      </w:pPr>
    </w:p>
    <w:p w14:paraId="3A94B93E" w14:textId="77777777" w:rsidR="009C69E1" w:rsidRPr="009C69E1" w:rsidRDefault="009C69E1" w:rsidP="009C69E1">
      <w:pPr>
        <w:rPr>
          <w:sz w:val="22"/>
          <w:szCs w:val="22"/>
          <w:lang w:val="ru-RU"/>
        </w:rPr>
      </w:pPr>
      <w:r w:rsidRPr="009C69E1">
        <w:rPr>
          <w:sz w:val="22"/>
          <w:szCs w:val="22"/>
          <w:lang w:val="ru-RU"/>
        </w:rPr>
        <w:t>БАНКАРСКА ГАРАНЦИЈА БР. ________________</w:t>
      </w:r>
    </w:p>
    <w:p w14:paraId="769361C0" w14:textId="77777777" w:rsidR="009C69E1" w:rsidRPr="009C69E1" w:rsidRDefault="009C69E1" w:rsidP="009C69E1">
      <w:pPr>
        <w:rPr>
          <w:sz w:val="22"/>
          <w:szCs w:val="22"/>
          <w:lang w:val="ru-RU"/>
        </w:rPr>
      </w:pPr>
    </w:p>
    <w:p w14:paraId="0F1A07FA" w14:textId="77777777" w:rsidR="009C69E1" w:rsidRPr="009C69E1" w:rsidRDefault="009C69E1" w:rsidP="009C69E1">
      <w:pPr>
        <w:jc w:val="both"/>
        <w:rPr>
          <w:sz w:val="22"/>
          <w:szCs w:val="22"/>
          <w:lang w:val="ru-RU"/>
        </w:rPr>
      </w:pPr>
      <w:r w:rsidRPr="009C69E1">
        <w:rPr>
          <w:sz w:val="22"/>
          <w:szCs w:val="22"/>
          <w:lang w:val="ru-RU"/>
        </w:rPr>
        <w:t>Обавештени смо да Вам је ........................................................... (у даљем тексту:</w:t>
      </w:r>
    </w:p>
    <w:p w14:paraId="74B0B3CB" w14:textId="77777777" w:rsidR="009C69E1" w:rsidRPr="009C69E1" w:rsidRDefault="009C69E1" w:rsidP="009C69E1">
      <w:pPr>
        <w:jc w:val="both"/>
        <w:rPr>
          <w:sz w:val="22"/>
          <w:szCs w:val="22"/>
          <w:lang w:val="sr-Cyrl-CS"/>
        </w:rPr>
      </w:pPr>
      <w:r w:rsidRPr="009C69E1">
        <w:rPr>
          <w:sz w:val="22"/>
          <w:szCs w:val="22"/>
          <w:lang w:val="ru-RU"/>
        </w:rPr>
        <w:t>Принципал), одговарајући на ваш позив за учешће на тендеру бр. ......................</w:t>
      </w:r>
    </w:p>
    <w:p w14:paraId="39EE78DE" w14:textId="77777777" w:rsidR="009C69E1" w:rsidRPr="009C69E1" w:rsidRDefault="009C69E1" w:rsidP="009C69E1">
      <w:pPr>
        <w:jc w:val="both"/>
        <w:rPr>
          <w:sz w:val="22"/>
          <w:szCs w:val="22"/>
          <w:lang w:val="ru-RU"/>
        </w:rPr>
      </w:pPr>
      <w:r w:rsidRPr="009C69E1">
        <w:rPr>
          <w:sz w:val="22"/>
          <w:szCs w:val="22"/>
          <w:lang w:val="sr-Cyrl-CS"/>
        </w:rPr>
        <w:t>од ................ за .......................................................................... (опис посла)</w:t>
      </w:r>
    </w:p>
    <w:p w14:paraId="0C9FBBE3" w14:textId="77777777" w:rsidR="009C69E1" w:rsidRPr="009C69E1" w:rsidRDefault="009C69E1" w:rsidP="009C69E1">
      <w:pPr>
        <w:jc w:val="both"/>
        <w:rPr>
          <w:sz w:val="22"/>
          <w:szCs w:val="22"/>
          <w:lang w:val="sr-Cyrl-CS"/>
        </w:rPr>
      </w:pPr>
      <w:r w:rsidRPr="009C69E1">
        <w:rPr>
          <w:sz w:val="22"/>
          <w:szCs w:val="22"/>
          <w:lang w:val="sr-Cyrl-CS"/>
        </w:rPr>
        <w:t xml:space="preserve">поднео своју понуду бр. .........дана ...............  </w:t>
      </w:r>
    </w:p>
    <w:p w14:paraId="66F7A1C5" w14:textId="77777777" w:rsidR="009C69E1" w:rsidRPr="009C69E1" w:rsidRDefault="009C69E1" w:rsidP="009C69E1">
      <w:pPr>
        <w:jc w:val="both"/>
        <w:rPr>
          <w:sz w:val="22"/>
          <w:szCs w:val="22"/>
          <w:lang w:val="sr-Cyrl-CS"/>
        </w:rPr>
      </w:pPr>
      <w:r w:rsidRPr="009C69E1">
        <w:rPr>
          <w:sz w:val="22"/>
          <w:szCs w:val="22"/>
          <w:lang w:val="sr-Cyrl-CS"/>
        </w:rPr>
        <w:t>Према вашим условима, понуде морају бити праћене гаранцијом за озбиљност понуде.</w:t>
      </w:r>
    </w:p>
    <w:p w14:paraId="4505E625" w14:textId="77777777" w:rsidR="009C69E1" w:rsidRPr="009C69E1" w:rsidRDefault="009C69E1" w:rsidP="009C69E1">
      <w:pPr>
        <w:jc w:val="both"/>
        <w:rPr>
          <w:sz w:val="22"/>
          <w:szCs w:val="22"/>
          <w:lang w:val="sr-Cyrl-CS"/>
        </w:rPr>
      </w:pPr>
    </w:p>
    <w:p w14:paraId="0E5B02A5" w14:textId="77777777" w:rsidR="009C69E1" w:rsidRPr="009C69E1" w:rsidRDefault="009C69E1" w:rsidP="009C69E1">
      <w:pPr>
        <w:jc w:val="both"/>
        <w:rPr>
          <w:sz w:val="22"/>
          <w:szCs w:val="22"/>
          <w:lang w:val="ru-RU"/>
        </w:rPr>
      </w:pPr>
      <w:r w:rsidRPr="009C69E1">
        <w:rPr>
          <w:sz w:val="22"/>
          <w:szCs w:val="22"/>
          <w:lang w:val="sr-Cyrl-CS"/>
        </w:rPr>
        <w:t>На захтев Принципала,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динара,  који чини   10% /процента/ укупне вредности набавке, без ПДВ, одмах по пријему</w:t>
      </w:r>
      <w:r w:rsidRPr="009C69E1">
        <w:rPr>
          <w:sz w:val="22"/>
          <w:szCs w:val="22"/>
        </w:rPr>
        <w:t> </w:t>
      </w:r>
      <w:r w:rsidRPr="009C69E1">
        <w:rPr>
          <w:sz w:val="22"/>
          <w:szCs w:val="22"/>
          <w:lang w:val="sr-Cyrl-CS"/>
        </w:rPr>
        <w:t xml:space="preserve"> вашег првог писменог захтева и ваше писмене изјаве у којој наводите да је Принципал прекршио своју (е) обавезу (е) из услова тендера, односно да је:</w:t>
      </w:r>
    </w:p>
    <w:p w14:paraId="54812851" w14:textId="77777777" w:rsidR="009C69E1" w:rsidRPr="009C69E1" w:rsidRDefault="009C69E1" w:rsidP="00A47454">
      <w:pPr>
        <w:numPr>
          <w:ilvl w:val="0"/>
          <w:numId w:val="42"/>
        </w:numPr>
        <w:suppressAutoHyphens w:val="0"/>
        <w:spacing w:after="200" w:line="276" w:lineRule="auto"/>
        <w:jc w:val="both"/>
        <w:rPr>
          <w:sz w:val="22"/>
          <w:szCs w:val="22"/>
          <w:lang w:val="ru-RU"/>
        </w:rPr>
      </w:pPr>
      <w:r w:rsidRPr="009C69E1">
        <w:rPr>
          <w:sz w:val="22"/>
          <w:szCs w:val="22"/>
          <w:lang w:val="ru-RU"/>
        </w:rPr>
        <w:t>након истека рока за подношење понуда повукао, опозвао или изменио своју понуду или</w:t>
      </w:r>
    </w:p>
    <w:p w14:paraId="79F483FD" w14:textId="77777777" w:rsidR="009C69E1" w:rsidRPr="009C69E1" w:rsidRDefault="009C69E1" w:rsidP="00A47454">
      <w:pPr>
        <w:numPr>
          <w:ilvl w:val="0"/>
          <w:numId w:val="42"/>
        </w:numPr>
        <w:suppressAutoHyphens w:val="0"/>
        <w:spacing w:after="200" w:line="276" w:lineRule="auto"/>
        <w:jc w:val="both"/>
        <w:rPr>
          <w:sz w:val="22"/>
          <w:szCs w:val="22"/>
          <w:lang w:val="ru-RU"/>
        </w:rPr>
      </w:pPr>
      <w:r w:rsidRPr="009C69E1">
        <w:rPr>
          <w:sz w:val="22"/>
          <w:szCs w:val="22"/>
          <w:lang w:val="ru-RU"/>
        </w:rPr>
        <w:t xml:space="preserve">одбио да потпише уговор о јавној набавци у складу са прихваћеном понудом, </w:t>
      </w:r>
      <w:r w:rsidRPr="009C69E1">
        <w:rPr>
          <w:sz w:val="22"/>
          <w:szCs w:val="22"/>
        </w:rPr>
        <w:t> </w:t>
      </w:r>
      <w:r w:rsidRPr="009C69E1">
        <w:rPr>
          <w:sz w:val="22"/>
          <w:szCs w:val="22"/>
          <w:lang w:val="ru-RU"/>
        </w:rPr>
        <w:t xml:space="preserve">или није благовремено потписао уговор о јавној набавци или </w:t>
      </w:r>
    </w:p>
    <w:p w14:paraId="34787593" w14:textId="77777777" w:rsidR="009C69E1" w:rsidRPr="009C69E1" w:rsidRDefault="009C69E1" w:rsidP="00A47454">
      <w:pPr>
        <w:numPr>
          <w:ilvl w:val="0"/>
          <w:numId w:val="42"/>
        </w:numPr>
        <w:suppressAutoHyphens w:val="0"/>
        <w:spacing w:after="200" w:line="276" w:lineRule="auto"/>
        <w:jc w:val="both"/>
        <w:rPr>
          <w:sz w:val="22"/>
          <w:szCs w:val="22"/>
          <w:lang w:val="ru-RU"/>
        </w:rPr>
      </w:pPr>
      <w:r w:rsidRPr="009C69E1">
        <w:rPr>
          <w:sz w:val="22"/>
          <w:szCs w:val="22"/>
          <w:lang w:val="ru-RU"/>
        </w:rPr>
        <w:t xml:space="preserve">пропустио да достави, у року до 8 (осам) дана, од дана </w:t>
      </w:r>
      <w:r w:rsidRPr="009C69E1">
        <w:rPr>
          <w:sz w:val="22"/>
          <w:szCs w:val="22"/>
          <w:lang w:val="sr-Cyrl-CS"/>
        </w:rPr>
        <w:t>закључења</w:t>
      </w:r>
      <w:r w:rsidRPr="009C69E1">
        <w:rPr>
          <w:sz w:val="22"/>
          <w:szCs w:val="22"/>
          <w:lang w:val="ru-RU"/>
        </w:rPr>
        <w:t xml:space="preserve"> уговора, </w:t>
      </w:r>
      <w:r w:rsidRPr="009C69E1">
        <w:rPr>
          <w:sz w:val="22"/>
          <w:szCs w:val="22"/>
          <w:lang w:val="sr-Cyrl-CS"/>
        </w:rPr>
        <w:t>банкарску</w:t>
      </w:r>
      <w:r w:rsidRPr="009C69E1">
        <w:rPr>
          <w:sz w:val="22"/>
          <w:szCs w:val="22"/>
          <w:lang w:val="sr-Latn-RS"/>
        </w:rPr>
        <w:t xml:space="preserve"> </w:t>
      </w:r>
      <w:r w:rsidRPr="009C69E1">
        <w:rPr>
          <w:sz w:val="22"/>
          <w:szCs w:val="22"/>
          <w:lang w:val="sr-Cyrl-CS"/>
        </w:rPr>
        <w:t xml:space="preserve">гаранцију за </w:t>
      </w:r>
      <w:r w:rsidRPr="009C69E1">
        <w:rPr>
          <w:sz w:val="22"/>
          <w:szCs w:val="22"/>
          <w:lang w:val="ru-RU"/>
        </w:rPr>
        <w:t>добро извршење посла, која је предвиђена условима тендера и уговором.</w:t>
      </w:r>
    </w:p>
    <w:p w14:paraId="0C435B34" w14:textId="77777777" w:rsidR="009C69E1" w:rsidRPr="009C69E1" w:rsidRDefault="009C69E1" w:rsidP="009C69E1">
      <w:pPr>
        <w:rPr>
          <w:sz w:val="22"/>
          <w:szCs w:val="22"/>
          <w:lang w:val="ru-RU"/>
        </w:rPr>
      </w:pPr>
      <w:r w:rsidRPr="009C69E1">
        <w:rPr>
          <w:sz w:val="22"/>
          <w:szCs w:val="22"/>
          <w:lang w:val="ru-RU"/>
        </w:rPr>
        <w:lastRenderedPageBreak/>
        <w:t>Ова гаранција важи најмање онолико колико је рок важности понуде, а најкасније до ....................................(навести датум). Према томе, сваки захтев за плаћање морамо примити најкасније тог датума, или пре тог датума.</w:t>
      </w:r>
    </w:p>
    <w:p w14:paraId="0F0E825B" w14:textId="77777777" w:rsidR="009C69E1" w:rsidRPr="009C69E1" w:rsidRDefault="009C69E1" w:rsidP="009C69E1">
      <w:pPr>
        <w:rPr>
          <w:sz w:val="22"/>
          <w:szCs w:val="22"/>
          <w:lang w:val="ru-RU"/>
        </w:rPr>
      </w:pPr>
    </w:p>
    <w:p w14:paraId="3AAB93D5" w14:textId="77777777" w:rsidR="009C69E1" w:rsidRPr="009C69E1" w:rsidRDefault="009C69E1" w:rsidP="009C69E1">
      <w:pPr>
        <w:rPr>
          <w:sz w:val="22"/>
          <w:szCs w:val="22"/>
          <w:lang w:val="ru-RU"/>
        </w:rPr>
      </w:pPr>
      <w:r w:rsidRPr="009C69E1">
        <w:rPr>
          <w:sz w:val="22"/>
          <w:szCs w:val="22"/>
          <w:lang w:val="ru-RU"/>
        </w:rPr>
        <w:t>Ова гаранција се не може уступити и није преносива без писане сагласности Корисника,  Принципала и Банке гаранта.</w:t>
      </w:r>
    </w:p>
    <w:p w14:paraId="635323C0" w14:textId="77777777" w:rsidR="009C69E1" w:rsidRPr="009C69E1" w:rsidRDefault="009C69E1" w:rsidP="009C69E1">
      <w:pPr>
        <w:rPr>
          <w:sz w:val="22"/>
          <w:szCs w:val="22"/>
          <w:lang w:val="ru-RU"/>
        </w:rPr>
      </w:pPr>
    </w:p>
    <w:p w14:paraId="078F60A2" w14:textId="77777777" w:rsidR="009C69E1" w:rsidRPr="009C69E1" w:rsidRDefault="009C69E1" w:rsidP="009C69E1">
      <w:pPr>
        <w:jc w:val="both"/>
        <w:rPr>
          <w:sz w:val="22"/>
          <w:szCs w:val="22"/>
          <w:lang w:val="sr-Cyrl-CS"/>
        </w:rPr>
      </w:pPr>
      <w:r w:rsidRPr="009C69E1">
        <w:rPr>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14:paraId="227ADF33" w14:textId="77777777" w:rsidR="009C69E1" w:rsidRPr="009C69E1" w:rsidRDefault="009C69E1" w:rsidP="009C69E1">
      <w:pPr>
        <w:jc w:val="both"/>
        <w:rPr>
          <w:sz w:val="22"/>
          <w:szCs w:val="22"/>
          <w:lang w:val="sr-Cyrl-CS"/>
        </w:rPr>
      </w:pPr>
    </w:p>
    <w:p w14:paraId="5ED171C8" w14:textId="77777777" w:rsidR="009C69E1" w:rsidRPr="009C69E1" w:rsidRDefault="009C69E1" w:rsidP="009C69E1">
      <w:pPr>
        <w:jc w:val="both"/>
        <w:rPr>
          <w:sz w:val="22"/>
          <w:szCs w:val="22"/>
          <w:lang w:val="sr-Cyrl-CS"/>
        </w:rPr>
      </w:pPr>
      <w:r w:rsidRPr="009C69E1">
        <w:rPr>
          <w:sz w:val="22"/>
          <w:szCs w:val="22"/>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06DFB9" w14:textId="77777777" w:rsidR="009C69E1" w:rsidRPr="009C69E1" w:rsidRDefault="009C69E1" w:rsidP="009C69E1">
      <w:pPr>
        <w:jc w:val="both"/>
        <w:rPr>
          <w:rFonts w:ascii="Nyala" w:hAnsi="Nyala"/>
          <w:sz w:val="22"/>
          <w:szCs w:val="22"/>
        </w:rPr>
      </w:pPr>
    </w:p>
    <w:p w14:paraId="36C17C6C" w14:textId="77777777" w:rsidR="009C69E1" w:rsidRPr="009C69E1" w:rsidRDefault="009C69E1" w:rsidP="009C69E1">
      <w:pPr>
        <w:jc w:val="both"/>
        <w:rPr>
          <w:sz w:val="22"/>
          <w:szCs w:val="22"/>
          <w:lang w:val="sr-Cyrl-CS"/>
        </w:rPr>
      </w:pPr>
      <w:r w:rsidRPr="009C69E1">
        <w:rPr>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w:t>
      </w:r>
      <w:r w:rsidRPr="009C69E1">
        <w:rPr>
          <w:sz w:val="22"/>
          <w:szCs w:val="22"/>
          <w:lang w:val="sr-Cyrl-CS"/>
        </w:rPr>
        <w:t xml:space="preserve">са местом рада у Београду, </w:t>
      </w:r>
      <w:r w:rsidRPr="009C69E1">
        <w:rPr>
          <w:sz w:val="22"/>
          <w:szCs w:val="22"/>
        </w:rPr>
        <w:t xml:space="preserve">уз примену </w:t>
      </w:r>
      <w:r w:rsidRPr="009C69E1">
        <w:rPr>
          <w:sz w:val="22"/>
          <w:szCs w:val="22"/>
          <w:lang w:val="sr-Cyrl-CS"/>
        </w:rPr>
        <w:t xml:space="preserve">њеног </w:t>
      </w:r>
      <w:r w:rsidRPr="009C69E1">
        <w:rPr>
          <w:sz w:val="22"/>
          <w:szCs w:val="22"/>
        </w:rPr>
        <w:t>Правилника и процесног и материјалног права Републике Србије.</w:t>
      </w:r>
    </w:p>
    <w:p w14:paraId="37CF0843" w14:textId="77777777" w:rsidR="009C69E1" w:rsidRPr="009C69E1" w:rsidRDefault="009C69E1" w:rsidP="009C69E1">
      <w:pPr>
        <w:pStyle w:val="ListParagraph"/>
        <w:ind w:left="0"/>
        <w:rPr>
          <w:rFonts w:cs="Arial"/>
          <w:sz w:val="22"/>
          <w:szCs w:val="22"/>
        </w:rPr>
      </w:pPr>
    </w:p>
    <w:p w14:paraId="1C7CC1B1" w14:textId="77777777" w:rsidR="009C69E1" w:rsidRPr="009C69E1" w:rsidRDefault="009C69E1" w:rsidP="009C69E1">
      <w:pPr>
        <w:pStyle w:val="ListParagraph"/>
        <w:ind w:left="0"/>
        <w:rPr>
          <w:rFonts w:cs="Arial"/>
          <w:sz w:val="22"/>
          <w:szCs w:val="22"/>
        </w:rPr>
      </w:pPr>
    </w:p>
    <w:p w14:paraId="791F647C" w14:textId="77777777" w:rsidR="009C69E1" w:rsidRPr="009C69E1" w:rsidRDefault="009C69E1" w:rsidP="009C69E1">
      <w:pPr>
        <w:rPr>
          <w:sz w:val="22"/>
          <w:szCs w:val="22"/>
          <w:lang w:val="ru-RU"/>
        </w:rPr>
      </w:pPr>
      <w:r w:rsidRPr="009C69E1">
        <w:rPr>
          <w:sz w:val="22"/>
          <w:szCs w:val="22"/>
          <w:lang w:val="ru-RU"/>
        </w:rPr>
        <w:t>Место ___________                                                                Потпис и печат Гаранта</w:t>
      </w:r>
    </w:p>
    <w:p w14:paraId="445EEA4C" w14:textId="77777777" w:rsidR="009C69E1" w:rsidRPr="009C69E1" w:rsidRDefault="009C69E1" w:rsidP="009C69E1">
      <w:pPr>
        <w:rPr>
          <w:sz w:val="22"/>
          <w:szCs w:val="22"/>
          <w:lang w:val="ru-RU"/>
        </w:rPr>
      </w:pPr>
      <w:r w:rsidRPr="009C69E1">
        <w:rPr>
          <w:sz w:val="22"/>
          <w:szCs w:val="22"/>
          <w:lang w:val="ru-RU"/>
        </w:rPr>
        <w:t>Датум____________</w:t>
      </w:r>
    </w:p>
    <w:p w14:paraId="084F4C31" w14:textId="77777777" w:rsidR="009C69E1" w:rsidRPr="009C69E1" w:rsidRDefault="009C69E1" w:rsidP="009C69E1">
      <w:pPr>
        <w:shd w:val="clear" w:color="auto" w:fill="FFFFFF"/>
        <w:spacing w:line="100" w:lineRule="atLeast"/>
        <w:rPr>
          <w:rFonts w:ascii="Nyala" w:eastAsia="Arial Unicode MS" w:hAnsi="Nyala" w:cs="Arial"/>
          <w:b/>
          <w:bCs/>
          <w:i/>
          <w:iCs/>
          <w:color w:val="000000"/>
          <w:kern w:val="1"/>
          <w:sz w:val="22"/>
          <w:szCs w:val="22"/>
          <w:highlight w:val="cyan"/>
        </w:rPr>
      </w:pPr>
    </w:p>
    <w:p w14:paraId="652A9A76" w14:textId="77777777" w:rsidR="009C69E1" w:rsidRPr="009C69E1" w:rsidRDefault="009C69E1" w:rsidP="009C69E1">
      <w:pPr>
        <w:shd w:val="clear" w:color="auto" w:fill="FFFFFF"/>
        <w:spacing w:line="100" w:lineRule="atLeast"/>
        <w:rPr>
          <w:rFonts w:ascii="Nyala" w:eastAsia="Arial Unicode MS" w:hAnsi="Nyala" w:cs="Arial"/>
          <w:b/>
          <w:bCs/>
          <w:i/>
          <w:iCs/>
          <w:color w:val="000000"/>
          <w:kern w:val="1"/>
          <w:sz w:val="22"/>
          <w:szCs w:val="22"/>
          <w:highlight w:val="cyan"/>
        </w:rPr>
      </w:pPr>
    </w:p>
    <w:p w14:paraId="2E749695" w14:textId="77777777" w:rsidR="009C69E1" w:rsidRPr="009C69E1" w:rsidRDefault="009C69E1" w:rsidP="009C69E1">
      <w:pPr>
        <w:shd w:val="clear" w:color="auto" w:fill="FFFFFF"/>
        <w:spacing w:line="100" w:lineRule="atLeast"/>
        <w:rPr>
          <w:rFonts w:ascii="Nyala" w:eastAsia="Arial Unicode MS" w:hAnsi="Nyala" w:cs="Arial"/>
          <w:b/>
          <w:bCs/>
          <w:i/>
          <w:iCs/>
          <w:color w:val="000000"/>
          <w:kern w:val="1"/>
          <w:sz w:val="22"/>
          <w:szCs w:val="22"/>
          <w:highlight w:val="cyan"/>
        </w:rPr>
      </w:pPr>
    </w:p>
    <w:p w14:paraId="49C19351" w14:textId="77777777" w:rsidR="009C69E1" w:rsidRPr="009C69E1" w:rsidRDefault="009C69E1" w:rsidP="009C69E1">
      <w:pPr>
        <w:rPr>
          <w:rFonts w:ascii="Nyala" w:hAnsi="Nyala"/>
          <w:sz w:val="22"/>
          <w:szCs w:val="22"/>
        </w:rPr>
      </w:pPr>
    </w:p>
    <w:p w14:paraId="58AB134B" w14:textId="77777777" w:rsidR="009C69E1" w:rsidRPr="009C69E1" w:rsidRDefault="009C69E1" w:rsidP="009C69E1">
      <w:pPr>
        <w:rPr>
          <w:rFonts w:ascii="Nyala" w:hAnsi="Nyala"/>
          <w:sz w:val="22"/>
          <w:szCs w:val="22"/>
        </w:rPr>
      </w:pPr>
    </w:p>
    <w:p w14:paraId="360FFEC3" w14:textId="77777777" w:rsidR="009C69E1" w:rsidRPr="009C69E1" w:rsidRDefault="009C69E1" w:rsidP="009C69E1">
      <w:pPr>
        <w:rPr>
          <w:rFonts w:ascii="Nyala" w:hAnsi="Nyala"/>
          <w:sz w:val="22"/>
          <w:szCs w:val="22"/>
        </w:rPr>
      </w:pPr>
    </w:p>
    <w:p w14:paraId="1EAD4281" w14:textId="77777777" w:rsidR="009C69E1" w:rsidRDefault="009C69E1" w:rsidP="009C69E1">
      <w:pPr>
        <w:rPr>
          <w:rFonts w:ascii="Nyala" w:hAnsi="Nyala"/>
        </w:rPr>
      </w:pPr>
    </w:p>
    <w:p w14:paraId="77DD0329" w14:textId="77777777" w:rsidR="009C69E1" w:rsidRDefault="009C69E1" w:rsidP="009C69E1">
      <w:pPr>
        <w:rPr>
          <w:rFonts w:ascii="Nyala" w:hAnsi="Nyala"/>
        </w:rPr>
      </w:pPr>
    </w:p>
    <w:p w14:paraId="74CF33DA" w14:textId="77777777" w:rsidR="009C69E1" w:rsidRDefault="009C69E1" w:rsidP="009C69E1">
      <w:pPr>
        <w:rPr>
          <w:rFonts w:ascii="Nyala" w:hAnsi="Nyala"/>
        </w:rPr>
      </w:pPr>
    </w:p>
    <w:p w14:paraId="4C052B0E" w14:textId="77777777" w:rsidR="009C69E1" w:rsidRDefault="009C69E1" w:rsidP="009C69E1">
      <w:pPr>
        <w:rPr>
          <w:rFonts w:ascii="Nyala" w:hAnsi="Nyala"/>
        </w:rPr>
      </w:pPr>
    </w:p>
    <w:p w14:paraId="7D519179" w14:textId="77777777" w:rsidR="009C69E1" w:rsidRDefault="009C69E1" w:rsidP="009C69E1">
      <w:pPr>
        <w:rPr>
          <w:rFonts w:ascii="Nyala" w:hAnsi="Nyala"/>
        </w:rPr>
      </w:pPr>
    </w:p>
    <w:p w14:paraId="3D46C38C" w14:textId="77777777" w:rsidR="009C69E1" w:rsidRDefault="009C69E1" w:rsidP="009C69E1">
      <w:pPr>
        <w:rPr>
          <w:rFonts w:ascii="Nyala" w:hAnsi="Nyala"/>
        </w:rPr>
      </w:pPr>
    </w:p>
    <w:p w14:paraId="5EC89D9C" w14:textId="77777777" w:rsidR="009C69E1" w:rsidRDefault="009C69E1" w:rsidP="009C69E1">
      <w:pPr>
        <w:rPr>
          <w:rFonts w:ascii="Nyala" w:hAnsi="Nyala"/>
        </w:rPr>
      </w:pPr>
    </w:p>
    <w:p w14:paraId="51535C03" w14:textId="77777777" w:rsidR="009C69E1" w:rsidRDefault="009C69E1" w:rsidP="009C69E1">
      <w:pPr>
        <w:rPr>
          <w:rFonts w:ascii="Nyala" w:hAnsi="Nyala"/>
        </w:rPr>
      </w:pPr>
    </w:p>
    <w:p w14:paraId="05FDBFFA" w14:textId="77777777" w:rsidR="009C69E1" w:rsidRDefault="009C69E1" w:rsidP="009C69E1">
      <w:pPr>
        <w:rPr>
          <w:rFonts w:ascii="Nyala" w:hAnsi="Nyala"/>
        </w:rPr>
      </w:pPr>
    </w:p>
    <w:p w14:paraId="72BA87F9" w14:textId="77777777" w:rsidR="009C69E1" w:rsidRDefault="009C69E1" w:rsidP="009C69E1">
      <w:pPr>
        <w:rPr>
          <w:rFonts w:ascii="Nyala" w:hAnsi="Nyala"/>
        </w:rPr>
      </w:pPr>
    </w:p>
    <w:p w14:paraId="78FF5776" w14:textId="77777777" w:rsidR="009C69E1" w:rsidRDefault="009C69E1" w:rsidP="009C69E1">
      <w:pPr>
        <w:rPr>
          <w:rFonts w:ascii="Nyala" w:hAnsi="Nyala"/>
        </w:rPr>
      </w:pPr>
    </w:p>
    <w:p w14:paraId="76CB3B61" w14:textId="77777777" w:rsidR="009C69E1" w:rsidRDefault="009C69E1" w:rsidP="009C69E1">
      <w:pPr>
        <w:rPr>
          <w:rFonts w:ascii="Nyala" w:hAnsi="Nyala"/>
        </w:rPr>
      </w:pPr>
    </w:p>
    <w:p w14:paraId="6DB1FFA2" w14:textId="77777777" w:rsidR="009C69E1" w:rsidRDefault="009C69E1" w:rsidP="009C69E1">
      <w:pPr>
        <w:rPr>
          <w:rFonts w:ascii="Nyala" w:hAnsi="Nyala"/>
        </w:rPr>
      </w:pPr>
    </w:p>
    <w:p w14:paraId="60A8CC61" w14:textId="77777777" w:rsidR="009C69E1" w:rsidRDefault="009C69E1" w:rsidP="009C69E1">
      <w:pPr>
        <w:rPr>
          <w:rFonts w:ascii="Nyala" w:hAnsi="Nyala"/>
        </w:rPr>
      </w:pPr>
    </w:p>
    <w:p w14:paraId="46B5A00C" w14:textId="77777777" w:rsidR="009C69E1" w:rsidRDefault="009C69E1" w:rsidP="009C69E1">
      <w:pPr>
        <w:rPr>
          <w:rFonts w:ascii="Nyala" w:hAnsi="Nyala"/>
        </w:rPr>
      </w:pPr>
    </w:p>
    <w:p w14:paraId="40C9BB09" w14:textId="77777777" w:rsidR="009C69E1" w:rsidRDefault="009C69E1" w:rsidP="009C69E1">
      <w:pPr>
        <w:rPr>
          <w:rFonts w:ascii="Nyala" w:hAnsi="Nyala"/>
        </w:rPr>
      </w:pPr>
    </w:p>
    <w:p w14:paraId="16191779" w14:textId="77777777" w:rsidR="009C69E1" w:rsidRDefault="009C69E1" w:rsidP="009C69E1">
      <w:pPr>
        <w:rPr>
          <w:rFonts w:ascii="Nyala" w:hAnsi="Nyala"/>
        </w:rPr>
      </w:pPr>
    </w:p>
    <w:p w14:paraId="5BA63035" w14:textId="77777777" w:rsidR="009C69E1" w:rsidRDefault="009C69E1" w:rsidP="009C69E1">
      <w:pPr>
        <w:rPr>
          <w:rFonts w:ascii="Nyala" w:hAnsi="Nyala"/>
        </w:rPr>
      </w:pPr>
    </w:p>
    <w:p w14:paraId="11944463" w14:textId="77777777" w:rsidR="009C69E1" w:rsidRDefault="009C69E1" w:rsidP="009C69E1">
      <w:pPr>
        <w:rPr>
          <w:rFonts w:ascii="Nyala" w:hAnsi="Nyala"/>
        </w:rPr>
      </w:pPr>
    </w:p>
    <w:p w14:paraId="0010495C" w14:textId="77777777" w:rsidR="009C69E1" w:rsidRPr="009C69E1" w:rsidRDefault="009C69E1" w:rsidP="009C69E1">
      <w:pPr>
        <w:rPr>
          <w:rFonts w:ascii="Nyala" w:hAnsi="Nyala"/>
        </w:rPr>
      </w:pPr>
    </w:p>
    <w:p w14:paraId="78826E9F" w14:textId="77777777" w:rsidR="009C69E1" w:rsidRDefault="009C69E1" w:rsidP="00684C34">
      <w:pPr>
        <w:spacing w:before="360"/>
        <w:jc w:val="both"/>
        <w:outlineLvl w:val="0"/>
        <w:rPr>
          <w:b/>
          <w:sz w:val="22"/>
          <w:szCs w:val="22"/>
          <w:lang w:val="sr-Cyrl-CS"/>
        </w:rPr>
      </w:pPr>
    </w:p>
    <w:p w14:paraId="3EDACC10" w14:textId="77777777" w:rsidR="009C69E1" w:rsidRDefault="009C69E1" w:rsidP="00684C34">
      <w:pPr>
        <w:spacing w:before="360"/>
        <w:jc w:val="both"/>
        <w:outlineLvl w:val="0"/>
        <w:rPr>
          <w:b/>
          <w:sz w:val="22"/>
          <w:szCs w:val="22"/>
          <w:lang w:val="sr-Cyrl-CS"/>
        </w:rPr>
      </w:pPr>
    </w:p>
    <w:p w14:paraId="6AD356DB" w14:textId="77777777" w:rsidR="009C69E1" w:rsidRDefault="009C69E1" w:rsidP="00684C34">
      <w:pPr>
        <w:spacing w:before="360"/>
        <w:jc w:val="both"/>
        <w:outlineLvl w:val="0"/>
        <w:rPr>
          <w:b/>
          <w:sz w:val="22"/>
          <w:szCs w:val="22"/>
          <w:lang w:val="sr-Cyrl-CS"/>
        </w:rPr>
      </w:pPr>
    </w:p>
    <w:p w14:paraId="120C6A3B" w14:textId="1FD7D6B1" w:rsidR="00684C34" w:rsidRDefault="00684C34" w:rsidP="00684C34">
      <w:pPr>
        <w:spacing w:before="360"/>
        <w:jc w:val="both"/>
        <w:outlineLvl w:val="0"/>
        <w:rPr>
          <w:b/>
          <w:sz w:val="22"/>
          <w:szCs w:val="22"/>
          <w:lang w:val="sr-Cyrl-CS"/>
        </w:rPr>
      </w:pPr>
      <w:r w:rsidRPr="00684C34">
        <w:rPr>
          <w:b/>
          <w:sz w:val="22"/>
          <w:szCs w:val="22"/>
          <w:lang w:val="sr-Cyrl-CS"/>
        </w:rPr>
        <w:lastRenderedPageBreak/>
        <w:t>Образац 4.</w:t>
      </w:r>
      <w:r w:rsidR="009C69E1">
        <w:rPr>
          <w:b/>
          <w:sz w:val="22"/>
          <w:szCs w:val="22"/>
          <w:lang w:val="en-US"/>
        </w:rPr>
        <w:t>2</w:t>
      </w:r>
    </w:p>
    <w:p w14:paraId="0154233E" w14:textId="77777777" w:rsidR="00684C34" w:rsidRPr="00684C34" w:rsidRDefault="00684C34" w:rsidP="00684C34">
      <w:pPr>
        <w:jc w:val="both"/>
        <w:outlineLvl w:val="0"/>
        <w:rPr>
          <w:b/>
          <w:sz w:val="22"/>
          <w:szCs w:val="22"/>
          <w:lang w:val="sr-Cyrl-CS"/>
        </w:rPr>
      </w:pPr>
      <w:r w:rsidRPr="00684C34">
        <w:rPr>
          <w:sz w:val="22"/>
          <w:szCs w:val="22"/>
          <w:lang w:val="sr-Cyrl-CS"/>
        </w:rPr>
        <w:t>(напомена: не доставља се у понуди)</w:t>
      </w:r>
    </w:p>
    <w:p w14:paraId="13D8B1C8" w14:textId="77777777" w:rsidR="00873329" w:rsidRDefault="00684C34" w:rsidP="00684C34">
      <w:pPr>
        <w:jc w:val="both"/>
        <w:outlineLvl w:val="0"/>
        <w:rPr>
          <w:b/>
          <w:sz w:val="22"/>
          <w:szCs w:val="22"/>
          <w:lang w:val="sr-Cyrl-CS"/>
        </w:rPr>
      </w:pPr>
      <w:r w:rsidRPr="00684C34">
        <w:rPr>
          <w:sz w:val="22"/>
          <w:szCs w:val="22"/>
          <w:lang w:val="sr-Cyrl-CS"/>
        </w:rPr>
        <w:t>(Меморандум пословне банке</w:t>
      </w:r>
      <w:r w:rsidRPr="00684C34">
        <w:rPr>
          <w:b/>
          <w:sz w:val="22"/>
          <w:szCs w:val="22"/>
          <w:lang w:val="sr-Cyrl-CS"/>
        </w:rPr>
        <w:t>)</w:t>
      </w:r>
    </w:p>
    <w:p w14:paraId="7B28F83B" w14:textId="77777777" w:rsidR="00D449CA" w:rsidRPr="00560222" w:rsidRDefault="00D449CA" w:rsidP="00D449CA">
      <w:pPr>
        <w:spacing w:before="360" w:after="240"/>
        <w:jc w:val="center"/>
        <w:outlineLvl w:val="0"/>
        <w:rPr>
          <w:b/>
          <w:sz w:val="22"/>
          <w:szCs w:val="22"/>
          <w:lang w:val="sr-Cyrl-CS"/>
        </w:rPr>
      </w:pPr>
      <w:r w:rsidRPr="00560222">
        <w:rPr>
          <w:b/>
          <w:sz w:val="22"/>
          <w:szCs w:val="22"/>
          <w:lang w:val="sr-Cyrl-CS"/>
        </w:rPr>
        <w:t>БАНКАРСКА ГАРАНЦИЈА ЗА ДОБРО ИЗВРШЕЊЕ ПОСЛА</w:t>
      </w:r>
    </w:p>
    <w:p w14:paraId="6DC7EC13" w14:textId="77777777" w:rsidR="00D449CA" w:rsidRPr="00560222" w:rsidRDefault="00D449CA" w:rsidP="00D449CA">
      <w:pPr>
        <w:jc w:val="both"/>
        <w:rPr>
          <w:sz w:val="22"/>
          <w:szCs w:val="22"/>
          <w:lang w:val="sr-Cyrl-CS"/>
        </w:rPr>
      </w:pPr>
      <w:r w:rsidRPr="00560222">
        <w:rPr>
          <w:sz w:val="22"/>
          <w:szCs w:val="22"/>
          <w:lang w:val="sr-Cyrl-CS"/>
        </w:rPr>
        <w:t xml:space="preserve">Корисник: </w:t>
      </w:r>
      <w:r w:rsidRPr="00560222">
        <w:rPr>
          <w:bCs/>
          <w:sz w:val="22"/>
          <w:szCs w:val="22"/>
          <w:lang w:val="sr-Cyrl-CS"/>
        </w:rPr>
        <w:t>Јавно предузеће „ЕЛЕКТРОПРИВРЕДА СРБИЈЕ“ БЕОГРАД</w:t>
      </w:r>
      <w:r w:rsidRPr="00560222">
        <w:rPr>
          <w:sz w:val="22"/>
          <w:szCs w:val="22"/>
          <w:lang w:val="sr-Cyrl-CS"/>
        </w:rPr>
        <w:t>, Царице Милице бр. 2, датум __________</w:t>
      </w:r>
    </w:p>
    <w:p w14:paraId="29B88812" w14:textId="77777777" w:rsidR="00921B93" w:rsidRPr="00560222" w:rsidRDefault="00921B93" w:rsidP="00D449CA">
      <w:pPr>
        <w:jc w:val="both"/>
        <w:rPr>
          <w:sz w:val="22"/>
          <w:szCs w:val="22"/>
          <w:lang w:val="sr-Cyrl-CS"/>
        </w:rPr>
      </w:pPr>
    </w:p>
    <w:p w14:paraId="2748D50F" w14:textId="77777777" w:rsidR="00D449CA" w:rsidRPr="00560222" w:rsidRDefault="00D449CA" w:rsidP="00D449CA">
      <w:pPr>
        <w:spacing w:after="180"/>
        <w:jc w:val="both"/>
        <w:rPr>
          <w:rFonts w:cs="Arial"/>
          <w:sz w:val="22"/>
          <w:szCs w:val="22"/>
          <w:lang w:val="en-US"/>
        </w:rPr>
      </w:pPr>
      <w:r w:rsidRPr="00560222">
        <w:rPr>
          <w:rFonts w:cs="Arial"/>
          <w:sz w:val="22"/>
          <w:szCs w:val="22"/>
          <w:lang w:val="ru-RU"/>
        </w:rPr>
        <w:t>Налогодавац</w:t>
      </w:r>
      <w:r w:rsidR="001844FD" w:rsidRPr="00560222">
        <w:rPr>
          <w:rFonts w:cs="Arial"/>
          <w:sz w:val="22"/>
          <w:szCs w:val="22"/>
          <w:lang w:val="ru-RU"/>
        </w:rPr>
        <w:t>:</w:t>
      </w:r>
      <w:r w:rsidR="00C92EFB" w:rsidRPr="00560222">
        <w:rPr>
          <w:rFonts w:cs="Arial"/>
          <w:sz w:val="22"/>
          <w:szCs w:val="22"/>
          <w:lang w:val="ru-RU"/>
        </w:rPr>
        <w:t>_________________________</w:t>
      </w:r>
      <w:r w:rsidRPr="00560222">
        <w:rPr>
          <w:rFonts w:cs="Arial"/>
          <w:sz w:val="22"/>
          <w:szCs w:val="22"/>
          <w:lang w:val="ru-RU"/>
        </w:rPr>
        <w:t>______</w:t>
      </w:r>
      <w:r w:rsidR="001844FD" w:rsidRPr="00560222">
        <w:rPr>
          <w:rFonts w:cs="Arial"/>
          <w:sz w:val="22"/>
          <w:szCs w:val="22"/>
          <w:lang w:val="ru-RU"/>
        </w:rPr>
        <w:t>_______________________________</w:t>
      </w:r>
    </w:p>
    <w:p w14:paraId="302274F8" w14:textId="77777777" w:rsidR="00D449CA" w:rsidRPr="00560222" w:rsidRDefault="00D449CA" w:rsidP="00D449CA">
      <w:pPr>
        <w:jc w:val="both"/>
        <w:rPr>
          <w:sz w:val="22"/>
          <w:szCs w:val="22"/>
          <w:lang w:val="sr-Cyrl-CS"/>
        </w:rPr>
      </w:pPr>
    </w:p>
    <w:p w14:paraId="34EE23BD" w14:textId="77777777" w:rsidR="00D449CA" w:rsidRPr="00560222" w:rsidRDefault="00D449CA" w:rsidP="00D449CA">
      <w:pPr>
        <w:jc w:val="both"/>
        <w:rPr>
          <w:sz w:val="22"/>
          <w:szCs w:val="22"/>
          <w:lang w:val="sr-Cyrl-CS"/>
        </w:rPr>
      </w:pPr>
      <w:r w:rsidRPr="00560222">
        <w:rPr>
          <w:sz w:val="22"/>
          <w:szCs w:val="22"/>
          <w:lang w:val="sr-Cyrl-CS"/>
        </w:rPr>
        <w:t>БАНКАРСКА ГАРАНЦИЈА БР. ________________</w:t>
      </w:r>
    </w:p>
    <w:p w14:paraId="2EDDD4BD" w14:textId="77777777" w:rsidR="00D449CA" w:rsidRPr="00560222" w:rsidRDefault="00D449CA" w:rsidP="00D449CA">
      <w:pPr>
        <w:jc w:val="both"/>
        <w:rPr>
          <w:noProof/>
          <w:sz w:val="22"/>
          <w:szCs w:val="22"/>
          <w:lang w:val="sr-Cyrl-CS"/>
        </w:rPr>
      </w:pPr>
    </w:p>
    <w:p w14:paraId="0F3730A7" w14:textId="62C9E7AA" w:rsidR="00D449CA" w:rsidRPr="00560222" w:rsidRDefault="00D449CA" w:rsidP="00D449CA">
      <w:pPr>
        <w:jc w:val="both"/>
        <w:rPr>
          <w:noProof/>
          <w:sz w:val="22"/>
          <w:szCs w:val="22"/>
          <w:lang w:val="sr-Cyrl-CS"/>
        </w:rPr>
      </w:pPr>
      <w:r w:rsidRPr="00560222">
        <w:rPr>
          <w:noProof/>
          <w:sz w:val="22"/>
          <w:szCs w:val="22"/>
        </w:rPr>
        <w:t xml:space="preserve">Обавештени смо да </w:t>
      </w:r>
      <w:r w:rsidRPr="00560222">
        <w:rPr>
          <w:noProof/>
          <w:sz w:val="22"/>
          <w:szCs w:val="22"/>
          <w:lang w:val="sr-Cyrl-CS"/>
        </w:rPr>
        <w:t>су</w:t>
      </w:r>
      <w:r w:rsidRPr="00560222">
        <w:rPr>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560222">
        <w:rPr>
          <w:noProof/>
          <w:sz w:val="22"/>
          <w:szCs w:val="22"/>
          <w:lang w:val="sr-Cyrl-CS"/>
        </w:rPr>
        <w:t>ли</w:t>
      </w:r>
      <w:r w:rsidRPr="00560222">
        <w:rPr>
          <w:noProof/>
          <w:sz w:val="22"/>
          <w:szCs w:val="22"/>
        </w:rPr>
        <w:t xml:space="preserve"> Уговор о пружању услуге</w:t>
      </w:r>
      <w:r w:rsidRPr="00560222">
        <w:rPr>
          <w:noProof/>
          <w:sz w:val="22"/>
          <w:szCs w:val="22"/>
          <w:lang w:val="sr-Cyrl-CS"/>
        </w:rPr>
        <w:t xml:space="preserve"> израде </w:t>
      </w:r>
      <w:r w:rsidR="001844FD" w:rsidRPr="00560222">
        <w:rPr>
          <w:noProof/>
          <w:sz w:val="22"/>
          <w:szCs w:val="22"/>
          <w:lang w:val="sr-Cyrl-CS"/>
        </w:rPr>
        <w:t>„Пре</w:t>
      </w:r>
      <w:r w:rsidR="007F37A9">
        <w:rPr>
          <w:noProof/>
          <w:sz w:val="22"/>
          <w:szCs w:val="22"/>
          <w:lang w:val="sr-Cyrl-CS"/>
        </w:rPr>
        <w:t>т</w:t>
      </w:r>
      <w:r w:rsidR="001844FD" w:rsidRPr="00560222">
        <w:rPr>
          <w:noProof/>
          <w:sz w:val="22"/>
          <w:szCs w:val="22"/>
          <w:lang w:val="sr-Cyrl-CS"/>
        </w:rPr>
        <w:t>ходна студија оправданости са генералним пројектом изградње соларне електране на простору средњег костолачког острва“</w:t>
      </w:r>
      <w:r w:rsidR="006B4C28" w:rsidRPr="00560222">
        <w:rPr>
          <w:noProof/>
          <w:sz w:val="22"/>
          <w:szCs w:val="22"/>
        </w:rPr>
        <w:t>,</w:t>
      </w:r>
      <w:r w:rsidRPr="00560222">
        <w:rPr>
          <w:noProof/>
          <w:sz w:val="22"/>
          <w:szCs w:val="22"/>
        </w:rPr>
        <w:t xml:space="preserve"> по спроведеној јавној набавци </w:t>
      </w:r>
      <w:r w:rsidR="006B4C28" w:rsidRPr="00560222">
        <w:rPr>
          <w:bCs/>
          <w:noProof/>
          <w:sz w:val="22"/>
          <w:szCs w:val="22"/>
        </w:rPr>
        <w:t xml:space="preserve">број </w:t>
      </w:r>
      <w:r w:rsidR="001844FD" w:rsidRPr="00560222">
        <w:rPr>
          <w:bCs/>
          <w:noProof/>
          <w:sz w:val="22"/>
          <w:szCs w:val="22"/>
          <w:lang w:val="en-US"/>
        </w:rPr>
        <w:t>17</w:t>
      </w:r>
      <w:r w:rsidR="006B4C28" w:rsidRPr="00560222">
        <w:rPr>
          <w:bCs/>
          <w:noProof/>
          <w:sz w:val="22"/>
          <w:szCs w:val="22"/>
        </w:rPr>
        <w:t>/1</w:t>
      </w:r>
      <w:r w:rsidR="006B4C28" w:rsidRPr="00560222">
        <w:rPr>
          <w:bCs/>
          <w:noProof/>
          <w:sz w:val="22"/>
          <w:szCs w:val="22"/>
          <w:lang w:val="sr-Cyrl-RS"/>
        </w:rPr>
        <w:t>5</w:t>
      </w:r>
      <w:r w:rsidR="006B4C28" w:rsidRPr="00560222">
        <w:rPr>
          <w:bCs/>
          <w:noProof/>
          <w:sz w:val="22"/>
          <w:szCs w:val="22"/>
        </w:rPr>
        <w:t>/Д</w:t>
      </w:r>
      <w:r w:rsidR="006B4C28" w:rsidRPr="00560222">
        <w:rPr>
          <w:bCs/>
          <w:noProof/>
          <w:sz w:val="22"/>
          <w:szCs w:val="22"/>
          <w:lang w:val="sr-Cyrl-RS"/>
        </w:rPr>
        <w:t>ОИЕ</w:t>
      </w:r>
      <w:r w:rsidR="006B4C28" w:rsidRPr="00560222">
        <w:rPr>
          <w:noProof/>
          <w:sz w:val="22"/>
          <w:szCs w:val="22"/>
        </w:rPr>
        <w:t xml:space="preserve"> </w:t>
      </w:r>
      <w:r w:rsidRPr="00560222">
        <w:rPr>
          <w:noProof/>
          <w:sz w:val="22"/>
          <w:szCs w:val="22"/>
        </w:rPr>
        <w:t xml:space="preserve"> укупне вредности __________________ (</w:t>
      </w:r>
      <w:r w:rsidRPr="00560222">
        <w:rPr>
          <w:sz w:val="22"/>
          <w:szCs w:val="22"/>
        </w:rPr>
        <w:t xml:space="preserve">износ словима </w:t>
      </w:r>
      <w:r w:rsidRPr="00560222">
        <w:rPr>
          <w:noProof/>
          <w:sz w:val="22"/>
          <w:szCs w:val="22"/>
        </w:rPr>
        <w:t>____________________) без ПДВ.</w:t>
      </w:r>
    </w:p>
    <w:p w14:paraId="53522FEA" w14:textId="77777777" w:rsidR="00C92EFB" w:rsidRPr="00560222" w:rsidRDefault="00C92EFB" w:rsidP="00D449CA">
      <w:pPr>
        <w:jc w:val="both"/>
        <w:rPr>
          <w:sz w:val="22"/>
          <w:szCs w:val="22"/>
          <w:lang w:val="sr-Cyrl-CS"/>
        </w:rPr>
      </w:pPr>
    </w:p>
    <w:p w14:paraId="1304F529" w14:textId="77777777" w:rsidR="00D449CA" w:rsidRPr="00560222" w:rsidRDefault="00D449CA" w:rsidP="00D449CA">
      <w:pPr>
        <w:jc w:val="both"/>
        <w:rPr>
          <w:sz w:val="22"/>
          <w:szCs w:val="22"/>
          <w:lang w:val="sr-Cyrl-CS"/>
        </w:rPr>
      </w:pPr>
      <w:r w:rsidRPr="00560222">
        <w:rPr>
          <w:sz w:val="22"/>
          <w:szCs w:val="22"/>
          <w:lang w:val="sr-Cyrl-CS"/>
        </w:rPr>
        <w:t>У складу са условима горе наведене јавне набавке, предвиђена је обавеза Налогодавца да достави Кориснику приликом закључења уговора а најкасније у року од 7 (седам) дана од дана</w:t>
      </w:r>
      <w:r w:rsidRPr="00560222">
        <w:rPr>
          <w:rFonts w:cs="Arial"/>
          <w:lang w:val="sr-Cyrl-CS"/>
        </w:rPr>
        <w:t xml:space="preserve"> обостраног потписивања У</w:t>
      </w:r>
      <w:r w:rsidR="00C92EFB" w:rsidRPr="00560222">
        <w:rPr>
          <w:rFonts w:cs="Arial"/>
          <w:lang w:val="sr-Cyrl-CS"/>
        </w:rPr>
        <w:t>говора од законских заступника у</w:t>
      </w:r>
      <w:r w:rsidRPr="00560222">
        <w:rPr>
          <w:rFonts w:cs="Arial"/>
          <w:lang w:val="sr-Cyrl-CS"/>
        </w:rPr>
        <w:t>говорних страна</w:t>
      </w:r>
      <w:r w:rsidRPr="00560222">
        <w:rPr>
          <w:sz w:val="22"/>
          <w:szCs w:val="22"/>
          <w:lang w:val="sr-Cyrl-CS"/>
        </w:rPr>
        <w:t>, гаранцију за добро извршење посла, којом се гарантује прописано извршење уговора.</w:t>
      </w:r>
    </w:p>
    <w:p w14:paraId="403DCE82" w14:textId="77777777" w:rsidR="00C92EFB" w:rsidRPr="00560222" w:rsidRDefault="00C92EFB" w:rsidP="00D449CA">
      <w:pPr>
        <w:jc w:val="both"/>
        <w:rPr>
          <w:sz w:val="22"/>
          <w:szCs w:val="22"/>
          <w:lang w:val="sr-Cyrl-CS"/>
        </w:rPr>
      </w:pPr>
    </w:p>
    <w:p w14:paraId="1E2815F0" w14:textId="77777777" w:rsidR="00D449CA" w:rsidRPr="00560222" w:rsidRDefault="00D449CA" w:rsidP="00D449CA">
      <w:pPr>
        <w:jc w:val="both"/>
        <w:rPr>
          <w:sz w:val="22"/>
          <w:szCs w:val="22"/>
          <w:lang w:val="sr-Cyrl-CS"/>
        </w:rPr>
      </w:pPr>
      <w:r w:rsidRPr="00560222">
        <w:rPr>
          <w:sz w:val="22"/>
          <w:szCs w:val="22"/>
          <w:lang w:val="sr-Cyrl-CS"/>
        </w:rPr>
        <w:t>На захтев Налогодавца, ми [банка] овим неопозиво и безусловно, без права на приговор, гарантујемо да ћемо вам платити, у року од пет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02DE6152" w14:textId="77777777" w:rsidR="00D449CA" w:rsidRPr="00560222" w:rsidRDefault="00D449CA" w:rsidP="00A47454">
      <w:pPr>
        <w:pStyle w:val="ListParagraph"/>
        <w:numPr>
          <w:ilvl w:val="0"/>
          <w:numId w:val="22"/>
        </w:numPr>
        <w:suppressAutoHyphens w:val="0"/>
        <w:jc w:val="both"/>
        <w:rPr>
          <w:sz w:val="22"/>
          <w:szCs w:val="22"/>
        </w:rPr>
      </w:pPr>
      <w:r w:rsidRPr="00560222">
        <w:rPr>
          <w:sz w:val="22"/>
          <w:szCs w:val="22"/>
        </w:rPr>
        <w:t xml:space="preserve">да је Налогодавац прекршио своју(е) обавезу(е) из закљученог Уговора и </w:t>
      </w:r>
    </w:p>
    <w:p w14:paraId="2848450E" w14:textId="77777777" w:rsidR="00D449CA" w:rsidRPr="00560222" w:rsidRDefault="00D449CA" w:rsidP="00A47454">
      <w:pPr>
        <w:numPr>
          <w:ilvl w:val="0"/>
          <w:numId w:val="22"/>
        </w:numPr>
        <w:suppressAutoHyphens w:val="0"/>
        <w:jc w:val="both"/>
        <w:rPr>
          <w:rFonts w:eastAsia="Calibri"/>
          <w:sz w:val="22"/>
          <w:szCs w:val="22"/>
          <w:lang w:val="ru-RU"/>
        </w:rPr>
      </w:pPr>
      <w:r w:rsidRPr="00560222">
        <w:rPr>
          <w:rFonts w:eastAsia="Calibri"/>
          <w:sz w:val="22"/>
          <w:szCs w:val="22"/>
          <w:lang w:val="ru-RU"/>
        </w:rPr>
        <w:t xml:space="preserve">у ком погледу је Налогодавац извршио прекршај. </w:t>
      </w:r>
    </w:p>
    <w:p w14:paraId="778E01C0" w14:textId="77777777" w:rsidR="00D449CA" w:rsidRPr="00560222" w:rsidRDefault="00D449CA" w:rsidP="00D449CA">
      <w:pPr>
        <w:jc w:val="both"/>
        <w:rPr>
          <w:sz w:val="22"/>
          <w:szCs w:val="22"/>
          <w:lang w:val="sr-Cyrl-CS"/>
        </w:rPr>
      </w:pPr>
    </w:p>
    <w:p w14:paraId="1DE62786" w14:textId="77777777" w:rsidR="00D449CA" w:rsidRPr="00560222" w:rsidRDefault="00921B93" w:rsidP="00D449CA">
      <w:pPr>
        <w:jc w:val="both"/>
        <w:rPr>
          <w:sz w:val="22"/>
          <w:szCs w:val="22"/>
          <w:lang w:val="sr-Cyrl-CS"/>
        </w:rPr>
      </w:pPr>
      <w:r w:rsidRPr="00560222">
        <w:rPr>
          <w:sz w:val="22"/>
          <w:szCs w:val="22"/>
          <w:lang w:val="sr-Cyrl-CS"/>
        </w:rPr>
        <w:t>Н</w:t>
      </w:r>
      <w:r w:rsidR="007F37A9">
        <w:rPr>
          <w:sz w:val="22"/>
          <w:szCs w:val="22"/>
          <w:lang w:val="sr-Cyrl-CS"/>
        </w:rPr>
        <w:t>а</w:t>
      </w:r>
      <w:r w:rsidR="00D449CA" w:rsidRPr="00560222">
        <w:rPr>
          <w:sz w:val="22"/>
          <w:szCs w:val="22"/>
          <w:lang w:val="sr-Cyrl-CS"/>
        </w:rPr>
        <w:t>ша гаранција важи 60 дана дуже од уговореног рока извршења посла,</w:t>
      </w:r>
      <w:r w:rsidR="00D449CA" w:rsidRPr="00560222">
        <w:rPr>
          <w:lang w:val="ru-RU"/>
        </w:rPr>
        <w:t xml:space="preserve"> а најкасније до ----------- (навести датум), </w:t>
      </w:r>
      <w:r w:rsidR="00D449CA" w:rsidRPr="00560222">
        <w:rPr>
          <w:sz w:val="22"/>
          <w:szCs w:val="22"/>
          <w:lang w:val="sr-Cyrl-CS"/>
        </w:rPr>
        <w:t>24:00 (CET), и истиче у целости и аутоматски уколико ваш писани захтев не будемо добили до тог датума, без обзира да ли је овај документ враћен или не</w:t>
      </w:r>
      <w:r w:rsidR="00D449CA" w:rsidRPr="00560222">
        <w:rPr>
          <w:rFonts w:eastAsia="Calibri"/>
          <w:sz w:val="22"/>
          <w:szCs w:val="22"/>
          <w:lang w:val="sr-Cyrl-CS"/>
        </w:rPr>
        <w:t>,</w:t>
      </w:r>
      <w:r w:rsidR="00D449CA" w:rsidRPr="00560222">
        <w:rPr>
          <w:rFonts w:eastAsia="Calibri"/>
          <w:sz w:val="22"/>
          <w:szCs w:val="22"/>
        </w:rPr>
        <w:t xml:space="preserve"> с тим да евентуални продужетак </w:t>
      </w:r>
      <w:r w:rsidR="00D449CA" w:rsidRPr="00560222">
        <w:rPr>
          <w:rFonts w:eastAsia="Calibri"/>
          <w:sz w:val="22"/>
          <w:szCs w:val="22"/>
          <w:lang w:val="sr-Cyrl-CS"/>
        </w:rPr>
        <w:t xml:space="preserve">уговореног </w:t>
      </w:r>
      <w:r w:rsidR="00D449CA" w:rsidRPr="00560222">
        <w:rPr>
          <w:rFonts w:eastAsia="Calibri"/>
          <w:sz w:val="22"/>
          <w:szCs w:val="22"/>
        </w:rPr>
        <w:t xml:space="preserve">рока </w:t>
      </w:r>
      <w:r w:rsidR="00D449CA" w:rsidRPr="00560222">
        <w:rPr>
          <w:sz w:val="22"/>
          <w:szCs w:val="22"/>
          <w:lang w:val="sr-Cyrl-CS"/>
        </w:rPr>
        <w:t>извршења посла</w:t>
      </w:r>
      <w:r w:rsidR="00D449CA" w:rsidRPr="00560222">
        <w:rPr>
          <w:rFonts w:eastAsia="Calibri"/>
          <w:sz w:val="22"/>
          <w:szCs w:val="22"/>
        </w:rPr>
        <w:t xml:space="preserve"> има за последицу и продужење рока важења </w:t>
      </w:r>
      <w:r w:rsidR="00D449CA" w:rsidRPr="00560222">
        <w:rPr>
          <w:rFonts w:eastAsia="Calibri"/>
          <w:sz w:val="22"/>
          <w:szCs w:val="22"/>
          <w:lang w:val="sr-Cyrl-CS"/>
        </w:rPr>
        <w:t>ове банкарске гаранције</w:t>
      </w:r>
      <w:r w:rsidR="00D449CA" w:rsidRPr="00560222">
        <w:rPr>
          <w:rFonts w:eastAsia="Calibri"/>
          <w:sz w:val="22"/>
          <w:szCs w:val="22"/>
        </w:rPr>
        <w:t xml:space="preserve"> за исти број дана</w:t>
      </w:r>
      <w:r w:rsidR="00D449CA" w:rsidRPr="00560222">
        <w:rPr>
          <w:sz w:val="22"/>
          <w:szCs w:val="22"/>
          <w:lang w:val="sr-Cyrl-CS"/>
        </w:rPr>
        <w:t>.</w:t>
      </w:r>
    </w:p>
    <w:p w14:paraId="2187146D" w14:textId="77777777" w:rsidR="00D449CA" w:rsidRPr="00560222" w:rsidRDefault="00D449CA" w:rsidP="00D449CA">
      <w:pPr>
        <w:jc w:val="both"/>
        <w:rPr>
          <w:sz w:val="22"/>
          <w:szCs w:val="22"/>
          <w:lang w:val="sr-Cyrl-CS"/>
        </w:rPr>
      </w:pPr>
    </w:p>
    <w:p w14:paraId="56275DC8" w14:textId="77777777" w:rsidR="00D449CA" w:rsidRPr="00560222" w:rsidRDefault="00D449CA" w:rsidP="00D449CA">
      <w:pPr>
        <w:jc w:val="both"/>
        <w:rPr>
          <w:sz w:val="22"/>
          <w:szCs w:val="22"/>
          <w:lang w:val="sr-Cyrl-CS"/>
        </w:rPr>
      </w:pPr>
      <w:r w:rsidRPr="00560222">
        <w:rPr>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6E1A5568" w14:textId="76C95825" w:rsidR="00D449CA" w:rsidRPr="00560222" w:rsidRDefault="007F37A9" w:rsidP="00D449CA">
      <w:pPr>
        <w:jc w:val="both"/>
        <w:rPr>
          <w:sz w:val="22"/>
          <w:szCs w:val="22"/>
          <w:lang w:val="sr-Cyrl-CS"/>
        </w:rPr>
      </w:pPr>
      <w:r w:rsidRPr="007F37A9">
        <w:rPr>
          <w:rFonts w:cs="Arial"/>
          <w:lang w:val="sr-Cyrl-CS"/>
        </w:rPr>
        <w:t xml:space="preserve">Ова гаранција се не може уступити и није преносива без писане сагласности Корисника, </w:t>
      </w:r>
      <w:r>
        <w:rPr>
          <w:rFonts w:cs="Arial"/>
          <w:lang w:val="sr-Cyrl-CS"/>
        </w:rPr>
        <w:t xml:space="preserve">Налогодавца </w:t>
      </w:r>
      <w:r w:rsidRPr="007F37A9">
        <w:rPr>
          <w:rFonts w:cs="Arial"/>
          <w:lang w:val="sr-Cyrl-CS"/>
        </w:rPr>
        <w:t xml:space="preserve"> и Банке гаранта.</w:t>
      </w:r>
    </w:p>
    <w:p w14:paraId="00687B93" w14:textId="25477928" w:rsidR="00D449CA" w:rsidRPr="00560222" w:rsidRDefault="00D449CA" w:rsidP="00D449CA">
      <w:pPr>
        <w:jc w:val="both"/>
        <w:rPr>
          <w:sz w:val="22"/>
          <w:szCs w:val="22"/>
          <w:lang w:val="sr-Cyrl-CS"/>
        </w:rPr>
      </w:pPr>
      <w:r w:rsidRPr="00560222">
        <w:rPr>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14:paraId="43596B9B" w14:textId="77777777" w:rsidR="00D449CA" w:rsidRPr="00560222" w:rsidRDefault="00D449CA" w:rsidP="00D449CA">
      <w:pPr>
        <w:jc w:val="both"/>
        <w:rPr>
          <w:sz w:val="22"/>
          <w:szCs w:val="22"/>
          <w:lang w:val="sr-Cyrl-CS"/>
        </w:rPr>
      </w:pPr>
      <w:r w:rsidRPr="00560222">
        <w:rPr>
          <w:sz w:val="22"/>
          <w:szCs w:val="22"/>
          <w:lang w:val="sr-Cyrl-CS"/>
        </w:rPr>
        <w:t xml:space="preserve">У случају </w:t>
      </w:r>
      <w:r w:rsidR="007F37A9">
        <w:rPr>
          <w:sz w:val="22"/>
          <w:szCs w:val="22"/>
          <w:lang w:val="sr-Cyrl-CS"/>
        </w:rPr>
        <w:t xml:space="preserve">да је пословно седиште банке гаранта у Републици Србији у случају </w:t>
      </w:r>
      <w:r w:rsidRPr="00560222">
        <w:rPr>
          <w:sz w:val="22"/>
          <w:szCs w:val="22"/>
          <w:lang w:val="sr-Cyrl-CS"/>
        </w:rPr>
        <w:t xml:space="preserve">спора по овој Гаранцији, утврђује се надлежност суда у Београду и примена материјалног права Републике Србије. </w:t>
      </w:r>
    </w:p>
    <w:p w14:paraId="5881E26F" w14:textId="77777777" w:rsidR="00D449CA" w:rsidRPr="00560222" w:rsidRDefault="00D449CA" w:rsidP="00D449CA">
      <w:pPr>
        <w:jc w:val="both"/>
        <w:rPr>
          <w:sz w:val="22"/>
          <w:szCs w:val="22"/>
          <w:lang w:val="sr-Cyrl-CS"/>
        </w:rPr>
      </w:pPr>
    </w:p>
    <w:p w14:paraId="09D890B2" w14:textId="77777777" w:rsidR="00D449CA" w:rsidRPr="00560222" w:rsidRDefault="00D449CA" w:rsidP="00D449CA">
      <w:pPr>
        <w:jc w:val="both"/>
        <w:rPr>
          <w:sz w:val="22"/>
          <w:szCs w:val="22"/>
        </w:rPr>
      </w:pPr>
      <w:r w:rsidRPr="00560222">
        <w:rPr>
          <w:sz w:val="22"/>
          <w:szCs w:val="22"/>
        </w:rPr>
        <w:t>Потпис(и) __________________________</w:t>
      </w:r>
    </w:p>
    <w:p w14:paraId="5433C45F" w14:textId="77777777" w:rsidR="00D449CA" w:rsidRPr="00560222" w:rsidRDefault="00D449CA" w:rsidP="00D449CA">
      <w:pPr>
        <w:jc w:val="right"/>
        <w:rPr>
          <w:rFonts w:cs="Times New Roman"/>
          <w:b/>
          <w:szCs w:val="22"/>
        </w:rPr>
        <w:sectPr w:rsidR="00D449CA" w:rsidRPr="00560222" w:rsidSect="001948B0">
          <w:footnotePr>
            <w:pos w:val="beneathText"/>
          </w:footnotePr>
          <w:pgSz w:w="11905" w:h="16837"/>
          <w:pgMar w:top="900" w:right="1417" w:bottom="1418" w:left="1418" w:header="709" w:footer="709" w:gutter="0"/>
          <w:cols w:space="708"/>
          <w:docGrid w:linePitch="360"/>
        </w:sectPr>
      </w:pPr>
    </w:p>
    <w:p w14:paraId="610143D5" w14:textId="09C7B19B" w:rsidR="004F4E52" w:rsidRPr="009C69E1" w:rsidRDefault="004F4E52" w:rsidP="004F4E52">
      <w:pPr>
        <w:rPr>
          <w:rFonts w:ascii="Nyala" w:hAnsi="Nyala" w:cs="Times New Roman"/>
          <w:b/>
          <w:szCs w:val="22"/>
        </w:rPr>
      </w:pPr>
      <w:r w:rsidRPr="00560222">
        <w:rPr>
          <w:rFonts w:cs="Times New Roman"/>
          <w:b/>
          <w:szCs w:val="22"/>
        </w:rPr>
        <w:lastRenderedPageBreak/>
        <w:t xml:space="preserve">Образац </w:t>
      </w:r>
      <w:r w:rsidR="003667BD" w:rsidRPr="00560222">
        <w:rPr>
          <w:rFonts w:cs="Times New Roman"/>
          <w:b/>
          <w:szCs w:val="22"/>
          <w:lang w:val="sr-Cyrl-RS"/>
        </w:rPr>
        <w:t>4</w:t>
      </w:r>
      <w:r w:rsidR="00684C34">
        <w:rPr>
          <w:rFonts w:cs="Times New Roman"/>
          <w:b/>
          <w:szCs w:val="22"/>
        </w:rPr>
        <w:t>.</w:t>
      </w:r>
      <w:r w:rsidR="009C69E1">
        <w:rPr>
          <w:rFonts w:cs="Arial"/>
          <w:b/>
          <w:szCs w:val="22"/>
          <w:lang w:val="en-US"/>
        </w:rPr>
        <w:t>3</w:t>
      </w:r>
    </w:p>
    <w:p w14:paraId="08941B9F" w14:textId="77777777" w:rsidR="004F4E52" w:rsidRPr="009C69E1" w:rsidRDefault="004F4E52" w:rsidP="004F4E52">
      <w:pPr>
        <w:rPr>
          <w:sz w:val="22"/>
          <w:szCs w:val="22"/>
          <w:lang w:val="sr-Cyrl-CS"/>
        </w:rPr>
      </w:pPr>
      <w:r w:rsidRPr="009C69E1">
        <w:rPr>
          <w:sz w:val="22"/>
          <w:szCs w:val="22"/>
          <w:lang w:val="sr-Cyrl-CS"/>
        </w:rPr>
        <w:t>(напомена: не доставља се у понуди)</w:t>
      </w:r>
    </w:p>
    <w:p w14:paraId="34F4630D" w14:textId="77777777" w:rsidR="004F4E52" w:rsidRPr="009C69E1" w:rsidRDefault="004F4E52" w:rsidP="004F4E52">
      <w:pPr>
        <w:rPr>
          <w:sz w:val="22"/>
          <w:szCs w:val="22"/>
          <w:lang w:val="sr-Cyrl-CS"/>
        </w:rPr>
      </w:pPr>
    </w:p>
    <w:p w14:paraId="1E88BDB8" w14:textId="77777777" w:rsidR="004F4E52" w:rsidRPr="009C69E1" w:rsidRDefault="004F4E52" w:rsidP="004F4E52">
      <w:pPr>
        <w:jc w:val="both"/>
        <w:rPr>
          <w:sz w:val="22"/>
          <w:szCs w:val="22"/>
        </w:rPr>
      </w:pPr>
      <w:r w:rsidRPr="009C69E1">
        <w:rPr>
          <w:sz w:val="22"/>
          <w:szCs w:val="22"/>
        </w:rPr>
        <w:t xml:space="preserve">Нa oснoву oдрeдби Зaкoнa o мeници (Сл. лист ФНРJ бр. 104/46 и 18/58; Сл. лист СФРJ бр. 16/65, 54/70 и 57/89; Сл. лист СРJ бр. 46/96 </w:t>
      </w:r>
      <w:r w:rsidRPr="009C69E1">
        <w:rPr>
          <w:sz w:val="22"/>
          <w:szCs w:val="22"/>
          <w:lang w:val="sr-Cyrl-CS"/>
        </w:rPr>
        <w:t>Сл. лист СЦГ бр. 01/03 Уст. повеља)</w:t>
      </w:r>
      <w:r w:rsidRPr="009C69E1">
        <w:rPr>
          <w:sz w:val="22"/>
          <w:szCs w:val="22"/>
        </w:rPr>
        <w:t xml:space="preserve"> и Зaкoнa o плaтнoм прoмeту </w:t>
      </w:r>
      <w:r w:rsidRPr="009C69E1">
        <w:rPr>
          <w:sz w:val="22"/>
          <w:szCs w:val="22"/>
          <w:lang w:val="sr-Cyrl-CS"/>
        </w:rPr>
        <w:t xml:space="preserve">(Сл. лист СРЈ бр. 03/02 и 05/03, </w:t>
      </w:r>
      <w:r w:rsidRPr="009C69E1">
        <w:rPr>
          <w:sz w:val="22"/>
          <w:szCs w:val="22"/>
        </w:rPr>
        <w:t>Сл.</w:t>
      </w:r>
      <w:r w:rsidRPr="009C69E1">
        <w:rPr>
          <w:sz w:val="22"/>
          <w:szCs w:val="22"/>
          <w:lang w:val="sr-Cyrl-CS"/>
        </w:rPr>
        <w:t xml:space="preserve"> </w:t>
      </w:r>
      <w:r w:rsidRPr="009C69E1">
        <w:rPr>
          <w:sz w:val="22"/>
          <w:szCs w:val="22"/>
        </w:rPr>
        <w:t>гл.</w:t>
      </w:r>
      <w:r w:rsidRPr="009C69E1">
        <w:rPr>
          <w:sz w:val="22"/>
          <w:szCs w:val="22"/>
          <w:lang w:val="sr-Cyrl-CS"/>
        </w:rPr>
        <w:t xml:space="preserve"> </w:t>
      </w:r>
      <w:r w:rsidRPr="009C69E1">
        <w:rPr>
          <w:sz w:val="22"/>
          <w:szCs w:val="22"/>
        </w:rPr>
        <w:t xml:space="preserve">РС </w:t>
      </w:r>
      <w:r w:rsidRPr="009C69E1">
        <w:rPr>
          <w:sz w:val="22"/>
          <w:szCs w:val="22"/>
          <w:lang w:val="sr-Cyrl-CS"/>
        </w:rPr>
        <w:t xml:space="preserve">бр. 43/04, 62/06, 111/09 др. закон и </w:t>
      </w:r>
      <w:r w:rsidRPr="009C69E1">
        <w:rPr>
          <w:sz w:val="22"/>
          <w:szCs w:val="22"/>
        </w:rPr>
        <w:t>31/11) и тачке 1., 2. и 6. Одлуке о облику садржини и начину коришћења јединствених инструмената платног промета</w:t>
      </w:r>
    </w:p>
    <w:p w14:paraId="7EE30711" w14:textId="77777777" w:rsidR="004F4E52" w:rsidRPr="009C69E1" w:rsidRDefault="004F4E52" w:rsidP="004F4E52">
      <w:pPr>
        <w:rPr>
          <w:sz w:val="22"/>
          <w:szCs w:val="22"/>
        </w:rPr>
      </w:pPr>
    </w:p>
    <w:p w14:paraId="66932576" w14:textId="77777777" w:rsidR="004F4E52" w:rsidRPr="009C69E1" w:rsidRDefault="004F4E52" w:rsidP="004F4E52">
      <w:pPr>
        <w:rPr>
          <w:sz w:val="22"/>
          <w:szCs w:val="22"/>
        </w:rPr>
      </w:pPr>
      <w:r w:rsidRPr="009C69E1">
        <w:rPr>
          <w:sz w:val="22"/>
          <w:szCs w:val="22"/>
        </w:rPr>
        <w:t>ДУЖНИК:  …………………………………………………………………………………………………….</w:t>
      </w:r>
    </w:p>
    <w:p w14:paraId="36111DAC" w14:textId="77777777" w:rsidR="004F4E52" w:rsidRPr="009C69E1" w:rsidRDefault="004F4E52" w:rsidP="004F4E52">
      <w:pPr>
        <w:rPr>
          <w:sz w:val="22"/>
          <w:szCs w:val="22"/>
        </w:rPr>
      </w:pPr>
      <w:r w:rsidRPr="009C69E1">
        <w:rPr>
          <w:sz w:val="22"/>
          <w:szCs w:val="22"/>
        </w:rPr>
        <w:t>(назив и седиште Понуђача)</w:t>
      </w:r>
    </w:p>
    <w:p w14:paraId="49AC2859" w14:textId="77777777" w:rsidR="004F4E52" w:rsidRPr="009C69E1" w:rsidRDefault="004F4E52" w:rsidP="004F4E52">
      <w:pPr>
        <w:rPr>
          <w:sz w:val="22"/>
          <w:szCs w:val="22"/>
        </w:rPr>
      </w:pPr>
    </w:p>
    <w:p w14:paraId="6C94C881" w14:textId="77777777" w:rsidR="004F4E52" w:rsidRPr="009C69E1" w:rsidRDefault="004F4E52" w:rsidP="004F4E52">
      <w:pPr>
        <w:rPr>
          <w:sz w:val="22"/>
          <w:szCs w:val="22"/>
          <w:lang w:eastAsia="en-US"/>
        </w:rPr>
      </w:pPr>
      <w:r w:rsidRPr="009C69E1">
        <w:rPr>
          <w:sz w:val="22"/>
          <w:szCs w:val="22"/>
        </w:rPr>
        <w:t xml:space="preserve">МАТИЧНИ БРОЈ ДУЖНИКА (Понуђача): </w:t>
      </w:r>
      <w:r w:rsidRPr="009C69E1">
        <w:rPr>
          <w:sz w:val="22"/>
          <w:szCs w:val="22"/>
          <w:lang w:eastAsia="en-US"/>
        </w:rPr>
        <w:t>...............................................................................</w:t>
      </w:r>
    </w:p>
    <w:p w14:paraId="22DCE577" w14:textId="77777777" w:rsidR="004F4E52" w:rsidRPr="009C69E1" w:rsidRDefault="004F4E52" w:rsidP="004F4E52">
      <w:pPr>
        <w:rPr>
          <w:sz w:val="22"/>
          <w:szCs w:val="22"/>
        </w:rPr>
      </w:pPr>
      <w:r w:rsidRPr="009C69E1">
        <w:rPr>
          <w:sz w:val="22"/>
          <w:szCs w:val="22"/>
        </w:rPr>
        <w:t xml:space="preserve">ТЕКУЋИ РАЧУН ДУЖНИКА (Понуђача): </w:t>
      </w:r>
      <w:r w:rsidRPr="009C69E1">
        <w:rPr>
          <w:sz w:val="22"/>
          <w:szCs w:val="22"/>
          <w:lang w:eastAsia="en-US"/>
        </w:rPr>
        <w:t>...............................................................................</w:t>
      </w:r>
    </w:p>
    <w:p w14:paraId="0F5BCF97" w14:textId="77777777" w:rsidR="004F4E52" w:rsidRPr="009C69E1" w:rsidRDefault="004F4E52" w:rsidP="004F4E52">
      <w:pPr>
        <w:rPr>
          <w:sz w:val="22"/>
          <w:szCs w:val="22"/>
        </w:rPr>
      </w:pPr>
      <w:r w:rsidRPr="009C69E1">
        <w:rPr>
          <w:sz w:val="22"/>
          <w:szCs w:val="22"/>
        </w:rPr>
        <w:t>ПИБ ДУЖНИКА</w:t>
      </w:r>
      <w:r w:rsidR="004644E4" w:rsidRPr="009C69E1">
        <w:rPr>
          <w:sz w:val="22"/>
          <w:szCs w:val="22"/>
          <w:lang w:val="sr-Cyrl-RS"/>
        </w:rPr>
        <w:t xml:space="preserve"> </w:t>
      </w:r>
      <w:r w:rsidRPr="009C69E1">
        <w:rPr>
          <w:sz w:val="22"/>
          <w:szCs w:val="22"/>
        </w:rPr>
        <w:t xml:space="preserve">(Понуђача): </w:t>
      </w:r>
      <w:r w:rsidRPr="009C69E1">
        <w:rPr>
          <w:sz w:val="22"/>
          <w:szCs w:val="22"/>
          <w:lang w:eastAsia="en-US"/>
        </w:rPr>
        <w:t>.....................................................................................................</w:t>
      </w:r>
    </w:p>
    <w:p w14:paraId="503780A9" w14:textId="77777777" w:rsidR="004F4E52" w:rsidRPr="009C69E1" w:rsidRDefault="004F4E52" w:rsidP="004F4E52">
      <w:pPr>
        <w:rPr>
          <w:sz w:val="22"/>
          <w:szCs w:val="22"/>
        </w:rPr>
      </w:pPr>
      <w:r w:rsidRPr="009C69E1">
        <w:rPr>
          <w:sz w:val="22"/>
          <w:szCs w:val="22"/>
        </w:rPr>
        <w:t>И З Д А Ј Е  Д А Н А ...........................ГОДИНЕ</w:t>
      </w:r>
    </w:p>
    <w:p w14:paraId="7C4FC50F" w14:textId="77777777" w:rsidR="004F4E52" w:rsidRPr="009C69E1" w:rsidRDefault="004F4E52" w:rsidP="004F4E52">
      <w:pPr>
        <w:spacing w:before="360" w:after="240"/>
        <w:jc w:val="center"/>
        <w:outlineLvl w:val="0"/>
        <w:rPr>
          <w:b/>
          <w:sz w:val="22"/>
          <w:szCs w:val="22"/>
          <w:lang w:val="sr-Cyrl-CS"/>
        </w:rPr>
      </w:pPr>
      <w:r w:rsidRPr="009C69E1">
        <w:rPr>
          <w:b/>
          <w:sz w:val="22"/>
          <w:szCs w:val="22"/>
          <w:lang w:val="sr-Cyrl-CS"/>
        </w:rPr>
        <w:t>МЕНИЧНО ПИСМО – ОВЛАШЋЕЊЕ ЗА КОРИСНИКА БЛАНКО СОЛО МЕНИЦЕ</w:t>
      </w:r>
    </w:p>
    <w:p w14:paraId="1B47BF58" w14:textId="77777777" w:rsidR="004F4E52" w:rsidRPr="009C69E1" w:rsidRDefault="004F4E52" w:rsidP="004F4E52">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sr-Cyrl-CS"/>
        </w:rPr>
      </w:pPr>
    </w:p>
    <w:p w14:paraId="2A846637" w14:textId="77777777" w:rsidR="004F4E52" w:rsidRPr="009C69E1" w:rsidRDefault="004F4E52" w:rsidP="004F4E52">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C69E1">
        <w:rPr>
          <w:rFonts w:ascii="Arial" w:hAnsi="Arial" w:cs="Arial"/>
          <w:b w:val="0"/>
          <w:sz w:val="22"/>
          <w:szCs w:val="22"/>
        </w:rPr>
        <w:t>КОРИСНИК - ПОВЕРИЛАЦ:</w:t>
      </w:r>
      <w:r w:rsidRPr="009C69E1">
        <w:rPr>
          <w:rFonts w:ascii="Arial" w:hAnsi="Arial" w:cs="Arial"/>
          <w:sz w:val="22"/>
          <w:szCs w:val="22"/>
        </w:rPr>
        <w:t xml:space="preserve"> </w:t>
      </w:r>
      <w:r w:rsidRPr="009C69E1">
        <w:rPr>
          <w:rFonts w:ascii="Arial" w:hAnsi="Arial" w:cs="Arial"/>
          <w:b w:val="0"/>
          <w:sz w:val="22"/>
          <w:szCs w:val="22"/>
        </w:rPr>
        <w:t xml:space="preserve">Јавно предузеће „Електроприведа Србије“ Царице Милице број 2, 11000 Београд, Матични број 20053658, ПИБ 103920327, бр. Тек. рачуна: </w:t>
      </w:r>
      <w:r w:rsidR="00D449CA" w:rsidRPr="009C69E1">
        <w:rPr>
          <w:rFonts w:ascii="Arial" w:hAnsi="Arial" w:cs="Arial"/>
          <w:b w:val="0"/>
          <w:sz w:val="22"/>
          <w:szCs w:val="22"/>
        </w:rPr>
        <w:t>160-700-13 Ban</w:t>
      </w:r>
      <w:r w:rsidR="00D449CA" w:rsidRPr="009C69E1">
        <w:rPr>
          <w:rFonts w:ascii="Arial" w:hAnsi="Arial" w:cs="Arial"/>
          <w:b w:val="0"/>
          <w:sz w:val="22"/>
          <w:szCs w:val="22"/>
          <w:lang w:val="sr-Cyrl-RS"/>
        </w:rPr>
        <w:t>с</w:t>
      </w:r>
      <w:r w:rsidRPr="009C69E1">
        <w:rPr>
          <w:rFonts w:ascii="Arial" w:hAnsi="Arial" w:cs="Arial"/>
          <w:b w:val="0"/>
          <w:sz w:val="22"/>
          <w:szCs w:val="22"/>
        </w:rPr>
        <w:t xml:space="preserve">a Intesa, </w:t>
      </w:r>
    </w:p>
    <w:p w14:paraId="34521E41" w14:textId="77777777" w:rsidR="004F4E52" w:rsidRPr="009C69E1" w:rsidRDefault="004F4E52" w:rsidP="004F4E52">
      <w:pPr>
        <w:pStyle w:val="Bodytext21"/>
        <w:shd w:val="clear" w:color="auto" w:fill="auto"/>
        <w:tabs>
          <w:tab w:val="left" w:pos="3377"/>
          <w:tab w:val="left" w:pos="8078"/>
        </w:tabs>
        <w:spacing w:before="0"/>
        <w:rPr>
          <w:rFonts w:ascii="Arial" w:eastAsia="TimesNewRomanPSMT" w:hAnsi="Arial" w:cs="Arial"/>
          <w:sz w:val="22"/>
          <w:szCs w:val="22"/>
          <w:lang w:val="sr-Cyrl-CS"/>
        </w:rPr>
      </w:pPr>
    </w:p>
    <w:p w14:paraId="4D5F6806" w14:textId="77777777" w:rsidR="004F4E52" w:rsidRPr="009C69E1" w:rsidRDefault="004F4E52" w:rsidP="004F4E52">
      <w:pPr>
        <w:pStyle w:val="Bodytext21"/>
        <w:shd w:val="clear" w:color="auto" w:fill="auto"/>
        <w:tabs>
          <w:tab w:val="left" w:pos="3377"/>
          <w:tab w:val="left" w:pos="8078"/>
        </w:tabs>
        <w:spacing w:before="0"/>
        <w:rPr>
          <w:rFonts w:ascii="Arial" w:hAnsi="Arial" w:cs="Arial"/>
          <w:sz w:val="22"/>
          <w:szCs w:val="22"/>
        </w:rPr>
      </w:pPr>
      <w:r w:rsidRPr="009C69E1">
        <w:rPr>
          <w:rFonts w:ascii="Arial" w:hAnsi="Arial" w:cs="Arial"/>
          <w:sz w:val="22"/>
          <w:szCs w:val="22"/>
        </w:rPr>
        <w:t xml:space="preserve">Предајемо вам </w:t>
      </w:r>
      <w:r w:rsidRPr="009C69E1">
        <w:rPr>
          <w:rStyle w:val="Bodytext28pt"/>
          <w:rFonts w:ascii="Arial" w:hAnsi="Arial" w:cs="Arial"/>
          <w:color w:val="auto"/>
          <w:sz w:val="22"/>
          <w:szCs w:val="22"/>
        </w:rPr>
        <w:t>1 (</w:t>
      </w:r>
      <w:r w:rsidRPr="009C69E1">
        <w:rPr>
          <w:rFonts w:ascii="Arial" w:hAnsi="Arial" w:cs="Arial"/>
          <w:sz w:val="22"/>
          <w:szCs w:val="22"/>
        </w:rPr>
        <w:t>једну)</w:t>
      </w:r>
      <w:r w:rsidRPr="009C69E1">
        <w:rPr>
          <w:rStyle w:val="Bodytext28pt"/>
          <w:rFonts w:ascii="Arial" w:hAnsi="Arial" w:cs="Arial"/>
          <w:color w:val="auto"/>
          <w:sz w:val="22"/>
          <w:szCs w:val="22"/>
        </w:rPr>
        <w:t xml:space="preserve"> </w:t>
      </w:r>
      <w:r w:rsidRPr="009C69E1">
        <w:rPr>
          <w:rFonts w:ascii="Arial" w:hAnsi="Arial" w:cs="Arial"/>
          <w:sz w:val="22"/>
          <w:szCs w:val="22"/>
        </w:rPr>
        <w:t>потписану и оверену, бланко  соло  меницу, серијски                 бр._________________</w:t>
      </w:r>
      <w:r w:rsidRPr="009C69E1">
        <w:rPr>
          <w:rFonts w:ascii="Arial" w:hAnsi="Arial" w:cs="Arial"/>
          <w:i/>
          <w:sz w:val="22"/>
          <w:szCs w:val="22"/>
        </w:rPr>
        <w:t xml:space="preserve"> (уписати серијски број)</w:t>
      </w:r>
      <w:r w:rsidRPr="009C69E1">
        <w:rPr>
          <w:rFonts w:ascii="Arial" w:hAnsi="Arial" w:cs="Arial"/>
          <w:sz w:val="22"/>
          <w:szCs w:val="22"/>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9C69E1">
        <w:rPr>
          <w:rStyle w:val="Bodytext7105pt"/>
          <w:rFonts w:ascii="Arial" w:hAnsi="Arial" w:cs="Arial"/>
          <w:color w:val="auto"/>
          <w:sz w:val="22"/>
          <w:szCs w:val="22"/>
        </w:rPr>
        <w:t xml:space="preserve">бр._____ од </w:t>
      </w:r>
      <w:r w:rsidRPr="009C69E1">
        <w:rPr>
          <w:rFonts w:ascii="Arial" w:hAnsi="Arial" w:cs="Arial"/>
          <w:sz w:val="22"/>
          <w:szCs w:val="22"/>
        </w:rPr>
        <w:t xml:space="preserve">_________(заведен код Корисника - Повериоца) </w:t>
      </w:r>
      <w:r w:rsidRPr="009C69E1">
        <w:rPr>
          <w:rStyle w:val="Bodytext7105pt"/>
          <w:rFonts w:ascii="Arial" w:hAnsi="Arial" w:cs="Arial"/>
          <w:color w:val="auto"/>
          <w:sz w:val="22"/>
          <w:szCs w:val="22"/>
        </w:rPr>
        <w:t>и бр._______ од _________(</w:t>
      </w:r>
      <w:r w:rsidRPr="009C69E1">
        <w:rPr>
          <w:rFonts w:ascii="Arial" w:hAnsi="Arial" w:cs="Arial"/>
          <w:sz w:val="22"/>
          <w:szCs w:val="22"/>
        </w:rPr>
        <w:t xml:space="preserve">заведен код дужника) као средство финансијског обезбеђења за </w:t>
      </w:r>
      <w:r w:rsidRPr="009C69E1">
        <w:rPr>
          <w:rFonts w:ascii="Arial" w:hAnsi="Arial" w:cs="Arial"/>
          <w:b/>
          <w:sz w:val="22"/>
          <w:szCs w:val="22"/>
        </w:rPr>
        <w:t xml:space="preserve">добро извршења посла </w:t>
      </w:r>
      <w:r w:rsidRPr="009C69E1">
        <w:rPr>
          <w:rFonts w:ascii="Arial" w:hAnsi="Arial" w:cs="Arial"/>
          <w:sz w:val="22"/>
          <w:szCs w:val="22"/>
        </w:rPr>
        <w:t>у вредности</w:t>
      </w:r>
      <w:r w:rsidRPr="009C69E1">
        <w:rPr>
          <w:rFonts w:ascii="Arial" w:hAnsi="Arial" w:cs="Arial"/>
          <w:b/>
          <w:sz w:val="22"/>
          <w:szCs w:val="22"/>
        </w:rPr>
        <w:t xml:space="preserve"> од 10% уговорене вредности</w:t>
      </w:r>
      <w:r w:rsidRPr="009C69E1">
        <w:rPr>
          <w:rFonts w:ascii="Arial" w:hAnsi="Arial" w:cs="Arial"/>
          <w:b/>
          <w:i/>
          <w:sz w:val="22"/>
          <w:szCs w:val="22"/>
        </w:rPr>
        <w:t xml:space="preserve"> </w:t>
      </w:r>
      <w:r w:rsidRPr="009C69E1">
        <w:rPr>
          <w:rFonts w:ascii="Arial" w:hAnsi="Arial" w:cs="Arial"/>
          <w:b/>
          <w:sz w:val="22"/>
          <w:szCs w:val="22"/>
        </w:rPr>
        <w:t>услуга</w:t>
      </w:r>
      <w:r w:rsidRPr="009C69E1">
        <w:rPr>
          <w:rFonts w:ascii="Arial" w:hAnsi="Arial" w:cs="Arial"/>
          <w:sz w:val="22"/>
          <w:szCs w:val="22"/>
        </w:rPr>
        <w:t xml:space="preserve"> уколико</w:t>
      </w:r>
      <w:r w:rsidRPr="009C69E1">
        <w:rPr>
          <w:rFonts w:ascii="Arial" w:hAnsi="Arial" w:cs="Arial"/>
          <w:b/>
          <w:sz w:val="22"/>
          <w:szCs w:val="22"/>
        </w:rPr>
        <w:t xml:space="preserve"> </w:t>
      </w:r>
      <w:r w:rsidRPr="009C69E1">
        <w:rPr>
          <w:rFonts w:ascii="Arial" w:hAnsi="Arial" w:cs="Arial"/>
          <w:sz w:val="22"/>
          <w:szCs w:val="22"/>
        </w:rPr>
        <w:t>________________________(назив дужника), као</w:t>
      </w:r>
      <w:r w:rsidRPr="009C69E1">
        <w:rPr>
          <w:rFonts w:ascii="Arial" w:hAnsi="Arial" w:cs="Arial"/>
          <w:b/>
          <w:sz w:val="22"/>
          <w:szCs w:val="22"/>
        </w:rPr>
        <w:t xml:space="preserve"> </w:t>
      </w:r>
      <w:r w:rsidRPr="009C69E1">
        <w:rPr>
          <w:rFonts w:ascii="Arial" w:hAnsi="Arial" w:cs="Arial"/>
          <w:sz w:val="22"/>
          <w:szCs w:val="22"/>
        </w:rPr>
        <w:t>дужник не изврши уговорене обавезе у уговореном року</w:t>
      </w:r>
      <w:r w:rsidRPr="009C69E1">
        <w:rPr>
          <w:rFonts w:ascii="Arial" w:hAnsi="Arial" w:cs="Arial"/>
          <w:b/>
          <w:sz w:val="22"/>
          <w:szCs w:val="22"/>
        </w:rPr>
        <w:t>.</w:t>
      </w:r>
    </w:p>
    <w:p w14:paraId="602681CC" w14:textId="77777777" w:rsidR="004F4E52" w:rsidRPr="009C69E1" w:rsidRDefault="004F4E52" w:rsidP="004F4E52">
      <w:pPr>
        <w:pStyle w:val="Bodytext21"/>
        <w:shd w:val="clear" w:color="auto" w:fill="auto"/>
        <w:spacing w:before="0"/>
        <w:rPr>
          <w:rFonts w:ascii="Arial" w:hAnsi="Arial" w:cs="Arial"/>
          <w:sz w:val="22"/>
          <w:szCs w:val="22"/>
        </w:rPr>
      </w:pPr>
      <w:r w:rsidRPr="009C69E1">
        <w:rPr>
          <w:rFonts w:ascii="Arial" w:hAnsi="Arial" w:cs="Arial"/>
          <w:sz w:val="22"/>
          <w:szCs w:val="22"/>
        </w:rPr>
        <w:t xml:space="preserve"> </w:t>
      </w:r>
    </w:p>
    <w:p w14:paraId="404E6439" w14:textId="77777777" w:rsidR="004F4E52" w:rsidRPr="009C69E1" w:rsidRDefault="004F4E52" w:rsidP="004F4E52">
      <w:pPr>
        <w:pStyle w:val="Bodytext21"/>
        <w:shd w:val="clear" w:color="auto" w:fill="auto"/>
        <w:tabs>
          <w:tab w:val="left" w:leader="underscore" w:pos="6228"/>
        </w:tabs>
        <w:spacing w:before="0"/>
        <w:rPr>
          <w:rFonts w:ascii="Arial" w:hAnsi="Arial" w:cs="Arial"/>
          <w:sz w:val="22"/>
          <w:szCs w:val="22"/>
          <w:lang w:val="sr-Cyrl-CS"/>
        </w:rPr>
      </w:pPr>
      <w:r w:rsidRPr="009C69E1">
        <w:rPr>
          <w:rFonts w:ascii="Arial" w:hAnsi="Arial" w:cs="Arial"/>
          <w:sz w:val="22"/>
          <w:szCs w:val="22"/>
        </w:rPr>
        <w:t>Издата Бланко соло меница серијски број</w:t>
      </w:r>
      <w:r w:rsidRPr="009C69E1">
        <w:rPr>
          <w:rFonts w:ascii="Arial" w:hAnsi="Arial" w:cs="Arial"/>
          <w:sz w:val="22"/>
          <w:szCs w:val="22"/>
        </w:rPr>
        <w:tab/>
      </w:r>
      <w:r w:rsidRPr="009C69E1">
        <w:rPr>
          <w:rFonts w:ascii="Arial" w:hAnsi="Arial" w:cs="Arial"/>
          <w:i/>
          <w:sz w:val="22"/>
          <w:szCs w:val="22"/>
        </w:rPr>
        <w:t>(уписати серијски бро</w:t>
      </w:r>
      <w:r w:rsidRPr="009C69E1">
        <w:rPr>
          <w:rFonts w:ascii="Arial" w:hAnsi="Arial" w:cs="Arial"/>
          <w:sz w:val="22"/>
          <w:szCs w:val="22"/>
        </w:rPr>
        <w:t xml:space="preserve">ј) може се поднети на наплату у року доспећа  утврђеном  Уговором бр. ___________ од _________ године </w:t>
      </w:r>
      <w:r w:rsidRPr="009C69E1">
        <w:rPr>
          <w:rStyle w:val="Bodytext28pt"/>
          <w:rFonts w:ascii="Arial" w:hAnsi="Arial" w:cs="Arial"/>
          <w:color w:val="auto"/>
          <w:sz w:val="22"/>
          <w:szCs w:val="22"/>
        </w:rPr>
        <w:t xml:space="preserve">(заведен код Корисника-Повериоца)  </w:t>
      </w:r>
      <w:r w:rsidRPr="009C69E1">
        <w:rPr>
          <w:rFonts w:ascii="Arial" w:hAnsi="Arial" w:cs="Arial"/>
          <w:sz w:val="22"/>
          <w:szCs w:val="22"/>
        </w:rPr>
        <w:t>и бр. _____________ од</w:t>
      </w:r>
      <w:r w:rsidRPr="009C69E1">
        <w:rPr>
          <w:rFonts w:ascii="Arial" w:hAnsi="Arial" w:cs="Arial"/>
          <w:sz w:val="22"/>
          <w:szCs w:val="22"/>
          <w:lang w:val="sr-Cyrl-CS"/>
        </w:rPr>
        <w:t xml:space="preserve"> _____ </w:t>
      </w:r>
      <w:r w:rsidRPr="009C69E1">
        <w:rPr>
          <w:rStyle w:val="Bodytext7105pt"/>
          <w:rFonts w:ascii="Arial" w:hAnsi="Arial" w:cs="Arial"/>
          <w:color w:val="auto"/>
          <w:sz w:val="22"/>
          <w:szCs w:val="22"/>
        </w:rPr>
        <w:t xml:space="preserve">године </w:t>
      </w:r>
      <w:r w:rsidRPr="009C69E1">
        <w:rPr>
          <w:rFonts w:ascii="Arial" w:hAnsi="Arial" w:cs="Arial"/>
          <w:sz w:val="22"/>
          <w:szCs w:val="22"/>
        </w:rPr>
        <w:t>(заведен код дужника)</w:t>
      </w:r>
      <w:r w:rsidRPr="009C69E1">
        <w:rPr>
          <w:rStyle w:val="Bodytext7105pt"/>
          <w:rFonts w:ascii="Arial" w:hAnsi="Arial" w:cs="Arial"/>
          <w:color w:val="auto"/>
          <w:sz w:val="22"/>
          <w:szCs w:val="22"/>
        </w:rPr>
        <w:t xml:space="preserve"> т.ј.</w:t>
      </w:r>
      <w:r w:rsidRPr="009C69E1">
        <w:rPr>
          <w:rFonts w:ascii="Arial" w:hAnsi="Arial" w:cs="Arial"/>
          <w:sz w:val="22"/>
          <w:szCs w:val="22"/>
        </w:rPr>
        <w:t xml:space="preserve"> </w:t>
      </w:r>
      <w:r w:rsidRPr="009C69E1">
        <w:rPr>
          <w:rStyle w:val="Bodytext7105pt"/>
          <w:rFonts w:ascii="Arial" w:hAnsi="Arial" w:cs="Arial"/>
          <w:color w:val="auto"/>
          <w:sz w:val="22"/>
          <w:szCs w:val="22"/>
        </w:rPr>
        <w:t xml:space="preserve">најкасније до </w:t>
      </w:r>
      <w:r w:rsidRPr="009C69E1">
        <w:rPr>
          <w:rFonts w:ascii="Arial" w:hAnsi="Arial" w:cs="Arial"/>
          <w:sz w:val="22"/>
          <w:szCs w:val="22"/>
        </w:rPr>
        <w:t xml:space="preserve">истека рока од </w:t>
      </w:r>
      <w:r w:rsidRPr="009C69E1">
        <w:rPr>
          <w:rStyle w:val="Bodytext2Bold"/>
          <w:rFonts w:ascii="Arial" w:hAnsi="Arial" w:cs="Arial"/>
          <w:color w:val="auto"/>
          <w:sz w:val="22"/>
          <w:szCs w:val="22"/>
        </w:rPr>
        <w:t xml:space="preserve">60 (шездесет) дана од уговореног рока (реализованих услуга) </w:t>
      </w:r>
      <w:r w:rsidRPr="009C69E1">
        <w:rPr>
          <w:rFonts w:ascii="Arial" w:hAnsi="Arial" w:cs="Arial"/>
          <w:sz w:val="22"/>
          <w:szCs w:val="22"/>
        </w:rPr>
        <w:t>с тим да евентуални</w:t>
      </w:r>
      <w:r w:rsidRPr="009C69E1">
        <w:rPr>
          <w:rFonts w:ascii="Arial" w:hAnsi="Arial" w:cs="Arial"/>
          <w:sz w:val="22"/>
          <w:szCs w:val="22"/>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14:paraId="1A67B4E1" w14:textId="77777777" w:rsidR="004F4E52" w:rsidRPr="009C69E1" w:rsidRDefault="004F4E52" w:rsidP="004F4E52">
      <w:pPr>
        <w:pStyle w:val="Bodytext21"/>
        <w:shd w:val="clear" w:color="auto" w:fill="auto"/>
        <w:tabs>
          <w:tab w:val="left" w:leader="underscore" w:pos="6228"/>
        </w:tabs>
        <w:spacing w:before="0"/>
        <w:rPr>
          <w:rFonts w:ascii="Arial" w:hAnsi="Arial" w:cs="Arial"/>
          <w:sz w:val="22"/>
          <w:szCs w:val="22"/>
          <w:lang w:val="sr-Cyrl-CS"/>
        </w:rPr>
      </w:pPr>
    </w:p>
    <w:p w14:paraId="1792CADF" w14:textId="77777777" w:rsidR="004F4E52" w:rsidRPr="009C69E1" w:rsidRDefault="004F4E52" w:rsidP="004F4E52">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sr-Cyrl-CS"/>
        </w:rPr>
      </w:pPr>
      <w:r w:rsidRPr="009C69E1">
        <w:rPr>
          <w:rStyle w:val="Bodytext7105pt"/>
          <w:rFonts w:ascii="Arial" w:hAnsi="Arial" w:cs="Arial"/>
          <w:b w:val="0"/>
          <w:color w:val="auto"/>
          <w:sz w:val="22"/>
          <w:szCs w:val="22"/>
        </w:rPr>
        <w:t>Овлашћујемо Јавно предузеће „Електропривреда Србије“ Београд</w:t>
      </w:r>
      <w:r w:rsidRPr="009C69E1">
        <w:rPr>
          <w:rFonts w:ascii="Arial" w:hAnsi="Arial" w:cs="Arial"/>
          <w:b w:val="0"/>
          <w:sz w:val="22"/>
          <w:szCs w:val="22"/>
        </w:rPr>
        <w:t xml:space="preserve">, као Повериоца да у складу са горе наведеним условом, изврши наплату доспелих хартија од вредности бланко соло менице, </w:t>
      </w:r>
      <w:r w:rsidRPr="009C69E1">
        <w:rPr>
          <w:rStyle w:val="Bodytext2Bold"/>
          <w:rFonts w:ascii="Arial" w:hAnsi="Arial" w:cs="Arial"/>
          <w:color w:val="auto"/>
          <w:sz w:val="22"/>
          <w:szCs w:val="22"/>
        </w:rPr>
        <w:t xml:space="preserve">безусловно и нeопозиво, без протеста и трошкова. </w:t>
      </w:r>
      <w:r w:rsidRPr="009C69E1">
        <w:rPr>
          <w:rFonts w:ascii="Arial" w:hAnsi="Arial" w:cs="Arial"/>
          <w:b w:val="0"/>
          <w:sz w:val="22"/>
          <w:szCs w:val="22"/>
        </w:rPr>
        <w:t xml:space="preserve">вансудски </w:t>
      </w:r>
      <w:r w:rsidRPr="009C69E1">
        <w:rPr>
          <w:rStyle w:val="Bodytext2Bold"/>
          <w:rFonts w:ascii="Arial" w:hAnsi="Arial" w:cs="Arial"/>
          <w:color w:val="auto"/>
          <w:sz w:val="22"/>
          <w:szCs w:val="22"/>
        </w:rPr>
        <w:t xml:space="preserve">ИНИЦИРА </w:t>
      </w:r>
      <w:r w:rsidRPr="009C69E1">
        <w:rPr>
          <w:rFonts w:ascii="Arial" w:hAnsi="Arial" w:cs="Arial"/>
          <w:b w:val="0"/>
          <w:sz w:val="22"/>
          <w:szCs w:val="22"/>
        </w:rPr>
        <w:t>наплату - издавањем налога за наплату на терет текућег рачуна Дужника бр.______ код __________________ Банке а у корист текућег рачуна Повериоца бр.</w:t>
      </w:r>
      <w:r w:rsidR="00D449CA" w:rsidRPr="009C69E1">
        <w:rPr>
          <w:rFonts w:ascii="Arial" w:hAnsi="Arial" w:cs="Arial"/>
          <w:b w:val="0"/>
          <w:sz w:val="22"/>
          <w:szCs w:val="22"/>
        </w:rPr>
        <w:t xml:space="preserve"> 160-700-13 Banс</w:t>
      </w:r>
      <w:r w:rsidRPr="009C69E1">
        <w:rPr>
          <w:rFonts w:ascii="Arial" w:hAnsi="Arial" w:cs="Arial"/>
          <w:b w:val="0"/>
          <w:sz w:val="22"/>
          <w:szCs w:val="22"/>
        </w:rPr>
        <w:t>a Intesa</w:t>
      </w:r>
      <w:r w:rsidRPr="009C69E1">
        <w:rPr>
          <w:rFonts w:ascii="Arial" w:hAnsi="Arial" w:cs="Arial"/>
          <w:b w:val="0"/>
          <w:sz w:val="22"/>
          <w:szCs w:val="22"/>
          <w:lang w:val="sr-Cyrl-CS"/>
        </w:rPr>
        <w:t>.</w:t>
      </w:r>
    </w:p>
    <w:p w14:paraId="757D8A26" w14:textId="77777777" w:rsidR="004F4E52" w:rsidRPr="009C69E1" w:rsidRDefault="004F4E52" w:rsidP="004F4E52">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rPr>
      </w:pPr>
    </w:p>
    <w:p w14:paraId="6C29DC66" w14:textId="77777777" w:rsidR="004F4E52" w:rsidRPr="009C69E1" w:rsidRDefault="004F4E52" w:rsidP="004F4E52">
      <w:pPr>
        <w:pStyle w:val="Bodytext21"/>
        <w:shd w:val="clear" w:color="auto" w:fill="auto"/>
        <w:spacing w:before="0"/>
        <w:rPr>
          <w:rFonts w:ascii="Arial" w:hAnsi="Arial" w:cs="Arial"/>
          <w:sz w:val="22"/>
          <w:szCs w:val="22"/>
        </w:rPr>
      </w:pPr>
      <w:r w:rsidRPr="009C69E1">
        <w:rPr>
          <w:rFonts w:ascii="Arial" w:hAnsi="Arial" w:cs="Arial"/>
          <w:sz w:val="22"/>
          <w:szCs w:val="22"/>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9C69E1">
        <w:rPr>
          <w:rFonts w:ascii="Arial" w:hAnsi="Arial" w:cs="Arial"/>
          <w:sz w:val="22"/>
          <w:szCs w:val="22"/>
          <w:lang w:val="sr-Cyrl-CS"/>
        </w:rPr>
        <w:t xml:space="preserve"> </w:t>
      </w:r>
      <w:r w:rsidRPr="009C69E1">
        <w:rPr>
          <w:rFonts w:ascii="Arial" w:hAnsi="Arial" w:cs="Arial"/>
          <w:sz w:val="22"/>
          <w:szCs w:val="22"/>
        </w:rPr>
        <w:t xml:space="preserve">средствима са рачуна Дужника, промена печата, статусних промена код Дужника, оснивања нових правних субјеката од стране Дужника и других промена од </w:t>
      </w:r>
      <w:r w:rsidRPr="009C69E1">
        <w:rPr>
          <w:rFonts w:ascii="Arial" w:hAnsi="Arial" w:cs="Arial"/>
          <w:sz w:val="22"/>
          <w:szCs w:val="22"/>
        </w:rPr>
        <w:lastRenderedPageBreak/>
        <w:t>значаја за правни промет.</w:t>
      </w:r>
    </w:p>
    <w:p w14:paraId="1CF913FE" w14:textId="77777777" w:rsidR="004F4E52" w:rsidRPr="009C69E1" w:rsidRDefault="004F4E52" w:rsidP="004F4E52">
      <w:pPr>
        <w:pStyle w:val="Bodytext21"/>
        <w:shd w:val="clear" w:color="auto" w:fill="auto"/>
        <w:spacing w:before="0" w:line="240" w:lineRule="auto"/>
        <w:rPr>
          <w:rFonts w:ascii="Arial" w:hAnsi="Arial" w:cs="Arial"/>
          <w:sz w:val="22"/>
          <w:szCs w:val="22"/>
          <w:lang w:val="sr-Cyrl-CS"/>
        </w:rPr>
      </w:pPr>
    </w:p>
    <w:p w14:paraId="1A80B026" w14:textId="77777777" w:rsidR="004F4E52" w:rsidRPr="009C69E1" w:rsidRDefault="004F4E52" w:rsidP="004F4E52">
      <w:pPr>
        <w:pStyle w:val="Bodytext21"/>
        <w:shd w:val="clear" w:color="auto" w:fill="auto"/>
        <w:spacing w:before="0" w:line="240" w:lineRule="auto"/>
        <w:rPr>
          <w:rFonts w:ascii="Arial" w:hAnsi="Arial" w:cs="Arial"/>
          <w:sz w:val="22"/>
          <w:szCs w:val="22"/>
        </w:rPr>
      </w:pPr>
      <w:r w:rsidRPr="009C69E1">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14:paraId="55F2501C" w14:textId="77777777" w:rsidR="004F4E52" w:rsidRPr="009C69E1" w:rsidRDefault="004F4E52" w:rsidP="004F4E52">
      <w:pPr>
        <w:pStyle w:val="Bodytext21"/>
        <w:shd w:val="clear" w:color="auto" w:fill="auto"/>
        <w:tabs>
          <w:tab w:val="left" w:leader="underscore" w:pos="4411"/>
        </w:tabs>
        <w:spacing w:before="0" w:line="240" w:lineRule="auto"/>
        <w:rPr>
          <w:rFonts w:ascii="Arial" w:hAnsi="Arial" w:cs="Arial"/>
          <w:sz w:val="22"/>
          <w:szCs w:val="22"/>
          <w:lang w:val="sr-Cyrl-CS"/>
        </w:rPr>
      </w:pPr>
    </w:p>
    <w:p w14:paraId="4BF825C0" w14:textId="77777777" w:rsidR="004F4E52" w:rsidRPr="009C69E1" w:rsidRDefault="004F4E52" w:rsidP="004F4E52">
      <w:pPr>
        <w:pStyle w:val="Bodytext21"/>
        <w:shd w:val="clear" w:color="auto" w:fill="auto"/>
        <w:tabs>
          <w:tab w:val="left" w:leader="underscore" w:pos="4411"/>
        </w:tabs>
        <w:spacing w:before="0" w:line="240" w:lineRule="auto"/>
        <w:rPr>
          <w:rFonts w:ascii="Arial" w:hAnsi="Arial" w:cs="Arial"/>
          <w:sz w:val="22"/>
          <w:szCs w:val="22"/>
        </w:rPr>
      </w:pPr>
      <w:r w:rsidRPr="009C69E1">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14:paraId="09CD1FF4" w14:textId="77777777" w:rsidR="004F4E52" w:rsidRPr="009C69E1" w:rsidRDefault="004F4E52" w:rsidP="004F4E52">
      <w:pPr>
        <w:pStyle w:val="Bodytext21"/>
        <w:shd w:val="clear" w:color="auto" w:fill="auto"/>
        <w:spacing w:before="0" w:after="288"/>
        <w:rPr>
          <w:rFonts w:ascii="Arial" w:hAnsi="Arial" w:cs="Arial"/>
          <w:sz w:val="22"/>
          <w:szCs w:val="22"/>
          <w:lang w:val="sr-Cyrl-CS"/>
        </w:rPr>
      </w:pPr>
    </w:p>
    <w:p w14:paraId="1D4F8805" w14:textId="77777777" w:rsidR="004F4E52" w:rsidRPr="009C69E1" w:rsidRDefault="004F4E52" w:rsidP="004F4E52">
      <w:pPr>
        <w:pStyle w:val="Bodytext21"/>
        <w:shd w:val="clear" w:color="auto" w:fill="auto"/>
        <w:spacing w:before="0" w:after="288"/>
        <w:rPr>
          <w:rFonts w:ascii="Arial" w:hAnsi="Arial" w:cs="Arial"/>
          <w:sz w:val="22"/>
          <w:szCs w:val="22"/>
        </w:rPr>
      </w:pPr>
      <w:r w:rsidRPr="009C69E1">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14:paraId="0F21DA06" w14:textId="77777777" w:rsidR="004F4E52" w:rsidRPr="009C69E1" w:rsidRDefault="004F4E52" w:rsidP="004F4E52">
      <w:pPr>
        <w:rPr>
          <w:rFonts w:cs="Arial"/>
          <w:sz w:val="22"/>
          <w:szCs w:val="22"/>
        </w:rPr>
      </w:pPr>
    </w:p>
    <w:p w14:paraId="20B5C01E" w14:textId="77777777" w:rsidR="004F4E52" w:rsidRPr="009C69E1" w:rsidRDefault="004F4E52" w:rsidP="004F4E52">
      <w:pPr>
        <w:rPr>
          <w:rStyle w:val="Headerorfooter"/>
          <w:rFonts w:ascii="Arial" w:eastAsia="TimesNewRomanPSMT" w:hAnsi="Arial" w:cs="Arial"/>
          <w:color w:val="auto"/>
          <w:sz w:val="22"/>
          <w:szCs w:val="22"/>
        </w:rPr>
      </w:pPr>
      <w:r w:rsidRPr="009C69E1">
        <w:rPr>
          <w:rStyle w:val="Headerorfooter"/>
          <w:rFonts w:ascii="Arial" w:eastAsia="TimesNewRomanPSMT" w:hAnsi="Arial" w:cs="Arial"/>
          <w:color w:val="auto"/>
          <w:sz w:val="22"/>
          <w:szCs w:val="22"/>
        </w:rPr>
        <w:t>Место и датум издавања Овлашћења                      ДУЖНИК-ИЗДАВАЛАЦ МЕНИЦЕ</w:t>
      </w:r>
    </w:p>
    <w:p w14:paraId="7798119E" w14:textId="77777777" w:rsidR="004F4E52" w:rsidRPr="009C69E1" w:rsidRDefault="004F4E52" w:rsidP="004F4E52">
      <w:pPr>
        <w:rPr>
          <w:rStyle w:val="Headerorfooter"/>
          <w:rFonts w:ascii="Arial" w:eastAsia="TimesNewRomanPSMT" w:hAnsi="Arial" w:cs="Arial"/>
          <w:color w:val="auto"/>
          <w:sz w:val="22"/>
          <w:szCs w:val="22"/>
        </w:rPr>
      </w:pPr>
      <w:r w:rsidRPr="009C69E1">
        <w:rPr>
          <w:rStyle w:val="Headerorfooter"/>
          <w:rFonts w:ascii="Arial" w:eastAsia="TimesNewRomanPSMT" w:hAnsi="Arial" w:cs="Arial"/>
          <w:color w:val="auto"/>
          <w:sz w:val="22"/>
          <w:szCs w:val="22"/>
        </w:rPr>
        <w:t xml:space="preserve">                                                                                                                 </w:t>
      </w:r>
    </w:p>
    <w:p w14:paraId="1FE8C89F" w14:textId="77777777" w:rsidR="004F4E52" w:rsidRPr="009C69E1" w:rsidRDefault="004F4E52" w:rsidP="004F4E52">
      <w:pPr>
        <w:rPr>
          <w:rStyle w:val="Headerorfooter"/>
          <w:rFonts w:ascii="Arial" w:eastAsia="TimesNewRomanPSMT" w:hAnsi="Arial" w:cs="Arial"/>
          <w:color w:val="auto"/>
          <w:sz w:val="22"/>
          <w:szCs w:val="22"/>
        </w:rPr>
      </w:pPr>
      <w:r w:rsidRPr="009C69E1">
        <w:rPr>
          <w:rStyle w:val="Headerorfooter"/>
          <w:rFonts w:ascii="Arial" w:eastAsia="TimesNewRomanPSMT" w:hAnsi="Arial" w:cs="Arial"/>
          <w:color w:val="auto"/>
          <w:sz w:val="22"/>
          <w:szCs w:val="22"/>
        </w:rPr>
        <w:t xml:space="preserve">                                                                                                                          </w:t>
      </w:r>
    </w:p>
    <w:p w14:paraId="406536BB" w14:textId="77777777" w:rsidR="004F4E52" w:rsidRPr="009C69E1" w:rsidRDefault="004F4E52" w:rsidP="004F4E52">
      <w:pPr>
        <w:tabs>
          <w:tab w:val="left" w:pos="5416"/>
        </w:tabs>
        <w:rPr>
          <w:rStyle w:val="Headerorfooter"/>
          <w:rFonts w:ascii="Arial" w:eastAsia="TimesNewRomanPSMT" w:hAnsi="Arial" w:cs="Arial"/>
          <w:color w:val="auto"/>
          <w:sz w:val="22"/>
          <w:szCs w:val="22"/>
        </w:rPr>
      </w:pPr>
      <w:r w:rsidRPr="009C69E1">
        <w:rPr>
          <w:rStyle w:val="Headerorfooter"/>
          <w:rFonts w:ascii="Arial" w:eastAsia="TimesNewRomanPSMT" w:hAnsi="Arial" w:cs="Arial"/>
          <w:color w:val="auto"/>
          <w:sz w:val="22"/>
          <w:szCs w:val="22"/>
        </w:rPr>
        <w:t xml:space="preserve">  _________________________</w:t>
      </w:r>
      <w:r w:rsidRPr="009C69E1">
        <w:rPr>
          <w:rStyle w:val="Headerorfooter"/>
          <w:rFonts w:ascii="Arial" w:eastAsia="TimesNewRomanPSMT" w:hAnsi="Arial" w:cs="Arial"/>
          <w:color w:val="auto"/>
          <w:sz w:val="22"/>
          <w:szCs w:val="22"/>
        </w:rPr>
        <w:tab/>
        <w:t>_________________________</w:t>
      </w:r>
    </w:p>
    <w:p w14:paraId="05F17BE7" w14:textId="77777777" w:rsidR="004F4E52" w:rsidRPr="009C69E1" w:rsidRDefault="004F4E52" w:rsidP="004F4E52">
      <w:pPr>
        <w:rPr>
          <w:rFonts w:cs="Arial"/>
          <w:sz w:val="22"/>
          <w:szCs w:val="22"/>
        </w:rPr>
      </w:pPr>
      <w:r w:rsidRPr="009C69E1">
        <w:rPr>
          <w:rStyle w:val="Headerorfooter"/>
          <w:rFonts w:ascii="Arial" w:eastAsia="TimesNewRomanPSMT" w:hAnsi="Arial" w:cs="Arial"/>
          <w:color w:val="auto"/>
          <w:sz w:val="22"/>
          <w:szCs w:val="22"/>
        </w:rPr>
        <w:t xml:space="preserve">                                                              </w:t>
      </w:r>
      <w:r w:rsidR="00C07D55" w:rsidRPr="009C69E1">
        <w:rPr>
          <w:rStyle w:val="Headerorfooter"/>
          <w:rFonts w:ascii="Arial" w:eastAsia="TimesNewRomanPSMT" w:hAnsi="Arial" w:cs="Arial"/>
          <w:color w:val="auto"/>
          <w:sz w:val="22"/>
          <w:szCs w:val="22"/>
        </w:rPr>
        <w:t xml:space="preserve">                               </w:t>
      </w:r>
      <w:r w:rsidRPr="009C69E1">
        <w:rPr>
          <w:rStyle w:val="Headerorfooter"/>
          <w:rFonts w:ascii="Arial" w:eastAsia="TimesNewRomanPSMT" w:hAnsi="Arial" w:cs="Arial"/>
          <w:color w:val="auto"/>
          <w:sz w:val="22"/>
          <w:szCs w:val="22"/>
        </w:rPr>
        <w:t>Потпис овлашћеног лица</w:t>
      </w:r>
    </w:p>
    <w:p w14:paraId="1C2B09D6" w14:textId="77777777" w:rsidR="004F4E52" w:rsidRPr="009C69E1" w:rsidRDefault="004F4E52" w:rsidP="004F4E52">
      <w:pPr>
        <w:tabs>
          <w:tab w:val="left" w:pos="1200"/>
        </w:tabs>
        <w:rPr>
          <w:rFonts w:cs="Arial"/>
          <w:sz w:val="22"/>
          <w:szCs w:val="22"/>
        </w:rPr>
      </w:pPr>
    </w:p>
    <w:p w14:paraId="3A252412" w14:textId="77777777" w:rsidR="004F4E52" w:rsidRPr="00560222" w:rsidRDefault="004F4E52" w:rsidP="004F4E52">
      <w:pPr>
        <w:pStyle w:val="Bodytext21"/>
        <w:shd w:val="clear" w:color="auto" w:fill="auto"/>
        <w:spacing w:before="0"/>
        <w:rPr>
          <w:rFonts w:ascii="Arial" w:hAnsi="Arial" w:cs="Arial"/>
          <w:sz w:val="22"/>
          <w:szCs w:val="22"/>
        </w:rPr>
      </w:pPr>
      <w:r w:rsidRPr="00560222">
        <w:rPr>
          <w:rFonts w:ascii="Arial" w:hAnsi="Arial" w:cs="Arial"/>
          <w:sz w:val="22"/>
          <w:szCs w:val="22"/>
        </w:rPr>
        <w:t>Прилог:</w:t>
      </w:r>
    </w:p>
    <w:p w14:paraId="3DE58B66" w14:textId="77777777" w:rsidR="004F4E52" w:rsidRPr="00560222" w:rsidRDefault="004F4E52" w:rsidP="004F4E52">
      <w:pPr>
        <w:pStyle w:val="Bodytext80"/>
        <w:shd w:val="clear" w:color="auto" w:fill="auto"/>
        <w:spacing w:before="0" w:after="0" w:line="240" w:lineRule="auto"/>
        <w:rPr>
          <w:rFonts w:ascii="Arial" w:hAnsi="Arial" w:cs="Arial"/>
          <w:sz w:val="22"/>
          <w:szCs w:val="22"/>
        </w:rPr>
      </w:pPr>
      <w:r w:rsidRPr="00560222">
        <w:rPr>
          <w:rFonts w:ascii="Arial" w:hAnsi="Arial" w:cs="Arial"/>
          <w:sz w:val="22"/>
          <w:szCs w:val="22"/>
        </w:rPr>
        <w:t xml:space="preserve">- 1 (једна) </w:t>
      </w:r>
      <w:r w:rsidRPr="00560222">
        <w:rPr>
          <w:rFonts w:ascii="Arial" w:hAnsi="Arial" w:cs="Arial"/>
          <w:sz w:val="22"/>
          <w:szCs w:val="22"/>
          <w:lang w:val="sr-Cyrl-CS"/>
        </w:rPr>
        <w:t>потписана и оверена</w:t>
      </w:r>
      <w:r w:rsidRPr="00560222">
        <w:rPr>
          <w:rFonts w:ascii="Arial" w:hAnsi="Arial" w:cs="Arial"/>
          <w:sz w:val="22"/>
          <w:szCs w:val="22"/>
        </w:rPr>
        <w:t xml:space="preserve"> бланко соло меница као гаранција за добро избршење посла</w:t>
      </w:r>
    </w:p>
    <w:p w14:paraId="2A219F1F" w14:textId="77777777" w:rsidR="004F4E52" w:rsidRPr="00560222" w:rsidRDefault="004F4E52" w:rsidP="004F4E52">
      <w:pPr>
        <w:pStyle w:val="Bodytext80"/>
        <w:shd w:val="clear" w:color="auto" w:fill="auto"/>
        <w:spacing w:before="0" w:after="0" w:line="240" w:lineRule="auto"/>
        <w:rPr>
          <w:rFonts w:ascii="Arial" w:hAnsi="Arial" w:cs="Arial"/>
          <w:sz w:val="22"/>
          <w:szCs w:val="22"/>
        </w:rPr>
      </w:pPr>
      <w:r w:rsidRPr="00560222">
        <w:rPr>
          <w:rFonts w:ascii="Arial" w:hAnsi="Arial" w:cs="Arial"/>
          <w:sz w:val="22"/>
          <w:szCs w:val="22"/>
        </w:rPr>
        <w:t xml:space="preserve">- </w:t>
      </w:r>
      <w:r w:rsidR="00C07D55" w:rsidRPr="00560222">
        <w:rPr>
          <w:rFonts w:ascii="Arial" w:hAnsi="Arial" w:cs="Arial"/>
          <w:spacing w:val="0"/>
          <w:sz w:val="22"/>
          <w:szCs w:val="22"/>
        </w:rPr>
        <w:t>К</w:t>
      </w:r>
      <w:r w:rsidRPr="00560222">
        <w:rPr>
          <w:rFonts w:ascii="Arial" w:hAnsi="Arial" w:cs="Arial"/>
          <w:spacing w:val="0"/>
          <w:sz w:val="22"/>
          <w:szCs w:val="22"/>
        </w:rPr>
        <w:t>опија картона депонованих потписа оверена на дан издавања менице и меничног писма,</w:t>
      </w:r>
    </w:p>
    <w:p w14:paraId="66E244A5" w14:textId="77777777" w:rsidR="004F4E52" w:rsidRPr="00560222" w:rsidRDefault="004F4E52" w:rsidP="004F4E52">
      <w:pPr>
        <w:pStyle w:val="Bodytext80"/>
        <w:shd w:val="clear" w:color="auto" w:fill="auto"/>
        <w:spacing w:before="0" w:after="0" w:line="240" w:lineRule="auto"/>
        <w:rPr>
          <w:rFonts w:ascii="Arial" w:hAnsi="Arial" w:cs="Arial"/>
          <w:spacing w:val="0"/>
          <w:sz w:val="22"/>
          <w:szCs w:val="22"/>
          <w:lang w:val="sr-Cyrl-CS"/>
        </w:rPr>
      </w:pPr>
      <w:r w:rsidRPr="00560222">
        <w:rPr>
          <w:rFonts w:ascii="Arial" w:hAnsi="Arial" w:cs="Arial"/>
          <w:spacing w:val="0"/>
          <w:sz w:val="22"/>
          <w:szCs w:val="22"/>
        </w:rPr>
        <w:t xml:space="preserve">- ОП образац  законског заступника  и </w:t>
      </w:r>
    </w:p>
    <w:p w14:paraId="11706CB9" w14:textId="77777777" w:rsidR="004F4E52" w:rsidRPr="00560222" w:rsidRDefault="004F4E52" w:rsidP="004F4E52">
      <w:pPr>
        <w:contextualSpacing/>
        <w:jc w:val="both"/>
        <w:rPr>
          <w:rFonts w:cs="Arial"/>
          <w:sz w:val="22"/>
          <w:szCs w:val="22"/>
          <w:lang w:val="sr-Cyrl-CS"/>
        </w:rPr>
      </w:pPr>
      <w:r w:rsidRPr="00560222">
        <w:rPr>
          <w:rFonts w:cs="Arial"/>
          <w:sz w:val="22"/>
          <w:szCs w:val="22"/>
        </w:rPr>
        <w:t xml:space="preserve">- </w:t>
      </w:r>
      <w:r w:rsidR="00C07D55" w:rsidRPr="00560222">
        <w:rPr>
          <w:rFonts w:cs="Arial"/>
          <w:sz w:val="22"/>
          <w:szCs w:val="22"/>
          <w:lang w:val="sr-Cyrl-CS"/>
        </w:rPr>
        <w:t>О</w:t>
      </w:r>
      <w:r w:rsidRPr="00560222">
        <w:rPr>
          <w:rFonts w:cs="Arial"/>
          <w:sz w:val="22"/>
          <w:szCs w:val="22"/>
          <w:lang w:val="sr-Cyrl-CS"/>
        </w:rPr>
        <w:t xml:space="preserve">верен </w:t>
      </w:r>
      <w:r w:rsidRPr="00560222">
        <w:rPr>
          <w:rFonts w:cs="Arial"/>
          <w:sz w:val="22"/>
          <w:szCs w:val="22"/>
        </w:rPr>
        <w:t xml:space="preserve">захтев </w:t>
      </w:r>
      <w:r w:rsidRPr="00560222">
        <w:rPr>
          <w:rFonts w:cs="Arial"/>
          <w:sz w:val="22"/>
          <w:szCs w:val="22"/>
          <w:lang w:val="sr-Cyrl-CS"/>
        </w:rPr>
        <w:t xml:space="preserve">пословној банци да региструје меницу у Регистру </w:t>
      </w:r>
      <w:r w:rsidRPr="00560222">
        <w:rPr>
          <w:rFonts w:cs="Arial"/>
          <w:sz w:val="22"/>
          <w:szCs w:val="22"/>
        </w:rPr>
        <w:t>меница и овлашћења НБС у складу са Одлуком о ближим условима, садржини и начину вођења Регистра меница и овлашћења НБС</w:t>
      </w:r>
    </w:p>
    <w:p w14:paraId="2107B593" w14:textId="77777777" w:rsidR="004F4E52" w:rsidRPr="00560222" w:rsidRDefault="004F4E52" w:rsidP="004F4E52">
      <w:pPr>
        <w:rPr>
          <w:rFonts w:cs="Arial"/>
          <w:sz w:val="22"/>
          <w:szCs w:val="22"/>
        </w:rPr>
      </w:pPr>
    </w:p>
    <w:p w14:paraId="3FCD7D01" w14:textId="77777777" w:rsidR="004F4E52" w:rsidRPr="00560222" w:rsidRDefault="004F4E52" w:rsidP="004F4E52">
      <w:pPr>
        <w:rPr>
          <w:rFonts w:ascii="Calibri" w:hAnsi="Calibri"/>
          <w:szCs w:val="22"/>
          <w:lang w:val="sr-Cyrl-CS"/>
        </w:rPr>
      </w:pPr>
    </w:p>
    <w:p w14:paraId="49415678" w14:textId="77777777" w:rsidR="004F4E52" w:rsidRPr="00560222" w:rsidRDefault="004F4E52" w:rsidP="004F4E52">
      <w:pPr>
        <w:rPr>
          <w:rFonts w:ascii="Calibri" w:hAnsi="Calibri"/>
          <w:szCs w:val="22"/>
          <w:lang w:val="sr-Cyrl-CS"/>
        </w:rPr>
      </w:pPr>
    </w:p>
    <w:p w14:paraId="6A9F21E4" w14:textId="77777777" w:rsidR="004F4E52" w:rsidRPr="00560222" w:rsidRDefault="004F4E52" w:rsidP="004F4E52">
      <w:pPr>
        <w:rPr>
          <w:rFonts w:ascii="Calibri" w:hAnsi="Calibri"/>
          <w:szCs w:val="22"/>
          <w:lang w:val="sr-Cyrl-CS"/>
        </w:rPr>
      </w:pPr>
    </w:p>
    <w:p w14:paraId="75E42208"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4BFA96EC"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677CCC0D"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39ACF347"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3AFDBB7E"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330E9C4D"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528F1368"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55E86A07"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503861F0"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1E121466"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36A54939"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7DF6E413"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03989AFA" w14:textId="77777777" w:rsidR="00E74FD1" w:rsidRPr="00560222" w:rsidRDefault="00E74FD1" w:rsidP="00C33C29">
      <w:pPr>
        <w:shd w:val="clear" w:color="auto" w:fill="FFFFFF"/>
        <w:spacing w:line="100" w:lineRule="atLeast"/>
        <w:rPr>
          <w:rFonts w:eastAsia="Arial Unicode MS" w:cs="Arial"/>
          <w:b/>
          <w:bCs/>
          <w:i/>
          <w:iCs/>
          <w:kern w:val="1"/>
          <w:szCs w:val="24"/>
        </w:rPr>
      </w:pPr>
    </w:p>
    <w:p w14:paraId="107E15DB" w14:textId="77777777" w:rsidR="00E74FD1" w:rsidRPr="00560222" w:rsidRDefault="00E74FD1" w:rsidP="00C33C29">
      <w:pPr>
        <w:shd w:val="clear" w:color="auto" w:fill="FFFFFF"/>
        <w:spacing w:line="100" w:lineRule="atLeast"/>
        <w:rPr>
          <w:rFonts w:ascii="Nyala" w:eastAsia="Arial Unicode MS" w:hAnsi="Nyala" w:cs="Arial"/>
          <w:b/>
          <w:bCs/>
          <w:i/>
          <w:iCs/>
          <w:kern w:val="1"/>
          <w:szCs w:val="24"/>
        </w:rPr>
      </w:pPr>
    </w:p>
    <w:p w14:paraId="50192C67" w14:textId="77777777" w:rsidR="003667BD" w:rsidRDefault="003667BD" w:rsidP="00C33C29">
      <w:pPr>
        <w:shd w:val="clear" w:color="auto" w:fill="FFFFFF"/>
        <w:spacing w:line="100" w:lineRule="atLeast"/>
        <w:rPr>
          <w:rFonts w:ascii="Nyala" w:eastAsia="Arial Unicode MS" w:hAnsi="Nyala" w:cs="Arial"/>
          <w:b/>
          <w:bCs/>
          <w:i/>
          <w:iCs/>
          <w:kern w:val="1"/>
          <w:szCs w:val="24"/>
        </w:rPr>
      </w:pPr>
    </w:p>
    <w:p w14:paraId="56BFD733" w14:textId="77777777" w:rsidR="009C69E1" w:rsidRDefault="009C69E1" w:rsidP="00C33C29">
      <w:pPr>
        <w:shd w:val="clear" w:color="auto" w:fill="FFFFFF"/>
        <w:spacing w:line="100" w:lineRule="atLeast"/>
        <w:rPr>
          <w:rFonts w:ascii="Nyala" w:eastAsia="Arial Unicode MS" w:hAnsi="Nyala" w:cs="Arial"/>
          <w:b/>
          <w:bCs/>
          <w:i/>
          <w:iCs/>
          <w:kern w:val="1"/>
          <w:szCs w:val="24"/>
        </w:rPr>
      </w:pPr>
    </w:p>
    <w:p w14:paraId="18AF9E64" w14:textId="77777777" w:rsidR="009C69E1" w:rsidRDefault="009C69E1" w:rsidP="00C33C29">
      <w:pPr>
        <w:shd w:val="clear" w:color="auto" w:fill="FFFFFF"/>
        <w:spacing w:line="100" w:lineRule="atLeast"/>
        <w:rPr>
          <w:rFonts w:ascii="Nyala" w:eastAsia="Arial Unicode MS" w:hAnsi="Nyala" w:cs="Arial"/>
          <w:b/>
          <w:bCs/>
          <w:i/>
          <w:iCs/>
          <w:kern w:val="1"/>
          <w:szCs w:val="24"/>
        </w:rPr>
      </w:pPr>
    </w:p>
    <w:p w14:paraId="245C1428" w14:textId="77777777" w:rsidR="009C69E1" w:rsidRDefault="009C69E1" w:rsidP="00C33C29">
      <w:pPr>
        <w:shd w:val="clear" w:color="auto" w:fill="FFFFFF"/>
        <w:spacing w:line="100" w:lineRule="atLeast"/>
        <w:rPr>
          <w:rFonts w:ascii="Nyala" w:eastAsia="Arial Unicode MS" w:hAnsi="Nyala" w:cs="Arial"/>
          <w:b/>
          <w:bCs/>
          <w:i/>
          <w:iCs/>
          <w:kern w:val="1"/>
          <w:szCs w:val="24"/>
        </w:rPr>
      </w:pPr>
    </w:p>
    <w:p w14:paraId="7B7E145A" w14:textId="77777777" w:rsidR="009C69E1" w:rsidRDefault="009C69E1" w:rsidP="00C33C29">
      <w:pPr>
        <w:shd w:val="clear" w:color="auto" w:fill="FFFFFF"/>
        <w:spacing w:line="100" w:lineRule="atLeast"/>
        <w:rPr>
          <w:rFonts w:ascii="Nyala" w:eastAsia="Arial Unicode MS" w:hAnsi="Nyala" w:cs="Arial"/>
          <w:b/>
          <w:bCs/>
          <w:i/>
          <w:iCs/>
          <w:kern w:val="1"/>
          <w:szCs w:val="24"/>
        </w:rPr>
      </w:pPr>
    </w:p>
    <w:p w14:paraId="2EDFA806" w14:textId="77777777" w:rsidR="009C69E1" w:rsidRPr="00560222" w:rsidRDefault="009C69E1" w:rsidP="00C33C29">
      <w:pPr>
        <w:shd w:val="clear" w:color="auto" w:fill="FFFFFF"/>
        <w:spacing w:line="100" w:lineRule="atLeast"/>
        <w:rPr>
          <w:rFonts w:ascii="Nyala" w:eastAsia="Arial Unicode MS" w:hAnsi="Nyala" w:cs="Arial"/>
          <w:b/>
          <w:bCs/>
          <w:i/>
          <w:iCs/>
          <w:kern w:val="1"/>
          <w:szCs w:val="24"/>
        </w:rPr>
      </w:pPr>
    </w:p>
    <w:p w14:paraId="70C94DF2" w14:textId="77777777" w:rsidR="00F6607F" w:rsidRPr="00560222" w:rsidRDefault="00F6607F" w:rsidP="00C33C29">
      <w:pPr>
        <w:shd w:val="clear" w:color="auto" w:fill="FFFFFF"/>
        <w:spacing w:line="100" w:lineRule="atLeast"/>
        <w:rPr>
          <w:rFonts w:eastAsia="Arial Unicode MS" w:cs="Arial"/>
          <w:b/>
          <w:bCs/>
          <w:i/>
          <w:iCs/>
          <w:kern w:val="1"/>
          <w:szCs w:val="24"/>
          <w:lang w:val="sr-Cyrl-CS"/>
        </w:rPr>
      </w:pPr>
    </w:p>
    <w:p w14:paraId="6A23A329" w14:textId="77777777" w:rsidR="00F6607F" w:rsidRPr="009C69E1" w:rsidRDefault="00F6607F" w:rsidP="00C33C29">
      <w:pPr>
        <w:shd w:val="clear" w:color="auto" w:fill="FFFFFF"/>
        <w:spacing w:line="100" w:lineRule="atLeast"/>
        <w:rPr>
          <w:rFonts w:ascii="Nyala" w:eastAsia="Arial Unicode MS" w:hAnsi="Nyala" w:cs="Arial"/>
          <w:b/>
          <w:bCs/>
          <w:i/>
          <w:iCs/>
          <w:kern w:val="1"/>
          <w:szCs w:val="24"/>
        </w:rPr>
      </w:pPr>
    </w:p>
    <w:p w14:paraId="74373D39" w14:textId="77777777" w:rsidR="00490BF5" w:rsidRPr="00560222" w:rsidRDefault="00F139CD" w:rsidP="00C33C29">
      <w:pPr>
        <w:shd w:val="clear" w:color="auto" w:fill="FFFFFF"/>
        <w:spacing w:line="100" w:lineRule="atLeast"/>
        <w:rPr>
          <w:rFonts w:eastAsia="Arial Unicode MS" w:cs="Arial"/>
          <w:b/>
          <w:bCs/>
          <w:iCs/>
          <w:kern w:val="1"/>
          <w:szCs w:val="24"/>
          <w:lang w:val="sr-Cyrl-RS"/>
        </w:rPr>
      </w:pPr>
      <w:r w:rsidRPr="00560222">
        <w:rPr>
          <w:rFonts w:eastAsia="Arial Unicode MS" w:cs="Arial"/>
          <w:b/>
          <w:bCs/>
          <w:iCs/>
          <w:kern w:val="1"/>
          <w:szCs w:val="24"/>
        </w:rPr>
        <w:lastRenderedPageBreak/>
        <w:t xml:space="preserve">Образац </w:t>
      </w:r>
      <w:r w:rsidR="003667BD" w:rsidRPr="00560222">
        <w:rPr>
          <w:rFonts w:eastAsia="Arial Unicode MS" w:cs="Arial"/>
          <w:b/>
          <w:bCs/>
          <w:iCs/>
          <w:kern w:val="1"/>
          <w:szCs w:val="24"/>
          <w:lang w:val="sr-Cyrl-RS"/>
        </w:rPr>
        <w:t>5</w:t>
      </w:r>
    </w:p>
    <w:p w14:paraId="0634B20A" w14:textId="77777777" w:rsidR="00490BF5" w:rsidRPr="00560222" w:rsidRDefault="00490BF5" w:rsidP="00C33C29">
      <w:pPr>
        <w:spacing w:line="100" w:lineRule="atLeast"/>
        <w:rPr>
          <w:rFonts w:eastAsia="Arial Unicode MS" w:cs="Arial"/>
          <w:b/>
          <w:bCs/>
          <w:i/>
          <w:iCs/>
          <w:kern w:val="1"/>
          <w:szCs w:val="24"/>
        </w:rPr>
      </w:pPr>
    </w:p>
    <w:p w14:paraId="2E9EE6B3" w14:textId="77777777" w:rsidR="00C36453" w:rsidRPr="00560222" w:rsidRDefault="00C36453" w:rsidP="00C33C29">
      <w:pPr>
        <w:spacing w:line="100" w:lineRule="atLeast"/>
        <w:jc w:val="center"/>
        <w:rPr>
          <w:rFonts w:eastAsia="Arial Unicode MS" w:cs="Arial"/>
          <w:bCs/>
          <w:iCs/>
          <w:kern w:val="1"/>
          <w:szCs w:val="24"/>
        </w:rPr>
      </w:pPr>
    </w:p>
    <w:p w14:paraId="21053C4B" w14:textId="77777777" w:rsidR="00033FDF" w:rsidRPr="00560222" w:rsidRDefault="00033FDF" w:rsidP="006B6945">
      <w:pPr>
        <w:spacing w:line="100" w:lineRule="atLeast"/>
        <w:jc w:val="center"/>
        <w:rPr>
          <w:rFonts w:asciiTheme="minorHAnsi" w:eastAsia="Arial Unicode MS" w:hAnsiTheme="minorHAnsi" w:cs="Arial"/>
          <w:b/>
          <w:bCs/>
          <w:iCs/>
          <w:caps/>
          <w:kern w:val="24"/>
          <w:szCs w:val="24"/>
          <w:lang w:val="sr-Cyrl-CS"/>
        </w:rPr>
      </w:pPr>
      <w:r w:rsidRPr="00560222">
        <w:rPr>
          <w:rFonts w:ascii="Arial Bold" w:eastAsia="Arial Unicode MS" w:hAnsi="Arial Bold" w:cs="Arial"/>
          <w:b/>
          <w:bCs/>
          <w:iCs/>
          <w:caps/>
          <w:kern w:val="24"/>
          <w:szCs w:val="24"/>
        </w:rPr>
        <w:t>Трошкови припреме понуде</w:t>
      </w:r>
    </w:p>
    <w:p w14:paraId="60E6C5DD" w14:textId="77777777" w:rsidR="006B6945" w:rsidRPr="00560222" w:rsidRDefault="006B6945" w:rsidP="006B6945">
      <w:pPr>
        <w:spacing w:line="100" w:lineRule="atLeast"/>
        <w:jc w:val="center"/>
        <w:rPr>
          <w:rFonts w:asciiTheme="minorHAnsi" w:eastAsia="Arial Unicode MS" w:hAnsiTheme="minorHAnsi" w:cs="Arial"/>
          <w:b/>
          <w:bCs/>
          <w:iCs/>
          <w:caps/>
          <w:kern w:val="24"/>
          <w:szCs w:val="24"/>
          <w:lang w:val="sr-Cyrl-CS"/>
        </w:rPr>
      </w:pPr>
    </w:p>
    <w:p w14:paraId="1041871B" w14:textId="77777777" w:rsidR="006B6945" w:rsidRPr="00560222" w:rsidRDefault="006B6945" w:rsidP="006B6945">
      <w:pPr>
        <w:spacing w:line="100" w:lineRule="atLeast"/>
        <w:jc w:val="center"/>
        <w:rPr>
          <w:rFonts w:eastAsia="Arial Unicode MS" w:cs="Arial"/>
          <w:b/>
          <w:bCs/>
          <w:i/>
          <w:iCs/>
          <w:kern w:val="1"/>
          <w:szCs w:val="24"/>
          <w:lang w:val="sr-Cyrl-CS"/>
        </w:rPr>
      </w:pPr>
    </w:p>
    <w:p w14:paraId="3CE8C5CA" w14:textId="77777777" w:rsidR="00490BF5" w:rsidRPr="00560222" w:rsidRDefault="00490BF5" w:rsidP="00C33C29">
      <w:pPr>
        <w:spacing w:after="120" w:line="100" w:lineRule="atLeast"/>
        <w:jc w:val="both"/>
        <w:rPr>
          <w:rFonts w:eastAsia="Arial Unicode MS" w:cs="Arial"/>
          <w:b/>
          <w:i/>
          <w:kern w:val="1"/>
          <w:szCs w:val="24"/>
        </w:rPr>
      </w:pPr>
      <w:r w:rsidRPr="00560222">
        <w:rPr>
          <w:rFonts w:eastAsia="Arial Unicode MS" w:cs="Arial"/>
          <w:kern w:val="1"/>
          <w:szCs w:val="24"/>
        </w:rPr>
        <w:t xml:space="preserve">У складу са чланом 88. </w:t>
      </w:r>
      <w:r w:rsidRPr="00560222">
        <w:rPr>
          <w:rFonts w:eastAsia="Arial Unicode MS" w:cs="Arial"/>
          <w:kern w:val="1"/>
          <w:szCs w:val="24"/>
          <w:lang w:val="sr-Cyrl-CS"/>
        </w:rPr>
        <w:t>став 1.</w:t>
      </w:r>
      <w:r w:rsidRPr="00560222">
        <w:rPr>
          <w:rFonts w:eastAsia="Arial Unicode MS" w:cs="Arial"/>
          <w:kern w:val="1"/>
          <w:szCs w:val="24"/>
        </w:rPr>
        <w:t xml:space="preserve"> Закона, понуђач__________________________ достав</w:t>
      </w:r>
      <w:r w:rsidRPr="00560222">
        <w:rPr>
          <w:rFonts w:eastAsia="Arial Unicode MS" w:cs="Arial"/>
          <w:kern w:val="1"/>
          <w:szCs w:val="24"/>
          <w:lang w:val="sr-Cyrl-CS"/>
        </w:rPr>
        <w:t xml:space="preserve">ља </w:t>
      </w:r>
      <w:r w:rsidRPr="00560222">
        <w:rPr>
          <w:rFonts w:eastAsia="Arial Unicode MS" w:cs="Arial"/>
          <w:kern w:val="1"/>
          <w:szCs w:val="24"/>
        </w:rPr>
        <w:t xml:space="preserve">укупан износ и структуру трошкова припремања понуде, </w:t>
      </w:r>
      <w:r w:rsidRPr="00560222">
        <w:rPr>
          <w:rFonts w:eastAsia="Arial Unicode MS" w:cs="Arial"/>
          <w:kern w:val="1"/>
          <w:szCs w:val="24"/>
          <w:lang w:val="sr-Cyrl-CS"/>
        </w:rPr>
        <w:t xml:space="preserve">како следи у </w:t>
      </w:r>
      <w:r w:rsidRPr="00560222">
        <w:rPr>
          <w:rFonts w:eastAsia="Arial Unicode MS" w:cs="Arial"/>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560222" w14:paraId="450A6ADC" w14:textId="77777777" w:rsidTr="00DF7347">
        <w:tc>
          <w:tcPr>
            <w:tcW w:w="5565" w:type="dxa"/>
            <w:tcBorders>
              <w:top w:val="single" w:sz="4" w:space="0" w:color="000000"/>
              <w:left w:val="single" w:sz="4" w:space="0" w:color="000000"/>
              <w:bottom w:val="single" w:sz="4" w:space="0" w:color="000000"/>
            </w:tcBorders>
            <w:shd w:val="clear" w:color="auto" w:fill="auto"/>
          </w:tcPr>
          <w:p w14:paraId="48F8ABF3" w14:textId="77777777" w:rsidR="00490BF5" w:rsidRPr="00560222" w:rsidRDefault="00490BF5" w:rsidP="00C33C29">
            <w:pPr>
              <w:spacing w:line="100" w:lineRule="atLeast"/>
              <w:jc w:val="center"/>
              <w:rPr>
                <w:rFonts w:eastAsia="Arial Unicode MS" w:cs="Arial"/>
                <w:b/>
                <w:i/>
                <w:kern w:val="1"/>
                <w:szCs w:val="24"/>
              </w:rPr>
            </w:pPr>
            <w:r w:rsidRPr="00560222">
              <w:rPr>
                <w:rFonts w:eastAsia="Arial Unicode MS" w:cs="Arial"/>
                <w:b/>
                <w:i/>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6E973C1" w14:textId="77777777" w:rsidR="00490BF5" w:rsidRPr="00560222" w:rsidRDefault="00490BF5" w:rsidP="00C33C29">
            <w:pPr>
              <w:spacing w:line="100" w:lineRule="atLeast"/>
              <w:jc w:val="center"/>
              <w:rPr>
                <w:rFonts w:eastAsia="Arial Unicode MS" w:cs="Arial"/>
                <w:kern w:val="1"/>
                <w:szCs w:val="24"/>
              </w:rPr>
            </w:pPr>
            <w:r w:rsidRPr="00560222">
              <w:rPr>
                <w:rFonts w:eastAsia="Arial Unicode MS" w:cs="Arial"/>
                <w:b/>
                <w:i/>
                <w:kern w:val="1"/>
                <w:szCs w:val="24"/>
              </w:rPr>
              <w:t>ИЗНОС ТРОШКА У РСД</w:t>
            </w:r>
          </w:p>
        </w:tc>
      </w:tr>
      <w:tr w:rsidR="00490BF5" w:rsidRPr="00560222" w14:paraId="2DFA101C" w14:textId="77777777" w:rsidTr="00DF7347">
        <w:tc>
          <w:tcPr>
            <w:tcW w:w="5565" w:type="dxa"/>
            <w:tcBorders>
              <w:top w:val="single" w:sz="4" w:space="0" w:color="000000"/>
              <w:left w:val="single" w:sz="4" w:space="0" w:color="000000"/>
              <w:bottom w:val="single" w:sz="4" w:space="0" w:color="000000"/>
            </w:tcBorders>
            <w:shd w:val="clear" w:color="auto" w:fill="auto"/>
          </w:tcPr>
          <w:p w14:paraId="3BB25928" w14:textId="77777777" w:rsidR="00490BF5" w:rsidRPr="00560222" w:rsidRDefault="00490BF5" w:rsidP="00C33C29">
            <w:pPr>
              <w:snapToGrid w:val="0"/>
              <w:spacing w:line="100" w:lineRule="atLeast"/>
              <w:jc w:val="both"/>
              <w:rPr>
                <w:rFonts w:eastAsia="Arial Unicode MS" w:cs="Arial"/>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4132833" w14:textId="77777777" w:rsidR="00490BF5" w:rsidRPr="00560222" w:rsidRDefault="00490BF5" w:rsidP="00C33C29">
            <w:pPr>
              <w:snapToGrid w:val="0"/>
              <w:spacing w:line="100" w:lineRule="atLeast"/>
              <w:jc w:val="right"/>
              <w:rPr>
                <w:rFonts w:eastAsia="Arial Unicode MS" w:cs="Arial"/>
                <w:kern w:val="1"/>
                <w:szCs w:val="24"/>
              </w:rPr>
            </w:pPr>
          </w:p>
        </w:tc>
      </w:tr>
      <w:tr w:rsidR="00490BF5" w:rsidRPr="00560222" w14:paraId="654385DE" w14:textId="77777777" w:rsidTr="00DF7347">
        <w:tc>
          <w:tcPr>
            <w:tcW w:w="5565" w:type="dxa"/>
            <w:tcBorders>
              <w:top w:val="single" w:sz="4" w:space="0" w:color="000000"/>
              <w:left w:val="single" w:sz="4" w:space="0" w:color="000000"/>
              <w:bottom w:val="single" w:sz="4" w:space="0" w:color="000000"/>
            </w:tcBorders>
            <w:shd w:val="clear" w:color="auto" w:fill="auto"/>
          </w:tcPr>
          <w:p w14:paraId="6D48C501" w14:textId="77777777" w:rsidR="00490BF5" w:rsidRPr="00560222" w:rsidRDefault="00490BF5" w:rsidP="00C33C29">
            <w:pPr>
              <w:snapToGrid w:val="0"/>
              <w:spacing w:line="100" w:lineRule="atLeast"/>
              <w:jc w:val="both"/>
              <w:rPr>
                <w:rFonts w:eastAsia="Arial Unicode MS" w:cs="Arial"/>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BBAB878" w14:textId="77777777" w:rsidR="00490BF5" w:rsidRPr="00560222" w:rsidRDefault="00490BF5" w:rsidP="00C33C29">
            <w:pPr>
              <w:snapToGrid w:val="0"/>
              <w:spacing w:line="100" w:lineRule="atLeast"/>
              <w:jc w:val="right"/>
              <w:rPr>
                <w:rFonts w:eastAsia="Arial Unicode MS" w:cs="Arial"/>
                <w:kern w:val="1"/>
                <w:szCs w:val="24"/>
              </w:rPr>
            </w:pPr>
          </w:p>
        </w:tc>
      </w:tr>
      <w:tr w:rsidR="00490BF5" w:rsidRPr="00560222" w14:paraId="0915EBB6" w14:textId="77777777" w:rsidTr="00DF7347">
        <w:tc>
          <w:tcPr>
            <w:tcW w:w="5565" w:type="dxa"/>
            <w:tcBorders>
              <w:top w:val="single" w:sz="4" w:space="0" w:color="000000"/>
              <w:left w:val="single" w:sz="4" w:space="0" w:color="000000"/>
              <w:bottom w:val="single" w:sz="4" w:space="0" w:color="000000"/>
            </w:tcBorders>
            <w:shd w:val="clear" w:color="auto" w:fill="auto"/>
          </w:tcPr>
          <w:p w14:paraId="6A739147" w14:textId="77777777" w:rsidR="00490BF5" w:rsidRPr="00560222" w:rsidRDefault="00490BF5" w:rsidP="00C33C29">
            <w:pPr>
              <w:snapToGrid w:val="0"/>
              <w:spacing w:line="100" w:lineRule="atLeast"/>
              <w:jc w:val="both"/>
              <w:rPr>
                <w:rFonts w:eastAsia="Arial Unicode MS" w:cs="Arial"/>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E9945C1" w14:textId="77777777" w:rsidR="00490BF5" w:rsidRPr="00560222" w:rsidRDefault="00490BF5" w:rsidP="00C33C29">
            <w:pPr>
              <w:snapToGrid w:val="0"/>
              <w:spacing w:line="100" w:lineRule="atLeast"/>
              <w:rPr>
                <w:rFonts w:eastAsia="Arial Unicode MS" w:cs="Arial"/>
                <w:kern w:val="1"/>
                <w:szCs w:val="24"/>
                <w:lang w:val="en-US"/>
              </w:rPr>
            </w:pPr>
          </w:p>
        </w:tc>
      </w:tr>
      <w:tr w:rsidR="00490BF5" w:rsidRPr="00560222" w14:paraId="4037D688" w14:textId="77777777" w:rsidTr="00DF7347">
        <w:tc>
          <w:tcPr>
            <w:tcW w:w="5565" w:type="dxa"/>
            <w:tcBorders>
              <w:top w:val="single" w:sz="4" w:space="0" w:color="000000"/>
              <w:left w:val="single" w:sz="4" w:space="0" w:color="000000"/>
              <w:bottom w:val="single" w:sz="4" w:space="0" w:color="000000"/>
            </w:tcBorders>
            <w:shd w:val="clear" w:color="auto" w:fill="auto"/>
          </w:tcPr>
          <w:p w14:paraId="29005C7E" w14:textId="77777777" w:rsidR="00490BF5" w:rsidRPr="00560222" w:rsidRDefault="00490BF5" w:rsidP="00C33C29">
            <w:pPr>
              <w:snapToGrid w:val="0"/>
              <w:spacing w:line="100" w:lineRule="atLeast"/>
              <w:jc w:val="both"/>
              <w:rPr>
                <w:rFonts w:eastAsia="Arial Unicode MS" w:cs="Arial"/>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DE90A2B" w14:textId="77777777" w:rsidR="00490BF5" w:rsidRPr="00560222" w:rsidRDefault="00490BF5" w:rsidP="00C33C29">
            <w:pPr>
              <w:snapToGrid w:val="0"/>
              <w:spacing w:line="100" w:lineRule="atLeast"/>
              <w:rPr>
                <w:rFonts w:eastAsia="Arial Unicode MS" w:cs="Arial"/>
                <w:kern w:val="1"/>
                <w:szCs w:val="24"/>
                <w:lang w:val="en-US"/>
              </w:rPr>
            </w:pPr>
          </w:p>
        </w:tc>
      </w:tr>
      <w:tr w:rsidR="00490BF5" w:rsidRPr="00560222" w14:paraId="17D330DC" w14:textId="77777777" w:rsidTr="00DF7347">
        <w:tc>
          <w:tcPr>
            <w:tcW w:w="5565" w:type="dxa"/>
            <w:tcBorders>
              <w:top w:val="single" w:sz="4" w:space="0" w:color="000000"/>
              <w:left w:val="single" w:sz="4" w:space="0" w:color="000000"/>
              <w:bottom w:val="single" w:sz="4" w:space="0" w:color="000000"/>
            </w:tcBorders>
            <w:shd w:val="clear" w:color="auto" w:fill="auto"/>
          </w:tcPr>
          <w:p w14:paraId="392E011D" w14:textId="77777777" w:rsidR="00490BF5" w:rsidRPr="00560222" w:rsidRDefault="00490BF5" w:rsidP="00C33C29">
            <w:pPr>
              <w:snapToGrid w:val="0"/>
              <w:spacing w:line="100" w:lineRule="atLeast"/>
              <w:jc w:val="both"/>
              <w:rPr>
                <w:rFonts w:eastAsia="Arial Unicode MS" w:cs="Arial"/>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4ED89FB" w14:textId="77777777" w:rsidR="00490BF5" w:rsidRPr="00560222" w:rsidRDefault="00490BF5" w:rsidP="00C33C29">
            <w:pPr>
              <w:snapToGrid w:val="0"/>
              <w:spacing w:line="100" w:lineRule="atLeast"/>
              <w:rPr>
                <w:rFonts w:eastAsia="Arial Unicode MS" w:cs="Arial"/>
                <w:kern w:val="1"/>
                <w:szCs w:val="24"/>
                <w:lang w:val="en-US"/>
              </w:rPr>
            </w:pPr>
          </w:p>
        </w:tc>
      </w:tr>
      <w:tr w:rsidR="00490BF5" w:rsidRPr="00560222" w14:paraId="29B96982" w14:textId="77777777" w:rsidTr="00DF7347">
        <w:tc>
          <w:tcPr>
            <w:tcW w:w="5565" w:type="dxa"/>
            <w:tcBorders>
              <w:top w:val="single" w:sz="4" w:space="0" w:color="000000"/>
              <w:left w:val="single" w:sz="4" w:space="0" w:color="000000"/>
              <w:bottom w:val="single" w:sz="4" w:space="0" w:color="000000"/>
            </w:tcBorders>
            <w:shd w:val="clear" w:color="auto" w:fill="auto"/>
          </w:tcPr>
          <w:p w14:paraId="1C063720" w14:textId="77777777" w:rsidR="00490BF5" w:rsidRPr="00560222" w:rsidRDefault="00490BF5" w:rsidP="00C33C29">
            <w:pPr>
              <w:snapToGrid w:val="0"/>
              <w:spacing w:line="100" w:lineRule="atLeast"/>
              <w:jc w:val="both"/>
              <w:rPr>
                <w:rFonts w:eastAsia="Arial Unicode MS" w:cs="Arial"/>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57D79E0" w14:textId="77777777" w:rsidR="00490BF5" w:rsidRPr="00560222" w:rsidRDefault="00490BF5" w:rsidP="00C33C29">
            <w:pPr>
              <w:snapToGrid w:val="0"/>
              <w:spacing w:line="100" w:lineRule="atLeast"/>
              <w:rPr>
                <w:rFonts w:eastAsia="Arial Unicode MS" w:cs="Arial"/>
                <w:kern w:val="1"/>
                <w:szCs w:val="24"/>
                <w:lang w:val="en-US"/>
              </w:rPr>
            </w:pPr>
          </w:p>
        </w:tc>
      </w:tr>
      <w:tr w:rsidR="00490BF5" w:rsidRPr="00560222" w14:paraId="46AA4E5B" w14:textId="77777777" w:rsidTr="00DF7347">
        <w:tc>
          <w:tcPr>
            <w:tcW w:w="5565" w:type="dxa"/>
            <w:tcBorders>
              <w:top w:val="single" w:sz="4" w:space="0" w:color="000000"/>
              <w:left w:val="single" w:sz="4" w:space="0" w:color="000000"/>
              <w:bottom w:val="single" w:sz="4" w:space="0" w:color="000000"/>
            </w:tcBorders>
            <w:shd w:val="clear" w:color="auto" w:fill="auto"/>
          </w:tcPr>
          <w:p w14:paraId="49115F9E" w14:textId="77777777" w:rsidR="00490BF5" w:rsidRPr="00560222" w:rsidRDefault="00490BF5" w:rsidP="00C33C29">
            <w:pPr>
              <w:snapToGrid w:val="0"/>
              <w:spacing w:line="100" w:lineRule="atLeast"/>
              <w:jc w:val="both"/>
              <w:rPr>
                <w:rFonts w:eastAsia="Arial Unicode MS" w:cs="Arial"/>
                <w:i/>
                <w:kern w:val="1"/>
                <w:szCs w:val="24"/>
              </w:rPr>
            </w:pPr>
          </w:p>
          <w:p w14:paraId="3A8DFD80" w14:textId="77777777" w:rsidR="00490BF5" w:rsidRPr="00560222" w:rsidRDefault="00490BF5" w:rsidP="00C33C29">
            <w:pPr>
              <w:spacing w:line="100" w:lineRule="atLeast"/>
              <w:jc w:val="both"/>
              <w:rPr>
                <w:rFonts w:eastAsia="Arial Unicode MS" w:cs="Arial"/>
                <w:kern w:val="1"/>
                <w:szCs w:val="24"/>
                <w:lang w:val="ru-RU"/>
              </w:rPr>
            </w:pPr>
            <w:r w:rsidRPr="00560222">
              <w:rPr>
                <w:rFonts w:eastAsia="Arial Unicode MS" w:cs="Arial"/>
                <w:b/>
                <w:i/>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442EDD1" w14:textId="77777777" w:rsidR="00490BF5" w:rsidRPr="00560222" w:rsidRDefault="00490BF5" w:rsidP="00C33C29">
            <w:pPr>
              <w:snapToGrid w:val="0"/>
              <w:spacing w:line="100" w:lineRule="atLeast"/>
              <w:rPr>
                <w:rFonts w:eastAsia="Arial Unicode MS" w:cs="Arial"/>
                <w:kern w:val="1"/>
                <w:szCs w:val="24"/>
                <w:lang w:val="ru-RU"/>
              </w:rPr>
            </w:pPr>
          </w:p>
        </w:tc>
      </w:tr>
    </w:tbl>
    <w:p w14:paraId="0E8CD466" w14:textId="77777777" w:rsidR="00490BF5" w:rsidRPr="00560222" w:rsidRDefault="00490BF5" w:rsidP="00C33C29">
      <w:pPr>
        <w:spacing w:line="100" w:lineRule="atLeast"/>
        <w:jc w:val="both"/>
        <w:rPr>
          <w:rFonts w:eastAsia="Arial Unicode MS" w:cs="Arial"/>
          <w:kern w:val="1"/>
          <w:szCs w:val="24"/>
        </w:rPr>
      </w:pPr>
    </w:p>
    <w:p w14:paraId="4BBD10A4" w14:textId="77777777" w:rsidR="00490BF5" w:rsidRPr="00560222" w:rsidRDefault="00490BF5" w:rsidP="00C33C29">
      <w:pPr>
        <w:spacing w:line="100" w:lineRule="atLeast"/>
        <w:jc w:val="both"/>
        <w:rPr>
          <w:rFonts w:ascii="Nyala" w:eastAsia="Arial Unicode MS" w:hAnsi="Nyala" w:cs="Arial"/>
          <w:kern w:val="1"/>
          <w:szCs w:val="24"/>
        </w:rPr>
      </w:pPr>
      <w:r w:rsidRPr="00560222">
        <w:rPr>
          <w:rFonts w:eastAsia="Arial Unicode MS" w:cs="Arial"/>
          <w:kern w:val="1"/>
          <w:szCs w:val="24"/>
        </w:rPr>
        <w:t>Трошкове припреме и подношења понуде сноси искључиво понуђач и не може тражити од наручиоца накнаду трошкова.</w:t>
      </w:r>
    </w:p>
    <w:p w14:paraId="2F343746" w14:textId="77777777" w:rsidR="002A2B67" w:rsidRPr="00560222" w:rsidRDefault="002A2B67" w:rsidP="00C33C29">
      <w:pPr>
        <w:spacing w:line="100" w:lineRule="atLeast"/>
        <w:jc w:val="both"/>
        <w:rPr>
          <w:rFonts w:ascii="Nyala" w:eastAsia="Arial Unicode MS" w:hAnsi="Nyala" w:cs="Arial"/>
          <w:kern w:val="1"/>
          <w:szCs w:val="24"/>
        </w:rPr>
      </w:pPr>
    </w:p>
    <w:p w14:paraId="01394E27" w14:textId="77777777" w:rsidR="00490BF5" w:rsidRPr="00560222" w:rsidRDefault="00490BF5" w:rsidP="00C33C29">
      <w:pPr>
        <w:spacing w:line="100" w:lineRule="atLeast"/>
        <w:jc w:val="both"/>
        <w:rPr>
          <w:rFonts w:eastAsia="Arial Unicode MS" w:cs="Arial"/>
          <w:kern w:val="1"/>
          <w:szCs w:val="24"/>
          <w:lang w:val="sr-Cyrl-CS"/>
        </w:rPr>
      </w:pPr>
      <w:r w:rsidRPr="00560222">
        <w:rPr>
          <w:rFonts w:eastAsia="Arial Unicode MS" w:cs="Arial"/>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E77D9DB" w14:textId="77777777" w:rsidR="00490BF5" w:rsidRPr="00560222" w:rsidRDefault="00490BF5" w:rsidP="00C33C29">
      <w:pPr>
        <w:spacing w:after="120" w:line="100" w:lineRule="atLeast"/>
        <w:ind w:firstLine="426"/>
        <w:jc w:val="both"/>
        <w:rPr>
          <w:rFonts w:eastAsia="Arial Unicode MS" w:cs="Arial"/>
          <w:b/>
          <w:bCs/>
          <w:i/>
          <w:kern w:val="1"/>
          <w:szCs w:val="24"/>
        </w:rPr>
      </w:pPr>
    </w:p>
    <w:p w14:paraId="26ED5611" w14:textId="77777777" w:rsidR="00490BF5" w:rsidRPr="00560222" w:rsidRDefault="00490BF5" w:rsidP="00C33C29">
      <w:pPr>
        <w:spacing w:after="120" w:line="100" w:lineRule="atLeast"/>
        <w:jc w:val="both"/>
        <w:rPr>
          <w:rFonts w:eastAsia="Arial Unicode MS" w:cs="Arial"/>
          <w:bCs/>
          <w:kern w:val="1"/>
          <w:szCs w:val="24"/>
        </w:rPr>
      </w:pPr>
      <w:r w:rsidRPr="00560222">
        <w:rPr>
          <w:rFonts w:eastAsia="Arial Unicode MS" w:cs="Arial"/>
          <w:b/>
          <w:bCs/>
          <w:i/>
          <w:kern w:val="1"/>
          <w:szCs w:val="24"/>
        </w:rPr>
        <w:t xml:space="preserve">Напомена: </w:t>
      </w:r>
      <w:r w:rsidR="002A2B67" w:rsidRPr="00560222">
        <w:rPr>
          <w:rFonts w:eastAsia="Arial Unicode MS" w:cs="Arial"/>
          <w:bCs/>
          <w:i/>
          <w:kern w:val="1"/>
          <w:szCs w:val="24"/>
          <w:lang w:val="sr-Cyrl-RS"/>
        </w:rPr>
        <w:t>Д</w:t>
      </w:r>
      <w:r w:rsidRPr="00560222">
        <w:rPr>
          <w:rFonts w:eastAsia="Arial Unicode MS" w:cs="Arial"/>
          <w:bCs/>
          <w:i/>
          <w:kern w:val="1"/>
          <w:szCs w:val="24"/>
        </w:rPr>
        <w:t>остављање овог обрасца није обавезно</w:t>
      </w:r>
    </w:p>
    <w:p w14:paraId="7A0B8F4B" w14:textId="77777777" w:rsidR="00490BF5" w:rsidRPr="00560222" w:rsidRDefault="00490BF5" w:rsidP="00C33C29">
      <w:pPr>
        <w:spacing w:after="120" w:line="100" w:lineRule="atLeast"/>
        <w:ind w:firstLine="425"/>
        <w:jc w:val="both"/>
        <w:rPr>
          <w:rFonts w:eastAsia="Arial Unicode MS" w:cs="Arial"/>
          <w:bCs/>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560222" w14:paraId="63BD6961" w14:textId="77777777" w:rsidTr="00DF7347">
        <w:tc>
          <w:tcPr>
            <w:tcW w:w="3080" w:type="dxa"/>
            <w:shd w:val="clear" w:color="auto" w:fill="auto"/>
            <w:vAlign w:val="center"/>
          </w:tcPr>
          <w:p w14:paraId="288532E3" w14:textId="77777777" w:rsidR="00490BF5" w:rsidRPr="00560222" w:rsidRDefault="00490BF5" w:rsidP="00C33C29">
            <w:pPr>
              <w:spacing w:after="120" w:line="100" w:lineRule="atLeast"/>
              <w:jc w:val="center"/>
              <w:rPr>
                <w:rFonts w:eastAsia="Arial Unicode MS" w:cs="Arial"/>
                <w:kern w:val="1"/>
                <w:szCs w:val="24"/>
              </w:rPr>
            </w:pPr>
            <w:r w:rsidRPr="00560222">
              <w:rPr>
                <w:rFonts w:eastAsia="Arial Unicode MS" w:cs="Arial"/>
                <w:kern w:val="1"/>
                <w:szCs w:val="24"/>
              </w:rPr>
              <w:t>Датум:</w:t>
            </w:r>
          </w:p>
        </w:tc>
        <w:tc>
          <w:tcPr>
            <w:tcW w:w="3068" w:type="dxa"/>
            <w:shd w:val="clear" w:color="auto" w:fill="auto"/>
            <w:vAlign w:val="center"/>
          </w:tcPr>
          <w:p w14:paraId="18FDE949" w14:textId="77777777" w:rsidR="00490BF5" w:rsidRPr="00560222" w:rsidRDefault="00490BF5" w:rsidP="00C33C29">
            <w:pPr>
              <w:spacing w:after="120" w:line="100" w:lineRule="atLeast"/>
              <w:jc w:val="center"/>
              <w:rPr>
                <w:rFonts w:eastAsia="Arial Unicode MS" w:cs="Arial"/>
                <w:kern w:val="1"/>
                <w:szCs w:val="24"/>
              </w:rPr>
            </w:pPr>
            <w:r w:rsidRPr="00560222">
              <w:rPr>
                <w:rFonts w:eastAsia="Arial Unicode MS" w:cs="Arial"/>
                <w:kern w:val="1"/>
                <w:szCs w:val="24"/>
              </w:rPr>
              <w:t>М.П.</w:t>
            </w:r>
          </w:p>
        </w:tc>
        <w:tc>
          <w:tcPr>
            <w:tcW w:w="3094" w:type="dxa"/>
            <w:shd w:val="clear" w:color="auto" w:fill="auto"/>
            <w:vAlign w:val="center"/>
          </w:tcPr>
          <w:p w14:paraId="5FEB5F8C" w14:textId="77777777" w:rsidR="00490BF5" w:rsidRPr="00560222" w:rsidRDefault="00490BF5" w:rsidP="00FA05A1">
            <w:pPr>
              <w:spacing w:after="120" w:line="100" w:lineRule="atLeast"/>
              <w:jc w:val="center"/>
              <w:rPr>
                <w:rFonts w:eastAsia="Arial Unicode MS" w:cs="Arial"/>
                <w:kern w:val="1"/>
                <w:szCs w:val="24"/>
                <w:lang w:val="sr-Cyrl-CS"/>
              </w:rPr>
            </w:pPr>
            <w:r w:rsidRPr="00560222">
              <w:rPr>
                <w:rFonts w:eastAsia="Arial Unicode MS" w:cs="Arial"/>
                <w:kern w:val="1"/>
                <w:szCs w:val="24"/>
              </w:rPr>
              <w:t>Понуђач</w:t>
            </w:r>
          </w:p>
        </w:tc>
      </w:tr>
      <w:tr w:rsidR="00490BF5" w:rsidRPr="00560222" w14:paraId="705B57C9" w14:textId="77777777" w:rsidTr="00DF7347">
        <w:tc>
          <w:tcPr>
            <w:tcW w:w="3080" w:type="dxa"/>
            <w:tcBorders>
              <w:bottom w:val="single" w:sz="4" w:space="0" w:color="000000"/>
            </w:tcBorders>
            <w:shd w:val="clear" w:color="auto" w:fill="auto"/>
          </w:tcPr>
          <w:p w14:paraId="7480A12D" w14:textId="77777777" w:rsidR="00490BF5" w:rsidRPr="00560222" w:rsidRDefault="00490BF5" w:rsidP="00C33C29">
            <w:pPr>
              <w:snapToGrid w:val="0"/>
              <w:spacing w:after="120" w:line="100" w:lineRule="atLeast"/>
              <w:jc w:val="both"/>
              <w:rPr>
                <w:rFonts w:eastAsia="Arial Unicode MS" w:cs="Arial"/>
                <w:kern w:val="1"/>
                <w:szCs w:val="24"/>
              </w:rPr>
            </w:pPr>
          </w:p>
        </w:tc>
        <w:tc>
          <w:tcPr>
            <w:tcW w:w="3068" w:type="dxa"/>
            <w:shd w:val="clear" w:color="auto" w:fill="auto"/>
          </w:tcPr>
          <w:p w14:paraId="05B42D9E" w14:textId="77777777" w:rsidR="00490BF5" w:rsidRPr="00560222" w:rsidRDefault="00490BF5" w:rsidP="00C33C29">
            <w:pPr>
              <w:snapToGrid w:val="0"/>
              <w:spacing w:after="120" w:line="100" w:lineRule="atLeast"/>
              <w:jc w:val="both"/>
              <w:rPr>
                <w:rFonts w:eastAsia="Arial Unicode MS" w:cs="Arial"/>
                <w:kern w:val="1"/>
                <w:szCs w:val="24"/>
              </w:rPr>
            </w:pPr>
          </w:p>
        </w:tc>
        <w:tc>
          <w:tcPr>
            <w:tcW w:w="3094" w:type="dxa"/>
            <w:tcBorders>
              <w:bottom w:val="single" w:sz="4" w:space="0" w:color="000000"/>
            </w:tcBorders>
            <w:shd w:val="clear" w:color="auto" w:fill="auto"/>
          </w:tcPr>
          <w:p w14:paraId="6C46BA06" w14:textId="77777777" w:rsidR="00490BF5" w:rsidRPr="00560222" w:rsidRDefault="00490BF5" w:rsidP="00C33C29">
            <w:pPr>
              <w:snapToGrid w:val="0"/>
              <w:spacing w:after="120" w:line="100" w:lineRule="atLeast"/>
              <w:jc w:val="both"/>
              <w:rPr>
                <w:rFonts w:eastAsia="Arial Unicode MS" w:cs="Arial"/>
                <w:kern w:val="1"/>
                <w:szCs w:val="24"/>
              </w:rPr>
            </w:pPr>
          </w:p>
        </w:tc>
      </w:tr>
    </w:tbl>
    <w:p w14:paraId="7B43B187" w14:textId="77777777" w:rsidR="003802E6" w:rsidRPr="00560222" w:rsidRDefault="003802E6" w:rsidP="00C33C29">
      <w:pPr>
        <w:spacing w:line="100" w:lineRule="atLeast"/>
        <w:rPr>
          <w:rFonts w:eastAsia="Arial Unicode MS" w:cs="Arial"/>
          <w:b/>
          <w:bCs/>
          <w:i/>
          <w:iCs/>
          <w:kern w:val="1"/>
          <w:szCs w:val="24"/>
        </w:rPr>
      </w:pPr>
    </w:p>
    <w:p w14:paraId="6EFE7D74" w14:textId="77777777" w:rsidR="003F7B1B" w:rsidRPr="00560222" w:rsidRDefault="003F7B1B" w:rsidP="00C33C29">
      <w:pPr>
        <w:spacing w:line="100" w:lineRule="atLeast"/>
        <w:rPr>
          <w:rFonts w:eastAsia="Arial Unicode MS" w:cs="Arial"/>
          <w:b/>
          <w:bCs/>
          <w:i/>
          <w:iCs/>
          <w:kern w:val="1"/>
          <w:szCs w:val="24"/>
          <w:lang w:val="sr-Cyrl-CS"/>
        </w:rPr>
      </w:pPr>
    </w:p>
    <w:p w14:paraId="341FBD42" w14:textId="77777777" w:rsidR="000A2CBB" w:rsidRPr="00560222" w:rsidRDefault="000A2CBB" w:rsidP="00C33C29">
      <w:pPr>
        <w:spacing w:line="100" w:lineRule="atLeast"/>
        <w:rPr>
          <w:rFonts w:eastAsia="Arial Unicode MS" w:cs="Arial"/>
          <w:b/>
          <w:bCs/>
          <w:i/>
          <w:iCs/>
          <w:kern w:val="1"/>
          <w:szCs w:val="24"/>
          <w:lang w:val="sr-Cyrl-CS"/>
        </w:rPr>
      </w:pPr>
    </w:p>
    <w:p w14:paraId="40AC5907" w14:textId="77777777" w:rsidR="000A2CBB" w:rsidRPr="00560222" w:rsidRDefault="000A2CBB" w:rsidP="00C33C29">
      <w:pPr>
        <w:spacing w:line="100" w:lineRule="atLeast"/>
        <w:rPr>
          <w:rFonts w:eastAsia="Arial Unicode MS" w:cs="Arial"/>
          <w:b/>
          <w:bCs/>
          <w:i/>
          <w:iCs/>
          <w:kern w:val="1"/>
          <w:szCs w:val="24"/>
          <w:lang w:val="sr-Cyrl-CS"/>
        </w:rPr>
      </w:pPr>
    </w:p>
    <w:p w14:paraId="2EE04965" w14:textId="77777777" w:rsidR="000A2CBB" w:rsidRPr="00560222" w:rsidRDefault="000A2CBB" w:rsidP="00C33C29">
      <w:pPr>
        <w:spacing w:line="100" w:lineRule="atLeast"/>
        <w:rPr>
          <w:rFonts w:eastAsia="Arial Unicode MS" w:cs="Arial"/>
          <w:b/>
          <w:bCs/>
          <w:i/>
          <w:iCs/>
          <w:kern w:val="1"/>
          <w:szCs w:val="24"/>
          <w:lang w:val="sr-Cyrl-CS"/>
        </w:rPr>
      </w:pPr>
    </w:p>
    <w:p w14:paraId="6D6C7816" w14:textId="77777777" w:rsidR="000A2CBB" w:rsidRPr="00560222" w:rsidRDefault="000A2CBB" w:rsidP="00C33C29">
      <w:pPr>
        <w:spacing w:line="100" w:lineRule="atLeast"/>
        <w:rPr>
          <w:rFonts w:eastAsia="Arial Unicode MS" w:cs="Arial"/>
          <w:b/>
          <w:bCs/>
          <w:i/>
          <w:iCs/>
          <w:kern w:val="1"/>
          <w:szCs w:val="24"/>
          <w:lang w:val="sr-Cyrl-CS"/>
        </w:rPr>
      </w:pPr>
    </w:p>
    <w:p w14:paraId="7547E05F" w14:textId="77777777" w:rsidR="000A2CBB" w:rsidRPr="00560222" w:rsidRDefault="000A2CBB" w:rsidP="00C33C29">
      <w:pPr>
        <w:spacing w:line="100" w:lineRule="atLeast"/>
        <w:rPr>
          <w:rFonts w:eastAsia="Arial Unicode MS" w:cs="Arial"/>
          <w:b/>
          <w:bCs/>
          <w:i/>
          <w:iCs/>
          <w:kern w:val="1"/>
          <w:szCs w:val="24"/>
          <w:lang w:val="sr-Cyrl-CS"/>
        </w:rPr>
      </w:pPr>
    </w:p>
    <w:p w14:paraId="61778A6E" w14:textId="77777777" w:rsidR="000A2CBB" w:rsidRPr="00560222" w:rsidRDefault="000A2CBB" w:rsidP="00C33C29">
      <w:pPr>
        <w:spacing w:line="100" w:lineRule="atLeast"/>
        <w:rPr>
          <w:rFonts w:eastAsia="Arial Unicode MS" w:cs="Arial"/>
          <w:b/>
          <w:bCs/>
          <w:i/>
          <w:iCs/>
          <w:kern w:val="1"/>
          <w:szCs w:val="24"/>
          <w:lang w:val="sr-Cyrl-CS"/>
        </w:rPr>
      </w:pPr>
    </w:p>
    <w:p w14:paraId="420689C8" w14:textId="77777777" w:rsidR="000A2CBB" w:rsidRPr="00560222" w:rsidRDefault="000A2CBB" w:rsidP="00C33C29">
      <w:pPr>
        <w:spacing w:line="100" w:lineRule="atLeast"/>
        <w:rPr>
          <w:rFonts w:eastAsia="Arial Unicode MS" w:cs="Arial"/>
          <w:b/>
          <w:bCs/>
          <w:i/>
          <w:iCs/>
          <w:kern w:val="1"/>
          <w:szCs w:val="24"/>
          <w:lang w:val="sr-Cyrl-CS"/>
        </w:rPr>
      </w:pPr>
    </w:p>
    <w:p w14:paraId="0FE0A61C" w14:textId="77777777" w:rsidR="000A2CBB" w:rsidRPr="00560222" w:rsidRDefault="000A2CBB" w:rsidP="00C33C29">
      <w:pPr>
        <w:spacing w:line="100" w:lineRule="atLeast"/>
        <w:rPr>
          <w:rFonts w:eastAsia="Arial Unicode MS" w:cs="Arial"/>
          <w:b/>
          <w:bCs/>
          <w:i/>
          <w:iCs/>
          <w:kern w:val="1"/>
          <w:szCs w:val="24"/>
          <w:lang w:val="sr-Cyrl-CS"/>
        </w:rPr>
      </w:pPr>
    </w:p>
    <w:p w14:paraId="38513B97" w14:textId="77777777" w:rsidR="000A2CBB" w:rsidRPr="00560222" w:rsidRDefault="000A2CBB" w:rsidP="00C33C29">
      <w:pPr>
        <w:spacing w:line="100" w:lineRule="atLeast"/>
        <w:rPr>
          <w:rFonts w:eastAsia="Arial Unicode MS" w:cs="Arial"/>
          <w:b/>
          <w:bCs/>
          <w:i/>
          <w:iCs/>
          <w:kern w:val="1"/>
          <w:szCs w:val="24"/>
          <w:lang w:val="sr-Cyrl-CS"/>
        </w:rPr>
      </w:pPr>
    </w:p>
    <w:p w14:paraId="1F67EB45" w14:textId="77777777" w:rsidR="000A2CBB" w:rsidRPr="00560222" w:rsidRDefault="000A2CBB" w:rsidP="00C33C29">
      <w:pPr>
        <w:spacing w:line="100" w:lineRule="atLeast"/>
        <w:rPr>
          <w:rFonts w:eastAsia="Arial Unicode MS" w:cs="Arial"/>
          <w:b/>
          <w:bCs/>
          <w:i/>
          <w:iCs/>
          <w:kern w:val="1"/>
          <w:szCs w:val="24"/>
          <w:lang w:val="sr-Cyrl-CS"/>
        </w:rPr>
      </w:pPr>
    </w:p>
    <w:p w14:paraId="70B9809E" w14:textId="77777777" w:rsidR="000A2CBB" w:rsidRPr="00560222" w:rsidRDefault="000A2CBB" w:rsidP="00C33C29">
      <w:pPr>
        <w:spacing w:line="100" w:lineRule="atLeast"/>
        <w:rPr>
          <w:rFonts w:eastAsia="Arial Unicode MS" w:cs="Arial"/>
          <w:b/>
          <w:bCs/>
          <w:i/>
          <w:iCs/>
          <w:kern w:val="1"/>
          <w:szCs w:val="24"/>
          <w:lang w:val="sr-Cyrl-CS"/>
        </w:rPr>
      </w:pPr>
    </w:p>
    <w:p w14:paraId="5DA82182" w14:textId="77777777" w:rsidR="003F7B1B" w:rsidRPr="00560222" w:rsidRDefault="003F7B1B" w:rsidP="00C33C29">
      <w:pPr>
        <w:spacing w:line="100" w:lineRule="atLeast"/>
        <w:rPr>
          <w:rFonts w:eastAsia="Arial Unicode MS" w:cs="Arial"/>
          <w:b/>
          <w:bCs/>
          <w:i/>
          <w:iCs/>
          <w:kern w:val="1"/>
          <w:szCs w:val="24"/>
          <w:lang w:val="sr-Cyrl-CS"/>
        </w:rPr>
      </w:pPr>
    </w:p>
    <w:p w14:paraId="161A579D" w14:textId="77777777" w:rsidR="00E74FD1" w:rsidRPr="00560222" w:rsidRDefault="00E74FD1" w:rsidP="00C33C29">
      <w:pPr>
        <w:spacing w:line="100" w:lineRule="atLeast"/>
        <w:rPr>
          <w:rFonts w:eastAsia="Arial Unicode MS" w:cs="Arial"/>
          <w:b/>
          <w:bCs/>
          <w:i/>
          <w:iCs/>
          <w:kern w:val="1"/>
          <w:szCs w:val="24"/>
        </w:rPr>
      </w:pPr>
    </w:p>
    <w:p w14:paraId="0B9FDE48" w14:textId="77777777" w:rsidR="00033FDF" w:rsidRPr="00560222" w:rsidRDefault="00F139CD" w:rsidP="00C33C29">
      <w:pPr>
        <w:spacing w:line="100" w:lineRule="atLeast"/>
        <w:rPr>
          <w:rFonts w:eastAsia="Arial Unicode MS" w:cs="Arial"/>
          <w:b/>
          <w:bCs/>
          <w:iCs/>
          <w:kern w:val="1"/>
          <w:szCs w:val="24"/>
          <w:lang w:val="sr-Cyrl-RS"/>
        </w:rPr>
      </w:pPr>
      <w:r w:rsidRPr="00560222">
        <w:rPr>
          <w:rFonts w:eastAsia="Arial Unicode MS" w:cs="Arial"/>
          <w:b/>
          <w:bCs/>
          <w:iCs/>
          <w:kern w:val="1"/>
          <w:szCs w:val="24"/>
        </w:rPr>
        <w:lastRenderedPageBreak/>
        <w:t xml:space="preserve">Образац </w:t>
      </w:r>
      <w:r w:rsidR="003667BD" w:rsidRPr="00560222">
        <w:rPr>
          <w:rFonts w:eastAsia="Arial Unicode MS" w:cs="Arial"/>
          <w:b/>
          <w:bCs/>
          <w:iCs/>
          <w:kern w:val="1"/>
          <w:szCs w:val="24"/>
          <w:lang w:val="sr-Cyrl-RS"/>
        </w:rPr>
        <w:t>6</w:t>
      </w:r>
    </w:p>
    <w:p w14:paraId="0F1F2522" w14:textId="77777777" w:rsidR="00490BF5" w:rsidRPr="00560222" w:rsidRDefault="00490BF5" w:rsidP="00C33C29">
      <w:pPr>
        <w:spacing w:line="100" w:lineRule="atLeast"/>
        <w:rPr>
          <w:rFonts w:eastAsia="Arial Unicode MS" w:cs="Arial"/>
          <w:b/>
          <w:bCs/>
          <w:i/>
          <w:iCs/>
          <w:kern w:val="1"/>
          <w:szCs w:val="24"/>
          <w:lang w:val="en-US"/>
        </w:rPr>
      </w:pPr>
    </w:p>
    <w:p w14:paraId="38E04CF0" w14:textId="77777777" w:rsidR="00E71CCD" w:rsidRPr="00560222" w:rsidRDefault="00E71CCD" w:rsidP="00C33C29">
      <w:pPr>
        <w:jc w:val="both"/>
        <w:rPr>
          <w:rFonts w:cs="Arial"/>
          <w:bCs/>
          <w:szCs w:val="24"/>
          <w:lang w:eastAsia="en-US"/>
        </w:rPr>
      </w:pPr>
      <w:r w:rsidRPr="00560222">
        <w:rPr>
          <w:rFonts w:cs="Arial"/>
          <w:bCs/>
          <w:szCs w:val="24"/>
          <w:lang w:eastAsia="en-US"/>
        </w:rPr>
        <w:t xml:space="preserve">У </w:t>
      </w:r>
      <w:r w:rsidRPr="00560222">
        <w:rPr>
          <w:rFonts w:cs="Arial"/>
          <w:szCs w:val="24"/>
        </w:rPr>
        <w:t xml:space="preserve">складу са </w:t>
      </w:r>
      <w:r w:rsidRPr="00560222">
        <w:rPr>
          <w:rFonts w:cs="Arial"/>
          <w:bCs/>
          <w:szCs w:val="24"/>
          <w:lang w:eastAsia="en-US"/>
        </w:rPr>
        <w:t>чланом 26. Закона о јавним набавкама („Сл. гласник РС“ бр. 124/12</w:t>
      </w:r>
      <w:r w:rsidR="004644E4" w:rsidRPr="00560222">
        <w:rPr>
          <w:rFonts w:cs="Arial"/>
          <w:bCs/>
          <w:szCs w:val="24"/>
          <w:lang w:val="sr-Cyrl-RS" w:eastAsia="en-US"/>
        </w:rPr>
        <w:t xml:space="preserve"> и 14/15</w:t>
      </w:r>
      <w:r w:rsidRPr="00560222">
        <w:rPr>
          <w:rFonts w:cs="Arial"/>
          <w:bCs/>
          <w:szCs w:val="24"/>
          <w:lang w:eastAsia="en-US"/>
        </w:rPr>
        <w:t>) дајемо следећу</w:t>
      </w:r>
    </w:p>
    <w:p w14:paraId="0FF466E3" w14:textId="77777777" w:rsidR="00E71CCD" w:rsidRPr="00560222" w:rsidRDefault="00E71CCD" w:rsidP="00C33C29">
      <w:pPr>
        <w:jc w:val="right"/>
        <w:rPr>
          <w:rFonts w:cs="Arial"/>
          <w:b/>
          <w:bCs/>
          <w:szCs w:val="24"/>
          <w:lang w:eastAsia="en-US"/>
        </w:rPr>
      </w:pPr>
    </w:p>
    <w:p w14:paraId="2E1BC1D2" w14:textId="77777777" w:rsidR="00E71CCD" w:rsidRPr="00560222" w:rsidRDefault="00E71CCD" w:rsidP="00C33C29">
      <w:pPr>
        <w:jc w:val="right"/>
        <w:rPr>
          <w:rFonts w:cs="Arial"/>
          <w:b/>
          <w:bCs/>
          <w:szCs w:val="24"/>
          <w:lang w:eastAsia="en-US"/>
        </w:rPr>
      </w:pPr>
    </w:p>
    <w:p w14:paraId="79E76755" w14:textId="77777777" w:rsidR="00E71CCD" w:rsidRPr="00560222" w:rsidRDefault="00E71CCD" w:rsidP="00C33C29">
      <w:pPr>
        <w:jc w:val="right"/>
        <w:rPr>
          <w:rFonts w:cs="Arial"/>
          <w:b/>
          <w:bCs/>
          <w:szCs w:val="24"/>
          <w:lang w:eastAsia="en-US"/>
        </w:rPr>
      </w:pPr>
    </w:p>
    <w:p w14:paraId="3D74241C" w14:textId="77777777" w:rsidR="00E71CCD" w:rsidRPr="00560222" w:rsidRDefault="00E71CCD" w:rsidP="00C33C29">
      <w:pPr>
        <w:jc w:val="right"/>
        <w:rPr>
          <w:rFonts w:cs="Arial"/>
          <w:b/>
          <w:bCs/>
          <w:szCs w:val="24"/>
          <w:lang w:eastAsia="en-US"/>
        </w:rPr>
      </w:pPr>
    </w:p>
    <w:p w14:paraId="2B9A264E" w14:textId="77777777" w:rsidR="00E71CCD" w:rsidRPr="00560222" w:rsidRDefault="00E71CCD" w:rsidP="00C33C29">
      <w:pPr>
        <w:jc w:val="right"/>
        <w:rPr>
          <w:rFonts w:cs="Arial"/>
          <w:b/>
          <w:bCs/>
          <w:szCs w:val="24"/>
          <w:lang w:eastAsia="en-US"/>
        </w:rPr>
      </w:pPr>
    </w:p>
    <w:p w14:paraId="53BC59E6" w14:textId="77777777" w:rsidR="00E71CCD" w:rsidRPr="00560222" w:rsidRDefault="00E71CCD" w:rsidP="00C33C29">
      <w:pPr>
        <w:jc w:val="center"/>
        <w:rPr>
          <w:rFonts w:cs="Arial"/>
          <w:b/>
          <w:bCs/>
          <w:szCs w:val="24"/>
        </w:rPr>
      </w:pPr>
      <w:r w:rsidRPr="00560222">
        <w:rPr>
          <w:rFonts w:cs="Arial"/>
          <w:b/>
          <w:bCs/>
          <w:szCs w:val="24"/>
        </w:rPr>
        <w:t xml:space="preserve">И З Ј А В У </w:t>
      </w:r>
    </w:p>
    <w:p w14:paraId="7BD1A50B" w14:textId="77777777" w:rsidR="00E71CCD" w:rsidRPr="00560222" w:rsidRDefault="00E71CCD" w:rsidP="00C33C29">
      <w:pPr>
        <w:jc w:val="center"/>
        <w:rPr>
          <w:rFonts w:cs="Arial"/>
          <w:b/>
          <w:bCs/>
          <w:szCs w:val="24"/>
        </w:rPr>
      </w:pPr>
      <w:r w:rsidRPr="00560222">
        <w:rPr>
          <w:rFonts w:cs="Arial"/>
          <w:b/>
          <w:bCs/>
          <w:szCs w:val="24"/>
        </w:rPr>
        <w:t>О НЕЗАВИСНОЈ ПОНУДИ</w:t>
      </w:r>
    </w:p>
    <w:p w14:paraId="34B584B1" w14:textId="77777777" w:rsidR="00E71CCD" w:rsidRPr="00560222" w:rsidRDefault="00E71CCD" w:rsidP="00C33C29">
      <w:pPr>
        <w:jc w:val="center"/>
        <w:rPr>
          <w:rFonts w:cs="Arial"/>
          <w:szCs w:val="24"/>
          <w:lang w:val="ru-RU"/>
        </w:rPr>
      </w:pPr>
    </w:p>
    <w:p w14:paraId="32B05125" w14:textId="77777777" w:rsidR="00E71CCD" w:rsidRPr="00560222" w:rsidRDefault="00E71CCD" w:rsidP="00C33C29">
      <w:pPr>
        <w:jc w:val="center"/>
        <w:rPr>
          <w:rFonts w:cs="Arial"/>
          <w:szCs w:val="24"/>
        </w:rPr>
      </w:pPr>
    </w:p>
    <w:p w14:paraId="3125BFED" w14:textId="77777777" w:rsidR="00E71CCD" w:rsidRPr="00560222" w:rsidRDefault="00E71CCD" w:rsidP="00C33C29">
      <w:pPr>
        <w:jc w:val="center"/>
        <w:rPr>
          <w:rFonts w:cs="Arial"/>
          <w:szCs w:val="24"/>
          <w:lang w:val="sr-Cyrl-CS"/>
        </w:rPr>
      </w:pPr>
      <w:r w:rsidRPr="00560222">
        <w:rPr>
          <w:rFonts w:cs="Arial"/>
          <w:szCs w:val="24"/>
        </w:rPr>
        <w:t xml:space="preserve">у својству </w:t>
      </w:r>
      <w:r w:rsidR="00D55739" w:rsidRPr="00560222">
        <w:rPr>
          <w:rFonts w:cs="Arial"/>
          <w:szCs w:val="24"/>
          <w:lang w:val="sr-Cyrl-CS"/>
        </w:rPr>
        <w:t>_______________</w:t>
      </w:r>
    </w:p>
    <w:p w14:paraId="1040A584" w14:textId="77777777" w:rsidR="00E71CCD" w:rsidRPr="00560222" w:rsidRDefault="00E71CCD" w:rsidP="00C33C29">
      <w:pPr>
        <w:jc w:val="center"/>
        <w:rPr>
          <w:rFonts w:cs="Arial"/>
          <w:szCs w:val="24"/>
        </w:rPr>
      </w:pPr>
      <w:r w:rsidRPr="00560222">
        <w:rPr>
          <w:rFonts w:cs="Arial"/>
          <w:szCs w:val="24"/>
        </w:rPr>
        <w:t>(</w:t>
      </w:r>
      <w:r w:rsidR="00D55739" w:rsidRPr="00560222">
        <w:rPr>
          <w:rFonts w:cs="Arial"/>
          <w:i/>
          <w:szCs w:val="24"/>
          <w:lang w:val="sr-Cyrl-CS"/>
        </w:rPr>
        <w:t xml:space="preserve">уписатаи: понуђача, </w:t>
      </w:r>
      <w:r w:rsidRPr="00560222">
        <w:rPr>
          <w:rFonts w:cs="Arial"/>
          <w:i/>
          <w:szCs w:val="24"/>
        </w:rPr>
        <w:t>носиоца посла</w:t>
      </w:r>
      <w:r w:rsidR="00D55739" w:rsidRPr="00560222">
        <w:rPr>
          <w:rFonts w:cs="Arial"/>
          <w:i/>
          <w:szCs w:val="24"/>
          <w:lang w:val="sr-Cyrl-CS"/>
        </w:rPr>
        <w:t>/члана групе</w:t>
      </w:r>
      <w:r w:rsidRPr="00560222">
        <w:rPr>
          <w:rFonts w:cs="Arial"/>
          <w:i/>
          <w:szCs w:val="24"/>
        </w:rPr>
        <w:t xml:space="preserve"> у заједничкој понуди</w:t>
      </w:r>
      <w:r w:rsidRPr="00560222">
        <w:rPr>
          <w:rFonts w:cs="Arial"/>
          <w:szCs w:val="24"/>
        </w:rPr>
        <w:t>)</w:t>
      </w:r>
    </w:p>
    <w:p w14:paraId="1B1A7832" w14:textId="77777777" w:rsidR="00E71CCD" w:rsidRPr="00560222" w:rsidRDefault="00E71CCD" w:rsidP="00C33C29">
      <w:pPr>
        <w:jc w:val="center"/>
        <w:rPr>
          <w:rFonts w:cs="Arial"/>
          <w:szCs w:val="24"/>
        </w:rPr>
      </w:pPr>
    </w:p>
    <w:p w14:paraId="6181D554" w14:textId="77777777" w:rsidR="00E71CCD" w:rsidRPr="00560222" w:rsidRDefault="00E71CCD" w:rsidP="00C33C29">
      <w:pPr>
        <w:jc w:val="center"/>
        <w:rPr>
          <w:rFonts w:cs="Arial"/>
          <w:szCs w:val="24"/>
        </w:rPr>
      </w:pPr>
    </w:p>
    <w:p w14:paraId="4CE1D613" w14:textId="77777777" w:rsidR="00E71CCD" w:rsidRPr="00560222" w:rsidRDefault="00E71CCD" w:rsidP="00C33C29">
      <w:pPr>
        <w:jc w:val="center"/>
        <w:rPr>
          <w:rFonts w:cs="Arial"/>
          <w:b/>
          <w:bCs/>
          <w:szCs w:val="24"/>
        </w:rPr>
      </w:pPr>
      <w:r w:rsidRPr="00560222">
        <w:rPr>
          <w:rFonts w:cs="Arial"/>
          <w:b/>
          <w:bCs/>
          <w:szCs w:val="24"/>
        </w:rPr>
        <w:t>И З Ј АВ Љ У Ј Е М О</w:t>
      </w:r>
    </w:p>
    <w:p w14:paraId="0EDE7996" w14:textId="77777777" w:rsidR="00E71CCD" w:rsidRPr="00560222" w:rsidRDefault="00E71CCD" w:rsidP="00C33C29">
      <w:pPr>
        <w:jc w:val="center"/>
        <w:rPr>
          <w:rFonts w:cs="Arial"/>
          <w:szCs w:val="24"/>
        </w:rPr>
      </w:pPr>
    </w:p>
    <w:p w14:paraId="07EB2B70" w14:textId="77777777" w:rsidR="00E71CCD" w:rsidRPr="00560222" w:rsidRDefault="00E71CCD" w:rsidP="00C33C29">
      <w:pPr>
        <w:jc w:val="center"/>
        <w:rPr>
          <w:rFonts w:cs="Arial"/>
          <w:szCs w:val="24"/>
        </w:rPr>
      </w:pPr>
    </w:p>
    <w:p w14:paraId="63EE2726" w14:textId="77777777" w:rsidR="00E71CCD" w:rsidRPr="00560222" w:rsidRDefault="00E71CCD" w:rsidP="00C33C29">
      <w:pPr>
        <w:jc w:val="center"/>
        <w:rPr>
          <w:rFonts w:cs="Arial"/>
          <w:szCs w:val="24"/>
        </w:rPr>
      </w:pPr>
      <w:r w:rsidRPr="00560222">
        <w:rPr>
          <w:rFonts w:cs="Arial"/>
          <w:szCs w:val="24"/>
        </w:rPr>
        <w:t>под пуном материјалном и кривичном одговорношћу да</w:t>
      </w:r>
    </w:p>
    <w:p w14:paraId="4260D73D" w14:textId="77777777" w:rsidR="00E71CCD" w:rsidRPr="00560222" w:rsidRDefault="00E71CCD" w:rsidP="00C33C29">
      <w:pPr>
        <w:jc w:val="center"/>
        <w:rPr>
          <w:rFonts w:cs="Arial"/>
          <w:szCs w:val="24"/>
        </w:rPr>
      </w:pPr>
    </w:p>
    <w:p w14:paraId="182E115C" w14:textId="77777777" w:rsidR="00E71CCD" w:rsidRPr="00560222" w:rsidRDefault="00E71CCD" w:rsidP="00C33C29">
      <w:pPr>
        <w:jc w:val="center"/>
        <w:rPr>
          <w:rFonts w:cs="Arial"/>
          <w:szCs w:val="24"/>
        </w:rPr>
      </w:pPr>
    </w:p>
    <w:p w14:paraId="3A5CB3DD" w14:textId="77777777" w:rsidR="00E71CCD" w:rsidRPr="00560222" w:rsidRDefault="00E71CCD" w:rsidP="00C33C29">
      <w:pPr>
        <w:jc w:val="center"/>
        <w:rPr>
          <w:rFonts w:cs="Arial"/>
          <w:szCs w:val="24"/>
        </w:rPr>
      </w:pPr>
      <w:r w:rsidRPr="00560222">
        <w:rPr>
          <w:rFonts w:cs="Arial"/>
          <w:szCs w:val="24"/>
        </w:rPr>
        <w:t>_____________________________________________________</w:t>
      </w:r>
    </w:p>
    <w:p w14:paraId="116CFD08" w14:textId="77777777" w:rsidR="00E71CCD" w:rsidRPr="00560222" w:rsidRDefault="00E71CCD" w:rsidP="00C33C29">
      <w:pPr>
        <w:jc w:val="center"/>
        <w:rPr>
          <w:rFonts w:cs="Arial"/>
          <w:szCs w:val="24"/>
        </w:rPr>
      </w:pPr>
      <w:r w:rsidRPr="00560222">
        <w:rPr>
          <w:rFonts w:cs="Arial"/>
          <w:szCs w:val="24"/>
        </w:rPr>
        <w:t>(</w:t>
      </w:r>
      <w:r w:rsidRPr="00560222">
        <w:rPr>
          <w:rFonts w:cs="Arial"/>
          <w:i/>
          <w:szCs w:val="24"/>
        </w:rPr>
        <w:t>пун назив  и седиште</w:t>
      </w:r>
      <w:r w:rsidRPr="00560222">
        <w:rPr>
          <w:rFonts w:cs="Arial"/>
          <w:szCs w:val="24"/>
        </w:rPr>
        <w:t>)</w:t>
      </w:r>
    </w:p>
    <w:p w14:paraId="1D33C3EC" w14:textId="77777777" w:rsidR="00E71CCD" w:rsidRPr="00560222" w:rsidRDefault="00E71CCD" w:rsidP="00C33C29">
      <w:pPr>
        <w:jc w:val="center"/>
        <w:rPr>
          <w:rFonts w:cs="Arial"/>
          <w:b/>
          <w:bCs/>
          <w:szCs w:val="24"/>
        </w:rPr>
      </w:pPr>
    </w:p>
    <w:p w14:paraId="65EFE80F" w14:textId="77777777" w:rsidR="00E71CCD" w:rsidRPr="00560222" w:rsidRDefault="00E71CCD" w:rsidP="00C33C29">
      <w:pPr>
        <w:jc w:val="center"/>
        <w:rPr>
          <w:rFonts w:cs="Arial"/>
          <w:szCs w:val="24"/>
        </w:rPr>
      </w:pPr>
    </w:p>
    <w:p w14:paraId="3FA6718C" w14:textId="77777777" w:rsidR="00E71CCD" w:rsidRPr="00560222" w:rsidRDefault="00E71CCD" w:rsidP="00C33C29">
      <w:pPr>
        <w:jc w:val="center"/>
        <w:rPr>
          <w:rFonts w:cs="Arial"/>
          <w:szCs w:val="24"/>
        </w:rPr>
      </w:pPr>
    </w:p>
    <w:p w14:paraId="6F5EE97D" w14:textId="77777777" w:rsidR="00E71CCD" w:rsidRPr="00560222" w:rsidRDefault="00E71CCD" w:rsidP="00C33C29">
      <w:pPr>
        <w:jc w:val="center"/>
        <w:rPr>
          <w:rFonts w:cs="Arial"/>
          <w:szCs w:val="24"/>
        </w:rPr>
      </w:pPr>
    </w:p>
    <w:p w14:paraId="27305440" w14:textId="77777777" w:rsidR="00E71CCD" w:rsidRPr="00560222" w:rsidRDefault="00E71CCD" w:rsidP="00C33C29">
      <w:pPr>
        <w:jc w:val="center"/>
        <w:rPr>
          <w:rFonts w:cs="Arial"/>
          <w:szCs w:val="24"/>
        </w:rPr>
      </w:pPr>
    </w:p>
    <w:p w14:paraId="041CEE33" w14:textId="77777777" w:rsidR="00E71CCD" w:rsidRPr="00560222" w:rsidRDefault="00E71CCD" w:rsidP="00C33C29">
      <w:pPr>
        <w:jc w:val="both"/>
        <w:rPr>
          <w:rFonts w:cs="Arial"/>
          <w:szCs w:val="24"/>
        </w:rPr>
      </w:pPr>
      <w:r w:rsidRPr="00560222">
        <w:rPr>
          <w:rFonts w:cs="Arial"/>
          <w:szCs w:val="24"/>
        </w:rPr>
        <w:t>(заједничку) понуду у отвореном поступку</w:t>
      </w:r>
      <w:r w:rsidR="009B05C5" w:rsidRPr="00560222">
        <w:rPr>
          <w:rFonts w:cs="Arial"/>
          <w:szCs w:val="24"/>
        </w:rPr>
        <w:t>,</w:t>
      </w:r>
      <w:r w:rsidR="00440B6F" w:rsidRPr="00560222">
        <w:rPr>
          <w:rFonts w:cs="Arial"/>
          <w:szCs w:val="24"/>
          <w:lang w:val="en-US"/>
        </w:rPr>
        <w:t xml:space="preserve"> </w:t>
      </w:r>
      <w:r w:rsidR="00440B6F" w:rsidRPr="00560222">
        <w:rPr>
          <w:rFonts w:cs="Arial"/>
          <w:szCs w:val="24"/>
          <w:lang w:val="sr-Cyrl-RS"/>
        </w:rPr>
        <w:t>услуга израде</w:t>
      </w:r>
      <w:r w:rsidR="006E1C12" w:rsidRPr="00560222">
        <w:rPr>
          <w:rFonts w:cs="Arial"/>
          <w:szCs w:val="24"/>
          <w:lang w:val="sr-Cyrl-RS"/>
        </w:rPr>
        <w:t xml:space="preserve"> </w:t>
      </w:r>
      <w:r w:rsidR="00440B6F" w:rsidRPr="00560222">
        <w:rPr>
          <w:rFonts w:cs="Arial"/>
          <w:szCs w:val="24"/>
          <w:lang w:val="sr-Cyrl-RS"/>
        </w:rPr>
        <w:t xml:space="preserve">„Предходна студија оправданости са генералним пројектом изградње соларне електране на простору средњег костолачког острва“  </w:t>
      </w:r>
      <w:r w:rsidR="006E1C12" w:rsidRPr="00560222">
        <w:rPr>
          <w:rFonts w:cs="Arial"/>
          <w:szCs w:val="24"/>
        </w:rPr>
        <w:t xml:space="preserve">,  </w:t>
      </w:r>
      <w:r w:rsidR="006E1C12" w:rsidRPr="00560222">
        <w:rPr>
          <w:rFonts w:cs="Arial"/>
          <w:bCs/>
          <w:szCs w:val="24"/>
        </w:rPr>
        <w:t xml:space="preserve">ЈН број </w:t>
      </w:r>
      <w:r w:rsidR="00440B6F" w:rsidRPr="00560222">
        <w:rPr>
          <w:rFonts w:cs="Arial"/>
          <w:bCs/>
          <w:szCs w:val="24"/>
          <w:lang w:val="sr-Cyrl-RS"/>
        </w:rPr>
        <w:t>17</w:t>
      </w:r>
      <w:r w:rsidR="006E1C12" w:rsidRPr="00560222">
        <w:rPr>
          <w:rFonts w:cs="Arial"/>
          <w:bCs/>
          <w:szCs w:val="24"/>
        </w:rPr>
        <w:t>/1</w:t>
      </w:r>
      <w:r w:rsidR="006E1C12" w:rsidRPr="00560222">
        <w:rPr>
          <w:rFonts w:cs="Arial"/>
          <w:bCs/>
          <w:szCs w:val="24"/>
          <w:lang w:val="sr-Cyrl-RS"/>
        </w:rPr>
        <w:t>5</w:t>
      </w:r>
      <w:r w:rsidR="006E1C12" w:rsidRPr="00560222">
        <w:rPr>
          <w:rFonts w:cs="Arial"/>
          <w:bCs/>
          <w:szCs w:val="24"/>
        </w:rPr>
        <w:t>/Д</w:t>
      </w:r>
      <w:r w:rsidR="006E1C12" w:rsidRPr="00560222">
        <w:rPr>
          <w:rFonts w:cs="Arial"/>
          <w:bCs/>
          <w:szCs w:val="24"/>
          <w:lang w:val="sr-Cyrl-RS"/>
        </w:rPr>
        <w:t>ОИЕ</w:t>
      </w:r>
      <w:r w:rsidRPr="00560222">
        <w:rPr>
          <w:rFonts w:cs="Arial"/>
          <w:szCs w:val="24"/>
        </w:rPr>
        <w:t>, Наручиоца – Јавно предузеће „Електропривреда Србије“, подносим/о независно, без договора са другим понуђачима или заинтересованим лицима.</w:t>
      </w:r>
    </w:p>
    <w:p w14:paraId="64EAD0EC" w14:textId="77777777" w:rsidR="00E71CCD" w:rsidRPr="00560222" w:rsidRDefault="00E71CCD" w:rsidP="00C33C29">
      <w:pPr>
        <w:jc w:val="both"/>
        <w:rPr>
          <w:rFonts w:cs="Arial"/>
          <w:szCs w:val="24"/>
          <w:lang w:val="ru-RU"/>
        </w:rPr>
      </w:pPr>
    </w:p>
    <w:p w14:paraId="1F5DE8FE" w14:textId="77777777" w:rsidR="00E71CCD" w:rsidRPr="00560222" w:rsidRDefault="00E71CCD" w:rsidP="00C33C29">
      <w:pPr>
        <w:jc w:val="both"/>
        <w:rPr>
          <w:rFonts w:cs="Arial"/>
          <w:b/>
          <w:szCs w:val="24"/>
          <w:lang w:val="ru-RU"/>
        </w:rPr>
      </w:pPr>
    </w:p>
    <w:p w14:paraId="70C02A64" w14:textId="77777777" w:rsidR="00E71CCD" w:rsidRPr="00560222" w:rsidRDefault="00E71CCD" w:rsidP="00C33C29">
      <w:pPr>
        <w:ind w:left="2880" w:firstLine="720"/>
        <w:rPr>
          <w:rFonts w:cs="Arial"/>
          <w:szCs w:val="24"/>
        </w:rPr>
      </w:pPr>
    </w:p>
    <w:p w14:paraId="17274188" w14:textId="77777777" w:rsidR="00E71CCD" w:rsidRPr="00560222" w:rsidRDefault="00E71CCD" w:rsidP="00C33C29">
      <w:pPr>
        <w:ind w:left="2880" w:firstLine="720"/>
        <w:rPr>
          <w:rFonts w:cs="Arial"/>
          <w:szCs w:val="24"/>
        </w:rPr>
      </w:pPr>
    </w:p>
    <w:p w14:paraId="5809B3FB" w14:textId="77777777" w:rsidR="00E71CCD" w:rsidRPr="00560222" w:rsidRDefault="00E71CCD" w:rsidP="00C33C29">
      <w:pPr>
        <w:jc w:val="both"/>
        <w:rPr>
          <w:rFonts w:cs="Arial"/>
          <w:b/>
          <w:bCs/>
          <w:szCs w:val="24"/>
        </w:rPr>
      </w:pPr>
      <w:r w:rsidRPr="00560222">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560222" w14:paraId="7DA80489" w14:textId="77777777" w:rsidTr="007A50F5">
        <w:trPr>
          <w:jc w:val="center"/>
        </w:trPr>
        <w:tc>
          <w:tcPr>
            <w:tcW w:w="3652" w:type="dxa"/>
          </w:tcPr>
          <w:p w14:paraId="074A7928" w14:textId="77777777" w:rsidR="00E71CCD" w:rsidRPr="00560222" w:rsidRDefault="00E71CCD" w:rsidP="00C33C29">
            <w:pPr>
              <w:jc w:val="center"/>
              <w:rPr>
                <w:rFonts w:cs="Arial"/>
                <w:szCs w:val="24"/>
              </w:rPr>
            </w:pPr>
            <w:r w:rsidRPr="00560222">
              <w:rPr>
                <w:rFonts w:cs="Arial"/>
                <w:szCs w:val="24"/>
              </w:rPr>
              <w:t>Датум:</w:t>
            </w:r>
          </w:p>
        </w:tc>
        <w:tc>
          <w:tcPr>
            <w:tcW w:w="1985" w:type="dxa"/>
          </w:tcPr>
          <w:p w14:paraId="4F16A642" w14:textId="77777777" w:rsidR="00E71CCD" w:rsidRPr="00560222" w:rsidRDefault="00E71CCD" w:rsidP="00C33C29">
            <w:pPr>
              <w:jc w:val="center"/>
              <w:rPr>
                <w:rFonts w:cs="Arial"/>
                <w:szCs w:val="24"/>
              </w:rPr>
            </w:pPr>
            <w:r w:rsidRPr="00560222">
              <w:rPr>
                <w:rFonts w:cs="Arial"/>
                <w:szCs w:val="24"/>
              </w:rPr>
              <w:t>М.П.</w:t>
            </w:r>
          </w:p>
        </w:tc>
        <w:tc>
          <w:tcPr>
            <w:tcW w:w="3782" w:type="dxa"/>
          </w:tcPr>
          <w:p w14:paraId="32F50AB1" w14:textId="77777777" w:rsidR="00E71CCD" w:rsidRPr="00560222" w:rsidRDefault="00E71CCD" w:rsidP="00C33C29">
            <w:pPr>
              <w:jc w:val="center"/>
              <w:rPr>
                <w:rFonts w:cs="Arial"/>
                <w:szCs w:val="24"/>
              </w:rPr>
            </w:pPr>
            <w:r w:rsidRPr="00560222">
              <w:rPr>
                <w:rFonts w:cs="Arial"/>
                <w:szCs w:val="24"/>
              </w:rPr>
              <w:t>Понуђач:</w:t>
            </w:r>
          </w:p>
        </w:tc>
      </w:tr>
      <w:tr w:rsidR="00E71CCD" w:rsidRPr="00560222" w14:paraId="368249AE" w14:textId="77777777" w:rsidTr="007A50F5">
        <w:trPr>
          <w:jc w:val="center"/>
        </w:trPr>
        <w:tc>
          <w:tcPr>
            <w:tcW w:w="3652" w:type="dxa"/>
            <w:vAlign w:val="center"/>
          </w:tcPr>
          <w:p w14:paraId="31C2EC9D" w14:textId="77777777" w:rsidR="00E71CCD" w:rsidRPr="00560222" w:rsidRDefault="00E71CCD" w:rsidP="00C33C29">
            <w:pPr>
              <w:rPr>
                <w:rFonts w:cs="Arial"/>
                <w:szCs w:val="24"/>
              </w:rPr>
            </w:pPr>
          </w:p>
        </w:tc>
        <w:tc>
          <w:tcPr>
            <w:tcW w:w="1985" w:type="dxa"/>
            <w:vAlign w:val="center"/>
          </w:tcPr>
          <w:p w14:paraId="1DFC0BCB" w14:textId="77777777" w:rsidR="00E71CCD" w:rsidRPr="00560222" w:rsidRDefault="00E71CCD" w:rsidP="00C33C29">
            <w:pPr>
              <w:jc w:val="both"/>
              <w:rPr>
                <w:rFonts w:cs="Arial"/>
                <w:szCs w:val="24"/>
              </w:rPr>
            </w:pPr>
          </w:p>
        </w:tc>
        <w:tc>
          <w:tcPr>
            <w:tcW w:w="3782" w:type="dxa"/>
            <w:vAlign w:val="center"/>
          </w:tcPr>
          <w:p w14:paraId="695D2C88" w14:textId="77777777" w:rsidR="00E71CCD" w:rsidRPr="00560222" w:rsidRDefault="00E71CCD" w:rsidP="00C33C29">
            <w:pPr>
              <w:jc w:val="both"/>
              <w:rPr>
                <w:rFonts w:cs="Arial"/>
                <w:szCs w:val="24"/>
              </w:rPr>
            </w:pPr>
          </w:p>
        </w:tc>
      </w:tr>
      <w:tr w:rsidR="00E71CCD" w:rsidRPr="00560222" w14:paraId="52CCB6E7" w14:textId="77777777" w:rsidTr="007A50F5">
        <w:trPr>
          <w:jc w:val="center"/>
        </w:trPr>
        <w:tc>
          <w:tcPr>
            <w:tcW w:w="3652" w:type="dxa"/>
            <w:tcBorders>
              <w:bottom w:val="single" w:sz="4" w:space="0" w:color="auto"/>
            </w:tcBorders>
            <w:vAlign w:val="center"/>
          </w:tcPr>
          <w:p w14:paraId="3F515DBF" w14:textId="77777777" w:rsidR="00E71CCD" w:rsidRPr="00560222" w:rsidRDefault="00E71CCD" w:rsidP="00C33C29">
            <w:pPr>
              <w:jc w:val="both"/>
              <w:rPr>
                <w:rFonts w:cs="Arial"/>
                <w:szCs w:val="24"/>
              </w:rPr>
            </w:pPr>
          </w:p>
        </w:tc>
        <w:tc>
          <w:tcPr>
            <w:tcW w:w="1985" w:type="dxa"/>
            <w:vAlign w:val="center"/>
          </w:tcPr>
          <w:p w14:paraId="2F863171" w14:textId="77777777" w:rsidR="00E71CCD" w:rsidRPr="00560222" w:rsidRDefault="00E71CCD" w:rsidP="00C33C29">
            <w:pPr>
              <w:jc w:val="both"/>
              <w:rPr>
                <w:rFonts w:cs="Arial"/>
                <w:szCs w:val="24"/>
              </w:rPr>
            </w:pPr>
          </w:p>
        </w:tc>
        <w:tc>
          <w:tcPr>
            <w:tcW w:w="3782" w:type="dxa"/>
            <w:tcBorders>
              <w:bottom w:val="single" w:sz="4" w:space="0" w:color="auto"/>
            </w:tcBorders>
            <w:vAlign w:val="center"/>
          </w:tcPr>
          <w:p w14:paraId="4A2399B6" w14:textId="77777777" w:rsidR="00E71CCD" w:rsidRPr="00560222" w:rsidRDefault="00E71CCD" w:rsidP="00C33C29">
            <w:pPr>
              <w:jc w:val="both"/>
              <w:rPr>
                <w:rFonts w:cs="Arial"/>
                <w:szCs w:val="24"/>
              </w:rPr>
            </w:pPr>
          </w:p>
        </w:tc>
      </w:tr>
    </w:tbl>
    <w:p w14:paraId="1291A951" w14:textId="77777777" w:rsidR="00E71CCD" w:rsidRPr="00560222" w:rsidRDefault="00E71CCD" w:rsidP="00C33C29">
      <w:pPr>
        <w:rPr>
          <w:rFonts w:cs="Arial"/>
          <w:szCs w:val="24"/>
        </w:rPr>
      </w:pPr>
    </w:p>
    <w:p w14:paraId="79194364" w14:textId="77777777" w:rsidR="00554AD6" w:rsidRPr="00560222" w:rsidRDefault="00554AD6" w:rsidP="00C33C29">
      <w:pPr>
        <w:tabs>
          <w:tab w:val="left" w:pos="6028"/>
        </w:tabs>
        <w:autoSpaceDE w:val="0"/>
        <w:jc w:val="both"/>
        <w:rPr>
          <w:rFonts w:cs="Arial"/>
          <w:szCs w:val="24"/>
          <w:lang w:val="sr-Cyrl-CS"/>
        </w:rPr>
      </w:pPr>
    </w:p>
    <w:p w14:paraId="593B51A8" w14:textId="77777777" w:rsidR="0058257F" w:rsidRPr="00560222" w:rsidRDefault="0058257F" w:rsidP="00C33C29">
      <w:pPr>
        <w:tabs>
          <w:tab w:val="left" w:pos="6028"/>
        </w:tabs>
        <w:autoSpaceDE w:val="0"/>
        <w:jc w:val="both"/>
        <w:rPr>
          <w:rFonts w:cs="Arial"/>
          <w:szCs w:val="24"/>
          <w:lang w:val="sr-Cyrl-CS"/>
        </w:rPr>
      </w:pPr>
    </w:p>
    <w:p w14:paraId="53B87D76" w14:textId="77777777" w:rsidR="0058257F" w:rsidRDefault="0058257F" w:rsidP="00C33C29">
      <w:pPr>
        <w:tabs>
          <w:tab w:val="left" w:pos="6028"/>
        </w:tabs>
        <w:autoSpaceDE w:val="0"/>
        <w:jc w:val="both"/>
        <w:rPr>
          <w:rFonts w:cs="Arial"/>
          <w:szCs w:val="24"/>
          <w:lang w:val="sr-Cyrl-CS"/>
        </w:rPr>
      </w:pPr>
    </w:p>
    <w:p w14:paraId="553DB43D" w14:textId="77777777" w:rsidR="009C69E1" w:rsidRDefault="009C69E1" w:rsidP="00C33C29">
      <w:pPr>
        <w:tabs>
          <w:tab w:val="left" w:pos="6028"/>
        </w:tabs>
        <w:autoSpaceDE w:val="0"/>
        <w:jc w:val="both"/>
        <w:rPr>
          <w:rFonts w:cs="Arial"/>
          <w:szCs w:val="24"/>
          <w:lang w:val="sr-Cyrl-CS"/>
        </w:rPr>
      </w:pPr>
    </w:p>
    <w:p w14:paraId="3B385BA2" w14:textId="77777777" w:rsidR="009C69E1" w:rsidRDefault="009C69E1" w:rsidP="00C33C29">
      <w:pPr>
        <w:tabs>
          <w:tab w:val="left" w:pos="6028"/>
        </w:tabs>
        <w:autoSpaceDE w:val="0"/>
        <w:jc w:val="both"/>
        <w:rPr>
          <w:rFonts w:cs="Arial"/>
          <w:szCs w:val="24"/>
          <w:lang w:val="sr-Cyrl-CS"/>
        </w:rPr>
      </w:pPr>
    </w:p>
    <w:p w14:paraId="7C2016A9" w14:textId="77777777" w:rsidR="009C69E1" w:rsidRPr="00560222" w:rsidRDefault="009C69E1" w:rsidP="00C33C29">
      <w:pPr>
        <w:tabs>
          <w:tab w:val="left" w:pos="6028"/>
        </w:tabs>
        <w:autoSpaceDE w:val="0"/>
        <w:jc w:val="both"/>
        <w:rPr>
          <w:rFonts w:cs="Arial"/>
          <w:szCs w:val="24"/>
          <w:lang w:val="sr-Cyrl-CS"/>
        </w:rPr>
      </w:pPr>
    </w:p>
    <w:p w14:paraId="67B1F321" w14:textId="77777777" w:rsidR="0058257F" w:rsidRPr="00560222" w:rsidRDefault="0058257F" w:rsidP="00C33C29">
      <w:pPr>
        <w:tabs>
          <w:tab w:val="left" w:pos="6028"/>
        </w:tabs>
        <w:autoSpaceDE w:val="0"/>
        <w:jc w:val="both"/>
        <w:rPr>
          <w:rFonts w:eastAsia="Arial Unicode MS" w:cs="Arial"/>
          <w:bCs/>
          <w:i/>
          <w:iCs/>
          <w:kern w:val="1"/>
          <w:szCs w:val="24"/>
          <w:lang w:val="sr-Cyrl-CS"/>
        </w:rPr>
      </w:pPr>
    </w:p>
    <w:p w14:paraId="30C91BF8" w14:textId="77777777" w:rsidR="00847068" w:rsidRPr="00560222" w:rsidRDefault="00847068" w:rsidP="00C33C29">
      <w:pPr>
        <w:numPr>
          <w:ilvl w:val="0"/>
          <w:numId w:val="1"/>
        </w:numPr>
        <w:spacing w:line="100" w:lineRule="atLeast"/>
        <w:rPr>
          <w:rFonts w:eastAsia="Arial Unicode MS" w:cs="Arial"/>
          <w:b/>
          <w:bCs/>
          <w:iCs/>
          <w:kern w:val="1"/>
          <w:szCs w:val="24"/>
        </w:rPr>
      </w:pPr>
      <w:bookmarkStart w:id="5" w:name="_Toc374620326"/>
      <w:bookmarkStart w:id="6" w:name="_Toc351378485"/>
      <w:r w:rsidRPr="00560222">
        <w:rPr>
          <w:rFonts w:eastAsia="Arial Unicode MS" w:cs="Arial"/>
          <w:b/>
          <w:bCs/>
          <w:iCs/>
          <w:kern w:val="1"/>
          <w:szCs w:val="24"/>
        </w:rPr>
        <w:lastRenderedPageBreak/>
        <w:t xml:space="preserve">Образац </w:t>
      </w:r>
      <w:r w:rsidR="003667BD" w:rsidRPr="00560222">
        <w:rPr>
          <w:rFonts w:eastAsia="Arial Unicode MS" w:cs="Arial"/>
          <w:b/>
          <w:bCs/>
          <w:iCs/>
          <w:kern w:val="1"/>
          <w:szCs w:val="24"/>
          <w:lang w:val="en-US"/>
        </w:rPr>
        <w:t>7</w:t>
      </w:r>
    </w:p>
    <w:p w14:paraId="2E42D0E9" w14:textId="77777777" w:rsidR="00367FE0" w:rsidRPr="00560222" w:rsidRDefault="00367FE0" w:rsidP="00C33C29">
      <w:pPr>
        <w:pStyle w:val="Heading2"/>
        <w:jc w:val="center"/>
        <w:rPr>
          <w:rFonts w:ascii="Arial" w:hAnsi="Arial" w:cs="Arial"/>
          <w:color w:val="auto"/>
          <w:sz w:val="24"/>
          <w:szCs w:val="24"/>
        </w:rPr>
      </w:pPr>
      <w:r w:rsidRPr="00560222">
        <w:rPr>
          <w:rFonts w:ascii="Arial" w:hAnsi="Arial" w:cs="Arial"/>
          <w:color w:val="auto"/>
          <w:sz w:val="24"/>
          <w:szCs w:val="24"/>
        </w:rPr>
        <w:t>УЧЕШЋЕ ПОДИЗВОЂАЧА</w:t>
      </w:r>
      <w:bookmarkEnd w:id="5"/>
      <w:bookmarkEnd w:id="6"/>
    </w:p>
    <w:p w14:paraId="54554FFD" w14:textId="77777777" w:rsidR="00367FE0" w:rsidRPr="00560222" w:rsidRDefault="00367FE0" w:rsidP="00C33C29">
      <w:pPr>
        <w:rPr>
          <w:rFonts w:cs="Arial"/>
          <w:szCs w:val="24"/>
        </w:rPr>
      </w:pPr>
    </w:p>
    <w:p w14:paraId="67EA727A" w14:textId="77777777" w:rsidR="00367FE0" w:rsidRPr="00560222" w:rsidRDefault="00367FE0" w:rsidP="00C33C29">
      <w:pPr>
        <w:pStyle w:val="BodyText"/>
        <w:rPr>
          <w:rFonts w:ascii="Arial" w:hAnsi="Arial" w:cs="Arial"/>
          <w:szCs w:val="24"/>
        </w:rPr>
      </w:pPr>
    </w:p>
    <w:p w14:paraId="28369CCC" w14:textId="77777777" w:rsidR="00367FE0" w:rsidRPr="00560222" w:rsidRDefault="00367FE0" w:rsidP="00C33C29">
      <w:pPr>
        <w:jc w:val="both"/>
        <w:rPr>
          <w:rFonts w:cs="Arial"/>
          <w:szCs w:val="24"/>
        </w:rPr>
      </w:pPr>
    </w:p>
    <w:p w14:paraId="5229F5DB" w14:textId="77777777" w:rsidR="00367FE0" w:rsidRPr="00560222" w:rsidRDefault="00367FE0" w:rsidP="00C33C29">
      <w:pPr>
        <w:pStyle w:val="BodyText"/>
        <w:rPr>
          <w:rFonts w:ascii="Arial" w:hAnsi="Arial" w:cs="Arial"/>
          <w:b/>
          <w:szCs w:val="24"/>
        </w:rPr>
      </w:pPr>
      <w:r w:rsidRPr="00560222">
        <w:rPr>
          <w:rFonts w:ascii="Arial" w:hAnsi="Arial" w:cs="Arial"/>
          <w:szCs w:val="24"/>
        </w:rPr>
        <w:t xml:space="preserve">У вези са </w:t>
      </w:r>
      <w:r w:rsidR="00995BEE" w:rsidRPr="00560222">
        <w:rPr>
          <w:rFonts w:ascii="Arial" w:hAnsi="Arial" w:cs="Arial"/>
          <w:szCs w:val="24"/>
        </w:rPr>
        <w:t>П</w:t>
      </w:r>
      <w:r w:rsidR="00847068" w:rsidRPr="00560222">
        <w:rPr>
          <w:rFonts w:ascii="Arial" w:hAnsi="Arial" w:cs="Arial"/>
          <w:szCs w:val="24"/>
        </w:rPr>
        <w:t>озивом</w:t>
      </w:r>
      <w:r w:rsidR="00995BEE" w:rsidRPr="00560222">
        <w:rPr>
          <w:rFonts w:ascii="Arial" w:hAnsi="Arial" w:cs="Arial"/>
          <w:szCs w:val="24"/>
        </w:rPr>
        <w:t xml:space="preserve"> за подношење понуда</w:t>
      </w:r>
      <w:r w:rsidR="00847068" w:rsidRPr="00560222">
        <w:rPr>
          <w:rFonts w:ascii="Arial" w:hAnsi="Arial" w:cs="Arial"/>
          <w:szCs w:val="24"/>
        </w:rPr>
        <w:t xml:space="preserve"> за јавну набавку</w:t>
      </w:r>
      <w:r w:rsidR="00847068" w:rsidRPr="00560222">
        <w:rPr>
          <w:rFonts w:ascii="Arial" w:hAnsi="Arial" w:cs="Arial"/>
          <w:i/>
          <w:szCs w:val="24"/>
        </w:rPr>
        <w:t xml:space="preserve"> </w:t>
      </w:r>
      <w:r w:rsidR="00847068" w:rsidRPr="00560222">
        <w:rPr>
          <w:rFonts w:ascii="Arial" w:hAnsi="Arial" w:cs="Arial"/>
          <w:szCs w:val="24"/>
        </w:rPr>
        <w:t>услуге</w:t>
      </w:r>
      <w:r w:rsidR="00D13574" w:rsidRPr="00560222">
        <w:rPr>
          <w:rFonts w:ascii="Arial" w:hAnsi="Arial" w:cs="Arial"/>
          <w:szCs w:val="24"/>
        </w:rPr>
        <w:t xml:space="preserve"> израде </w:t>
      </w:r>
      <w:r w:rsidR="00440B6F" w:rsidRPr="00560222">
        <w:rPr>
          <w:rFonts w:ascii="Arial" w:hAnsi="Arial" w:cs="Arial"/>
          <w:szCs w:val="24"/>
        </w:rPr>
        <w:t>„Предходна студија оправданости са генералним пројектом изградње соларне електране на простору средњег костолачког острва“</w:t>
      </w:r>
      <w:r w:rsidR="006E1C12" w:rsidRPr="00560222">
        <w:rPr>
          <w:rFonts w:ascii="Arial" w:hAnsi="Arial" w:cs="Arial"/>
          <w:szCs w:val="24"/>
          <w:lang w:val="am-ET"/>
        </w:rPr>
        <w:t xml:space="preserve">,  </w:t>
      </w:r>
      <w:r w:rsidR="006E1C12" w:rsidRPr="00560222">
        <w:rPr>
          <w:rFonts w:ascii="Arial" w:hAnsi="Arial" w:cs="Arial"/>
          <w:bCs/>
          <w:szCs w:val="24"/>
          <w:lang w:val="am-ET"/>
        </w:rPr>
        <w:t xml:space="preserve">ЈН број </w:t>
      </w:r>
      <w:r w:rsidR="00440B6F" w:rsidRPr="00560222">
        <w:rPr>
          <w:rFonts w:ascii="Arial" w:hAnsi="Arial" w:cs="Arial"/>
          <w:bCs/>
          <w:szCs w:val="24"/>
          <w:lang w:val="sr-Cyrl-RS"/>
        </w:rPr>
        <w:t>17</w:t>
      </w:r>
      <w:r w:rsidR="006E1C12" w:rsidRPr="00560222">
        <w:rPr>
          <w:rFonts w:ascii="Arial" w:hAnsi="Arial" w:cs="Arial"/>
          <w:bCs/>
          <w:szCs w:val="24"/>
          <w:lang w:val="am-ET"/>
        </w:rPr>
        <w:t>/1</w:t>
      </w:r>
      <w:r w:rsidR="006E1C12" w:rsidRPr="00560222">
        <w:rPr>
          <w:rFonts w:ascii="Arial" w:hAnsi="Arial" w:cs="Arial"/>
          <w:bCs/>
          <w:szCs w:val="24"/>
          <w:lang w:val="sr-Cyrl-RS"/>
        </w:rPr>
        <w:t>5</w:t>
      </w:r>
      <w:r w:rsidR="006E1C12" w:rsidRPr="00560222">
        <w:rPr>
          <w:rFonts w:ascii="Arial" w:hAnsi="Arial" w:cs="Arial"/>
          <w:bCs/>
          <w:szCs w:val="24"/>
          <w:lang w:val="am-ET"/>
        </w:rPr>
        <w:t>/Д</w:t>
      </w:r>
      <w:r w:rsidR="006E1C12" w:rsidRPr="00560222">
        <w:rPr>
          <w:rFonts w:ascii="Arial" w:hAnsi="Arial" w:cs="Arial"/>
          <w:bCs/>
          <w:szCs w:val="24"/>
          <w:lang w:val="sr-Cyrl-RS"/>
        </w:rPr>
        <w:t>ОИЕ</w:t>
      </w:r>
      <w:r w:rsidRPr="00560222">
        <w:rPr>
          <w:rFonts w:ascii="Arial" w:hAnsi="Arial" w:cs="Arial"/>
          <w:caps/>
          <w:szCs w:val="24"/>
          <w:lang w:val="ru-RU"/>
        </w:rPr>
        <w:t>,</w:t>
      </w:r>
      <w:r w:rsidR="00995BEE" w:rsidRPr="00560222">
        <w:rPr>
          <w:rFonts w:ascii="Arial" w:hAnsi="Arial" w:cs="Arial"/>
          <w:caps/>
          <w:szCs w:val="24"/>
          <w:lang w:val="ru-RU"/>
        </w:rPr>
        <w:t xml:space="preserve"> </w:t>
      </w:r>
      <w:r w:rsidR="00995BEE" w:rsidRPr="00560222">
        <w:rPr>
          <w:rFonts w:ascii="Arial" w:hAnsi="Arial" w:cs="Arial"/>
          <w:szCs w:val="24"/>
        </w:rPr>
        <w:t>у отвореном поступку,</w:t>
      </w:r>
      <w:r w:rsidRPr="00560222">
        <w:rPr>
          <w:rFonts w:ascii="Arial" w:hAnsi="Arial" w:cs="Arial"/>
          <w:caps/>
          <w:szCs w:val="24"/>
          <w:lang w:val="ru-RU"/>
        </w:rPr>
        <w:t xml:space="preserve"> </w:t>
      </w:r>
      <w:r w:rsidRPr="00560222">
        <w:rPr>
          <w:rFonts w:ascii="Arial" w:hAnsi="Arial" w:cs="Arial"/>
          <w:szCs w:val="24"/>
        </w:rPr>
        <w:t xml:space="preserve">објављеног дана </w:t>
      </w:r>
      <w:r w:rsidR="006B4C28" w:rsidRPr="00560222">
        <w:rPr>
          <w:rFonts w:ascii="Arial" w:hAnsi="Arial" w:cs="Arial"/>
          <w:szCs w:val="24"/>
          <w:lang w:val="sr-Cyrl-RS"/>
        </w:rPr>
        <w:t>...</w:t>
      </w:r>
      <w:r w:rsidR="006A09B8" w:rsidRPr="00560222">
        <w:rPr>
          <w:rFonts w:ascii="Arial" w:hAnsi="Arial" w:cs="Arial"/>
          <w:szCs w:val="24"/>
          <w:lang w:val="sr-Cyrl-RS"/>
        </w:rPr>
        <w:t>.</w:t>
      </w:r>
      <w:r w:rsidRPr="00560222">
        <w:rPr>
          <w:rFonts w:ascii="Arial" w:hAnsi="Arial" w:cs="Arial"/>
          <w:szCs w:val="24"/>
        </w:rPr>
        <w:t>201</w:t>
      </w:r>
      <w:r w:rsidR="00EA5A35" w:rsidRPr="00560222">
        <w:rPr>
          <w:rFonts w:ascii="Arial" w:hAnsi="Arial" w:cs="Arial"/>
          <w:szCs w:val="24"/>
        </w:rPr>
        <w:t>5</w:t>
      </w:r>
      <w:r w:rsidRPr="00560222">
        <w:rPr>
          <w:rFonts w:ascii="Arial" w:hAnsi="Arial" w:cs="Arial"/>
          <w:szCs w:val="24"/>
        </w:rPr>
        <w:t>. године на Порталу јавних набавки и на интернет страници наручиоца, изјављујемо да наступамо са подизвођачем/подизвођачима и у наставку наводим његово/њихово учешће по вредности:</w:t>
      </w:r>
    </w:p>
    <w:p w14:paraId="2EC9B1CB" w14:textId="77777777" w:rsidR="00367FE0" w:rsidRPr="00560222" w:rsidRDefault="00367FE0" w:rsidP="00C33C29">
      <w:pPr>
        <w:jc w:val="both"/>
        <w:rPr>
          <w:rFonts w:cs="Arial"/>
          <w:szCs w:val="24"/>
        </w:rPr>
      </w:pPr>
    </w:p>
    <w:p w14:paraId="0AB68D6B" w14:textId="77777777" w:rsidR="00367FE0" w:rsidRPr="00560222" w:rsidRDefault="00367FE0" w:rsidP="00C33C29">
      <w:pPr>
        <w:jc w:val="both"/>
        <w:rPr>
          <w:rFonts w:cs="Arial"/>
          <w:szCs w:val="24"/>
        </w:rPr>
      </w:pPr>
    </w:p>
    <w:p w14:paraId="185BFF17" w14:textId="77777777" w:rsidR="00367FE0" w:rsidRPr="00560222" w:rsidRDefault="00367FE0" w:rsidP="00966CE7">
      <w:pPr>
        <w:numPr>
          <w:ilvl w:val="0"/>
          <w:numId w:val="4"/>
        </w:numPr>
        <w:ind w:left="360"/>
        <w:rPr>
          <w:rFonts w:cs="Arial"/>
          <w:szCs w:val="24"/>
        </w:rPr>
      </w:pPr>
      <w:r w:rsidRPr="00560222">
        <w:rPr>
          <w:rFonts w:cs="Arial"/>
          <w:szCs w:val="24"/>
        </w:rPr>
        <w:t>у понуди подизвођач ____________________ (</w:t>
      </w:r>
      <w:r w:rsidRPr="00560222">
        <w:rPr>
          <w:rFonts w:cs="Arial"/>
          <w:i/>
          <w:szCs w:val="24"/>
        </w:rPr>
        <w:t>навести назив подизвођача</w:t>
      </w:r>
      <w:r w:rsidRPr="00560222">
        <w:rPr>
          <w:rFonts w:cs="Arial"/>
          <w:szCs w:val="24"/>
        </w:rPr>
        <w:t>) учествује у извршењу следећих активности:___________________________</w:t>
      </w:r>
    </w:p>
    <w:p w14:paraId="1C55D832" w14:textId="77777777" w:rsidR="00367FE0" w:rsidRPr="00560222" w:rsidRDefault="00367FE0" w:rsidP="00C33C29">
      <w:pPr>
        <w:ind w:left="360"/>
        <w:rPr>
          <w:rFonts w:cs="Arial"/>
          <w:szCs w:val="24"/>
        </w:rPr>
      </w:pPr>
      <w:r w:rsidRPr="00560222">
        <w:rPr>
          <w:rFonts w:cs="Arial"/>
          <w:szCs w:val="24"/>
        </w:rPr>
        <w:t xml:space="preserve">______________________________________________________________, </w:t>
      </w:r>
    </w:p>
    <w:p w14:paraId="2453AA8A" w14:textId="77777777" w:rsidR="00367FE0" w:rsidRPr="00560222" w:rsidRDefault="00367FE0" w:rsidP="00C33C29">
      <w:pPr>
        <w:jc w:val="both"/>
        <w:rPr>
          <w:rFonts w:cs="Arial"/>
          <w:szCs w:val="24"/>
        </w:rPr>
      </w:pPr>
    </w:p>
    <w:p w14:paraId="38C248B3" w14:textId="77777777" w:rsidR="00367FE0" w:rsidRPr="00560222" w:rsidRDefault="00367FE0" w:rsidP="00966CE7">
      <w:pPr>
        <w:numPr>
          <w:ilvl w:val="0"/>
          <w:numId w:val="4"/>
        </w:numPr>
        <w:ind w:left="360"/>
        <w:rPr>
          <w:rFonts w:cs="Arial"/>
          <w:szCs w:val="24"/>
        </w:rPr>
      </w:pPr>
      <w:r w:rsidRPr="00560222">
        <w:rPr>
          <w:rFonts w:cs="Arial"/>
          <w:szCs w:val="24"/>
        </w:rPr>
        <w:t>у понуди подизвођач ____________________ (</w:t>
      </w:r>
      <w:r w:rsidRPr="00560222">
        <w:rPr>
          <w:rFonts w:cs="Arial"/>
          <w:i/>
          <w:szCs w:val="24"/>
        </w:rPr>
        <w:t>навести назив подизвођача</w:t>
      </w:r>
      <w:r w:rsidRPr="00560222">
        <w:rPr>
          <w:rFonts w:cs="Arial"/>
          <w:szCs w:val="24"/>
        </w:rPr>
        <w:t>) учествује у извршењу следећих активности: ___________________________</w:t>
      </w:r>
    </w:p>
    <w:p w14:paraId="106BC955" w14:textId="77777777" w:rsidR="00367FE0" w:rsidRPr="00560222" w:rsidRDefault="00367FE0" w:rsidP="00C33C29">
      <w:pPr>
        <w:ind w:left="360"/>
        <w:rPr>
          <w:rFonts w:cs="Arial"/>
          <w:szCs w:val="24"/>
        </w:rPr>
      </w:pPr>
      <w:r w:rsidRPr="00560222">
        <w:rPr>
          <w:rFonts w:cs="Arial"/>
          <w:szCs w:val="24"/>
        </w:rPr>
        <w:t>______________________________________________________________,.</w:t>
      </w:r>
    </w:p>
    <w:p w14:paraId="12176E3D" w14:textId="77777777" w:rsidR="00367FE0" w:rsidRPr="00560222" w:rsidRDefault="00367FE0" w:rsidP="00C33C29">
      <w:pPr>
        <w:jc w:val="both"/>
        <w:rPr>
          <w:rFonts w:cs="Arial"/>
          <w:szCs w:val="24"/>
        </w:rPr>
      </w:pPr>
    </w:p>
    <w:p w14:paraId="27ECE205" w14:textId="77777777" w:rsidR="00367FE0" w:rsidRPr="00560222" w:rsidRDefault="00367FE0" w:rsidP="00966CE7">
      <w:pPr>
        <w:numPr>
          <w:ilvl w:val="0"/>
          <w:numId w:val="4"/>
        </w:numPr>
        <w:ind w:left="360"/>
        <w:rPr>
          <w:rFonts w:cs="Arial"/>
          <w:szCs w:val="24"/>
        </w:rPr>
      </w:pPr>
      <w:r w:rsidRPr="00560222">
        <w:rPr>
          <w:rFonts w:cs="Arial"/>
          <w:szCs w:val="24"/>
        </w:rPr>
        <w:t>у понуди подизвођач ____________________ (</w:t>
      </w:r>
      <w:r w:rsidRPr="00560222">
        <w:rPr>
          <w:rFonts w:cs="Arial"/>
          <w:i/>
          <w:szCs w:val="24"/>
        </w:rPr>
        <w:t>навести назив подизвођача</w:t>
      </w:r>
      <w:r w:rsidRPr="00560222">
        <w:rPr>
          <w:rFonts w:cs="Arial"/>
          <w:szCs w:val="24"/>
        </w:rPr>
        <w:t>) учествује у извршењу следећих активности: ___________________________</w:t>
      </w:r>
    </w:p>
    <w:p w14:paraId="45A794B6" w14:textId="77777777" w:rsidR="00367FE0" w:rsidRPr="00560222" w:rsidRDefault="00367FE0" w:rsidP="00C33C29">
      <w:pPr>
        <w:ind w:left="360"/>
        <w:rPr>
          <w:rFonts w:cs="Arial"/>
          <w:szCs w:val="24"/>
        </w:rPr>
      </w:pPr>
      <w:r w:rsidRPr="00560222">
        <w:rPr>
          <w:rFonts w:cs="Arial"/>
          <w:szCs w:val="24"/>
        </w:rPr>
        <w:t>______________________________________________________________,.</w:t>
      </w:r>
    </w:p>
    <w:p w14:paraId="4900DB1D" w14:textId="77777777" w:rsidR="00367FE0" w:rsidRPr="00560222" w:rsidRDefault="00367FE0" w:rsidP="00C33C29">
      <w:pPr>
        <w:rPr>
          <w:rFonts w:cs="Arial"/>
          <w:szCs w:val="24"/>
        </w:rPr>
      </w:pPr>
    </w:p>
    <w:p w14:paraId="40E2CEF0" w14:textId="77777777" w:rsidR="00367FE0" w:rsidRPr="00560222" w:rsidRDefault="00367FE0" w:rsidP="00C33C29">
      <w:pPr>
        <w:jc w:val="both"/>
        <w:rPr>
          <w:rFonts w:cs="Arial"/>
          <w:szCs w:val="24"/>
        </w:rPr>
      </w:pPr>
    </w:p>
    <w:p w14:paraId="58299A23" w14:textId="77777777" w:rsidR="00367FE0" w:rsidRPr="00560222" w:rsidRDefault="00367FE0" w:rsidP="00C33C29">
      <w:pPr>
        <w:jc w:val="both"/>
        <w:rPr>
          <w:rFonts w:cs="Arial"/>
          <w:szCs w:val="24"/>
        </w:rPr>
      </w:pPr>
    </w:p>
    <w:p w14:paraId="4F0B1F75" w14:textId="77777777" w:rsidR="00367FE0" w:rsidRPr="00560222" w:rsidRDefault="00367FE0" w:rsidP="00C33C29">
      <w:pPr>
        <w:jc w:val="both"/>
        <w:rPr>
          <w:rFonts w:cs="Arial"/>
          <w:szCs w:val="24"/>
        </w:rPr>
      </w:pPr>
    </w:p>
    <w:p w14:paraId="78C2B72C" w14:textId="77777777" w:rsidR="00367FE0" w:rsidRPr="00560222" w:rsidRDefault="00367FE0" w:rsidP="00C33C29">
      <w:pPr>
        <w:jc w:val="both"/>
        <w:rPr>
          <w:rFonts w:cs="Arial"/>
          <w:szCs w:val="24"/>
        </w:rPr>
      </w:pPr>
    </w:p>
    <w:p w14:paraId="60FA13DC" w14:textId="77777777" w:rsidR="00367FE0" w:rsidRPr="00560222" w:rsidRDefault="00367FE0" w:rsidP="00C33C29">
      <w:pPr>
        <w:jc w:val="both"/>
        <w:rPr>
          <w:rFonts w:cs="Arial"/>
          <w:szCs w:val="24"/>
        </w:rPr>
      </w:pPr>
    </w:p>
    <w:p w14:paraId="74D8C8F1" w14:textId="77777777" w:rsidR="00367FE0" w:rsidRPr="00560222" w:rsidRDefault="00367FE0" w:rsidP="00C33C29">
      <w:pPr>
        <w:rPr>
          <w:rFonts w:cs="Arial"/>
          <w:szCs w:val="24"/>
        </w:rPr>
      </w:pPr>
    </w:p>
    <w:tbl>
      <w:tblPr>
        <w:tblW w:w="0" w:type="auto"/>
        <w:jc w:val="center"/>
        <w:tblLook w:val="01E0" w:firstRow="1" w:lastRow="1" w:firstColumn="1" w:lastColumn="1" w:noHBand="0" w:noVBand="0"/>
      </w:tblPr>
      <w:tblGrid>
        <w:gridCol w:w="3652"/>
        <w:gridCol w:w="1985"/>
        <w:gridCol w:w="3782"/>
      </w:tblGrid>
      <w:tr w:rsidR="00367FE0" w:rsidRPr="00560222" w14:paraId="6DBC2661" w14:textId="77777777" w:rsidTr="001A1133">
        <w:trPr>
          <w:jc w:val="center"/>
        </w:trPr>
        <w:tc>
          <w:tcPr>
            <w:tcW w:w="3652" w:type="dxa"/>
          </w:tcPr>
          <w:p w14:paraId="3BA1C694" w14:textId="77777777" w:rsidR="00367FE0" w:rsidRPr="00560222" w:rsidRDefault="00367FE0" w:rsidP="00C33C29">
            <w:pPr>
              <w:jc w:val="center"/>
              <w:rPr>
                <w:rFonts w:cs="Arial"/>
                <w:szCs w:val="24"/>
              </w:rPr>
            </w:pPr>
            <w:r w:rsidRPr="00560222">
              <w:rPr>
                <w:rFonts w:cs="Arial"/>
                <w:szCs w:val="24"/>
              </w:rPr>
              <w:t>Датум:</w:t>
            </w:r>
          </w:p>
        </w:tc>
        <w:tc>
          <w:tcPr>
            <w:tcW w:w="1985" w:type="dxa"/>
          </w:tcPr>
          <w:p w14:paraId="484BED83" w14:textId="77777777" w:rsidR="00367FE0" w:rsidRPr="00560222" w:rsidRDefault="00367FE0" w:rsidP="00C33C29">
            <w:pPr>
              <w:jc w:val="center"/>
              <w:rPr>
                <w:rFonts w:cs="Arial"/>
                <w:szCs w:val="24"/>
              </w:rPr>
            </w:pPr>
            <w:r w:rsidRPr="00560222">
              <w:rPr>
                <w:rFonts w:cs="Arial"/>
                <w:szCs w:val="24"/>
              </w:rPr>
              <w:t>М.П.</w:t>
            </w:r>
          </w:p>
        </w:tc>
        <w:tc>
          <w:tcPr>
            <w:tcW w:w="3782" w:type="dxa"/>
          </w:tcPr>
          <w:p w14:paraId="23E39AF3" w14:textId="77777777" w:rsidR="00367FE0" w:rsidRPr="00560222" w:rsidRDefault="00367FE0" w:rsidP="00C33C29">
            <w:pPr>
              <w:jc w:val="center"/>
              <w:rPr>
                <w:rFonts w:cs="Arial"/>
                <w:szCs w:val="24"/>
              </w:rPr>
            </w:pPr>
            <w:r w:rsidRPr="00560222">
              <w:rPr>
                <w:rFonts w:cs="Arial"/>
                <w:szCs w:val="24"/>
              </w:rPr>
              <w:t>Понуђач:</w:t>
            </w:r>
          </w:p>
        </w:tc>
      </w:tr>
      <w:tr w:rsidR="00367FE0" w:rsidRPr="00560222" w14:paraId="2391E3DA" w14:textId="77777777" w:rsidTr="001A1133">
        <w:trPr>
          <w:jc w:val="center"/>
        </w:trPr>
        <w:tc>
          <w:tcPr>
            <w:tcW w:w="3652" w:type="dxa"/>
            <w:vAlign w:val="center"/>
          </w:tcPr>
          <w:p w14:paraId="661949BA" w14:textId="77777777" w:rsidR="00367FE0" w:rsidRPr="00560222" w:rsidRDefault="00367FE0" w:rsidP="00C33C29">
            <w:pPr>
              <w:jc w:val="both"/>
              <w:rPr>
                <w:rFonts w:cs="Arial"/>
                <w:szCs w:val="24"/>
              </w:rPr>
            </w:pPr>
          </w:p>
        </w:tc>
        <w:tc>
          <w:tcPr>
            <w:tcW w:w="1985" w:type="dxa"/>
            <w:vAlign w:val="center"/>
          </w:tcPr>
          <w:p w14:paraId="732E5363" w14:textId="77777777" w:rsidR="00367FE0" w:rsidRPr="00560222" w:rsidRDefault="00367FE0" w:rsidP="00C33C29">
            <w:pPr>
              <w:jc w:val="both"/>
              <w:rPr>
                <w:rFonts w:cs="Arial"/>
                <w:szCs w:val="24"/>
              </w:rPr>
            </w:pPr>
          </w:p>
        </w:tc>
        <w:tc>
          <w:tcPr>
            <w:tcW w:w="3782" w:type="dxa"/>
            <w:vAlign w:val="center"/>
          </w:tcPr>
          <w:p w14:paraId="5341EF9B" w14:textId="77777777" w:rsidR="00367FE0" w:rsidRPr="00560222" w:rsidRDefault="00367FE0" w:rsidP="00C33C29">
            <w:pPr>
              <w:jc w:val="both"/>
              <w:rPr>
                <w:rFonts w:cs="Arial"/>
                <w:szCs w:val="24"/>
              </w:rPr>
            </w:pPr>
          </w:p>
        </w:tc>
      </w:tr>
      <w:tr w:rsidR="00367FE0" w:rsidRPr="00560222" w14:paraId="428D4A7C" w14:textId="77777777" w:rsidTr="001A1133">
        <w:trPr>
          <w:jc w:val="center"/>
        </w:trPr>
        <w:tc>
          <w:tcPr>
            <w:tcW w:w="3652" w:type="dxa"/>
            <w:tcBorders>
              <w:bottom w:val="single" w:sz="4" w:space="0" w:color="auto"/>
            </w:tcBorders>
            <w:vAlign w:val="center"/>
          </w:tcPr>
          <w:p w14:paraId="2EDEF42B" w14:textId="77777777" w:rsidR="00367FE0" w:rsidRPr="00560222" w:rsidRDefault="00367FE0" w:rsidP="00C33C29">
            <w:pPr>
              <w:jc w:val="both"/>
              <w:rPr>
                <w:rFonts w:cs="Arial"/>
                <w:szCs w:val="24"/>
              </w:rPr>
            </w:pPr>
          </w:p>
        </w:tc>
        <w:tc>
          <w:tcPr>
            <w:tcW w:w="1985" w:type="dxa"/>
            <w:vAlign w:val="center"/>
          </w:tcPr>
          <w:p w14:paraId="3A49E485" w14:textId="77777777" w:rsidR="00367FE0" w:rsidRPr="00560222" w:rsidRDefault="00367FE0" w:rsidP="00C33C29">
            <w:pPr>
              <w:jc w:val="both"/>
              <w:rPr>
                <w:rFonts w:cs="Arial"/>
                <w:szCs w:val="24"/>
              </w:rPr>
            </w:pPr>
          </w:p>
        </w:tc>
        <w:tc>
          <w:tcPr>
            <w:tcW w:w="3782" w:type="dxa"/>
            <w:tcBorders>
              <w:bottom w:val="single" w:sz="4" w:space="0" w:color="auto"/>
            </w:tcBorders>
            <w:vAlign w:val="center"/>
          </w:tcPr>
          <w:p w14:paraId="3FD0A66C" w14:textId="77777777" w:rsidR="00367FE0" w:rsidRPr="00560222" w:rsidRDefault="00367FE0" w:rsidP="00C33C29">
            <w:pPr>
              <w:jc w:val="both"/>
              <w:rPr>
                <w:rFonts w:cs="Arial"/>
                <w:szCs w:val="24"/>
              </w:rPr>
            </w:pPr>
          </w:p>
        </w:tc>
      </w:tr>
    </w:tbl>
    <w:p w14:paraId="416F5B4D" w14:textId="77777777" w:rsidR="00367FE0" w:rsidRPr="00560222" w:rsidRDefault="00367FE0" w:rsidP="00C33C29">
      <w:pPr>
        <w:jc w:val="both"/>
        <w:rPr>
          <w:rFonts w:cs="Arial"/>
          <w:szCs w:val="24"/>
        </w:rPr>
      </w:pPr>
    </w:p>
    <w:p w14:paraId="680E7429" w14:textId="77777777" w:rsidR="00355D0C" w:rsidRPr="00560222" w:rsidRDefault="00355D0C" w:rsidP="00C33C29">
      <w:pPr>
        <w:jc w:val="both"/>
        <w:rPr>
          <w:rFonts w:ascii="Nyala" w:hAnsi="Nyala" w:cs="Arial"/>
          <w:b/>
          <w:i/>
          <w:szCs w:val="24"/>
        </w:rPr>
      </w:pPr>
    </w:p>
    <w:p w14:paraId="0D8B24E9" w14:textId="77777777" w:rsidR="00355D0C" w:rsidRPr="00560222" w:rsidRDefault="00355D0C" w:rsidP="00C33C29">
      <w:pPr>
        <w:jc w:val="both"/>
        <w:rPr>
          <w:rFonts w:ascii="Nyala" w:hAnsi="Nyala" w:cs="Arial"/>
          <w:b/>
          <w:i/>
          <w:szCs w:val="24"/>
        </w:rPr>
      </w:pPr>
    </w:p>
    <w:p w14:paraId="2E13B438" w14:textId="77777777" w:rsidR="00367FE0" w:rsidRPr="00560222" w:rsidRDefault="00367FE0" w:rsidP="00C33C29">
      <w:pPr>
        <w:jc w:val="both"/>
        <w:rPr>
          <w:rFonts w:cs="Arial"/>
          <w:i/>
          <w:szCs w:val="24"/>
        </w:rPr>
      </w:pPr>
      <w:r w:rsidRPr="00560222">
        <w:rPr>
          <w:rFonts w:cs="Arial"/>
          <w:b/>
          <w:i/>
          <w:szCs w:val="24"/>
        </w:rPr>
        <w:t>Напомена</w:t>
      </w:r>
      <w:r w:rsidRPr="00560222">
        <w:rPr>
          <w:rFonts w:cs="Arial"/>
          <w:b/>
          <w:szCs w:val="24"/>
        </w:rPr>
        <w:t>:</w:t>
      </w:r>
      <w:r w:rsidRPr="00560222">
        <w:rPr>
          <w:rFonts w:cs="Arial"/>
          <w:b/>
          <w:szCs w:val="24"/>
          <w:lang w:val="sr-Cyrl-CS"/>
        </w:rPr>
        <w:t xml:space="preserve"> </w:t>
      </w:r>
      <w:r w:rsidRPr="00560222">
        <w:rPr>
          <w:rFonts w:cs="Arial"/>
          <w:i/>
          <w:szCs w:val="24"/>
        </w:rPr>
        <w:t>Образац се попуњава само у случају да понуђач наступа са подизвођачем.</w:t>
      </w:r>
    </w:p>
    <w:p w14:paraId="44F59D50" w14:textId="77777777" w:rsidR="00554AD6" w:rsidRPr="00560222" w:rsidRDefault="00554AD6" w:rsidP="00C33C29">
      <w:pPr>
        <w:tabs>
          <w:tab w:val="left" w:pos="6028"/>
        </w:tabs>
        <w:autoSpaceDE w:val="0"/>
        <w:jc w:val="both"/>
        <w:rPr>
          <w:rFonts w:eastAsia="Arial Unicode MS" w:cs="Arial"/>
          <w:bCs/>
          <w:i/>
          <w:iCs/>
          <w:kern w:val="1"/>
          <w:szCs w:val="24"/>
        </w:rPr>
      </w:pPr>
    </w:p>
    <w:p w14:paraId="1DA0DF28" w14:textId="77777777" w:rsidR="00847068" w:rsidRPr="00560222" w:rsidRDefault="00847068" w:rsidP="00C33C29">
      <w:pPr>
        <w:tabs>
          <w:tab w:val="left" w:pos="6028"/>
        </w:tabs>
        <w:autoSpaceDE w:val="0"/>
        <w:jc w:val="both"/>
        <w:rPr>
          <w:rFonts w:eastAsia="Arial Unicode MS" w:cs="Arial"/>
          <w:bCs/>
          <w:i/>
          <w:iCs/>
          <w:kern w:val="1"/>
          <w:szCs w:val="24"/>
        </w:rPr>
      </w:pPr>
    </w:p>
    <w:p w14:paraId="3F9DB3E2" w14:textId="77777777" w:rsidR="00847068" w:rsidRPr="00560222" w:rsidRDefault="00847068" w:rsidP="00C33C29">
      <w:pPr>
        <w:tabs>
          <w:tab w:val="left" w:pos="6028"/>
        </w:tabs>
        <w:autoSpaceDE w:val="0"/>
        <w:jc w:val="both"/>
        <w:rPr>
          <w:rFonts w:eastAsia="Arial Unicode MS" w:cs="Arial"/>
          <w:bCs/>
          <w:i/>
          <w:iCs/>
          <w:kern w:val="1"/>
          <w:szCs w:val="24"/>
        </w:rPr>
      </w:pPr>
    </w:p>
    <w:p w14:paraId="200AC157" w14:textId="77777777" w:rsidR="00847068" w:rsidRPr="00560222" w:rsidRDefault="00847068" w:rsidP="00C33C29">
      <w:pPr>
        <w:tabs>
          <w:tab w:val="left" w:pos="6028"/>
        </w:tabs>
        <w:autoSpaceDE w:val="0"/>
        <w:jc w:val="both"/>
        <w:rPr>
          <w:rFonts w:eastAsia="Arial Unicode MS" w:cs="Arial"/>
          <w:bCs/>
          <w:i/>
          <w:iCs/>
          <w:kern w:val="1"/>
          <w:szCs w:val="24"/>
        </w:rPr>
      </w:pPr>
    </w:p>
    <w:p w14:paraId="57A7F115" w14:textId="77777777" w:rsidR="00847068" w:rsidRPr="00560222" w:rsidRDefault="00847068" w:rsidP="00C33C29">
      <w:pPr>
        <w:tabs>
          <w:tab w:val="left" w:pos="6028"/>
        </w:tabs>
        <w:autoSpaceDE w:val="0"/>
        <w:jc w:val="both"/>
        <w:rPr>
          <w:rFonts w:eastAsia="Arial Unicode MS" w:cs="Arial"/>
          <w:bCs/>
          <w:i/>
          <w:iCs/>
          <w:kern w:val="1"/>
          <w:szCs w:val="24"/>
        </w:rPr>
      </w:pPr>
    </w:p>
    <w:p w14:paraId="60D8A199" w14:textId="77777777" w:rsidR="00847068" w:rsidRPr="00560222" w:rsidRDefault="00847068" w:rsidP="00C33C29">
      <w:pPr>
        <w:tabs>
          <w:tab w:val="left" w:pos="6028"/>
        </w:tabs>
        <w:autoSpaceDE w:val="0"/>
        <w:jc w:val="both"/>
        <w:rPr>
          <w:rFonts w:eastAsia="Arial Unicode MS" w:cs="Arial"/>
          <w:bCs/>
          <w:i/>
          <w:iCs/>
          <w:kern w:val="1"/>
          <w:szCs w:val="24"/>
        </w:rPr>
      </w:pPr>
    </w:p>
    <w:p w14:paraId="71BC44CB" w14:textId="77777777" w:rsidR="00FF3C52" w:rsidRPr="00560222" w:rsidRDefault="00FF3C52" w:rsidP="00C33C29">
      <w:pPr>
        <w:spacing w:line="100" w:lineRule="atLeast"/>
        <w:rPr>
          <w:rFonts w:eastAsia="Arial Unicode MS" w:cs="Arial"/>
          <w:bCs/>
          <w:iCs/>
          <w:kern w:val="1"/>
          <w:szCs w:val="24"/>
          <w:lang w:val="sr-Cyrl-RS"/>
        </w:rPr>
      </w:pPr>
      <w:bookmarkStart w:id="7" w:name="_Toc374620331"/>
      <w:bookmarkStart w:id="8" w:name="_Toc310433013"/>
    </w:p>
    <w:p w14:paraId="5EA81442" w14:textId="77777777" w:rsidR="00DC43E5" w:rsidRPr="00560222" w:rsidRDefault="00DC43E5" w:rsidP="00C33C29">
      <w:pPr>
        <w:spacing w:line="100" w:lineRule="atLeast"/>
        <w:rPr>
          <w:rFonts w:eastAsia="Arial Unicode MS" w:cs="Arial"/>
          <w:bCs/>
          <w:iCs/>
          <w:kern w:val="1"/>
          <w:szCs w:val="24"/>
          <w:lang w:val="sr-Cyrl-RS"/>
        </w:rPr>
      </w:pPr>
    </w:p>
    <w:p w14:paraId="711E1332" w14:textId="77777777" w:rsidR="00DC43E5" w:rsidRPr="00560222" w:rsidRDefault="00DC43E5" w:rsidP="00C33C29">
      <w:pPr>
        <w:spacing w:line="100" w:lineRule="atLeast"/>
        <w:rPr>
          <w:rFonts w:eastAsia="Arial Unicode MS" w:cs="Arial"/>
          <w:bCs/>
          <w:iCs/>
          <w:kern w:val="1"/>
          <w:szCs w:val="24"/>
          <w:lang w:val="sr-Cyrl-RS"/>
        </w:rPr>
      </w:pPr>
    </w:p>
    <w:p w14:paraId="7612562A" w14:textId="77777777" w:rsidR="009C69E1" w:rsidRPr="00560222" w:rsidRDefault="009C69E1" w:rsidP="00C33C29">
      <w:pPr>
        <w:spacing w:line="100" w:lineRule="atLeast"/>
        <w:rPr>
          <w:rFonts w:eastAsia="Arial Unicode MS" w:cs="Arial"/>
          <w:bCs/>
          <w:iCs/>
          <w:kern w:val="1"/>
          <w:szCs w:val="24"/>
          <w:lang w:val="sr-Cyrl-RS"/>
        </w:rPr>
      </w:pPr>
    </w:p>
    <w:p w14:paraId="459FFB77" w14:textId="77777777" w:rsidR="00DC43E5" w:rsidRPr="00560222" w:rsidRDefault="00DC43E5" w:rsidP="00C33C29">
      <w:pPr>
        <w:spacing w:line="100" w:lineRule="atLeast"/>
        <w:rPr>
          <w:rFonts w:eastAsia="Arial Unicode MS" w:cs="Arial"/>
          <w:bCs/>
          <w:iCs/>
          <w:kern w:val="1"/>
          <w:szCs w:val="24"/>
          <w:lang w:val="sr-Cyrl-RS"/>
        </w:rPr>
      </w:pPr>
    </w:p>
    <w:p w14:paraId="257EE2B8" w14:textId="77777777" w:rsidR="00847068" w:rsidRPr="00560222" w:rsidRDefault="00847068" w:rsidP="00C33C29">
      <w:pPr>
        <w:spacing w:line="100" w:lineRule="atLeast"/>
        <w:rPr>
          <w:rFonts w:eastAsia="Arial Unicode MS" w:cs="Arial"/>
          <w:b/>
          <w:bCs/>
          <w:iCs/>
          <w:kern w:val="1"/>
          <w:szCs w:val="24"/>
          <w:lang w:val="sr-Cyrl-CS"/>
        </w:rPr>
      </w:pPr>
      <w:r w:rsidRPr="00560222">
        <w:rPr>
          <w:rFonts w:eastAsia="Arial Unicode MS" w:cs="Arial"/>
          <w:b/>
          <w:bCs/>
          <w:iCs/>
          <w:kern w:val="1"/>
          <w:szCs w:val="24"/>
        </w:rPr>
        <w:lastRenderedPageBreak/>
        <w:t xml:space="preserve">Образац </w:t>
      </w:r>
      <w:r w:rsidR="003667BD" w:rsidRPr="00560222">
        <w:rPr>
          <w:rFonts w:eastAsia="Arial Unicode MS" w:cs="Arial"/>
          <w:b/>
          <w:bCs/>
          <w:iCs/>
          <w:kern w:val="1"/>
          <w:szCs w:val="24"/>
          <w:lang w:val="en-US"/>
        </w:rPr>
        <w:t>8</w:t>
      </w:r>
    </w:p>
    <w:p w14:paraId="0FCC6232" w14:textId="77777777" w:rsidR="00847068" w:rsidRPr="00560222" w:rsidRDefault="00847068" w:rsidP="007869FE">
      <w:pPr>
        <w:pStyle w:val="Heading1"/>
        <w:numPr>
          <w:ilvl w:val="0"/>
          <w:numId w:val="0"/>
        </w:numPr>
        <w:jc w:val="left"/>
        <w:rPr>
          <w:rFonts w:ascii="Arial" w:hAnsi="Arial" w:cs="Arial"/>
          <w:szCs w:val="24"/>
        </w:rPr>
      </w:pPr>
    </w:p>
    <w:p w14:paraId="2EDFD83B" w14:textId="77777777" w:rsidR="00712C18" w:rsidRPr="00560222" w:rsidRDefault="00367FE0" w:rsidP="00C33C29">
      <w:pPr>
        <w:pStyle w:val="Heading1"/>
        <w:rPr>
          <w:rFonts w:ascii="Arial" w:hAnsi="Arial" w:cs="Arial"/>
          <w:szCs w:val="24"/>
        </w:rPr>
      </w:pPr>
      <w:r w:rsidRPr="00560222">
        <w:rPr>
          <w:rFonts w:ascii="Arial" w:hAnsi="Arial" w:cs="Arial"/>
          <w:szCs w:val="24"/>
        </w:rPr>
        <w:tab/>
      </w:r>
      <w:bookmarkEnd w:id="7"/>
      <w:bookmarkEnd w:id="8"/>
      <w:r w:rsidR="00712C18" w:rsidRPr="00560222">
        <w:rPr>
          <w:rFonts w:ascii="Arial" w:hAnsi="Arial" w:cs="Arial"/>
          <w:szCs w:val="24"/>
        </w:rPr>
        <w:t xml:space="preserve">ТЕРМИН ПЛАН ИЗВРШЕЊА УСЛУГЕ </w:t>
      </w:r>
      <w:r w:rsidR="00440B6F" w:rsidRPr="00560222">
        <w:rPr>
          <w:rFonts w:ascii="Arial" w:hAnsi="Arial" w:cs="Arial"/>
          <w:szCs w:val="24"/>
          <w:lang w:val="sr-Cyrl-RS"/>
        </w:rPr>
        <w:t>КОЈА ЈЕ ПРЕДМЕТ ЈАВНЕ НАБАВК</w:t>
      </w:r>
      <w:r w:rsidR="0043537C" w:rsidRPr="00560222">
        <w:rPr>
          <w:rFonts w:ascii="Arial" w:hAnsi="Arial" w:cs="Arial"/>
          <w:szCs w:val="24"/>
          <w:lang w:val="sr-Cyrl-RS"/>
        </w:rPr>
        <w:t>Е</w:t>
      </w:r>
    </w:p>
    <w:p w14:paraId="5C770E86" w14:textId="77777777" w:rsidR="00712C18" w:rsidRPr="00560222" w:rsidRDefault="00712C18" w:rsidP="00C33C29">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514"/>
        <w:gridCol w:w="2581"/>
        <w:gridCol w:w="494"/>
        <w:gridCol w:w="493"/>
        <w:gridCol w:w="493"/>
        <w:gridCol w:w="493"/>
        <w:gridCol w:w="493"/>
        <w:gridCol w:w="493"/>
        <w:gridCol w:w="493"/>
        <w:gridCol w:w="493"/>
        <w:gridCol w:w="493"/>
        <w:gridCol w:w="493"/>
        <w:gridCol w:w="493"/>
        <w:gridCol w:w="616"/>
      </w:tblGrid>
      <w:tr w:rsidR="00712C18" w:rsidRPr="00560222" w14:paraId="2CABD41E" w14:textId="77777777" w:rsidTr="007869FE">
        <w:trPr>
          <w:cantSplit/>
          <w:trHeight w:hRule="exact" w:val="397"/>
        </w:trPr>
        <w:tc>
          <w:tcPr>
            <w:tcW w:w="281" w:type="pct"/>
            <w:vMerge w:val="restart"/>
            <w:tcBorders>
              <w:top w:val="double" w:sz="4" w:space="0" w:color="auto"/>
              <w:left w:val="double" w:sz="4" w:space="0" w:color="auto"/>
            </w:tcBorders>
            <w:vAlign w:val="center"/>
          </w:tcPr>
          <w:p w14:paraId="5E750245" w14:textId="77777777" w:rsidR="00712C18" w:rsidRPr="00560222" w:rsidRDefault="00712C18" w:rsidP="00C33C29">
            <w:pPr>
              <w:tabs>
                <w:tab w:val="left" w:pos="360"/>
              </w:tabs>
              <w:jc w:val="center"/>
              <w:rPr>
                <w:rFonts w:cs="Arial"/>
                <w:b/>
                <w:szCs w:val="24"/>
              </w:rPr>
            </w:pPr>
            <w:r w:rsidRPr="00560222">
              <w:rPr>
                <w:rFonts w:cs="Arial"/>
                <w:b/>
                <w:szCs w:val="24"/>
              </w:rPr>
              <w:t>N°</w:t>
            </w:r>
          </w:p>
        </w:tc>
        <w:tc>
          <w:tcPr>
            <w:tcW w:w="1412" w:type="pct"/>
            <w:vMerge w:val="restart"/>
            <w:tcBorders>
              <w:top w:val="double" w:sz="4" w:space="0" w:color="auto"/>
              <w:left w:val="single" w:sz="6" w:space="0" w:color="auto"/>
            </w:tcBorders>
            <w:vAlign w:val="center"/>
          </w:tcPr>
          <w:p w14:paraId="49E4F7DE" w14:textId="77777777" w:rsidR="00712C18" w:rsidRPr="00560222" w:rsidRDefault="00712C18" w:rsidP="00C33C29">
            <w:pPr>
              <w:tabs>
                <w:tab w:val="left" w:pos="360"/>
              </w:tabs>
              <w:jc w:val="center"/>
              <w:rPr>
                <w:rFonts w:cs="Arial"/>
                <w:b/>
                <w:szCs w:val="24"/>
              </w:rPr>
            </w:pPr>
            <w:r w:rsidRPr="00560222">
              <w:rPr>
                <w:rFonts w:cs="Arial"/>
                <w:b/>
                <w:szCs w:val="24"/>
              </w:rPr>
              <w:t>Активност</w:t>
            </w:r>
            <w:r w:rsidRPr="00560222">
              <w:rPr>
                <w:rFonts w:cs="Arial"/>
                <w:szCs w:val="24"/>
                <w:vertAlign w:val="superscript"/>
              </w:rPr>
              <w:t>1</w:t>
            </w:r>
          </w:p>
        </w:tc>
        <w:tc>
          <w:tcPr>
            <w:tcW w:w="3307" w:type="pct"/>
            <w:gridSpan w:val="12"/>
            <w:tcBorders>
              <w:top w:val="double" w:sz="4" w:space="0" w:color="auto"/>
              <w:left w:val="single" w:sz="6" w:space="0" w:color="auto"/>
              <w:bottom w:val="single" w:sz="6" w:space="0" w:color="auto"/>
              <w:right w:val="double" w:sz="4" w:space="0" w:color="auto"/>
            </w:tcBorders>
            <w:vAlign w:val="center"/>
          </w:tcPr>
          <w:p w14:paraId="7005E194" w14:textId="77777777" w:rsidR="00712C18" w:rsidRPr="00560222" w:rsidRDefault="00712C18" w:rsidP="00C33C29">
            <w:pPr>
              <w:tabs>
                <w:tab w:val="left" w:pos="360"/>
              </w:tabs>
              <w:jc w:val="center"/>
              <w:rPr>
                <w:rFonts w:cs="Arial"/>
                <w:b/>
                <w:szCs w:val="24"/>
                <w:vertAlign w:val="superscript"/>
              </w:rPr>
            </w:pPr>
            <w:r w:rsidRPr="00560222">
              <w:rPr>
                <w:rFonts w:cs="Arial"/>
                <w:b/>
                <w:szCs w:val="24"/>
              </w:rPr>
              <w:t>Месеци</w:t>
            </w:r>
          </w:p>
        </w:tc>
      </w:tr>
      <w:tr w:rsidR="00712C18" w:rsidRPr="00560222" w14:paraId="76E61912" w14:textId="77777777" w:rsidTr="007869FE">
        <w:trPr>
          <w:cantSplit/>
          <w:trHeight w:hRule="exact" w:val="397"/>
        </w:trPr>
        <w:tc>
          <w:tcPr>
            <w:tcW w:w="281" w:type="pct"/>
            <w:vMerge/>
            <w:tcBorders>
              <w:left w:val="double" w:sz="4" w:space="0" w:color="auto"/>
              <w:bottom w:val="single" w:sz="12" w:space="0" w:color="auto"/>
            </w:tcBorders>
            <w:vAlign w:val="center"/>
          </w:tcPr>
          <w:p w14:paraId="56F5455C" w14:textId="77777777" w:rsidR="00712C18" w:rsidRPr="00560222" w:rsidRDefault="00712C18" w:rsidP="00C33C29">
            <w:pPr>
              <w:tabs>
                <w:tab w:val="left" w:pos="360"/>
              </w:tabs>
              <w:jc w:val="center"/>
              <w:rPr>
                <w:rFonts w:cs="Arial"/>
                <w:b/>
                <w:szCs w:val="24"/>
              </w:rPr>
            </w:pPr>
          </w:p>
        </w:tc>
        <w:tc>
          <w:tcPr>
            <w:tcW w:w="1412" w:type="pct"/>
            <w:vMerge/>
            <w:tcBorders>
              <w:left w:val="single" w:sz="6" w:space="0" w:color="auto"/>
              <w:bottom w:val="single" w:sz="12" w:space="0" w:color="auto"/>
            </w:tcBorders>
            <w:vAlign w:val="center"/>
          </w:tcPr>
          <w:p w14:paraId="1A72B8AF" w14:textId="77777777" w:rsidR="00712C18" w:rsidRPr="00560222" w:rsidRDefault="00712C18" w:rsidP="00C33C29">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3E23D862" w14:textId="77777777" w:rsidR="00712C18" w:rsidRPr="00560222" w:rsidRDefault="00712C18" w:rsidP="00C33C29">
            <w:pPr>
              <w:tabs>
                <w:tab w:val="left" w:pos="360"/>
              </w:tabs>
              <w:jc w:val="center"/>
              <w:rPr>
                <w:rFonts w:cs="Arial"/>
                <w:b/>
                <w:szCs w:val="24"/>
              </w:rPr>
            </w:pPr>
            <w:r w:rsidRPr="00560222">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14:paraId="0030F408" w14:textId="77777777" w:rsidR="00712C18" w:rsidRPr="00560222" w:rsidRDefault="00712C18" w:rsidP="00C33C29">
            <w:pPr>
              <w:tabs>
                <w:tab w:val="left" w:pos="360"/>
              </w:tabs>
              <w:jc w:val="center"/>
              <w:rPr>
                <w:rFonts w:cs="Arial"/>
                <w:b/>
                <w:szCs w:val="24"/>
              </w:rPr>
            </w:pPr>
            <w:r w:rsidRPr="00560222">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14:paraId="710E94DF" w14:textId="77777777" w:rsidR="00712C18" w:rsidRPr="00560222" w:rsidRDefault="00712C18" w:rsidP="00C33C29">
            <w:pPr>
              <w:tabs>
                <w:tab w:val="left" w:pos="360"/>
              </w:tabs>
              <w:jc w:val="center"/>
              <w:rPr>
                <w:rFonts w:cs="Arial"/>
                <w:b/>
                <w:szCs w:val="24"/>
              </w:rPr>
            </w:pPr>
            <w:r w:rsidRPr="00560222">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14:paraId="5772112B" w14:textId="77777777" w:rsidR="00712C18" w:rsidRPr="00560222" w:rsidRDefault="00712C18" w:rsidP="00C33C29">
            <w:pPr>
              <w:tabs>
                <w:tab w:val="left" w:pos="360"/>
              </w:tabs>
              <w:jc w:val="center"/>
              <w:rPr>
                <w:rFonts w:cs="Arial"/>
                <w:b/>
                <w:szCs w:val="24"/>
              </w:rPr>
            </w:pPr>
            <w:r w:rsidRPr="00560222">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14:paraId="4E0984E6" w14:textId="77777777" w:rsidR="00712C18" w:rsidRPr="00560222" w:rsidRDefault="00712C18" w:rsidP="00C33C29">
            <w:pPr>
              <w:tabs>
                <w:tab w:val="left" w:pos="360"/>
              </w:tabs>
              <w:jc w:val="center"/>
              <w:rPr>
                <w:rFonts w:cs="Arial"/>
                <w:b/>
                <w:szCs w:val="24"/>
              </w:rPr>
            </w:pPr>
            <w:r w:rsidRPr="00560222">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14:paraId="5E3C4312" w14:textId="77777777" w:rsidR="00712C18" w:rsidRPr="00560222" w:rsidRDefault="00712C18" w:rsidP="00C33C29">
            <w:pPr>
              <w:tabs>
                <w:tab w:val="left" w:pos="360"/>
              </w:tabs>
              <w:jc w:val="center"/>
              <w:rPr>
                <w:rFonts w:cs="Arial"/>
                <w:b/>
                <w:szCs w:val="24"/>
              </w:rPr>
            </w:pPr>
            <w:r w:rsidRPr="00560222">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14:paraId="48E5E95F" w14:textId="77777777" w:rsidR="00712C18" w:rsidRPr="00560222" w:rsidRDefault="00712C18" w:rsidP="00C33C29">
            <w:pPr>
              <w:tabs>
                <w:tab w:val="left" w:pos="360"/>
              </w:tabs>
              <w:jc w:val="center"/>
              <w:rPr>
                <w:rFonts w:cs="Arial"/>
                <w:b/>
                <w:szCs w:val="24"/>
              </w:rPr>
            </w:pPr>
            <w:r w:rsidRPr="00560222">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14:paraId="3736C791" w14:textId="77777777" w:rsidR="00712C18" w:rsidRPr="00560222" w:rsidRDefault="00712C18" w:rsidP="00C33C29">
            <w:pPr>
              <w:tabs>
                <w:tab w:val="left" w:pos="360"/>
              </w:tabs>
              <w:jc w:val="center"/>
              <w:rPr>
                <w:rFonts w:cs="Arial"/>
                <w:b/>
                <w:szCs w:val="24"/>
              </w:rPr>
            </w:pPr>
            <w:r w:rsidRPr="00560222">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14:paraId="4B92C849" w14:textId="77777777" w:rsidR="00712C18" w:rsidRPr="00560222" w:rsidRDefault="00712C18" w:rsidP="00C33C29">
            <w:pPr>
              <w:tabs>
                <w:tab w:val="left" w:pos="360"/>
              </w:tabs>
              <w:jc w:val="center"/>
              <w:rPr>
                <w:rFonts w:cs="Arial"/>
                <w:b/>
                <w:szCs w:val="24"/>
              </w:rPr>
            </w:pPr>
            <w:r w:rsidRPr="00560222">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14:paraId="591A84B7" w14:textId="77777777" w:rsidR="00712C18" w:rsidRPr="00560222" w:rsidRDefault="009B6DE2" w:rsidP="00C33C29">
            <w:pPr>
              <w:tabs>
                <w:tab w:val="left" w:pos="360"/>
              </w:tabs>
              <w:jc w:val="center"/>
              <w:rPr>
                <w:rFonts w:cs="Arial"/>
                <w:b/>
                <w:szCs w:val="24"/>
                <w:lang w:val="sr-Cyrl-CS"/>
              </w:rPr>
            </w:pPr>
            <w:r w:rsidRPr="00560222">
              <w:rPr>
                <w:rFonts w:cs="Arial"/>
                <w:b/>
                <w:szCs w:val="24"/>
                <w:lang w:val="sr-Cyrl-CS"/>
              </w:rPr>
              <w:t>10</w:t>
            </w:r>
          </w:p>
        </w:tc>
        <w:tc>
          <w:tcPr>
            <w:tcW w:w="270" w:type="pct"/>
            <w:tcBorders>
              <w:top w:val="single" w:sz="6" w:space="0" w:color="auto"/>
              <w:left w:val="single" w:sz="6" w:space="0" w:color="auto"/>
              <w:bottom w:val="single" w:sz="12" w:space="0" w:color="auto"/>
              <w:right w:val="single" w:sz="4" w:space="0" w:color="auto"/>
            </w:tcBorders>
            <w:vAlign w:val="center"/>
          </w:tcPr>
          <w:p w14:paraId="69624568" w14:textId="77777777" w:rsidR="00712C18" w:rsidRPr="00560222" w:rsidRDefault="009B6DE2" w:rsidP="00C33C29">
            <w:pPr>
              <w:tabs>
                <w:tab w:val="left" w:pos="360"/>
              </w:tabs>
              <w:jc w:val="center"/>
              <w:rPr>
                <w:rFonts w:cs="Arial"/>
                <w:b/>
                <w:szCs w:val="24"/>
                <w:lang w:val="sr-Cyrl-CS"/>
              </w:rPr>
            </w:pPr>
            <w:r w:rsidRPr="00560222">
              <w:rPr>
                <w:rFonts w:cs="Arial"/>
                <w:b/>
                <w:szCs w:val="24"/>
                <w:lang w:val="sr-Cyrl-CS"/>
              </w:rPr>
              <w:t>11</w:t>
            </w:r>
          </w:p>
        </w:tc>
        <w:tc>
          <w:tcPr>
            <w:tcW w:w="338" w:type="pct"/>
            <w:tcBorders>
              <w:top w:val="single" w:sz="4" w:space="0" w:color="auto"/>
              <w:left w:val="single" w:sz="4" w:space="0" w:color="auto"/>
              <w:bottom w:val="single" w:sz="4" w:space="0" w:color="auto"/>
              <w:right w:val="single" w:sz="4" w:space="0" w:color="auto"/>
            </w:tcBorders>
            <w:vAlign w:val="center"/>
          </w:tcPr>
          <w:p w14:paraId="7A0D9A51" w14:textId="77777777" w:rsidR="00712C18" w:rsidRPr="00560222" w:rsidRDefault="009B6DE2" w:rsidP="00C33C29">
            <w:pPr>
              <w:tabs>
                <w:tab w:val="left" w:pos="360"/>
              </w:tabs>
              <w:jc w:val="center"/>
              <w:rPr>
                <w:rFonts w:cs="Arial"/>
                <w:b/>
                <w:szCs w:val="24"/>
                <w:lang w:val="sr-Cyrl-CS"/>
              </w:rPr>
            </w:pPr>
            <w:r w:rsidRPr="00560222">
              <w:rPr>
                <w:rFonts w:cs="Arial"/>
                <w:b/>
                <w:szCs w:val="24"/>
                <w:lang w:val="sr-Cyrl-CS"/>
              </w:rPr>
              <w:t>12</w:t>
            </w:r>
          </w:p>
        </w:tc>
      </w:tr>
      <w:tr w:rsidR="00712C18" w:rsidRPr="00560222" w14:paraId="5437F601" w14:textId="77777777" w:rsidTr="007869FE">
        <w:tc>
          <w:tcPr>
            <w:tcW w:w="281" w:type="pct"/>
            <w:tcBorders>
              <w:top w:val="single" w:sz="12" w:space="0" w:color="auto"/>
              <w:left w:val="double" w:sz="4" w:space="0" w:color="auto"/>
              <w:bottom w:val="single" w:sz="6" w:space="0" w:color="auto"/>
            </w:tcBorders>
            <w:vAlign w:val="center"/>
          </w:tcPr>
          <w:p w14:paraId="745CCD48" w14:textId="77777777" w:rsidR="00712C18" w:rsidRPr="00560222" w:rsidRDefault="00712C18" w:rsidP="00C33C29">
            <w:pPr>
              <w:tabs>
                <w:tab w:val="left" w:pos="360"/>
              </w:tabs>
              <w:jc w:val="center"/>
              <w:rPr>
                <w:rFonts w:cs="Arial"/>
                <w:szCs w:val="24"/>
              </w:rPr>
            </w:pPr>
            <w:r w:rsidRPr="00560222">
              <w:rPr>
                <w:rFonts w:cs="Arial"/>
                <w:szCs w:val="24"/>
              </w:rPr>
              <w:t>1</w:t>
            </w:r>
          </w:p>
        </w:tc>
        <w:tc>
          <w:tcPr>
            <w:tcW w:w="1412" w:type="pct"/>
            <w:tcBorders>
              <w:top w:val="single" w:sz="12" w:space="0" w:color="auto"/>
              <w:left w:val="single" w:sz="6" w:space="0" w:color="auto"/>
              <w:bottom w:val="single" w:sz="6" w:space="0" w:color="auto"/>
            </w:tcBorders>
          </w:tcPr>
          <w:p w14:paraId="273C4C34" w14:textId="77777777" w:rsidR="00712C18" w:rsidRPr="00560222"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4F4422E8" w14:textId="77777777" w:rsidR="00712C18" w:rsidRPr="00560222"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03FC0B15" w14:textId="77777777" w:rsidR="00712C18" w:rsidRPr="00560222"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741CE36" w14:textId="77777777" w:rsidR="00712C18" w:rsidRPr="00560222"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3290E68D" w14:textId="77777777" w:rsidR="00712C18" w:rsidRPr="00560222"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BE98FA7" w14:textId="77777777" w:rsidR="00712C18" w:rsidRPr="00560222"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4A38F11A" w14:textId="77777777" w:rsidR="00712C18" w:rsidRPr="00560222"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058660F8" w14:textId="77777777" w:rsidR="00712C18" w:rsidRPr="00560222"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0F42BA80" w14:textId="77777777" w:rsidR="00712C18" w:rsidRPr="00560222"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0DF98104" w14:textId="77777777" w:rsidR="00712C18" w:rsidRPr="00560222"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37D738FE" w14:textId="77777777" w:rsidR="00712C18" w:rsidRPr="00560222"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14:paraId="56B22723"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0B9452C5" w14:textId="77777777" w:rsidR="00712C18" w:rsidRPr="00560222" w:rsidRDefault="00712C18" w:rsidP="00C33C29">
            <w:pPr>
              <w:tabs>
                <w:tab w:val="left" w:pos="360"/>
              </w:tabs>
              <w:rPr>
                <w:rFonts w:cs="Arial"/>
                <w:szCs w:val="24"/>
              </w:rPr>
            </w:pPr>
          </w:p>
        </w:tc>
      </w:tr>
      <w:tr w:rsidR="00712C18" w:rsidRPr="00560222" w14:paraId="53D18F1E" w14:textId="77777777" w:rsidTr="007869FE">
        <w:tc>
          <w:tcPr>
            <w:tcW w:w="281" w:type="pct"/>
            <w:tcBorders>
              <w:top w:val="single" w:sz="6" w:space="0" w:color="auto"/>
              <w:left w:val="double" w:sz="4" w:space="0" w:color="auto"/>
              <w:bottom w:val="single" w:sz="6" w:space="0" w:color="auto"/>
            </w:tcBorders>
            <w:vAlign w:val="center"/>
          </w:tcPr>
          <w:p w14:paraId="01E5652D" w14:textId="77777777" w:rsidR="00712C18" w:rsidRPr="00560222" w:rsidRDefault="00712C18" w:rsidP="00C33C29">
            <w:pPr>
              <w:tabs>
                <w:tab w:val="left" w:pos="360"/>
              </w:tabs>
              <w:jc w:val="center"/>
              <w:rPr>
                <w:rFonts w:cs="Arial"/>
                <w:szCs w:val="24"/>
              </w:rPr>
            </w:pPr>
            <w:r w:rsidRPr="00560222">
              <w:rPr>
                <w:rFonts w:cs="Arial"/>
                <w:szCs w:val="24"/>
              </w:rPr>
              <w:t>2</w:t>
            </w:r>
          </w:p>
        </w:tc>
        <w:tc>
          <w:tcPr>
            <w:tcW w:w="1412" w:type="pct"/>
            <w:tcBorders>
              <w:top w:val="single" w:sz="6" w:space="0" w:color="auto"/>
              <w:left w:val="single" w:sz="6" w:space="0" w:color="auto"/>
              <w:bottom w:val="single" w:sz="6" w:space="0" w:color="auto"/>
            </w:tcBorders>
          </w:tcPr>
          <w:p w14:paraId="5867168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5D85F8A"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8D5EC7A"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1DDD8C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6D1A5E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3D577F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F670BC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F3C9A9A"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303EBC6"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878DF0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0FD53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4A72C2F8"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2FAE7BD6" w14:textId="77777777" w:rsidR="00712C18" w:rsidRPr="00560222" w:rsidRDefault="00712C18" w:rsidP="00C33C29">
            <w:pPr>
              <w:tabs>
                <w:tab w:val="left" w:pos="360"/>
              </w:tabs>
              <w:rPr>
                <w:rFonts w:cs="Arial"/>
                <w:szCs w:val="24"/>
              </w:rPr>
            </w:pPr>
          </w:p>
        </w:tc>
      </w:tr>
      <w:tr w:rsidR="00712C18" w:rsidRPr="00560222" w14:paraId="474D3387" w14:textId="77777777" w:rsidTr="007869FE">
        <w:tc>
          <w:tcPr>
            <w:tcW w:w="281" w:type="pct"/>
            <w:tcBorders>
              <w:top w:val="single" w:sz="6" w:space="0" w:color="auto"/>
              <w:left w:val="double" w:sz="4" w:space="0" w:color="auto"/>
              <w:bottom w:val="single" w:sz="6" w:space="0" w:color="auto"/>
            </w:tcBorders>
            <w:vAlign w:val="center"/>
          </w:tcPr>
          <w:p w14:paraId="296C4B97" w14:textId="77777777" w:rsidR="00712C18" w:rsidRPr="00560222" w:rsidRDefault="00712C18" w:rsidP="00C33C29">
            <w:pPr>
              <w:tabs>
                <w:tab w:val="left" w:pos="360"/>
              </w:tabs>
              <w:jc w:val="center"/>
              <w:rPr>
                <w:rFonts w:cs="Arial"/>
                <w:szCs w:val="24"/>
              </w:rPr>
            </w:pPr>
            <w:r w:rsidRPr="00560222">
              <w:rPr>
                <w:rFonts w:cs="Arial"/>
                <w:szCs w:val="24"/>
              </w:rPr>
              <w:t>3</w:t>
            </w:r>
          </w:p>
        </w:tc>
        <w:tc>
          <w:tcPr>
            <w:tcW w:w="1412" w:type="pct"/>
            <w:tcBorders>
              <w:top w:val="single" w:sz="6" w:space="0" w:color="auto"/>
              <w:left w:val="single" w:sz="6" w:space="0" w:color="auto"/>
              <w:bottom w:val="single" w:sz="6" w:space="0" w:color="auto"/>
            </w:tcBorders>
          </w:tcPr>
          <w:p w14:paraId="3A9CA397"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63CB97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2A4BDE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515804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4E6592B"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3F7946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C04796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2B19DE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3026082"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3D35AA"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0409DD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9F3135A"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4D3A0E8E" w14:textId="77777777" w:rsidR="00712C18" w:rsidRPr="00560222" w:rsidRDefault="00712C18" w:rsidP="00C33C29">
            <w:pPr>
              <w:tabs>
                <w:tab w:val="left" w:pos="360"/>
              </w:tabs>
              <w:rPr>
                <w:rFonts w:cs="Arial"/>
                <w:szCs w:val="24"/>
              </w:rPr>
            </w:pPr>
          </w:p>
        </w:tc>
      </w:tr>
      <w:tr w:rsidR="00712C18" w:rsidRPr="00560222" w14:paraId="7F976CAF" w14:textId="77777777" w:rsidTr="007869FE">
        <w:tc>
          <w:tcPr>
            <w:tcW w:w="281" w:type="pct"/>
            <w:tcBorders>
              <w:top w:val="single" w:sz="6" w:space="0" w:color="auto"/>
              <w:left w:val="double" w:sz="4" w:space="0" w:color="auto"/>
              <w:bottom w:val="single" w:sz="6" w:space="0" w:color="auto"/>
            </w:tcBorders>
            <w:vAlign w:val="center"/>
          </w:tcPr>
          <w:p w14:paraId="77BEA8FE" w14:textId="77777777" w:rsidR="00712C18" w:rsidRPr="00560222" w:rsidRDefault="00712C18" w:rsidP="00C33C29">
            <w:pPr>
              <w:tabs>
                <w:tab w:val="left" w:pos="360"/>
              </w:tabs>
              <w:jc w:val="center"/>
              <w:rPr>
                <w:rFonts w:cs="Arial"/>
                <w:szCs w:val="24"/>
              </w:rPr>
            </w:pPr>
            <w:r w:rsidRPr="00560222">
              <w:rPr>
                <w:rFonts w:cs="Arial"/>
                <w:szCs w:val="24"/>
              </w:rPr>
              <w:t>4</w:t>
            </w:r>
          </w:p>
        </w:tc>
        <w:tc>
          <w:tcPr>
            <w:tcW w:w="1412" w:type="pct"/>
            <w:tcBorders>
              <w:top w:val="single" w:sz="6" w:space="0" w:color="auto"/>
              <w:left w:val="single" w:sz="6" w:space="0" w:color="auto"/>
              <w:bottom w:val="single" w:sz="6" w:space="0" w:color="auto"/>
            </w:tcBorders>
          </w:tcPr>
          <w:p w14:paraId="6866082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D532E4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B228A5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72323AC"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A1C4A2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A54F395"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811974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5E5A49C"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5E8CD6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F1C2B3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6B2345F"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4D8FE91E"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24EEFE1D" w14:textId="77777777" w:rsidR="00712C18" w:rsidRPr="00560222" w:rsidRDefault="00712C18" w:rsidP="00C33C29">
            <w:pPr>
              <w:tabs>
                <w:tab w:val="left" w:pos="360"/>
              </w:tabs>
              <w:rPr>
                <w:rFonts w:cs="Arial"/>
                <w:szCs w:val="24"/>
              </w:rPr>
            </w:pPr>
          </w:p>
        </w:tc>
      </w:tr>
      <w:tr w:rsidR="00712C18" w:rsidRPr="00560222" w14:paraId="711D9F0F" w14:textId="77777777" w:rsidTr="007869FE">
        <w:tc>
          <w:tcPr>
            <w:tcW w:w="281" w:type="pct"/>
            <w:tcBorders>
              <w:top w:val="single" w:sz="6" w:space="0" w:color="auto"/>
              <w:left w:val="double" w:sz="4" w:space="0" w:color="auto"/>
              <w:bottom w:val="single" w:sz="6" w:space="0" w:color="auto"/>
            </w:tcBorders>
            <w:vAlign w:val="center"/>
          </w:tcPr>
          <w:p w14:paraId="6F3160B8" w14:textId="77777777" w:rsidR="00712C18" w:rsidRPr="00560222" w:rsidRDefault="00712C18" w:rsidP="00C33C29">
            <w:pPr>
              <w:tabs>
                <w:tab w:val="left" w:pos="360"/>
              </w:tabs>
              <w:jc w:val="center"/>
              <w:rPr>
                <w:rFonts w:cs="Arial"/>
                <w:szCs w:val="24"/>
              </w:rPr>
            </w:pPr>
            <w:r w:rsidRPr="00560222">
              <w:rPr>
                <w:rFonts w:cs="Arial"/>
                <w:szCs w:val="24"/>
              </w:rPr>
              <w:t>5</w:t>
            </w:r>
          </w:p>
        </w:tc>
        <w:tc>
          <w:tcPr>
            <w:tcW w:w="1412" w:type="pct"/>
            <w:tcBorders>
              <w:top w:val="single" w:sz="6" w:space="0" w:color="auto"/>
              <w:left w:val="single" w:sz="6" w:space="0" w:color="auto"/>
              <w:bottom w:val="single" w:sz="6" w:space="0" w:color="auto"/>
            </w:tcBorders>
          </w:tcPr>
          <w:p w14:paraId="5458697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ED275A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AF8AB2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0CB2AC5"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34B077"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962AA75"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32338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5F09B8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8BC58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F251E6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E0C8A98"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222DCB01"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51D19A69" w14:textId="77777777" w:rsidR="00712C18" w:rsidRPr="00560222" w:rsidRDefault="00712C18" w:rsidP="00C33C29">
            <w:pPr>
              <w:tabs>
                <w:tab w:val="left" w:pos="360"/>
              </w:tabs>
              <w:rPr>
                <w:rFonts w:cs="Arial"/>
                <w:szCs w:val="24"/>
              </w:rPr>
            </w:pPr>
          </w:p>
        </w:tc>
      </w:tr>
      <w:tr w:rsidR="00712C18" w:rsidRPr="00560222" w14:paraId="52F149C8" w14:textId="77777777" w:rsidTr="007869FE">
        <w:tc>
          <w:tcPr>
            <w:tcW w:w="281" w:type="pct"/>
            <w:tcBorders>
              <w:top w:val="single" w:sz="6" w:space="0" w:color="auto"/>
              <w:left w:val="double" w:sz="4" w:space="0" w:color="auto"/>
              <w:bottom w:val="single" w:sz="6" w:space="0" w:color="auto"/>
            </w:tcBorders>
            <w:vAlign w:val="center"/>
          </w:tcPr>
          <w:p w14:paraId="186BF864" w14:textId="77777777" w:rsidR="00712C18" w:rsidRPr="00560222" w:rsidRDefault="00712C18" w:rsidP="00C33C29">
            <w:pPr>
              <w:tabs>
                <w:tab w:val="left" w:pos="360"/>
              </w:tabs>
              <w:jc w:val="center"/>
              <w:rPr>
                <w:rFonts w:cs="Arial"/>
                <w:szCs w:val="24"/>
              </w:rPr>
            </w:pPr>
          </w:p>
        </w:tc>
        <w:tc>
          <w:tcPr>
            <w:tcW w:w="1412" w:type="pct"/>
            <w:tcBorders>
              <w:top w:val="single" w:sz="6" w:space="0" w:color="auto"/>
              <w:left w:val="single" w:sz="6" w:space="0" w:color="auto"/>
              <w:bottom w:val="single" w:sz="6" w:space="0" w:color="auto"/>
            </w:tcBorders>
          </w:tcPr>
          <w:p w14:paraId="0124C436"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A8801B6" w14:textId="77777777" w:rsidR="00712C18" w:rsidRPr="00560222" w:rsidRDefault="00712C18" w:rsidP="00C33C29">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14:paraId="4EB6A8D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0791481"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0147A1F"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C9DC842"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187362"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10F1D31"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BDFA92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E6A3562"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B8ECB1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013018E"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242FA59D" w14:textId="77777777" w:rsidR="00712C18" w:rsidRPr="00560222" w:rsidRDefault="00712C18" w:rsidP="00C33C29">
            <w:pPr>
              <w:tabs>
                <w:tab w:val="left" w:pos="360"/>
              </w:tabs>
              <w:rPr>
                <w:rFonts w:cs="Arial"/>
                <w:szCs w:val="24"/>
              </w:rPr>
            </w:pPr>
          </w:p>
        </w:tc>
      </w:tr>
      <w:tr w:rsidR="00712C18" w:rsidRPr="00560222" w14:paraId="29E72277" w14:textId="77777777" w:rsidTr="007869FE">
        <w:tc>
          <w:tcPr>
            <w:tcW w:w="281" w:type="pct"/>
            <w:tcBorders>
              <w:top w:val="single" w:sz="6" w:space="0" w:color="auto"/>
              <w:left w:val="double" w:sz="4" w:space="0" w:color="auto"/>
              <w:bottom w:val="single" w:sz="6" w:space="0" w:color="auto"/>
            </w:tcBorders>
            <w:vAlign w:val="center"/>
          </w:tcPr>
          <w:p w14:paraId="0DA85E04" w14:textId="77777777" w:rsidR="00712C18" w:rsidRPr="00560222" w:rsidRDefault="00712C18" w:rsidP="00C33C29">
            <w:pPr>
              <w:tabs>
                <w:tab w:val="left" w:pos="360"/>
              </w:tabs>
              <w:jc w:val="center"/>
              <w:rPr>
                <w:rFonts w:cs="Arial"/>
                <w:szCs w:val="24"/>
              </w:rPr>
            </w:pPr>
          </w:p>
        </w:tc>
        <w:tc>
          <w:tcPr>
            <w:tcW w:w="1412" w:type="pct"/>
            <w:tcBorders>
              <w:top w:val="single" w:sz="6" w:space="0" w:color="auto"/>
              <w:left w:val="single" w:sz="6" w:space="0" w:color="auto"/>
              <w:bottom w:val="single" w:sz="6" w:space="0" w:color="auto"/>
            </w:tcBorders>
          </w:tcPr>
          <w:p w14:paraId="0F2B898F"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448FF1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F6E6AB8"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A01077C"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488F67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5631116"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493502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2760BB5"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5ABF30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097FA76"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170584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DF8A790"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474129A3" w14:textId="77777777" w:rsidR="00712C18" w:rsidRPr="00560222" w:rsidRDefault="00712C18" w:rsidP="00C33C29">
            <w:pPr>
              <w:tabs>
                <w:tab w:val="left" w:pos="360"/>
              </w:tabs>
              <w:rPr>
                <w:rFonts w:cs="Arial"/>
                <w:szCs w:val="24"/>
              </w:rPr>
            </w:pPr>
          </w:p>
        </w:tc>
      </w:tr>
      <w:tr w:rsidR="00712C18" w:rsidRPr="00560222" w14:paraId="57659115" w14:textId="77777777" w:rsidTr="007869FE">
        <w:tc>
          <w:tcPr>
            <w:tcW w:w="281" w:type="pct"/>
            <w:tcBorders>
              <w:top w:val="single" w:sz="6" w:space="0" w:color="auto"/>
              <w:left w:val="double" w:sz="4" w:space="0" w:color="auto"/>
              <w:bottom w:val="single" w:sz="6" w:space="0" w:color="auto"/>
            </w:tcBorders>
            <w:vAlign w:val="center"/>
          </w:tcPr>
          <w:p w14:paraId="2321F750" w14:textId="77777777" w:rsidR="00712C18" w:rsidRPr="00560222" w:rsidRDefault="00712C18" w:rsidP="00C33C29">
            <w:pPr>
              <w:tabs>
                <w:tab w:val="left" w:pos="360"/>
              </w:tabs>
              <w:jc w:val="center"/>
              <w:rPr>
                <w:rFonts w:cs="Arial"/>
                <w:szCs w:val="24"/>
              </w:rPr>
            </w:pPr>
          </w:p>
        </w:tc>
        <w:tc>
          <w:tcPr>
            <w:tcW w:w="1412" w:type="pct"/>
            <w:tcBorders>
              <w:top w:val="single" w:sz="6" w:space="0" w:color="auto"/>
              <w:left w:val="single" w:sz="6" w:space="0" w:color="auto"/>
              <w:bottom w:val="single" w:sz="6" w:space="0" w:color="auto"/>
            </w:tcBorders>
          </w:tcPr>
          <w:p w14:paraId="691987DC"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37DEDEC"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11D38E5"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91C91F1"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817A1D8"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A8A665"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04631C"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55AEAAA"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BE925CC"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A5BB2C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AE5D0C2"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5D868E39"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0E0B0258" w14:textId="77777777" w:rsidR="00712C18" w:rsidRPr="00560222" w:rsidRDefault="00712C18" w:rsidP="00C33C29">
            <w:pPr>
              <w:tabs>
                <w:tab w:val="left" w:pos="360"/>
              </w:tabs>
              <w:rPr>
                <w:rFonts w:cs="Arial"/>
                <w:szCs w:val="24"/>
              </w:rPr>
            </w:pPr>
          </w:p>
        </w:tc>
      </w:tr>
      <w:tr w:rsidR="00712C18" w:rsidRPr="00560222" w14:paraId="3D8AE9D5" w14:textId="77777777" w:rsidTr="007869FE">
        <w:tc>
          <w:tcPr>
            <w:tcW w:w="281" w:type="pct"/>
            <w:tcBorders>
              <w:top w:val="single" w:sz="6" w:space="0" w:color="auto"/>
              <w:left w:val="double" w:sz="4" w:space="0" w:color="auto"/>
              <w:bottom w:val="single" w:sz="6" w:space="0" w:color="auto"/>
            </w:tcBorders>
            <w:vAlign w:val="center"/>
          </w:tcPr>
          <w:p w14:paraId="6E7BA56C" w14:textId="77777777" w:rsidR="00712C18" w:rsidRPr="00560222" w:rsidRDefault="00712C18" w:rsidP="00C33C29">
            <w:pPr>
              <w:tabs>
                <w:tab w:val="left" w:pos="360"/>
              </w:tabs>
              <w:jc w:val="center"/>
              <w:rPr>
                <w:rFonts w:cs="Arial"/>
                <w:szCs w:val="24"/>
              </w:rPr>
            </w:pPr>
          </w:p>
        </w:tc>
        <w:tc>
          <w:tcPr>
            <w:tcW w:w="1412" w:type="pct"/>
            <w:tcBorders>
              <w:top w:val="single" w:sz="6" w:space="0" w:color="auto"/>
              <w:left w:val="single" w:sz="6" w:space="0" w:color="auto"/>
              <w:bottom w:val="single" w:sz="6" w:space="0" w:color="auto"/>
            </w:tcBorders>
          </w:tcPr>
          <w:p w14:paraId="1886156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AF0AD5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E37E6E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1A15022"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48BEEA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74EA53A"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F257CE1"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C34C9A2"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0283C77"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2A4A1A8"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DA90C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2BF03D71"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3A71DF29" w14:textId="77777777" w:rsidR="00712C18" w:rsidRPr="00560222" w:rsidRDefault="00712C18" w:rsidP="00C33C29">
            <w:pPr>
              <w:tabs>
                <w:tab w:val="left" w:pos="360"/>
              </w:tabs>
              <w:rPr>
                <w:rFonts w:cs="Arial"/>
                <w:szCs w:val="24"/>
              </w:rPr>
            </w:pPr>
          </w:p>
        </w:tc>
      </w:tr>
      <w:tr w:rsidR="00712C18" w:rsidRPr="00560222" w14:paraId="2F35D640" w14:textId="77777777" w:rsidTr="007869FE">
        <w:tc>
          <w:tcPr>
            <w:tcW w:w="281" w:type="pct"/>
            <w:tcBorders>
              <w:top w:val="single" w:sz="6" w:space="0" w:color="auto"/>
              <w:left w:val="double" w:sz="4" w:space="0" w:color="auto"/>
              <w:bottom w:val="single" w:sz="6" w:space="0" w:color="auto"/>
            </w:tcBorders>
            <w:vAlign w:val="center"/>
          </w:tcPr>
          <w:p w14:paraId="1539643A" w14:textId="77777777" w:rsidR="00712C18" w:rsidRPr="00560222" w:rsidRDefault="00712C18" w:rsidP="00C33C29">
            <w:pPr>
              <w:tabs>
                <w:tab w:val="left" w:pos="360"/>
              </w:tabs>
              <w:jc w:val="center"/>
              <w:rPr>
                <w:rFonts w:cs="Arial"/>
                <w:szCs w:val="24"/>
              </w:rPr>
            </w:pPr>
          </w:p>
        </w:tc>
        <w:tc>
          <w:tcPr>
            <w:tcW w:w="1412" w:type="pct"/>
            <w:tcBorders>
              <w:top w:val="single" w:sz="6" w:space="0" w:color="auto"/>
              <w:left w:val="single" w:sz="6" w:space="0" w:color="auto"/>
              <w:bottom w:val="single" w:sz="6" w:space="0" w:color="auto"/>
            </w:tcBorders>
          </w:tcPr>
          <w:p w14:paraId="55C6C25C"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51B3397"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F96FE7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EAD40E6"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79F825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D57DB5C"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E87223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138E1B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36F5E1"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D83838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959436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207CC321"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6D569F9A" w14:textId="77777777" w:rsidR="00712C18" w:rsidRPr="00560222" w:rsidRDefault="00712C18" w:rsidP="00C33C29">
            <w:pPr>
              <w:tabs>
                <w:tab w:val="left" w:pos="360"/>
              </w:tabs>
              <w:rPr>
                <w:rFonts w:cs="Arial"/>
                <w:szCs w:val="24"/>
              </w:rPr>
            </w:pPr>
          </w:p>
        </w:tc>
      </w:tr>
      <w:tr w:rsidR="00712C18" w:rsidRPr="00560222" w14:paraId="0173F25B" w14:textId="77777777" w:rsidTr="007869FE">
        <w:tc>
          <w:tcPr>
            <w:tcW w:w="281" w:type="pct"/>
            <w:tcBorders>
              <w:top w:val="single" w:sz="6" w:space="0" w:color="auto"/>
              <w:left w:val="double" w:sz="4" w:space="0" w:color="auto"/>
              <w:bottom w:val="single" w:sz="6" w:space="0" w:color="auto"/>
            </w:tcBorders>
            <w:vAlign w:val="center"/>
          </w:tcPr>
          <w:p w14:paraId="3F69201B" w14:textId="77777777" w:rsidR="00712C18" w:rsidRPr="00560222" w:rsidRDefault="00712C18" w:rsidP="00C33C29">
            <w:pPr>
              <w:tabs>
                <w:tab w:val="left" w:pos="360"/>
              </w:tabs>
              <w:jc w:val="center"/>
              <w:rPr>
                <w:rFonts w:cs="Arial"/>
                <w:szCs w:val="24"/>
              </w:rPr>
            </w:pPr>
          </w:p>
        </w:tc>
        <w:tc>
          <w:tcPr>
            <w:tcW w:w="1412" w:type="pct"/>
            <w:tcBorders>
              <w:top w:val="single" w:sz="6" w:space="0" w:color="auto"/>
              <w:left w:val="single" w:sz="6" w:space="0" w:color="auto"/>
              <w:bottom w:val="single" w:sz="6" w:space="0" w:color="auto"/>
            </w:tcBorders>
          </w:tcPr>
          <w:p w14:paraId="3F0170E5"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554C6C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5B768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FDDBFA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90F2C0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618329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95A0AA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E58425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AF53BD4"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D04E70A"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0205F3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34F1D976"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3D304FD8" w14:textId="77777777" w:rsidR="00712C18" w:rsidRPr="00560222" w:rsidRDefault="00712C18" w:rsidP="00C33C29">
            <w:pPr>
              <w:tabs>
                <w:tab w:val="left" w:pos="360"/>
              </w:tabs>
              <w:rPr>
                <w:rFonts w:cs="Arial"/>
                <w:szCs w:val="24"/>
              </w:rPr>
            </w:pPr>
          </w:p>
        </w:tc>
      </w:tr>
      <w:tr w:rsidR="00712C18" w:rsidRPr="00560222" w14:paraId="50A175CB" w14:textId="77777777" w:rsidTr="007869FE">
        <w:tc>
          <w:tcPr>
            <w:tcW w:w="281" w:type="pct"/>
            <w:tcBorders>
              <w:top w:val="single" w:sz="6" w:space="0" w:color="auto"/>
              <w:left w:val="double" w:sz="4" w:space="0" w:color="auto"/>
              <w:bottom w:val="single" w:sz="6" w:space="0" w:color="auto"/>
            </w:tcBorders>
            <w:vAlign w:val="center"/>
          </w:tcPr>
          <w:p w14:paraId="58253B37" w14:textId="77777777" w:rsidR="00712C18" w:rsidRPr="00560222" w:rsidRDefault="00712C18" w:rsidP="00C33C29">
            <w:pPr>
              <w:tabs>
                <w:tab w:val="left" w:pos="360"/>
              </w:tabs>
              <w:jc w:val="center"/>
              <w:rPr>
                <w:rFonts w:cs="Arial"/>
                <w:szCs w:val="24"/>
              </w:rPr>
            </w:pPr>
          </w:p>
        </w:tc>
        <w:tc>
          <w:tcPr>
            <w:tcW w:w="1412" w:type="pct"/>
            <w:tcBorders>
              <w:top w:val="single" w:sz="6" w:space="0" w:color="auto"/>
              <w:left w:val="single" w:sz="6" w:space="0" w:color="auto"/>
              <w:bottom w:val="single" w:sz="6" w:space="0" w:color="auto"/>
            </w:tcBorders>
          </w:tcPr>
          <w:p w14:paraId="275D82A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9690AAB"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CB1417"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2CEAB9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9AB08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272121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D2DC6CA"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0300E9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EABD30C"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0CC75A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ECAA97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4FD30DBF"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6EC32CFA" w14:textId="77777777" w:rsidR="00712C18" w:rsidRPr="00560222" w:rsidRDefault="00712C18" w:rsidP="00C33C29">
            <w:pPr>
              <w:tabs>
                <w:tab w:val="left" w:pos="360"/>
              </w:tabs>
              <w:rPr>
                <w:rFonts w:cs="Arial"/>
                <w:szCs w:val="24"/>
              </w:rPr>
            </w:pPr>
          </w:p>
        </w:tc>
      </w:tr>
      <w:tr w:rsidR="00712C18" w:rsidRPr="00560222" w14:paraId="589EFEBC" w14:textId="77777777" w:rsidTr="007869FE">
        <w:tc>
          <w:tcPr>
            <w:tcW w:w="281" w:type="pct"/>
            <w:tcBorders>
              <w:top w:val="single" w:sz="6" w:space="0" w:color="auto"/>
              <w:left w:val="double" w:sz="4" w:space="0" w:color="auto"/>
              <w:bottom w:val="single" w:sz="6" w:space="0" w:color="auto"/>
            </w:tcBorders>
            <w:vAlign w:val="center"/>
          </w:tcPr>
          <w:p w14:paraId="5D30DA11" w14:textId="77777777" w:rsidR="00712C18" w:rsidRPr="00560222" w:rsidRDefault="00712C18" w:rsidP="00C33C29">
            <w:pPr>
              <w:tabs>
                <w:tab w:val="left" w:pos="360"/>
              </w:tabs>
              <w:jc w:val="center"/>
              <w:rPr>
                <w:rFonts w:cs="Arial"/>
                <w:szCs w:val="24"/>
              </w:rPr>
            </w:pPr>
          </w:p>
        </w:tc>
        <w:tc>
          <w:tcPr>
            <w:tcW w:w="1412" w:type="pct"/>
            <w:tcBorders>
              <w:top w:val="single" w:sz="6" w:space="0" w:color="auto"/>
              <w:left w:val="single" w:sz="6" w:space="0" w:color="auto"/>
              <w:bottom w:val="single" w:sz="6" w:space="0" w:color="auto"/>
            </w:tcBorders>
          </w:tcPr>
          <w:p w14:paraId="362A988A"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B2AC23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269C140"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E27851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29E98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BF1750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92461B8"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3C59C3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F060786"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55B85F5"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32EDF99"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2844B106"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6E47EEBF" w14:textId="77777777" w:rsidR="00712C18" w:rsidRPr="00560222" w:rsidRDefault="00712C18" w:rsidP="00C33C29">
            <w:pPr>
              <w:tabs>
                <w:tab w:val="left" w:pos="360"/>
              </w:tabs>
              <w:rPr>
                <w:rFonts w:cs="Arial"/>
                <w:szCs w:val="24"/>
              </w:rPr>
            </w:pPr>
          </w:p>
        </w:tc>
      </w:tr>
      <w:tr w:rsidR="00712C18" w:rsidRPr="00560222" w14:paraId="5A9C172E" w14:textId="77777777" w:rsidTr="007869FE">
        <w:tc>
          <w:tcPr>
            <w:tcW w:w="281" w:type="pct"/>
            <w:tcBorders>
              <w:top w:val="single" w:sz="6" w:space="0" w:color="auto"/>
              <w:left w:val="double" w:sz="4" w:space="0" w:color="auto"/>
              <w:bottom w:val="single" w:sz="6" w:space="0" w:color="auto"/>
            </w:tcBorders>
            <w:vAlign w:val="center"/>
          </w:tcPr>
          <w:p w14:paraId="669F5B1F" w14:textId="77777777" w:rsidR="00712C18" w:rsidRPr="00560222" w:rsidRDefault="00712C18" w:rsidP="00C33C29">
            <w:pPr>
              <w:tabs>
                <w:tab w:val="left" w:pos="360"/>
              </w:tabs>
              <w:jc w:val="center"/>
              <w:rPr>
                <w:rFonts w:cs="Arial"/>
                <w:szCs w:val="24"/>
              </w:rPr>
            </w:pPr>
          </w:p>
        </w:tc>
        <w:tc>
          <w:tcPr>
            <w:tcW w:w="1412" w:type="pct"/>
            <w:tcBorders>
              <w:top w:val="single" w:sz="6" w:space="0" w:color="auto"/>
              <w:left w:val="single" w:sz="6" w:space="0" w:color="auto"/>
              <w:bottom w:val="single" w:sz="6" w:space="0" w:color="auto"/>
            </w:tcBorders>
          </w:tcPr>
          <w:p w14:paraId="0A779286"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83CE57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33CB8D6"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B8BCE1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6D6AB3"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9A3068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E3F51E6"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E35B601"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9408DA"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324476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1D4C4D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A9128D4"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4" w:space="0" w:color="auto"/>
              <w:bottom w:val="single" w:sz="4" w:space="0" w:color="auto"/>
              <w:right w:val="single" w:sz="4" w:space="0" w:color="auto"/>
            </w:tcBorders>
          </w:tcPr>
          <w:p w14:paraId="2DD835FE" w14:textId="77777777" w:rsidR="00712C18" w:rsidRPr="00560222" w:rsidRDefault="00712C18" w:rsidP="00C33C29">
            <w:pPr>
              <w:tabs>
                <w:tab w:val="left" w:pos="360"/>
              </w:tabs>
              <w:rPr>
                <w:rFonts w:cs="Arial"/>
                <w:szCs w:val="24"/>
              </w:rPr>
            </w:pPr>
          </w:p>
        </w:tc>
      </w:tr>
      <w:tr w:rsidR="00712C18" w:rsidRPr="00560222" w14:paraId="4AC0443D" w14:textId="77777777" w:rsidTr="007869FE">
        <w:tc>
          <w:tcPr>
            <w:tcW w:w="281" w:type="pct"/>
            <w:tcBorders>
              <w:top w:val="single" w:sz="6" w:space="0" w:color="auto"/>
              <w:left w:val="double" w:sz="4" w:space="0" w:color="auto"/>
              <w:bottom w:val="double" w:sz="4" w:space="0" w:color="auto"/>
            </w:tcBorders>
            <w:vAlign w:val="center"/>
          </w:tcPr>
          <w:p w14:paraId="31322B9C" w14:textId="77777777" w:rsidR="00712C18" w:rsidRPr="00560222" w:rsidRDefault="00712C18" w:rsidP="00C33C29">
            <w:pPr>
              <w:tabs>
                <w:tab w:val="left" w:pos="360"/>
              </w:tabs>
              <w:ind w:left="-25"/>
              <w:jc w:val="center"/>
              <w:rPr>
                <w:rFonts w:cs="Arial"/>
                <w:szCs w:val="24"/>
              </w:rPr>
            </w:pPr>
            <w:r w:rsidRPr="00560222">
              <w:rPr>
                <w:rFonts w:cs="Arial"/>
                <w:szCs w:val="24"/>
              </w:rPr>
              <w:t>n</w:t>
            </w:r>
          </w:p>
        </w:tc>
        <w:tc>
          <w:tcPr>
            <w:tcW w:w="1412" w:type="pct"/>
            <w:tcBorders>
              <w:top w:val="single" w:sz="6" w:space="0" w:color="auto"/>
              <w:left w:val="single" w:sz="6" w:space="0" w:color="auto"/>
              <w:bottom w:val="double" w:sz="4" w:space="0" w:color="auto"/>
            </w:tcBorders>
          </w:tcPr>
          <w:p w14:paraId="6CBFC8B9" w14:textId="77777777" w:rsidR="00712C18" w:rsidRPr="00560222" w:rsidRDefault="00712C18" w:rsidP="00C33C29">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484653C"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362C645F"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6013657B"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6328F8C6"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35DC9CA5"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6B72422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961A931"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52A4858E"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0CA480BD"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DEB9892" w14:textId="77777777" w:rsidR="00712C18" w:rsidRPr="00560222"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7248DE92" w14:textId="77777777" w:rsidR="00712C18" w:rsidRPr="00560222" w:rsidRDefault="00712C18" w:rsidP="00C33C29">
            <w:pPr>
              <w:tabs>
                <w:tab w:val="left" w:pos="360"/>
              </w:tabs>
              <w:rPr>
                <w:rFonts w:cs="Arial"/>
                <w:szCs w:val="24"/>
              </w:rPr>
            </w:pPr>
          </w:p>
        </w:tc>
        <w:tc>
          <w:tcPr>
            <w:tcW w:w="338" w:type="pct"/>
            <w:tcBorders>
              <w:top w:val="single" w:sz="4" w:space="0" w:color="auto"/>
              <w:left w:val="single" w:sz="6" w:space="0" w:color="auto"/>
              <w:bottom w:val="double" w:sz="4" w:space="0" w:color="auto"/>
              <w:right w:val="double" w:sz="4" w:space="0" w:color="auto"/>
            </w:tcBorders>
          </w:tcPr>
          <w:p w14:paraId="708F7674" w14:textId="77777777" w:rsidR="00712C18" w:rsidRPr="00560222" w:rsidRDefault="00712C18" w:rsidP="00C33C29">
            <w:pPr>
              <w:tabs>
                <w:tab w:val="left" w:pos="360"/>
              </w:tabs>
              <w:rPr>
                <w:rFonts w:cs="Arial"/>
                <w:szCs w:val="24"/>
              </w:rPr>
            </w:pPr>
          </w:p>
        </w:tc>
      </w:tr>
    </w:tbl>
    <w:p w14:paraId="4D06BAFD" w14:textId="77777777" w:rsidR="00712C18" w:rsidRPr="00560222" w:rsidRDefault="00712C18" w:rsidP="00C33C29">
      <w:pPr>
        <w:tabs>
          <w:tab w:val="left" w:pos="426"/>
        </w:tabs>
        <w:ind w:left="426" w:hanging="426"/>
        <w:rPr>
          <w:rFonts w:cs="Arial"/>
          <w:szCs w:val="24"/>
        </w:rPr>
      </w:pPr>
    </w:p>
    <w:p w14:paraId="16406C28" w14:textId="77777777" w:rsidR="00712C18" w:rsidRPr="00560222" w:rsidRDefault="00712C18" w:rsidP="00C33C29">
      <w:pPr>
        <w:tabs>
          <w:tab w:val="left" w:pos="426"/>
        </w:tabs>
        <w:ind w:left="426" w:hanging="426"/>
        <w:jc w:val="both"/>
        <w:rPr>
          <w:rFonts w:cs="Arial"/>
          <w:szCs w:val="24"/>
          <w:lang w:val="sr-Cyrl-RS"/>
        </w:rPr>
      </w:pPr>
      <w:r w:rsidRPr="00560222">
        <w:rPr>
          <w:rFonts w:cs="Arial"/>
          <w:szCs w:val="24"/>
          <w:vertAlign w:val="superscript"/>
        </w:rPr>
        <w:t>1</w:t>
      </w:r>
      <w:r w:rsidR="006E4538" w:rsidRPr="00560222">
        <w:rPr>
          <w:rFonts w:cs="Arial"/>
          <w:szCs w:val="24"/>
        </w:rPr>
        <w:tab/>
      </w:r>
      <w:r w:rsidR="006E4538" w:rsidRPr="00560222">
        <w:rPr>
          <w:rFonts w:cs="Arial"/>
          <w:szCs w:val="24"/>
          <w:lang w:val="sr-Cyrl-CS"/>
        </w:rPr>
        <w:t>Н</w:t>
      </w:r>
      <w:r w:rsidRPr="00560222">
        <w:rPr>
          <w:rFonts w:cs="Arial"/>
          <w:szCs w:val="24"/>
        </w:rPr>
        <w:t xml:space="preserve">азначити све главне активности које су утврђене у </w:t>
      </w:r>
      <w:r w:rsidRPr="00560222">
        <w:rPr>
          <w:rFonts w:cs="Arial"/>
          <w:szCs w:val="24"/>
          <w:lang w:val="sr-Cyrl-CS"/>
        </w:rPr>
        <w:t>пројектном задатку</w:t>
      </w:r>
      <w:r w:rsidRPr="00560222">
        <w:rPr>
          <w:rFonts w:cs="Arial"/>
          <w:szCs w:val="24"/>
        </w:rPr>
        <w:t xml:space="preserve">, </w:t>
      </w:r>
    </w:p>
    <w:p w14:paraId="4081F1C1" w14:textId="77777777" w:rsidR="005A07A6" w:rsidRPr="00560222" w:rsidRDefault="005A07A6" w:rsidP="007869FE">
      <w:pPr>
        <w:rPr>
          <w:rFonts w:cs="Arial"/>
          <w:b/>
          <w:szCs w:val="24"/>
          <w:lang w:val="sr-Cyrl-RS"/>
        </w:rPr>
      </w:pPr>
    </w:p>
    <w:p w14:paraId="54244DEE" w14:textId="77777777" w:rsidR="00440B6F" w:rsidRPr="00560222" w:rsidRDefault="00440B6F" w:rsidP="007869FE">
      <w:pPr>
        <w:rPr>
          <w:rFonts w:cs="Arial"/>
          <w:b/>
          <w:szCs w:val="24"/>
          <w:lang w:val="sr-Cyrl-RS"/>
        </w:rPr>
      </w:pPr>
    </w:p>
    <w:p w14:paraId="0FCE94FB" w14:textId="77777777" w:rsidR="00440B6F" w:rsidRPr="00560222" w:rsidRDefault="00440B6F" w:rsidP="007869FE">
      <w:pPr>
        <w:rPr>
          <w:rFonts w:cs="Arial"/>
          <w:b/>
          <w:szCs w:val="24"/>
          <w:lang w:val="sr-Cyrl-RS"/>
        </w:rPr>
      </w:pPr>
    </w:p>
    <w:p w14:paraId="03361BC8" w14:textId="77777777" w:rsidR="00440B6F" w:rsidRPr="00560222" w:rsidRDefault="00440B6F" w:rsidP="007869FE">
      <w:pPr>
        <w:rPr>
          <w:rFonts w:cs="Arial"/>
          <w:b/>
          <w:szCs w:val="24"/>
          <w:lang w:val="sr-Cyrl-RS"/>
        </w:rPr>
      </w:pPr>
    </w:p>
    <w:p w14:paraId="4DD47CC8" w14:textId="77777777" w:rsidR="00440B6F" w:rsidRPr="00560222" w:rsidRDefault="00440B6F" w:rsidP="007869FE">
      <w:pPr>
        <w:rPr>
          <w:rFonts w:cs="Arial"/>
          <w:b/>
          <w:szCs w:val="24"/>
          <w:lang w:val="sr-Cyrl-RS"/>
        </w:rPr>
      </w:pPr>
    </w:p>
    <w:p w14:paraId="6BC3D62E" w14:textId="77777777" w:rsidR="00440B6F" w:rsidRPr="00560222" w:rsidRDefault="00440B6F" w:rsidP="007869FE">
      <w:pPr>
        <w:rPr>
          <w:rFonts w:cs="Arial"/>
          <w:b/>
          <w:szCs w:val="24"/>
          <w:lang w:val="sr-Cyrl-RS"/>
        </w:rPr>
      </w:pPr>
    </w:p>
    <w:p w14:paraId="52FC852A" w14:textId="77777777" w:rsidR="00440B6F" w:rsidRPr="00560222" w:rsidRDefault="00440B6F" w:rsidP="007869FE">
      <w:pPr>
        <w:rPr>
          <w:rFonts w:cs="Arial"/>
          <w:b/>
          <w:szCs w:val="24"/>
          <w:lang w:val="sr-Cyrl-RS"/>
        </w:rPr>
      </w:pPr>
    </w:p>
    <w:p w14:paraId="3C8D902C" w14:textId="77777777" w:rsidR="00440B6F" w:rsidRPr="00560222" w:rsidRDefault="00440B6F" w:rsidP="007869FE">
      <w:pPr>
        <w:rPr>
          <w:rFonts w:cs="Arial"/>
          <w:b/>
          <w:szCs w:val="24"/>
          <w:lang w:val="sr-Cyrl-RS"/>
        </w:rPr>
      </w:pPr>
    </w:p>
    <w:p w14:paraId="1DE0C1C0" w14:textId="77777777" w:rsidR="00440B6F" w:rsidRPr="00560222" w:rsidRDefault="00440B6F" w:rsidP="007869FE">
      <w:pPr>
        <w:rPr>
          <w:rFonts w:cs="Arial"/>
          <w:b/>
          <w:szCs w:val="24"/>
          <w:lang w:val="sr-Cyrl-RS"/>
        </w:rPr>
      </w:pPr>
    </w:p>
    <w:p w14:paraId="5275AD74" w14:textId="77777777" w:rsidR="00440B6F" w:rsidRPr="00560222" w:rsidRDefault="00440B6F" w:rsidP="007869FE">
      <w:pPr>
        <w:rPr>
          <w:rFonts w:cs="Arial"/>
          <w:b/>
          <w:szCs w:val="24"/>
          <w:lang w:val="sr-Cyrl-RS"/>
        </w:rPr>
      </w:pPr>
    </w:p>
    <w:p w14:paraId="078C18A8" w14:textId="77777777" w:rsidR="00440B6F" w:rsidRPr="00560222" w:rsidRDefault="00440B6F" w:rsidP="007869FE">
      <w:pPr>
        <w:rPr>
          <w:rFonts w:cs="Arial"/>
          <w:b/>
          <w:szCs w:val="24"/>
          <w:lang w:val="sr-Cyrl-RS"/>
        </w:rPr>
      </w:pPr>
    </w:p>
    <w:p w14:paraId="249A8C85" w14:textId="77777777" w:rsidR="00440B6F" w:rsidRPr="00560222" w:rsidRDefault="00440B6F" w:rsidP="007869FE">
      <w:pPr>
        <w:rPr>
          <w:rFonts w:cs="Arial"/>
          <w:b/>
          <w:szCs w:val="24"/>
          <w:lang w:val="sr-Cyrl-RS"/>
        </w:rPr>
      </w:pPr>
    </w:p>
    <w:p w14:paraId="580D9997" w14:textId="77777777" w:rsidR="00712C18" w:rsidRPr="00560222" w:rsidRDefault="00712C18" w:rsidP="00C33C29">
      <w:pPr>
        <w:jc w:val="right"/>
        <w:rPr>
          <w:rFonts w:cs="Arial"/>
          <w:b/>
          <w:szCs w:val="24"/>
        </w:rPr>
      </w:pPr>
    </w:p>
    <w:p w14:paraId="1CCA1671" w14:textId="77777777" w:rsidR="00712C18" w:rsidRPr="00560222" w:rsidRDefault="00712C18" w:rsidP="00C33C29">
      <w:pPr>
        <w:jc w:val="right"/>
        <w:rPr>
          <w:rFonts w:cs="Arial"/>
          <w:b/>
          <w:szCs w:val="24"/>
        </w:rPr>
      </w:pPr>
    </w:p>
    <w:tbl>
      <w:tblPr>
        <w:tblW w:w="0" w:type="auto"/>
        <w:jc w:val="center"/>
        <w:tblLook w:val="01E0" w:firstRow="1" w:lastRow="1" w:firstColumn="1" w:lastColumn="1" w:noHBand="0" w:noVBand="0"/>
      </w:tblPr>
      <w:tblGrid>
        <w:gridCol w:w="3652"/>
        <w:gridCol w:w="1985"/>
        <w:gridCol w:w="3782"/>
      </w:tblGrid>
      <w:tr w:rsidR="00712C18" w:rsidRPr="00560222" w14:paraId="4167743A" w14:textId="77777777" w:rsidTr="007A50F5">
        <w:trPr>
          <w:jc w:val="center"/>
        </w:trPr>
        <w:tc>
          <w:tcPr>
            <w:tcW w:w="3652" w:type="dxa"/>
          </w:tcPr>
          <w:p w14:paraId="0FCBA5B3" w14:textId="77777777" w:rsidR="00712C18" w:rsidRPr="00560222" w:rsidRDefault="00712C18" w:rsidP="00C33C29">
            <w:pPr>
              <w:jc w:val="center"/>
              <w:rPr>
                <w:rFonts w:cs="Arial"/>
                <w:szCs w:val="24"/>
              </w:rPr>
            </w:pPr>
            <w:r w:rsidRPr="00560222">
              <w:rPr>
                <w:rFonts w:cs="Arial"/>
                <w:szCs w:val="24"/>
              </w:rPr>
              <w:t>Датум:</w:t>
            </w:r>
          </w:p>
        </w:tc>
        <w:tc>
          <w:tcPr>
            <w:tcW w:w="1985" w:type="dxa"/>
          </w:tcPr>
          <w:p w14:paraId="12A083CB" w14:textId="77777777" w:rsidR="00712C18" w:rsidRPr="00560222" w:rsidRDefault="00712C18" w:rsidP="00C33C29">
            <w:pPr>
              <w:jc w:val="center"/>
              <w:rPr>
                <w:rFonts w:cs="Arial"/>
                <w:szCs w:val="24"/>
              </w:rPr>
            </w:pPr>
            <w:r w:rsidRPr="00560222">
              <w:rPr>
                <w:rFonts w:cs="Arial"/>
                <w:szCs w:val="24"/>
              </w:rPr>
              <w:t>М.П.</w:t>
            </w:r>
          </w:p>
        </w:tc>
        <w:tc>
          <w:tcPr>
            <w:tcW w:w="3782" w:type="dxa"/>
          </w:tcPr>
          <w:p w14:paraId="32ECCC54" w14:textId="77777777" w:rsidR="00712C18" w:rsidRPr="00560222" w:rsidRDefault="00712C18" w:rsidP="00C33C29">
            <w:pPr>
              <w:jc w:val="center"/>
              <w:rPr>
                <w:rFonts w:cs="Arial"/>
                <w:szCs w:val="24"/>
              </w:rPr>
            </w:pPr>
            <w:r w:rsidRPr="00560222">
              <w:rPr>
                <w:rFonts w:cs="Arial"/>
                <w:szCs w:val="24"/>
              </w:rPr>
              <w:t>Понуђач:</w:t>
            </w:r>
          </w:p>
        </w:tc>
      </w:tr>
      <w:tr w:rsidR="00712C18" w:rsidRPr="00560222" w14:paraId="19E79D54" w14:textId="77777777" w:rsidTr="007A50F5">
        <w:trPr>
          <w:jc w:val="center"/>
        </w:trPr>
        <w:tc>
          <w:tcPr>
            <w:tcW w:w="3652" w:type="dxa"/>
            <w:vAlign w:val="center"/>
          </w:tcPr>
          <w:p w14:paraId="38E2BA60" w14:textId="77777777" w:rsidR="00712C18" w:rsidRPr="00560222" w:rsidRDefault="00712C18" w:rsidP="00C33C29">
            <w:pPr>
              <w:jc w:val="both"/>
              <w:rPr>
                <w:rFonts w:cs="Arial"/>
                <w:szCs w:val="24"/>
              </w:rPr>
            </w:pPr>
          </w:p>
        </w:tc>
        <w:tc>
          <w:tcPr>
            <w:tcW w:w="1985" w:type="dxa"/>
            <w:vAlign w:val="center"/>
          </w:tcPr>
          <w:p w14:paraId="6D14BE87" w14:textId="77777777" w:rsidR="00712C18" w:rsidRPr="00560222" w:rsidRDefault="00712C18" w:rsidP="00C33C29">
            <w:pPr>
              <w:jc w:val="both"/>
              <w:rPr>
                <w:rFonts w:cs="Arial"/>
                <w:szCs w:val="24"/>
              </w:rPr>
            </w:pPr>
          </w:p>
        </w:tc>
        <w:tc>
          <w:tcPr>
            <w:tcW w:w="3782" w:type="dxa"/>
            <w:vAlign w:val="center"/>
          </w:tcPr>
          <w:p w14:paraId="4FDE3016" w14:textId="77777777" w:rsidR="00712C18" w:rsidRPr="00560222" w:rsidRDefault="00712C18" w:rsidP="00C33C29">
            <w:pPr>
              <w:jc w:val="both"/>
              <w:rPr>
                <w:rFonts w:cs="Arial"/>
                <w:szCs w:val="24"/>
              </w:rPr>
            </w:pPr>
          </w:p>
        </w:tc>
      </w:tr>
      <w:tr w:rsidR="00712C18" w:rsidRPr="00560222" w14:paraId="27A2757E" w14:textId="77777777" w:rsidTr="007A50F5">
        <w:trPr>
          <w:jc w:val="center"/>
        </w:trPr>
        <w:tc>
          <w:tcPr>
            <w:tcW w:w="3652" w:type="dxa"/>
            <w:tcBorders>
              <w:bottom w:val="single" w:sz="4" w:space="0" w:color="auto"/>
            </w:tcBorders>
            <w:vAlign w:val="center"/>
          </w:tcPr>
          <w:p w14:paraId="658B511E" w14:textId="77777777" w:rsidR="00712C18" w:rsidRPr="00560222" w:rsidRDefault="00712C18" w:rsidP="00C33C29">
            <w:pPr>
              <w:jc w:val="both"/>
              <w:rPr>
                <w:rFonts w:cs="Arial"/>
                <w:szCs w:val="24"/>
              </w:rPr>
            </w:pPr>
          </w:p>
        </w:tc>
        <w:tc>
          <w:tcPr>
            <w:tcW w:w="1985" w:type="dxa"/>
            <w:vAlign w:val="center"/>
          </w:tcPr>
          <w:p w14:paraId="2CB3CF2E" w14:textId="77777777" w:rsidR="00712C18" w:rsidRPr="00560222" w:rsidRDefault="00712C18" w:rsidP="00C33C29">
            <w:pPr>
              <w:jc w:val="both"/>
              <w:rPr>
                <w:rFonts w:cs="Arial"/>
                <w:szCs w:val="24"/>
              </w:rPr>
            </w:pPr>
          </w:p>
        </w:tc>
        <w:tc>
          <w:tcPr>
            <w:tcW w:w="3782" w:type="dxa"/>
            <w:tcBorders>
              <w:bottom w:val="single" w:sz="4" w:space="0" w:color="auto"/>
            </w:tcBorders>
            <w:vAlign w:val="center"/>
          </w:tcPr>
          <w:p w14:paraId="091FE50A" w14:textId="77777777" w:rsidR="00712C18" w:rsidRPr="00560222" w:rsidRDefault="00712C18" w:rsidP="00C33C29">
            <w:pPr>
              <w:jc w:val="both"/>
              <w:rPr>
                <w:rFonts w:cs="Arial"/>
                <w:szCs w:val="24"/>
              </w:rPr>
            </w:pPr>
          </w:p>
        </w:tc>
      </w:tr>
    </w:tbl>
    <w:p w14:paraId="1E8239D8" w14:textId="77777777" w:rsidR="000A2CBB" w:rsidRPr="00560222" w:rsidRDefault="000A2CBB" w:rsidP="007869FE">
      <w:pPr>
        <w:spacing w:line="100" w:lineRule="atLeast"/>
        <w:rPr>
          <w:rFonts w:eastAsia="Arial Unicode MS" w:cs="Arial"/>
          <w:b/>
          <w:bCs/>
          <w:i/>
          <w:iCs/>
          <w:kern w:val="1"/>
          <w:szCs w:val="24"/>
          <w:lang w:val="sr-Latn-RS"/>
        </w:rPr>
      </w:pPr>
    </w:p>
    <w:p w14:paraId="04F1C97F" w14:textId="77777777" w:rsidR="00440B6F" w:rsidRPr="00560222" w:rsidRDefault="00440B6F" w:rsidP="00C33C29">
      <w:pPr>
        <w:numPr>
          <w:ilvl w:val="0"/>
          <w:numId w:val="1"/>
        </w:numPr>
        <w:spacing w:line="100" w:lineRule="atLeast"/>
        <w:rPr>
          <w:rFonts w:eastAsia="Arial Unicode MS" w:cs="Arial"/>
          <w:b/>
          <w:bCs/>
          <w:iCs/>
          <w:kern w:val="1"/>
          <w:szCs w:val="24"/>
        </w:rPr>
      </w:pPr>
    </w:p>
    <w:p w14:paraId="4ACBBF30" w14:textId="77777777" w:rsidR="00440B6F" w:rsidRPr="00560222" w:rsidRDefault="00440B6F" w:rsidP="00C33C29">
      <w:pPr>
        <w:numPr>
          <w:ilvl w:val="0"/>
          <w:numId w:val="1"/>
        </w:numPr>
        <w:spacing w:line="100" w:lineRule="atLeast"/>
        <w:rPr>
          <w:rFonts w:eastAsia="Arial Unicode MS" w:cs="Arial"/>
          <w:b/>
          <w:bCs/>
          <w:iCs/>
          <w:kern w:val="1"/>
          <w:szCs w:val="24"/>
        </w:rPr>
      </w:pPr>
    </w:p>
    <w:p w14:paraId="05727B2B" w14:textId="77777777" w:rsidR="00440B6F" w:rsidRPr="00560222" w:rsidRDefault="00440B6F" w:rsidP="00C33C29">
      <w:pPr>
        <w:numPr>
          <w:ilvl w:val="0"/>
          <w:numId w:val="1"/>
        </w:numPr>
        <w:spacing w:line="100" w:lineRule="atLeast"/>
        <w:rPr>
          <w:rFonts w:eastAsia="Arial Unicode MS" w:cs="Arial"/>
          <w:b/>
          <w:bCs/>
          <w:iCs/>
          <w:kern w:val="1"/>
          <w:szCs w:val="24"/>
        </w:rPr>
      </w:pPr>
    </w:p>
    <w:p w14:paraId="13EBD539" w14:textId="77777777" w:rsidR="00440B6F" w:rsidRPr="00560222" w:rsidRDefault="00440B6F" w:rsidP="00C33C29">
      <w:pPr>
        <w:numPr>
          <w:ilvl w:val="0"/>
          <w:numId w:val="1"/>
        </w:numPr>
        <w:spacing w:line="100" w:lineRule="atLeast"/>
        <w:rPr>
          <w:rFonts w:eastAsia="Arial Unicode MS" w:cs="Arial"/>
          <w:b/>
          <w:bCs/>
          <w:iCs/>
          <w:kern w:val="1"/>
          <w:szCs w:val="24"/>
        </w:rPr>
      </w:pPr>
    </w:p>
    <w:p w14:paraId="595FB2D0" w14:textId="77777777" w:rsidR="00440B6F" w:rsidRPr="00560222" w:rsidRDefault="00440B6F" w:rsidP="00C33C29">
      <w:pPr>
        <w:numPr>
          <w:ilvl w:val="0"/>
          <w:numId w:val="1"/>
        </w:numPr>
        <w:spacing w:line="100" w:lineRule="atLeast"/>
        <w:rPr>
          <w:rFonts w:eastAsia="Arial Unicode MS" w:cs="Arial"/>
          <w:b/>
          <w:bCs/>
          <w:iCs/>
          <w:kern w:val="1"/>
          <w:szCs w:val="24"/>
        </w:rPr>
      </w:pPr>
    </w:p>
    <w:p w14:paraId="475BBDDD" w14:textId="77777777" w:rsidR="00440B6F" w:rsidRPr="00560222" w:rsidRDefault="00440B6F" w:rsidP="00C33C29">
      <w:pPr>
        <w:numPr>
          <w:ilvl w:val="0"/>
          <w:numId w:val="1"/>
        </w:numPr>
        <w:spacing w:line="100" w:lineRule="atLeast"/>
        <w:rPr>
          <w:rFonts w:eastAsia="Arial Unicode MS" w:cs="Arial"/>
          <w:b/>
          <w:bCs/>
          <w:iCs/>
          <w:kern w:val="1"/>
          <w:szCs w:val="24"/>
        </w:rPr>
      </w:pPr>
    </w:p>
    <w:p w14:paraId="258F9B22" w14:textId="77777777" w:rsidR="00440B6F" w:rsidRPr="00560222" w:rsidRDefault="00440B6F" w:rsidP="00C33C29">
      <w:pPr>
        <w:numPr>
          <w:ilvl w:val="0"/>
          <w:numId w:val="1"/>
        </w:numPr>
        <w:spacing w:line="100" w:lineRule="atLeast"/>
        <w:rPr>
          <w:rFonts w:eastAsia="Arial Unicode MS" w:cs="Arial"/>
          <w:b/>
          <w:bCs/>
          <w:iCs/>
          <w:kern w:val="1"/>
          <w:szCs w:val="24"/>
        </w:rPr>
      </w:pPr>
    </w:p>
    <w:p w14:paraId="113F24A5" w14:textId="77777777" w:rsidR="00847068" w:rsidRPr="00560222" w:rsidRDefault="00847068" w:rsidP="00C33C29">
      <w:pPr>
        <w:numPr>
          <w:ilvl w:val="0"/>
          <w:numId w:val="1"/>
        </w:numPr>
        <w:spacing w:line="100" w:lineRule="atLeast"/>
        <w:rPr>
          <w:rFonts w:eastAsia="Arial Unicode MS" w:cs="Arial"/>
          <w:b/>
          <w:bCs/>
          <w:iCs/>
          <w:kern w:val="1"/>
          <w:szCs w:val="24"/>
        </w:rPr>
      </w:pPr>
      <w:r w:rsidRPr="00560222">
        <w:rPr>
          <w:rFonts w:eastAsia="Arial Unicode MS" w:cs="Arial"/>
          <w:b/>
          <w:bCs/>
          <w:iCs/>
          <w:kern w:val="1"/>
          <w:szCs w:val="24"/>
        </w:rPr>
        <w:lastRenderedPageBreak/>
        <w:t xml:space="preserve">Образац </w:t>
      </w:r>
      <w:r w:rsidR="003667BD" w:rsidRPr="00560222">
        <w:rPr>
          <w:rFonts w:eastAsia="Arial Unicode MS" w:cs="Arial"/>
          <w:b/>
          <w:bCs/>
          <w:iCs/>
          <w:kern w:val="1"/>
          <w:szCs w:val="24"/>
          <w:lang w:val="sr-Cyrl-RS"/>
        </w:rPr>
        <w:t>9</w:t>
      </w:r>
    </w:p>
    <w:p w14:paraId="3E6D97BF" w14:textId="77777777" w:rsidR="00712C18" w:rsidRPr="00560222" w:rsidRDefault="00712C18" w:rsidP="00C33C29">
      <w:pPr>
        <w:pStyle w:val="Heading1"/>
        <w:rPr>
          <w:rStyle w:val="BookTitle"/>
          <w:rFonts w:ascii="Arial" w:hAnsi="Arial" w:cs="Arial"/>
          <w:b/>
          <w:szCs w:val="24"/>
        </w:rPr>
      </w:pPr>
      <w:bookmarkStart w:id="9" w:name="_Toc370388594"/>
      <w:bookmarkStart w:id="10" w:name="_Toc310433011"/>
      <w:bookmarkStart w:id="11" w:name="_Toc351187606"/>
      <w:bookmarkStart w:id="12" w:name="_Toc354952882"/>
    </w:p>
    <w:bookmarkEnd w:id="9"/>
    <w:bookmarkEnd w:id="10"/>
    <w:bookmarkEnd w:id="11"/>
    <w:bookmarkEnd w:id="12"/>
    <w:p w14:paraId="0D635102" w14:textId="77777777" w:rsidR="005B7BBC" w:rsidRPr="00560222" w:rsidRDefault="005B7BBC" w:rsidP="00C33C29"/>
    <w:p w14:paraId="36276C4E" w14:textId="77777777" w:rsidR="005B7BBC" w:rsidRPr="00560222" w:rsidRDefault="005B7BBC" w:rsidP="00C33C29">
      <w:pPr>
        <w:numPr>
          <w:ilvl w:val="0"/>
          <w:numId w:val="1"/>
        </w:numPr>
        <w:jc w:val="center"/>
        <w:rPr>
          <w:b/>
          <w:bCs/>
          <w:lang w:val="sr-Cyrl-CS"/>
        </w:rPr>
      </w:pPr>
      <w:r w:rsidRPr="00560222">
        <w:rPr>
          <w:b/>
          <w:bCs/>
          <w:lang w:val="sr-Cyrl-CS"/>
        </w:rPr>
        <w:t xml:space="preserve">СПИСАК </w:t>
      </w:r>
      <w:r w:rsidR="00892451" w:rsidRPr="00560222">
        <w:rPr>
          <w:b/>
          <w:bCs/>
          <w:lang w:val="sr-Cyrl-CS"/>
        </w:rPr>
        <w:t>УЧЕСНИКА</w:t>
      </w:r>
      <w:r w:rsidRPr="00560222">
        <w:rPr>
          <w:b/>
          <w:bCs/>
          <w:lang w:val="sr-Cyrl-CS"/>
        </w:rPr>
        <w:t xml:space="preserve"> АНГАЖОВАНИХ У ИЗВРШЕЊУ УСЛУГЕ КОЈА ЈЕ ПРЕДМЕТ НАБАВКЕ</w:t>
      </w:r>
    </w:p>
    <w:p w14:paraId="2172B71E" w14:textId="77777777" w:rsidR="005B7BBC" w:rsidRPr="00560222" w:rsidRDefault="005B7BBC" w:rsidP="00C33C29"/>
    <w:p w14:paraId="48E7B804" w14:textId="77777777" w:rsidR="00712C18" w:rsidRPr="00560222" w:rsidRDefault="00712C18" w:rsidP="00C33C29">
      <w:pPr>
        <w:rPr>
          <w:rFonts w:cs="Arial"/>
          <w:szCs w:val="24"/>
        </w:rPr>
      </w:pPr>
    </w:p>
    <w:tbl>
      <w:tblPr>
        <w:tblW w:w="979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790"/>
        <w:gridCol w:w="2778"/>
        <w:gridCol w:w="3419"/>
      </w:tblGrid>
      <w:tr w:rsidR="00D44B05" w:rsidRPr="00560222" w14:paraId="69519C82" w14:textId="77777777" w:rsidTr="00355D0C">
        <w:tc>
          <w:tcPr>
            <w:tcW w:w="810" w:type="dxa"/>
            <w:vAlign w:val="center"/>
          </w:tcPr>
          <w:p w14:paraId="7C8B3B2E" w14:textId="77777777" w:rsidR="00D44B05" w:rsidRPr="00560222" w:rsidRDefault="00D44B05" w:rsidP="00C33C29">
            <w:pPr>
              <w:numPr>
                <w:ilvl w:val="0"/>
                <w:numId w:val="1"/>
              </w:numPr>
              <w:tabs>
                <w:tab w:val="center" w:pos="7380"/>
              </w:tabs>
              <w:jc w:val="center"/>
              <w:rPr>
                <w:rFonts w:cs="Arial"/>
                <w:b/>
                <w:szCs w:val="24"/>
              </w:rPr>
            </w:pPr>
            <w:r w:rsidRPr="00560222">
              <w:rPr>
                <w:rFonts w:cs="Arial"/>
                <w:b/>
                <w:szCs w:val="24"/>
              </w:rPr>
              <w:t>Ред.</w:t>
            </w:r>
          </w:p>
          <w:p w14:paraId="046A49BA" w14:textId="77777777" w:rsidR="00D44B05" w:rsidRPr="00560222" w:rsidRDefault="00D44B05" w:rsidP="00C33C29">
            <w:pPr>
              <w:numPr>
                <w:ilvl w:val="0"/>
                <w:numId w:val="1"/>
              </w:numPr>
              <w:tabs>
                <w:tab w:val="center" w:pos="7380"/>
              </w:tabs>
              <w:jc w:val="center"/>
              <w:rPr>
                <w:rFonts w:cs="Arial"/>
                <w:b/>
                <w:szCs w:val="24"/>
              </w:rPr>
            </w:pPr>
            <w:r w:rsidRPr="00560222">
              <w:rPr>
                <w:rFonts w:cs="Arial"/>
                <w:b/>
                <w:szCs w:val="24"/>
              </w:rPr>
              <w:t>бр.</w:t>
            </w:r>
          </w:p>
        </w:tc>
        <w:tc>
          <w:tcPr>
            <w:tcW w:w="2790" w:type="dxa"/>
            <w:vAlign w:val="center"/>
          </w:tcPr>
          <w:p w14:paraId="7C9B1B57" w14:textId="77777777" w:rsidR="00D44B05" w:rsidRPr="00560222" w:rsidRDefault="00D44B05" w:rsidP="00C33C29">
            <w:pPr>
              <w:tabs>
                <w:tab w:val="center" w:pos="7380"/>
              </w:tabs>
              <w:jc w:val="center"/>
              <w:rPr>
                <w:rFonts w:cs="Arial"/>
                <w:b/>
                <w:szCs w:val="24"/>
              </w:rPr>
            </w:pPr>
            <w:r w:rsidRPr="00560222">
              <w:rPr>
                <w:rFonts w:cs="Arial"/>
                <w:b/>
                <w:szCs w:val="24"/>
              </w:rPr>
              <w:t>Име и презиме</w:t>
            </w:r>
          </w:p>
        </w:tc>
        <w:tc>
          <w:tcPr>
            <w:tcW w:w="2778" w:type="dxa"/>
            <w:vAlign w:val="center"/>
          </w:tcPr>
          <w:p w14:paraId="6574D057" w14:textId="77777777" w:rsidR="00D44B05" w:rsidRPr="00560222" w:rsidRDefault="00D44B05" w:rsidP="00C33C29">
            <w:pPr>
              <w:tabs>
                <w:tab w:val="center" w:pos="7380"/>
              </w:tabs>
              <w:jc w:val="center"/>
              <w:rPr>
                <w:rFonts w:cs="Arial"/>
                <w:b/>
                <w:szCs w:val="24"/>
              </w:rPr>
            </w:pPr>
            <w:r w:rsidRPr="00560222">
              <w:rPr>
                <w:rFonts w:cs="Arial"/>
                <w:b/>
                <w:szCs w:val="24"/>
              </w:rPr>
              <w:t>Квалификација</w:t>
            </w:r>
          </w:p>
          <w:p w14:paraId="4D697DA2" w14:textId="77777777" w:rsidR="00D44B05" w:rsidRPr="00560222" w:rsidRDefault="00D44B05" w:rsidP="00C33C29">
            <w:pPr>
              <w:tabs>
                <w:tab w:val="center" w:pos="7380"/>
              </w:tabs>
              <w:jc w:val="center"/>
              <w:rPr>
                <w:rFonts w:cs="Arial"/>
                <w:b/>
                <w:szCs w:val="24"/>
              </w:rPr>
            </w:pPr>
            <w:r w:rsidRPr="00560222">
              <w:rPr>
                <w:rFonts w:cs="Arial"/>
                <w:b/>
                <w:szCs w:val="24"/>
              </w:rPr>
              <w:t>/звање</w:t>
            </w:r>
          </w:p>
        </w:tc>
        <w:tc>
          <w:tcPr>
            <w:tcW w:w="3419" w:type="dxa"/>
            <w:vAlign w:val="center"/>
          </w:tcPr>
          <w:p w14:paraId="63059C7F" w14:textId="77777777" w:rsidR="00D44B05" w:rsidRPr="00560222" w:rsidRDefault="00D44B05" w:rsidP="00C33C29">
            <w:pPr>
              <w:tabs>
                <w:tab w:val="center" w:pos="7380"/>
              </w:tabs>
              <w:jc w:val="center"/>
              <w:rPr>
                <w:rFonts w:cs="Arial"/>
                <w:b/>
                <w:szCs w:val="24"/>
              </w:rPr>
            </w:pPr>
            <w:r w:rsidRPr="00560222">
              <w:rPr>
                <w:rFonts w:cs="Arial"/>
                <w:b/>
                <w:szCs w:val="24"/>
              </w:rPr>
              <w:t>Област коју покрива и функција коју обавља у вези предметне набавке</w:t>
            </w:r>
          </w:p>
        </w:tc>
      </w:tr>
      <w:tr w:rsidR="00D44B05" w:rsidRPr="00560222" w14:paraId="07D11B32" w14:textId="77777777" w:rsidTr="00355D0C">
        <w:tc>
          <w:tcPr>
            <w:tcW w:w="810" w:type="dxa"/>
          </w:tcPr>
          <w:p w14:paraId="7AEE2866" w14:textId="77777777" w:rsidR="00D44B05" w:rsidRPr="00560222" w:rsidRDefault="00D44B05" w:rsidP="00C33C29">
            <w:pPr>
              <w:tabs>
                <w:tab w:val="center" w:pos="7380"/>
              </w:tabs>
              <w:jc w:val="both"/>
              <w:rPr>
                <w:rFonts w:cs="Arial"/>
                <w:szCs w:val="24"/>
              </w:rPr>
            </w:pPr>
          </w:p>
        </w:tc>
        <w:tc>
          <w:tcPr>
            <w:tcW w:w="2790" w:type="dxa"/>
          </w:tcPr>
          <w:p w14:paraId="1D90D6F4" w14:textId="77777777" w:rsidR="00D44B05" w:rsidRPr="00560222" w:rsidRDefault="00D44B05" w:rsidP="00C33C29">
            <w:pPr>
              <w:tabs>
                <w:tab w:val="center" w:pos="7380"/>
              </w:tabs>
              <w:jc w:val="both"/>
              <w:rPr>
                <w:rFonts w:cs="Arial"/>
                <w:szCs w:val="24"/>
              </w:rPr>
            </w:pPr>
          </w:p>
        </w:tc>
        <w:tc>
          <w:tcPr>
            <w:tcW w:w="2778" w:type="dxa"/>
          </w:tcPr>
          <w:p w14:paraId="589318E5" w14:textId="77777777" w:rsidR="00D44B05" w:rsidRPr="00560222" w:rsidRDefault="00D44B05" w:rsidP="00C33C29">
            <w:pPr>
              <w:tabs>
                <w:tab w:val="center" w:pos="7380"/>
              </w:tabs>
              <w:jc w:val="both"/>
              <w:rPr>
                <w:rFonts w:cs="Arial"/>
                <w:szCs w:val="24"/>
              </w:rPr>
            </w:pPr>
          </w:p>
        </w:tc>
        <w:tc>
          <w:tcPr>
            <w:tcW w:w="3419" w:type="dxa"/>
          </w:tcPr>
          <w:p w14:paraId="1E2EE342" w14:textId="77777777" w:rsidR="00D44B05" w:rsidRPr="00560222" w:rsidRDefault="00D44B05" w:rsidP="00C33C29">
            <w:pPr>
              <w:tabs>
                <w:tab w:val="center" w:pos="7380"/>
              </w:tabs>
              <w:jc w:val="both"/>
              <w:rPr>
                <w:rFonts w:cs="Arial"/>
                <w:szCs w:val="24"/>
              </w:rPr>
            </w:pPr>
          </w:p>
        </w:tc>
      </w:tr>
      <w:tr w:rsidR="00D44B05" w:rsidRPr="00560222" w14:paraId="698A5E61" w14:textId="77777777" w:rsidTr="00355D0C">
        <w:tc>
          <w:tcPr>
            <w:tcW w:w="810" w:type="dxa"/>
          </w:tcPr>
          <w:p w14:paraId="7C0CF3D3" w14:textId="77777777" w:rsidR="00D44B05" w:rsidRPr="00560222" w:rsidRDefault="00D44B05" w:rsidP="00C33C29">
            <w:pPr>
              <w:tabs>
                <w:tab w:val="center" w:pos="7380"/>
              </w:tabs>
              <w:jc w:val="both"/>
              <w:rPr>
                <w:rFonts w:cs="Arial"/>
                <w:szCs w:val="24"/>
              </w:rPr>
            </w:pPr>
          </w:p>
        </w:tc>
        <w:tc>
          <w:tcPr>
            <w:tcW w:w="2790" w:type="dxa"/>
          </w:tcPr>
          <w:p w14:paraId="17F2DB5E" w14:textId="77777777" w:rsidR="00D44B05" w:rsidRPr="00560222" w:rsidRDefault="00D44B05" w:rsidP="00C33C29">
            <w:pPr>
              <w:tabs>
                <w:tab w:val="center" w:pos="7380"/>
              </w:tabs>
              <w:jc w:val="both"/>
              <w:rPr>
                <w:rFonts w:cs="Arial"/>
                <w:szCs w:val="24"/>
              </w:rPr>
            </w:pPr>
          </w:p>
        </w:tc>
        <w:tc>
          <w:tcPr>
            <w:tcW w:w="2778" w:type="dxa"/>
          </w:tcPr>
          <w:p w14:paraId="5AD66669" w14:textId="77777777" w:rsidR="00D44B05" w:rsidRPr="00560222" w:rsidRDefault="00D44B05" w:rsidP="00C33C29">
            <w:pPr>
              <w:tabs>
                <w:tab w:val="center" w:pos="7380"/>
              </w:tabs>
              <w:jc w:val="both"/>
              <w:rPr>
                <w:rFonts w:cs="Arial"/>
                <w:szCs w:val="24"/>
              </w:rPr>
            </w:pPr>
          </w:p>
        </w:tc>
        <w:tc>
          <w:tcPr>
            <w:tcW w:w="3419" w:type="dxa"/>
          </w:tcPr>
          <w:p w14:paraId="6E23AC00" w14:textId="77777777" w:rsidR="00D44B05" w:rsidRPr="00560222" w:rsidRDefault="00D44B05" w:rsidP="00C33C29">
            <w:pPr>
              <w:tabs>
                <w:tab w:val="center" w:pos="7380"/>
              </w:tabs>
              <w:jc w:val="both"/>
              <w:rPr>
                <w:rFonts w:cs="Arial"/>
                <w:szCs w:val="24"/>
              </w:rPr>
            </w:pPr>
          </w:p>
        </w:tc>
      </w:tr>
      <w:tr w:rsidR="00D44B05" w:rsidRPr="00560222" w14:paraId="5CC3F3C0" w14:textId="77777777" w:rsidTr="00355D0C">
        <w:tc>
          <w:tcPr>
            <w:tcW w:w="810" w:type="dxa"/>
          </w:tcPr>
          <w:p w14:paraId="7C539C1B" w14:textId="77777777" w:rsidR="00D44B05" w:rsidRPr="00560222" w:rsidRDefault="00D44B05" w:rsidP="00C33C29">
            <w:pPr>
              <w:tabs>
                <w:tab w:val="center" w:pos="7380"/>
              </w:tabs>
              <w:jc w:val="both"/>
              <w:rPr>
                <w:rFonts w:cs="Arial"/>
                <w:szCs w:val="24"/>
              </w:rPr>
            </w:pPr>
          </w:p>
        </w:tc>
        <w:tc>
          <w:tcPr>
            <w:tcW w:w="2790" w:type="dxa"/>
          </w:tcPr>
          <w:p w14:paraId="2E98B517" w14:textId="77777777" w:rsidR="00D44B05" w:rsidRPr="00560222" w:rsidRDefault="00D44B05" w:rsidP="00C33C29">
            <w:pPr>
              <w:tabs>
                <w:tab w:val="center" w:pos="7380"/>
              </w:tabs>
              <w:jc w:val="both"/>
              <w:rPr>
                <w:rFonts w:cs="Arial"/>
                <w:szCs w:val="24"/>
              </w:rPr>
            </w:pPr>
          </w:p>
        </w:tc>
        <w:tc>
          <w:tcPr>
            <w:tcW w:w="2778" w:type="dxa"/>
          </w:tcPr>
          <w:p w14:paraId="336801CE" w14:textId="77777777" w:rsidR="00D44B05" w:rsidRPr="00560222" w:rsidRDefault="00D44B05" w:rsidP="00C33C29">
            <w:pPr>
              <w:tabs>
                <w:tab w:val="center" w:pos="7380"/>
              </w:tabs>
              <w:jc w:val="both"/>
              <w:rPr>
                <w:rFonts w:cs="Arial"/>
                <w:szCs w:val="24"/>
              </w:rPr>
            </w:pPr>
          </w:p>
        </w:tc>
        <w:tc>
          <w:tcPr>
            <w:tcW w:w="3419" w:type="dxa"/>
          </w:tcPr>
          <w:p w14:paraId="381A1C7F" w14:textId="77777777" w:rsidR="00D44B05" w:rsidRPr="00560222" w:rsidRDefault="00D44B05" w:rsidP="00C33C29">
            <w:pPr>
              <w:tabs>
                <w:tab w:val="center" w:pos="7380"/>
              </w:tabs>
              <w:jc w:val="both"/>
              <w:rPr>
                <w:rFonts w:cs="Arial"/>
                <w:szCs w:val="24"/>
              </w:rPr>
            </w:pPr>
          </w:p>
        </w:tc>
      </w:tr>
      <w:tr w:rsidR="00D44B05" w:rsidRPr="00560222" w14:paraId="3742C3F0" w14:textId="77777777" w:rsidTr="00355D0C">
        <w:tc>
          <w:tcPr>
            <w:tcW w:w="810" w:type="dxa"/>
          </w:tcPr>
          <w:p w14:paraId="646AEEC1" w14:textId="77777777" w:rsidR="00D44B05" w:rsidRPr="00560222" w:rsidRDefault="00D44B05" w:rsidP="00C33C29">
            <w:pPr>
              <w:tabs>
                <w:tab w:val="center" w:pos="7380"/>
              </w:tabs>
              <w:jc w:val="both"/>
              <w:rPr>
                <w:rFonts w:cs="Arial"/>
                <w:szCs w:val="24"/>
              </w:rPr>
            </w:pPr>
          </w:p>
        </w:tc>
        <w:tc>
          <w:tcPr>
            <w:tcW w:w="2790" w:type="dxa"/>
          </w:tcPr>
          <w:p w14:paraId="7556526E" w14:textId="77777777" w:rsidR="00D44B05" w:rsidRPr="00560222" w:rsidRDefault="00D44B05" w:rsidP="00C33C29">
            <w:pPr>
              <w:tabs>
                <w:tab w:val="center" w:pos="7380"/>
              </w:tabs>
              <w:jc w:val="both"/>
              <w:rPr>
                <w:rFonts w:cs="Arial"/>
                <w:szCs w:val="24"/>
              </w:rPr>
            </w:pPr>
          </w:p>
        </w:tc>
        <w:tc>
          <w:tcPr>
            <w:tcW w:w="2778" w:type="dxa"/>
          </w:tcPr>
          <w:p w14:paraId="0BA52A85" w14:textId="77777777" w:rsidR="00D44B05" w:rsidRPr="00560222" w:rsidRDefault="00D44B05" w:rsidP="00C33C29">
            <w:pPr>
              <w:tabs>
                <w:tab w:val="center" w:pos="7380"/>
              </w:tabs>
              <w:jc w:val="both"/>
              <w:rPr>
                <w:rFonts w:cs="Arial"/>
                <w:szCs w:val="24"/>
              </w:rPr>
            </w:pPr>
          </w:p>
        </w:tc>
        <w:tc>
          <w:tcPr>
            <w:tcW w:w="3419" w:type="dxa"/>
          </w:tcPr>
          <w:p w14:paraId="5A5CDACD" w14:textId="77777777" w:rsidR="00D44B05" w:rsidRPr="00560222" w:rsidRDefault="00D44B05" w:rsidP="00C33C29">
            <w:pPr>
              <w:tabs>
                <w:tab w:val="center" w:pos="7380"/>
              </w:tabs>
              <w:jc w:val="both"/>
              <w:rPr>
                <w:rFonts w:cs="Arial"/>
                <w:szCs w:val="24"/>
              </w:rPr>
            </w:pPr>
          </w:p>
        </w:tc>
      </w:tr>
      <w:tr w:rsidR="00D44B05" w:rsidRPr="00560222" w14:paraId="62B72488" w14:textId="77777777" w:rsidTr="00355D0C">
        <w:tc>
          <w:tcPr>
            <w:tcW w:w="810" w:type="dxa"/>
          </w:tcPr>
          <w:p w14:paraId="1763A362" w14:textId="77777777" w:rsidR="00D44B05" w:rsidRPr="00560222" w:rsidRDefault="00D44B05" w:rsidP="00C33C29">
            <w:pPr>
              <w:tabs>
                <w:tab w:val="center" w:pos="7380"/>
              </w:tabs>
              <w:jc w:val="both"/>
              <w:rPr>
                <w:rFonts w:cs="Arial"/>
                <w:szCs w:val="24"/>
              </w:rPr>
            </w:pPr>
          </w:p>
        </w:tc>
        <w:tc>
          <w:tcPr>
            <w:tcW w:w="2790" w:type="dxa"/>
          </w:tcPr>
          <w:p w14:paraId="647FAE3B" w14:textId="77777777" w:rsidR="00D44B05" w:rsidRPr="00560222" w:rsidRDefault="00D44B05" w:rsidP="00C33C29">
            <w:pPr>
              <w:tabs>
                <w:tab w:val="center" w:pos="7380"/>
              </w:tabs>
              <w:jc w:val="both"/>
              <w:rPr>
                <w:rFonts w:cs="Arial"/>
                <w:szCs w:val="24"/>
              </w:rPr>
            </w:pPr>
          </w:p>
        </w:tc>
        <w:tc>
          <w:tcPr>
            <w:tcW w:w="2778" w:type="dxa"/>
          </w:tcPr>
          <w:p w14:paraId="114C0027" w14:textId="77777777" w:rsidR="00D44B05" w:rsidRPr="00560222" w:rsidRDefault="00D44B05" w:rsidP="00C33C29">
            <w:pPr>
              <w:tabs>
                <w:tab w:val="center" w:pos="7380"/>
              </w:tabs>
              <w:jc w:val="both"/>
              <w:rPr>
                <w:rFonts w:cs="Arial"/>
                <w:szCs w:val="24"/>
              </w:rPr>
            </w:pPr>
          </w:p>
        </w:tc>
        <w:tc>
          <w:tcPr>
            <w:tcW w:w="3419" w:type="dxa"/>
          </w:tcPr>
          <w:p w14:paraId="2BAE8F2B" w14:textId="77777777" w:rsidR="00D44B05" w:rsidRPr="00560222" w:rsidRDefault="00D44B05" w:rsidP="00C33C29">
            <w:pPr>
              <w:tabs>
                <w:tab w:val="center" w:pos="7380"/>
              </w:tabs>
              <w:jc w:val="both"/>
              <w:rPr>
                <w:rFonts w:cs="Arial"/>
                <w:szCs w:val="24"/>
              </w:rPr>
            </w:pPr>
          </w:p>
        </w:tc>
      </w:tr>
      <w:tr w:rsidR="00D44B05" w:rsidRPr="00560222" w14:paraId="62E2C26F" w14:textId="77777777" w:rsidTr="00355D0C">
        <w:tc>
          <w:tcPr>
            <w:tcW w:w="810" w:type="dxa"/>
          </w:tcPr>
          <w:p w14:paraId="2701734A" w14:textId="77777777" w:rsidR="00D44B05" w:rsidRPr="00560222" w:rsidRDefault="00D44B05" w:rsidP="00C33C29">
            <w:pPr>
              <w:tabs>
                <w:tab w:val="center" w:pos="7380"/>
              </w:tabs>
              <w:jc w:val="both"/>
              <w:rPr>
                <w:rFonts w:cs="Arial"/>
                <w:szCs w:val="24"/>
              </w:rPr>
            </w:pPr>
          </w:p>
        </w:tc>
        <w:tc>
          <w:tcPr>
            <w:tcW w:w="2790" w:type="dxa"/>
          </w:tcPr>
          <w:p w14:paraId="7DB09759" w14:textId="77777777" w:rsidR="00D44B05" w:rsidRPr="00560222" w:rsidRDefault="00D44B05" w:rsidP="00C33C29">
            <w:pPr>
              <w:tabs>
                <w:tab w:val="center" w:pos="7380"/>
              </w:tabs>
              <w:jc w:val="both"/>
              <w:rPr>
                <w:rFonts w:cs="Arial"/>
                <w:szCs w:val="24"/>
              </w:rPr>
            </w:pPr>
          </w:p>
        </w:tc>
        <w:tc>
          <w:tcPr>
            <w:tcW w:w="2778" w:type="dxa"/>
          </w:tcPr>
          <w:p w14:paraId="7AAB3DBF" w14:textId="77777777" w:rsidR="00D44B05" w:rsidRPr="00560222" w:rsidRDefault="00D44B05" w:rsidP="00C33C29">
            <w:pPr>
              <w:tabs>
                <w:tab w:val="center" w:pos="7380"/>
              </w:tabs>
              <w:jc w:val="both"/>
              <w:rPr>
                <w:rFonts w:cs="Arial"/>
                <w:szCs w:val="24"/>
              </w:rPr>
            </w:pPr>
          </w:p>
        </w:tc>
        <w:tc>
          <w:tcPr>
            <w:tcW w:w="3419" w:type="dxa"/>
          </w:tcPr>
          <w:p w14:paraId="166CB184" w14:textId="77777777" w:rsidR="00D44B05" w:rsidRPr="00560222" w:rsidRDefault="00D44B05" w:rsidP="00C33C29">
            <w:pPr>
              <w:tabs>
                <w:tab w:val="center" w:pos="7380"/>
              </w:tabs>
              <w:jc w:val="both"/>
              <w:rPr>
                <w:rFonts w:cs="Arial"/>
                <w:szCs w:val="24"/>
              </w:rPr>
            </w:pPr>
          </w:p>
        </w:tc>
      </w:tr>
      <w:tr w:rsidR="00D44B05" w:rsidRPr="00560222" w14:paraId="7D4F6252" w14:textId="77777777" w:rsidTr="00355D0C">
        <w:tc>
          <w:tcPr>
            <w:tcW w:w="810" w:type="dxa"/>
          </w:tcPr>
          <w:p w14:paraId="3049FFFB" w14:textId="77777777" w:rsidR="00D44B05" w:rsidRPr="00560222" w:rsidRDefault="00D44B05" w:rsidP="00C33C29">
            <w:pPr>
              <w:tabs>
                <w:tab w:val="center" w:pos="7380"/>
              </w:tabs>
              <w:jc w:val="both"/>
              <w:rPr>
                <w:rFonts w:cs="Arial"/>
                <w:szCs w:val="24"/>
              </w:rPr>
            </w:pPr>
          </w:p>
        </w:tc>
        <w:tc>
          <w:tcPr>
            <w:tcW w:w="2790" w:type="dxa"/>
          </w:tcPr>
          <w:p w14:paraId="21EE09FD" w14:textId="77777777" w:rsidR="00D44B05" w:rsidRPr="00560222" w:rsidRDefault="00D44B05" w:rsidP="00C33C29">
            <w:pPr>
              <w:tabs>
                <w:tab w:val="center" w:pos="7380"/>
              </w:tabs>
              <w:jc w:val="both"/>
              <w:rPr>
                <w:rFonts w:cs="Arial"/>
                <w:szCs w:val="24"/>
              </w:rPr>
            </w:pPr>
          </w:p>
        </w:tc>
        <w:tc>
          <w:tcPr>
            <w:tcW w:w="2778" w:type="dxa"/>
          </w:tcPr>
          <w:p w14:paraId="44020587" w14:textId="77777777" w:rsidR="00D44B05" w:rsidRPr="00560222" w:rsidRDefault="00D44B05" w:rsidP="00C33C29">
            <w:pPr>
              <w:tabs>
                <w:tab w:val="center" w:pos="7380"/>
              </w:tabs>
              <w:jc w:val="both"/>
              <w:rPr>
                <w:rFonts w:cs="Arial"/>
                <w:szCs w:val="24"/>
              </w:rPr>
            </w:pPr>
          </w:p>
        </w:tc>
        <w:tc>
          <w:tcPr>
            <w:tcW w:w="3419" w:type="dxa"/>
          </w:tcPr>
          <w:p w14:paraId="1C9AE4FC" w14:textId="77777777" w:rsidR="00D44B05" w:rsidRPr="00560222" w:rsidRDefault="00D44B05" w:rsidP="00C33C29">
            <w:pPr>
              <w:tabs>
                <w:tab w:val="center" w:pos="7380"/>
              </w:tabs>
              <w:jc w:val="both"/>
              <w:rPr>
                <w:rFonts w:cs="Arial"/>
                <w:szCs w:val="24"/>
              </w:rPr>
            </w:pPr>
          </w:p>
        </w:tc>
      </w:tr>
      <w:tr w:rsidR="00D44B05" w:rsidRPr="00560222" w14:paraId="167869AB" w14:textId="77777777" w:rsidTr="00355D0C">
        <w:tc>
          <w:tcPr>
            <w:tcW w:w="810" w:type="dxa"/>
          </w:tcPr>
          <w:p w14:paraId="697BEEA1" w14:textId="77777777" w:rsidR="00D44B05" w:rsidRPr="00560222" w:rsidRDefault="00D44B05" w:rsidP="00C33C29">
            <w:pPr>
              <w:tabs>
                <w:tab w:val="center" w:pos="7380"/>
              </w:tabs>
              <w:jc w:val="both"/>
              <w:rPr>
                <w:rFonts w:cs="Arial"/>
                <w:szCs w:val="24"/>
              </w:rPr>
            </w:pPr>
          </w:p>
        </w:tc>
        <w:tc>
          <w:tcPr>
            <w:tcW w:w="2790" w:type="dxa"/>
          </w:tcPr>
          <w:p w14:paraId="527E86A8" w14:textId="77777777" w:rsidR="00D44B05" w:rsidRPr="00560222" w:rsidRDefault="00D44B05" w:rsidP="00C33C29">
            <w:pPr>
              <w:tabs>
                <w:tab w:val="center" w:pos="7380"/>
              </w:tabs>
              <w:jc w:val="both"/>
              <w:rPr>
                <w:rFonts w:cs="Arial"/>
                <w:szCs w:val="24"/>
              </w:rPr>
            </w:pPr>
          </w:p>
        </w:tc>
        <w:tc>
          <w:tcPr>
            <w:tcW w:w="2778" w:type="dxa"/>
          </w:tcPr>
          <w:p w14:paraId="5B00B1A6" w14:textId="77777777" w:rsidR="00D44B05" w:rsidRPr="00560222" w:rsidRDefault="00D44B05" w:rsidP="00C33C29">
            <w:pPr>
              <w:tabs>
                <w:tab w:val="center" w:pos="7380"/>
              </w:tabs>
              <w:jc w:val="both"/>
              <w:rPr>
                <w:rFonts w:cs="Arial"/>
                <w:szCs w:val="24"/>
              </w:rPr>
            </w:pPr>
          </w:p>
        </w:tc>
        <w:tc>
          <w:tcPr>
            <w:tcW w:w="3419" w:type="dxa"/>
          </w:tcPr>
          <w:p w14:paraId="44AC063F" w14:textId="77777777" w:rsidR="00D44B05" w:rsidRPr="00560222" w:rsidRDefault="00D44B05" w:rsidP="00C33C29">
            <w:pPr>
              <w:tabs>
                <w:tab w:val="center" w:pos="7380"/>
              </w:tabs>
              <w:jc w:val="both"/>
              <w:rPr>
                <w:rFonts w:cs="Arial"/>
                <w:szCs w:val="24"/>
              </w:rPr>
            </w:pPr>
          </w:p>
        </w:tc>
      </w:tr>
      <w:tr w:rsidR="00D44B05" w:rsidRPr="00560222" w14:paraId="13ADC902" w14:textId="77777777" w:rsidTr="00355D0C">
        <w:tc>
          <w:tcPr>
            <w:tcW w:w="810" w:type="dxa"/>
          </w:tcPr>
          <w:p w14:paraId="247A833D" w14:textId="77777777" w:rsidR="00D44B05" w:rsidRPr="00560222" w:rsidRDefault="00D44B05" w:rsidP="00C33C29">
            <w:pPr>
              <w:tabs>
                <w:tab w:val="center" w:pos="7380"/>
              </w:tabs>
              <w:jc w:val="both"/>
              <w:rPr>
                <w:rFonts w:cs="Arial"/>
                <w:szCs w:val="24"/>
              </w:rPr>
            </w:pPr>
          </w:p>
        </w:tc>
        <w:tc>
          <w:tcPr>
            <w:tcW w:w="2790" w:type="dxa"/>
          </w:tcPr>
          <w:p w14:paraId="0B0984E5" w14:textId="77777777" w:rsidR="00D44B05" w:rsidRPr="00560222" w:rsidRDefault="00D44B05" w:rsidP="00C33C29">
            <w:pPr>
              <w:tabs>
                <w:tab w:val="center" w:pos="7380"/>
              </w:tabs>
              <w:jc w:val="both"/>
              <w:rPr>
                <w:rFonts w:cs="Arial"/>
                <w:szCs w:val="24"/>
              </w:rPr>
            </w:pPr>
          </w:p>
        </w:tc>
        <w:tc>
          <w:tcPr>
            <w:tcW w:w="2778" w:type="dxa"/>
          </w:tcPr>
          <w:p w14:paraId="073BEE7B" w14:textId="77777777" w:rsidR="00D44B05" w:rsidRPr="00560222" w:rsidRDefault="00D44B05" w:rsidP="00C33C29">
            <w:pPr>
              <w:tabs>
                <w:tab w:val="center" w:pos="7380"/>
              </w:tabs>
              <w:jc w:val="both"/>
              <w:rPr>
                <w:rFonts w:cs="Arial"/>
                <w:szCs w:val="24"/>
              </w:rPr>
            </w:pPr>
          </w:p>
        </w:tc>
        <w:tc>
          <w:tcPr>
            <w:tcW w:w="3419" w:type="dxa"/>
          </w:tcPr>
          <w:p w14:paraId="21389B62" w14:textId="77777777" w:rsidR="00D44B05" w:rsidRPr="00560222" w:rsidRDefault="00D44B05" w:rsidP="00C33C29">
            <w:pPr>
              <w:tabs>
                <w:tab w:val="center" w:pos="7380"/>
              </w:tabs>
              <w:jc w:val="both"/>
              <w:rPr>
                <w:rFonts w:cs="Arial"/>
                <w:szCs w:val="24"/>
              </w:rPr>
            </w:pPr>
          </w:p>
        </w:tc>
      </w:tr>
      <w:tr w:rsidR="00D44B05" w:rsidRPr="00560222" w14:paraId="4BC47AE4" w14:textId="77777777" w:rsidTr="00355D0C">
        <w:tc>
          <w:tcPr>
            <w:tcW w:w="810" w:type="dxa"/>
          </w:tcPr>
          <w:p w14:paraId="0D05135E" w14:textId="77777777" w:rsidR="00D44B05" w:rsidRPr="00560222" w:rsidRDefault="00D44B05" w:rsidP="00C33C29">
            <w:pPr>
              <w:tabs>
                <w:tab w:val="center" w:pos="7380"/>
              </w:tabs>
              <w:jc w:val="both"/>
              <w:rPr>
                <w:rFonts w:cs="Arial"/>
                <w:szCs w:val="24"/>
              </w:rPr>
            </w:pPr>
          </w:p>
        </w:tc>
        <w:tc>
          <w:tcPr>
            <w:tcW w:w="2790" w:type="dxa"/>
          </w:tcPr>
          <w:p w14:paraId="16C4B51F" w14:textId="77777777" w:rsidR="00D44B05" w:rsidRPr="00560222" w:rsidRDefault="00D44B05" w:rsidP="00C33C29">
            <w:pPr>
              <w:tabs>
                <w:tab w:val="center" w:pos="7380"/>
              </w:tabs>
              <w:jc w:val="both"/>
              <w:rPr>
                <w:rFonts w:cs="Arial"/>
                <w:szCs w:val="24"/>
              </w:rPr>
            </w:pPr>
          </w:p>
        </w:tc>
        <w:tc>
          <w:tcPr>
            <w:tcW w:w="2778" w:type="dxa"/>
          </w:tcPr>
          <w:p w14:paraId="1365340A" w14:textId="77777777" w:rsidR="00D44B05" w:rsidRPr="00560222" w:rsidRDefault="00D44B05" w:rsidP="00C33C29">
            <w:pPr>
              <w:tabs>
                <w:tab w:val="center" w:pos="7380"/>
              </w:tabs>
              <w:jc w:val="both"/>
              <w:rPr>
                <w:rFonts w:cs="Arial"/>
                <w:szCs w:val="24"/>
              </w:rPr>
            </w:pPr>
          </w:p>
        </w:tc>
        <w:tc>
          <w:tcPr>
            <w:tcW w:w="3419" w:type="dxa"/>
          </w:tcPr>
          <w:p w14:paraId="2C8A2BF1" w14:textId="77777777" w:rsidR="00D44B05" w:rsidRPr="00560222" w:rsidRDefault="00D44B05" w:rsidP="00C33C29">
            <w:pPr>
              <w:tabs>
                <w:tab w:val="center" w:pos="7380"/>
              </w:tabs>
              <w:jc w:val="both"/>
              <w:rPr>
                <w:rFonts w:cs="Arial"/>
                <w:szCs w:val="24"/>
              </w:rPr>
            </w:pPr>
          </w:p>
        </w:tc>
      </w:tr>
      <w:tr w:rsidR="00D44B05" w:rsidRPr="00560222" w14:paraId="322AB4EC" w14:textId="77777777" w:rsidTr="00355D0C">
        <w:tc>
          <w:tcPr>
            <w:tcW w:w="810" w:type="dxa"/>
          </w:tcPr>
          <w:p w14:paraId="4BAB5B76" w14:textId="77777777" w:rsidR="00D44B05" w:rsidRPr="00560222" w:rsidRDefault="00D44B05" w:rsidP="00C33C29">
            <w:pPr>
              <w:tabs>
                <w:tab w:val="center" w:pos="7380"/>
              </w:tabs>
              <w:jc w:val="both"/>
              <w:rPr>
                <w:rFonts w:cs="Arial"/>
                <w:szCs w:val="24"/>
              </w:rPr>
            </w:pPr>
          </w:p>
        </w:tc>
        <w:tc>
          <w:tcPr>
            <w:tcW w:w="2790" w:type="dxa"/>
          </w:tcPr>
          <w:p w14:paraId="07E0A785" w14:textId="77777777" w:rsidR="00D44B05" w:rsidRPr="00560222" w:rsidRDefault="00D44B05" w:rsidP="00C33C29">
            <w:pPr>
              <w:tabs>
                <w:tab w:val="center" w:pos="7380"/>
              </w:tabs>
              <w:jc w:val="both"/>
              <w:rPr>
                <w:rFonts w:cs="Arial"/>
                <w:szCs w:val="24"/>
              </w:rPr>
            </w:pPr>
          </w:p>
        </w:tc>
        <w:tc>
          <w:tcPr>
            <w:tcW w:w="2778" w:type="dxa"/>
          </w:tcPr>
          <w:p w14:paraId="50875123" w14:textId="77777777" w:rsidR="00D44B05" w:rsidRPr="00560222" w:rsidRDefault="00D44B05" w:rsidP="00C33C29">
            <w:pPr>
              <w:tabs>
                <w:tab w:val="center" w:pos="7380"/>
              </w:tabs>
              <w:jc w:val="both"/>
              <w:rPr>
                <w:rFonts w:cs="Arial"/>
                <w:szCs w:val="24"/>
              </w:rPr>
            </w:pPr>
          </w:p>
        </w:tc>
        <w:tc>
          <w:tcPr>
            <w:tcW w:w="3419" w:type="dxa"/>
          </w:tcPr>
          <w:p w14:paraId="724091EA" w14:textId="77777777" w:rsidR="00D44B05" w:rsidRPr="00560222" w:rsidRDefault="00D44B05" w:rsidP="00C33C29">
            <w:pPr>
              <w:tabs>
                <w:tab w:val="center" w:pos="7380"/>
              </w:tabs>
              <w:jc w:val="both"/>
              <w:rPr>
                <w:rFonts w:cs="Arial"/>
                <w:szCs w:val="24"/>
              </w:rPr>
            </w:pPr>
          </w:p>
        </w:tc>
      </w:tr>
      <w:tr w:rsidR="00D44B05" w:rsidRPr="00560222" w14:paraId="266A23F8" w14:textId="77777777" w:rsidTr="00355D0C">
        <w:tc>
          <w:tcPr>
            <w:tcW w:w="810" w:type="dxa"/>
          </w:tcPr>
          <w:p w14:paraId="2B6B7F67" w14:textId="77777777" w:rsidR="00D44B05" w:rsidRPr="00560222" w:rsidRDefault="00D44B05" w:rsidP="00C33C29">
            <w:pPr>
              <w:tabs>
                <w:tab w:val="center" w:pos="7380"/>
              </w:tabs>
              <w:jc w:val="both"/>
              <w:rPr>
                <w:rFonts w:cs="Arial"/>
                <w:szCs w:val="24"/>
              </w:rPr>
            </w:pPr>
          </w:p>
        </w:tc>
        <w:tc>
          <w:tcPr>
            <w:tcW w:w="2790" w:type="dxa"/>
          </w:tcPr>
          <w:p w14:paraId="560358B3" w14:textId="77777777" w:rsidR="00D44B05" w:rsidRPr="00560222" w:rsidRDefault="00D44B05" w:rsidP="00C33C29">
            <w:pPr>
              <w:tabs>
                <w:tab w:val="center" w:pos="7380"/>
              </w:tabs>
              <w:jc w:val="both"/>
              <w:rPr>
                <w:rFonts w:cs="Arial"/>
                <w:szCs w:val="24"/>
              </w:rPr>
            </w:pPr>
          </w:p>
        </w:tc>
        <w:tc>
          <w:tcPr>
            <w:tcW w:w="2778" w:type="dxa"/>
          </w:tcPr>
          <w:p w14:paraId="596EB367" w14:textId="77777777" w:rsidR="00D44B05" w:rsidRPr="00560222" w:rsidRDefault="00D44B05" w:rsidP="00C33C29">
            <w:pPr>
              <w:tabs>
                <w:tab w:val="center" w:pos="7380"/>
              </w:tabs>
              <w:jc w:val="both"/>
              <w:rPr>
                <w:rFonts w:cs="Arial"/>
                <w:szCs w:val="24"/>
              </w:rPr>
            </w:pPr>
          </w:p>
        </w:tc>
        <w:tc>
          <w:tcPr>
            <w:tcW w:w="3419" w:type="dxa"/>
          </w:tcPr>
          <w:p w14:paraId="06E5513C" w14:textId="77777777" w:rsidR="00D44B05" w:rsidRPr="00560222" w:rsidRDefault="00D44B05" w:rsidP="00C33C29">
            <w:pPr>
              <w:tabs>
                <w:tab w:val="center" w:pos="7380"/>
              </w:tabs>
              <w:jc w:val="both"/>
              <w:rPr>
                <w:rFonts w:cs="Arial"/>
                <w:szCs w:val="24"/>
              </w:rPr>
            </w:pPr>
          </w:p>
        </w:tc>
      </w:tr>
      <w:tr w:rsidR="00D44B05" w:rsidRPr="00560222" w14:paraId="33C540B3" w14:textId="77777777" w:rsidTr="00355D0C">
        <w:tc>
          <w:tcPr>
            <w:tcW w:w="810" w:type="dxa"/>
          </w:tcPr>
          <w:p w14:paraId="50F2AB46" w14:textId="77777777" w:rsidR="00D44B05" w:rsidRPr="00560222" w:rsidRDefault="00D44B05" w:rsidP="00C33C29">
            <w:pPr>
              <w:tabs>
                <w:tab w:val="center" w:pos="7380"/>
              </w:tabs>
              <w:jc w:val="both"/>
              <w:rPr>
                <w:rFonts w:cs="Arial"/>
                <w:szCs w:val="24"/>
              </w:rPr>
            </w:pPr>
          </w:p>
        </w:tc>
        <w:tc>
          <w:tcPr>
            <w:tcW w:w="2790" w:type="dxa"/>
          </w:tcPr>
          <w:p w14:paraId="08A16F87" w14:textId="77777777" w:rsidR="00D44B05" w:rsidRPr="00560222" w:rsidRDefault="00D44B05" w:rsidP="00C33C29">
            <w:pPr>
              <w:tabs>
                <w:tab w:val="center" w:pos="7380"/>
              </w:tabs>
              <w:jc w:val="both"/>
              <w:rPr>
                <w:rFonts w:cs="Arial"/>
                <w:szCs w:val="24"/>
              </w:rPr>
            </w:pPr>
          </w:p>
        </w:tc>
        <w:tc>
          <w:tcPr>
            <w:tcW w:w="2778" w:type="dxa"/>
          </w:tcPr>
          <w:p w14:paraId="34405261" w14:textId="77777777" w:rsidR="00D44B05" w:rsidRPr="00560222" w:rsidRDefault="00D44B05" w:rsidP="00C33C29">
            <w:pPr>
              <w:tabs>
                <w:tab w:val="center" w:pos="7380"/>
              </w:tabs>
              <w:jc w:val="both"/>
              <w:rPr>
                <w:rFonts w:cs="Arial"/>
                <w:szCs w:val="24"/>
              </w:rPr>
            </w:pPr>
          </w:p>
        </w:tc>
        <w:tc>
          <w:tcPr>
            <w:tcW w:w="3419" w:type="dxa"/>
          </w:tcPr>
          <w:p w14:paraId="22A51FE4" w14:textId="77777777" w:rsidR="00D44B05" w:rsidRPr="00560222" w:rsidRDefault="00D44B05" w:rsidP="00C33C29">
            <w:pPr>
              <w:tabs>
                <w:tab w:val="center" w:pos="7380"/>
              </w:tabs>
              <w:jc w:val="both"/>
              <w:rPr>
                <w:rFonts w:cs="Arial"/>
                <w:szCs w:val="24"/>
              </w:rPr>
            </w:pPr>
          </w:p>
        </w:tc>
      </w:tr>
      <w:tr w:rsidR="00D44B05" w:rsidRPr="00560222" w14:paraId="7FB49403" w14:textId="77777777" w:rsidTr="00355D0C">
        <w:tc>
          <w:tcPr>
            <w:tcW w:w="810" w:type="dxa"/>
          </w:tcPr>
          <w:p w14:paraId="314FE8D2" w14:textId="77777777" w:rsidR="00D44B05" w:rsidRPr="00560222" w:rsidRDefault="00D44B05" w:rsidP="00C33C29">
            <w:pPr>
              <w:tabs>
                <w:tab w:val="center" w:pos="7380"/>
              </w:tabs>
              <w:jc w:val="both"/>
              <w:rPr>
                <w:rFonts w:cs="Arial"/>
                <w:szCs w:val="24"/>
              </w:rPr>
            </w:pPr>
          </w:p>
        </w:tc>
        <w:tc>
          <w:tcPr>
            <w:tcW w:w="2790" w:type="dxa"/>
          </w:tcPr>
          <w:p w14:paraId="61A3994D" w14:textId="77777777" w:rsidR="00D44B05" w:rsidRPr="00560222" w:rsidRDefault="00D44B05" w:rsidP="00C33C29">
            <w:pPr>
              <w:tabs>
                <w:tab w:val="center" w:pos="7380"/>
              </w:tabs>
              <w:jc w:val="both"/>
              <w:rPr>
                <w:rFonts w:cs="Arial"/>
                <w:szCs w:val="24"/>
              </w:rPr>
            </w:pPr>
          </w:p>
        </w:tc>
        <w:tc>
          <w:tcPr>
            <w:tcW w:w="2778" w:type="dxa"/>
          </w:tcPr>
          <w:p w14:paraId="5C3D1715" w14:textId="77777777" w:rsidR="00D44B05" w:rsidRPr="00560222" w:rsidRDefault="00D44B05" w:rsidP="00C33C29">
            <w:pPr>
              <w:tabs>
                <w:tab w:val="center" w:pos="7380"/>
              </w:tabs>
              <w:jc w:val="both"/>
              <w:rPr>
                <w:rFonts w:cs="Arial"/>
                <w:szCs w:val="24"/>
              </w:rPr>
            </w:pPr>
          </w:p>
        </w:tc>
        <w:tc>
          <w:tcPr>
            <w:tcW w:w="3419" w:type="dxa"/>
          </w:tcPr>
          <w:p w14:paraId="2EAB60FD" w14:textId="77777777" w:rsidR="00D44B05" w:rsidRPr="00560222" w:rsidRDefault="00D44B05" w:rsidP="00C33C29">
            <w:pPr>
              <w:tabs>
                <w:tab w:val="center" w:pos="7380"/>
              </w:tabs>
              <w:jc w:val="both"/>
              <w:rPr>
                <w:rFonts w:cs="Arial"/>
                <w:szCs w:val="24"/>
              </w:rPr>
            </w:pPr>
          </w:p>
        </w:tc>
      </w:tr>
      <w:tr w:rsidR="00D44B05" w:rsidRPr="00560222" w14:paraId="687B6B24" w14:textId="77777777" w:rsidTr="00355D0C">
        <w:tc>
          <w:tcPr>
            <w:tcW w:w="810" w:type="dxa"/>
          </w:tcPr>
          <w:p w14:paraId="4D9F2994" w14:textId="77777777" w:rsidR="00D44B05" w:rsidRPr="00560222" w:rsidRDefault="00D44B05" w:rsidP="00C33C29">
            <w:pPr>
              <w:tabs>
                <w:tab w:val="center" w:pos="7380"/>
              </w:tabs>
              <w:jc w:val="both"/>
              <w:rPr>
                <w:rFonts w:cs="Arial"/>
                <w:szCs w:val="24"/>
              </w:rPr>
            </w:pPr>
          </w:p>
        </w:tc>
        <w:tc>
          <w:tcPr>
            <w:tcW w:w="2790" w:type="dxa"/>
          </w:tcPr>
          <w:p w14:paraId="6E0B0195" w14:textId="77777777" w:rsidR="00D44B05" w:rsidRPr="00560222" w:rsidRDefault="00D44B05" w:rsidP="00C33C29">
            <w:pPr>
              <w:tabs>
                <w:tab w:val="center" w:pos="7380"/>
              </w:tabs>
              <w:jc w:val="both"/>
              <w:rPr>
                <w:rFonts w:cs="Arial"/>
                <w:szCs w:val="24"/>
              </w:rPr>
            </w:pPr>
          </w:p>
        </w:tc>
        <w:tc>
          <w:tcPr>
            <w:tcW w:w="2778" w:type="dxa"/>
          </w:tcPr>
          <w:p w14:paraId="3748A3C5" w14:textId="77777777" w:rsidR="00D44B05" w:rsidRPr="00560222" w:rsidRDefault="00D44B05" w:rsidP="00C33C29">
            <w:pPr>
              <w:tabs>
                <w:tab w:val="center" w:pos="7380"/>
              </w:tabs>
              <w:jc w:val="both"/>
              <w:rPr>
                <w:rFonts w:cs="Arial"/>
                <w:szCs w:val="24"/>
              </w:rPr>
            </w:pPr>
          </w:p>
        </w:tc>
        <w:tc>
          <w:tcPr>
            <w:tcW w:w="3419" w:type="dxa"/>
          </w:tcPr>
          <w:p w14:paraId="78BF931B" w14:textId="77777777" w:rsidR="00D44B05" w:rsidRPr="00560222" w:rsidRDefault="00D44B05" w:rsidP="00C33C29">
            <w:pPr>
              <w:tabs>
                <w:tab w:val="center" w:pos="7380"/>
              </w:tabs>
              <w:jc w:val="both"/>
              <w:rPr>
                <w:rFonts w:cs="Arial"/>
                <w:szCs w:val="24"/>
              </w:rPr>
            </w:pPr>
          </w:p>
        </w:tc>
      </w:tr>
      <w:tr w:rsidR="00D44B05" w:rsidRPr="00560222" w14:paraId="0A75E059" w14:textId="77777777" w:rsidTr="00355D0C">
        <w:tc>
          <w:tcPr>
            <w:tcW w:w="810" w:type="dxa"/>
          </w:tcPr>
          <w:p w14:paraId="61CA397D" w14:textId="77777777" w:rsidR="00D44B05" w:rsidRPr="00560222" w:rsidRDefault="00D44B05" w:rsidP="00C33C29">
            <w:pPr>
              <w:tabs>
                <w:tab w:val="center" w:pos="7380"/>
              </w:tabs>
              <w:jc w:val="both"/>
              <w:rPr>
                <w:rFonts w:cs="Arial"/>
                <w:szCs w:val="24"/>
              </w:rPr>
            </w:pPr>
          </w:p>
        </w:tc>
        <w:tc>
          <w:tcPr>
            <w:tcW w:w="2790" w:type="dxa"/>
          </w:tcPr>
          <w:p w14:paraId="260C6274" w14:textId="77777777" w:rsidR="00D44B05" w:rsidRPr="00560222" w:rsidRDefault="00D44B05" w:rsidP="00C33C29">
            <w:pPr>
              <w:tabs>
                <w:tab w:val="center" w:pos="7380"/>
              </w:tabs>
              <w:jc w:val="both"/>
              <w:rPr>
                <w:rFonts w:cs="Arial"/>
                <w:szCs w:val="24"/>
              </w:rPr>
            </w:pPr>
          </w:p>
        </w:tc>
        <w:tc>
          <w:tcPr>
            <w:tcW w:w="2778" w:type="dxa"/>
          </w:tcPr>
          <w:p w14:paraId="4429C126" w14:textId="77777777" w:rsidR="00D44B05" w:rsidRPr="00560222" w:rsidRDefault="00D44B05" w:rsidP="00C33C29">
            <w:pPr>
              <w:tabs>
                <w:tab w:val="center" w:pos="7380"/>
              </w:tabs>
              <w:jc w:val="both"/>
              <w:rPr>
                <w:rFonts w:cs="Arial"/>
                <w:szCs w:val="24"/>
              </w:rPr>
            </w:pPr>
          </w:p>
        </w:tc>
        <w:tc>
          <w:tcPr>
            <w:tcW w:w="3419" w:type="dxa"/>
          </w:tcPr>
          <w:p w14:paraId="10E3B3D0" w14:textId="77777777" w:rsidR="00D44B05" w:rsidRPr="00560222" w:rsidRDefault="00D44B05" w:rsidP="00C33C29">
            <w:pPr>
              <w:tabs>
                <w:tab w:val="center" w:pos="7380"/>
              </w:tabs>
              <w:jc w:val="both"/>
              <w:rPr>
                <w:rFonts w:cs="Arial"/>
                <w:szCs w:val="24"/>
              </w:rPr>
            </w:pPr>
          </w:p>
        </w:tc>
      </w:tr>
      <w:tr w:rsidR="00D44B05" w:rsidRPr="00560222" w14:paraId="07E16760" w14:textId="77777777" w:rsidTr="00355D0C">
        <w:tc>
          <w:tcPr>
            <w:tcW w:w="810" w:type="dxa"/>
          </w:tcPr>
          <w:p w14:paraId="672C6922" w14:textId="77777777" w:rsidR="00D44B05" w:rsidRPr="00560222" w:rsidRDefault="00D44B05" w:rsidP="00C33C29">
            <w:pPr>
              <w:tabs>
                <w:tab w:val="center" w:pos="7380"/>
              </w:tabs>
              <w:jc w:val="both"/>
              <w:rPr>
                <w:rFonts w:cs="Arial"/>
                <w:szCs w:val="24"/>
              </w:rPr>
            </w:pPr>
          </w:p>
        </w:tc>
        <w:tc>
          <w:tcPr>
            <w:tcW w:w="2790" w:type="dxa"/>
          </w:tcPr>
          <w:p w14:paraId="2DCA1D09" w14:textId="77777777" w:rsidR="00D44B05" w:rsidRPr="00560222" w:rsidRDefault="00D44B05" w:rsidP="00C33C29">
            <w:pPr>
              <w:tabs>
                <w:tab w:val="center" w:pos="7380"/>
              </w:tabs>
              <w:jc w:val="both"/>
              <w:rPr>
                <w:rFonts w:cs="Arial"/>
                <w:szCs w:val="24"/>
              </w:rPr>
            </w:pPr>
          </w:p>
        </w:tc>
        <w:tc>
          <w:tcPr>
            <w:tcW w:w="2778" w:type="dxa"/>
          </w:tcPr>
          <w:p w14:paraId="3DC8BA63" w14:textId="77777777" w:rsidR="00D44B05" w:rsidRPr="00560222" w:rsidRDefault="00D44B05" w:rsidP="00C33C29">
            <w:pPr>
              <w:tabs>
                <w:tab w:val="center" w:pos="7380"/>
              </w:tabs>
              <w:jc w:val="both"/>
              <w:rPr>
                <w:rFonts w:cs="Arial"/>
                <w:szCs w:val="24"/>
              </w:rPr>
            </w:pPr>
          </w:p>
        </w:tc>
        <w:tc>
          <w:tcPr>
            <w:tcW w:w="3419" w:type="dxa"/>
          </w:tcPr>
          <w:p w14:paraId="58A332D1" w14:textId="77777777" w:rsidR="00D44B05" w:rsidRPr="00560222" w:rsidRDefault="00D44B05" w:rsidP="00C33C29">
            <w:pPr>
              <w:tabs>
                <w:tab w:val="center" w:pos="7380"/>
              </w:tabs>
              <w:jc w:val="both"/>
              <w:rPr>
                <w:rFonts w:cs="Arial"/>
                <w:szCs w:val="24"/>
              </w:rPr>
            </w:pPr>
          </w:p>
        </w:tc>
      </w:tr>
      <w:tr w:rsidR="00D44B05" w:rsidRPr="00560222" w14:paraId="290E966B" w14:textId="77777777" w:rsidTr="00355D0C">
        <w:tc>
          <w:tcPr>
            <w:tcW w:w="810" w:type="dxa"/>
          </w:tcPr>
          <w:p w14:paraId="6D47937B" w14:textId="77777777" w:rsidR="00D44B05" w:rsidRPr="00560222" w:rsidRDefault="00D44B05" w:rsidP="00C33C29">
            <w:pPr>
              <w:tabs>
                <w:tab w:val="center" w:pos="7380"/>
              </w:tabs>
              <w:jc w:val="both"/>
              <w:rPr>
                <w:rFonts w:cs="Arial"/>
                <w:szCs w:val="24"/>
              </w:rPr>
            </w:pPr>
          </w:p>
        </w:tc>
        <w:tc>
          <w:tcPr>
            <w:tcW w:w="2790" w:type="dxa"/>
          </w:tcPr>
          <w:p w14:paraId="6DF1CC11" w14:textId="77777777" w:rsidR="00D44B05" w:rsidRPr="00560222" w:rsidRDefault="00D44B05" w:rsidP="00C33C29">
            <w:pPr>
              <w:tabs>
                <w:tab w:val="center" w:pos="7380"/>
              </w:tabs>
              <w:jc w:val="both"/>
              <w:rPr>
                <w:rFonts w:cs="Arial"/>
                <w:szCs w:val="24"/>
              </w:rPr>
            </w:pPr>
          </w:p>
        </w:tc>
        <w:tc>
          <w:tcPr>
            <w:tcW w:w="2778" w:type="dxa"/>
          </w:tcPr>
          <w:p w14:paraId="702EA813" w14:textId="77777777" w:rsidR="00D44B05" w:rsidRPr="00560222" w:rsidRDefault="00D44B05" w:rsidP="00C33C29">
            <w:pPr>
              <w:tabs>
                <w:tab w:val="center" w:pos="7380"/>
              </w:tabs>
              <w:jc w:val="both"/>
              <w:rPr>
                <w:rFonts w:cs="Arial"/>
                <w:szCs w:val="24"/>
              </w:rPr>
            </w:pPr>
          </w:p>
        </w:tc>
        <w:tc>
          <w:tcPr>
            <w:tcW w:w="3419" w:type="dxa"/>
          </w:tcPr>
          <w:p w14:paraId="48F2E381" w14:textId="77777777" w:rsidR="00D44B05" w:rsidRPr="00560222" w:rsidRDefault="00D44B05" w:rsidP="00C33C29">
            <w:pPr>
              <w:tabs>
                <w:tab w:val="center" w:pos="7380"/>
              </w:tabs>
              <w:jc w:val="both"/>
              <w:rPr>
                <w:rFonts w:cs="Arial"/>
                <w:szCs w:val="24"/>
              </w:rPr>
            </w:pPr>
          </w:p>
        </w:tc>
      </w:tr>
      <w:tr w:rsidR="00D44B05" w:rsidRPr="00560222" w14:paraId="44763BCE" w14:textId="77777777" w:rsidTr="00355D0C">
        <w:tc>
          <w:tcPr>
            <w:tcW w:w="810" w:type="dxa"/>
          </w:tcPr>
          <w:p w14:paraId="2FAD5672" w14:textId="77777777" w:rsidR="00D44B05" w:rsidRPr="00560222" w:rsidRDefault="00D44B05" w:rsidP="00C33C29">
            <w:pPr>
              <w:tabs>
                <w:tab w:val="center" w:pos="7380"/>
              </w:tabs>
              <w:jc w:val="both"/>
              <w:rPr>
                <w:rFonts w:cs="Arial"/>
                <w:szCs w:val="24"/>
              </w:rPr>
            </w:pPr>
          </w:p>
        </w:tc>
        <w:tc>
          <w:tcPr>
            <w:tcW w:w="2790" w:type="dxa"/>
          </w:tcPr>
          <w:p w14:paraId="27DA2982" w14:textId="77777777" w:rsidR="00D44B05" w:rsidRPr="00560222" w:rsidRDefault="00D44B05" w:rsidP="00C33C29">
            <w:pPr>
              <w:tabs>
                <w:tab w:val="center" w:pos="7380"/>
              </w:tabs>
              <w:jc w:val="both"/>
              <w:rPr>
                <w:rFonts w:cs="Arial"/>
                <w:szCs w:val="24"/>
              </w:rPr>
            </w:pPr>
          </w:p>
        </w:tc>
        <w:tc>
          <w:tcPr>
            <w:tcW w:w="2778" w:type="dxa"/>
          </w:tcPr>
          <w:p w14:paraId="77772EC0" w14:textId="77777777" w:rsidR="00D44B05" w:rsidRPr="00560222" w:rsidRDefault="00D44B05" w:rsidP="00C33C29">
            <w:pPr>
              <w:tabs>
                <w:tab w:val="center" w:pos="7380"/>
              </w:tabs>
              <w:jc w:val="both"/>
              <w:rPr>
                <w:rFonts w:cs="Arial"/>
                <w:szCs w:val="24"/>
              </w:rPr>
            </w:pPr>
          </w:p>
        </w:tc>
        <w:tc>
          <w:tcPr>
            <w:tcW w:w="3419" w:type="dxa"/>
          </w:tcPr>
          <w:p w14:paraId="32496361" w14:textId="77777777" w:rsidR="00D44B05" w:rsidRPr="00560222" w:rsidRDefault="00D44B05" w:rsidP="00C33C29">
            <w:pPr>
              <w:tabs>
                <w:tab w:val="center" w:pos="7380"/>
              </w:tabs>
              <w:jc w:val="both"/>
              <w:rPr>
                <w:rFonts w:cs="Arial"/>
                <w:szCs w:val="24"/>
              </w:rPr>
            </w:pPr>
          </w:p>
        </w:tc>
      </w:tr>
      <w:tr w:rsidR="00D44B05" w:rsidRPr="00560222" w14:paraId="354A7352" w14:textId="77777777" w:rsidTr="00355D0C">
        <w:tc>
          <w:tcPr>
            <w:tcW w:w="810" w:type="dxa"/>
          </w:tcPr>
          <w:p w14:paraId="06E13730" w14:textId="77777777" w:rsidR="00D44B05" w:rsidRPr="00560222" w:rsidRDefault="00D44B05" w:rsidP="00C33C29">
            <w:pPr>
              <w:tabs>
                <w:tab w:val="center" w:pos="7380"/>
              </w:tabs>
              <w:jc w:val="both"/>
              <w:rPr>
                <w:rFonts w:cs="Arial"/>
                <w:szCs w:val="24"/>
              </w:rPr>
            </w:pPr>
          </w:p>
        </w:tc>
        <w:tc>
          <w:tcPr>
            <w:tcW w:w="2790" w:type="dxa"/>
          </w:tcPr>
          <w:p w14:paraId="090EEEC1" w14:textId="77777777" w:rsidR="00D44B05" w:rsidRPr="00560222" w:rsidRDefault="00D44B05" w:rsidP="00C33C29">
            <w:pPr>
              <w:tabs>
                <w:tab w:val="center" w:pos="7380"/>
              </w:tabs>
              <w:jc w:val="both"/>
              <w:rPr>
                <w:rFonts w:cs="Arial"/>
                <w:szCs w:val="24"/>
              </w:rPr>
            </w:pPr>
          </w:p>
        </w:tc>
        <w:tc>
          <w:tcPr>
            <w:tcW w:w="2778" w:type="dxa"/>
          </w:tcPr>
          <w:p w14:paraId="1CEA0C13" w14:textId="77777777" w:rsidR="00D44B05" w:rsidRPr="00560222" w:rsidRDefault="00D44B05" w:rsidP="00C33C29">
            <w:pPr>
              <w:tabs>
                <w:tab w:val="center" w:pos="7380"/>
              </w:tabs>
              <w:jc w:val="both"/>
              <w:rPr>
                <w:rFonts w:cs="Arial"/>
                <w:szCs w:val="24"/>
              </w:rPr>
            </w:pPr>
          </w:p>
        </w:tc>
        <w:tc>
          <w:tcPr>
            <w:tcW w:w="3419" w:type="dxa"/>
          </w:tcPr>
          <w:p w14:paraId="59DE03F3" w14:textId="77777777" w:rsidR="00D44B05" w:rsidRPr="00560222" w:rsidRDefault="00D44B05" w:rsidP="00C33C29">
            <w:pPr>
              <w:tabs>
                <w:tab w:val="center" w:pos="7380"/>
              </w:tabs>
              <w:jc w:val="both"/>
              <w:rPr>
                <w:rFonts w:cs="Arial"/>
                <w:szCs w:val="24"/>
              </w:rPr>
            </w:pPr>
          </w:p>
        </w:tc>
      </w:tr>
      <w:tr w:rsidR="00D44B05" w:rsidRPr="00560222" w14:paraId="3386C28F" w14:textId="77777777" w:rsidTr="00355D0C">
        <w:tc>
          <w:tcPr>
            <w:tcW w:w="810" w:type="dxa"/>
          </w:tcPr>
          <w:p w14:paraId="0436D5CD" w14:textId="77777777" w:rsidR="00D44B05" w:rsidRPr="00560222" w:rsidRDefault="00D44B05" w:rsidP="00C33C29">
            <w:pPr>
              <w:tabs>
                <w:tab w:val="center" w:pos="7380"/>
              </w:tabs>
              <w:jc w:val="both"/>
              <w:rPr>
                <w:rFonts w:cs="Arial"/>
                <w:szCs w:val="24"/>
              </w:rPr>
            </w:pPr>
          </w:p>
        </w:tc>
        <w:tc>
          <w:tcPr>
            <w:tcW w:w="2790" w:type="dxa"/>
          </w:tcPr>
          <w:p w14:paraId="46B4D81D" w14:textId="77777777" w:rsidR="00D44B05" w:rsidRPr="00560222" w:rsidRDefault="00D44B05" w:rsidP="00C33C29">
            <w:pPr>
              <w:tabs>
                <w:tab w:val="center" w:pos="7380"/>
              </w:tabs>
              <w:jc w:val="both"/>
              <w:rPr>
                <w:rFonts w:cs="Arial"/>
                <w:szCs w:val="24"/>
              </w:rPr>
            </w:pPr>
          </w:p>
        </w:tc>
        <w:tc>
          <w:tcPr>
            <w:tcW w:w="2778" w:type="dxa"/>
          </w:tcPr>
          <w:p w14:paraId="22D3A4AF" w14:textId="77777777" w:rsidR="00D44B05" w:rsidRPr="00560222" w:rsidRDefault="00D44B05" w:rsidP="00C33C29">
            <w:pPr>
              <w:tabs>
                <w:tab w:val="center" w:pos="7380"/>
              </w:tabs>
              <w:jc w:val="both"/>
              <w:rPr>
                <w:rFonts w:cs="Arial"/>
                <w:szCs w:val="24"/>
              </w:rPr>
            </w:pPr>
          </w:p>
        </w:tc>
        <w:tc>
          <w:tcPr>
            <w:tcW w:w="3419" w:type="dxa"/>
          </w:tcPr>
          <w:p w14:paraId="2C618061" w14:textId="77777777" w:rsidR="00D44B05" w:rsidRPr="00560222" w:rsidRDefault="00D44B05" w:rsidP="00C33C29">
            <w:pPr>
              <w:tabs>
                <w:tab w:val="center" w:pos="7380"/>
              </w:tabs>
              <w:jc w:val="both"/>
              <w:rPr>
                <w:rFonts w:cs="Arial"/>
                <w:szCs w:val="24"/>
              </w:rPr>
            </w:pPr>
          </w:p>
        </w:tc>
      </w:tr>
      <w:tr w:rsidR="00D44B05" w:rsidRPr="00560222" w14:paraId="4E397120" w14:textId="77777777" w:rsidTr="00355D0C">
        <w:tc>
          <w:tcPr>
            <w:tcW w:w="810" w:type="dxa"/>
          </w:tcPr>
          <w:p w14:paraId="53E2C010" w14:textId="77777777" w:rsidR="00D44B05" w:rsidRPr="00560222" w:rsidRDefault="00D44B05" w:rsidP="00C33C29">
            <w:pPr>
              <w:tabs>
                <w:tab w:val="center" w:pos="7380"/>
              </w:tabs>
              <w:jc w:val="both"/>
              <w:rPr>
                <w:rFonts w:cs="Arial"/>
                <w:szCs w:val="24"/>
              </w:rPr>
            </w:pPr>
          </w:p>
        </w:tc>
        <w:tc>
          <w:tcPr>
            <w:tcW w:w="2790" w:type="dxa"/>
          </w:tcPr>
          <w:p w14:paraId="3CEF1708" w14:textId="77777777" w:rsidR="00D44B05" w:rsidRPr="00560222" w:rsidRDefault="00D44B05" w:rsidP="00C33C29">
            <w:pPr>
              <w:tabs>
                <w:tab w:val="center" w:pos="7380"/>
              </w:tabs>
              <w:jc w:val="both"/>
              <w:rPr>
                <w:rFonts w:cs="Arial"/>
                <w:szCs w:val="24"/>
              </w:rPr>
            </w:pPr>
          </w:p>
        </w:tc>
        <w:tc>
          <w:tcPr>
            <w:tcW w:w="2778" w:type="dxa"/>
          </w:tcPr>
          <w:p w14:paraId="3B5352FE" w14:textId="77777777" w:rsidR="00D44B05" w:rsidRPr="00560222" w:rsidRDefault="00D44B05" w:rsidP="00C33C29">
            <w:pPr>
              <w:tabs>
                <w:tab w:val="center" w:pos="7380"/>
              </w:tabs>
              <w:jc w:val="both"/>
              <w:rPr>
                <w:rFonts w:cs="Arial"/>
                <w:szCs w:val="24"/>
              </w:rPr>
            </w:pPr>
          </w:p>
        </w:tc>
        <w:tc>
          <w:tcPr>
            <w:tcW w:w="3419" w:type="dxa"/>
          </w:tcPr>
          <w:p w14:paraId="06A39FE3" w14:textId="77777777" w:rsidR="00D44B05" w:rsidRPr="00560222" w:rsidRDefault="00D44B05" w:rsidP="00C33C29">
            <w:pPr>
              <w:tabs>
                <w:tab w:val="center" w:pos="7380"/>
              </w:tabs>
              <w:jc w:val="both"/>
              <w:rPr>
                <w:rFonts w:cs="Arial"/>
                <w:szCs w:val="24"/>
              </w:rPr>
            </w:pPr>
          </w:p>
        </w:tc>
      </w:tr>
      <w:tr w:rsidR="00D44B05" w:rsidRPr="00560222" w14:paraId="33558560" w14:textId="77777777" w:rsidTr="00355D0C">
        <w:tc>
          <w:tcPr>
            <w:tcW w:w="810" w:type="dxa"/>
          </w:tcPr>
          <w:p w14:paraId="0CB5B22B" w14:textId="77777777" w:rsidR="00D44B05" w:rsidRPr="00560222" w:rsidRDefault="00D44B05" w:rsidP="00C33C29">
            <w:pPr>
              <w:tabs>
                <w:tab w:val="center" w:pos="7380"/>
              </w:tabs>
              <w:jc w:val="both"/>
              <w:rPr>
                <w:rFonts w:cs="Arial"/>
                <w:szCs w:val="24"/>
              </w:rPr>
            </w:pPr>
          </w:p>
        </w:tc>
        <w:tc>
          <w:tcPr>
            <w:tcW w:w="2790" w:type="dxa"/>
          </w:tcPr>
          <w:p w14:paraId="3180D16C" w14:textId="77777777" w:rsidR="00D44B05" w:rsidRPr="00560222" w:rsidRDefault="00D44B05" w:rsidP="00C33C29">
            <w:pPr>
              <w:tabs>
                <w:tab w:val="center" w:pos="7380"/>
              </w:tabs>
              <w:jc w:val="both"/>
              <w:rPr>
                <w:rFonts w:cs="Arial"/>
                <w:szCs w:val="24"/>
              </w:rPr>
            </w:pPr>
          </w:p>
        </w:tc>
        <w:tc>
          <w:tcPr>
            <w:tcW w:w="2778" w:type="dxa"/>
          </w:tcPr>
          <w:p w14:paraId="35EEDFBF" w14:textId="77777777" w:rsidR="00D44B05" w:rsidRPr="00560222" w:rsidRDefault="00D44B05" w:rsidP="00C33C29">
            <w:pPr>
              <w:tabs>
                <w:tab w:val="center" w:pos="7380"/>
              </w:tabs>
              <w:jc w:val="both"/>
              <w:rPr>
                <w:rFonts w:cs="Arial"/>
                <w:szCs w:val="24"/>
              </w:rPr>
            </w:pPr>
          </w:p>
        </w:tc>
        <w:tc>
          <w:tcPr>
            <w:tcW w:w="3419" w:type="dxa"/>
          </w:tcPr>
          <w:p w14:paraId="280A6F1D" w14:textId="77777777" w:rsidR="00D44B05" w:rsidRPr="00560222" w:rsidRDefault="00D44B05" w:rsidP="00C33C29">
            <w:pPr>
              <w:tabs>
                <w:tab w:val="center" w:pos="7380"/>
              </w:tabs>
              <w:jc w:val="both"/>
              <w:rPr>
                <w:rFonts w:cs="Arial"/>
                <w:szCs w:val="24"/>
              </w:rPr>
            </w:pPr>
          </w:p>
        </w:tc>
      </w:tr>
      <w:tr w:rsidR="00D44B05" w:rsidRPr="00560222" w14:paraId="270158C6" w14:textId="77777777" w:rsidTr="00355D0C">
        <w:tc>
          <w:tcPr>
            <w:tcW w:w="810" w:type="dxa"/>
          </w:tcPr>
          <w:p w14:paraId="72EA858B" w14:textId="77777777" w:rsidR="00D44B05" w:rsidRPr="00560222" w:rsidRDefault="00D44B05" w:rsidP="00C33C29">
            <w:pPr>
              <w:tabs>
                <w:tab w:val="center" w:pos="7380"/>
              </w:tabs>
              <w:jc w:val="both"/>
              <w:rPr>
                <w:rFonts w:cs="Arial"/>
                <w:szCs w:val="24"/>
              </w:rPr>
            </w:pPr>
          </w:p>
        </w:tc>
        <w:tc>
          <w:tcPr>
            <w:tcW w:w="2790" w:type="dxa"/>
          </w:tcPr>
          <w:p w14:paraId="2A122540" w14:textId="77777777" w:rsidR="00D44B05" w:rsidRPr="00560222" w:rsidRDefault="00D44B05" w:rsidP="00C33C29">
            <w:pPr>
              <w:tabs>
                <w:tab w:val="center" w:pos="7380"/>
              </w:tabs>
              <w:jc w:val="both"/>
              <w:rPr>
                <w:rFonts w:cs="Arial"/>
                <w:szCs w:val="24"/>
              </w:rPr>
            </w:pPr>
          </w:p>
        </w:tc>
        <w:tc>
          <w:tcPr>
            <w:tcW w:w="2778" w:type="dxa"/>
          </w:tcPr>
          <w:p w14:paraId="152BD68E" w14:textId="77777777" w:rsidR="00D44B05" w:rsidRPr="00560222" w:rsidRDefault="00D44B05" w:rsidP="00C33C29">
            <w:pPr>
              <w:tabs>
                <w:tab w:val="center" w:pos="7380"/>
              </w:tabs>
              <w:jc w:val="both"/>
              <w:rPr>
                <w:rFonts w:cs="Arial"/>
                <w:szCs w:val="24"/>
              </w:rPr>
            </w:pPr>
          </w:p>
        </w:tc>
        <w:tc>
          <w:tcPr>
            <w:tcW w:w="3419" w:type="dxa"/>
          </w:tcPr>
          <w:p w14:paraId="4DD2B1F1" w14:textId="77777777" w:rsidR="00D44B05" w:rsidRPr="00560222" w:rsidRDefault="00D44B05" w:rsidP="00C33C29">
            <w:pPr>
              <w:tabs>
                <w:tab w:val="center" w:pos="7380"/>
              </w:tabs>
              <w:jc w:val="both"/>
              <w:rPr>
                <w:rFonts w:cs="Arial"/>
                <w:szCs w:val="24"/>
              </w:rPr>
            </w:pPr>
          </w:p>
        </w:tc>
      </w:tr>
    </w:tbl>
    <w:p w14:paraId="79B75ED2" w14:textId="77777777" w:rsidR="000A2CBB" w:rsidRPr="00560222" w:rsidRDefault="000A2CBB" w:rsidP="00C33C29">
      <w:pPr>
        <w:tabs>
          <w:tab w:val="center" w:pos="7380"/>
        </w:tabs>
        <w:jc w:val="both"/>
        <w:rPr>
          <w:rFonts w:cs="Arial"/>
          <w:szCs w:val="24"/>
        </w:rPr>
      </w:pPr>
    </w:p>
    <w:p w14:paraId="0ABD95A7" w14:textId="77777777" w:rsidR="000A2CBB" w:rsidRPr="00560222" w:rsidRDefault="000A2CBB" w:rsidP="00C33C29">
      <w:pPr>
        <w:tabs>
          <w:tab w:val="center" w:pos="7380"/>
        </w:tabs>
        <w:jc w:val="both"/>
        <w:rPr>
          <w:rFonts w:cs="Arial"/>
          <w:szCs w:val="24"/>
        </w:rPr>
      </w:pPr>
    </w:p>
    <w:p w14:paraId="2622E8C8" w14:textId="77777777" w:rsidR="000A2CBB" w:rsidRPr="00560222" w:rsidRDefault="000A2CBB" w:rsidP="00C33C29">
      <w:pPr>
        <w:tabs>
          <w:tab w:val="center" w:pos="7380"/>
        </w:tabs>
        <w:jc w:val="both"/>
        <w:rPr>
          <w:rFonts w:cs="Arial"/>
          <w:szCs w:val="24"/>
          <w:lang w:val="sr-Cyrl-CS"/>
        </w:rPr>
      </w:pPr>
    </w:p>
    <w:p w14:paraId="24491494" w14:textId="77777777" w:rsidR="000A2CBB" w:rsidRPr="00560222" w:rsidRDefault="000A2CBB" w:rsidP="00C33C29">
      <w:pPr>
        <w:tabs>
          <w:tab w:val="center" w:pos="7380"/>
        </w:tabs>
        <w:jc w:val="both"/>
        <w:rPr>
          <w:rFonts w:cs="Arial"/>
          <w:szCs w:val="24"/>
        </w:rPr>
      </w:pPr>
    </w:p>
    <w:p w14:paraId="22A73607" w14:textId="77777777" w:rsidR="000A2CBB" w:rsidRPr="00560222" w:rsidRDefault="000A2CBB" w:rsidP="00C33C29">
      <w:pPr>
        <w:tabs>
          <w:tab w:val="center" w:pos="7380"/>
        </w:tabs>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0A2CBB" w:rsidRPr="00560222" w14:paraId="0E421AF9" w14:textId="77777777" w:rsidTr="00B709B0">
        <w:trPr>
          <w:jc w:val="center"/>
        </w:trPr>
        <w:tc>
          <w:tcPr>
            <w:tcW w:w="3652" w:type="dxa"/>
          </w:tcPr>
          <w:p w14:paraId="03D0703B" w14:textId="77777777" w:rsidR="000A2CBB" w:rsidRPr="00560222" w:rsidRDefault="000A2CBB" w:rsidP="00C33C29">
            <w:pPr>
              <w:jc w:val="center"/>
              <w:rPr>
                <w:rFonts w:cs="Arial"/>
                <w:szCs w:val="24"/>
              </w:rPr>
            </w:pPr>
            <w:r w:rsidRPr="00560222">
              <w:rPr>
                <w:rFonts w:cs="Arial"/>
                <w:szCs w:val="24"/>
              </w:rPr>
              <w:t>Датум:</w:t>
            </w:r>
          </w:p>
        </w:tc>
        <w:tc>
          <w:tcPr>
            <w:tcW w:w="1985" w:type="dxa"/>
          </w:tcPr>
          <w:p w14:paraId="6E6E380F" w14:textId="77777777" w:rsidR="000A2CBB" w:rsidRPr="00560222" w:rsidRDefault="000A2CBB" w:rsidP="00C33C29">
            <w:pPr>
              <w:jc w:val="center"/>
              <w:rPr>
                <w:rFonts w:cs="Arial"/>
                <w:szCs w:val="24"/>
              </w:rPr>
            </w:pPr>
            <w:r w:rsidRPr="00560222">
              <w:rPr>
                <w:rFonts w:cs="Arial"/>
                <w:szCs w:val="24"/>
              </w:rPr>
              <w:t>М.П.</w:t>
            </w:r>
          </w:p>
        </w:tc>
        <w:tc>
          <w:tcPr>
            <w:tcW w:w="3782" w:type="dxa"/>
          </w:tcPr>
          <w:p w14:paraId="1569933C" w14:textId="77777777" w:rsidR="000A2CBB" w:rsidRPr="00560222" w:rsidRDefault="000A2CBB" w:rsidP="00C33C29">
            <w:pPr>
              <w:jc w:val="center"/>
              <w:rPr>
                <w:rFonts w:cs="Arial"/>
                <w:szCs w:val="24"/>
              </w:rPr>
            </w:pPr>
            <w:r w:rsidRPr="00560222">
              <w:rPr>
                <w:rFonts w:cs="Arial"/>
                <w:szCs w:val="24"/>
              </w:rPr>
              <w:t>Понуђач:</w:t>
            </w:r>
          </w:p>
        </w:tc>
      </w:tr>
      <w:tr w:rsidR="000A2CBB" w:rsidRPr="00560222" w14:paraId="066C9322" w14:textId="77777777" w:rsidTr="00B709B0">
        <w:trPr>
          <w:jc w:val="center"/>
        </w:trPr>
        <w:tc>
          <w:tcPr>
            <w:tcW w:w="3652" w:type="dxa"/>
            <w:vAlign w:val="center"/>
          </w:tcPr>
          <w:p w14:paraId="19118273" w14:textId="77777777" w:rsidR="000A2CBB" w:rsidRPr="00560222" w:rsidRDefault="000A2CBB" w:rsidP="00C33C29">
            <w:pPr>
              <w:jc w:val="both"/>
              <w:rPr>
                <w:rFonts w:cs="Arial"/>
                <w:szCs w:val="24"/>
              </w:rPr>
            </w:pPr>
          </w:p>
        </w:tc>
        <w:tc>
          <w:tcPr>
            <w:tcW w:w="1985" w:type="dxa"/>
            <w:vAlign w:val="center"/>
          </w:tcPr>
          <w:p w14:paraId="4FC62DE6" w14:textId="77777777" w:rsidR="000A2CBB" w:rsidRPr="00560222" w:rsidRDefault="000A2CBB" w:rsidP="00C33C29">
            <w:pPr>
              <w:jc w:val="both"/>
              <w:rPr>
                <w:rFonts w:cs="Arial"/>
                <w:szCs w:val="24"/>
              </w:rPr>
            </w:pPr>
          </w:p>
        </w:tc>
        <w:tc>
          <w:tcPr>
            <w:tcW w:w="3782" w:type="dxa"/>
            <w:vAlign w:val="center"/>
          </w:tcPr>
          <w:p w14:paraId="00DBAC45" w14:textId="77777777" w:rsidR="000A2CBB" w:rsidRPr="00560222" w:rsidRDefault="000A2CBB" w:rsidP="00C33C29">
            <w:pPr>
              <w:jc w:val="both"/>
              <w:rPr>
                <w:rFonts w:cs="Arial"/>
                <w:szCs w:val="24"/>
              </w:rPr>
            </w:pPr>
          </w:p>
        </w:tc>
      </w:tr>
      <w:tr w:rsidR="000A2CBB" w:rsidRPr="00560222" w14:paraId="19D1AEDB" w14:textId="77777777" w:rsidTr="00B709B0">
        <w:trPr>
          <w:jc w:val="center"/>
        </w:trPr>
        <w:tc>
          <w:tcPr>
            <w:tcW w:w="3652" w:type="dxa"/>
            <w:tcBorders>
              <w:bottom w:val="single" w:sz="4" w:space="0" w:color="auto"/>
            </w:tcBorders>
            <w:vAlign w:val="center"/>
          </w:tcPr>
          <w:p w14:paraId="0E553E72" w14:textId="77777777" w:rsidR="000A2CBB" w:rsidRPr="00560222" w:rsidRDefault="000A2CBB" w:rsidP="00C33C29">
            <w:pPr>
              <w:jc w:val="both"/>
              <w:rPr>
                <w:rFonts w:cs="Arial"/>
                <w:szCs w:val="24"/>
              </w:rPr>
            </w:pPr>
          </w:p>
        </w:tc>
        <w:tc>
          <w:tcPr>
            <w:tcW w:w="1985" w:type="dxa"/>
            <w:vAlign w:val="center"/>
          </w:tcPr>
          <w:p w14:paraId="77495823" w14:textId="77777777" w:rsidR="000A2CBB" w:rsidRPr="00560222" w:rsidRDefault="000A2CBB" w:rsidP="00C33C29">
            <w:pPr>
              <w:jc w:val="both"/>
              <w:rPr>
                <w:rFonts w:cs="Arial"/>
                <w:szCs w:val="24"/>
              </w:rPr>
            </w:pPr>
          </w:p>
        </w:tc>
        <w:tc>
          <w:tcPr>
            <w:tcW w:w="3782" w:type="dxa"/>
            <w:tcBorders>
              <w:bottom w:val="single" w:sz="4" w:space="0" w:color="auto"/>
            </w:tcBorders>
            <w:vAlign w:val="center"/>
          </w:tcPr>
          <w:p w14:paraId="53C7248A" w14:textId="77777777" w:rsidR="000A2CBB" w:rsidRPr="00560222" w:rsidRDefault="000A2CBB" w:rsidP="00C33C29">
            <w:pPr>
              <w:jc w:val="both"/>
              <w:rPr>
                <w:rFonts w:cs="Arial"/>
                <w:szCs w:val="24"/>
              </w:rPr>
            </w:pPr>
          </w:p>
        </w:tc>
      </w:tr>
    </w:tbl>
    <w:p w14:paraId="1C2DD08B" w14:textId="77777777" w:rsidR="000A2CBB" w:rsidRPr="00560222" w:rsidRDefault="000A2CBB" w:rsidP="00C33C29">
      <w:pPr>
        <w:spacing w:line="100" w:lineRule="atLeast"/>
        <w:rPr>
          <w:rFonts w:eastAsia="Arial Unicode MS" w:cs="Arial"/>
          <w:b/>
          <w:bCs/>
          <w:i/>
          <w:iCs/>
          <w:kern w:val="1"/>
          <w:szCs w:val="24"/>
        </w:rPr>
      </w:pPr>
    </w:p>
    <w:p w14:paraId="24A614D4" w14:textId="77777777" w:rsidR="00793642" w:rsidRPr="00560222" w:rsidRDefault="00793642" w:rsidP="00793642">
      <w:pPr>
        <w:spacing w:line="100" w:lineRule="atLeast"/>
        <w:rPr>
          <w:rFonts w:eastAsia="Arial Unicode MS" w:cs="Arial"/>
          <w:b/>
          <w:bCs/>
          <w:i/>
          <w:iCs/>
          <w:kern w:val="1"/>
          <w:szCs w:val="24"/>
          <w:lang w:val="sr-Cyrl-CS"/>
        </w:rPr>
      </w:pPr>
    </w:p>
    <w:p w14:paraId="1279C290" w14:textId="77777777" w:rsidR="001C5DAE" w:rsidRPr="00560222" w:rsidRDefault="001C5DAE" w:rsidP="00793642">
      <w:pPr>
        <w:spacing w:line="100" w:lineRule="atLeast"/>
        <w:rPr>
          <w:rFonts w:eastAsia="Arial Unicode MS" w:cs="Arial"/>
          <w:b/>
          <w:bCs/>
          <w:i/>
          <w:iCs/>
          <w:kern w:val="1"/>
          <w:szCs w:val="24"/>
          <w:lang w:val="sr-Cyrl-CS"/>
        </w:rPr>
      </w:pPr>
      <w:r w:rsidRPr="00560222">
        <w:rPr>
          <w:rFonts w:eastAsia="Arial Unicode MS" w:cs="Arial"/>
          <w:b/>
          <w:bCs/>
          <w:i/>
          <w:iCs/>
          <w:kern w:val="1"/>
          <w:szCs w:val="24"/>
          <w:lang w:val="sr-Cyrl-CS"/>
        </w:rPr>
        <w:t xml:space="preserve">Напомена: </w:t>
      </w:r>
    </w:p>
    <w:p w14:paraId="6429D4F8" w14:textId="77777777" w:rsidR="00793642" w:rsidRPr="00560222" w:rsidRDefault="001C5DAE" w:rsidP="00793642">
      <w:pPr>
        <w:spacing w:line="100" w:lineRule="atLeast"/>
        <w:rPr>
          <w:rFonts w:eastAsia="Arial Unicode MS" w:cs="Arial"/>
          <w:b/>
          <w:bCs/>
          <w:i/>
          <w:iCs/>
          <w:kern w:val="1"/>
          <w:szCs w:val="24"/>
          <w:lang w:val="sr-Cyrl-CS"/>
        </w:rPr>
      </w:pPr>
      <w:r w:rsidRPr="00560222">
        <w:rPr>
          <w:rFonts w:eastAsia="Arial Unicode MS" w:cs="Arial"/>
          <w:b/>
          <w:bCs/>
          <w:i/>
          <w:iCs/>
          <w:kern w:val="1"/>
          <w:szCs w:val="24"/>
          <w:lang w:val="sr-Cyrl-CS"/>
        </w:rPr>
        <w:t>Понуђач је обавезан да уз Образац 9. достави М образац или уговор о ангажовању свих наведених учесника у извршењу предметне услуге.</w:t>
      </w:r>
    </w:p>
    <w:p w14:paraId="33DC12F3" w14:textId="77777777" w:rsidR="00793642" w:rsidRPr="00560222" w:rsidRDefault="00793642" w:rsidP="00793642">
      <w:pPr>
        <w:spacing w:line="100" w:lineRule="atLeast"/>
        <w:rPr>
          <w:rFonts w:eastAsia="Arial Unicode MS" w:cs="Arial"/>
          <w:b/>
          <w:bCs/>
          <w:i/>
          <w:iCs/>
          <w:kern w:val="1"/>
          <w:szCs w:val="24"/>
          <w:lang w:val="sr-Cyrl-CS"/>
        </w:rPr>
      </w:pPr>
    </w:p>
    <w:p w14:paraId="1CCFBA7D" w14:textId="77777777" w:rsidR="00793642" w:rsidRPr="00560222" w:rsidRDefault="00793642" w:rsidP="00793642">
      <w:pPr>
        <w:spacing w:line="100" w:lineRule="atLeast"/>
        <w:rPr>
          <w:rFonts w:eastAsia="Arial Unicode MS" w:cs="Arial"/>
          <w:b/>
          <w:bCs/>
          <w:i/>
          <w:iCs/>
          <w:kern w:val="1"/>
          <w:szCs w:val="24"/>
          <w:lang w:val="sr-Cyrl-CS"/>
        </w:rPr>
      </w:pPr>
    </w:p>
    <w:p w14:paraId="68320874" w14:textId="77777777" w:rsidR="00793642" w:rsidRPr="00560222" w:rsidRDefault="00793642" w:rsidP="00793642">
      <w:pPr>
        <w:spacing w:line="100" w:lineRule="atLeast"/>
        <w:rPr>
          <w:rFonts w:eastAsia="Arial Unicode MS" w:cs="Arial"/>
          <w:b/>
          <w:bCs/>
          <w:i/>
          <w:iCs/>
          <w:kern w:val="1"/>
          <w:szCs w:val="24"/>
        </w:rPr>
      </w:pPr>
    </w:p>
    <w:p w14:paraId="3141A1EB" w14:textId="563789FD" w:rsidR="000A034A" w:rsidRPr="00560222" w:rsidRDefault="000A034A" w:rsidP="000A034A">
      <w:pPr>
        <w:numPr>
          <w:ilvl w:val="0"/>
          <w:numId w:val="1"/>
        </w:numPr>
        <w:spacing w:line="100" w:lineRule="atLeast"/>
        <w:rPr>
          <w:rFonts w:eastAsia="Arial Unicode MS" w:cs="Arial"/>
          <w:b/>
          <w:bCs/>
          <w:iCs/>
          <w:kern w:val="1"/>
          <w:szCs w:val="24"/>
        </w:rPr>
      </w:pPr>
      <w:r w:rsidRPr="00560222">
        <w:rPr>
          <w:rFonts w:eastAsia="Arial Unicode MS" w:cs="Arial"/>
          <w:b/>
          <w:bCs/>
          <w:iCs/>
          <w:kern w:val="1"/>
          <w:szCs w:val="24"/>
        </w:rPr>
        <w:lastRenderedPageBreak/>
        <w:t xml:space="preserve">Образац </w:t>
      </w:r>
      <w:r w:rsidRPr="00560222">
        <w:rPr>
          <w:rFonts w:eastAsia="Arial Unicode MS" w:cs="Arial"/>
          <w:b/>
          <w:bCs/>
          <w:iCs/>
          <w:kern w:val="1"/>
          <w:szCs w:val="24"/>
          <w:lang w:val="sr-Cyrl-RS"/>
        </w:rPr>
        <w:t>9</w:t>
      </w:r>
      <w:r>
        <w:rPr>
          <w:rFonts w:eastAsia="Arial Unicode MS" w:cs="Arial"/>
          <w:b/>
          <w:bCs/>
          <w:iCs/>
          <w:kern w:val="1"/>
          <w:szCs w:val="24"/>
          <w:lang w:val="en-US"/>
        </w:rPr>
        <w:t>a</w:t>
      </w:r>
    </w:p>
    <w:p w14:paraId="3DED9089" w14:textId="77777777" w:rsidR="000A034A" w:rsidRPr="00560222" w:rsidRDefault="000A034A" w:rsidP="000A034A">
      <w:pPr>
        <w:pStyle w:val="Heading1"/>
        <w:rPr>
          <w:rStyle w:val="BookTitle"/>
          <w:rFonts w:ascii="Arial" w:hAnsi="Arial" w:cs="Arial"/>
          <w:b/>
          <w:szCs w:val="24"/>
        </w:rPr>
      </w:pPr>
    </w:p>
    <w:p w14:paraId="5DCE9B47" w14:textId="77777777" w:rsidR="000A034A" w:rsidRPr="00560222" w:rsidRDefault="000A034A" w:rsidP="000A034A"/>
    <w:p w14:paraId="5A27E5E2" w14:textId="6B34B6E6" w:rsidR="000A034A" w:rsidRPr="00560222" w:rsidRDefault="000A034A" w:rsidP="000A034A">
      <w:pPr>
        <w:numPr>
          <w:ilvl w:val="0"/>
          <w:numId w:val="1"/>
        </w:numPr>
        <w:jc w:val="center"/>
        <w:rPr>
          <w:b/>
          <w:bCs/>
          <w:lang w:val="sr-Cyrl-CS"/>
        </w:rPr>
      </w:pPr>
      <w:r w:rsidRPr="00560222">
        <w:rPr>
          <w:b/>
          <w:bCs/>
          <w:lang w:val="sr-Cyrl-CS"/>
        </w:rPr>
        <w:t xml:space="preserve">СПИСАК </w:t>
      </w:r>
      <w:r>
        <w:rPr>
          <w:b/>
          <w:bCs/>
          <w:lang w:val="sr-Cyrl-CS"/>
        </w:rPr>
        <w:t xml:space="preserve">РЕЗЕРВНИХ </w:t>
      </w:r>
      <w:r w:rsidRPr="00560222">
        <w:rPr>
          <w:b/>
          <w:bCs/>
          <w:lang w:val="sr-Cyrl-CS"/>
        </w:rPr>
        <w:t>УЧЕСНИКА  У ИЗВРШЕЊУ УСЛУГЕ КОЈА ЈЕ ПРЕДМЕТ НАБАВКЕ</w:t>
      </w:r>
    </w:p>
    <w:p w14:paraId="47AAE8F1" w14:textId="77777777" w:rsidR="000A034A" w:rsidRPr="00560222" w:rsidRDefault="000A034A" w:rsidP="000A034A"/>
    <w:p w14:paraId="02B7373A" w14:textId="77777777" w:rsidR="000A034A" w:rsidRPr="00560222" w:rsidRDefault="000A034A" w:rsidP="000A034A">
      <w:pPr>
        <w:rPr>
          <w:rFonts w:cs="Arial"/>
          <w:szCs w:val="24"/>
        </w:rPr>
      </w:pPr>
    </w:p>
    <w:tbl>
      <w:tblPr>
        <w:tblW w:w="979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790"/>
        <w:gridCol w:w="2778"/>
        <w:gridCol w:w="3419"/>
      </w:tblGrid>
      <w:tr w:rsidR="000A034A" w:rsidRPr="00560222" w14:paraId="52BDE246" w14:textId="77777777" w:rsidTr="00F52E2D">
        <w:tc>
          <w:tcPr>
            <w:tcW w:w="810" w:type="dxa"/>
            <w:vAlign w:val="center"/>
          </w:tcPr>
          <w:p w14:paraId="49CE5F19" w14:textId="77777777" w:rsidR="000A034A" w:rsidRPr="00560222" w:rsidRDefault="000A034A" w:rsidP="00F52E2D">
            <w:pPr>
              <w:numPr>
                <w:ilvl w:val="0"/>
                <w:numId w:val="1"/>
              </w:numPr>
              <w:tabs>
                <w:tab w:val="center" w:pos="7380"/>
              </w:tabs>
              <w:jc w:val="center"/>
              <w:rPr>
                <w:rFonts w:cs="Arial"/>
                <w:b/>
                <w:szCs w:val="24"/>
              </w:rPr>
            </w:pPr>
            <w:r w:rsidRPr="00560222">
              <w:rPr>
                <w:rFonts w:cs="Arial"/>
                <w:b/>
                <w:szCs w:val="24"/>
              </w:rPr>
              <w:t>Ред.</w:t>
            </w:r>
          </w:p>
          <w:p w14:paraId="0D231050" w14:textId="77777777" w:rsidR="000A034A" w:rsidRPr="00560222" w:rsidRDefault="000A034A" w:rsidP="00F52E2D">
            <w:pPr>
              <w:numPr>
                <w:ilvl w:val="0"/>
                <w:numId w:val="1"/>
              </w:numPr>
              <w:tabs>
                <w:tab w:val="center" w:pos="7380"/>
              </w:tabs>
              <w:jc w:val="center"/>
              <w:rPr>
                <w:rFonts w:cs="Arial"/>
                <w:b/>
                <w:szCs w:val="24"/>
              </w:rPr>
            </w:pPr>
            <w:r w:rsidRPr="00560222">
              <w:rPr>
                <w:rFonts w:cs="Arial"/>
                <w:b/>
                <w:szCs w:val="24"/>
              </w:rPr>
              <w:t>бр.</w:t>
            </w:r>
          </w:p>
        </w:tc>
        <w:tc>
          <w:tcPr>
            <w:tcW w:w="2790" w:type="dxa"/>
            <w:vAlign w:val="center"/>
          </w:tcPr>
          <w:p w14:paraId="15358975" w14:textId="77777777" w:rsidR="000A034A" w:rsidRPr="00560222" w:rsidRDefault="000A034A" w:rsidP="00F52E2D">
            <w:pPr>
              <w:tabs>
                <w:tab w:val="center" w:pos="7380"/>
              </w:tabs>
              <w:jc w:val="center"/>
              <w:rPr>
                <w:rFonts w:cs="Arial"/>
                <w:b/>
                <w:szCs w:val="24"/>
              </w:rPr>
            </w:pPr>
            <w:r w:rsidRPr="00560222">
              <w:rPr>
                <w:rFonts w:cs="Arial"/>
                <w:b/>
                <w:szCs w:val="24"/>
              </w:rPr>
              <w:t>Име и презиме</w:t>
            </w:r>
          </w:p>
        </w:tc>
        <w:tc>
          <w:tcPr>
            <w:tcW w:w="2778" w:type="dxa"/>
            <w:vAlign w:val="center"/>
          </w:tcPr>
          <w:p w14:paraId="41E7106A" w14:textId="77777777" w:rsidR="000A034A" w:rsidRPr="00560222" w:rsidRDefault="000A034A" w:rsidP="00F52E2D">
            <w:pPr>
              <w:tabs>
                <w:tab w:val="center" w:pos="7380"/>
              </w:tabs>
              <w:jc w:val="center"/>
              <w:rPr>
                <w:rFonts w:cs="Arial"/>
                <w:b/>
                <w:szCs w:val="24"/>
              </w:rPr>
            </w:pPr>
            <w:r w:rsidRPr="00560222">
              <w:rPr>
                <w:rFonts w:cs="Arial"/>
                <w:b/>
                <w:szCs w:val="24"/>
              </w:rPr>
              <w:t>Квалификација</w:t>
            </w:r>
          </w:p>
          <w:p w14:paraId="586D9437" w14:textId="77777777" w:rsidR="000A034A" w:rsidRPr="00560222" w:rsidRDefault="000A034A" w:rsidP="00F52E2D">
            <w:pPr>
              <w:tabs>
                <w:tab w:val="center" w:pos="7380"/>
              </w:tabs>
              <w:jc w:val="center"/>
              <w:rPr>
                <w:rFonts w:cs="Arial"/>
                <w:b/>
                <w:szCs w:val="24"/>
              </w:rPr>
            </w:pPr>
            <w:r w:rsidRPr="00560222">
              <w:rPr>
                <w:rFonts w:cs="Arial"/>
                <w:b/>
                <w:szCs w:val="24"/>
              </w:rPr>
              <w:t>/звање</w:t>
            </w:r>
          </w:p>
        </w:tc>
        <w:tc>
          <w:tcPr>
            <w:tcW w:w="3419" w:type="dxa"/>
            <w:vAlign w:val="center"/>
          </w:tcPr>
          <w:p w14:paraId="7EDBD66C" w14:textId="77777777" w:rsidR="000A034A" w:rsidRPr="00560222" w:rsidRDefault="000A034A" w:rsidP="00F52E2D">
            <w:pPr>
              <w:tabs>
                <w:tab w:val="center" w:pos="7380"/>
              </w:tabs>
              <w:jc w:val="center"/>
              <w:rPr>
                <w:rFonts w:cs="Arial"/>
                <w:b/>
                <w:szCs w:val="24"/>
              </w:rPr>
            </w:pPr>
            <w:r w:rsidRPr="00560222">
              <w:rPr>
                <w:rFonts w:cs="Arial"/>
                <w:b/>
                <w:szCs w:val="24"/>
              </w:rPr>
              <w:t>Област коју покрива и функција коју обавља у вези предметне набавке</w:t>
            </w:r>
          </w:p>
        </w:tc>
      </w:tr>
      <w:tr w:rsidR="000A034A" w:rsidRPr="00560222" w14:paraId="2D6BC35F" w14:textId="77777777" w:rsidTr="00F52E2D">
        <w:tc>
          <w:tcPr>
            <w:tcW w:w="810" w:type="dxa"/>
          </w:tcPr>
          <w:p w14:paraId="599E66C7" w14:textId="77777777" w:rsidR="000A034A" w:rsidRPr="00560222" w:rsidRDefault="000A034A" w:rsidP="00F52E2D">
            <w:pPr>
              <w:tabs>
                <w:tab w:val="center" w:pos="7380"/>
              </w:tabs>
              <w:jc w:val="both"/>
              <w:rPr>
                <w:rFonts w:cs="Arial"/>
                <w:szCs w:val="24"/>
              </w:rPr>
            </w:pPr>
          </w:p>
        </w:tc>
        <w:tc>
          <w:tcPr>
            <w:tcW w:w="2790" w:type="dxa"/>
          </w:tcPr>
          <w:p w14:paraId="2CD9C7D8" w14:textId="77777777" w:rsidR="000A034A" w:rsidRPr="00560222" w:rsidRDefault="000A034A" w:rsidP="00F52E2D">
            <w:pPr>
              <w:tabs>
                <w:tab w:val="center" w:pos="7380"/>
              </w:tabs>
              <w:jc w:val="both"/>
              <w:rPr>
                <w:rFonts w:cs="Arial"/>
                <w:szCs w:val="24"/>
              </w:rPr>
            </w:pPr>
          </w:p>
        </w:tc>
        <w:tc>
          <w:tcPr>
            <w:tcW w:w="2778" w:type="dxa"/>
          </w:tcPr>
          <w:p w14:paraId="39D4845C" w14:textId="77777777" w:rsidR="000A034A" w:rsidRPr="00560222" w:rsidRDefault="000A034A" w:rsidP="00F52E2D">
            <w:pPr>
              <w:tabs>
                <w:tab w:val="center" w:pos="7380"/>
              </w:tabs>
              <w:jc w:val="both"/>
              <w:rPr>
                <w:rFonts w:cs="Arial"/>
                <w:szCs w:val="24"/>
              </w:rPr>
            </w:pPr>
          </w:p>
        </w:tc>
        <w:tc>
          <w:tcPr>
            <w:tcW w:w="3419" w:type="dxa"/>
          </w:tcPr>
          <w:p w14:paraId="28E67D90" w14:textId="77777777" w:rsidR="000A034A" w:rsidRPr="00560222" w:rsidRDefault="000A034A" w:rsidP="00F52E2D">
            <w:pPr>
              <w:tabs>
                <w:tab w:val="center" w:pos="7380"/>
              </w:tabs>
              <w:jc w:val="both"/>
              <w:rPr>
                <w:rFonts w:cs="Arial"/>
                <w:szCs w:val="24"/>
              </w:rPr>
            </w:pPr>
          </w:p>
        </w:tc>
      </w:tr>
      <w:tr w:rsidR="000A034A" w:rsidRPr="00560222" w14:paraId="163FC8D0" w14:textId="77777777" w:rsidTr="00F52E2D">
        <w:tc>
          <w:tcPr>
            <w:tcW w:w="810" w:type="dxa"/>
          </w:tcPr>
          <w:p w14:paraId="1A32E6FC" w14:textId="77777777" w:rsidR="000A034A" w:rsidRPr="00560222" w:rsidRDefault="000A034A" w:rsidP="00F52E2D">
            <w:pPr>
              <w:tabs>
                <w:tab w:val="center" w:pos="7380"/>
              </w:tabs>
              <w:jc w:val="both"/>
              <w:rPr>
                <w:rFonts w:cs="Arial"/>
                <w:szCs w:val="24"/>
              </w:rPr>
            </w:pPr>
          </w:p>
        </w:tc>
        <w:tc>
          <w:tcPr>
            <w:tcW w:w="2790" w:type="dxa"/>
          </w:tcPr>
          <w:p w14:paraId="2DD4125C" w14:textId="77777777" w:rsidR="000A034A" w:rsidRPr="00560222" w:rsidRDefault="000A034A" w:rsidP="00F52E2D">
            <w:pPr>
              <w:tabs>
                <w:tab w:val="center" w:pos="7380"/>
              </w:tabs>
              <w:jc w:val="both"/>
              <w:rPr>
                <w:rFonts w:cs="Arial"/>
                <w:szCs w:val="24"/>
              </w:rPr>
            </w:pPr>
          </w:p>
        </w:tc>
        <w:tc>
          <w:tcPr>
            <w:tcW w:w="2778" w:type="dxa"/>
          </w:tcPr>
          <w:p w14:paraId="3BD131D5" w14:textId="77777777" w:rsidR="000A034A" w:rsidRPr="00560222" w:rsidRDefault="000A034A" w:rsidP="00F52E2D">
            <w:pPr>
              <w:tabs>
                <w:tab w:val="center" w:pos="7380"/>
              </w:tabs>
              <w:jc w:val="both"/>
              <w:rPr>
                <w:rFonts w:cs="Arial"/>
                <w:szCs w:val="24"/>
              </w:rPr>
            </w:pPr>
          </w:p>
        </w:tc>
        <w:tc>
          <w:tcPr>
            <w:tcW w:w="3419" w:type="dxa"/>
          </w:tcPr>
          <w:p w14:paraId="63718D1F" w14:textId="77777777" w:rsidR="000A034A" w:rsidRPr="00560222" w:rsidRDefault="000A034A" w:rsidP="00F52E2D">
            <w:pPr>
              <w:tabs>
                <w:tab w:val="center" w:pos="7380"/>
              </w:tabs>
              <w:jc w:val="both"/>
              <w:rPr>
                <w:rFonts w:cs="Arial"/>
                <w:szCs w:val="24"/>
              </w:rPr>
            </w:pPr>
          </w:p>
        </w:tc>
      </w:tr>
      <w:tr w:rsidR="000A034A" w:rsidRPr="00560222" w14:paraId="0E4CC537" w14:textId="77777777" w:rsidTr="00F52E2D">
        <w:tc>
          <w:tcPr>
            <w:tcW w:w="810" w:type="dxa"/>
          </w:tcPr>
          <w:p w14:paraId="28079247" w14:textId="77777777" w:rsidR="000A034A" w:rsidRPr="00560222" w:rsidRDefault="000A034A" w:rsidP="00F52E2D">
            <w:pPr>
              <w:tabs>
                <w:tab w:val="center" w:pos="7380"/>
              </w:tabs>
              <w:jc w:val="both"/>
              <w:rPr>
                <w:rFonts w:cs="Arial"/>
                <w:szCs w:val="24"/>
              </w:rPr>
            </w:pPr>
          </w:p>
        </w:tc>
        <w:tc>
          <w:tcPr>
            <w:tcW w:w="2790" w:type="dxa"/>
          </w:tcPr>
          <w:p w14:paraId="458388E8" w14:textId="77777777" w:rsidR="000A034A" w:rsidRPr="00560222" w:rsidRDefault="000A034A" w:rsidP="00F52E2D">
            <w:pPr>
              <w:tabs>
                <w:tab w:val="center" w:pos="7380"/>
              </w:tabs>
              <w:jc w:val="both"/>
              <w:rPr>
                <w:rFonts w:cs="Arial"/>
                <w:szCs w:val="24"/>
              </w:rPr>
            </w:pPr>
          </w:p>
        </w:tc>
        <w:tc>
          <w:tcPr>
            <w:tcW w:w="2778" w:type="dxa"/>
          </w:tcPr>
          <w:p w14:paraId="62280153" w14:textId="77777777" w:rsidR="000A034A" w:rsidRPr="00560222" w:rsidRDefault="000A034A" w:rsidP="00F52E2D">
            <w:pPr>
              <w:tabs>
                <w:tab w:val="center" w:pos="7380"/>
              </w:tabs>
              <w:jc w:val="both"/>
              <w:rPr>
                <w:rFonts w:cs="Arial"/>
                <w:szCs w:val="24"/>
              </w:rPr>
            </w:pPr>
          </w:p>
        </w:tc>
        <w:tc>
          <w:tcPr>
            <w:tcW w:w="3419" w:type="dxa"/>
          </w:tcPr>
          <w:p w14:paraId="33C7AD36" w14:textId="77777777" w:rsidR="000A034A" w:rsidRPr="00560222" w:rsidRDefault="000A034A" w:rsidP="00F52E2D">
            <w:pPr>
              <w:tabs>
                <w:tab w:val="center" w:pos="7380"/>
              </w:tabs>
              <w:jc w:val="both"/>
              <w:rPr>
                <w:rFonts w:cs="Arial"/>
                <w:szCs w:val="24"/>
              </w:rPr>
            </w:pPr>
          </w:p>
        </w:tc>
      </w:tr>
      <w:tr w:rsidR="000A034A" w:rsidRPr="00560222" w14:paraId="03B6C39E" w14:textId="77777777" w:rsidTr="00F52E2D">
        <w:tc>
          <w:tcPr>
            <w:tcW w:w="810" w:type="dxa"/>
          </w:tcPr>
          <w:p w14:paraId="3236853B" w14:textId="77777777" w:rsidR="000A034A" w:rsidRPr="00560222" w:rsidRDefault="000A034A" w:rsidP="00F52E2D">
            <w:pPr>
              <w:tabs>
                <w:tab w:val="center" w:pos="7380"/>
              </w:tabs>
              <w:jc w:val="both"/>
              <w:rPr>
                <w:rFonts w:cs="Arial"/>
                <w:szCs w:val="24"/>
              </w:rPr>
            </w:pPr>
          </w:p>
        </w:tc>
        <w:tc>
          <w:tcPr>
            <w:tcW w:w="2790" w:type="dxa"/>
          </w:tcPr>
          <w:p w14:paraId="70A1EF63" w14:textId="77777777" w:rsidR="000A034A" w:rsidRPr="00560222" w:rsidRDefault="000A034A" w:rsidP="00F52E2D">
            <w:pPr>
              <w:tabs>
                <w:tab w:val="center" w:pos="7380"/>
              </w:tabs>
              <w:jc w:val="both"/>
              <w:rPr>
                <w:rFonts w:cs="Arial"/>
                <w:szCs w:val="24"/>
              </w:rPr>
            </w:pPr>
          </w:p>
        </w:tc>
        <w:tc>
          <w:tcPr>
            <w:tcW w:w="2778" w:type="dxa"/>
          </w:tcPr>
          <w:p w14:paraId="0F69A9B2" w14:textId="77777777" w:rsidR="000A034A" w:rsidRPr="00560222" w:rsidRDefault="000A034A" w:rsidP="00F52E2D">
            <w:pPr>
              <w:tabs>
                <w:tab w:val="center" w:pos="7380"/>
              </w:tabs>
              <w:jc w:val="both"/>
              <w:rPr>
                <w:rFonts w:cs="Arial"/>
                <w:szCs w:val="24"/>
              </w:rPr>
            </w:pPr>
          </w:p>
        </w:tc>
        <w:tc>
          <w:tcPr>
            <w:tcW w:w="3419" w:type="dxa"/>
          </w:tcPr>
          <w:p w14:paraId="639FC789" w14:textId="77777777" w:rsidR="000A034A" w:rsidRPr="00560222" w:rsidRDefault="000A034A" w:rsidP="00F52E2D">
            <w:pPr>
              <w:tabs>
                <w:tab w:val="center" w:pos="7380"/>
              </w:tabs>
              <w:jc w:val="both"/>
              <w:rPr>
                <w:rFonts w:cs="Arial"/>
                <w:szCs w:val="24"/>
              </w:rPr>
            </w:pPr>
          </w:p>
        </w:tc>
      </w:tr>
      <w:tr w:rsidR="000A034A" w:rsidRPr="00560222" w14:paraId="34E68DB4" w14:textId="77777777" w:rsidTr="00F52E2D">
        <w:tc>
          <w:tcPr>
            <w:tcW w:w="810" w:type="dxa"/>
          </w:tcPr>
          <w:p w14:paraId="157B26A5" w14:textId="77777777" w:rsidR="000A034A" w:rsidRPr="00560222" w:rsidRDefault="000A034A" w:rsidP="00F52E2D">
            <w:pPr>
              <w:tabs>
                <w:tab w:val="center" w:pos="7380"/>
              </w:tabs>
              <w:jc w:val="both"/>
              <w:rPr>
                <w:rFonts w:cs="Arial"/>
                <w:szCs w:val="24"/>
              </w:rPr>
            </w:pPr>
          </w:p>
        </w:tc>
        <w:tc>
          <w:tcPr>
            <w:tcW w:w="2790" w:type="dxa"/>
          </w:tcPr>
          <w:p w14:paraId="30863BCB" w14:textId="77777777" w:rsidR="000A034A" w:rsidRPr="00560222" w:rsidRDefault="000A034A" w:rsidP="00F52E2D">
            <w:pPr>
              <w:tabs>
                <w:tab w:val="center" w:pos="7380"/>
              </w:tabs>
              <w:jc w:val="both"/>
              <w:rPr>
                <w:rFonts w:cs="Arial"/>
                <w:szCs w:val="24"/>
              </w:rPr>
            </w:pPr>
          </w:p>
        </w:tc>
        <w:tc>
          <w:tcPr>
            <w:tcW w:w="2778" w:type="dxa"/>
          </w:tcPr>
          <w:p w14:paraId="28B0A8E6" w14:textId="77777777" w:rsidR="000A034A" w:rsidRPr="00560222" w:rsidRDefault="000A034A" w:rsidP="00F52E2D">
            <w:pPr>
              <w:tabs>
                <w:tab w:val="center" w:pos="7380"/>
              </w:tabs>
              <w:jc w:val="both"/>
              <w:rPr>
                <w:rFonts w:cs="Arial"/>
                <w:szCs w:val="24"/>
              </w:rPr>
            </w:pPr>
          </w:p>
        </w:tc>
        <w:tc>
          <w:tcPr>
            <w:tcW w:w="3419" w:type="dxa"/>
          </w:tcPr>
          <w:p w14:paraId="1C4C4457" w14:textId="77777777" w:rsidR="000A034A" w:rsidRPr="00560222" w:rsidRDefault="000A034A" w:rsidP="00F52E2D">
            <w:pPr>
              <w:tabs>
                <w:tab w:val="center" w:pos="7380"/>
              </w:tabs>
              <w:jc w:val="both"/>
              <w:rPr>
                <w:rFonts w:cs="Arial"/>
                <w:szCs w:val="24"/>
              </w:rPr>
            </w:pPr>
          </w:p>
        </w:tc>
      </w:tr>
      <w:tr w:rsidR="000A034A" w:rsidRPr="00560222" w14:paraId="4B9BE7B5" w14:textId="77777777" w:rsidTr="00F52E2D">
        <w:tc>
          <w:tcPr>
            <w:tcW w:w="810" w:type="dxa"/>
          </w:tcPr>
          <w:p w14:paraId="0BD712E7" w14:textId="77777777" w:rsidR="000A034A" w:rsidRPr="00560222" w:rsidRDefault="000A034A" w:rsidP="00F52E2D">
            <w:pPr>
              <w:tabs>
                <w:tab w:val="center" w:pos="7380"/>
              </w:tabs>
              <w:jc w:val="both"/>
              <w:rPr>
                <w:rFonts w:cs="Arial"/>
                <w:szCs w:val="24"/>
              </w:rPr>
            </w:pPr>
          </w:p>
        </w:tc>
        <w:tc>
          <w:tcPr>
            <w:tcW w:w="2790" w:type="dxa"/>
          </w:tcPr>
          <w:p w14:paraId="54FCD998" w14:textId="77777777" w:rsidR="000A034A" w:rsidRPr="00560222" w:rsidRDefault="000A034A" w:rsidP="00F52E2D">
            <w:pPr>
              <w:tabs>
                <w:tab w:val="center" w:pos="7380"/>
              </w:tabs>
              <w:jc w:val="both"/>
              <w:rPr>
                <w:rFonts w:cs="Arial"/>
                <w:szCs w:val="24"/>
              </w:rPr>
            </w:pPr>
          </w:p>
        </w:tc>
        <w:tc>
          <w:tcPr>
            <w:tcW w:w="2778" w:type="dxa"/>
          </w:tcPr>
          <w:p w14:paraId="03348679" w14:textId="77777777" w:rsidR="000A034A" w:rsidRPr="00560222" w:rsidRDefault="000A034A" w:rsidP="00F52E2D">
            <w:pPr>
              <w:tabs>
                <w:tab w:val="center" w:pos="7380"/>
              </w:tabs>
              <w:jc w:val="both"/>
              <w:rPr>
                <w:rFonts w:cs="Arial"/>
                <w:szCs w:val="24"/>
              </w:rPr>
            </w:pPr>
          </w:p>
        </w:tc>
        <w:tc>
          <w:tcPr>
            <w:tcW w:w="3419" w:type="dxa"/>
          </w:tcPr>
          <w:p w14:paraId="111772CD" w14:textId="77777777" w:rsidR="000A034A" w:rsidRPr="00560222" w:rsidRDefault="000A034A" w:rsidP="00F52E2D">
            <w:pPr>
              <w:tabs>
                <w:tab w:val="center" w:pos="7380"/>
              </w:tabs>
              <w:jc w:val="both"/>
              <w:rPr>
                <w:rFonts w:cs="Arial"/>
                <w:szCs w:val="24"/>
              </w:rPr>
            </w:pPr>
          </w:p>
        </w:tc>
      </w:tr>
      <w:tr w:rsidR="000A034A" w:rsidRPr="00560222" w14:paraId="6577B213" w14:textId="77777777" w:rsidTr="00F52E2D">
        <w:tc>
          <w:tcPr>
            <w:tcW w:w="810" w:type="dxa"/>
          </w:tcPr>
          <w:p w14:paraId="3714F54E" w14:textId="77777777" w:rsidR="000A034A" w:rsidRPr="00560222" w:rsidRDefault="000A034A" w:rsidP="00F52E2D">
            <w:pPr>
              <w:tabs>
                <w:tab w:val="center" w:pos="7380"/>
              </w:tabs>
              <w:jc w:val="both"/>
              <w:rPr>
                <w:rFonts w:cs="Arial"/>
                <w:szCs w:val="24"/>
              </w:rPr>
            </w:pPr>
          </w:p>
        </w:tc>
        <w:tc>
          <w:tcPr>
            <w:tcW w:w="2790" w:type="dxa"/>
          </w:tcPr>
          <w:p w14:paraId="3A13700D" w14:textId="77777777" w:rsidR="000A034A" w:rsidRPr="00560222" w:rsidRDefault="000A034A" w:rsidP="00F52E2D">
            <w:pPr>
              <w:tabs>
                <w:tab w:val="center" w:pos="7380"/>
              </w:tabs>
              <w:jc w:val="both"/>
              <w:rPr>
                <w:rFonts w:cs="Arial"/>
                <w:szCs w:val="24"/>
              </w:rPr>
            </w:pPr>
          </w:p>
        </w:tc>
        <w:tc>
          <w:tcPr>
            <w:tcW w:w="2778" w:type="dxa"/>
          </w:tcPr>
          <w:p w14:paraId="16BE7DD7" w14:textId="77777777" w:rsidR="000A034A" w:rsidRPr="00560222" w:rsidRDefault="000A034A" w:rsidP="00F52E2D">
            <w:pPr>
              <w:tabs>
                <w:tab w:val="center" w:pos="7380"/>
              </w:tabs>
              <w:jc w:val="both"/>
              <w:rPr>
                <w:rFonts w:cs="Arial"/>
                <w:szCs w:val="24"/>
              </w:rPr>
            </w:pPr>
          </w:p>
        </w:tc>
        <w:tc>
          <w:tcPr>
            <w:tcW w:w="3419" w:type="dxa"/>
          </w:tcPr>
          <w:p w14:paraId="24EE4FCA" w14:textId="77777777" w:rsidR="000A034A" w:rsidRPr="00560222" w:rsidRDefault="000A034A" w:rsidP="00F52E2D">
            <w:pPr>
              <w:tabs>
                <w:tab w:val="center" w:pos="7380"/>
              </w:tabs>
              <w:jc w:val="both"/>
              <w:rPr>
                <w:rFonts w:cs="Arial"/>
                <w:szCs w:val="24"/>
              </w:rPr>
            </w:pPr>
          </w:p>
        </w:tc>
      </w:tr>
      <w:tr w:rsidR="000A034A" w:rsidRPr="00560222" w14:paraId="540B50E9" w14:textId="77777777" w:rsidTr="00F52E2D">
        <w:tc>
          <w:tcPr>
            <w:tcW w:w="810" w:type="dxa"/>
          </w:tcPr>
          <w:p w14:paraId="3BF77DDC" w14:textId="77777777" w:rsidR="000A034A" w:rsidRPr="00560222" w:rsidRDefault="000A034A" w:rsidP="00F52E2D">
            <w:pPr>
              <w:tabs>
                <w:tab w:val="center" w:pos="7380"/>
              </w:tabs>
              <w:jc w:val="both"/>
              <w:rPr>
                <w:rFonts w:cs="Arial"/>
                <w:szCs w:val="24"/>
              </w:rPr>
            </w:pPr>
          </w:p>
        </w:tc>
        <w:tc>
          <w:tcPr>
            <w:tcW w:w="2790" w:type="dxa"/>
          </w:tcPr>
          <w:p w14:paraId="20A43D89" w14:textId="77777777" w:rsidR="000A034A" w:rsidRPr="00560222" w:rsidRDefault="000A034A" w:rsidP="00F52E2D">
            <w:pPr>
              <w:tabs>
                <w:tab w:val="center" w:pos="7380"/>
              </w:tabs>
              <w:jc w:val="both"/>
              <w:rPr>
                <w:rFonts w:cs="Arial"/>
                <w:szCs w:val="24"/>
              </w:rPr>
            </w:pPr>
          </w:p>
        </w:tc>
        <w:tc>
          <w:tcPr>
            <w:tcW w:w="2778" w:type="dxa"/>
          </w:tcPr>
          <w:p w14:paraId="57D977BA" w14:textId="77777777" w:rsidR="000A034A" w:rsidRPr="00560222" w:rsidRDefault="000A034A" w:rsidP="00F52E2D">
            <w:pPr>
              <w:tabs>
                <w:tab w:val="center" w:pos="7380"/>
              </w:tabs>
              <w:jc w:val="both"/>
              <w:rPr>
                <w:rFonts w:cs="Arial"/>
                <w:szCs w:val="24"/>
              </w:rPr>
            </w:pPr>
          </w:p>
        </w:tc>
        <w:tc>
          <w:tcPr>
            <w:tcW w:w="3419" w:type="dxa"/>
          </w:tcPr>
          <w:p w14:paraId="4CD2F4EF" w14:textId="77777777" w:rsidR="000A034A" w:rsidRPr="00560222" w:rsidRDefault="000A034A" w:rsidP="00F52E2D">
            <w:pPr>
              <w:tabs>
                <w:tab w:val="center" w:pos="7380"/>
              </w:tabs>
              <w:jc w:val="both"/>
              <w:rPr>
                <w:rFonts w:cs="Arial"/>
                <w:szCs w:val="24"/>
              </w:rPr>
            </w:pPr>
          </w:p>
        </w:tc>
      </w:tr>
      <w:tr w:rsidR="000A034A" w:rsidRPr="00560222" w14:paraId="17207796" w14:textId="77777777" w:rsidTr="00F52E2D">
        <w:tc>
          <w:tcPr>
            <w:tcW w:w="810" w:type="dxa"/>
          </w:tcPr>
          <w:p w14:paraId="512BDD8D" w14:textId="77777777" w:rsidR="000A034A" w:rsidRPr="00560222" w:rsidRDefault="000A034A" w:rsidP="00F52E2D">
            <w:pPr>
              <w:tabs>
                <w:tab w:val="center" w:pos="7380"/>
              </w:tabs>
              <w:jc w:val="both"/>
              <w:rPr>
                <w:rFonts w:cs="Arial"/>
                <w:szCs w:val="24"/>
              </w:rPr>
            </w:pPr>
          </w:p>
        </w:tc>
        <w:tc>
          <w:tcPr>
            <w:tcW w:w="2790" w:type="dxa"/>
          </w:tcPr>
          <w:p w14:paraId="1ADF3B13" w14:textId="77777777" w:rsidR="000A034A" w:rsidRPr="00560222" w:rsidRDefault="000A034A" w:rsidP="00F52E2D">
            <w:pPr>
              <w:tabs>
                <w:tab w:val="center" w:pos="7380"/>
              </w:tabs>
              <w:jc w:val="both"/>
              <w:rPr>
                <w:rFonts w:cs="Arial"/>
                <w:szCs w:val="24"/>
              </w:rPr>
            </w:pPr>
          </w:p>
        </w:tc>
        <w:tc>
          <w:tcPr>
            <w:tcW w:w="2778" w:type="dxa"/>
          </w:tcPr>
          <w:p w14:paraId="00E9FB02" w14:textId="77777777" w:rsidR="000A034A" w:rsidRPr="00560222" w:rsidRDefault="000A034A" w:rsidP="00F52E2D">
            <w:pPr>
              <w:tabs>
                <w:tab w:val="center" w:pos="7380"/>
              </w:tabs>
              <w:jc w:val="both"/>
              <w:rPr>
                <w:rFonts w:cs="Arial"/>
                <w:szCs w:val="24"/>
              </w:rPr>
            </w:pPr>
          </w:p>
        </w:tc>
        <w:tc>
          <w:tcPr>
            <w:tcW w:w="3419" w:type="dxa"/>
          </w:tcPr>
          <w:p w14:paraId="2B4F2A8F" w14:textId="77777777" w:rsidR="000A034A" w:rsidRPr="00560222" w:rsidRDefault="000A034A" w:rsidP="00F52E2D">
            <w:pPr>
              <w:tabs>
                <w:tab w:val="center" w:pos="7380"/>
              </w:tabs>
              <w:jc w:val="both"/>
              <w:rPr>
                <w:rFonts w:cs="Arial"/>
                <w:szCs w:val="24"/>
              </w:rPr>
            </w:pPr>
          </w:p>
        </w:tc>
      </w:tr>
      <w:tr w:rsidR="000A034A" w:rsidRPr="00560222" w14:paraId="263448F2" w14:textId="77777777" w:rsidTr="00F52E2D">
        <w:tc>
          <w:tcPr>
            <w:tcW w:w="810" w:type="dxa"/>
          </w:tcPr>
          <w:p w14:paraId="539866FB" w14:textId="77777777" w:rsidR="000A034A" w:rsidRPr="00560222" w:rsidRDefault="000A034A" w:rsidP="00F52E2D">
            <w:pPr>
              <w:tabs>
                <w:tab w:val="center" w:pos="7380"/>
              </w:tabs>
              <w:jc w:val="both"/>
              <w:rPr>
                <w:rFonts w:cs="Arial"/>
                <w:szCs w:val="24"/>
              </w:rPr>
            </w:pPr>
          </w:p>
        </w:tc>
        <w:tc>
          <w:tcPr>
            <w:tcW w:w="2790" w:type="dxa"/>
          </w:tcPr>
          <w:p w14:paraId="18B39732" w14:textId="77777777" w:rsidR="000A034A" w:rsidRPr="00560222" w:rsidRDefault="000A034A" w:rsidP="00F52E2D">
            <w:pPr>
              <w:tabs>
                <w:tab w:val="center" w:pos="7380"/>
              </w:tabs>
              <w:jc w:val="both"/>
              <w:rPr>
                <w:rFonts w:cs="Arial"/>
                <w:szCs w:val="24"/>
              </w:rPr>
            </w:pPr>
          </w:p>
        </w:tc>
        <w:tc>
          <w:tcPr>
            <w:tcW w:w="2778" w:type="dxa"/>
          </w:tcPr>
          <w:p w14:paraId="3CBC1974" w14:textId="77777777" w:rsidR="000A034A" w:rsidRPr="00560222" w:rsidRDefault="000A034A" w:rsidP="00F52E2D">
            <w:pPr>
              <w:tabs>
                <w:tab w:val="center" w:pos="7380"/>
              </w:tabs>
              <w:jc w:val="both"/>
              <w:rPr>
                <w:rFonts w:cs="Arial"/>
                <w:szCs w:val="24"/>
              </w:rPr>
            </w:pPr>
          </w:p>
        </w:tc>
        <w:tc>
          <w:tcPr>
            <w:tcW w:w="3419" w:type="dxa"/>
          </w:tcPr>
          <w:p w14:paraId="17294B23" w14:textId="77777777" w:rsidR="000A034A" w:rsidRPr="00560222" w:rsidRDefault="000A034A" w:rsidP="00F52E2D">
            <w:pPr>
              <w:tabs>
                <w:tab w:val="center" w:pos="7380"/>
              </w:tabs>
              <w:jc w:val="both"/>
              <w:rPr>
                <w:rFonts w:cs="Arial"/>
                <w:szCs w:val="24"/>
              </w:rPr>
            </w:pPr>
          </w:p>
        </w:tc>
      </w:tr>
      <w:tr w:rsidR="000A034A" w:rsidRPr="00560222" w14:paraId="16BC54B6" w14:textId="77777777" w:rsidTr="00F52E2D">
        <w:tc>
          <w:tcPr>
            <w:tcW w:w="810" w:type="dxa"/>
          </w:tcPr>
          <w:p w14:paraId="3EDF2D7A" w14:textId="77777777" w:rsidR="000A034A" w:rsidRPr="00560222" w:rsidRDefault="000A034A" w:rsidP="00F52E2D">
            <w:pPr>
              <w:tabs>
                <w:tab w:val="center" w:pos="7380"/>
              </w:tabs>
              <w:jc w:val="both"/>
              <w:rPr>
                <w:rFonts w:cs="Arial"/>
                <w:szCs w:val="24"/>
              </w:rPr>
            </w:pPr>
          </w:p>
        </w:tc>
        <w:tc>
          <w:tcPr>
            <w:tcW w:w="2790" w:type="dxa"/>
          </w:tcPr>
          <w:p w14:paraId="12E078B1" w14:textId="77777777" w:rsidR="000A034A" w:rsidRPr="00560222" w:rsidRDefault="000A034A" w:rsidP="00F52E2D">
            <w:pPr>
              <w:tabs>
                <w:tab w:val="center" w:pos="7380"/>
              </w:tabs>
              <w:jc w:val="both"/>
              <w:rPr>
                <w:rFonts w:cs="Arial"/>
                <w:szCs w:val="24"/>
              </w:rPr>
            </w:pPr>
          </w:p>
        </w:tc>
        <w:tc>
          <w:tcPr>
            <w:tcW w:w="2778" w:type="dxa"/>
          </w:tcPr>
          <w:p w14:paraId="4882C9D5" w14:textId="77777777" w:rsidR="000A034A" w:rsidRPr="00560222" w:rsidRDefault="000A034A" w:rsidP="00F52E2D">
            <w:pPr>
              <w:tabs>
                <w:tab w:val="center" w:pos="7380"/>
              </w:tabs>
              <w:jc w:val="both"/>
              <w:rPr>
                <w:rFonts w:cs="Arial"/>
                <w:szCs w:val="24"/>
              </w:rPr>
            </w:pPr>
          </w:p>
        </w:tc>
        <w:tc>
          <w:tcPr>
            <w:tcW w:w="3419" w:type="dxa"/>
          </w:tcPr>
          <w:p w14:paraId="5C85DEAC" w14:textId="77777777" w:rsidR="000A034A" w:rsidRPr="00560222" w:rsidRDefault="000A034A" w:rsidP="00F52E2D">
            <w:pPr>
              <w:tabs>
                <w:tab w:val="center" w:pos="7380"/>
              </w:tabs>
              <w:jc w:val="both"/>
              <w:rPr>
                <w:rFonts w:cs="Arial"/>
                <w:szCs w:val="24"/>
              </w:rPr>
            </w:pPr>
          </w:p>
        </w:tc>
      </w:tr>
      <w:tr w:rsidR="000A034A" w:rsidRPr="00560222" w14:paraId="596A31E1" w14:textId="77777777" w:rsidTr="00F52E2D">
        <w:tc>
          <w:tcPr>
            <w:tcW w:w="810" w:type="dxa"/>
          </w:tcPr>
          <w:p w14:paraId="520A96FE" w14:textId="77777777" w:rsidR="000A034A" w:rsidRPr="00560222" w:rsidRDefault="000A034A" w:rsidP="00F52E2D">
            <w:pPr>
              <w:tabs>
                <w:tab w:val="center" w:pos="7380"/>
              </w:tabs>
              <w:jc w:val="both"/>
              <w:rPr>
                <w:rFonts w:cs="Arial"/>
                <w:szCs w:val="24"/>
              </w:rPr>
            </w:pPr>
          </w:p>
        </w:tc>
        <w:tc>
          <w:tcPr>
            <w:tcW w:w="2790" w:type="dxa"/>
          </w:tcPr>
          <w:p w14:paraId="7B4F760C" w14:textId="77777777" w:rsidR="000A034A" w:rsidRPr="00560222" w:rsidRDefault="000A034A" w:rsidP="00F52E2D">
            <w:pPr>
              <w:tabs>
                <w:tab w:val="center" w:pos="7380"/>
              </w:tabs>
              <w:jc w:val="both"/>
              <w:rPr>
                <w:rFonts w:cs="Arial"/>
                <w:szCs w:val="24"/>
              </w:rPr>
            </w:pPr>
          </w:p>
        </w:tc>
        <w:tc>
          <w:tcPr>
            <w:tcW w:w="2778" w:type="dxa"/>
          </w:tcPr>
          <w:p w14:paraId="32709A27" w14:textId="77777777" w:rsidR="000A034A" w:rsidRPr="00560222" w:rsidRDefault="000A034A" w:rsidP="00F52E2D">
            <w:pPr>
              <w:tabs>
                <w:tab w:val="center" w:pos="7380"/>
              </w:tabs>
              <w:jc w:val="both"/>
              <w:rPr>
                <w:rFonts w:cs="Arial"/>
                <w:szCs w:val="24"/>
              </w:rPr>
            </w:pPr>
          </w:p>
        </w:tc>
        <w:tc>
          <w:tcPr>
            <w:tcW w:w="3419" w:type="dxa"/>
          </w:tcPr>
          <w:p w14:paraId="24D6A44F" w14:textId="77777777" w:rsidR="000A034A" w:rsidRPr="00560222" w:rsidRDefault="000A034A" w:rsidP="00F52E2D">
            <w:pPr>
              <w:tabs>
                <w:tab w:val="center" w:pos="7380"/>
              </w:tabs>
              <w:jc w:val="both"/>
              <w:rPr>
                <w:rFonts w:cs="Arial"/>
                <w:szCs w:val="24"/>
              </w:rPr>
            </w:pPr>
          </w:p>
        </w:tc>
      </w:tr>
      <w:tr w:rsidR="000A034A" w:rsidRPr="00560222" w14:paraId="6367AD0F" w14:textId="77777777" w:rsidTr="00F52E2D">
        <w:tc>
          <w:tcPr>
            <w:tcW w:w="810" w:type="dxa"/>
          </w:tcPr>
          <w:p w14:paraId="5A087401" w14:textId="77777777" w:rsidR="000A034A" w:rsidRPr="00560222" w:rsidRDefault="000A034A" w:rsidP="00F52E2D">
            <w:pPr>
              <w:tabs>
                <w:tab w:val="center" w:pos="7380"/>
              </w:tabs>
              <w:jc w:val="both"/>
              <w:rPr>
                <w:rFonts w:cs="Arial"/>
                <w:szCs w:val="24"/>
              </w:rPr>
            </w:pPr>
          </w:p>
        </w:tc>
        <w:tc>
          <w:tcPr>
            <w:tcW w:w="2790" w:type="dxa"/>
          </w:tcPr>
          <w:p w14:paraId="11574074" w14:textId="77777777" w:rsidR="000A034A" w:rsidRPr="00560222" w:rsidRDefault="000A034A" w:rsidP="00F52E2D">
            <w:pPr>
              <w:tabs>
                <w:tab w:val="center" w:pos="7380"/>
              </w:tabs>
              <w:jc w:val="both"/>
              <w:rPr>
                <w:rFonts w:cs="Arial"/>
                <w:szCs w:val="24"/>
              </w:rPr>
            </w:pPr>
          </w:p>
        </w:tc>
        <w:tc>
          <w:tcPr>
            <w:tcW w:w="2778" w:type="dxa"/>
          </w:tcPr>
          <w:p w14:paraId="5B505FCE" w14:textId="77777777" w:rsidR="000A034A" w:rsidRPr="00560222" w:rsidRDefault="000A034A" w:rsidP="00F52E2D">
            <w:pPr>
              <w:tabs>
                <w:tab w:val="center" w:pos="7380"/>
              </w:tabs>
              <w:jc w:val="both"/>
              <w:rPr>
                <w:rFonts w:cs="Arial"/>
                <w:szCs w:val="24"/>
              </w:rPr>
            </w:pPr>
          </w:p>
        </w:tc>
        <w:tc>
          <w:tcPr>
            <w:tcW w:w="3419" w:type="dxa"/>
          </w:tcPr>
          <w:p w14:paraId="35784E7C" w14:textId="77777777" w:rsidR="000A034A" w:rsidRPr="00560222" w:rsidRDefault="000A034A" w:rsidP="00F52E2D">
            <w:pPr>
              <w:tabs>
                <w:tab w:val="center" w:pos="7380"/>
              </w:tabs>
              <w:jc w:val="both"/>
              <w:rPr>
                <w:rFonts w:cs="Arial"/>
                <w:szCs w:val="24"/>
              </w:rPr>
            </w:pPr>
          </w:p>
        </w:tc>
      </w:tr>
      <w:tr w:rsidR="000A034A" w:rsidRPr="00560222" w14:paraId="1F46D2E9" w14:textId="77777777" w:rsidTr="00F52E2D">
        <w:tc>
          <w:tcPr>
            <w:tcW w:w="810" w:type="dxa"/>
          </w:tcPr>
          <w:p w14:paraId="1B66F344" w14:textId="77777777" w:rsidR="000A034A" w:rsidRPr="00560222" w:rsidRDefault="000A034A" w:rsidP="00F52E2D">
            <w:pPr>
              <w:tabs>
                <w:tab w:val="center" w:pos="7380"/>
              </w:tabs>
              <w:jc w:val="both"/>
              <w:rPr>
                <w:rFonts w:cs="Arial"/>
                <w:szCs w:val="24"/>
              </w:rPr>
            </w:pPr>
          </w:p>
        </w:tc>
        <w:tc>
          <w:tcPr>
            <w:tcW w:w="2790" w:type="dxa"/>
          </w:tcPr>
          <w:p w14:paraId="578F30DF" w14:textId="77777777" w:rsidR="000A034A" w:rsidRPr="00560222" w:rsidRDefault="000A034A" w:rsidP="00F52E2D">
            <w:pPr>
              <w:tabs>
                <w:tab w:val="center" w:pos="7380"/>
              </w:tabs>
              <w:jc w:val="both"/>
              <w:rPr>
                <w:rFonts w:cs="Arial"/>
                <w:szCs w:val="24"/>
              </w:rPr>
            </w:pPr>
          </w:p>
        </w:tc>
        <w:tc>
          <w:tcPr>
            <w:tcW w:w="2778" w:type="dxa"/>
          </w:tcPr>
          <w:p w14:paraId="2B52CB8E" w14:textId="77777777" w:rsidR="000A034A" w:rsidRPr="00560222" w:rsidRDefault="000A034A" w:rsidP="00F52E2D">
            <w:pPr>
              <w:tabs>
                <w:tab w:val="center" w:pos="7380"/>
              </w:tabs>
              <w:jc w:val="both"/>
              <w:rPr>
                <w:rFonts w:cs="Arial"/>
                <w:szCs w:val="24"/>
              </w:rPr>
            </w:pPr>
          </w:p>
        </w:tc>
        <w:tc>
          <w:tcPr>
            <w:tcW w:w="3419" w:type="dxa"/>
          </w:tcPr>
          <w:p w14:paraId="2257D9AF" w14:textId="77777777" w:rsidR="000A034A" w:rsidRPr="00560222" w:rsidRDefault="000A034A" w:rsidP="00F52E2D">
            <w:pPr>
              <w:tabs>
                <w:tab w:val="center" w:pos="7380"/>
              </w:tabs>
              <w:jc w:val="both"/>
              <w:rPr>
                <w:rFonts w:cs="Arial"/>
                <w:szCs w:val="24"/>
              </w:rPr>
            </w:pPr>
          </w:p>
        </w:tc>
      </w:tr>
      <w:tr w:rsidR="000A034A" w:rsidRPr="00560222" w14:paraId="78A2C8C4" w14:textId="77777777" w:rsidTr="00F52E2D">
        <w:tc>
          <w:tcPr>
            <w:tcW w:w="810" w:type="dxa"/>
          </w:tcPr>
          <w:p w14:paraId="7B16014B" w14:textId="77777777" w:rsidR="000A034A" w:rsidRPr="00560222" w:rsidRDefault="000A034A" w:rsidP="00F52E2D">
            <w:pPr>
              <w:tabs>
                <w:tab w:val="center" w:pos="7380"/>
              </w:tabs>
              <w:jc w:val="both"/>
              <w:rPr>
                <w:rFonts w:cs="Arial"/>
                <w:szCs w:val="24"/>
              </w:rPr>
            </w:pPr>
          </w:p>
        </w:tc>
        <w:tc>
          <w:tcPr>
            <w:tcW w:w="2790" w:type="dxa"/>
          </w:tcPr>
          <w:p w14:paraId="163C937C" w14:textId="77777777" w:rsidR="000A034A" w:rsidRPr="00560222" w:rsidRDefault="000A034A" w:rsidP="00F52E2D">
            <w:pPr>
              <w:tabs>
                <w:tab w:val="center" w:pos="7380"/>
              </w:tabs>
              <w:jc w:val="both"/>
              <w:rPr>
                <w:rFonts w:cs="Arial"/>
                <w:szCs w:val="24"/>
              </w:rPr>
            </w:pPr>
          </w:p>
        </w:tc>
        <w:tc>
          <w:tcPr>
            <w:tcW w:w="2778" w:type="dxa"/>
          </w:tcPr>
          <w:p w14:paraId="2CF2ABA1" w14:textId="77777777" w:rsidR="000A034A" w:rsidRPr="00560222" w:rsidRDefault="000A034A" w:rsidP="00F52E2D">
            <w:pPr>
              <w:tabs>
                <w:tab w:val="center" w:pos="7380"/>
              </w:tabs>
              <w:jc w:val="both"/>
              <w:rPr>
                <w:rFonts w:cs="Arial"/>
                <w:szCs w:val="24"/>
              </w:rPr>
            </w:pPr>
          </w:p>
        </w:tc>
        <w:tc>
          <w:tcPr>
            <w:tcW w:w="3419" w:type="dxa"/>
          </w:tcPr>
          <w:p w14:paraId="74AF0013" w14:textId="77777777" w:rsidR="000A034A" w:rsidRPr="00560222" w:rsidRDefault="000A034A" w:rsidP="00F52E2D">
            <w:pPr>
              <w:tabs>
                <w:tab w:val="center" w:pos="7380"/>
              </w:tabs>
              <w:jc w:val="both"/>
              <w:rPr>
                <w:rFonts w:cs="Arial"/>
                <w:szCs w:val="24"/>
              </w:rPr>
            </w:pPr>
          </w:p>
        </w:tc>
      </w:tr>
      <w:tr w:rsidR="000A034A" w:rsidRPr="00560222" w14:paraId="71C0F4F7" w14:textId="77777777" w:rsidTr="00F52E2D">
        <w:tc>
          <w:tcPr>
            <w:tcW w:w="810" w:type="dxa"/>
          </w:tcPr>
          <w:p w14:paraId="17FD0EC0" w14:textId="77777777" w:rsidR="000A034A" w:rsidRPr="00560222" w:rsidRDefault="000A034A" w:rsidP="00F52E2D">
            <w:pPr>
              <w:tabs>
                <w:tab w:val="center" w:pos="7380"/>
              </w:tabs>
              <w:jc w:val="both"/>
              <w:rPr>
                <w:rFonts w:cs="Arial"/>
                <w:szCs w:val="24"/>
              </w:rPr>
            </w:pPr>
          </w:p>
        </w:tc>
        <w:tc>
          <w:tcPr>
            <w:tcW w:w="2790" w:type="dxa"/>
          </w:tcPr>
          <w:p w14:paraId="622BA5DA" w14:textId="77777777" w:rsidR="000A034A" w:rsidRPr="00560222" w:rsidRDefault="000A034A" w:rsidP="00F52E2D">
            <w:pPr>
              <w:tabs>
                <w:tab w:val="center" w:pos="7380"/>
              </w:tabs>
              <w:jc w:val="both"/>
              <w:rPr>
                <w:rFonts w:cs="Arial"/>
                <w:szCs w:val="24"/>
              </w:rPr>
            </w:pPr>
          </w:p>
        </w:tc>
        <w:tc>
          <w:tcPr>
            <w:tcW w:w="2778" w:type="dxa"/>
          </w:tcPr>
          <w:p w14:paraId="3F868EB0" w14:textId="77777777" w:rsidR="000A034A" w:rsidRPr="00560222" w:rsidRDefault="000A034A" w:rsidP="00F52E2D">
            <w:pPr>
              <w:tabs>
                <w:tab w:val="center" w:pos="7380"/>
              </w:tabs>
              <w:jc w:val="both"/>
              <w:rPr>
                <w:rFonts w:cs="Arial"/>
                <w:szCs w:val="24"/>
              </w:rPr>
            </w:pPr>
          </w:p>
        </w:tc>
        <w:tc>
          <w:tcPr>
            <w:tcW w:w="3419" w:type="dxa"/>
          </w:tcPr>
          <w:p w14:paraId="281CBE65" w14:textId="77777777" w:rsidR="000A034A" w:rsidRPr="00560222" w:rsidRDefault="000A034A" w:rsidP="00F52E2D">
            <w:pPr>
              <w:tabs>
                <w:tab w:val="center" w:pos="7380"/>
              </w:tabs>
              <w:jc w:val="both"/>
              <w:rPr>
                <w:rFonts w:cs="Arial"/>
                <w:szCs w:val="24"/>
              </w:rPr>
            </w:pPr>
          </w:p>
        </w:tc>
      </w:tr>
      <w:tr w:rsidR="000A034A" w:rsidRPr="00560222" w14:paraId="7E562F1F" w14:textId="77777777" w:rsidTr="00F52E2D">
        <w:tc>
          <w:tcPr>
            <w:tcW w:w="810" w:type="dxa"/>
          </w:tcPr>
          <w:p w14:paraId="1282A47D" w14:textId="77777777" w:rsidR="000A034A" w:rsidRPr="00560222" w:rsidRDefault="000A034A" w:rsidP="00F52E2D">
            <w:pPr>
              <w:tabs>
                <w:tab w:val="center" w:pos="7380"/>
              </w:tabs>
              <w:jc w:val="both"/>
              <w:rPr>
                <w:rFonts w:cs="Arial"/>
                <w:szCs w:val="24"/>
              </w:rPr>
            </w:pPr>
          </w:p>
        </w:tc>
        <w:tc>
          <w:tcPr>
            <w:tcW w:w="2790" w:type="dxa"/>
          </w:tcPr>
          <w:p w14:paraId="38ED1385" w14:textId="77777777" w:rsidR="000A034A" w:rsidRPr="00560222" w:rsidRDefault="000A034A" w:rsidP="00F52E2D">
            <w:pPr>
              <w:tabs>
                <w:tab w:val="center" w:pos="7380"/>
              </w:tabs>
              <w:jc w:val="both"/>
              <w:rPr>
                <w:rFonts w:cs="Arial"/>
                <w:szCs w:val="24"/>
              </w:rPr>
            </w:pPr>
          </w:p>
        </w:tc>
        <w:tc>
          <w:tcPr>
            <w:tcW w:w="2778" w:type="dxa"/>
          </w:tcPr>
          <w:p w14:paraId="7A12B36C" w14:textId="77777777" w:rsidR="000A034A" w:rsidRPr="00560222" w:rsidRDefault="000A034A" w:rsidP="00F52E2D">
            <w:pPr>
              <w:tabs>
                <w:tab w:val="center" w:pos="7380"/>
              </w:tabs>
              <w:jc w:val="both"/>
              <w:rPr>
                <w:rFonts w:cs="Arial"/>
                <w:szCs w:val="24"/>
              </w:rPr>
            </w:pPr>
          </w:p>
        </w:tc>
        <w:tc>
          <w:tcPr>
            <w:tcW w:w="3419" w:type="dxa"/>
          </w:tcPr>
          <w:p w14:paraId="3A7A3BD5" w14:textId="77777777" w:rsidR="000A034A" w:rsidRPr="00560222" w:rsidRDefault="000A034A" w:rsidP="00F52E2D">
            <w:pPr>
              <w:tabs>
                <w:tab w:val="center" w:pos="7380"/>
              </w:tabs>
              <w:jc w:val="both"/>
              <w:rPr>
                <w:rFonts w:cs="Arial"/>
                <w:szCs w:val="24"/>
              </w:rPr>
            </w:pPr>
          </w:p>
        </w:tc>
      </w:tr>
      <w:tr w:rsidR="000A034A" w:rsidRPr="00560222" w14:paraId="2308076F" w14:textId="77777777" w:rsidTr="00F52E2D">
        <w:tc>
          <w:tcPr>
            <w:tcW w:w="810" w:type="dxa"/>
          </w:tcPr>
          <w:p w14:paraId="4B5AA2CF" w14:textId="77777777" w:rsidR="000A034A" w:rsidRPr="00560222" w:rsidRDefault="000A034A" w:rsidP="00F52E2D">
            <w:pPr>
              <w:tabs>
                <w:tab w:val="center" w:pos="7380"/>
              </w:tabs>
              <w:jc w:val="both"/>
              <w:rPr>
                <w:rFonts w:cs="Arial"/>
                <w:szCs w:val="24"/>
              </w:rPr>
            </w:pPr>
          </w:p>
        </w:tc>
        <w:tc>
          <w:tcPr>
            <w:tcW w:w="2790" w:type="dxa"/>
          </w:tcPr>
          <w:p w14:paraId="6F24C46D" w14:textId="77777777" w:rsidR="000A034A" w:rsidRPr="00560222" w:rsidRDefault="000A034A" w:rsidP="00F52E2D">
            <w:pPr>
              <w:tabs>
                <w:tab w:val="center" w:pos="7380"/>
              </w:tabs>
              <w:jc w:val="both"/>
              <w:rPr>
                <w:rFonts w:cs="Arial"/>
                <w:szCs w:val="24"/>
              </w:rPr>
            </w:pPr>
          </w:p>
        </w:tc>
        <w:tc>
          <w:tcPr>
            <w:tcW w:w="2778" w:type="dxa"/>
          </w:tcPr>
          <w:p w14:paraId="709072A5" w14:textId="77777777" w:rsidR="000A034A" w:rsidRPr="00560222" w:rsidRDefault="000A034A" w:rsidP="00F52E2D">
            <w:pPr>
              <w:tabs>
                <w:tab w:val="center" w:pos="7380"/>
              </w:tabs>
              <w:jc w:val="both"/>
              <w:rPr>
                <w:rFonts w:cs="Arial"/>
                <w:szCs w:val="24"/>
              </w:rPr>
            </w:pPr>
          </w:p>
        </w:tc>
        <w:tc>
          <w:tcPr>
            <w:tcW w:w="3419" w:type="dxa"/>
          </w:tcPr>
          <w:p w14:paraId="708B1741" w14:textId="77777777" w:rsidR="000A034A" w:rsidRPr="00560222" w:rsidRDefault="000A034A" w:rsidP="00F52E2D">
            <w:pPr>
              <w:tabs>
                <w:tab w:val="center" w:pos="7380"/>
              </w:tabs>
              <w:jc w:val="both"/>
              <w:rPr>
                <w:rFonts w:cs="Arial"/>
                <w:szCs w:val="24"/>
              </w:rPr>
            </w:pPr>
          </w:p>
        </w:tc>
      </w:tr>
      <w:tr w:rsidR="000A034A" w:rsidRPr="00560222" w14:paraId="17197F71" w14:textId="77777777" w:rsidTr="00F52E2D">
        <w:tc>
          <w:tcPr>
            <w:tcW w:w="810" w:type="dxa"/>
          </w:tcPr>
          <w:p w14:paraId="0611F9AE" w14:textId="77777777" w:rsidR="000A034A" w:rsidRPr="00560222" w:rsidRDefault="000A034A" w:rsidP="00F52E2D">
            <w:pPr>
              <w:tabs>
                <w:tab w:val="center" w:pos="7380"/>
              </w:tabs>
              <w:jc w:val="both"/>
              <w:rPr>
                <w:rFonts w:cs="Arial"/>
                <w:szCs w:val="24"/>
              </w:rPr>
            </w:pPr>
          </w:p>
        </w:tc>
        <w:tc>
          <w:tcPr>
            <w:tcW w:w="2790" w:type="dxa"/>
          </w:tcPr>
          <w:p w14:paraId="7AA43F34" w14:textId="77777777" w:rsidR="000A034A" w:rsidRPr="00560222" w:rsidRDefault="000A034A" w:rsidP="00F52E2D">
            <w:pPr>
              <w:tabs>
                <w:tab w:val="center" w:pos="7380"/>
              </w:tabs>
              <w:jc w:val="both"/>
              <w:rPr>
                <w:rFonts w:cs="Arial"/>
                <w:szCs w:val="24"/>
              </w:rPr>
            </w:pPr>
          </w:p>
        </w:tc>
        <w:tc>
          <w:tcPr>
            <w:tcW w:w="2778" w:type="dxa"/>
          </w:tcPr>
          <w:p w14:paraId="0A19BA89" w14:textId="77777777" w:rsidR="000A034A" w:rsidRPr="00560222" w:rsidRDefault="000A034A" w:rsidP="00F52E2D">
            <w:pPr>
              <w:tabs>
                <w:tab w:val="center" w:pos="7380"/>
              </w:tabs>
              <w:jc w:val="both"/>
              <w:rPr>
                <w:rFonts w:cs="Arial"/>
                <w:szCs w:val="24"/>
              </w:rPr>
            </w:pPr>
          </w:p>
        </w:tc>
        <w:tc>
          <w:tcPr>
            <w:tcW w:w="3419" w:type="dxa"/>
          </w:tcPr>
          <w:p w14:paraId="1815CB00" w14:textId="77777777" w:rsidR="000A034A" w:rsidRPr="00560222" w:rsidRDefault="000A034A" w:rsidP="00F52E2D">
            <w:pPr>
              <w:tabs>
                <w:tab w:val="center" w:pos="7380"/>
              </w:tabs>
              <w:jc w:val="both"/>
              <w:rPr>
                <w:rFonts w:cs="Arial"/>
                <w:szCs w:val="24"/>
              </w:rPr>
            </w:pPr>
          </w:p>
        </w:tc>
      </w:tr>
      <w:tr w:rsidR="000A034A" w:rsidRPr="00560222" w14:paraId="2603BEC4" w14:textId="77777777" w:rsidTr="00F52E2D">
        <w:tc>
          <w:tcPr>
            <w:tcW w:w="810" w:type="dxa"/>
          </w:tcPr>
          <w:p w14:paraId="483ACD9E" w14:textId="77777777" w:rsidR="000A034A" w:rsidRPr="00560222" w:rsidRDefault="000A034A" w:rsidP="00F52E2D">
            <w:pPr>
              <w:tabs>
                <w:tab w:val="center" w:pos="7380"/>
              </w:tabs>
              <w:jc w:val="both"/>
              <w:rPr>
                <w:rFonts w:cs="Arial"/>
                <w:szCs w:val="24"/>
              </w:rPr>
            </w:pPr>
          </w:p>
        </w:tc>
        <w:tc>
          <w:tcPr>
            <w:tcW w:w="2790" w:type="dxa"/>
          </w:tcPr>
          <w:p w14:paraId="12EF0FC0" w14:textId="77777777" w:rsidR="000A034A" w:rsidRPr="00560222" w:rsidRDefault="000A034A" w:rsidP="00F52E2D">
            <w:pPr>
              <w:tabs>
                <w:tab w:val="center" w:pos="7380"/>
              </w:tabs>
              <w:jc w:val="both"/>
              <w:rPr>
                <w:rFonts w:cs="Arial"/>
                <w:szCs w:val="24"/>
              </w:rPr>
            </w:pPr>
          </w:p>
        </w:tc>
        <w:tc>
          <w:tcPr>
            <w:tcW w:w="2778" w:type="dxa"/>
          </w:tcPr>
          <w:p w14:paraId="783BFB0F" w14:textId="77777777" w:rsidR="000A034A" w:rsidRPr="00560222" w:rsidRDefault="000A034A" w:rsidP="00F52E2D">
            <w:pPr>
              <w:tabs>
                <w:tab w:val="center" w:pos="7380"/>
              </w:tabs>
              <w:jc w:val="both"/>
              <w:rPr>
                <w:rFonts w:cs="Arial"/>
                <w:szCs w:val="24"/>
              </w:rPr>
            </w:pPr>
          </w:p>
        </w:tc>
        <w:tc>
          <w:tcPr>
            <w:tcW w:w="3419" w:type="dxa"/>
          </w:tcPr>
          <w:p w14:paraId="301B6523" w14:textId="77777777" w:rsidR="000A034A" w:rsidRPr="00560222" w:rsidRDefault="000A034A" w:rsidP="00F52E2D">
            <w:pPr>
              <w:tabs>
                <w:tab w:val="center" w:pos="7380"/>
              </w:tabs>
              <w:jc w:val="both"/>
              <w:rPr>
                <w:rFonts w:cs="Arial"/>
                <w:szCs w:val="24"/>
              </w:rPr>
            </w:pPr>
          </w:p>
        </w:tc>
      </w:tr>
      <w:tr w:rsidR="000A034A" w:rsidRPr="00560222" w14:paraId="18269CD5" w14:textId="77777777" w:rsidTr="00F52E2D">
        <w:tc>
          <w:tcPr>
            <w:tcW w:w="810" w:type="dxa"/>
          </w:tcPr>
          <w:p w14:paraId="78BA30E1" w14:textId="77777777" w:rsidR="000A034A" w:rsidRPr="00560222" w:rsidRDefault="000A034A" w:rsidP="00F52E2D">
            <w:pPr>
              <w:tabs>
                <w:tab w:val="center" w:pos="7380"/>
              </w:tabs>
              <w:jc w:val="both"/>
              <w:rPr>
                <w:rFonts w:cs="Arial"/>
                <w:szCs w:val="24"/>
              </w:rPr>
            </w:pPr>
          </w:p>
        </w:tc>
        <w:tc>
          <w:tcPr>
            <w:tcW w:w="2790" w:type="dxa"/>
          </w:tcPr>
          <w:p w14:paraId="19F2131D" w14:textId="77777777" w:rsidR="000A034A" w:rsidRPr="00560222" w:rsidRDefault="000A034A" w:rsidP="00F52E2D">
            <w:pPr>
              <w:tabs>
                <w:tab w:val="center" w:pos="7380"/>
              </w:tabs>
              <w:jc w:val="both"/>
              <w:rPr>
                <w:rFonts w:cs="Arial"/>
                <w:szCs w:val="24"/>
              </w:rPr>
            </w:pPr>
          </w:p>
        </w:tc>
        <w:tc>
          <w:tcPr>
            <w:tcW w:w="2778" w:type="dxa"/>
          </w:tcPr>
          <w:p w14:paraId="76D3FE3F" w14:textId="77777777" w:rsidR="000A034A" w:rsidRPr="00560222" w:rsidRDefault="000A034A" w:rsidP="00F52E2D">
            <w:pPr>
              <w:tabs>
                <w:tab w:val="center" w:pos="7380"/>
              </w:tabs>
              <w:jc w:val="both"/>
              <w:rPr>
                <w:rFonts w:cs="Arial"/>
                <w:szCs w:val="24"/>
              </w:rPr>
            </w:pPr>
          </w:p>
        </w:tc>
        <w:tc>
          <w:tcPr>
            <w:tcW w:w="3419" w:type="dxa"/>
          </w:tcPr>
          <w:p w14:paraId="3DCDB85D" w14:textId="77777777" w:rsidR="000A034A" w:rsidRPr="00560222" w:rsidRDefault="000A034A" w:rsidP="00F52E2D">
            <w:pPr>
              <w:tabs>
                <w:tab w:val="center" w:pos="7380"/>
              </w:tabs>
              <w:jc w:val="both"/>
              <w:rPr>
                <w:rFonts w:cs="Arial"/>
                <w:szCs w:val="24"/>
              </w:rPr>
            </w:pPr>
          </w:p>
        </w:tc>
      </w:tr>
      <w:tr w:rsidR="000A034A" w:rsidRPr="00560222" w14:paraId="79005C1D" w14:textId="77777777" w:rsidTr="00F52E2D">
        <w:tc>
          <w:tcPr>
            <w:tcW w:w="810" w:type="dxa"/>
          </w:tcPr>
          <w:p w14:paraId="1C5B5114" w14:textId="77777777" w:rsidR="000A034A" w:rsidRPr="00560222" w:rsidRDefault="000A034A" w:rsidP="00F52E2D">
            <w:pPr>
              <w:tabs>
                <w:tab w:val="center" w:pos="7380"/>
              </w:tabs>
              <w:jc w:val="both"/>
              <w:rPr>
                <w:rFonts w:cs="Arial"/>
                <w:szCs w:val="24"/>
              </w:rPr>
            </w:pPr>
          </w:p>
        </w:tc>
        <w:tc>
          <w:tcPr>
            <w:tcW w:w="2790" w:type="dxa"/>
          </w:tcPr>
          <w:p w14:paraId="76421A7E" w14:textId="77777777" w:rsidR="000A034A" w:rsidRPr="00560222" w:rsidRDefault="000A034A" w:rsidP="00F52E2D">
            <w:pPr>
              <w:tabs>
                <w:tab w:val="center" w:pos="7380"/>
              </w:tabs>
              <w:jc w:val="both"/>
              <w:rPr>
                <w:rFonts w:cs="Arial"/>
                <w:szCs w:val="24"/>
              </w:rPr>
            </w:pPr>
          </w:p>
        </w:tc>
        <w:tc>
          <w:tcPr>
            <w:tcW w:w="2778" w:type="dxa"/>
          </w:tcPr>
          <w:p w14:paraId="60FF56BF" w14:textId="77777777" w:rsidR="000A034A" w:rsidRPr="00560222" w:rsidRDefault="000A034A" w:rsidP="00F52E2D">
            <w:pPr>
              <w:tabs>
                <w:tab w:val="center" w:pos="7380"/>
              </w:tabs>
              <w:jc w:val="both"/>
              <w:rPr>
                <w:rFonts w:cs="Arial"/>
                <w:szCs w:val="24"/>
              </w:rPr>
            </w:pPr>
          </w:p>
        </w:tc>
        <w:tc>
          <w:tcPr>
            <w:tcW w:w="3419" w:type="dxa"/>
          </w:tcPr>
          <w:p w14:paraId="3EAFCAB5" w14:textId="77777777" w:rsidR="000A034A" w:rsidRPr="00560222" w:rsidRDefault="000A034A" w:rsidP="00F52E2D">
            <w:pPr>
              <w:tabs>
                <w:tab w:val="center" w:pos="7380"/>
              </w:tabs>
              <w:jc w:val="both"/>
              <w:rPr>
                <w:rFonts w:cs="Arial"/>
                <w:szCs w:val="24"/>
              </w:rPr>
            </w:pPr>
          </w:p>
        </w:tc>
      </w:tr>
      <w:tr w:rsidR="000A034A" w:rsidRPr="00560222" w14:paraId="7D5C8545" w14:textId="77777777" w:rsidTr="00F52E2D">
        <w:tc>
          <w:tcPr>
            <w:tcW w:w="810" w:type="dxa"/>
          </w:tcPr>
          <w:p w14:paraId="1DDAC6FD" w14:textId="77777777" w:rsidR="000A034A" w:rsidRPr="00560222" w:rsidRDefault="000A034A" w:rsidP="00F52E2D">
            <w:pPr>
              <w:tabs>
                <w:tab w:val="center" w:pos="7380"/>
              </w:tabs>
              <w:jc w:val="both"/>
              <w:rPr>
                <w:rFonts w:cs="Arial"/>
                <w:szCs w:val="24"/>
              </w:rPr>
            </w:pPr>
          </w:p>
        </w:tc>
        <w:tc>
          <w:tcPr>
            <w:tcW w:w="2790" w:type="dxa"/>
          </w:tcPr>
          <w:p w14:paraId="6D109486" w14:textId="77777777" w:rsidR="000A034A" w:rsidRPr="00560222" w:rsidRDefault="000A034A" w:rsidP="00F52E2D">
            <w:pPr>
              <w:tabs>
                <w:tab w:val="center" w:pos="7380"/>
              </w:tabs>
              <w:jc w:val="both"/>
              <w:rPr>
                <w:rFonts w:cs="Arial"/>
                <w:szCs w:val="24"/>
              </w:rPr>
            </w:pPr>
          </w:p>
        </w:tc>
        <w:tc>
          <w:tcPr>
            <w:tcW w:w="2778" w:type="dxa"/>
          </w:tcPr>
          <w:p w14:paraId="301ED6DC" w14:textId="77777777" w:rsidR="000A034A" w:rsidRPr="00560222" w:rsidRDefault="000A034A" w:rsidP="00F52E2D">
            <w:pPr>
              <w:tabs>
                <w:tab w:val="center" w:pos="7380"/>
              </w:tabs>
              <w:jc w:val="both"/>
              <w:rPr>
                <w:rFonts w:cs="Arial"/>
                <w:szCs w:val="24"/>
              </w:rPr>
            </w:pPr>
          </w:p>
        </w:tc>
        <w:tc>
          <w:tcPr>
            <w:tcW w:w="3419" w:type="dxa"/>
          </w:tcPr>
          <w:p w14:paraId="2A258B44" w14:textId="77777777" w:rsidR="000A034A" w:rsidRPr="00560222" w:rsidRDefault="000A034A" w:rsidP="00F52E2D">
            <w:pPr>
              <w:tabs>
                <w:tab w:val="center" w:pos="7380"/>
              </w:tabs>
              <w:jc w:val="both"/>
              <w:rPr>
                <w:rFonts w:cs="Arial"/>
                <w:szCs w:val="24"/>
              </w:rPr>
            </w:pPr>
          </w:p>
        </w:tc>
      </w:tr>
      <w:tr w:rsidR="000A034A" w:rsidRPr="00560222" w14:paraId="0D0AC93A" w14:textId="77777777" w:rsidTr="00F52E2D">
        <w:tc>
          <w:tcPr>
            <w:tcW w:w="810" w:type="dxa"/>
          </w:tcPr>
          <w:p w14:paraId="6171928A" w14:textId="77777777" w:rsidR="000A034A" w:rsidRPr="00560222" w:rsidRDefault="000A034A" w:rsidP="00F52E2D">
            <w:pPr>
              <w:tabs>
                <w:tab w:val="center" w:pos="7380"/>
              </w:tabs>
              <w:jc w:val="both"/>
              <w:rPr>
                <w:rFonts w:cs="Arial"/>
                <w:szCs w:val="24"/>
              </w:rPr>
            </w:pPr>
          </w:p>
        </w:tc>
        <w:tc>
          <w:tcPr>
            <w:tcW w:w="2790" w:type="dxa"/>
          </w:tcPr>
          <w:p w14:paraId="5D0F9651" w14:textId="77777777" w:rsidR="000A034A" w:rsidRPr="00560222" w:rsidRDefault="000A034A" w:rsidP="00F52E2D">
            <w:pPr>
              <w:tabs>
                <w:tab w:val="center" w:pos="7380"/>
              </w:tabs>
              <w:jc w:val="both"/>
              <w:rPr>
                <w:rFonts w:cs="Arial"/>
                <w:szCs w:val="24"/>
              </w:rPr>
            </w:pPr>
          </w:p>
        </w:tc>
        <w:tc>
          <w:tcPr>
            <w:tcW w:w="2778" w:type="dxa"/>
          </w:tcPr>
          <w:p w14:paraId="3A0687A1" w14:textId="77777777" w:rsidR="000A034A" w:rsidRPr="00560222" w:rsidRDefault="000A034A" w:rsidP="00F52E2D">
            <w:pPr>
              <w:tabs>
                <w:tab w:val="center" w:pos="7380"/>
              </w:tabs>
              <w:jc w:val="both"/>
              <w:rPr>
                <w:rFonts w:cs="Arial"/>
                <w:szCs w:val="24"/>
              </w:rPr>
            </w:pPr>
          </w:p>
        </w:tc>
        <w:tc>
          <w:tcPr>
            <w:tcW w:w="3419" w:type="dxa"/>
          </w:tcPr>
          <w:p w14:paraId="278DFC0A" w14:textId="77777777" w:rsidR="000A034A" w:rsidRPr="00560222" w:rsidRDefault="000A034A" w:rsidP="00F52E2D">
            <w:pPr>
              <w:tabs>
                <w:tab w:val="center" w:pos="7380"/>
              </w:tabs>
              <w:jc w:val="both"/>
              <w:rPr>
                <w:rFonts w:cs="Arial"/>
                <w:szCs w:val="24"/>
              </w:rPr>
            </w:pPr>
          </w:p>
        </w:tc>
      </w:tr>
    </w:tbl>
    <w:p w14:paraId="71D67562" w14:textId="77777777" w:rsidR="000A034A" w:rsidRPr="00560222" w:rsidRDefault="000A034A" w:rsidP="000A034A">
      <w:pPr>
        <w:tabs>
          <w:tab w:val="center" w:pos="7380"/>
        </w:tabs>
        <w:jc w:val="both"/>
        <w:rPr>
          <w:rFonts w:cs="Arial"/>
          <w:szCs w:val="24"/>
        </w:rPr>
      </w:pPr>
    </w:p>
    <w:p w14:paraId="4B621D19" w14:textId="77777777" w:rsidR="000A034A" w:rsidRPr="00560222" w:rsidRDefault="000A034A" w:rsidP="000A034A">
      <w:pPr>
        <w:tabs>
          <w:tab w:val="center" w:pos="7380"/>
        </w:tabs>
        <w:jc w:val="both"/>
        <w:rPr>
          <w:rFonts w:cs="Arial"/>
          <w:szCs w:val="24"/>
        </w:rPr>
      </w:pPr>
    </w:p>
    <w:p w14:paraId="0E032286" w14:textId="77777777" w:rsidR="000A034A" w:rsidRPr="00560222" w:rsidRDefault="000A034A" w:rsidP="000A034A">
      <w:pPr>
        <w:tabs>
          <w:tab w:val="center" w:pos="7380"/>
        </w:tabs>
        <w:jc w:val="both"/>
        <w:rPr>
          <w:rFonts w:cs="Arial"/>
          <w:szCs w:val="24"/>
          <w:lang w:val="sr-Cyrl-CS"/>
        </w:rPr>
      </w:pPr>
    </w:p>
    <w:p w14:paraId="29502B60" w14:textId="77777777" w:rsidR="000A034A" w:rsidRPr="00560222" w:rsidRDefault="000A034A" w:rsidP="000A034A">
      <w:pPr>
        <w:tabs>
          <w:tab w:val="center" w:pos="7380"/>
        </w:tabs>
        <w:jc w:val="both"/>
        <w:rPr>
          <w:rFonts w:cs="Arial"/>
          <w:szCs w:val="24"/>
        </w:rPr>
      </w:pPr>
    </w:p>
    <w:p w14:paraId="039CBA4D" w14:textId="77777777" w:rsidR="000A034A" w:rsidRPr="00560222" w:rsidRDefault="000A034A" w:rsidP="000A034A">
      <w:pPr>
        <w:tabs>
          <w:tab w:val="center" w:pos="7380"/>
        </w:tabs>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0A034A" w:rsidRPr="00560222" w14:paraId="1DF31988" w14:textId="77777777" w:rsidTr="00F52E2D">
        <w:trPr>
          <w:jc w:val="center"/>
        </w:trPr>
        <w:tc>
          <w:tcPr>
            <w:tcW w:w="3652" w:type="dxa"/>
          </w:tcPr>
          <w:p w14:paraId="2EA3C6D5" w14:textId="77777777" w:rsidR="000A034A" w:rsidRPr="00560222" w:rsidRDefault="000A034A" w:rsidP="00F52E2D">
            <w:pPr>
              <w:jc w:val="center"/>
              <w:rPr>
                <w:rFonts w:cs="Arial"/>
                <w:szCs w:val="24"/>
              </w:rPr>
            </w:pPr>
            <w:r w:rsidRPr="00560222">
              <w:rPr>
                <w:rFonts w:cs="Arial"/>
                <w:szCs w:val="24"/>
              </w:rPr>
              <w:t>Датум:</w:t>
            </w:r>
          </w:p>
        </w:tc>
        <w:tc>
          <w:tcPr>
            <w:tcW w:w="1985" w:type="dxa"/>
          </w:tcPr>
          <w:p w14:paraId="5C0FAF52" w14:textId="77777777" w:rsidR="000A034A" w:rsidRPr="00560222" w:rsidRDefault="000A034A" w:rsidP="00F52E2D">
            <w:pPr>
              <w:jc w:val="center"/>
              <w:rPr>
                <w:rFonts w:cs="Arial"/>
                <w:szCs w:val="24"/>
              </w:rPr>
            </w:pPr>
            <w:r w:rsidRPr="00560222">
              <w:rPr>
                <w:rFonts w:cs="Arial"/>
                <w:szCs w:val="24"/>
              </w:rPr>
              <w:t>М.П.</w:t>
            </w:r>
          </w:p>
        </w:tc>
        <w:tc>
          <w:tcPr>
            <w:tcW w:w="3782" w:type="dxa"/>
          </w:tcPr>
          <w:p w14:paraId="60C5C3BD" w14:textId="77777777" w:rsidR="000A034A" w:rsidRPr="00560222" w:rsidRDefault="000A034A" w:rsidP="00F52E2D">
            <w:pPr>
              <w:jc w:val="center"/>
              <w:rPr>
                <w:rFonts w:cs="Arial"/>
                <w:szCs w:val="24"/>
              </w:rPr>
            </w:pPr>
            <w:r w:rsidRPr="00560222">
              <w:rPr>
                <w:rFonts w:cs="Arial"/>
                <w:szCs w:val="24"/>
              </w:rPr>
              <w:t>Понуђач:</w:t>
            </w:r>
          </w:p>
        </w:tc>
      </w:tr>
      <w:tr w:rsidR="000A034A" w:rsidRPr="00560222" w14:paraId="26DA00AF" w14:textId="77777777" w:rsidTr="00F52E2D">
        <w:trPr>
          <w:jc w:val="center"/>
        </w:trPr>
        <w:tc>
          <w:tcPr>
            <w:tcW w:w="3652" w:type="dxa"/>
            <w:vAlign w:val="center"/>
          </w:tcPr>
          <w:p w14:paraId="12273127" w14:textId="77777777" w:rsidR="000A034A" w:rsidRPr="00560222" w:rsidRDefault="000A034A" w:rsidP="00F52E2D">
            <w:pPr>
              <w:jc w:val="both"/>
              <w:rPr>
                <w:rFonts w:cs="Arial"/>
                <w:szCs w:val="24"/>
              </w:rPr>
            </w:pPr>
          </w:p>
        </w:tc>
        <w:tc>
          <w:tcPr>
            <w:tcW w:w="1985" w:type="dxa"/>
            <w:vAlign w:val="center"/>
          </w:tcPr>
          <w:p w14:paraId="0495683C" w14:textId="77777777" w:rsidR="000A034A" w:rsidRPr="00560222" w:rsidRDefault="000A034A" w:rsidP="00F52E2D">
            <w:pPr>
              <w:jc w:val="both"/>
              <w:rPr>
                <w:rFonts w:cs="Arial"/>
                <w:szCs w:val="24"/>
              </w:rPr>
            </w:pPr>
          </w:p>
        </w:tc>
        <w:tc>
          <w:tcPr>
            <w:tcW w:w="3782" w:type="dxa"/>
            <w:vAlign w:val="center"/>
          </w:tcPr>
          <w:p w14:paraId="72CC68B6" w14:textId="77777777" w:rsidR="000A034A" w:rsidRPr="00560222" w:rsidRDefault="000A034A" w:rsidP="00F52E2D">
            <w:pPr>
              <w:jc w:val="both"/>
              <w:rPr>
                <w:rFonts w:cs="Arial"/>
                <w:szCs w:val="24"/>
              </w:rPr>
            </w:pPr>
          </w:p>
        </w:tc>
      </w:tr>
      <w:tr w:rsidR="000A034A" w:rsidRPr="00560222" w14:paraId="045030B1" w14:textId="77777777" w:rsidTr="00F52E2D">
        <w:trPr>
          <w:jc w:val="center"/>
        </w:trPr>
        <w:tc>
          <w:tcPr>
            <w:tcW w:w="3652" w:type="dxa"/>
            <w:tcBorders>
              <w:bottom w:val="single" w:sz="4" w:space="0" w:color="auto"/>
            </w:tcBorders>
            <w:vAlign w:val="center"/>
          </w:tcPr>
          <w:p w14:paraId="14590913" w14:textId="77777777" w:rsidR="000A034A" w:rsidRPr="00560222" w:rsidRDefault="000A034A" w:rsidP="00F52E2D">
            <w:pPr>
              <w:jc w:val="both"/>
              <w:rPr>
                <w:rFonts w:cs="Arial"/>
                <w:szCs w:val="24"/>
              </w:rPr>
            </w:pPr>
          </w:p>
        </w:tc>
        <w:tc>
          <w:tcPr>
            <w:tcW w:w="1985" w:type="dxa"/>
            <w:vAlign w:val="center"/>
          </w:tcPr>
          <w:p w14:paraId="36BDED07" w14:textId="77777777" w:rsidR="000A034A" w:rsidRPr="00560222" w:rsidRDefault="000A034A" w:rsidP="00F52E2D">
            <w:pPr>
              <w:jc w:val="both"/>
              <w:rPr>
                <w:rFonts w:cs="Arial"/>
                <w:szCs w:val="24"/>
              </w:rPr>
            </w:pPr>
          </w:p>
        </w:tc>
        <w:tc>
          <w:tcPr>
            <w:tcW w:w="3782" w:type="dxa"/>
            <w:tcBorders>
              <w:bottom w:val="single" w:sz="4" w:space="0" w:color="auto"/>
            </w:tcBorders>
            <w:vAlign w:val="center"/>
          </w:tcPr>
          <w:p w14:paraId="2F3AF831" w14:textId="77777777" w:rsidR="000A034A" w:rsidRPr="00560222" w:rsidRDefault="000A034A" w:rsidP="00F52E2D">
            <w:pPr>
              <w:jc w:val="both"/>
              <w:rPr>
                <w:rFonts w:cs="Arial"/>
                <w:szCs w:val="24"/>
              </w:rPr>
            </w:pPr>
          </w:p>
        </w:tc>
      </w:tr>
    </w:tbl>
    <w:p w14:paraId="1368B552" w14:textId="77777777" w:rsidR="000A034A" w:rsidRPr="00560222" w:rsidRDefault="000A034A" w:rsidP="000A034A">
      <w:pPr>
        <w:spacing w:line="100" w:lineRule="atLeast"/>
        <w:rPr>
          <w:rFonts w:eastAsia="Arial Unicode MS" w:cs="Arial"/>
          <w:b/>
          <w:bCs/>
          <w:i/>
          <w:iCs/>
          <w:kern w:val="1"/>
          <w:szCs w:val="24"/>
        </w:rPr>
      </w:pPr>
    </w:p>
    <w:p w14:paraId="3300B50D" w14:textId="77777777" w:rsidR="000A034A" w:rsidRPr="00560222" w:rsidRDefault="000A034A" w:rsidP="000A034A">
      <w:pPr>
        <w:spacing w:line="100" w:lineRule="atLeast"/>
        <w:rPr>
          <w:rFonts w:eastAsia="Arial Unicode MS" w:cs="Arial"/>
          <w:b/>
          <w:bCs/>
          <w:i/>
          <w:iCs/>
          <w:kern w:val="1"/>
          <w:szCs w:val="24"/>
          <w:lang w:val="sr-Cyrl-CS"/>
        </w:rPr>
      </w:pPr>
    </w:p>
    <w:p w14:paraId="3D2E7848" w14:textId="77777777" w:rsidR="000A034A" w:rsidRPr="00560222" w:rsidRDefault="000A034A" w:rsidP="000A034A">
      <w:pPr>
        <w:spacing w:line="100" w:lineRule="atLeast"/>
        <w:rPr>
          <w:rFonts w:eastAsia="Arial Unicode MS" w:cs="Arial"/>
          <w:b/>
          <w:bCs/>
          <w:i/>
          <w:iCs/>
          <w:kern w:val="1"/>
          <w:szCs w:val="24"/>
          <w:lang w:val="sr-Cyrl-CS"/>
        </w:rPr>
      </w:pPr>
      <w:r w:rsidRPr="00560222">
        <w:rPr>
          <w:rFonts w:eastAsia="Arial Unicode MS" w:cs="Arial"/>
          <w:b/>
          <w:bCs/>
          <w:i/>
          <w:iCs/>
          <w:kern w:val="1"/>
          <w:szCs w:val="24"/>
          <w:lang w:val="sr-Cyrl-CS"/>
        </w:rPr>
        <w:t xml:space="preserve">Напомена: </w:t>
      </w:r>
    </w:p>
    <w:p w14:paraId="3AC943B7" w14:textId="4834ECB5" w:rsidR="000A034A" w:rsidRPr="002B35AD" w:rsidRDefault="000A034A" w:rsidP="000A034A">
      <w:pPr>
        <w:spacing w:line="100" w:lineRule="atLeast"/>
        <w:rPr>
          <w:rFonts w:eastAsia="Arial Unicode MS" w:cs="Arial"/>
          <w:b/>
          <w:bCs/>
          <w:i/>
          <w:iCs/>
          <w:kern w:val="1"/>
          <w:szCs w:val="24"/>
          <w:lang w:val="sr-Cyrl-CS"/>
        </w:rPr>
      </w:pPr>
      <w:r w:rsidRPr="00560222">
        <w:rPr>
          <w:rFonts w:eastAsia="Arial Unicode MS" w:cs="Arial"/>
          <w:b/>
          <w:bCs/>
          <w:i/>
          <w:iCs/>
          <w:kern w:val="1"/>
          <w:szCs w:val="24"/>
          <w:lang w:val="sr-Cyrl-CS"/>
        </w:rPr>
        <w:t>Пону</w:t>
      </w:r>
      <w:r w:rsidR="007307F6">
        <w:rPr>
          <w:rFonts w:eastAsia="Arial Unicode MS" w:cs="Arial"/>
          <w:b/>
          <w:bCs/>
          <w:i/>
          <w:iCs/>
          <w:kern w:val="1"/>
          <w:szCs w:val="24"/>
          <w:lang w:val="sr-Cyrl-CS"/>
        </w:rPr>
        <w:t xml:space="preserve">ђач је обавезан да уз </w:t>
      </w:r>
      <w:r w:rsidR="007307F6" w:rsidRPr="002B35AD">
        <w:rPr>
          <w:rFonts w:eastAsia="Arial Unicode MS" w:cs="Arial"/>
          <w:b/>
          <w:bCs/>
          <w:i/>
          <w:iCs/>
          <w:kern w:val="1"/>
          <w:szCs w:val="24"/>
          <w:lang w:val="sr-Cyrl-CS"/>
        </w:rPr>
        <w:t>Образац 9а</w:t>
      </w:r>
      <w:r w:rsidRPr="002B35AD">
        <w:rPr>
          <w:rFonts w:eastAsia="Arial Unicode MS" w:cs="Arial"/>
          <w:b/>
          <w:bCs/>
          <w:i/>
          <w:iCs/>
          <w:kern w:val="1"/>
          <w:szCs w:val="24"/>
          <w:lang w:val="sr-Cyrl-CS"/>
        </w:rPr>
        <w:t xml:space="preserve"> достави М образац или уговор о ангажовању свих наведених учесника у извршењу предметне услуге.</w:t>
      </w:r>
    </w:p>
    <w:p w14:paraId="5EF3148A" w14:textId="77777777" w:rsidR="000A034A" w:rsidRPr="002B35AD" w:rsidRDefault="000A034A" w:rsidP="00C33C29">
      <w:pPr>
        <w:numPr>
          <w:ilvl w:val="0"/>
          <w:numId w:val="1"/>
        </w:numPr>
        <w:spacing w:line="100" w:lineRule="atLeast"/>
        <w:rPr>
          <w:rFonts w:eastAsia="Arial Unicode MS" w:cs="Arial"/>
          <w:b/>
          <w:bCs/>
          <w:iCs/>
          <w:kern w:val="1"/>
          <w:szCs w:val="24"/>
        </w:rPr>
      </w:pPr>
    </w:p>
    <w:p w14:paraId="2BB585D4" w14:textId="77777777" w:rsidR="000A034A" w:rsidRDefault="000A034A" w:rsidP="009C69E1">
      <w:pPr>
        <w:spacing w:line="100" w:lineRule="atLeast"/>
        <w:rPr>
          <w:rFonts w:ascii="Nyala" w:eastAsia="Arial Unicode MS" w:hAnsi="Nyala" w:cs="Arial"/>
          <w:b/>
          <w:bCs/>
          <w:iCs/>
          <w:kern w:val="1"/>
          <w:szCs w:val="24"/>
        </w:rPr>
      </w:pPr>
    </w:p>
    <w:p w14:paraId="3880845E" w14:textId="77777777" w:rsidR="009C69E1" w:rsidRPr="009C69E1" w:rsidRDefault="009C69E1" w:rsidP="009C69E1">
      <w:pPr>
        <w:spacing w:line="100" w:lineRule="atLeast"/>
        <w:rPr>
          <w:rFonts w:eastAsia="Arial Unicode MS" w:cs="Arial"/>
          <w:b/>
          <w:bCs/>
          <w:iCs/>
          <w:kern w:val="1"/>
          <w:szCs w:val="24"/>
        </w:rPr>
      </w:pPr>
    </w:p>
    <w:p w14:paraId="627B2913" w14:textId="77777777" w:rsidR="00712C18" w:rsidRPr="00560222" w:rsidRDefault="00712C18" w:rsidP="00C33C29">
      <w:pPr>
        <w:numPr>
          <w:ilvl w:val="0"/>
          <w:numId w:val="1"/>
        </w:numPr>
        <w:spacing w:line="100" w:lineRule="atLeast"/>
        <w:rPr>
          <w:rFonts w:eastAsia="Arial Unicode MS" w:cs="Arial"/>
          <w:b/>
          <w:bCs/>
          <w:iCs/>
          <w:kern w:val="1"/>
          <w:szCs w:val="24"/>
        </w:rPr>
      </w:pPr>
      <w:r w:rsidRPr="00560222">
        <w:rPr>
          <w:rFonts w:eastAsia="Arial Unicode MS" w:cs="Arial"/>
          <w:b/>
          <w:bCs/>
          <w:iCs/>
          <w:kern w:val="1"/>
          <w:szCs w:val="24"/>
        </w:rPr>
        <w:lastRenderedPageBreak/>
        <w:t>Образац 1</w:t>
      </w:r>
      <w:r w:rsidR="003667BD" w:rsidRPr="00560222">
        <w:rPr>
          <w:rFonts w:eastAsia="Arial Unicode MS" w:cs="Arial"/>
          <w:b/>
          <w:bCs/>
          <w:iCs/>
          <w:kern w:val="1"/>
          <w:szCs w:val="24"/>
          <w:lang w:val="sr-Cyrl-RS"/>
        </w:rPr>
        <w:t>0</w:t>
      </w:r>
      <w:r w:rsidRPr="00560222">
        <w:rPr>
          <w:rFonts w:eastAsia="Arial Unicode MS" w:cs="Arial"/>
          <w:b/>
          <w:bCs/>
          <w:iCs/>
          <w:kern w:val="1"/>
          <w:szCs w:val="24"/>
          <w:lang w:val="sr-Cyrl-CS"/>
        </w:rPr>
        <w:t>.</w:t>
      </w:r>
    </w:p>
    <w:p w14:paraId="29E39D10" w14:textId="77777777" w:rsidR="00367FE0" w:rsidRPr="00560222" w:rsidRDefault="00367FE0" w:rsidP="00C33C29">
      <w:pPr>
        <w:pStyle w:val="Heading1"/>
        <w:rPr>
          <w:rFonts w:ascii="Arial" w:hAnsi="Arial" w:cs="Arial"/>
          <w:szCs w:val="24"/>
        </w:rPr>
      </w:pPr>
    </w:p>
    <w:p w14:paraId="1C0D3C84" w14:textId="77777777" w:rsidR="003A5476" w:rsidRPr="00560222" w:rsidRDefault="003A5476" w:rsidP="00C33C29">
      <w:pPr>
        <w:pStyle w:val="Heading1"/>
        <w:rPr>
          <w:rStyle w:val="BookTitle"/>
          <w:rFonts w:ascii="Arial" w:hAnsi="Arial" w:cs="Arial"/>
          <w:b/>
          <w:szCs w:val="24"/>
        </w:rPr>
      </w:pPr>
      <w:bookmarkStart w:id="13" w:name="_Toc310433014"/>
      <w:r w:rsidRPr="00560222">
        <w:rPr>
          <w:rStyle w:val="BookTitle"/>
          <w:rFonts w:ascii="Arial" w:hAnsi="Arial" w:cs="Arial"/>
          <w:b/>
          <w:szCs w:val="24"/>
        </w:rPr>
        <w:t>СТРУКТУРА ЦЕНЕ</w:t>
      </w:r>
      <w:bookmarkEnd w:id="13"/>
    </w:p>
    <w:p w14:paraId="42D7554A" w14:textId="77777777" w:rsidR="003A5476" w:rsidRPr="00560222" w:rsidRDefault="003A5476" w:rsidP="00C33C29">
      <w:pPr>
        <w:rPr>
          <w:rFonts w:cs="Arial"/>
          <w:szCs w:val="24"/>
          <w:lang w:val="sr-Cyrl-RS"/>
        </w:rPr>
      </w:pPr>
    </w:p>
    <w:p w14:paraId="59EFE0B5" w14:textId="77777777" w:rsidR="0043537C" w:rsidRPr="00560222" w:rsidRDefault="0043537C" w:rsidP="00C33C29">
      <w:pPr>
        <w:rPr>
          <w:rFonts w:cs="Arial"/>
          <w:szCs w:val="24"/>
          <w:lang w:val="sr-Cyrl-RS"/>
        </w:rPr>
      </w:pPr>
      <w:r w:rsidRPr="00560222">
        <w:rPr>
          <w:rFonts w:cs="Arial"/>
          <w:szCs w:val="24"/>
          <w:lang w:val="sr-Cyrl-RS"/>
        </w:rPr>
        <w:t>Структуру цене дати за сваки појединачни део предметне услуге (</w:t>
      </w:r>
      <w:r w:rsidRPr="00560222">
        <w:rPr>
          <w:rFonts w:cs="Arial"/>
          <w:szCs w:val="24"/>
          <w:lang w:val="sr-Latn-RS"/>
        </w:rPr>
        <w:t>I+II)</w:t>
      </w:r>
      <w:r w:rsidRPr="00560222">
        <w:rPr>
          <w:rFonts w:cs="Arial"/>
          <w:szCs w:val="24"/>
          <w:lang w:val="sr-Cyrl-RS"/>
        </w:rPr>
        <w:t xml:space="preserve"> и укупну цену за цео обим услуге:</w:t>
      </w:r>
    </w:p>
    <w:p w14:paraId="628C5E03" w14:textId="77777777" w:rsidR="0043537C" w:rsidRPr="00560222" w:rsidRDefault="0043537C" w:rsidP="0043537C">
      <w:pPr>
        <w:jc w:val="both"/>
        <w:rPr>
          <w:rFonts w:cs="Arial"/>
          <w:i/>
          <w:szCs w:val="24"/>
        </w:rPr>
      </w:pPr>
      <w:r w:rsidRPr="00560222">
        <w:rPr>
          <w:rFonts w:cs="Arial"/>
          <w:szCs w:val="24"/>
          <w:lang w:val="sr-Cyrl-RS"/>
        </w:rPr>
        <w:t>а)</w:t>
      </w:r>
      <w:r w:rsidRPr="00560222">
        <w:rPr>
          <w:rFonts w:cs="Arial"/>
          <w:szCs w:val="24"/>
        </w:rPr>
        <w:t xml:space="preserve"> </w:t>
      </w:r>
      <w:r w:rsidRPr="00560222">
        <w:rPr>
          <w:rFonts w:cs="Arial"/>
          <w:szCs w:val="24"/>
          <w:lang w:val="sr-Cyrl-RS"/>
        </w:rPr>
        <w:t>Претходна студија оправданости са Ге</w:t>
      </w:r>
      <w:r w:rsidR="00230A03">
        <w:rPr>
          <w:rFonts w:cs="Arial"/>
          <w:szCs w:val="24"/>
          <w:lang w:val="sr-Cyrl-RS"/>
        </w:rPr>
        <w:t xml:space="preserve"> </w:t>
      </w:r>
      <w:r w:rsidRPr="00560222">
        <w:rPr>
          <w:rFonts w:cs="Arial"/>
          <w:szCs w:val="24"/>
          <w:lang w:val="sr-Cyrl-RS"/>
        </w:rPr>
        <w:t>нералним пројектом (ПСО-ГНП)</w:t>
      </w:r>
      <w:r w:rsidRPr="00560222">
        <w:rPr>
          <w:rFonts w:cs="Arial"/>
          <w:i/>
          <w:szCs w:val="24"/>
        </w:rPr>
        <w:t xml:space="preserve"> </w:t>
      </w:r>
    </w:p>
    <w:p w14:paraId="3DFF8643" w14:textId="77777777" w:rsidR="0043537C" w:rsidRPr="0078623A" w:rsidRDefault="0043537C" w:rsidP="0043537C">
      <w:pPr>
        <w:jc w:val="both"/>
        <w:rPr>
          <w:rFonts w:cs="Arial"/>
          <w:szCs w:val="24"/>
          <w:lang w:val="sr-Cyrl-RS"/>
        </w:rPr>
      </w:pPr>
      <w:r w:rsidRPr="0078623A">
        <w:rPr>
          <w:rFonts w:cs="Arial"/>
          <w:szCs w:val="24"/>
          <w:lang w:val="sr-Cyrl-RS"/>
        </w:rPr>
        <w:t>б)</w:t>
      </w:r>
      <w:r w:rsidRPr="0078623A">
        <w:rPr>
          <w:rFonts w:cs="Arial"/>
          <w:szCs w:val="24"/>
        </w:rPr>
        <w:t xml:space="preserve"> </w:t>
      </w:r>
      <w:r w:rsidRPr="0078623A">
        <w:rPr>
          <w:rFonts w:cs="Arial"/>
          <w:szCs w:val="24"/>
          <w:lang w:val="sr-Cyrl-RS"/>
        </w:rPr>
        <w:t>Пројекат истражних радова</w:t>
      </w:r>
      <w:r w:rsidRPr="0078623A">
        <w:rPr>
          <w:rFonts w:cs="Arial"/>
          <w:szCs w:val="24"/>
        </w:rPr>
        <w:t xml:space="preserve"> </w:t>
      </w:r>
      <w:r w:rsidR="0078623A" w:rsidRPr="0078623A">
        <w:rPr>
          <w:rFonts w:cs="Arial"/>
          <w:szCs w:val="24"/>
          <w:lang w:val="sr-Cyrl-RS"/>
        </w:rPr>
        <w:t>(</w:t>
      </w:r>
      <w:r w:rsidR="0078623A">
        <w:rPr>
          <w:rFonts w:cs="Arial"/>
          <w:szCs w:val="24"/>
          <w:lang w:val="sr-Cyrl-RS"/>
        </w:rPr>
        <w:t>ПИР)</w:t>
      </w:r>
    </w:p>
    <w:p w14:paraId="0ECE84C5" w14:textId="77777777" w:rsidR="0043537C" w:rsidRPr="00560222" w:rsidRDefault="0043537C" w:rsidP="0043537C">
      <w:pPr>
        <w:jc w:val="both"/>
        <w:rPr>
          <w:rFonts w:cs="Arial"/>
          <w:i/>
          <w:szCs w:val="24"/>
          <w:lang w:val="sr-Latn-RS"/>
        </w:rPr>
      </w:pPr>
      <w:r w:rsidRPr="00560222">
        <w:rPr>
          <w:rFonts w:cs="Arial"/>
          <w:szCs w:val="24"/>
          <w:lang w:val="sr-Cyrl-RS"/>
        </w:rPr>
        <w:t>в)</w:t>
      </w:r>
      <w:r w:rsidRPr="00560222">
        <w:rPr>
          <w:rFonts w:cs="Arial"/>
          <w:szCs w:val="24"/>
        </w:rPr>
        <w:t xml:space="preserve"> </w:t>
      </w:r>
      <w:r w:rsidRPr="00560222">
        <w:rPr>
          <w:rFonts w:cs="Arial"/>
          <w:szCs w:val="24"/>
          <w:lang w:val="sr-Cyrl-RS"/>
        </w:rPr>
        <w:t>Идејно решење</w:t>
      </w:r>
      <w:r w:rsidR="0078623A">
        <w:rPr>
          <w:rFonts w:cs="Arial"/>
          <w:szCs w:val="24"/>
          <w:lang w:val="sr-Cyrl-RS"/>
        </w:rPr>
        <w:t xml:space="preserve"> (ИДР)</w:t>
      </w:r>
      <w:r w:rsidRPr="00560222">
        <w:rPr>
          <w:rFonts w:cs="Arial"/>
          <w:i/>
          <w:szCs w:val="24"/>
          <w:lang w:val="sr-Latn-RS"/>
        </w:rPr>
        <w:t>.</w:t>
      </w:r>
    </w:p>
    <w:p w14:paraId="23C83789" w14:textId="77777777" w:rsidR="0043537C" w:rsidRPr="00560222" w:rsidRDefault="0043537C" w:rsidP="00C33C29">
      <w:pPr>
        <w:rPr>
          <w:rFonts w:cs="Arial"/>
          <w:szCs w:val="24"/>
          <w:lang w:val="sr-Cyrl-RS"/>
        </w:rPr>
      </w:pPr>
    </w:p>
    <w:p w14:paraId="53073E90" w14:textId="77777777" w:rsidR="003A5476" w:rsidRPr="00560222" w:rsidRDefault="003A5476" w:rsidP="00C33C29">
      <w:pPr>
        <w:jc w:val="both"/>
        <w:rPr>
          <w:rFonts w:cs="Arial"/>
          <w:szCs w:val="24"/>
        </w:rPr>
      </w:pPr>
      <w:r w:rsidRPr="00560222">
        <w:rPr>
          <w:rFonts w:cs="Arial"/>
          <w:b/>
          <w:szCs w:val="24"/>
        </w:rPr>
        <w:t>I</w:t>
      </w:r>
      <w:r w:rsidRPr="00560222">
        <w:rPr>
          <w:rFonts w:cs="Arial"/>
          <w:szCs w:val="24"/>
          <w:lang w:val="ru-RU"/>
        </w:rPr>
        <w:t xml:space="preserve"> </w:t>
      </w:r>
      <w:r w:rsidRPr="00560222">
        <w:rPr>
          <w:rFonts w:cs="Arial"/>
          <w:szCs w:val="24"/>
        </w:rPr>
        <w:t xml:space="preserve">Цена и квалификациона структура </w:t>
      </w:r>
      <w:r w:rsidR="005805E6" w:rsidRPr="00560222">
        <w:rPr>
          <w:rFonts w:cs="Arial"/>
          <w:szCs w:val="24"/>
          <w:lang w:val="sr-Cyrl-RS"/>
        </w:rPr>
        <w:t xml:space="preserve">свих </w:t>
      </w:r>
      <w:r w:rsidRPr="00560222">
        <w:rPr>
          <w:rFonts w:cs="Arial"/>
          <w:szCs w:val="24"/>
        </w:rPr>
        <w:t xml:space="preserve">извршилаца који </w:t>
      </w:r>
      <w:r w:rsidR="004C777D" w:rsidRPr="00560222">
        <w:rPr>
          <w:rFonts w:cs="Arial"/>
          <w:szCs w:val="24"/>
        </w:rPr>
        <w:t xml:space="preserve">се ангажује у извршењу </w:t>
      </w:r>
      <w:r w:rsidR="00DE720C" w:rsidRPr="00560222">
        <w:rPr>
          <w:rFonts w:cs="Arial"/>
          <w:szCs w:val="24"/>
        </w:rPr>
        <w:t xml:space="preserve"> </w:t>
      </w:r>
      <w:r w:rsidR="0043537C" w:rsidRPr="00560222">
        <w:rPr>
          <w:rFonts w:cs="Arial"/>
          <w:szCs w:val="24"/>
          <w:lang w:val="sr-Cyrl-RS"/>
        </w:rPr>
        <w:t>услуге</w:t>
      </w:r>
      <w:r w:rsidR="00DE720C" w:rsidRPr="00560222">
        <w:rPr>
          <w:rFonts w:cs="Arial"/>
          <w:szCs w:val="24"/>
          <w:lang w:val="sr-Cyrl-RS"/>
        </w:rPr>
        <w:t>.......</w:t>
      </w:r>
      <w:r w:rsidRPr="00560222">
        <w:rPr>
          <w:rFonts w:cs="Arial"/>
          <w:szCs w:val="24"/>
        </w:rPr>
        <w:t>:</w:t>
      </w:r>
    </w:p>
    <w:p w14:paraId="57F7F234" w14:textId="77777777" w:rsidR="003A5476" w:rsidRPr="00560222" w:rsidRDefault="003A5476" w:rsidP="00C33C29">
      <w:pPr>
        <w:rPr>
          <w:rFonts w:cs="Arial"/>
          <w:szCs w:val="24"/>
          <w:lang w:val="sr-Cyrl-RS"/>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3A5476" w:rsidRPr="00560222" w14:paraId="1B68326A" w14:textId="77777777" w:rsidTr="002624B2">
        <w:trPr>
          <w:trHeight w:val="755"/>
        </w:trPr>
        <w:tc>
          <w:tcPr>
            <w:tcW w:w="781" w:type="dxa"/>
            <w:vAlign w:val="center"/>
          </w:tcPr>
          <w:p w14:paraId="5E139133" w14:textId="77777777" w:rsidR="003A5476" w:rsidRPr="00560222" w:rsidRDefault="003A5476" w:rsidP="00C33C29">
            <w:pPr>
              <w:jc w:val="center"/>
              <w:rPr>
                <w:rFonts w:cs="Arial"/>
                <w:szCs w:val="24"/>
              </w:rPr>
            </w:pPr>
            <w:r w:rsidRPr="00560222">
              <w:rPr>
                <w:rFonts w:cs="Arial"/>
                <w:szCs w:val="24"/>
              </w:rPr>
              <w:t>Р.бр.</w:t>
            </w:r>
          </w:p>
        </w:tc>
        <w:tc>
          <w:tcPr>
            <w:tcW w:w="1182" w:type="dxa"/>
            <w:vAlign w:val="center"/>
          </w:tcPr>
          <w:p w14:paraId="2FB64957" w14:textId="77777777" w:rsidR="003A5476" w:rsidRPr="00560222" w:rsidRDefault="003A5476" w:rsidP="00C33C29">
            <w:pPr>
              <w:jc w:val="center"/>
              <w:rPr>
                <w:rFonts w:cs="Arial"/>
                <w:szCs w:val="24"/>
              </w:rPr>
            </w:pPr>
            <w:r w:rsidRPr="00560222">
              <w:rPr>
                <w:rFonts w:cs="Arial"/>
                <w:szCs w:val="24"/>
              </w:rPr>
              <w:t>Име и презиме</w:t>
            </w:r>
          </w:p>
        </w:tc>
        <w:tc>
          <w:tcPr>
            <w:tcW w:w="1920" w:type="dxa"/>
            <w:vAlign w:val="center"/>
          </w:tcPr>
          <w:p w14:paraId="7F285316" w14:textId="77777777" w:rsidR="003A5476" w:rsidRPr="00560222" w:rsidRDefault="003A5476" w:rsidP="00C33C29">
            <w:pPr>
              <w:jc w:val="center"/>
              <w:rPr>
                <w:rFonts w:cs="Arial"/>
                <w:szCs w:val="24"/>
              </w:rPr>
            </w:pPr>
            <w:r w:rsidRPr="00560222">
              <w:rPr>
                <w:rFonts w:cs="Arial"/>
                <w:szCs w:val="24"/>
              </w:rPr>
              <w:t>Квалификација</w:t>
            </w:r>
          </w:p>
          <w:p w14:paraId="490873F2" w14:textId="77777777" w:rsidR="003A5476" w:rsidRPr="00560222" w:rsidRDefault="003A5476" w:rsidP="00C33C29">
            <w:pPr>
              <w:jc w:val="center"/>
              <w:rPr>
                <w:rFonts w:cs="Arial"/>
                <w:szCs w:val="24"/>
              </w:rPr>
            </w:pPr>
            <w:r w:rsidRPr="00560222">
              <w:rPr>
                <w:rFonts w:cs="Arial"/>
                <w:szCs w:val="24"/>
              </w:rPr>
              <w:t>/звање</w:t>
            </w:r>
          </w:p>
        </w:tc>
        <w:tc>
          <w:tcPr>
            <w:tcW w:w="1592" w:type="dxa"/>
            <w:vAlign w:val="center"/>
          </w:tcPr>
          <w:p w14:paraId="6454D59E" w14:textId="77777777" w:rsidR="003A5476" w:rsidRPr="00560222" w:rsidRDefault="003A5476" w:rsidP="00755966">
            <w:pPr>
              <w:jc w:val="center"/>
              <w:rPr>
                <w:rFonts w:cs="Arial"/>
                <w:szCs w:val="24"/>
              </w:rPr>
            </w:pPr>
            <w:r w:rsidRPr="00560222">
              <w:rPr>
                <w:rFonts w:cs="Arial"/>
                <w:szCs w:val="24"/>
              </w:rPr>
              <w:t>Време ангажовања (</w:t>
            </w:r>
            <w:r w:rsidR="00755966" w:rsidRPr="00560222">
              <w:rPr>
                <w:rFonts w:cs="Arial"/>
                <w:szCs w:val="24"/>
                <w:lang w:val="sr-Cyrl-CS"/>
              </w:rPr>
              <w:t>човек-дан</w:t>
            </w:r>
            <w:r w:rsidRPr="00560222">
              <w:rPr>
                <w:rFonts w:cs="Arial"/>
                <w:szCs w:val="24"/>
              </w:rPr>
              <w:t>)</w:t>
            </w:r>
          </w:p>
        </w:tc>
        <w:tc>
          <w:tcPr>
            <w:tcW w:w="1587" w:type="dxa"/>
            <w:vAlign w:val="center"/>
          </w:tcPr>
          <w:p w14:paraId="2593EBE9" w14:textId="77777777" w:rsidR="003A5476" w:rsidRPr="00560222" w:rsidRDefault="00755966" w:rsidP="00755966">
            <w:pPr>
              <w:jc w:val="center"/>
              <w:rPr>
                <w:rFonts w:cs="Arial"/>
                <w:szCs w:val="24"/>
                <w:lang w:val="sr-Cyrl-CS"/>
              </w:rPr>
            </w:pPr>
            <w:r w:rsidRPr="00560222">
              <w:rPr>
                <w:rFonts w:cs="Arial"/>
                <w:szCs w:val="24"/>
                <w:lang w:val="sr-Cyrl-CS"/>
              </w:rPr>
              <w:t>Јед. ц</w:t>
            </w:r>
            <w:r w:rsidR="003A5476" w:rsidRPr="00560222">
              <w:rPr>
                <w:rFonts w:cs="Arial"/>
                <w:szCs w:val="24"/>
              </w:rPr>
              <w:t xml:space="preserve">ена ангажовања по </w:t>
            </w:r>
            <w:r w:rsidRPr="00560222">
              <w:rPr>
                <w:rFonts w:cs="Arial"/>
                <w:szCs w:val="24"/>
                <w:lang w:val="sr-Cyrl-CS"/>
              </w:rPr>
              <w:t>човек-дану</w:t>
            </w:r>
          </w:p>
        </w:tc>
        <w:tc>
          <w:tcPr>
            <w:tcW w:w="1590" w:type="dxa"/>
            <w:vAlign w:val="center"/>
          </w:tcPr>
          <w:p w14:paraId="36CE177F" w14:textId="77777777" w:rsidR="003A5476" w:rsidRPr="00560222" w:rsidRDefault="003A5476" w:rsidP="00C33C29">
            <w:pPr>
              <w:jc w:val="center"/>
              <w:rPr>
                <w:rFonts w:cs="Arial"/>
                <w:szCs w:val="24"/>
              </w:rPr>
            </w:pPr>
            <w:r w:rsidRPr="00560222">
              <w:rPr>
                <w:rFonts w:cs="Arial"/>
                <w:szCs w:val="24"/>
              </w:rPr>
              <w:t>Укупна цена ангажовања</w:t>
            </w:r>
          </w:p>
        </w:tc>
      </w:tr>
      <w:tr w:rsidR="003A5476" w:rsidRPr="00560222" w14:paraId="653ECFD9" w14:textId="77777777" w:rsidTr="002624B2">
        <w:trPr>
          <w:trHeight w:val="272"/>
        </w:trPr>
        <w:tc>
          <w:tcPr>
            <w:tcW w:w="781" w:type="dxa"/>
          </w:tcPr>
          <w:p w14:paraId="0762C6BB" w14:textId="77777777" w:rsidR="003A5476" w:rsidRPr="00560222" w:rsidRDefault="003A5476" w:rsidP="00C33C29">
            <w:pPr>
              <w:jc w:val="both"/>
              <w:rPr>
                <w:rFonts w:cs="Arial"/>
                <w:szCs w:val="24"/>
              </w:rPr>
            </w:pPr>
          </w:p>
        </w:tc>
        <w:tc>
          <w:tcPr>
            <w:tcW w:w="1182" w:type="dxa"/>
          </w:tcPr>
          <w:p w14:paraId="736EAC94" w14:textId="77777777" w:rsidR="003A5476" w:rsidRPr="00560222" w:rsidRDefault="003A5476" w:rsidP="00C33C29">
            <w:pPr>
              <w:jc w:val="both"/>
              <w:rPr>
                <w:rFonts w:cs="Arial"/>
                <w:szCs w:val="24"/>
              </w:rPr>
            </w:pPr>
          </w:p>
        </w:tc>
        <w:tc>
          <w:tcPr>
            <w:tcW w:w="1920" w:type="dxa"/>
          </w:tcPr>
          <w:p w14:paraId="77DF8FE4" w14:textId="77777777" w:rsidR="003A5476" w:rsidRPr="00560222" w:rsidRDefault="003A5476" w:rsidP="00C33C29">
            <w:pPr>
              <w:jc w:val="both"/>
              <w:rPr>
                <w:rFonts w:cs="Arial"/>
                <w:szCs w:val="24"/>
              </w:rPr>
            </w:pPr>
          </w:p>
        </w:tc>
        <w:tc>
          <w:tcPr>
            <w:tcW w:w="1592" w:type="dxa"/>
          </w:tcPr>
          <w:p w14:paraId="56A00DD8" w14:textId="77777777" w:rsidR="003A5476" w:rsidRPr="00560222" w:rsidRDefault="003A5476" w:rsidP="00C33C29">
            <w:pPr>
              <w:jc w:val="both"/>
              <w:rPr>
                <w:rFonts w:cs="Arial"/>
                <w:szCs w:val="24"/>
              </w:rPr>
            </w:pPr>
          </w:p>
        </w:tc>
        <w:tc>
          <w:tcPr>
            <w:tcW w:w="1587" w:type="dxa"/>
          </w:tcPr>
          <w:p w14:paraId="55400696" w14:textId="77777777" w:rsidR="003A5476" w:rsidRPr="00560222" w:rsidRDefault="003A5476" w:rsidP="00C33C29">
            <w:pPr>
              <w:jc w:val="both"/>
              <w:rPr>
                <w:rFonts w:cs="Arial"/>
                <w:szCs w:val="24"/>
              </w:rPr>
            </w:pPr>
          </w:p>
        </w:tc>
        <w:tc>
          <w:tcPr>
            <w:tcW w:w="1590" w:type="dxa"/>
          </w:tcPr>
          <w:p w14:paraId="144990A5" w14:textId="77777777" w:rsidR="003A5476" w:rsidRPr="00560222" w:rsidRDefault="003A5476" w:rsidP="00C33C29">
            <w:pPr>
              <w:jc w:val="both"/>
              <w:rPr>
                <w:rFonts w:cs="Arial"/>
                <w:szCs w:val="24"/>
              </w:rPr>
            </w:pPr>
          </w:p>
        </w:tc>
      </w:tr>
      <w:tr w:rsidR="003A5476" w:rsidRPr="00560222" w14:paraId="7E19E743" w14:textId="77777777" w:rsidTr="002624B2">
        <w:trPr>
          <w:trHeight w:val="272"/>
        </w:trPr>
        <w:tc>
          <w:tcPr>
            <w:tcW w:w="781" w:type="dxa"/>
          </w:tcPr>
          <w:p w14:paraId="35B8A3BB" w14:textId="77777777" w:rsidR="003A5476" w:rsidRPr="00560222" w:rsidRDefault="003A5476" w:rsidP="00C33C29">
            <w:pPr>
              <w:jc w:val="both"/>
              <w:rPr>
                <w:rFonts w:cs="Arial"/>
                <w:szCs w:val="24"/>
              </w:rPr>
            </w:pPr>
          </w:p>
        </w:tc>
        <w:tc>
          <w:tcPr>
            <w:tcW w:w="1182" w:type="dxa"/>
          </w:tcPr>
          <w:p w14:paraId="076E05FE" w14:textId="77777777" w:rsidR="003A5476" w:rsidRPr="00560222" w:rsidRDefault="003A5476" w:rsidP="00C33C29">
            <w:pPr>
              <w:jc w:val="both"/>
              <w:rPr>
                <w:rFonts w:cs="Arial"/>
                <w:szCs w:val="24"/>
              </w:rPr>
            </w:pPr>
          </w:p>
        </w:tc>
        <w:tc>
          <w:tcPr>
            <w:tcW w:w="1920" w:type="dxa"/>
          </w:tcPr>
          <w:p w14:paraId="22E89893" w14:textId="77777777" w:rsidR="003A5476" w:rsidRPr="00560222" w:rsidRDefault="003A5476" w:rsidP="00C33C29">
            <w:pPr>
              <w:jc w:val="both"/>
              <w:rPr>
                <w:rFonts w:cs="Arial"/>
                <w:szCs w:val="24"/>
              </w:rPr>
            </w:pPr>
          </w:p>
        </w:tc>
        <w:tc>
          <w:tcPr>
            <w:tcW w:w="1592" w:type="dxa"/>
          </w:tcPr>
          <w:p w14:paraId="5031F4D3" w14:textId="77777777" w:rsidR="003A5476" w:rsidRPr="00560222" w:rsidRDefault="003A5476" w:rsidP="00C33C29">
            <w:pPr>
              <w:jc w:val="both"/>
              <w:rPr>
                <w:rFonts w:cs="Arial"/>
                <w:szCs w:val="24"/>
              </w:rPr>
            </w:pPr>
          </w:p>
        </w:tc>
        <w:tc>
          <w:tcPr>
            <w:tcW w:w="1587" w:type="dxa"/>
          </w:tcPr>
          <w:p w14:paraId="278A300D" w14:textId="77777777" w:rsidR="003A5476" w:rsidRPr="00560222" w:rsidRDefault="003A5476" w:rsidP="00C33C29">
            <w:pPr>
              <w:jc w:val="both"/>
              <w:rPr>
                <w:rFonts w:cs="Arial"/>
                <w:szCs w:val="24"/>
              </w:rPr>
            </w:pPr>
          </w:p>
        </w:tc>
        <w:tc>
          <w:tcPr>
            <w:tcW w:w="1590" w:type="dxa"/>
          </w:tcPr>
          <w:p w14:paraId="7B621DB0" w14:textId="77777777" w:rsidR="003A5476" w:rsidRPr="00560222" w:rsidRDefault="003A5476" w:rsidP="00C33C29">
            <w:pPr>
              <w:jc w:val="both"/>
              <w:rPr>
                <w:rFonts w:cs="Arial"/>
                <w:szCs w:val="24"/>
              </w:rPr>
            </w:pPr>
          </w:p>
        </w:tc>
      </w:tr>
      <w:tr w:rsidR="003A5476" w:rsidRPr="00560222" w14:paraId="5F50B363" w14:textId="77777777" w:rsidTr="002624B2">
        <w:trPr>
          <w:trHeight w:val="272"/>
        </w:trPr>
        <w:tc>
          <w:tcPr>
            <w:tcW w:w="781" w:type="dxa"/>
          </w:tcPr>
          <w:p w14:paraId="42C9FF22" w14:textId="77777777" w:rsidR="003A5476" w:rsidRPr="00560222" w:rsidRDefault="003A5476" w:rsidP="00C33C29">
            <w:pPr>
              <w:jc w:val="both"/>
              <w:rPr>
                <w:rFonts w:cs="Arial"/>
                <w:szCs w:val="24"/>
              </w:rPr>
            </w:pPr>
          </w:p>
        </w:tc>
        <w:tc>
          <w:tcPr>
            <w:tcW w:w="1182" w:type="dxa"/>
          </w:tcPr>
          <w:p w14:paraId="5A4D96B0" w14:textId="77777777" w:rsidR="003A5476" w:rsidRPr="00560222" w:rsidRDefault="003A5476" w:rsidP="00C33C29">
            <w:pPr>
              <w:jc w:val="both"/>
              <w:rPr>
                <w:rFonts w:cs="Arial"/>
                <w:szCs w:val="24"/>
              </w:rPr>
            </w:pPr>
          </w:p>
        </w:tc>
        <w:tc>
          <w:tcPr>
            <w:tcW w:w="1920" w:type="dxa"/>
          </w:tcPr>
          <w:p w14:paraId="6D9AC7E2" w14:textId="77777777" w:rsidR="003A5476" w:rsidRPr="00560222" w:rsidRDefault="003A5476" w:rsidP="00C33C29">
            <w:pPr>
              <w:jc w:val="both"/>
              <w:rPr>
                <w:rFonts w:cs="Arial"/>
                <w:szCs w:val="24"/>
              </w:rPr>
            </w:pPr>
          </w:p>
        </w:tc>
        <w:tc>
          <w:tcPr>
            <w:tcW w:w="1592" w:type="dxa"/>
          </w:tcPr>
          <w:p w14:paraId="65F32328" w14:textId="77777777" w:rsidR="003A5476" w:rsidRPr="00560222" w:rsidRDefault="003A5476" w:rsidP="00C33C29">
            <w:pPr>
              <w:jc w:val="both"/>
              <w:rPr>
                <w:rFonts w:cs="Arial"/>
                <w:szCs w:val="24"/>
              </w:rPr>
            </w:pPr>
          </w:p>
        </w:tc>
        <w:tc>
          <w:tcPr>
            <w:tcW w:w="1587" w:type="dxa"/>
          </w:tcPr>
          <w:p w14:paraId="3B98B1B0" w14:textId="77777777" w:rsidR="003A5476" w:rsidRPr="00560222" w:rsidRDefault="003A5476" w:rsidP="00C33C29">
            <w:pPr>
              <w:jc w:val="both"/>
              <w:rPr>
                <w:rFonts w:cs="Arial"/>
                <w:szCs w:val="24"/>
              </w:rPr>
            </w:pPr>
          </w:p>
        </w:tc>
        <w:tc>
          <w:tcPr>
            <w:tcW w:w="1590" w:type="dxa"/>
          </w:tcPr>
          <w:p w14:paraId="6BE585F3" w14:textId="77777777" w:rsidR="003A5476" w:rsidRPr="00560222" w:rsidRDefault="003A5476" w:rsidP="00C33C29">
            <w:pPr>
              <w:jc w:val="both"/>
              <w:rPr>
                <w:rFonts w:cs="Arial"/>
                <w:szCs w:val="24"/>
              </w:rPr>
            </w:pPr>
          </w:p>
        </w:tc>
      </w:tr>
      <w:tr w:rsidR="003A5476" w:rsidRPr="00560222" w14:paraId="56624FF4" w14:textId="77777777" w:rsidTr="002624B2">
        <w:trPr>
          <w:trHeight w:val="272"/>
        </w:trPr>
        <w:tc>
          <w:tcPr>
            <w:tcW w:w="781" w:type="dxa"/>
          </w:tcPr>
          <w:p w14:paraId="35FEBD66" w14:textId="77777777" w:rsidR="003A5476" w:rsidRPr="00560222" w:rsidRDefault="003A5476" w:rsidP="00C33C29">
            <w:pPr>
              <w:jc w:val="both"/>
              <w:rPr>
                <w:rFonts w:cs="Arial"/>
                <w:szCs w:val="24"/>
              </w:rPr>
            </w:pPr>
          </w:p>
        </w:tc>
        <w:tc>
          <w:tcPr>
            <w:tcW w:w="1182" w:type="dxa"/>
          </w:tcPr>
          <w:p w14:paraId="08B4C321" w14:textId="77777777" w:rsidR="003A5476" w:rsidRPr="00560222" w:rsidRDefault="003A5476" w:rsidP="00C33C29">
            <w:pPr>
              <w:jc w:val="both"/>
              <w:rPr>
                <w:rFonts w:cs="Arial"/>
                <w:szCs w:val="24"/>
              </w:rPr>
            </w:pPr>
          </w:p>
        </w:tc>
        <w:tc>
          <w:tcPr>
            <w:tcW w:w="1920" w:type="dxa"/>
          </w:tcPr>
          <w:p w14:paraId="19AE90FF" w14:textId="77777777" w:rsidR="003A5476" w:rsidRPr="00560222" w:rsidRDefault="003A5476" w:rsidP="00C33C29">
            <w:pPr>
              <w:jc w:val="both"/>
              <w:rPr>
                <w:rFonts w:cs="Arial"/>
                <w:szCs w:val="24"/>
              </w:rPr>
            </w:pPr>
          </w:p>
        </w:tc>
        <w:tc>
          <w:tcPr>
            <w:tcW w:w="1592" w:type="dxa"/>
          </w:tcPr>
          <w:p w14:paraId="58FD4F77" w14:textId="77777777" w:rsidR="003A5476" w:rsidRPr="00560222" w:rsidRDefault="003A5476" w:rsidP="00C33C29">
            <w:pPr>
              <w:jc w:val="both"/>
              <w:rPr>
                <w:rFonts w:cs="Arial"/>
                <w:szCs w:val="24"/>
              </w:rPr>
            </w:pPr>
          </w:p>
        </w:tc>
        <w:tc>
          <w:tcPr>
            <w:tcW w:w="1587" w:type="dxa"/>
          </w:tcPr>
          <w:p w14:paraId="08DE775A" w14:textId="77777777" w:rsidR="003A5476" w:rsidRPr="00560222" w:rsidRDefault="003A5476" w:rsidP="00C33C29">
            <w:pPr>
              <w:jc w:val="both"/>
              <w:rPr>
                <w:rFonts w:cs="Arial"/>
                <w:szCs w:val="24"/>
              </w:rPr>
            </w:pPr>
          </w:p>
        </w:tc>
        <w:tc>
          <w:tcPr>
            <w:tcW w:w="1590" w:type="dxa"/>
          </w:tcPr>
          <w:p w14:paraId="5995797B" w14:textId="77777777" w:rsidR="003A5476" w:rsidRPr="00560222" w:rsidRDefault="003A5476" w:rsidP="00C33C29">
            <w:pPr>
              <w:jc w:val="both"/>
              <w:rPr>
                <w:rFonts w:cs="Arial"/>
                <w:szCs w:val="24"/>
              </w:rPr>
            </w:pPr>
          </w:p>
        </w:tc>
      </w:tr>
      <w:tr w:rsidR="003A5476" w:rsidRPr="00560222" w14:paraId="09522860" w14:textId="77777777" w:rsidTr="002624B2">
        <w:trPr>
          <w:trHeight w:val="272"/>
        </w:trPr>
        <w:tc>
          <w:tcPr>
            <w:tcW w:w="781" w:type="dxa"/>
          </w:tcPr>
          <w:p w14:paraId="14A22F8A" w14:textId="77777777" w:rsidR="003A5476" w:rsidRPr="00560222" w:rsidRDefault="003A5476" w:rsidP="00C33C29">
            <w:pPr>
              <w:jc w:val="both"/>
              <w:rPr>
                <w:rFonts w:cs="Arial"/>
                <w:szCs w:val="24"/>
              </w:rPr>
            </w:pPr>
          </w:p>
        </w:tc>
        <w:tc>
          <w:tcPr>
            <w:tcW w:w="1182" w:type="dxa"/>
          </w:tcPr>
          <w:p w14:paraId="2D068A30" w14:textId="77777777" w:rsidR="003A5476" w:rsidRPr="00560222" w:rsidRDefault="003A5476" w:rsidP="00C33C29">
            <w:pPr>
              <w:jc w:val="both"/>
              <w:rPr>
                <w:rFonts w:cs="Arial"/>
                <w:szCs w:val="24"/>
              </w:rPr>
            </w:pPr>
          </w:p>
        </w:tc>
        <w:tc>
          <w:tcPr>
            <w:tcW w:w="1920" w:type="dxa"/>
          </w:tcPr>
          <w:p w14:paraId="6EF03118" w14:textId="77777777" w:rsidR="003A5476" w:rsidRPr="00560222" w:rsidRDefault="003A5476" w:rsidP="00C33C29">
            <w:pPr>
              <w:jc w:val="both"/>
              <w:rPr>
                <w:rFonts w:cs="Arial"/>
                <w:szCs w:val="24"/>
              </w:rPr>
            </w:pPr>
          </w:p>
        </w:tc>
        <w:tc>
          <w:tcPr>
            <w:tcW w:w="1592" w:type="dxa"/>
          </w:tcPr>
          <w:p w14:paraId="0F9867DF" w14:textId="77777777" w:rsidR="003A5476" w:rsidRPr="00560222" w:rsidRDefault="003A5476" w:rsidP="00C33C29">
            <w:pPr>
              <w:jc w:val="both"/>
              <w:rPr>
                <w:rFonts w:cs="Arial"/>
                <w:szCs w:val="24"/>
              </w:rPr>
            </w:pPr>
          </w:p>
        </w:tc>
        <w:tc>
          <w:tcPr>
            <w:tcW w:w="1587" w:type="dxa"/>
          </w:tcPr>
          <w:p w14:paraId="64D59D1E" w14:textId="77777777" w:rsidR="003A5476" w:rsidRPr="00560222" w:rsidRDefault="003A5476" w:rsidP="00C33C29">
            <w:pPr>
              <w:jc w:val="both"/>
              <w:rPr>
                <w:rFonts w:cs="Arial"/>
                <w:szCs w:val="24"/>
              </w:rPr>
            </w:pPr>
          </w:p>
        </w:tc>
        <w:tc>
          <w:tcPr>
            <w:tcW w:w="1590" w:type="dxa"/>
          </w:tcPr>
          <w:p w14:paraId="71F97032" w14:textId="77777777" w:rsidR="003A5476" w:rsidRPr="00560222" w:rsidRDefault="003A5476" w:rsidP="00C33C29">
            <w:pPr>
              <w:jc w:val="both"/>
              <w:rPr>
                <w:rFonts w:cs="Arial"/>
                <w:szCs w:val="24"/>
              </w:rPr>
            </w:pPr>
          </w:p>
        </w:tc>
      </w:tr>
      <w:tr w:rsidR="003A5476" w:rsidRPr="00560222" w14:paraId="3EE8ED1B" w14:textId="77777777" w:rsidTr="002624B2">
        <w:trPr>
          <w:cantSplit/>
          <w:trHeight w:val="287"/>
        </w:trPr>
        <w:tc>
          <w:tcPr>
            <w:tcW w:w="7062" w:type="dxa"/>
            <w:gridSpan w:val="5"/>
            <w:tcBorders>
              <w:left w:val="nil"/>
              <w:bottom w:val="nil"/>
            </w:tcBorders>
          </w:tcPr>
          <w:p w14:paraId="2FE3A83E" w14:textId="77777777" w:rsidR="003A5476" w:rsidRPr="00560222" w:rsidRDefault="003A5476" w:rsidP="00C33C29">
            <w:pPr>
              <w:jc w:val="center"/>
              <w:rPr>
                <w:rFonts w:cs="Arial"/>
                <w:szCs w:val="24"/>
              </w:rPr>
            </w:pPr>
            <w:r w:rsidRPr="00560222">
              <w:rPr>
                <w:rFonts w:cs="Arial"/>
                <w:szCs w:val="24"/>
              </w:rPr>
              <w:t>Укупно</w:t>
            </w:r>
            <w:r w:rsidRPr="00560222">
              <w:rPr>
                <w:rFonts w:cs="Arial"/>
                <w:szCs w:val="24"/>
                <w:lang w:val="en-US"/>
              </w:rPr>
              <w:t xml:space="preserve"> </w:t>
            </w:r>
            <w:r w:rsidRPr="00560222">
              <w:rPr>
                <w:rFonts w:cs="Arial"/>
                <w:b/>
                <w:szCs w:val="24"/>
                <w:lang w:val="en-US"/>
              </w:rPr>
              <w:t>I</w:t>
            </w:r>
            <w:r w:rsidRPr="00560222">
              <w:rPr>
                <w:rFonts w:cs="Arial"/>
                <w:szCs w:val="24"/>
              </w:rPr>
              <w:t>:</w:t>
            </w:r>
          </w:p>
        </w:tc>
        <w:tc>
          <w:tcPr>
            <w:tcW w:w="1590" w:type="dxa"/>
          </w:tcPr>
          <w:p w14:paraId="4BBA234C" w14:textId="77777777" w:rsidR="003A5476" w:rsidRPr="00560222" w:rsidRDefault="003A5476" w:rsidP="00C33C29">
            <w:pPr>
              <w:jc w:val="both"/>
              <w:rPr>
                <w:rFonts w:cs="Arial"/>
                <w:szCs w:val="24"/>
              </w:rPr>
            </w:pPr>
          </w:p>
        </w:tc>
      </w:tr>
    </w:tbl>
    <w:p w14:paraId="08DCFE20" w14:textId="77777777" w:rsidR="003A5476" w:rsidRPr="00560222" w:rsidRDefault="003A5476" w:rsidP="00C33C29">
      <w:pPr>
        <w:rPr>
          <w:rFonts w:cs="Arial"/>
          <w:szCs w:val="24"/>
          <w:lang w:val="sr-Cyrl-RS"/>
        </w:rPr>
      </w:pPr>
    </w:p>
    <w:p w14:paraId="210DD8E2" w14:textId="77777777" w:rsidR="003A5476" w:rsidRPr="00560222" w:rsidRDefault="003A5476" w:rsidP="00C33C29">
      <w:pPr>
        <w:rPr>
          <w:rFonts w:cs="Arial"/>
          <w:szCs w:val="24"/>
        </w:rPr>
      </w:pPr>
      <w:r w:rsidRPr="00560222">
        <w:rPr>
          <w:rFonts w:cs="Arial"/>
          <w:b/>
          <w:szCs w:val="24"/>
          <w:lang w:val="en-US"/>
        </w:rPr>
        <w:t>II</w:t>
      </w:r>
      <w:r w:rsidRPr="00560222">
        <w:rPr>
          <w:rFonts w:cs="Arial"/>
          <w:szCs w:val="24"/>
          <w:lang w:val="en-US"/>
        </w:rPr>
        <w:t xml:space="preserve"> </w:t>
      </w:r>
      <w:r w:rsidR="00440B6F" w:rsidRPr="00560222">
        <w:rPr>
          <w:rFonts w:cs="Arial"/>
          <w:szCs w:val="24"/>
          <w:lang w:val="sr-Cyrl-RS"/>
        </w:rPr>
        <w:t>Остали фиксни т</w:t>
      </w:r>
      <w:r w:rsidRPr="00560222">
        <w:rPr>
          <w:rFonts w:cs="Arial"/>
          <w:szCs w:val="24"/>
        </w:rPr>
        <w:t>рошкови</w:t>
      </w:r>
      <w:r w:rsidR="00DE720C" w:rsidRPr="00560222">
        <w:rPr>
          <w:rFonts w:cs="Arial"/>
          <w:szCs w:val="24"/>
          <w:lang w:val="sr-Cyrl-RS"/>
        </w:rPr>
        <w:t xml:space="preserve"> </w:t>
      </w:r>
    </w:p>
    <w:p w14:paraId="2B4625FA" w14:textId="77777777" w:rsidR="003A5476" w:rsidRPr="00560222" w:rsidRDefault="003A5476" w:rsidP="00C33C29">
      <w:pPr>
        <w:rPr>
          <w:rFonts w:cs="Arial"/>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126"/>
      </w:tblGrid>
      <w:tr w:rsidR="003A5476" w:rsidRPr="00560222" w14:paraId="4EFB8560" w14:textId="77777777" w:rsidTr="00755966">
        <w:trPr>
          <w:cantSplit/>
        </w:trPr>
        <w:tc>
          <w:tcPr>
            <w:tcW w:w="851" w:type="dxa"/>
          </w:tcPr>
          <w:p w14:paraId="3D2BB36C" w14:textId="77777777" w:rsidR="003A5476" w:rsidRPr="00560222" w:rsidRDefault="003A5476" w:rsidP="00C33C29">
            <w:pPr>
              <w:jc w:val="both"/>
              <w:rPr>
                <w:rFonts w:cs="Arial"/>
                <w:szCs w:val="24"/>
              </w:rPr>
            </w:pPr>
            <w:r w:rsidRPr="00560222">
              <w:rPr>
                <w:rFonts w:cs="Arial"/>
                <w:szCs w:val="24"/>
              </w:rPr>
              <w:t>Р.бр.</w:t>
            </w:r>
          </w:p>
        </w:tc>
        <w:tc>
          <w:tcPr>
            <w:tcW w:w="5812" w:type="dxa"/>
          </w:tcPr>
          <w:p w14:paraId="508F1AA3" w14:textId="77777777" w:rsidR="003A5476" w:rsidRPr="00560222" w:rsidRDefault="003A5476" w:rsidP="00C33C29">
            <w:pPr>
              <w:jc w:val="both"/>
              <w:rPr>
                <w:rFonts w:cs="Arial"/>
                <w:szCs w:val="24"/>
              </w:rPr>
            </w:pPr>
            <w:r w:rsidRPr="00560222">
              <w:rPr>
                <w:rFonts w:cs="Arial"/>
                <w:szCs w:val="24"/>
              </w:rPr>
              <w:t>Назив</w:t>
            </w:r>
          </w:p>
        </w:tc>
        <w:tc>
          <w:tcPr>
            <w:tcW w:w="2126" w:type="dxa"/>
          </w:tcPr>
          <w:p w14:paraId="1CFDC857" w14:textId="77777777" w:rsidR="003A5476" w:rsidRPr="00560222" w:rsidRDefault="003A5476" w:rsidP="00C33C29">
            <w:pPr>
              <w:jc w:val="both"/>
              <w:rPr>
                <w:rFonts w:cs="Arial"/>
                <w:szCs w:val="24"/>
              </w:rPr>
            </w:pPr>
            <w:r w:rsidRPr="00560222">
              <w:rPr>
                <w:rFonts w:cs="Arial"/>
                <w:szCs w:val="24"/>
              </w:rPr>
              <w:t>Износ</w:t>
            </w:r>
          </w:p>
        </w:tc>
      </w:tr>
      <w:tr w:rsidR="003A5476" w:rsidRPr="00560222" w14:paraId="0F27DFF5" w14:textId="77777777" w:rsidTr="00755966">
        <w:trPr>
          <w:cantSplit/>
        </w:trPr>
        <w:tc>
          <w:tcPr>
            <w:tcW w:w="851" w:type="dxa"/>
          </w:tcPr>
          <w:p w14:paraId="22389090" w14:textId="77777777" w:rsidR="003A5476" w:rsidRPr="00560222" w:rsidRDefault="003A5476" w:rsidP="00C33C29">
            <w:pPr>
              <w:jc w:val="both"/>
              <w:rPr>
                <w:rFonts w:cs="Arial"/>
                <w:szCs w:val="24"/>
              </w:rPr>
            </w:pPr>
          </w:p>
        </w:tc>
        <w:tc>
          <w:tcPr>
            <w:tcW w:w="5812" w:type="dxa"/>
          </w:tcPr>
          <w:p w14:paraId="6F0EB23C" w14:textId="77777777" w:rsidR="003A5476" w:rsidRPr="00560222" w:rsidRDefault="003A5476" w:rsidP="00C33C29">
            <w:pPr>
              <w:jc w:val="both"/>
              <w:rPr>
                <w:rFonts w:cs="Arial"/>
                <w:szCs w:val="24"/>
              </w:rPr>
            </w:pPr>
          </w:p>
        </w:tc>
        <w:tc>
          <w:tcPr>
            <w:tcW w:w="2126" w:type="dxa"/>
          </w:tcPr>
          <w:p w14:paraId="21D8A468" w14:textId="77777777" w:rsidR="003A5476" w:rsidRPr="00560222" w:rsidRDefault="003A5476" w:rsidP="00C33C29">
            <w:pPr>
              <w:jc w:val="both"/>
              <w:rPr>
                <w:rFonts w:cs="Arial"/>
                <w:szCs w:val="24"/>
              </w:rPr>
            </w:pPr>
          </w:p>
        </w:tc>
      </w:tr>
      <w:tr w:rsidR="003A5476" w:rsidRPr="00560222" w14:paraId="71C3C8DD" w14:textId="77777777" w:rsidTr="00755966">
        <w:trPr>
          <w:cantSplit/>
        </w:trPr>
        <w:tc>
          <w:tcPr>
            <w:tcW w:w="851" w:type="dxa"/>
          </w:tcPr>
          <w:p w14:paraId="07C779FF" w14:textId="77777777" w:rsidR="003A5476" w:rsidRPr="00560222" w:rsidRDefault="003A5476" w:rsidP="00C33C29">
            <w:pPr>
              <w:jc w:val="both"/>
              <w:rPr>
                <w:rFonts w:cs="Arial"/>
                <w:szCs w:val="24"/>
              </w:rPr>
            </w:pPr>
          </w:p>
        </w:tc>
        <w:tc>
          <w:tcPr>
            <w:tcW w:w="5812" w:type="dxa"/>
          </w:tcPr>
          <w:p w14:paraId="0A9FE3C3" w14:textId="77777777" w:rsidR="003A5476" w:rsidRPr="00560222" w:rsidRDefault="003A5476" w:rsidP="00C33C29">
            <w:pPr>
              <w:jc w:val="both"/>
              <w:rPr>
                <w:rFonts w:cs="Arial"/>
                <w:szCs w:val="24"/>
              </w:rPr>
            </w:pPr>
          </w:p>
        </w:tc>
        <w:tc>
          <w:tcPr>
            <w:tcW w:w="2126" w:type="dxa"/>
          </w:tcPr>
          <w:p w14:paraId="32F16531" w14:textId="77777777" w:rsidR="003A5476" w:rsidRPr="00560222" w:rsidRDefault="003A5476" w:rsidP="00C33C29">
            <w:pPr>
              <w:jc w:val="both"/>
              <w:rPr>
                <w:rFonts w:cs="Arial"/>
                <w:szCs w:val="24"/>
              </w:rPr>
            </w:pPr>
          </w:p>
        </w:tc>
      </w:tr>
      <w:tr w:rsidR="003A5476" w:rsidRPr="00560222" w14:paraId="4C5E9F4E" w14:textId="77777777" w:rsidTr="00755966">
        <w:trPr>
          <w:cantSplit/>
        </w:trPr>
        <w:tc>
          <w:tcPr>
            <w:tcW w:w="851" w:type="dxa"/>
          </w:tcPr>
          <w:p w14:paraId="7EFDABBC" w14:textId="77777777" w:rsidR="003A5476" w:rsidRPr="00560222" w:rsidRDefault="003A5476" w:rsidP="00C33C29">
            <w:pPr>
              <w:jc w:val="both"/>
              <w:rPr>
                <w:rFonts w:cs="Arial"/>
                <w:szCs w:val="24"/>
              </w:rPr>
            </w:pPr>
          </w:p>
        </w:tc>
        <w:tc>
          <w:tcPr>
            <w:tcW w:w="5812" w:type="dxa"/>
          </w:tcPr>
          <w:p w14:paraId="64B24966" w14:textId="77777777" w:rsidR="003A5476" w:rsidRPr="00560222" w:rsidRDefault="003A5476" w:rsidP="00C33C29">
            <w:pPr>
              <w:jc w:val="both"/>
              <w:rPr>
                <w:rFonts w:cs="Arial"/>
                <w:szCs w:val="24"/>
              </w:rPr>
            </w:pPr>
          </w:p>
        </w:tc>
        <w:tc>
          <w:tcPr>
            <w:tcW w:w="2126" w:type="dxa"/>
          </w:tcPr>
          <w:p w14:paraId="26B6C2DF" w14:textId="77777777" w:rsidR="003A5476" w:rsidRPr="00560222" w:rsidRDefault="003A5476" w:rsidP="00C33C29">
            <w:pPr>
              <w:jc w:val="both"/>
              <w:rPr>
                <w:rFonts w:cs="Arial"/>
                <w:szCs w:val="24"/>
              </w:rPr>
            </w:pPr>
          </w:p>
        </w:tc>
      </w:tr>
      <w:tr w:rsidR="00DE720C" w:rsidRPr="00560222" w14:paraId="6A35A653" w14:textId="77777777" w:rsidTr="00755966">
        <w:trPr>
          <w:cantSplit/>
        </w:trPr>
        <w:tc>
          <w:tcPr>
            <w:tcW w:w="851" w:type="dxa"/>
          </w:tcPr>
          <w:p w14:paraId="65125950" w14:textId="77777777" w:rsidR="00DE720C" w:rsidRPr="00560222" w:rsidRDefault="00DE720C" w:rsidP="00C33C29">
            <w:pPr>
              <w:jc w:val="both"/>
              <w:rPr>
                <w:rFonts w:cs="Arial"/>
                <w:szCs w:val="24"/>
              </w:rPr>
            </w:pPr>
          </w:p>
        </w:tc>
        <w:tc>
          <w:tcPr>
            <w:tcW w:w="5812" w:type="dxa"/>
          </w:tcPr>
          <w:p w14:paraId="0BF93412" w14:textId="77777777" w:rsidR="00DE720C" w:rsidRPr="00560222" w:rsidRDefault="00DE720C" w:rsidP="00C33C29">
            <w:pPr>
              <w:jc w:val="both"/>
              <w:rPr>
                <w:rFonts w:cs="Arial"/>
                <w:szCs w:val="24"/>
              </w:rPr>
            </w:pPr>
          </w:p>
        </w:tc>
        <w:tc>
          <w:tcPr>
            <w:tcW w:w="2126" w:type="dxa"/>
          </w:tcPr>
          <w:p w14:paraId="724F607E" w14:textId="77777777" w:rsidR="00DE720C" w:rsidRPr="00560222" w:rsidRDefault="00DE720C" w:rsidP="00C33C29">
            <w:pPr>
              <w:jc w:val="both"/>
              <w:rPr>
                <w:rFonts w:cs="Arial"/>
                <w:szCs w:val="24"/>
              </w:rPr>
            </w:pPr>
          </w:p>
        </w:tc>
      </w:tr>
      <w:tr w:rsidR="003A5476" w:rsidRPr="00560222" w14:paraId="1D608E72" w14:textId="77777777" w:rsidTr="00755966">
        <w:trPr>
          <w:cantSplit/>
        </w:trPr>
        <w:tc>
          <w:tcPr>
            <w:tcW w:w="6663" w:type="dxa"/>
            <w:gridSpan w:val="2"/>
            <w:tcBorders>
              <w:left w:val="nil"/>
              <w:bottom w:val="nil"/>
            </w:tcBorders>
          </w:tcPr>
          <w:p w14:paraId="273AB55D" w14:textId="77777777" w:rsidR="003A5476" w:rsidRPr="00560222" w:rsidRDefault="003A5476" w:rsidP="00C33C29">
            <w:pPr>
              <w:jc w:val="right"/>
              <w:rPr>
                <w:rFonts w:cs="Arial"/>
                <w:szCs w:val="24"/>
              </w:rPr>
            </w:pPr>
            <w:r w:rsidRPr="00560222">
              <w:rPr>
                <w:rFonts w:cs="Arial"/>
                <w:szCs w:val="24"/>
              </w:rPr>
              <w:t xml:space="preserve">Укупно </w:t>
            </w:r>
            <w:r w:rsidRPr="00560222">
              <w:rPr>
                <w:rFonts w:cs="Arial"/>
                <w:b/>
                <w:szCs w:val="24"/>
                <w:lang w:val="en-US"/>
              </w:rPr>
              <w:t>II</w:t>
            </w:r>
            <w:r w:rsidRPr="00560222">
              <w:rPr>
                <w:rFonts w:cs="Arial"/>
                <w:szCs w:val="24"/>
              </w:rPr>
              <w:t>:</w:t>
            </w:r>
          </w:p>
        </w:tc>
        <w:tc>
          <w:tcPr>
            <w:tcW w:w="2126" w:type="dxa"/>
          </w:tcPr>
          <w:p w14:paraId="124C8A41" w14:textId="77777777" w:rsidR="003A5476" w:rsidRPr="00560222" w:rsidRDefault="003A5476" w:rsidP="00C33C29">
            <w:pPr>
              <w:jc w:val="both"/>
              <w:rPr>
                <w:rFonts w:cs="Arial"/>
                <w:szCs w:val="24"/>
              </w:rPr>
            </w:pPr>
          </w:p>
        </w:tc>
      </w:tr>
    </w:tbl>
    <w:p w14:paraId="1C45730C" w14:textId="77777777" w:rsidR="002624B2" w:rsidRPr="00560222" w:rsidRDefault="002624B2" w:rsidP="00C33C29">
      <w:pPr>
        <w:rPr>
          <w:rFonts w:cs="Arial"/>
          <w:szCs w:val="24"/>
          <w:lang w:val="sr-Cyrl-RS"/>
        </w:rPr>
      </w:pPr>
    </w:p>
    <w:p w14:paraId="2F5B5FB6" w14:textId="77777777" w:rsidR="00995BEE" w:rsidRPr="00560222" w:rsidRDefault="003A5476" w:rsidP="00C33C29">
      <w:pPr>
        <w:rPr>
          <w:rFonts w:cs="Arial"/>
          <w:szCs w:val="24"/>
          <w:u w:val="single"/>
        </w:rPr>
      </w:pPr>
      <w:r w:rsidRPr="00560222">
        <w:rPr>
          <w:rFonts w:cs="Arial"/>
          <w:szCs w:val="24"/>
        </w:rPr>
        <w:t xml:space="preserve">У к у п н а  ц е н а: </w:t>
      </w:r>
      <w:r w:rsidRPr="00560222">
        <w:rPr>
          <w:rFonts w:cs="Arial"/>
          <w:b/>
          <w:szCs w:val="24"/>
        </w:rPr>
        <w:t>I + II</w:t>
      </w:r>
      <w:r w:rsidR="00440B6F" w:rsidRPr="00560222">
        <w:rPr>
          <w:rFonts w:cs="Arial"/>
          <w:b/>
          <w:szCs w:val="24"/>
          <w:lang w:val="sr-Cyrl-RS"/>
        </w:rPr>
        <w:t xml:space="preserve"> </w:t>
      </w:r>
      <w:r w:rsidRPr="00560222">
        <w:rPr>
          <w:rFonts w:cs="Arial"/>
          <w:szCs w:val="24"/>
        </w:rPr>
        <w:t xml:space="preserve"> =</w:t>
      </w:r>
      <w:r w:rsidRPr="00560222">
        <w:rPr>
          <w:rFonts w:cs="Arial"/>
          <w:szCs w:val="24"/>
          <w:u w:val="single"/>
        </w:rPr>
        <w:t xml:space="preserve"> </w:t>
      </w:r>
    </w:p>
    <w:p w14:paraId="5F73A67A" w14:textId="77777777" w:rsidR="003A5476" w:rsidRPr="00560222" w:rsidRDefault="00995BEE" w:rsidP="00C33C29">
      <w:pPr>
        <w:rPr>
          <w:rFonts w:cs="Arial"/>
          <w:szCs w:val="24"/>
        </w:rPr>
      </w:pPr>
      <w:r w:rsidRPr="00560222">
        <w:rPr>
          <w:rFonts w:cs="Arial"/>
          <w:szCs w:val="24"/>
        </w:rPr>
        <w:t>ПДВ =</w:t>
      </w:r>
      <w:r w:rsidR="003A5476" w:rsidRPr="00560222">
        <w:rPr>
          <w:rFonts w:cs="Arial"/>
          <w:szCs w:val="24"/>
        </w:rPr>
        <w:t xml:space="preserve"> </w:t>
      </w:r>
      <w:r w:rsidRPr="00560222">
        <w:rPr>
          <w:rFonts w:cs="Arial"/>
          <w:szCs w:val="24"/>
        </w:rPr>
        <w:tab/>
      </w:r>
      <w:r w:rsidRPr="00560222">
        <w:rPr>
          <w:rFonts w:cs="Arial"/>
          <w:szCs w:val="24"/>
        </w:rPr>
        <w:tab/>
      </w:r>
      <w:r w:rsidRPr="00560222">
        <w:rPr>
          <w:rFonts w:cs="Arial"/>
          <w:szCs w:val="24"/>
        </w:rPr>
        <w:tab/>
      </w:r>
      <w:r w:rsidRPr="00560222">
        <w:rPr>
          <w:rFonts w:cs="Arial"/>
          <w:szCs w:val="24"/>
        </w:rPr>
        <w:tab/>
      </w:r>
    </w:p>
    <w:p w14:paraId="72C67C98" w14:textId="77777777" w:rsidR="00995BEE" w:rsidRPr="00560222" w:rsidRDefault="00995BEE" w:rsidP="00C33C29">
      <w:pPr>
        <w:rPr>
          <w:rFonts w:cs="Arial"/>
          <w:szCs w:val="24"/>
        </w:rPr>
      </w:pPr>
      <w:r w:rsidRPr="00560222">
        <w:rPr>
          <w:rFonts w:cs="Arial"/>
          <w:szCs w:val="24"/>
        </w:rPr>
        <w:t>У к у п н а  ц е н а</w:t>
      </w:r>
      <w:r w:rsidR="00755966" w:rsidRPr="00560222">
        <w:rPr>
          <w:rFonts w:cs="Arial"/>
          <w:szCs w:val="24"/>
          <w:lang w:val="sr-Cyrl-CS"/>
        </w:rPr>
        <w:t>:</w:t>
      </w:r>
      <w:r w:rsidRPr="00560222">
        <w:rPr>
          <w:rFonts w:cs="Arial"/>
          <w:szCs w:val="24"/>
        </w:rPr>
        <w:t xml:space="preserve"> </w:t>
      </w:r>
      <w:r w:rsidR="00755966" w:rsidRPr="00560222">
        <w:rPr>
          <w:rFonts w:cs="Arial"/>
          <w:b/>
          <w:szCs w:val="24"/>
        </w:rPr>
        <w:t>I + II</w:t>
      </w:r>
      <w:r w:rsidR="00440B6F" w:rsidRPr="00560222">
        <w:rPr>
          <w:rFonts w:cs="Arial"/>
          <w:b/>
          <w:szCs w:val="24"/>
          <w:lang w:val="sr-Latn-RS"/>
        </w:rPr>
        <w:t xml:space="preserve"> </w:t>
      </w:r>
      <w:r w:rsidR="00755966" w:rsidRPr="00560222">
        <w:rPr>
          <w:rFonts w:cs="Arial"/>
          <w:szCs w:val="24"/>
        </w:rPr>
        <w:t xml:space="preserve"> са </w:t>
      </w:r>
      <w:r w:rsidRPr="00560222">
        <w:rPr>
          <w:rFonts w:cs="Arial"/>
          <w:szCs w:val="24"/>
        </w:rPr>
        <w:t>ПДВ =</w:t>
      </w:r>
    </w:p>
    <w:p w14:paraId="43A6D119" w14:textId="77777777" w:rsidR="003A5476" w:rsidRPr="00560222" w:rsidRDefault="003A5476" w:rsidP="00C33C29">
      <w:pPr>
        <w:rPr>
          <w:rFonts w:cs="Arial"/>
          <w:szCs w:val="24"/>
          <w:lang w:val="sr-Cyrl-RS"/>
        </w:rPr>
      </w:pPr>
    </w:p>
    <w:p w14:paraId="71B08BEA" w14:textId="77777777" w:rsidR="00440B6F" w:rsidRPr="00560222" w:rsidRDefault="00440B6F" w:rsidP="00C33C29">
      <w:pPr>
        <w:rPr>
          <w:rFonts w:cs="Arial"/>
          <w:szCs w:val="24"/>
          <w:lang w:val="sr-Cyrl-RS"/>
        </w:rPr>
      </w:pPr>
    </w:p>
    <w:p w14:paraId="1CF47610" w14:textId="77777777" w:rsidR="00440B6F" w:rsidRPr="00560222" w:rsidRDefault="0043537C" w:rsidP="00C33C29">
      <w:pPr>
        <w:rPr>
          <w:rFonts w:cs="Arial"/>
          <w:szCs w:val="24"/>
          <w:lang w:val="sr-Cyrl-RS"/>
        </w:rPr>
      </w:pPr>
      <w:r w:rsidRPr="00560222">
        <w:rPr>
          <w:rFonts w:cs="Arial"/>
          <w:szCs w:val="24"/>
          <w:lang w:val="sr-Cyrl-RS"/>
        </w:rPr>
        <w:t>Укупна цена за цео обим услуге: а) + б) + в).</w:t>
      </w:r>
    </w:p>
    <w:p w14:paraId="69620692" w14:textId="77777777" w:rsidR="00440B6F" w:rsidRPr="00560222" w:rsidRDefault="00440B6F" w:rsidP="00C33C29">
      <w:pPr>
        <w:rPr>
          <w:rFonts w:cs="Arial"/>
          <w:szCs w:val="24"/>
          <w:lang w:val="sr-Cyrl-RS"/>
        </w:rPr>
      </w:pPr>
    </w:p>
    <w:p w14:paraId="70A3092B" w14:textId="77777777" w:rsidR="003A5476" w:rsidRPr="00560222" w:rsidRDefault="003A5476" w:rsidP="00C33C29">
      <w:pPr>
        <w:rPr>
          <w:rFonts w:cs="Arial"/>
          <w:szCs w:val="24"/>
        </w:rPr>
      </w:pPr>
    </w:p>
    <w:tbl>
      <w:tblPr>
        <w:tblW w:w="0" w:type="auto"/>
        <w:jc w:val="center"/>
        <w:tblLook w:val="01E0" w:firstRow="1" w:lastRow="1" w:firstColumn="1" w:lastColumn="1" w:noHBand="0" w:noVBand="0"/>
      </w:tblPr>
      <w:tblGrid>
        <w:gridCol w:w="3652"/>
        <w:gridCol w:w="1985"/>
        <w:gridCol w:w="3782"/>
      </w:tblGrid>
      <w:tr w:rsidR="003A5476" w:rsidRPr="00560222" w14:paraId="5CB7F751" w14:textId="77777777" w:rsidTr="00BE798A">
        <w:trPr>
          <w:jc w:val="center"/>
        </w:trPr>
        <w:tc>
          <w:tcPr>
            <w:tcW w:w="3652" w:type="dxa"/>
          </w:tcPr>
          <w:p w14:paraId="39A3B9AC" w14:textId="77777777" w:rsidR="003A5476" w:rsidRPr="00560222" w:rsidRDefault="003A5476" w:rsidP="00C33C29">
            <w:pPr>
              <w:jc w:val="center"/>
              <w:rPr>
                <w:rFonts w:cs="Arial"/>
                <w:szCs w:val="24"/>
              </w:rPr>
            </w:pPr>
            <w:r w:rsidRPr="00560222">
              <w:rPr>
                <w:rFonts w:cs="Arial"/>
                <w:szCs w:val="24"/>
              </w:rPr>
              <w:t>Датум:</w:t>
            </w:r>
          </w:p>
        </w:tc>
        <w:tc>
          <w:tcPr>
            <w:tcW w:w="1985" w:type="dxa"/>
          </w:tcPr>
          <w:p w14:paraId="5916C97C" w14:textId="77777777" w:rsidR="003A5476" w:rsidRPr="00560222" w:rsidRDefault="003A5476" w:rsidP="00C33C29">
            <w:pPr>
              <w:jc w:val="center"/>
              <w:rPr>
                <w:rFonts w:cs="Arial"/>
                <w:szCs w:val="24"/>
              </w:rPr>
            </w:pPr>
            <w:r w:rsidRPr="00560222">
              <w:rPr>
                <w:rFonts w:cs="Arial"/>
                <w:szCs w:val="24"/>
              </w:rPr>
              <w:t>М.П.</w:t>
            </w:r>
          </w:p>
        </w:tc>
        <w:tc>
          <w:tcPr>
            <w:tcW w:w="3782" w:type="dxa"/>
          </w:tcPr>
          <w:p w14:paraId="5A3C7742" w14:textId="77777777" w:rsidR="003A5476" w:rsidRPr="00560222" w:rsidRDefault="003A5476" w:rsidP="00C33C29">
            <w:pPr>
              <w:jc w:val="center"/>
              <w:rPr>
                <w:rFonts w:cs="Arial"/>
                <w:szCs w:val="24"/>
              </w:rPr>
            </w:pPr>
            <w:r w:rsidRPr="00560222">
              <w:rPr>
                <w:rFonts w:cs="Arial"/>
                <w:szCs w:val="24"/>
              </w:rPr>
              <w:t>Понуђач:</w:t>
            </w:r>
          </w:p>
        </w:tc>
      </w:tr>
      <w:tr w:rsidR="003A5476" w:rsidRPr="00560222" w14:paraId="6DB1B4F2" w14:textId="77777777" w:rsidTr="00BE798A">
        <w:trPr>
          <w:jc w:val="center"/>
        </w:trPr>
        <w:tc>
          <w:tcPr>
            <w:tcW w:w="3652" w:type="dxa"/>
            <w:vAlign w:val="center"/>
          </w:tcPr>
          <w:p w14:paraId="1897BE30" w14:textId="77777777" w:rsidR="003A5476" w:rsidRPr="00560222" w:rsidRDefault="003A5476" w:rsidP="00C33C29">
            <w:pPr>
              <w:jc w:val="both"/>
              <w:rPr>
                <w:rFonts w:cs="Arial"/>
                <w:szCs w:val="24"/>
              </w:rPr>
            </w:pPr>
          </w:p>
        </w:tc>
        <w:tc>
          <w:tcPr>
            <w:tcW w:w="1985" w:type="dxa"/>
            <w:vAlign w:val="center"/>
          </w:tcPr>
          <w:p w14:paraId="1067F029" w14:textId="77777777" w:rsidR="003A5476" w:rsidRPr="00560222" w:rsidRDefault="003A5476" w:rsidP="00C33C29">
            <w:pPr>
              <w:jc w:val="both"/>
              <w:rPr>
                <w:rFonts w:cs="Arial"/>
                <w:szCs w:val="24"/>
              </w:rPr>
            </w:pPr>
          </w:p>
        </w:tc>
        <w:tc>
          <w:tcPr>
            <w:tcW w:w="3782" w:type="dxa"/>
            <w:vAlign w:val="center"/>
          </w:tcPr>
          <w:p w14:paraId="7E751BA0" w14:textId="77777777" w:rsidR="003A5476" w:rsidRPr="00560222" w:rsidRDefault="003A5476" w:rsidP="00C33C29">
            <w:pPr>
              <w:jc w:val="both"/>
              <w:rPr>
                <w:rFonts w:cs="Arial"/>
                <w:szCs w:val="24"/>
              </w:rPr>
            </w:pPr>
          </w:p>
        </w:tc>
      </w:tr>
      <w:tr w:rsidR="003A5476" w:rsidRPr="00560222" w14:paraId="51A85E00" w14:textId="77777777" w:rsidTr="00BE798A">
        <w:trPr>
          <w:jc w:val="center"/>
        </w:trPr>
        <w:tc>
          <w:tcPr>
            <w:tcW w:w="3652" w:type="dxa"/>
            <w:tcBorders>
              <w:bottom w:val="single" w:sz="4" w:space="0" w:color="auto"/>
            </w:tcBorders>
            <w:vAlign w:val="center"/>
          </w:tcPr>
          <w:p w14:paraId="55779070" w14:textId="77777777" w:rsidR="003A5476" w:rsidRPr="00560222" w:rsidRDefault="003A5476" w:rsidP="00C33C29">
            <w:pPr>
              <w:jc w:val="both"/>
              <w:rPr>
                <w:rFonts w:cs="Arial"/>
                <w:szCs w:val="24"/>
              </w:rPr>
            </w:pPr>
          </w:p>
        </w:tc>
        <w:tc>
          <w:tcPr>
            <w:tcW w:w="1985" w:type="dxa"/>
            <w:vAlign w:val="center"/>
          </w:tcPr>
          <w:p w14:paraId="66ED0183" w14:textId="77777777" w:rsidR="003A5476" w:rsidRPr="00560222" w:rsidRDefault="003A5476" w:rsidP="00C33C29">
            <w:pPr>
              <w:jc w:val="both"/>
              <w:rPr>
                <w:rFonts w:cs="Arial"/>
                <w:szCs w:val="24"/>
              </w:rPr>
            </w:pPr>
          </w:p>
        </w:tc>
        <w:tc>
          <w:tcPr>
            <w:tcW w:w="3782" w:type="dxa"/>
            <w:tcBorders>
              <w:bottom w:val="single" w:sz="4" w:space="0" w:color="auto"/>
            </w:tcBorders>
            <w:vAlign w:val="center"/>
          </w:tcPr>
          <w:p w14:paraId="2D5FDCDA" w14:textId="77777777" w:rsidR="003A5476" w:rsidRPr="00560222" w:rsidRDefault="003A5476" w:rsidP="00C33C29">
            <w:pPr>
              <w:jc w:val="both"/>
              <w:rPr>
                <w:rFonts w:cs="Arial"/>
                <w:szCs w:val="24"/>
              </w:rPr>
            </w:pPr>
          </w:p>
        </w:tc>
      </w:tr>
    </w:tbl>
    <w:p w14:paraId="432B18CA" w14:textId="77777777" w:rsidR="003A5476" w:rsidRPr="00560222" w:rsidRDefault="003A5476" w:rsidP="00C33C29">
      <w:pPr>
        <w:rPr>
          <w:rFonts w:cs="Arial"/>
          <w:szCs w:val="24"/>
        </w:rPr>
      </w:pPr>
    </w:p>
    <w:p w14:paraId="6762E1B6" w14:textId="77777777" w:rsidR="003A5476" w:rsidRPr="00560222" w:rsidRDefault="003A5476" w:rsidP="00C33C29">
      <w:pPr>
        <w:tabs>
          <w:tab w:val="left" w:pos="1695"/>
        </w:tabs>
        <w:rPr>
          <w:rFonts w:cs="Arial"/>
          <w:b/>
          <w:i/>
          <w:szCs w:val="24"/>
        </w:rPr>
      </w:pPr>
    </w:p>
    <w:p w14:paraId="5779E546" w14:textId="77777777" w:rsidR="003A5476" w:rsidRPr="00560222" w:rsidRDefault="003A5476" w:rsidP="00C33C29">
      <w:pPr>
        <w:tabs>
          <w:tab w:val="left" w:pos="1695"/>
        </w:tabs>
        <w:rPr>
          <w:rFonts w:cs="Arial"/>
          <w:i/>
          <w:szCs w:val="24"/>
        </w:rPr>
      </w:pPr>
      <w:r w:rsidRPr="00560222">
        <w:rPr>
          <w:rFonts w:cs="Arial"/>
          <w:b/>
          <w:i/>
          <w:szCs w:val="24"/>
        </w:rPr>
        <w:t>Упутство</w:t>
      </w:r>
      <w:r w:rsidRPr="00560222">
        <w:rPr>
          <w:rFonts w:cs="Arial"/>
          <w:i/>
          <w:szCs w:val="24"/>
        </w:rPr>
        <w:t>:</w:t>
      </w:r>
    </w:p>
    <w:p w14:paraId="7A5D8651" w14:textId="77777777" w:rsidR="003A5476" w:rsidRPr="00560222" w:rsidRDefault="003A5476" w:rsidP="00C33C29">
      <w:pPr>
        <w:tabs>
          <w:tab w:val="left" w:pos="1695"/>
        </w:tabs>
        <w:jc w:val="both"/>
        <w:rPr>
          <w:rFonts w:cs="Arial"/>
          <w:szCs w:val="24"/>
        </w:rPr>
      </w:pPr>
      <w:r w:rsidRPr="00560222">
        <w:rPr>
          <w:rFonts w:cs="Arial"/>
          <w:szCs w:val="24"/>
        </w:rPr>
        <w:t xml:space="preserve">Понуђач јасно и недвосмислено уноси све тражене податке у Образац структура цене. </w:t>
      </w:r>
    </w:p>
    <w:p w14:paraId="70F6D419" w14:textId="77777777" w:rsidR="003B4E93" w:rsidRPr="00560222" w:rsidRDefault="003B4E93" w:rsidP="00C33C29">
      <w:pPr>
        <w:spacing w:line="100" w:lineRule="atLeast"/>
        <w:rPr>
          <w:rFonts w:eastAsia="Arial Unicode MS" w:cs="Arial"/>
          <w:b/>
          <w:bCs/>
          <w:i/>
          <w:iCs/>
          <w:kern w:val="1"/>
          <w:szCs w:val="24"/>
          <w:lang w:val="sr-Cyrl-CS"/>
        </w:rPr>
      </w:pPr>
      <w:bookmarkStart w:id="14" w:name="_Toc374620333"/>
    </w:p>
    <w:p w14:paraId="4833BAE4" w14:textId="77777777" w:rsidR="00BE37F0" w:rsidRPr="00560222" w:rsidRDefault="00BE37F0" w:rsidP="00C33C29">
      <w:pPr>
        <w:numPr>
          <w:ilvl w:val="0"/>
          <w:numId w:val="1"/>
        </w:numPr>
        <w:spacing w:line="100" w:lineRule="atLeast"/>
        <w:rPr>
          <w:rFonts w:eastAsia="Arial Unicode MS" w:cs="Arial"/>
          <w:b/>
          <w:bCs/>
          <w:i/>
          <w:iCs/>
          <w:kern w:val="1"/>
          <w:szCs w:val="24"/>
        </w:rPr>
      </w:pPr>
    </w:p>
    <w:p w14:paraId="0395A7C1" w14:textId="77777777" w:rsidR="00BE37F0" w:rsidRPr="00560222" w:rsidRDefault="00BE37F0" w:rsidP="00C33C29">
      <w:pPr>
        <w:numPr>
          <w:ilvl w:val="0"/>
          <w:numId w:val="1"/>
        </w:numPr>
        <w:spacing w:line="100" w:lineRule="atLeast"/>
        <w:rPr>
          <w:rFonts w:eastAsia="Arial Unicode MS" w:cs="Arial"/>
          <w:b/>
          <w:bCs/>
          <w:iCs/>
          <w:kern w:val="1"/>
          <w:szCs w:val="24"/>
        </w:rPr>
      </w:pPr>
      <w:r w:rsidRPr="00560222">
        <w:rPr>
          <w:rFonts w:eastAsia="Arial Unicode MS" w:cs="Arial"/>
          <w:b/>
          <w:bCs/>
          <w:iCs/>
          <w:kern w:val="1"/>
          <w:szCs w:val="24"/>
        </w:rPr>
        <w:lastRenderedPageBreak/>
        <w:t>Образац 1</w:t>
      </w:r>
      <w:r w:rsidR="005B676E" w:rsidRPr="00560222">
        <w:rPr>
          <w:rFonts w:eastAsia="Arial Unicode MS" w:cs="Arial"/>
          <w:b/>
          <w:bCs/>
          <w:iCs/>
          <w:kern w:val="1"/>
          <w:szCs w:val="24"/>
          <w:lang w:val="sr-Cyrl-RS"/>
        </w:rPr>
        <w:t>1</w:t>
      </w:r>
    </w:p>
    <w:p w14:paraId="1F51524F" w14:textId="77777777" w:rsidR="00BE37F0" w:rsidRPr="00560222" w:rsidRDefault="00BE37F0" w:rsidP="00C33C29">
      <w:pPr>
        <w:pStyle w:val="Heading1"/>
        <w:rPr>
          <w:rFonts w:ascii="Arial" w:hAnsi="Arial" w:cs="Arial"/>
          <w:szCs w:val="24"/>
        </w:rPr>
      </w:pPr>
    </w:p>
    <w:p w14:paraId="0DCF6736" w14:textId="77777777" w:rsidR="00BE37F0" w:rsidRPr="00560222" w:rsidRDefault="00BE37F0" w:rsidP="00C33C29">
      <w:pPr>
        <w:pStyle w:val="Heading1"/>
        <w:rPr>
          <w:rFonts w:ascii="Arial" w:hAnsi="Arial" w:cs="Arial"/>
          <w:szCs w:val="24"/>
        </w:rPr>
      </w:pPr>
      <w:r w:rsidRPr="00560222">
        <w:rPr>
          <w:rFonts w:ascii="Arial" w:hAnsi="Arial" w:cs="Arial"/>
          <w:szCs w:val="24"/>
        </w:rPr>
        <w:t>РЕФЕРЕНТНА ЛИСТА ПОНУЂАЧА</w:t>
      </w:r>
      <w:r w:rsidR="003E513C" w:rsidRPr="00560222">
        <w:rPr>
          <w:rFonts w:ascii="Arial" w:hAnsi="Arial" w:cs="Arial"/>
          <w:szCs w:val="24"/>
        </w:rPr>
        <w:t xml:space="preserve"> </w:t>
      </w:r>
    </w:p>
    <w:p w14:paraId="68B7332B" w14:textId="77777777" w:rsidR="00BE37F0" w:rsidRPr="00560222" w:rsidRDefault="00BE37F0" w:rsidP="00C33C29">
      <w:pPr>
        <w:pStyle w:val="BodyText"/>
        <w:rPr>
          <w:rFonts w:ascii="Arial" w:hAnsi="Arial" w:cs="Arial"/>
          <w:b/>
          <w:szCs w:val="24"/>
        </w:rPr>
      </w:pPr>
    </w:p>
    <w:tbl>
      <w:tblPr>
        <w:tblW w:w="5484"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3087"/>
        <w:gridCol w:w="2043"/>
        <w:gridCol w:w="1980"/>
        <w:gridCol w:w="2511"/>
      </w:tblGrid>
      <w:tr w:rsidR="00BE37F0" w:rsidRPr="00560222" w14:paraId="089D884C" w14:textId="77777777" w:rsidTr="004A6A6B">
        <w:trPr>
          <w:trHeight w:val="727"/>
        </w:trPr>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5732ED6F" w14:textId="77777777" w:rsidR="00BE37F0" w:rsidRPr="00560222" w:rsidRDefault="00BE37F0" w:rsidP="00C33C29">
            <w:pPr>
              <w:ind w:left="127"/>
              <w:jc w:val="center"/>
              <w:rPr>
                <w:rFonts w:cs="Arial"/>
                <w:szCs w:val="24"/>
              </w:rPr>
            </w:pPr>
          </w:p>
          <w:p w14:paraId="57CB9BFB" w14:textId="77777777" w:rsidR="00BE37F0" w:rsidRPr="00560222" w:rsidRDefault="00BE37F0" w:rsidP="00C33C29">
            <w:pPr>
              <w:ind w:left="127"/>
              <w:jc w:val="center"/>
              <w:rPr>
                <w:rFonts w:cs="Arial"/>
                <w:b/>
                <w:szCs w:val="24"/>
              </w:rPr>
            </w:pPr>
            <w:r w:rsidRPr="00560222">
              <w:rPr>
                <w:rFonts w:cs="Arial"/>
                <w:b/>
                <w:szCs w:val="24"/>
              </w:rPr>
              <w:t>Ред.</w:t>
            </w:r>
          </w:p>
          <w:p w14:paraId="392BD229" w14:textId="77777777" w:rsidR="00BE37F0" w:rsidRPr="00560222" w:rsidRDefault="00BE37F0" w:rsidP="00C33C29">
            <w:pPr>
              <w:ind w:left="127"/>
              <w:jc w:val="center"/>
              <w:rPr>
                <w:rFonts w:cs="Arial"/>
                <w:szCs w:val="24"/>
              </w:rPr>
            </w:pPr>
            <w:r w:rsidRPr="00560222">
              <w:rPr>
                <w:rFonts w:cs="Arial"/>
                <w:b/>
                <w:szCs w:val="24"/>
              </w:rPr>
              <w:t>бр</w:t>
            </w:r>
            <w:r w:rsidRPr="00560222">
              <w:rPr>
                <w:rFonts w:cs="Arial"/>
                <w:szCs w:val="24"/>
              </w:rPr>
              <w:t>.</w:t>
            </w:r>
          </w:p>
        </w:tc>
        <w:tc>
          <w:tcPr>
            <w:tcW w:w="1470" w:type="pct"/>
            <w:tcBorders>
              <w:top w:val="single" w:sz="4" w:space="0" w:color="auto"/>
              <w:left w:val="single" w:sz="4" w:space="0" w:color="auto"/>
              <w:bottom w:val="single" w:sz="4" w:space="0" w:color="auto"/>
              <w:right w:val="single" w:sz="4" w:space="0" w:color="auto"/>
            </w:tcBorders>
            <w:shd w:val="clear" w:color="auto" w:fill="FFFFFF"/>
            <w:vAlign w:val="center"/>
          </w:tcPr>
          <w:p w14:paraId="612A50E6" w14:textId="77777777" w:rsidR="00BE37F0" w:rsidRPr="00560222" w:rsidRDefault="00BE37F0" w:rsidP="00C33C29">
            <w:pPr>
              <w:jc w:val="center"/>
              <w:rPr>
                <w:rFonts w:cs="Arial"/>
                <w:b/>
                <w:szCs w:val="24"/>
              </w:rPr>
            </w:pPr>
          </w:p>
          <w:p w14:paraId="2F6E77E0" w14:textId="77777777" w:rsidR="00BE37F0" w:rsidRPr="00560222" w:rsidRDefault="00BE37F0" w:rsidP="00C33C29">
            <w:pPr>
              <w:jc w:val="center"/>
              <w:rPr>
                <w:rFonts w:cs="Arial"/>
                <w:szCs w:val="24"/>
              </w:rPr>
            </w:pPr>
            <w:r w:rsidRPr="00560222">
              <w:rPr>
                <w:rFonts w:cs="Arial"/>
                <w:b/>
                <w:szCs w:val="24"/>
              </w:rPr>
              <w:t>Назив и седиште наручиоца и контакт телефон и лице</w:t>
            </w:r>
          </w:p>
        </w:tc>
        <w:tc>
          <w:tcPr>
            <w:tcW w:w="973" w:type="pct"/>
            <w:tcBorders>
              <w:top w:val="single" w:sz="4" w:space="0" w:color="auto"/>
              <w:left w:val="single" w:sz="4" w:space="0" w:color="auto"/>
              <w:bottom w:val="single" w:sz="4" w:space="0" w:color="auto"/>
              <w:right w:val="single" w:sz="4" w:space="0" w:color="auto"/>
            </w:tcBorders>
            <w:shd w:val="clear" w:color="auto" w:fill="FFFFFF"/>
            <w:vAlign w:val="center"/>
          </w:tcPr>
          <w:p w14:paraId="3BF98A91" w14:textId="77777777" w:rsidR="00BE37F0" w:rsidRPr="00560222" w:rsidRDefault="00BE37F0" w:rsidP="00C33C29">
            <w:pPr>
              <w:jc w:val="center"/>
              <w:rPr>
                <w:rFonts w:cs="Arial"/>
                <w:b/>
                <w:szCs w:val="24"/>
              </w:rPr>
            </w:pPr>
          </w:p>
          <w:p w14:paraId="6F45AD5F" w14:textId="77777777" w:rsidR="00BE37F0" w:rsidRPr="00560222" w:rsidRDefault="00755966" w:rsidP="00C33C29">
            <w:pPr>
              <w:jc w:val="center"/>
              <w:rPr>
                <w:rFonts w:cs="Arial"/>
                <w:szCs w:val="24"/>
                <w:lang w:val="sr-Cyrl-CS"/>
              </w:rPr>
            </w:pPr>
            <w:r w:rsidRPr="00560222">
              <w:rPr>
                <w:rFonts w:cs="Arial"/>
                <w:b/>
                <w:szCs w:val="24"/>
                <w:lang w:val="sr-Cyrl-CS"/>
              </w:rPr>
              <w:t>Назив извршене услуге</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5F190767" w14:textId="77777777" w:rsidR="00BE37F0" w:rsidRPr="00560222" w:rsidRDefault="00BE37F0" w:rsidP="00C33C29">
            <w:pPr>
              <w:jc w:val="center"/>
              <w:rPr>
                <w:rFonts w:cs="Arial"/>
                <w:b/>
                <w:szCs w:val="24"/>
              </w:rPr>
            </w:pPr>
          </w:p>
          <w:p w14:paraId="5E3DD7DA" w14:textId="77777777" w:rsidR="00BE37F0" w:rsidRPr="00560222" w:rsidRDefault="00BE37F0" w:rsidP="00C33C29">
            <w:pPr>
              <w:jc w:val="center"/>
              <w:rPr>
                <w:rFonts w:cs="Arial"/>
                <w:b/>
                <w:i/>
                <w:szCs w:val="24"/>
              </w:rPr>
            </w:pPr>
            <w:r w:rsidRPr="00560222">
              <w:rPr>
                <w:rFonts w:cs="Arial"/>
                <w:b/>
                <w:szCs w:val="24"/>
              </w:rPr>
              <w:t>Период у којем је извршена услуга</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tcPr>
          <w:p w14:paraId="058EB372" w14:textId="77777777" w:rsidR="00BE37F0" w:rsidRPr="00560222" w:rsidRDefault="00BE37F0" w:rsidP="00C33C29">
            <w:pPr>
              <w:jc w:val="center"/>
              <w:rPr>
                <w:rFonts w:cs="Arial"/>
                <w:b/>
                <w:szCs w:val="24"/>
              </w:rPr>
            </w:pPr>
          </w:p>
          <w:p w14:paraId="4E86C972" w14:textId="77777777" w:rsidR="00BE37F0" w:rsidRPr="00560222" w:rsidRDefault="00755966" w:rsidP="00C33C29">
            <w:pPr>
              <w:jc w:val="center"/>
              <w:rPr>
                <w:rFonts w:cs="Arial"/>
                <w:b/>
                <w:szCs w:val="24"/>
              </w:rPr>
            </w:pPr>
            <w:r w:rsidRPr="00560222">
              <w:rPr>
                <w:rFonts w:cs="Arial"/>
                <w:b/>
                <w:szCs w:val="24"/>
                <w:lang w:val="sr-Cyrl-CS"/>
              </w:rPr>
              <w:t>О</w:t>
            </w:r>
            <w:r w:rsidR="00BE37F0" w:rsidRPr="00560222">
              <w:rPr>
                <w:rFonts w:cs="Arial"/>
                <w:b/>
                <w:szCs w:val="24"/>
              </w:rPr>
              <w:t>пис извршене услуге</w:t>
            </w:r>
          </w:p>
          <w:p w14:paraId="23EAFAA0" w14:textId="77777777" w:rsidR="00BE37F0" w:rsidRPr="00560222" w:rsidRDefault="00BE37F0" w:rsidP="00C33C29">
            <w:pPr>
              <w:jc w:val="center"/>
              <w:rPr>
                <w:rFonts w:cs="Arial"/>
                <w:b/>
                <w:szCs w:val="24"/>
              </w:rPr>
            </w:pPr>
          </w:p>
        </w:tc>
      </w:tr>
      <w:tr w:rsidR="00BE37F0" w:rsidRPr="00560222" w14:paraId="4DF08992" w14:textId="77777777" w:rsidTr="004A6A6B">
        <w:trPr>
          <w:trHeight w:val="975"/>
        </w:trPr>
        <w:tc>
          <w:tcPr>
            <w:tcW w:w="418" w:type="pct"/>
            <w:tcBorders>
              <w:top w:val="single" w:sz="4" w:space="0" w:color="auto"/>
              <w:left w:val="single" w:sz="4" w:space="0" w:color="auto"/>
              <w:bottom w:val="single" w:sz="4" w:space="0" w:color="auto"/>
              <w:right w:val="single" w:sz="4" w:space="0" w:color="auto"/>
            </w:tcBorders>
            <w:vAlign w:val="center"/>
          </w:tcPr>
          <w:p w14:paraId="1E82799E" w14:textId="77777777" w:rsidR="00BE37F0" w:rsidRPr="00560222" w:rsidRDefault="00BE37F0" w:rsidP="00C33C29">
            <w:pPr>
              <w:ind w:left="127"/>
              <w:jc w:val="center"/>
              <w:rPr>
                <w:rFonts w:cs="Arial"/>
                <w:szCs w:val="24"/>
              </w:rPr>
            </w:pPr>
          </w:p>
          <w:p w14:paraId="0E806A1C" w14:textId="77777777" w:rsidR="00BE37F0" w:rsidRPr="00560222" w:rsidRDefault="00BE37F0" w:rsidP="00C33C29">
            <w:pPr>
              <w:ind w:left="127"/>
              <w:jc w:val="center"/>
              <w:rPr>
                <w:rFonts w:cs="Arial"/>
                <w:szCs w:val="24"/>
              </w:rPr>
            </w:pPr>
          </w:p>
          <w:p w14:paraId="6F736120" w14:textId="77777777" w:rsidR="00BE37F0" w:rsidRPr="00560222" w:rsidRDefault="00BE37F0" w:rsidP="00C33C29">
            <w:pPr>
              <w:ind w:left="127"/>
              <w:jc w:val="center"/>
              <w:rPr>
                <w:rFonts w:cs="Arial"/>
                <w:szCs w:val="24"/>
              </w:rPr>
            </w:pPr>
            <w:r w:rsidRPr="00560222">
              <w:rPr>
                <w:rFonts w:cs="Arial"/>
                <w:szCs w:val="24"/>
              </w:rPr>
              <w:t>1</w:t>
            </w:r>
          </w:p>
          <w:p w14:paraId="3862083B" w14:textId="77777777" w:rsidR="00BE37F0" w:rsidRPr="00560222" w:rsidRDefault="00BE37F0" w:rsidP="00C33C29">
            <w:pPr>
              <w:ind w:left="127"/>
              <w:jc w:val="center"/>
              <w:rPr>
                <w:rFonts w:cs="Arial"/>
                <w:szCs w:val="24"/>
              </w:rPr>
            </w:pPr>
          </w:p>
        </w:tc>
        <w:tc>
          <w:tcPr>
            <w:tcW w:w="1470" w:type="pct"/>
            <w:tcBorders>
              <w:top w:val="single" w:sz="4" w:space="0" w:color="auto"/>
              <w:left w:val="single" w:sz="4" w:space="0" w:color="auto"/>
              <w:bottom w:val="single" w:sz="4" w:space="0" w:color="auto"/>
              <w:right w:val="single" w:sz="4" w:space="0" w:color="auto"/>
            </w:tcBorders>
          </w:tcPr>
          <w:p w14:paraId="23E27FCD" w14:textId="77777777" w:rsidR="00BE37F0" w:rsidRPr="00560222" w:rsidRDefault="00BE37F0" w:rsidP="00C33C29">
            <w:pPr>
              <w:rPr>
                <w:rFonts w:cs="Arial"/>
                <w:szCs w:val="24"/>
              </w:rPr>
            </w:pPr>
          </w:p>
          <w:p w14:paraId="434D9013" w14:textId="77777777" w:rsidR="00BE37F0" w:rsidRPr="00560222" w:rsidRDefault="00BE37F0" w:rsidP="00C33C29">
            <w:pPr>
              <w:rPr>
                <w:rFonts w:cs="Arial"/>
                <w:szCs w:val="24"/>
              </w:rPr>
            </w:pPr>
          </w:p>
          <w:p w14:paraId="119CF003" w14:textId="77777777" w:rsidR="00BE37F0" w:rsidRPr="00560222" w:rsidRDefault="00BE37F0" w:rsidP="00C33C29">
            <w:pPr>
              <w:rPr>
                <w:rFonts w:cs="Arial"/>
                <w:szCs w:val="24"/>
              </w:rPr>
            </w:pPr>
          </w:p>
          <w:p w14:paraId="4CB06507" w14:textId="77777777" w:rsidR="00BE37F0" w:rsidRPr="00560222"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26209164" w14:textId="77777777" w:rsidR="00BE37F0" w:rsidRPr="00560222" w:rsidRDefault="00BE37F0" w:rsidP="00C33C29">
            <w:pPr>
              <w:rPr>
                <w:rFonts w:cs="Arial"/>
                <w:szCs w:val="24"/>
              </w:rPr>
            </w:pPr>
          </w:p>
          <w:p w14:paraId="4A76669F" w14:textId="77777777" w:rsidR="00BE37F0" w:rsidRPr="00560222" w:rsidRDefault="00BE37F0" w:rsidP="00C33C29">
            <w:pPr>
              <w:rPr>
                <w:rFonts w:cs="Arial"/>
                <w:szCs w:val="24"/>
              </w:rPr>
            </w:pPr>
          </w:p>
          <w:p w14:paraId="3B4BAB91" w14:textId="77777777" w:rsidR="00BE37F0" w:rsidRPr="00560222" w:rsidRDefault="00BE37F0" w:rsidP="00C33C29">
            <w:pPr>
              <w:rPr>
                <w:rFonts w:cs="Arial"/>
                <w:szCs w:val="24"/>
              </w:rPr>
            </w:pPr>
          </w:p>
          <w:p w14:paraId="6101B04B" w14:textId="77777777" w:rsidR="00BE37F0" w:rsidRPr="00560222"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18D50630" w14:textId="77777777" w:rsidR="00BE37F0" w:rsidRPr="00560222" w:rsidRDefault="00BE37F0" w:rsidP="00C33C29">
            <w:pPr>
              <w:rPr>
                <w:rFonts w:cs="Arial"/>
                <w:szCs w:val="24"/>
              </w:rPr>
            </w:pPr>
          </w:p>
          <w:p w14:paraId="3F5B2A37" w14:textId="77777777" w:rsidR="00BE37F0" w:rsidRPr="00560222" w:rsidRDefault="00BE37F0" w:rsidP="00C33C29">
            <w:pPr>
              <w:rPr>
                <w:rFonts w:cs="Arial"/>
                <w:szCs w:val="24"/>
              </w:rPr>
            </w:pPr>
          </w:p>
          <w:p w14:paraId="276F6476" w14:textId="77777777" w:rsidR="00BE37F0" w:rsidRPr="00560222" w:rsidRDefault="00BE37F0" w:rsidP="00C33C29">
            <w:pPr>
              <w:rPr>
                <w:rFonts w:cs="Arial"/>
                <w:szCs w:val="24"/>
              </w:rPr>
            </w:pPr>
          </w:p>
          <w:p w14:paraId="776DCC98" w14:textId="77777777" w:rsidR="00BE37F0" w:rsidRPr="00560222"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4A4ED93B" w14:textId="77777777" w:rsidR="00BE37F0" w:rsidRPr="00560222" w:rsidRDefault="00BE37F0" w:rsidP="00C33C29">
            <w:pPr>
              <w:rPr>
                <w:rFonts w:cs="Arial"/>
                <w:szCs w:val="24"/>
              </w:rPr>
            </w:pPr>
          </w:p>
        </w:tc>
      </w:tr>
      <w:tr w:rsidR="00BE37F0" w:rsidRPr="00560222" w14:paraId="09151214" w14:textId="77777777"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14:paraId="1FDA776A" w14:textId="77777777" w:rsidR="00BE37F0" w:rsidRPr="00560222" w:rsidRDefault="00BE37F0" w:rsidP="00C33C29">
            <w:pPr>
              <w:ind w:left="127"/>
              <w:jc w:val="center"/>
              <w:rPr>
                <w:rFonts w:cs="Arial"/>
                <w:szCs w:val="24"/>
              </w:rPr>
            </w:pPr>
          </w:p>
          <w:p w14:paraId="1B23DB07" w14:textId="77777777" w:rsidR="00BE37F0" w:rsidRPr="00560222" w:rsidRDefault="00BE37F0" w:rsidP="00C33C29">
            <w:pPr>
              <w:ind w:left="127"/>
              <w:jc w:val="center"/>
              <w:rPr>
                <w:rFonts w:cs="Arial"/>
                <w:szCs w:val="24"/>
              </w:rPr>
            </w:pPr>
            <w:r w:rsidRPr="00560222">
              <w:rPr>
                <w:rFonts w:cs="Arial"/>
                <w:szCs w:val="24"/>
              </w:rPr>
              <w:t>2</w:t>
            </w:r>
          </w:p>
          <w:p w14:paraId="499653E4" w14:textId="77777777" w:rsidR="00BE37F0" w:rsidRPr="00560222" w:rsidRDefault="00BE37F0" w:rsidP="00C33C29">
            <w:pPr>
              <w:ind w:left="127"/>
              <w:jc w:val="center"/>
              <w:rPr>
                <w:rFonts w:cs="Arial"/>
                <w:szCs w:val="24"/>
              </w:rPr>
            </w:pPr>
          </w:p>
        </w:tc>
        <w:tc>
          <w:tcPr>
            <w:tcW w:w="1470" w:type="pct"/>
            <w:tcBorders>
              <w:top w:val="single" w:sz="4" w:space="0" w:color="auto"/>
              <w:left w:val="single" w:sz="4" w:space="0" w:color="auto"/>
              <w:bottom w:val="single" w:sz="4" w:space="0" w:color="auto"/>
              <w:right w:val="single" w:sz="4" w:space="0" w:color="auto"/>
            </w:tcBorders>
          </w:tcPr>
          <w:p w14:paraId="271D1C15" w14:textId="77777777" w:rsidR="00BE37F0" w:rsidRPr="00560222" w:rsidRDefault="00BE37F0" w:rsidP="00C33C29">
            <w:pPr>
              <w:rPr>
                <w:rFonts w:cs="Arial"/>
                <w:szCs w:val="24"/>
              </w:rPr>
            </w:pPr>
          </w:p>
          <w:p w14:paraId="22CB2BB2" w14:textId="77777777" w:rsidR="00BE37F0" w:rsidRPr="00560222" w:rsidRDefault="00BE37F0" w:rsidP="00C33C29">
            <w:pPr>
              <w:rPr>
                <w:rFonts w:cs="Arial"/>
                <w:szCs w:val="24"/>
              </w:rPr>
            </w:pPr>
          </w:p>
          <w:p w14:paraId="67580BE0" w14:textId="77777777" w:rsidR="00BE37F0" w:rsidRPr="00560222" w:rsidRDefault="00BE37F0" w:rsidP="00C33C29">
            <w:pPr>
              <w:rPr>
                <w:rFonts w:cs="Arial"/>
                <w:szCs w:val="24"/>
              </w:rPr>
            </w:pPr>
          </w:p>
          <w:p w14:paraId="37CC83C4" w14:textId="77777777" w:rsidR="00BE37F0" w:rsidRPr="00560222"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3BE7C58E" w14:textId="77777777" w:rsidR="00BE37F0" w:rsidRPr="00560222" w:rsidRDefault="00BE37F0" w:rsidP="00C33C29">
            <w:pPr>
              <w:rPr>
                <w:rFonts w:cs="Arial"/>
                <w:szCs w:val="24"/>
              </w:rPr>
            </w:pPr>
          </w:p>
          <w:p w14:paraId="459299C6" w14:textId="77777777" w:rsidR="00BE37F0" w:rsidRPr="00560222" w:rsidRDefault="00BE37F0" w:rsidP="00C33C29">
            <w:pPr>
              <w:rPr>
                <w:rFonts w:cs="Arial"/>
                <w:szCs w:val="24"/>
              </w:rPr>
            </w:pPr>
          </w:p>
          <w:p w14:paraId="24221BD2" w14:textId="77777777" w:rsidR="00BE37F0" w:rsidRPr="00560222"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4B92076D" w14:textId="77777777" w:rsidR="00BE37F0" w:rsidRPr="00560222" w:rsidRDefault="00BE37F0" w:rsidP="00C33C29">
            <w:pPr>
              <w:rPr>
                <w:rFonts w:cs="Arial"/>
                <w:szCs w:val="24"/>
              </w:rPr>
            </w:pPr>
          </w:p>
          <w:p w14:paraId="3C33CD05" w14:textId="77777777" w:rsidR="00BE37F0" w:rsidRPr="00560222" w:rsidRDefault="00BE37F0" w:rsidP="00C33C29">
            <w:pPr>
              <w:rPr>
                <w:rFonts w:cs="Arial"/>
                <w:szCs w:val="24"/>
              </w:rPr>
            </w:pPr>
          </w:p>
          <w:p w14:paraId="2A4D0C4A" w14:textId="77777777" w:rsidR="00BE37F0" w:rsidRPr="00560222"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68DD33B2" w14:textId="77777777" w:rsidR="00BE37F0" w:rsidRPr="00560222" w:rsidRDefault="00BE37F0" w:rsidP="00C33C29">
            <w:pPr>
              <w:rPr>
                <w:rFonts w:cs="Arial"/>
                <w:szCs w:val="24"/>
              </w:rPr>
            </w:pPr>
          </w:p>
        </w:tc>
      </w:tr>
      <w:tr w:rsidR="00BE37F0" w:rsidRPr="00560222" w14:paraId="73A21171" w14:textId="77777777"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14:paraId="086337A6" w14:textId="77777777" w:rsidR="00BE37F0" w:rsidRPr="00560222" w:rsidRDefault="00BE37F0" w:rsidP="00C33C29">
            <w:pPr>
              <w:ind w:left="127"/>
              <w:jc w:val="center"/>
              <w:rPr>
                <w:rFonts w:cs="Arial"/>
                <w:szCs w:val="24"/>
              </w:rPr>
            </w:pPr>
            <w:r w:rsidRPr="00560222">
              <w:rPr>
                <w:rFonts w:cs="Arial"/>
                <w:szCs w:val="24"/>
              </w:rPr>
              <w:t>3</w:t>
            </w:r>
          </w:p>
        </w:tc>
        <w:tc>
          <w:tcPr>
            <w:tcW w:w="1470" w:type="pct"/>
            <w:tcBorders>
              <w:top w:val="single" w:sz="4" w:space="0" w:color="auto"/>
              <w:left w:val="single" w:sz="4" w:space="0" w:color="auto"/>
              <w:bottom w:val="single" w:sz="4" w:space="0" w:color="auto"/>
              <w:right w:val="single" w:sz="4" w:space="0" w:color="auto"/>
            </w:tcBorders>
          </w:tcPr>
          <w:p w14:paraId="615A9F7D" w14:textId="77777777" w:rsidR="00BE37F0" w:rsidRPr="00560222" w:rsidRDefault="00BE37F0" w:rsidP="00C33C29">
            <w:pPr>
              <w:rPr>
                <w:rFonts w:cs="Arial"/>
                <w:szCs w:val="24"/>
              </w:rPr>
            </w:pPr>
          </w:p>
          <w:p w14:paraId="6CA5637C" w14:textId="77777777" w:rsidR="00BE37F0" w:rsidRPr="00560222"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1FE68D86" w14:textId="77777777" w:rsidR="00BE37F0" w:rsidRPr="00560222" w:rsidRDefault="00BE37F0" w:rsidP="00C33C29">
            <w:pPr>
              <w:rPr>
                <w:rFonts w:cs="Arial"/>
                <w:szCs w:val="24"/>
              </w:rPr>
            </w:pPr>
          </w:p>
          <w:p w14:paraId="6AD022B9" w14:textId="77777777" w:rsidR="00BE37F0" w:rsidRPr="00560222"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4DD0F344" w14:textId="77777777" w:rsidR="00BE37F0" w:rsidRPr="00560222" w:rsidRDefault="00BE37F0" w:rsidP="00C33C29">
            <w:pPr>
              <w:rPr>
                <w:rFonts w:cs="Arial"/>
                <w:szCs w:val="24"/>
              </w:rPr>
            </w:pPr>
          </w:p>
          <w:p w14:paraId="64114C72" w14:textId="77777777" w:rsidR="00BE37F0" w:rsidRPr="00560222"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06AE9BF7" w14:textId="77777777" w:rsidR="00BE37F0" w:rsidRPr="00560222" w:rsidRDefault="00BE37F0" w:rsidP="00C33C29">
            <w:pPr>
              <w:rPr>
                <w:rFonts w:cs="Arial"/>
                <w:szCs w:val="24"/>
              </w:rPr>
            </w:pPr>
          </w:p>
        </w:tc>
      </w:tr>
      <w:tr w:rsidR="00BE37F0" w:rsidRPr="00560222" w14:paraId="2F624A97" w14:textId="77777777"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14:paraId="2B841D87" w14:textId="77777777" w:rsidR="00BE37F0" w:rsidRPr="00560222" w:rsidRDefault="005805E6" w:rsidP="00C33C29">
            <w:pPr>
              <w:ind w:left="127"/>
              <w:jc w:val="center"/>
              <w:rPr>
                <w:rFonts w:cs="Arial"/>
                <w:szCs w:val="24"/>
                <w:lang w:val="sr-Cyrl-RS"/>
              </w:rPr>
            </w:pPr>
            <w:r w:rsidRPr="00560222">
              <w:rPr>
                <w:rFonts w:cs="Arial"/>
                <w:szCs w:val="24"/>
                <w:lang w:val="sr-Cyrl-RS"/>
              </w:rPr>
              <w:t>4</w:t>
            </w:r>
          </w:p>
        </w:tc>
        <w:tc>
          <w:tcPr>
            <w:tcW w:w="1470" w:type="pct"/>
            <w:tcBorders>
              <w:top w:val="single" w:sz="4" w:space="0" w:color="auto"/>
              <w:left w:val="single" w:sz="4" w:space="0" w:color="auto"/>
              <w:bottom w:val="single" w:sz="4" w:space="0" w:color="auto"/>
              <w:right w:val="single" w:sz="4" w:space="0" w:color="auto"/>
            </w:tcBorders>
          </w:tcPr>
          <w:p w14:paraId="066D9917" w14:textId="77777777" w:rsidR="00BE37F0" w:rsidRPr="00560222"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3596C10D" w14:textId="77777777" w:rsidR="00BE37F0" w:rsidRPr="00560222"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7378E450" w14:textId="77777777" w:rsidR="00BE37F0" w:rsidRPr="00560222"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7FDBD409" w14:textId="77777777" w:rsidR="00BE37F0" w:rsidRPr="00560222" w:rsidRDefault="00BE37F0" w:rsidP="00C33C29">
            <w:pPr>
              <w:rPr>
                <w:rFonts w:cs="Arial"/>
                <w:szCs w:val="24"/>
              </w:rPr>
            </w:pPr>
          </w:p>
        </w:tc>
      </w:tr>
      <w:tr w:rsidR="005805E6" w:rsidRPr="00560222" w14:paraId="5436AC0C" w14:textId="77777777"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14:paraId="68D45D4B" w14:textId="77777777" w:rsidR="005805E6" w:rsidRPr="00560222" w:rsidRDefault="005805E6" w:rsidP="00C33C29">
            <w:pPr>
              <w:ind w:left="127"/>
              <w:jc w:val="center"/>
              <w:rPr>
                <w:rFonts w:cs="Arial"/>
                <w:szCs w:val="24"/>
                <w:lang w:val="sr-Cyrl-RS"/>
              </w:rPr>
            </w:pPr>
            <w:r w:rsidRPr="00560222">
              <w:rPr>
                <w:rFonts w:cs="Arial"/>
                <w:szCs w:val="24"/>
                <w:lang w:val="sr-Cyrl-RS"/>
              </w:rPr>
              <w:t>5</w:t>
            </w:r>
          </w:p>
        </w:tc>
        <w:tc>
          <w:tcPr>
            <w:tcW w:w="1470" w:type="pct"/>
            <w:tcBorders>
              <w:top w:val="single" w:sz="4" w:space="0" w:color="auto"/>
              <w:left w:val="single" w:sz="4" w:space="0" w:color="auto"/>
              <w:bottom w:val="single" w:sz="4" w:space="0" w:color="auto"/>
              <w:right w:val="single" w:sz="4" w:space="0" w:color="auto"/>
            </w:tcBorders>
          </w:tcPr>
          <w:p w14:paraId="360BE94D" w14:textId="77777777" w:rsidR="005805E6" w:rsidRPr="00560222" w:rsidRDefault="005805E6"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02020DC3" w14:textId="77777777" w:rsidR="005805E6" w:rsidRPr="00560222" w:rsidRDefault="005805E6"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23D69CB3" w14:textId="77777777" w:rsidR="005805E6" w:rsidRPr="00560222" w:rsidRDefault="005805E6"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7B4654F8" w14:textId="77777777" w:rsidR="005805E6" w:rsidRPr="00560222" w:rsidRDefault="005805E6" w:rsidP="00C33C29">
            <w:pPr>
              <w:rPr>
                <w:rFonts w:cs="Arial"/>
                <w:szCs w:val="24"/>
              </w:rPr>
            </w:pPr>
          </w:p>
        </w:tc>
      </w:tr>
      <w:tr w:rsidR="005805E6" w:rsidRPr="00560222" w14:paraId="3A84D5B4" w14:textId="77777777"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14:paraId="50732F3C" w14:textId="77777777" w:rsidR="005805E6" w:rsidRPr="00560222" w:rsidRDefault="005805E6" w:rsidP="00C33C29">
            <w:pPr>
              <w:ind w:left="127"/>
              <w:jc w:val="center"/>
              <w:rPr>
                <w:rFonts w:cs="Arial"/>
                <w:szCs w:val="24"/>
                <w:lang w:val="sr-Cyrl-RS"/>
              </w:rPr>
            </w:pPr>
            <w:r w:rsidRPr="00560222">
              <w:rPr>
                <w:rFonts w:cs="Arial"/>
                <w:szCs w:val="24"/>
                <w:lang w:val="sr-Cyrl-RS"/>
              </w:rPr>
              <w:t>6</w:t>
            </w:r>
          </w:p>
        </w:tc>
        <w:tc>
          <w:tcPr>
            <w:tcW w:w="1470" w:type="pct"/>
            <w:tcBorders>
              <w:top w:val="single" w:sz="4" w:space="0" w:color="auto"/>
              <w:left w:val="single" w:sz="4" w:space="0" w:color="auto"/>
              <w:bottom w:val="single" w:sz="4" w:space="0" w:color="auto"/>
              <w:right w:val="single" w:sz="4" w:space="0" w:color="auto"/>
            </w:tcBorders>
          </w:tcPr>
          <w:p w14:paraId="6DE7F9B2" w14:textId="77777777" w:rsidR="005805E6" w:rsidRPr="00560222" w:rsidRDefault="005805E6"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776306E4" w14:textId="77777777" w:rsidR="005805E6" w:rsidRPr="00560222" w:rsidRDefault="005805E6"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2D0C41F4" w14:textId="77777777" w:rsidR="005805E6" w:rsidRPr="00560222" w:rsidRDefault="005805E6"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4A4B017C" w14:textId="77777777" w:rsidR="005805E6" w:rsidRPr="00560222" w:rsidRDefault="005805E6" w:rsidP="00C33C29">
            <w:pPr>
              <w:rPr>
                <w:rFonts w:cs="Arial"/>
                <w:szCs w:val="24"/>
              </w:rPr>
            </w:pPr>
          </w:p>
        </w:tc>
      </w:tr>
    </w:tbl>
    <w:p w14:paraId="15072433" w14:textId="77777777" w:rsidR="00BE37F0" w:rsidRPr="00560222" w:rsidRDefault="00BE37F0" w:rsidP="00C33C29">
      <w:pPr>
        <w:jc w:val="both"/>
        <w:rPr>
          <w:rFonts w:cs="Arial"/>
          <w:szCs w:val="24"/>
        </w:rPr>
      </w:pPr>
    </w:p>
    <w:p w14:paraId="4E0468C8" w14:textId="77777777" w:rsidR="00BE37F0" w:rsidRPr="00560222" w:rsidRDefault="00BE37F0" w:rsidP="00C33C29">
      <w:pPr>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BE37F0" w:rsidRPr="00560222" w14:paraId="1500B5BA" w14:textId="77777777" w:rsidTr="00E41651">
        <w:trPr>
          <w:jc w:val="center"/>
        </w:trPr>
        <w:tc>
          <w:tcPr>
            <w:tcW w:w="3652" w:type="dxa"/>
          </w:tcPr>
          <w:p w14:paraId="1A349999" w14:textId="77777777" w:rsidR="00BE37F0" w:rsidRPr="00560222" w:rsidRDefault="00BE37F0" w:rsidP="00C33C29">
            <w:pPr>
              <w:jc w:val="center"/>
              <w:rPr>
                <w:rFonts w:cs="Arial"/>
                <w:szCs w:val="24"/>
              </w:rPr>
            </w:pPr>
            <w:r w:rsidRPr="00560222">
              <w:rPr>
                <w:rFonts w:cs="Arial"/>
                <w:szCs w:val="24"/>
              </w:rPr>
              <w:t>Датум:</w:t>
            </w:r>
          </w:p>
        </w:tc>
        <w:tc>
          <w:tcPr>
            <w:tcW w:w="1985" w:type="dxa"/>
          </w:tcPr>
          <w:p w14:paraId="6EF54D5C" w14:textId="77777777" w:rsidR="00BE37F0" w:rsidRPr="00560222" w:rsidRDefault="00BE37F0" w:rsidP="00C33C29">
            <w:pPr>
              <w:jc w:val="center"/>
              <w:rPr>
                <w:rFonts w:cs="Arial"/>
                <w:szCs w:val="24"/>
              </w:rPr>
            </w:pPr>
            <w:r w:rsidRPr="00560222">
              <w:rPr>
                <w:rFonts w:cs="Arial"/>
                <w:szCs w:val="24"/>
              </w:rPr>
              <w:t>М.П.</w:t>
            </w:r>
          </w:p>
        </w:tc>
        <w:tc>
          <w:tcPr>
            <w:tcW w:w="3782" w:type="dxa"/>
          </w:tcPr>
          <w:p w14:paraId="53A5A6E6" w14:textId="77777777" w:rsidR="00BE37F0" w:rsidRPr="00560222" w:rsidRDefault="00BE37F0" w:rsidP="00C33C29">
            <w:pPr>
              <w:jc w:val="center"/>
              <w:rPr>
                <w:rFonts w:cs="Arial"/>
                <w:szCs w:val="24"/>
              </w:rPr>
            </w:pPr>
            <w:r w:rsidRPr="00560222">
              <w:rPr>
                <w:rFonts w:cs="Arial"/>
                <w:szCs w:val="24"/>
              </w:rPr>
              <w:t>Понуђач:</w:t>
            </w:r>
          </w:p>
        </w:tc>
      </w:tr>
      <w:tr w:rsidR="00BE37F0" w:rsidRPr="00560222" w14:paraId="5452C71D" w14:textId="77777777" w:rsidTr="00E41651">
        <w:trPr>
          <w:jc w:val="center"/>
        </w:trPr>
        <w:tc>
          <w:tcPr>
            <w:tcW w:w="3652" w:type="dxa"/>
            <w:vAlign w:val="center"/>
          </w:tcPr>
          <w:p w14:paraId="574850D3" w14:textId="77777777" w:rsidR="00BE37F0" w:rsidRPr="00560222" w:rsidRDefault="00BE37F0" w:rsidP="00C33C29">
            <w:pPr>
              <w:jc w:val="both"/>
              <w:rPr>
                <w:rFonts w:cs="Arial"/>
                <w:szCs w:val="24"/>
              </w:rPr>
            </w:pPr>
          </w:p>
        </w:tc>
        <w:tc>
          <w:tcPr>
            <w:tcW w:w="1985" w:type="dxa"/>
            <w:vAlign w:val="center"/>
          </w:tcPr>
          <w:p w14:paraId="0C518799" w14:textId="77777777" w:rsidR="00BE37F0" w:rsidRPr="00560222" w:rsidRDefault="00BE37F0" w:rsidP="00C33C29">
            <w:pPr>
              <w:jc w:val="both"/>
              <w:rPr>
                <w:rFonts w:cs="Arial"/>
                <w:szCs w:val="24"/>
              </w:rPr>
            </w:pPr>
          </w:p>
        </w:tc>
        <w:tc>
          <w:tcPr>
            <w:tcW w:w="3782" w:type="dxa"/>
            <w:vAlign w:val="center"/>
          </w:tcPr>
          <w:p w14:paraId="2ECB9D00" w14:textId="77777777" w:rsidR="00BE37F0" w:rsidRPr="00560222" w:rsidRDefault="00BE37F0" w:rsidP="00C33C29">
            <w:pPr>
              <w:jc w:val="both"/>
              <w:rPr>
                <w:rFonts w:cs="Arial"/>
                <w:szCs w:val="24"/>
              </w:rPr>
            </w:pPr>
          </w:p>
        </w:tc>
      </w:tr>
      <w:tr w:rsidR="00BE37F0" w:rsidRPr="00560222" w14:paraId="2B2CBAB3" w14:textId="77777777" w:rsidTr="00E41651">
        <w:trPr>
          <w:jc w:val="center"/>
        </w:trPr>
        <w:tc>
          <w:tcPr>
            <w:tcW w:w="3652" w:type="dxa"/>
            <w:tcBorders>
              <w:bottom w:val="single" w:sz="4" w:space="0" w:color="auto"/>
            </w:tcBorders>
            <w:vAlign w:val="center"/>
          </w:tcPr>
          <w:p w14:paraId="06AD93A2" w14:textId="77777777" w:rsidR="00BE37F0" w:rsidRPr="00560222" w:rsidRDefault="00BE37F0" w:rsidP="00C33C29">
            <w:pPr>
              <w:jc w:val="both"/>
              <w:rPr>
                <w:rFonts w:cs="Arial"/>
                <w:szCs w:val="24"/>
              </w:rPr>
            </w:pPr>
          </w:p>
        </w:tc>
        <w:tc>
          <w:tcPr>
            <w:tcW w:w="1985" w:type="dxa"/>
            <w:vAlign w:val="center"/>
          </w:tcPr>
          <w:p w14:paraId="4C055723" w14:textId="77777777" w:rsidR="00BE37F0" w:rsidRPr="00560222" w:rsidRDefault="00BE37F0" w:rsidP="00C33C29">
            <w:pPr>
              <w:jc w:val="both"/>
              <w:rPr>
                <w:rFonts w:cs="Arial"/>
                <w:szCs w:val="24"/>
              </w:rPr>
            </w:pPr>
          </w:p>
        </w:tc>
        <w:tc>
          <w:tcPr>
            <w:tcW w:w="3782" w:type="dxa"/>
            <w:tcBorders>
              <w:bottom w:val="single" w:sz="4" w:space="0" w:color="auto"/>
            </w:tcBorders>
            <w:vAlign w:val="center"/>
          </w:tcPr>
          <w:p w14:paraId="03ECB6C8" w14:textId="77777777" w:rsidR="00BE37F0" w:rsidRPr="00560222" w:rsidRDefault="00BE37F0" w:rsidP="00C33C29">
            <w:pPr>
              <w:jc w:val="both"/>
              <w:rPr>
                <w:rFonts w:cs="Arial"/>
                <w:szCs w:val="24"/>
              </w:rPr>
            </w:pPr>
          </w:p>
        </w:tc>
      </w:tr>
    </w:tbl>
    <w:p w14:paraId="6E0326A9" w14:textId="77777777" w:rsidR="00BE37F0" w:rsidRPr="00560222" w:rsidRDefault="00BE37F0" w:rsidP="00C33C29">
      <w:pPr>
        <w:jc w:val="both"/>
        <w:rPr>
          <w:rFonts w:cs="Arial"/>
          <w:b/>
          <w:i/>
          <w:szCs w:val="24"/>
        </w:rPr>
      </w:pPr>
    </w:p>
    <w:p w14:paraId="09EF2619" w14:textId="77777777" w:rsidR="00E5695B" w:rsidRPr="00560222" w:rsidRDefault="00E5695B" w:rsidP="00C33C29">
      <w:pPr>
        <w:ind w:left="1260" w:hanging="1260"/>
        <w:jc w:val="both"/>
        <w:rPr>
          <w:rFonts w:cs="Arial"/>
          <w:b/>
          <w:bCs/>
          <w:i/>
          <w:iCs/>
          <w:szCs w:val="24"/>
          <w:lang w:val="sr-Cyrl-CS"/>
        </w:rPr>
      </w:pPr>
    </w:p>
    <w:p w14:paraId="36953492" w14:textId="77777777" w:rsidR="00BE37F0" w:rsidRPr="00560222" w:rsidRDefault="00BE37F0" w:rsidP="00C33C29">
      <w:pPr>
        <w:ind w:left="1260" w:hanging="1260"/>
        <w:jc w:val="both"/>
        <w:rPr>
          <w:rFonts w:cs="Arial"/>
          <w:i/>
          <w:szCs w:val="24"/>
          <w:lang w:val="sr-Cyrl-CS"/>
        </w:rPr>
      </w:pPr>
      <w:r w:rsidRPr="00560222">
        <w:rPr>
          <w:rFonts w:cs="Arial"/>
          <w:b/>
          <w:bCs/>
          <w:i/>
          <w:iCs/>
          <w:szCs w:val="24"/>
        </w:rPr>
        <w:t>Напомена:</w:t>
      </w:r>
      <w:r w:rsidRPr="00560222">
        <w:rPr>
          <w:rFonts w:cs="Arial"/>
          <w:b/>
          <w:bCs/>
          <w:i/>
          <w:iCs/>
          <w:szCs w:val="24"/>
          <w:lang w:val="sr-Cyrl-CS"/>
        </w:rPr>
        <w:t xml:space="preserve"> </w:t>
      </w:r>
      <w:r w:rsidRPr="00560222">
        <w:rPr>
          <w:rFonts w:cs="Arial"/>
          <w:i/>
          <w:szCs w:val="24"/>
        </w:rPr>
        <w:t xml:space="preserve">У </w:t>
      </w:r>
      <w:r w:rsidRPr="00560222">
        <w:rPr>
          <w:rFonts w:cs="Arial"/>
          <w:i/>
          <w:szCs w:val="24"/>
          <w:lang w:val="sr-Cyrl-CS"/>
        </w:rPr>
        <w:t>Обрасцу 1</w:t>
      </w:r>
      <w:r w:rsidR="00BA3957" w:rsidRPr="00560222">
        <w:rPr>
          <w:rFonts w:cs="Arial"/>
          <w:i/>
          <w:szCs w:val="24"/>
          <w:lang w:val="sr-Cyrl-CS"/>
        </w:rPr>
        <w:t>1</w:t>
      </w:r>
      <w:r w:rsidRPr="00560222">
        <w:rPr>
          <w:rFonts w:cs="Arial"/>
          <w:i/>
          <w:szCs w:val="24"/>
          <w:lang w:val="sr-Cyrl-CS"/>
        </w:rPr>
        <w:t>.</w:t>
      </w:r>
      <w:r w:rsidR="00BA3957" w:rsidRPr="00560222">
        <w:rPr>
          <w:rFonts w:cs="Arial"/>
          <w:i/>
          <w:szCs w:val="24"/>
          <w:lang w:val="sr-Cyrl-CS"/>
        </w:rPr>
        <w:t xml:space="preserve"> </w:t>
      </w:r>
      <w:r w:rsidRPr="00560222">
        <w:rPr>
          <w:rFonts w:cs="Arial"/>
          <w:i/>
          <w:szCs w:val="24"/>
          <w:lang w:val="sr-Cyrl-CS"/>
        </w:rPr>
        <w:t>Референтна листа понуђача</w:t>
      </w:r>
      <w:r w:rsidRPr="00560222">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560222">
        <w:rPr>
          <w:rFonts w:cs="Arial"/>
          <w:i/>
          <w:szCs w:val="24"/>
          <w:lang w:val="sr-Cyrl-CS"/>
        </w:rPr>
        <w:t>потврде о извршеним услугама понуђача</w:t>
      </w:r>
      <w:r w:rsidRPr="00560222">
        <w:rPr>
          <w:rFonts w:cs="Arial"/>
          <w:i/>
          <w:szCs w:val="24"/>
        </w:rPr>
        <w:t xml:space="preserve"> ранијег наручиоца, у складу са </w:t>
      </w:r>
      <w:r w:rsidRPr="00560222">
        <w:rPr>
          <w:rFonts w:cs="Arial"/>
          <w:i/>
          <w:szCs w:val="24"/>
          <w:lang w:val="sr-Cyrl-CS"/>
        </w:rPr>
        <w:t>О</w:t>
      </w:r>
      <w:r w:rsidRPr="00560222">
        <w:rPr>
          <w:rFonts w:cs="Arial"/>
          <w:i/>
          <w:szCs w:val="24"/>
        </w:rPr>
        <w:t xml:space="preserve">брасцем </w:t>
      </w:r>
      <w:r w:rsidRPr="00560222">
        <w:rPr>
          <w:rFonts w:cs="Arial"/>
          <w:bCs/>
          <w:i/>
          <w:szCs w:val="24"/>
          <w:lang w:val="sr-Cyrl-BA"/>
        </w:rPr>
        <w:t>1</w:t>
      </w:r>
      <w:r w:rsidR="00BA3957" w:rsidRPr="00560222">
        <w:rPr>
          <w:rFonts w:cs="Arial"/>
          <w:bCs/>
          <w:i/>
          <w:szCs w:val="24"/>
          <w:lang w:val="sr-Cyrl-RS"/>
        </w:rPr>
        <w:t>1</w:t>
      </w:r>
      <w:r w:rsidRPr="00560222">
        <w:rPr>
          <w:rFonts w:cs="Arial"/>
          <w:bCs/>
          <w:i/>
          <w:szCs w:val="24"/>
          <w:lang w:val="sr-Cyrl-BA"/>
        </w:rPr>
        <w:t>.1.</w:t>
      </w:r>
    </w:p>
    <w:p w14:paraId="150E9451" w14:textId="77777777" w:rsidR="00BE37F0" w:rsidRPr="00560222" w:rsidRDefault="00BE37F0" w:rsidP="00C33C29">
      <w:pPr>
        <w:ind w:left="1260"/>
        <w:jc w:val="both"/>
        <w:rPr>
          <w:rFonts w:cs="Arial"/>
          <w:i/>
          <w:szCs w:val="24"/>
          <w:lang w:val="sr-Cyrl-RS"/>
        </w:rPr>
      </w:pPr>
      <w:r w:rsidRPr="00560222">
        <w:rPr>
          <w:rFonts w:cs="Arial"/>
          <w:i/>
          <w:szCs w:val="24"/>
        </w:rPr>
        <w:t xml:space="preserve">Уколико су у </w:t>
      </w:r>
      <w:r w:rsidRPr="00560222">
        <w:rPr>
          <w:rFonts w:cs="Arial"/>
          <w:i/>
          <w:szCs w:val="24"/>
          <w:lang w:val="sr-Cyrl-CS"/>
        </w:rPr>
        <w:t>О</w:t>
      </w:r>
      <w:r w:rsidRPr="00560222">
        <w:rPr>
          <w:rFonts w:cs="Arial"/>
          <w:i/>
          <w:szCs w:val="24"/>
        </w:rPr>
        <w:t>бра</w:t>
      </w:r>
      <w:r w:rsidRPr="00560222">
        <w:rPr>
          <w:rFonts w:cs="Arial"/>
          <w:i/>
          <w:szCs w:val="24"/>
          <w:lang w:val="sr-Cyrl-CS"/>
        </w:rPr>
        <w:t>сцу 1</w:t>
      </w:r>
      <w:r w:rsidR="00BA3957" w:rsidRPr="00560222">
        <w:rPr>
          <w:rFonts w:cs="Arial"/>
          <w:i/>
          <w:szCs w:val="24"/>
          <w:lang w:val="sr-Cyrl-RS"/>
        </w:rPr>
        <w:t>1</w:t>
      </w:r>
      <w:r w:rsidRPr="00560222">
        <w:rPr>
          <w:rFonts w:cs="Arial"/>
          <w:i/>
          <w:szCs w:val="24"/>
          <w:lang w:val="sr-Cyrl-CS"/>
        </w:rPr>
        <w:t>. Р</w:t>
      </w:r>
      <w:r w:rsidRPr="00560222">
        <w:rPr>
          <w:rFonts w:cs="Arial"/>
          <w:i/>
          <w:szCs w:val="24"/>
        </w:rPr>
        <w:t>еферентн</w:t>
      </w:r>
      <w:r w:rsidRPr="00560222">
        <w:rPr>
          <w:rFonts w:cs="Arial"/>
          <w:i/>
          <w:szCs w:val="24"/>
          <w:lang w:val="sr-Cyrl-CS"/>
        </w:rPr>
        <w:t>а</w:t>
      </w:r>
      <w:r w:rsidRPr="00560222">
        <w:rPr>
          <w:rFonts w:cs="Arial"/>
          <w:i/>
          <w:szCs w:val="24"/>
        </w:rPr>
        <w:t xml:space="preserve"> лист</w:t>
      </w:r>
      <w:r w:rsidRPr="00560222">
        <w:rPr>
          <w:rFonts w:cs="Arial"/>
          <w:i/>
          <w:szCs w:val="24"/>
          <w:lang w:val="sr-Cyrl-CS"/>
        </w:rPr>
        <w:t>а понуђача</w:t>
      </w:r>
      <w:r w:rsidRPr="00560222">
        <w:rPr>
          <w:rFonts w:cs="Arial"/>
          <w:i/>
          <w:szCs w:val="24"/>
        </w:rPr>
        <w:t xml:space="preserve"> наведене услуге које нису потврђен</w:t>
      </w:r>
      <w:r w:rsidRPr="00560222">
        <w:rPr>
          <w:rFonts w:cs="Arial"/>
          <w:i/>
          <w:szCs w:val="24"/>
          <w:lang w:val="sr-Cyrl-CS"/>
        </w:rPr>
        <w:t>е</w:t>
      </w:r>
      <w:r w:rsidRPr="00560222">
        <w:rPr>
          <w:rFonts w:cs="Arial"/>
          <w:i/>
          <w:szCs w:val="24"/>
        </w:rPr>
        <w:t xml:space="preserve"> достављањем одговарајуће </w:t>
      </w:r>
      <w:r w:rsidRPr="00560222">
        <w:rPr>
          <w:rFonts w:cs="Arial"/>
          <w:i/>
          <w:szCs w:val="24"/>
          <w:lang w:val="sr-Cyrl-CS"/>
        </w:rPr>
        <w:t>потврде</w:t>
      </w:r>
      <w:r w:rsidRPr="00560222">
        <w:rPr>
          <w:rFonts w:cs="Arial"/>
          <w:i/>
          <w:szCs w:val="24"/>
        </w:rPr>
        <w:t xml:space="preserve"> или уколико дата </w:t>
      </w:r>
      <w:r w:rsidRPr="00560222">
        <w:rPr>
          <w:rFonts w:cs="Arial"/>
          <w:i/>
          <w:szCs w:val="24"/>
          <w:lang w:val="sr-Cyrl-CS"/>
        </w:rPr>
        <w:t>потврда</w:t>
      </w:r>
      <w:r w:rsidRPr="00560222">
        <w:rPr>
          <w:rFonts w:cs="Arial"/>
          <w:i/>
          <w:szCs w:val="24"/>
        </w:rPr>
        <w:t xml:space="preserve"> не садржи све што је тражено конкурсном документацијом, такв</w:t>
      </w:r>
      <w:r w:rsidRPr="00560222">
        <w:rPr>
          <w:rFonts w:cs="Arial"/>
          <w:i/>
          <w:szCs w:val="24"/>
          <w:lang w:val="sr-Cyrl-CS"/>
        </w:rPr>
        <w:t>а</w:t>
      </w:r>
      <w:r w:rsidRPr="00560222">
        <w:rPr>
          <w:rFonts w:cs="Arial"/>
          <w:i/>
          <w:szCs w:val="24"/>
        </w:rPr>
        <w:t xml:space="preserve"> референце се неће </w:t>
      </w:r>
      <w:r w:rsidRPr="00560222">
        <w:rPr>
          <w:rFonts w:cs="Arial"/>
          <w:i/>
          <w:szCs w:val="24"/>
          <w:lang w:val="sr-Cyrl-CS"/>
        </w:rPr>
        <w:t>узимати у обзир.</w:t>
      </w:r>
      <w:r w:rsidRPr="00560222">
        <w:rPr>
          <w:rFonts w:cs="Arial"/>
          <w:i/>
          <w:szCs w:val="24"/>
        </w:rPr>
        <w:t xml:space="preserve"> </w:t>
      </w:r>
    </w:p>
    <w:p w14:paraId="6B5CA1A5" w14:textId="77777777" w:rsidR="00A532A7" w:rsidRPr="00560222" w:rsidRDefault="00A532A7" w:rsidP="00C33C29">
      <w:pPr>
        <w:spacing w:line="100" w:lineRule="atLeast"/>
        <w:rPr>
          <w:rFonts w:eastAsia="Arial Unicode MS" w:cs="Arial"/>
          <w:b/>
          <w:bCs/>
          <w:i/>
          <w:iCs/>
          <w:kern w:val="1"/>
          <w:szCs w:val="24"/>
          <w:lang w:val="sr-Cyrl-RS"/>
        </w:rPr>
      </w:pPr>
      <w:bookmarkStart w:id="15" w:name="_Toc358802792"/>
      <w:bookmarkStart w:id="16" w:name="_Toc374620334"/>
    </w:p>
    <w:p w14:paraId="5BB215F3" w14:textId="77777777" w:rsidR="00BE37F0" w:rsidRPr="00560222" w:rsidRDefault="00BE37F0" w:rsidP="00C33C29">
      <w:pPr>
        <w:spacing w:line="100" w:lineRule="atLeast"/>
        <w:rPr>
          <w:rFonts w:eastAsia="Arial Unicode MS" w:cs="Arial"/>
          <w:b/>
          <w:bCs/>
          <w:iCs/>
          <w:kern w:val="1"/>
          <w:szCs w:val="24"/>
        </w:rPr>
      </w:pPr>
      <w:r w:rsidRPr="00560222">
        <w:rPr>
          <w:rFonts w:eastAsia="Arial Unicode MS" w:cs="Arial"/>
          <w:b/>
          <w:bCs/>
          <w:iCs/>
          <w:kern w:val="1"/>
          <w:szCs w:val="24"/>
        </w:rPr>
        <w:lastRenderedPageBreak/>
        <w:t>Образац 1</w:t>
      </w:r>
      <w:r w:rsidR="005B676E" w:rsidRPr="00560222">
        <w:rPr>
          <w:rFonts w:eastAsia="Arial Unicode MS" w:cs="Arial"/>
          <w:b/>
          <w:bCs/>
          <w:iCs/>
          <w:kern w:val="1"/>
          <w:szCs w:val="24"/>
          <w:lang w:val="sr-Cyrl-RS"/>
        </w:rPr>
        <w:t>1</w:t>
      </w:r>
      <w:r w:rsidRPr="00560222">
        <w:rPr>
          <w:rFonts w:eastAsia="Arial Unicode MS" w:cs="Arial"/>
          <w:b/>
          <w:bCs/>
          <w:iCs/>
          <w:kern w:val="1"/>
          <w:szCs w:val="24"/>
        </w:rPr>
        <w:t>.1</w:t>
      </w:r>
    </w:p>
    <w:p w14:paraId="5A00F167" w14:textId="77777777" w:rsidR="00BE37F0" w:rsidRPr="00560222" w:rsidRDefault="00BE37F0" w:rsidP="00C33C29">
      <w:pPr>
        <w:pStyle w:val="Heading2"/>
        <w:jc w:val="center"/>
        <w:rPr>
          <w:rFonts w:ascii="Arial" w:hAnsi="Arial" w:cs="Arial"/>
          <w:color w:val="auto"/>
          <w:sz w:val="24"/>
          <w:szCs w:val="24"/>
          <w:lang w:val="sr-Cyrl-CS"/>
        </w:rPr>
      </w:pPr>
      <w:r w:rsidRPr="00560222">
        <w:rPr>
          <w:rFonts w:ascii="Arial" w:hAnsi="Arial" w:cs="Arial"/>
          <w:color w:val="auto"/>
          <w:sz w:val="24"/>
          <w:szCs w:val="24"/>
        </w:rPr>
        <w:t>ПОТВРДА О ИЗВРШЕНИМ УСЛУГАМА</w:t>
      </w:r>
      <w:bookmarkEnd w:id="15"/>
      <w:r w:rsidRPr="00560222">
        <w:rPr>
          <w:rFonts w:ascii="Arial" w:hAnsi="Arial" w:cs="Arial"/>
          <w:color w:val="auto"/>
          <w:sz w:val="24"/>
          <w:szCs w:val="24"/>
        </w:rPr>
        <w:t xml:space="preserve"> </w:t>
      </w:r>
      <w:bookmarkEnd w:id="16"/>
    </w:p>
    <w:p w14:paraId="7139EC5C" w14:textId="77777777" w:rsidR="00F5184F" w:rsidRPr="00560222" w:rsidRDefault="00F5184F" w:rsidP="00F5184F">
      <w:pPr>
        <w:rPr>
          <w:lang w:val="sr-Cyrl-C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37F0" w:rsidRPr="00560222" w14:paraId="7D3F31B5" w14:textId="77777777" w:rsidTr="00E41651">
        <w:trPr>
          <w:trHeight w:val="548"/>
        </w:trPr>
        <w:tc>
          <w:tcPr>
            <w:tcW w:w="3315" w:type="dxa"/>
            <w:vAlign w:val="center"/>
          </w:tcPr>
          <w:p w14:paraId="562D6D7F" w14:textId="77777777" w:rsidR="00BE37F0" w:rsidRPr="00560222" w:rsidRDefault="00BE37F0" w:rsidP="00C33C29">
            <w:pPr>
              <w:pStyle w:val="BodyText"/>
              <w:ind w:left="-98"/>
              <w:jc w:val="center"/>
              <w:rPr>
                <w:rFonts w:ascii="Arial" w:hAnsi="Arial" w:cs="Arial"/>
                <w:b/>
                <w:bCs/>
                <w:szCs w:val="24"/>
              </w:rPr>
            </w:pPr>
          </w:p>
          <w:p w14:paraId="27CE8684" w14:textId="77777777" w:rsidR="00BE37F0" w:rsidRPr="00560222" w:rsidRDefault="00BE37F0" w:rsidP="00C33C29">
            <w:pPr>
              <w:ind w:left="-98"/>
              <w:jc w:val="center"/>
              <w:rPr>
                <w:rFonts w:cs="Arial"/>
                <w:b/>
                <w:bCs/>
                <w:szCs w:val="24"/>
              </w:rPr>
            </w:pPr>
            <w:r w:rsidRPr="00560222">
              <w:rPr>
                <w:rFonts w:cs="Arial"/>
                <w:b/>
                <w:bCs/>
                <w:szCs w:val="24"/>
              </w:rPr>
              <w:t>Назив Наручиоца</w:t>
            </w:r>
          </w:p>
        </w:tc>
        <w:tc>
          <w:tcPr>
            <w:tcW w:w="5805" w:type="dxa"/>
          </w:tcPr>
          <w:p w14:paraId="390B4694" w14:textId="77777777" w:rsidR="00BE37F0" w:rsidRPr="00560222" w:rsidRDefault="00BE37F0" w:rsidP="00C33C29">
            <w:pPr>
              <w:rPr>
                <w:rFonts w:cs="Arial"/>
                <w:b/>
                <w:bCs/>
                <w:szCs w:val="24"/>
              </w:rPr>
            </w:pPr>
          </w:p>
          <w:p w14:paraId="009F6054" w14:textId="77777777" w:rsidR="00BE37F0" w:rsidRPr="00560222" w:rsidRDefault="00BE37F0" w:rsidP="00C33C29">
            <w:pPr>
              <w:jc w:val="both"/>
              <w:rPr>
                <w:rFonts w:cs="Arial"/>
                <w:b/>
                <w:bCs/>
                <w:szCs w:val="24"/>
              </w:rPr>
            </w:pPr>
          </w:p>
        </w:tc>
      </w:tr>
      <w:tr w:rsidR="00BE37F0" w:rsidRPr="00560222" w14:paraId="4AF321C8" w14:textId="77777777" w:rsidTr="00E41651">
        <w:trPr>
          <w:trHeight w:val="403"/>
        </w:trPr>
        <w:tc>
          <w:tcPr>
            <w:tcW w:w="3315" w:type="dxa"/>
            <w:vAlign w:val="center"/>
          </w:tcPr>
          <w:p w14:paraId="7C62D99F" w14:textId="77777777" w:rsidR="00BE37F0" w:rsidRPr="00560222" w:rsidRDefault="00BE37F0" w:rsidP="00C33C29">
            <w:pPr>
              <w:ind w:left="-98"/>
              <w:jc w:val="center"/>
              <w:rPr>
                <w:rFonts w:cs="Arial"/>
                <w:b/>
                <w:bCs/>
                <w:szCs w:val="24"/>
              </w:rPr>
            </w:pPr>
          </w:p>
          <w:p w14:paraId="7743B1A7" w14:textId="77777777" w:rsidR="00BE37F0" w:rsidRPr="00560222" w:rsidRDefault="00BE37F0" w:rsidP="00C33C29">
            <w:pPr>
              <w:ind w:left="-98"/>
              <w:jc w:val="center"/>
              <w:rPr>
                <w:rFonts w:cs="Arial"/>
                <w:b/>
                <w:bCs/>
                <w:szCs w:val="24"/>
              </w:rPr>
            </w:pPr>
            <w:r w:rsidRPr="00560222">
              <w:rPr>
                <w:rFonts w:cs="Arial"/>
                <w:b/>
                <w:bCs/>
                <w:szCs w:val="24"/>
              </w:rPr>
              <w:t>Седиште, улица и број</w:t>
            </w:r>
          </w:p>
        </w:tc>
        <w:tc>
          <w:tcPr>
            <w:tcW w:w="5805" w:type="dxa"/>
          </w:tcPr>
          <w:p w14:paraId="7B034E79" w14:textId="77777777" w:rsidR="00BE37F0" w:rsidRPr="00560222" w:rsidRDefault="00BE37F0" w:rsidP="00C33C29">
            <w:pPr>
              <w:rPr>
                <w:rFonts w:cs="Arial"/>
                <w:szCs w:val="24"/>
              </w:rPr>
            </w:pPr>
          </w:p>
          <w:p w14:paraId="48E66D12" w14:textId="77777777" w:rsidR="00BE37F0" w:rsidRPr="00560222" w:rsidRDefault="00BE37F0" w:rsidP="00C33C29">
            <w:pPr>
              <w:jc w:val="both"/>
              <w:rPr>
                <w:rFonts w:cs="Arial"/>
                <w:szCs w:val="24"/>
              </w:rPr>
            </w:pPr>
          </w:p>
        </w:tc>
      </w:tr>
      <w:tr w:rsidR="00BE37F0" w:rsidRPr="00560222" w14:paraId="33F0AA30" w14:textId="77777777" w:rsidTr="00E41651">
        <w:trPr>
          <w:trHeight w:val="467"/>
        </w:trPr>
        <w:tc>
          <w:tcPr>
            <w:tcW w:w="3315" w:type="dxa"/>
            <w:vAlign w:val="center"/>
          </w:tcPr>
          <w:p w14:paraId="6C63D21E" w14:textId="77777777" w:rsidR="00BE37F0" w:rsidRPr="00560222" w:rsidRDefault="00BE37F0" w:rsidP="00C33C29">
            <w:pPr>
              <w:ind w:left="-98"/>
              <w:jc w:val="center"/>
              <w:rPr>
                <w:rFonts w:cs="Arial"/>
                <w:b/>
                <w:bCs/>
                <w:szCs w:val="24"/>
              </w:rPr>
            </w:pPr>
          </w:p>
          <w:p w14:paraId="4C80A848" w14:textId="77777777" w:rsidR="00BE37F0" w:rsidRPr="00560222" w:rsidRDefault="00BE37F0" w:rsidP="00C33C29">
            <w:pPr>
              <w:ind w:left="-98"/>
              <w:jc w:val="center"/>
              <w:rPr>
                <w:rFonts w:cs="Arial"/>
                <w:b/>
                <w:bCs/>
                <w:szCs w:val="24"/>
                <w:lang w:val="sr-Latn-CS"/>
              </w:rPr>
            </w:pPr>
            <w:r w:rsidRPr="00560222">
              <w:rPr>
                <w:rFonts w:cs="Arial"/>
                <w:b/>
                <w:bCs/>
                <w:szCs w:val="24"/>
              </w:rPr>
              <w:t xml:space="preserve">Телефон, факс, е </w:t>
            </w:r>
            <w:r w:rsidRPr="00560222">
              <w:rPr>
                <w:rFonts w:cs="Arial"/>
                <w:b/>
                <w:bCs/>
                <w:szCs w:val="24"/>
                <w:lang w:val="sr-Latn-CS"/>
              </w:rPr>
              <w:t>mail</w:t>
            </w:r>
          </w:p>
        </w:tc>
        <w:tc>
          <w:tcPr>
            <w:tcW w:w="5805" w:type="dxa"/>
          </w:tcPr>
          <w:p w14:paraId="7EC4B4D5" w14:textId="77777777" w:rsidR="00BE37F0" w:rsidRPr="00560222" w:rsidRDefault="00BE37F0" w:rsidP="00C33C29">
            <w:pPr>
              <w:rPr>
                <w:rFonts w:cs="Arial"/>
                <w:szCs w:val="24"/>
              </w:rPr>
            </w:pPr>
          </w:p>
          <w:p w14:paraId="5B5A580C" w14:textId="77777777" w:rsidR="00BE37F0" w:rsidRPr="00560222" w:rsidRDefault="00BE37F0" w:rsidP="00C33C29">
            <w:pPr>
              <w:jc w:val="both"/>
              <w:rPr>
                <w:rFonts w:cs="Arial"/>
                <w:szCs w:val="24"/>
              </w:rPr>
            </w:pPr>
          </w:p>
        </w:tc>
      </w:tr>
      <w:tr w:rsidR="00BE37F0" w:rsidRPr="00560222" w14:paraId="23D29660" w14:textId="77777777" w:rsidTr="00E41651">
        <w:trPr>
          <w:trHeight w:val="467"/>
        </w:trPr>
        <w:tc>
          <w:tcPr>
            <w:tcW w:w="3315" w:type="dxa"/>
            <w:vAlign w:val="center"/>
          </w:tcPr>
          <w:p w14:paraId="32BDC782" w14:textId="77777777" w:rsidR="00BE37F0" w:rsidRPr="00560222" w:rsidRDefault="00BE37F0" w:rsidP="00C33C29">
            <w:pPr>
              <w:ind w:left="-98"/>
              <w:jc w:val="center"/>
              <w:rPr>
                <w:rFonts w:cs="Arial"/>
                <w:b/>
                <w:bCs/>
                <w:szCs w:val="24"/>
              </w:rPr>
            </w:pPr>
          </w:p>
          <w:p w14:paraId="359B986D" w14:textId="77777777" w:rsidR="00BE37F0" w:rsidRPr="00560222" w:rsidRDefault="00BE37F0" w:rsidP="00C33C29">
            <w:pPr>
              <w:ind w:left="-98"/>
              <w:jc w:val="center"/>
              <w:rPr>
                <w:rFonts w:cs="Arial"/>
                <w:b/>
                <w:bCs/>
                <w:szCs w:val="24"/>
              </w:rPr>
            </w:pPr>
            <w:r w:rsidRPr="00560222">
              <w:rPr>
                <w:rFonts w:cs="Arial"/>
                <w:b/>
                <w:bCs/>
                <w:szCs w:val="24"/>
              </w:rPr>
              <w:t>Матични број</w:t>
            </w:r>
          </w:p>
        </w:tc>
        <w:tc>
          <w:tcPr>
            <w:tcW w:w="5805" w:type="dxa"/>
          </w:tcPr>
          <w:p w14:paraId="2D334B0A" w14:textId="77777777" w:rsidR="00BE37F0" w:rsidRPr="00560222" w:rsidRDefault="00BE37F0" w:rsidP="00C33C29">
            <w:pPr>
              <w:rPr>
                <w:rFonts w:cs="Arial"/>
                <w:szCs w:val="24"/>
              </w:rPr>
            </w:pPr>
          </w:p>
        </w:tc>
      </w:tr>
      <w:tr w:rsidR="00BE37F0" w:rsidRPr="00560222" w14:paraId="04A3EA28" w14:textId="77777777" w:rsidTr="00E41651">
        <w:trPr>
          <w:trHeight w:val="467"/>
        </w:trPr>
        <w:tc>
          <w:tcPr>
            <w:tcW w:w="3315" w:type="dxa"/>
            <w:vAlign w:val="center"/>
          </w:tcPr>
          <w:p w14:paraId="60DFAF40" w14:textId="77777777" w:rsidR="00BE37F0" w:rsidRPr="00560222" w:rsidRDefault="00BE37F0" w:rsidP="00C33C29">
            <w:pPr>
              <w:rPr>
                <w:rFonts w:cs="Arial"/>
                <w:b/>
                <w:bCs/>
                <w:szCs w:val="24"/>
                <w:lang w:val="sr-Cyrl-CS"/>
              </w:rPr>
            </w:pPr>
          </w:p>
          <w:p w14:paraId="005303F2" w14:textId="77777777" w:rsidR="00BE37F0" w:rsidRPr="00560222" w:rsidRDefault="00BE37F0" w:rsidP="00C33C29">
            <w:pPr>
              <w:ind w:left="-98"/>
              <w:jc w:val="center"/>
              <w:rPr>
                <w:rFonts w:cs="Arial"/>
                <w:b/>
                <w:bCs/>
                <w:szCs w:val="24"/>
              </w:rPr>
            </w:pPr>
            <w:r w:rsidRPr="00560222">
              <w:rPr>
                <w:rFonts w:cs="Arial"/>
                <w:b/>
                <w:bCs/>
                <w:szCs w:val="24"/>
              </w:rPr>
              <w:t>ПИБ</w:t>
            </w:r>
          </w:p>
        </w:tc>
        <w:tc>
          <w:tcPr>
            <w:tcW w:w="5805" w:type="dxa"/>
          </w:tcPr>
          <w:p w14:paraId="0BCAF84A" w14:textId="77777777" w:rsidR="00BE37F0" w:rsidRPr="00560222" w:rsidRDefault="00BE37F0" w:rsidP="00C33C29">
            <w:pPr>
              <w:rPr>
                <w:rFonts w:cs="Arial"/>
                <w:szCs w:val="24"/>
              </w:rPr>
            </w:pPr>
          </w:p>
        </w:tc>
      </w:tr>
      <w:tr w:rsidR="00BE37F0" w:rsidRPr="00560222" w14:paraId="4DDD9726" w14:textId="77777777" w:rsidTr="00E41651">
        <w:trPr>
          <w:trHeight w:val="394"/>
        </w:trPr>
        <w:tc>
          <w:tcPr>
            <w:tcW w:w="3315" w:type="dxa"/>
            <w:vAlign w:val="center"/>
          </w:tcPr>
          <w:p w14:paraId="1F5AB606" w14:textId="77777777" w:rsidR="00BE37F0" w:rsidRPr="00560222" w:rsidRDefault="00BE37F0" w:rsidP="00C33C29">
            <w:pPr>
              <w:ind w:left="-98"/>
              <w:jc w:val="center"/>
              <w:rPr>
                <w:rFonts w:cs="Arial"/>
                <w:b/>
                <w:bCs/>
                <w:szCs w:val="24"/>
              </w:rPr>
            </w:pPr>
            <w:r w:rsidRPr="00560222">
              <w:rPr>
                <w:rFonts w:cs="Arial"/>
                <w:b/>
                <w:bCs/>
                <w:szCs w:val="24"/>
              </w:rPr>
              <w:t>Овлашћено лице и функција код Наручиоца</w:t>
            </w:r>
          </w:p>
        </w:tc>
        <w:tc>
          <w:tcPr>
            <w:tcW w:w="5805" w:type="dxa"/>
          </w:tcPr>
          <w:p w14:paraId="7605C2EB" w14:textId="77777777" w:rsidR="00BE37F0" w:rsidRPr="00560222" w:rsidRDefault="00BE37F0" w:rsidP="00C33C29">
            <w:pPr>
              <w:rPr>
                <w:rFonts w:cs="Arial"/>
                <w:szCs w:val="24"/>
              </w:rPr>
            </w:pPr>
          </w:p>
          <w:p w14:paraId="5613BA44" w14:textId="77777777" w:rsidR="00BE37F0" w:rsidRPr="00560222" w:rsidRDefault="00BE37F0" w:rsidP="00C33C29">
            <w:pPr>
              <w:jc w:val="both"/>
              <w:rPr>
                <w:rFonts w:cs="Arial"/>
                <w:szCs w:val="24"/>
              </w:rPr>
            </w:pPr>
          </w:p>
        </w:tc>
      </w:tr>
    </w:tbl>
    <w:p w14:paraId="48FC5B7B" w14:textId="77777777" w:rsidR="00BE37F0" w:rsidRPr="00560222" w:rsidRDefault="00BE37F0" w:rsidP="00C33C29">
      <w:pPr>
        <w:jc w:val="center"/>
        <w:rPr>
          <w:rFonts w:cs="Arial"/>
          <w:b/>
          <w:bCs/>
          <w:szCs w:val="24"/>
          <w:lang w:val="sr-Latn-CS"/>
        </w:rPr>
      </w:pPr>
    </w:p>
    <w:p w14:paraId="144E4CE3" w14:textId="77777777" w:rsidR="00BE37F0" w:rsidRPr="00560222" w:rsidRDefault="00BE37F0" w:rsidP="00C33C29">
      <w:pPr>
        <w:jc w:val="center"/>
        <w:rPr>
          <w:rFonts w:cs="Arial"/>
          <w:b/>
          <w:bCs/>
          <w:szCs w:val="24"/>
        </w:rPr>
      </w:pPr>
    </w:p>
    <w:p w14:paraId="1AE853B8" w14:textId="77777777" w:rsidR="00BE37F0" w:rsidRPr="00560222" w:rsidRDefault="00BE37F0" w:rsidP="00C33C29">
      <w:pPr>
        <w:jc w:val="both"/>
        <w:rPr>
          <w:rFonts w:cs="Arial"/>
          <w:szCs w:val="24"/>
        </w:rPr>
      </w:pPr>
      <w:r w:rsidRPr="00560222">
        <w:rPr>
          <w:rFonts w:cs="Arial"/>
          <w:szCs w:val="24"/>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w:t>
      </w:r>
    </w:p>
    <w:p w14:paraId="5DE0769C" w14:textId="77777777" w:rsidR="00BE37F0" w:rsidRPr="00560222" w:rsidRDefault="00197359" w:rsidP="00C33C29">
      <w:pPr>
        <w:autoSpaceDE w:val="0"/>
        <w:autoSpaceDN w:val="0"/>
        <w:adjustRightInd w:val="0"/>
        <w:jc w:val="center"/>
        <w:rPr>
          <w:rFonts w:cs="Arial"/>
          <w:szCs w:val="24"/>
        </w:rPr>
      </w:pPr>
      <w:r w:rsidRPr="00560222">
        <w:rPr>
          <w:rFonts w:cs="Arial"/>
          <w:szCs w:val="24"/>
        </w:rPr>
        <w:t>(</w:t>
      </w:r>
      <w:r w:rsidRPr="00560222">
        <w:rPr>
          <w:rFonts w:cs="Arial"/>
          <w:i/>
          <w:szCs w:val="24"/>
        </w:rPr>
        <w:t>прецизирати врсту, опис услуге,</w:t>
      </w:r>
      <w:r w:rsidR="00BE37F0" w:rsidRPr="00560222">
        <w:rPr>
          <w:rFonts w:cs="Arial"/>
          <w:i/>
          <w:szCs w:val="24"/>
        </w:rPr>
        <w:t xml:space="preserve"> мишљење наручиоца о квалитету </w:t>
      </w:r>
      <w:r w:rsidR="00BE37F0" w:rsidRPr="00560222">
        <w:rPr>
          <w:rFonts w:cs="Arial"/>
          <w:i/>
          <w:szCs w:val="24"/>
          <w:lang w:val="ru-RU"/>
        </w:rPr>
        <w:t xml:space="preserve">извршених услуга </w:t>
      </w:r>
      <w:r w:rsidR="00BE37F0" w:rsidRPr="00560222">
        <w:rPr>
          <w:rFonts w:cs="Arial"/>
          <w:i/>
          <w:szCs w:val="24"/>
        </w:rPr>
        <w:t>и поштовању уговорних обавеза и рока за извршење од стране понуђа</w:t>
      </w:r>
      <w:r w:rsidR="00BE37F0" w:rsidRPr="00560222">
        <w:rPr>
          <w:rFonts w:cs="Arial"/>
          <w:szCs w:val="24"/>
        </w:rPr>
        <w:t>ча)</w:t>
      </w:r>
    </w:p>
    <w:p w14:paraId="0733246E" w14:textId="77777777" w:rsidR="00E5695B" w:rsidRPr="00560222" w:rsidRDefault="00E5695B" w:rsidP="00C33C29">
      <w:pPr>
        <w:jc w:val="both"/>
        <w:rPr>
          <w:rFonts w:cs="Arial"/>
          <w:szCs w:val="24"/>
          <w:lang w:val="sr-Cyrl-CS"/>
        </w:rPr>
      </w:pPr>
    </w:p>
    <w:p w14:paraId="500936B3" w14:textId="77777777" w:rsidR="00BE37F0" w:rsidRPr="00560222" w:rsidRDefault="00BE37F0" w:rsidP="00C33C29">
      <w:pPr>
        <w:jc w:val="both"/>
        <w:rPr>
          <w:rFonts w:cs="Arial"/>
          <w:szCs w:val="24"/>
        </w:rPr>
      </w:pPr>
      <w:r w:rsidRPr="00560222">
        <w:rPr>
          <w:rFonts w:cs="Arial"/>
          <w:szCs w:val="24"/>
        </w:rPr>
        <w:t>у периоду од ________ године до _________ године, те истог препоручујемо вама.</w:t>
      </w:r>
    </w:p>
    <w:p w14:paraId="0C844759" w14:textId="77777777" w:rsidR="00BE37F0" w:rsidRPr="00560222" w:rsidRDefault="00BE37F0" w:rsidP="00C33C29">
      <w:pPr>
        <w:jc w:val="both"/>
        <w:rPr>
          <w:rFonts w:cs="Arial"/>
          <w:szCs w:val="24"/>
        </w:rPr>
      </w:pPr>
    </w:p>
    <w:p w14:paraId="49B1DE66" w14:textId="77777777" w:rsidR="00BE37F0" w:rsidRPr="00560222" w:rsidRDefault="00BE37F0" w:rsidP="00C33C29">
      <w:pPr>
        <w:autoSpaceDE w:val="0"/>
        <w:autoSpaceDN w:val="0"/>
        <w:adjustRightInd w:val="0"/>
        <w:jc w:val="both"/>
        <w:rPr>
          <w:rFonts w:cs="Arial"/>
          <w:szCs w:val="24"/>
        </w:rPr>
      </w:pPr>
    </w:p>
    <w:p w14:paraId="47ADCA51" w14:textId="69D913B0" w:rsidR="00BE37F0" w:rsidRPr="002B35AD" w:rsidRDefault="00BE37F0" w:rsidP="00C33C29">
      <w:pPr>
        <w:pStyle w:val="BodyText"/>
        <w:rPr>
          <w:rFonts w:ascii="Arial" w:hAnsi="Arial" w:cs="Arial"/>
          <w:b/>
          <w:sz w:val="22"/>
          <w:szCs w:val="22"/>
          <w:lang w:eastAsia="en-US"/>
        </w:rPr>
      </w:pPr>
      <w:r w:rsidRPr="00560222">
        <w:rPr>
          <w:rFonts w:ascii="Arial" w:hAnsi="Arial" w:cs="Arial"/>
          <w:szCs w:val="24"/>
        </w:rPr>
        <w:t xml:space="preserve">Референца се издаје на захтев ______________________________________ ради учешћа у отвореном поступку јавне набавке услуге израде </w:t>
      </w:r>
      <w:r w:rsidR="00440B6F" w:rsidRPr="00560222">
        <w:rPr>
          <w:rFonts w:ascii="Arial" w:hAnsi="Arial" w:cs="Arial"/>
          <w:szCs w:val="24"/>
        </w:rPr>
        <w:t xml:space="preserve">„Предходна студија оправданости са генералним пројектом </w:t>
      </w:r>
      <w:r w:rsidR="00440B6F" w:rsidRPr="002B35AD">
        <w:rPr>
          <w:rFonts w:ascii="Arial" w:hAnsi="Arial" w:cs="Arial"/>
          <w:szCs w:val="24"/>
        </w:rPr>
        <w:t>изградње соларне електране на простору средњег костолачког острва“</w:t>
      </w:r>
      <w:r w:rsidR="00DE720C" w:rsidRPr="002B35AD">
        <w:rPr>
          <w:rFonts w:ascii="Arial" w:hAnsi="Arial" w:cs="Arial"/>
          <w:szCs w:val="24"/>
          <w:lang w:val="am-ET"/>
        </w:rPr>
        <w:t xml:space="preserve">,  </w:t>
      </w:r>
      <w:r w:rsidR="00DE720C" w:rsidRPr="002B35AD">
        <w:rPr>
          <w:rFonts w:ascii="Arial" w:hAnsi="Arial" w:cs="Arial"/>
          <w:bCs/>
          <w:szCs w:val="24"/>
          <w:lang w:val="am-ET"/>
        </w:rPr>
        <w:t xml:space="preserve">ЈН број </w:t>
      </w:r>
      <w:r w:rsidR="00440B6F" w:rsidRPr="002B35AD">
        <w:rPr>
          <w:rFonts w:ascii="Arial" w:hAnsi="Arial" w:cs="Arial"/>
          <w:bCs/>
          <w:szCs w:val="24"/>
          <w:lang w:val="sr-Cyrl-RS"/>
        </w:rPr>
        <w:t>17</w:t>
      </w:r>
      <w:r w:rsidR="00DE720C" w:rsidRPr="002B35AD">
        <w:rPr>
          <w:rFonts w:ascii="Arial" w:hAnsi="Arial" w:cs="Arial"/>
          <w:bCs/>
          <w:szCs w:val="24"/>
          <w:lang w:val="am-ET"/>
        </w:rPr>
        <w:t>/1</w:t>
      </w:r>
      <w:r w:rsidR="00DE720C" w:rsidRPr="002B35AD">
        <w:rPr>
          <w:rFonts w:ascii="Arial" w:hAnsi="Arial" w:cs="Arial"/>
          <w:bCs/>
          <w:szCs w:val="24"/>
          <w:lang w:val="sr-Cyrl-RS"/>
        </w:rPr>
        <w:t>5</w:t>
      </w:r>
      <w:r w:rsidR="00DE720C" w:rsidRPr="002B35AD">
        <w:rPr>
          <w:rFonts w:ascii="Arial" w:hAnsi="Arial" w:cs="Arial"/>
          <w:bCs/>
          <w:szCs w:val="24"/>
          <w:lang w:val="am-ET"/>
        </w:rPr>
        <w:t>/Д</w:t>
      </w:r>
      <w:r w:rsidR="00DE720C" w:rsidRPr="002B35AD">
        <w:rPr>
          <w:rFonts w:ascii="Arial" w:hAnsi="Arial" w:cs="Arial"/>
          <w:bCs/>
          <w:szCs w:val="24"/>
          <w:lang w:val="sr-Cyrl-RS"/>
        </w:rPr>
        <w:t>ОИЕ,</w:t>
      </w:r>
      <w:r w:rsidRPr="002B35AD">
        <w:rPr>
          <w:rFonts w:ascii="Arial" w:hAnsi="Arial" w:cs="Arial"/>
          <w:bCs/>
          <w:szCs w:val="24"/>
          <w:lang w:val="sr-Cyrl-BA"/>
        </w:rPr>
        <w:t xml:space="preserve"> </w:t>
      </w:r>
      <w:r w:rsidRPr="002B35AD">
        <w:rPr>
          <w:rFonts w:ascii="Arial" w:hAnsi="Arial" w:cs="Arial"/>
          <w:szCs w:val="24"/>
        </w:rPr>
        <w:t>за коју је позив за подношење понуда објављен на Порталу јавних набавки дана</w:t>
      </w:r>
      <w:r w:rsidR="007307F6" w:rsidRPr="002B35AD">
        <w:rPr>
          <w:rFonts w:ascii="Arial" w:hAnsi="Arial" w:cs="Arial"/>
          <w:szCs w:val="24"/>
          <w:lang w:val="sr-Cyrl-RS"/>
        </w:rPr>
        <w:t xml:space="preserve"> 05.08.</w:t>
      </w:r>
      <w:r w:rsidRPr="002B35AD">
        <w:rPr>
          <w:rFonts w:ascii="Arial" w:hAnsi="Arial" w:cs="Arial"/>
          <w:szCs w:val="24"/>
        </w:rPr>
        <w:t>20</w:t>
      </w:r>
      <w:r w:rsidR="00EA5A35" w:rsidRPr="002B35AD">
        <w:rPr>
          <w:rFonts w:ascii="Arial" w:hAnsi="Arial" w:cs="Arial"/>
          <w:szCs w:val="24"/>
          <w:lang w:val="sr-Cyrl-BA"/>
        </w:rPr>
        <w:t>15</w:t>
      </w:r>
      <w:r w:rsidRPr="002B35AD">
        <w:rPr>
          <w:rFonts w:ascii="Arial" w:hAnsi="Arial" w:cs="Arial"/>
          <w:szCs w:val="24"/>
        </w:rPr>
        <w:t>. године, и у друге сврхе се не може користити.</w:t>
      </w:r>
    </w:p>
    <w:p w14:paraId="71376867" w14:textId="77777777" w:rsidR="00BE37F0" w:rsidRPr="002B35AD" w:rsidRDefault="00BE37F0" w:rsidP="00C33C29">
      <w:pPr>
        <w:jc w:val="both"/>
        <w:rPr>
          <w:rFonts w:cs="Arial"/>
          <w:szCs w:val="24"/>
        </w:rPr>
      </w:pPr>
    </w:p>
    <w:p w14:paraId="75AD3598" w14:textId="77777777" w:rsidR="00BE37F0" w:rsidRPr="002B35AD" w:rsidRDefault="00BE37F0" w:rsidP="00C33C29">
      <w:pPr>
        <w:jc w:val="both"/>
        <w:rPr>
          <w:rFonts w:cs="Arial"/>
          <w:szCs w:val="24"/>
        </w:rPr>
      </w:pPr>
      <w:r w:rsidRPr="002B35AD">
        <w:rPr>
          <w:rFonts w:cs="Arial"/>
          <w:szCs w:val="24"/>
        </w:rPr>
        <w:t>Место: _________________</w:t>
      </w:r>
    </w:p>
    <w:p w14:paraId="10EE03EE" w14:textId="77777777" w:rsidR="00BE37F0" w:rsidRPr="00560222" w:rsidRDefault="00BE37F0" w:rsidP="00C33C29">
      <w:pPr>
        <w:jc w:val="both"/>
        <w:rPr>
          <w:rFonts w:cs="Arial"/>
          <w:szCs w:val="24"/>
        </w:rPr>
      </w:pPr>
      <w:r w:rsidRPr="002B35AD">
        <w:rPr>
          <w:rFonts w:cs="Arial"/>
          <w:szCs w:val="24"/>
        </w:rPr>
        <w:t>Датум: _________________</w:t>
      </w:r>
    </w:p>
    <w:p w14:paraId="161970BE" w14:textId="77777777" w:rsidR="00BE37F0" w:rsidRPr="00560222" w:rsidRDefault="00BE37F0" w:rsidP="00C33C29">
      <w:pPr>
        <w:jc w:val="center"/>
        <w:rPr>
          <w:rFonts w:cs="Arial"/>
          <w:szCs w:val="24"/>
          <w:lang w:val="sr-Cyrl-CS"/>
        </w:rPr>
      </w:pPr>
    </w:p>
    <w:p w14:paraId="6906F419" w14:textId="77777777" w:rsidR="00BE37F0" w:rsidRPr="00560222" w:rsidRDefault="00BE37F0" w:rsidP="00C33C29">
      <w:pPr>
        <w:rPr>
          <w:rFonts w:cs="Arial"/>
          <w:szCs w:val="24"/>
        </w:rPr>
      </w:pPr>
      <w:r w:rsidRPr="00560222">
        <w:rPr>
          <w:rFonts w:cs="Arial"/>
          <w:szCs w:val="24"/>
        </w:rPr>
        <w:t>Да су подаци тачни, својим потписом и печатом потврђује,</w:t>
      </w:r>
    </w:p>
    <w:p w14:paraId="4ACF636F" w14:textId="77777777" w:rsidR="00BE37F0" w:rsidRPr="00560222" w:rsidRDefault="00BE37F0" w:rsidP="00C33C29">
      <w:pPr>
        <w:jc w:val="center"/>
        <w:rPr>
          <w:rFonts w:cs="Arial"/>
          <w:szCs w:val="24"/>
          <w:lang w:val="sr-Cyrl-RS"/>
        </w:rPr>
      </w:pPr>
    </w:p>
    <w:p w14:paraId="112678F0" w14:textId="77777777" w:rsidR="00440B6F" w:rsidRPr="00560222" w:rsidRDefault="00440B6F" w:rsidP="00C33C29">
      <w:pPr>
        <w:jc w:val="center"/>
        <w:rPr>
          <w:rFonts w:cs="Arial"/>
          <w:szCs w:val="24"/>
          <w:lang w:val="sr-Cyrl-RS"/>
        </w:rPr>
      </w:pPr>
    </w:p>
    <w:p w14:paraId="0BFA39FA" w14:textId="77777777" w:rsidR="00440B6F" w:rsidRPr="00560222" w:rsidRDefault="00440B6F" w:rsidP="00C33C29">
      <w:pPr>
        <w:jc w:val="center"/>
        <w:rPr>
          <w:rFonts w:cs="Arial"/>
          <w:szCs w:val="24"/>
          <w:lang w:val="sr-Cyrl-RS"/>
        </w:rPr>
      </w:pPr>
    </w:p>
    <w:p w14:paraId="198ED46F" w14:textId="77777777" w:rsidR="00440B6F" w:rsidRPr="00560222" w:rsidRDefault="00440B6F" w:rsidP="00C33C29">
      <w:pPr>
        <w:jc w:val="center"/>
        <w:rPr>
          <w:rFonts w:cs="Arial"/>
          <w:szCs w:val="24"/>
          <w:lang w:val="sr-Cyrl-RS"/>
        </w:rPr>
      </w:pPr>
    </w:p>
    <w:p w14:paraId="17786B09" w14:textId="77777777" w:rsidR="00440B6F" w:rsidRPr="00560222" w:rsidRDefault="00440B6F" w:rsidP="00C33C29">
      <w:pPr>
        <w:jc w:val="center"/>
        <w:rPr>
          <w:rFonts w:cs="Arial"/>
          <w:szCs w:val="24"/>
          <w:lang w:val="sr-Cyrl-RS"/>
        </w:rPr>
      </w:pPr>
    </w:p>
    <w:p w14:paraId="01AF0167" w14:textId="77777777" w:rsidR="00440B6F" w:rsidRPr="00560222" w:rsidRDefault="00440B6F" w:rsidP="00C33C29">
      <w:pPr>
        <w:jc w:val="center"/>
        <w:rPr>
          <w:rFonts w:cs="Arial"/>
          <w:szCs w:val="24"/>
          <w:lang w:val="sr-Cyrl-RS"/>
        </w:rPr>
      </w:pPr>
    </w:p>
    <w:p w14:paraId="31D58AAF" w14:textId="77777777" w:rsidR="00BE37F0" w:rsidRPr="00560222" w:rsidRDefault="00BE37F0" w:rsidP="00C33C29">
      <w:pPr>
        <w:jc w:val="right"/>
        <w:rPr>
          <w:rFonts w:cs="Arial"/>
          <w:szCs w:val="24"/>
        </w:rPr>
      </w:pPr>
      <w:r w:rsidRPr="00560222">
        <w:rPr>
          <w:rFonts w:cs="Arial"/>
          <w:szCs w:val="24"/>
        </w:rPr>
        <w:t>Овлашћено лице Наручиоца</w:t>
      </w:r>
    </w:p>
    <w:p w14:paraId="6836333E" w14:textId="77777777" w:rsidR="00BE37F0" w:rsidRPr="00560222" w:rsidRDefault="00BE37F0" w:rsidP="00C33C29">
      <w:pPr>
        <w:ind w:left="5760"/>
        <w:rPr>
          <w:rFonts w:cs="Arial"/>
          <w:szCs w:val="24"/>
        </w:rPr>
      </w:pPr>
      <w:r w:rsidRPr="00560222">
        <w:rPr>
          <w:rFonts w:cs="Arial"/>
          <w:szCs w:val="24"/>
        </w:rPr>
        <w:t xml:space="preserve"> ________________________</w:t>
      </w:r>
    </w:p>
    <w:p w14:paraId="0258AFF0" w14:textId="77777777" w:rsidR="00BE37F0" w:rsidRPr="00560222" w:rsidRDefault="00BE37F0" w:rsidP="00C33C29">
      <w:pPr>
        <w:rPr>
          <w:rFonts w:cs="Arial"/>
          <w:szCs w:val="24"/>
        </w:rPr>
      </w:pPr>
      <w:r w:rsidRPr="00560222">
        <w:rPr>
          <w:rFonts w:cs="Arial"/>
          <w:szCs w:val="24"/>
        </w:rPr>
        <w:t xml:space="preserve">                                                                                           </w:t>
      </w:r>
      <w:r w:rsidR="00985AA6" w:rsidRPr="00560222">
        <w:rPr>
          <w:rFonts w:cs="Arial"/>
          <w:szCs w:val="24"/>
        </w:rPr>
        <w:t xml:space="preserve">          </w:t>
      </w:r>
      <w:r w:rsidRPr="00560222">
        <w:rPr>
          <w:rFonts w:cs="Arial"/>
          <w:szCs w:val="24"/>
        </w:rPr>
        <w:t>(потпис и печат)</w:t>
      </w:r>
    </w:p>
    <w:p w14:paraId="1F623892" w14:textId="77777777" w:rsidR="0046260D" w:rsidRPr="00560222" w:rsidRDefault="0046260D" w:rsidP="00023AB3">
      <w:pPr>
        <w:spacing w:line="100" w:lineRule="atLeast"/>
        <w:rPr>
          <w:rFonts w:eastAsia="Arial Unicode MS" w:cs="Arial"/>
          <w:b/>
          <w:bCs/>
          <w:i/>
          <w:iCs/>
          <w:kern w:val="1"/>
          <w:szCs w:val="24"/>
          <w:lang w:val="sr-Cyrl-RS"/>
        </w:rPr>
      </w:pPr>
      <w:bookmarkStart w:id="17" w:name="_Toc374620346"/>
      <w:bookmarkEnd w:id="14"/>
    </w:p>
    <w:p w14:paraId="1620FD3B" w14:textId="77777777" w:rsidR="00FD050B" w:rsidRPr="00560222" w:rsidRDefault="00FD050B" w:rsidP="00C33C29">
      <w:pPr>
        <w:numPr>
          <w:ilvl w:val="0"/>
          <w:numId w:val="1"/>
        </w:numPr>
        <w:spacing w:line="100" w:lineRule="atLeast"/>
        <w:rPr>
          <w:rFonts w:eastAsia="Arial Unicode MS" w:cs="Arial"/>
          <w:b/>
          <w:bCs/>
          <w:iCs/>
          <w:kern w:val="1"/>
          <w:szCs w:val="24"/>
        </w:rPr>
      </w:pPr>
      <w:r w:rsidRPr="00560222">
        <w:rPr>
          <w:rFonts w:eastAsia="Arial Unicode MS" w:cs="Arial"/>
          <w:b/>
          <w:bCs/>
          <w:iCs/>
          <w:kern w:val="1"/>
          <w:szCs w:val="24"/>
        </w:rPr>
        <w:lastRenderedPageBreak/>
        <w:t>Образац 1</w:t>
      </w:r>
      <w:r w:rsidR="00440B6F" w:rsidRPr="00560222">
        <w:rPr>
          <w:rFonts w:eastAsia="Arial Unicode MS" w:cs="Arial"/>
          <w:b/>
          <w:bCs/>
          <w:iCs/>
          <w:kern w:val="1"/>
          <w:szCs w:val="24"/>
          <w:lang w:val="sr-Cyrl-RS"/>
        </w:rPr>
        <w:t>2</w:t>
      </w:r>
      <w:r w:rsidRPr="00560222">
        <w:rPr>
          <w:rFonts w:eastAsia="Arial Unicode MS" w:cs="Arial"/>
          <w:b/>
          <w:bCs/>
          <w:iCs/>
          <w:kern w:val="1"/>
          <w:szCs w:val="24"/>
        </w:rPr>
        <w:t>.</w:t>
      </w:r>
    </w:p>
    <w:p w14:paraId="0A9F6FCB" w14:textId="77777777" w:rsidR="00FE5241" w:rsidRPr="00560222" w:rsidRDefault="00FE5241" w:rsidP="00C33C29">
      <w:pPr>
        <w:numPr>
          <w:ilvl w:val="0"/>
          <w:numId w:val="1"/>
        </w:numPr>
        <w:tabs>
          <w:tab w:val="left" w:pos="6028"/>
        </w:tabs>
        <w:autoSpaceDE w:val="0"/>
        <w:jc w:val="both"/>
        <w:rPr>
          <w:rFonts w:eastAsia="Arial Unicode MS" w:cs="Arial"/>
          <w:b/>
          <w:bCs/>
          <w:i/>
          <w:iCs/>
          <w:kern w:val="1"/>
          <w:szCs w:val="24"/>
        </w:rPr>
      </w:pPr>
    </w:p>
    <w:p w14:paraId="21906A6E" w14:textId="77777777" w:rsidR="003F7B1B" w:rsidRPr="00560222" w:rsidRDefault="003F7B1B" w:rsidP="00C33C29">
      <w:pPr>
        <w:jc w:val="both"/>
        <w:rPr>
          <w:rFonts w:cs="Arial"/>
          <w:bCs/>
          <w:szCs w:val="24"/>
          <w:lang w:eastAsia="en-US"/>
        </w:rPr>
      </w:pPr>
      <w:r w:rsidRPr="00560222">
        <w:rPr>
          <w:rFonts w:cs="Arial"/>
          <w:bCs/>
          <w:szCs w:val="24"/>
          <w:lang w:eastAsia="en-US"/>
        </w:rPr>
        <w:t>У складу са чланом 75. став 2. Закона о јавним набавкама („Сл. гласник РС“ бр. 124/12</w:t>
      </w:r>
      <w:r w:rsidR="009E2E52" w:rsidRPr="00560222">
        <w:rPr>
          <w:rFonts w:cs="Arial"/>
          <w:bCs/>
          <w:szCs w:val="24"/>
          <w:lang w:val="sr-Cyrl-RS" w:eastAsia="en-US"/>
        </w:rPr>
        <w:t xml:space="preserve"> и 14/15</w:t>
      </w:r>
      <w:r w:rsidRPr="00560222">
        <w:rPr>
          <w:rFonts w:cs="Arial"/>
          <w:bCs/>
          <w:szCs w:val="24"/>
          <w:lang w:eastAsia="en-US"/>
        </w:rPr>
        <w:t>)</w:t>
      </w:r>
      <w:r w:rsidR="004A6A6B" w:rsidRPr="00560222">
        <w:rPr>
          <w:rFonts w:cs="Arial"/>
          <w:bCs/>
          <w:szCs w:val="24"/>
          <w:lang w:val="sr-Cyrl-RS" w:eastAsia="en-US"/>
        </w:rPr>
        <w:t>,</w:t>
      </w:r>
      <w:r w:rsidRPr="00560222">
        <w:rPr>
          <w:rFonts w:cs="Arial"/>
          <w:bCs/>
          <w:szCs w:val="24"/>
          <w:lang w:eastAsia="en-US"/>
        </w:rPr>
        <w:t xml:space="preserve"> дајемо следећу</w:t>
      </w:r>
    </w:p>
    <w:p w14:paraId="3C4FD3D4" w14:textId="77777777" w:rsidR="003F7B1B" w:rsidRPr="00560222" w:rsidRDefault="003F7B1B" w:rsidP="00C33C29">
      <w:pPr>
        <w:jc w:val="right"/>
        <w:rPr>
          <w:rFonts w:cs="Arial"/>
          <w:b/>
          <w:bCs/>
          <w:szCs w:val="24"/>
          <w:lang w:eastAsia="en-US"/>
        </w:rPr>
      </w:pPr>
    </w:p>
    <w:p w14:paraId="5D7E4BFF" w14:textId="77777777" w:rsidR="003F7B1B" w:rsidRPr="00560222" w:rsidRDefault="003F7B1B" w:rsidP="00C33C29">
      <w:pPr>
        <w:jc w:val="right"/>
        <w:rPr>
          <w:rFonts w:cs="Arial"/>
          <w:b/>
          <w:bCs/>
          <w:szCs w:val="24"/>
          <w:lang w:eastAsia="en-US"/>
        </w:rPr>
      </w:pPr>
    </w:p>
    <w:p w14:paraId="513669A0" w14:textId="77777777" w:rsidR="003F7B1B" w:rsidRPr="00560222" w:rsidRDefault="003F7B1B" w:rsidP="00C33C29">
      <w:pPr>
        <w:jc w:val="right"/>
        <w:rPr>
          <w:rFonts w:cs="Arial"/>
          <w:b/>
          <w:bCs/>
          <w:szCs w:val="24"/>
          <w:lang w:eastAsia="en-US"/>
        </w:rPr>
      </w:pPr>
    </w:p>
    <w:p w14:paraId="2F7EFFDC" w14:textId="77777777" w:rsidR="003F7B1B" w:rsidRPr="00560222" w:rsidRDefault="003F7B1B" w:rsidP="00C33C29">
      <w:pPr>
        <w:jc w:val="center"/>
        <w:rPr>
          <w:rFonts w:cs="Arial"/>
          <w:b/>
          <w:bCs/>
          <w:szCs w:val="24"/>
        </w:rPr>
      </w:pPr>
      <w:r w:rsidRPr="00560222">
        <w:rPr>
          <w:rFonts w:cs="Arial"/>
          <w:b/>
          <w:bCs/>
          <w:szCs w:val="24"/>
        </w:rPr>
        <w:t xml:space="preserve">И З Ј А В У </w:t>
      </w:r>
    </w:p>
    <w:p w14:paraId="362A6181" w14:textId="77777777" w:rsidR="003F7B1B" w:rsidRPr="00560222" w:rsidRDefault="003F7B1B" w:rsidP="00C33C29">
      <w:pPr>
        <w:jc w:val="center"/>
        <w:rPr>
          <w:rFonts w:cs="Arial"/>
          <w:szCs w:val="24"/>
          <w:lang w:val="ru-RU"/>
        </w:rPr>
      </w:pPr>
    </w:p>
    <w:p w14:paraId="12EB6FC0" w14:textId="77777777" w:rsidR="003F7B1B" w:rsidRPr="00560222" w:rsidRDefault="003F7B1B" w:rsidP="00C33C29">
      <w:pPr>
        <w:jc w:val="center"/>
        <w:rPr>
          <w:rFonts w:cs="Arial"/>
          <w:szCs w:val="24"/>
        </w:rPr>
      </w:pPr>
      <w:r w:rsidRPr="00560222">
        <w:rPr>
          <w:rFonts w:cs="Arial"/>
          <w:szCs w:val="24"/>
        </w:rPr>
        <w:t xml:space="preserve">У својству ____________________ </w:t>
      </w:r>
    </w:p>
    <w:p w14:paraId="6D2AE314" w14:textId="77777777" w:rsidR="003F7B1B" w:rsidRPr="00560222" w:rsidRDefault="003F7B1B" w:rsidP="00C33C29">
      <w:pPr>
        <w:jc w:val="center"/>
        <w:rPr>
          <w:rFonts w:cs="Arial"/>
          <w:szCs w:val="24"/>
        </w:rPr>
      </w:pPr>
      <w:r w:rsidRPr="00560222">
        <w:rPr>
          <w:rFonts w:cs="Arial"/>
          <w:szCs w:val="24"/>
        </w:rPr>
        <w:t>(</w:t>
      </w:r>
      <w:r w:rsidRPr="00560222">
        <w:rPr>
          <w:rFonts w:cs="Arial"/>
          <w:i/>
          <w:szCs w:val="24"/>
        </w:rPr>
        <w:t>уписати: понуђача, члана групе понуђача, подизвођача</w:t>
      </w:r>
      <w:r w:rsidRPr="00560222">
        <w:rPr>
          <w:rFonts w:cs="Arial"/>
          <w:szCs w:val="24"/>
        </w:rPr>
        <w:t>)</w:t>
      </w:r>
    </w:p>
    <w:p w14:paraId="2156574D" w14:textId="77777777" w:rsidR="003F7B1B" w:rsidRPr="00560222" w:rsidRDefault="003F7B1B" w:rsidP="00C33C29">
      <w:pPr>
        <w:jc w:val="center"/>
        <w:rPr>
          <w:rFonts w:cs="Arial"/>
          <w:szCs w:val="24"/>
        </w:rPr>
      </w:pPr>
    </w:p>
    <w:p w14:paraId="085FE125" w14:textId="77777777" w:rsidR="003F7B1B" w:rsidRPr="00560222" w:rsidRDefault="003F7B1B" w:rsidP="00C33C29">
      <w:pPr>
        <w:jc w:val="center"/>
        <w:rPr>
          <w:rFonts w:cs="Arial"/>
          <w:szCs w:val="24"/>
        </w:rPr>
      </w:pPr>
    </w:p>
    <w:p w14:paraId="614CF672" w14:textId="77777777" w:rsidR="003F7B1B" w:rsidRPr="00560222" w:rsidRDefault="003F7B1B" w:rsidP="00C33C29">
      <w:pPr>
        <w:jc w:val="center"/>
        <w:rPr>
          <w:rFonts w:cs="Arial"/>
          <w:szCs w:val="24"/>
        </w:rPr>
      </w:pPr>
    </w:p>
    <w:p w14:paraId="6097617B" w14:textId="77777777" w:rsidR="003F7B1B" w:rsidRPr="00560222" w:rsidRDefault="003F7B1B" w:rsidP="00C33C29">
      <w:pPr>
        <w:jc w:val="center"/>
        <w:rPr>
          <w:rFonts w:cs="Arial"/>
          <w:b/>
          <w:bCs/>
          <w:szCs w:val="24"/>
        </w:rPr>
      </w:pPr>
      <w:r w:rsidRPr="00560222">
        <w:rPr>
          <w:rFonts w:cs="Arial"/>
          <w:b/>
          <w:bCs/>
          <w:szCs w:val="24"/>
        </w:rPr>
        <w:t>И З Ј А В Љ У Ј Е М О</w:t>
      </w:r>
    </w:p>
    <w:p w14:paraId="2A83A55E" w14:textId="77777777" w:rsidR="003F7B1B" w:rsidRPr="00560222" w:rsidRDefault="003F7B1B" w:rsidP="00C33C29">
      <w:pPr>
        <w:jc w:val="center"/>
        <w:rPr>
          <w:rFonts w:cs="Arial"/>
          <w:szCs w:val="24"/>
        </w:rPr>
      </w:pPr>
    </w:p>
    <w:p w14:paraId="176BE064" w14:textId="77777777" w:rsidR="003F7B1B" w:rsidRPr="00560222" w:rsidRDefault="003F7B1B" w:rsidP="00C33C29">
      <w:pPr>
        <w:jc w:val="center"/>
        <w:rPr>
          <w:rFonts w:cs="Arial"/>
          <w:szCs w:val="24"/>
        </w:rPr>
      </w:pPr>
      <w:r w:rsidRPr="00560222">
        <w:rPr>
          <w:rFonts w:cs="Arial"/>
          <w:szCs w:val="24"/>
        </w:rPr>
        <w:t>под пуном материјалном и кривичном одговорношћу да</w:t>
      </w:r>
    </w:p>
    <w:p w14:paraId="208C1C9E" w14:textId="77777777" w:rsidR="003F7B1B" w:rsidRPr="00560222" w:rsidRDefault="003F7B1B" w:rsidP="00C33C29">
      <w:pPr>
        <w:jc w:val="center"/>
        <w:rPr>
          <w:rFonts w:cs="Arial"/>
          <w:szCs w:val="24"/>
        </w:rPr>
      </w:pPr>
    </w:p>
    <w:p w14:paraId="3A32AD65" w14:textId="77777777" w:rsidR="003F7B1B" w:rsidRPr="00560222" w:rsidRDefault="003F7B1B" w:rsidP="00C33C29">
      <w:pPr>
        <w:jc w:val="center"/>
        <w:rPr>
          <w:rFonts w:cs="Arial"/>
          <w:szCs w:val="24"/>
        </w:rPr>
      </w:pPr>
      <w:r w:rsidRPr="00560222">
        <w:rPr>
          <w:rFonts w:cs="Arial"/>
          <w:szCs w:val="24"/>
        </w:rPr>
        <w:t>_____________________________________________________</w:t>
      </w:r>
    </w:p>
    <w:p w14:paraId="4532C6EB" w14:textId="77777777" w:rsidR="003F7B1B" w:rsidRPr="00560222" w:rsidRDefault="003F7B1B" w:rsidP="00C33C29">
      <w:pPr>
        <w:jc w:val="center"/>
        <w:rPr>
          <w:rFonts w:cs="Arial"/>
          <w:szCs w:val="24"/>
        </w:rPr>
      </w:pPr>
      <w:r w:rsidRPr="00560222">
        <w:rPr>
          <w:rFonts w:cs="Arial"/>
          <w:szCs w:val="24"/>
        </w:rPr>
        <w:t>(</w:t>
      </w:r>
      <w:r w:rsidRPr="00560222">
        <w:rPr>
          <w:rFonts w:cs="Arial"/>
          <w:i/>
          <w:szCs w:val="24"/>
        </w:rPr>
        <w:t>пун назив  и седиште</w:t>
      </w:r>
      <w:r w:rsidRPr="00560222">
        <w:rPr>
          <w:rFonts w:cs="Arial"/>
          <w:szCs w:val="24"/>
        </w:rPr>
        <w:t>)</w:t>
      </w:r>
    </w:p>
    <w:p w14:paraId="48060D4C" w14:textId="77777777" w:rsidR="003F7B1B" w:rsidRPr="00560222" w:rsidRDefault="003F7B1B" w:rsidP="00C33C29">
      <w:pPr>
        <w:rPr>
          <w:rFonts w:cs="Arial"/>
          <w:szCs w:val="24"/>
        </w:rPr>
      </w:pPr>
    </w:p>
    <w:p w14:paraId="2B38F3FA" w14:textId="77777777" w:rsidR="003F7B1B" w:rsidRPr="00560222" w:rsidRDefault="003F7B1B" w:rsidP="00C33C29">
      <w:pPr>
        <w:rPr>
          <w:rFonts w:cs="Arial"/>
          <w:szCs w:val="24"/>
        </w:rPr>
      </w:pPr>
    </w:p>
    <w:p w14:paraId="42F48FB8" w14:textId="77777777" w:rsidR="003F7B1B" w:rsidRPr="00560222" w:rsidRDefault="003F7B1B" w:rsidP="00C33C29">
      <w:pPr>
        <w:jc w:val="both"/>
        <w:rPr>
          <w:rFonts w:cs="Arial"/>
          <w:szCs w:val="24"/>
        </w:rPr>
      </w:pPr>
      <w:r w:rsidRPr="00560222">
        <w:rPr>
          <w:rFonts w:cs="Arial"/>
          <w:szCs w:val="24"/>
        </w:rPr>
        <w:t>поштује 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3B3A4DC7" w14:textId="77777777" w:rsidR="003F7B1B" w:rsidRPr="00560222" w:rsidRDefault="003F7B1B" w:rsidP="00C33C29">
      <w:pPr>
        <w:jc w:val="both"/>
        <w:rPr>
          <w:rFonts w:cs="Arial"/>
          <w:szCs w:val="24"/>
        </w:rPr>
      </w:pPr>
    </w:p>
    <w:p w14:paraId="46C68D28" w14:textId="77777777" w:rsidR="003F7B1B" w:rsidRPr="00560222" w:rsidRDefault="003F7B1B" w:rsidP="00C33C29">
      <w:pPr>
        <w:jc w:val="both"/>
        <w:rPr>
          <w:rFonts w:cs="Arial"/>
          <w:szCs w:val="24"/>
        </w:rPr>
      </w:pPr>
    </w:p>
    <w:p w14:paraId="4A220468" w14:textId="77777777" w:rsidR="003F7B1B" w:rsidRPr="00560222" w:rsidRDefault="003F7B1B" w:rsidP="00C33C29">
      <w:pPr>
        <w:pStyle w:val="BodyText"/>
        <w:ind w:left="-540"/>
        <w:rPr>
          <w:rFonts w:ascii="Arial" w:hAnsi="Arial" w:cs="Arial"/>
          <w:szCs w:val="24"/>
          <w:lang w:val="ru-RU"/>
        </w:rPr>
      </w:pPr>
    </w:p>
    <w:p w14:paraId="160FF18F" w14:textId="77777777" w:rsidR="003F7B1B" w:rsidRPr="00560222" w:rsidRDefault="003F7B1B" w:rsidP="00C33C29">
      <w:pPr>
        <w:pStyle w:val="BodyText"/>
        <w:ind w:left="-540"/>
        <w:rPr>
          <w:rFonts w:ascii="Arial" w:hAnsi="Arial" w:cs="Arial"/>
          <w:szCs w:val="24"/>
          <w:lang w:val="ru-RU"/>
        </w:rPr>
      </w:pPr>
    </w:p>
    <w:p w14:paraId="7CB2C460" w14:textId="77777777" w:rsidR="003F7B1B" w:rsidRPr="00560222" w:rsidRDefault="003F7B1B" w:rsidP="00C33C29">
      <w:pPr>
        <w:pStyle w:val="BodyText"/>
        <w:ind w:left="-540"/>
        <w:rPr>
          <w:rFonts w:ascii="Arial" w:hAnsi="Arial" w:cs="Arial"/>
          <w:szCs w:val="24"/>
          <w:lang w:val="ru-RU"/>
        </w:rPr>
      </w:pPr>
    </w:p>
    <w:p w14:paraId="71249760" w14:textId="77777777" w:rsidR="003F7B1B" w:rsidRPr="00560222" w:rsidRDefault="003F7B1B" w:rsidP="00C33C29">
      <w:pPr>
        <w:pStyle w:val="BodyText"/>
        <w:ind w:left="-540"/>
        <w:rPr>
          <w:rFonts w:ascii="Arial" w:hAnsi="Arial" w:cs="Arial"/>
          <w:szCs w:val="24"/>
          <w:lang w:val="ru-RU"/>
        </w:rPr>
      </w:pPr>
    </w:p>
    <w:p w14:paraId="23D02B7F" w14:textId="77777777" w:rsidR="003F7B1B" w:rsidRPr="00560222" w:rsidRDefault="003F7B1B" w:rsidP="00C33C29">
      <w:pPr>
        <w:pStyle w:val="BodyText"/>
        <w:ind w:left="-540"/>
        <w:rPr>
          <w:rFonts w:ascii="Arial" w:hAnsi="Arial" w:cs="Arial"/>
          <w:szCs w:val="24"/>
          <w:lang w:val="ru-RU"/>
        </w:rPr>
      </w:pPr>
    </w:p>
    <w:tbl>
      <w:tblPr>
        <w:tblW w:w="0" w:type="auto"/>
        <w:jc w:val="center"/>
        <w:tblLook w:val="01E0" w:firstRow="1" w:lastRow="1" w:firstColumn="1" w:lastColumn="1" w:noHBand="0" w:noVBand="0"/>
      </w:tblPr>
      <w:tblGrid>
        <w:gridCol w:w="3652"/>
        <w:gridCol w:w="1985"/>
        <w:gridCol w:w="3782"/>
      </w:tblGrid>
      <w:tr w:rsidR="003F7B1B" w:rsidRPr="00560222" w14:paraId="6A4CB5B7" w14:textId="77777777" w:rsidTr="007A50F5">
        <w:trPr>
          <w:jc w:val="center"/>
        </w:trPr>
        <w:tc>
          <w:tcPr>
            <w:tcW w:w="3652" w:type="dxa"/>
          </w:tcPr>
          <w:p w14:paraId="04217717" w14:textId="77777777" w:rsidR="003F7B1B" w:rsidRPr="00560222" w:rsidRDefault="003F7B1B" w:rsidP="00C33C29">
            <w:pPr>
              <w:jc w:val="center"/>
              <w:rPr>
                <w:rFonts w:cs="Arial"/>
                <w:szCs w:val="24"/>
              </w:rPr>
            </w:pPr>
            <w:r w:rsidRPr="00560222">
              <w:rPr>
                <w:rFonts w:cs="Arial"/>
                <w:szCs w:val="24"/>
              </w:rPr>
              <w:t>Датум:</w:t>
            </w:r>
          </w:p>
        </w:tc>
        <w:tc>
          <w:tcPr>
            <w:tcW w:w="1985" w:type="dxa"/>
          </w:tcPr>
          <w:p w14:paraId="12E25991" w14:textId="77777777" w:rsidR="003F7B1B" w:rsidRPr="00560222" w:rsidRDefault="003F7B1B" w:rsidP="00C33C29">
            <w:pPr>
              <w:jc w:val="center"/>
              <w:rPr>
                <w:rFonts w:cs="Arial"/>
                <w:szCs w:val="24"/>
              </w:rPr>
            </w:pPr>
            <w:r w:rsidRPr="00560222">
              <w:rPr>
                <w:rFonts w:cs="Arial"/>
                <w:szCs w:val="24"/>
              </w:rPr>
              <w:t>М.П.</w:t>
            </w:r>
          </w:p>
        </w:tc>
        <w:tc>
          <w:tcPr>
            <w:tcW w:w="3782" w:type="dxa"/>
          </w:tcPr>
          <w:p w14:paraId="1092C999" w14:textId="77777777" w:rsidR="003F7B1B" w:rsidRPr="00560222" w:rsidRDefault="003F7B1B" w:rsidP="00C33C29">
            <w:pPr>
              <w:jc w:val="center"/>
              <w:rPr>
                <w:rFonts w:cs="Arial"/>
                <w:szCs w:val="24"/>
              </w:rPr>
            </w:pPr>
            <w:r w:rsidRPr="00560222">
              <w:rPr>
                <w:rFonts w:cs="Arial"/>
                <w:szCs w:val="24"/>
              </w:rPr>
              <w:t>Понуђач/подизвођач:</w:t>
            </w:r>
          </w:p>
        </w:tc>
      </w:tr>
      <w:tr w:rsidR="003F7B1B" w:rsidRPr="00560222" w14:paraId="5A67BE10" w14:textId="77777777" w:rsidTr="007A50F5">
        <w:trPr>
          <w:jc w:val="center"/>
        </w:trPr>
        <w:tc>
          <w:tcPr>
            <w:tcW w:w="3652" w:type="dxa"/>
            <w:vAlign w:val="center"/>
          </w:tcPr>
          <w:p w14:paraId="1BE42418" w14:textId="77777777" w:rsidR="003F7B1B" w:rsidRPr="00560222" w:rsidRDefault="003F7B1B" w:rsidP="00C33C29">
            <w:pPr>
              <w:jc w:val="both"/>
              <w:rPr>
                <w:rFonts w:cs="Arial"/>
                <w:szCs w:val="24"/>
              </w:rPr>
            </w:pPr>
          </w:p>
        </w:tc>
        <w:tc>
          <w:tcPr>
            <w:tcW w:w="1985" w:type="dxa"/>
            <w:vAlign w:val="center"/>
          </w:tcPr>
          <w:p w14:paraId="1A4974CD" w14:textId="77777777" w:rsidR="003F7B1B" w:rsidRPr="00560222" w:rsidRDefault="003F7B1B" w:rsidP="00C33C29">
            <w:pPr>
              <w:jc w:val="both"/>
              <w:rPr>
                <w:rFonts w:cs="Arial"/>
                <w:szCs w:val="24"/>
              </w:rPr>
            </w:pPr>
          </w:p>
        </w:tc>
        <w:tc>
          <w:tcPr>
            <w:tcW w:w="3782" w:type="dxa"/>
            <w:vAlign w:val="center"/>
          </w:tcPr>
          <w:p w14:paraId="0F12AC46" w14:textId="77777777" w:rsidR="003F7B1B" w:rsidRPr="00560222" w:rsidRDefault="003F7B1B" w:rsidP="00C33C29">
            <w:pPr>
              <w:jc w:val="both"/>
              <w:rPr>
                <w:rFonts w:cs="Arial"/>
                <w:szCs w:val="24"/>
              </w:rPr>
            </w:pPr>
          </w:p>
        </w:tc>
      </w:tr>
      <w:tr w:rsidR="003F7B1B" w:rsidRPr="00560222" w14:paraId="646A779A" w14:textId="77777777" w:rsidTr="007A50F5">
        <w:trPr>
          <w:jc w:val="center"/>
        </w:trPr>
        <w:tc>
          <w:tcPr>
            <w:tcW w:w="3652" w:type="dxa"/>
            <w:tcBorders>
              <w:bottom w:val="single" w:sz="4" w:space="0" w:color="auto"/>
            </w:tcBorders>
            <w:vAlign w:val="center"/>
          </w:tcPr>
          <w:p w14:paraId="58F35456" w14:textId="77777777" w:rsidR="003F7B1B" w:rsidRPr="00560222" w:rsidRDefault="003F7B1B" w:rsidP="00C33C29">
            <w:pPr>
              <w:jc w:val="both"/>
              <w:rPr>
                <w:rFonts w:cs="Arial"/>
                <w:szCs w:val="24"/>
              </w:rPr>
            </w:pPr>
          </w:p>
        </w:tc>
        <w:tc>
          <w:tcPr>
            <w:tcW w:w="1985" w:type="dxa"/>
            <w:vAlign w:val="center"/>
          </w:tcPr>
          <w:p w14:paraId="09F74FFF" w14:textId="77777777" w:rsidR="003F7B1B" w:rsidRPr="00560222" w:rsidRDefault="003F7B1B" w:rsidP="00C33C29">
            <w:pPr>
              <w:jc w:val="both"/>
              <w:rPr>
                <w:rFonts w:cs="Arial"/>
                <w:szCs w:val="24"/>
              </w:rPr>
            </w:pPr>
          </w:p>
        </w:tc>
        <w:tc>
          <w:tcPr>
            <w:tcW w:w="3782" w:type="dxa"/>
            <w:tcBorders>
              <w:bottom w:val="single" w:sz="4" w:space="0" w:color="auto"/>
            </w:tcBorders>
            <w:vAlign w:val="center"/>
          </w:tcPr>
          <w:p w14:paraId="6FC49A90" w14:textId="77777777" w:rsidR="003F7B1B" w:rsidRPr="00560222" w:rsidRDefault="003F7B1B" w:rsidP="00C33C29">
            <w:pPr>
              <w:jc w:val="both"/>
              <w:rPr>
                <w:rFonts w:cs="Arial"/>
                <w:szCs w:val="24"/>
              </w:rPr>
            </w:pPr>
          </w:p>
        </w:tc>
      </w:tr>
    </w:tbl>
    <w:p w14:paraId="637B415C" w14:textId="77777777" w:rsidR="000C583E" w:rsidRPr="00560222" w:rsidRDefault="000C583E" w:rsidP="00C33C29">
      <w:pPr>
        <w:rPr>
          <w:rFonts w:cs="Arial"/>
          <w:szCs w:val="24"/>
          <w:lang w:val="sr-Cyrl-CS"/>
        </w:rPr>
        <w:sectPr w:rsidR="000C583E" w:rsidRPr="00560222" w:rsidSect="009C0B4B">
          <w:footerReference w:type="default" r:id="rId19"/>
          <w:footerReference w:type="first" r:id="rId20"/>
          <w:pgSz w:w="11909" w:h="16834" w:code="9"/>
          <w:pgMar w:top="1134" w:right="852" w:bottom="1134" w:left="1701" w:header="708" w:footer="708" w:gutter="0"/>
          <w:cols w:space="708"/>
          <w:docGrid w:linePitch="360"/>
        </w:sectPr>
      </w:pPr>
    </w:p>
    <w:p w14:paraId="0A874E47" w14:textId="77777777" w:rsidR="000C583E" w:rsidRPr="00560222" w:rsidRDefault="000C583E" w:rsidP="000C583E">
      <w:pPr>
        <w:keepNext/>
        <w:keepLines/>
        <w:numPr>
          <w:ilvl w:val="1"/>
          <w:numId w:val="0"/>
        </w:numPr>
        <w:tabs>
          <w:tab w:val="num" w:pos="0"/>
          <w:tab w:val="left" w:pos="1494"/>
          <w:tab w:val="center" w:pos="4537"/>
        </w:tabs>
        <w:spacing w:before="200"/>
        <w:outlineLvl w:val="1"/>
        <w:rPr>
          <w:rFonts w:cs="Arial"/>
          <w:b/>
          <w:i/>
          <w:szCs w:val="24"/>
          <w:lang w:val="sr-Cyrl-CS"/>
        </w:rPr>
      </w:pPr>
    </w:p>
    <w:p w14:paraId="03D2A3D5" w14:textId="77777777" w:rsidR="000C583E" w:rsidRPr="00560222" w:rsidRDefault="000C583E" w:rsidP="000C583E">
      <w:pPr>
        <w:rPr>
          <w:rFonts w:cs="Arial"/>
          <w:b/>
          <w:sz w:val="22"/>
          <w:szCs w:val="22"/>
          <w:lang w:val="sr-Cyrl-CS"/>
        </w:rPr>
      </w:pPr>
      <w:r w:rsidRPr="00560222">
        <w:rPr>
          <w:rFonts w:cs="Arial"/>
          <w:b/>
          <w:sz w:val="22"/>
          <w:szCs w:val="22"/>
          <w:lang w:val="sr-Cyrl-CS"/>
        </w:rPr>
        <w:t>ОБРАЗАЦ 13.</w:t>
      </w:r>
    </w:p>
    <w:p w14:paraId="42E3D209" w14:textId="77777777" w:rsidR="000C583E" w:rsidRPr="00560222" w:rsidRDefault="000C583E" w:rsidP="000C583E">
      <w:pPr>
        <w:jc w:val="right"/>
        <w:rPr>
          <w:rFonts w:cs="Arial"/>
          <w:b/>
          <w:sz w:val="22"/>
          <w:szCs w:val="22"/>
          <w:lang w:val="sr-Cyrl-CS"/>
        </w:rPr>
      </w:pPr>
    </w:p>
    <w:p w14:paraId="38FD6AD4" w14:textId="77777777" w:rsidR="000C583E" w:rsidRPr="00560222" w:rsidRDefault="000C583E" w:rsidP="000C583E">
      <w:pPr>
        <w:jc w:val="center"/>
        <w:rPr>
          <w:rFonts w:cs="Arial"/>
          <w:b/>
          <w:sz w:val="22"/>
          <w:szCs w:val="22"/>
          <w:lang w:val="sr-Cyrl-CS"/>
        </w:rPr>
      </w:pPr>
      <w:r w:rsidRPr="00560222">
        <w:rPr>
          <w:rFonts w:cs="Arial"/>
          <w:b/>
          <w:sz w:val="22"/>
          <w:szCs w:val="22"/>
          <w:lang w:val="sr-Cyrl-CS"/>
        </w:rPr>
        <w:t>ИЗЈАВА ПОНУЂАЧА – ТЕХНИЧКИ КАПАЦИТЕТ</w:t>
      </w:r>
    </w:p>
    <w:p w14:paraId="6CF80C66" w14:textId="77777777" w:rsidR="000C583E" w:rsidRPr="00560222" w:rsidRDefault="000C583E" w:rsidP="000C583E">
      <w:pPr>
        <w:jc w:val="right"/>
        <w:rPr>
          <w:rFonts w:cs="Arial"/>
          <w:b/>
          <w:sz w:val="22"/>
          <w:szCs w:val="22"/>
          <w:lang w:val="sr-Cyrl-CS"/>
        </w:rPr>
      </w:pPr>
    </w:p>
    <w:p w14:paraId="0300868A" w14:textId="77777777" w:rsidR="000C583E" w:rsidRPr="00560222" w:rsidRDefault="000C583E" w:rsidP="000C583E">
      <w:pPr>
        <w:jc w:val="right"/>
        <w:rPr>
          <w:rFonts w:cs="Arial"/>
          <w:b/>
          <w:sz w:val="22"/>
          <w:szCs w:val="22"/>
          <w:lang w:val="sr-Cyrl-CS"/>
        </w:rPr>
      </w:pPr>
    </w:p>
    <w:p w14:paraId="46361BBF" w14:textId="77777777" w:rsidR="000C583E" w:rsidRPr="00560222" w:rsidRDefault="000C583E" w:rsidP="000C583E">
      <w:pPr>
        <w:rPr>
          <w:rFonts w:cs="Arial"/>
          <w:szCs w:val="24"/>
          <w:lang w:val="sr-Cyrl-CS" w:eastAsia="en-US"/>
        </w:rPr>
      </w:pPr>
      <w:r w:rsidRPr="00560222">
        <w:rPr>
          <w:rFonts w:cs="Arial"/>
          <w:szCs w:val="24"/>
          <w:lang w:val="sr-Cyrl-CS" w:eastAsia="en-US"/>
        </w:rPr>
        <w:t>Сагласно захтевима из конкурсне документације јавне набавке бр.</w:t>
      </w:r>
      <w:r w:rsidRPr="00560222">
        <w:rPr>
          <w:rFonts w:eastAsia="TimesNewRomanPS-BoldMT" w:cs="Arial"/>
          <w:szCs w:val="24"/>
          <w:lang w:val="sr-Cyrl-RS" w:eastAsia="en-US"/>
        </w:rPr>
        <w:t>17</w:t>
      </w:r>
      <w:r w:rsidRPr="00560222">
        <w:rPr>
          <w:rFonts w:eastAsia="TimesNewRomanPS-BoldMT" w:cs="Arial"/>
          <w:szCs w:val="24"/>
          <w:lang w:val="sr-Cyrl-CS" w:eastAsia="en-US"/>
        </w:rPr>
        <w:t>/15/ДОИЕ</w:t>
      </w:r>
      <w:r w:rsidRPr="00560222">
        <w:rPr>
          <w:rFonts w:cs="Arial"/>
          <w:szCs w:val="24"/>
          <w:lang w:val="sr-Cyrl-CS" w:eastAsia="en-US"/>
        </w:rPr>
        <w:t>, понуђач</w:t>
      </w:r>
    </w:p>
    <w:p w14:paraId="24D35066" w14:textId="77777777" w:rsidR="000C583E" w:rsidRPr="00560222" w:rsidRDefault="000C583E" w:rsidP="000C583E">
      <w:pPr>
        <w:rPr>
          <w:rFonts w:cs="Arial"/>
          <w:szCs w:val="24"/>
          <w:lang w:val="sr-Cyrl-CS" w:eastAsia="en-US"/>
        </w:rPr>
      </w:pPr>
    </w:p>
    <w:p w14:paraId="59C013A6" w14:textId="77777777" w:rsidR="000C583E" w:rsidRPr="00560222" w:rsidRDefault="000C583E" w:rsidP="000C583E">
      <w:pPr>
        <w:rPr>
          <w:rFonts w:cs="Arial"/>
          <w:szCs w:val="24"/>
          <w:lang w:val="sr-Cyrl-CS" w:eastAsia="en-US"/>
        </w:rPr>
      </w:pPr>
      <w:r w:rsidRPr="00560222">
        <w:rPr>
          <w:rFonts w:cs="Arial"/>
          <w:szCs w:val="24"/>
          <w:lang w:val="sr-Cyrl-CS" w:eastAsia="en-US"/>
        </w:rPr>
        <w:t>______________________________________________________________________</w:t>
      </w:r>
    </w:p>
    <w:p w14:paraId="38BEA2CB" w14:textId="77777777" w:rsidR="000C583E" w:rsidRPr="00560222" w:rsidRDefault="000C583E" w:rsidP="000C583E">
      <w:pPr>
        <w:rPr>
          <w:rFonts w:cs="Arial"/>
          <w:szCs w:val="24"/>
          <w:lang w:val="sr-Cyrl-CS" w:eastAsia="en-US"/>
        </w:rPr>
      </w:pPr>
      <w:r w:rsidRPr="00560222">
        <w:rPr>
          <w:rFonts w:cs="Arial"/>
          <w:b/>
          <w:szCs w:val="24"/>
          <w:lang w:val="sr-Cyrl-CS" w:eastAsia="en-US"/>
        </w:rPr>
        <w:tab/>
      </w:r>
      <w:r w:rsidRPr="00560222">
        <w:rPr>
          <w:rFonts w:cs="Arial"/>
          <w:szCs w:val="24"/>
          <w:lang w:val="sr-Cyrl-CS" w:eastAsia="en-US"/>
        </w:rPr>
        <w:t>(навести назив и седиште понуђача)</w:t>
      </w:r>
    </w:p>
    <w:p w14:paraId="04781746" w14:textId="77777777" w:rsidR="000C583E" w:rsidRPr="00560222" w:rsidRDefault="000C583E" w:rsidP="000C583E">
      <w:pPr>
        <w:rPr>
          <w:rFonts w:cs="Arial"/>
          <w:szCs w:val="24"/>
          <w:lang w:val="sr-Cyrl-CS" w:eastAsia="en-US"/>
        </w:rPr>
      </w:pPr>
    </w:p>
    <w:p w14:paraId="0E217D86" w14:textId="77777777" w:rsidR="000C583E" w:rsidRPr="00560222" w:rsidRDefault="000C583E" w:rsidP="000C583E">
      <w:pPr>
        <w:rPr>
          <w:rFonts w:cs="Arial"/>
          <w:szCs w:val="24"/>
          <w:lang w:val="sr-Cyrl-CS" w:eastAsia="en-US"/>
        </w:rPr>
      </w:pPr>
      <w:r w:rsidRPr="00560222">
        <w:rPr>
          <w:rFonts w:cs="Arial"/>
          <w:szCs w:val="24"/>
          <w:lang w:val="sr-Cyrl-CS" w:eastAsia="en-US"/>
        </w:rPr>
        <w:t xml:space="preserve">Даје следећу </w:t>
      </w:r>
    </w:p>
    <w:p w14:paraId="35D92DC9" w14:textId="77777777" w:rsidR="000C583E" w:rsidRPr="00560222" w:rsidRDefault="000C583E" w:rsidP="000C583E">
      <w:pPr>
        <w:rPr>
          <w:rFonts w:cs="Arial"/>
          <w:szCs w:val="24"/>
          <w:lang w:val="sr-Cyrl-CS" w:eastAsia="en-US"/>
        </w:rPr>
      </w:pPr>
    </w:p>
    <w:p w14:paraId="67BE4305" w14:textId="77777777" w:rsidR="000C583E" w:rsidRPr="00560222" w:rsidRDefault="000C583E" w:rsidP="000C583E">
      <w:pPr>
        <w:jc w:val="center"/>
        <w:rPr>
          <w:rFonts w:cs="Arial"/>
          <w:b/>
          <w:szCs w:val="24"/>
          <w:lang w:val="sr-Cyrl-CS" w:eastAsia="en-US"/>
        </w:rPr>
      </w:pPr>
      <w:r w:rsidRPr="00560222">
        <w:rPr>
          <w:rFonts w:cs="Arial"/>
          <w:b/>
          <w:szCs w:val="24"/>
          <w:lang w:val="sr-Cyrl-CS" w:eastAsia="en-US"/>
        </w:rPr>
        <w:t>ИЗЈАВУ О ТЕХНИЧКОМ КАПАЦИТЕТУ ПОНУЂАЧА</w:t>
      </w:r>
    </w:p>
    <w:p w14:paraId="091E1034" w14:textId="77777777" w:rsidR="000C583E" w:rsidRPr="00560222" w:rsidRDefault="000C583E" w:rsidP="000C583E">
      <w:pPr>
        <w:rPr>
          <w:rFonts w:cs="Arial"/>
          <w:szCs w:val="24"/>
          <w:lang w:val="sr-Cyrl-CS" w:eastAsia="en-US"/>
        </w:rPr>
      </w:pPr>
    </w:p>
    <w:p w14:paraId="61605841" w14:textId="77777777" w:rsidR="000C583E" w:rsidRPr="00560222" w:rsidRDefault="000C583E" w:rsidP="000C583E">
      <w:pPr>
        <w:rPr>
          <w:rFonts w:cs="Arial"/>
          <w:szCs w:val="24"/>
          <w:lang w:val="sr-Cyrl-CS" w:eastAsia="en-US"/>
        </w:rPr>
      </w:pPr>
      <w:r w:rsidRPr="00560222">
        <w:rPr>
          <w:rFonts w:cs="Arial"/>
          <w:szCs w:val="24"/>
          <w:lang w:val="sr-Cyrl-CS" w:eastAsia="en-US"/>
        </w:rPr>
        <w:t>Под пуном материјалном и кривичном одговорношћу изјављујем да располажемо техничким капацитетом захтеваним предметном јавном набавком:</w:t>
      </w:r>
    </w:p>
    <w:p w14:paraId="4826ACC0" w14:textId="77777777" w:rsidR="000C583E" w:rsidRPr="00560222" w:rsidRDefault="000C583E" w:rsidP="000C583E">
      <w:pPr>
        <w:rPr>
          <w:rFonts w:ascii="Times New Roman" w:hAnsi="Times New Roman" w:cs="Times New Roman"/>
          <w:lang w:val="sr-Cyrl-CS" w:eastAsia="en-US"/>
        </w:rPr>
      </w:pPr>
    </w:p>
    <w:p w14:paraId="0EBE1440" w14:textId="77777777" w:rsidR="000C583E" w:rsidRPr="00560222" w:rsidRDefault="000C583E" w:rsidP="000C583E">
      <w:pPr>
        <w:rPr>
          <w:rFonts w:ascii="Times New Roman" w:hAnsi="Times New Roman" w:cs="Times New Roman"/>
          <w:lang w:val="sr-Cyrl-CS" w:eastAsia="en-US"/>
        </w:rPr>
      </w:pP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8"/>
        <w:gridCol w:w="2042"/>
        <w:gridCol w:w="1856"/>
      </w:tblGrid>
      <w:tr w:rsidR="000C583E" w:rsidRPr="00560222" w14:paraId="001AC6F8" w14:textId="77777777" w:rsidTr="00F067AE">
        <w:trPr>
          <w:trHeight w:val="516"/>
        </w:trPr>
        <w:tc>
          <w:tcPr>
            <w:tcW w:w="2965" w:type="pct"/>
            <w:vAlign w:val="center"/>
          </w:tcPr>
          <w:p w14:paraId="2D1B8E34" w14:textId="77777777" w:rsidR="000C583E" w:rsidRPr="00560222" w:rsidRDefault="000C583E" w:rsidP="000C583E">
            <w:pPr>
              <w:suppressAutoHyphens w:val="0"/>
              <w:jc w:val="center"/>
              <w:rPr>
                <w:rFonts w:eastAsia="Calibri" w:cs="Arial"/>
                <w:szCs w:val="22"/>
                <w:lang w:val="sr-Cyrl-CS" w:eastAsia="en-US"/>
              </w:rPr>
            </w:pPr>
            <w:r w:rsidRPr="00560222">
              <w:rPr>
                <w:rFonts w:cs="Arial"/>
                <w:b/>
                <w:noProof/>
                <w:sz w:val="22"/>
                <w:szCs w:val="22"/>
                <w:lang w:val="sr-Cyrl-CS" w:eastAsia="en-US"/>
              </w:rPr>
              <w:t>Назив</w:t>
            </w:r>
          </w:p>
          <w:p w14:paraId="152B2826" w14:textId="77777777" w:rsidR="000C583E" w:rsidRPr="00560222" w:rsidRDefault="000C583E" w:rsidP="000C583E">
            <w:pPr>
              <w:suppressAutoHyphens w:val="0"/>
              <w:rPr>
                <w:rFonts w:cs="Arial"/>
                <w:noProof/>
                <w:szCs w:val="22"/>
                <w:lang w:val="sr-Cyrl-CS" w:eastAsia="en-US"/>
              </w:rPr>
            </w:pPr>
          </w:p>
        </w:tc>
        <w:tc>
          <w:tcPr>
            <w:tcW w:w="1066" w:type="pct"/>
            <w:vAlign w:val="center"/>
          </w:tcPr>
          <w:p w14:paraId="33B009AE" w14:textId="77777777" w:rsidR="000C583E" w:rsidRPr="00560222" w:rsidRDefault="000C583E" w:rsidP="000C583E">
            <w:pPr>
              <w:suppressAutoHyphens w:val="0"/>
              <w:rPr>
                <w:rFonts w:cs="Arial"/>
                <w:b/>
                <w:noProof/>
                <w:szCs w:val="22"/>
                <w:lang w:val="sr-Cyrl-CS" w:eastAsia="en-US"/>
              </w:rPr>
            </w:pPr>
            <w:r w:rsidRPr="00560222">
              <w:rPr>
                <w:rFonts w:cs="Arial"/>
                <w:b/>
                <w:noProof/>
                <w:sz w:val="22"/>
                <w:szCs w:val="22"/>
                <w:lang w:val="sr-Cyrl-CS" w:eastAsia="en-US"/>
              </w:rPr>
              <w:t>Јед.мере</w:t>
            </w:r>
          </w:p>
        </w:tc>
        <w:tc>
          <w:tcPr>
            <w:tcW w:w="969" w:type="pct"/>
            <w:vAlign w:val="center"/>
          </w:tcPr>
          <w:p w14:paraId="037023D1" w14:textId="77777777" w:rsidR="000C583E" w:rsidRPr="00560222" w:rsidRDefault="000C583E" w:rsidP="000C583E">
            <w:pPr>
              <w:suppressAutoHyphens w:val="0"/>
              <w:rPr>
                <w:rFonts w:cs="Arial"/>
                <w:b/>
                <w:noProof/>
                <w:szCs w:val="22"/>
                <w:lang w:val="sr-Cyrl-CS" w:eastAsia="en-US"/>
              </w:rPr>
            </w:pPr>
            <w:r w:rsidRPr="00560222">
              <w:rPr>
                <w:rFonts w:cs="Arial"/>
                <w:b/>
                <w:noProof/>
                <w:sz w:val="22"/>
                <w:szCs w:val="22"/>
                <w:lang w:val="sr-Cyrl-CS" w:eastAsia="en-US"/>
              </w:rPr>
              <w:t>Кол.</w:t>
            </w:r>
          </w:p>
        </w:tc>
      </w:tr>
      <w:tr w:rsidR="000C583E" w:rsidRPr="00560222" w14:paraId="09141610" w14:textId="77777777" w:rsidTr="00F067AE">
        <w:trPr>
          <w:trHeight w:val="480"/>
        </w:trPr>
        <w:tc>
          <w:tcPr>
            <w:tcW w:w="2965" w:type="pct"/>
          </w:tcPr>
          <w:p w14:paraId="1E4FDADB"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1066" w:type="pct"/>
          </w:tcPr>
          <w:p w14:paraId="788BD754"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969" w:type="pct"/>
          </w:tcPr>
          <w:p w14:paraId="27D09C97" w14:textId="77777777" w:rsidR="000C583E" w:rsidRPr="00560222" w:rsidRDefault="000C583E" w:rsidP="000C583E">
            <w:pPr>
              <w:suppressAutoHyphens w:val="0"/>
              <w:spacing w:after="120" w:line="276" w:lineRule="auto"/>
              <w:rPr>
                <w:rFonts w:eastAsia="Calibri" w:cs="Arial"/>
                <w:szCs w:val="22"/>
                <w:lang w:val="sr-Cyrl-CS" w:eastAsia="en-US"/>
              </w:rPr>
            </w:pPr>
          </w:p>
        </w:tc>
      </w:tr>
      <w:tr w:rsidR="000C583E" w:rsidRPr="00560222" w14:paraId="451EC01A" w14:textId="77777777" w:rsidTr="00F067AE">
        <w:trPr>
          <w:trHeight w:val="465"/>
        </w:trPr>
        <w:tc>
          <w:tcPr>
            <w:tcW w:w="2965" w:type="pct"/>
          </w:tcPr>
          <w:p w14:paraId="629F290B"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1066" w:type="pct"/>
          </w:tcPr>
          <w:p w14:paraId="0EF684E8"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969" w:type="pct"/>
          </w:tcPr>
          <w:p w14:paraId="22558011" w14:textId="77777777" w:rsidR="000C583E" w:rsidRPr="00560222" w:rsidRDefault="000C583E" w:rsidP="000C583E">
            <w:pPr>
              <w:suppressAutoHyphens w:val="0"/>
              <w:spacing w:after="120" w:line="276" w:lineRule="auto"/>
              <w:rPr>
                <w:rFonts w:eastAsia="Calibri" w:cs="Arial"/>
                <w:szCs w:val="22"/>
                <w:lang w:val="sr-Cyrl-CS" w:eastAsia="en-US"/>
              </w:rPr>
            </w:pPr>
          </w:p>
        </w:tc>
      </w:tr>
      <w:tr w:rsidR="000C583E" w:rsidRPr="00560222" w14:paraId="05B00341" w14:textId="77777777" w:rsidTr="00F067AE">
        <w:trPr>
          <w:trHeight w:val="330"/>
        </w:trPr>
        <w:tc>
          <w:tcPr>
            <w:tcW w:w="2965" w:type="pct"/>
          </w:tcPr>
          <w:p w14:paraId="47BC7A90"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1066" w:type="pct"/>
          </w:tcPr>
          <w:p w14:paraId="24B6CD57"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969" w:type="pct"/>
          </w:tcPr>
          <w:p w14:paraId="13F05315" w14:textId="77777777" w:rsidR="000C583E" w:rsidRPr="00560222" w:rsidRDefault="000C583E" w:rsidP="000C583E">
            <w:pPr>
              <w:suppressAutoHyphens w:val="0"/>
              <w:spacing w:after="120" w:line="276" w:lineRule="auto"/>
              <w:rPr>
                <w:rFonts w:eastAsia="Calibri" w:cs="Arial"/>
                <w:szCs w:val="22"/>
                <w:lang w:val="sr-Cyrl-CS" w:eastAsia="en-US"/>
              </w:rPr>
            </w:pPr>
          </w:p>
        </w:tc>
      </w:tr>
      <w:tr w:rsidR="000C583E" w:rsidRPr="00560222" w14:paraId="44529763" w14:textId="77777777" w:rsidTr="00F067AE">
        <w:trPr>
          <w:trHeight w:val="330"/>
        </w:trPr>
        <w:tc>
          <w:tcPr>
            <w:tcW w:w="2965" w:type="pct"/>
          </w:tcPr>
          <w:p w14:paraId="4C79980C"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1066" w:type="pct"/>
          </w:tcPr>
          <w:p w14:paraId="6FCAF07A"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969" w:type="pct"/>
          </w:tcPr>
          <w:p w14:paraId="57787CA5" w14:textId="77777777" w:rsidR="000C583E" w:rsidRPr="00560222" w:rsidRDefault="000C583E" w:rsidP="000C583E">
            <w:pPr>
              <w:suppressAutoHyphens w:val="0"/>
              <w:spacing w:after="120" w:line="276" w:lineRule="auto"/>
              <w:rPr>
                <w:rFonts w:eastAsia="Calibri" w:cs="Arial"/>
                <w:szCs w:val="22"/>
                <w:lang w:val="sr-Cyrl-CS" w:eastAsia="en-US"/>
              </w:rPr>
            </w:pPr>
          </w:p>
        </w:tc>
      </w:tr>
      <w:tr w:rsidR="000C583E" w:rsidRPr="00560222" w14:paraId="5CB3FFA6" w14:textId="77777777" w:rsidTr="00F067AE">
        <w:trPr>
          <w:trHeight w:val="330"/>
        </w:trPr>
        <w:tc>
          <w:tcPr>
            <w:tcW w:w="2965" w:type="pct"/>
          </w:tcPr>
          <w:p w14:paraId="2F869BD0"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1066" w:type="pct"/>
          </w:tcPr>
          <w:p w14:paraId="5A145526"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969" w:type="pct"/>
          </w:tcPr>
          <w:p w14:paraId="591383CC" w14:textId="77777777" w:rsidR="000C583E" w:rsidRPr="00560222" w:rsidRDefault="000C583E" w:rsidP="000C583E">
            <w:pPr>
              <w:suppressAutoHyphens w:val="0"/>
              <w:spacing w:after="120" w:line="276" w:lineRule="auto"/>
              <w:rPr>
                <w:rFonts w:eastAsia="Calibri" w:cs="Arial"/>
                <w:szCs w:val="22"/>
                <w:lang w:val="sr-Cyrl-CS" w:eastAsia="en-US"/>
              </w:rPr>
            </w:pPr>
          </w:p>
        </w:tc>
      </w:tr>
      <w:tr w:rsidR="000C583E" w:rsidRPr="00560222" w14:paraId="38B58639" w14:textId="77777777" w:rsidTr="00F067AE">
        <w:trPr>
          <w:trHeight w:val="330"/>
        </w:trPr>
        <w:tc>
          <w:tcPr>
            <w:tcW w:w="2965" w:type="pct"/>
          </w:tcPr>
          <w:p w14:paraId="00637BA5"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1066" w:type="pct"/>
          </w:tcPr>
          <w:p w14:paraId="038B117B"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969" w:type="pct"/>
          </w:tcPr>
          <w:p w14:paraId="092A596E" w14:textId="77777777" w:rsidR="000C583E" w:rsidRPr="00560222" w:rsidRDefault="000C583E" w:rsidP="000C583E">
            <w:pPr>
              <w:suppressAutoHyphens w:val="0"/>
              <w:spacing w:after="120" w:line="276" w:lineRule="auto"/>
              <w:rPr>
                <w:rFonts w:eastAsia="Calibri" w:cs="Arial"/>
                <w:szCs w:val="22"/>
                <w:lang w:val="sr-Cyrl-CS" w:eastAsia="en-US"/>
              </w:rPr>
            </w:pPr>
          </w:p>
        </w:tc>
      </w:tr>
      <w:tr w:rsidR="000C583E" w:rsidRPr="00560222" w14:paraId="1792F68C" w14:textId="77777777" w:rsidTr="00F067AE">
        <w:trPr>
          <w:trHeight w:val="330"/>
        </w:trPr>
        <w:tc>
          <w:tcPr>
            <w:tcW w:w="2965" w:type="pct"/>
          </w:tcPr>
          <w:p w14:paraId="26EB0147"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1066" w:type="pct"/>
          </w:tcPr>
          <w:p w14:paraId="209CC461" w14:textId="77777777" w:rsidR="000C583E" w:rsidRPr="00560222" w:rsidRDefault="000C583E" w:rsidP="000C583E">
            <w:pPr>
              <w:suppressAutoHyphens w:val="0"/>
              <w:spacing w:after="120" w:line="276" w:lineRule="auto"/>
              <w:rPr>
                <w:rFonts w:eastAsia="Calibri" w:cs="Arial"/>
                <w:szCs w:val="22"/>
                <w:lang w:val="sr-Cyrl-CS" w:eastAsia="en-US"/>
              </w:rPr>
            </w:pPr>
          </w:p>
        </w:tc>
        <w:tc>
          <w:tcPr>
            <w:tcW w:w="969" w:type="pct"/>
          </w:tcPr>
          <w:p w14:paraId="392690EF" w14:textId="77777777" w:rsidR="000C583E" w:rsidRPr="00560222" w:rsidRDefault="000C583E" w:rsidP="000C583E">
            <w:pPr>
              <w:suppressAutoHyphens w:val="0"/>
              <w:spacing w:after="120" w:line="276" w:lineRule="auto"/>
              <w:rPr>
                <w:rFonts w:eastAsia="Calibri" w:cs="Arial"/>
                <w:szCs w:val="22"/>
                <w:lang w:val="sr-Cyrl-CS" w:eastAsia="en-US"/>
              </w:rPr>
            </w:pPr>
          </w:p>
        </w:tc>
      </w:tr>
    </w:tbl>
    <w:p w14:paraId="7C09048A" w14:textId="77777777" w:rsidR="000C583E" w:rsidRPr="00560222" w:rsidRDefault="000C583E" w:rsidP="000C583E">
      <w:pPr>
        <w:rPr>
          <w:rFonts w:ascii="Times New Roman" w:hAnsi="Times New Roman" w:cs="Times New Roman"/>
          <w:vanish/>
          <w:szCs w:val="24"/>
          <w:lang w:val="sr-Cyrl-CS"/>
        </w:rPr>
      </w:pPr>
    </w:p>
    <w:tbl>
      <w:tblPr>
        <w:tblW w:w="0" w:type="auto"/>
        <w:jc w:val="center"/>
        <w:tblLook w:val="01E0" w:firstRow="1" w:lastRow="1" w:firstColumn="1" w:lastColumn="1" w:noHBand="0" w:noVBand="0"/>
      </w:tblPr>
      <w:tblGrid>
        <w:gridCol w:w="3599"/>
        <w:gridCol w:w="1960"/>
        <w:gridCol w:w="3731"/>
      </w:tblGrid>
      <w:tr w:rsidR="000C583E" w:rsidRPr="00560222" w14:paraId="78A35BDA" w14:textId="77777777" w:rsidTr="00F067AE">
        <w:trPr>
          <w:jc w:val="center"/>
        </w:trPr>
        <w:tc>
          <w:tcPr>
            <w:tcW w:w="3599" w:type="dxa"/>
          </w:tcPr>
          <w:p w14:paraId="01001E5E" w14:textId="77777777" w:rsidR="000C583E" w:rsidRPr="00560222" w:rsidRDefault="000C583E" w:rsidP="000C583E">
            <w:pPr>
              <w:jc w:val="center"/>
              <w:rPr>
                <w:rFonts w:cs="Times New Roman"/>
                <w:szCs w:val="24"/>
                <w:lang w:val="sr-Cyrl-CS"/>
              </w:rPr>
            </w:pPr>
            <w:r w:rsidRPr="00560222">
              <w:rPr>
                <w:rFonts w:cs="Times New Roman"/>
                <w:szCs w:val="24"/>
                <w:lang w:val="sr-Cyrl-CS"/>
              </w:rPr>
              <w:t>Датум:</w:t>
            </w:r>
          </w:p>
        </w:tc>
        <w:tc>
          <w:tcPr>
            <w:tcW w:w="1960" w:type="dxa"/>
          </w:tcPr>
          <w:p w14:paraId="7C99B5EA" w14:textId="77777777" w:rsidR="000C583E" w:rsidRPr="00560222" w:rsidRDefault="000C583E" w:rsidP="000C583E">
            <w:pPr>
              <w:jc w:val="center"/>
              <w:rPr>
                <w:rFonts w:cs="Times New Roman"/>
                <w:szCs w:val="24"/>
                <w:lang w:val="sr-Cyrl-CS"/>
              </w:rPr>
            </w:pPr>
            <w:r w:rsidRPr="00560222">
              <w:rPr>
                <w:rFonts w:cs="Times New Roman"/>
                <w:szCs w:val="24"/>
                <w:lang w:val="sr-Cyrl-CS"/>
              </w:rPr>
              <w:t>М.П.</w:t>
            </w:r>
          </w:p>
        </w:tc>
        <w:tc>
          <w:tcPr>
            <w:tcW w:w="3731" w:type="dxa"/>
          </w:tcPr>
          <w:p w14:paraId="2FE4D3F0" w14:textId="77777777" w:rsidR="000C583E" w:rsidRPr="00560222" w:rsidRDefault="000C583E" w:rsidP="000C583E">
            <w:pPr>
              <w:jc w:val="center"/>
              <w:rPr>
                <w:rFonts w:cs="Times New Roman"/>
                <w:szCs w:val="24"/>
                <w:lang w:val="sr-Cyrl-CS"/>
              </w:rPr>
            </w:pPr>
            <w:r w:rsidRPr="00560222">
              <w:rPr>
                <w:rFonts w:cs="Times New Roman"/>
                <w:szCs w:val="24"/>
                <w:lang w:val="sr-Cyrl-CS"/>
              </w:rPr>
              <w:t>Понуђач:</w:t>
            </w:r>
          </w:p>
        </w:tc>
      </w:tr>
      <w:tr w:rsidR="000C583E" w:rsidRPr="00560222" w14:paraId="2FC49E9A" w14:textId="77777777" w:rsidTr="00F067AE">
        <w:trPr>
          <w:jc w:val="center"/>
        </w:trPr>
        <w:tc>
          <w:tcPr>
            <w:tcW w:w="3599" w:type="dxa"/>
            <w:vAlign w:val="center"/>
          </w:tcPr>
          <w:p w14:paraId="2E07A6D8" w14:textId="77777777" w:rsidR="000C583E" w:rsidRPr="00560222" w:rsidRDefault="000C583E" w:rsidP="000C583E">
            <w:pPr>
              <w:rPr>
                <w:rFonts w:cs="Times New Roman"/>
                <w:szCs w:val="24"/>
                <w:lang w:val="sr-Cyrl-CS"/>
              </w:rPr>
            </w:pPr>
          </w:p>
        </w:tc>
        <w:tc>
          <w:tcPr>
            <w:tcW w:w="1960" w:type="dxa"/>
            <w:vAlign w:val="center"/>
          </w:tcPr>
          <w:p w14:paraId="76986EA1" w14:textId="77777777" w:rsidR="000C583E" w:rsidRPr="00560222" w:rsidRDefault="000C583E" w:rsidP="000C583E">
            <w:pPr>
              <w:rPr>
                <w:rFonts w:cs="Times New Roman"/>
                <w:szCs w:val="24"/>
                <w:lang w:val="sr-Cyrl-CS"/>
              </w:rPr>
            </w:pPr>
          </w:p>
        </w:tc>
        <w:tc>
          <w:tcPr>
            <w:tcW w:w="3731" w:type="dxa"/>
            <w:vAlign w:val="center"/>
          </w:tcPr>
          <w:p w14:paraId="50D8FF3D" w14:textId="77777777" w:rsidR="000C583E" w:rsidRPr="00560222" w:rsidRDefault="000C583E" w:rsidP="000C583E">
            <w:pPr>
              <w:rPr>
                <w:rFonts w:cs="Times New Roman"/>
                <w:szCs w:val="24"/>
                <w:lang w:val="sr-Cyrl-CS"/>
              </w:rPr>
            </w:pPr>
          </w:p>
        </w:tc>
      </w:tr>
      <w:tr w:rsidR="000C583E" w:rsidRPr="00560222" w14:paraId="0887D3E5" w14:textId="77777777" w:rsidTr="00F067AE">
        <w:trPr>
          <w:jc w:val="center"/>
        </w:trPr>
        <w:tc>
          <w:tcPr>
            <w:tcW w:w="3599" w:type="dxa"/>
            <w:tcBorders>
              <w:bottom w:val="single" w:sz="4" w:space="0" w:color="auto"/>
            </w:tcBorders>
            <w:vAlign w:val="center"/>
          </w:tcPr>
          <w:p w14:paraId="250552D0" w14:textId="77777777" w:rsidR="000C583E" w:rsidRPr="00560222" w:rsidRDefault="000C583E" w:rsidP="000C583E">
            <w:pPr>
              <w:rPr>
                <w:rFonts w:cs="Times New Roman"/>
                <w:szCs w:val="24"/>
                <w:lang w:val="sr-Cyrl-CS"/>
              </w:rPr>
            </w:pPr>
          </w:p>
        </w:tc>
        <w:tc>
          <w:tcPr>
            <w:tcW w:w="1960" w:type="dxa"/>
            <w:vAlign w:val="center"/>
          </w:tcPr>
          <w:p w14:paraId="5846B95F" w14:textId="77777777" w:rsidR="000C583E" w:rsidRPr="00560222" w:rsidRDefault="000C583E" w:rsidP="000C583E">
            <w:pPr>
              <w:rPr>
                <w:rFonts w:cs="Times New Roman"/>
                <w:szCs w:val="24"/>
                <w:lang w:val="sr-Cyrl-CS"/>
              </w:rPr>
            </w:pPr>
          </w:p>
        </w:tc>
        <w:tc>
          <w:tcPr>
            <w:tcW w:w="3731" w:type="dxa"/>
            <w:tcBorders>
              <w:bottom w:val="single" w:sz="4" w:space="0" w:color="auto"/>
            </w:tcBorders>
            <w:vAlign w:val="center"/>
          </w:tcPr>
          <w:p w14:paraId="2C425A1D" w14:textId="77777777" w:rsidR="000C583E" w:rsidRPr="00560222" w:rsidRDefault="000C583E" w:rsidP="000C583E">
            <w:pPr>
              <w:rPr>
                <w:rFonts w:cs="Times New Roman"/>
                <w:szCs w:val="24"/>
                <w:lang w:val="sr-Cyrl-CS"/>
              </w:rPr>
            </w:pPr>
          </w:p>
        </w:tc>
      </w:tr>
    </w:tbl>
    <w:p w14:paraId="5DD8A4FF" w14:textId="77777777" w:rsidR="000C583E" w:rsidRPr="00560222" w:rsidRDefault="000C583E" w:rsidP="000C583E">
      <w:pPr>
        <w:suppressAutoHyphens w:val="0"/>
        <w:autoSpaceDE w:val="0"/>
        <w:autoSpaceDN w:val="0"/>
        <w:adjustRightInd w:val="0"/>
        <w:jc w:val="both"/>
        <w:rPr>
          <w:rFonts w:eastAsia="Calibri" w:cs="Arial"/>
          <w:szCs w:val="24"/>
          <w:lang w:val="sr-Cyrl-CS" w:eastAsia="en-US"/>
        </w:rPr>
      </w:pPr>
    </w:p>
    <w:p w14:paraId="5B3EBC4D" w14:textId="77777777" w:rsidR="000C583E" w:rsidRPr="00560222" w:rsidRDefault="000C583E" w:rsidP="000C583E">
      <w:pPr>
        <w:rPr>
          <w:rFonts w:cs="Arial"/>
          <w:szCs w:val="24"/>
          <w:lang w:val="sr-Cyrl-CS" w:eastAsia="en-US"/>
        </w:rPr>
      </w:pPr>
      <w:r w:rsidRPr="00560222">
        <w:rPr>
          <w:rFonts w:cs="Arial"/>
          <w:szCs w:val="24"/>
          <w:lang w:val="sr-Cyrl-CS" w:eastAsia="en-US"/>
        </w:rPr>
        <w:t xml:space="preserve">НАПОМЕНА: </w:t>
      </w:r>
    </w:p>
    <w:p w14:paraId="10CAC4DF" w14:textId="77777777" w:rsidR="000C583E" w:rsidRPr="00560222" w:rsidRDefault="000C583E" w:rsidP="000C583E">
      <w:pPr>
        <w:rPr>
          <w:rFonts w:ascii="Times New Roman" w:hAnsi="Times New Roman" w:cs="Times New Roman"/>
          <w:lang w:val="sr-Cyrl-CS" w:eastAsia="en-US"/>
        </w:rPr>
      </w:pPr>
    </w:p>
    <w:p w14:paraId="4DEF4BE5" w14:textId="77777777" w:rsidR="000C583E" w:rsidRPr="00560222" w:rsidRDefault="000C583E" w:rsidP="000C583E">
      <w:pPr>
        <w:suppressAutoHyphens w:val="0"/>
        <w:jc w:val="both"/>
        <w:rPr>
          <w:rFonts w:cs="Arial"/>
          <w:szCs w:val="24"/>
          <w:lang w:val="ru-RU" w:eastAsia="sr-Latn-CS"/>
        </w:rPr>
      </w:pPr>
      <w:r w:rsidRPr="00560222">
        <w:rPr>
          <w:rFonts w:cs="Arial"/>
          <w:bCs/>
          <w:kern w:val="28"/>
          <w:szCs w:val="24"/>
          <w:lang w:val="sr-Cyrl-CS" w:eastAsia="en-US"/>
        </w:rPr>
        <w:t>У случају да је потребно навести више података него што има места, образац копирати у довољном броју примерака</w:t>
      </w:r>
      <w:r w:rsidRPr="00560222">
        <w:rPr>
          <w:rFonts w:cs="Arial"/>
          <w:szCs w:val="24"/>
          <w:lang w:val="ru-RU" w:eastAsia="sr-Latn-CS"/>
        </w:rPr>
        <w:t xml:space="preserve"> </w:t>
      </w:r>
    </w:p>
    <w:p w14:paraId="703F6276" w14:textId="77777777" w:rsidR="005D2C06" w:rsidRDefault="005D2C06" w:rsidP="000C583E">
      <w:pPr>
        <w:suppressAutoHyphens w:val="0"/>
        <w:jc w:val="both"/>
        <w:rPr>
          <w:rFonts w:ascii="Nyala" w:eastAsia="Arial Unicode MS" w:hAnsi="Nyala" w:cs="Arial"/>
          <w:b/>
          <w:bCs/>
          <w:iCs/>
          <w:kern w:val="1"/>
          <w:szCs w:val="24"/>
        </w:rPr>
      </w:pPr>
    </w:p>
    <w:p w14:paraId="4AB133A4" w14:textId="77777777" w:rsidR="005D2C06" w:rsidRDefault="005D2C06" w:rsidP="000C583E">
      <w:pPr>
        <w:suppressAutoHyphens w:val="0"/>
        <w:jc w:val="both"/>
        <w:rPr>
          <w:rFonts w:ascii="Nyala" w:eastAsia="Arial Unicode MS" w:hAnsi="Nyala" w:cs="Arial"/>
          <w:b/>
          <w:bCs/>
          <w:iCs/>
          <w:kern w:val="1"/>
          <w:szCs w:val="24"/>
        </w:rPr>
      </w:pPr>
    </w:p>
    <w:bookmarkEnd w:id="17"/>
    <w:p w14:paraId="0B16EE47" w14:textId="77777777" w:rsidR="00A0224B" w:rsidRPr="00560222" w:rsidRDefault="00A0224B" w:rsidP="00A0224B">
      <w:pPr>
        <w:suppressAutoHyphens w:val="0"/>
        <w:jc w:val="both"/>
        <w:rPr>
          <w:rFonts w:cs="Arial"/>
          <w:sz w:val="22"/>
          <w:szCs w:val="22"/>
          <w:lang w:val="ru-RU" w:eastAsia="sr-Latn-CS"/>
        </w:rPr>
      </w:pPr>
      <w:r w:rsidRPr="00560222">
        <w:rPr>
          <w:rFonts w:eastAsia="Arial Unicode MS" w:cs="Arial"/>
          <w:b/>
          <w:bCs/>
          <w:iCs/>
          <w:kern w:val="1"/>
          <w:szCs w:val="24"/>
        </w:rPr>
        <w:lastRenderedPageBreak/>
        <w:t>Образац 1</w:t>
      </w:r>
      <w:r w:rsidRPr="00560222">
        <w:rPr>
          <w:rFonts w:eastAsia="Arial Unicode MS" w:cs="Arial"/>
          <w:b/>
          <w:bCs/>
          <w:iCs/>
          <w:kern w:val="1"/>
          <w:szCs w:val="24"/>
          <w:lang w:val="sr-Cyrl-RS"/>
        </w:rPr>
        <w:t>4</w:t>
      </w:r>
      <w:r w:rsidRPr="00560222">
        <w:rPr>
          <w:rFonts w:eastAsia="Arial Unicode MS" w:cs="Arial"/>
          <w:b/>
          <w:bCs/>
          <w:iCs/>
          <w:kern w:val="1"/>
          <w:szCs w:val="24"/>
        </w:rPr>
        <w:t xml:space="preserve">. </w:t>
      </w:r>
    </w:p>
    <w:p w14:paraId="09BFC927" w14:textId="77777777" w:rsidR="00A0224B" w:rsidRPr="00560222" w:rsidRDefault="00A0224B" w:rsidP="00A0224B">
      <w:pPr>
        <w:rPr>
          <w:rFonts w:cs="Arial"/>
          <w:szCs w:val="24"/>
        </w:rPr>
      </w:pPr>
    </w:p>
    <w:p w14:paraId="1D9488DB" w14:textId="77777777" w:rsidR="00A0224B" w:rsidRPr="00560222" w:rsidRDefault="00A0224B" w:rsidP="00A0224B">
      <w:pPr>
        <w:jc w:val="center"/>
        <w:outlineLvl w:val="0"/>
        <w:rPr>
          <w:rFonts w:cs="Arial"/>
          <w:b/>
          <w:bCs/>
          <w:smallCaps/>
          <w:spacing w:val="5"/>
          <w:szCs w:val="24"/>
        </w:rPr>
      </w:pPr>
      <w:bookmarkStart w:id="18" w:name="_Toc297798756"/>
      <w:bookmarkStart w:id="19" w:name="_Toc310433015"/>
      <w:bookmarkStart w:id="20" w:name="_Toc351378499"/>
      <w:r w:rsidRPr="00560222">
        <w:rPr>
          <w:rFonts w:cs="Arial"/>
          <w:b/>
          <w:smallCaps/>
          <w:spacing w:val="5"/>
          <w:szCs w:val="24"/>
        </w:rPr>
        <w:t>МОДЕЛ УГОВОРА</w:t>
      </w:r>
      <w:bookmarkEnd w:id="18"/>
      <w:bookmarkEnd w:id="19"/>
      <w:bookmarkEnd w:id="20"/>
    </w:p>
    <w:p w14:paraId="6652E910" w14:textId="77777777" w:rsidR="00A0224B" w:rsidRPr="00560222" w:rsidRDefault="00A0224B" w:rsidP="00A0224B">
      <w:pPr>
        <w:widowControl w:val="0"/>
        <w:autoSpaceDE w:val="0"/>
        <w:autoSpaceDN w:val="0"/>
        <w:adjustRightInd w:val="0"/>
        <w:ind w:left="708" w:firstLine="708"/>
        <w:jc w:val="right"/>
        <w:rPr>
          <w:rFonts w:cs="Arial"/>
          <w:b/>
          <w:szCs w:val="24"/>
          <w:lang w:val="en-US"/>
        </w:rPr>
      </w:pPr>
    </w:p>
    <w:p w14:paraId="15C3EACC" w14:textId="77777777" w:rsidR="00A0224B" w:rsidRPr="00560222" w:rsidRDefault="00A0224B" w:rsidP="00A0224B">
      <w:pPr>
        <w:widowControl w:val="0"/>
        <w:autoSpaceDE w:val="0"/>
        <w:autoSpaceDN w:val="0"/>
        <w:adjustRightInd w:val="0"/>
        <w:rPr>
          <w:rFonts w:cs="Arial"/>
          <w:b/>
          <w:szCs w:val="24"/>
        </w:rPr>
      </w:pPr>
    </w:p>
    <w:p w14:paraId="181361BD" w14:textId="77777777" w:rsidR="00A0224B" w:rsidRPr="00560222" w:rsidRDefault="00A0224B" w:rsidP="00A0224B">
      <w:pPr>
        <w:tabs>
          <w:tab w:val="left" w:pos="993"/>
        </w:tabs>
        <w:jc w:val="both"/>
        <w:rPr>
          <w:rFonts w:cs="Arial"/>
          <w:szCs w:val="24"/>
        </w:rPr>
      </w:pPr>
      <w:r w:rsidRPr="00560222">
        <w:rPr>
          <w:rFonts w:cs="Arial"/>
          <w:szCs w:val="24"/>
        </w:rPr>
        <w:t>УГОВОРНЕ СТРАНЕ:</w:t>
      </w:r>
    </w:p>
    <w:p w14:paraId="3A994A08" w14:textId="77777777" w:rsidR="00A0224B" w:rsidRPr="00560222" w:rsidRDefault="00A0224B" w:rsidP="00A0224B">
      <w:pPr>
        <w:suppressAutoHyphens w:val="0"/>
        <w:autoSpaceDE w:val="0"/>
        <w:autoSpaceDN w:val="0"/>
        <w:ind w:left="720"/>
        <w:jc w:val="both"/>
        <w:rPr>
          <w:rFonts w:cs="Arial"/>
          <w:szCs w:val="24"/>
          <w:lang w:val="en-GB" w:eastAsia="en-US"/>
        </w:rPr>
      </w:pPr>
    </w:p>
    <w:p w14:paraId="25B9DB7E" w14:textId="77777777" w:rsidR="00A0224B" w:rsidRPr="00560222" w:rsidRDefault="00A0224B" w:rsidP="00A0224B">
      <w:pPr>
        <w:numPr>
          <w:ilvl w:val="0"/>
          <w:numId w:val="5"/>
        </w:numPr>
        <w:suppressAutoHyphens w:val="0"/>
        <w:autoSpaceDE w:val="0"/>
        <w:autoSpaceDN w:val="0"/>
        <w:jc w:val="both"/>
        <w:rPr>
          <w:rFonts w:cs="Arial"/>
          <w:szCs w:val="24"/>
          <w:lang w:val="en-GB" w:eastAsia="en-US"/>
        </w:rPr>
      </w:pPr>
      <w:r w:rsidRPr="00560222">
        <w:rPr>
          <w:rFonts w:cs="Arial"/>
          <w:szCs w:val="24"/>
          <w:lang w:eastAsia="en-US"/>
        </w:rPr>
        <w:t>НАРУЧИЛАЦ: „</w:t>
      </w:r>
      <w:r w:rsidRPr="00560222">
        <w:rPr>
          <w:rFonts w:cs="Arial"/>
          <w:szCs w:val="24"/>
          <w:lang w:val="en-GB" w:eastAsia="en-US"/>
        </w:rPr>
        <w:t>ЈАВНО ПРЕДУЗЕЋ</w:t>
      </w:r>
      <w:r w:rsidRPr="00560222">
        <w:rPr>
          <w:rFonts w:cs="Arial"/>
          <w:szCs w:val="24"/>
          <w:lang w:eastAsia="en-US"/>
        </w:rPr>
        <w:t>E</w:t>
      </w:r>
      <w:r w:rsidRPr="00560222">
        <w:rPr>
          <w:rFonts w:cs="Arial"/>
          <w:szCs w:val="24"/>
          <w:lang w:val="en-GB" w:eastAsia="en-US"/>
        </w:rPr>
        <w:t xml:space="preserve"> „ЕЛЕКТРОПРИВРЕДА СРБИЈЕ“, Београд, </w:t>
      </w:r>
      <w:r w:rsidRPr="00560222">
        <w:rPr>
          <w:rFonts w:cs="Arial"/>
          <w:szCs w:val="24"/>
          <w:lang w:eastAsia="en-US"/>
        </w:rPr>
        <w:t>У</w:t>
      </w:r>
      <w:r w:rsidRPr="00560222">
        <w:rPr>
          <w:rFonts w:cs="Arial"/>
          <w:szCs w:val="24"/>
          <w:lang w:val="en-GB" w:eastAsia="en-US"/>
        </w:rPr>
        <w:t>лица царице Милице 2, Република Србија, матични број: 20053658, ПИБ</w:t>
      </w:r>
      <w:r w:rsidRPr="00560222">
        <w:rPr>
          <w:rFonts w:cs="Arial"/>
          <w:szCs w:val="24"/>
          <w:lang w:val="sr-Cyrl-RS" w:eastAsia="en-US"/>
        </w:rPr>
        <w:t>:</w:t>
      </w:r>
      <w:r w:rsidRPr="00560222">
        <w:rPr>
          <w:rFonts w:cs="Arial"/>
          <w:szCs w:val="24"/>
          <w:lang w:val="en-GB" w:eastAsia="en-US"/>
        </w:rPr>
        <w:t xml:space="preserve"> 103920327, </w:t>
      </w:r>
      <w:r w:rsidRPr="00560222">
        <w:rPr>
          <w:rFonts w:cs="Arial"/>
          <w:szCs w:val="24"/>
        </w:rPr>
        <w:t>Т</w:t>
      </w:r>
      <w:r w:rsidRPr="00560222">
        <w:rPr>
          <w:rFonts w:cs="Arial"/>
          <w:szCs w:val="24"/>
          <w:lang w:val="ru-RU"/>
        </w:rPr>
        <w:t>екући</w:t>
      </w:r>
      <w:r w:rsidRPr="00560222">
        <w:rPr>
          <w:rFonts w:cs="Arial"/>
          <w:szCs w:val="24"/>
          <w:lang w:val="en-GB"/>
        </w:rPr>
        <w:t xml:space="preserve"> </w:t>
      </w:r>
      <w:r w:rsidRPr="00560222">
        <w:rPr>
          <w:rFonts w:cs="Arial"/>
          <w:szCs w:val="24"/>
          <w:lang w:val="ru-RU"/>
        </w:rPr>
        <w:t>рачун:</w:t>
      </w:r>
      <w:r w:rsidRPr="00560222">
        <w:rPr>
          <w:rFonts w:cs="Arial"/>
          <w:szCs w:val="24"/>
          <w:lang w:val="en-GB"/>
        </w:rPr>
        <w:t xml:space="preserve"> 160-700-13 </w:t>
      </w:r>
      <w:r w:rsidRPr="00560222">
        <w:rPr>
          <w:rFonts w:cs="Arial"/>
          <w:szCs w:val="24"/>
        </w:rPr>
        <w:t>Banca Intesа, а.д. Београд, које заступа законски заступник</w:t>
      </w:r>
      <w:r w:rsidRPr="00560222">
        <w:rPr>
          <w:rFonts w:cs="Arial"/>
          <w:szCs w:val="24"/>
          <w:lang w:val="en-GB" w:eastAsia="en-US"/>
        </w:rPr>
        <w:t xml:space="preserve"> Александар Обрадовић</w:t>
      </w:r>
      <w:r w:rsidRPr="00560222">
        <w:rPr>
          <w:rFonts w:cs="Arial"/>
          <w:szCs w:val="24"/>
          <w:lang w:eastAsia="en-US"/>
        </w:rPr>
        <w:t>,</w:t>
      </w:r>
      <w:r w:rsidRPr="00560222">
        <w:rPr>
          <w:rFonts w:cs="Arial"/>
          <w:szCs w:val="24"/>
          <w:lang w:val="en-GB" w:eastAsia="en-US"/>
        </w:rPr>
        <w:t xml:space="preserve"> директор (у даљем тексту: </w:t>
      </w:r>
      <w:r w:rsidRPr="00560222">
        <w:rPr>
          <w:rFonts w:cs="Arial"/>
          <w:b/>
          <w:szCs w:val="24"/>
          <w:lang w:val="en-GB" w:eastAsia="en-US"/>
        </w:rPr>
        <w:t>Наручилац)</w:t>
      </w:r>
      <w:r w:rsidRPr="00560222">
        <w:rPr>
          <w:rFonts w:cs="Arial"/>
          <w:szCs w:val="24"/>
          <w:lang w:val="en-GB" w:eastAsia="en-US"/>
        </w:rPr>
        <w:t xml:space="preserve"> </w:t>
      </w:r>
    </w:p>
    <w:p w14:paraId="6626284B" w14:textId="77777777" w:rsidR="00A0224B" w:rsidRDefault="00A0224B" w:rsidP="00A0224B">
      <w:pPr>
        <w:suppressAutoHyphens w:val="0"/>
        <w:autoSpaceDE w:val="0"/>
        <w:autoSpaceDN w:val="0"/>
        <w:jc w:val="both"/>
        <w:rPr>
          <w:rFonts w:cs="Arial"/>
          <w:szCs w:val="24"/>
          <w:lang w:val="sr-Cyrl-RS" w:eastAsia="en-US"/>
        </w:rPr>
      </w:pPr>
    </w:p>
    <w:p w14:paraId="60E4B5F0" w14:textId="77777777" w:rsidR="00A0224B" w:rsidRPr="00560222" w:rsidRDefault="00A0224B" w:rsidP="00A0224B">
      <w:pPr>
        <w:suppressAutoHyphens w:val="0"/>
        <w:autoSpaceDE w:val="0"/>
        <w:autoSpaceDN w:val="0"/>
        <w:jc w:val="both"/>
        <w:rPr>
          <w:rFonts w:cs="Arial"/>
          <w:szCs w:val="24"/>
          <w:lang w:val="en-GB" w:eastAsia="en-US"/>
        </w:rPr>
      </w:pPr>
      <w:r w:rsidRPr="00560222">
        <w:rPr>
          <w:rFonts w:cs="Arial"/>
          <w:szCs w:val="24"/>
          <w:lang w:val="en-GB" w:eastAsia="en-US"/>
        </w:rPr>
        <w:t>и</w:t>
      </w:r>
    </w:p>
    <w:p w14:paraId="41249938" w14:textId="77777777" w:rsidR="00A0224B" w:rsidRPr="00560222" w:rsidRDefault="00A0224B" w:rsidP="00A0224B">
      <w:pPr>
        <w:suppressAutoHyphens w:val="0"/>
        <w:autoSpaceDE w:val="0"/>
        <w:autoSpaceDN w:val="0"/>
        <w:jc w:val="both"/>
        <w:rPr>
          <w:rFonts w:cs="Arial"/>
          <w:szCs w:val="24"/>
          <w:lang w:val="en-GB" w:eastAsia="en-US"/>
        </w:rPr>
      </w:pPr>
    </w:p>
    <w:p w14:paraId="3416DBCD" w14:textId="77777777" w:rsidR="00A0224B" w:rsidRPr="00560222" w:rsidRDefault="00A0224B" w:rsidP="00A0224B">
      <w:pPr>
        <w:numPr>
          <w:ilvl w:val="0"/>
          <w:numId w:val="5"/>
        </w:numPr>
        <w:suppressAutoHyphens w:val="0"/>
        <w:autoSpaceDE w:val="0"/>
        <w:autoSpaceDN w:val="0"/>
        <w:jc w:val="both"/>
        <w:rPr>
          <w:rFonts w:cs="Arial"/>
          <w:szCs w:val="24"/>
          <w:lang w:val="ru-RU" w:eastAsia="en-US"/>
        </w:rPr>
      </w:pPr>
      <w:r>
        <w:rPr>
          <w:rFonts w:cs="Arial"/>
          <w:szCs w:val="24"/>
          <w:lang w:eastAsia="en-US"/>
        </w:rPr>
        <w:t>ИЗВРШИЛАЦ</w:t>
      </w:r>
      <w:r w:rsidRPr="00560222">
        <w:rPr>
          <w:rFonts w:cs="Arial"/>
          <w:szCs w:val="24"/>
          <w:lang w:eastAsia="en-US"/>
        </w:rPr>
        <w:t xml:space="preserve">: </w:t>
      </w:r>
      <w:r w:rsidRPr="00560222">
        <w:rPr>
          <w:rFonts w:cs="Arial"/>
          <w:szCs w:val="24"/>
          <w:lang w:val="ru-RU" w:eastAsia="en-US"/>
        </w:rPr>
        <w:t xml:space="preserve">_________________ из ________, ул. ____________, број____, матични број: ___________, ПИБ: ___________, </w:t>
      </w:r>
      <w:r w:rsidRPr="00560222">
        <w:rPr>
          <w:rFonts w:cs="Arial"/>
          <w:szCs w:val="24"/>
          <w:lang w:eastAsia="en-US"/>
        </w:rPr>
        <w:t>Т</w:t>
      </w:r>
      <w:r w:rsidRPr="00560222">
        <w:rPr>
          <w:rFonts w:cs="Arial"/>
          <w:szCs w:val="24"/>
          <w:lang w:val="ru-RU" w:eastAsia="en-US"/>
        </w:rPr>
        <w:t>екући рачун</w:t>
      </w:r>
      <w:r w:rsidRPr="00560222">
        <w:rPr>
          <w:rFonts w:cs="Arial"/>
          <w:szCs w:val="24"/>
          <w:lang w:eastAsia="en-US"/>
        </w:rPr>
        <w:t xml:space="preserve"> _________________код банке, </w:t>
      </w:r>
      <w:r w:rsidRPr="00560222">
        <w:rPr>
          <w:rFonts w:cs="Arial"/>
          <w:szCs w:val="24"/>
          <w:lang w:val="ru-RU" w:eastAsia="en-US"/>
        </w:rPr>
        <w:t>кога заступа __________________, _____________, (као лидер у име групе понуђача</w:t>
      </w:r>
      <w:r w:rsidRPr="00560222">
        <w:rPr>
          <w:rFonts w:cs="Arial"/>
          <w:i/>
          <w:szCs w:val="24"/>
          <w:lang w:eastAsia="en-US"/>
        </w:rPr>
        <w:t xml:space="preserve">, </w:t>
      </w:r>
      <w:r w:rsidRPr="00560222">
        <w:rPr>
          <w:rFonts w:cs="Arial"/>
          <w:i/>
          <w:szCs w:val="24"/>
          <w:lang w:val="ru-RU" w:eastAsia="en-US"/>
        </w:rPr>
        <w:t>[</w:t>
      </w:r>
      <w:r w:rsidRPr="00560222">
        <w:rPr>
          <w:rFonts w:cs="Arial"/>
          <w:i/>
          <w:szCs w:val="24"/>
          <w:lang w:eastAsia="en-US"/>
        </w:rPr>
        <w:t>напомена:</w:t>
      </w:r>
      <w:r w:rsidRPr="00560222">
        <w:rPr>
          <w:rFonts w:cs="Arial"/>
          <w:i/>
          <w:szCs w:val="24"/>
          <w:lang w:val="ru-RU" w:eastAsia="en-US"/>
        </w:rPr>
        <w:t xml:space="preserve"> </w:t>
      </w:r>
      <w:r w:rsidRPr="00560222">
        <w:rPr>
          <w:rFonts w:cs="Arial"/>
          <w:i/>
          <w:szCs w:val="24"/>
          <w:lang w:eastAsia="en-US"/>
        </w:rPr>
        <w:t>биће наведено у тексту Уговора</w:t>
      </w:r>
      <w:r w:rsidRPr="00560222">
        <w:rPr>
          <w:rFonts w:cs="Arial"/>
          <w:i/>
          <w:szCs w:val="24"/>
          <w:lang w:val="ru-RU" w:eastAsia="en-US"/>
        </w:rPr>
        <w:t xml:space="preserve"> у случају заједничке понуде]</w:t>
      </w:r>
      <w:r w:rsidRPr="00560222">
        <w:rPr>
          <w:rFonts w:cs="Arial"/>
          <w:szCs w:val="24"/>
          <w:lang w:val="ru-RU" w:eastAsia="en-US"/>
        </w:rPr>
        <w:t xml:space="preserve"> (у даљем тексту: </w:t>
      </w:r>
      <w:r>
        <w:rPr>
          <w:rFonts w:cs="Arial"/>
          <w:b/>
          <w:szCs w:val="24"/>
          <w:lang w:val="ru-RU" w:eastAsia="en-US"/>
        </w:rPr>
        <w:t>Извршилац</w:t>
      </w:r>
      <w:r w:rsidRPr="00560222">
        <w:rPr>
          <w:rFonts w:cs="Arial"/>
          <w:b/>
          <w:szCs w:val="24"/>
          <w:lang w:val="ru-RU" w:eastAsia="en-US"/>
        </w:rPr>
        <w:t xml:space="preserve">) </w:t>
      </w:r>
    </w:p>
    <w:p w14:paraId="6BFB14DF" w14:textId="77777777" w:rsidR="00A0224B" w:rsidRPr="00560222" w:rsidRDefault="00A0224B" w:rsidP="00A0224B">
      <w:pPr>
        <w:rPr>
          <w:rFonts w:cs="Arial"/>
          <w:szCs w:val="24"/>
        </w:rPr>
      </w:pPr>
    </w:p>
    <w:p w14:paraId="1A5CA134" w14:textId="77777777" w:rsidR="00A0224B" w:rsidRPr="00560222" w:rsidRDefault="00A0224B" w:rsidP="00A0224B">
      <w:pPr>
        <w:jc w:val="both"/>
        <w:rPr>
          <w:rFonts w:cs="Arial"/>
          <w:szCs w:val="24"/>
        </w:rPr>
      </w:pPr>
      <w:r w:rsidRPr="00560222">
        <w:rPr>
          <w:rFonts w:cs="Arial"/>
          <w:szCs w:val="24"/>
        </w:rPr>
        <w:t>(у даљем тексту заједно: уговорне стране)</w:t>
      </w:r>
    </w:p>
    <w:p w14:paraId="6EA11AD5" w14:textId="77777777" w:rsidR="00A0224B" w:rsidRPr="00560222" w:rsidRDefault="00A0224B" w:rsidP="00A0224B">
      <w:pPr>
        <w:rPr>
          <w:rFonts w:cs="Arial"/>
          <w:szCs w:val="24"/>
        </w:rPr>
      </w:pPr>
    </w:p>
    <w:p w14:paraId="358F6081" w14:textId="77777777" w:rsidR="00A0224B" w:rsidRPr="00560222" w:rsidRDefault="00A0224B" w:rsidP="00A0224B">
      <w:pPr>
        <w:tabs>
          <w:tab w:val="left" w:pos="530"/>
        </w:tabs>
        <w:rPr>
          <w:rFonts w:cs="Arial"/>
          <w:szCs w:val="24"/>
        </w:rPr>
      </w:pPr>
      <w:r w:rsidRPr="00560222">
        <w:rPr>
          <w:rFonts w:cs="Arial"/>
          <w:szCs w:val="24"/>
        </w:rPr>
        <w:tab/>
      </w:r>
    </w:p>
    <w:p w14:paraId="587609E8" w14:textId="77777777" w:rsidR="00A0224B" w:rsidRPr="00560222" w:rsidRDefault="00A0224B" w:rsidP="00A0224B">
      <w:pPr>
        <w:jc w:val="both"/>
        <w:rPr>
          <w:rFonts w:cs="Arial"/>
          <w:szCs w:val="24"/>
        </w:rPr>
      </w:pPr>
      <w:r w:rsidRPr="00560222">
        <w:rPr>
          <w:rFonts w:cs="Arial"/>
          <w:szCs w:val="24"/>
        </w:rPr>
        <w:t>закључиле су у Београду, дана ___________.201</w:t>
      </w:r>
      <w:r w:rsidRPr="00560222">
        <w:rPr>
          <w:rFonts w:cs="Arial"/>
          <w:szCs w:val="24"/>
          <w:lang w:val="sr-Cyrl-CS"/>
        </w:rPr>
        <w:t>5</w:t>
      </w:r>
      <w:r w:rsidRPr="00560222">
        <w:rPr>
          <w:rFonts w:cs="Arial"/>
          <w:szCs w:val="24"/>
        </w:rPr>
        <w:t xml:space="preserve">. године </w:t>
      </w:r>
      <w:r w:rsidRPr="00560222">
        <w:rPr>
          <w:rFonts w:cs="Arial"/>
          <w:i/>
          <w:szCs w:val="24"/>
        </w:rPr>
        <w:t>[напомена: не попуњава понуђач]</w:t>
      </w:r>
    </w:p>
    <w:p w14:paraId="4366E957" w14:textId="77777777" w:rsidR="00A0224B" w:rsidRPr="00560222" w:rsidRDefault="00A0224B" w:rsidP="00A0224B">
      <w:pPr>
        <w:rPr>
          <w:rFonts w:cs="Arial"/>
          <w:szCs w:val="24"/>
        </w:rPr>
      </w:pPr>
    </w:p>
    <w:p w14:paraId="5E128333" w14:textId="77777777" w:rsidR="00A0224B" w:rsidRPr="00560222" w:rsidRDefault="00A0224B" w:rsidP="00A0224B">
      <w:pPr>
        <w:jc w:val="center"/>
        <w:rPr>
          <w:rFonts w:cs="Arial"/>
          <w:b/>
          <w:spacing w:val="120"/>
          <w:szCs w:val="24"/>
        </w:rPr>
      </w:pPr>
      <w:r w:rsidRPr="00560222">
        <w:rPr>
          <w:rFonts w:cs="Arial"/>
          <w:b/>
          <w:spacing w:val="120"/>
          <w:szCs w:val="24"/>
        </w:rPr>
        <w:t>УГОВОР</w:t>
      </w:r>
    </w:p>
    <w:p w14:paraId="07401824" w14:textId="77777777" w:rsidR="00A0224B" w:rsidRPr="00560222" w:rsidRDefault="00A0224B" w:rsidP="00A0224B">
      <w:pPr>
        <w:suppressAutoHyphens w:val="0"/>
        <w:autoSpaceDE w:val="0"/>
        <w:autoSpaceDN w:val="0"/>
        <w:jc w:val="center"/>
        <w:rPr>
          <w:rFonts w:cs="Arial"/>
          <w:b/>
          <w:szCs w:val="24"/>
          <w:lang w:eastAsia="en-US"/>
        </w:rPr>
      </w:pPr>
      <w:r w:rsidRPr="00560222">
        <w:rPr>
          <w:rFonts w:cs="Arial"/>
          <w:b/>
          <w:szCs w:val="24"/>
          <w:lang w:eastAsia="en-US"/>
        </w:rPr>
        <w:t xml:space="preserve">О ПРУЖАЊУ УСЛУГА </w:t>
      </w:r>
    </w:p>
    <w:p w14:paraId="40EAE409" w14:textId="77777777" w:rsidR="00A0224B" w:rsidRPr="00560222" w:rsidRDefault="00A0224B" w:rsidP="00A0224B">
      <w:pPr>
        <w:rPr>
          <w:rFonts w:cs="Arial"/>
          <w:szCs w:val="24"/>
        </w:rPr>
      </w:pPr>
    </w:p>
    <w:p w14:paraId="0E3B07A3" w14:textId="77777777" w:rsidR="00A0224B" w:rsidRPr="00560222" w:rsidRDefault="00A0224B" w:rsidP="00A0224B">
      <w:pPr>
        <w:rPr>
          <w:rFonts w:cs="Arial"/>
          <w:szCs w:val="24"/>
        </w:rPr>
      </w:pPr>
      <w:r w:rsidRPr="00560222">
        <w:rPr>
          <w:rFonts w:cs="Arial"/>
          <w:szCs w:val="24"/>
        </w:rPr>
        <w:t xml:space="preserve">имајући у виду: </w:t>
      </w:r>
      <w:r w:rsidRPr="00560222">
        <w:rPr>
          <w:rFonts w:cs="Arial"/>
          <w:i/>
          <w:szCs w:val="24"/>
        </w:rPr>
        <w:t>[напомена: не попуњава понуђач]</w:t>
      </w:r>
    </w:p>
    <w:p w14:paraId="09A0ADF1" w14:textId="77777777" w:rsidR="00A0224B" w:rsidRPr="00560222" w:rsidRDefault="00A0224B" w:rsidP="00A0224B">
      <w:pPr>
        <w:numPr>
          <w:ilvl w:val="0"/>
          <w:numId w:val="6"/>
        </w:numPr>
        <w:jc w:val="both"/>
        <w:rPr>
          <w:rFonts w:cs="Arial"/>
          <w:szCs w:val="24"/>
        </w:rPr>
      </w:pPr>
      <w:r w:rsidRPr="00560222">
        <w:rPr>
          <w:rFonts w:cs="Arial"/>
          <w:szCs w:val="24"/>
        </w:rPr>
        <w:t>да је Наручилац спровео отворени поступак јавне набавке, сагласно члану 32. Закона о јавним набавкама, за јавну набавку услуга, број</w:t>
      </w:r>
      <w:r w:rsidRPr="00560222">
        <w:rPr>
          <w:rFonts w:cs="Arial"/>
          <w:szCs w:val="24"/>
          <w:lang w:val="sr-Cyrl-RS"/>
        </w:rPr>
        <w:t>17</w:t>
      </w:r>
      <w:r w:rsidRPr="00560222">
        <w:rPr>
          <w:rFonts w:cs="Arial"/>
          <w:szCs w:val="24"/>
        </w:rPr>
        <w:t>/1</w:t>
      </w:r>
      <w:r w:rsidRPr="00560222">
        <w:rPr>
          <w:rFonts w:cs="Arial"/>
          <w:szCs w:val="24"/>
          <w:lang w:val="sr-Cyrl-RS"/>
        </w:rPr>
        <w:t>5</w:t>
      </w:r>
      <w:r w:rsidRPr="00560222">
        <w:rPr>
          <w:rFonts w:cs="Arial"/>
          <w:szCs w:val="24"/>
        </w:rPr>
        <w:t>/Д</w:t>
      </w:r>
      <w:r w:rsidRPr="00560222">
        <w:rPr>
          <w:rFonts w:cs="Arial"/>
          <w:szCs w:val="24"/>
          <w:lang w:val="sr-Cyrl-RS"/>
        </w:rPr>
        <w:t>О</w:t>
      </w:r>
      <w:r w:rsidRPr="00560222">
        <w:rPr>
          <w:rFonts w:cs="Arial"/>
          <w:szCs w:val="24"/>
        </w:rPr>
        <w:t>И</w:t>
      </w:r>
      <w:r w:rsidRPr="00560222">
        <w:rPr>
          <w:rFonts w:cs="Arial"/>
          <w:szCs w:val="24"/>
          <w:lang w:val="sr-Cyrl-RS"/>
        </w:rPr>
        <w:t>Е</w:t>
      </w:r>
      <w:r w:rsidRPr="00560222">
        <w:rPr>
          <w:rFonts w:cs="Arial"/>
          <w:szCs w:val="24"/>
        </w:rPr>
        <w:t>.</w:t>
      </w:r>
    </w:p>
    <w:p w14:paraId="743DB317" w14:textId="6BD58CE3" w:rsidR="00A0224B" w:rsidRPr="002B35AD" w:rsidRDefault="00A0224B" w:rsidP="00A0224B">
      <w:pPr>
        <w:numPr>
          <w:ilvl w:val="0"/>
          <w:numId w:val="6"/>
        </w:numPr>
        <w:jc w:val="both"/>
        <w:rPr>
          <w:rFonts w:cs="Arial"/>
          <w:szCs w:val="24"/>
        </w:rPr>
      </w:pPr>
      <w:r w:rsidRPr="00560222">
        <w:rPr>
          <w:rFonts w:cs="Arial"/>
          <w:szCs w:val="24"/>
        </w:rPr>
        <w:t xml:space="preserve">да је позив за подношење </w:t>
      </w:r>
      <w:bookmarkStart w:id="21" w:name="_GoBack"/>
      <w:bookmarkEnd w:id="21"/>
      <w:r w:rsidRPr="002B35AD">
        <w:rPr>
          <w:rFonts w:cs="Arial"/>
          <w:szCs w:val="24"/>
        </w:rPr>
        <w:t xml:space="preserve">понуда у вези предметне јавне набавке објављен на Порталу јавних набавки дана </w:t>
      </w:r>
      <w:r w:rsidR="007307F6" w:rsidRPr="002B35AD">
        <w:rPr>
          <w:rFonts w:cs="Arial"/>
          <w:szCs w:val="24"/>
          <w:lang w:val="sr-Cyrl-RS"/>
        </w:rPr>
        <w:t>05.08.</w:t>
      </w:r>
      <w:r w:rsidRPr="002B35AD">
        <w:rPr>
          <w:rFonts w:cs="Arial"/>
          <w:szCs w:val="24"/>
          <w:lang w:val="sr-Cyrl-RS"/>
        </w:rPr>
        <w:t>2015</w:t>
      </w:r>
      <w:r w:rsidRPr="002B35AD">
        <w:rPr>
          <w:rFonts w:cs="Arial"/>
          <w:szCs w:val="24"/>
        </w:rPr>
        <w:t>. године, као и на интернет страници Наручиоца;</w:t>
      </w:r>
    </w:p>
    <w:p w14:paraId="7E0C7090" w14:textId="77777777" w:rsidR="00A0224B" w:rsidRPr="00560222" w:rsidRDefault="00A0224B" w:rsidP="00A0224B">
      <w:pPr>
        <w:numPr>
          <w:ilvl w:val="0"/>
          <w:numId w:val="6"/>
        </w:numPr>
        <w:jc w:val="both"/>
        <w:rPr>
          <w:rFonts w:cs="Arial"/>
          <w:szCs w:val="24"/>
        </w:rPr>
      </w:pPr>
      <w:r w:rsidRPr="002B35AD">
        <w:rPr>
          <w:rFonts w:cs="Arial"/>
          <w:szCs w:val="24"/>
        </w:rPr>
        <w:t>да Понуда Извршиоца у отвореном поступку, која је заведена у ЈП ЕПС под бројем _____________ од _____</w:t>
      </w:r>
      <w:r w:rsidRPr="00560222">
        <w:rPr>
          <w:rFonts w:cs="Arial"/>
          <w:szCs w:val="24"/>
        </w:rPr>
        <w:t xml:space="preserve"> 201</w:t>
      </w:r>
      <w:r w:rsidRPr="00560222">
        <w:rPr>
          <w:rFonts w:cs="Arial"/>
          <w:szCs w:val="24"/>
          <w:lang w:val="sr-Cyrl-CS"/>
        </w:rPr>
        <w:t>5</w:t>
      </w:r>
      <w:r w:rsidRPr="00560222">
        <w:rPr>
          <w:rFonts w:cs="Arial"/>
          <w:szCs w:val="24"/>
        </w:rPr>
        <w:t>. године</w:t>
      </w:r>
      <w:r w:rsidRPr="00560222">
        <w:rPr>
          <w:rFonts w:cs="Arial"/>
          <w:szCs w:val="24"/>
          <w:lang w:val="sr-Cyrl-CS"/>
        </w:rPr>
        <w:t>,</w:t>
      </w:r>
      <w:r w:rsidRPr="00560222">
        <w:rPr>
          <w:rFonts w:cs="Arial"/>
          <w:szCs w:val="24"/>
        </w:rPr>
        <w:t xml:space="preserve"> у потпуности одговара захтеву Наручиоца из позива за подношење понуда и Конкурсној документацији; </w:t>
      </w:r>
    </w:p>
    <w:p w14:paraId="3E474437" w14:textId="77777777" w:rsidR="00A0224B" w:rsidRPr="00560222" w:rsidRDefault="00A0224B" w:rsidP="00A0224B">
      <w:pPr>
        <w:numPr>
          <w:ilvl w:val="0"/>
          <w:numId w:val="6"/>
        </w:numPr>
        <w:jc w:val="both"/>
        <w:rPr>
          <w:rFonts w:ascii="Nyala" w:hAnsi="Nyala" w:cs="Arial"/>
          <w:smallCaps/>
          <w:szCs w:val="24"/>
        </w:rPr>
      </w:pPr>
      <w:r w:rsidRPr="00560222">
        <w:rPr>
          <w:rFonts w:cs="Arial"/>
          <w:szCs w:val="24"/>
        </w:rPr>
        <w:t xml:space="preserve">да је Наручилац, на основу Понуде </w:t>
      </w:r>
      <w:r>
        <w:rPr>
          <w:rFonts w:cs="Arial"/>
          <w:szCs w:val="24"/>
        </w:rPr>
        <w:t>Извршиоца</w:t>
      </w:r>
      <w:r w:rsidRPr="00560222">
        <w:rPr>
          <w:rFonts w:cs="Arial"/>
          <w:szCs w:val="24"/>
        </w:rPr>
        <w:t xml:space="preserve"> и Одлуке о додели уговора, изабрао </w:t>
      </w:r>
      <w:r>
        <w:rPr>
          <w:rFonts w:cs="Arial"/>
          <w:szCs w:val="24"/>
        </w:rPr>
        <w:t>Извршиоца</w:t>
      </w:r>
      <w:r w:rsidRPr="00560222">
        <w:rPr>
          <w:rFonts w:cs="Arial"/>
          <w:szCs w:val="24"/>
        </w:rPr>
        <w:t xml:space="preserve"> за реализацију услуге израде „Пре</w:t>
      </w:r>
      <w:r w:rsidRPr="00560222">
        <w:rPr>
          <w:rFonts w:cs="Arial"/>
          <w:szCs w:val="24"/>
          <w:lang w:val="sr-Cyrl-RS"/>
        </w:rPr>
        <w:t>т</w:t>
      </w:r>
      <w:r w:rsidRPr="00560222">
        <w:rPr>
          <w:rFonts w:cs="Arial"/>
          <w:szCs w:val="24"/>
        </w:rPr>
        <w:t xml:space="preserve">ходна </w:t>
      </w:r>
      <w:r w:rsidRPr="00560222">
        <w:rPr>
          <w:rFonts w:cs="Arial"/>
          <w:szCs w:val="24"/>
        </w:rPr>
        <w:lastRenderedPageBreak/>
        <w:t>студија оправданости са генералним пројектом изградње соларне електране на простору средњег костолачког острва“</w:t>
      </w:r>
    </w:p>
    <w:p w14:paraId="4F10CE37" w14:textId="77777777" w:rsidR="00A0224B" w:rsidRPr="00560222" w:rsidRDefault="00A0224B" w:rsidP="00A0224B">
      <w:pPr>
        <w:ind w:left="1080"/>
        <w:jc w:val="both"/>
        <w:rPr>
          <w:rFonts w:ascii="Nyala" w:hAnsi="Nyala" w:cs="Arial"/>
          <w:smallCaps/>
          <w:szCs w:val="24"/>
        </w:rPr>
      </w:pPr>
    </w:p>
    <w:p w14:paraId="52C404D2" w14:textId="77777777" w:rsidR="00A0224B" w:rsidRDefault="00A0224B" w:rsidP="00A0224B">
      <w:pPr>
        <w:jc w:val="center"/>
        <w:rPr>
          <w:rFonts w:ascii="Nyala" w:hAnsi="Nyala" w:cs="Arial"/>
          <w:smallCaps/>
          <w:szCs w:val="24"/>
        </w:rPr>
      </w:pPr>
    </w:p>
    <w:p w14:paraId="44F9DB42" w14:textId="77777777" w:rsidR="00A0224B" w:rsidRPr="00560222" w:rsidRDefault="00A0224B" w:rsidP="00A0224B">
      <w:pPr>
        <w:jc w:val="center"/>
        <w:rPr>
          <w:rFonts w:cs="Arial"/>
          <w:smallCaps/>
          <w:szCs w:val="24"/>
        </w:rPr>
      </w:pPr>
      <w:r w:rsidRPr="00560222">
        <w:rPr>
          <w:rFonts w:cs="Arial"/>
          <w:smallCaps/>
          <w:szCs w:val="24"/>
        </w:rPr>
        <w:t>Члан 1.</w:t>
      </w:r>
    </w:p>
    <w:p w14:paraId="405D4D31" w14:textId="77777777" w:rsidR="00A0224B" w:rsidRPr="00560222" w:rsidRDefault="00A0224B" w:rsidP="00A0224B">
      <w:pPr>
        <w:jc w:val="center"/>
        <w:rPr>
          <w:rFonts w:cs="Arial"/>
          <w:b/>
          <w:smallCaps/>
          <w:szCs w:val="24"/>
        </w:rPr>
      </w:pPr>
    </w:p>
    <w:p w14:paraId="56671EF3" w14:textId="77777777" w:rsidR="00A0224B" w:rsidRPr="00560222" w:rsidRDefault="00A0224B" w:rsidP="00A0224B">
      <w:pPr>
        <w:jc w:val="both"/>
        <w:rPr>
          <w:rFonts w:cs="Arial"/>
          <w:szCs w:val="24"/>
          <w:lang w:val="sr-Cyrl-RS"/>
        </w:rPr>
      </w:pPr>
      <w:r>
        <w:rPr>
          <w:rFonts w:cs="Arial"/>
          <w:szCs w:val="24"/>
        </w:rPr>
        <w:t>Извршилац</w:t>
      </w:r>
      <w:r w:rsidRPr="00560222">
        <w:rPr>
          <w:rFonts w:cs="Arial"/>
          <w:szCs w:val="24"/>
        </w:rPr>
        <w:t xml:space="preserve"> се обавезује да за потребе Наручиоца изврш</w:t>
      </w:r>
      <w:r w:rsidRPr="00560222">
        <w:rPr>
          <w:rFonts w:cs="Arial"/>
          <w:szCs w:val="24"/>
          <w:lang w:val="sr-Cyrl-CS"/>
        </w:rPr>
        <w:t>и</w:t>
      </w:r>
      <w:r w:rsidRPr="00560222">
        <w:rPr>
          <w:rFonts w:cs="Arial"/>
          <w:szCs w:val="24"/>
          <w:lang w:val="en-US"/>
        </w:rPr>
        <w:t xml:space="preserve"> </w:t>
      </w:r>
      <w:r w:rsidRPr="00560222">
        <w:rPr>
          <w:rFonts w:cs="Arial"/>
          <w:szCs w:val="24"/>
        </w:rPr>
        <w:t xml:space="preserve">услугу </w:t>
      </w:r>
      <w:r w:rsidRPr="00560222">
        <w:rPr>
          <w:rFonts w:cs="Arial"/>
          <w:noProof/>
        </w:rPr>
        <w:t>израде</w:t>
      </w:r>
      <w:r w:rsidRPr="00560222">
        <w:rPr>
          <w:rFonts w:cs="Arial"/>
          <w:noProof/>
          <w:lang w:val="sr-Cyrl-RS"/>
        </w:rPr>
        <w:t xml:space="preserve"> докуметације</w:t>
      </w:r>
      <w:r>
        <w:rPr>
          <w:rFonts w:cs="Arial"/>
          <w:noProof/>
        </w:rPr>
        <w:t xml:space="preserve"> </w:t>
      </w:r>
      <w:r w:rsidRPr="00560222">
        <w:rPr>
          <w:rFonts w:cs="Arial"/>
          <w:noProof/>
        </w:rPr>
        <w:t>„Пре</w:t>
      </w:r>
      <w:r w:rsidRPr="00560222">
        <w:rPr>
          <w:rFonts w:cs="Arial"/>
          <w:noProof/>
          <w:lang w:val="sr-Cyrl-RS"/>
        </w:rPr>
        <w:t>т</w:t>
      </w:r>
      <w:r w:rsidRPr="00560222">
        <w:rPr>
          <w:rFonts w:cs="Arial"/>
          <w:noProof/>
        </w:rPr>
        <w:t>ходна студија оправданости са генералним пројектом изградње соларне електране на простору средњег костолачког острва“</w:t>
      </w:r>
      <w:r w:rsidRPr="00560222">
        <w:rPr>
          <w:rFonts w:cs="Arial"/>
          <w:szCs w:val="24"/>
        </w:rPr>
        <w:t xml:space="preserve">, </w:t>
      </w:r>
      <w:r w:rsidRPr="00560222">
        <w:rPr>
          <w:rFonts w:cs="Arial"/>
          <w:szCs w:val="24"/>
          <w:lang w:val="sr-Cyrl-CS"/>
        </w:rPr>
        <w:t>(у даљем тексту: Студија),</w:t>
      </w:r>
      <w:r w:rsidRPr="00560222">
        <w:rPr>
          <w:rFonts w:cs="Arial"/>
          <w:szCs w:val="24"/>
        </w:rPr>
        <w:t xml:space="preserve"> у свему према захтеву Наручиоца из Конкурсне документације за </w:t>
      </w:r>
      <w:r w:rsidRPr="00560222">
        <w:rPr>
          <w:rFonts w:cs="Arial"/>
          <w:bCs/>
          <w:szCs w:val="24"/>
        </w:rPr>
        <w:t xml:space="preserve">ЈН број </w:t>
      </w:r>
      <w:r w:rsidRPr="00560222">
        <w:rPr>
          <w:rFonts w:cs="Arial"/>
          <w:bCs/>
          <w:szCs w:val="24"/>
          <w:lang w:val="sr-Cyrl-RS"/>
        </w:rPr>
        <w:t>17</w:t>
      </w:r>
      <w:r w:rsidRPr="00560222">
        <w:rPr>
          <w:rFonts w:cs="Arial"/>
          <w:bCs/>
          <w:szCs w:val="24"/>
        </w:rPr>
        <w:t>/1</w:t>
      </w:r>
      <w:r w:rsidRPr="00560222">
        <w:rPr>
          <w:rFonts w:cs="Arial"/>
          <w:bCs/>
          <w:szCs w:val="24"/>
          <w:lang w:val="sr-Cyrl-RS"/>
        </w:rPr>
        <w:t>5</w:t>
      </w:r>
      <w:r w:rsidRPr="00560222">
        <w:rPr>
          <w:rFonts w:cs="Arial"/>
          <w:bCs/>
          <w:szCs w:val="24"/>
        </w:rPr>
        <w:t>/Д</w:t>
      </w:r>
      <w:r w:rsidRPr="00560222">
        <w:rPr>
          <w:rFonts w:cs="Arial"/>
          <w:bCs/>
          <w:szCs w:val="24"/>
          <w:lang w:val="sr-Cyrl-RS"/>
        </w:rPr>
        <w:t>ОИЕ</w:t>
      </w:r>
      <w:r w:rsidRPr="00560222">
        <w:rPr>
          <w:rFonts w:cs="Arial"/>
          <w:szCs w:val="24"/>
        </w:rPr>
        <w:t xml:space="preserve"> “</w:t>
      </w:r>
      <w:r w:rsidRPr="00560222">
        <w:rPr>
          <w:rFonts w:cs="Arial"/>
          <w:noProof/>
          <w:szCs w:val="24"/>
          <w:lang w:val="sr-Cyrl-CS"/>
        </w:rPr>
        <w:t xml:space="preserve"> из Прилога 1</w:t>
      </w:r>
      <w:r w:rsidRPr="00560222">
        <w:rPr>
          <w:rFonts w:cs="Arial"/>
          <w:noProof/>
          <w:szCs w:val="24"/>
        </w:rPr>
        <w:t xml:space="preserve">, </w:t>
      </w:r>
      <w:r w:rsidRPr="00560222">
        <w:rPr>
          <w:rFonts w:cs="Arial"/>
          <w:szCs w:val="24"/>
        </w:rPr>
        <w:t xml:space="preserve">Понуди </w:t>
      </w:r>
      <w:r>
        <w:rPr>
          <w:rFonts w:cs="Arial"/>
          <w:szCs w:val="24"/>
        </w:rPr>
        <w:t>Извршиоца</w:t>
      </w:r>
      <w:r w:rsidRPr="00560222">
        <w:rPr>
          <w:rFonts w:cs="Arial"/>
          <w:szCs w:val="24"/>
        </w:rPr>
        <w:t xml:space="preserve"> из Прилога </w:t>
      </w:r>
      <w:r w:rsidRPr="00560222">
        <w:rPr>
          <w:rFonts w:cs="Arial"/>
          <w:szCs w:val="24"/>
          <w:lang w:val="sr-Cyrl-CS"/>
        </w:rPr>
        <w:t>3,</w:t>
      </w:r>
      <w:r w:rsidRPr="00560222">
        <w:rPr>
          <w:rFonts w:cs="Arial"/>
          <w:szCs w:val="24"/>
        </w:rPr>
        <w:t xml:space="preserve"> Опису и врсти услуга и спецификацији активности које су детаљно наведене у Прилогу 2 и у складу са Термин планом из Прилога </w:t>
      </w:r>
      <w:r w:rsidRPr="00560222">
        <w:rPr>
          <w:rFonts w:cs="Arial"/>
          <w:szCs w:val="24"/>
          <w:lang w:val="sr-Cyrl-CS"/>
        </w:rPr>
        <w:t>4</w:t>
      </w:r>
      <w:r w:rsidRPr="00560222">
        <w:rPr>
          <w:rFonts w:cs="Arial"/>
          <w:szCs w:val="24"/>
        </w:rPr>
        <w:t xml:space="preserve">, који чине саставни део овог уговора, а Наручилац се обавезује да плати уговорену вредност за извршене услуге </w:t>
      </w:r>
      <w:r>
        <w:rPr>
          <w:rFonts w:cs="Arial"/>
          <w:szCs w:val="24"/>
        </w:rPr>
        <w:t>Извршиоцу</w:t>
      </w:r>
      <w:r w:rsidRPr="00560222">
        <w:rPr>
          <w:rFonts w:cs="Arial"/>
          <w:szCs w:val="24"/>
          <w:lang w:val="sr-Cyrl-RS"/>
        </w:rPr>
        <w:t>.</w:t>
      </w:r>
    </w:p>
    <w:p w14:paraId="4D1B3B6D" w14:textId="77777777" w:rsidR="00A0224B" w:rsidRDefault="00A0224B" w:rsidP="00A0224B">
      <w:pPr>
        <w:rPr>
          <w:rFonts w:cs="Arial"/>
          <w:szCs w:val="24"/>
          <w:lang w:val="sr-Cyrl-CS"/>
        </w:rPr>
      </w:pPr>
      <w:r>
        <w:rPr>
          <w:rFonts w:cs="Arial"/>
          <w:szCs w:val="24"/>
          <w:lang w:val="sr-Cyrl-CS"/>
        </w:rPr>
        <w:t>Предметна услуга обухвата следеће делове:</w:t>
      </w:r>
    </w:p>
    <w:p w14:paraId="28C394B3" w14:textId="77777777" w:rsidR="00A0224B" w:rsidRPr="00502EF1" w:rsidRDefault="00A0224B" w:rsidP="00A0224B">
      <w:pPr>
        <w:jc w:val="both"/>
        <w:rPr>
          <w:rFonts w:cs="Arial"/>
          <w:i/>
          <w:szCs w:val="24"/>
        </w:rPr>
      </w:pPr>
      <w:r w:rsidRPr="00502EF1">
        <w:rPr>
          <w:rFonts w:cs="Arial"/>
          <w:szCs w:val="24"/>
          <w:lang w:val="sr-Cyrl-RS"/>
        </w:rPr>
        <w:t>а)</w:t>
      </w:r>
      <w:r w:rsidRPr="00502EF1">
        <w:rPr>
          <w:rFonts w:cs="Arial"/>
          <w:szCs w:val="24"/>
        </w:rPr>
        <w:t xml:space="preserve"> </w:t>
      </w:r>
      <w:r w:rsidRPr="00502EF1">
        <w:rPr>
          <w:rFonts w:cs="Arial"/>
          <w:szCs w:val="24"/>
          <w:lang w:val="sr-Cyrl-RS"/>
        </w:rPr>
        <w:t xml:space="preserve">Претходна студија оправданости са </w:t>
      </w:r>
      <w:r>
        <w:rPr>
          <w:rFonts w:cs="Arial"/>
          <w:szCs w:val="24"/>
          <w:lang w:val="sr-Cyrl-RS"/>
        </w:rPr>
        <w:t>Генералним пројектом (ПСО-ГНП)</w:t>
      </w:r>
    </w:p>
    <w:p w14:paraId="722C512B" w14:textId="77777777" w:rsidR="00A0224B" w:rsidRPr="00502EF1" w:rsidRDefault="00A0224B" w:rsidP="00A0224B">
      <w:pPr>
        <w:jc w:val="both"/>
        <w:rPr>
          <w:rFonts w:cs="Arial"/>
          <w:i/>
          <w:szCs w:val="24"/>
        </w:rPr>
      </w:pPr>
      <w:r w:rsidRPr="00502EF1">
        <w:rPr>
          <w:rFonts w:cs="Arial"/>
          <w:szCs w:val="24"/>
          <w:lang w:val="sr-Cyrl-RS"/>
        </w:rPr>
        <w:t>б)</w:t>
      </w:r>
      <w:r w:rsidRPr="00502EF1">
        <w:rPr>
          <w:rFonts w:cs="Arial"/>
          <w:szCs w:val="24"/>
        </w:rPr>
        <w:t xml:space="preserve"> </w:t>
      </w:r>
      <w:r w:rsidRPr="00502EF1">
        <w:rPr>
          <w:rFonts w:cs="Arial"/>
          <w:szCs w:val="24"/>
          <w:lang w:val="sr-Cyrl-RS"/>
        </w:rPr>
        <w:t xml:space="preserve">Пројекат геолошких/геотехничких </w:t>
      </w:r>
      <w:r>
        <w:rPr>
          <w:rFonts w:cs="Arial"/>
          <w:szCs w:val="24"/>
          <w:lang w:val="sr-Cyrl-RS"/>
        </w:rPr>
        <w:t>истражних радова (ПИР)</w:t>
      </w:r>
    </w:p>
    <w:p w14:paraId="2932DD07" w14:textId="77777777" w:rsidR="00A0224B" w:rsidRDefault="00A0224B" w:rsidP="00A0224B">
      <w:pPr>
        <w:rPr>
          <w:rFonts w:cs="Arial"/>
          <w:szCs w:val="24"/>
          <w:lang w:val="sr-Cyrl-RS"/>
        </w:rPr>
      </w:pPr>
      <w:r w:rsidRPr="00502EF1">
        <w:rPr>
          <w:rFonts w:cs="Arial"/>
          <w:szCs w:val="24"/>
          <w:lang w:val="sr-Cyrl-RS"/>
        </w:rPr>
        <w:t>в)</w:t>
      </w:r>
      <w:r w:rsidRPr="00502EF1">
        <w:rPr>
          <w:rFonts w:cs="Arial"/>
          <w:szCs w:val="24"/>
        </w:rPr>
        <w:t xml:space="preserve"> </w:t>
      </w:r>
      <w:r>
        <w:rPr>
          <w:rFonts w:cs="Arial"/>
          <w:szCs w:val="24"/>
          <w:lang w:val="sr-Cyrl-RS"/>
        </w:rPr>
        <w:t>Идејно решење (ИДР)</w:t>
      </w:r>
    </w:p>
    <w:p w14:paraId="1F561981" w14:textId="77777777" w:rsidR="00A0224B" w:rsidRPr="00A36B27" w:rsidRDefault="00A0224B" w:rsidP="00A0224B">
      <w:pPr>
        <w:rPr>
          <w:rFonts w:cs="Arial"/>
          <w:szCs w:val="24"/>
          <w:lang w:val="sr-Cyrl-RS"/>
        </w:rPr>
      </w:pPr>
    </w:p>
    <w:p w14:paraId="451D3A09" w14:textId="77777777" w:rsidR="00A0224B" w:rsidRPr="00560222" w:rsidRDefault="00A0224B" w:rsidP="00A0224B">
      <w:pPr>
        <w:jc w:val="center"/>
        <w:rPr>
          <w:rFonts w:cs="Arial"/>
          <w:smallCaps/>
          <w:szCs w:val="24"/>
        </w:rPr>
      </w:pPr>
      <w:r w:rsidRPr="00560222">
        <w:rPr>
          <w:rFonts w:cs="Arial"/>
          <w:smallCaps/>
          <w:szCs w:val="24"/>
        </w:rPr>
        <w:t>Члан 2.</w:t>
      </w:r>
    </w:p>
    <w:p w14:paraId="0D4852C0" w14:textId="77777777" w:rsidR="00A0224B" w:rsidRPr="00560222" w:rsidRDefault="00A0224B" w:rsidP="00A0224B">
      <w:pPr>
        <w:tabs>
          <w:tab w:val="left" w:pos="0"/>
        </w:tabs>
        <w:suppressAutoHyphens w:val="0"/>
        <w:autoSpaceDE w:val="0"/>
        <w:autoSpaceDN w:val="0"/>
        <w:jc w:val="both"/>
      </w:pPr>
      <w:r w:rsidRPr="00560222">
        <w:rPr>
          <w:rFonts w:cs="Arial"/>
          <w:szCs w:val="24"/>
          <w:lang w:eastAsia="en-US"/>
        </w:rPr>
        <w:t>Укупна вредност услуга из члана 1. овог уговора износи __________ (словима:</w:t>
      </w:r>
      <w:r w:rsidRPr="00560222">
        <w:rPr>
          <w:rFonts w:cs="Arial"/>
          <w:szCs w:val="24"/>
          <w:lang w:val="sr-Cyrl-CS" w:eastAsia="en-US"/>
        </w:rPr>
        <w:t xml:space="preserve"> ___________</w:t>
      </w:r>
      <w:r w:rsidRPr="00560222">
        <w:rPr>
          <w:rFonts w:cs="Arial"/>
          <w:szCs w:val="24"/>
          <w:lang w:eastAsia="en-US"/>
        </w:rPr>
        <w:t xml:space="preserve">) </w:t>
      </w:r>
      <w:r w:rsidRPr="00560222">
        <w:rPr>
          <w:rFonts w:cs="Arial"/>
          <w:szCs w:val="24"/>
          <w:lang w:val="sr-Cyrl-CS" w:eastAsia="en-US"/>
        </w:rPr>
        <w:t>_______ (</w:t>
      </w:r>
      <w:r w:rsidRPr="00560222">
        <w:rPr>
          <w:rFonts w:cs="Arial"/>
          <w:szCs w:val="24"/>
          <w:lang w:val="en-US" w:eastAsia="en-US"/>
        </w:rPr>
        <w:t xml:space="preserve">RSD/EUR </w:t>
      </w:r>
      <w:r w:rsidRPr="00560222">
        <w:rPr>
          <w:rFonts w:cs="Arial"/>
          <w:i/>
          <w:szCs w:val="24"/>
          <w:lang w:eastAsia="en-US"/>
        </w:rPr>
        <w:t>[напомена: уписати: динара или евра]</w:t>
      </w:r>
      <w:r w:rsidRPr="00560222">
        <w:rPr>
          <w:rFonts w:cs="Arial"/>
          <w:szCs w:val="24"/>
          <w:lang w:val="sr-Cyrl-CS" w:eastAsia="en-US"/>
        </w:rPr>
        <w:t>)</w:t>
      </w:r>
      <w:r w:rsidRPr="00560222">
        <w:rPr>
          <w:rFonts w:cs="Arial"/>
          <w:szCs w:val="24"/>
          <w:lang w:eastAsia="en-US"/>
        </w:rPr>
        <w:t>, без ПДВ.</w:t>
      </w:r>
      <w:r w:rsidRPr="00560222">
        <w:rPr>
          <w:rFonts w:cs="Arial"/>
          <w:i/>
          <w:szCs w:val="24"/>
          <w:lang w:eastAsia="en-US"/>
        </w:rPr>
        <w:t xml:space="preserve">  </w:t>
      </w:r>
    </w:p>
    <w:p w14:paraId="2A9B3D4F" w14:textId="77777777" w:rsidR="00A0224B" w:rsidRDefault="00A0224B" w:rsidP="00A0224B">
      <w:pPr>
        <w:suppressAutoHyphens w:val="0"/>
        <w:autoSpaceDE w:val="0"/>
        <w:autoSpaceDN w:val="0"/>
        <w:jc w:val="both"/>
        <w:rPr>
          <w:rFonts w:cs="Arial"/>
          <w:szCs w:val="24"/>
          <w:lang w:val="sr-Cyrl-RS" w:eastAsia="en-US"/>
        </w:rPr>
      </w:pPr>
    </w:p>
    <w:p w14:paraId="208BC3F6" w14:textId="77777777" w:rsidR="00A0224B" w:rsidRDefault="00A0224B" w:rsidP="00A0224B">
      <w:pPr>
        <w:jc w:val="both"/>
        <w:rPr>
          <w:rFonts w:cs="Arial"/>
          <w:i/>
          <w:szCs w:val="24"/>
          <w:lang w:val="ru-RU" w:eastAsia="en-US"/>
        </w:rPr>
      </w:pPr>
      <w:r>
        <w:rPr>
          <w:rFonts w:cs="Arial"/>
          <w:i/>
          <w:szCs w:val="24"/>
          <w:lang w:val="ru-RU" w:eastAsia="en-US"/>
        </w:rPr>
        <w:t>Цене по деловима предметне услуге које чине укупну цену услуге:</w:t>
      </w:r>
    </w:p>
    <w:p w14:paraId="2CE97A0D" w14:textId="77777777" w:rsidR="00A0224B" w:rsidRDefault="00A0224B" w:rsidP="00A0224B">
      <w:pPr>
        <w:jc w:val="both"/>
        <w:rPr>
          <w:rFonts w:cs="Arial"/>
          <w:i/>
          <w:szCs w:val="24"/>
          <w:lang w:val="ru-RU" w:eastAsia="en-US"/>
        </w:rPr>
      </w:pPr>
    </w:p>
    <w:p w14:paraId="13FC1BB8" w14:textId="77777777" w:rsidR="00A0224B" w:rsidRPr="00502EF1" w:rsidRDefault="00A0224B" w:rsidP="00A0224B">
      <w:pPr>
        <w:jc w:val="both"/>
        <w:rPr>
          <w:rFonts w:cs="Arial"/>
          <w:i/>
          <w:szCs w:val="24"/>
        </w:rPr>
      </w:pPr>
      <w:r w:rsidRPr="00502EF1">
        <w:rPr>
          <w:rFonts w:cs="Arial"/>
          <w:szCs w:val="24"/>
          <w:lang w:val="sr-Cyrl-RS"/>
        </w:rPr>
        <w:t>а)</w:t>
      </w:r>
      <w:r w:rsidRPr="00502EF1">
        <w:rPr>
          <w:rFonts w:cs="Arial"/>
          <w:szCs w:val="24"/>
        </w:rPr>
        <w:t xml:space="preserve"> </w:t>
      </w:r>
      <w:r w:rsidRPr="00502EF1">
        <w:rPr>
          <w:rFonts w:cs="Arial"/>
          <w:szCs w:val="24"/>
          <w:lang w:val="sr-Cyrl-RS"/>
        </w:rPr>
        <w:t xml:space="preserve">Претходна студија оправданости са Генералним пројектом (ПСО-ГНП): </w:t>
      </w:r>
      <w:r w:rsidRPr="00502EF1">
        <w:rPr>
          <w:rFonts w:cs="Arial"/>
          <w:szCs w:val="24"/>
        </w:rPr>
        <w:t>___________________________</w:t>
      </w:r>
      <w:r w:rsidRPr="00502EF1">
        <w:rPr>
          <w:rFonts w:cs="Arial"/>
          <w:szCs w:val="24"/>
          <w:lang w:val="ru-RU" w:eastAsia="en-US"/>
        </w:rPr>
        <w:t>(</w:t>
      </w:r>
      <w:r w:rsidRPr="00502EF1">
        <w:rPr>
          <w:rFonts w:cs="Arial"/>
          <w:i/>
          <w:szCs w:val="24"/>
          <w:lang w:val="sr-Latn-CS" w:eastAsia="en-US"/>
        </w:rPr>
        <w:t>RSD</w:t>
      </w:r>
      <w:r w:rsidRPr="00502EF1">
        <w:rPr>
          <w:rFonts w:cs="Arial"/>
          <w:i/>
          <w:szCs w:val="24"/>
          <w:lang w:val="ru-RU" w:eastAsia="en-US"/>
        </w:rPr>
        <w:t>/</w:t>
      </w:r>
      <w:r w:rsidRPr="00502EF1">
        <w:rPr>
          <w:rFonts w:cs="Arial"/>
          <w:i/>
          <w:szCs w:val="24"/>
          <w:lang w:val="sr-Latn-CS" w:eastAsia="en-US"/>
        </w:rPr>
        <w:t>EUR</w:t>
      </w:r>
      <w:r w:rsidRPr="00502EF1">
        <w:rPr>
          <w:rFonts w:cs="Arial"/>
          <w:i/>
          <w:szCs w:val="24"/>
          <w:lang w:eastAsia="en-US"/>
        </w:rPr>
        <w:t xml:space="preserve">) </w:t>
      </w:r>
      <w:r w:rsidRPr="00502EF1">
        <w:rPr>
          <w:rFonts w:cs="Arial"/>
          <w:szCs w:val="24"/>
        </w:rPr>
        <w:t>(словима: ___________</w:t>
      </w:r>
      <w:r w:rsidRPr="00502EF1">
        <w:rPr>
          <w:rFonts w:cs="Arial"/>
          <w:szCs w:val="24"/>
          <w:lang w:val="sr-Cyrl-RS"/>
        </w:rPr>
        <w:t>________</w:t>
      </w:r>
      <w:r w:rsidRPr="00502EF1">
        <w:rPr>
          <w:rFonts w:cs="Arial"/>
          <w:szCs w:val="24"/>
        </w:rPr>
        <w:t xml:space="preserve">) без </w:t>
      </w:r>
      <w:r w:rsidRPr="00502EF1">
        <w:rPr>
          <w:rFonts w:cs="Arial"/>
          <w:szCs w:val="24"/>
          <w:lang w:val="sr-Cyrl-RS"/>
        </w:rPr>
        <w:t>ПДВ</w:t>
      </w:r>
      <w:r w:rsidRPr="00502EF1">
        <w:rPr>
          <w:rFonts w:cs="Arial"/>
          <w:szCs w:val="24"/>
        </w:rPr>
        <w:t>.</w:t>
      </w:r>
      <w:r w:rsidRPr="00502EF1">
        <w:rPr>
          <w:rFonts w:cs="Arial"/>
          <w:i/>
          <w:szCs w:val="24"/>
          <w:lang w:eastAsia="en-US"/>
        </w:rPr>
        <w:t xml:space="preserve"> напомена: уписати: </w:t>
      </w:r>
      <w:r w:rsidRPr="00502EF1">
        <w:rPr>
          <w:rFonts w:cs="Arial"/>
          <w:i/>
          <w:szCs w:val="24"/>
          <w:lang w:val="ru-RU" w:eastAsia="en-US"/>
        </w:rPr>
        <w:t>динара</w:t>
      </w:r>
      <w:r w:rsidRPr="00502EF1">
        <w:rPr>
          <w:rFonts w:cs="Arial"/>
          <w:i/>
          <w:szCs w:val="24"/>
          <w:lang w:eastAsia="en-US"/>
        </w:rPr>
        <w:t xml:space="preserve"> или </w:t>
      </w:r>
      <w:r w:rsidRPr="00502EF1">
        <w:rPr>
          <w:rFonts w:cs="Arial"/>
          <w:i/>
          <w:szCs w:val="24"/>
          <w:lang w:val="ru-RU" w:eastAsia="en-US"/>
        </w:rPr>
        <w:t>евра</w:t>
      </w:r>
      <w:r w:rsidRPr="00502EF1">
        <w:rPr>
          <w:rFonts w:cs="Arial"/>
          <w:i/>
          <w:szCs w:val="24"/>
        </w:rPr>
        <w:t xml:space="preserve"> </w:t>
      </w:r>
    </w:p>
    <w:p w14:paraId="49C010E6" w14:textId="77777777" w:rsidR="00A0224B" w:rsidRPr="00502EF1" w:rsidRDefault="00A0224B" w:rsidP="00A0224B">
      <w:pPr>
        <w:jc w:val="both"/>
        <w:rPr>
          <w:rFonts w:cs="Arial"/>
          <w:szCs w:val="24"/>
          <w:lang w:val="sr-Cyrl-RS"/>
        </w:rPr>
      </w:pPr>
    </w:p>
    <w:p w14:paraId="68552417" w14:textId="77777777" w:rsidR="00A0224B" w:rsidRPr="00502EF1" w:rsidRDefault="00A0224B" w:rsidP="00A0224B">
      <w:pPr>
        <w:jc w:val="both"/>
        <w:rPr>
          <w:rFonts w:cs="Arial"/>
          <w:i/>
          <w:szCs w:val="24"/>
        </w:rPr>
      </w:pPr>
      <w:r w:rsidRPr="00502EF1">
        <w:rPr>
          <w:rFonts w:cs="Arial"/>
          <w:szCs w:val="24"/>
          <w:lang w:val="sr-Cyrl-RS"/>
        </w:rPr>
        <w:t>б)</w:t>
      </w:r>
      <w:r w:rsidRPr="00502EF1">
        <w:rPr>
          <w:rFonts w:cs="Arial"/>
          <w:szCs w:val="24"/>
        </w:rPr>
        <w:t xml:space="preserve"> </w:t>
      </w:r>
      <w:r w:rsidRPr="00502EF1">
        <w:rPr>
          <w:rFonts w:cs="Arial"/>
          <w:szCs w:val="24"/>
          <w:lang w:val="sr-Cyrl-RS"/>
        </w:rPr>
        <w:t xml:space="preserve">Пројекат геолошких/геотехничких истражних радова (ПИР): </w:t>
      </w:r>
      <w:r w:rsidRPr="00502EF1">
        <w:rPr>
          <w:rFonts w:cs="Arial"/>
          <w:szCs w:val="24"/>
        </w:rPr>
        <w:t>_____________________</w:t>
      </w:r>
      <w:r w:rsidRPr="00502EF1">
        <w:rPr>
          <w:rFonts w:cs="Arial"/>
          <w:szCs w:val="24"/>
          <w:lang w:val="ru-RU" w:eastAsia="en-US"/>
        </w:rPr>
        <w:t>(</w:t>
      </w:r>
      <w:r w:rsidRPr="00502EF1">
        <w:rPr>
          <w:rFonts w:cs="Arial"/>
          <w:i/>
          <w:szCs w:val="24"/>
          <w:lang w:val="sr-Latn-CS" w:eastAsia="en-US"/>
        </w:rPr>
        <w:t>RSD</w:t>
      </w:r>
      <w:r w:rsidRPr="00502EF1">
        <w:rPr>
          <w:rFonts w:cs="Arial"/>
          <w:i/>
          <w:szCs w:val="24"/>
          <w:lang w:val="ru-RU" w:eastAsia="en-US"/>
        </w:rPr>
        <w:t>/</w:t>
      </w:r>
      <w:r w:rsidRPr="00502EF1">
        <w:rPr>
          <w:rFonts w:cs="Arial"/>
          <w:i/>
          <w:szCs w:val="24"/>
          <w:lang w:val="sr-Latn-CS" w:eastAsia="en-US"/>
        </w:rPr>
        <w:t>EUR</w:t>
      </w:r>
      <w:r w:rsidRPr="00502EF1">
        <w:rPr>
          <w:rFonts w:cs="Arial"/>
          <w:i/>
          <w:szCs w:val="24"/>
          <w:lang w:eastAsia="en-US"/>
        </w:rPr>
        <w:t xml:space="preserve">) </w:t>
      </w:r>
      <w:r w:rsidRPr="00502EF1">
        <w:rPr>
          <w:rFonts w:cs="Arial"/>
          <w:szCs w:val="24"/>
        </w:rPr>
        <w:t>(словима: ___________</w:t>
      </w:r>
      <w:r w:rsidRPr="00502EF1">
        <w:rPr>
          <w:rFonts w:cs="Arial"/>
          <w:szCs w:val="24"/>
          <w:lang w:val="sr-Cyrl-RS"/>
        </w:rPr>
        <w:t>_____________</w:t>
      </w:r>
      <w:r w:rsidRPr="00502EF1">
        <w:rPr>
          <w:rFonts w:cs="Arial"/>
          <w:szCs w:val="24"/>
        </w:rPr>
        <w:t xml:space="preserve">) без </w:t>
      </w:r>
      <w:r w:rsidRPr="00502EF1">
        <w:rPr>
          <w:rFonts w:cs="Arial"/>
          <w:szCs w:val="24"/>
          <w:lang w:val="sr-Cyrl-RS"/>
        </w:rPr>
        <w:t>ПДВ</w:t>
      </w:r>
      <w:r w:rsidRPr="00502EF1">
        <w:rPr>
          <w:rFonts w:cs="Arial"/>
          <w:szCs w:val="24"/>
        </w:rPr>
        <w:t>.</w:t>
      </w:r>
      <w:r w:rsidRPr="00502EF1">
        <w:rPr>
          <w:rFonts w:cs="Arial"/>
          <w:i/>
          <w:szCs w:val="24"/>
          <w:lang w:eastAsia="en-US"/>
        </w:rPr>
        <w:t xml:space="preserve"> напомена: уписати: </w:t>
      </w:r>
      <w:r w:rsidRPr="00502EF1">
        <w:rPr>
          <w:rFonts w:cs="Arial"/>
          <w:i/>
          <w:szCs w:val="24"/>
          <w:lang w:val="ru-RU" w:eastAsia="en-US"/>
        </w:rPr>
        <w:t>динара</w:t>
      </w:r>
      <w:r w:rsidRPr="00502EF1">
        <w:rPr>
          <w:rFonts w:cs="Arial"/>
          <w:i/>
          <w:szCs w:val="24"/>
          <w:lang w:eastAsia="en-US"/>
        </w:rPr>
        <w:t xml:space="preserve"> или </w:t>
      </w:r>
      <w:r w:rsidRPr="00502EF1">
        <w:rPr>
          <w:rFonts w:cs="Arial"/>
          <w:i/>
          <w:szCs w:val="24"/>
          <w:lang w:val="ru-RU" w:eastAsia="en-US"/>
        </w:rPr>
        <w:t>евра</w:t>
      </w:r>
      <w:r w:rsidRPr="00502EF1">
        <w:rPr>
          <w:rFonts w:cs="Arial"/>
          <w:i/>
          <w:szCs w:val="24"/>
        </w:rPr>
        <w:t xml:space="preserve"> </w:t>
      </w:r>
    </w:p>
    <w:p w14:paraId="25566CB6" w14:textId="77777777" w:rsidR="00A0224B" w:rsidRPr="00502EF1" w:rsidRDefault="00A0224B" w:rsidP="00A0224B">
      <w:pPr>
        <w:jc w:val="both"/>
        <w:rPr>
          <w:rFonts w:cs="Arial"/>
          <w:szCs w:val="24"/>
          <w:lang w:val="sr-Cyrl-RS"/>
        </w:rPr>
      </w:pPr>
    </w:p>
    <w:p w14:paraId="7F953A3C" w14:textId="77777777" w:rsidR="00A0224B" w:rsidRPr="00502EF1" w:rsidRDefault="00A0224B" w:rsidP="00A0224B">
      <w:pPr>
        <w:jc w:val="both"/>
        <w:rPr>
          <w:rFonts w:cs="Arial"/>
          <w:i/>
          <w:szCs w:val="24"/>
        </w:rPr>
      </w:pPr>
      <w:r w:rsidRPr="00502EF1">
        <w:rPr>
          <w:rFonts w:cs="Arial"/>
          <w:szCs w:val="24"/>
          <w:lang w:val="sr-Cyrl-RS"/>
        </w:rPr>
        <w:t>в)</w:t>
      </w:r>
      <w:r w:rsidRPr="00502EF1">
        <w:rPr>
          <w:rFonts w:cs="Arial"/>
          <w:szCs w:val="24"/>
        </w:rPr>
        <w:t xml:space="preserve"> </w:t>
      </w:r>
      <w:r w:rsidRPr="00502EF1">
        <w:rPr>
          <w:rFonts w:cs="Arial"/>
          <w:szCs w:val="24"/>
          <w:lang w:val="sr-Cyrl-RS"/>
        </w:rPr>
        <w:t xml:space="preserve">Идејно решење (ИДР): </w:t>
      </w:r>
      <w:r w:rsidRPr="00502EF1">
        <w:rPr>
          <w:rFonts w:cs="Arial"/>
          <w:szCs w:val="24"/>
        </w:rPr>
        <w:t>___________________</w:t>
      </w:r>
      <w:r w:rsidRPr="00502EF1">
        <w:rPr>
          <w:rFonts w:cs="Arial"/>
          <w:szCs w:val="24"/>
          <w:lang w:val="sr-Cyrl-RS"/>
        </w:rPr>
        <w:t xml:space="preserve"> </w:t>
      </w:r>
      <w:r w:rsidRPr="00502EF1">
        <w:rPr>
          <w:rFonts w:cs="Arial"/>
          <w:szCs w:val="24"/>
          <w:lang w:val="ru-RU" w:eastAsia="en-US"/>
        </w:rPr>
        <w:t>(</w:t>
      </w:r>
      <w:r w:rsidRPr="00502EF1">
        <w:rPr>
          <w:rFonts w:cs="Arial"/>
          <w:i/>
          <w:szCs w:val="24"/>
          <w:lang w:val="sr-Latn-CS" w:eastAsia="en-US"/>
        </w:rPr>
        <w:t>RSD</w:t>
      </w:r>
      <w:r w:rsidRPr="00502EF1">
        <w:rPr>
          <w:rFonts w:cs="Arial"/>
          <w:i/>
          <w:szCs w:val="24"/>
          <w:lang w:val="ru-RU" w:eastAsia="en-US"/>
        </w:rPr>
        <w:t>/</w:t>
      </w:r>
      <w:r w:rsidRPr="00502EF1">
        <w:rPr>
          <w:rFonts w:cs="Arial"/>
          <w:i/>
          <w:szCs w:val="24"/>
          <w:lang w:val="sr-Latn-CS" w:eastAsia="en-US"/>
        </w:rPr>
        <w:t>EUR</w:t>
      </w:r>
      <w:r w:rsidRPr="00502EF1">
        <w:rPr>
          <w:rFonts w:cs="Arial"/>
          <w:i/>
          <w:szCs w:val="24"/>
          <w:lang w:eastAsia="en-US"/>
        </w:rPr>
        <w:t xml:space="preserve">) </w:t>
      </w:r>
      <w:r w:rsidRPr="00502EF1">
        <w:rPr>
          <w:rFonts w:cs="Arial"/>
          <w:szCs w:val="24"/>
        </w:rPr>
        <w:t>(словима: ___________</w:t>
      </w:r>
      <w:r w:rsidRPr="00502EF1">
        <w:rPr>
          <w:rFonts w:cs="Arial"/>
          <w:szCs w:val="24"/>
          <w:lang w:val="sr-Cyrl-RS"/>
        </w:rPr>
        <w:t>___________________________</w:t>
      </w:r>
      <w:r w:rsidRPr="00502EF1">
        <w:rPr>
          <w:rFonts w:cs="Arial"/>
          <w:szCs w:val="24"/>
        </w:rPr>
        <w:t xml:space="preserve">) без </w:t>
      </w:r>
      <w:r w:rsidRPr="00502EF1">
        <w:rPr>
          <w:rFonts w:cs="Arial"/>
          <w:szCs w:val="24"/>
          <w:lang w:val="sr-Cyrl-RS"/>
        </w:rPr>
        <w:t>ПДВ</w:t>
      </w:r>
      <w:r w:rsidRPr="00502EF1">
        <w:rPr>
          <w:rFonts w:cs="Arial"/>
          <w:szCs w:val="24"/>
        </w:rPr>
        <w:t>.</w:t>
      </w:r>
      <w:r w:rsidRPr="00502EF1">
        <w:rPr>
          <w:rFonts w:cs="Arial"/>
          <w:i/>
          <w:szCs w:val="24"/>
          <w:lang w:eastAsia="en-US"/>
        </w:rPr>
        <w:t xml:space="preserve"> напомена: уписати: </w:t>
      </w:r>
      <w:r w:rsidRPr="00502EF1">
        <w:rPr>
          <w:rFonts w:cs="Arial"/>
          <w:i/>
          <w:szCs w:val="24"/>
          <w:lang w:val="ru-RU" w:eastAsia="en-US"/>
        </w:rPr>
        <w:t>динара</w:t>
      </w:r>
      <w:r w:rsidRPr="00502EF1">
        <w:rPr>
          <w:rFonts w:cs="Arial"/>
          <w:i/>
          <w:szCs w:val="24"/>
          <w:lang w:eastAsia="en-US"/>
        </w:rPr>
        <w:t xml:space="preserve"> или </w:t>
      </w:r>
      <w:r w:rsidRPr="00502EF1">
        <w:rPr>
          <w:rFonts w:cs="Arial"/>
          <w:i/>
          <w:szCs w:val="24"/>
          <w:lang w:val="ru-RU" w:eastAsia="en-US"/>
        </w:rPr>
        <w:t>евра</w:t>
      </w:r>
      <w:r w:rsidRPr="00502EF1">
        <w:rPr>
          <w:rFonts w:cs="Arial"/>
          <w:i/>
          <w:szCs w:val="24"/>
        </w:rPr>
        <w:t xml:space="preserve"> </w:t>
      </w:r>
    </w:p>
    <w:p w14:paraId="1AE811E0" w14:textId="77777777" w:rsidR="00A0224B" w:rsidRDefault="00A0224B" w:rsidP="00A0224B">
      <w:pPr>
        <w:suppressAutoHyphens w:val="0"/>
        <w:autoSpaceDE w:val="0"/>
        <w:autoSpaceDN w:val="0"/>
        <w:jc w:val="both"/>
        <w:rPr>
          <w:rFonts w:cs="Arial"/>
          <w:szCs w:val="24"/>
          <w:lang w:val="sr-Cyrl-RS" w:eastAsia="en-US"/>
        </w:rPr>
      </w:pPr>
    </w:p>
    <w:p w14:paraId="54027E70" w14:textId="77777777" w:rsidR="00A0224B" w:rsidRPr="00502EF1" w:rsidRDefault="00A0224B" w:rsidP="00A0224B">
      <w:pPr>
        <w:suppressAutoHyphens w:val="0"/>
        <w:autoSpaceDE w:val="0"/>
        <w:autoSpaceDN w:val="0"/>
        <w:jc w:val="both"/>
        <w:rPr>
          <w:rFonts w:cs="Arial"/>
          <w:szCs w:val="24"/>
          <w:lang w:val="sr-Cyrl-RS" w:eastAsia="en-US"/>
        </w:rPr>
      </w:pPr>
    </w:p>
    <w:p w14:paraId="7EB97423" w14:textId="77777777" w:rsidR="00A0224B" w:rsidRPr="00560222" w:rsidRDefault="00A0224B" w:rsidP="00A0224B">
      <w:pPr>
        <w:suppressAutoHyphens w:val="0"/>
        <w:autoSpaceDE w:val="0"/>
        <w:autoSpaceDN w:val="0"/>
        <w:jc w:val="both"/>
        <w:rPr>
          <w:rFonts w:cs="Arial"/>
          <w:szCs w:val="24"/>
          <w:lang w:eastAsia="en-US"/>
        </w:rPr>
      </w:pPr>
      <w:r w:rsidRPr="00560222">
        <w:rPr>
          <w:rFonts w:cs="Arial"/>
          <w:szCs w:val="24"/>
          <w:lang w:eastAsia="en-US"/>
        </w:rPr>
        <w:t>На вредност из става 1. овог члана обрачунава се припадајући порез на додату вредност</w:t>
      </w:r>
      <w:r w:rsidRPr="00560222">
        <w:rPr>
          <w:rFonts w:cs="Arial"/>
          <w:szCs w:val="24"/>
          <w:lang w:val="sr-Cyrl-RS" w:eastAsia="en-US"/>
        </w:rPr>
        <w:t>,</w:t>
      </w:r>
      <w:r w:rsidRPr="00560222">
        <w:rPr>
          <w:rFonts w:cs="Arial"/>
          <w:szCs w:val="24"/>
          <w:lang w:eastAsia="en-US"/>
        </w:rPr>
        <w:t xml:space="preserve"> у складу са релевантном законском регулативом.</w:t>
      </w:r>
    </w:p>
    <w:p w14:paraId="2BA960AC" w14:textId="77777777" w:rsidR="00A0224B" w:rsidRPr="00560222" w:rsidRDefault="00A0224B" w:rsidP="00A0224B">
      <w:pPr>
        <w:suppressAutoHyphens w:val="0"/>
        <w:autoSpaceDE w:val="0"/>
        <w:autoSpaceDN w:val="0"/>
        <w:jc w:val="both"/>
        <w:rPr>
          <w:rFonts w:cs="Arial"/>
          <w:szCs w:val="24"/>
          <w:lang w:val="ru-RU" w:eastAsia="en-US"/>
        </w:rPr>
      </w:pPr>
    </w:p>
    <w:p w14:paraId="1BEE6700" w14:textId="77777777" w:rsidR="00A0224B" w:rsidRPr="00560222" w:rsidRDefault="00A0224B" w:rsidP="00A0224B">
      <w:pPr>
        <w:jc w:val="both"/>
        <w:rPr>
          <w:rFonts w:cs="Arial"/>
          <w:szCs w:val="24"/>
        </w:rPr>
      </w:pPr>
      <w:r w:rsidRPr="00560222">
        <w:rPr>
          <w:rFonts w:cs="Arial"/>
          <w:szCs w:val="24"/>
        </w:rPr>
        <w:t>У цену су урачунати сви трошкови везани за реализацију уговорених услуга.</w:t>
      </w:r>
    </w:p>
    <w:p w14:paraId="23F22D8A" w14:textId="77777777" w:rsidR="00A0224B" w:rsidRPr="00560222" w:rsidRDefault="00A0224B" w:rsidP="00A0224B">
      <w:pPr>
        <w:ind w:firstLine="11"/>
        <w:jc w:val="both"/>
        <w:rPr>
          <w:rFonts w:cs="Arial"/>
          <w:szCs w:val="24"/>
        </w:rPr>
      </w:pPr>
    </w:p>
    <w:p w14:paraId="1CC9C600" w14:textId="77777777" w:rsidR="00A0224B" w:rsidRPr="00560222" w:rsidRDefault="00A0224B" w:rsidP="00A0224B">
      <w:pPr>
        <w:suppressAutoHyphens w:val="0"/>
        <w:autoSpaceDE w:val="0"/>
        <w:autoSpaceDN w:val="0"/>
        <w:jc w:val="both"/>
        <w:rPr>
          <w:rFonts w:cs="Arial"/>
          <w:szCs w:val="24"/>
          <w:lang w:eastAsia="en-US"/>
        </w:rPr>
      </w:pPr>
      <w:r w:rsidRPr="00560222">
        <w:rPr>
          <w:rFonts w:cs="Arial"/>
          <w:szCs w:val="24"/>
        </w:rPr>
        <w:lastRenderedPageBreak/>
        <w:t>Цена је фиксна</w:t>
      </w:r>
      <w:r w:rsidRPr="00560222">
        <w:rPr>
          <w:rFonts w:cs="Arial"/>
          <w:szCs w:val="24"/>
          <w:lang w:val="sr-Cyrl-RS"/>
        </w:rPr>
        <w:t>,</w:t>
      </w:r>
      <w:r w:rsidRPr="00560222">
        <w:rPr>
          <w:rFonts w:cs="Arial"/>
          <w:szCs w:val="24"/>
        </w:rPr>
        <w:t xml:space="preserve"> тј. не може се мењати за све време извршења предметне услуге</w:t>
      </w:r>
      <w:r w:rsidRPr="00560222">
        <w:rPr>
          <w:rFonts w:cs="Arial"/>
          <w:szCs w:val="24"/>
          <w:lang w:val="ru-RU" w:eastAsia="en-US"/>
        </w:rPr>
        <w:t>.</w:t>
      </w:r>
    </w:p>
    <w:p w14:paraId="03BDB0B1" w14:textId="77777777" w:rsidR="00A0224B" w:rsidRPr="00502EF1" w:rsidRDefault="00A0224B" w:rsidP="00A0224B">
      <w:pPr>
        <w:suppressAutoHyphens w:val="0"/>
        <w:autoSpaceDE w:val="0"/>
        <w:autoSpaceDN w:val="0"/>
        <w:jc w:val="both"/>
        <w:rPr>
          <w:rFonts w:cs="Arial"/>
          <w:szCs w:val="24"/>
          <w:lang w:val="sr-Cyrl-RS" w:eastAsia="en-US"/>
        </w:rPr>
      </w:pPr>
    </w:p>
    <w:p w14:paraId="1F301CBE" w14:textId="77777777" w:rsidR="00A0224B" w:rsidRPr="00560222" w:rsidRDefault="00A0224B" w:rsidP="00A0224B">
      <w:pPr>
        <w:jc w:val="center"/>
        <w:rPr>
          <w:rFonts w:cs="Arial"/>
          <w:smallCaps/>
          <w:szCs w:val="24"/>
        </w:rPr>
      </w:pPr>
      <w:r w:rsidRPr="00560222">
        <w:rPr>
          <w:rFonts w:cs="Arial"/>
          <w:smallCaps/>
          <w:szCs w:val="24"/>
        </w:rPr>
        <w:t>Члан 3.</w:t>
      </w:r>
    </w:p>
    <w:p w14:paraId="13CB5F78" w14:textId="77777777" w:rsidR="00A0224B" w:rsidRPr="00560222" w:rsidRDefault="00A0224B" w:rsidP="00A0224B">
      <w:pPr>
        <w:suppressAutoHyphens w:val="0"/>
        <w:autoSpaceDE w:val="0"/>
        <w:autoSpaceDN w:val="0"/>
        <w:jc w:val="both"/>
        <w:rPr>
          <w:rFonts w:cs="Arial"/>
          <w:szCs w:val="24"/>
          <w:lang w:eastAsia="en-US"/>
        </w:rPr>
      </w:pPr>
      <w:r w:rsidRPr="00560222">
        <w:rPr>
          <w:rFonts w:cs="Arial"/>
          <w:szCs w:val="24"/>
          <w:lang w:eastAsia="en-US"/>
        </w:rPr>
        <w:t>Овај уговор и његови прилози</w:t>
      </w:r>
      <w:r w:rsidRPr="00560222">
        <w:rPr>
          <w:rFonts w:cs="Arial"/>
          <w:szCs w:val="24"/>
          <w:lang w:val="sr-Cyrl-RS" w:eastAsia="en-US"/>
        </w:rPr>
        <w:t>,</w:t>
      </w:r>
      <w:r w:rsidRPr="00560222">
        <w:rPr>
          <w:rFonts w:cs="Arial"/>
          <w:szCs w:val="24"/>
          <w:lang w:eastAsia="en-US"/>
        </w:rPr>
        <w:t xml:space="preserve"> 1 до </w:t>
      </w:r>
      <w:r w:rsidRPr="00560222">
        <w:rPr>
          <w:rFonts w:cs="Arial"/>
          <w:szCs w:val="24"/>
          <w:lang w:val="sr-Cyrl-CS" w:eastAsia="en-US"/>
        </w:rPr>
        <w:t>8,</w:t>
      </w:r>
      <w:r w:rsidRPr="00560222">
        <w:rPr>
          <w:rFonts w:cs="Arial"/>
          <w:szCs w:val="24"/>
          <w:lang w:eastAsia="en-US"/>
        </w:rPr>
        <w:t xml:space="preserve"> су сачињени на српском језику. </w:t>
      </w:r>
    </w:p>
    <w:p w14:paraId="7C1A4C24" w14:textId="77777777" w:rsidR="00A0224B" w:rsidRPr="00560222" w:rsidRDefault="00A0224B" w:rsidP="00A0224B">
      <w:pPr>
        <w:suppressAutoHyphens w:val="0"/>
        <w:autoSpaceDE w:val="0"/>
        <w:autoSpaceDN w:val="0"/>
        <w:jc w:val="both"/>
        <w:rPr>
          <w:rFonts w:cs="Arial"/>
          <w:szCs w:val="24"/>
          <w:lang w:eastAsia="en-US"/>
        </w:rPr>
      </w:pPr>
    </w:p>
    <w:p w14:paraId="17E80135" w14:textId="77777777" w:rsidR="00A0224B" w:rsidRPr="00560222" w:rsidRDefault="00A0224B" w:rsidP="00A0224B">
      <w:pPr>
        <w:suppressAutoHyphens w:val="0"/>
        <w:autoSpaceDE w:val="0"/>
        <w:autoSpaceDN w:val="0"/>
        <w:jc w:val="both"/>
        <w:rPr>
          <w:rFonts w:cs="Arial"/>
          <w:szCs w:val="24"/>
          <w:lang w:eastAsia="en-US"/>
        </w:rPr>
      </w:pPr>
      <w:r w:rsidRPr="00560222">
        <w:rPr>
          <w:rFonts w:cs="Arial"/>
          <w:szCs w:val="24"/>
          <w:lang w:eastAsia="en-US"/>
        </w:rPr>
        <w:t>На овај уговор примењују се закони Републике Србије. У случају спора</w:t>
      </w:r>
      <w:r w:rsidRPr="00560222">
        <w:rPr>
          <w:rFonts w:cs="Arial"/>
          <w:szCs w:val="24"/>
          <w:lang w:val="sr-Cyrl-CS" w:eastAsia="en-US"/>
        </w:rPr>
        <w:t>,</w:t>
      </w:r>
      <w:r w:rsidRPr="00560222">
        <w:rPr>
          <w:rFonts w:cs="Arial"/>
          <w:szCs w:val="24"/>
          <w:lang w:eastAsia="en-US"/>
        </w:rPr>
        <w:t xml:space="preserve"> меродавно право је право Републике Србије</w:t>
      </w:r>
      <w:r w:rsidRPr="00560222">
        <w:rPr>
          <w:rFonts w:cs="Arial"/>
          <w:szCs w:val="24"/>
          <w:lang w:val="sr-Cyrl-CS" w:eastAsia="en-US"/>
        </w:rPr>
        <w:t>, поступак се води на српском језику.</w:t>
      </w:r>
      <w:r w:rsidRPr="00560222">
        <w:rPr>
          <w:rFonts w:cs="Arial"/>
          <w:szCs w:val="24"/>
          <w:lang w:eastAsia="en-US"/>
        </w:rPr>
        <w:t xml:space="preserve"> </w:t>
      </w:r>
    </w:p>
    <w:p w14:paraId="3A83191C" w14:textId="77777777" w:rsidR="00A0224B" w:rsidRPr="00560222" w:rsidRDefault="00A0224B" w:rsidP="00A0224B">
      <w:pPr>
        <w:jc w:val="center"/>
        <w:rPr>
          <w:rFonts w:cs="Arial"/>
          <w:b/>
          <w:smallCaps/>
          <w:szCs w:val="24"/>
        </w:rPr>
      </w:pPr>
    </w:p>
    <w:p w14:paraId="52670C41" w14:textId="77777777" w:rsidR="00A0224B" w:rsidRPr="00560222" w:rsidRDefault="00A0224B" w:rsidP="00A0224B">
      <w:pPr>
        <w:jc w:val="center"/>
        <w:rPr>
          <w:rFonts w:cs="Arial"/>
          <w:smallCaps/>
          <w:szCs w:val="24"/>
        </w:rPr>
      </w:pPr>
      <w:r w:rsidRPr="00560222">
        <w:rPr>
          <w:rFonts w:cs="Arial"/>
          <w:smallCaps/>
          <w:szCs w:val="24"/>
        </w:rPr>
        <w:t>Члан 4.</w:t>
      </w:r>
    </w:p>
    <w:p w14:paraId="564E0595" w14:textId="77777777" w:rsidR="00A0224B" w:rsidRPr="00560222" w:rsidRDefault="00A0224B" w:rsidP="00A0224B">
      <w:pPr>
        <w:widowControl w:val="0"/>
        <w:tabs>
          <w:tab w:val="left" w:pos="360"/>
        </w:tabs>
        <w:autoSpaceDE w:val="0"/>
        <w:autoSpaceDN w:val="0"/>
        <w:adjustRightInd w:val="0"/>
        <w:jc w:val="both"/>
        <w:rPr>
          <w:rFonts w:cs="Arial"/>
          <w:szCs w:val="24"/>
        </w:rPr>
      </w:pPr>
      <w:r w:rsidRPr="00560222">
        <w:rPr>
          <w:rFonts w:cs="Arial"/>
          <w:szCs w:val="24"/>
        </w:rPr>
        <w:t>Адресе Уговорних страна су следеће:</w:t>
      </w:r>
    </w:p>
    <w:p w14:paraId="0A391B85" w14:textId="77777777" w:rsidR="00A0224B" w:rsidRPr="00560222" w:rsidRDefault="00A0224B" w:rsidP="00A0224B">
      <w:pPr>
        <w:widowControl w:val="0"/>
        <w:tabs>
          <w:tab w:val="left" w:pos="360"/>
          <w:tab w:val="left" w:pos="1377"/>
        </w:tabs>
        <w:autoSpaceDE w:val="0"/>
        <w:autoSpaceDN w:val="0"/>
        <w:adjustRightInd w:val="0"/>
        <w:jc w:val="both"/>
        <w:rPr>
          <w:rFonts w:cs="Arial"/>
          <w:b/>
          <w:szCs w:val="24"/>
        </w:rPr>
      </w:pPr>
      <w:r w:rsidRPr="00560222">
        <w:rPr>
          <w:rFonts w:cs="Arial"/>
          <w:szCs w:val="24"/>
        </w:rPr>
        <w:t>Наручилац:</w:t>
      </w:r>
      <w:r w:rsidRPr="00560222">
        <w:rPr>
          <w:rFonts w:cs="Arial"/>
          <w:szCs w:val="24"/>
        </w:rPr>
        <w:tab/>
      </w:r>
      <w:r w:rsidRPr="00560222">
        <w:rPr>
          <w:rFonts w:cs="Arial"/>
          <w:b/>
          <w:szCs w:val="24"/>
        </w:rPr>
        <w:tab/>
        <w:t>Јавно предузеће „Електропривреда Србије“</w:t>
      </w:r>
    </w:p>
    <w:p w14:paraId="4BE1707E" w14:textId="77777777" w:rsidR="00A0224B" w:rsidRPr="00560222" w:rsidRDefault="00A0224B" w:rsidP="00A0224B">
      <w:pPr>
        <w:widowControl w:val="0"/>
        <w:tabs>
          <w:tab w:val="left" w:pos="360"/>
          <w:tab w:val="left" w:pos="1377"/>
        </w:tabs>
        <w:autoSpaceDE w:val="0"/>
        <w:autoSpaceDN w:val="0"/>
        <w:adjustRightInd w:val="0"/>
        <w:jc w:val="both"/>
        <w:rPr>
          <w:rFonts w:cs="Arial"/>
          <w:szCs w:val="24"/>
        </w:rPr>
      </w:pPr>
      <w:r w:rsidRPr="00560222">
        <w:rPr>
          <w:rFonts w:cs="Arial"/>
          <w:szCs w:val="24"/>
        </w:rPr>
        <w:t>Адреса:</w:t>
      </w:r>
      <w:r w:rsidRPr="00560222">
        <w:rPr>
          <w:rFonts w:cs="Arial"/>
          <w:szCs w:val="24"/>
        </w:rPr>
        <w:tab/>
      </w:r>
      <w:r w:rsidRPr="00560222">
        <w:rPr>
          <w:rFonts w:cs="Arial"/>
          <w:szCs w:val="24"/>
        </w:rPr>
        <w:tab/>
        <w:t>Улица царице Милице 2</w:t>
      </w:r>
    </w:p>
    <w:p w14:paraId="22A56DF0" w14:textId="77777777" w:rsidR="00A0224B" w:rsidRPr="00560222" w:rsidRDefault="00A0224B" w:rsidP="00A0224B">
      <w:pPr>
        <w:widowControl w:val="0"/>
        <w:tabs>
          <w:tab w:val="left" w:pos="360"/>
          <w:tab w:val="left" w:pos="1377"/>
        </w:tabs>
        <w:autoSpaceDE w:val="0"/>
        <w:autoSpaceDN w:val="0"/>
        <w:adjustRightInd w:val="0"/>
        <w:jc w:val="both"/>
        <w:rPr>
          <w:rFonts w:cs="Arial"/>
          <w:szCs w:val="24"/>
        </w:rPr>
      </w:pPr>
      <w:r w:rsidRPr="00560222">
        <w:rPr>
          <w:rFonts w:cs="Arial"/>
          <w:szCs w:val="24"/>
        </w:rPr>
        <w:tab/>
      </w:r>
      <w:r w:rsidRPr="00560222">
        <w:rPr>
          <w:rFonts w:cs="Arial"/>
          <w:szCs w:val="24"/>
        </w:rPr>
        <w:tab/>
      </w:r>
      <w:r w:rsidRPr="00560222">
        <w:rPr>
          <w:rFonts w:cs="Arial"/>
          <w:szCs w:val="24"/>
        </w:rPr>
        <w:tab/>
        <w:t>11000 Београд</w:t>
      </w:r>
    </w:p>
    <w:p w14:paraId="3F7753B3" w14:textId="77777777" w:rsidR="00A0224B" w:rsidRPr="00560222" w:rsidRDefault="00A0224B" w:rsidP="00A0224B">
      <w:pPr>
        <w:widowControl w:val="0"/>
        <w:tabs>
          <w:tab w:val="left" w:pos="360"/>
        </w:tabs>
        <w:autoSpaceDE w:val="0"/>
        <w:autoSpaceDN w:val="0"/>
        <w:adjustRightInd w:val="0"/>
        <w:jc w:val="both"/>
        <w:rPr>
          <w:rFonts w:cs="Arial"/>
          <w:szCs w:val="24"/>
          <w:lang w:val="sr-Cyrl-CS"/>
        </w:rPr>
      </w:pPr>
    </w:p>
    <w:p w14:paraId="5FD2C6C1" w14:textId="77777777" w:rsidR="00A0224B" w:rsidRPr="00560222" w:rsidRDefault="00A0224B" w:rsidP="00A0224B">
      <w:pPr>
        <w:widowControl w:val="0"/>
        <w:tabs>
          <w:tab w:val="left" w:pos="360"/>
        </w:tabs>
        <w:autoSpaceDE w:val="0"/>
        <w:autoSpaceDN w:val="0"/>
        <w:adjustRightInd w:val="0"/>
        <w:jc w:val="both"/>
        <w:rPr>
          <w:rFonts w:cs="Arial"/>
          <w:szCs w:val="24"/>
        </w:rPr>
      </w:pPr>
      <w:r>
        <w:rPr>
          <w:rFonts w:cs="Arial"/>
          <w:szCs w:val="24"/>
        </w:rPr>
        <w:t>Извршилац</w:t>
      </w:r>
      <w:r w:rsidRPr="00560222">
        <w:rPr>
          <w:rFonts w:cs="Arial"/>
          <w:szCs w:val="24"/>
        </w:rPr>
        <w:t>:</w:t>
      </w:r>
      <w:r w:rsidRPr="00560222">
        <w:rPr>
          <w:rFonts w:cs="Arial"/>
          <w:szCs w:val="24"/>
        </w:rPr>
        <w:tab/>
        <w:t>__________________________________________</w:t>
      </w:r>
    </w:p>
    <w:p w14:paraId="341FB3F4" w14:textId="77777777" w:rsidR="00A0224B" w:rsidRPr="00560222" w:rsidRDefault="00A0224B" w:rsidP="00A0224B">
      <w:pPr>
        <w:widowControl w:val="0"/>
        <w:tabs>
          <w:tab w:val="left" w:pos="360"/>
        </w:tabs>
        <w:autoSpaceDE w:val="0"/>
        <w:autoSpaceDN w:val="0"/>
        <w:adjustRightInd w:val="0"/>
        <w:jc w:val="both"/>
        <w:rPr>
          <w:rFonts w:cs="Arial"/>
          <w:szCs w:val="24"/>
        </w:rPr>
      </w:pPr>
      <w:r w:rsidRPr="00560222">
        <w:rPr>
          <w:rFonts w:cs="Arial"/>
          <w:szCs w:val="24"/>
        </w:rPr>
        <w:tab/>
      </w:r>
      <w:r w:rsidRPr="00560222">
        <w:rPr>
          <w:rFonts w:cs="Arial"/>
          <w:szCs w:val="24"/>
        </w:rPr>
        <w:tab/>
      </w:r>
      <w:r w:rsidRPr="00560222">
        <w:rPr>
          <w:rFonts w:cs="Arial"/>
          <w:szCs w:val="24"/>
        </w:rPr>
        <w:tab/>
      </w:r>
      <w:r w:rsidRPr="00560222">
        <w:rPr>
          <w:rFonts w:cs="Arial"/>
          <w:szCs w:val="24"/>
        </w:rPr>
        <w:tab/>
        <w:t>__________________________________________</w:t>
      </w:r>
    </w:p>
    <w:p w14:paraId="3F476950" w14:textId="77777777" w:rsidR="00A0224B" w:rsidRPr="00560222" w:rsidRDefault="00A0224B" w:rsidP="00A0224B">
      <w:pPr>
        <w:widowControl w:val="0"/>
        <w:tabs>
          <w:tab w:val="left" w:pos="360"/>
        </w:tabs>
        <w:autoSpaceDE w:val="0"/>
        <w:autoSpaceDN w:val="0"/>
        <w:adjustRightInd w:val="0"/>
        <w:jc w:val="both"/>
        <w:rPr>
          <w:rFonts w:cs="Arial"/>
          <w:szCs w:val="24"/>
        </w:rPr>
      </w:pPr>
      <w:r w:rsidRPr="00560222">
        <w:rPr>
          <w:rFonts w:cs="Arial"/>
          <w:szCs w:val="24"/>
        </w:rPr>
        <w:tab/>
      </w:r>
      <w:r w:rsidRPr="00560222">
        <w:rPr>
          <w:rFonts w:cs="Arial"/>
          <w:szCs w:val="24"/>
        </w:rPr>
        <w:tab/>
      </w:r>
      <w:r w:rsidRPr="00560222">
        <w:rPr>
          <w:rFonts w:cs="Arial"/>
          <w:szCs w:val="24"/>
        </w:rPr>
        <w:tab/>
      </w:r>
      <w:r w:rsidRPr="00560222">
        <w:rPr>
          <w:rFonts w:cs="Arial"/>
          <w:szCs w:val="24"/>
        </w:rPr>
        <w:tab/>
        <w:t>__________________________________________</w:t>
      </w:r>
    </w:p>
    <w:p w14:paraId="319FFB74" w14:textId="77777777" w:rsidR="00A0224B" w:rsidRPr="00560222" w:rsidRDefault="00A0224B" w:rsidP="00A0224B">
      <w:pPr>
        <w:widowControl w:val="0"/>
        <w:tabs>
          <w:tab w:val="left" w:pos="360"/>
        </w:tabs>
        <w:autoSpaceDE w:val="0"/>
        <w:autoSpaceDN w:val="0"/>
        <w:adjustRightInd w:val="0"/>
        <w:jc w:val="both"/>
        <w:rPr>
          <w:rFonts w:cs="Arial"/>
          <w:szCs w:val="24"/>
        </w:rPr>
      </w:pPr>
      <w:r w:rsidRPr="00560222">
        <w:rPr>
          <w:rFonts w:cs="Arial"/>
          <w:szCs w:val="24"/>
        </w:rPr>
        <w:tab/>
      </w:r>
      <w:r w:rsidRPr="00560222">
        <w:rPr>
          <w:rFonts w:cs="Arial"/>
          <w:szCs w:val="24"/>
        </w:rPr>
        <w:tab/>
      </w:r>
      <w:r w:rsidRPr="00560222">
        <w:rPr>
          <w:rFonts w:cs="Arial"/>
          <w:szCs w:val="24"/>
        </w:rPr>
        <w:tab/>
      </w:r>
      <w:r w:rsidRPr="00560222">
        <w:rPr>
          <w:rFonts w:cs="Arial"/>
          <w:szCs w:val="24"/>
        </w:rPr>
        <w:tab/>
        <w:t>__________________________________________</w:t>
      </w:r>
    </w:p>
    <w:p w14:paraId="617E5F5D" w14:textId="77777777" w:rsidR="00A0224B" w:rsidRPr="00560222" w:rsidRDefault="00A0224B" w:rsidP="00A0224B">
      <w:pPr>
        <w:widowControl w:val="0"/>
        <w:tabs>
          <w:tab w:val="left" w:pos="360"/>
        </w:tabs>
        <w:autoSpaceDE w:val="0"/>
        <w:autoSpaceDN w:val="0"/>
        <w:adjustRightInd w:val="0"/>
        <w:jc w:val="both"/>
        <w:rPr>
          <w:rFonts w:cs="Arial"/>
          <w:szCs w:val="24"/>
        </w:rPr>
      </w:pPr>
      <w:r w:rsidRPr="00560222">
        <w:rPr>
          <w:rFonts w:cs="Arial"/>
          <w:szCs w:val="24"/>
        </w:rPr>
        <w:tab/>
      </w:r>
      <w:r w:rsidRPr="00560222">
        <w:rPr>
          <w:rFonts w:cs="Arial"/>
          <w:szCs w:val="24"/>
        </w:rPr>
        <w:tab/>
      </w:r>
      <w:r w:rsidRPr="00560222">
        <w:rPr>
          <w:rFonts w:cs="Arial"/>
          <w:szCs w:val="24"/>
        </w:rPr>
        <w:tab/>
      </w:r>
      <w:r w:rsidRPr="00560222">
        <w:rPr>
          <w:rFonts w:cs="Arial"/>
          <w:szCs w:val="24"/>
        </w:rPr>
        <w:tab/>
        <w:t xml:space="preserve">__________________________________________ </w:t>
      </w:r>
    </w:p>
    <w:p w14:paraId="481D64E7" w14:textId="77777777" w:rsidR="00A0224B" w:rsidRPr="00560222" w:rsidRDefault="00A0224B" w:rsidP="00A0224B">
      <w:pPr>
        <w:widowControl w:val="0"/>
        <w:tabs>
          <w:tab w:val="left" w:pos="360"/>
        </w:tabs>
        <w:autoSpaceDE w:val="0"/>
        <w:autoSpaceDN w:val="0"/>
        <w:adjustRightInd w:val="0"/>
        <w:ind w:left="2127" w:hanging="2127"/>
        <w:jc w:val="both"/>
        <w:rPr>
          <w:rFonts w:cs="Arial"/>
          <w:i/>
          <w:szCs w:val="24"/>
        </w:rPr>
      </w:pPr>
      <w:r w:rsidRPr="00560222">
        <w:rPr>
          <w:rFonts w:cs="Arial"/>
          <w:szCs w:val="24"/>
        </w:rPr>
        <w:tab/>
      </w:r>
      <w:r w:rsidRPr="00560222">
        <w:rPr>
          <w:rFonts w:cs="Arial"/>
          <w:szCs w:val="24"/>
        </w:rPr>
        <w:tab/>
      </w:r>
      <w:r w:rsidRPr="00560222">
        <w:rPr>
          <w:rFonts w:cs="Arial"/>
          <w:szCs w:val="24"/>
        </w:rPr>
        <w:tab/>
      </w:r>
      <w:r w:rsidRPr="00560222">
        <w:rPr>
          <w:rFonts w:cs="Arial"/>
          <w:i/>
          <w:szCs w:val="24"/>
        </w:rPr>
        <w:t>[напомена: у случају заједничке понуде наводе се лидер и чланови]</w:t>
      </w:r>
    </w:p>
    <w:p w14:paraId="2AB4BDE6" w14:textId="77777777" w:rsidR="00A0224B" w:rsidRPr="00560222" w:rsidRDefault="00A0224B" w:rsidP="00A0224B">
      <w:pPr>
        <w:jc w:val="both"/>
        <w:rPr>
          <w:rFonts w:cs="Arial"/>
          <w:szCs w:val="24"/>
        </w:rPr>
      </w:pPr>
      <w:r w:rsidRPr="00560222">
        <w:rPr>
          <w:rFonts w:cs="Arial"/>
          <w:szCs w:val="24"/>
        </w:rPr>
        <w:t xml:space="preserve">Подизвођач: </w:t>
      </w:r>
      <w:r w:rsidRPr="00560222">
        <w:rPr>
          <w:rFonts w:cs="Arial"/>
          <w:szCs w:val="24"/>
        </w:rPr>
        <w:tab/>
        <w:t>_________________________________________</w:t>
      </w:r>
    </w:p>
    <w:p w14:paraId="72E5DB12" w14:textId="77777777" w:rsidR="00A0224B" w:rsidRPr="00560222" w:rsidRDefault="00A0224B" w:rsidP="00A0224B">
      <w:pPr>
        <w:jc w:val="both"/>
        <w:rPr>
          <w:rFonts w:cs="Arial"/>
          <w:i/>
          <w:szCs w:val="24"/>
        </w:rPr>
      </w:pPr>
      <w:r w:rsidRPr="00560222">
        <w:rPr>
          <w:rFonts w:cs="Arial"/>
          <w:szCs w:val="24"/>
        </w:rPr>
        <w:tab/>
      </w:r>
      <w:r w:rsidRPr="00560222">
        <w:rPr>
          <w:rFonts w:cs="Arial"/>
          <w:szCs w:val="24"/>
        </w:rPr>
        <w:tab/>
        <w:t xml:space="preserve">          </w:t>
      </w:r>
      <w:r w:rsidRPr="00560222">
        <w:rPr>
          <w:rFonts w:cs="Arial"/>
          <w:i/>
          <w:szCs w:val="24"/>
        </w:rPr>
        <w:t>[напомена: наводи се у случају понуде са подизвођачем]</w:t>
      </w:r>
    </w:p>
    <w:p w14:paraId="77123C6B" w14:textId="77777777" w:rsidR="00A0224B" w:rsidRPr="00560222" w:rsidRDefault="00A0224B" w:rsidP="00A0224B">
      <w:pPr>
        <w:jc w:val="both"/>
        <w:rPr>
          <w:rFonts w:cs="Arial"/>
          <w:szCs w:val="24"/>
        </w:rPr>
      </w:pPr>
    </w:p>
    <w:p w14:paraId="11A4D0E1" w14:textId="77777777" w:rsidR="00A0224B" w:rsidRPr="00560222" w:rsidRDefault="00A0224B" w:rsidP="00A0224B">
      <w:pPr>
        <w:jc w:val="both"/>
        <w:rPr>
          <w:rFonts w:cs="Arial"/>
          <w:szCs w:val="24"/>
        </w:rPr>
      </w:pPr>
      <w:r w:rsidRPr="00560222">
        <w:rPr>
          <w:rFonts w:cs="Arial"/>
          <w:szCs w:val="24"/>
        </w:rPr>
        <w:t xml:space="preserve">Овлашћени представници за праћење реализације услуга из члана 1. овог уговора су: </w:t>
      </w:r>
    </w:p>
    <w:p w14:paraId="7AEE12E3" w14:textId="77777777" w:rsidR="00A0224B" w:rsidRPr="00560222" w:rsidRDefault="00A0224B" w:rsidP="00A0224B">
      <w:pPr>
        <w:jc w:val="both"/>
        <w:rPr>
          <w:rFonts w:cs="Arial"/>
          <w:szCs w:val="24"/>
          <w:lang w:val="sr-Cyrl-CS"/>
        </w:rPr>
      </w:pPr>
      <w:r w:rsidRPr="00560222">
        <w:rPr>
          <w:rFonts w:cs="Arial"/>
          <w:szCs w:val="24"/>
        </w:rPr>
        <w:tab/>
        <w:t>- за Наручиоца: ________________</w:t>
      </w:r>
      <w:r w:rsidRPr="00560222">
        <w:rPr>
          <w:rFonts w:cs="Arial"/>
          <w:szCs w:val="24"/>
          <w:lang w:val="sr-Cyrl-RS"/>
        </w:rPr>
        <w:t>_________</w:t>
      </w:r>
      <w:r w:rsidRPr="00560222">
        <w:rPr>
          <w:rFonts w:cs="Arial"/>
          <w:szCs w:val="24"/>
          <w:lang w:val="sr-Cyrl-CS"/>
        </w:rPr>
        <w:t>, као председник Радне групе за праћење реализације услуга</w:t>
      </w:r>
    </w:p>
    <w:p w14:paraId="1A5795CA" w14:textId="77777777" w:rsidR="00A0224B" w:rsidRPr="00560222" w:rsidRDefault="00A0224B" w:rsidP="00A0224B">
      <w:pPr>
        <w:rPr>
          <w:rFonts w:cs="Arial"/>
          <w:smallCaps/>
          <w:szCs w:val="24"/>
        </w:rPr>
      </w:pPr>
      <w:r w:rsidRPr="00560222">
        <w:rPr>
          <w:rFonts w:cs="Arial"/>
          <w:szCs w:val="24"/>
        </w:rPr>
        <w:tab/>
        <w:t xml:space="preserve">- за </w:t>
      </w:r>
      <w:r>
        <w:rPr>
          <w:rFonts w:cs="Arial"/>
          <w:szCs w:val="24"/>
        </w:rPr>
        <w:t>Извршиоца</w:t>
      </w:r>
      <w:r w:rsidRPr="00560222">
        <w:rPr>
          <w:rFonts w:cs="Arial"/>
          <w:szCs w:val="24"/>
        </w:rPr>
        <w:t>: ________________________</w:t>
      </w:r>
    </w:p>
    <w:p w14:paraId="2D1A1BA9" w14:textId="77777777" w:rsidR="00A0224B" w:rsidRPr="00560222" w:rsidRDefault="00A0224B" w:rsidP="00A0224B">
      <w:pPr>
        <w:rPr>
          <w:lang w:val="sr-Latn-CS"/>
        </w:rPr>
      </w:pPr>
      <w:r w:rsidRPr="00560222">
        <w:rPr>
          <w:lang w:val="sr-Latn-CS"/>
        </w:rPr>
        <w:t xml:space="preserve"> </w:t>
      </w:r>
    </w:p>
    <w:p w14:paraId="5DA3DB7D" w14:textId="77777777" w:rsidR="00A0224B" w:rsidRPr="00560222" w:rsidRDefault="00A0224B" w:rsidP="00A0224B">
      <w:pPr>
        <w:jc w:val="center"/>
        <w:rPr>
          <w:rFonts w:cs="Arial"/>
          <w:smallCaps/>
          <w:szCs w:val="24"/>
          <w:lang w:val="ru-RU"/>
        </w:rPr>
      </w:pPr>
      <w:r w:rsidRPr="00560222">
        <w:rPr>
          <w:rFonts w:cs="Arial"/>
          <w:smallCaps/>
          <w:szCs w:val="24"/>
        </w:rPr>
        <w:t>Члан 5.</w:t>
      </w:r>
    </w:p>
    <w:p w14:paraId="722833FB" w14:textId="77777777" w:rsidR="00A0224B" w:rsidRPr="00560222" w:rsidRDefault="00A0224B" w:rsidP="00A0224B">
      <w:pPr>
        <w:jc w:val="both"/>
        <w:rPr>
          <w:rFonts w:cs="Arial"/>
          <w:szCs w:val="24"/>
        </w:rPr>
      </w:pPr>
      <w:r>
        <w:rPr>
          <w:rFonts w:cs="Arial"/>
          <w:szCs w:val="24"/>
        </w:rPr>
        <w:t>Извршилац</w:t>
      </w:r>
      <w:r w:rsidRPr="00560222">
        <w:rPr>
          <w:rFonts w:cs="Arial"/>
          <w:szCs w:val="24"/>
        </w:rPr>
        <w:t xml:space="preserve"> се обавезује да Наручиоцу, у току реализације овог уговора, достави следеће:</w:t>
      </w:r>
    </w:p>
    <w:p w14:paraId="0B5F21C4" w14:textId="77777777" w:rsidR="00A0224B" w:rsidRPr="00560222" w:rsidRDefault="00A0224B" w:rsidP="00A0224B">
      <w:pPr>
        <w:pStyle w:val="ListParagraph"/>
        <w:numPr>
          <w:ilvl w:val="0"/>
          <w:numId w:val="15"/>
        </w:numPr>
        <w:contextualSpacing/>
        <w:jc w:val="both"/>
        <w:rPr>
          <w:rFonts w:cs="Arial"/>
          <w:szCs w:val="24"/>
        </w:rPr>
      </w:pPr>
      <w:r w:rsidRPr="00560222">
        <w:rPr>
          <w:rFonts w:cs="Arial"/>
          <w:szCs w:val="24"/>
        </w:rPr>
        <w:t>месечн</w:t>
      </w:r>
      <w:r w:rsidRPr="00560222">
        <w:rPr>
          <w:rFonts w:cs="Arial"/>
          <w:szCs w:val="24"/>
          <w:lang w:val="sr-Cyrl-CS"/>
        </w:rPr>
        <w:t xml:space="preserve">е </w:t>
      </w:r>
      <w:r w:rsidRPr="00560222">
        <w:rPr>
          <w:rFonts w:cs="Arial"/>
          <w:szCs w:val="24"/>
        </w:rPr>
        <w:t>извештај</w:t>
      </w:r>
      <w:r w:rsidRPr="00560222">
        <w:rPr>
          <w:rFonts w:cs="Arial"/>
          <w:szCs w:val="24"/>
          <w:lang w:val="sr-Cyrl-CS"/>
        </w:rPr>
        <w:t>е/извештаје</w:t>
      </w:r>
      <w:r w:rsidRPr="00560222">
        <w:rPr>
          <w:rFonts w:cs="Arial"/>
          <w:szCs w:val="24"/>
        </w:rPr>
        <w:t xml:space="preserve"> </w:t>
      </w:r>
      <w:r w:rsidRPr="00560222">
        <w:rPr>
          <w:rFonts w:cs="Arial"/>
          <w:szCs w:val="24"/>
          <w:lang w:val="sr-Cyrl-CS"/>
        </w:rPr>
        <w:t>и припадајуће фактуре</w:t>
      </w:r>
      <w:r w:rsidRPr="00560222">
        <w:rPr>
          <w:rFonts w:cs="Arial"/>
          <w:szCs w:val="24"/>
        </w:rPr>
        <w:t xml:space="preserve"> </w:t>
      </w:r>
    </w:p>
    <w:p w14:paraId="5B9F2029" w14:textId="77777777" w:rsidR="00A0224B" w:rsidRPr="00560222" w:rsidRDefault="00A0224B" w:rsidP="00A0224B">
      <w:pPr>
        <w:pStyle w:val="ListParagraph"/>
        <w:numPr>
          <w:ilvl w:val="0"/>
          <w:numId w:val="15"/>
        </w:numPr>
        <w:contextualSpacing/>
        <w:jc w:val="both"/>
        <w:rPr>
          <w:rFonts w:cs="Arial"/>
          <w:szCs w:val="24"/>
        </w:rPr>
      </w:pPr>
      <w:r w:rsidRPr="00560222">
        <w:rPr>
          <w:rFonts w:cs="Arial"/>
          <w:szCs w:val="24"/>
          <w:lang w:val="sr-Cyrl-CS"/>
        </w:rPr>
        <w:t xml:space="preserve">уговорену документацију у складу са </w:t>
      </w:r>
      <w:r w:rsidRPr="00560222">
        <w:rPr>
          <w:rFonts w:cs="Arial"/>
          <w:szCs w:val="24"/>
          <w:lang w:val="sr-Latn-RS"/>
        </w:rPr>
        <w:t xml:space="preserve">Конкурсном документацијом </w:t>
      </w:r>
      <w:r w:rsidRPr="00560222">
        <w:rPr>
          <w:rFonts w:cs="Arial"/>
          <w:szCs w:val="24"/>
          <w:lang w:val="sr-Cyrl-RS"/>
        </w:rPr>
        <w:t xml:space="preserve">и </w:t>
      </w:r>
      <w:r w:rsidRPr="00560222">
        <w:rPr>
          <w:rFonts w:cs="Arial"/>
          <w:szCs w:val="24"/>
          <w:lang w:val="sr-Cyrl-CS"/>
        </w:rPr>
        <w:t>Прилогом 2 овог уговора</w:t>
      </w:r>
    </w:p>
    <w:p w14:paraId="02A1BB6F" w14:textId="77777777" w:rsidR="00A0224B" w:rsidRPr="00560222" w:rsidRDefault="00A0224B" w:rsidP="00A0224B">
      <w:pPr>
        <w:jc w:val="both"/>
        <w:rPr>
          <w:rFonts w:cs="Arial"/>
          <w:szCs w:val="24"/>
        </w:rPr>
      </w:pPr>
    </w:p>
    <w:p w14:paraId="11A05271" w14:textId="77777777" w:rsidR="00A0224B" w:rsidRPr="00560222" w:rsidRDefault="00A0224B" w:rsidP="00A0224B">
      <w:pPr>
        <w:jc w:val="both"/>
        <w:rPr>
          <w:rFonts w:cs="Arial"/>
          <w:szCs w:val="24"/>
          <w:lang w:val="sr-Cyrl-CS"/>
        </w:rPr>
      </w:pPr>
      <w:r w:rsidRPr="00560222">
        <w:rPr>
          <w:rFonts w:cs="Arial"/>
          <w:szCs w:val="24"/>
        </w:rPr>
        <w:t>Месечни извештај</w:t>
      </w:r>
      <w:r w:rsidRPr="00560222">
        <w:rPr>
          <w:rFonts w:cs="Arial"/>
          <w:szCs w:val="24"/>
          <w:lang w:val="sr-Cyrl-RS"/>
        </w:rPr>
        <w:t>/извештај</w:t>
      </w:r>
      <w:r w:rsidRPr="00560222">
        <w:rPr>
          <w:rFonts w:cs="Arial"/>
          <w:szCs w:val="24"/>
        </w:rPr>
        <w:t xml:space="preserve"> из става 1. овог члана обавезно садржи: преглед активности извршених у датом месецу и документа – доказе да су наведене активности извршене, као и оквирни преглед преосталих активности до краја извршења услуге, према Прилогу 2 и Прилогу 4.</w:t>
      </w:r>
    </w:p>
    <w:p w14:paraId="4E87669C" w14:textId="77777777" w:rsidR="00A0224B" w:rsidRDefault="00A0224B" w:rsidP="00A0224B">
      <w:pPr>
        <w:jc w:val="both"/>
        <w:rPr>
          <w:rFonts w:cs="Arial"/>
          <w:szCs w:val="24"/>
          <w:lang w:val="sr-Cyrl-CS"/>
        </w:rPr>
      </w:pPr>
    </w:p>
    <w:p w14:paraId="3EA77C05" w14:textId="77777777" w:rsidR="00F72F31" w:rsidRDefault="00F72F31" w:rsidP="00A0224B">
      <w:pPr>
        <w:jc w:val="center"/>
        <w:rPr>
          <w:rFonts w:ascii="Nyala" w:hAnsi="Nyala" w:cs="Arial"/>
          <w:smallCaps/>
          <w:szCs w:val="24"/>
        </w:rPr>
      </w:pPr>
    </w:p>
    <w:p w14:paraId="3A4DB098" w14:textId="77777777" w:rsidR="00F72F31" w:rsidRDefault="00F72F31" w:rsidP="00A0224B">
      <w:pPr>
        <w:jc w:val="center"/>
        <w:rPr>
          <w:rFonts w:ascii="Nyala" w:hAnsi="Nyala" w:cs="Arial"/>
          <w:smallCaps/>
          <w:szCs w:val="24"/>
        </w:rPr>
      </w:pPr>
    </w:p>
    <w:p w14:paraId="517C9CD2" w14:textId="77777777" w:rsidR="00F72F31" w:rsidRDefault="00F72F31" w:rsidP="00A0224B">
      <w:pPr>
        <w:jc w:val="center"/>
        <w:rPr>
          <w:rFonts w:ascii="Nyala" w:hAnsi="Nyala" w:cs="Arial"/>
          <w:smallCaps/>
          <w:szCs w:val="24"/>
        </w:rPr>
      </w:pPr>
    </w:p>
    <w:p w14:paraId="3B7849EF" w14:textId="77777777" w:rsidR="00A0224B" w:rsidRPr="00560222" w:rsidRDefault="00A0224B" w:rsidP="00A0224B">
      <w:pPr>
        <w:jc w:val="center"/>
        <w:rPr>
          <w:rFonts w:cs="Arial"/>
          <w:smallCaps/>
          <w:szCs w:val="24"/>
        </w:rPr>
      </w:pPr>
      <w:r w:rsidRPr="00560222">
        <w:rPr>
          <w:rFonts w:cs="Arial"/>
          <w:smallCaps/>
          <w:szCs w:val="24"/>
        </w:rPr>
        <w:lastRenderedPageBreak/>
        <w:t>Члан 6.</w:t>
      </w:r>
    </w:p>
    <w:p w14:paraId="10B938CF" w14:textId="77777777" w:rsidR="00A0224B" w:rsidRPr="00560222" w:rsidRDefault="00A0224B" w:rsidP="00A0224B">
      <w:pPr>
        <w:suppressAutoHyphens w:val="0"/>
        <w:jc w:val="both"/>
        <w:rPr>
          <w:rFonts w:cs="Arial"/>
          <w:szCs w:val="24"/>
          <w:lang w:val="sr-Cyrl-RS" w:eastAsia="sr-Latn-CS"/>
        </w:rPr>
      </w:pPr>
      <w:r w:rsidRPr="00560222">
        <w:rPr>
          <w:rFonts w:cs="Arial"/>
          <w:szCs w:val="24"/>
          <w:lang w:val="sr-Latn-CS" w:eastAsia="sr-Latn-CS"/>
        </w:rPr>
        <w:t xml:space="preserve">Наручилац се обавезује да </w:t>
      </w:r>
      <w:r>
        <w:rPr>
          <w:rFonts w:cs="Arial"/>
          <w:szCs w:val="24"/>
          <w:lang w:val="sr-Cyrl-RS" w:eastAsia="sr-Latn-CS"/>
        </w:rPr>
        <w:t xml:space="preserve">Извршиоцу </w:t>
      </w:r>
      <w:r w:rsidRPr="00560222">
        <w:rPr>
          <w:rFonts w:cs="Arial"/>
          <w:szCs w:val="24"/>
          <w:lang w:val="sr-Latn-CS" w:eastAsia="sr-Latn-CS"/>
        </w:rPr>
        <w:t xml:space="preserve">плати извршене услуге </w:t>
      </w:r>
      <w:r w:rsidRPr="00560222">
        <w:rPr>
          <w:rFonts w:cs="Arial"/>
          <w:szCs w:val="24"/>
          <w:lang w:val="sr-Cyrl-CS" w:eastAsia="sr-Latn-CS"/>
        </w:rPr>
        <w:t>у динарима</w:t>
      </w:r>
      <w:r w:rsidRPr="00560222">
        <w:rPr>
          <w:rFonts w:cs="Arial"/>
          <w:szCs w:val="24"/>
          <w:lang w:val="sr-Latn-CS" w:eastAsia="sr-Latn-CS"/>
        </w:rPr>
        <w:t xml:space="preserve">/девизном дознаком, </w:t>
      </w:r>
      <w:r w:rsidRPr="00560222">
        <w:rPr>
          <w:rFonts w:cs="Arial"/>
          <w:i/>
          <w:szCs w:val="24"/>
          <w:lang w:val="sr-Latn-CS" w:eastAsia="sr-Latn-CS"/>
        </w:rPr>
        <w:t xml:space="preserve">[напомена: коначан текст у Уговору зависи од тога да ли је </w:t>
      </w:r>
      <w:r>
        <w:rPr>
          <w:rFonts w:cs="Arial"/>
          <w:i/>
          <w:szCs w:val="24"/>
          <w:lang w:val="sr-Latn-CS" w:eastAsia="sr-Latn-CS"/>
        </w:rPr>
        <w:t>Извршилац</w:t>
      </w:r>
      <w:r w:rsidRPr="00560222">
        <w:rPr>
          <w:rFonts w:cs="Arial"/>
          <w:i/>
          <w:szCs w:val="24"/>
          <w:lang w:val="sr-Latn-CS" w:eastAsia="sr-Latn-CS"/>
        </w:rPr>
        <w:t xml:space="preserve"> домаћи или страни, од статуса чланова групе понуђача, као и од начина на који је уређено плаћање Уговором о заједничком извршењу услуга]</w:t>
      </w:r>
      <w:r w:rsidRPr="00560222">
        <w:rPr>
          <w:rFonts w:cs="Arial"/>
          <w:szCs w:val="24"/>
          <w:lang w:val="sr-Latn-CS" w:eastAsia="sr-Latn-CS"/>
        </w:rPr>
        <w:t xml:space="preserve"> на следећи начин:</w:t>
      </w:r>
    </w:p>
    <w:p w14:paraId="2CC50EA7" w14:textId="77777777" w:rsidR="00A0224B" w:rsidRPr="00560222" w:rsidRDefault="00A0224B" w:rsidP="00A0224B">
      <w:pPr>
        <w:suppressAutoHyphens w:val="0"/>
        <w:jc w:val="both"/>
        <w:rPr>
          <w:rFonts w:cs="Arial"/>
          <w:szCs w:val="24"/>
          <w:lang w:val="sr-Cyrl-RS" w:eastAsia="sr-Latn-CS"/>
        </w:rPr>
      </w:pPr>
    </w:p>
    <w:p w14:paraId="1ECFF203" w14:textId="77777777" w:rsidR="00A0224B" w:rsidRPr="00502EF1" w:rsidRDefault="00A0224B" w:rsidP="00A0224B">
      <w:pPr>
        <w:suppressAutoHyphens w:val="0"/>
        <w:contextualSpacing/>
        <w:jc w:val="both"/>
        <w:rPr>
          <w:rFonts w:cs="Arial"/>
          <w:iCs/>
          <w:szCs w:val="24"/>
          <w:lang w:val="sr-Cyrl-RS" w:eastAsia="en-US"/>
        </w:rPr>
      </w:pPr>
      <w:r w:rsidRPr="00502EF1">
        <w:rPr>
          <w:rFonts w:cs="Arial"/>
          <w:iCs/>
          <w:szCs w:val="24"/>
          <w:lang w:val="sr-Cyrl-RS" w:eastAsia="en-US"/>
        </w:rPr>
        <w:t>а) за Претходну студију оправданости са Генералним пројектом (ПСО-ГНП):</w:t>
      </w:r>
    </w:p>
    <w:p w14:paraId="2A8432A9" w14:textId="5CFD324F" w:rsidR="00B41B78" w:rsidRDefault="00A0224B" w:rsidP="00A0224B">
      <w:pPr>
        <w:suppressAutoHyphens w:val="0"/>
        <w:contextualSpacing/>
        <w:jc w:val="both"/>
        <w:rPr>
          <w:rFonts w:cs="Arial"/>
          <w:iCs/>
          <w:szCs w:val="24"/>
          <w:lang w:val="sr-Cyrl-RS" w:eastAsia="en-US"/>
        </w:rPr>
      </w:pPr>
      <w:r>
        <w:rPr>
          <w:rFonts w:cs="Arial"/>
          <w:iCs/>
          <w:szCs w:val="24"/>
          <w:lang w:val="sr-Cyrl-RS" w:eastAsia="en-US"/>
        </w:rPr>
        <w:t xml:space="preserve">- </w:t>
      </w:r>
      <w:r w:rsidRPr="00560222">
        <w:rPr>
          <w:rFonts w:cs="Arial"/>
          <w:iCs/>
          <w:szCs w:val="24"/>
          <w:lang w:val="sr-Cyrl-RS" w:eastAsia="en-US"/>
        </w:rPr>
        <w:t xml:space="preserve">70% од уговорене цене </w:t>
      </w:r>
      <w:r w:rsidR="00B41B78">
        <w:rPr>
          <w:rFonts w:cs="Arial"/>
          <w:iCs/>
          <w:szCs w:val="24"/>
          <w:lang w:val="sr-Cyrl-RS" w:eastAsia="en-US"/>
        </w:rPr>
        <w:t xml:space="preserve">из чл.2 а) </w:t>
      </w:r>
      <w:r w:rsidRPr="00560222">
        <w:rPr>
          <w:rFonts w:cs="Arial"/>
          <w:iCs/>
          <w:szCs w:val="24"/>
          <w:lang w:val="sr-Cyrl-RS" w:eastAsia="en-US"/>
        </w:rPr>
        <w:t xml:space="preserve">за израду </w:t>
      </w:r>
      <w:r>
        <w:rPr>
          <w:rFonts w:cs="Arial"/>
          <w:iCs/>
          <w:szCs w:val="24"/>
          <w:lang w:val="sr-Cyrl-RS" w:eastAsia="en-US"/>
        </w:rPr>
        <w:t>ПСО-ГНП</w:t>
      </w:r>
      <w:r w:rsidRPr="00560222">
        <w:rPr>
          <w:rFonts w:cs="Arial"/>
          <w:iCs/>
          <w:szCs w:val="24"/>
          <w:lang w:val="sr-Cyrl-RS" w:eastAsia="en-US"/>
        </w:rPr>
        <w:t xml:space="preserve"> платиће се по месечним фактурама за уговорени рок израде ове документације. Фактуре се издају сразмерно степену реализације предметне услуге, на бази прихваћених месечних извештаја </w:t>
      </w:r>
      <w:r>
        <w:rPr>
          <w:rFonts w:cs="Arial"/>
          <w:iCs/>
          <w:szCs w:val="24"/>
          <w:lang w:val="sr-Cyrl-RS" w:eastAsia="en-US"/>
        </w:rPr>
        <w:t>Извршиоца</w:t>
      </w:r>
      <w:r w:rsidRPr="00560222">
        <w:rPr>
          <w:rFonts w:cs="Arial"/>
          <w:iCs/>
          <w:szCs w:val="24"/>
          <w:lang w:val="sr-Cyrl-RS" w:eastAsia="en-US"/>
        </w:rPr>
        <w:t xml:space="preserve">, које оверава овлашћени представник Наручиоца за праћење реализације уговора. Плаћање одобрене фактуре извршиће се у року </w:t>
      </w:r>
      <w:r w:rsidR="00B41B78">
        <w:rPr>
          <w:rFonts w:cs="Arial"/>
          <w:iCs/>
          <w:szCs w:val="24"/>
          <w:lang w:val="sr-Cyrl-RS" w:eastAsia="en-US"/>
        </w:rPr>
        <w:t>до</w:t>
      </w:r>
    </w:p>
    <w:p w14:paraId="2C984182" w14:textId="77777777" w:rsidR="00A0224B" w:rsidRPr="00560222" w:rsidRDefault="00B41B78" w:rsidP="00A0224B">
      <w:pPr>
        <w:suppressAutoHyphens w:val="0"/>
        <w:contextualSpacing/>
        <w:jc w:val="both"/>
        <w:rPr>
          <w:rFonts w:cs="Arial"/>
          <w:iCs/>
          <w:szCs w:val="24"/>
          <w:lang w:val="sr-Cyrl-RS" w:eastAsia="en-US"/>
        </w:rPr>
      </w:pPr>
      <w:r w:rsidRPr="00560222">
        <w:rPr>
          <w:rFonts w:cs="Arial"/>
          <w:iCs/>
          <w:szCs w:val="24"/>
          <w:lang w:val="sr-Cyrl-RS" w:eastAsia="en-US"/>
        </w:rPr>
        <w:t xml:space="preserve"> </w:t>
      </w:r>
      <w:r w:rsidR="00A0224B" w:rsidRPr="00560222">
        <w:rPr>
          <w:rFonts w:cs="Arial"/>
          <w:iCs/>
          <w:szCs w:val="24"/>
          <w:lang w:val="sr-Cyrl-RS" w:eastAsia="en-US"/>
        </w:rPr>
        <w:t xml:space="preserve">45 (четрдесетпет) дана од дана пријема исправне фактуре. </w:t>
      </w:r>
    </w:p>
    <w:p w14:paraId="6815CFF9" w14:textId="77777777" w:rsidR="00A0224B" w:rsidRPr="00560222" w:rsidRDefault="00A0224B" w:rsidP="00A0224B">
      <w:pPr>
        <w:suppressAutoHyphens w:val="0"/>
        <w:contextualSpacing/>
        <w:jc w:val="both"/>
        <w:rPr>
          <w:rFonts w:cs="Arial"/>
          <w:iCs/>
          <w:szCs w:val="24"/>
          <w:lang w:val="sr-Cyrl-RS" w:eastAsia="en-US"/>
        </w:rPr>
      </w:pPr>
      <w:r>
        <w:rPr>
          <w:rFonts w:cs="Arial"/>
          <w:iCs/>
          <w:szCs w:val="24"/>
          <w:lang w:val="sr-Cyrl-RS" w:eastAsia="en-US"/>
        </w:rPr>
        <w:t xml:space="preserve">- </w:t>
      </w:r>
      <w:r w:rsidRPr="00560222">
        <w:rPr>
          <w:rFonts w:cs="Arial"/>
          <w:iCs/>
          <w:szCs w:val="24"/>
          <w:lang w:val="sr-Cyrl-RS" w:eastAsia="en-US"/>
        </w:rPr>
        <w:t xml:space="preserve">15% од уговорене вредности </w:t>
      </w:r>
      <w:r w:rsidR="00B41B78">
        <w:rPr>
          <w:rFonts w:cs="Arial"/>
          <w:iCs/>
          <w:szCs w:val="24"/>
          <w:lang w:val="sr-Cyrl-RS" w:eastAsia="en-US"/>
        </w:rPr>
        <w:t xml:space="preserve">из чл.2 а) </w:t>
      </w:r>
      <w:r w:rsidRPr="00560222">
        <w:rPr>
          <w:rFonts w:cs="Arial"/>
          <w:iCs/>
          <w:szCs w:val="24"/>
          <w:lang w:val="sr-Cyrl-RS" w:eastAsia="en-US"/>
        </w:rPr>
        <w:t xml:space="preserve">за израду </w:t>
      </w:r>
      <w:r>
        <w:rPr>
          <w:rFonts w:cs="Arial"/>
          <w:iCs/>
          <w:szCs w:val="24"/>
          <w:lang w:val="sr-Cyrl-RS" w:eastAsia="en-US"/>
        </w:rPr>
        <w:t>ПСО-ГНП</w:t>
      </w:r>
      <w:r w:rsidRPr="00560222">
        <w:rPr>
          <w:rFonts w:cs="Arial"/>
          <w:iCs/>
          <w:szCs w:val="24"/>
          <w:lang w:val="sr-Cyrl-RS" w:eastAsia="en-US"/>
        </w:rPr>
        <w:t xml:space="preserve"> према фактури издатој на бази усвојене документације</w:t>
      </w:r>
      <w:r>
        <w:rPr>
          <w:rFonts w:cs="Arial"/>
          <w:iCs/>
          <w:szCs w:val="24"/>
          <w:lang w:val="sr-Cyrl-RS" w:eastAsia="en-US"/>
        </w:rPr>
        <w:t xml:space="preserve"> </w:t>
      </w:r>
      <w:r w:rsidRPr="00560222">
        <w:rPr>
          <w:rFonts w:cs="Arial"/>
          <w:iCs/>
          <w:szCs w:val="24"/>
          <w:lang w:val="sr-Latn-CS" w:eastAsia="sr-Latn-CS"/>
        </w:rPr>
        <w:t xml:space="preserve">од стране </w:t>
      </w:r>
      <w:r w:rsidRPr="00560222">
        <w:rPr>
          <w:rFonts w:cs="Arial"/>
          <w:iCs/>
          <w:szCs w:val="24"/>
          <w:lang w:val="sr-Cyrl-RS" w:eastAsia="sr-Latn-CS"/>
        </w:rPr>
        <w:t>надлежног тела</w:t>
      </w:r>
      <w:r w:rsidRPr="00560222">
        <w:rPr>
          <w:rFonts w:cs="Arial"/>
          <w:iCs/>
          <w:szCs w:val="24"/>
          <w:lang w:eastAsia="sr-Latn-CS"/>
        </w:rPr>
        <w:t xml:space="preserve"> ЈП </w:t>
      </w:r>
      <w:r w:rsidRPr="00560222">
        <w:rPr>
          <w:rFonts w:cs="Arial"/>
          <w:iCs/>
          <w:szCs w:val="24"/>
          <w:lang w:val="sr-Latn-CS" w:eastAsia="sr-Latn-CS"/>
        </w:rPr>
        <w:t>ЕПС</w:t>
      </w:r>
      <w:r w:rsidRPr="00560222">
        <w:rPr>
          <w:rFonts w:cs="Arial"/>
          <w:szCs w:val="24"/>
        </w:rPr>
        <w:t xml:space="preserve">, у року до </w:t>
      </w:r>
      <w:r w:rsidRPr="00560222">
        <w:rPr>
          <w:rFonts w:cs="Arial"/>
          <w:iCs/>
          <w:szCs w:val="24"/>
          <w:lang w:val="sr-Cyrl-RS" w:eastAsia="en-US"/>
        </w:rPr>
        <w:t>45 (четрдесетпет)</w:t>
      </w:r>
      <w:r w:rsidRPr="00560222">
        <w:rPr>
          <w:rFonts w:cs="Arial"/>
          <w:szCs w:val="24"/>
        </w:rPr>
        <w:t xml:space="preserve"> од дана пријема исправне фактуре</w:t>
      </w:r>
      <w:r w:rsidRPr="00560222">
        <w:rPr>
          <w:rFonts w:cs="Arial"/>
          <w:szCs w:val="24"/>
          <w:lang w:val="sr-Cyrl-RS"/>
        </w:rPr>
        <w:t>,</w:t>
      </w:r>
      <w:r w:rsidRPr="00560222">
        <w:rPr>
          <w:rFonts w:cs="Arial"/>
          <w:szCs w:val="24"/>
          <w:lang w:val="sr-Cyrl-CS"/>
        </w:rPr>
        <w:t xml:space="preserve"> испостављене по том основу</w:t>
      </w:r>
      <w:r w:rsidRPr="00560222">
        <w:rPr>
          <w:rFonts w:cs="Arial"/>
          <w:iCs/>
          <w:szCs w:val="24"/>
          <w:lang w:val="sr-Cyrl-RS" w:eastAsia="en-US"/>
        </w:rPr>
        <w:t xml:space="preserve"> </w:t>
      </w:r>
    </w:p>
    <w:p w14:paraId="27D862B1" w14:textId="77777777" w:rsidR="00B41B78" w:rsidRPr="00560222" w:rsidRDefault="00A0224B" w:rsidP="00B41B78">
      <w:pPr>
        <w:suppressAutoHyphens w:val="0"/>
        <w:contextualSpacing/>
        <w:jc w:val="both"/>
        <w:rPr>
          <w:rFonts w:cs="Arial"/>
          <w:iCs/>
          <w:szCs w:val="24"/>
          <w:lang w:val="sr-Cyrl-RS" w:eastAsia="en-US"/>
        </w:rPr>
      </w:pPr>
      <w:r>
        <w:rPr>
          <w:rFonts w:cs="Arial"/>
          <w:iCs/>
          <w:szCs w:val="24"/>
          <w:lang w:val="sr-Cyrl-RS" w:eastAsia="en-US"/>
        </w:rPr>
        <w:t xml:space="preserve">- </w:t>
      </w:r>
      <w:r w:rsidRPr="00560222">
        <w:rPr>
          <w:rFonts w:cs="Arial"/>
          <w:iCs/>
          <w:szCs w:val="24"/>
          <w:lang w:val="sr-Cyrl-RS" w:eastAsia="en-US"/>
        </w:rPr>
        <w:t xml:space="preserve">15% од уговорене вредности </w:t>
      </w:r>
      <w:r w:rsidR="00B41B78">
        <w:rPr>
          <w:rFonts w:cs="Arial"/>
          <w:iCs/>
          <w:szCs w:val="24"/>
          <w:lang w:val="sr-Cyrl-RS" w:eastAsia="en-US"/>
        </w:rPr>
        <w:t xml:space="preserve">из чл.2 а) </w:t>
      </w:r>
      <w:r w:rsidRPr="00560222">
        <w:rPr>
          <w:rFonts w:cs="Arial"/>
          <w:iCs/>
          <w:szCs w:val="24"/>
          <w:lang w:val="sr-Cyrl-RS" w:eastAsia="en-US"/>
        </w:rPr>
        <w:t xml:space="preserve">за израду </w:t>
      </w:r>
      <w:r>
        <w:rPr>
          <w:rFonts w:cs="Arial"/>
          <w:iCs/>
          <w:szCs w:val="24"/>
          <w:lang w:val="sr-Cyrl-RS" w:eastAsia="en-US"/>
        </w:rPr>
        <w:t>ПСО-ГНП</w:t>
      </w:r>
      <w:r w:rsidRPr="00560222">
        <w:rPr>
          <w:rFonts w:cs="Arial"/>
          <w:iCs/>
          <w:szCs w:val="24"/>
          <w:lang w:val="sr-Cyrl-RS" w:eastAsia="en-US"/>
        </w:rPr>
        <w:t xml:space="preserve"> према фактури издатој на основу добијеног позитивног Извештаја ревизоне комисије надлежног Министарства или најкасније 6 месеци по усвајању документације од надлежног тела ЈП ЕПС</w:t>
      </w:r>
      <w:r w:rsidR="00B41B78" w:rsidRPr="00560222">
        <w:rPr>
          <w:rFonts w:cs="Arial"/>
          <w:szCs w:val="24"/>
        </w:rPr>
        <w:t xml:space="preserve">, у року до </w:t>
      </w:r>
      <w:r w:rsidR="00B41B78" w:rsidRPr="00560222">
        <w:rPr>
          <w:rFonts w:cs="Arial"/>
          <w:iCs/>
          <w:szCs w:val="24"/>
          <w:lang w:val="sr-Cyrl-RS" w:eastAsia="en-US"/>
        </w:rPr>
        <w:t>45 (четрдесетпет)</w:t>
      </w:r>
      <w:r w:rsidR="00B41B78" w:rsidRPr="00560222">
        <w:rPr>
          <w:rFonts w:cs="Arial"/>
          <w:szCs w:val="24"/>
        </w:rPr>
        <w:t xml:space="preserve"> од дана пријема исправне фактуре</w:t>
      </w:r>
      <w:r w:rsidR="00B41B78" w:rsidRPr="00560222">
        <w:rPr>
          <w:rFonts w:cs="Arial"/>
          <w:szCs w:val="24"/>
          <w:lang w:val="sr-Cyrl-RS"/>
        </w:rPr>
        <w:t>,</w:t>
      </w:r>
      <w:r w:rsidR="00B41B78" w:rsidRPr="00560222">
        <w:rPr>
          <w:rFonts w:cs="Arial"/>
          <w:szCs w:val="24"/>
          <w:lang w:val="sr-Cyrl-CS"/>
        </w:rPr>
        <w:t xml:space="preserve"> испостављене по том основу</w:t>
      </w:r>
      <w:r w:rsidR="00B41B78" w:rsidRPr="00560222">
        <w:rPr>
          <w:rFonts w:cs="Arial"/>
          <w:iCs/>
          <w:szCs w:val="24"/>
          <w:lang w:val="sr-Cyrl-RS" w:eastAsia="en-US"/>
        </w:rPr>
        <w:t xml:space="preserve"> </w:t>
      </w:r>
    </w:p>
    <w:p w14:paraId="334EF4F9" w14:textId="77777777" w:rsidR="00A0224B" w:rsidRPr="00560222" w:rsidRDefault="00A0224B" w:rsidP="00A0224B">
      <w:pPr>
        <w:suppressAutoHyphens w:val="0"/>
        <w:contextualSpacing/>
        <w:jc w:val="both"/>
        <w:rPr>
          <w:rFonts w:cs="Arial"/>
          <w:iCs/>
          <w:szCs w:val="24"/>
          <w:lang w:val="sr-Cyrl-RS" w:eastAsia="en-US"/>
        </w:rPr>
      </w:pPr>
    </w:p>
    <w:p w14:paraId="7718B1AC" w14:textId="77777777" w:rsidR="00A0224B" w:rsidRPr="00560222" w:rsidRDefault="00A0224B" w:rsidP="00A0224B">
      <w:pPr>
        <w:suppressAutoHyphens w:val="0"/>
        <w:contextualSpacing/>
        <w:jc w:val="both"/>
        <w:rPr>
          <w:rFonts w:cs="Arial"/>
          <w:iCs/>
          <w:szCs w:val="24"/>
          <w:lang w:val="sr-Cyrl-RS" w:eastAsia="en-US"/>
        </w:rPr>
      </w:pPr>
    </w:p>
    <w:p w14:paraId="0964FCB0" w14:textId="77777777" w:rsidR="00A0224B" w:rsidRPr="00560222" w:rsidRDefault="00A0224B" w:rsidP="00A0224B">
      <w:pPr>
        <w:suppressAutoHyphens w:val="0"/>
        <w:contextualSpacing/>
        <w:jc w:val="both"/>
        <w:rPr>
          <w:rFonts w:cs="Arial"/>
          <w:iCs/>
          <w:szCs w:val="24"/>
          <w:lang w:val="sr-Cyrl-RS" w:eastAsia="en-US"/>
        </w:rPr>
      </w:pPr>
      <w:r w:rsidRPr="00560222">
        <w:rPr>
          <w:rFonts w:cs="Arial"/>
          <w:iCs/>
          <w:szCs w:val="24"/>
          <w:lang w:val="sr-Cyrl-RS" w:eastAsia="en-US"/>
        </w:rPr>
        <w:t>б) Пројекат геолошких/геотехничких истражних радова</w:t>
      </w:r>
      <w:r>
        <w:rPr>
          <w:rFonts w:cs="Arial"/>
          <w:iCs/>
          <w:szCs w:val="24"/>
          <w:lang w:val="sr-Cyrl-RS" w:eastAsia="en-US"/>
        </w:rPr>
        <w:t xml:space="preserve"> (ПИР)</w:t>
      </w:r>
    </w:p>
    <w:p w14:paraId="023EA051" w14:textId="787FF7AF" w:rsidR="00A0224B" w:rsidRPr="00560222" w:rsidRDefault="00A0224B" w:rsidP="00A0224B">
      <w:pPr>
        <w:suppressAutoHyphens w:val="0"/>
        <w:contextualSpacing/>
        <w:jc w:val="both"/>
        <w:rPr>
          <w:rFonts w:cs="Arial"/>
          <w:iCs/>
          <w:szCs w:val="24"/>
          <w:lang w:val="sr-Cyrl-RS" w:eastAsia="en-US"/>
        </w:rPr>
      </w:pPr>
      <w:r>
        <w:rPr>
          <w:rFonts w:cs="Arial"/>
          <w:iCs/>
          <w:szCs w:val="24"/>
          <w:lang w:val="sr-Cyrl-RS" w:eastAsia="en-US"/>
        </w:rPr>
        <w:t xml:space="preserve">- </w:t>
      </w:r>
      <w:r w:rsidRPr="00560222">
        <w:rPr>
          <w:rFonts w:cs="Arial"/>
          <w:iCs/>
          <w:szCs w:val="24"/>
          <w:lang w:val="sr-Cyrl-RS" w:eastAsia="en-US"/>
        </w:rPr>
        <w:t xml:space="preserve">100% уговорене цене </w:t>
      </w:r>
      <w:r w:rsidR="00B41B78">
        <w:rPr>
          <w:rFonts w:cs="Arial"/>
          <w:iCs/>
          <w:szCs w:val="24"/>
          <w:lang w:val="sr-Cyrl-RS" w:eastAsia="en-US"/>
        </w:rPr>
        <w:t xml:space="preserve">из чл.2 б) </w:t>
      </w:r>
      <w:r w:rsidRPr="00560222">
        <w:rPr>
          <w:rFonts w:cs="Arial"/>
          <w:iCs/>
          <w:szCs w:val="24"/>
          <w:lang w:val="sr-Cyrl-RS" w:eastAsia="en-US"/>
        </w:rPr>
        <w:t xml:space="preserve">за израду </w:t>
      </w:r>
      <w:r>
        <w:rPr>
          <w:rFonts w:cs="Arial"/>
          <w:iCs/>
          <w:szCs w:val="24"/>
          <w:lang w:val="sr-Cyrl-RS" w:eastAsia="en-US"/>
        </w:rPr>
        <w:t>ПИР</w:t>
      </w:r>
      <w:r w:rsidRPr="00560222">
        <w:rPr>
          <w:rFonts w:cs="Arial"/>
          <w:iCs/>
          <w:szCs w:val="24"/>
          <w:lang w:val="sr-Cyrl-RS" w:eastAsia="en-US"/>
        </w:rPr>
        <w:t xml:space="preserve"> након извршене техничке контроле и предаје истог Наручиоцу, на бази прихваћеног извештаја </w:t>
      </w:r>
      <w:r>
        <w:rPr>
          <w:rFonts w:cs="Arial"/>
          <w:iCs/>
          <w:szCs w:val="24"/>
          <w:lang w:val="sr-Cyrl-RS" w:eastAsia="en-US"/>
        </w:rPr>
        <w:t>Извршиоца</w:t>
      </w:r>
      <w:r w:rsidRPr="00560222">
        <w:rPr>
          <w:rFonts w:cs="Arial"/>
          <w:iCs/>
          <w:szCs w:val="24"/>
          <w:lang w:val="sr-Cyrl-RS" w:eastAsia="en-US"/>
        </w:rPr>
        <w:t xml:space="preserve">, које оверава овлашћени представник Наручиоца за праћење реализације уговора. Плаћање одобрене фактуре извршиће се у року </w:t>
      </w:r>
      <w:r w:rsidR="00B41B78">
        <w:rPr>
          <w:rFonts w:cs="Arial"/>
          <w:iCs/>
          <w:szCs w:val="24"/>
          <w:lang w:val="sr-Cyrl-RS" w:eastAsia="en-US"/>
        </w:rPr>
        <w:t>д</w:t>
      </w:r>
      <w:r w:rsidRPr="00560222">
        <w:rPr>
          <w:rFonts w:cs="Arial"/>
          <w:iCs/>
          <w:szCs w:val="24"/>
          <w:lang w:val="sr-Cyrl-RS" w:eastAsia="en-US"/>
        </w:rPr>
        <w:t>о 45 (четрдесетпет) дана од дана пријема исправне фактуре</w:t>
      </w:r>
    </w:p>
    <w:p w14:paraId="3798F5A1" w14:textId="77777777" w:rsidR="00A0224B" w:rsidRPr="00560222" w:rsidRDefault="00A0224B" w:rsidP="00A0224B">
      <w:pPr>
        <w:suppressAutoHyphens w:val="0"/>
        <w:contextualSpacing/>
        <w:jc w:val="both"/>
        <w:rPr>
          <w:rFonts w:cs="Arial"/>
          <w:iCs/>
          <w:szCs w:val="24"/>
          <w:lang w:val="sr-Cyrl-RS" w:eastAsia="en-US"/>
        </w:rPr>
      </w:pPr>
    </w:p>
    <w:p w14:paraId="0213EFCB" w14:textId="77777777" w:rsidR="00A0224B" w:rsidRPr="00560222" w:rsidRDefault="00A0224B" w:rsidP="00A0224B">
      <w:pPr>
        <w:suppressAutoHyphens w:val="0"/>
        <w:contextualSpacing/>
        <w:jc w:val="both"/>
        <w:rPr>
          <w:rFonts w:cs="Arial"/>
          <w:iCs/>
          <w:szCs w:val="24"/>
          <w:lang w:val="sr-Cyrl-RS" w:eastAsia="en-US"/>
        </w:rPr>
      </w:pPr>
      <w:r w:rsidRPr="00560222">
        <w:rPr>
          <w:rFonts w:cs="Arial"/>
          <w:iCs/>
          <w:szCs w:val="24"/>
          <w:lang w:val="sr-Cyrl-RS" w:eastAsia="en-US"/>
        </w:rPr>
        <w:t>в) Идејно решење</w:t>
      </w:r>
      <w:r>
        <w:rPr>
          <w:rFonts w:cs="Arial"/>
          <w:iCs/>
          <w:szCs w:val="24"/>
          <w:lang w:val="sr-Cyrl-RS" w:eastAsia="en-US"/>
        </w:rPr>
        <w:t xml:space="preserve"> (ИДР)</w:t>
      </w:r>
      <w:r w:rsidRPr="00560222">
        <w:rPr>
          <w:rFonts w:cs="Arial"/>
          <w:iCs/>
          <w:szCs w:val="24"/>
          <w:lang w:val="sr-Cyrl-RS" w:eastAsia="en-US"/>
        </w:rPr>
        <w:t xml:space="preserve"> соларне електране</w:t>
      </w:r>
    </w:p>
    <w:p w14:paraId="51E3021B" w14:textId="77777777" w:rsidR="00A0224B" w:rsidRPr="00560222" w:rsidRDefault="00A0224B" w:rsidP="00A0224B">
      <w:pPr>
        <w:suppressAutoHyphens w:val="0"/>
        <w:contextualSpacing/>
        <w:jc w:val="both"/>
        <w:rPr>
          <w:rFonts w:cs="Arial"/>
          <w:iCs/>
          <w:szCs w:val="24"/>
          <w:lang w:val="sr-Cyrl-RS" w:eastAsia="en-US"/>
        </w:rPr>
      </w:pPr>
      <w:r>
        <w:rPr>
          <w:rFonts w:cs="Arial"/>
          <w:iCs/>
          <w:szCs w:val="24"/>
          <w:lang w:val="sr-Cyrl-RS" w:eastAsia="en-US"/>
        </w:rPr>
        <w:t xml:space="preserve">- </w:t>
      </w:r>
      <w:r w:rsidRPr="00560222">
        <w:rPr>
          <w:rFonts w:cs="Arial"/>
          <w:iCs/>
          <w:szCs w:val="24"/>
          <w:lang w:val="sr-Cyrl-RS" w:eastAsia="en-US"/>
        </w:rPr>
        <w:t xml:space="preserve">100% уговорене цене </w:t>
      </w:r>
      <w:r w:rsidR="008F1583">
        <w:rPr>
          <w:rFonts w:cs="Arial"/>
          <w:iCs/>
          <w:szCs w:val="24"/>
          <w:lang w:val="sr-Cyrl-RS" w:eastAsia="en-US"/>
        </w:rPr>
        <w:t>из чл.2 в)</w:t>
      </w:r>
      <w:r w:rsidR="008F1583" w:rsidRPr="00560222">
        <w:rPr>
          <w:rFonts w:cs="Arial"/>
          <w:iCs/>
          <w:szCs w:val="24"/>
          <w:lang w:val="sr-Cyrl-RS" w:eastAsia="en-US"/>
        </w:rPr>
        <w:t xml:space="preserve"> </w:t>
      </w:r>
      <w:r w:rsidRPr="00560222">
        <w:rPr>
          <w:rFonts w:cs="Arial"/>
          <w:iCs/>
          <w:szCs w:val="24"/>
          <w:lang w:val="sr-Cyrl-RS" w:eastAsia="en-US"/>
        </w:rPr>
        <w:t xml:space="preserve">за израду </w:t>
      </w:r>
      <w:r>
        <w:rPr>
          <w:rFonts w:cs="Arial"/>
          <w:iCs/>
          <w:szCs w:val="24"/>
          <w:lang w:val="sr-Cyrl-RS" w:eastAsia="en-US"/>
        </w:rPr>
        <w:t>ИДР</w:t>
      </w:r>
      <w:r w:rsidRPr="00560222">
        <w:rPr>
          <w:rFonts w:cs="Arial"/>
          <w:iCs/>
          <w:szCs w:val="24"/>
          <w:lang w:val="sr-Cyrl-RS" w:eastAsia="en-US"/>
        </w:rPr>
        <w:t xml:space="preserve"> након предаје истог Наручиоцу, на бази</w:t>
      </w:r>
      <w:r>
        <w:rPr>
          <w:rFonts w:cs="Arial"/>
          <w:iCs/>
          <w:szCs w:val="24"/>
          <w:lang w:val="sr-Cyrl-RS" w:eastAsia="en-US"/>
        </w:rPr>
        <w:t xml:space="preserve"> прихваћених месечних извештаја Извршиоца</w:t>
      </w:r>
      <w:r w:rsidRPr="00560222">
        <w:rPr>
          <w:rFonts w:cs="Arial"/>
          <w:iCs/>
          <w:szCs w:val="24"/>
          <w:lang w:val="sr-Cyrl-RS" w:eastAsia="en-US"/>
        </w:rPr>
        <w:t>, које оверава овлашћени представник Наручиоца за праћење реализације уговора. Плаћање одобрене фактуре извршиће се у року од 45 (четрдесетпет) дана од дана пријема исправне фактуре</w:t>
      </w:r>
    </w:p>
    <w:p w14:paraId="0CD4AAF8" w14:textId="77777777" w:rsidR="00A0224B" w:rsidRPr="00560222" w:rsidRDefault="00A0224B" w:rsidP="00A0224B">
      <w:pPr>
        <w:suppressAutoHyphens w:val="0"/>
        <w:jc w:val="both"/>
        <w:rPr>
          <w:rFonts w:cs="Arial"/>
          <w:szCs w:val="24"/>
          <w:lang w:val="sr-Cyrl-RS" w:eastAsia="sr-Latn-CS"/>
        </w:rPr>
      </w:pPr>
    </w:p>
    <w:p w14:paraId="55AF9873" w14:textId="77777777" w:rsidR="00A0224B" w:rsidRPr="00560222" w:rsidRDefault="00A0224B" w:rsidP="00A0224B">
      <w:pPr>
        <w:jc w:val="center"/>
        <w:rPr>
          <w:rFonts w:cs="Arial"/>
          <w:smallCaps/>
          <w:szCs w:val="24"/>
        </w:rPr>
      </w:pPr>
      <w:r w:rsidRPr="00560222">
        <w:rPr>
          <w:rFonts w:cs="Arial"/>
          <w:smallCaps/>
          <w:szCs w:val="24"/>
        </w:rPr>
        <w:t>Члан 7.</w:t>
      </w:r>
    </w:p>
    <w:p w14:paraId="4C7861FF" w14:textId="77777777" w:rsidR="00A0224B" w:rsidRPr="00560222" w:rsidRDefault="00A0224B" w:rsidP="00A0224B">
      <w:pPr>
        <w:jc w:val="both"/>
        <w:rPr>
          <w:rFonts w:cs="Arial"/>
          <w:szCs w:val="22"/>
          <w:lang w:val="sr-Cyrl-RS"/>
        </w:rPr>
      </w:pPr>
      <w:r>
        <w:rPr>
          <w:rFonts w:cs="Arial"/>
          <w:szCs w:val="22"/>
        </w:rPr>
        <w:t xml:space="preserve">Извршилац </w:t>
      </w:r>
      <w:r w:rsidRPr="00560222">
        <w:rPr>
          <w:rFonts w:cs="Arial"/>
          <w:szCs w:val="22"/>
        </w:rPr>
        <w:t>је обавезан да достав</w:t>
      </w:r>
      <w:r w:rsidRPr="00560222">
        <w:rPr>
          <w:rFonts w:cs="Arial"/>
          <w:szCs w:val="22"/>
          <w:lang w:val="sr-Cyrl-RS"/>
        </w:rPr>
        <w:t>ља</w:t>
      </w:r>
      <w:r w:rsidRPr="00560222">
        <w:rPr>
          <w:rFonts w:cs="Arial"/>
          <w:szCs w:val="22"/>
        </w:rPr>
        <w:t xml:space="preserve"> Наручиоцу извештај</w:t>
      </w:r>
      <w:r w:rsidRPr="00560222">
        <w:rPr>
          <w:rFonts w:cs="Arial"/>
          <w:szCs w:val="22"/>
          <w:lang w:val="sr-Cyrl-RS"/>
        </w:rPr>
        <w:t>е</w:t>
      </w:r>
      <w:r w:rsidRPr="00560222">
        <w:rPr>
          <w:rFonts w:cs="Arial"/>
          <w:szCs w:val="22"/>
        </w:rPr>
        <w:t xml:space="preserve"> о реализацији</w:t>
      </w:r>
      <w:r w:rsidRPr="00560222">
        <w:rPr>
          <w:rFonts w:cs="Arial"/>
          <w:szCs w:val="22"/>
          <w:lang w:val="sr-Cyrl-RS"/>
        </w:rPr>
        <w:t>:</w:t>
      </w:r>
      <w:r w:rsidRPr="00560222">
        <w:rPr>
          <w:rFonts w:cs="Arial"/>
          <w:szCs w:val="22"/>
        </w:rPr>
        <w:t xml:space="preserve"> предмета набавке</w:t>
      </w:r>
      <w:r w:rsidRPr="00560222">
        <w:rPr>
          <w:rFonts w:cs="Arial"/>
          <w:szCs w:val="22"/>
          <w:lang w:val="sr-Cyrl-RS"/>
        </w:rPr>
        <w:t xml:space="preserve"> </w:t>
      </w:r>
      <w:r w:rsidRPr="00560222">
        <w:rPr>
          <w:rFonts w:cs="Arial"/>
          <w:szCs w:val="22"/>
        </w:rPr>
        <w:t>у три копије</w:t>
      </w:r>
      <w:r w:rsidRPr="00560222">
        <w:rPr>
          <w:rFonts w:cs="Arial"/>
          <w:szCs w:val="22"/>
          <w:lang w:val="sr-Cyrl-RS"/>
        </w:rPr>
        <w:t>.</w:t>
      </w:r>
    </w:p>
    <w:p w14:paraId="415454E5" w14:textId="77777777" w:rsidR="00A0224B" w:rsidRPr="00560222" w:rsidRDefault="00A0224B" w:rsidP="00A0224B">
      <w:pPr>
        <w:jc w:val="both"/>
        <w:rPr>
          <w:rFonts w:cs="Arial"/>
          <w:szCs w:val="24"/>
        </w:rPr>
      </w:pPr>
    </w:p>
    <w:p w14:paraId="5B49A630" w14:textId="77777777" w:rsidR="00A0224B" w:rsidRPr="00560222" w:rsidRDefault="00A0224B" w:rsidP="00A0224B">
      <w:pPr>
        <w:jc w:val="both"/>
        <w:rPr>
          <w:rFonts w:cs="Arial"/>
          <w:szCs w:val="24"/>
        </w:rPr>
      </w:pPr>
      <w:r w:rsidRPr="00560222">
        <w:rPr>
          <w:rFonts w:cs="Arial"/>
          <w:szCs w:val="24"/>
        </w:rPr>
        <w:lastRenderedPageBreak/>
        <w:t>Наручилац има право да</w:t>
      </w:r>
      <w:r w:rsidRPr="00560222">
        <w:rPr>
          <w:rFonts w:cs="Arial"/>
          <w:szCs w:val="24"/>
          <w:lang w:val="sr-Cyrl-CS"/>
        </w:rPr>
        <w:t xml:space="preserve"> у року од три дана</w:t>
      </w:r>
      <w:r w:rsidRPr="00560222">
        <w:rPr>
          <w:rFonts w:cs="Arial"/>
          <w:szCs w:val="24"/>
        </w:rPr>
        <w:t xml:space="preserve"> након пријема извештаја</w:t>
      </w:r>
      <w:r w:rsidRPr="00560222">
        <w:rPr>
          <w:rFonts w:cs="Arial"/>
          <w:szCs w:val="24"/>
          <w:lang w:val="sr-Cyrl-CS"/>
        </w:rPr>
        <w:t>,</w:t>
      </w:r>
      <w:r w:rsidRPr="00560222">
        <w:rPr>
          <w:rFonts w:cs="Arial"/>
          <w:szCs w:val="24"/>
        </w:rPr>
        <w:t xml:space="preserve"> достави примедбе у писаном облику на исти </w:t>
      </w:r>
      <w:r>
        <w:rPr>
          <w:rFonts w:cs="Arial"/>
          <w:szCs w:val="24"/>
        </w:rPr>
        <w:t>Извршиоцу</w:t>
      </w:r>
      <w:r w:rsidRPr="00560222">
        <w:rPr>
          <w:rFonts w:cs="Arial"/>
          <w:szCs w:val="24"/>
        </w:rPr>
        <w:t xml:space="preserve"> или достављени извештај прихвати и одобри у писаном облику. </w:t>
      </w:r>
    </w:p>
    <w:p w14:paraId="337966D7" w14:textId="77777777" w:rsidR="00A0224B" w:rsidRPr="00560222" w:rsidRDefault="00A0224B" w:rsidP="00A0224B">
      <w:pPr>
        <w:jc w:val="both"/>
        <w:rPr>
          <w:rFonts w:cs="Arial"/>
          <w:szCs w:val="24"/>
        </w:rPr>
      </w:pPr>
    </w:p>
    <w:p w14:paraId="536B130E" w14:textId="77777777" w:rsidR="00A0224B" w:rsidRPr="00560222" w:rsidRDefault="00A0224B" w:rsidP="00A0224B">
      <w:pPr>
        <w:jc w:val="both"/>
        <w:rPr>
          <w:rFonts w:cs="Arial"/>
          <w:szCs w:val="24"/>
        </w:rPr>
      </w:pPr>
      <w:r>
        <w:rPr>
          <w:rFonts w:cs="Arial"/>
          <w:szCs w:val="24"/>
        </w:rPr>
        <w:t>Извршилац</w:t>
      </w:r>
      <w:r w:rsidRPr="00560222">
        <w:rPr>
          <w:rFonts w:cs="Arial"/>
          <w:szCs w:val="24"/>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14:paraId="4DC6EED4" w14:textId="77777777" w:rsidR="00A0224B" w:rsidRPr="00560222" w:rsidRDefault="00A0224B" w:rsidP="00A0224B">
      <w:pPr>
        <w:jc w:val="both"/>
        <w:rPr>
          <w:rFonts w:cs="Arial"/>
          <w:szCs w:val="24"/>
        </w:rPr>
      </w:pPr>
    </w:p>
    <w:p w14:paraId="63C526B0" w14:textId="77777777" w:rsidR="00A0224B" w:rsidRPr="00560222" w:rsidRDefault="00A0224B" w:rsidP="00A0224B">
      <w:pPr>
        <w:jc w:val="both"/>
        <w:rPr>
          <w:rFonts w:cs="Arial"/>
          <w:szCs w:val="24"/>
        </w:rPr>
      </w:pPr>
      <w:r w:rsidRPr="00560222">
        <w:rPr>
          <w:rFonts w:cs="Arial"/>
          <w:szCs w:val="24"/>
        </w:rPr>
        <w:t xml:space="preserve">Уколико </w:t>
      </w:r>
      <w:r>
        <w:rPr>
          <w:rFonts w:cs="Arial"/>
          <w:szCs w:val="24"/>
        </w:rPr>
        <w:t>Извршилац</w:t>
      </w:r>
      <w:r w:rsidRPr="00560222">
        <w:rPr>
          <w:rFonts w:cs="Arial"/>
          <w:szCs w:val="24"/>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14:paraId="1D6A0874" w14:textId="77777777" w:rsidR="00A0224B" w:rsidRPr="00560222" w:rsidRDefault="00A0224B" w:rsidP="00A0224B">
      <w:pPr>
        <w:jc w:val="both"/>
        <w:rPr>
          <w:rFonts w:cs="Arial"/>
          <w:szCs w:val="24"/>
          <w:lang w:val="sr-Cyrl-CS"/>
        </w:rPr>
      </w:pPr>
    </w:p>
    <w:p w14:paraId="07D30DCE" w14:textId="77777777" w:rsidR="00A0224B" w:rsidRPr="00560222" w:rsidRDefault="00A0224B" w:rsidP="00A0224B">
      <w:pPr>
        <w:jc w:val="both"/>
        <w:rPr>
          <w:rFonts w:cs="Arial"/>
          <w:szCs w:val="24"/>
          <w:lang w:val="sr-Cyrl-CS"/>
        </w:rPr>
      </w:pPr>
      <w:r>
        <w:rPr>
          <w:rFonts w:cs="Arial"/>
          <w:szCs w:val="24"/>
        </w:rPr>
        <w:t>Извршилац</w:t>
      </w:r>
      <w:r w:rsidRPr="00560222">
        <w:rPr>
          <w:rFonts w:cs="Arial"/>
          <w:szCs w:val="24"/>
        </w:rPr>
        <w:t xml:space="preserve"> достав</w:t>
      </w:r>
      <w:r w:rsidRPr="00560222">
        <w:rPr>
          <w:rFonts w:cs="Arial"/>
          <w:szCs w:val="24"/>
          <w:lang w:val="sr-Cyrl-RS"/>
        </w:rPr>
        <w:t>ља</w:t>
      </w:r>
      <w:r w:rsidRPr="00560222">
        <w:rPr>
          <w:rFonts w:cs="Arial"/>
          <w:szCs w:val="24"/>
        </w:rPr>
        <w:t xml:space="preserve"> Наручиоцу фактуру по сваком прихваћеном извештају у року од три дана од дана пријема одобрења Наручиоца</w:t>
      </w:r>
      <w:r w:rsidRPr="00560222">
        <w:rPr>
          <w:rFonts w:cs="Arial"/>
          <w:szCs w:val="24"/>
          <w:lang w:val="en-US"/>
        </w:rPr>
        <w:t>.</w:t>
      </w:r>
    </w:p>
    <w:p w14:paraId="46C54C23" w14:textId="77777777" w:rsidR="00A0224B" w:rsidRPr="00560222" w:rsidRDefault="00A0224B" w:rsidP="00A0224B">
      <w:pPr>
        <w:jc w:val="both"/>
        <w:rPr>
          <w:rFonts w:cs="Arial"/>
          <w:szCs w:val="24"/>
          <w:lang w:val="sr-Cyrl-CS"/>
        </w:rPr>
      </w:pPr>
    </w:p>
    <w:p w14:paraId="1A06AC50" w14:textId="77777777" w:rsidR="00A0224B" w:rsidRPr="00560222" w:rsidRDefault="00A0224B" w:rsidP="00A0224B">
      <w:pPr>
        <w:jc w:val="both"/>
        <w:rPr>
          <w:rFonts w:cs="Arial"/>
          <w:szCs w:val="24"/>
          <w:lang w:val="sr-Cyrl-CS"/>
        </w:rPr>
      </w:pPr>
      <w:r w:rsidRPr="00560222">
        <w:rPr>
          <w:rFonts w:cs="Arial"/>
          <w:szCs w:val="24"/>
        </w:rPr>
        <w:t xml:space="preserve">Плаћање се врши на основу исправних фактура која у прилогу садрже оверени извештај о реализованим услугама у року до </w:t>
      </w:r>
      <w:r w:rsidRPr="00560222">
        <w:rPr>
          <w:rFonts w:cs="Arial"/>
          <w:szCs w:val="24"/>
          <w:lang w:val="sr-Cyrl-RS"/>
        </w:rPr>
        <w:t>45</w:t>
      </w:r>
      <w:r w:rsidRPr="00560222">
        <w:rPr>
          <w:rFonts w:cs="Arial"/>
          <w:szCs w:val="24"/>
        </w:rPr>
        <w:t xml:space="preserve"> дана од дана пријема </w:t>
      </w:r>
      <w:r w:rsidRPr="00560222">
        <w:rPr>
          <w:rFonts w:cs="Arial"/>
          <w:szCs w:val="24"/>
          <w:lang w:val="sr-Cyrl-CS"/>
        </w:rPr>
        <w:t xml:space="preserve">исправне </w:t>
      </w:r>
      <w:r w:rsidRPr="00560222">
        <w:rPr>
          <w:rFonts w:cs="Arial"/>
          <w:szCs w:val="24"/>
        </w:rPr>
        <w:t>фактуре.</w:t>
      </w:r>
    </w:p>
    <w:p w14:paraId="0D0D4B7D" w14:textId="77777777" w:rsidR="00A0224B" w:rsidRDefault="00A0224B" w:rsidP="00A0224B">
      <w:pPr>
        <w:tabs>
          <w:tab w:val="left" w:pos="709"/>
        </w:tabs>
        <w:jc w:val="center"/>
        <w:rPr>
          <w:rFonts w:ascii="Nyala" w:hAnsi="Nyala" w:cs="Arial"/>
          <w:szCs w:val="24"/>
        </w:rPr>
      </w:pPr>
    </w:p>
    <w:p w14:paraId="239D3C12" w14:textId="77777777" w:rsidR="00A0224B" w:rsidRPr="00530AF1" w:rsidRDefault="00A0224B" w:rsidP="009C69E1">
      <w:pPr>
        <w:tabs>
          <w:tab w:val="left" w:pos="709"/>
        </w:tabs>
        <w:rPr>
          <w:rFonts w:ascii="Nyala" w:hAnsi="Nyala" w:cs="Arial"/>
          <w:szCs w:val="24"/>
        </w:rPr>
      </w:pPr>
    </w:p>
    <w:p w14:paraId="62164E09" w14:textId="77777777" w:rsidR="00A0224B" w:rsidRPr="00560222" w:rsidRDefault="00A0224B" w:rsidP="00A0224B">
      <w:pPr>
        <w:tabs>
          <w:tab w:val="left" w:pos="709"/>
        </w:tabs>
        <w:jc w:val="center"/>
        <w:rPr>
          <w:rFonts w:cs="Arial"/>
          <w:szCs w:val="24"/>
        </w:rPr>
      </w:pPr>
      <w:r w:rsidRPr="00560222">
        <w:rPr>
          <w:rFonts w:cs="Arial"/>
          <w:szCs w:val="24"/>
        </w:rPr>
        <w:t xml:space="preserve">Члан </w:t>
      </w:r>
      <w:r>
        <w:rPr>
          <w:rFonts w:cs="Arial"/>
          <w:szCs w:val="24"/>
          <w:lang w:val="sr-Cyrl-RS"/>
        </w:rPr>
        <w:t>8</w:t>
      </w:r>
      <w:r w:rsidRPr="00560222">
        <w:rPr>
          <w:rFonts w:cs="Arial"/>
          <w:szCs w:val="24"/>
        </w:rPr>
        <w:t>.</w:t>
      </w:r>
    </w:p>
    <w:p w14:paraId="0CBCA4C3" w14:textId="77777777" w:rsidR="00A0224B" w:rsidRPr="00560222" w:rsidRDefault="00A0224B" w:rsidP="00A0224B">
      <w:pPr>
        <w:jc w:val="both"/>
        <w:rPr>
          <w:rFonts w:cs="Arial"/>
          <w:szCs w:val="24"/>
        </w:rPr>
      </w:pPr>
      <w:r w:rsidRPr="00560222">
        <w:rPr>
          <w:rFonts w:cs="Arial"/>
          <w:szCs w:val="24"/>
        </w:rPr>
        <w:t xml:space="preserve">Наручилац се обавезује да </w:t>
      </w:r>
      <w:r>
        <w:rPr>
          <w:rFonts w:cs="Arial"/>
          <w:szCs w:val="24"/>
        </w:rPr>
        <w:t>Извршиоцу</w:t>
      </w:r>
      <w:r w:rsidRPr="00560222">
        <w:rPr>
          <w:rFonts w:cs="Arial"/>
          <w:szCs w:val="24"/>
        </w:rPr>
        <w:t xml:space="preserve"> врши исплату </w:t>
      </w:r>
      <w:r w:rsidRPr="00560222">
        <w:rPr>
          <w:rFonts w:cs="Arial"/>
          <w:szCs w:val="24"/>
          <w:lang w:val="sr-Cyrl-RS"/>
        </w:rPr>
        <w:t>уговорене вредности</w:t>
      </w:r>
      <w:r w:rsidRPr="00560222">
        <w:rPr>
          <w:rFonts w:cs="Arial"/>
          <w:szCs w:val="24"/>
        </w:rPr>
        <w:t xml:space="preserve"> услуг</w:t>
      </w:r>
      <w:r w:rsidRPr="00560222">
        <w:rPr>
          <w:rFonts w:cs="Arial"/>
          <w:szCs w:val="24"/>
          <w:lang w:val="sr-Cyrl-RS"/>
        </w:rPr>
        <w:t>е</w:t>
      </w:r>
      <w:r w:rsidRPr="00560222">
        <w:rPr>
          <w:rFonts w:cs="Arial"/>
          <w:szCs w:val="24"/>
          <w:lang w:val="sr-Cyrl-CS"/>
        </w:rPr>
        <w:t>,</w:t>
      </w:r>
      <w:r w:rsidRPr="00560222">
        <w:rPr>
          <w:rFonts w:cs="Arial"/>
          <w:szCs w:val="24"/>
        </w:rPr>
        <w:t xml:space="preserve"> у складу са извршеним активностима из Прилога 2. и 4. овог уговора, у роковима утврђеним у члану </w:t>
      </w:r>
      <w:r w:rsidRPr="00560222">
        <w:rPr>
          <w:rFonts w:cs="Arial"/>
          <w:szCs w:val="24"/>
          <w:lang w:val="sr-Cyrl-CS"/>
        </w:rPr>
        <w:t>6.</w:t>
      </w:r>
      <w:r w:rsidRPr="00560222">
        <w:rPr>
          <w:rFonts w:cs="Arial"/>
          <w:szCs w:val="24"/>
        </w:rPr>
        <w:t xml:space="preserve"> овог уговора. </w:t>
      </w:r>
    </w:p>
    <w:p w14:paraId="3C09791F" w14:textId="77777777" w:rsidR="00A0224B" w:rsidRPr="00560222" w:rsidRDefault="00A0224B" w:rsidP="00A0224B">
      <w:pPr>
        <w:jc w:val="both"/>
        <w:rPr>
          <w:rFonts w:cs="Arial"/>
          <w:szCs w:val="24"/>
        </w:rPr>
      </w:pPr>
    </w:p>
    <w:p w14:paraId="52788183" w14:textId="77777777" w:rsidR="00A0224B" w:rsidRPr="00560222" w:rsidRDefault="00A0224B" w:rsidP="00A0224B">
      <w:pPr>
        <w:widowControl w:val="0"/>
        <w:tabs>
          <w:tab w:val="left" w:pos="0"/>
          <w:tab w:val="left" w:pos="360"/>
        </w:tabs>
        <w:autoSpaceDE w:val="0"/>
        <w:autoSpaceDN w:val="0"/>
        <w:adjustRightInd w:val="0"/>
        <w:jc w:val="both"/>
        <w:rPr>
          <w:rFonts w:cs="Arial"/>
          <w:szCs w:val="24"/>
          <w:lang w:val="sr-Cyrl-CS"/>
        </w:rPr>
      </w:pPr>
      <w:r w:rsidRPr="00560222">
        <w:rPr>
          <w:rFonts w:cs="Arial"/>
          <w:szCs w:val="24"/>
        </w:rPr>
        <w:t xml:space="preserve">Све исплате по основу овог уговора биће извршене на рачун: </w:t>
      </w:r>
      <w:r w:rsidRPr="00560222">
        <w:rPr>
          <w:rFonts w:cs="Arial"/>
          <w:szCs w:val="24"/>
          <w:lang w:val="sr-Cyrl-CS"/>
        </w:rPr>
        <w:t>_______________</w:t>
      </w:r>
    </w:p>
    <w:p w14:paraId="740D63F7" w14:textId="77777777" w:rsidR="00A0224B" w:rsidRPr="00560222" w:rsidRDefault="00A0224B" w:rsidP="00A0224B">
      <w:pPr>
        <w:widowControl w:val="0"/>
        <w:tabs>
          <w:tab w:val="left" w:pos="0"/>
          <w:tab w:val="left" w:pos="360"/>
        </w:tabs>
        <w:autoSpaceDE w:val="0"/>
        <w:autoSpaceDN w:val="0"/>
        <w:adjustRightInd w:val="0"/>
        <w:ind w:firstLine="2"/>
        <w:jc w:val="both"/>
        <w:rPr>
          <w:rFonts w:cs="Arial"/>
          <w:i/>
          <w:szCs w:val="24"/>
        </w:rPr>
      </w:pPr>
      <w:r w:rsidRPr="00560222">
        <w:rPr>
          <w:rFonts w:cs="Arial"/>
          <w:i/>
          <w:szCs w:val="24"/>
        </w:rPr>
        <w:t xml:space="preserve">[напомена: коначан текст у Уговору зависи од тога да ли је изабрани домаћи или страни </w:t>
      </w:r>
      <w:r>
        <w:rPr>
          <w:rFonts w:cs="Arial"/>
          <w:i/>
          <w:szCs w:val="24"/>
        </w:rPr>
        <w:t>Извршилац</w:t>
      </w:r>
      <w:r w:rsidRPr="00560222">
        <w:rPr>
          <w:rFonts w:cs="Arial"/>
          <w:i/>
          <w:szCs w:val="24"/>
        </w:rPr>
        <w:t>, од статуса чланова групе понуђача, као и од начина на који је уређено плаћање Споразумом о заједничком извршењу услуге]</w:t>
      </w:r>
    </w:p>
    <w:p w14:paraId="40C0F1B8" w14:textId="77777777" w:rsidR="00A0224B" w:rsidRPr="00560222" w:rsidRDefault="00A0224B" w:rsidP="00A0224B">
      <w:pPr>
        <w:jc w:val="both"/>
        <w:rPr>
          <w:rFonts w:ascii="Nyala" w:hAnsi="Nyala" w:cs="Arial"/>
          <w:szCs w:val="24"/>
        </w:rPr>
      </w:pPr>
    </w:p>
    <w:p w14:paraId="4505E467" w14:textId="77777777" w:rsidR="00A0224B" w:rsidRPr="00560222" w:rsidRDefault="00A0224B" w:rsidP="00A0224B">
      <w:pPr>
        <w:jc w:val="center"/>
        <w:rPr>
          <w:rFonts w:cs="Arial"/>
          <w:smallCaps/>
          <w:szCs w:val="24"/>
        </w:rPr>
      </w:pPr>
      <w:r w:rsidRPr="00560222">
        <w:rPr>
          <w:rFonts w:cs="Arial"/>
          <w:smallCaps/>
          <w:szCs w:val="24"/>
        </w:rPr>
        <w:t xml:space="preserve">Члан </w:t>
      </w:r>
      <w:r>
        <w:rPr>
          <w:rFonts w:cs="Arial"/>
          <w:smallCaps/>
          <w:szCs w:val="24"/>
          <w:lang w:val="sr-Cyrl-RS"/>
        </w:rPr>
        <w:t>9</w:t>
      </w:r>
      <w:r w:rsidRPr="00560222">
        <w:rPr>
          <w:rFonts w:cs="Arial"/>
          <w:smallCaps/>
          <w:szCs w:val="24"/>
        </w:rPr>
        <w:t>.</w:t>
      </w:r>
    </w:p>
    <w:p w14:paraId="0E1824FA" w14:textId="77777777" w:rsidR="00A0224B" w:rsidRPr="00560222" w:rsidRDefault="00A0224B" w:rsidP="00A0224B">
      <w:pPr>
        <w:spacing w:after="120"/>
        <w:jc w:val="both"/>
        <w:rPr>
          <w:rFonts w:cs="Arial"/>
          <w:szCs w:val="24"/>
          <w:lang w:val="sr-Cyrl-RS"/>
        </w:rPr>
      </w:pPr>
      <w:r w:rsidRPr="00560222">
        <w:rPr>
          <w:rFonts w:cs="Arial"/>
          <w:szCs w:val="24"/>
        </w:rPr>
        <w:t xml:space="preserve">Рок за извршење </w:t>
      </w:r>
      <w:r w:rsidRPr="00560222">
        <w:rPr>
          <w:rFonts w:cs="Arial"/>
          <w:szCs w:val="24"/>
          <w:lang w:val="sr-Cyrl-RS"/>
        </w:rPr>
        <w:t xml:space="preserve">комплетне </w:t>
      </w:r>
      <w:r w:rsidRPr="00560222">
        <w:rPr>
          <w:rFonts w:cs="Arial"/>
          <w:szCs w:val="24"/>
        </w:rPr>
        <w:t>услуг</w:t>
      </w:r>
      <w:r w:rsidRPr="00560222">
        <w:rPr>
          <w:rFonts w:cs="Arial"/>
          <w:szCs w:val="24"/>
          <w:lang w:val="sr-Cyrl-RS"/>
        </w:rPr>
        <w:t>е</w:t>
      </w:r>
      <w:r w:rsidRPr="00560222">
        <w:rPr>
          <w:rFonts w:cs="Arial"/>
          <w:szCs w:val="24"/>
        </w:rPr>
        <w:t xml:space="preserve"> износи</w:t>
      </w:r>
      <w:r w:rsidRPr="00560222">
        <w:rPr>
          <w:rFonts w:cs="Arial"/>
          <w:szCs w:val="24"/>
          <w:lang w:val="sr-Cyrl-RS"/>
        </w:rPr>
        <w:t>:</w:t>
      </w:r>
    </w:p>
    <w:p w14:paraId="4F4F5154" w14:textId="77777777" w:rsidR="00A0224B" w:rsidRPr="00502EF1" w:rsidRDefault="00A0224B" w:rsidP="00A0224B">
      <w:pPr>
        <w:spacing w:after="120"/>
        <w:jc w:val="both"/>
        <w:rPr>
          <w:rFonts w:cs="Arial"/>
          <w:i/>
          <w:szCs w:val="24"/>
        </w:rPr>
      </w:pPr>
      <w:r w:rsidRPr="00502EF1">
        <w:rPr>
          <w:rFonts w:cs="Arial"/>
          <w:szCs w:val="24"/>
          <w:lang w:val="sr-Cyrl-RS"/>
        </w:rPr>
        <w:t>а)</w:t>
      </w:r>
      <w:r w:rsidRPr="00502EF1">
        <w:rPr>
          <w:rFonts w:cs="Arial"/>
          <w:szCs w:val="24"/>
        </w:rPr>
        <w:t xml:space="preserve"> </w:t>
      </w:r>
      <w:r w:rsidRPr="00502EF1">
        <w:rPr>
          <w:rFonts w:cs="Arial"/>
          <w:szCs w:val="24"/>
          <w:lang w:val="sr-Cyrl-RS"/>
        </w:rPr>
        <w:t xml:space="preserve">Претходна студија оправданости са Генералним пројектом (ПСО-ГНП): </w:t>
      </w:r>
      <w:r w:rsidRPr="00502EF1">
        <w:rPr>
          <w:rFonts w:cs="Arial"/>
          <w:szCs w:val="24"/>
        </w:rPr>
        <w:t>______________________</w:t>
      </w:r>
      <w:r w:rsidRPr="00502EF1">
        <w:rPr>
          <w:rFonts w:cs="Arial"/>
          <w:szCs w:val="24"/>
          <w:lang w:val="sr-Cyrl-RS"/>
        </w:rPr>
        <w:t xml:space="preserve"> месеци.</w:t>
      </w:r>
      <w:r w:rsidRPr="00502EF1">
        <w:rPr>
          <w:rFonts w:cs="Arial"/>
          <w:i/>
          <w:szCs w:val="24"/>
        </w:rPr>
        <w:t xml:space="preserve"> </w:t>
      </w:r>
    </w:p>
    <w:p w14:paraId="30EFDA6F" w14:textId="77777777" w:rsidR="00A0224B" w:rsidRPr="00502EF1" w:rsidRDefault="00A0224B" w:rsidP="00A0224B">
      <w:pPr>
        <w:spacing w:after="120"/>
        <w:jc w:val="both"/>
        <w:rPr>
          <w:rFonts w:cs="Arial"/>
          <w:i/>
          <w:szCs w:val="24"/>
        </w:rPr>
      </w:pPr>
      <w:r w:rsidRPr="00502EF1">
        <w:rPr>
          <w:rFonts w:cs="Arial"/>
          <w:szCs w:val="24"/>
          <w:lang w:val="sr-Cyrl-RS"/>
        </w:rPr>
        <w:t>б)</w:t>
      </w:r>
      <w:r w:rsidRPr="00502EF1">
        <w:rPr>
          <w:rFonts w:cs="Arial"/>
          <w:szCs w:val="24"/>
        </w:rPr>
        <w:t xml:space="preserve"> </w:t>
      </w:r>
      <w:r w:rsidRPr="00502EF1">
        <w:rPr>
          <w:rFonts w:cs="Arial"/>
          <w:szCs w:val="24"/>
          <w:lang w:val="sr-Cyrl-RS"/>
        </w:rPr>
        <w:t xml:space="preserve">Пројекат истражних радова (ПИР): </w:t>
      </w:r>
      <w:r w:rsidRPr="00502EF1">
        <w:rPr>
          <w:rFonts w:cs="Arial"/>
          <w:szCs w:val="24"/>
        </w:rPr>
        <w:t>______________________</w:t>
      </w:r>
      <w:r w:rsidRPr="00502EF1">
        <w:rPr>
          <w:rFonts w:cs="Arial"/>
          <w:szCs w:val="24"/>
          <w:lang w:val="sr-Cyrl-RS"/>
        </w:rPr>
        <w:t xml:space="preserve"> месеци</w:t>
      </w:r>
      <w:r w:rsidRPr="00502EF1">
        <w:rPr>
          <w:rFonts w:cs="Arial"/>
          <w:szCs w:val="24"/>
        </w:rPr>
        <w:t xml:space="preserve"> </w:t>
      </w:r>
      <w:r w:rsidRPr="00502EF1">
        <w:rPr>
          <w:rFonts w:cs="Arial"/>
          <w:szCs w:val="24"/>
          <w:lang w:val="sr-Cyrl-RS"/>
        </w:rPr>
        <w:t>након усвајања ПСО-ГНП.</w:t>
      </w:r>
      <w:r w:rsidRPr="00502EF1">
        <w:rPr>
          <w:rFonts w:cs="Arial"/>
          <w:i/>
          <w:szCs w:val="24"/>
        </w:rPr>
        <w:t xml:space="preserve"> </w:t>
      </w:r>
    </w:p>
    <w:p w14:paraId="7C9BA2C5" w14:textId="77777777" w:rsidR="00A0224B" w:rsidRPr="00502EF1" w:rsidRDefault="00A0224B" w:rsidP="00A0224B">
      <w:pPr>
        <w:jc w:val="both"/>
        <w:rPr>
          <w:rFonts w:cs="Arial"/>
          <w:i/>
          <w:szCs w:val="24"/>
        </w:rPr>
      </w:pPr>
      <w:r w:rsidRPr="00502EF1">
        <w:rPr>
          <w:rFonts w:cs="Arial"/>
          <w:szCs w:val="24"/>
          <w:lang w:val="sr-Cyrl-RS"/>
        </w:rPr>
        <w:t>в)</w:t>
      </w:r>
      <w:r w:rsidRPr="00502EF1">
        <w:rPr>
          <w:rFonts w:cs="Arial"/>
          <w:szCs w:val="24"/>
        </w:rPr>
        <w:t xml:space="preserve"> </w:t>
      </w:r>
      <w:r w:rsidRPr="00502EF1">
        <w:rPr>
          <w:rFonts w:cs="Arial"/>
          <w:szCs w:val="24"/>
          <w:lang w:val="sr-Cyrl-RS"/>
        </w:rPr>
        <w:t xml:space="preserve">Идејно решење (ИДР): </w:t>
      </w:r>
      <w:r w:rsidRPr="00502EF1">
        <w:rPr>
          <w:rFonts w:cs="Arial"/>
          <w:szCs w:val="24"/>
        </w:rPr>
        <w:t>______________________</w:t>
      </w:r>
      <w:r w:rsidRPr="00502EF1">
        <w:rPr>
          <w:rFonts w:cs="Arial"/>
          <w:szCs w:val="24"/>
          <w:lang w:val="sr-Cyrl-RS"/>
        </w:rPr>
        <w:t xml:space="preserve"> месеци након усвајања ПСО-ГНП.</w:t>
      </w:r>
      <w:r w:rsidRPr="00502EF1">
        <w:rPr>
          <w:rFonts w:cs="Arial"/>
          <w:i/>
          <w:szCs w:val="24"/>
        </w:rPr>
        <w:t xml:space="preserve"> </w:t>
      </w:r>
    </w:p>
    <w:p w14:paraId="79C06696" w14:textId="77777777" w:rsidR="00A0224B" w:rsidRPr="00560222" w:rsidRDefault="00A0224B" w:rsidP="00A0224B">
      <w:pPr>
        <w:jc w:val="both"/>
        <w:rPr>
          <w:rFonts w:cs="Arial"/>
          <w:szCs w:val="24"/>
          <w:lang w:val="sr-Cyrl-RS"/>
        </w:rPr>
      </w:pPr>
    </w:p>
    <w:p w14:paraId="652C6E9E" w14:textId="77777777" w:rsidR="00A0224B" w:rsidRPr="00560222" w:rsidRDefault="00A0224B" w:rsidP="00A0224B">
      <w:pPr>
        <w:jc w:val="both"/>
        <w:rPr>
          <w:rFonts w:ascii="Nyala" w:hAnsi="Nyala" w:cs="Arial"/>
          <w:szCs w:val="24"/>
        </w:rPr>
      </w:pPr>
      <w:r w:rsidRPr="00560222">
        <w:rPr>
          <w:rFonts w:cs="Arial"/>
          <w:szCs w:val="24"/>
        </w:rPr>
        <w:t>Динамика и рокови реализације активности утврђених из Прилога 2. дефинисани су Прилогом 4. овог уговора.</w:t>
      </w:r>
    </w:p>
    <w:p w14:paraId="749C936A" w14:textId="77777777" w:rsidR="00A0224B" w:rsidRDefault="00A0224B" w:rsidP="00A0224B">
      <w:pPr>
        <w:jc w:val="both"/>
        <w:rPr>
          <w:rFonts w:ascii="Nyala" w:hAnsi="Nyala" w:cs="Arial"/>
          <w:szCs w:val="24"/>
        </w:rPr>
      </w:pPr>
    </w:p>
    <w:p w14:paraId="3562CE69" w14:textId="77777777" w:rsidR="009C69E1" w:rsidRDefault="009C69E1" w:rsidP="00A0224B">
      <w:pPr>
        <w:jc w:val="both"/>
        <w:rPr>
          <w:rFonts w:ascii="Nyala" w:hAnsi="Nyala" w:cs="Arial"/>
          <w:szCs w:val="24"/>
        </w:rPr>
      </w:pPr>
    </w:p>
    <w:p w14:paraId="2A9557D4" w14:textId="77777777" w:rsidR="009C69E1" w:rsidRDefault="009C69E1" w:rsidP="00A0224B">
      <w:pPr>
        <w:jc w:val="both"/>
        <w:rPr>
          <w:rFonts w:ascii="Nyala" w:hAnsi="Nyala" w:cs="Arial"/>
          <w:szCs w:val="24"/>
        </w:rPr>
      </w:pPr>
    </w:p>
    <w:p w14:paraId="3E573702" w14:textId="77777777" w:rsidR="009C69E1" w:rsidRPr="00560222" w:rsidRDefault="009C69E1" w:rsidP="00A0224B">
      <w:pPr>
        <w:jc w:val="both"/>
        <w:rPr>
          <w:rFonts w:ascii="Nyala" w:hAnsi="Nyala" w:cs="Arial"/>
          <w:szCs w:val="24"/>
        </w:rPr>
      </w:pPr>
    </w:p>
    <w:p w14:paraId="35D0388D" w14:textId="77777777" w:rsidR="00A0224B" w:rsidRPr="00560222" w:rsidRDefault="00A0224B" w:rsidP="00A0224B">
      <w:pPr>
        <w:jc w:val="center"/>
        <w:rPr>
          <w:rFonts w:ascii="Nyala" w:hAnsi="Nyala" w:cs="Arial"/>
          <w:smallCaps/>
          <w:szCs w:val="24"/>
        </w:rPr>
      </w:pPr>
      <w:r w:rsidRPr="00560222">
        <w:rPr>
          <w:rFonts w:cs="Arial"/>
          <w:smallCaps/>
          <w:szCs w:val="24"/>
        </w:rPr>
        <w:lastRenderedPageBreak/>
        <w:t>Члан 1</w:t>
      </w:r>
      <w:r>
        <w:rPr>
          <w:rFonts w:cs="Arial"/>
          <w:smallCaps/>
          <w:szCs w:val="24"/>
          <w:lang w:val="sr-Cyrl-RS"/>
        </w:rPr>
        <w:t>0</w:t>
      </w:r>
      <w:r w:rsidRPr="00560222">
        <w:rPr>
          <w:rFonts w:cs="Arial"/>
          <w:smallCaps/>
          <w:szCs w:val="24"/>
        </w:rPr>
        <w:t>.</w:t>
      </w:r>
    </w:p>
    <w:p w14:paraId="10165A8F" w14:textId="77777777" w:rsidR="00A0224B" w:rsidRPr="00560222" w:rsidRDefault="00A0224B" w:rsidP="00A0224B">
      <w:pPr>
        <w:jc w:val="both"/>
        <w:rPr>
          <w:rFonts w:ascii="Nyala" w:hAnsi="Nyala" w:cs="Times New Roman"/>
          <w:sz w:val="22"/>
          <w:lang w:val="sr-Cyrl-RS" w:eastAsia="en-US"/>
        </w:rPr>
      </w:pPr>
      <w:r w:rsidRPr="00560222">
        <w:t>Рок за почетак извршења услуге је најкасније 3 дана од дана обостраног потписивања уговора</w:t>
      </w:r>
      <w:r w:rsidRPr="00560222">
        <w:rPr>
          <w:lang w:val="sr-Cyrl-RS"/>
        </w:rPr>
        <w:t xml:space="preserve"> од законских заступника уговорних страна</w:t>
      </w:r>
      <w:r w:rsidRPr="00560222">
        <w:t xml:space="preserve"> </w:t>
      </w:r>
      <w:r w:rsidRPr="00560222">
        <w:rPr>
          <w:lang w:val="sr-Cyrl-RS"/>
        </w:rPr>
        <w:t xml:space="preserve">и достављеног средства финансијског обезбеђења за добро извршење посла, </w:t>
      </w:r>
      <w:r w:rsidRPr="00560222">
        <w:rPr>
          <w:rFonts w:cs="Arial"/>
          <w:szCs w:val="24"/>
        </w:rPr>
        <w:t xml:space="preserve">у супротном овај уговор ће се сматрати раскинутим кривицом </w:t>
      </w:r>
      <w:r>
        <w:rPr>
          <w:rFonts w:cs="Arial"/>
          <w:szCs w:val="24"/>
        </w:rPr>
        <w:t>Извршиоца</w:t>
      </w:r>
      <w:r w:rsidRPr="00560222">
        <w:rPr>
          <w:lang w:val="sr-Cyrl-RS"/>
        </w:rPr>
        <w:t xml:space="preserve"> и </w:t>
      </w:r>
      <w:r w:rsidRPr="00560222">
        <w:rPr>
          <w:rFonts w:cs="Arial"/>
          <w:szCs w:val="24"/>
        </w:rPr>
        <w:t>Наручилац има право на накнаду штете</w:t>
      </w:r>
      <w:r w:rsidRPr="00560222">
        <w:rPr>
          <w:rFonts w:cs="Arial"/>
          <w:szCs w:val="24"/>
          <w:lang w:val="sr-Cyrl-CS"/>
        </w:rPr>
        <w:t>.</w:t>
      </w:r>
    </w:p>
    <w:p w14:paraId="449CD18D" w14:textId="77777777" w:rsidR="00A0224B" w:rsidRPr="00560222" w:rsidRDefault="00A0224B" w:rsidP="00A0224B">
      <w:pPr>
        <w:rPr>
          <w:rFonts w:cs="Arial"/>
          <w:smallCaps/>
          <w:szCs w:val="24"/>
          <w:lang w:val="sr-Cyrl-CS"/>
        </w:rPr>
      </w:pPr>
    </w:p>
    <w:p w14:paraId="4F1FF181" w14:textId="77777777" w:rsidR="00A0224B" w:rsidRPr="00560222" w:rsidRDefault="00A0224B" w:rsidP="00A0224B">
      <w:pPr>
        <w:jc w:val="center"/>
        <w:rPr>
          <w:rFonts w:ascii="Nyala" w:hAnsi="Nyala" w:cs="Arial"/>
          <w:smallCaps/>
          <w:szCs w:val="24"/>
        </w:rPr>
      </w:pPr>
      <w:r w:rsidRPr="00560222">
        <w:rPr>
          <w:rFonts w:cs="Arial"/>
          <w:smallCaps/>
          <w:szCs w:val="24"/>
        </w:rPr>
        <w:t>Члан 1</w:t>
      </w:r>
      <w:r>
        <w:rPr>
          <w:rFonts w:cs="Arial"/>
          <w:smallCaps/>
          <w:szCs w:val="24"/>
          <w:lang w:val="sr-Cyrl-RS"/>
        </w:rPr>
        <w:t>1</w:t>
      </w:r>
      <w:r w:rsidRPr="00560222">
        <w:rPr>
          <w:rFonts w:cs="Arial"/>
          <w:smallCaps/>
          <w:szCs w:val="24"/>
        </w:rPr>
        <w:t>.</w:t>
      </w:r>
    </w:p>
    <w:p w14:paraId="1780AF31" w14:textId="77777777" w:rsidR="00A0224B" w:rsidRPr="00560222" w:rsidRDefault="00A0224B" w:rsidP="00A0224B">
      <w:pPr>
        <w:jc w:val="both"/>
        <w:rPr>
          <w:rFonts w:cs="Arial"/>
          <w:szCs w:val="24"/>
        </w:rPr>
      </w:pPr>
      <w:r>
        <w:rPr>
          <w:rFonts w:cs="Arial"/>
          <w:szCs w:val="24"/>
        </w:rPr>
        <w:t>Изврши</w:t>
      </w:r>
      <w:r>
        <w:rPr>
          <w:rFonts w:cs="Arial"/>
          <w:szCs w:val="24"/>
          <w:lang w:val="sr-Cyrl-RS"/>
        </w:rPr>
        <w:t>лац</w:t>
      </w:r>
      <w:r w:rsidRPr="00560222">
        <w:rPr>
          <w:rFonts w:cs="Arial"/>
          <w:szCs w:val="24"/>
        </w:rPr>
        <w:t xml:space="preserve"> је дужан да одреди извршиоце</w:t>
      </w:r>
      <w:r w:rsidRPr="00560222" w:rsidDel="00B65A1A">
        <w:rPr>
          <w:rFonts w:cs="Arial"/>
          <w:szCs w:val="24"/>
        </w:rPr>
        <w:t xml:space="preserve"> </w:t>
      </w:r>
      <w:r w:rsidRPr="00560222">
        <w:rPr>
          <w:rFonts w:cs="Arial"/>
          <w:szCs w:val="24"/>
        </w:rPr>
        <w:t>кој</w:t>
      </w:r>
      <w:r w:rsidRPr="00560222">
        <w:rPr>
          <w:rFonts w:cs="Arial"/>
          <w:szCs w:val="24"/>
          <w:lang w:val="sr-Cyrl-CS"/>
        </w:rPr>
        <w:t>и</w:t>
      </w:r>
      <w:r w:rsidRPr="00560222">
        <w:rPr>
          <w:rFonts w:cs="Arial"/>
          <w:szCs w:val="24"/>
        </w:rPr>
        <w:t xml:space="preserve"> ће пружати  услуге које су предмет овог уговора. Списак </w:t>
      </w:r>
      <w:r w:rsidR="002130AB" w:rsidRPr="002130AB">
        <w:rPr>
          <w:rFonts w:cs="Arial"/>
          <w:szCs w:val="24"/>
        </w:rPr>
        <w:t>извршилаца</w:t>
      </w:r>
      <w:r w:rsidRPr="00560222">
        <w:rPr>
          <w:rFonts w:cs="Arial"/>
          <w:szCs w:val="24"/>
        </w:rPr>
        <w:t xml:space="preserve"> у којем су наведене квалификације </w:t>
      </w:r>
      <w:r w:rsidR="002130AB" w:rsidRPr="002130AB">
        <w:rPr>
          <w:rFonts w:cs="Arial"/>
          <w:szCs w:val="24"/>
        </w:rPr>
        <w:t>извршилаца</w:t>
      </w:r>
      <w:r w:rsidRPr="00560222">
        <w:rPr>
          <w:rFonts w:cs="Arial"/>
          <w:szCs w:val="24"/>
        </w:rPr>
        <w:t xml:space="preserve"> и прецизно дефинисане активности које обављају у извршавању услуга, на који сагласност даје Наручилац</w:t>
      </w:r>
      <w:r w:rsidRPr="00560222">
        <w:rPr>
          <w:rFonts w:cs="Arial"/>
          <w:szCs w:val="24"/>
          <w:lang w:val="sr-Cyrl-CS"/>
        </w:rPr>
        <w:t>,</w:t>
      </w:r>
      <w:r w:rsidRPr="00560222">
        <w:rPr>
          <w:rFonts w:cs="Arial"/>
          <w:szCs w:val="24"/>
        </w:rPr>
        <w:t xml:space="preserve"> садржан је у Прилогу 5. који чини саставни део овог уговора. </w:t>
      </w:r>
    </w:p>
    <w:p w14:paraId="3ECDAFA9" w14:textId="77777777" w:rsidR="00A0224B" w:rsidRPr="00560222" w:rsidRDefault="00A0224B" w:rsidP="00A0224B">
      <w:pPr>
        <w:jc w:val="both"/>
        <w:rPr>
          <w:rFonts w:cs="Arial"/>
          <w:szCs w:val="24"/>
        </w:rPr>
      </w:pPr>
    </w:p>
    <w:p w14:paraId="73D8BD75" w14:textId="77777777" w:rsidR="00A0224B" w:rsidRPr="00560222" w:rsidRDefault="00A0224B" w:rsidP="00A0224B">
      <w:pPr>
        <w:jc w:val="both"/>
        <w:rPr>
          <w:rFonts w:cs="Arial"/>
          <w:szCs w:val="24"/>
        </w:rPr>
      </w:pPr>
      <w:r w:rsidRPr="00560222">
        <w:rPr>
          <w:rFonts w:cs="Arial"/>
          <w:szCs w:val="24"/>
        </w:rPr>
        <w:t>Уколико се</w:t>
      </w:r>
      <w:r w:rsidRPr="00560222">
        <w:rPr>
          <w:rFonts w:cs="Arial"/>
          <w:szCs w:val="24"/>
          <w:lang w:val="sr-Cyrl-CS"/>
        </w:rPr>
        <w:t>,</w:t>
      </w:r>
      <w:r w:rsidRPr="00560222">
        <w:rPr>
          <w:rFonts w:cs="Arial"/>
          <w:szCs w:val="24"/>
        </w:rPr>
        <w:t xml:space="preserve"> током извршења услуга, појави оправдана потреба за заменом једног или више </w:t>
      </w:r>
      <w:r w:rsidR="00D545F0" w:rsidRPr="00D545F0">
        <w:rPr>
          <w:rFonts w:cs="Arial"/>
          <w:szCs w:val="24"/>
        </w:rPr>
        <w:t>извршилаца</w:t>
      </w:r>
      <w:r w:rsidRPr="00560222">
        <w:rPr>
          <w:rFonts w:cs="Arial"/>
          <w:szCs w:val="24"/>
        </w:rPr>
        <w:t xml:space="preserve">, </w:t>
      </w:r>
      <w:r w:rsidR="00D545F0">
        <w:rPr>
          <w:rFonts w:cs="Arial"/>
          <w:szCs w:val="24"/>
        </w:rPr>
        <w:t>Извршилац</w:t>
      </w:r>
      <w:r w:rsidRPr="00560222">
        <w:rPr>
          <w:rFonts w:cs="Arial"/>
          <w:szCs w:val="24"/>
        </w:rPr>
        <w:t xml:space="preserve"> је дужан да и</w:t>
      </w:r>
      <w:r>
        <w:rPr>
          <w:rFonts w:cs="Arial"/>
          <w:szCs w:val="24"/>
        </w:rPr>
        <w:t>стог/е замени другим извршиоцим</w:t>
      </w:r>
      <w:r w:rsidR="00D545F0">
        <w:rPr>
          <w:rFonts w:cs="Arial"/>
          <w:szCs w:val="24"/>
          <w:lang w:val="sr-Cyrl-RS"/>
        </w:rPr>
        <w:t>а</w:t>
      </w:r>
      <w:r w:rsidRPr="00560222">
        <w:rPr>
          <w:rFonts w:cs="Arial"/>
          <w:szCs w:val="24"/>
        </w:rPr>
        <w:t xml:space="preserve"> са најмање истим стручним квалитетима и квалификацијама.</w:t>
      </w:r>
    </w:p>
    <w:p w14:paraId="5CE93441" w14:textId="77777777" w:rsidR="00A0224B" w:rsidRPr="00560222" w:rsidRDefault="00A0224B" w:rsidP="00A0224B">
      <w:pPr>
        <w:jc w:val="both"/>
        <w:rPr>
          <w:rFonts w:cs="Arial"/>
          <w:szCs w:val="24"/>
        </w:rPr>
      </w:pPr>
    </w:p>
    <w:p w14:paraId="79867A1A" w14:textId="77777777" w:rsidR="00A0224B" w:rsidRPr="00560222" w:rsidRDefault="00A0224B" w:rsidP="00A0224B">
      <w:pPr>
        <w:jc w:val="both"/>
        <w:rPr>
          <w:rFonts w:cs="Arial"/>
          <w:szCs w:val="24"/>
        </w:rPr>
      </w:pPr>
      <w:r w:rsidRPr="00560222">
        <w:rPr>
          <w:rFonts w:cs="Arial"/>
          <w:szCs w:val="24"/>
        </w:rPr>
        <w:t xml:space="preserve">Било какве измене списка </w:t>
      </w:r>
      <w:r w:rsidR="00D545F0" w:rsidRPr="00D545F0">
        <w:rPr>
          <w:rFonts w:cs="Arial"/>
          <w:szCs w:val="24"/>
        </w:rPr>
        <w:t>извршилаца</w:t>
      </w:r>
      <w:r w:rsidRPr="00560222">
        <w:rPr>
          <w:rFonts w:cs="Arial"/>
          <w:szCs w:val="24"/>
        </w:rPr>
        <w:t xml:space="preserve">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14:paraId="37072524" w14:textId="77777777" w:rsidR="00A0224B" w:rsidRPr="00560222" w:rsidRDefault="00A0224B" w:rsidP="00A0224B">
      <w:pPr>
        <w:jc w:val="both"/>
        <w:rPr>
          <w:rFonts w:cs="Arial"/>
          <w:szCs w:val="24"/>
        </w:rPr>
      </w:pPr>
    </w:p>
    <w:p w14:paraId="2828ACEC" w14:textId="77777777" w:rsidR="00A0224B" w:rsidRPr="00560222" w:rsidRDefault="00A0224B" w:rsidP="00A0224B">
      <w:pPr>
        <w:jc w:val="both"/>
        <w:rPr>
          <w:rFonts w:cs="Arial"/>
          <w:szCs w:val="24"/>
        </w:rPr>
      </w:pPr>
      <w:r w:rsidRPr="00560222">
        <w:rPr>
          <w:rFonts w:cs="Arial"/>
          <w:szCs w:val="24"/>
        </w:rPr>
        <w:t xml:space="preserve">Наручилац задржава право за затражи од </w:t>
      </w:r>
      <w:r>
        <w:rPr>
          <w:rFonts w:cs="Arial"/>
          <w:szCs w:val="24"/>
        </w:rPr>
        <w:t>Извршиоца</w:t>
      </w:r>
      <w:r w:rsidRPr="00560222">
        <w:rPr>
          <w:rFonts w:cs="Arial"/>
          <w:szCs w:val="24"/>
        </w:rPr>
        <w:t xml:space="preserve"> 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 а што је </w:t>
      </w:r>
      <w:r>
        <w:rPr>
          <w:rFonts w:cs="Arial"/>
          <w:szCs w:val="24"/>
        </w:rPr>
        <w:t>Извршилац</w:t>
      </w:r>
      <w:r w:rsidRPr="00560222">
        <w:rPr>
          <w:rFonts w:cs="Arial"/>
          <w:szCs w:val="24"/>
        </w:rPr>
        <w:t xml:space="preserve"> дужан да учини у примереном року, у супротном овај уговор ће се сматрати раскинутим кривицом </w:t>
      </w:r>
      <w:r>
        <w:rPr>
          <w:rFonts w:cs="Arial"/>
          <w:szCs w:val="24"/>
        </w:rPr>
        <w:t>Извршиоца</w:t>
      </w:r>
      <w:r w:rsidRPr="00560222">
        <w:rPr>
          <w:rFonts w:cs="Arial"/>
          <w:szCs w:val="24"/>
        </w:rPr>
        <w:t>.</w:t>
      </w:r>
    </w:p>
    <w:p w14:paraId="3B7EA137" w14:textId="77777777" w:rsidR="00A0224B" w:rsidRPr="00560222" w:rsidRDefault="00A0224B" w:rsidP="00A0224B">
      <w:pPr>
        <w:jc w:val="both"/>
        <w:rPr>
          <w:rFonts w:cs="Arial"/>
          <w:szCs w:val="24"/>
        </w:rPr>
      </w:pPr>
    </w:p>
    <w:p w14:paraId="03FB9FC3" w14:textId="77777777" w:rsidR="00A0224B" w:rsidRPr="00560222" w:rsidRDefault="00A0224B" w:rsidP="00A0224B">
      <w:pPr>
        <w:jc w:val="both"/>
        <w:rPr>
          <w:rFonts w:cs="Arial"/>
          <w:sz w:val="22"/>
          <w:szCs w:val="22"/>
        </w:rPr>
      </w:pPr>
      <w:r w:rsidRPr="00560222">
        <w:rPr>
          <w:rFonts w:cs="Arial"/>
          <w:szCs w:val="24"/>
        </w:rPr>
        <w:t xml:space="preserve">Ако </w:t>
      </w:r>
      <w:r>
        <w:rPr>
          <w:rFonts w:cs="Arial"/>
          <w:szCs w:val="24"/>
        </w:rPr>
        <w:t>Извршилац</w:t>
      </w:r>
      <w:r w:rsidRPr="00560222">
        <w:rPr>
          <w:rFonts w:cs="Arial"/>
          <w:szCs w:val="24"/>
        </w:rPr>
        <w:t xml:space="preserve"> мора да повуче или замени било ког извршиоца услуга за време трајања овог уговора, све трошкове који настану таквом заменом сноси </w:t>
      </w:r>
      <w:r>
        <w:rPr>
          <w:rFonts w:cs="Arial"/>
          <w:szCs w:val="24"/>
        </w:rPr>
        <w:t>Извршилац</w:t>
      </w:r>
      <w:r w:rsidRPr="00560222">
        <w:rPr>
          <w:rFonts w:cs="Arial"/>
          <w:sz w:val="22"/>
          <w:szCs w:val="22"/>
        </w:rPr>
        <w:t>.</w:t>
      </w:r>
    </w:p>
    <w:p w14:paraId="672CBB14" w14:textId="77777777" w:rsidR="00A0224B" w:rsidRPr="00560222" w:rsidRDefault="00A0224B" w:rsidP="00A0224B">
      <w:pPr>
        <w:rPr>
          <w:rFonts w:ascii="Nyala" w:hAnsi="Nyala" w:cs="Arial"/>
          <w:smallCaps/>
          <w:szCs w:val="24"/>
        </w:rPr>
      </w:pPr>
    </w:p>
    <w:p w14:paraId="3A11D3CB" w14:textId="77777777" w:rsidR="00A0224B" w:rsidRPr="00560222" w:rsidRDefault="00A0224B" w:rsidP="00A0224B">
      <w:pPr>
        <w:jc w:val="center"/>
        <w:rPr>
          <w:rFonts w:ascii="Nyala" w:hAnsi="Nyala" w:cs="Arial"/>
          <w:smallCaps/>
          <w:szCs w:val="24"/>
        </w:rPr>
      </w:pPr>
      <w:r w:rsidRPr="00560222">
        <w:rPr>
          <w:rFonts w:cs="Arial"/>
          <w:smallCaps/>
          <w:szCs w:val="24"/>
        </w:rPr>
        <w:t>Члан 1</w:t>
      </w:r>
      <w:r>
        <w:rPr>
          <w:rFonts w:cs="Arial"/>
          <w:smallCaps/>
          <w:szCs w:val="24"/>
          <w:lang w:val="sr-Cyrl-RS"/>
        </w:rPr>
        <w:t>2</w:t>
      </w:r>
      <w:r w:rsidRPr="00560222">
        <w:rPr>
          <w:rFonts w:cs="Arial"/>
          <w:smallCaps/>
          <w:szCs w:val="24"/>
        </w:rPr>
        <w:t>.</w:t>
      </w:r>
    </w:p>
    <w:p w14:paraId="58F6F14E" w14:textId="77777777" w:rsidR="00A0224B" w:rsidRPr="00560222" w:rsidRDefault="00A0224B" w:rsidP="00A0224B">
      <w:pPr>
        <w:jc w:val="both"/>
        <w:rPr>
          <w:rFonts w:eastAsia="TimesNewRomanPSMT" w:cs="Arial"/>
          <w:szCs w:val="24"/>
        </w:rPr>
      </w:pPr>
      <w:r>
        <w:rPr>
          <w:rFonts w:eastAsia="TimesNewRomanPSMT" w:cs="Arial"/>
          <w:szCs w:val="24"/>
          <w:lang w:val="sr-Latn-CS"/>
        </w:rPr>
        <w:t>Извршилац</w:t>
      </w:r>
      <w:r w:rsidRPr="00560222">
        <w:rPr>
          <w:rFonts w:eastAsia="TimesNewRomanPSMT" w:cs="Arial"/>
          <w:szCs w:val="24"/>
          <w:lang w:val="sr-Latn-CS"/>
        </w:rPr>
        <w:t xml:space="preserve"> је дужан да у тренутку закључења </w:t>
      </w:r>
      <w:r w:rsidRPr="00560222">
        <w:rPr>
          <w:rFonts w:eastAsia="TimesNewRomanPSMT" w:cs="Arial"/>
          <w:szCs w:val="24"/>
          <w:lang w:val="sr-Cyrl-RS"/>
        </w:rPr>
        <w:t>У</w:t>
      </w:r>
      <w:r w:rsidRPr="00560222">
        <w:rPr>
          <w:rFonts w:eastAsia="TimesNewRomanPSMT" w:cs="Arial"/>
          <w:szCs w:val="24"/>
          <w:lang w:val="sr-Latn-CS"/>
        </w:rPr>
        <w:t xml:space="preserve">говора, а најкасније у року </w:t>
      </w:r>
      <w:r w:rsidRPr="00560222">
        <w:rPr>
          <w:rFonts w:cs="Arial"/>
          <w:szCs w:val="24"/>
        </w:rPr>
        <w:t>од 7 (седам)</w:t>
      </w:r>
      <w:r w:rsidRPr="00560222">
        <w:rPr>
          <w:rFonts w:eastAsia="TimesNewRomanPSMT" w:cs="Arial"/>
          <w:szCs w:val="24"/>
          <w:lang w:val="sr-Latn-CS"/>
        </w:rPr>
        <w:t xml:space="preserve"> дана од дана </w:t>
      </w:r>
      <w:r w:rsidRPr="00560222">
        <w:rPr>
          <w:rFonts w:eastAsia="TimesNewRomanPSMT" w:cs="Arial"/>
          <w:szCs w:val="24"/>
          <w:lang w:val="sr-Cyrl-RS"/>
        </w:rPr>
        <w:t>обостраног потписивања</w:t>
      </w:r>
      <w:r w:rsidRPr="00560222">
        <w:rPr>
          <w:rFonts w:eastAsia="TimesNewRomanPSMT" w:cs="Arial"/>
          <w:szCs w:val="24"/>
          <w:lang w:val="sr-Latn-CS"/>
        </w:rPr>
        <w:t xml:space="preserve"> </w:t>
      </w:r>
      <w:r w:rsidRPr="00560222">
        <w:rPr>
          <w:rFonts w:eastAsia="TimesNewRomanPSMT" w:cs="Arial"/>
          <w:szCs w:val="24"/>
          <w:lang w:val="sr-Cyrl-RS"/>
        </w:rPr>
        <w:t>У</w:t>
      </w:r>
      <w:r w:rsidRPr="00560222">
        <w:rPr>
          <w:rFonts w:eastAsia="TimesNewRomanPSMT" w:cs="Arial"/>
          <w:szCs w:val="24"/>
          <w:lang w:val="sr-Latn-CS"/>
        </w:rPr>
        <w:t>говора</w:t>
      </w:r>
      <w:r w:rsidRPr="00560222">
        <w:rPr>
          <w:rFonts w:eastAsia="TimesNewRomanPSMT" w:cs="Arial"/>
          <w:szCs w:val="24"/>
          <w:lang w:val="sr-Cyrl-RS"/>
        </w:rPr>
        <w:t xml:space="preserve"> од законских заступника уговорних страна</w:t>
      </w:r>
      <w:r w:rsidRPr="00560222">
        <w:rPr>
          <w:rFonts w:eastAsia="TimesNewRomanPSMT" w:cs="Arial"/>
          <w:szCs w:val="24"/>
          <w:lang w:val="sr-Latn-CS"/>
        </w:rPr>
        <w:t>, као одложни услов из члана 7</w:t>
      </w:r>
      <w:r w:rsidRPr="00560222">
        <w:rPr>
          <w:rFonts w:eastAsia="TimesNewRomanPSMT" w:cs="Arial"/>
          <w:szCs w:val="24"/>
        </w:rPr>
        <w:t>4</w:t>
      </w:r>
      <w:r w:rsidRPr="00560222">
        <w:rPr>
          <w:rFonts w:eastAsia="TimesNewRomanPSMT" w:cs="Arial"/>
          <w:szCs w:val="24"/>
          <w:lang w:val="sr-Latn-CS"/>
        </w:rPr>
        <w:t>. став 2. Закона о облигационим односима</w:t>
      </w:r>
      <w:r w:rsidRPr="00560222">
        <w:rPr>
          <w:rFonts w:eastAsia="TimesNewRomanPSMT" w:cs="Arial"/>
          <w:szCs w:val="24"/>
        </w:rPr>
        <w:t xml:space="preserve"> ("Сл. лист СФРЈ", бр. 29/78, 39/85, 45/89 – oдлукa УСЈ и 57/89, "Сл. лист СРЈ", бр. 31/93 и "Сл. лист СЦГ", бр. 1/2003 – Уставна повеља)</w:t>
      </w:r>
      <w:r w:rsidRPr="00560222">
        <w:rPr>
          <w:rFonts w:eastAsia="TimesNewRomanPSMT" w:cs="Arial"/>
          <w:szCs w:val="24"/>
          <w:lang w:val="sr-Latn-CS"/>
        </w:rPr>
        <w:t xml:space="preserve">, преда Наручиоцу неопозиву, безусловну (без </w:t>
      </w:r>
      <w:r w:rsidRPr="00560222">
        <w:rPr>
          <w:rFonts w:eastAsia="TimesNewRomanPSMT" w:cs="Arial"/>
          <w:szCs w:val="24"/>
        </w:rPr>
        <w:t xml:space="preserve">права </w:t>
      </w:r>
      <w:r w:rsidRPr="00560222">
        <w:rPr>
          <w:rFonts w:eastAsia="TimesNewRomanPSMT" w:cs="Arial"/>
          <w:szCs w:val="24"/>
          <w:lang w:val="sr-Cyrl-RS"/>
        </w:rPr>
        <w:t xml:space="preserve">на </w:t>
      </w:r>
      <w:r w:rsidRPr="00560222">
        <w:rPr>
          <w:rFonts w:eastAsia="TimesNewRomanPSMT" w:cs="Arial"/>
          <w:szCs w:val="24"/>
          <w:lang w:val="sr-Latn-CS"/>
        </w:rPr>
        <w:t xml:space="preserve">приговор) и на први позив наплативу банкарску гаранцију </w:t>
      </w:r>
      <w:r w:rsidRPr="00560222">
        <w:rPr>
          <w:rFonts w:eastAsia="TimesNewRomanPSMT" w:cs="Arial"/>
          <w:szCs w:val="24"/>
        </w:rPr>
        <w:t>(</w:t>
      </w:r>
      <w:r w:rsidRPr="00560222">
        <w:rPr>
          <w:rFonts w:eastAsia="TimesNewRomanPSMT" w:cs="Arial"/>
          <w:i/>
          <w:szCs w:val="24"/>
          <w:lang w:val="sr-Latn-CS"/>
        </w:rPr>
        <w:t>или бланко соло меницу</w:t>
      </w:r>
      <w:r w:rsidRPr="00560222">
        <w:rPr>
          <w:rFonts w:eastAsia="TimesNewRomanPSMT" w:cs="Arial"/>
          <w:i/>
          <w:szCs w:val="24"/>
          <w:lang w:val="sr-Cyrl-RS"/>
        </w:rPr>
        <w:t>,</w:t>
      </w:r>
      <w:r w:rsidRPr="00560222">
        <w:rPr>
          <w:rFonts w:eastAsia="TimesNewRomanPSMT" w:cs="Arial"/>
          <w:i/>
          <w:szCs w:val="24"/>
        </w:rPr>
        <w:t xml:space="preserve"> потписану од стране законског заступника</w:t>
      </w:r>
      <w:r w:rsidRPr="00560222">
        <w:rPr>
          <w:rFonts w:eastAsia="TimesNewRomanPSMT" w:cs="Arial"/>
          <w:i/>
          <w:szCs w:val="24"/>
          <w:lang w:val="sr-Latn-CS"/>
        </w:rPr>
        <w:t xml:space="preserve"> са меничним овлашћењем, фотокопијом важећег картона депонованих потписа</w:t>
      </w:r>
      <w:r w:rsidRPr="00560222">
        <w:rPr>
          <w:rFonts w:eastAsia="TimesNewRomanPSMT" w:cs="Arial"/>
          <w:i/>
          <w:szCs w:val="24"/>
          <w:lang w:val="sr-Cyrl-RS"/>
        </w:rPr>
        <w:t>,</w:t>
      </w:r>
      <w:r w:rsidRPr="00560222">
        <w:rPr>
          <w:rFonts w:eastAsia="TimesNewRomanPSMT" w:cs="Arial"/>
          <w:i/>
          <w:szCs w:val="24"/>
          <w:lang w:val="sr-Latn-CS"/>
        </w:rPr>
        <w:t xml:space="preserve"> оверен код пословне банке на дан изда</w:t>
      </w:r>
      <w:r w:rsidRPr="00560222">
        <w:rPr>
          <w:rFonts w:eastAsia="TimesNewRomanPSMT" w:cs="Arial"/>
          <w:i/>
          <w:szCs w:val="24"/>
        </w:rPr>
        <w:t>ва</w:t>
      </w:r>
      <w:r w:rsidRPr="00560222">
        <w:rPr>
          <w:rFonts w:eastAsia="TimesNewRomanPSMT" w:cs="Arial"/>
          <w:i/>
          <w:szCs w:val="24"/>
          <w:lang w:val="sr-Latn-CS"/>
        </w:rPr>
        <w:t>ња менице и меничног овлашћења</w:t>
      </w:r>
      <w:r w:rsidRPr="00560222">
        <w:rPr>
          <w:rFonts w:eastAsia="TimesNewRomanPSMT" w:cs="Arial"/>
          <w:i/>
          <w:szCs w:val="24"/>
        </w:rPr>
        <w:t xml:space="preserve"> </w:t>
      </w:r>
      <w:r w:rsidRPr="00560222">
        <w:rPr>
          <w:rFonts w:eastAsia="TimesNewRomanPSMT" w:cs="Arial"/>
          <w:i/>
          <w:szCs w:val="24"/>
          <w:lang w:val="sr-Latn-CS"/>
        </w:rPr>
        <w:t xml:space="preserve">и потврдом о регистрацији менице у Регистру меница и овлашћења Народне банке Србије [напомена: могућност ако је </w:t>
      </w:r>
      <w:r>
        <w:rPr>
          <w:rFonts w:eastAsia="TimesNewRomanPSMT" w:cs="Arial"/>
          <w:i/>
          <w:szCs w:val="24"/>
          <w:lang w:val="sr-Latn-CS"/>
        </w:rPr>
        <w:t>Извршилац</w:t>
      </w:r>
      <w:r w:rsidRPr="00560222">
        <w:rPr>
          <w:rFonts w:eastAsia="TimesNewRomanPSMT" w:cs="Arial"/>
          <w:i/>
          <w:szCs w:val="24"/>
          <w:lang w:val="sr-Latn-CS"/>
        </w:rPr>
        <w:t xml:space="preserve"> </w:t>
      </w:r>
      <w:r w:rsidRPr="00560222">
        <w:rPr>
          <w:rFonts w:eastAsia="TimesNewRomanPSMT" w:cs="Arial"/>
          <w:i/>
          <w:szCs w:val="24"/>
          <w:lang w:val="sr-Latn-CS"/>
        </w:rPr>
        <w:lastRenderedPageBreak/>
        <w:t>домаћи</w:t>
      </w:r>
      <w:r w:rsidRPr="00560222">
        <w:rPr>
          <w:rFonts w:eastAsia="TimesNewRomanPSMT" w:cs="Arial"/>
          <w:szCs w:val="24"/>
          <w:lang w:val="sr-Latn-CS"/>
        </w:rPr>
        <w:t>]</w:t>
      </w:r>
      <w:r w:rsidRPr="00560222">
        <w:rPr>
          <w:rFonts w:eastAsia="TimesNewRomanPSMT" w:cs="Arial"/>
          <w:szCs w:val="24"/>
        </w:rPr>
        <w:t>)</w:t>
      </w:r>
      <w:r w:rsidRPr="00560222">
        <w:rPr>
          <w:rFonts w:eastAsia="TimesNewRomanPSMT" w:cs="Arial"/>
          <w:szCs w:val="24"/>
          <w:lang w:val="sr-Latn-CS"/>
        </w:rPr>
        <w:t xml:space="preserve"> за добро извршење посла у износу од __________________ </w:t>
      </w:r>
      <w:r w:rsidRPr="00560222">
        <w:rPr>
          <w:rFonts w:eastAsia="TimesNewRomanPSMT" w:cs="Arial"/>
          <w:szCs w:val="24"/>
        </w:rPr>
        <w:t>______</w:t>
      </w:r>
      <w:r w:rsidRPr="00560222">
        <w:rPr>
          <w:rFonts w:cs="Arial"/>
          <w:szCs w:val="24"/>
        </w:rPr>
        <w:t>(</w:t>
      </w:r>
      <w:r w:rsidRPr="00560222">
        <w:rPr>
          <w:rFonts w:cs="Arial"/>
          <w:i/>
          <w:szCs w:val="24"/>
        </w:rPr>
        <w:t>RSD/EUR, [напомена: уписати динара или евра]</w:t>
      </w:r>
      <w:r w:rsidRPr="00560222">
        <w:rPr>
          <w:rFonts w:cs="Arial"/>
          <w:szCs w:val="24"/>
        </w:rPr>
        <w:t>)</w:t>
      </w:r>
      <w:r w:rsidRPr="00560222">
        <w:rPr>
          <w:rFonts w:eastAsia="TimesNewRomanPSMT" w:cs="Arial"/>
          <w:szCs w:val="24"/>
          <w:lang w:val="sr-Latn-CS"/>
        </w:rPr>
        <w:t xml:space="preserve">, а што представља 10% уговорене вредности из члана 2. став 1. </w:t>
      </w:r>
      <w:r w:rsidRPr="00560222">
        <w:rPr>
          <w:rFonts w:eastAsia="TimesNewRomanPSMT" w:cs="Arial"/>
          <w:szCs w:val="24"/>
        </w:rPr>
        <w:t>У</w:t>
      </w:r>
      <w:r w:rsidRPr="00560222">
        <w:rPr>
          <w:rFonts w:eastAsia="TimesNewRomanPSMT" w:cs="Arial"/>
          <w:szCs w:val="24"/>
          <w:lang w:val="sr-Latn-CS"/>
        </w:rPr>
        <w:t>говора, са роком важења 60 дана дуже од уговореног рока извршења посла</w:t>
      </w:r>
      <w:r w:rsidRPr="00560222">
        <w:rPr>
          <w:rFonts w:eastAsia="Calibri" w:cs="Arial"/>
          <w:szCs w:val="24"/>
        </w:rPr>
        <w:t>,</w:t>
      </w:r>
      <w:r w:rsidRPr="00560222">
        <w:rPr>
          <w:rFonts w:eastAsia="Calibri" w:cs="Arial"/>
          <w:szCs w:val="24"/>
          <w:lang w:val="sr-Latn-CS"/>
        </w:rPr>
        <w:t xml:space="preserve"> с тим да евентуални продужетак </w:t>
      </w:r>
      <w:r w:rsidRPr="00560222">
        <w:rPr>
          <w:rFonts w:eastAsia="Calibri" w:cs="Arial"/>
          <w:szCs w:val="24"/>
        </w:rPr>
        <w:t>угов</w:t>
      </w:r>
      <w:r w:rsidRPr="00560222">
        <w:rPr>
          <w:rFonts w:eastAsia="Calibri" w:cs="Arial"/>
          <w:szCs w:val="24"/>
          <w:lang w:val="sr-Cyrl-RS"/>
        </w:rPr>
        <w:t>о</w:t>
      </w:r>
      <w:r w:rsidRPr="00560222">
        <w:rPr>
          <w:rFonts w:eastAsia="Calibri" w:cs="Arial"/>
          <w:szCs w:val="24"/>
        </w:rPr>
        <w:t xml:space="preserve">реног </w:t>
      </w:r>
      <w:r w:rsidRPr="00560222">
        <w:rPr>
          <w:rFonts w:eastAsia="Calibri" w:cs="Arial"/>
          <w:szCs w:val="24"/>
          <w:lang w:val="sr-Latn-CS"/>
        </w:rPr>
        <w:t xml:space="preserve">рока </w:t>
      </w:r>
      <w:r w:rsidRPr="00560222">
        <w:rPr>
          <w:rFonts w:cs="Arial"/>
          <w:szCs w:val="24"/>
        </w:rPr>
        <w:t>извршења посла</w:t>
      </w:r>
      <w:r w:rsidRPr="00560222">
        <w:rPr>
          <w:rFonts w:eastAsia="Calibri" w:cs="Arial"/>
          <w:szCs w:val="24"/>
        </w:rPr>
        <w:t xml:space="preserve"> </w:t>
      </w:r>
      <w:r w:rsidRPr="00560222">
        <w:rPr>
          <w:rFonts w:eastAsia="Calibri" w:cs="Arial"/>
          <w:szCs w:val="24"/>
          <w:lang w:val="sr-Latn-CS"/>
        </w:rPr>
        <w:t xml:space="preserve">има за последицу и продужење рока важења </w:t>
      </w:r>
      <w:r w:rsidRPr="00560222">
        <w:rPr>
          <w:rFonts w:eastAsia="Calibri" w:cs="Arial"/>
          <w:szCs w:val="24"/>
        </w:rPr>
        <w:t xml:space="preserve">банкарске гаранције/менице и меничног овлашћења </w:t>
      </w:r>
      <w:r w:rsidRPr="00560222">
        <w:rPr>
          <w:rFonts w:eastAsia="Calibri" w:cs="Arial"/>
          <w:szCs w:val="24"/>
          <w:lang w:val="sr-Latn-CS"/>
        </w:rPr>
        <w:t>за исти број дана</w:t>
      </w:r>
      <w:r w:rsidRPr="00560222">
        <w:rPr>
          <w:rFonts w:eastAsia="TimesNewRomanPSMT" w:cs="Arial"/>
          <w:szCs w:val="24"/>
          <w:lang w:val="sr-Latn-CS"/>
        </w:rPr>
        <w:t>.</w:t>
      </w:r>
    </w:p>
    <w:p w14:paraId="14942005" w14:textId="77777777" w:rsidR="00A0224B" w:rsidRPr="00560222" w:rsidRDefault="00A0224B" w:rsidP="00A0224B">
      <w:pPr>
        <w:jc w:val="both"/>
        <w:rPr>
          <w:rFonts w:eastAsia="TimesNewRomanPSMT" w:cs="Arial"/>
          <w:szCs w:val="24"/>
        </w:rPr>
      </w:pPr>
    </w:p>
    <w:p w14:paraId="119D1BC3" w14:textId="77777777" w:rsidR="00A0224B" w:rsidRPr="00560222" w:rsidRDefault="00A0224B" w:rsidP="00A0224B">
      <w:pPr>
        <w:jc w:val="both"/>
        <w:rPr>
          <w:rFonts w:ascii="Nyala" w:eastAsia="Calibri" w:hAnsi="Nyala" w:cs="Arial"/>
          <w:szCs w:val="24"/>
          <w:lang w:eastAsia="sr-Latn-CS"/>
        </w:rPr>
      </w:pPr>
      <w:r w:rsidRPr="00560222">
        <w:rPr>
          <w:rFonts w:eastAsia="Calibri" w:cs="Arial"/>
          <w:szCs w:val="24"/>
        </w:rPr>
        <w:t xml:space="preserve">Уговорне стране су сагласне да Наручилац може, без било какве претходне сагласности </w:t>
      </w:r>
      <w:r>
        <w:rPr>
          <w:rFonts w:eastAsia="Calibri" w:cs="Arial"/>
          <w:szCs w:val="24"/>
        </w:rPr>
        <w:t>Извршиоца</w:t>
      </w:r>
      <w:r w:rsidRPr="00560222">
        <w:rPr>
          <w:rFonts w:eastAsia="Calibri" w:cs="Arial"/>
          <w:szCs w:val="24"/>
        </w:rPr>
        <w:t>, поднети на наплату средство финансијског обезбеђења</w:t>
      </w:r>
      <w:r w:rsidRPr="00560222">
        <w:rPr>
          <w:rFonts w:eastAsia="Calibri" w:cs="Arial"/>
          <w:szCs w:val="24"/>
          <w:lang w:val="sr-Cyrl-RS"/>
        </w:rPr>
        <w:t>,</w:t>
      </w:r>
      <w:r w:rsidRPr="00560222">
        <w:rPr>
          <w:rFonts w:eastAsia="Calibri" w:cs="Arial"/>
          <w:szCs w:val="24"/>
        </w:rPr>
        <w:t xml:space="preserve">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w:t>
      </w:r>
      <w:r>
        <w:rPr>
          <w:rFonts w:eastAsia="Calibri" w:cs="Arial"/>
          <w:szCs w:val="24"/>
        </w:rPr>
        <w:t>Извршиоца</w:t>
      </w:r>
      <w:r w:rsidRPr="00560222">
        <w:rPr>
          <w:rFonts w:eastAsia="Calibri" w:cs="Arial"/>
          <w:szCs w:val="24"/>
          <w:lang w:eastAsia="sr-Latn-CS"/>
        </w:rPr>
        <w:t xml:space="preserve">. </w:t>
      </w:r>
    </w:p>
    <w:p w14:paraId="533EC74E" w14:textId="77777777" w:rsidR="00A0224B" w:rsidRPr="00560222" w:rsidRDefault="00A0224B" w:rsidP="00A0224B">
      <w:pPr>
        <w:jc w:val="both"/>
        <w:rPr>
          <w:rFonts w:ascii="Nyala" w:eastAsia="Calibri" w:hAnsi="Nyala" w:cs="Arial"/>
          <w:szCs w:val="24"/>
        </w:rPr>
      </w:pPr>
    </w:p>
    <w:p w14:paraId="2A70CF68" w14:textId="77777777" w:rsidR="00A0224B" w:rsidRPr="00560222" w:rsidRDefault="00A0224B" w:rsidP="00A0224B">
      <w:pPr>
        <w:tabs>
          <w:tab w:val="left" w:pos="2220"/>
        </w:tabs>
        <w:jc w:val="both"/>
        <w:rPr>
          <w:rFonts w:eastAsia="TimesNewRomanPSMT" w:cs="Arial"/>
          <w:szCs w:val="24"/>
          <w:lang w:val="sr-Latn-CS"/>
        </w:rPr>
      </w:pPr>
      <w:r w:rsidRPr="00560222">
        <w:rPr>
          <w:rFonts w:eastAsia="TimesNewRomanPSMT" w:cs="Arial"/>
          <w:szCs w:val="24"/>
          <w:lang w:val="sr-Latn-CS"/>
        </w:rPr>
        <w:t>Ако се за време трајања Уговора промене рокови за извршење уговорених услуга</w:t>
      </w:r>
      <w:r w:rsidRPr="00560222">
        <w:rPr>
          <w:rFonts w:eastAsia="TimesNewRomanPSMT" w:cs="Arial"/>
          <w:szCs w:val="24"/>
          <w:lang w:val="sr-Cyrl-RS"/>
        </w:rPr>
        <w:t>,</w:t>
      </w:r>
      <w:r w:rsidRPr="00560222">
        <w:rPr>
          <w:rFonts w:eastAsia="TimesNewRomanPSMT" w:cs="Arial"/>
          <w:szCs w:val="24"/>
          <w:lang w:val="sr-Latn-CS"/>
        </w:rPr>
        <w:t xml:space="preserve"> у складу са чланом </w:t>
      </w:r>
      <w:r w:rsidRPr="00560222">
        <w:rPr>
          <w:rFonts w:eastAsia="TimesNewRomanPSMT"/>
          <w:szCs w:val="24"/>
          <w:lang w:val="sr-Cyrl-CS"/>
        </w:rPr>
        <w:t>20.</w:t>
      </w:r>
      <w:r w:rsidRPr="00560222">
        <w:rPr>
          <w:rFonts w:eastAsia="TimesNewRomanPSMT" w:cs="Arial"/>
          <w:szCs w:val="24"/>
          <w:lang w:val="sr-Latn-CS"/>
        </w:rPr>
        <w:t xml:space="preserve"> </w:t>
      </w:r>
      <w:r w:rsidRPr="00560222">
        <w:rPr>
          <w:rFonts w:eastAsia="TimesNewRomanPSMT" w:cs="Arial"/>
          <w:szCs w:val="24"/>
        </w:rPr>
        <w:t>У</w:t>
      </w:r>
      <w:r w:rsidRPr="00560222">
        <w:rPr>
          <w:rFonts w:eastAsia="TimesNewRomanPSMT" w:cs="Arial"/>
          <w:szCs w:val="24"/>
          <w:lang w:val="sr-Latn-CS"/>
        </w:rPr>
        <w:t xml:space="preserve">говора, важност </w:t>
      </w:r>
      <w:r w:rsidRPr="00560222">
        <w:rPr>
          <w:rFonts w:eastAsia="TimesNewRomanPSMT" w:cs="Arial"/>
          <w:szCs w:val="24"/>
        </w:rPr>
        <w:t xml:space="preserve">датог средства финансијског обезбеђења из става 1. овог члана </w:t>
      </w:r>
      <w:r w:rsidRPr="00560222">
        <w:rPr>
          <w:rFonts w:eastAsia="TimesNewRomanPSMT" w:cs="Arial"/>
          <w:szCs w:val="24"/>
          <w:lang w:val="sr-Latn-CS"/>
        </w:rPr>
        <w:t>мора се продужити</w:t>
      </w:r>
      <w:r w:rsidRPr="00560222">
        <w:rPr>
          <w:rFonts w:eastAsia="TimesNewRomanPSMT" w:cs="Arial"/>
          <w:szCs w:val="24"/>
        </w:rPr>
        <w:t xml:space="preserve"> за исти број дана</w:t>
      </w:r>
      <w:r w:rsidRPr="00560222">
        <w:rPr>
          <w:rFonts w:eastAsia="TimesNewRomanPSMT" w:cs="Arial"/>
          <w:szCs w:val="24"/>
          <w:lang w:val="sr-Latn-CS"/>
        </w:rPr>
        <w:t>.</w:t>
      </w:r>
    </w:p>
    <w:p w14:paraId="44D19AFA" w14:textId="77777777" w:rsidR="00A0224B" w:rsidRPr="00560222" w:rsidRDefault="00A0224B" w:rsidP="00A0224B">
      <w:pPr>
        <w:tabs>
          <w:tab w:val="left" w:pos="2220"/>
        </w:tabs>
        <w:jc w:val="both"/>
        <w:rPr>
          <w:rFonts w:eastAsia="TimesNewRomanPSMT" w:cs="Arial"/>
          <w:szCs w:val="24"/>
          <w:lang w:val="sr-Cyrl-RS"/>
        </w:rPr>
      </w:pPr>
    </w:p>
    <w:p w14:paraId="38334CA0" w14:textId="77777777" w:rsidR="00A0224B" w:rsidRPr="00560222" w:rsidRDefault="00A0224B" w:rsidP="00A0224B">
      <w:pPr>
        <w:jc w:val="center"/>
        <w:rPr>
          <w:rFonts w:ascii="Nyala" w:hAnsi="Nyala" w:cs="Arial"/>
          <w:smallCaps/>
          <w:szCs w:val="24"/>
        </w:rPr>
      </w:pPr>
      <w:r w:rsidRPr="00560222">
        <w:rPr>
          <w:rFonts w:cs="Arial"/>
          <w:smallCaps/>
          <w:szCs w:val="24"/>
        </w:rPr>
        <w:t>Члан 1</w:t>
      </w:r>
      <w:r>
        <w:rPr>
          <w:rFonts w:cs="Arial"/>
          <w:smallCaps/>
          <w:szCs w:val="24"/>
          <w:lang w:val="sr-Cyrl-RS"/>
        </w:rPr>
        <w:t>3</w:t>
      </w:r>
      <w:r w:rsidRPr="00560222">
        <w:rPr>
          <w:rFonts w:cs="Arial"/>
          <w:smallCaps/>
          <w:szCs w:val="24"/>
        </w:rPr>
        <w:t>.</w:t>
      </w:r>
    </w:p>
    <w:p w14:paraId="230F6DDE" w14:textId="77777777" w:rsidR="00A0224B" w:rsidRPr="00560222" w:rsidRDefault="00A0224B" w:rsidP="00A0224B">
      <w:pPr>
        <w:jc w:val="both"/>
        <w:rPr>
          <w:rFonts w:cs="Arial"/>
          <w:szCs w:val="24"/>
          <w:lang w:val="sr-Cyrl-CS"/>
        </w:rPr>
      </w:pPr>
      <w:r>
        <w:rPr>
          <w:rFonts w:cs="Arial"/>
          <w:szCs w:val="24"/>
        </w:rPr>
        <w:t>Извршилац</w:t>
      </w:r>
      <w:r w:rsidRPr="00560222">
        <w:rPr>
          <w:rFonts w:cs="Arial"/>
          <w:szCs w:val="24"/>
        </w:rPr>
        <w:t xml:space="preserve"> и извршиоци</w:t>
      </w:r>
      <w:r w:rsidRPr="00560222">
        <w:rPr>
          <w:rFonts w:cs="Arial"/>
          <w:szCs w:val="24"/>
          <w:lang w:val="sr-Cyrl-RS"/>
        </w:rPr>
        <w:t>,</w:t>
      </w:r>
      <w:r w:rsidRPr="00560222">
        <w:rPr>
          <w:rFonts w:cs="Arial"/>
          <w:szCs w:val="24"/>
        </w:rPr>
        <w:t xml:space="preserve"> који су ангажовани на извршавању услуга које су предмет овог уговора, дужни су да чувају поверљивост свих података и информација</w:t>
      </w:r>
      <w:r w:rsidRPr="00560222">
        <w:rPr>
          <w:rFonts w:cs="Arial"/>
          <w:szCs w:val="24"/>
          <w:lang w:val="sr-Cyrl-RS"/>
        </w:rPr>
        <w:t>,</w:t>
      </w:r>
      <w:r w:rsidRPr="00560222">
        <w:rPr>
          <w:rFonts w:cs="Arial"/>
          <w:szCs w:val="24"/>
        </w:rPr>
        <w:t xml:space="preserve"> садржаних у документацији, извештајима, техничким подацима и обавештењима</w:t>
      </w:r>
      <w:r w:rsidRPr="00560222">
        <w:rPr>
          <w:rFonts w:cs="Arial"/>
          <w:szCs w:val="24"/>
          <w:lang w:val="sr-Cyrl-RS"/>
        </w:rPr>
        <w:t>,</w:t>
      </w:r>
      <w:r w:rsidRPr="00560222">
        <w:rPr>
          <w:rFonts w:cs="Arial"/>
          <w:szCs w:val="24"/>
        </w:rPr>
        <w:t xml:space="preserve"> до којих дођу у вези са реализацијом услуга из Прилога 2. овог уговора и да их користе искључиво за обављање тих услуга</w:t>
      </w:r>
      <w:r w:rsidRPr="00560222">
        <w:rPr>
          <w:rFonts w:cs="Arial"/>
          <w:szCs w:val="24"/>
          <w:lang w:val="sr-Cyrl-CS"/>
        </w:rPr>
        <w:t>,</w:t>
      </w:r>
      <w:r w:rsidRPr="00560222">
        <w:rPr>
          <w:rFonts w:cs="Arial"/>
          <w:szCs w:val="24"/>
        </w:rPr>
        <w:t xml:space="preserve"> а у складу са Уговором о чувању пословне тајне и поверљивих информација</w:t>
      </w:r>
      <w:r w:rsidRPr="00560222">
        <w:rPr>
          <w:rFonts w:cs="Arial"/>
          <w:szCs w:val="24"/>
          <w:lang w:val="sr-Cyrl-CS"/>
        </w:rPr>
        <w:t>, који као Прилог 7. чини саставни део овог уговора.</w:t>
      </w:r>
    </w:p>
    <w:p w14:paraId="21F6AC07" w14:textId="77777777" w:rsidR="00A0224B" w:rsidRPr="00560222" w:rsidRDefault="00A0224B" w:rsidP="00A0224B">
      <w:pPr>
        <w:jc w:val="both"/>
        <w:rPr>
          <w:rFonts w:cs="Arial"/>
          <w:szCs w:val="24"/>
        </w:rPr>
      </w:pPr>
    </w:p>
    <w:p w14:paraId="0F323BDF" w14:textId="77777777" w:rsidR="00A0224B" w:rsidRPr="00560222" w:rsidRDefault="00A0224B" w:rsidP="00A0224B">
      <w:pPr>
        <w:jc w:val="both"/>
        <w:rPr>
          <w:rFonts w:cs="Arial"/>
          <w:szCs w:val="24"/>
        </w:rPr>
      </w:pPr>
      <w:r w:rsidRPr="00560222">
        <w:rPr>
          <w:rFonts w:cs="Arial"/>
          <w:szCs w:val="24"/>
        </w:rPr>
        <w:t>Информације, подаци и документација</w:t>
      </w:r>
      <w:r w:rsidRPr="00560222">
        <w:rPr>
          <w:rFonts w:cs="Arial"/>
          <w:szCs w:val="24"/>
          <w:lang w:val="sr-Cyrl-RS"/>
        </w:rPr>
        <w:t>,</w:t>
      </w:r>
      <w:r w:rsidRPr="00560222">
        <w:rPr>
          <w:rFonts w:cs="Arial"/>
          <w:szCs w:val="24"/>
        </w:rPr>
        <w:t xml:space="preserve"> које је Наручилац доставио </w:t>
      </w:r>
      <w:r>
        <w:rPr>
          <w:rFonts w:cs="Arial"/>
          <w:szCs w:val="24"/>
        </w:rPr>
        <w:t>Извршиоцу</w:t>
      </w:r>
      <w:r w:rsidRPr="00560222">
        <w:rPr>
          <w:rFonts w:cs="Arial"/>
          <w:szCs w:val="24"/>
        </w:rPr>
        <w:t xml:space="preserve"> у извршавању предмета овог уговора, </w:t>
      </w:r>
      <w:r>
        <w:rPr>
          <w:rFonts w:cs="Arial"/>
          <w:szCs w:val="24"/>
        </w:rPr>
        <w:t>Извршилац</w:t>
      </w:r>
      <w:r w:rsidRPr="00560222">
        <w:rPr>
          <w:rFonts w:cs="Arial"/>
          <w:szCs w:val="24"/>
        </w:rPr>
        <w:t xml:space="preserve"> не може стављати на располагање трећим лицима, без претходне писане сагласности Наручиоца. </w:t>
      </w:r>
    </w:p>
    <w:p w14:paraId="152F9DC0" w14:textId="77777777" w:rsidR="00A0224B" w:rsidRPr="00560222" w:rsidRDefault="00A0224B" w:rsidP="00A0224B">
      <w:pPr>
        <w:jc w:val="both"/>
        <w:rPr>
          <w:rFonts w:cs="Arial"/>
          <w:szCs w:val="24"/>
          <w:lang w:val="sr-Cyrl-CS"/>
        </w:rPr>
      </w:pPr>
    </w:p>
    <w:p w14:paraId="5EC38A04" w14:textId="77777777" w:rsidR="00A0224B" w:rsidRPr="00560222" w:rsidRDefault="00A0224B" w:rsidP="00A0224B">
      <w:pPr>
        <w:jc w:val="center"/>
        <w:rPr>
          <w:rFonts w:cs="Arial"/>
          <w:szCs w:val="24"/>
        </w:rPr>
      </w:pPr>
      <w:r w:rsidRPr="00560222">
        <w:rPr>
          <w:rFonts w:cs="Arial"/>
          <w:szCs w:val="24"/>
        </w:rPr>
        <w:t>Члан 1</w:t>
      </w:r>
      <w:r>
        <w:rPr>
          <w:rFonts w:cs="Arial"/>
          <w:szCs w:val="24"/>
          <w:lang w:val="sr-Cyrl-RS"/>
        </w:rPr>
        <w:t>4</w:t>
      </w:r>
      <w:r w:rsidRPr="00560222">
        <w:rPr>
          <w:rFonts w:cs="Arial"/>
          <w:szCs w:val="24"/>
        </w:rPr>
        <w:t>.</w:t>
      </w:r>
    </w:p>
    <w:p w14:paraId="0E92AF4C" w14:textId="77777777" w:rsidR="00A0224B" w:rsidRPr="00560222" w:rsidRDefault="00A0224B" w:rsidP="00A0224B">
      <w:pPr>
        <w:jc w:val="both"/>
        <w:rPr>
          <w:rFonts w:cs="Arial"/>
          <w:szCs w:val="24"/>
        </w:rPr>
      </w:pPr>
      <w:r>
        <w:rPr>
          <w:rFonts w:cs="Arial"/>
          <w:szCs w:val="24"/>
        </w:rPr>
        <w:t>Извршилац</w:t>
      </w:r>
      <w:r w:rsidRPr="00560222">
        <w:rPr>
          <w:rFonts w:cs="Arial"/>
          <w:szCs w:val="24"/>
        </w:rPr>
        <w:t xml:space="preserve"> је дужан да у свим стручним стварима пружи услуге Наручиоцу у складу са прописима Републике Србије који се односе на предмет уговора и у складу са  својим целокупним знањем и искуством које поседује, као и да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2C5BA30B" w14:textId="77777777" w:rsidR="00A0224B" w:rsidRPr="00560222" w:rsidRDefault="00A0224B" w:rsidP="00A0224B">
      <w:pPr>
        <w:jc w:val="both"/>
        <w:rPr>
          <w:rFonts w:cs="Arial"/>
          <w:szCs w:val="24"/>
        </w:rPr>
      </w:pPr>
    </w:p>
    <w:p w14:paraId="528AABD2" w14:textId="77777777" w:rsidR="00A0224B" w:rsidRPr="00560222" w:rsidRDefault="00A0224B" w:rsidP="00A0224B">
      <w:pPr>
        <w:jc w:val="both"/>
        <w:rPr>
          <w:rFonts w:cs="Arial"/>
          <w:szCs w:val="24"/>
        </w:rPr>
      </w:pPr>
      <w:r>
        <w:rPr>
          <w:rFonts w:cs="Arial"/>
          <w:szCs w:val="24"/>
        </w:rPr>
        <w:t>Извршилац</w:t>
      </w:r>
      <w:r w:rsidRPr="00560222">
        <w:rPr>
          <w:rFonts w:cs="Arial"/>
          <w:szCs w:val="24"/>
        </w:rPr>
        <w:t xml:space="preserve"> потврђује да је ималац права интелектуалне својине и да ће услугу која је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14:paraId="2CEE746D" w14:textId="77777777" w:rsidR="00A0224B" w:rsidRPr="00773500" w:rsidRDefault="00A0224B" w:rsidP="00A0224B">
      <w:pPr>
        <w:jc w:val="both"/>
        <w:rPr>
          <w:rFonts w:cs="Arial"/>
          <w:szCs w:val="24"/>
        </w:rPr>
      </w:pPr>
    </w:p>
    <w:p w14:paraId="2DF6DF7D" w14:textId="044C4179" w:rsidR="005B21CD" w:rsidRPr="005B21CD" w:rsidRDefault="00A0224B" w:rsidP="005B21CD">
      <w:pPr>
        <w:jc w:val="both"/>
        <w:rPr>
          <w:rFonts w:cs="Arial"/>
          <w:szCs w:val="24"/>
          <w:lang w:val="sr-Cyrl-CS"/>
        </w:rPr>
      </w:pPr>
      <w:r w:rsidRPr="00560222">
        <w:rPr>
          <w:rFonts w:cs="Arial"/>
          <w:szCs w:val="24"/>
        </w:rPr>
        <w:lastRenderedPageBreak/>
        <w:t xml:space="preserve">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w:t>
      </w:r>
      <w:r>
        <w:rPr>
          <w:rFonts w:cs="Arial"/>
          <w:szCs w:val="24"/>
        </w:rPr>
        <w:t>Извршилац</w:t>
      </w:r>
      <w:r w:rsidRPr="00560222">
        <w:rPr>
          <w:rFonts w:cs="Arial"/>
          <w:szCs w:val="24"/>
        </w:rPr>
        <w:t>.</w:t>
      </w:r>
      <w:r w:rsidR="005B21CD" w:rsidRPr="005B21CD">
        <w:rPr>
          <w:rFonts w:cs="Arial"/>
          <w:szCs w:val="24"/>
          <w:lang w:val="sr-Cyrl-CS"/>
        </w:rPr>
        <w:t xml:space="preserve"> </w:t>
      </w:r>
    </w:p>
    <w:p w14:paraId="52F54AF8" w14:textId="77777777" w:rsidR="00A0224B" w:rsidRPr="00560222" w:rsidRDefault="00A0224B" w:rsidP="00A0224B">
      <w:pPr>
        <w:jc w:val="both"/>
        <w:rPr>
          <w:rFonts w:cs="Arial"/>
          <w:szCs w:val="24"/>
        </w:rPr>
      </w:pPr>
    </w:p>
    <w:p w14:paraId="2749EFFA" w14:textId="77777777" w:rsidR="00A0224B" w:rsidRPr="00560222" w:rsidRDefault="00A0224B" w:rsidP="00A0224B">
      <w:pPr>
        <w:jc w:val="both"/>
        <w:rPr>
          <w:rFonts w:cs="Arial"/>
          <w:szCs w:val="24"/>
          <w:lang w:val="sr-Cyrl-CS"/>
        </w:rPr>
      </w:pPr>
    </w:p>
    <w:p w14:paraId="5A88022A" w14:textId="77777777" w:rsidR="00A0224B" w:rsidRPr="00560222" w:rsidRDefault="00A0224B" w:rsidP="00A0224B">
      <w:pPr>
        <w:jc w:val="both"/>
        <w:rPr>
          <w:rFonts w:cs="Arial"/>
          <w:szCs w:val="24"/>
        </w:rPr>
      </w:pPr>
      <w:r w:rsidRPr="00560222">
        <w:rPr>
          <w:rFonts w:cs="Arial"/>
          <w:szCs w:val="24"/>
          <w:lang w:val="ru-RU" w:eastAsia="sr-Latn-CS"/>
        </w:rPr>
        <w:t>Наручилац</w:t>
      </w:r>
      <w:r w:rsidRPr="00560222">
        <w:rPr>
          <w:rFonts w:cs="Arial"/>
          <w:szCs w:val="24"/>
          <w:lang w:val="sr-Latn-CS" w:eastAsia="sr-Latn-CS"/>
        </w:rPr>
        <w:t xml:space="preserve"> има право трајног и неограниченог коришћења свих уговорних </w:t>
      </w:r>
      <w:r w:rsidRPr="00560222">
        <w:rPr>
          <w:rFonts w:cs="Arial"/>
          <w:szCs w:val="24"/>
          <w:lang w:eastAsia="sr-Latn-CS"/>
        </w:rPr>
        <w:t xml:space="preserve">производа, </w:t>
      </w:r>
      <w:r w:rsidRPr="00560222">
        <w:rPr>
          <w:rFonts w:cs="Arial"/>
          <w:szCs w:val="24"/>
          <w:lang w:val="sr-Cyrl-BA" w:eastAsia="sr-Latn-CS"/>
        </w:rPr>
        <w:t>који су предмет овог уговора</w:t>
      </w:r>
      <w:r w:rsidRPr="00560222">
        <w:rPr>
          <w:rFonts w:cs="Arial"/>
          <w:szCs w:val="24"/>
          <w:lang w:val="sr-Latn-CS" w:eastAsia="sr-Latn-CS"/>
        </w:rPr>
        <w:t>, без икакве посебне накнаде</w:t>
      </w:r>
      <w:r w:rsidRPr="00560222">
        <w:rPr>
          <w:rFonts w:cs="Arial"/>
          <w:szCs w:val="24"/>
          <w:lang w:val="sr-Cyrl-RS" w:eastAsia="sr-Latn-CS"/>
        </w:rPr>
        <w:t>,</w:t>
      </w:r>
      <w:r w:rsidRPr="00560222">
        <w:rPr>
          <w:rFonts w:cs="Arial"/>
          <w:szCs w:val="24"/>
          <w:lang w:eastAsia="sr-Latn-CS"/>
        </w:rPr>
        <w:t xml:space="preserve"> осим уговором предвиђене вредности и исто може да оствари - користи у зависним привредним друштвима чији је оснивач и привредним друштвима у којима је члан.</w:t>
      </w:r>
    </w:p>
    <w:p w14:paraId="2EC7F5E0" w14:textId="77777777" w:rsidR="00A0224B" w:rsidRPr="00560222" w:rsidRDefault="00A0224B" w:rsidP="00A0224B">
      <w:pPr>
        <w:jc w:val="both"/>
        <w:rPr>
          <w:rFonts w:cs="Arial"/>
          <w:szCs w:val="24"/>
          <w:lang w:val="sr-Cyrl-CS"/>
        </w:rPr>
      </w:pPr>
    </w:p>
    <w:p w14:paraId="48306C70" w14:textId="77777777" w:rsidR="00A0224B" w:rsidRPr="00560222" w:rsidRDefault="00A0224B" w:rsidP="00A0224B">
      <w:pPr>
        <w:jc w:val="center"/>
        <w:rPr>
          <w:rFonts w:cs="Arial"/>
          <w:szCs w:val="24"/>
        </w:rPr>
      </w:pPr>
      <w:r w:rsidRPr="00560222">
        <w:rPr>
          <w:rFonts w:cs="Arial"/>
          <w:szCs w:val="24"/>
        </w:rPr>
        <w:t>Члан 1</w:t>
      </w:r>
      <w:r>
        <w:rPr>
          <w:rFonts w:cs="Arial"/>
          <w:szCs w:val="24"/>
          <w:lang w:val="sr-Cyrl-RS"/>
        </w:rPr>
        <w:t>5</w:t>
      </w:r>
      <w:r w:rsidRPr="00560222">
        <w:rPr>
          <w:rFonts w:cs="Arial"/>
          <w:szCs w:val="24"/>
        </w:rPr>
        <w:t>.</w:t>
      </w:r>
    </w:p>
    <w:p w14:paraId="04BCEB45" w14:textId="77777777" w:rsidR="00A0224B" w:rsidRPr="00560222" w:rsidRDefault="00A0224B" w:rsidP="00A0224B">
      <w:pPr>
        <w:jc w:val="both"/>
        <w:rPr>
          <w:rFonts w:cs="Arial"/>
          <w:szCs w:val="24"/>
        </w:rPr>
      </w:pPr>
      <w:r>
        <w:rPr>
          <w:rFonts w:cs="Arial"/>
          <w:szCs w:val="24"/>
        </w:rPr>
        <w:t>Извршилац</w:t>
      </w:r>
      <w:r w:rsidRPr="00560222">
        <w:rPr>
          <w:rFonts w:cs="Arial"/>
          <w:szCs w:val="24"/>
        </w:rPr>
        <w:t xml:space="preserve">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 Наручиоцем и трећим лицима које одреди Наручилац, а у вези свих питања која захтевају усклађивање конкретних решења.  </w:t>
      </w:r>
    </w:p>
    <w:p w14:paraId="5E9A5CBA" w14:textId="77777777" w:rsidR="00A0224B" w:rsidRPr="00560222" w:rsidRDefault="00A0224B" w:rsidP="00A0224B">
      <w:pPr>
        <w:jc w:val="both"/>
        <w:rPr>
          <w:rFonts w:cs="Arial"/>
          <w:szCs w:val="24"/>
        </w:rPr>
      </w:pPr>
    </w:p>
    <w:p w14:paraId="62E44148" w14:textId="77777777" w:rsidR="00A0224B" w:rsidRPr="00560222" w:rsidRDefault="00A0224B" w:rsidP="00A0224B">
      <w:pPr>
        <w:jc w:val="both"/>
        <w:rPr>
          <w:rFonts w:ascii="Nyala" w:hAnsi="Nyala" w:cs="Arial"/>
          <w:szCs w:val="24"/>
        </w:rPr>
      </w:pPr>
      <w:r>
        <w:rPr>
          <w:rFonts w:cs="Arial"/>
          <w:szCs w:val="24"/>
        </w:rPr>
        <w:t>Извршилац</w:t>
      </w:r>
      <w:r w:rsidRPr="00560222">
        <w:rPr>
          <w:rFonts w:cs="Arial"/>
          <w:szCs w:val="24"/>
        </w:rPr>
        <w:t xml:space="preserve"> се обавезује да</w:t>
      </w:r>
      <w:r w:rsidRPr="00560222">
        <w:rPr>
          <w:rFonts w:cs="Arial"/>
          <w:szCs w:val="24"/>
          <w:lang w:val="sr-Cyrl-RS"/>
        </w:rPr>
        <w:t>,</w:t>
      </w:r>
      <w:r w:rsidRPr="00560222">
        <w:rPr>
          <w:rFonts w:cs="Arial"/>
          <w:szCs w:val="24"/>
        </w:rPr>
        <w:t xml:space="preserve"> на захтев Наручиоца</w:t>
      </w:r>
      <w:r w:rsidRPr="00560222">
        <w:rPr>
          <w:rFonts w:cs="Arial"/>
          <w:szCs w:val="24"/>
          <w:lang w:val="sr-Cyrl-RS"/>
        </w:rPr>
        <w:t>,</w:t>
      </w:r>
      <w:r w:rsidRPr="00560222">
        <w:rPr>
          <w:rFonts w:cs="Arial"/>
          <w:szCs w:val="24"/>
        </w:rPr>
        <w:t xml:space="preserve"> припреми приступачне информације ради упознавања запослених о резултатима анализа и припремљеним документима.</w:t>
      </w:r>
    </w:p>
    <w:p w14:paraId="69A94EB4" w14:textId="77777777" w:rsidR="00A0224B" w:rsidRPr="00560222" w:rsidRDefault="00A0224B" w:rsidP="00A0224B">
      <w:pPr>
        <w:jc w:val="center"/>
        <w:rPr>
          <w:rFonts w:cs="Arial"/>
          <w:smallCaps/>
          <w:szCs w:val="24"/>
        </w:rPr>
      </w:pPr>
      <w:r w:rsidRPr="00560222">
        <w:rPr>
          <w:rFonts w:cs="Arial"/>
          <w:smallCaps/>
          <w:szCs w:val="24"/>
        </w:rPr>
        <w:t>Члан 1</w:t>
      </w:r>
      <w:r>
        <w:rPr>
          <w:rFonts w:cs="Arial"/>
          <w:smallCaps/>
          <w:szCs w:val="24"/>
          <w:lang w:val="sr-Cyrl-RS"/>
        </w:rPr>
        <w:t>6</w:t>
      </w:r>
      <w:r w:rsidRPr="00560222">
        <w:rPr>
          <w:rFonts w:cs="Arial"/>
          <w:smallCaps/>
          <w:szCs w:val="24"/>
        </w:rPr>
        <w:t>.</w:t>
      </w:r>
    </w:p>
    <w:p w14:paraId="1F3D50A5" w14:textId="77777777" w:rsidR="00A0224B" w:rsidRPr="00560222" w:rsidRDefault="00A0224B" w:rsidP="00A0224B">
      <w:pPr>
        <w:jc w:val="both"/>
        <w:rPr>
          <w:rFonts w:cs="Arial"/>
          <w:szCs w:val="24"/>
        </w:rPr>
      </w:pPr>
      <w:r w:rsidRPr="00560222">
        <w:rPr>
          <w:rFonts w:cs="Arial"/>
          <w:szCs w:val="24"/>
        </w:rPr>
        <w:t xml:space="preserve">Наручилац је дужан да </w:t>
      </w:r>
      <w:r>
        <w:rPr>
          <w:rFonts w:cs="Arial"/>
          <w:szCs w:val="24"/>
        </w:rPr>
        <w:t>Извршиоцу</w:t>
      </w:r>
      <w:r w:rsidRPr="00560222">
        <w:rPr>
          <w:rFonts w:cs="Arial"/>
          <w:szCs w:val="24"/>
          <w:lang w:val="sr-Cyrl-RS"/>
        </w:rPr>
        <w:t>,</w:t>
      </w:r>
      <w:r w:rsidRPr="00560222">
        <w:rPr>
          <w:rFonts w:cs="Arial"/>
          <w:szCs w:val="24"/>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0E4B8A15" w14:textId="77777777" w:rsidR="00A0224B" w:rsidRPr="00560222" w:rsidRDefault="00A0224B" w:rsidP="00A0224B">
      <w:pPr>
        <w:jc w:val="both"/>
        <w:rPr>
          <w:rFonts w:cs="Arial"/>
          <w:szCs w:val="24"/>
        </w:rPr>
      </w:pPr>
    </w:p>
    <w:p w14:paraId="02FD0DB1" w14:textId="77777777" w:rsidR="00A0224B" w:rsidRPr="00560222" w:rsidRDefault="00A0224B" w:rsidP="00A0224B">
      <w:pPr>
        <w:jc w:val="both"/>
        <w:rPr>
          <w:rFonts w:cs="Arial"/>
          <w:szCs w:val="24"/>
        </w:rPr>
      </w:pPr>
      <w:r w:rsidRPr="00560222">
        <w:rPr>
          <w:rFonts w:cs="Arial"/>
          <w:szCs w:val="24"/>
        </w:rPr>
        <w:t xml:space="preserve">Наручилац има право да затражи од </w:t>
      </w:r>
      <w:r>
        <w:rPr>
          <w:rFonts w:cs="Arial"/>
          <w:szCs w:val="24"/>
        </w:rPr>
        <w:t>Извршиоца</w:t>
      </w:r>
      <w:r>
        <w:rPr>
          <w:rFonts w:cs="Arial"/>
          <w:szCs w:val="24"/>
          <w:lang w:val="sr-Cyrl-RS"/>
        </w:rPr>
        <w:t xml:space="preserve"> </w:t>
      </w:r>
      <w:r w:rsidRPr="00560222">
        <w:rPr>
          <w:rFonts w:cs="Arial"/>
          <w:szCs w:val="24"/>
        </w:rPr>
        <w:t xml:space="preserve">потребна образложења материјала које </w:t>
      </w:r>
      <w:r>
        <w:rPr>
          <w:rFonts w:cs="Arial"/>
          <w:szCs w:val="24"/>
        </w:rPr>
        <w:t>Извршилац</w:t>
      </w:r>
      <w:r w:rsidRPr="00560222">
        <w:rPr>
          <w:rFonts w:cs="Arial"/>
          <w:szCs w:val="24"/>
        </w:rPr>
        <w:t xml:space="preserve">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4102EC68" w14:textId="77777777" w:rsidR="00A0224B" w:rsidRPr="00560222" w:rsidRDefault="00A0224B" w:rsidP="00A0224B">
      <w:pPr>
        <w:jc w:val="both"/>
        <w:rPr>
          <w:rFonts w:cs="Arial"/>
          <w:szCs w:val="24"/>
        </w:rPr>
      </w:pPr>
    </w:p>
    <w:p w14:paraId="283438F6" w14:textId="77777777" w:rsidR="00A0224B" w:rsidRPr="00560222" w:rsidRDefault="00A0224B" w:rsidP="00A0224B">
      <w:pPr>
        <w:jc w:val="both"/>
        <w:rPr>
          <w:rFonts w:cs="Arial"/>
          <w:szCs w:val="24"/>
          <w:lang w:val="sr-Cyrl-CS"/>
        </w:rPr>
      </w:pPr>
      <w:r w:rsidRPr="00560222">
        <w:rPr>
          <w:rFonts w:cs="Arial"/>
          <w:szCs w:val="24"/>
        </w:rPr>
        <w:t xml:space="preserve">Наручилац се обавезује да, у складу са утврђеним роковима за извршење уговорених обавеза, информише </w:t>
      </w:r>
      <w:r>
        <w:rPr>
          <w:rFonts w:cs="Arial"/>
          <w:szCs w:val="24"/>
        </w:rPr>
        <w:t>Извршиоца</w:t>
      </w:r>
      <w:r>
        <w:rPr>
          <w:rFonts w:cs="Arial"/>
          <w:szCs w:val="24"/>
          <w:lang w:val="sr-Cyrl-RS"/>
        </w:rPr>
        <w:t xml:space="preserve"> </w:t>
      </w:r>
      <w:r w:rsidRPr="00560222">
        <w:rPr>
          <w:rFonts w:cs="Arial"/>
          <w:szCs w:val="24"/>
        </w:rPr>
        <w:t xml:space="preserve">о резултатима разматрања материјала и докумената које је </w:t>
      </w:r>
      <w:r>
        <w:rPr>
          <w:rFonts w:cs="Arial"/>
          <w:szCs w:val="24"/>
        </w:rPr>
        <w:t>Извршилац</w:t>
      </w:r>
      <w:r w:rsidRPr="00560222">
        <w:rPr>
          <w:rFonts w:cs="Arial"/>
          <w:szCs w:val="24"/>
        </w:rPr>
        <w:t xml:space="preserve"> припремио током извршења овог уговора и оцени прихватљивост анализа, предлога, материјала и других докумената.</w:t>
      </w:r>
    </w:p>
    <w:p w14:paraId="767A046A" w14:textId="77777777" w:rsidR="00A0224B" w:rsidRPr="00560222" w:rsidRDefault="00A0224B" w:rsidP="00A0224B">
      <w:pPr>
        <w:jc w:val="center"/>
        <w:rPr>
          <w:rFonts w:cs="Arial"/>
          <w:szCs w:val="24"/>
        </w:rPr>
      </w:pPr>
      <w:r w:rsidRPr="00560222">
        <w:rPr>
          <w:rFonts w:cs="Arial"/>
          <w:szCs w:val="24"/>
        </w:rPr>
        <w:t>Члан 1</w:t>
      </w:r>
      <w:r>
        <w:rPr>
          <w:rFonts w:cs="Arial"/>
          <w:szCs w:val="24"/>
          <w:lang w:val="sr-Cyrl-RS"/>
        </w:rPr>
        <w:t>7</w:t>
      </w:r>
      <w:r w:rsidRPr="00560222">
        <w:rPr>
          <w:rFonts w:cs="Arial"/>
          <w:szCs w:val="24"/>
        </w:rPr>
        <w:t>.</w:t>
      </w:r>
    </w:p>
    <w:p w14:paraId="4208488D" w14:textId="77777777" w:rsidR="00A0224B" w:rsidRPr="00560222" w:rsidRDefault="00A0224B" w:rsidP="00A0224B">
      <w:pPr>
        <w:jc w:val="both"/>
        <w:rPr>
          <w:rFonts w:cs="Arial"/>
          <w:szCs w:val="24"/>
          <w:lang w:val="sr-Cyrl-RS"/>
        </w:rPr>
      </w:pPr>
      <w:r>
        <w:rPr>
          <w:rFonts w:cs="Arial"/>
          <w:szCs w:val="24"/>
        </w:rPr>
        <w:t>Извршилац</w:t>
      </w:r>
      <w:r w:rsidRPr="00560222">
        <w:rPr>
          <w:rFonts w:cs="Arial"/>
          <w:szCs w:val="24"/>
        </w:rPr>
        <w:t xml:space="preserve"> се обавезује да ће </w:t>
      </w:r>
      <w:r w:rsidRPr="00560222">
        <w:rPr>
          <w:rFonts w:cs="Arial"/>
          <w:szCs w:val="24"/>
          <w:lang w:val="sr-Cyrl-CS"/>
        </w:rPr>
        <w:t>докуметацију</w:t>
      </w:r>
      <w:r w:rsidRPr="00560222">
        <w:rPr>
          <w:rFonts w:cs="Arial"/>
          <w:szCs w:val="24"/>
        </w:rPr>
        <w:t xml:space="preserve"> предати Наручиоцу у </w:t>
      </w:r>
      <w:r w:rsidRPr="00560222">
        <w:rPr>
          <w:rFonts w:cs="Arial"/>
          <w:szCs w:val="24"/>
          <w:lang w:val="sr-Cyrl-RS"/>
        </w:rPr>
        <w:t>7</w:t>
      </w:r>
      <w:r w:rsidRPr="00560222">
        <w:rPr>
          <w:rFonts w:cs="Arial"/>
          <w:szCs w:val="24"/>
        </w:rPr>
        <w:t xml:space="preserve"> (</w:t>
      </w:r>
      <w:r w:rsidRPr="00560222">
        <w:rPr>
          <w:rFonts w:cs="Arial"/>
          <w:szCs w:val="24"/>
          <w:lang w:val="sr-Cyrl-RS"/>
        </w:rPr>
        <w:t>седам</w:t>
      </w:r>
      <w:r w:rsidRPr="00560222">
        <w:rPr>
          <w:rFonts w:cs="Arial"/>
          <w:szCs w:val="24"/>
        </w:rPr>
        <w:t>) примерака у писаном облику</w:t>
      </w:r>
      <w:r w:rsidRPr="00560222">
        <w:rPr>
          <w:rFonts w:cs="Arial"/>
          <w:szCs w:val="24"/>
          <w:lang w:val="sr-Cyrl-RS"/>
        </w:rPr>
        <w:t>, од чега су 5 (пет) примерака на српском језику и 2 (два) примерка на енглеском језику</w:t>
      </w:r>
      <w:r w:rsidRPr="00560222">
        <w:rPr>
          <w:rFonts w:cs="Arial"/>
          <w:szCs w:val="24"/>
        </w:rPr>
        <w:t xml:space="preserve"> </w:t>
      </w:r>
      <w:r w:rsidRPr="00560222">
        <w:rPr>
          <w:rFonts w:cs="Arial"/>
          <w:szCs w:val="24"/>
          <w:lang w:val="sr-Cyrl-RS"/>
        </w:rPr>
        <w:t>и у 5 (пет) примерака</w:t>
      </w:r>
      <w:r w:rsidRPr="00560222">
        <w:rPr>
          <w:rFonts w:cs="Arial"/>
          <w:szCs w:val="24"/>
        </w:rPr>
        <w:t xml:space="preserve"> на магнетном медијуму (</w:t>
      </w:r>
      <w:r w:rsidRPr="00560222">
        <w:rPr>
          <w:rFonts w:cs="Arial"/>
          <w:szCs w:val="24"/>
          <w:lang w:val="en-US"/>
        </w:rPr>
        <w:t>CD</w:t>
      </w:r>
      <w:r w:rsidRPr="00560222">
        <w:rPr>
          <w:rFonts w:cs="Arial"/>
          <w:szCs w:val="24"/>
        </w:rPr>
        <w:t>) на српском језику</w:t>
      </w:r>
      <w:r w:rsidRPr="00560222">
        <w:rPr>
          <w:rFonts w:cs="Arial"/>
          <w:szCs w:val="24"/>
          <w:lang w:val="sr-Cyrl-RS"/>
        </w:rPr>
        <w:t xml:space="preserve"> и 2 (два) примерка на магнетно медијуму (</w:t>
      </w:r>
      <w:r w:rsidRPr="00560222">
        <w:rPr>
          <w:rFonts w:cs="Arial"/>
          <w:szCs w:val="24"/>
          <w:lang w:val="sr-Latn-RS"/>
        </w:rPr>
        <w:t>CD</w:t>
      </w:r>
      <w:r w:rsidRPr="00560222">
        <w:rPr>
          <w:rFonts w:cs="Arial"/>
          <w:szCs w:val="24"/>
          <w:lang w:val="sr-Cyrl-RS"/>
        </w:rPr>
        <w:t>) на енглеском језику. С</w:t>
      </w:r>
      <w:r w:rsidRPr="00560222">
        <w:rPr>
          <w:rFonts w:cs="Arial"/>
          <w:szCs w:val="24"/>
        </w:rPr>
        <w:t xml:space="preserve">краћене приказе докумената (резиме) у </w:t>
      </w:r>
      <w:r w:rsidRPr="00560222">
        <w:rPr>
          <w:rFonts w:cs="Arial"/>
          <w:szCs w:val="24"/>
          <w:lang w:val="sr-Cyrl-RS"/>
        </w:rPr>
        <w:t>по 5</w:t>
      </w:r>
      <w:r w:rsidRPr="00560222">
        <w:rPr>
          <w:rFonts w:cs="Arial"/>
          <w:szCs w:val="24"/>
        </w:rPr>
        <w:t xml:space="preserve"> (</w:t>
      </w:r>
      <w:r w:rsidRPr="00560222">
        <w:rPr>
          <w:rFonts w:cs="Arial"/>
          <w:szCs w:val="24"/>
          <w:lang w:val="sr-Cyrl-RS"/>
        </w:rPr>
        <w:t>пет</w:t>
      </w:r>
      <w:r w:rsidRPr="00560222">
        <w:rPr>
          <w:rFonts w:cs="Arial"/>
          <w:szCs w:val="24"/>
        </w:rPr>
        <w:t>) примерака у писаном облику</w:t>
      </w:r>
      <w:r w:rsidRPr="00560222">
        <w:rPr>
          <w:rFonts w:cs="Arial"/>
          <w:szCs w:val="24"/>
          <w:lang w:val="sr-Cyrl-RS"/>
        </w:rPr>
        <w:t xml:space="preserve"> на српском и на енглеском језику</w:t>
      </w:r>
      <w:r w:rsidRPr="00560222">
        <w:rPr>
          <w:rFonts w:cs="Arial"/>
          <w:szCs w:val="24"/>
        </w:rPr>
        <w:t xml:space="preserve"> и </w:t>
      </w:r>
      <w:r w:rsidRPr="00560222">
        <w:rPr>
          <w:rFonts w:cs="Arial"/>
          <w:szCs w:val="24"/>
          <w:lang w:val="sr-Cyrl-RS"/>
        </w:rPr>
        <w:t>5</w:t>
      </w:r>
      <w:r w:rsidRPr="00560222">
        <w:rPr>
          <w:rFonts w:cs="Arial"/>
          <w:szCs w:val="24"/>
        </w:rPr>
        <w:t xml:space="preserve"> (</w:t>
      </w:r>
      <w:r w:rsidRPr="00560222">
        <w:rPr>
          <w:rFonts w:cs="Arial"/>
          <w:szCs w:val="24"/>
          <w:lang w:val="sr-Cyrl-RS"/>
        </w:rPr>
        <w:t>пет</w:t>
      </w:r>
      <w:r w:rsidRPr="00560222">
        <w:rPr>
          <w:rFonts w:cs="Arial"/>
          <w:szCs w:val="24"/>
        </w:rPr>
        <w:t>) примерака на магнетном медијуму (</w:t>
      </w:r>
      <w:r w:rsidRPr="00560222">
        <w:rPr>
          <w:rFonts w:cs="Arial"/>
          <w:szCs w:val="24"/>
          <w:lang w:val="en-US"/>
        </w:rPr>
        <w:t>CD</w:t>
      </w:r>
      <w:r w:rsidRPr="00560222">
        <w:rPr>
          <w:rFonts w:cs="Arial"/>
          <w:szCs w:val="24"/>
        </w:rPr>
        <w:t xml:space="preserve">). </w:t>
      </w:r>
    </w:p>
    <w:p w14:paraId="52D40E61" w14:textId="77777777" w:rsidR="00A0224B" w:rsidRPr="00560222" w:rsidRDefault="00A0224B" w:rsidP="00A0224B">
      <w:pPr>
        <w:jc w:val="both"/>
        <w:rPr>
          <w:rFonts w:cs="Arial"/>
          <w:szCs w:val="24"/>
        </w:rPr>
      </w:pPr>
    </w:p>
    <w:p w14:paraId="2C38922E" w14:textId="77777777" w:rsidR="00A0224B" w:rsidRPr="00560222" w:rsidRDefault="00A0224B" w:rsidP="00A0224B">
      <w:pPr>
        <w:jc w:val="both"/>
        <w:rPr>
          <w:rFonts w:cs="Arial"/>
          <w:szCs w:val="24"/>
        </w:rPr>
      </w:pPr>
      <w:r w:rsidRPr="00560222">
        <w:rPr>
          <w:rFonts w:cs="Arial"/>
          <w:szCs w:val="24"/>
        </w:rPr>
        <w:lastRenderedPageBreak/>
        <w:t xml:space="preserve">За сваки даљи примерак </w:t>
      </w:r>
      <w:r w:rsidRPr="00560222">
        <w:rPr>
          <w:rFonts w:cs="Arial"/>
          <w:szCs w:val="24"/>
          <w:lang w:val="sr-Cyrl-CS"/>
        </w:rPr>
        <w:t xml:space="preserve">Студије, </w:t>
      </w:r>
      <w:r w:rsidRPr="00560222">
        <w:rPr>
          <w:rFonts w:cs="Arial"/>
          <w:szCs w:val="24"/>
        </w:rPr>
        <w:t xml:space="preserve">наручен од стране </w:t>
      </w:r>
      <w:r w:rsidRPr="00560222">
        <w:rPr>
          <w:rFonts w:cs="Arial"/>
          <w:szCs w:val="24"/>
          <w:lang w:val="sr-Cyrl-CS"/>
        </w:rPr>
        <w:t>Н</w:t>
      </w:r>
      <w:r w:rsidRPr="00560222">
        <w:rPr>
          <w:rFonts w:cs="Arial"/>
          <w:szCs w:val="24"/>
        </w:rPr>
        <w:t>аручиоца преко овог броја</w:t>
      </w:r>
      <w:r w:rsidRPr="00560222">
        <w:rPr>
          <w:rFonts w:cs="Arial"/>
          <w:szCs w:val="24"/>
          <w:lang w:val="sr-Cyrl-RS"/>
        </w:rPr>
        <w:t>,</w:t>
      </w:r>
      <w:r w:rsidRPr="00560222">
        <w:rPr>
          <w:rFonts w:cs="Arial"/>
          <w:szCs w:val="24"/>
        </w:rPr>
        <w:t xml:space="preserve"> </w:t>
      </w:r>
      <w:r>
        <w:rPr>
          <w:rFonts w:cs="Arial"/>
          <w:szCs w:val="24"/>
        </w:rPr>
        <w:t>Извршиоца</w:t>
      </w:r>
      <w:r w:rsidRPr="00560222">
        <w:rPr>
          <w:rFonts w:cs="Arial"/>
          <w:szCs w:val="24"/>
        </w:rPr>
        <w:t xml:space="preserve"> ће наплатити стварне трошкове копирања, паковања и допремања.</w:t>
      </w:r>
    </w:p>
    <w:p w14:paraId="114CBA9E" w14:textId="77777777" w:rsidR="00A0224B" w:rsidRPr="00560222" w:rsidRDefault="00A0224B" w:rsidP="00A0224B">
      <w:pPr>
        <w:jc w:val="both"/>
        <w:rPr>
          <w:rFonts w:cs="Arial"/>
          <w:szCs w:val="24"/>
        </w:rPr>
      </w:pPr>
    </w:p>
    <w:p w14:paraId="479FF2F3" w14:textId="77777777" w:rsidR="00A0224B" w:rsidRPr="00560222" w:rsidRDefault="00A0224B" w:rsidP="00A0224B">
      <w:pPr>
        <w:jc w:val="both"/>
        <w:rPr>
          <w:rFonts w:cs="Arial"/>
          <w:szCs w:val="24"/>
        </w:rPr>
      </w:pPr>
      <w:r w:rsidRPr="00560222">
        <w:rPr>
          <w:rFonts w:cs="Arial"/>
          <w:szCs w:val="24"/>
        </w:rPr>
        <w:t>Сваки примерак предметног документа треба да садржи и текст одобреног пројектног задатка на српском језику.</w:t>
      </w:r>
    </w:p>
    <w:p w14:paraId="5E382CEA" w14:textId="77777777" w:rsidR="00A0224B" w:rsidRPr="00560222" w:rsidRDefault="00A0224B" w:rsidP="00A0224B">
      <w:pPr>
        <w:rPr>
          <w:rFonts w:ascii="Nyala" w:hAnsi="Nyala" w:cs="Arial"/>
          <w:smallCaps/>
          <w:szCs w:val="24"/>
        </w:rPr>
      </w:pPr>
      <w:r w:rsidRPr="00560222">
        <w:rPr>
          <w:rFonts w:cs="Arial"/>
          <w:sz w:val="22"/>
          <w:szCs w:val="22"/>
        </w:rPr>
        <w:t xml:space="preserve"> </w:t>
      </w:r>
    </w:p>
    <w:p w14:paraId="2C2008A4" w14:textId="77777777" w:rsidR="00A0224B" w:rsidRPr="00560222" w:rsidRDefault="00A0224B" w:rsidP="00A0224B">
      <w:pPr>
        <w:jc w:val="center"/>
        <w:rPr>
          <w:rFonts w:cs="Arial"/>
          <w:smallCaps/>
          <w:szCs w:val="24"/>
        </w:rPr>
      </w:pPr>
      <w:r w:rsidRPr="00560222">
        <w:rPr>
          <w:rFonts w:cs="Arial"/>
          <w:smallCaps/>
          <w:szCs w:val="24"/>
        </w:rPr>
        <w:t>Члан 1</w:t>
      </w:r>
      <w:r>
        <w:rPr>
          <w:rFonts w:cs="Arial"/>
          <w:smallCaps/>
          <w:szCs w:val="24"/>
          <w:lang w:val="sr-Cyrl-RS"/>
        </w:rPr>
        <w:t>8</w:t>
      </w:r>
      <w:r w:rsidRPr="00560222">
        <w:rPr>
          <w:rFonts w:cs="Arial"/>
          <w:smallCaps/>
          <w:szCs w:val="24"/>
        </w:rPr>
        <w:t>.</w:t>
      </w:r>
    </w:p>
    <w:p w14:paraId="63F84A2D" w14:textId="77777777" w:rsidR="00A0224B" w:rsidRPr="00560222" w:rsidRDefault="00A0224B" w:rsidP="00A0224B">
      <w:pPr>
        <w:jc w:val="both"/>
        <w:rPr>
          <w:rFonts w:cs="Arial"/>
          <w:szCs w:val="24"/>
          <w:lang w:val="sr-Cyrl-CS"/>
        </w:rPr>
      </w:pPr>
      <w:r w:rsidRPr="00560222">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F729149" w14:textId="77777777" w:rsidR="002130AB" w:rsidRPr="00560222" w:rsidRDefault="002130AB" w:rsidP="00A0224B">
      <w:pPr>
        <w:rPr>
          <w:rFonts w:ascii="Nyala" w:hAnsi="Nyala" w:cs="Arial"/>
          <w:smallCaps/>
          <w:szCs w:val="24"/>
        </w:rPr>
      </w:pPr>
    </w:p>
    <w:p w14:paraId="493C8046" w14:textId="77777777" w:rsidR="00A0224B" w:rsidRPr="00560222" w:rsidRDefault="00A0224B" w:rsidP="00A0224B">
      <w:pPr>
        <w:jc w:val="center"/>
        <w:rPr>
          <w:rFonts w:cs="Arial"/>
          <w:smallCaps/>
          <w:szCs w:val="24"/>
        </w:rPr>
      </w:pPr>
      <w:r w:rsidRPr="00560222">
        <w:rPr>
          <w:rFonts w:cs="Arial"/>
          <w:smallCaps/>
          <w:szCs w:val="24"/>
        </w:rPr>
        <w:t xml:space="preserve">Члан </w:t>
      </w:r>
      <w:r>
        <w:rPr>
          <w:rFonts w:cs="Arial"/>
          <w:smallCaps/>
          <w:szCs w:val="24"/>
          <w:lang w:val="sr-Cyrl-RS"/>
        </w:rPr>
        <w:t>19</w:t>
      </w:r>
      <w:r w:rsidRPr="00560222">
        <w:rPr>
          <w:rFonts w:cs="Arial"/>
          <w:smallCaps/>
          <w:szCs w:val="24"/>
        </w:rPr>
        <w:t>.</w:t>
      </w:r>
    </w:p>
    <w:p w14:paraId="3111E6B5" w14:textId="77777777" w:rsidR="00A0224B" w:rsidRPr="00560222" w:rsidRDefault="00A0224B" w:rsidP="00A0224B">
      <w:pPr>
        <w:jc w:val="both"/>
        <w:rPr>
          <w:rFonts w:cs="Arial"/>
          <w:szCs w:val="24"/>
        </w:rPr>
      </w:pPr>
      <w:r w:rsidRPr="00560222">
        <w:rPr>
          <w:rFonts w:cs="Arial"/>
          <w:szCs w:val="24"/>
        </w:rPr>
        <w:t xml:space="preserve">У случају више силе – непредвиђених догађаја ван контроле Уговорних страна Наручиоца и </w:t>
      </w:r>
      <w:r>
        <w:rPr>
          <w:rFonts w:cs="Arial"/>
          <w:szCs w:val="24"/>
        </w:rPr>
        <w:t>Извршиоца</w:t>
      </w:r>
      <w:r w:rsidRPr="00560222">
        <w:rPr>
          <w:rFonts w:cs="Arial"/>
          <w:szCs w:val="24"/>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w:t>
      </w:r>
      <w:r w:rsidRPr="00560222">
        <w:rPr>
          <w:rFonts w:cs="Arial"/>
          <w:szCs w:val="24"/>
          <w:lang w:val="sr-Cyrl-RS"/>
        </w:rPr>
        <w:t>,</w:t>
      </w:r>
      <w:r w:rsidRPr="00560222">
        <w:rPr>
          <w:rFonts w:cs="Arial"/>
          <w:szCs w:val="24"/>
        </w:rPr>
        <w:t xml:space="preserve"> о наступању више силе.</w:t>
      </w:r>
    </w:p>
    <w:p w14:paraId="16CC691A" w14:textId="77777777" w:rsidR="00A0224B" w:rsidRPr="00560222" w:rsidRDefault="00A0224B" w:rsidP="00A0224B">
      <w:pPr>
        <w:jc w:val="both"/>
        <w:rPr>
          <w:rFonts w:cs="Arial"/>
          <w:szCs w:val="24"/>
        </w:rPr>
      </w:pPr>
    </w:p>
    <w:p w14:paraId="3AE8B887" w14:textId="77777777" w:rsidR="00A0224B" w:rsidRPr="00560222" w:rsidRDefault="00A0224B" w:rsidP="00A0224B">
      <w:pPr>
        <w:jc w:val="both"/>
        <w:rPr>
          <w:rFonts w:cs="Arial"/>
          <w:szCs w:val="24"/>
        </w:rPr>
      </w:pPr>
      <w:r w:rsidRPr="00560222">
        <w:rPr>
          <w:rFonts w:cs="Arial"/>
          <w:szCs w:val="24"/>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0CFBE1B9" w14:textId="77777777" w:rsidR="00A0224B" w:rsidRPr="00560222" w:rsidRDefault="00A0224B" w:rsidP="00A0224B">
      <w:pPr>
        <w:jc w:val="both"/>
        <w:rPr>
          <w:rFonts w:cs="Arial"/>
          <w:szCs w:val="24"/>
        </w:rPr>
      </w:pPr>
    </w:p>
    <w:p w14:paraId="360F1F0B" w14:textId="77777777" w:rsidR="00A0224B" w:rsidRPr="00560222" w:rsidRDefault="00A0224B" w:rsidP="00A0224B">
      <w:pPr>
        <w:jc w:val="both"/>
        <w:rPr>
          <w:rFonts w:cs="Arial"/>
          <w:szCs w:val="24"/>
        </w:rPr>
      </w:pPr>
      <w:r w:rsidRPr="00560222">
        <w:rPr>
          <w:rFonts w:cs="Arial"/>
          <w:szCs w:val="24"/>
        </w:rPr>
        <w:t>У случају из претходног става овог члана Уговор</w:t>
      </w:r>
      <w:r w:rsidRPr="00560222">
        <w:rPr>
          <w:rFonts w:cs="Arial"/>
          <w:szCs w:val="24"/>
          <w:lang w:val="sr-Cyrl-RS"/>
        </w:rPr>
        <w:t>,</w:t>
      </w:r>
      <w:r w:rsidRPr="00560222">
        <w:rPr>
          <w:rFonts w:cs="Arial"/>
          <w:szCs w:val="24"/>
        </w:rPr>
        <w:t xml:space="preserve"> Наручилац ће поступати у складу са чланом 115. Закона о јавним набавкама.</w:t>
      </w:r>
    </w:p>
    <w:p w14:paraId="7D26C29B" w14:textId="77777777" w:rsidR="00A0224B" w:rsidRPr="00560222" w:rsidRDefault="00A0224B" w:rsidP="00A0224B">
      <w:pPr>
        <w:jc w:val="both"/>
        <w:rPr>
          <w:rFonts w:cs="Arial"/>
          <w:szCs w:val="24"/>
        </w:rPr>
      </w:pPr>
    </w:p>
    <w:p w14:paraId="5304BDCD" w14:textId="77777777" w:rsidR="00A0224B" w:rsidRPr="00560222" w:rsidRDefault="00A0224B" w:rsidP="00A0224B">
      <w:pPr>
        <w:jc w:val="both"/>
        <w:rPr>
          <w:rFonts w:cs="Arial"/>
          <w:szCs w:val="24"/>
        </w:rPr>
      </w:pPr>
      <w:r w:rsidRPr="00560222">
        <w:rPr>
          <w:rFonts w:cs="Arial"/>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7F2474C" w14:textId="77777777" w:rsidR="00A0224B" w:rsidRPr="00560222" w:rsidRDefault="00A0224B" w:rsidP="00A0224B">
      <w:pPr>
        <w:jc w:val="both"/>
        <w:rPr>
          <w:rFonts w:cs="Arial"/>
          <w:szCs w:val="24"/>
        </w:rPr>
      </w:pPr>
    </w:p>
    <w:p w14:paraId="24A6290B" w14:textId="77777777" w:rsidR="00A0224B" w:rsidRPr="00560222" w:rsidRDefault="00A0224B" w:rsidP="00A0224B">
      <w:pPr>
        <w:jc w:val="both"/>
        <w:rPr>
          <w:rFonts w:cs="Arial"/>
          <w:szCs w:val="24"/>
        </w:rPr>
      </w:pPr>
      <w:r w:rsidRPr="00560222">
        <w:rPr>
          <w:rFonts w:cs="Arial"/>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15815D58" w14:textId="77777777" w:rsidR="00A0224B" w:rsidRPr="00560222" w:rsidRDefault="00A0224B" w:rsidP="00A0224B">
      <w:pPr>
        <w:rPr>
          <w:rFonts w:cs="Arial"/>
          <w:smallCaps/>
          <w:szCs w:val="24"/>
        </w:rPr>
      </w:pPr>
    </w:p>
    <w:p w14:paraId="1EE6C459" w14:textId="77777777" w:rsidR="00A0224B" w:rsidRPr="00560222" w:rsidRDefault="00A0224B" w:rsidP="00A0224B">
      <w:pPr>
        <w:jc w:val="center"/>
        <w:rPr>
          <w:rFonts w:cs="Arial"/>
          <w:smallCaps/>
          <w:szCs w:val="24"/>
        </w:rPr>
      </w:pPr>
      <w:r w:rsidRPr="00560222">
        <w:rPr>
          <w:rFonts w:cs="Arial"/>
          <w:smallCaps/>
          <w:szCs w:val="24"/>
        </w:rPr>
        <w:t>Члан 2</w:t>
      </w:r>
      <w:r>
        <w:rPr>
          <w:rFonts w:cs="Arial"/>
          <w:smallCaps/>
          <w:szCs w:val="24"/>
          <w:lang w:val="sr-Cyrl-RS"/>
        </w:rPr>
        <w:t>0</w:t>
      </w:r>
      <w:r w:rsidRPr="00560222">
        <w:rPr>
          <w:rFonts w:cs="Arial"/>
          <w:smallCaps/>
          <w:szCs w:val="24"/>
        </w:rPr>
        <w:t>.</w:t>
      </w:r>
    </w:p>
    <w:p w14:paraId="160759D5" w14:textId="77777777" w:rsidR="00A0224B" w:rsidRPr="00560222" w:rsidRDefault="00A0224B" w:rsidP="00A0224B">
      <w:pPr>
        <w:suppressAutoHyphens w:val="0"/>
        <w:jc w:val="both"/>
        <w:rPr>
          <w:rFonts w:eastAsia="Calibri" w:cs="Arial"/>
          <w:szCs w:val="24"/>
          <w:lang w:eastAsia="en-US"/>
        </w:rPr>
      </w:pPr>
      <w:r w:rsidRPr="00560222">
        <w:rPr>
          <w:rFonts w:eastAsia="Calibri" w:cs="Arial"/>
          <w:szCs w:val="24"/>
          <w:lang w:eastAsia="en-US"/>
        </w:rPr>
        <w:t>У случajу прeкoрaчeњa једног или оба рoка извршења</w:t>
      </w:r>
      <w:r w:rsidRPr="00560222">
        <w:rPr>
          <w:rFonts w:eastAsia="Calibri" w:cs="Arial"/>
          <w:szCs w:val="24"/>
          <w:lang w:val="sr-Cyrl-RS" w:eastAsia="en-US"/>
        </w:rPr>
        <w:t>,</w:t>
      </w:r>
      <w:r w:rsidRPr="00560222">
        <w:rPr>
          <w:rFonts w:eastAsia="Calibri" w:cs="Arial"/>
          <w:szCs w:val="24"/>
          <w:lang w:eastAsia="en-US"/>
        </w:rPr>
        <w:t xml:space="preserve"> дефинисаних члaном 1</w:t>
      </w:r>
      <w:r w:rsidRPr="00560222">
        <w:rPr>
          <w:rFonts w:eastAsia="Calibri" w:cs="Arial"/>
          <w:szCs w:val="24"/>
          <w:lang w:val="sr-Cyrl-CS" w:eastAsia="en-US"/>
        </w:rPr>
        <w:t>1</w:t>
      </w:r>
      <w:r w:rsidRPr="00560222">
        <w:rPr>
          <w:rFonts w:eastAsia="Calibri" w:cs="Arial"/>
          <w:szCs w:val="24"/>
          <w:lang w:eastAsia="en-US"/>
        </w:rPr>
        <w:t xml:space="preserve">. oвoг угoвoрa кривицoм </w:t>
      </w:r>
      <w:r w:rsidR="00B829D1">
        <w:rPr>
          <w:rFonts w:eastAsia="Calibri" w:cs="Arial"/>
          <w:szCs w:val="24"/>
          <w:lang w:val="sr-Cyrl-RS" w:eastAsia="en-US"/>
        </w:rPr>
        <w:t>Извршиоца</w:t>
      </w:r>
      <w:r w:rsidRPr="00560222">
        <w:rPr>
          <w:rFonts w:eastAsia="Calibri" w:cs="Arial"/>
          <w:szCs w:val="24"/>
          <w:lang w:eastAsia="en-US"/>
        </w:rPr>
        <w:t>, исти je oбaвeзaн дa плaти пeнaлe oд 0,2 % днeвнo зa свaки дaн кaшњeњa, a нajвишe дo 10% укупнo угoвoрeнe врeднoсти</w:t>
      </w:r>
      <w:r w:rsidRPr="00560222">
        <w:rPr>
          <w:rFonts w:eastAsia="Calibri" w:cs="Arial"/>
          <w:szCs w:val="24"/>
          <w:lang w:val="sr-Cyrl-RS" w:eastAsia="en-US"/>
        </w:rPr>
        <w:t>,</w:t>
      </w:r>
      <w:r w:rsidRPr="00560222">
        <w:rPr>
          <w:rFonts w:eastAsia="Calibri" w:cs="Arial"/>
          <w:szCs w:val="24"/>
          <w:lang w:eastAsia="en-US"/>
        </w:rPr>
        <w:t xml:space="preserve"> без пореза на додатну вредност из члана 2. став 1. Уговора.</w:t>
      </w:r>
    </w:p>
    <w:p w14:paraId="330E0F81" w14:textId="77777777" w:rsidR="00A0224B" w:rsidRPr="00560222" w:rsidRDefault="00A0224B" w:rsidP="00A0224B">
      <w:pPr>
        <w:suppressAutoHyphens w:val="0"/>
        <w:jc w:val="both"/>
        <w:rPr>
          <w:rFonts w:eastAsia="Calibri" w:cs="Arial"/>
          <w:szCs w:val="24"/>
          <w:lang w:eastAsia="en-US"/>
        </w:rPr>
      </w:pPr>
    </w:p>
    <w:p w14:paraId="3D759A82" w14:textId="2683ECC5" w:rsidR="00A0224B" w:rsidRPr="00560222" w:rsidRDefault="00A0224B" w:rsidP="00A0224B">
      <w:pPr>
        <w:suppressAutoHyphens w:val="0"/>
        <w:jc w:val="both"/>
        <w:rPr>
          <w:rFonts w:ascii="Nyala" w:eastAsia="Calibri" w:hAnsi="Nyala" w:cs="Arial"/>
          <w:szCs w:val="24"/>
          <w:lang w:eastAsia="en-US"/>
        </w:rPr>
      </w:pPr>
      <w:r w:rsidRPr="00560222">
        <w:rPr>
          <w:rFonts w:eastAsia="Calibri" w:cs="Arial"/>
          <w:szCs w:val="24"/>
          <w:lang w:eastAsia="en-US"/>
        </w:rPr>
        <w:t xml:space="preserve">Плаћање накнаде за кашњење </w:t>
      </w:r>
      <w:r w:rsidRPr="00560222">
        <w:rPr>
          <w:rFonts w:cs="Arial"/>
          <w:szCs w:val="24"/>
        </w:rPr>
        <w:t>–</w:t>
      </w:r>
      <w:r w:rsidRPr="00560222">
        <w:rPr>
          <w:rFonts w:eastAsia="Calibri" w:cs="Arial"/>
          <w:szCs w:val="24"/>
          <w:lang w:eastAsia="en-US"/>
        </w:rPr>
        <w:t xml:space="preserve"> пенала</w:t>
      </w:r>
      <w:r w:rsidRPr="00560222">
        <w:rPr>
          <w:rFonts w:eastAsia="Calibri" w:cs="Arial"/>
          <w:szCs w:val="24"/>
          <w:lang w:val="sr-Cyrl-RS" w:eastAsia="en-US"/>
        </w:rPr>
        <w:t>,</w:t>
      </w:r>
      <w:r w:rsidRPr="00560222">
        <w:rPr>
          <w:rFonts w:eastAsia="Calibri" w:cs="Arial"/>
          <w:szCs w:val="24"/>
          <w:lang w:eastAsia="en-US"/>
        </w:rPr>
        <w:t xml:space="preserve"> у складу са претходним ставом</w:t>
      </w:r>
      <w:r w:rsidRPr="00560222">
        <w:rPr>
          <w:rFonts w:eastAsia="Calibri" w:cs="Arial"/>
          <w:szCs w:val="24"/>
          <w:lang w:val="sr-Cyrl-RS" w:eastAsia="en-US"/>
        </w:rPr>
        <w:t>,</w:t>
      </w:r>
      <w:r w:rsidRPr="00560222">
        <w:rPr>
          <w:rFonts w:eastAsia="Calibri" w:cs="Arial"/>
          <w:szCs w:val="24"/>
          <w:lang w:eastAsia="en-US"/>
        </w:rPr>
        <w:t xml:space="preserve"> доспева у року од 10 (десет) дана од дана достављања </w:t>
      </w:r>
      <w:r>
        <w:rPr>
          <w:rFonts w:eastAsia="Calibri" w:cs="Arial"/>
          <w:szCs w:val="24"/>
          <w:lang w:eastAsia="en-US"/>
        </w:rPr>
        <w:t>Извршиоцу</w:t>
      </w:r>
      <w:r w:rsidRPr="00560222">
        <w:rPr>
          <w:rFonts w:eastAsia="Calibri" w:cs="Arial"/>
          <w:szCs w:val="24"/>
          <w:lang w:eastAsia="en-US"/>
        </w:rPr>
        <w:t xml:space="preserve"> фактуре</w:t>
      </w:r>
      <w:r w:rsidRPr="00560222">
        <w:rPr>
          <w:rFonts w:eastAsia="Calibri" w:cs="Arial"/>
          <w:szCs w:val="24"/>
          <w:lang w:val="sr-Cyrl-RS" w:eastAsia="en-US"/>
        </w:rPr>
        <w:t>,</w:t>
      </w:r>
      <w:r w:rsidRPr="00560222">
        <w:rPr>
          <w:rFonts w:eastAsia="Calibri" w:cs="Arial"/>
          <w:szCs w:val="24"/>
          <w:lang w:eastAsia="en-US"/>
        </w:rPr>
        <w:t xml:space="preserve"> испостављене по том основу. </w:t>
      </w:r>
    </w:p>
    <w:p w14:paraId="63B5547A" w14:textId="77777777" w:rsidR="00A0224B" w:rsidRDefault="00A0224B" w:rsidP="00A0224B">
      <w:pPr>
        <w:suppressAutoHyphens w:val="0"/>
        <w:jc w:val="both"/>
        <w:rPr>
          <w:rFonts w:cs="Arial"/>
          <w:b/>
          <w:smallCaps/>
          <w:szCs w:val="24"/>
          <w:lang w:val="sr-Cyrl-CS"/>
        </w:rPr>
      </w:pPr>
    </w:p>
    <w:p w14:paraId="349909D1" w14:textId="77777777" w:rsidR="00F72F31" w:rsidRPr="00560222" w:rsidRDefault="00F72F31" w:rsidP="00A0224B">
      <w:pPr>
        <w:suppressAutoHyphens w:val="0"/>
        <w:jc w:val="both"/>
        <w:rPr>
          <w:rFonts w:cs="Arial"/>
          <w:b/>
          <w:smallCaps/>
          <w:szCs w:val="24"/>
          <w:lang w:val="sr-Cyrl-CS"/>
        </w:rPr>
      </w:pPr>
    </w:p>
    <w:p w14:paraId="3E76B1B3" w14:textId="77777777" w:rsidR="00A0224B" w:rsidRPr="00560222" w:rsidRDefault="00A0224B" w:rsidP="00A0224B">
      <w:pPr>
        <w:jc w:val="center"/>
        <w:rPr>
          <w:rFonts w:cs="Arial"/>
          <w:smallCaps/>
          <w:szCs w:val="24"/>
        </w:rPr>
      </w:pPr>
      <w:r w:rsidRPr="00560222">
        <w:rPr>
          <w:rFonts w:cs="Arial"/>
          <w:smallCaps/>
          <w:szCs w:val="24"/>
        </w:rPr>
        <w:lastRenderedPageBreak/>
        <w:t>Члан 2</w:t>
      </w:r>
      <w:r>
        <w:rPr>
          <w:rFonts w:cs="Arial"/>
          <w:smallCaps/>
          <w:szCs w:val="24"/>
          <w:lang w:val="sr-Cyrl-RS"/>
        </w:rPr>
        <w:t>1</w:t>
      </w:r>
      <w:r w:rsidRPr="00560222">
        <w:rPr>
          <w:rFonts w:cs="Arial"/>
          <w:smallCaps/>
          <w:szCs w:val="24"/>
        </w:rPr>
        <w:t>.</w:t>
      </w:r>
    </w:p>
    <w:p w14:paraId="6A8BF0A6" w14:textId="77777777" w:rsidR="00A0224B" w:rsidRPr="00560222" w:rsidRDefault="00A0224B" w:rsidP="00A0224B">
      <w:pPr>
        <w:jc w:val="both"/>
        <w:rPr>
          <w:rFonts w:cs="Arial"/>
          <w:szCs w:val="24"/>
        </w:rPr>
      </w:pPr>
      <w:r w:rsidRPr="00560222">
        <w:rPr>
          <w:rFonts w:cs="Arial"/>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560222">
        <w:rPr>
          <w:rFonts w:cs="Arial"/>
          <w:i/>
          <w:szCs w:val="24"/>
        </w:rPr>
        <w:t xml:space="preserve">[напомена: коначан текст у Уговору зависи од тога да ли је изабран домаћи или страни </w:t>
      </w:r>
      <w:r>
        <w:rPr>
          <w:rFonts w:cs="Arial"/>
          <w:i/>
          <w:szCs w:val="24"/>
        </w:rPr>
        <w:t>Извршилац</w:t>
      </w:r>
      <w:r w:rsidRPr="00560222">
        <w:rPr>
          <w:rFonts w:cs="Arial"/>
          <w:i/>
          <w:szCs w:val="24"/>
        </w:rPr>
        <w:t>]</w:t>
      </w:r>
      <w:r w:rsidRPr="00560222">
        <w:rPr>
          <w:rFonts w:cs="Arial"/>
          <w:szCs w:val="24"/>
        </w:rPr>
        <w:t xml:space="preserve">). </w:t>
      </w:r>
    </w:p>
    <w:p w14:paraId="159BFB3B" w14:textId="77777777" w:rsidR="00A0224B" w:rsidRPr="00560222" w:rsidRDefault="00A0224B" w:rsidP="00A0224B">
      <w:pPr>
        <w:jc w:val="both"/>
        <w:rPr>
          <w:rFonts w:cs="Arial"/>
          <w:szCs w:val="24"/>
        </w:rPr>
      </w:pPr>
    </w:p>
    <w:p w14:paraId="1C01C1A1" w14:textId="77777777" w:rsidR="00A0224B" w:rsidRPr="00560222" w:rsidRDefault="00A0224B" w:rsidP="00A0224B">
      <w:pPr>
        <w:jc w:val="both"/>
        <w:rPr>
          <w:rFonts w:ascii="Nyala" w:hAnsi="Nyala" w:cs="Arial"/>
          <w:szCs w:val="24"/>
        </w:rPr>
      </w:pPr>
      <w:r w:rsidRPr="00560222">
        <w:rPr>
          <w:rFonts w:cs="Arial"/>
          <w:szCs w:val="24"/>
        </w:rPr>
        <w:t>У случају спора примењује се материјално и процесно право Републике Србије, а поступак се води на српском језику.</w:t>
      </w:r>
    </w:p>
    <w:p w14:paraId="0A6E0400" w14:textId="77777777" w:rsidR="00A0224B" w:rsidRPr="00560222" w:rsidRDefault="00A0224B" w:rsidP="00A0224B">
      <w:pPr>
        <w:jc w:val="both"/>
        <w:rPr>
          <w:rFonts w:ascii="Nyala" w:hAnsi="Nyala" w:cs="Arial"/>
          <w:szCs w:val="24"/>
        </w:rPr>
      </w:pPr>
    </w:p>
    <w:p w14:paraId="399C248E" w14:textId="77777777" w:rsidR="00A0224B" w:rsidRPr="00560222" w:rsidRDefault="00A0224B" w:rsidP="00A0224B">
      <w:pPr>
        <w:jc w:val="center"/>
        <w:rPr>
          <w:rFonts w:cs="Arial"/>
          <w:smallCaps/>
          <w:szCs w:val="24"/>
        </w:rPr>
      </w:pPr>
      <w:r w:rsidRPr="00560222">
        <w:rPr>
          <w:rFonts w:cs="Arial"/>
          <w:smallCaps/>
          <w:szCs w:val="24"/>
        </w:rPr>
        <w:t>Члан 2</w:t>
      </w:r>
      <w:r>
        <w:rPr>
          <w:rFonts w:cs="Arial"/>
          <w:smallCaps/>
          <w:szCs w:val="24"/>
          <w:lang w:val="sr-Cyrl-RS"/>
        </w:rPr>
        <w:t>2</w:t>
      </w:r>
      <w:r w:rsidRPr="00560222">
        <w:rPr>
          <w:rFonts w:cs="Arial"/>
          <w:smallCaps/>
          <w:szCs w:val="24"/>
        </w:rPr>
        <w:t>.</w:t>
      </w:r>
    </w:p>
    <w:p w14:paraId="36332A09" w14:textId="77777777" w:rsidR="00A0224B" w:rsidRPr="00560222" w:rsidRDefault="00A0224B" w:rsidP="00A0224B">
      <w:pPr>
        <w:suppressAutoHyphens w:val="0"/>
        <w:jc w:val="both"/>
        <w:rPr>
          <w:rFonts w:asciiTheme="minorHAnsi" w:eastAsia="Calibri" w:hAnsiTheme="minorHAnsi" w:cs="Arial"/>
          <w:szCs w:val="24"/>
          <w:lang w:val="sr-Cyrl-CS" w:eastAsia="en-US"/>
        </w:rPr>
      </w:pPr>
      <w:r w:rsidRPr="00560222">
        <w:rPr>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3E07BED" w14:textId="77777777" w:rsidR="00A0224B" w:rsidRPr="00560222" w:rsidRDefault="00A0224B" w:rsidP="00A0224B">
      <w:pPr>
        <w:jc w:val="center"/>
        <w:rPr>
          <w:rFonts w:cs="Arial"/>
          <w:b/>
          <w:smallCaps/>
          <w:szCs w:val="24"/>
          <w:lang w:val="sr-Cyrl-CS"/>
        </w:rPr>
      </w:pPr>
    </w:p>
    <w:p w14:paraId="35FF1913" w14:textId="77777777" w:rsidR="00A0224B" w:rsidRPr="00560222" w:rsidRDefault="00A0224B" w:rsidP="00A0224B">
      <w:pPr>
        <w:jc w:val="center"/>
        <w:rPr>
          <w:rFonts w:cs="Arial"/>
          <w:smallCaps/>
          <w:szCs w:val="24"/>
        </w:rPr>
      </w:pPr>
      <w:r w:rsidRPr="00560222">
        <w:rPr>
          <w:rFonts w:cs="Arial"/>
          <w:smallCaps/>
          <w:szCs w:val="24"/>
        </w:rPr>
        <w:t>Члан 2</w:t>
      </w:r>
      <w:r>
        <w:rPr>
          <w:rFonts w:cs="Arial"/>
          <w:smallCaps/>
          <w:szCs w:val="24"/>
          <w:lang w:val="sr-Cyrl-RS"/>
        </w:rPr>
        <w:t>3</w:t>
      </w:r>
      <w:r w:rsidRPr="00560222">
        <w:rPr>
          <w:rFonts w:cs="Arial"/>
          <w:smallCaps/>
          <w:szCs w:val="24"/>
        </w:rPr>
        <w:t>.</w:t>
      </w:r>
    </w:p>
    <w:p w14:paraId="1671CFE9" w14:textId="77777777" w:rsidR="00A0224B" w:rsidRPr="00560222" w:rsidRDefault="00A0224B" w:rsidP="00A0224B">
      <w:pPr>
        <w:jc w:val="both"/>
        <w:rPr>
          <w:rFonts w:cs="Arial"/>
          <w:szCs w:val="24"/>
          <w:lang w:val="sr-Cyrl-CS"/>
        </w:rPr>
      </w:pPr>
      <w:r w:rsidRPr="00560222">
        <w:rPr>
          <w:rFonts w:cs="Arial"/>
          <w:szCs w:val="24"/>
        </w:rPr>
        <w:t>На односе Уговорних страна</w:t>
      </w:r>
      <w:r w:rsidRPr="00560222">
        <w:rPr>
          <w:rFonts w:cs="Arial"/>
          <w:szCs w:val="24"/>
          <w:lang w:val="sr-Cyrl-CS"/>
        </w:rPr>
        <w:t xml:space="preserve"> и захтевани карактер и квалитет уговорног производа, </w:t>
      </w:r>
      <w:r w:rsidRPr="00560222">
        <w:rPr>
          <w:rFonts w:cs="Arial"/>
          <w:szCs w:val="24"/>
        </w:rPr>
        <w:t>који нису уређени овим уговором</w:t>
      </w:r>
      <w:r w:rsidRPr="00560222">
        <w:rPr>
          <w:rFonts w:cs="Arial"/>
          <w:szCs w:val="24"/>
          <w:lang w:val="sr-Cyrl-CS"/>
        </w:rPr>
        <w:t>,</w:t>
      </w:r>
      <w:r w:rsidRPr="00560222">
        <w:rPr>
          <w:rFonts w:cs="Arial"/>
          <w:szCs w:val="24"/>
        </w:rPr>
        <w:t xml:space="preserve"> примењују се одговарајуће одредбе Закона о облигационим односима</w:t>
      </w:r>
      <w:r w:rsidRPr="00560222">
        <w:rPr>
          <w:rFonts w:eastAsia="Calibri" w:cs="Arial"/>
          <w:szCs w:val="24"/>
          <w:lang w:val="ru-RU"/>
        </w:rPr>
        <w:t xml:space="preserve"> и других </w:t>
      </w:r>
      <w:r w:rsidRPr="00560222">
        <w:rPr>
          <w:rFonts w:eastAsia="Calibri" w:cs="Arial"/>
          <w:szCs w:val="24"/>
          <w:lang w:val="sr-Cyrl-CS"/>
        </w:rPr>
        <w:t xml:space="preserve">закона, подзаконских аката, стандарда и </w:t>
      </w:r>
      <w:r w:rsidRPr="00560222">
        <w:rPr>
          <w:rFonts w:eastAsia="Calibri" w:cs="Arial"/>
          <w:szCs w:val="24"/>
          <w:lang w:val="ru-RU"/>
        </w:rPr>
        <w:t>техни</w:t>
      </w:r>
      <w:r w:rsidRPr="00560222">
        <w:rPr>
          <w:rFonts w:eastAsia="Calibri" w:cs="Arial"/>
          <w:szCs w:val="24"/>
          <w:lang w:val="sr-Cyrl-CS"/>
        </w:rPr>
        <w:t>ч</w:t>
      </w:r>
      <w:r w:rsidRPr="00560222">
        <w:rPr>
          <w:rFonts w:eastAsia="Calibri" w:cs="Arial"/>
          <w:szCs w:val="24"/>
          <w:lang w:val="ru-RU"/>
        </w:rPr>
        <w:t>ки</w:t>
      </w:r>
      <w:r w:rsidRPr="00560222">
        <w:rPr>
          <w:rFonts w:eastAsia="Calibri" w:cs="Arial"/>
          <w:szCs w:val="24"/>
          <w:lang w:val="sr-Cyrl-CS"/>
        </w:rPr>
        <w:t xml:space="preserve">х </w:t>
      </w:r>
      <w:r w:rsidRPr="00560222">
        <w:rPr>
          <w:rFonts w:eastAsia="Calibri" w:cs="Arial"/>
          <w:szCs w:val="24"/>
          <w:lang w:val="ru-RU"/>
        </w:rPr>
        <w:t>норматива Републике Србије</w:t>
      </w:r>
      <w:r w:rsidRPr="00560222">
        <w:rPr>
          <w:rFonts w:eastAsia="Calibri" w:cs="Arial"/>
          <w:szCs w:val="24"/>
          <w:lang w:val="sr-Cyrl-CS"/>
        </w:rPr>
        <w:t xml:space="preserve"> – примењивих с обзиром на предмет овог уговора.</w:t>
      </w:r>
    </w:p>
    <w:p w14:paraId="2741E79A" w14:textId="77777777" w:rsidR="00A0224B" w:rsidRPr="00560222" w:rsidRDefault="00A0224B" w:rsidP="00A0224B">
      <w:pPr>
        <w:jc w:val="center"/>
        <w:rPr>
          <w:rFonts w:cs="Arial"/>
          <w:szCs w:val="24"/>
        </w:rPr>
      </w:pPr>
      <w:r w:rsidRPr="00560222">
        <w:rPr>
          <w:rFonts w:cs="Arial"/>
          <w:szCs w:val="24"/>
        </w:rPr>
        <w:t>Члан 2</w:t>
      </w:r>
      <w:r>
        <w:rPr>
          <w:rFonts w:cs="Arial"/>
          <w:szCs w:val="24"/>
          <w:lang w:val="sr-Cyrl-RS"/>
        </w:rPr>
        <w:t>4</w:t>
      </w:r>
      <w:r w:rsidRPr="00560222">
        <w:rPr>
          <w:rFonts w:cs="Arial"/>
          <w:szCs w:val="24"/>
        </w:rPr>
        <w:t>.</w:t>
      </w:r>
    </w:p>
    <w:p w14:paraId="265EBD23" w14:textId="77777777" w:rsidR="00A0224B" w:rsidRPr="00560222" w:rsidRDefault="00A0224B" w:rsidP="00A0224B">
      <w:pPr>
        <w:jc w:val="both"/>
        <w:rPr>
          <w:rFonts w:cs="Arial"/>
          <w:szCs w:val="24"/>
        </w:rPr>
      </w:pPr>
      <w:r w:rsidRPr="00560222">
        <w:rPr>
          <w:rFonts w:cs="Arial"/>
          <w:szCs w:val="24"/>
        </w:rPr>
        <w:t xml:space="preserve">Овај уговор се сматра закљученим, </w:t>
      </w:r>
      <w:r w:rsidRPr="00560222">
        <w:rPr>
          <w:rFonts w:eastAsia="Lucida Sans Unicode" w:cs="Arial"/>
          <w:szCs w:val="24"/>
        </w:rPr>
        <w:t xml:space="preserve">под одложним условом, </w:t>
      </w:r>
      <w:r w:rsidRPr="00560222">
        <w:rPr>
          <w:rFonts w:cs="Arial"/>
          <w:szCs w:val="24"/>
        </w:rPr>
        <w:t xml:space="preserve">када га потпишу законски заступници Уговорних страна, </w:t>
      </w:r>
      <w:r w:rsidRPr="00560222">
        <w:rPr>
          <w:rFonts w:eastAsia="Lucida Sans Unicode" w:cs="Arial"/>
          <w:szCs w:val="24"/>
        </w:rPr>
        <w:t xml:space="preserve">а ступа на правну снагу </w:t>
      </w:r>
      <w:r w:rsidRPr="00560222">
        <w:rPr>
          <w:rFonts w:cs="Arial"/>
          <w:szCs w:val="24"/>
        </w:rPr>
        <w:t xml:space="preserve">када </w:t>
      </w:r>
      <w:r>
        <w:rPr>
          <w:rFonts w:cs="Arial"/>
          <w:szCs w:val="24"/>
        </w:rPr>
        <w:t>Извршилац</w:t>
      </w:r>
      <w:r w:rsidRPr="00560222">
        <w:rPr>
          <w:rFonts w:cs="Arial"/>
          <w:szCs w:val="24"/>
        </w:rPr>
        <w:t xml:space="preserve"> </w:t>
      </w:r>
      <w:r w:rsidRPr="00560222">
        <w:rPr>
          <w:rFonts w:eastAsia="Lucida Sans Unicode" w:cs="Arial"/>
          <w:szCs w:val="24"/>
        </w:rPr>
        <w:t xml:space="preserve">испуни одложни услов и </w:t>
      </w:r>
      <w:r w:rsidRPr="00560222">
        <w:rPr>
          <w:rFonts w:cs="Arial"/>
          <w:szCs w:val="24"/>
        </w:rPr>
        <w:t xml:space="preserve">достави </w:t>
      </w:r>
      <w:r w:rsidRPr="00560222">
        <w:rPr>
          <w:rFonts w:eastAsia="Lucida Sans Unicode" w:cs="Arial"/>
          <w:szCs w:val="24"/>
        </w:rPr>
        <w:t>у уговореном року</w:t>
      </w:r>
      <w:r w:rsidRPr="00560222">
        <w:rPr>
          <w:rFonts w:cs="Arial"/>
          <w:szCs w:val="24"/>
        </w:rPr>
        <w:t xml:space="preserve"> средство финансијског обезбеђења за добро извршење посла, у свему у складу са чланом 13. овог уговора.</w:t>
      </w:r>
    </w:p>
    <w:p w14:paraId="1B8AB86A" w14:textId="77777777" w:rsidR="00A0224B" w:rsidRPr="00560222" w:rsidRDefault="00A0224B" w:rsidP="00A0224B">
      <w:pPr>
        <w:jc w:val="center"/>
        <w:rPr>
          <w:rFonts w:cs="Arial"/>
          <w:b/>
          <w:smallCaps/>
          <w:sz w:val="22"/>
          <w:szCs w:val="22"/>
        </w:rPr>
      </w:pPr>
    </w:p>
    <w:p w14:paraId="33D18609" w14:textId="77777777" w:rsidR="00A0224B" w:rsidRPr="00560222" w:rsidRDefault="00A0224B" w:rsidP="00A0224B">
      <w:pPr>
        <w:jc w:val="center"/>
        <w:rPr>
          <w:rFonts w:cs="Arial"/>
          <w:smallCaps/>
          <w:szCs w:val="24"/>
        </w:rPr>
      </w:pPr>
      <w:r w:rsidRPr="00560222">
        <w:rPr>
          <w:rFonts w:cs="Arial"/>
          <w:smallCaps/>
          <w:szCs w:val="24"/>
        </w:rPr>
        <w:t>Члан 2</w:t>
      </w:r>
      <w:r>
        <w:rPr>
          <w:rFonts w:cs="Arial"/>
          <w:smallCaps/>
          <w:szCs w:val="24"/>
          <w:lang w:val="sr-Cyrl-RS"/>
        </w:rPr>
        <w:t>5</w:t>
      </w:r>
      <w:r w:rsidRPr="00560222">
        <w:rPr>
          <w:rFonts w:cs="Arial"/>
          <w:smallCaps/>
          <w:szCs w:val="24"/>
        </w:rPr>
        <w:t>.</w:t>
      </w:r>
    </w:p>
    <w:p w14:paraId="080FE4B5" w14:textId="77777777" w:rsidR="00A0224B" w:rsidRPr="00560222" w:rsidRDefault="00A0224B" w:rsidP="00A0224B">
      <w:pPr>
        <w:suppressAutoHyphens w:val="0"/>
        <w:autoSpaceDE w:val="0"/>
        <w:autoSpaceDN w:val="0"/>
        <w:jc w:val="both"/>
        <w:rPr>
          <w:rFonts w:cs="Arial"/>
          <w:szCs w:val="24"/>
          <w:lang w:val="ru-RU" w:eastAsia="en-US"/>
        </w:rPr>
      </w:pPr>
      <w:r w:rsidRPr="00560222">
        <w:rPr>
          <w:rFonts w:cs="Arial"/>
          <w:szCs w:val="24"/>
          <w:lang w:val="ru-RU" w:eastAsia="en-US"/>
        </w:rPr>
        <w:t>Саставни део овог уговора су:</w:t>
      </w:r>
    </w:p>
    <w:p w14:paraId="64C5BAA2" w14:textId="77777777" w:rsidR="00A0224B" w:rsidRPr="00560222" w:rsidRDefault="00A0224B" w:rsidP="00A0224B">
      <w:pPr>
        <w:suppressAutoHyphens w:val="0"/>
        <w:autoSpaceDE w:val="0"/>
        <w:autoSpaceDN w:val="0"/>
        <w:ind w:left="2127" w:hanging="2127"/>
        <w:jc w:val="both"/>
        <w:rPr>
          <w:rFonts w:cs="Arial"/>
          <w:szCs w:val="24"/>
          <w:lang w:eastAsia="en-US"/>
        </w:rPr>
      </w:pPr>
      <w:r w:rsidRPr="00560222">
        <w:rPr>
          <w:rFonts w:cs="Arial"/>
          <w:szCs w:val="24"/>
          <w:lang w:val="ru-RU" w:eastAsia="en-US"/>
        </w:rPr>
        <w:t xml:space="preserve">Прилог број 1    </w:t>
      </w:r>
      <w:r w:rsidRPr="00560222">
        <w:rPr>
          <w:rFonts w:cs="Arial"/>
          <w:szCs w:val="24"/>
          <w:lang w:val="ru-RU" w:eastAsia="en-US"/>
        </w:rPr>
        <w:tab/>
        <w:t>Конкурсна документација</w:t>
      </w:r>
      <w:r w:rsidRPr="00560222">
        <w:rPr>
          <w:rFonts w:cs="Arial"/>
          <w:szCs w:val="24"/>
          <w:lang w:eastAsia="en-US"/>
        </w:rPr>
        <w:t>;</w:t>
      </w:r>
    </w:p>
    <w:p w14:paraId="1095D29D" w14:textId="77777777" w:rsidR="00A0224B" w:rsidRPr="00560222" w:rsidRDefault="00A0224B" w:rsidP="00A0224B">
      <w:pPr>
        <w:suppressAutoHyphens w:val="0"/>
        <w:autoSpaceDE w:val="0"/>
        <w:autoSpaceDN w:val="0"/>
        <w:ind w:left="2127" w:hanging="2127"/>
        <w:jc w:val="both"/>
        <w:rPr>
          <w:rFonts w:cs="Arial"/>
          <w:szCs w:val="24"/>
          <w:lang w:eastAsia="en-US"/>
        </w:rPr>
      </w:pPr>
      <w:r w:rsidRPr="00560222">
        <w:rPr>
          <w:rFonts w:cs="Arial"/>
          <w:szCs w:val="24"/>
          <w:lang w:val="ru-RU" w:eastAsia="en-US"/>
        </w:rPr>
        <w:t xml:space="preserve">Прилог број 2     </w:t>
      </w:r>
      <w:r w:rsidRPr="00560222">
        <w:rPr>
          <w:rFonts w:cs="Arial"/>
          <w:szCs w:val="24"/>
          <w:lang w:val="ru-RU" w:eastAsia="en-US"/>
        </w:rPr>
        <w:tab/>
        <w:t>Опис и врста услуге;</w:t>
      </w:r>
    </w:p>
    <w:p w14:paraId="5EBD8AE1" w14:textId="77777777" w:rsidR="00A0224B" w:rsidRPr="00560222" w:rsidRDefault="00A0224B" w:rsidP="00A0224B">
      <w:pPr>
        <w:suppressAutoHyphens w:val="0"/>
        <w:autoSpaceDE w:val="0"/>
        <w:autoSpaceDN w:val="0"/>
        <w:ind w:left="2127" w:hanging="2127"/>
        <w:jc w:val="both"/>
        <w:rPr>
          <w:rFonts w:cs="Arial"/>
          <w:szCs w:val="24"/>
          <w:lang w:val="ru-RU" w:eastAsia="en-US"/>
        </w:rPr>
      </w:pPr>
      <w:r w:rsidRPr="00560222">
        <w:rPr>
          <w:rFonts w:cs="Arial"/>
          <w:szCs w:val="24"/>
          <w:lang w:val="ru-RU" w:eastAsia="en-US"/>
        </w:rPr>
        <w:t xml:space="preserve">Прилог број 3     </w:t>
      </w:r>
      <w:r w:rsidRPr="00560222">
        <w:rPr>
          <w:rFonts w:cs="Arial"/>
          <w:szCs w:val="24"/>
          <w:lang w:val="ru-RU" w:eastAsia="en-US"/>
        </w:rPr>
        <w:tab/>
        <w:t xml:space="preserve">Понуда </w:t>
      </w:r>
      <w:r>
        <w:rPr>
          <w:rFonts w:cs="Arial"/>
          <w:szCs w:val="24"/>
          <w:lang w:val="ru-RU" w:eastAsia="en-US"/>
        </w:rPr>
        <w:t>Извршиоца</w:t>
      </w:r>
    </w:p>
    <w:p w14:paraId="2885BC45" w14:textId="77777777" w:rsidR="00A0224B" w:rsidRPr="00560222" w:rsidRDefault="00A0224B" w:rsidP="00A0224B">
      <w:pPr>
        <w:suppressAutoHyphens w:val="0"/>
        <w:autoSpaceDE w:val="0"/>
        <w:autoSpaceDN w:val="0"/>
        <w:ind w:left="2127" w:hanging="2127"/>
        <w:jc w:val="both"/>
        <w:rPr>
          <w:rFonts w:cs="Arial"/>
          <w:szCs w:val="24"/>
        </w:rPr>
      </w:pPr>
      <w:r w:rsidRPr="00560222">
        <w:rPr>
          <w:rFonts w:cs="Arial"/>
          <w:szCs w:val="24"/>
          <w:lang w:val="ru-RU" w:eastAsia="en-US"/>
        </w:rPr>
        <w:t xml:space="preserve">Прилог број 4     </w:t>
      </w:r>
      <w:r w:rsidRPr="00560222">
        <w:rPr>
          <w:rFonts w:cs="Arial"/>
          <w:szCs w:val="24"/>
          <w:lang w:val="ru-RU" w:eastAsia="en-US"/>
        </w:rPr>
        <w:tab/>
        <w:t>Термин план извршења услуге;</w:t>
      </w:r>
    </w:p>
    <w:p w14:paraId="2D947770" w14:textId="77777777" w:rsidR="00A0224B" w:rsidRPr="00560222" w:rsidRDefault="00A0224B" w:rsidP="00A0224B">
      <w:pPr>
        <w:keepNext/>
        <w:outlineLvl w:val="0"/>
        <w:rPr>
          <w:rFonts w:cs="Arial"/>
          <w:szCs w:val="24"/>
          <w:lang w:val="sr-Cyrl-CS"/>
        </w:rPr>
      </w:pPr>
      <w:r w:rsidRPr="00560222">
        <w:rPr>
          <w:rFonts w:cs="Arial"/>
          <w:szCs w:val="24"/>
          <w:lang w:val="ru-RU" w:eastAsia="en-US"/>
        </w:rPr>
        <w:t xml:space="preserve">Прилог број 5     </w:t>
      </w:r>
      <w:r w:rsidRPr="00560222">
        <w:rPr>
          <w:rFonts w:cs="Arial"/>
          <w:szCs w:val="24"/>
          <w:lang w:val="ru-RU" w:eastAsia="en-US"/>
        </w:rPr>
        <w:tab/>
      </w:r>
      <w:r w:rsidRPr="00560222">
        <w:rPr>
          <w:rFonts w:cs="Arial"/>
          <w:szCs w:val="24"/>
          <w:lang w:eastAsia="en-US"/>
        </w:rPr>
        <w:t xml:space="preserve">Списак </w:t>
      </w:r>
      <w:r>
        <w:rPr>
          <w:rFonts w:cs="Arial"/>
          <w:szCs w:val="24"/>
          <w:lang w:eastAsia="en-US"/>
        </w:rPr>
        <w:t>извршиоца</w:t>
      </w:r>
      <w:r w:rsidRPr="00560222">
        <w:rPr>
          <w:rFonts w:cs="Arial"/>
          <w:szCs w:val="24"/>
          <w:lang w:eastAsia="en-US"/>
        </w:rPr>
        <w:t xml:space="preserve"> </w:t>
      </w:r>
      <w:r>
        <w:rPr>
          <w:rFonts w:cs="Arial"/>
          <w:szCs w:val="24"/>
          <w:lang w:eastAsia="en-US"/>
        </w:rPr>
        <w:t>Извршиоца</w:t>
      </w:r>
      <w:r w:rsidRPr="00560222">
        <w:rPr>
          <w:rFonts w:cs="Arial"/>
          <w:szCs w:val="24"/>
          <w:lang w:eastAsia="en-US"/>
        </w:rPr>
        <w:t>,</w:t>
      </w:r>
    </w:p>
    <w:p w14:paraId="33B6CB65" w14:textId="77777777" w:rsidR="00A0224B" w:rsidRPr="00560222" w:rsidRDefault="00A0224B" w:rsidP="00A0224B">
      <w:pPr>
        <w:suppressAutoHyphens w:val="0"/>
        <w:autoSpaceDE w:val="0"/>
        <w:autoSpaceDN w:val="0"/>
        <w:ind w:left="2127" w:hanging="2127"/>
        <w:jc w:val="both"/>
        <w:rPr>
          <w:rFonts w:eastAsia="Lucida Sans Unicode" w:cs="Arial"/>
          <w:szCs w:val="24"/>
          <w:lang w:val="ru-RU" w:eastAsia="en-US"/>
        </w:rPr>
      </w:pPr>
      <w:r w:rsidRPr="00560222">
        <w:rPr>
          <w:rFonts w:cs="Arial"/>
          <w:szCs w:val="24"/>
          <w:lang w:val="ru-RU" w:eastAsia="en-US"/>
        </w:rPr>
        <w:t xml:space="preserve">Прилог број 6     </w:t>
      </w:r>
      <w:r w:rsidRPr="00560222">
        <w:rPr>
          <w:rFonts w:cs="Arial"/>
          <w:szCs w:val="24"/>
          <w:lang w:val="ru-RU" w:eastAsia="en-US"/>
        </w:rPr>
        <w:tab/>
        <w:t>Структура цене;</w:t>
      </w:r>
    </w:p>
    <w:p w14:paraId="06A5B504" w14:textId="77777777" w:rsidR="00A0224B" w:rsidRPr="00560222" w:rsidRDefault="00A0224B" w:rsidP="00A0224B">
      <w:pPr>
        <w:suppressAutoHyphens w:val="0"/>
        <w:autoSpaceDE w:val="0"/>
        <w:autoSpaceDN w:val="0"/>
        <w:ind w:left="2127" w:hanging="2127"/>
        <w:jc w:val="both"/>
        <w:rPr>
          <w:rFonts w:cs="Arial"/>
          <w:szCs w:val="24"/>
          <w:lang w:val="ru-RU" w:eastAsia="en-US"/>
        </w:rPr>
      </w:pPr>
      <w:r w:rsidRPr="00560222">
        <w:rPr>
          <w:rFonts w:cs="Arial"/>
          <w:szCs w:val="24"/>
          <w:lang w:val="ru-RU" w:eastAsia="en-US"/>
        </w:rPr>
        <w:t xml:space="preserve">Прилог број 7     </w:t>
      </w:r>
      <w:r w:rsidRPr="00560222">
        <w:rPr>
          <w:rFonts w:cs="Arial"/>
          <w:szCs w:val="24"/>
          <w:lang w:val="ru-RU" w:eastAsia="en-US"/>
        </w:rPr>
        <w:tab/>
      </w:r>
      <w:r w:rsidRPr="00560222">
        <w:rPr>
          <w:rFonts w:cs="Arial"/>
          <w:szCs w:val="24"/>
          <w:lang w:eastAsia="en-US"/>
        </w:rPr>
        <w:t>Уговор о чувању пословне тајне и поверљивих информација</w:t>
      </w:r>
    </w:p>
    <w:p w14:paraId="1E1E0D55" w14:textId="77777777" w:rsidR="00A0224B" w:rsidRPr="00560222" w:rsidRDefault="00A0224B" w:rsidP="00A0224B">
      <w:pPr>
        <w:suppressAutoHyphens w:val="0"/>
        <w:autoSpaceDE w:val="0"/>
        <w:autoSpaceDN w:val="0"/>
        <w:ind w:left="2127" w:hanging="2127"/>
        <w:jc w:val="both"/>
        <w:rPr>
          <w:rFonts w:cs="Arial"/>
          <w:szCs w:val="24"/>
          <w:lang w:val="ru-RU" w:eastAsia="en-US"/>
        </w:rPr>
      </w:pPr>
      <w:r w:rsidRPr="00560222">
        <w:rPr>
          <w:rFonts w:cs="Arial"/>
          <w:szCs w:val="24"/>
          <w:lang w:val="ru-RU" w:eastAsia="en-US"/>
        </w:rPr>
        <w:t>Прилог број 8</w:t>
      </w:r>
      <w:r w:rsidRPr="00560222">
        <w:rPr>
          <w:rFonts w:cs="Arial"/>
          <w:szCs w:val="24"/>
          <w:lang w:val="ru-RU" w:eastAsia="en-US"/>
        </w:rPr>
        <w:tab/>
        <w:t>(</w:t>
      </w:r>
      <w:r w:rsidRPr="00560222">
        <w:rPr>
          <w:rFonts w:cs="Arial"/>
          <w:szCs w:val="24"/>
          <w:lang w:val="sr-Cyrl-CS" w:eastAsia="en-US"/>
        </w:rPr>
        <w:t>Споразум</w:t>
      </w:r>
      <w:r w:rsidRPr="00560222">
        <w:rPr>
          <w:rFonts w:cs="Arial"/>
          <w:szCs w:val="24"/>
          <w:lang w:val="ru-RU" w:eastAsia="en-US"/>
        </w:rPr>
        <w:t xml:space="preserve"> о заједничком </w:t>
      </w:r>
      <w:r w:rsidRPr="00560222">
        <w:rPr>
          <w:rFonts w:cs="Arial"/>
          <w:szCs w:val="24"/>
          <w:lang w:eastAsia="en-US"/>
        </w:rPr>
        <w:t xml:space="preserve">извршењу услуге, </w:t>
      </w:r>
      <w:r w:rsidRPr="00560222">
        <w:rPr>
          <w:rFonts w:cs="Arial"/>
          <w:i/>
          <w:szCs w:val="24"/>
          <w:lang w:val="ru-RU" w:eastAsia="en-US"/>
        </w:rPr>
        <w:t>[</w:t>
      </w:r>
      <w:r w:rsidRPr="00560222">
        <w:rPr>
          <w:rFonts w:cs="Arial"/>
          <w:i/>
          <w:szCs w:val="24"/>
          <w:lang w:eastAsia="en-US"/>
        </w:rPr>
        <w:t>напомена:биће наведено у тексту Уговора</w:t>
      </w:r>
      <w:r w:rsidRPr="00560222">
        <w:rPr>
          <w:rFonts w:cs="Arial"/>
          <w:i/>
          <w:szCs w:val="24"/>
          <w:lang w:val="ru-RU" w:eastAsia="en-US"/>
        </w:rPr>
        <w:t xml:space="preserve"> у случају заједничке понуде]</w:t>
      </w:r>
      <w:r w:rsidRPr="00560222">
        <w:rPr>
          <w:rFonts w:cs="Arial"/>
          <w:szCs w:val="24"/>
          <w:lang w:val="ru-RU" w:eastAsia="en-US"/>
        </w:rPr>
        <w:t xml:space="preserve"> )</w:t>
      </w:r>
      <w:r w:rsidRPr="00560222">
        <w:rPr>
          <w:rFonts w:eastAsia="Lucida Sans Unicode" w:cs="Arial"/>
          <w:szCs w:val="24"/>
          <w:lang w:val="ru-RU" w:eastAsia="en-US"/>
        </w:rPr>
        <w:t>.</w:t>
      </w:r>
    </w:p>
    <w:p w14:paraId="01F2362C" w14:textId="77777777" w:rsidR="00A0224B" w:rsidRPr="00560222" w:rsidRDefault="00A0224B" w:rsidP="00A0224B">
      <w:pPr>
        <w:suppressAutoHyphens w:val="0"/>
        <w:autoSpaceDE w:val="0"/>
        <w:autoSpaceDN w:val="0"/>
        <w:jc w:val="center"/>
        <w:rPr>
          <w:rFonts w:cs="Arial"/>
          <w:szCs w:val="24"/>
          <w:lang w:val="ru-RU" w:eastAsia="en-US"/>
        </w:rPr>
      </w:pPr>
    </w:p>
    <w:p w14:paraId="4414E39E" w14:textId="77777777" w:rsidR="00A0224B" w:rsidRPr="00560222" w:rsidRDefault="00A0224B" w:rsidP="00A0224B">
      <w:pPr>
        <w:suppressAutoHyphens w:val="0"/>
        <w:autoSpaceDE w:val="0"/>
        <w:autoSpaceDN w:val="0"/>
        <w:jc w:val="center"/>
        <w:rPr>
          <w:rFonts w:cs="Arial"/>
          <w:szCs w:val="24"/>
          <w:lang w:val="ru-RU" w:eastAsia="en-US"/>
        </w:rPr>
      </w:pPr>
      <w:r w:rsidRPr="00560222">
        <w:rPr>
          <w:rFonts w:cs="Arial"/>
          <w:szCs w:val="24"/>
          <w:lang w:val="ru-RU" w:eastAsia="en-US"/>
        </w:rPr>
        <w:t>Члан 2</w:t>
      </w:r>
      <w:r>
        <w:rPr>
          <w:rFonts w:cs="Arial"/>
          <w:szCs w:val="24"/>
          <w:lang w:val="ru-RU" w:eastAsia="en-US"/>
        </w:rPr>
        <w:t>6</w:t>
      </w:r>
      <w:r w:rsidRPr="00560222">
        <w:rPr>
          <w:rFonts w:cs="Arial"/>
          <w:szCs w:val="24"/>
          <w:lang w:val="ru-RU" w:eastAsia="en-US"/>
        </w:rPr>
        <w:t>.</w:t>
      </w:r>
    </w:p>
    <w:p w14:paraId="706CEFA0" w14:textId="77777777" w:rsidR="00A0224B" w:rsidRPr="00560222" w:rsidRDefault="00A0224B" w:rsidP="00A0224B">
      <w:pPr>
        <w:tabs>
          <w:tab w:val="left" w:pos="360"/>
        </w:tabs>
        <w:jc w:val="both"/>
        <w:rPr>
          <w:rFonts w:cs="Arial"/>
          <w:szCs w:val="24"/>
        </w:rPr>
      </w:pPr>
      <w:r>
        <w:rPr>
          <w:rFonts w:cs="Arial"/>
          <w:szCs w:val="24"/>
        </w:rPr>
        <w:t xml:space="preserve">Овај уговор се закључује у </w:t>
      </w:r>
      <w:r w:rsidRPr="00560222">
        <w:rPr>
          <w:rFonts w:cs="Arial"/>
          <w:szCs w:val="24"/>
        </w:rPr>
        <w:t>6 (шест) примерака од којих свака Уговорна страна задржава по 3 (три) примерка Уговора.</w:t>
      </w:r>
    </w:p>
    <w:p w14:paraId="1E31CC0E" w14:textId="77777777" w:rsidR="00A0224B" w:rsidRPr="00560222" w:rsidRDefault="00A0224B" w:rsidP="00A0224B">
      <w:pPr>
        <w:tabs>
          <w:tab w:val="left" w:pos="360"/>
        </w:tabs>
        <w:jc w:val="both"/>
        <w:rPr>
          <w:rFonts w:cs="Arial"/>
          <w:szCs w:val="24"/>
          <w:lang w:val="sr-Cyrl-CS"/>
        </w:rPr>
      </w:pPr>
    </w:p>
    <w:p w14:paraId="776E0388" w14:textId="77777777" w:rsidR="00A0224B" w:rsidRPr="00560222" w:rsidRDefault="00A0224B" w:rsidP="00A0224B">
      <w:pPr>
        <w:tabs>
          <w:tab w:val="left" w:pos="360"/>
        </w:tabs>
        <w:jc w:val="both"/>
        <w:rPr>
          <w:rFonts w:cs="Arial"/>
          <w:szCs w:val="24"/>
          <w:lang w:val="sr-Cyrl-CS"/>
        </w:rPr>
      </w:pPr>
    </w:p>
    <w:p w14:paraId="528A7F6D" w14:textId="77777777" w:rsidR="00A0224B" w:rsidRPr="00560222" w:rsidRDefault="00A0224B" w:rsidP="00A0224B">
      <w:pPr>
        <w:tabs>
          <w:tab w:val="left" w:pos="360"/>
        </w:tabs>
        <w:jc w:val="both"/>
        <w:rPr>
          <w:rFonts w:cs="Arial"/>
          <w:szCs w:val="24"/>
          <w:lang w:val="sr-Cyrl-CS"/>
        </w:rPr>
      </w:pPr>
      <w:r>
        <w:rPr>
          <w:rFonts w:cs="Arial"/>
          <w:szCs w:val="24"/>
          <w:lang w:val="sr-Cyrl-CS"/>
        </w:rPr>
        <w:lastRenderedPageBreak/>
        <w:t xml:space="preserve">   НАРУЧИЛАЦ</w:t>
      </w:r>
      <w:r w:rsidRPr="00560222">
        <w:rPr>
          <w:rFonts w:cs="Arial"/>
          <w:szCs w:val="24"/>
          <w:lang w:val="sr-Cyrl-CS"/>
        </w:rPr>
        <w:tab/>
      </w:r>
      <w:r w:rsidRPr="00560222">
        <w:rPr>
          <w:rFonts w:cs="Arial"/>
          <w:szCs w:val="24"/>
          <w:lang w:val="sr-Cyrl-CS"/>
        </w:rPr>
        <w:tab/>
      </w:r>
      <w:r w:rsidRPr="00560222">
        <w:rPr>
          <w:rFonts w:cs="Arial"/>
          <w:szCs w:val="24"/>
          <w:lang w:val="sr-Cyrl-CS"/>
        </w:rPr>
        <w:tab/>
      </w:r>
      <w:r w:rsidRPr="00560222">
        <w:rPr>
          <w:rFonts w:cs="Arial"/>
          <w:szCs w:val="24"/>
          <w:lang w:val="sr-Cyrl-CS"/>
        </w:rPr>
        <w:tab/>
        <w:t>М.П.</w:t>
      </w:r>
      <w:r w:rsidRPr="00560222">
        <w:rPr>
          <w:rFonts w:cs="Arial"/>
          <w:szCs w:val="24"/>
          <w:lang w:val="sr-Cyrl-CS"/>
        </w:rPr>
        <w:tab/>
      </w:r>
      <w:r w:rsidRPr="00560222">
        <w:rPr>
          <w:rFonts w:cs="Arial"/>
          <w:szCs w:val="24"/>
          <w:lang w:val="sr-Cyrl-CS"/>
        </w:rPr>
        <w:tab/>
        <w:t xml:space="preserve">      </w:t>
      </w:r>
      <w:r>
        <w:rPr>
          <w:rFonts w:cs="Arial"/>
          <w:szCs w:val="24"/>
          <w:lang w:val="sr-Cyrl-CS"/>
        </w:rPr>
        <w:t xml:space="preserve">    </w:t>
      </w:r>
      <w:r w:rsidRPr="00560222">
        <w:rPr>
          <w:rFonts w:cs="Arial"/>
          <w:szCs w:val="24"/>
          <w:lang w:val="sr-Cyrl-CS"/>
        </w:rPr>
        <w:t xml:space="preserve">  </w:t>
      </w:r>
      <w:r>
        <w:rPr>
          <w:rFonts w:cs="Arial"/>
          <w:szCs w:val="24"/>
          <w:lang w:val="sr-Cyrl-CS"/>
        </w:rPr>
        <w:t>ИЗВРШИЛАЦ</w:t>
      </w:r>
    </w:p>
    <w:p w14:paraId="26475EBA" w14:textId="77777777" w:rsidR="00A0224B" w:rsidRPr="00560222" w:rsidRDefault="00A0224B" w:rsidP="00A0224B">
      <w:pPr>
        <w:numPr>
          <w:ilvl w:val="0"/>
          <w:numId w:val="1"/>
        </w:numPr>
        <w:rPr>
          <w:rFonts w:cs="Arial"/>
          <w:szCs w:val="24"/>
        </w:rPr>
      </w:pPr>
      <w:r w:rsidRPr="00560222">
        <w:rPr>
          <w:rFonts w:cs="Arial"/>
          <w:szCs w:val="24"/>
          <w:lang w:val="sr-Cyrl-CS"/>
        </w:rPr>
        <w:t>_______________                                                                 ____________________</w:t>
      </w:r>
    </w:p>
    <w:p w14:paraId="1B09CF27" w14:textId="77777777" w:rsidR="00A0224B" w:rsidRPr="00560222" w:rsidRDefault="00A0224B" w:rsidP="00A0224B">
      <w:pPr>
        <w:jc w:val="center"/>
        <w:outlineLvl w:val="0"/>
        <w:rPr>
          <w:rFonts w:cs="Arial"/>
          <w:szCs w:val="24"/>
        </w:rPr>
      </w:pPr>
    </w:p>
    <w:p w14:paraId="625CCCE1" w14:textId="77777777" w:rsidR="00A0224B" w:rsidRDefault="00A0224B" w:rsidP="00A0224B">
      <w:pPr>
        <w:suppressAutoHyphens w:val="0"/>
        <w:rPr>
          <w:rFonts w:asciiTheme="minorHAnsi" w:hAnsiTheme="minorHAnsi" w:cs="Arial"/>
          <w:b/>
          <w:sz w:val="22"/>
          <w:szCs w:val="22"/>
          <w:lang w:val="sr-Cyrl-RS"/>
        </w:rPr>
      </w:pPr>
      <w:r>
        <w:rPr>
          <w:rFonts w:asciiTheme="minorHAnsi" w:hAnsiTheme="minorHAnsi" w:cs="Arial"/>
          <w:b/>
          <w:sz w:val="22"/>
          <w:szCs w:val="22"/>
          <w:lang w:val="sr-Cyrl-RS"/>
        </w:rPr>
        <w:br w:type="page"/>
      </w:r>
    </w:p>
    <w:p w14:paraId="1D2CB90B" w14:textId="77777777" w:rsidR="0061252D" w:rsidRPr="00560222" w:rsidRDefault="0061252D" w:rsidP="0061252D">
      <w:pPr>
        <w:rPr>
          <w:rFonts w:cs="Arial"/>
          <w:b/>
          <w:sz w:val="22"/>
          <w:szCs w:val="22"/>
          <w:lang w:val="sr-Cyrl-CS"/>
        </w:rPr>
      </w:pPr>
      <w:r w:rsidRPr="00560222">
        <w:rPr>
          <w:rFonts w:cs="Arial"/>
          <w:b/>
          <w:szCs w:val="24"/>
        </w:rPr>
        <w:lastRenderedPageBreak/>
        <w:t>О</w:t>
      </w:r>
      <w:r w:rsidRPr="00560222">
        <w:rPr>
          <w:rFonts w:cs="Arial"/>
          <w:b/>
          <w:szCs w:val="24"/>
          <w:lang w:val="sr-Cyrl-CS"/>
        </w:rPr>
        <w:t>бразац</w:t>
      </w:r>
      <w:r w:rsidRPr="00560222">
        <w:rPr>
          <w:rFonts w:cs="Arial"/>
          <w:b/>
          <w:szCs w:val="24"/>
        </w:rPr>
        <w:t xml:space="preserve"> 1</w:t>
      </w:r>
      <w:r w:rsidRPr="00560222">
        <w:rPr>
          <w:rFonts w:cs="Arial"/>
          <w:b/>
          <w:szCs w:val="24"/>
          <w:lang w:val="sr-Cyrl-RS"/>
        </w:rPr>
        <w:t>5</w:t>
      </w:r>
      <w:r w:rsidRPr="00560222">
        <w:rPr>
          <w:rFonts w:cs="Arial"/>
          <w:b/>
          <w:szCs w:val="24"/>
        </w:rPr>
        <w:t>.</w:t>
      </w:r>
      <w:r w:rsidRPr="00560222">
        <w:rPr>
          <w:rFonts w:cs="Arial"/>
          <w:b/>
          <w:sz w:val="22"/>
          <w:szCs w:val="22"/>
          <w:lang w:val="sr-Cyrl-CS"/>
        </w:rPr>
        <w:t xml:space="preserve"> </w:t>
      </w:r>
    </w:p>
    <w:p w14:paraId="57C3A4A6" w14:textId="77777777" w:rsidR="0061252D" w:rsidRPr="00560222" w:rsidRDefault="0061252D" w:rsidP="0061252D">
      <w:pPr>
        <w:pStyle w:val="BodyText"/>
        <w:tabs>
          <w:tab w:val="left" w:pos="6870"/>
        </w:tabs>
        <w:rPr>
          <w:rFonts w:ascii="Arial" w:hAnsi="Arial" w:cs="Arial"/>
          <w:b/>
          <w:sz w:val="22"/>
          <w:szCs w:val="22"/>
        </w:rPr>
      </w:pPr>
      <w:r w:rsidRPr="00560222">
        <w:rPr>
          <w:rFonts w:ascii="Arial" w:hAnsi="Arial" w:cs="Arial"/>
          <w:b/>
          <w:sz w:val="22"/>
          <w:szCs w:val="22"/>
        </w:rPr>
        <w:tab/>
      </w:r>
    </w:p>
    <w:p w14:paraId="0790635A" w14:textId="77777777" w:rsidR="0061252D" w:rsidRPr="00560222" w:rsidRDefault="0061252D" w:rsidP="0061252D">
      <w:pPr>
        <w:jc w:val="center"/>
        <w:outlineLvl w:val="0"/>
        <w:rPr>
          <w:rFonts w:cs="Arial"/>
          <w:b/>
          <w:smallCaps/>
          <w:spacing w:val="5"/>
          <w:sz w:val="22"/>
          <w:szCs w:val="22"/>
        </w:rPr>
      </w:pPr>
      <w:r w:rsidRPr="00560222">
        <w:rPr>
          <w:rFonts w:cs="Arial"/>
          <w:b/>
          <w:smallCaps/>
          <w:spacing w:val="5"/>
          <w:sz w:val="22"/>
          <w:szCs w:val="22"/>
        </w:rPr>
        <w:t>МОДЕЛ УГОВОРА</w:t>
      </w:r>
    </w:p>
    <w:p w14:paraId="49402E84" w14:textId="77777777" w:rsidR="0061252D" w:rsidRPr="00560222" w:rsidRDefault="0061252D" w:rsidP="0061252D">
      <w:pPr>
        <w:jc w:val="center"/>
        <w:rPr>
          <w:rFonts w:cs="Arial"/>
          <w:b/>
          <w:sz w:val="22"/>
          <w:szCs w:val="22"/>
        </w:rPr>
      </w:pPr>
      <w:r w:rsidRPr="00560222">
        <w:rPr>
          <w:rFonts w:cs="Arial"/>
          <w:b/>
          <w:sz w:val="22"/>
          <w:szCs w:val="22"/>
        </w:rPr>
        <w:t xml:space="preserve">о </w:t>
      </w:r>
      <w:r w:rsidRPr="00560222">
        <w:rPr>
          <w:rFonts w:cs="Arial"/>
          <w:b/>
          <w:sz w:val="22"/>
          <w:szCs w:val="22"/>
          <w:lang w:val="sr-Latn-CS"/>
        </w:rPr>
        <w:t>чувању пословне тајне</w:t>
      </w:r>
      <w:r w:rsidRPr="00560222">
        <w:rPr>
          <w:rFonts w:cs="Arial"/>
          <w:b/>
          <w:sz w:val="22"/>
          <w:szCs w:val="22"/>
        </w:rPr>
        <w:t xml:space="preserve"> и </w:t>
      </w:r>
      <w:r w:rsidRPr="00560222">
        <w:rPr>
          <w:rFonts w:cs="Arial"/>
          <w:b/>
          <w:sz w:val="22"/>
          <w:szCs w:val="22"/>
          <w:lang w:val="sr-Latn-CS"/>
        </w:rPr>
        <w:t>поверљиви</w:t>
      </w:r>
      <w:r w:rsidRPr="00560222">
        <w:rPr>
          <w:rFonts w:cs="Arial"/>
          <w:b/>
          <w:sz w:val="22"/>
          <w:szCs w:val="22"/>
        </w:rPr>
        <w:t>х</w:t>
      </w:r>
      <w:r w:rsidRPr="00560222">
        <w:rPr>
          <w:rFonts w:cs="Arial"/>
          <w:b/>
          <w:sz w:val="22"/>
          <w:szCs w:val="22"/>
          <w:lang w:val="sr-Latn-CS"/>
        </w:rPr>
        <w:t xml:space="preserve"> информација</w:t>
      </w:r>
    </w:p>
    <w:p w14:paraId="3E4547FC" w14:textId="77777777" w:rsidR="0061252D" w:rsidRPr="00560222" w:rsidRDefault="0061252D" w:rsidP="0061252D">
      <w:pPr>
        <w:rPr>
          <w:rFonts w:cs="Arial"/>
          <w:sz w:val="22"/>
          <w:szCs w:val="22"/>
          <w:lang w:val="sr-Latn-CS"/>
        </w:rPr>
      </w:pPr>
    </w:p>
    <w:p w14:paraId="02E753B6" w14:textId="77777777" w:rsidR="0061252D" w:rsidRPr="00560222" w:rsidRDefault="0061252D" w:rsidP="0061252D">
      <w:pPr>
        <w:jc w:val="both"/>
        <w:rPr>
          <w:rFonts w:cs="Arial"/>
          <w:sz w:val="22"/>
          <w:szCs w:val="22"/>
        </w:rPr>
      </w:pPr>
    </w:p>
    <w:p w14:paraId="7F831354" w14:textId="77777777" w:rsidR="0061252D" w:rsidRPr="00560222" w:rsidRDefault="0061252D" w:rsidP="0061252D">
      <w:pPr>
        <w:jc w:val="both"/>
        <w:rPr>
          <w:rFonts w:cs="Arial"/>
          <w:sz w:val="22"/>
          <w:szCs w:val="22"/>
        </w:rPr>
      </w:pPr>
      <w:r w:rsidRPr="00560222">
        <w:rPr>
          <w:rFonts w:cs="Arial"/>
          <w:sz w:val="22"/>
          <w:szCs w:val="22"/>
        </w:rPr>
        <w:t>Закључен између</w:t>
      </w:r>
    </w:p>
    <w:p w14:paraId="62896FC8" w14:textId="77777777" w:rsidR="0061252D" w:rsidRPr="00560222" w:rsidRDefault="0061252D" w:rsidP="0061252D">
      <w:pPr>
        <w:jc w:val="both"/>
        <w:rPr>
          <w:rFonts w:cs="Arial"/>
          <w:sz w:val="22"/>
          <w:szCs w:val="22"/>
        </w:rPr>
      </w:pPr>
    </w:p>
    <w:p w14:paraId="4D923C93" w14:textId="77777777" w:rsidR="0061252D" w:rsidRPr="00560222" w:rsidRDefault="0061252D" w:rsidP="00A47454">
      <w:pPr>
        <w:numPr>
          <w:ilvl w:val="0"/>
          <w:numId w:val="23"/>
        </w:numPr>
        <w:tabs>
          <w:tab w:val="left" w:pos="360"/>
        </w:tabs>
        <w:suppressAutoHyphens w:val="0"/>
        <w:jc w:val="both"/>
        <w:rPr>
          <w:rFonts w:cs="Arial"/>
          <w:sz w:val="22"/>
          <w:szCs w:val="22"/>
        </w:rPr>
      </w:pPr>
      <w:r w:rsidRPr="00560222">
        <w:rPr>
          <w:rFonts w:cs="Arial"/>
          <w:sz w:val="22"/>
          <w:szCs w:val="22"/>
        </w:rPr>
        <w:t>Јавног предузећа „Електропривреда Србије“, Београд, Царице Милице бр. 2, матични број: 20053658, ПИБ 103920327, бр</w:t>
      </w:r>
      <w:r w:rsidRPr="00560222">
        <w:rPr>
          <w:rFonts w:cs="Arial"/>
          <w:sz w:val="22"/>
          <w:szCs w:val="22"/>
          <w:lang w:val="sr-Cyrl-RS"/>
        </w:rPr>
        <w:t xml:space="preserve">ој </w:t>
      </w:r>
      <w:r w:rsidRPr="00560222">
        <w:rPr>
          <w:rFonts w:cs="Arial"/>
          <w:sz w:val="22"/>
          <w:szCs w:val="22"/>
        </w:rPr>
        <w:t>тек</w:t>
      </w:r>
      <w:r w:rsidRPr="00560222">
        <w:rPr>
          <w:rFonts w:cs="Arial"/>
          <w:sz w:val="22"/>
          <w:szCs w:val="22"/>
          <w:lang w:val="sr-Cyrl-RS"/>
        </w:rPr>
        <w:t xml:space="preserve">ућег </w:t>
      </w:r>
      <w:r w:rsidRPr="00560222">
        <w:rPr>
          <w:rFonts w:cs="Arial"/>
          <w:sz w:val="22"/>
          <w:szCs w:val="22"/>
        </w:rPr>
        <w:t>рачуна: 160-700-13 Banka Intesa, које заступа законски заступник Александар Обрадовић, директор (у даљем тексту: Наручилац)</w:t>
      </w:r>
    </w:p>
    <w:p w14:paraId="7E2AA2F9" w14:textId="77777777" w:rsidR="0061252D" w:rsidRPr="00560222" w:rsidRDefault="0061252D" w:rsidP="0061252D">
      <w:pPr>
        <w:rPr>
          <w:rFonts w:cs="Arial"/>
          <w:sz w:val="22"/>
          <w:szCs w:val="22"/>
        </w:rPr>
      </w:pPr>
    </w:p>
    <w:p w14:paraId="44BB26EA" w14:textId="77777777" w:rsidR="0061252D" w:rsidRPr="00560222" w:rsidRDefault="0061252D" w:rsidP="0061252D">
      <w:pPr>
        <w:rPr>
          <w:rFonts w:cs="Arial"/>
          <w:sz w:val="22"/>
          <w:szCs w:val="22"/>
        </w:rPr>
      </w:pPr>
      <w:r w:rsidRPr="00560222">
        <w:rPr>
          <w:rFonts w:cs="Arial"/>
          <w:sz w:val="22"/>
          <w:szCs w:val="22"/>
        </w:rPr>
        <w:t>и</w:t>
      </w:r>
    </w:p>
    <w:p w14:paraId="5AD0AD9B" w14:textId="77777777" w:rsidR="0061252D" w:rsidRPr="00560222" w:rsidRDefault="0061252D" w:rsidP="0061252D">
      <w:pPr>
        <w:rPr>
          <w:rFonts w:cs="Arial"/>
          <w:sz w:val="22"/>
          <w:szCs w:val="22"/>
        </w:rPr>
      </w:pPr>
    </w:p>
    <w:p w14:paraId="12A101E8" w14:textId="77777777" w:rsidR="0061252D" w:rsidRPr="00560222" w:rsidRDefault="0061252D" w:rsidP="00A47454">
      <w:pPr>
        <w:numPr>
          <w:ilvl w:val="0"/>
          <w:numId w:val="23"/>
        </w:numPr>
        <w:suppressAutoHyphens w:val="0"/>
        <w:jc w:val="both"/>
        <w:rPr>
          <w:rFonts w:cs="Arial"/>
          <w:sz w:val="22"/>
          <w:szCs w:val="22"/>
        </w:rPr>
      </w:pPr>
      <w:r w:rsidRPr="00560222">
        <w:rPr>
          <w:rFonts w:cs="Arial"/>
          <w:sz w:val="22"/>
          <w:szCs w:val="22"/>
          <w:lang w:val="sr-Latn-CS"/>
        </w:rPr>
        <w:t>________________________________________</w:t>
      </w:r>
      <w:r w:rsidRPr="00560222">
        <w:rPr>
          <w:rFonts w:cs="Arial"/>
          <w:sz w:val="22"/>
          <w:szCs w:val="22"/>
        </w:rPr>
        <w:t>___________________________</w:t>
      </w:r>
      <w:r w:rsidRPr="00560222">
        <w:rPr>
          <w:rFonts w:cs="Arial"/>
          <w:sz w:val="22"/>
          <w:szCs w:val="22"/>
          <w:lang w:val="sr-Latn-CS"/>
        </w:rPr>
        <w:t xml:space="preserve">, </w:t>
      </w:r>
      <w:r w:rsidRPr="00560222">
        <w:rPr>
          <w:rFonts w:cs="Arial"/>
          <w:sz w:val="22"/>
          <w:szCs w:val="22"/>
        </w:rPr>
        <w:t>матични број: ___________, ПИБ _______________, бр</w:t>
      </w:r>
      <w:r w:rsidRPr="00560222">
        <w:rPr>
          <w:rFonts w:cs="Arial"/>
          <w:sz w:val="22"/>
          <w:szCs w:val="22"/>
          <w:lang w:val="sr-Cyrl-RS"/>
        </w:rPr>
        <w:t xml:space="preserve">ој </w:t>
      </w:r>
      <w:r w:rsidRPr="00560222">
        <w:rPr>
          <w:rFonts w:cs="Arial"/>
          <w:sz w:val="22"/>
          <w:szCs w:val="22"/>
        </w:rPr>
        <w:t>тек</w:t>
      </w:r>
      <w:r w:rsidRPr="00560222">
        <w:rPr>
          <w:rFonts w:cs="Arial"/>
          <w:sz w:val="22"/>
          <w:szCs w:val="22"/>
          <w:lang w:val="sr-Cyrl-RS"/>
        </w:rPr>
        <w:t xml:space="preserve">ућег </w:t>
      </w:r>
      <w:r w:rsidRPr="00560222">
        <w:rPr>
          <w:rFonts w:cs="Arial"/>
          <w:sz w:val="22"/>
          <w:szCs w:val="22"/>
        </w:rPr>
        <w:t xml:space="preserve">рачуна: ____________ </w:t>
      </w:r>
      <w:r w:rsidRPr="00560222">
        <w:rPr>
          <w:rFonts w:cs="Arial"/>
          <w:sz w:val="22"/>
          <w:szCs w:val="22"/>
          <w:lang w:val="sr-Latn-CS"/>
        </w:rPr>
        <w:t>ко</w:t>
      </w:r>
      <w:r w:rsidRPr="00560222">
        <w:rPr>
          <w:rFonts w:cs="Arial"/>
          <w:sz w:val="22"/>
          <w:szCs w:val="22"/>
        </w:rPr>
        <w:t>га</w:t>
      </w:r>
      <w:r w:rsidRPr="00560222">
        <w:rPr>
          <w:rFonts w:cs="Arial"/>
          <w:sz w:val="22"/>
          <w:szCs w:val="22"/>
          <w:lang w:val="sr-Latn-CS"/>
        </w:rPr>
        <w:t xml:space="preserve"> заступа </w:t>
      </w:r>
      <w:r w:rsidRPr="00560222">
        <w:rPr>
          <w:rFonts w:cs="Arial"/>
          <w:sz w:val="22"/>
          <w:szCs w:val="22"/>
        </w:rPr>
        <w:t xml:space="preserve">директор </w:t>
      </w:r>
      <w:r w:rsidRPr="00560222">
        <w:rPr>
          <w:rFonts w:cs="Arial"/>
          <w:sz w:val="22"/>
          <w:szCs w:val="22"/>
          <w:lang w:val="sr-Latn-CS"/>
        </w:rPr>
        <w:t>___________</w:t>
      </w:r>
      <w:r w:rsidRPr="00560222">
        <w:rPr>
          <w:rFonts w:cs="Arial"/>
          <w:sz w:val="22"/>
          <w:szCs w:val="22"/>
        </w:rPr>
        <w:t xml:space="preserve">______, _______________ </w:t>
      </w:r>
      <w:r w:rsidRPr="00560222">
        <w:rPr>
          <w:rFonts w:cs="Arial"/>
          <w:sz w:val="22"/>
          <w:szCs w:val="22"/>
          <w:lang w:val="sr-Latn-CS"/>
        </w:rPr>
        <w:t xml:space="preserve"> (у даљем тексту </w:t>
      </w:r>
      <w:r>
        <w:rPr>
          <w:rFonts w:cs="Arial"/>
          <w:sz w:val="22"/>
          <w:szCs w:val="22"/>
          <w:lang w:val="sr-Cyrl-RS"/>
        </w:rPr>
        <w:t>Извршилац</w:t>
      </w:r>
      <w:r w:rsidRPr="00560222">
        <w:rPr>
          <w:rFonts w:cs="Arial"/>
          <w:sz w:val="22"/>
          <w:szCs w:val="22"/>
        </w:rPr>
        <w:t xml:space="preserve"> ) </w:t>
      </w:r>
    </w:p>
    <w:p w14:paraId="45D2D8A7" w14:textId="77777777" w:rsidR="0061252D" w:rsidRPr="00560222" w:rsidRDefault="0061252D" w:rsidP="0061252D">
      <w:pPr>
        <w:rPr>
          <w:rFonts w:cs="Arial"/>
          <w:sz w:val="22"/>
          <w:szCs w:val="22"/>
        </w:rPr>
      </w:pPr>
    </w:p>
    <w:p w14:paraId="44CE616C" w14:textId="77777777" w:rsidR="0061252D" w:rsidRPr="00560222" w:rsidRDefault="0061252D" w:rsidP="0061252D">
      <w:pPr>
        <w:jc w:val="both"/>
        <w:rPr>
          <w:rFonts w:cs="Arial"/>
          <w:sz w:val="22"/>
          <w:szCs w:val="22"/>
        </w:rPr>
      </w:pPr>
      <w:r w:rsidRPr="00560222">
        <w:rPr>
          <w:rFonts w:cs="Arial"/>
          <w:sz w:val="22"/>
          <w:szCs w:val="22"/>
        </w:rPr>
        <w:t>чланови групе /подизвођачи _________________________________________________</w:t>
      </w:r>
    </w:p>
    <w:p w14:paraId="3C7C5582" w14:textId="77777777" w:rsidR="0061252D" w:rsidRPr="00560222" w:rsidRDefault="0061252D" w:rsidP="0061252D">
      <w:pPr>
        <w:jc w:val="both"/>
        <w:rPr>
          <w:rFonts w:cs="Arial"/>
          <w:sz w:val="22"/>
          <w:szCs w:val="22"/>
        </w:rPr>
      </w:pPr>
      <w:r w:rsidRPr="00560222">
        <w:rPr>
          <w:rFonts w:cs="Arial"/>
          <w:sz w:val="22"/>
          <w:szCs w:val="22"/>
        </w:rPr>
        <w:t>_________________________________________________________________________, заједнички назив Уговорне стране.</w:t>
      </w:r>
    </w:p>
    <w:p w14:paraId="08E93DF0" w14:textId="77777777" w:rsidR="0061252D" w:rsidRPr="00560222" w:rsidRDefault="0061252D" w:rsidP="0061252D">
      <w:pPr>
        <w:jc w:val="both"/>
        <w:rPr>
          <w:rFonts w:cs="Arial"/>
          <w:sz w:val="22"/>
          <w:szCs w:val="22"/>
        </w:rPr>
      </w:pPr>
    </w:p>
    <w:p w14:paraId="76F9CE44" w14:textId="77777777" w:rsidR="0061252D" w:rsidRPr="00560222" w:rsidRDefault="0061252D" w:rsidP="0061252D">
      <w:pPr>
        <w:jc w:val="center"/>
        <w:rPr>
          <w:rFonts w:cs="Arial"/>
          <w:b/>
          <w:sz w:val="22"/>
          <w:szCs w:val="22"/>
        </w:rPr>
      </w:pPr>
      <w:r w:rsidRPr="00560222">
        <w:rPr>
          <w:rFonts w:cs="Arial"/>
          <w:b/>
          <w:sz w:val="22"/>
          <w:szCs w:val="22"/>
        </w:rPr>
        <w:t>Члан 1.</w:t>
      </w:r>
    </w:p>
    <w:p w14:paraId="686AFBBD" w14:textId="77777777" w:rsidR="0061252D" w:rsidRPr="00560222" w:rsidRDefault="0061252D" w:rsidP="0061252D">
      <w:pPr>
        <w:jc w:val="both"/>
        <w:rPr>
          <w:rFonts w:cs="Arial"/>
          <w:sz w:val="22"/>
          <w:szCs w:val="22"/>
        </w:rPr>
      </w:pPr>
    </w:p>
    <w:p w14:paraId="6B48775F" w14:textId="77777777" w:rsidR="0061252D" w:rsidRPr="00560222" w:rsidRDefault="0061252D" w:rsidP="0061252D">
      <w:pPr>
        <w:spacing w:after="120"/>
        <w:jc w:val="both"/>
        <w:rPr>
          <w:rFonts w:cs="Arial"/>
          <w:b/>
          <w:sz w:val="22"/>
          <w:szCs w:val="22"/>
          <w:lang w:val="pt-BR"/>
        </w:rPr>
      </w:pPr>
      <w:r w:rsidRPr="00560222">
        <w:rPr>
          <w:rFonts w:cs="Arial"/>
          <w:sz w:val="22"/>
          <w:szCs w:val="22"/>
        </w:rPr>
        <w:t>Уговорне стране сагласне су да</w:t>
      </w:r>
      <w:r w:rsidRPr="00560222">
        <w:rPr>
          <w:rFonts w:cs="Arial"/>
          <w:sz w:val="22"/>
          <w:szCs w:val="22"/>
          <w:lang w:val="sr-Cyrl-RS"/>
        </w:rPr>
        <w:t>,</w:t>
      </w:r>
      <w:r w:rsidRPr="00560222">
        <w:rPr>
          <w:rFonts w:cs="Arial"/>
          <w:sz w:val="22"/>
          <w:szCs w:val="22"/>
        </w:rPr>
        <w:t xml:space="preserve"> у вези са пружањем</w:t>
      </w:r>
      <w:r w:rsidRPr="00560222">
        <w:rPr>
          <w:rFonts w:cs="Arial"/>
          <w:sz w:val="22"/>
          <w:szCs w:val="22"/>
          <w:lang w:val="sr-Cyrl-RS"/>
        </w:rPr>
        <w:t xml:space="preserve"> услуге</w:t>
      </w:r>
      <w:r w:rsidRPr="00560222">
        <w:rPr>
          <w:rFonts w:cs="Arial"/>
          <w:sz w:val="22"/>
          <w:szCs w:val="22"/>
        </w:rPr>
        <w:t xml:space="preserve"> израде</w:t>
      </w:r>
      <w:r w:rsidRPr="00560222">
        <w:rPr>
          <w:rFonts w:cs="Arial"/>
          <w:sz w:val="22"/>
          <w:szCs w:val="22"/>
          <w:lang w:val="sr-Cyrl-RS"/>
        </w:rPr>
        <w:t xml:space="preserve"> документације</w:t>
      </w:r>
      <w:r w:rsidRPr="00560222">
        <w:rPr>
          <w:rFonts w:cs="Arial"/>
          <w:sz w:val="22"/>
          <w:szCs w:val="22"/>
        </w:rPr>
        <w:t xml:space="preserve"> </w:t>
      </w:r>
      <w:r w:rsidRPr="00560222">
        <w:rPr>
          <w:rFonts w:cs="Arial"/>
          <w:noProof/>
          <w:sz w:val="22"/>
          <w:szCs w:val="22"/>
        </w:rPr>
        <w:t>„Пре</w:t>
      </w:r>
      <w:r w:rsidRPr="00560222">
        <w:rPr>
          <w:rFonts w:cs="Arial"/>
          <w:noProof/>
          <w:sz w:val="22"/>
          <w:szCs w:val="22"/>
          <w:lang w:val="sr-Cyrl-RS"/>
        </w:rPr>
        <w:t>т</w:t>
      </w:r>
      <w:r w:rsidRPr="00560222">
        <w:rPr>
          <w:rFonts w:cs="Arial"/>
          <w:noProof/>
          <w:sz w:val="22"/>
          <w:szCs w:val="22"/>
        </w:rPr>
        <w:t>ходна студија оправданости са генералним пројектом изградње соларне електране на простору средњег костолачког острва“</w:t>
      </w:r>
      <w:r w:rsidRPr="00560222">
        <w:rPr>
          <w:rFonts w:cs="Arial"/>
          <w:sz w:val="22"/>
          <w:szCs w:val="22"/>
        </w:rPr>
        <w:t xml:space="preserve">, </w:t>
      </w:r>
      <w:r w:rsidRPr="00560222">
        <w:rPr>
          <w:rFonts w:cs="Arial"/>
          <w:bCs/>
          <w:sz w:val="22"/>
          <w:szCs w:val="22"/>
        </w:rPr>
        <w:t xml:space="preserve">ЈН број </w:t>
      </w:r>
      <w:r w:rsidRPr="00560222">
        <w:rPr>
          <w:rFonts w:cs="Arial"/>
          <w:bCs/>
          <w:sz w:val="22"/>
          <w:szCs w:val="22"/>
          <w:lang w:val="sr-Cyrl-RS"/>
        </w:rPr>
        <w:t>17</w:t>
      </w:r>
      <w:r w:rsidRPr="00560222">
        <w:rPr>
          <w:rFonts w:cs="Arial"/>
          <w:bCs/>
          <w:sz w:val="22"/>
          <w:szCs w:val="22"/>
        </w:rPr>
        <w:t>/1</w:t>
      </w:r>
      <w:r w:rsidRPr="00560222">
        <w:rPr>
          <w:rFonts w:cs="Arial"/>
          <w:bCs/>
          <w:sz w:val="22"/>
          <w:szCs w:val="22"/>
          <w:lang w:val="sr-Cyrl-RS"/>
        </w:rPr>
        <w:t>5</w:t>
      </w:r>
      <w:r w:rsidRPr="00560222">
        <w:rPr>
          <w:rFonts w:cs="Arial"/>
          <w:bCs/>
          <w:sz w:val="22"/>
          <w:szCs w:val="22"/>
        </w:rPr>
        <w:t>/Д</w:t>
      </w:r>
      <w:r w:rsidRPr="00560222">
        <w:rPr>
          <w:rFonts w:cs="Arial"/>
          <w:bCs/>
          <w:sz w:val="22"/>
          <w:szCs w:val="22"/>
          <w:lang w:val="sr-Cyrl-RS"/>
        </w:rPr>
        <w:t>ОИЕ</w:t>
      </w:r>
      <w:r w:rsidRPr="00560222">
        <w:rPr>
          <w:rFonts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6185F10" w14:textId="77777777" w:rsidR="0061252D" w:rsidRPr="00560222" w:rsidRDefault="0061252D" w:rsidP="0061252D">
      <w:pPr>
        <w:rPr>
          <w:rFonts w:cs="Arial"/>
          <w:b/>
          <w:sz w:val="22"/>
          <w:szCs w:val="22"/>
        </w:rPr>
      </w:pPr>
    </w:p>
    <w:p w14:paraId="0003C3DB" w14:textId="77777777" w:rsidR="0061252D" w:rsidRPr="00560222" w:rsidRDefault="0061252D" w:rsidP="0061252D">
      <w:pPr>
        <w:jc w:val="both"/>
        <w:rPr>
          <w:rFonts w:cs="Arial"/>
          <w:sz w:val="22"/>
          <w:szCs w:val="22"/>
        </w:rPr>
      </w:pPr>
      <w:r w:rsidRPr="00560222">
        <w:rPr>
          <w:rFonts w:cs="Arial"/>
          <w:sz w:val="22"/>
          <w:szCs w:val="22"/>
        </w:rPr>
        <w:t>Овај уговор представља прилог основном Уговору број _____ од ____.201</w:t>
      </w:r>
      <w:r w:rsidRPr="00560222">
        <w:rPr>
          <w:rFonts w:cs="Arial"/>
          <w:sz w:val="22"/>
          <w:szCs w:val="22"/>
          <w:lang w:val="en-US"/>
        </w:rPr>
        <w:t>5</w:t>
      </w:r>
      <w:r w:rsidRPr="00560222">
        <w:rPr>
          <w:rFonts w:cs="Arial"/>
          <w:sz w:val="22"/>
          <w:szCs w:val="22"/>
        </w:rPr>
        <w:t>. године.</w:t>
      </w:r>
      <w:r w:rsidRPr="00560222">
        <w:rPr>
          <w:rFonts w:cs="Arial"/>
          <w:i/>
          <w:sz w:val="22"/>
          <w:szCs w:val="22"/>
        </w:rPr>
        <w:t>[напомена: не попуњава понуђач]</w:t>
      </w:r>
    </w:p>
    <w:p w14:paraId="2B7D5046" w14:textId="77777777" w:rsidR="0061252D" w:rsidRPr="00560222" w:rsidRDefault="0061252D" w:rsidP="0061252D">
      <w:pPr>
        <w:jc w:val="both"/>
        <w:rPr>
          <w:rFonts w:cs="Arial"/>
          <w:sz w:val="22"/>
          <w:szCs w:val="22"/>
        </w:rPr>
      </w:pPr>
    </w:p>
    <w:p w14:paraId="017D4B40" w14:textId="77777777" w:rsidR="0061252D" w:rsidRPr="00560222" w:rsidRDefault="0061252D" w:rsidP="0061252D">
      <w:pPr>
        <w:jc w:val="center"/>
        <w:rPr>
          <w:rFonts w:cs="Arial"/>
          <w:b/>
          <w:sz w:val="22"/>
          <w:szCs w:val="22"/>
        </w:rPr>
      </w:pPr>
      <w:r w:rsidRPr="00560222">
        <w:rPr>
          <w:rFonts w:cs="Arial"/>
          <w:b/>
          <w:sz w:val="22"/>
          <w:szCs w:val="22"/>
        </w:rPr>
        <w:t>Члан  2.</w:t>
      </w:r>
    </w:p>
    <w:p w14:paraId="3EBC91EE" w14:textId="77777777" w:rsidR="0061252D" w:rsidRPr="00560222" w:rsidRDefault="0061252D" w:rsidP="0061252D">
      <w:pPr>
        <w:jc w:val="both"/>
        <w:rPr>
          <w:rFonts w:cs="Arial"/>
          <w:sz w:val="22"/>
          <w:szCs w:val="22"/>
        </w:rPr>
      </w:pPr>
    </w:p>
    <w:p w14:paraId="63373815" w14:textId="77777777" w:rsidR="0061252D" w:rsidRPr="00560222" w:rsidRDefault="0061252D" w:rsidP="0061252D">
      <w:pPr>
        <w:jc w:val="both"/>
        <w:rPr>
          <w:rFonts w:cs="Arial"/>
          <w:sz w:val="22"/>
          <w:szCs w:val="22"/>
          <w:lang w:val="sr-Latn-CS"/>
        </w:rPr>
      </w:pPr>
      <w:r w:rsidRPr="00560222">
        <w:rPr>
          <w:rFonts w:cs="Arial"/>
          <w:sz w:val="22"/>
          <w:szCs w:val="22"/>
        </w:rPr>
        <w:t>Уговорне стране су сaгласне да термини који се користе, односно  проистичу  из овог уговорног односа</w:t>
      </w:r>
      <w:r w:rsidRPr="00560222">
        <w:rPr>
          <w:rFonts w:cs="Arial"/>
          <w:sz w:val="22"/>
          <w:szCs w:val="22"/>
          <w:lang w:val="sr-Cyrl-RS"/>
        </w:rPr>
        <w:t>,</w:t>
      </w:r>
      <w:r w:rsidRPr="00560222">
        <w:rPr>
          <w:rFonts w:cs="Arial"/>
          <w:sz w:val="22"/>
          <w:szCs w:val="22"/>
        </w:rPr>
        <w:t xml:space="preserve">  имају следеће значење: </w:t>
      </w:r>
    </w:p>
    <w:p w14:paraId="586F5871" w14:textId="77777777" w:rsidR="0061252D" w:rsidRPr="00560222" w:rsidRDefault="0061252D" w:rsidP="0061252D">
      <w:pPr>
        <w:ind w:left="-51"/>
        <w:jc w:val="both"/>
        <w:rPr>
          <w:rFonts w:cs="Arial"/>
          <w:b/>
          <w:sz w:val="22"/>
          <w:szCs w:val="22"/>
        </w:rPr>
      </w:pPr>
    </w:p>
    <w:p w14:paraId="42A0C696" w14:textId="77777777" w:rsidR="0061252D" w:rsidRPr="00560222" w:rsidRDefault="0061252D" w:rsidP="0061252D">
      <w:pPr>
        <w:jc w:val="both"/>
        <w:rPr>
          <w:rFonts w:cs="Arial"/>
          <w:sz w:val="22"/>
          <w:szCs w:val="22"/>
        </w:rPr>
      </w:pPr>
      <w:r w:rsidRPr="00560222">
        <w:rPr>
          <w:rFonts w:cs="Arial"/>
          <w:b/>
          <w:sz w:val="22"/>
          <w:szCs w:val="22"/>
        </w:rPr>
        <w:t>Пословна тајна</w:t>
      </w:r>
      <w:r w:rsidRPr="00560222">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w:t>
      </w:r>
      <w:r w:rsidRPr="00560222">
        <w:rPr>
          <w:rFonts w:cs="Arial"/>
          <w:sz w:val="22"/>
          <w:szCs w:val="22"/>
          <w:lang w:val="sr-Cyrl-RS"/>
        </w:rPr>
        <w:t>,</w:t>
      </w:r>
      <w:r w:rsidRPr="00560222">
        <w:rPr>
          <w:rFonts w:cs="Arial"/>
          <w:sz w:val="22"/>
          <w:szCs w:val="22"/>
        </w:rPr>
        <w:t xml:space="preserve">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CEF32AC" w14:textId="77777777" w:rsidR="0061252D" w:rsidRPr="00560222" w:rsidRDefault="0061252D" w:rsidP="0061252D">
      <w:pPr>
        <w:rPr>
          <w:rFonts w:cs="Arial"/>
          <w:b/>
          <w:sz w:val="22"/>
          <w:szCs w:val="22"/>
        </w:rPr>
      </w:pPr>
    </w:p>
    <w:p w14:paraId="6F77C394" w14:textId="77777777" w:rsidR="0061252D" w:rsidRPr="00560222" w:rsidRDefault="0061252D" w:rsidP="0061252D">
      <w:pPr>
        <w:jc w:val="both"/>
        <w:rPr>
          <w:rFonts w:cs="Arial"/>
          <w:sz w:val="22"/>
          <w:szCs w:val="22"/>
        </w:rPr>
      </w:pPr>
      <w:r w:rsidRPr="00560222">
        <w:rPr>
          <w:rFonts w:cs="Arial"/>
          <w:b/>
          <w:sz w:val="22"/>
          <w:szCs w:val="22"/>
        </w:rPr>
        <w:lastRenderedPageBreak/>
        <w:t>Држалац пословне тајне</w:t>
      </w:r>
      <w:r w:rsidRPr="00560222">
        <w:rPr>
          <w:rFonts w:cs="Arial"/>
          <w:sz w:val="22"/>
          <w:szCs w:val="22"/>
        </w:rPr>
        <w:t xml:space="preserve"> – лице које на основу закона контролише коришћење пословне тајне; </w:t>
      </w:r>
    </w:p>
    <w:p w14:paraId="6096EF76" w14:textId="77777777" w:rsidR="0061252D" w:rsidRPr="00560222" w:rsidRDefault="0061252D" w:rsidP="0061252D">
      <w:pPr>
        <w:jc w:val="both"/>
        <w:rPr>
          <w:rFonts w:cs="Arial"/>
          <w:b/>
          <w:sz w:val="22"/>
          <w:szCs w:val="22"/>
        </w:rPr>
      </w:pPr>
    </w:p>
    <w:p w14:paraId="196D74E3" w14:textId="77777777" w:rsidR="0061252D" w:rsidRPr="00560222" w:rsidRDefault="0061252D" w:rsidP="0061252D">
      <w:pPr>
        <w:jc w:val="both"/>
        <w:rPr>
          <w:rFonts w:cs="Arial"/>
          <w:sz w:val="22"/>
          <w:szCs w:val="22"/>
        </w:rPr>
      </w:pPr>
      <w:r w:rsidRPr="00560222">
        <w:rPr>
          <w:rFonts w:cs="Arial"/>
          <w:b/>
          <w:sz w:val="22"/>
          <w:szCs w:val="22"/>
        </w:rPr>
        <w:t xml:space="preserve">Носачи информација </w:t>
      </w:r>
      <w:r w:rsidRPr="00560222">
        <w:rPr>
          <w:rFonts w:cs="Arial"/>
          <w:sz w:val="22"/>
          <w:szCs w:val="22"/>
        </w:rPr>
        <w:t xml:space="preserve">– материјални и електронски медији, глас-говор, сигнали, физичко поље и информационе базе података у којима је садржана Пословна тајна или преко које се </w:t>
      </w:r>
      <w:r w:rsidRPr="00560222">
        <w:rPr>
          <w:rFonts w:cs="Arial"/>
          <w:sz w:val="22"/>
          <w:szCs w:val="22"/>
          <w:lang w:val="sr-Cyrl-RS"/>
        </w:rPr>
        <w:t xml:space="preserve">она </w:t>
      </w:r>
      <w:r w:rsidRPr="00560222">
        <w:rPr>
          <w:rFonts w:cs="Arial"/>
          <w:sz w:val="22"/>
          <w:szCs w:val="22"/>
        </w:rPr>
        <w:t>преноси;</w:t>
      </w:r>
    </w:p>
    <w:p w14:paraId="1729D4FA" w14:textId="77777777" w:rsidR="0061252D" w:rsidRPr="00560222" w:rsidRDefault="0061252D" w:rsidP="0061252D">
      <w:pPr>
        <w:jc w:val="both"/>
        <w:rPr>
          <w:rFonts w:cs="Arial"/>
          <w:sz w:val="22"/>
          <w:szCs w:val="22"/>
        </w:rPr>
      </w:pPr>
    </w:p>
    <w:p w14:paraId="3ADC2A40" w14:textId="77777777" w:rsidR="0061252D" w:rsidRPr="00560222" w:rsidRDefault="0061252D" w:rsidP="0061252D">
      <w:pPr>
        <w:pStyle w:val="Normal1"/>
        <w:spacing w:before="0" w:after="0"/>
        <w:jc w:val="both"/>
        <w:rPr>
          <w:rFonts w:eastAsia="Calibri"/>
          <w:lang w:val="sr-Cyrl-CS"/>
        </w:rPr>
      </w:pPr>
      <w:r w:rsidRPr="00560222">
        <w:rPr>
          <w:rFonts w:eastAsia="Calibri"/>
          <w:b/>
          <w:lang w:val="sr-Cyrl-CS"/>
        </w:rPr>
        <w:t>Ознаке степена тајности</w:t>
      </w:r>
      <w:r w:rsidRPr="00560222">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560222">
        <w:rPr>
          <w:rFonts w:eastAsia="Calibri"/>
        </w:rPr>
        <w:t>ач</w:t>
      </w:r>
      <w:r w:rsidRPr="00560222">
        <w:rPr>
          <w:rFonts w:eastAsia="Calibri"/>
          <w:lang w:val="sr-Cyrl-CS"/>
        </w:rPr>
        <w:t xml:space="preserve"> и (или) на његову пратећу документацију; </w:t>
      </w:r>
    </w:p>
    <w:p w14:paraId="2B4DB244" w14:textId="77777777" w:rsidR="0061252D" w:rsidRPr="00560222" w:rsidRDefault="0061252D" w:rsidP="0061252D">
      <w:pPr>
        <w:jc w:val="both"/>
        <w:rPr>
          <w:rFonts w:cs="Arial"/>
          <w:sz w:val="22"/>
          <w:szCs w:val="22"/>
        </w:rPr>
      </w:pPr>
    </w:p>
    <w:p w14:paraId="5EBCAC73" w14:textId="77777777" w:rsidR="0061252D" w:rsidRPr="00560222" w:rsidRDefault="0061252D" w:rsidP="0061252D">
      <w:pPr>
        <w:jc w:val="both"/>
        <w:rPr>
          <w:rFonts w:cs="Arial"/>
          <w:sz w:val="22"/>
          <w:szCs w:val="22"/>
        </w:rPr>
      </w:pPr>
      <w:r w:rsidRPr="00560222">
        <w:rPr>
          <w:rFonts w:cs="Arial"/>
          <w:b/>
          <w:sz w:val="22"/>
          <w:szCs w:val="22"/>
        </w:rPr>
        <w:t>Давалац</w:t>
      </w:r>
      <w:r w:rsidRPr="00560222">
        <w:rPr>
          <w:rFonts w:cs="Arial"/>
          <w:sz w:val="22"/>
          <w:szCs w:val="22"/>
        </w:rPr>
        <w:t xml:space="preserve"> – Страна која је Држалац пословне тајне, која Примаоцу уступа податке који представљају пословну тајну;</w:t>
      </w:r>
    </w:p>
    <w:p w14:paraId="07309824" w14:textId="77777777" w:rsidR="0061252D" w:rsidRPr="00560222" w:rsidRDefault="0061252D" w:rsidP="0061252D">
      <w:pPr>
        <w:jc w:val="both"/>
        <w:rPr>
          <w:rFonts w:cs="Arial"/>
          <w:sz w:val="22"/>
          <w:szCs w:val="22"/>
        </w:rPr>
      </w:pPr>
    </w:p>
    <w:p w14:paraId="6E4940D1" w14:textId="77777777" w:rsidR="0061252D" w:rsidRPr="00560222" w:rsidRDefault="0061252D" w:rsidP="0061252D">
      <w:pPr>
        <w:jc w:val="both"/>
        <w:rPr>
          <w:rFonts w:cs="Arial"/>
          <w:sz w:val="22"/>
          <w:szCs w:val="22"/>
        </w:rPr>
      </w:pPr>
      <w:r w:rsidRPr="00560222">
        <w:rPr>
          <w:rFonts w:cs="Arial"/>
          <w:b/>
          <w:sz w:val="22"/>
          <w:szCs w:val="22"/>
        </w:rPr>
        <w:t>Прималац</w:t>
      </w:r>
      <w:r w:rsidRPr="00560222">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B48846B" w14:textId="77777777" w:rsidR="0061252D" w:rsidRPr="00560222" w:rsidRDefault="0061252D" w:rsidP="0061252D">
      <w:pPr>
        <w:jc w:val="both"/>
        <w:rPr>
          <w:rFonts w:cs="Arial"/>
          <w:sz w:val="22"/>
          <w:szCs w:val="22"/>
        </w:rPr>
      </w:pPr>
    </w:p>
    <w:p w14:paraId="780CC553" w14:textId="77777777" w:rsidR="0061252D" w:rsidRPr="00560222" w:rsidRDefault="0061252D" w:rsidP="0061252D">
      <w:pPr>
        <w:jc w:val="both"/>
        <w:rPr>
          <w:rFonts w:cs="Arial"/>
          <w:sz w:val="22"/>
          <w:szCs w:val="22"/>
          <w:lang w:eastAsia="sr-Latn-CS"/>
        </w:rPr>
      </w:pPr>
      <w:r w:rsidRPr="00560222">
        <w:rPr>
          <w:rFonts w:cs="Arial"/>
          <w:b/>
          <w:sz w:val="22"/>
          <w:szCs w:val="22"/>
          <w:lang w:eastAsia="sr-Latn-CS"/>
        </w:rPr>
        <w:t>Податак о личности</w:t>
      </w:r>
      <w:r w:rsidRPr="00560222">
        <w:rPr>
          <w:rFonts w:cs="Arial"/>
          <w:sz w:val="22"/>
          <w:szCs w:val="22"/>
          <w:lang w:eastAsia="sr-Latn-CS"/>
        </w:rPr>
        <w:t xml:space="preserve"> је свака информација која се односи на физичко лице, без обзира на облик у коме је изражена</w:t>
      </w:r>
      <w:r w:rsidRPr="00560222">
        <w:rPr>
          <w:rFonts w:cs="Arial"/>
          <w:sz w:val="22"/>
          <w:szCs w:val="22"/>
          <w:lang w:val="sr-Cyrl-RS" w:eastAsia="sr-Latn-CS"/>
        </w:rPr>
        <w:t>,</w:t>
      </w:r>
      <w:r w:rsidRPr="00560222">
        <w:rPr>
          <w:rFonts w:cs="Arial"/>
          <w:sz w:val="22"/>
          <w:szCs w:val="22"/>
          <w:lang w:eastAsia="sr-Latn-CS"/>
        </w:rPr>
        <w:t xml:space="preserve">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CFAF3CC" w14:textId="77777777" w:rsidR="0061252D" w:rsidRPr="00560222" w:rsidRDefault="0061252D" w:rsidP="0061252D">
      <w:pPr>
        <w:jc w:val="both"/>
        <w:rPr>
          <w:rFonts w:cs="Arial"/>
          <w:sz w:val="22"/>
          <w:szCs w:val="22"/>
          <w:lang w:eastAsia="sr-Latn-CS"/>
        </w:rPr>
      </w:pPr>
    </w:p>
    <w:p w14:paraId="62678949" w14:textId="77777777" w:rsidR="0061252D" w:rsidRPr="00560222" w:rsidRDefault="0061252D" w:rsidP="0061252D">
      <w:pPr>
        <w:jc w:val="both"/>
        <w:rPr>
          <w:rFonts w:ascii="Nyala" w:hAnsi="Nyala" w:cs="Arial"/>
          <w:sz w:val="22"/>
          <w:szCs w:val="22"/>
          <w:lang w:eastAsia="sr-Latn-CS"/>
        </w:rPr>
      </w:pPr>
      <w:r w:rsidRPr="00560222">
        <w:rPr>
          <w:rFonts w:cs="Arial"/>
          <w:b/>
          <w:sz w:val="22"/>
          <w:szCs w:val="22"/>
          <w:lang w:eastAsia="sr-Latn-CS"/>
        </w:rPr>
        <w:t>Физичко лице</w:t>
      </w:r>
      <w:r w:rsidRPr="00560222">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90AADDB" w14:textId="77777777" w:rsidR="0061252D" w:rsidRPr="00560222" w:rsidRDefault="0061252D" w:rsidP="0061252D">
      <w:pPr>
        <w:jc w:val="center"/>
        <w:rPr>
          <w:rFonts w:cs="Arial"/>
          <w:b/>
          <w:sz w:val="22"/>
          <w:szCs w:val="22"/>
        </w:rPr>
      </w:pPr>
      <w:r w:rsidRPr="00560222">
        <w:rPr>
          <w:rFonts w:cs="Arial"/>
          <w:b/>
          <w:sz w:val="22"/>
          <w:szCs w:val="22"/>
        </w:rPr>
        <w:t>Члан 3.</w:t>
      </w:r>
    </w:p>
    <w:p w14:paraId="69BC7975" w14:textId="77777777" w:rsidR="0061252D" w:rsidRPr="00560222" w:rsidRDefault="0061252D" w:rsidP="0061252D">
      <w:pPr>
        <w:jc w:val="center"/>
        <w:rPr>
          <w:rFonts w:cs="Arial"/>
          <w:b/>
          <w:sz w:val="22"/>
          <w:szCs w:val="22"/>
        </w:rPr>
      </w:pPr>
    </w:p>
    <w:p w14:paraId="7E8C619B" w14:textId="77777777" w:rsidR="0061252D" w:rsidRPr="00560222" w:rsidRDefault="0061252D" w:rsidP="0061252D">
      <w:pPr>
        <w:jc w:val="both"/>
        <w:rPr>
          <w:rFonts w:cs="Arial"/>
          <w:sz w:val="22"/>
          <w:szCs w:val="22"/>
        </w:rPr>
      </w:pPr>
      <w:r w:rsidRPr="00560222">
        <w:rPr>
          <w:rFonts w:cs="Arial"/>
          <w:sz w:val="22"/>
          <w:szCs w:val="22"/>
        </w:rPr>
        <w:t>Пословна тајна и п</w:t>
      </w:r>
      <w:r w:rsidRPr="00560222">
        <w:rPr>
          <w:rFonts w:cs="Arial"/>
          <w:sz w:val="22"/>
          <w:szCs w:val="22"/>
          <w:lang w:val="sr-Latn-CS"/>
        </w:rPr>
        <w:t>оверљив</w:t>
      </w:r>
      <w:r w:rsidRPr="00560222">
        <w:rPr>
          <w:rFonts w:cs="Arial"/>
          <w:sz w:val="22"/>
          <w:szCs w:val="22"/>
        </w:rPr>
        <w:t>е</w:t>
      </w:r>
      <w:r w:rsidRPr="00560222">
        <w:rPr>
          <w:rFonts w:cs="Arial"/>
          <w:sz w:val="22"/>
          <w:szCs w:val="22"/>
          <w:lang w:val="sr-Latn-CS"/>
        </w:rPr>
        <w:t xml:space="preserve"> информације се односе на: иновације, истраживања, технике, процес</w:t>
      </w:r>
      <w:r w:rsidRPr="00560222">
        <w:rPr>
          <w:rFonts w:cs="Arial"/>
          <w:sz w:val="22"/>
          <w:szCs w:val="22"/>
        </w:rPr>
        <w:t>и</w:t>
      </w:r>
      <w:r w:rsidRPr="00560222">
        <w:rPr>
          <w:rFonts w:cs="Arial"/>
          <w:sz w:val="22"/>
          <w:szCs w:val="22"/>
          <w:lang w:val="sr-Latn-CS"/>
        </w:rPr>
        <w:t>, програм</w:t>
      </w:r>
      <w:r w:rsidRPr="00560222">
        <w:rPr>
          <w:rFonts w:cs="Arial"/>
          <w:sz w:val="22"/>
          <w:szCs w:val="22"/>
        </w:rPr>
        <w:t>e</w:t>
      </w:r>
      <w:r w:rsidRPr="00560222">
        <w:rPr>
          <w:rFonts w:cs="Arial"/>
          <w:sz w:val="22"/>
          <w:szCs w:val="22"/>
          <w:lang w:val="sr-Latn-CS"/>
        </w:rPr>
        <w:t>, графикон</w:t>
      </w:r>
      <w:r w:rsidRPr="00560222">
        <w:rPr>
          <w:rFonts w:cs="Arial"/>
          <w:sz w:val="22"/>
          <w:szCs w:val="22"/>
        </w:rPr>
        <w:t>e</w:t>
      </w:r>
      <w:r w:rsidRPr="00560222">
        <w:rPr>
          <w:rFonts w:cs="Arial"/>
          <w:sz w:val="22"/>
          <w:szCs w:val="22"/>
          <w:lang w:val="sr-Latn-CS"/>
        </w:rPr>
        <w:t>, изворн</w:t>
      </w:r>
      <w:r w:rsidRPr="00560222">
        <w:rPr>
          <w:rFonts w:cs="Arial"/>
          <w:sz w:val="22"/>
          <w:szCs w:val="22"/>
        </w:rPr>
        <w:t xml:space="preserve">e </w:t>
      </w:r>
      <w:r w:rsidRPr="00560222">
        <w:rPr>
          <w:rFonts w:cs="Arial"/>
          <w:sz w:val="22"/>
          <w:szCs w:val="22"/>
          <w:lang w:val="sr-Latn-CS"/>
        </w:rPr>
        <w:t>документ</w:t>
      </w:r>
      <w:r w:rsidRPr="00560222">
        <w:rPr>
          <w:rFonts w:cs="Arial"/>
          <w:sz w:val="22"/>
          <w:szCs w:val="22"/>
        </w:rPr>
        <w:t>e</w:t>
      </w:r>
      <w:r w:rsidRPr="00560222">
        <w:rPr>
          <w:rFonts w:cs="Arial"/>
          <w:sz w:val="22"/>
          <w:szCs w:val="22"/>
          <w:lang w:val="sr-Latn-CS"/>
        </w:rPr>
        <w:t>, софтверe</w:t>
      </w:r>
      <w:r w:rsidRPr="00560222">
        <w:rPr>
          <w:rFonts w:cs="Arial"/>
          <w:sz w:val="22"/>
          <w:szCs w:val="22"/>
        </w:rPr>
        <w:t xml:space="preserve">, </w:t>
      </w:r>
      <w:r w:rsidRPr="00560222">
        <w:rPr>
          <w:rFonts w:cs="Arial"/>
          <w:sz w:val="22"/>
          <w:szCs w:val="22"/>
          <w:lang w:val="sr-Latn-CS"/>
        </w:rPr>
        <w:t>производн</w:t>
      </w:r>
      <w:r w:rsidRPr="00560222">
        <w:rPr>
          <w:rFonts w:cs="Arial"/>
          <w:sz w:val="22"/>
          <w:szCs w:val="22"/>
        </w:rPr>
        <w:t xml:space="preserve">e </w:t>
      </w:r>
      <w:r w:rsidRPr="00560222">
        <w:rPr>
          <w:rFonts w:cs="Arial"/>
          <w:sz w:val="22"/>
          <w:szCs w:val="22"/>
          <w:lang w:val="sr-Latn-CS"/>
        </w:rPr>
        <w:t>планов</w:t>
      </w:r>
      <w:r w:rsidRPr="00560222">
        <w:rPr>
          <w:rFonts w:cs="Arial"/>
          <w:sz w:val="22"/>
          <w:szCs w:val="22"/>
        </w:rPr>
        <w:t>e</w:t>
      </w:r>
      <w:r w:rsidRPr="00560222">
        <w:rPr>
          <w:rFonts w:cs="Arial"/>
          <w:sz w:val="22"/>
          <w:szCs w:val="22"/>
          <w:lang w:val="sr-Latn-CS"/>
        </w:rPr>
        <w:t>, пословн</w:t>
      </w:r>
      <w:r w:rsidRPr="00560222">
        <w:rPr>
          <w:rFonts w:cs="Arial"/>
          <w:sz w:val="22"/>
          <w:szCs w:val="22"/>
        </w:rPr>
        <w:t xml:space="preserve">e </w:t>
      </w:r>
      <w:r w:rsidRPr="00560222">
        <w:rPr>
          <w:rFonts w:cs="Arial"/>
          <w:sz w:val="22"/>
          <w:szCs w:val="22"/>
          <w:lang w:val="sr-Latn-CS"/>
        </w:rPr>
        <w:t>планов</w:t>
      </w:r>
      <w:r w:rsidRPr="00560222">
        <w:rPr>
          <w:rFonts w:cs="Arial"/>
          <w:sz w:val="22"/>
          <w:szCs w:val="22"/>
        </w:rPr>
        <w:t>e</w:t>
      </w:r>
      <w:r w:rsidRPr="00560222">
        <w:rPr>
          <w:rFonts w:cs="Arial"/>
          <w:sz w:val="22"/>
          <w:szCs w:val="22"/>
          <w:lang w:val="sr-Latn-CS"/>
        </w:rPr>
        <w:t>, пројект</w:t>
      </w:r>
      <w:r w:rsidRPr="00560222">
        <w:rPr>
          <w:rFonts w:cs="Arial"/>
          <w:sz w:val="22"/>
          <w:szCs w:val="22"/>
        </w:rPr>
        <w:t>e,</w:t>
      </w:r>
      <w:r w:rsidRPr="00560222">
        <w:rPr>
          <w:rFonts w:cs="Arial"/>
          <w:sz w:val="22"/>
          <w:szCs w:val="22"/>
          <w:lang w:val="sr-Latn-CS"/>
        </w:rPr>
        <w:t xml:space="preserve"> пословне прилике, св</w:t>
      </w:r>
      <w:r w:rsidRPr="00560222">
        <w:rPr>
          <w:rFonts w:cs="Arial"/>
          <w:sz w:val="22"/>
          <w:szCs w:val="22"/>
        </w:rPr>
        <w:t xml:space="preserve">е </w:t>
      </w:r>
      <w:r w:rsidRPr="00560222">
        <w:rPr>
          <w:rFonts w:cs="Arial"/>
          <w:sz w:val="22"/>
          <w:szCs w:val="22"/>
          <w:lang w:val="sr-Latn-CS"/>
        </w:rPr>
        <w:t>информациј</w:t>
      </w:r>
      <w:r w:rsidRPr="00560222">
        <w:rPr>
          <w:rFonts w:cs="Arial"/>
          <w:sz w:val="22"/>
          <w:szCs w:val="22"/>
        </w:rPr>
        <w:t xml:space="preserve">е </w:t>
      </w:r>
      <w:r w:rsidRPr="00560222">
        <w:rPr>
          <w:rFonts w:cs="Arial"/>
          <w:sz w:val="22"/>
          <w:szCs w:val="22"/>
          <w:lang w:val="sr-Latn-CS"/>
        </w:rPr>
        <w:t>писмено означен</w:t>
      </w:r>
      <w:r w:rsidRPr="00560222">
        <w:rPr>
          <w:rFonts w:cs="Arial"/>
          <w:sz w:val="22"/>
          <w:szCs w:val="22"/>
        </w:rPr>
        <w:t>е</w:t>
      </w:r>
      <w:r w:rsidRPr="00560222">
        <w:rPr>
          <w:rFonts w:cs="Arial"/>
          <w:sz w:val="22"/>
          <w:szCs w:val="22"/>
          <w:lang w:val="sr-Latn-CS"/>
        </w:rPr>
        <w:t xml:space="preserve"> као „</w:t>
      </w:r>
      <w:r w:rsidRPr="00560222">
        <w:rPr>
          <w:rFonts w:cs="Arial"/>
          <w:sz w:val="22"/>
          <w:szCs w:val="22"/>
        </w:rPr>
        <w:t xml:space="preserve">пословна тајна“ или „поверљиво“, </w:t>
      </w:r>
      <w:r w:rsidRPr="00560222">
        <w:rPr>
          <w:rFonts w:cs="Arial"/>
          <w:sz w:val="22"/>
          <w:szCs w:val="22"/>
          <w:lang w:val="sr-Latn-CS"/>
        </w:rPr>
        <w:t>информациј</w:t>
      </w:r>
      <w:r w:rsidRPr="00560222">
        <w:rPr>
          <w:rFonts w:cs="Arial"/>
          <w:sz w:val="22"/>
          <w:szCs w:val="22"/>
        </w:rPr>
        <w:t>е</w:t>
      </w:r>
      <w:r w:rsidRPr="00560222">
        <w:rPr>
          <w:rFonts w:cs="Arial"/>
          <w:sz w:val="22"/>
          <w:szCs w:val="22"/>
          <w:lang w:val="sr-Latn-CS"/>
        </w:rPr>
        <w:t xml:space="preserve"> која, под било којим околностима, </w:t>
      </w:r>
      <w:r w:rsidRPr="00560222">
        <w:rPr>
          <w:rFonts w:cs="Arial"/>
          <w:sz w:val="22"/>
          <w:szCs w:val="22"/>
        </w:rPr>
        <w:t>могу</w:t>
      </w:r>
      <w:r w:rsidRPr="00560222">
        <w:rPr>
          <w:rFonts w:cs="Arial"/>
          <w:sz w:val="22"/>
          <w:szCs w:val="22"/>
          <w:lang w:val="sr-Latn-CS"/>
        </w:rPr>
        <w:t xml:space="preserve"> да се </w:t>
      </w:r>
      <w:r w:rsidRPr="00560222">
        <w:rPr>
          <w:rFonts w:cs="Arial"/>
          <w:sz w:val="22"/>
          <w:szCs w:val="22"/>
        </w:rPr>
        <w:t xml:space="preserve">тумаче </w:t>
      </w:r>
      <w:r w:rsidRPr="00560222">
        <w:rPr>
          <w:rFonts w:cs="Arial"/>
          <w:sz w:val="22"/>
          <w:szCs w:val="22"/>
          <w:lang w:val="sr-Latn-CS"/>
        </w:rPr>
        <w:t xml:space="preserve">као </w:t>
      </w:r>
      <w:r w:rsidRPr="00560222">
        <w:rPr>
          <w:rFonts w:cs="Arial"/>
          <w:sz w:val="22"/>
          <w:szCs w:val="22"/>
        </w:rPr>
        <w:t xml:space="preserve">пословна тајна или поверљиве информације, </w:t>
      </w:r>
      <w:r w:rsidRPr="00560222">
        <w:rPr>
          <w:rFonts w:cs="Arial"/>
          <w:sz w:val="22"/>
          <w:szCs w:val="22"/>
          <w:lang w:val="sr-Latn-CS"/>
        </w:rPr>
        <w:t>услове и околности свих преговора и сваког уговора између</w:t>
      </w:r>
      <w:r w:rsidRPr="00560222">
        <w:rPr>
          <w:rFonts w:cs="Arial"/>
          <w:sz w:val="22"/>
          <w:szCs w:val="22"/>
        </w:rPr>
        <w:t xml:space="preserve"> Наручиоца и </w:t>
      </w:r>
      <w:r>
        <w:rPr>
          <w:rFonts w:cs="Arial"/>
          <w:sz w:val="22"/>
          <w:szCs w:val="22"/>
          <w:lang w:val="sr-Cyrl-RS"/>
        </w:rPr>
        <w:t>Извршиоца</w:t>
      </w:r>
      <w:r w:rsidRPr="00560222">
        <w:rPr>
          <w:rFonts w:cs="Arial"/>
          <w:sz w:val="22"/>
          <w:szCs w:val="22"/>
        </w:rPr>
        <w:t>.</w:t>
      </w:r>
    </w:p>
    <w:p w14:paraId="6A896AEC" w14:textId="77777777" w:rsidR="0061252D" w:rsidRPr="00560222" w:rsidRDefault="0061252D" w:rsidP="0061252D">
      <w:pPr>
        <w:jc w:val="both"/>
        <w:rPr>
          <w:rFonts w:cs="Arial"/>
          <w:sz w:val="22"/>
          <w:szCs w:val="22"/>
        </w:rPr>
      </w:pPr>
      <w:r w:rsidRPr="00560222">
        <w:rPr>
          <w:rFonts w:cs="Arial"/>
          <w:sz w:val="22"/>
          <w:szCs w:val="22"/>
          <w:lang w:val="sr-Latn-CS"/>
        </w:rPr>
        <w:t xml:space="preserve">Свака страна признаје да је </w:t>
      </w:r>
      <w:r w:rsidRPr="00560222">
        <w:rPr>
          <w:rFonts w:cs="Arial"/>
          <w:sz w:val="22"/>
          <w:szCs w:val="22"/>
        </w:rPr>
        <w:t xml:space="preserve">пословна тајна или </w:t>
      </w:r>
      <w:r w:rsidRPr="00560222">
        <w:rPr>
          <w:rFonts w:cs="Arial"/>
          <w:sz w:val="22"/>
          <w:szCs w:val="22"/>
          <w:lang w:val="sr-Latn-CS"/>
        </w:rPr>
        <w:t>поверљива информација</w:t>
      </w:r>
      <w:r w:rsidRPr="00560222">
        <w:rPr>
          <w:rFonts w:cs="Arial"/>
          <w:sz w:val="22"/>
          <w:szCs w:val="22"/>
        </w:rPr>
        <w:t xml:space="preserve"> друге </w:t>
      </w:r>
      <w:r w:rsidRPr="00560222">
        <w:rPr>
          <w:rFonts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14:paraId="34D7C410" w14:textId="77777777" w:rsidR="0061252D" w:rsidRPr="00560222" w:rsidRDefault="0061252D" w:rsidP="0061252D">
      <w:pPr>
        <w:jc w:val="both"/>
        <w:rPr>
          <w:rFonts w:cs="Arial"/>
          <w:sz w:val="22"/>
          <w:szCs w:val="22"/>
        </w:rPr>
      </w:pPr>
    </w:p>
    <w:p w14:paraId="54897BF8" w14:textId="77777777" w:rsidR="0061252D" w:rsidRPr="00560222" w:rsidRDefault="0061252D" w:rsidP="0061252D">
      <w:pPr>
        <w:jc w:val="both"/>
        <w:rPr>
          <w:rFonts w:cs="Arial"/>
          <w:sz w:val="22"/>
          <w:szCs w:val="22"/>
        </w:rPr>
      </w:pPr>
      <w:r w:rsidRPr="00560222">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3965B0FC" w14:textId="77777777" w:rsidR="0061252D" w:rsidRPr="00560222" w:rsidRDefault="0061252D" w:rsidP="0061252D">
      <w:pPr>
        <w:jc w:val="both"/>
        <w:rPr>
          <w:rFonts w:cs="Arial"/>
          <w:sz w:val="22"/>
          <w:szCs w:val="22"/>
        </w:rPr>
      </w:pPr>
    </w:p>
    <w:p w14:paraId="0D438FDD" w14:textId="77777777" w:rsidR="0061252D" w:rsidRPr="00560222" w:rsidRDefault="0061252D" w:rsidP="0061252D">
      <w:pPr>
        <w:jc w:val="both"/>
        <w:rPr>
          <w:rFonts w:cs="Arial"/>
          <w:sz w:val="22"/>
          <w:szCs w:val="22"/>
        </w:rPr>
      </w:pPr>
      <w:r w:rsidRPr="00560222">
        <w:rPr>
          <w:rFonts w:cs="Arial"/>
          <w:sz w:val="22"/>
          <w:szCs w:val="22"/>
          <w:lang w:val="sr-Latn-CS"/>
        </w:rPr>
        <w:t xml:space="preserve">Осим ако изричито није другачије уређено, </w:t>
      </w:r>
    </w:p>
    <w:p w14:paraId="73F2BC5E" w14:textId="77777777" w:rsidR="0061252D" w:rsidRPr="00560222" w:rsidRDefault="0061252D" w:rsidP="00A47454">
      <w:pPr>
        <w:pStyle w:val="ListParagraph"/>
        <w:numPr>
          <w:ilvl w:val="0"/>
          <w:numId w:val="24"/>
        </w:numPr>
        <w:suppressAutoHyphens w:val="0"/>
        <w:contextualSpacing/>
        <w:jc w:val="both"/>
        <w:rPr>
          <w:rFonts w:cs="Arial"/>
          <w:sz w:val="22"/>
          <w:szCs w:val="22"/>
          <w:lang w:val="sr-Cyrl-CS"/>
        </w:rPr>
      </w:pPr>
      <w:r w:rsidRPr="00560222">
        <w:rPr>
          <w:rFonts w:cs="Arial"/>
          <w:sz w:val="22"/>
          <w:szCs w:val="22"/>
        </w:rPr>
        <w:t xml:space="preserve">ниједна страна неће користити </w:t>
      </w:r>
      <w:r w:rsidRPr="00560222">
        <w:rPr>
          <w:rFonts w:cs="Arial"/>
          <w:sz w:val="22"/>
          <w:szCs w:val="22"/>
          <w:lang w:val="sr-Cyrl-CS"/>
        </w:rPr>
        <w:t xml:space="preserve">пословну тајну или </w:t>
      </w:r>
      <w:r w:rsidRPr="00560222">
        <w:rPr>
          <w:rFonts w:cs="Arial"/>
          <w:sz w:val="22"/>
          <w:szCs w:val="22"/>
        </w:rPr>
        <w:t xml:space="preserve">поверљиве информације друге стране, </w:t>
      </w:r>
    </w:p>
    <w:p w14:paraId="42314CFF" w14:textId="77777777" w:rsidR="0061252D" w:rsidRPr="00560222" w:rsidRDefault="0061252D" w:rsidP="00A47454">
      <w:pPr>
        <w:pStyle w:val="ListParagraph"/>
        <w:numPr>
          <w:ilvl w:val="0"/>
          <w:numId w:val="24"/>
        </w:numPr>
        <w:suppressAutoHyphens w:val="0"/>
        <w:contextualSpacing/>
        <w:jc w:val="both"/>
        <w:rPr>
          <w:rFonts w:cs="Arial"/>
          <w:sz w:val="22"/>
          <w:szCs w:val="22"/>
        </w:rPr>
      </w:pPr>
      <w:r w:rsidRPr="00560222">
        <w:rPr>
          <w:rFonts w:cs="Arial"/>
          <w:sz w:val="22"/>
          <w:szCs w:val="22"/>
        </w:rPr>
        <w:lastRenderedPageBreak/>
        <w:t xml:space="preserve">неће одавати </w:t>
      </w:r>
      <w:r w:rsidRPr="00560222">
        <w:rPr>
          <w:rFonts w:cs="Arial"/>
          <w:sz w:val="22"/>
          <w:szCs w:val="22"/>
          <w:lang w:val="sr-Cyrl-CS"/>
        </w:rPr>
        <w:t>ове</w:t>
      </w:r>
      <w:r w:rsidRPr="00560222">
        <w:rPr>
          <w:rFonts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863AD5F" w14:textId="77777777" w:rsidR="0061252D" w:rsidRPr="00560222" w:rsidRDefault="0061252D" w:rsidP="00A47454">
      <w:pPr>
        <w:pStyle w:val="ListParagraph"/>
        <w:numPr>
          <w:ilvl w:val="0"/>
          <w:numId w:val="24"/>
        </w:numPr>
        <w:suppressAutoHyphens w:val="0"/>
        <w:contextualSpacing/>
        <w:jc w:val="both"/>
        <w:rPr>
          <w:rFonts w:cs="Arial"/>
          <w:sz w:val="22"/>
          <w:szCs w:val="22"/>
        </w:rPr>
      </w:pPr>
      <w:r w:rsidRPr="00560222">
        <w:rPr>
          <w:rFonts w:cs="Arial"/>
          <w:sz w:val="22"/>
          <w:szCs w:val="22"/>
        </w:rPr>
        <w:t>ће се трудити у истој мери да заштити</w:t>
      </w:r>
      <w:r w:rsidRPr="00560222">
        <w:rPr>
          <w:rFonts w:cs="Arial"/>
          <w:sz w:val="22"/>
          <w:szCs w:val="22"/>
          <w:lang w:val="sr-Cyrl-CS"/>
        </w:rPr>
        <w:t xml:space="preserve"> пословну тајну и/или</w:t>
      </w:r>
      <w:r w:rsidRPr="00560222">
        <w:rPr>
          <w:rFonts w:cs="Arial"/>
          <w:sz w:val="22"/>
          <w:szCs w:val="22"/>
        </w:rPr>
        <w:t xml:space="preserve"> поверљиве информације друге стране као што чува и свој</w:t>
      </w:r>
      <w:r w:rsidRPr="00560222">
        <w:rPr>
          <w:rFonts w:cs="Arial"/>
          <w:sz w:val="22"/>
          <w:szCs w:val="22"/>
          <w:lang w:val="sr-Cyrl-CS"/>
        </w:rPr>
        <w:t>и пословну тајну и/или</w:t>
      </w:r>
      <w:r w:rsidRPr="00560222">
        <w:rPr>
          <w:rFonts w:cs="Arial"/>
          <w:sz w:val="22"/>
          <w:szCs w:val="22"/>
        </w:rPr>
        <w:t xml:space="preserve"> поверљиве информације истог значаја, али ни у ком случају мање него што је разумно.</w:t>
      </w:r>
    </w:p>
    <w:p w14:paraId="22FF1471" w14:textId="77777777" w:rsidR="0061252D" w:rsidRPr="00560222" w:rsidRDefault="0061252D" w:rsidP="0061252D">
      <w:pPr>
        <w:pStyle w:val="ListParagraph"/>
        <w:suppressAutoHyphens w:val="0"/>
        <w:ind w:left="1080"/>
        <w:contextualSpacing/>
        <w:jc w:val="both"/>
        <w:rPr>
          <w:rFonts w:cs="Arial"/>
          <w:sz w:val="22"/>
          <w:szCs w:val="22"/>
        </w:rPr>
      </w:pPr>
    </w:p>
    <w:p w14:paraId="2EC00181" w14:textId="77777777" w:rsidR="0061252D" w:rsidRPr="00560222" w:rsidRDefault="0061252D" w:rsidP="0061252D">
      <w:pPr>
        <w:jc w:val="center"/>
        <w:rPr>
          <w:rFonts w:cs="Arial"/>
          <w:b/>
          <w:sz w:val="22"/>
          <w:szCs w:val="22"/>
        </w:rPr>
      </w:pPr>
      <w:r w:rsidRPr="00560222">
        <w:rPr>
          <w:rFonts w:cs="Arial"/>
          <w:b/>
          <w:sz w:val="22"/>
          <w:szCs w:val="22"/>
        </w:rPr>
        <w:t>Члан 4.</w:t>
      </w:r>
    </w:p>
    <w:p w14:paraId="17066C29" w14:textId="77777777" w:rsidR="0061252D" w:rsidRPr="00560222" w:rsidRDefault="0061252D" w:rsidP="0061252D">
      <w:pPr>
        <w:tabs>
          <w:tab w:val="left" w:pos="360"/>
        </w:tabs>
        <w:rPr>
          <w:rFonts w:cs="Arial"/>
          <w:b/>
          <w:bCs/>
          <w:sz w:val="22"/>
          <w:szCs w:val="22"/>
        </w:rPr>
      </w:pPr>
    </w:p>
    <w:p w14:paraId="6C702082" w14:textId="77777777" w:rsidR="0061252D" w:rsidRPr="00560222" w:rsidRDefault="0061252D" w:rsidP="0061252D">
      <w:pPr>
        <w:tabs>
          <w:tab w:val="left" w:pos="360"/>
        </w:tabs>
        <w:jc w:val="both"/>
        <w:rPr>
          <w:rFonts w:cs="Arial"/>
          <w:sz w:val="22"/>
          <w:szCs w:val="22"/>
          <w:lang w:val="sr-Cyrl-RS"/>
        </w:rPr>
      </w:pPr>
      <w:r w:rsidRPr="00560222">
        <w:rPr>
          <w:rFonts w:cs="Arial"/>
          <w:sz w:val="22"/>
          <w:szCs w:val="22"/>
          <w:lang w:val="sr-Latn-CS"/>
        </w:rPr>
        <w:t xml:space="preserve">Прималац преузима на себе обавезу да штити </w:t>
      </w:r>
      <w:r w:rsidRPr="00560222">
        <w:rPr>
          <w:rFonts w:cs="Arial"/>
          <w:sz w:val="22"/>
          <w:szCs w:val="22"/>
        </w:rPr>
        <w:t>пословну тајну</w:t>
      </w:r>
      <w:r w:rsidRPr="00560222">
        <w:rPr>
          <w:rFonts w:cs="Arial"/>
          <w:sz w:val="22"/>
          <w:szCs w:val="22"/>
          <w:lang w:val="sr-Latn-CS"/>
        </w:rPr>
        <w:t xml:space="preserve"> Даваоца истој мери као и </w:t>
      </w:r>
      <w:r w:rsidRPr="00560222">
        <w:rPr>
          <w:rFonts w:cs="Arial"/>
          <w:sz w:val="22"/>
          <w:szCs w:val="22"/>
        </w:rPr>
        <w:t>сопствену</w:t>
      </w:r>
      <w:r w:rsidRPr="00560222">
        <w:rPr>
          <w:rFonts w:cs="Arial"/>
          <w:sz w:val="22"/>
          <w:szCs w:val="22"/>
          <w:lang w:val="sr-Latn-CS"/>
        </w:rPr>
        <w:t>, као и да предуз</w:t>
      </w:r>
      <w:r w:rsidRPr="00560222">
        <w:rPr>
          <w:rFonts w:cs="Arial"/>
          <w:sz w:val="22"/>
          <w:szCs w:val="22"/>
        </w:rPr>
        <w:t>ме</w:t>
      </w:r>
      <w:r w:rsidRPr="00560222">
        <w:rPr>
          <w:rFonts w:cs="Arial"/>
          <w:sz w:val="22"/>
          <w:szCs w:val="22"/>
          <w:lang w:val="sr-Latn-CS"/>
        </w:rPr>
        <w:t xml:space="preserve"> све економски оправдане превентивне мере у циљу </w:t>
      </w:r>
      <w:r w:rsidRPr="00560222">
        <w:rPr>
          <w:rFonts w:cs="Arial"/>
          <w:sz w:val="22"/>
          <w:szCs w:val="22"/>
        </w:rPr>
        <w:t>очувања поверљивости примљене пословне тајне</w:t>
      </w:r>
      <w:r w:rsidRPr="00560222">
        <w:rPr>
          <w:rFonts w:cs="Arial"/>
          <w:sz w:val="22"/>
          <w:szCs w:val="22"/>
          <w:lang w:val="sr-Cyrl-RS"/>
        </w:rPr>
        <w:t>.</w:t>
      </w:r>
    </w:p>
    <w:p w14:paraId="249BFD3C" w14:textId="77777777" w:rsidR="0061252D" w:rsidRPr="00560222" w:rsidRDefault="0061252D" w:rsidP="0061252D">
      <w:pPr>
        <w:tabs>
          <w:tab w:val="left" w:pos="360"/>
        </w:tabs>
        <w:jc w:val="both"/>
        <w:rPr>
          <w:rFonts w:cs="Arial"/>
          <w:sz w:val="22"/>
          <w:szCs w:val="22"/>
        </w:rPr>
      </w:pPr>
    </w:p>
    <w:p w14:paraId="0F4EB0C1" w14:textId="77777777" w:rsidR="0061252D" w:rsidRPr="00560222" w:rsidRDefault="0061252D" w:rsidP="0061252D">
      <w:pPr>
        <w:tabs>
          <w:tab w:val="left" w:pos="360"/>
        </w:tabs>
        <w:jc w:val="both"/>
        <w:rPr>
          <w:rFonts w:cs="Arial"/>
          <w:sz w:val="22"/>
          <w:szCs w:val="22"/>
          <w:lang w:val="sr-Latn-CS"/>
        </w:rPr>
      </w:pPr>
      <w:r w:rsidRPr="00560222">
        <w:rPr>
          <w:rFonts w:cs="Arial"/>
          <w:sz w:val="22"/>
          <w:szCs w:val="22"/>
        </w:rPr>
        <w:t>Прималац</w:t>
      </w:r>
      <w:r w:rsidRPr="00560222">
        <w:rPr>
          <w:rFonts w:cs="Arial"/>
          <w:sz w:val="22"/>
          <w:szCs w:val="22"/>
          <w:lang w:val="sr-Latn-CS"/>
        </w:rPr>
        <w:t xml:space="preserve"> се обавезуј</w:t>
      </w:r>
      <w:r w:rsidRPr="00560222">
        <w:rPr>
          <w:rFonts w:cs="Arial"/>
          <w:sz w:val="22"/>
          <w:szCs w:val="22"/>
        </w:rPr>
        <w:t>е</w:t>
      </w:r>
      <w:r w:rsidRPr="00560222">
        <w:rPr>
          <w:rFonts w:cs="Arial"/>
          <w:sz w:val="22"/>
          <w:szCs w:val="22"/>
          <w:lang w:val="sr-Latn-CS"/>
        </w:rPr>
        <w:t xml:space="preserve"> да чува </w:t>
      </w:r>
      <w:r w:rsidRPr="00560222">
        <w:rPr>
          <w:rFonts w:cs="Arial"/>
          <w:sz w:val="22"/>
          <w:szCs w:val="22"/>
        </w:rPr>
        <w:t xml:space="preserve">пословну тајну Даваоца </w:t>
      </w:r>
      <w:r w:rsidRPr="00560222">
        <w:rPr>
          <w:rFonts w:cs="Arial"/>
          <w:sz w:val="22"/>
          <w:szCs w:val="22"/>
          <w:lang w:val="sr-Latn-CS"/>
        </w:rPr>
        <w:t>кој</w:t>
      </w:r>
      <w:r w:rsidRPr="00560222">
        <w:rPr>
          <w:rFonts w:cs="Arial"/>
          <w:sz w:val="22"/>
          <w:szCs w:val="22"/>
        </w:rPr>
        <w:t>у</w:t>
      </w:r>
      <w:r w:rsidRPr="00560222">
        <w:rPr>
          <w:rFonts w:cs="Arial"/>
          <w:sz w:val="22"/>
          <w:szCs w:val="22"/>
          <w:lang w:val="sr-Latn-CS"/>
        </w:rPr>
        <w:t xml:space="preserve"> сазна</w:t>
      </w:r>
      <w:r w:rsidRPr="00560222">
        <w:rPr>
          <w:rFonts w:cs="Arial"/>
          <w:sz w:val="22"/>
          <w:szCs w:val="22"/>
        </w:rPr>
        <w:t xml:space="preserve"> </w:t>
      </w:r>
      <w:r w:rsidRPr="00560222">
        <w:rPr>
          <w:rFonts w:cs="Arial"/>
          <w:sz w:val="22"/>
          <w:szCs w:val="22"/>
          <w:lang w:val="sr-Latn-CS"/>
        </w:rPr>
        <w:t>или прим</w:t>
      </w:r>
      <w:r w:rsidRPr="00560222">
        <w:rPr>
          <w:rFonts w:cs="Arial"/>
          <w:sz w:val="22"/>
          <w:szCs w:val="22"/>
        </w:rPr>
        <w:t>и</w:t>
      </w:r>
      <w:r w:rsidRPr="00560222">
        <w:rPr>
          <w:rFonts w:cs="Arial"/>
          <w:sz w:val="22"/>
          <w:szCs w:val="22"/>
          <w:lang w:val="sr-Latn-CS"/>
        </w:rPr>
        <w:t xml:space="preserve"> преко било ког </w:t>
      </w:r>
      <w:r w:rsidRPr="00560222">
        <w:rPr>
          <w:rFonts w:cs="Arial"/>
          <w:sz w:val="22"/>
          <w:szCs w:val="22"/>
        </w:rPr>
        <w:t>н</w:t>
      </w:r>
      <w:r w:rsidRPr="00560222">
        <w:rPr>
          <w:rFonts w:cs="Arial"/>
          <w:sz w:val="22"/>
          <w:szCs w:val="22"/>
          <w:lang w:val="sr-Latn-CS"/>
        </w:rPr>
        <w:t>осача информација, да не врш</w:t>
      </w:r>
      <w:r w:rsidRPr="00560222">
        <w:rPr>
          <w:rFonts w:cs="Arial"/>
          <w:sz w:val="22"/>
          <w:szCs w:val="22"/>
        </w:rPr>
        <w:t>и</w:t>
      </w:r>
      <w:r w:rsidRPr="00560222">
        <w:rPr>
          <w:rFonts w:cs="Arial"/>
          <w:sz w:val="22"/>
          <w:szCs w:val="22"/>
          <w:lang w:val="sr-Latn-CS"/>
        </w:rPr>
        <w:t xml:space="preserve"> продају, размену, објављивање, односно  достављање </w:t>
      </w:r>
      <w:r w:rsidRPr="00560222">
        <w:rPr>
          <w:rFonts w:cs="Arial"/>
          <w:sz w:val="22"/>
          <w:szCs w:val="22"/>
        </w:rPr>
        <w:t xml:space="preserve">пословне тајне Даваоца </w:t>
      </w:r>
      <w:r w:rsidRPr="00560222">
        <w:rPr>
          <w:rFonts w:cs="Arial"/>
          <w:sz w:val="22"/>
          <w:szCs w:val="22"/>
          <w:lang w:val="sr-Latn-CS"/>
        </w:rPr>
        <w:t xml:space="preserve">трећим лицима на било који  начин, без </w:t>
      </w:r>
      <w:r w:rsidRPr="00560222">
        <w:rPr>
          <w:rFonts w:cs="Arial"/>
          <w:sz w:val="22"/>
          <w:szCs w:val="22"/>
        </w:rPr>
        <w:t xml:space="preserve">предходне писане </w:t>
      </w:r>
      <w:r w:rsidRPr="00560222">
        <w:rPr>
          <w:rFonts w:cs="Arial"/>
          <w:sz w:val="22"/>
          <w:szCs w:val="22"/>
          <w:lang w:val="sr-Latn-CS"/>
        </w:rPr>
        <w:t>сагласности Даваоца.</w:t>
      </w:r>
    </w:p>
    <w:p w14:paraId="58DF9A4D" w14:textId="77777777" w:rsidR="0061252D" w:rsidRPr="00560222" w:rsidRDefault="0061252D" w:rsidP="0061252D">
      <w:pPr>
        <w:tabs>
          <w:tab w:val="left" w:pos="360"/>
        </w:tabs>
        <w:jc w:val="both"/>
        <w:rPr>
          <w:rFonts w:cs="Arial"/>
          <w:sz w:val="22"/>
          <w:szCs w:val="22"/>
          <w:lang w:val="sr-Latn-CS"/>
        </w:rPr>
      </w:pPr>
    </w:p>
    <w:p w14:paraId="152F7309" w14:textId="77777777" w:rsidR="0061252D" w:rsidRPr="00560222" w:rsidRDefault="0061252D" w:rsidP="0061252D">
      <w:pPr>
        <w:tabs>
          <w:tab w:val="left" w:pos="360"/>
        </w:tabs>
        <w:jc w:val="both"/>
        <w:rPr>
          <w:rFonts w:cs="Arial"/>
          <w:sz w:val="22"/>
          <w:szCs w:val="22"/>
        </w:rPr>
      </w:pPr>
      <w:r w:rsidRPr="00560222">
        <w:rPr>
          <w:rFonts w:cs="Arial"/>
          <w:sz w:val="22"/>
          <w:szCs w:val="22"/>
        </w:rPr>
        <w:t>Обавеза из претходног става не постоји у случајевима:</w:t>
      </w:r>
    </w:p>
    <w:p w14:paraId="585CEBCC" w14:textId="77777777" w:rsidR="0061252D" w:rsidRPr="00560222" w:rsidRDefault="0061252D" w:rsidP="0061252D">
      <w:pPr>
        <w:tabs>
          <w:tab w:val="left" w:pos="360"/>
        </w:tabs>
        <w:jc w:val="both"/>
        <w:rPr>
          <w:rFonts w:cs="Arial"/>
          <w:sz w:val="22"/>
          <w:szCs w:val="22"/>
        </w:rPr>
      </w:pPr>
    </w:p>
    <w:p w14:paraId="7FCECE8B" w14:textId="77777777" w:rsidR="0061252D" w:rsidRPr="00560222" w:rsidRDefault="0061252D" w:rsidP="0061252D">
      <w:pPr>
        <w:tabs>
          <w:tab w:val="left" w:pos="360"/>
        </w:tabs>
        <w:ind w:right="69" w:firstLine="540"/>
        <w:jc w:val="both"/>
        <w:rPr>
          <w:rFonts w:cs="Arial"/>
          <w:sz w:val="22"/>
          <w:szCs w:val="22"/>
        </w:rPr>
      </w:pPr>
      <w:r w:rsidRPr="00560222">
        <w:rPr>
          <w:rFonts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560222">
        <w:rPr>
          <w:rFonts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560222">
        <w:rPr>
          <w:rFonts w:cs="Arial"/>
          <w:sz w:val="22"/>
          <w:szCs w:val="22"/>
        </w:rPr>
        <w:t xml:space="preserve">Даваоца писмено </w:t>
      </w:r>
      <w:r w:rsidRPr="00560222">
        <w:rPr>
          <w:rFonts w:cs="Arial"/>
          <w:sz w:val="22"/>
          <w:szCs w:val="22"/>
          <w:lang w:val="sr-Latn-CS"/>
        </w:rPr>
        <w:t xml:space="preserve">обавести пре таквог одавања, да би омогућио </w:t>
      </w:r>
      <w:r w:rsidRPr="00560222">
        <w:rPr>
          <w:rFonts w:cs="Arial"/>
          <w:sz w:val="22"/>
          <w:szCs w:val="22"/>
        </w:rPr>
        <w:t>Даваоцу</w:t>
      </w:r>
      <w:r w:rsidRPr="00560222">
        <w:rPr>
          <w:rFonts w:cs="Arial"/>
          <w:sz w:val="22"/>
          <w:szCs w:val="22"/>
          <w:lang w:val="sr-Latn-CS"/>
        </w:rPr>
        <w:t xml:space="preserve"> да се успротиви таквом налогу или захтеву</w:t>
      </w:r>
      <w:r w:rsidRPr="00560222">
        <w:rPr>
          <w:rFonts w:cs="Arial"/>
          <w:sz w:val="22"/>
          <w:szCs w:val="22"/>
        </w:rPr>
        <w:t>;</w:t>
      </w:r>
    </w:p>
    <w:p w14:paraId="3BD697BE" w14:textId="77777777" w:rsidR="0061252D" w:rsidRPr="00560222" w:rsidRDefault="0061252D" w:rsidP="0061252D">
      <w:pPr>
        <w:tabs>
          <w:tab w:val="left" w:pos="360"/>
        </w:tabs>
        <w:ind w:right="69"/>
        <w:jc w:val="both"/>
        <w:rPr>
          <w:rFonts w:cs="Arial"/>
          <w:sz w:val="22"/>
          <w:szCs w:val="22"/>
        </w:rPr>
      </w:pPr>
      <w:r w:rsidRPr="00560222">
        <w:rPr>
          <w:rFonts w:cs="Arial"/>
          <w:sz w:val="22"/>
          <w:szCs w:val="22"/>
        </w:rPr>
        <w:t xml:space="preserve">         б) кад</w:t>
      </w:r>
      <w:r w:rsidRPr="00560222">
        <w:rPr>
          <w:rFonts w:cs="Arial"/>
          <w:sz w:val="22"/>
          <w:szCs w:val="22"/>
          <w:lang w:val="sr-Cyrl-RS"/>
        </w:rPr>
        <w:t>а</w:t>
      </w:r>
      <w:r w:rsidRPr="00560222">
        <w:rPr>
          <w:rFonts w:cs="Arial"/>
          <w:sz w:val="22"/>
          <w:szCs w:val="22"/>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2882792" w14:textId="77777777" w:rsidR="0061252D" w:rsidRPr="00560222" w:rsidRDefault="0061252D" w:rsidP="0061252D">
      <w:pPr>
        <w:tabs>
          <w:tab w:val="left" w:pos="360"/>
        </w:tabs>
        <w:ind w:right="69" w:firstLine="540"/>
        <w:jc w:val="both"/>
        <w:rPr>
          <w:rFonts w:cs="Arial"/>
          <w:sz w:val="22"/>
          <w:szCs w:val="22"/>
        </w:rPr>
      </w:pPr>
      <w:r w:rsidRPr="00560222">
        <w:rPr>
          <w:rFonts w:cs="Arial"/>
          <w:sz w:val="22"/>
          <w:szCs w:val="22"/>
        </w:rPr>
        <w:t>в</w:t>
      </w:r>
      <w:r w:rsidRPr="00560222">
        <w:rPr>
          <w:rFonts w:cs="Arial"/>
          <w:sz w:val="22"/>
          <w:szCs w:val="22"/>
          <w:lang w:val="hr-HR"/>
        </w:rPr>
        <w:t>)</w:t>
      </w:r>
      <w:r w:rsidRPr="00560222">
        <w:rPr>
          <w:rFonts w:cs="Arial"/>
          <w:sz w:val="22"/>
          <w:szCs w:val="22"/>
        </w:rPr>
        <w:t xml:space="preserve"> кад</w:t>
      </w:r>
      <w:r w:rsidRPr="00560222">
        <w:rPr>
          <w:rFonts w:cs="Arial"/>
          <w:sz w:val="22"/>
          <w:szCs w:val="22"/>
          <w:lang w:val="sr-Cyrl-RS"/>
        </w:rPr>
        <w:t>а</w:t>
      </w:r>
      <w:r w:rsidRPr="00560222">
        <w:rPr>
          <w:rFonts w:cs="Arial"/>
          <w:sz w:val="22"/>
          <w:szCs w:val="22"/>
        </w:rPr>
        <w:t xml:space="preserve"> </w:t>
      </w:r>
      <w:r w:rsidRPr="00560222">
        <w:rPr>
          <w:rFonts w:cs="Arial"/>
          <w:sz w:val="22"/>
          <w:szCs w:val="22"/>
          <w:lang w:val="hr-HR"/>
        </w:rPr>
        <w:t>Прималац</w:t>
      </w:r>
      <w:r w:rsidRPr="00560222">
        <w:rPr>
          <w:rFonts w:cs="Arial"/>
          <w:sz w:val="22"/>
          <w:szCs w:val="22"/>
        </w:rPr>
        <w:t xml:space="preserve"> доставља пословну тајну Даваоца правним лицима која се сматрају његовим повезаним друштвима, са тим да</w:t>
      </w:r>
      <w:r w:rsidRPr="00560222">
        <w:rPr>
          <w:rFonts w:cs="Arial"/>
          <w:sz w:val="22"/>
          <w:szCs w:val="22"/>
          <w:lang w:val="hr-HR"/>
        </w:rPr>
        <w:t xml:space="preserve"> Прималац преузима пуну одговорност </w:t>
      </w:r>
      <w:r w:rsidRPr="00560222">
        <w:rPr>
          <w:rFonts w:cs="Arial"/>
          <w:sz w:val="22"/>
          <w:szCs w:val="22"/>
        </w:rPr>
        <w:t>за поступање наведених правних лица са добијеним податком у складу са обавезама Примаоца из овог Уговора</w:t>
      </w:r>
    </w:p>
    <w:p w14:paraId="2C62D3D2" w14:textId="77777777" w:rsidR="0061252D" w:rsidRPr="00560222" w:rsidRDefault="0061252D" w:rsidP="0061252D">
      <w:pPr>
        <w:tabs>
          <w:tab w:val="left" w:pos="360"/>
        </w:tabs>
        <w:ind w:right="69" w:firstLine="540"/>
        <w:jc w:val="both"/>
        <w:rPr>
          <w:rFonts w:cs="Arial"/>
          <w:sz w:val="22"/>
          <w:szCs w:val="22"/>
        </w:rPr>
      </w:pPr>
      <w:r w:rsidRPr="00560222">
        <w:rPr>
          <w:rFonts w:cs="Arial"/>
          <w:sz w:val="22"/>
          <w:szCs w:val="22"/>
        </w:rPr>
        <w:t>г) кад</w:t>
      </w:r>
      <w:r w:rsidRPr="00560222">
        <w:rPr>
          <w:rFonts w:cs="Arial"/>
          <w:sz w:val="22"/>
          <w:szCs w:val="22"/>
          <w:lang w:val="sr-Cyrl-RS"/>
        </w:rPr>
        <w:t>а</w:t>
      </w:r>
      <w:r w:rsidRPr="00560222">
        <w:rPr>
          <w:rFonts w:cs="Arial"/>
          <w:sz w:val="22"/>
          <w:szCs w:val="22"/>
        </w:rPr>
        <w:t xml:space="preserve"> Прималац  доставља пословну тајну Даваоца П</w:t>
      </w:r>
      <w:r w:rsidRPr="00560222">
        <w:rPr>
          <w:rFonts w:cs="Arial"/>
          <w:sz w:val="22"/>
          <w:szCs w:val="22"/>
          <w:lang w:val="sr-Latn-CS"/>
        </w:rPr>
        <w:t xml:space="preserve">римаочевим правним или финансијским саветницима који су у обавези да чувају тајност таквог </w:t>
      </w:r>
      <w:r w:rsidRPr="00560222">
        <w:rPr>
          <w:rFonts w:cs="Arial"/>
          <w:sz w:val="22"/>
          <w:szCs w:val="22"/>
        </w:rPr>
        <w:t>П</w:t>
      </w:r>
      <w:r w:rsidRPr="00560222">
        <w:rPr>
          <w:rFonts w:cs="Arial"/>
          <w:sz w:val="22"/>
          <w:szCs w:val="22"/>
          <w:lang w:val="sr-Latn-CS"/>
        </w:rPr>
        <w:t>римаоца</w:t>
      </w:r>
      <w:r w:rsidRPr="00560222">
        <w:rPr>
          <w:rFonts w:cs="Arial"/>
          <w:sz w:val="22"/>
          <w:szCs w:val="22"/>
        </w:rPr>
        <w:t>.</w:t>
      </w:r>
    </w:p>
    <w:p w14:paraId="6664F993" w14:textId="77777777" w:rsidR="0061252D" w:rsidRPr="00560222" w:rsidRDefault="0061252D" w:rsidP="0061252D">
      <w:pPr>
        <w:jc w:val="both"/>
        <w:rPr>
          <w:rFonts w:cs="Arial"/>
          <w:sz w:val="22"/>
          <w:szCs w:val="22"/>
        </w:rPr>
      </w:pPr>
    </w:p>
    <w:p w14:paraId="4AC777E2" w14:textId="77777777" w:rsidR="0061252D" w:rsidRPr="00560222" w:rsidRDefault="0061252D" w:rsidP="0061252D">
      <w:pPr>
        <w:jc w:val="both"/>
        <w:rPr>
          <w:rFonts w:cs="Arial"/>
          <w:sz w:val="22"/>
          <w:szCs w:val="22"/>
        </w:rPr>
      </w:pPr>
      <w:r w:rsidRPr="00560222">
        <w:rPr>
          <w:rFonts w:cs="Arial"/>
          <w:sz w:val="22"/>
          <w:szCs w:val="22"/>
        </w:rPr>
        <w:t>Поред тога</w:t>
      </w:r>
      <w:r w:rsidRPr="00560222">
        <w:rPr>
          <w:rFonts w:cs="Arial"/>
          <w:sz w:val="22"/>
          <w:szCs w:val="22"/>
          <w:lang w:val="sr-Cyrl-RS"/>
        </w:rPr>
        <w:t>,</w:t>
      </w:r>
      <w:r w:rsidRPr="00560222">
        <w:rPr>
          <w:rFonts w:cs="Arial"/>
          <w:sz w:val="22"/>
          <w:szCs w:val="22"/>
        </w:rPr>
        <w:t xml:space="preserve"> г</w:t>
      </w:r>
      <w:r w:rsidRPr="00560222">
        <w:rPr>
          <w:rFonts w:cs="Arial"/>
          <w:sz w:val="22"/>
          <w:szCs w:val="22"/>
          <w:lang w:val="sr-Latn-CS"/>
        </w:rPr>
        <w:t xml:space="preserve">оре наведене обавезе и ограничења се не односе на информације које </w:t>
      </w:r>
      <w:r w:rsidRPr="00560222">
        <w:rPr>
          <w:rFonts w:cs="Arial"/>
          <w:sz w:val="22"/>
          <w:szCs w:val="22"/>
        </w:rPr>
        <w:t xml:space="preserve">Давалац </w:t>
      </w:r>
      <w:r w:rsidRPr="00560222">
        <w:rPr>
          <w:rFonts w:cs="Arial"/>
          <w:sz w:val="22"/>
          <w:szCs w:val="22"/>
          <w:lang w:val="sr-Latn-CS"/>
        </w:rPr>
        <w:t xml:space="preserve">даје </w:t>
      </w:r>
      <w:r w:rsidRPr="00560222">
        <w:rPr>
          <w:rFonts w:cs="Arial"/>
          <w:sz w:val="22"/>
          <w:szCs w:val="22"/>
        </w:rPr>
        <w:t>Примаоцу, тако да П</w:t>
      </w:r>
      <w:r w:rsidRPr="00560222">
        <w:rPr>
          <w:rFonts w:cs="Arial"/>
          <w:sz w:val="22"/>
          <w:szCs w:val="22"/>
          <w:lang w:val="sr-Latn-CS"/>
        </w:rPr>
        <w:t xml:space="preserve">рималац може да документује да је: </w:t>
      </w:r>
    </w:p>
    <w:p w14:paraId="614F0020" w14:textId="77777777" w:rsidR="0061252D" w:rsidRPr="00560222" w:rsidRDefault="0061252D" w:rsidP="00A47454">
      <w:pPr>
        <w:numPr>
          <w:ilvl w:val="0"/>
          <w:numId w:val="25"/>
        </w:numPr>
        <w:suppressAutoHyphens w:val="0"/>
        <w:jc w:val="both"/>
        <w:rPr>
          <w:rFonts w:cs="Arial"/>
          <w:sz w:val="22"/>
          <w:szCs w:val="22"/>
        </w:rPr>
      </w:pPr>
      <w:r w:rsidRPr="00560222">
        <w:rPr>
          <w:rFonts w:cs="Arial"/>
          <w:sz w:val="22"/>
          <w:szCs w:val="22"/>
          <w:lang w:val="sr-Latn-CS"/>
        </w:rPr>
        <w:t xml:space="preserve">то било познато </w:t>
      </w:r>
      <w:r w:rsidRPr="00560222">
        <w:rPr>
          <w:rFonts w:cs="Arial"/>
          <w:sz w:val="22"/>
          <w:szCs w:val="22"/>
        </w:rPr>
        <w:t>П</w:t>
      </w:r>
      <w:r w:rsidRPr="00560222">
        <w:rPr>
          <w:rFonts w:cs="Arial"/>
          <w:sz w:val="22"/>
          <w:szCs w:val="22"/>
          <w:lang w:val="sr-Latn-CS"/>
        </w:rPr>
        <w:t xml:space="preserve">римаоцу у време одавања, </w:t>
      </w:r>
    </w:p>
    <w:p w14:paraId="2EC4C276" w14:textId="77777777" w:rsidR="0061252D" w:rsidRPr="00560222" w:rsidRDefault="0061252D" w:rsidP="00A47454">
      <w:pPr>
        <w:numPr>
          <w:ilvl w:val="0"/>
          <w:numId w:val="25"/>
        </w:numPr>
        <w:suppressAutoHyphens w:val="0"/>
        <w:jc w:val="both"/>
        <w:rPr>
          <w:rFonts w:cs="Arial"/>
          <w:sz w:val="22"/>
          <w:szCs w:val="22"/>
          <w:lang w:val="sr-Latn-CS"/>
        </w:rPr>
      </w:pPr>
      <w:r w:rsidRPr="00560222">
        <w:rPr>
          <w:rFonts w:cs="Arial"/>
          <w:sz w:val="22"/>
          <w:szCs w:val="22"/>
          <w:lang w:val="sr-Latn-CS"/>
        </w:rPr>
        <w:t xml:space="preserve">дошло до јавности, али не кривицом </w:t>
      </w:r>
      <w:r w:rsidRPr="00560222">
        <w:rPr>
          <w:rFonts w:cs="Arial"/>
          <w:sz w:val="22"/>
          <w:szCs w:val="22"/>
        </w:rPr>
        <w:t>П</w:t>
      </w:r>
      <w:r w:rsidRPr="00560222">
        <w:rPr>
          <w:rFonts w:cs="Arial"/>
          <w:sz w:val="22"/>
          <w:szCs w:val="22"/>
          <w:lang w:val="sr-Latn-CS"/>
        </w:rPr>
        <w:t xml:space="preserve">римаоца, </w:t>
      </w:r>
    </w:p>
    <w:p w14:paraId="4D6505DA" w14:textId="77777777" w:rsidR="0061252D" w:rsidRPr="00560222" w:rsidRDefault="0061252D" w:rsidP="00A47454">
      <w:pPr>
        <w:numPr>
          <w:ilvl w:val="0"/>
          <w:numId w:val="25"/>
        </w:numPr>
        <w:suppressAutoHyphens w:val="0"/>
        <w:jc w:val="both"/>
        <w:rPr>
          <w:rFonts w:cs="Arial"/>
          <w:sz w:val="22"/>
          <w:szCs w:val="22"/>
          <w:lang w:val="sr-Latn-CS"/>
        </w:rPr>
      </w:pPr>
      <w:r w:rsidRPr="00560222">
        <w:rPr>
          <w:rFonts w:cs="Arial"/>
          <w:sz w:val="22"/>
          <w:szCs w:val="22"/>
          <w:lang w:val="sr-Latn-CS"/>
        </w:rPr>
        <w:t xml:space="preserve">то примљено правним путем без ограничења употребе од треће стране која је овлашћена да ода, </w:t>
      </w:r>
    </w:p>
    <w:p w14:paraId="379E65FF" w14:textId="77777777" w:rsidR="0061252D" w:rsidRPr="00560222" w:rsidRDefault="0061252D" w:rsidP="00A47454">
      <w:pPr>
        <w:numPr>
          <w:ilvl w:val="0"/>
          <w:numId w:val="25"/>
        </w:numPr>
        <w:suppressAutoHyphens w:val="0"/>
        <w:jc w:val="both"/>
        <w:rPr>
          <w:rFonts w:cs="Arial"/>
          <w:sz w:val="22"/>
          <w:szCs w:val="22"/>
          <w:lang w:val="sr-Latn-CS"/>
        </w:rPr>
      </w:pPr>
      <w:r w:rsidRPr="00560222">
        <w:rPr>
          <w:rFonts w:cs="Arial"/>
          <w:sz w:val="22"/>
          <w:szCs w:val="22"/>
          <w:lang w:val="sr-Latn-CS"/>
        </w:rPr>
        <w:t xml:space="preserve">то независно развијено од стране </w:t>
      </w:r>
      <w:r w:rsidRPr="00560222">
        <w:rPr>
          <w:rFonts w:cs="Arial"/>
          <w:sz w:val="22"/>
          <w:szCs w:val="22"/>
        </w:rPr>
        <w:t>П</w:t>
      </w:r>
      <w:r w:rsidRPr="00560222">
        <w:rPr>
          <w:rFonts w:cs="Arial"/>
          <w:sz w:val="22"/>
          <w:szCs w:val="22"/>
          <w:lang w:val="sr-Latn-CS"/>
        </w:rPr>
        <w:t xml:space="preserve">римаоца без приступа или коришћења </w:t>
      </w:r>
      <w:r w:rsidRPr="00560222">
        <w:rPr>
          <w:rFonts w:cs="Arial"/>
          <w:sz w:val="22"/>
          <w:szCs w:val="22"/>
        </w:rPr>
        <w:t xml:space="preserve">пословне тајне и/или </w:t>
      </w:r>
      <w:r w:rsidRPr="00560222">
        <w:rPr>
          <w:rFonts w:cs="Arial"/>
          <w:sz w:val="22"/>
          <w:szCs w:val="22"/>
          <w:lang w:val="sr-Latn-CS"/>
        </w:rPr>
        <w:t xml:space="preserve">поверљивих информација власника; или </w:t>
      </w:r>
    </w:p>
    <w:p w14:paraId="52BBAD65" w14:textId="77777777" w:rsidR="0061252D" w:rsidRPr="00560222" w:rsidRDefault="0061252D" w:rsidP="00A47454">
      <w:pPr>
        <w:numPr>
          <w:ilvl w:val="0"/>
          <w:numId w:val="25"/>
        </w:numPr>
        <w:suppressAutoHyphens w:val="0"/>
        <w:jc w:val="both"/>
        <w:rPr>
          <w:rFonts w:cs="Arial"/>
          <w:sz w:val="22"/>
          <w:szCs w:val="22"/>
          <w:lang w:val="sr-Latn-CS"/>
        </w:rPr>
      </w:pPr>
      <w:r w:rsidRPr="00560222">
        <w:rPr>
          <w:rFonts w:cs="Arial"/>
          <w:sz w:val="22"/>
          <w:szCs w:val="22"/>
          <w:lang w:val="sr-Latn-CS"/>
        </w:rPr>
        <w:t xml:space="preserve">писмено одобрено да се објави од стране </w:t>
      </w:r>
      <w:r w:rsidRPr="00560222">
        <w:rPr>
          <w:rFonts w:cs="Arial"/>
          <w:sz w:val="22"/>
          <w:szCs w:val="22"/>
        </w:rPr>
        <w:t>Даваоца</w:t>
      </w:r>
      <w:r w:rsidRPr="00560222">
        <w:rPr>
          <w:rFonts w:cs="Arial"/>
          <w:sz w:val="22"/>
          <w:szCs w:val="22"/>
          <w:lang w:val="sr-Latn-CS"/>
        </w:rPr>
        <w:t>.</w:t>
      </w:r>
    </w:p>
    <w:p w14:paraId="04F7D9A8" w14:textId="77777777" w:rsidR="0061252D" w:rsidRPr="00560222" w:rsidRDefault="0061252D" w:rsidP="0061252D">
      <w:pPr>
        <w:tabs>
          <w:tab w:val="left" w:pos="360"/>
        </w:tabs>
        <w:ind w:right="69"/>
        <w:jc w:val="both"/>
        <w:rPr>
          <w:rFonts w:cs="Arial"/>
          <w:sz w:val="22"/>
          <w:szCs w:val="22"/>
        </w:rPr>
      </w:pPr>
    </w:p>
    <w:p w14:paraId="3365ACF7" w14:textId="77777777" w:rsidR="0061252D" w:rsidRPr="00560222" w:rsidRDefault="0061252D" w:rsidP="0061252D">
      <w:pPr>
        <w:tabs>
          <w:tab w:val="left" w:pos="360"/>
        </w:tabs>
        <w:ind w:right="69"/>
        <w:jc w:val="center"/>
        <w:rPr>
          <w:rFonts w:cs="Arial"/>
          <w:sz w:val="22"/>
          <w:szCs w:val="22"/>
        </w:rPr>
      </w:pPr>
      <w:r w:rsidRPr="00560222">
        <w:rPr>
          <w:rFonts w:cs="Arial"/>
          <w:b/>
          <w:sz w:val="22"/>
          <w:szCs w:val="22"/>
        </w:rPr>
        <w:lastRenderedPageBreak/>
        <w:t>Члан 5.</w:t>
      </w:r>
    </w:p>
    <w:p w14:paraId="5EA95CA4" w14:textId="77777777" w:rsidR="0061252D" w:rsidRPr="00560222" w:rsidRDefault="0061252D" w:rsidP="0061252D">
      <w:pPr>
        <w:tabs>
          <w:tab w:val="left" w:pos="360"/>
        </w:tabs>
        <w:jc w:val="both"/>
        <w:rPr>
          <w:rFonts w:cs="Arial"/>
          <w:b/>
          <w:bCs/>
          <w:sz w:val="22"/>
          <w:szCs w:val="22"/>
        </w:rPr>
      </w:pPr>
    </w:p>
    <w:p w14:paraId="2253E269" w14:textId="77777777" w:rsidR="0061252D" w:rsidRPr="00560222" w:rsidRDefault="0061252D" w:rsidP="0061252D">
      <w:pPr>
        <w:jc w:val="both"/>
        <w:rPr>
          <w:rFonts w:cs="Arial"/>
          <w:sz w:val="22"/>
          <w:szCs w:val="22"/>
          <w:lang w:val="sr-Latn-CS"/>
        </w:rPr>
      </w:pPr>
      <w:r w:rsidRPr="00560222">
        <w:rPr>
          <w:rFonts w:cs="Arial"/>
          <w:sz w:val="22"/>
          <w:szCs w:val="22"/>
          <w:lang w:val="sr-Latn-CS"/>
        </w:rPr>
        <w:t xml:space="preserve">Стране се обавезују да ће </w:t>
      </w:r>
      <w:r w:rsidRPr="00560222">
        <w:rPr>
          <w:rFonts w:cs="Arial"/>
          <w:sz w:val="22"/>
          <w:szCs w:val="22"/>
        </w:rPr>
        <w:t>пословну тајну</w:t>
      </w:r>
      <w:r w:rsidRPr="00560222">
        <w:rPr>
          <w:rFonts w:cs="Arial"/>
          <w:sz w:val="22"/>
          <w:szCs w:val="22"/>
          <w:lang w:val="sr-Latn-CS"/>
        </w:rPr>
        <w:t xml:space="preserve">, када се </w:t>
      </w:r>
      <w:r w:rsidRPr="00560222">
        <w:rPr>
          <w:rFonts w:cs="Arial"/>
          <w:sz w:val="22"/>
          <w:szCs w:val="22"/>
        </w:rPr>
        <w:t xml:space="preserve">она </w:t>
      </w:r>
      <w:r w:rsidRPr="00560222">
        <w:rPr>
          <w:rFonts w:cs="Arial"/>
          <w:sz w:val="22"/>
          <w:szCs w:val="22"/>
          <w:lang w:val="sr-Latn-CS"/>
        </w:rPr>
        <w:t>разме</w:t>
      </w:r>
      <w:r w:rsidRPr="00560222">
        <w:rPr>
          <w:rFonts w:cs="Arial"/>
          <w:sz w:val="22"/>
          <w:szCs w:val="22"/>
        </w:rPr>
        <w:t>њује преко</w:t>
      </w:r>
      <w:r w:rsidRPr="00560222">
        <w:rPr>
          <w:rFonts w:cs="Arial"/>
          <w:sz w:val="22"/>
          <w:szCs w:val="22"/>
          <w:lang w:val="sr-Latn-CS"/>
        </w:rPr>
        <w:t xml:space="preserve"> незаштићених веза (факс, </w:t>
      </w:r>
      <w:r w:rsidRPr="00560222">
        <w:rPr>
          <w:rFonts w:cs="Arial"/>
          <w:sz w:val="22"/>
          <w:szCs w:val="22"/>
        </w:rPr>
        <w:t>интернет и слично</w:t>
      </w:r>
      <w:r w:rsidRPr="00560222">
        <w:rPr>
          <w:rFonts w:cs="Arial"/>
          <w:sz w:val="22"/>
          <w:szCs w:val="22"/>
          <w:lang w:val="sr-Latn-CS"/>
        </w:rPr>
        <w:t>), размењивати само уз примену</w:t>
      </w:r>
      <w:r w:rsidRPr="00560222">
        <w:rPr>
          <w:rFonts w:cs="Arial"/>
          <w:sz w:val="22"/>
          <w:szCs w:val="22"/>
        </w:rPr>
        <w:t xml:space="preserve"> </w:t>
      </w:r>
      <w:r w:rsidRPr="00560222">
        <w:rPr>
          <w:rFonts w:cs="Arial"/>
          <w:sz w:val="22"/>
          <w:szCs w:val="22"/>
          <w:lang w:val="sr-Latn-CS"/>
        </w:rPr>
        <w:t>узајамно прихватљив</w:t>
      </w:r>
      <w:r w:rsidRPr="00560222">
        <w:rPr>
          <w:rFonts w:cs="Arial"/>
          <w:sz w:val="22"/>
          <w:szCs w:val="22"/>
        </w:rPr>
        <w:t>их метода криптовања, комбинованих са одговарајућим поступцима који заједно обезбеђују очување поверљивости података</w:t>
      </w:r>
      <w:r w:rsidRPr="00560222">
        <w:rPr>
          <w:rFonts w:cs="Arial"/>
          <w:sz w:val="22"/>
          <w:szCs w:val="22"/>
          <w:lang w:val="sr-Latn-CS"/>
        </w:rPr>
        <w:t>.</w:t>
      </w:r>
    </w:p>
    <w:p w14:paraId="0721A007" w14:textId="77777777" w:rsidR="0061252D" w:rsidRPr="00560222" w:rsidRDefault="0061252D" w:rsidP="0061252D">
      <w:pPr>
        <w:jc w:val="both"/>
        <w:rPr>
          <w:rFonts w:cs="Arial"/>
          <w:sz w:val="22"/>
          <w:szCs w:val="22"/>
          <w:lang w:val="sr-Latn-RS"/>
        </w:rPr>
      </w:pPr>
    </w:p>
    <w:p w14:paraId="3004E3C4" w14:textId="77777777" w:rsidR="0061252D" w:rsidRPr="00560222" w:rsidRDefault="0061252D" w:rsidP="0061252D">
      <w:pPr>
        <w:jc w:val="both"/>
        <w:rPr>
          <w:rFonts w:cs="Arial"/>
          <w:sz w:val="22"/>
          <w:szCs w:val="22"/>
        </w:rPr>
      </w:pPr>
    </w:p>
    <w:p w14:paraId="46A2AB06" w14:textId="77777777" w:rsidR="0061252D" w:rsidRPr="00560222" w:rsidRDefault="0061252D" w:rsidP="0061252D">
      <w:pPr>
        <w:jc w:val="center"/>
        <w:rPr>
          <w:rFonts w:cs="Arial"/>
          <w:b/>
          <w:sz w:val="22"/>
          <w:szCs w:val="22"/>
        </w:rPr>
      </w:pPr>
      <w:r w:rsidRPr="00560222">
        <w:rPr>
          <w:rFonts w:cs="Arial"/>
          <w:b/>
          <w:sz w:val="22"/>
          <w:szCs w:val="22"/>
        </w:rPr>
        <w:t>Члан 6.</w:t>
      </w:r>
    </w:p>
    <w:p w14:paraId="6987D055" w14:textId="77777777" w:rsidR="0061252D" w:rsidRPr="00560222" w:rsidRDefault="0061252D" w:rsidP="0061252D">
      <w:pPr>
        <w:tabs>
          <w:tab w:val="left" w:pos="360"/>
        </w:tabs>
        <w:jc w:val="both"/>
        <w:rPr>
          <w:rFonts w:cs="Arial"/>
          <w:sz w:val="22"/>
          <w:szCs w:val="22"/>
        </w:rPr>
      </w:pPr>
    </w:p>
    <w:p w14:paraId="1A502DD7" w14:textId="77777777" w:rsidR="0061252D" w:rsidRPr="00560222" w:rsidRDefault="0061252D" w:rsidP="0061252D">
      <w:pPr>
        <w:tabs>
          <w:tab w:val="left" w:pos="360"/>
        </w:tabs>
        <w:jc w:val="both"/>
        <w:rPr>
          <w:rFonts w:cs="Arial"/>
          <w:sz w:val="22"/>
          <w:szCs w:val="22"/>
        </w:rPr>
      </w:pPr>
      <w:r w:rsidRPr="00560222">
        <w:rPr>
          <w:rFonts w:cs="Arial"/>
          <w:sz w:val="22"/>
          <w:szCs w:val="22"/>
        </w:rPr>
        <w:t>Свака од Страна је обавезна да одреди:</w:t>
      </w:r>
    </w:p>
    <w:p w14:paraId="10FB463C" w14:textId="77777777" w:rsidR="0061252D" w:rsidRPr="00560222" w:rsidRDefault="0061252D" w:rsidP="00A47454">
      <w:pPr>
        <w:pStyle w:val="ListParagraph"/>
        <w:numPr>
          <w:ilvl w:val="0"/>
          <w:numId w:val="26"/>
        </w:numPr>
        <w:tabs>
          <w:tab w:val="left" w:pos="360"/>
        </w:tabs>
        <w:suppressAutoHyphens w:val="0"/>
        <w:contextualSpacing/>
        <w:jc w:val="both"/>
        <w:rPr>
          <w:rFonts w:cs="Arial"/>
          <w:sz w:val="22"/>
          <w:szCs w:val="22"/>
        </w:rPr>
      </w:pPr>
      <w:r w:rsidRPr="00560222">
        <w:rPr>
          <w:rFonts w:cs="Arial"/>
          <w:sz w:val="22"/>
          <w:szCs w:val="22"/>
        </w:rPr>
        <w:t xml:space="preserve">име и презиме лица задужених за размену </w:t>
      </w:r>
      <w:r w:rsidRPr="00560222">
        <w:rPr>
          <w:rFonts w:cs="Arial"/>
          <w:sz w:val="22"/>
          <w:szCs w:val="22"/>
          <w:lang w:val="sr-Cyrl-CS"/>
        </w:rPr>
        <w:t>п</w:t>
      </w:r>
      <w:r w:rsidRPr="00560222">
        <w:rPr>
          <w:rFonts w:cs="Arial"/>
          <w:sz w:val="22"/>
          <w:szCs w:val="22"/>
        </w:rPr>
        <w:t>ословне тајне (у даљем тексту: Задужено лице),</w:t>
      </w:r>
    </w:p>
    <w:p w14:paraId="12C216F5" w14:textId="77777777" w:rsidR="0061252D" w:rsidRPr="00560222" w:rsidRDefault="0061252D" w:rsidP="00A47454">
      <w:pPr>
        <w:pStyle w:val="ListParagraph"/>
        <w:numPr>
          <w:ilvl w:val="0"/>
          <w:numId w:val="26"/>
        </w:numPr>
        <w:tabs>
          <w:tab w:val="left" w:pos="360"/>
        </w:tabs>
        <w:suppressAutoHyphens w:val="0"/>
        <w:contextualSpacing/>
        <w:jc w:val="both"/>
        <w:rPr>
          <w:rFonts w:cs="Arial"/>
          <w:sz w:val="22"/>
          <w:szCs w:val="22"/>
        </w:rPr>
      </w:pPr>
      <w:r w:rsidRPr="00560222">
        <w:rPr>
          <w:rFonts w:cs="Arial"/>
          <w:sz w:val="22"/>
          <w:szCs w:val="22"/>
        </w:rPr>
        <w:t>поштанску адресу за размену докумената у папирном облику, кад се подаци размењују у папирном облику</w:t>
      </w:r>
    </w:p>
    <w:p w14:paraId="3AF78075" w14:textId="77777777" w:rsidR="0061252D" w:rsidRPr="00560222" w:rsidRDefault="0061252D" w:rsidP="00A47454">
      <w:pPr>
        <w:pStyle w:val="ListParagraph"/>
        <w:numPr>
          <w:ilvl w:val="0"/>
          <w:numId w:val="26"/>
        </w:numPr>
        <w:tabs>
          <w:tab w:val="left" w:pos="360"/>
        </w:tabs>
        <w:suppressAutoHyphens w:val="0"/>
        <w:contextualSpacing/>
        <w:jc w:val="both"/>
        <w:rPr>
          <w:rFonts w:cs="Arial"/>
          <w:sz w:val="22"/>
          <w:szCs w:val="22"/>
        </w:rPr>
      </w:pPr>
      <w:r w:rsidRPr="00560222">
        <w:rPr>
          <w:rFonts w:cs="Arial"/>
          <w:sz w:val="22"/>
          <w:szCs w:val="22"/>
          <w:lang w:val="sr-Latn-RS"/>
        </w:rPr>
        <w:t>e-mail</w:t>
      </w:r>
      <w:r w:rsidRPr="00560222">
        <w:rPr>
          <w:rFonts w:cs="Arial"/>
          <w:sz w:val="22"/>
          <w:szCs w:val="22"/>
        </w:rPr>
        <w:t xml:space="preserve"> адресу за размену електронских докумената, кад се подаци достављају коришћењем </w:t>
      </w:r>
      <w:r w:rsidRPr="00560222">
        <w:rPr>
          <w:rFonts w:cs="Arial"/>
          <w:sz w:val="22"/>
          <w:szCs w:val="22"/>
          <w:lang w:val="sr-Cyrl-CS"/>
        </w:rPr>
        <w:t>интернет</w:t>
      </w:r>
      <w:r w:rsidRPr="00560222">
        <w:rPr>
          <w:rFonts w:cs="Arial"/>
          <w:sz w:val="22"/>
          <w:szCs w:val="22"/>
        </w:rPr>
        <w:t>а</w:t>
      </w:r>
    </w:p>
    <w:p w14:paraId="4407DEF9" w14:textId="77777777" w:rsidR="0061252D" w:rsidRPr="00560222" w:rsidRDefault="0061252D" w:rsidP="0061252D">
      <w:pPr>
        <w:tabs>
          <w:tab w:val="left" w:pos="360"/>
        </w:tabs>
        <w:jc w:val="both"/>
        <w:rPr>
          <w:rFonts w:cs="Arial"/>
          <w:sz w:val="22"/>
          <w:szCs w:val="22"/>
        </w:rPr>
      </w:pPr>
      <w:r w:rsidRPr="00560222">
        <w:rPr>
          <w:rFonts w:cs="Arial"/>
          <w:sz w:val="22"/>
          <w:szCs w:val="22"/>
        </w:rPr>
        <w:t>и да о томе обавести другу Страну писаним документом</w:t>
      </w:r>
      <w:r w:rsidRPr="00560222">
        <w:rPr>
          <w:rFonts w:cs="Arial"/>
          <w:sz w:val="22"/>
          <w:szCs w:val="22"/>
          <w:lang w:val="sr-Cyrl-RS"/>
        </w:rPr>
        <w:t>,</w:t>
      </w:r>
      <w:r w:rsidRPr="00560222">
        <w:rPr>
          <w:rFonts w:cs="Arial"/>
          <w:sz w:val="22"/>
          <w:szCs w:val="22"/>
        </w:rPr>
        <w:t xml:space="preserve"> који је потписан од стране овла</w:t>
      </w:r>
      <w:r w:rsidRPr="00560222">
        <w:rPr>
          <w:rFonts w:cs="Arial"/>
          <w:sz w:val="22"/>
          <w:szCs w:val="22"/>
          <w:lang w:val="hr-HR"/>
        </w:rPr>
        <w:t>шћ</w:t>
      </w:r>
      <w:r w:rsidRPr="00560222">
        <w:rPr>
          <w:rFonts w:cs="Arial"/>
          <w:sz w:val="22"/>
          <w:szCs w:val="22"/>
        </w:rPr>
        <w:t xml:space="preserve">еног заступника Стране која шаље информацију. </w:t>
      </w:r>
    </w:p>
    <w:p w14:paraId="7D01C175" w14:textId="77777777" w:rsidR="0061252D" w:rsidRPr="00560222" w:rsidRDefault="0061252D" w:rsidP="0061252D">
      <w:pPr>
        <w:jc w:val="both"/>
        <w:rPr>
          <w:rFonts w:cs="Arial"/>
          <w:sz w:val="22"/>
          <w:szCs w:val="22"/>
        </w:rPr>
      </w:pPr>
    </w:p>
    <w:p w14:paraId="47679EE3" w14:textId="77777777" w:rsidR="0061252D" w:rsidRPr="00560222" w:rsidRDefault="0061252D" w:rsidP="0061252D">
      <w:pPr>
        <w:tabs>
          <w:tab w:val="left" w:pos="360"/>
        </w:tabs>
        <w:jc w:val="both"/>
        <w:rPr>
          <w:rFonts w:cs="Arial"/>
          <w:sz w:val="22"/>
          <w:szCs w:val="22"/>
        </w:rPr>
      </w:pPr>
      <w:r w:rsidRPr="00560222">
        <w:rPr>
          <w:rFonts w:cs="Arial"/>
          <w:sz w:val="22"/>
          <w:szCs w:val="22"/>
        </w:rPr>
        <w:t>Размена података</w:t>
      </w:r>
      <w:r w:rsidRPr="00560222">
        <w:rPr>
          <w:rFonts w:cs="Arial"/>
          <w:sz w:val="22"/>
          <w:szCs w:val="22"/>
          <w:lang w:val="sr-Cyrl-RS"/>
        </w:rPr>
        <w:t>,</w:t>
      </w:r>
      <w:r w:rsidRPr="00560222">
        <w:rPr>
          <w:rFonts w:cs="Arial"/>
          <w:sz w:val="22"/>
          <w:szCs w:val="22"/>
        </w:rPr>
        <w:t xml:space="preserve"> који представљају пословну</w:t>
      </w:r>
      <w:r w:rsidRPr="00560222">
        <w:rPr>
          <w:rFonts w:cs="Arial"/>
          <w:sz w:val="22"/>
          <w:szCs w:val="22"/>
          <w:lang w:val="sr-Cyrl-RS"/>
        </w:rPr>
        <w:t xml:space="preserve"> </w:t>
      </w:r>
      <w:r w:rsidRPr="00560222">
        <w:rPr>
          <w:rFonts w:cs="Arial"/>
          <w:sz w:val="22"/>
          <w:szCs w:val="22"/>
        </w:rPr>
        <w:t>тајну</w:t>
      </w:r>
      <w:r w:rsidRPr="00560222">
        <w:rPr>
          <w:rFonts w:cs="Arial"/>
          <w:sz w:val="22"/>
          <w:szCs w:val="22"/>
          <w:lang w:val="sr-Cyrl-RS"/>
        </w:rPr>
        <w:t>,</w:t>
      </w:r>
      <w:r w:rsidRPr="00560222">
        <w:rPr>
          <w:rFonts w:cs="Arial"/>
          <w:sz w:val="22"/>
          <w:szCs w:val="22"/>
        </w:rPr>
        <w:t xml:space="preserve"> не може почети пре испуњења обавеза из претходног става. </w:t>
      </w:r>
    </w:p>
    <w:p w14:paraId="6D474E31" w14:textId="77777777" w:rsidR="0061252D" w:rsidRPr="00560222" w:rsidRDefault="0061252D" w:rsidP="0061252D">
      <w:pPr>
        <w:ind w:firstLine="720"/>
        <w:jc w:val="both"/>
        <w:rPr>
          <w:rFonts w:cs="Arial"/>
          <w:sz w:val="22"/>
          <w:szCs w:val="22"/>
        </w:rPr>
      </w:pPr>
    </w:p>
    <w:p w14:paraId="638FA4EF" w14:textId="77777777" w:rsidR="0061252D" w:rsidRPr="00560222" w:rsidRDefault="0061252D" w:rsidP="0061252D">
      <w:pPr>
        <w:jc w:val="both"/>
        <w:rPr>
          <w:rFonts w:cs="Arial"/>
          <w:sz w:val="22"/>
          <w:szCs w:val="22"/>
        </w:rPr>
      </w:pPr>
      <w:r w:rsidRPr="00560222">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18B75DD6" w14:textId="77777777" w:rsidR="0061252D" w:rsidRPr="00560222" w:rsidRDefault="0061252D" w:rsidP="0061252D">
      <w:pPr>
        <w:tabs>
          <w:tab w:val="left" w:pos="360"/>
        </w:tabs>
        <w:jc w:val="both"/>
        <w:rPr>
          <w:rFonts w:cs="Arial"/>
          <w:sz w:val="22"/>
          <w:szCs w:val="22"/>
        </w:rPr>
      </w:pPr>
    </w:p>
    <w:p w14:paraId="4D979BA1" w14:textId="77777777" w:rsidR="0061252D" w:rsidRPr="00560222" w:rsidRDefault="0061252D" w:rsidP="0061252D">
      <w:pPr>
        <w:jc w:val="center"/>
        <w:rPr>
          <w:rFonts w:cs="Arial"/>
          <w:b/>
          <w:sz w:val="22"/>
          <w:szCs w:val="22"/>
        </w:rPr>
      </w:pPr>
      <w:r w:rsidRPr="00560222">
        <w:rPr>
          <w:rFonts w:cs="Arial"/>
          <w:b/>
          <w:sz w:val="22"/>
          <w:szCs w:val="22"/>
        </w:rPr>
        <w:t>Члан 7.</w:t>
      </w:r>
    </w:p>
    <w:p w14:paraId="4C3A54DE" w14:textId="77777777" w:rsidR="0061252D" w:rsidRPr="00560222" w:rsidRDefault="0061252D" w:rsidP="0061252D">
      <w:pPr>
        <w:tabs>
          <w:tab w:val="left" w:pos="360"/>
        </w:tabs>
        <w:jc w:val="both"/>
        <w:rPr>
          <w:rFonts w:cs="Arial"/>
          <w:sz w:val="22"/>
          <w:szCs w:val="22"/>
        </w:rPr>
      </w:pPr>
    </w:p>
    <w:p w14:paraId="74D69945" w14:textId="77777777" w:rsidR="0061252D" w:rsidRPr="00560222" w:rsidRDefault="0061252D" w:rsidP="0061252D">
      <w:pPr>
        <w:pStyle w:val="normal10"/>
        <w:spacing w:before="0" w:beforeAutospacing="0" w:after="0" w:afterAutospacing="0"/>
        <w:jc w:val="both"/>
        <w:rPr>
          <w:rFonts w:ascii="Arial" w:hAnsi="Arial" w:cs="Arial"/>
          <w:sz w:val="22"/>
          <w:szCs w:val="22"/>
          <w:lang w:val="ru-RU"/>
        </w:rPr>
      </w:pPr>
      <w:r w:rsidRPr="00560222">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7C2D6FD" w14:textId="77777777" w:rsidR="0061252D" w:rsidRPr="00560222" w:rsidRDefault="0061252D" w:rsidP="0061252D">
      <w:pPr>
        <w:pStyle w:val="normal10"/>
        <w:spacing w:before="0" w:beforeAutospacing="0" w:after="0" w:afterAutospacing="0"/>
        <w:jc w:val="both"/>
        <w:rPr>
          <w:rFonts w:ascii="Arial" w:hAnsi="Arial" w:cs="Arial"/>
          <w:sz w:val="22"/>
          <w:szCs w:val="22"/>
          <w:lang w:val="ru-RU"/>
        </w:rPr>
      </w:pPr>
    </w:p>
    <w:p w14:paraId="38BE898B" w14:textId="77777777" w:rsidR="0061252D" w:rsidRPr="00560222" w:rsidRDefault="0061252D" w:rsidP="0061252D">
      <w:pPr>
        <w:pStyle w:val="normal10"/>
        <w:spacing w:before="0" w:beforeAutospacing="0" w:after="0" w:afterAutospacing="0"/>
        <w:jc w:val="both"/>
        <w:rPr>
          <w:rFonts w:ascii="Arial" w:hAnsi="Arial" w:cs="Arial"/>
          <w:sz w:val="22"/>
          <w:szCs w:val="22"/>
          <w:lang w:val="sr-Cyrl-CS"/>
        </w:rPr>
      </w:pPr>
      <w:r w:rsidRPr="00560222">
        <w:rPr>
          <w:rFonts w:ascii="Arial" w:hAnsi="Arial" w:cs="Arial"/>
          <w:sz w:val="22"/>
          <w:szCs w:val="22"/>
          <w:lang w:val="sr-Latn-CS"/>
        </w:rPr>
        <w:t xml:space="preserve">Уколико </w:t>
      </w:r>
      <w:r w:rsidRPr="00560222">
        <w:rPr>
          <w:rFonts w:ascii="Arial" w:hAnsi="Arial" w:cs="Arial"/>
          <w:sz w:val="22"/>
          <w:szCs w:val="22"/>
          <w:lang w:val="ru-RU"/>
        </w:rPr>
        <w:t>З</w:t>
      </w:r>
      <w:r w:rsidRPr="00560222">
        <w:rPr>
          <w:rFonts w:ascii="Arial" w:hAnsi="Arial" w:cs="Arial"/>
          <w:sz w:val="22"/>
          <w:szCs w:val="22"/>
          <w:lang w:val="sr-Latn-CS"/>
        </w:rPr>
        <w:t>адужен</w:t>
      </w:r>
      <w:r w:rsidRPr="00560222">
        <w:rPr>
          <w:rFonts w:ascii="Arial" w:hAnsi="Arial" w:cs="Arial"/>
          <w:sz w:val="22"/>
          <w:szCs w:val="22"/>
          <w:lang w:val="ru-RU"/>
        </w:rPr>
        <w:t>о лице</w:t>
      </w:r>
      <w:r w:rsidRPr="00560222">
        <w:rPr>
          <w:rFonts w:ascii="Arial" w:hAnsi="Arial" w:cs="Arial"/>
          <w:sz w:val="22"/>
          <w:szCs w:val="22"/>
          <w:lang w:val="sr-Latn-CS"/>
        </w:rPr>
        <w:t xml:space="preserve"> Даваоца не прими потврду о пријему поруке са </w:t>
      </w:r>
      <w:r w:rsidRPr="00560222">
        <w:rPr>
          <w:rFonts w:ascii="Arial" w:hAnsi="Arial" w:cs="Arial"/>
          <w:sz w:val="22"/>
          <w:szCs w:val="22"/>
          <w:lang w:val="ru-RU"/>
        </w:rPr>
        <w:t>приложеном пословном тајном</w:t>
      </w:r>
      <w:r w:rsidRPr="00560222">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560222">
        <w:rPr>
          <w:rFonts w:ascii="Arial" w:hAnsi="Arial" w:cs="Arial"/>
          <w:sz w:val="22"/>
          <w:szCs w:val="22"/>
          <w:lang w:val="ru-RU"/>
        </w:rPr>
        <w:t xml:space="preserve"> у достављању информације да је порука са приложеном пословном тајном примљена</w:t>
      </w:r>
      <w:r w:rsidRPr="00560222">
        <w:rPr>
          <w:rFonts w:ascii="Arial" w:hAnsi="Arial" w:cs="Arial"/>
          <w:sz w:val="22"/>
          <w:szCs w:val="22"/>
          <w:lang w:val="sr-Latn-CS"/>
        </w:rPr>
        <w:t xml:space="preserve">. </w:t>
      </w:r>
    </w:p>
    <w:p w14:paraId="00AF66FA" w14:textId="77777777" w:rsidR="0061252D" w:rsidRPr="00560222" w:rsidRDefault="0061252D" w:rsidP="0061252D">
      <w:pPr>
        <w:pStyle w:val="normal10"/>
        <w:spacing w:before="0" w:beforeAutospacing="0" w:after="0" w:afterAutospacing="0"/>
        <w:jc w:val="both"/>
        <w:rPr>
          <w:rFonts w:ascii="Arial" w:hAnsi="Arial" w:cs="Arial"/>
          <w:sz w:val="22"/>
          <w:szCs w:val="22"/>
          <w:lang w:val="sr-Cyrl-CS"/>
        </w:rPr>
      </w:pPr>
    </w:p>
    <w:p w14:paraId="640E3140" w14:textId="77777777" w:rsidR="0061252D" w:rsidRPr="00560222" w:rsidRDefault="0061252D" w:rsidP="0061252D">
      <w:pPr>
        <w:pStyle w:val="normal10"/>
        <w:spacing w:before="0" w:beforeAutospacing="0" w:after="0" w:afterAutospacing="0"/>
        <w:jc w:val="both"/>
        <w:rPr>
          <w:rFonts w:ascii="Arial" w:hAnsi="Arial" w:cs="Arial"/>
          <w:sz w:val="22"/>
          <w:szCs w:val="22"/>
          <w:lang w:val="ru-RU"/>
        </w:rPr>
      </w:pPr>
      <w:r w:rsidRPr="00560222">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560222">
        <w:rPr>
          <w:rFonts w:ascii="Arial" w:hAnsi="Arial" w:cs="Arial"/>
          <w:sz w:val="22"/>
          <w:szCs w:val="22"/>
          <w:lang w:val="ru-RU"/>
        </w:rPr>
        <w:t>У</w:t>
      </w:r>
      <w:r w:rsidRPr="00560222">
        <w:rPr>
          <w:rFonts w:ascii="Arial" w:hAnsi="Arial" w:cs="Arial"/>
          <w:sz w:val="22"/>
          <w:szCs w:val="22"/>
          <w:lang w:val="sr-Latn-CS"/>
        </w:rPr>
        <w:t xml:space="preserve">говора. </w:t>
      </w:r>
    </w:p>
    <w:p w14:paraId="0F845971" w14:textId="77777777" w:rsidR="0061252D" w:rsidRPr="00560222" w:rsidRDefault="0061252D" w:rsidP="0061252D">
      <w:pPr>
        <w:rPr>
          <w:rFonts w:cs="Arial"/>
          <w:sz w:val="22"/>
          <w:szCs w:val="22"/>
        </w:rPr>
      </w:pPr>
    </w:p>
    <w:p w14:paraId="63680649" w14:textId="77777777" w:rsidR="0061252D" w:rsidRPr="00560222" w:rsidRDefault="0061252D" w:rsidP="0061252D">
      <w:pPr>
        <w:jc w:val="center"/>
        <w:rPr>
          <w:rFonts w:cs="Arial"/>
          <w:b/>
          <w:sz w:val="22"/>
          <w:szCs w:val="22"/>
        </w:rPr>
      </w:pPr>
      <w:r w:rsidRPr="00560222">
        <w:rPr>
          <w:rFonts w:cs="Arial"/>
          <w:b/>
          <w:sz w:val="22"/>
          <w:szCs w:val="22"/>
        </w:rPr>
        <w:t>Члан 8.</w:t>
      </w:r>
    </w:p>
    <w:p w14:paraId="28C60E3D" w14:textId="77777777" w:rsidR="0061252D" w:rsidRPr="00560222" w:rsidRDefault="0061252D" w:rsidP="0061252D">
      <w:pPr>
        <w:tabs>
          <w:tab w:val="left" w:pos="360"/>
        </w:tabs>
        <w:ind w:right="69" w:firstLine="540"/>
        <w:jc w:val="both"/>
        <w:rPr>
          <w:rFonts w:cs="Arial"/>
          <w:sz w:val="22"/>
          <w:szCs w:val="22"/>
        </w:rPr>
      </w:pPr>
    </w:p>
    <w:p w14:paraId="511D0D54" w14:textId="77777777" w:rsidR="0061252D" w:rsidRPr="00560222" w:rsidRDefault="0061252D" w:rsidP="0061252D">
      <w:pPr>
        <w:tabs>
          <w:tab w:val="left" w:pos="360"/>
        </w:tabs>
        <w:jc w:val="both"/>
        <w:rPr>
          <w:rFonts w:cs="Arial"/>
          <w:sz w:val="22"/>
          <w:szCs w:val="22"/>
        </w:rPr>
      </w:pPr>
      <w:r w:rsidRPr="00560222">
        <w:rPr>
          <w:rFonts w:cs="Arial"/>
          <w:sz w:val="22"/>
          <w:szCs w:val="22"/>
        </w:rPr>
        <w:t xml:space="preserve">Достављање пословне тајне Примаоцу, </w:t>
      </w:r>
      <w:r w:rsidRPr="00560222">
        <w:rPr>
          <w:rFonts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560222">
        <w:rPr>
          <w:rFonts w:cs="Arial"/>
          <w:sz w:val="22"/>
          <w:szCs w:val="22"/>
        </w:rPr>
        <w:t>пословну тајну __________.</w:t>
      </w:r>
      <w:r w:rsidRPr="00560222">
        <w:rPr>
          <w:rFonts w:cs="Arial"/>
          <w:sz w:val="22"/>
          <w:szCs w:val="22"/>
          <w:lang w:val="sr-Latn-CS"/>
        </w:rPr>
        <w:t xml:space="preserve"> Документ или његови делови се не могу </w:t>
      </w:r>
      <w:r w:rsidRPr="00560222">
        <w:rPr>
          <w:rFonts w:cs="Arial"/>
          <w:sz w:val="22"/>
          <w:szCs w:val="22"/>
          <w:lang w:val="sr-Latn-CS"/>
        </w:rPr>
        <w:lastRenderedPageBreak/>
        <w:t xml:space="preserve">копирати, репродуковати или </w:t>
      </w:r>
      <w:r w:rsidRPr="00560222">
        <w:rPr>
          <w:rFonts w:cs="Arial"/>
          <w:sz w:val="22"/>
          <w:szCs w:val="22"/>
        </w:rPr>
        <w:t xml:space="preserve">уступити </w:t>
      </w:r>
      <w:r w:rsidRPr="00560222">
        <w:rPr>
          <w:rFonts w:cs="Arial"/>
          <w:sz w:val="22"/>
          <w:szCs w:val="22"/>
          <w:lang w:val="sr-Latn-CS"/>
        </w:rPr>
        <w:t>без претходне сагласности</w:t>
      </w:r>
      <w:r w:rsidRPr="00560222">
        <w:rPr>
          <w:rFonts w:cs="Arial"/>
          <w:sz w:val="22"/>
          <w:szCs w:val="22"/>
        </w:rPr>
        <w:t xml:space="preserve"> „_________“</w:t>
      </w:r>
      <w:r w:rsidRPr="00560222">
        <w:rPr>
          <w:rFonts w:cs="Arial"/>
          <w:sz w:val="22"/>
          <w:szCs w:val="22"/>
          <w:lang w:val="sr-Latn-CS"/>
        </w:rPr>
        <w:t>.</w:t>
      </w:r>
      <w:r w:rsidRPr="00560222">
        <w:rPr>
          <w:rFonts w:cs="Arial"/>
          <w:i/>
          <w:sz w:val="22"/>
          <w:szCs w:val="22"/>
        </w:rPr>
        <w:t>[напомена: не попуњава понуђач]</w:t>
      </w:r>
    </w:p>
    <w:p w14:paraId="6295412E" w14:textId="77777777" w:rsidR="0061252D" w:rsidRPr="00560222" w:rsidRDefault="0061252D" w:rsidP="0061252D">
      <w:pPr>
        <w:tabs>
          <w:tab w:val="left" w:pos="360"/>
        </w:tabs>
        <w:jc w:val="both"/>
        <w:rPr>
          <w:rFonts w:cs="Arial"/>
          <w:sz w:val="22"/>
          <w:szCs w:val="22"/>
        </w:rPr>
      </w:pPr>
    </w:p>
    <w:p w14:paraId="12F2709C" w14:textId="77777777" w:rsidR="0061252D" w:rsidRPr="00560222" w:rsidRDefault="0061252D" w:rsidP="0061252D">
      <w:pPr>
        <w:tabs>
          <w:tab w:val="left" w:pos="360"/>
        </w:tabs>
        <w:jc w:val="both"/>
        <w:rPr>
          <w:rFonts w:cs="Arial"/>
          <w:sz w:val="22"/>
          <w:szCs w:val="22"/>
        </w:rPr>
      </w:pPr>
      <w:r w:rsidRPr="00560222">
        <w:rPr>
          <w:rFonts w:cs="Arial"/>
          <w:sz w:val="22"/>
          <w:szCs w:val="22"/>
        </w:rPr>
        <w:t>Приликом достављања пословне тајне</w:t>
      </w:r>
      <w:r w:rsidRPr="00560222">
        <w:rPr>
          <w:rFonts w:cs="Arial"/>
          <w:sz w:val="22"/>
          <w:szCs w:val="22"/>
          <w:lang w:val="sr-Cyrl-RS"/>
        </w:rPr>
        <w:t>,</w:t>
      </w:r>
      <w:r w:rsidRPr="00560222">
        <w:rPr>
          <w:rFonts w:cs="Arial"/>
          <w:sz w:val="22"/>
          <w:szCs w:val="22"/>
        </w:rPr>
        <w:t xml:space="preserve"> у складу са претходним ставом, на празне линије текста напомене из претходног става</w:t>
      </w:r>
      <w:r w:rsidRPr="00560222">
        <w:rPr>
          <w:rFonts w:cs="Arial"/>
          <w:sz w:val="22"/>
          <w:szCs w:val="22"/>
          <w:lang w:val="sr-Cyrl-RS"/>
        </w:rPr>
        <w:t xml:space="preserve"> </w:t>
      </w:r>
      <w:r w:rsidRPr="00560222">
        <w:rPr>
          <w:rFonts w:cs="Arial"/>
          <w:sz w:val="22"/>
          <w:szCs w:val="22"/>
        </w:rPr>
        <w:t>уноси се назив Стране која је Давалац пословне тајне.</w:t>
      </w:r>
    </w:p>
    <w:p w14:paraId="79D6BD8D" w14:textId="77777777" w:rsidR="0061252D" w:rsidRPr="00560222" w:rsidRDefault="0061252D" w:rsidP="0061252D">
      <w:pPr>
        <w:tabs>
          <w:tab w:val="left" w:pos="360"/>
        </w:tabs>
        <w:jc w:val="both"/>
        <w:rPr>
          <w:rFonts w:cs="Arial"/>
          <w:sz w:val="22"/>
          <w:szCs w:val="22"/>
        </w:rPr>
      </w:pPr>
    </w:p>
    <w:p w14:paraId="3E32C2DC" w14:textId="77777777" w:rsidR="0061252D" w:rsidRPr="00560222" w:rsidRDefault="0061252D" w:rsidP="0061252D">
      <w:pPr>
        <w:tabs>
          <w:tab w:val="left" w:pos="360"/>
        </w:tabs>
        <w:jc w:val="both"/>
        <w:rPr>
          <w:rFonts w:cs="Arial"/>
          <w:sz w:val="22"/>
          <w:szCs w:val="22"/>
        </w:rPr>
      </w:pPr>
      <w:r w:rsidRPr="00560222">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3C6A367B" w14:textId="77777777" w:rsidR="0061252D" w:rsidRPr="00560222" w:rsidRDefault="0061252D" w:rsidP="0061252D">
      <w:pPr>
        <w:tabs>
          <w:tab w:val="left" w:pos="360"/>
        </w:tabs>
        <w:jc w:val="both"/>
        <w:rPr>
          <w:rFonts w:cs="Arial"/>
          <w:sz w:val="22"/>
          <w:szCs w:val="22"/>
        </w:rPr>
      </w:pPr>
    </w:p>
    <w:p w14:paraId="51B8EE3D" w14:textId="77777777" w:rsidR="0061252D" w:rsidRPr="00560222" w:rsidRDefault="0061252D" w:rsidP="0061252D">
      <w:pPr>
        <w:tabs>
          <w:tab w:val="left" w:pos="360"/>
        </w:tabs>
        <w:jc w:val="both"/>
        <w:rPr>
          <w:rFonts w:cs="Arial"/>
          <w:sz w:val="22"/>
          <w:szCs w:val="22"/>
        </w:rPr>
      </w:pPr>
      <w:r w:rsidRPr="00560222">
        <w:rPr>
          <w:rFonts w:cs="Arial"/>
          <w:sz w:val="22"/>
          <w:szCs w:val="22"/>
        </w:rPr>
        <w:t>За Наручиоца:</w:t>
      </w:r>
    </w:p>
    <w:p w14:paraId="3E988708" w14:textId="77777777" w:rsidR="0061252D" w:rsidRPr="00560222" w:rsidRDefault="0061252D" w:rsidP="0061252D">
      <w:pPr>
        <w:tabs>
          <w:tab w:val="left" w:pos="360"/>
        </w:tabs>
        <w:jc w:val="both"/>
        <w:rPr>
          <w:rFonts w:cs="Arial"/>
          <w:sz w:val="22"/>
          <w:szCs w:val="22"/>
        </w:rPr>
      </w:pPr>
    </w:p>
    <w:p w14:paraId="7C8114D2" w14:textId="77777777" w:rsidR="0061252D" w:rsidRPr="00560222" w:rsidRDefault="0061252D" w:rsidP="0061252D">
      <w:pPr>
        <w:pStyle w:val="Normal1"/>
        <w:spacing w:before="0" w:after="0"/>
        <w:jc w:val="center"/>
      </w:pPr>
      <w:r w:rsidRPr="00560222">
        <w:rPr>
          <w:lang w:val="sr-Cyrl-CS"/>
        </w:rPr>
        <w:t>Пословна тајна</w:t>
      </w:r>
    </w:p>
    <w:p w14:paraId="7F08B119" w14:textId="77777777" w:rsidR="0061252D" w:rsidRPr="00560222" w:rsidRDefault="0061252D" w:rsidP="0061252D">
      <w:pPr>
        <w:pStyle w:val="Normal1"/>
        <w:spacing w:before="0" w:after="0"/>
        <w:jc w:val="center"/>
        <w:rPr>
          <w:lang w:val="sr-Cyrl-CS"/>
        </w:rPr>
      </w:pPr>
      <w:r w:rsidRPr="00560222">
        <w:rPr>
          <w:lang w:val="sr-Cyrl-CS"/>
        </w:rPr>
        <w:t>Јавно предузеће „Електропривреда Србије“</w:t>
      </w:r>
    </w:p>
    <w:p w14:paraId="0B7F132E" w14:textId="77777777" w:rsidR="0061252D" w:rsidRPr="00560222" w:rsidRDefault="0061252D" w:rsidP="0061252D">
      <w:pPr>
        <w:pStyle w:val="Normal1"/>
        <w:spacing w:before="0" w:after="0"/>
        <w:jc w:val="center"/>
      </w:pPr>
      <w:r w:rsidRPr="00560222">
        <w:rPr>
          <w:lang w:val="sr-Cyrl-CS"/>
        </w:rPr>
        <w:t>Царице Милице бр. 2. Београд</w:t>
      </w:r>
    </w:p>
    <w:p w14:paraId="250F925F" w14:textId="77777777" w:rsidR="0061252D" w:rsidRPr="00560222" w:rsidRDefault="0061252D" w:rsidP="0061252D">
      <w:pPr>
        <w:tabs>
          <w:tab w:val="left" w:pos="360"/>
        </w:tabs>
        <w:jc w:val="both"/>
        <w:rPr>
          <w:rFonts w:cs="Arial"/>
          <w:sz w:val="22"/>
          <w:szCs w:val="22"/>
        </w:rPr>
      </w:pPr>
      <w:r w:rsidRPr="00560222">
        <w:rPr>
          <w:rFonts w:cs="Arial"/>
          <w:sz w:val="22"/>
          <w:szCs w:val="22"/>
        </w:rPr>
        <w:t>или:</w:t>
      </w:r>
    </w:p>
    <w:p w14:paraId="616F0500" w14:textId="77777777" w:rsidR="0061252D" w:rsidRPr="00560222" w:rsidRDefault="0061252D" w:rsidP="0061252D">
      <w:pPr>
        <w:tabs>
          <w:tab w:val="left" w:pos="360"/>
        </w:tabs>
        <w:jc w:val="both"/>
        <w:rPr>
          <w:rFonts w:cs="Arial"/>
          <w:sz w:val="22"/>
          <w:szCs w:val="22"/>
        </w:rPr>
      </w:pPr>
    </w:p>
    <w:p w14:paraId="7B1FBD91" w14:textId="77777777" w:rsidR="0061252D" w:rsidRPr="00560222" w:rsidRDefault="0061252D" w:rsidP="0061252D">
      <w:pPr>
        <w:pStyle w:val="Normal1"/>
        <w:spacing w:before="0" w:after="0"/>
        <w:jc w:val="center"/>
      </w:pPr>
      <w:r w:rsidRPr="00560222">
        <w:rPr>
          <w:lang w:val="sr-Cyrl-CS"/>
        </w:rPr>
        <w:t>Поверљиво</w:t>
      </w:r>
    </w:p>
    <w:p w14:paraId="0BB86B73" w14:textId="77777777" w:rsidR="0061252D" w:rsidRPr="00560222" w:rsidRDefault="0061252D" w:rsidP="0061252D">
      <w:pPr>
        <w:pStyle w:val="Normal1"/>
        <w:spacing w:before="0" w:after="0"/>
        <w:jc w:val="center"/>
        <w:rPr>
          <w:lang w:val="sr-Cyrl-CS"/>
        </w:rPr>
      </w:pPr>
      <w:r w:rsidRPr="00560222">
        <w:rPr>
          <w:lang w:val="sr-Cyrl-CS"/>
        </w:rPr>
        <w:t>Јавно предузеће „Електропривреда Србије“</w:t>
      </w:r>
    </w:p>
    <w:p w14:paraId="3CFED359" w14:textId="77777777" w:rsidR="0061252D" w:rsidRPr="00560222" w:rsidRDefault="0061252D" w:rsidP="0061252D">
      <w:pPr>
        <w:pStyle w:val="Normal1"/>
        <w:spacing w:before="0" w:after="0"/>
        <w:jc w:val="center"/>
      </w:pPr>
      <w:r w:rsidRPr="00560222">
        <w:rPr>
          <w:lang w:val="sr-Cyrl-CS"/>
        </w:rPr>
        <w:t>Царице Милице бр. 2. Београд</w:t>
      </w:r>
    </w:p>
    <w:p w14:paraId="16FEDC7E" w14:textId="77777777" w:rsidR="0061252D" w:rsidRPr="00560222" w:rsidRDefault="0061252D" w:rsidP="0061252D">
      <w:pPr>
        <w:tabs>
          <w:tab w:val="left" w:pos="360"/>
        </w:tabs>
        <w:jc w:val="both"/>
        <w:rPr>
          <w:rFonts w:cs="Arial"/>
          <w:sz w:val="22"/>
          <w:szCs w:val="22"/>
        </w:rPr>
      </w:pPr>
    </w:p>
    <w:p w14:paraId="4A5D9B79" w14:textId="77777777" w:rsidR="0061252D" w:rsidRPr="00560222" w:rsidRDefault="0061252D" w:rsidP="0061252D">
      <w:pPr>
        <w:tabs>
          <w:tab w:val="left" w:pos="360"/>
        </w:tabs>
        <w:jc w:val="both"/>
        <w:rPr>
          <w:rFonts w:cs="Arial"/>
          <w:sz w:val="22"/>
          <w:szCs w:val="22"/>
        </w:rPr>
      </w:pPr>
      <w:r w:rsidRPr="00560222">
        <w:rPr>
          <w:rFonts w:cs="Arial"/>
          <w:sz w:val="22"/>
          <w:szCs w:val="22"/>
        </w:rPr>
        <w:t xml:space="preserve">За </w:t>
      </w:r>
      <w:r>
        <w:rPr>
          <w:rFonts w:cs="Arial"/>
          <w:sz w:val="22"/>
          <w:szCs w:val="22"/>
          <w:lang w:val="sr-Cyrl-RS"/>
        </w:rPr>
        <w:t>Извршиоца</w:t>
      </w:r>
      <w:r w:rsidRPr="00560222">
        <w:rPr>
          <w:rFonts w:cs="Arial"/>
          <w:sz w:val="22"/>
          <w:szCs w:val="22"/>
        </w:rPr>
        <w:t>:</w:t>
      </w:r>
    </w:p>
    <w:p w14:paraId="042258A9" w14:textId="77777777" w:rsidR="0061252D" w:rsidRPr="00560222" w:rsidRDefault="0061252D" w:rsidP="0061252D">
      <w:pPr>
        <w:tabs>
          <w:tab w:val="left" w:pos="360"/>
        </w:tabs>
        <w:jc w:val="both"/>
        <w:rPr>
          <w:rFonts w:cs="Arial"/>
          <w:sz w:val="22"/>
          <w:szCs w:val="22"/>
        </w:rPr>
      </w:pPr>
    </w:p>
    <w:p w14:paraId="34B00DDB" w14:textId="77777777" w:rsidR="0061252D" w:rsidRPr="00560222" w:rsidRDefault="0061252D" w:rsidP="0061252D">
      <w:pPr>
        <w:pStyle w:val="Normal1"/>
        <w:spacing w:before="0" w:after="0"/>
        <w:jc w:val="center"/>
        <w:rPr>
          <w:lang w:val="sr-Cyrl-CS"/>
        </w:rPr>
      </w:pPr>
      <w:r w:rsidRPr="00560222">
        <w:rPr>
          <w:lang w:val="sr-Cyrl-CS"/>
        </w:rPr>
        <w:t>Пословна тајна</w:t>
      </w:r>
    </w:p>
    <w:p w14:paraId="611068D1" w14:textId="77777777" w:rsidR="0061252D" w:rsidRPr="00560222" w:rsidRDefault="0061252D" w:rsidP="0061252D">
      <w:pPr>
        <w:pStyle w:val="Normal1"/>
        <w:spacing w:before="0" w:after="0"/>
        <w:jc w:val="center"/>
        <w:rPr>
          <w:lang w:val="sr-Cyrl-CS"/>
        </w:rPr>
      </w:pPr>
      <w:r w:rsidRPr="00560222">
        <w:rPr>
          <w:lang w:val="sr-Cyrl-CS"/>
        </w:rPr>
        <w:t>___________</w:t>
      </w:r>
    </w:p>
    <w:p w14:paraId="4D920719" w14:textId="77777777" w:rsidR="0061252D" w:rsidRPr="00560222" w:rsidRDefault="0061252D" w:rsidP="0061252D">
      <w:pPr>
        <w:pStyle w:val="Normal1"/>
        <w:spacing w:before="0" w:after="0"/>
        <w:jc w:val="center"/>
        <w:rPr>
          <w:lang w:val="sr-Cyrl-CS"/>
        </w:rPr>
      </w:pPr>
      <w:r w:rsidRPr="00560222">
        <w:rPr>
          <w:lang w:val="sr-Cyrl-CS"/>
        </w:rPr>
        <w:t>_______________</w:t>
      </w:r>
    </w:p>
    <w:p w14:paraId="76271682" w14:textId="77777777" w:rsidR="0061252D" w:rsidRPr="00560222" w:rsidRDefault="0061252D" w:rsidP="0061252D">
      <w:pPr>
        <w:pStyle w:val="Normal1"/>
        <w:spacing w:before="0" w:after="0"/>
        <w:jc w:val="both"/>
        <w:rPr>
          <w:lang w:val="sr-Cyrl-CS"/>
        </w:rPr>
      </w:pPr>
      <w:r w:rsidRPr="00560222">
        <w:rPr>
          <w:lang w:val="sr-Cyrl-CS"/>
        </w:rPr>
        <w:t>или:</w:t>
      </w:r>
    </w:p>
    <w:p w14:paraId="54975D8E" w14:textId="77777777" w:rsidR="0061252D" w:rsidRPr="00560222" w:rsidRDefault="0061252D" w:rsidP="0061252D">
      <w:pPr>
        <w:tabs>
          <w:tab w:val="left" w:pos="360"/>
        </w:tabs>
        <w:jc w:val="center"/>
        <w:rPr>
          <w:rFonts w:cs="Arial"/>
          <w:sz w:val="22"/>
          <w:szCs w:val="22"/>
        </w:rPr>
      </w:pPr>
      <w:r w:rsidRPr="00560222">
        <w:rPr>
          <w:rFonts w:cs="Arial"/>
          <w:sz w:val="22"/>
          <w:szCs w:val="22"/>
        </w:rPr>
        <w:t>Поверљиво</w:t>
      </w:r>
    </w:p>
    <w:p w14:paraId="4DECF2D1" w14:textId="77777777" w:rsidR="0061252D" w:rsidRPr="00560222" w:rsidRDefault="0061252D" w:rsidP="0061252D">
      <w:pPr>
        <w:tabs>
          <w:tab w:val="left" w:pos="360"/>
        </w:tabs>
        <w:jc w:val="center"/>
        <w:rPr>
          <w:rFonts w:cs="Arial"/>
          <w:sz w:val="22"/>
          <w:szCs w:val="22"/>
        </w:rPr>
      </w:pPr>
      <w:r w:rsidRPr="00560222">
        <w:rPr>
          <w:rFonts w:cs="Arial"/>
          <w:sz w:val="22"/>
          <w:szCs w:val="22"/>
        </w:rPr>
        <w:t>_______________</w:t>
      </w:r>
    </w:p>
    <w:p w14:paraId="162C1ACA" w14:textId="77777777" w:rsidR="0061252D" w:rsidRPr="00560222" w:rsidRDefault="0061252D" w:rsidP="0061252D">
      <w:pPr>
        <w:tabs>
          <w:tab w:val="left" w:pos="360"/>
        </w:tabs>
        <w:jc w:val="center"/>
        <w:rPr>
          <w:rFonts w:cs="Arial"/>
          <w:sz w:val="22"/>
          <w:szCs w:val="22"/>
        </w:rPr>
      </w:pPr>
      <w:r w:rsidRPr="00560222">
        <w:rPr>
          <w:rFonts w:cs="Arial"/>
          <w:sz w:val="22"/>
          <w:szCs w:val="22"/>
        </w:rPr>
        <w:t>__________________</w:t>
      </w:r>
    </w:p>
    <w:p w14:paraId="350C6936" w14:textId="77777777" w:rsidR="0061252D" w:rsidRPr="00560222" w:rsidRDefault="0061252D" w:rsidP="0061252D">
      <w:pPr>
        <w:tabs>
          <w:tab w:val="left" w:pos="360"/>
        </w:tabs>
        <w:jc w:val="both"/>
        <w:rPr>
          <w:rFonts w:cs="Arial"/>
          <w:sz w:val="22"/>
          <w:szCs w:val="22"/>
        </w:rPr>
      </w:pPr>
    </w:p>
    <w:p w14:paraId="382D0E71" w14:textId="77777777" w:rsidR="0061252D" w:rsidRPr="00560222" w:rsidRDefault="0061252D" w:rsidP="0061252D">
      <w:pPr>
        <w:tabs>
          <w:tab w:val="left" w:pos="360"/>
        </w:tabs>
        <w:jc w:val="both"/>
        <w:rPr>
          <w:rFonts w:cs="Arial"/>
          <w:sz w:val="22"/>
          <w:szCs w:val="22"/>
          <w:lang w:val="sr-Latn-CS"/>
        </w:rPr>
      </w:pPr>
      <w:r w:rsidRPr="00560222">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38FC604" w14:textId="77777777" w:rsidR="0061252D" w:rsidRPr="00560222" w:rsidRDefault="0061252D" w:rsidP="0061252D">
      <w:pPr>
        <w:tabs>
          <w:tab w:val="left" w:pos="360"/>
        </w:tabs>
        <w:jc w:val="both"/>
        <w:rPr>
          <w:rFonts w:cs="Arial"/>
          <w:sz w:val="22"/>
          <w:szCs w:val="22"/>
          <w:lang w:val="sr-Latn-CS"/>
        </w:rPr>
      </w:pPr>
    </w:p>
    <w:p w14:paraId="2DAC4D70" w14:textId="77777777" w:rsidR="0061252D" w:rsidRPr="00560222" w:rsidRDefault="0061252D" w:rsidP="0061252D">
      <w:pPr>
        <w:jc w:val="center"/>
        <w:rPr>
          <w:rFonts w:cs="Arial"/>
          <w:b/>
          <w:sz w:val="22"/>
          <w:szCs w:val="22"/>
        </w:rPr>
      </w:pPr>
      <w:r w:rsidRPr="00560222">
        <w:rPr>
          <w:rFonts w:cs="Arial"/>
          <w:b/>
          <w:sz w:val="22"/>
          <w:szCs w:val="22"/>
        </w:rPr>
        <w:t>Члан 9.</w:t>
      </w:r>
    </w:p>
    <w:p w14:paraId="46238E30" w14:textId="77777777" w:rsidR="0061252D" w:rsidRPr="00560222" w:rsidRDefault="0061252D" w:rsidP="0061252D">
      <w:pPr>
        <w:tabs>
          <w:tab w:val="left" w:pos="360"/>
        </w:tabs>
        <w:ind w:right="69" w:firstLine="540"/>
        <w:jc w:val="both"/>
        <w:rPr>
          <w:rFonts w:cs="Arial"/>
          <w:sz w:val="22"/>
          <w:szCs w:val="22"/>
          <w:lang w:val="hr-HR"/>
        </w:rPr>
      </w:pPr>
    </w:p>
    <w:p w14:paraId="5D12B2BC" w14:textId="77777777" w:rsidR="0061252D" w:rsidRPr="00560222" w:rsidRDefault="0061252D" w:rsidP="0061252D">
      <w:pPr>
        <w:tabs>
          <w:tab w:val="left" w:pos="360"/>
        </w:tabs>
        <w:jc w:val="both"/>
        <w:rPr>
          <w:rFonts w:cs="Arial"/>
          <w:sz w:val="22"/>
          <w:szCs w:val="22"/>
          <w:lang w:val="sr-Latn-CS"/>
        </w:rPr>
      </w:pPr>
      <w:r w:rsidRPr="00560222">
        <w:rPr>
          <w:rFonts w:cs="Arial"/>
          <w:sz w:val="22"/>
          <w:szCs w:val="22"/>
          <w:lang w:val="sr-Latn-CS"/>
        </w:rPr>
        <w:t xml:space="preserve">Обавезе из овог </w:t>
      </w:r>
      <w:r w:rsidRPr="00560222">
        <w:rPr>
          <w:rFonts w:cs="Arial"/>
          <w:sz w:val="22"/>
          <w:szCs w:val="22"/>
        </w:rPr>
        <w:t>у</w:t>
      </w:r>
      <w:r w:rsidRPr="00560222">
        <w:rPr>
          <w:rFonts w:cs="Arial"/>
          <w:sz w:val="22"/>
          <w:szCs w:val="22"/>
          <w:lang w:val="sr-Latn-CS"/>
        </w:rPr>
        <w:t>говора</w:t>
      </w:r>
      <w:r w:rsidRPr="00560222">
        <w:rPr>
          <w:rFonts w:cs="Arial"/>
          <w:sz w:val="22"/>
          <w:szCs w:val="22"/>
        </w:rPr>
        <w:t xml:space="preserve"> </w:t>
      </w:r>
      <w:r w:rsidRPr="00560222">
        <w:rPr>
          <w:rFonts w:cs="Arial"/>
          <w:sz w:val="22"/>
          <w:szCs w:val="22"/>
          <w:lang w:val="sr-Latn-CS"/>
        </w:rPr>
        <w:t xml:space="preserve">односе се и на </w:t>
      </w:r>
      <w:r w:rsidRPr="00560222">
        <w:rPr>
          <w:rFonts w:cs="Arial"/>
          <w:sz w:val="22"/>
          <w:szCs w:val="22"/>
        </w:rPr>
        <w:t xml:space="preserve">пословну тајну којој су стране имале приступ или су је размениле до тренутка закључења </w:t>
      </w:r>
      <w:r w:rsidRPr="00560222">
        <w:rPr>
          <w:rFonts w:cs="Arial"/>
          <w:sz w:val="22"/>
          <w:szCs w:val="22"/>
          <w:lang w:val="sr-Latn-CS"/>
        </w:rPr>
        <w:t>овог Уговора.</w:t>
      </w:r>
    </w:p>
    <w:p w14:paraId="315FB455" w14:textId="77777777" w:rsidR="0061252D" w:rsidRPr="00560222" w:rsidRDefault="0061252D" w:rsidP="0061252D">
      <w:pPr>
        <w:tabs>
          <w:tab w:val="left" w:pos="360"/>
        </w:tabs>
        <w:jc w:val="both"/>
        <w:rPr>
          <w:rFonts w:cs="Arial"/>
          <w:sz w:val="22"/>
          <w:szCs w:val="22"/>
        </w:rPr>
      </w:pPr>
    </w:p>
    <w:p w14:paraId="3F95F925" w14:textId="77777777" w:rsidR="0061252D" w:rsidRPr="00560222" w:rsidRDefault="0061252D" w:rsidP="0061252D">
      <w:pPr>
        <w:tabs>
          <w:tab w:val="left" w:pos="360"/>
        </w:tabs>
        <w:jc w:val="both"/>
        <w:rPr>
          <w:rFonts w:cs="Arial"/>
          <w:sz w:val="22"/>
          <w:szCs w:val="22"/>
        </w:rPr>
      </w:pPr>
      <w:r w:rsidRPr="00560222">
        <w:rPr>
          <w:rFonts w:cs="Arial"/>
          <w:sz w:val="22"/>
          <w:szCs w:val="22"/>
          <w:lang w:val="sr-Latn-CS"/>
        </w:rPr>
        <w:t>Обавезе из овог У</w:t>
      </w:r>
      <w:r w:rsidRPr="00560222">
        <w:rPr>
          <w:rFonts w:cs="Arial"/>
          <w:sz w:val="22"/>
          <w:szCs w:val="22"/>
        </w:rPr>
        <w:t>г</w:t>
      </w:r>
      <w:r w:rsidRPr="00560222">
        <w:rPr>
          <w:rFonts w:cs="Arial"/>
          <w:sz w:val="22"/>
          <w:szCs w:val="22"/>
          <w:lang w:val="sr-Latn-CS"/>
        </w:rPr>
        <w:t xml:space="preserve">овора односе се и на </w:t>
      </w:r>
      <w:r w:rsidRPr="00560222">
        <w:rPr>
          <w:rFonts w:cs="Arial"/>
          <w:sz w:val="22"/>
          <w:szCs w:val="22"/>
        </w:rPr>
        <w:t>податке Даваоца</w:t>
      </w:r>
      <w:r w:rsidRPr="00560222">
        <w:rPr>
          <w:rFonts w:cs="Arial"/>
          <w:sz w:val="22"/>
          <w:szCs w:val="22"/>
          <w:lang w:val="sr-Latn-CS"/>
        </w:rPr>
        <w:t xml:space="preserve"> које представљају </w:t>
      </w:r>
      <w:r w:rsidRPr="00560222">
        <w:rPr>
          <w:rFonts w:cs="Arial"/>
          <w:sz w:val="22"/>
          <w:szCs w:val="22"/>
        </w:rPr>
        <w:t xml:space="preserve">пословну тајну </w:t>
      </w:r>
      <w:r w:rsidRPr="00560222">
        <w:rPr>
          <w:rFonts w:cs="Arial"/>
          <w:sz w:val="22"/>
          <w:szCs w:val="22"/>
          <w:lang w:val="sr-Latn-CS"/>
        </w:rPr>
        <w:t xml:space="preserve">у смислу овог </w:t>
      </w:r>
      <w:r w:rsidRPr="00560222">
        <w:rPr>
          <w:rFonts w:cs="Arial"/>
          <w:sz w:val="22"/>
          <w:szCs w:val="22"/>
        </w:rPr>
        <w:t>у</w:t>
      </w:r>
      <w:r w:rsidRPr="00560222">
        <w:rPr>
          <w:rFonts w:cs="Arial"/>
          <w:sz w:val="22"/>
          <w:szCs w:val="22"/>
          <w:lang w:val="sr-Latn-CS"/>
        </w:rPr>
        <w:t xml:space="preserve">говора, </w:t>
      </w:r>
      <w:r w:rsidRPr="00560222">
        <w:rPr>
          <w:rFonts w:cs="Arial"/>
          <w:sz w:val="22"/>
          <w:szCs w:val="22"/>
        </w:rPr>
        <w:t xml:space="preserve">а којима je Прималац имао приступ или је до њих </w:t>
      </w:r>
      <w:r w:rsidRPr="00560222">
        <w:rPr>
          <w:rFonts w:cs="Arial"/>
          <w:sz w:val="22"/>
          <w:szCs w:val="22"/>
          <w:lang w:val="sr-Latn-CS"/>
        </w:rPr>
        <w:t>дош</w:t>
      </w:r>
      <w:r w:rsidRPr="00560222">
        <w:rPr>
          <w:rFonts w:cs="Arial"/>
          <w:sz w:val="22"/>
          <w:szCs w:val="22"/>
        </w:rPr>
        <w:t>ао</w:t>
      </w:r>
      <w:r w:rsidRPr="00560222">
        <w:rPr>
          <w:rFonts w:cs="Arial"/>
          <w:sz w:val="22"/>
          <w:szCs w:val="22"/>
          <w:lang w:val="sr-Latn-CS"/>
        </w:rPr>
        <w:t xml:space="preserve"> случајно током реализације </w:t>
      </w:r>
      <w:r w:rsidRPr="00560222">
        <w:rPr>
          <w:rFonts w:cs="Arial"/>
          <w:sz w:val="22"/>
          <w:szCs w:val="22"/>
        </w:rPr>
        <w:t xml:space="preserve"> Пословних активности из члана 1. овог уговора</w:t>
      </w:r>
      <w:r w:rsidRPr="00560222">
        <w:rPr>
          <w:rFonts w:cs="Arial"/>
          <w:sz w:val="22"/>
          <w:szCs w:val="22"/>
          <w:lang w:val="sr-Latn-CS"/>
        </w:rPr>
        <w:t>.</w:t>
      </w:r>
    </w:p>
    <w:p w14:paraId="7783D93A" w14:textId="77777777" w:rsidR="0061252D" w:rsidRPr="00560222" w:rsidRDefault="0061252D" w:rsidP="0061252D">
      <w:pPr>
        <w:tabs>
          <w:tab w:val="left" w:pos="360"/>
        </w:tabs>
        <w:jc w:val="both"/>
        <w:rPr>
          <w:rFonts w:cs="Arial"/>
          <w:sz w:val="22"/>
          <w:szCs w:val="22"/>
        </w:rPr>
      </w:pPr>
    </w:p>
    <w:p w14:paraId="18318FA4" w14:textId="77777777" w:rsidR="0061252D" w:rsidRPr="00560222" w:rsidRDefault="0061252D" w:rsidP="0061252D">
      <w:pPr>
        <w:pStyle w:val="normal10"/>
        <w:spacing w:before="0" w:beforeAutospacing="0" w:after="0" w:afterAutospacing="0"/>
        <w:jc w:val="center"/>
        <w:rPr>
          <w:rFonts w:ascii="Arial" w:hAnsi="Arial" w:cs="Arial"/>
          <w:b/>
          <w:sz w:val="22"/>
          <w:szCs w:val="22"/>
          <w:lang w:val="sr-Cyrl-CS"/>
        </w:rPr>
      </w:pPr>
      <w:r w:rsidRPr="00560222">
        <w:rPr>
          <w:rFonts w:ascii="Arial" w:hAnsi="Arial" w:cs="Arial"/>
          <w:b/>
          <w:sz w:val="22"/>
          <w:szCs w:val="22"/>
          <w:lang w:val="sr-Cyrl-CS"/>
        </w:rPr>
        <w:t>Члан</w:t>
      </w:r>
      <w:r w:rsidRPr="00560222">
        <w:rPr>
          <w:rFonts w:ascii="Arial" w:hAnsi="Arial" w:cs="Arial"/>
          <w:b/>
          <w:sz w:val="22"/>
          <w:szCs w:val="22"/>
          <w:lang w:val="sr-Latn-RS"/>
        </w:rPr>
        <w:t xml:space="preserve"> </w:t>
      </w:r>
      <w:r w:rsidRPr="00560222">
        <w:rPr>
          <w:rFonts w:ascii="Arial" w:hAnsi="Arial" w:cs="Arial"/>
          <w:b/>
          <w:sz w:val="22"/>
          <w:szCs w:val="22"/>
          <w:lang w:val="ru-RU"/>
        </w:rPr>
        <w:t>10</w:t>
      </w:r>
      <w:r w:rsidRPr="00560222">
        <w:rPr>
          <w:rFonts w:ascii="Arial" w:hAnsi="Arial" w:cs="Arial"/>
          <w:b/>
          <w:sz w:val="22"/>
          <w:szCs w:val="22"/>
          <w:lang w:val="sr-Latn-CS"/>
        </w:rPr>
        <w:t>.</w:t>
      </w:r>
    </w:p>
    <w:p w14:paraId="40604CF0" w14:textId="77777777" w:rsidR="0061252D" w:rsidRPr="00560222" w:rsidRDefault="0061252D" w:rsidP="0061252D">
      <w:pPr>
        <w:pStyle w:val="normal10"/>
        <w:spacing w:before="0" w:beforeAutospacing="0" w:after="0" w:afterAutospacing="0"/>
        <w:jc w:val="center"/>
        <w:rPr>
          <w:rFonts w:ascii="Arial" w:hAnsi="Arial" w:cs="Arial"/>
          <w:sz w:val="22"/>
          <w:szCs w:val="22"/>
          <w:lang w:val="sr-Cyrl-CS"/>
        </w:rPr>
      </w:pPr>
    </w:p>
    <w:p w14:paraId="49745C2B" w14:textId="77777777" w:rsidR="0061252D" w:rsidRPr="00560222" w:rsidRDefault="0061252D" w:rsidP="0061252D">
      <w:pPr>
        <w:tabs>
          <w:tab w:val="left" w:pos="360"/>
        </w:tabs>
        <w:jc w:val="both"/>
        <w:rPr>
          <w:rFonts w:cs="Arial"/>
          <w:sz w:val="22"/>
          <w:szCs w:val="22"/>
        </w:rPr>
      </w:pPr>
      <w:r w:rsidRPr="00560222">
        <w:rPr>
          <w:rFonts w:cs="Arial"/>
          <w:sz w:val="22"/>
          <w:szCs w:val="22"/>
          <w:lang w:val="sr-Latn-CS"/>
        </w:rPr>
        <w:lastRenderedPageBreak/>
        <w:t>Давалац остаје власник достављен</w:t>
      </w:r>
      <w:r w:rsidRPr="00560222">
        <w:rPr>
          <w:rFonts w:cs="Arial"/>
          <w:sz w:val="22"/>
          <w:szCs w:val="22"/>
        </w:rPr>
        <w:t>их података који представљају пословну тајну</w:t>
      </w:r>
      <w:r w:rsidRPr="00560222">
        <w:rPr>
          <w:rFonts w:cs="Arial"/>
          <w:sz w:val="22"/>
          <w:szCs w:val="22"/>
          <w:lang w:val="sr-Latn-CS"/>
        </w:rPr>
        <w:t xml:space="preserve">. Давалац има право да, у било ком моменту, захтева од Примаоца повраћај </w:t>
      </w:r>
      <w:r w:rsidRPr="00560222">
        <w:rPr>
          <w:rFonts w:cs="Arial"/>
          <w:sz w:val="22"/>
          <w:szCs w:val="22"/>
        </w:rPr>
        <w:t xml:space="preserve">оригиналних </w:t>
      </w:r>
      <w:r w:rsidRPr="00560222">
        <w:rPr>
          <w:rFonts w:cs="Arial"/>
          <w:sz w:val="22"/>
          <w:szCs w:val="22"/>
          <w:lang w:val="sr-Latn-CS"/>
        </w:rPr>
        <w:t>Носача информациј</w:t>
      </w:r>
      <w:r w:rsidRPr="00560222">
        <w:rPr>
          <w:rFonts w:cs="Arial"/>
          <w:sz w:val="22"/>
          <w:szCs w:val="22"/>
        </w:rPr>
        <w:t>а</w:t>
      </w:r>
      <w:r w:rsidRPr="00560222">
        <w:rPr>
          <w:rFonts w:cs="Arial"/>
          <w:sz w:val="22"/>
          <w:szCs w:val="22"/>
          <w:lang w:val="sr-Latn-CS"/>
        </w:rPr>
        <w:t xml:space="preserve"> који садрж</w:t>
      </w:r>
      <w:r w:rsidRPr="00560222">
        <w:rPr>
          <w:rFonts w:cs="Arial"/>
          <w:sz w:val="22"/>
          <w:szCs w:val="22"/>
        </w:rPr>
        <w:t>е пословну тајну Даваоца</w:t>
      </w:r>
      <w:r w:rsidRPr="00560222">
        <w:rPr>
          <w:rFonts w:cs="Arial"/>
          <w:sz w:val="22"/>
          <w:szCs w:val="22"/>
          <w:lang w:val="sr-Latn-CS"/>
        </w:rPr>
        <w:t>.</w:t>
      </w:r>
    </w:p>
    <w:p w14:paraId="1000B451" w14:textId="77777777" w:rsidR="0061252D" w:rsidRPr="00560222" w:rsidRDefault="0061252D" w:rsidP="0061252D">
      <w:pPr>
        <w:jc w:val="both"/>
        <w:rPr>
          <w:rFonts w:cs="Arial"/>
          <w:noProof/>
          <w:sz w:val="22"/>
          <w:szCs w:val="22"/>
        </w:rPr>
      </w:pPr>
    </w:p>
    <w:p w14:paraId="061240F9" w14:textId="77777777" w:rsidR="0061252D" w:rsidRPr="00560222" w:rsidRDefault="0061252D" w:rsidP="0061252D">
      <w:pPr>
        <w:jc w:val="both"/>
        <w:rPr>
          <w:rFonts w:ascii="Nyala" w:hAnsi="Nyala" w:cs="Arial"/>
          <w:noProof/>
          <w:sz w:val="22"/>
          <w:szCs w:val="22"/>
        </w:rPr>
      </w:pPr>
      <w:r w:rsidRPr="00560222">
        <w:rPr>
          <w:rFonts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560222">
        <w:rPr>
          <w:rFonts w:cs="Arial"/>
          <w:sz w:val="22"/>
          <w:szCs w:val="22"/>
          <w:lang w:val="sr-Latn-CS"/>
        </w:rPr>
        <w:t>Носач</w:t>
      </w:r>
      <w:r w:rsidRPr="00560222">
        <w:rPr>
          <w:rFonts w:cs="Arial"/>
          <w:sz w:val="22"/>
          <w:szCs w:val="22"/>
        </w:rPr>
        <w:t xml:space="preserve">е </w:t>
      </w:r>
      <w:r w:rsidRPr="00560222">
        <w:rPr>
          <w:rFonts w:cs="Arial"/>
          <w:sz w:val="22"/>
          <w:szCs w:val="22"/>
          <w:lang w:val="sr-Latn-CS"/>
        </w:rPr>
        <w:t>информациј</w:t>
      </w:r>
      <w:r w:rsidRPr="00560222">
        <w:rPr>
          <w:rFonts w:cs="Arial"/>
          <w:sz w:val="22"/>
          <w:szCs w:val="22"/>
        </w:rPr>
        <w:t>а</w:t>
      </w:r>
      <w:r w:rsidRPr="00560222">
        <w:rPr>
          <w:rFonts w:cs="Arial"/>
          <w:sz w:val="22"/>
          <w:szCs w:val="22"/>
          <w:lang w:val="sr-Latn-CS"/>
        </w:rPr>
        <w:t xml:space="preserve"> који садрж</w:t>
      </w:r>
      <w:r w:rsidRPr="00560222">
        <w:rPr>
          <w:rFonts w:cs="Arial"/>
          <w:sz w:val="22"/>
          <w:szCs w:val="22"/>
        </w:rPr>
        <w:t>е пословну тајну Даваоца</w:t>
      </w:r>
      <w:r w:rsidRPr="00560222">
        <w:rPr>
          <w:rFonts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553571E" w14:textId="77777777" w:rsidR="0061252D" w:rsidRPr="00560222" w:rsidRDefault="0061252D" w:rsidP="0061252D">
      <w:pPr>
        <w:jc w:val="both"/>
        <w:rPr>
          <w:rFonts w:ascii="Nyala" w:hAnsi="Nyala" w:cs="Arial"/>
          <w:noProof/>
          <w:sz w:val="22"/>
          <w:szCs w:val="22"/>
        </w:rPr>
      </w:pPr>
    </w:p>
    <w:p w14:paraId="6941D863" w14:textId="77777777" w:rsidR="0061252D" w:rsidRPr="00560222" w:rsidRDefault="0061252D" w:rsidP="0061252D">
      <w:pPr>
        <w:jc w:val="both"/>
        <w:rPr>
          <w:rFonts w:ascii="Nyala" w:hAnsi="Nyala" w:cs="Arial"/>
          <w:noProof/>
          <w:sz w:val="22"/>
          <w:szCs w:val="22"/>
        </w:rPr>
      </w:pPr>
    </w:p>
    <w:p w14:paraId="1E173A8A" w14:textId="77777777" w:rsidR="0061252D" w:rsidRPr="00560222" w:rsidRDefault="0061252D" w:rsidP="0061252D">
      <w:pPr>
        <w:jc w:val="both"/>
        <w:rPr>
          <w:rFonts w:ascii="Nyala" w:hAnsi="Nyala" w:cs="Arial"/>
          <w:noProof/>
          <w:sz w:val="22"/>
          <w:szCs w:val="22"/>
        </w:rPr>
      </w:pPr>
    </w:p>
    <w:p w14:paraId="7C2D7B2C" w14:textId="77777777" w:rsidR="0061252D" w:rsidRPr="00560222" w:rsidRDefault="0061252D" w:rsidP="0061252D">
      <w:pPr>
        <w:tabs>
          <w:tab w:val="left" w:pos="360"/>
        </w:tabs>
        <w:jc w:val="both"/>
        <w:rPr>
          <w:rFonts w:cs="Arial"/>
          <w:sz w:val="22"/>
          <w:szCs w:val="22"/>
        </w:rPr>
      </w:pPr>
    </w:p>
    <w:p w14:paraId="77DB4C47" w14:textId="77777777" w:rsidR="0061252D" w:rsidRPr="00560222" w:rsidRDefault="0061252D" w:rsidP="0061252D">
      <w:pPr>
        <w:pStyle w:val="normal10"/>
        <w:spacing w:before="0" w:beforeAutospacing="0" w:after="0" w:afterAutospacing="0"/>
        <w:jc w:val="center"/>
        <w:rPr>
          <w:rFonts w:ascii="Arial" w:hAnsi="Arial" w:cs="Arial"/>
          <w:b/>
          <w:sz w:val="22"/>
          <w:szCs w:val="22"/>
          <w:lang w:val="sr-Latn-CS"/>
        </w:rPr>
      </w:pPr>
      <w:r w:rsidRPr="00560222">
        <w:rPr>
          <w:rFonts w:ascii="Arial" w:hAnsi="Arial" w:cs="Arial"/>
          <w:b/>
          <w:sz w:val="22"/>
          <w:szCs w:val="22"/>
          <w:lang w:val="sr-Cyrl-CS"/>
        </w:rPr>
        <w:t>Члан</w:t>
      </w:r>
      <w:r w:rsidRPr="00560222">
        <w:rPr>
          <w:rFonts w:ascii="Arial" w:hAnsi="Arial" w:cs="Arial"/>
          <w:b/>
          <w:sz w:val="22"/>
          <w:szCs w:val="22"/>
          <w:lang w:val="sr-Latn-RS"/>
        </w:rPr>
        <w:t xml:space="preserve"> </w:t>
      </w:r>
      <w:r w:rsidRPr="00560222">
        <w:rPr>
          <w:rFonts w:ascii="Arial" w:hAnsi="Arial" w:cs="Arial"/>
          <w:b/>
          <w:sz w:val="22"/>
          <w:szCs w:val="22"/>
          <w:lang w:val="ru-RU"/>
        </w:rPr>
        <w:t>11</w:t>
      </w:r>
      <w:r w:rsidRPr="00560222">
        <w:rPr>
          <w:rFonts w:ascii="Arial" w:hAnsi="Arial" w:cs="Arial"/>
          <w:b/>
          <w:sz w:val="22"/>
          <w:szCs w:val="22"/>
          <w:lang w:val="sr-Latn-CS"/>
        </w:rPr>
        <w:t>.</w:t>
      </w:r>
    </w:p>
    <w:p w14:paraId="330A4564" w14:textId="77777777" w:rsidR="0061252D" w:rsidRPr="00560222" w:rsidRDefault="0061252D" w:rsidP="0061252D">
      <w:pPr>
        <w:pStyle w:val="normal10"/>
        <w:spacing w:before="0" w:beforeAutospacing="0" w:after="0" w:afterAutospacing="0"/>
        <w:jc w:val="center"/>
        <w:rPr>
          <w:rFonts w:ascii="Arial" w:hAnsi="Arial" w:cs="Arial"/>
          <w:sz w:val="22"/>
          <w:szCs w:val="22"/>
          <w:lang w:val="sr-Latn-CS"/>
        </w:rPr>
      </w:pPr>
    </w:p>
    <w:p w14:paraId="2C14E213" w14:textId="77777777" w:rsidR="0061252D" w:rsidRPr="00560222" w:rsidRDefault="0061252D" w:rsidP="0061252D">
      <w:pPr>
        <w:jc w:val="both"/>
        <w:rPr>
          <w:rFonts w:cs="Arial"/>
          <w:sz w:val="22"/>
          <w:szCs w:val="22"/>
        </w:rPr>
      </w:pPr>
      <w:r w:rsidRPr="00560222">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831B717" w14:textId="77777777" w:rsidR="0061252D" w:rsidRPr="00560222" w:rsidRDefault="0061252D" w:rsidP="0061252D">
      <w:pPr>
        <w:rPr>
          <w:rFonts w:cs="Arial"/>
          <w:sz w:val="22"/>
          <w:szCs w:val="22"/>
        </w:rPr>
      </w:pPr>
    </w:p>
    <w:p w14:paraId="6649AC12" w14:textId="77777777" w:rsidR="0061252D" w:rsidRPr="00560222" w:rsidRDefault="0061252D" w:rsidP="0061252D">
      <w:pPr>
        <w:pStyle w:val="normal10"/>
        <w:spacing w:before="0" w:beforeAutospacing="0" w:after="0" w:afterAutospacing="0"/>
        <w:jc w:val="center"/>
        <w:rPr>
          <w:rFonts w:ascii="Arial" w:hAnsi="Arial" w:cs="Arial"/>
          <w:b/>
          <w:sz w:val="22"/>
          <w:szCs w:val="22"/>
          <w:lang w:val="hr-HR"/>
        </w:rPr>
      </w:pPr>
      <w:r w:rsidRPr="00560222">
        <w:rPr>
          <w:rFonts w:ascii="Arial" w:hAnsi="Arial" w:cs="Arial"/>
          <w:b/>
          <w:sz w:val="22"/>
          <w:szCs w:val="22"/>
          <w:lang w:val="sr-Cyrl-CS"/>
        </w:rPr>
        <w:t>Члан</w:t>
      </w:r>
      <w:r w:rsidRPr="00560222">
        <w:rPr>
          <w:rFonts w:ascii="Arial" w:hAnsi="Arial" w:cs="Arial"/>
          <w:b/>
          <w:sz w:val="22"/>
          <w:szCs w:val="22"/>
          <w:lang w:val="sr-Latn-RS"/>
        </w:rPr>
        <w:t xml:space="preserve"> </w:t>
      </w:r>
      <w:r w:rsidRPr="00560222">
        <w:rPr>
          <w:rFonts w:ascii="Arial" w:hAnsi="Arial" w:cs="Arial"/>
          <w:b/>
          <w:sz w:val="22"/>
          <w:szCs w:val="22"/>
          <w:lang w:val="ru-RU"/>
        </w:rPr>
        <w:t>12</w:t>
      </w:r>
      <w:r w:rsidRPr="00560222">
        <w:rPr>
          <w:rFonts w:ascii="Arial" w:hAnsi="Arial" w:cs="Arial"/>
          <w:b/>
          <w:sz w:val="22"/>
          <w:szCs w:val="22"/>
          <w:lang w:val="hr-HR"/>
        </w:rPr>
        <w:t>.</w:t>
      </w:r>
    </w:p>
    <w:p w14:paraId="335B09A7" w14:textId="77777777" w:rsidR="0061252D" w:rsidRPr="00560222" w:rsidRDefault="0061252D" w:rsidP="0061252D">
      <w:pPr>
        <w:tabs>
          <w:tab w:val="left" w:pos="360"/>
        </w:tabs>
        <w:jc w:val="both"/>
        <w:rPr>
          <w:rFonts w:cs="Arial"/>
          <w:b/>
          <w:bCs/>
          <w:sz w:val="22"/>
          <w:szCs w:val="22"/>
          <w:lang w:val="sr-Latn-CS"/>
        </w:rPr>
      </w:pPr>
    </w:p>
    <w:p w14:paraId="468E20B6" w14:textId="77777777" w:rsidR="0061252D" w:rsidRPr="00560222" w:rsidRDefault="0061252D" w:rsidP="0061252D">
      <w:pPr>
        <w:jc w:val="both"/>
        <w:rPr>
          <w:rFonts w:cs="Arial"/>
          <w:sz w:val="22"/>
          <w:szCs w:val="22"/>
        </w:rPr>
      </w:pPr>
      <w:r w:rsidRPr="00560222">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560222">
        <w:rPr>
          <w:rFonts w:cs="Arial"/>
          <w:sz w:val="22"/>
          <w:szCs w:val="22"/>
          <w:lang w:val="sr-Latn-CS"/>
        </w:rPr>
        <w:t>о</w:t>
      </w:r>
      <w:r w:rsidRPr="00560222">
        <w:rPr>
          <w:rFonts w:cs="Arial"/>
          <w:sz w:val="22"/>
          <w:szCs w:val="22"/>
        </w:rPr>
        <w:t>словне тајне</w:t>
      </w:r>
      <w:r w:rsidRPr="00560222">
        <w:rPr>
          <w:rFonts w:cs="Arial"/>
          <w:sz w:val="22"/>
          <w:szCs w:val="22"/>
          <w:lang w:val="sr-Latn-CS"/>
        </w:rPr>
        <w:t xml:space="preserve"> Даваоца</w:t>
      </w:r>
      <w:r w:rsidRPr="00560222">
        <w:rPr>
          <w:rFonts w:cs="Arial"/>
          <w:sz w:val="22"/>
          <w:szCs w:val="22"/>
        </w:rPr>
        <w:t xml:space="preserve"> од стране трећег лица коме је Прималац доставио п</w:t>
      </w:r>
      <w:r w:rsidRPr="00560222">
        <w:rPr>
          <w:rFonts w:cs="Arial"/>
          <w:sz w:val="22"/>
          <w:szCs w:val="22"/>
          <w:lang w:val="sr-Latn-CS"/>
        </w:rPr>
        <w:t>о</w:t>
      </w:r>
      <w:r w:rsidRPr="00560222">
        <w:rPr>
          <w:rFonts w:cs="Arial"/>
          <w:sz w:val="22"/>
          <w:szCs w:val="22"/>
        </w:rPr>
        <w:t>словну тајну</w:t>
      </w:r>
      <w:r w:rsidRPr="00560222">
        <w:rPr>
          <w:rFonts w:cs="Arial"/>
          <w:sz w:val="22"/>
          <w:szCs w:val="22"/>
          <w:lang w:val="sr-Latn-CS"/>
        </w:rPr>
        <w:t xml:space="preserve"> Даваоца.</w:t>
      </w:r>
    </w:p>
    <w:p w14:paraId="5589C62D" w14:textId="77777777" w:rsidR="0061252D" w:rsidRPr="00560222" w:rsidRDefault="0061252D" w:rsidP="0061252D">
      <w:pPr>
        <w:jc w:val="both"/>
        <w:rPr>
          <w:rFonts w:cs="Arial"/>
          <w:sz w:val="22"/>
          <w:szCs w:val="22"/>
        </w:rPr>
      </w:pPr>
    </w:p>
    <w:p w14:paraId="218480F2" w14:textId="77777777" w:rsidR="0061252D" w:rsidRPr="00560222" w:rsidRDefault="0061252D" w:rsidP="0061252D">
      <w:pPr>
        <w:jc w:val="both"/>
        <w:rPr>
          <w:rFonts w:ascii="Nyala" w:hAnsi="Nyala" w:cs="Arial"/>
          <w:sz w:val="22"/>
          <w:szCs w:val="22"/>
        </w:rPr>
      </w:pPr>
      <w:r w:rsidRPr="00560222">
        <w:rPr>
          <w:rFonts w:cs="Arial"/>
          <w:sz w:val="22"/>
          <w:szCs w:val="22"/>
          <w:lang w:val="sr-Latn-CS"/>
        </w:rPr>
        <w:t xml:space="preserve">Прималац признаје да </w:t>
      </w:r>
      <w:r w:rsidRPr="00560222">
        <w:rPr>
          <w:rFonts w:cs="Arial"/>
          <w:sz w:val="22"/>
          <w:szCs w:val="22"/>
        </w:rPr>
        <w:t xml:space="preserve">пословна тајна и/или </w:t>
      </w:r>
      <w:r w:rsidRPr="00560222">
        <w:rPr>
          <w:rFonts w:cs="Arial"/>
          <w:sz w:val="22"/>
          <w:szCs w:val="22"/>
          <w:lang w:val="sr-Latn-CS"/>
        </w:rPr>
        <w:t xml:space="preserve">поверљиве информације </w:t>
      </w:r>
      <w:r w:rsidRPr="00560222">
        <w:rPr>
          <w:rFonts w:cs="Arial"/>
          <w:sz w:val="22"/>
          <w:szCs w:val="22"/>
        </w:rPr>
        <w:t>Даваоца</w:t>
      </w:r>
      <w:r w:rsidRPr="00560222">
        <w:rPr>
          <w:rFonts w:cs="Arial"/>
          <w:sz w:val="22"/>
          <w:szCs w:val="22"/>
          <w:lang w:val="sr-Latn-CS"/>
        </w:rPr>
        <w:t xml:space="preserve"> садрже вредне </w:t>
      </w:r>
      <w:r w:rsidRPr="00560222">
        <w:rPr>
          <w:rFonts w:cs="Arial"/>
          <w:sz w:val="22"/>
          <w:szCs w:val="22"/>
        </w:rPr>
        <w:t>податке Даваоца</w:t>
      </w:r>
      <w:r w:rsidRPr="00560222">
        <w:rPr>
          <w:rFonts w:cs="Arial"/>
          <w:sz w:val="22"/>
          <w:szCs w:val="22"/>
          <w:lang w:val="sr-Latn-CS"/>
        </w:rPr>
        <w:t xml:space="preserve"> и да ће свака материјална повреда овог уговора изазивати </w:t>
      </w:r>
      <w:r w:rsidRPr="00560222">
        <w:rPr>
          <w:rFonts w:cs="Arial"/>
          <w:sz w:val="22"/>
          <w:szCs w:val="22"/>
        </w:rPr>
        <w:t>последице које су дефинисане законом.</w:t>
      </w:r>
    </w:p>
    <w:p w14:paraId="73537A29" w14:textId="77777777" w:rsidR="0061252D" w:rsidRPr="00560222" w:rsidRDefault="0061252D" w:rsidP="0061252D">
      <w:pPr>
        <w:rPr>
          <w:rFonts w:cs="Arial"/>
          <w:sz w:val="22"/>
          <w:szCs w:val="22"/>
        </w:rPr>
      </w:pPr>
    </w:p>
    <w:p w14:paraId="64826437" w14:textId="77777777" w:rsidR="0061252D" w:rsidRPr="00560222" w:rsidRDefault="0061252D" w:rsidP="0061252D">
      <w:pPr>
        <w:pStyle w:val="normal10"/>
        <w:spacing w:before="0" w:beforeAutospacing="0" w:after="0" w:afterAutospacing="0"/>
        <w:jc w:val="center"/>
        <w:rPr>
          <w:rFonts w:ascii="Arial" w:hAnsi="Arial" w:cs="Arial"/>
          <w:b/>
          <w:sz w:val="22"/>
          <w:szCs w:val="22"/>
          <w:lang w:val="sr-Latn-CS"/>
        </w:rPr>
      </w:pPr>
      <w:r w:rsidRPr="00560222">
        <w:rPr>
          <w:rFonts w:ascii="Arial" w:hAnsi="Arial" w:cs="Arial"/>
          <w:b/>
          <w:sz w:val="22"/>
          <w:szCs w:val="22"/>
          <w:lang w:val="sr-Cyrl-CS"/>
        </w:rPr>
        <w:t>Члан</w:t>
      </w:r>
      <w:r w:rsidRPr="00560222">
        <w:rPr>
          <w:rFonts w:ascii="Arial" w:hAnsi="Arial" w:cs="Arial"/>
          <w:b/>
          <w:sz w:val="22"/>
          <w:szCs w:val="22"/>
          <w:lang w:val="hr-HR"/>
        </w:rPr>
        <w:t xml:space="preserve"> 13.</w:t>
      </w:r>
    </w:p>
    <w:p w14:paraId="794B6C6A" w14:textId="77777777" w:rsidR="0061252D" w:rsidRPr="00560222" w:rsidRDefault="0061252D" w:rsidP="0061252D">
      <w:pPr>
        <w:rPr>
          <w:rFonts w:cs="Arial"/>
          <w:sz w:val="22"/>
          <w:szCs w:val="22"/>
        </w:rPr>
      </w:pPr>
    </w:p>
    <w:p w14:paraId="5D8B27ED" w14:textId="77777777" w:rsidR="0061252D" w:rsidRPr="00560222" w:rsidRDefault="0061252D" w:rsidP="0061252D">
      <w:pPr>
        <w:jc w:val="both"/>
        <w:rPr>
          <w:rFonts w:cs="Arial"/>
          <w:sz w:val="22"/>
          <w:szCs w:val="22"/>
          <w:lang w:val="en-US"/>
        </w:rPr>
      </w:pPr>
      <w:r w:rsidRPr="00560222">
        <w:rPr>
          <w:rFonts w:cs="Arial"/>
          <w:sz w:val="22"/>
          <w:szCs w:val="22"/>
        </w:rPr>
        <w:t>Стране ће настојати да све евентуалне спорове настале из, у вези са, или услед кршењ</w:t>
      </w:r>
      <w:r w:rsidRPr="00560222">
        <w:rPr>
          <w:rFonts w:cs="Arial"/>
          <w:sz w:val="22"/>
          <w:szCs w:val="22"/>
          <w:lang w:val="sr-Latn-CS"/>
        </w:rPr>
        <w:t>a</w:t>
      </w:r>
      <w:r w:rsidRPr="00560222">
        <w:rPr>
          <w:rFonts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14:paraId="3E878E08" w14:textId="77777777" w:rsidR="0061252D" w:rsidRPr="00560222" w:rsidRDefault="0061252D" w:rsidP="0061252D">
      <w:pPr>
        <w:rPr>
          <w:rFonts w:cs="Arial"/>
          <w:sz w:val="22"/>
          <w:szCs w:val="22"/>
        </w:rPr>
      </w:pPr>
    </w:p>
    <w:p w14:paraId="7160A810" w14:textId="77777777" w:rsidR="0061252D" w:rsidRPr="00560222" w:rsidRDefault="0061252D" w:rsidP="0061252D">
      <w:pPr>
        <w:pStyle w:val="normal10"/>
        <w:spacing w:before="0" w:beforeAutospacing="0" w:after="0" w:afterAutospacing="0"/>
        <w:jc w:val="center"/>
        <w:rPr>
          <w:rFonts w:ascii="Arial" w:hAnsi="Arial" w:cs="Arial"/>
          <w:b/>
          <w:sz w:val="22"/>
          <w:szCs w:val="22"/>
          <w:lang w:val="sr-Latn-CS"/>
        </w:rPr>
      </w:pPr>
      <w:r w:rsidRPr="00560222">
        <w:rPr>
          <w:rFonts w:ascii="Arial" w:hAnsi="Arial" w:cs="Arial"/>
          <w:b/>
          <w:sz w:val="22"/>
          <w:szCs w:val="22"/>
          <w:lang w:val="sr-Cyrl-CS"/>
        </w:rPr>
        <w:t>Члан</w:t>
      </w:r>
      <w:r w:rsidRPr="00560222">
        <w:rPr>
          <w:rFonts w:ascii="Arial" w:hAnsi="Arial" w:cs="Arial"/>
          <w:b/>
          <w:sz w:val="22"/>
          <w:szCs w:val="22"/>
          <w:lang w:val="hr-HR"/>
        </w:rPr>
        <w:t xml:space="preserve"> 1</w:t>
      </w:r>
      <w:r w:rsidRPr="00560222">
        <w:rPr>
          <w:rFonts w:ascii="Arial" w:hAnsi="Arial" w:cs="Arial"/>
          <w:b/>
          <w:sz w:val="22"/>
          <w:szCs w:val="22"/>
          <w:lang w:val="sr-Latn-RS"/>
        </w:rPr>
        <w:t>4</w:t>
      </w:r>
      <w:r w:rsidRPr="00560222">
        <w:rPr>
          <w:rFonts w:ascii="Arial" w:hAnsi="Arial" w:cs="Arial"/>
          <w:b/>
          <w:sz w:val="22"/>
          <w:szCs w:val="22"/>
          <w:lang w:val="hr-HR"/>
        </w:rPr>
        <w:t>.</w:t>
      </w:r>
    </w:p>
    <w:p w14:paraId="241C61E1" w14:textId="77777777" w:rsidR="0061252D" w:rsidRPr="00560222" w:rsidRDefault="0061252D" w:rsidP="0061252D">
      <w:pPr>
        <w:jc w:val="both"/>
        <w:rPr>
          <w:rFonts w:cs="Arial"/>
          <w:sz w:val="22"/>
          <w:szCs w:val="22"/>
        </w:rPr>
      </w:pPr>
    </w:p>
    <w:p w14:paraId="6FE3B626" w14:textId="77777777" w:rsidR="0061252D" w:rsidRPr="00560222" w:rsidRDefault="0061252D" w:rsidP="0061252D">
      <w:pPr>
        <w:jc w:val="both"/>
        <w:rPr>
          <w:rFonts w:ascii="Nyala" w:hAnsi="Nyala" w:cs="Arial"/>
          <w:sz w:val="22"/>
          <w:szCs w:val="22"/>
        </w:rPr>
      </w:pPr>
      <w:r w:rsidRPr="00560222">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0DCFBF9A" w14:textId="77777777" w:rsidR="0061252D" w:rsidRPr="00560222" w:rsidRDefault="0061252D" w:rsidP="0061252D">
      <w:pPr>
        <w:pStyle w:val="normal10"/>
        <w:spacing w:before="0" w:beforeAutospacing="0" w:after="0" w:afterAutospacing="0"/>
        <w:jc w:val="center"/>
        <w:rPr>
          <w:rFonts w:ascii="Arial" w:hAnsi="Arial" w:cs="Arial"/>
          <w:b/>
          <w:sz w:val="22"/>
          <w:szCs w:val="22"/>
          <w:lang w:val="sr-Cyrl-CS"/>
        </w:rPr>
      </w:pPr>
      <w:r w:rsidRPr="00560222">
        <w:rPr>
          <w:rFonts w:ascii="Arial" w:hAnsi="Arial" w:cs="Arial"/>
          <w:b/>
          <w:sz w:val="22"/>
          <w:szCs w:val="22"/>
          <w:lang w:val="sr-Cyrl-CS"/>
        </w:rPr>
        <w:t>Члан</w:t>
      </w:r>
      <w:r w:rsidRPr="00560222">
        <w:rPr>
          <w:rFonts w:ascii="Arial" w:hAnsi="Arial" w:cs="Arial"/>
          <w:b/>
          <w:sz w:val="22"/>
          <w:szCs w:val="22"/>
          <w:lang w:val="hr-HR"/>
        </w:rPr>
        <w:t xml:space="preserve"> 1</w:t>
      </w:r>
      <w:r w:rsidRPr="00560222">
        <w:rPr>
          <w:rFonts w:ascii="Arial" w:hAnsi="Arial" w:cs="Arial"/>
          <w:b/>
          <w:sz w:val="22"/>
          <w:szCs w:val="22"/>
          <w:lang w:val="sr-Latn-RS"/>
        </w:rPr>
        <w:t>5</w:t>
      </w:r>
      <w:r w:rsidRPr="00560222">
        <w:rPr>
          <w:rFonts w:ascii="Arial" w:hAnsi="Arial" w:cs="Arial"/>
          <w:b/>
          <w:sz w:val="22"/>
          <w:szCs w:val="22"/>
          <w:lang w:val="hr-HR"/>
        </w:rPr>
        <w:t>.</w:t>
      </w:r>
    </w:p>
    <w:p w14:paraId="75F62AB8" w14:textId="77777777" w:rsidR="0061252D" w:rsidRPr="00560222" w:rsidRDefault="0061252D" w:rsidP="0061252D">
      <w:pPr>
        <w:pStyle w:val="normal10"/>
        <w:spacing w:before="0" w:beforeAutospacing="0" w:after="0" w:afterAutospacing="0"/>
        <w:jc w:val="center"/>
        <w:rPr>
          <w:rFonts w:ascii="Arial" w:hAnsi="Arial" w:cs="Arial"/>
          <w:b/>
          <w:sz w:val="22"/>
          <w:szCs w:val="22"/>
          <w:lang w:val="sr-Cyrl-CS"/>
        </w:rPr>
      </w:pPr>
    </w:p>
    <w:p w14:paraId="7FD1C263" w14:textId="77777777" w:rsidR="0061252D" w:rsidRPr="00560222" w:rsidRDefault="0061252D" w:rsidP="0061252D">
      <w:pPr>
        <w:jc w:val="both"/>
        <w:rPr>
          <w:rFonts w:cs="Arial"/>
          <w:sz w:val="22"/>
          <w:szCs w:val="22"/>
          <w:lang w:val="ru-RU"/>
        </w:rPr>
      </w:pPr>
      <w:r w:rsidRPr="00560222">
        <w:rPr>
          <w:rFonts w:cs="Arial"/>
          <w:sz w:val="22"/>
          <w:szCs w:val="22"/>
          <w:lang w:val="ru-RU"/>
        </w:rPr>
        <w:t>Након закључења овог уговора, Наручилац може да дозволи а Пружалац услуга је обавезан да прихвати промену уговорних страна због статусних промена код Наручиоца и његових зависних привредних друштава, у складу са Уговором о статусној промени.</w:t>
      </w:r>
    </w:p>
    <w:p w14:paraId="2D1B3F62" w14:textId="77777777" w:rsidR="0061252D" w:rsidRPr="00560222" w:rsidRDefault="0061252D" w:rsidP="0061252D">
      <w:pPr>
        <w:pStyle w:val="normal10"/>
        <w:spacing w:before="0" w:beforeAutospacing="0" w:after="0" w:afterAutospacing="0"/>
        <w:rPr>
          <w:rFonts w:ascii="Arial" w:hAnsi="Arial" w:cs="Arial"/>
          <w:b/>
          <w:sz w:val="22"/>
          <w:szCs w:val="22"/>
          <w:lang w:val="sr-Cyrl-CS"/>
        </w:rPr>
      </w:pPr>
    </w:p>
    <w:p w14:paraId="095B7057" w14:textId="77777777" w:rsidR="0061252D" w:rsidRPr="00560222" w:rsidRDefault="0061252D" w:rsidP="0061252D">
      <w:pPr>
        <w:pStyle w:val="normal10"/>
        <w:spacing w:before="0" w:beforeAutospacing="0" w:after="0" w:afterAutospacing="0"/>
        <w:jc w:val="center"/>
        <w:rPr>
          <w:rFonts w:ascii="Arial" w:hAnsi="Arial" w:cs="Arial"/>
          <w:b/>
          <w:sz w:val="22"/>
          <w:szCs w:val="22"/>
          <w:lang w:val="sr-Cyrl-CS"/>
        </w:rPr>
      </w:pPr>
      <w:r w:rsidRPr="00560222">
        <w:rPr>
          <w:rFonts w:ascii="Arial" w:hAnsi="Arial" w:cs="Arial"/>
          <w:b/>
          <w:sz w:val="22"/>
          <w:szCs w:val="22"/>
          <w:lang w:val="sr-Cyrl-CS"/>
        </w:rPr>
        <w:t>Члан</w:t>
      </w:r>
      <w:r w:rsidRPr="00560222">
        <w:rPr>
          <w:rFonts w:ascii="Arial" w:hAnsi="Arial" w:cs="Arial"/>
          <w:b/>
          <w:sz w:val="22"/>
          <w:szCs w:val="22"/>
          <w:lang w:val="hr-HR"/>
        </w:rPr>
        <w:t xml:space="preserve"> 1</w:t>
      </w:r>
      <w:r w:rsidRPr="00560222">
        <w:rPr>
          <w:rFonts w:ascii="Arial" w:hAnsi="Arial" w:cs="Arial"/>
          <w:b/>
          <w:sz w:val="22"/>
          <w:szCs w:val="22"/>
          <w:lang w:val="sr-Latn-RS"/>
        </w:rPr>
        <w:t>6</w:t>
      </w:r>
      <w:r w:rsidRPr="00560222">
        <w:rPr>
          <w:rFonts w:ascii="Arial" w:hAnsi="Arial" w:cs="Arial"/>
          <w:b/>
          <w:sz w:val="22"/>
          <w:szCs w:val="22"/>
          <w:lang w:val="hr-HR"/>
        </w:rPr>
        <w:t>.</w:t>
      </w:r>
    </w:p>
    <w:p w14:paraId="13F17600" w14:textId="77777777" w:rsidR="0061252D" w:rsidRPr="00560222" w:rsidRDefault="0061252D" w:rsidP="0061252D">
      <w:pPr>
        <w:pStyle w:val="normal10"/>
        <w:spacing w:before="0" w:beforeAutospacing="0" w:after="0" w:afterAutospacing="0"/>
        <w:jc w:val="center"/>
        <w:rPr>
          <w:rFonts w:ascii="Arial" w:hAnsi="Arial" w:cs="Arial"/>
          <w:b/>
          <w:sz w:val="22"/>
          <w:szCs w:val="22"/>
          <w:lang w:val="sr-Cyrl-CS"/>
        </w:rPr>
      </w:pPr>
    </w:p>
    <w:p w14:paraId="3148A0EA" w14:textId="77777777" w:rsidR="0061252D" w:rsidRPr="00560222" w:rsidRDefault="0061252D" w:rsidP="0061252D">
      <w:pPr>
        <w:pStyle w:val="normal10"/>
        <w:spacing w:before="0" w:beforeAutospacing="0" w:after="0" w:afterAutospacing="0"/>
        <w:jc w:val="both"/>
        <w:rPr>
          <w:rFonts w:ascii="Arial" w:hAnsi="Arial" w:cs="Arial"/>
          <w:b/>
          <w:sz w:val="22"/>
          <w:szCs w:val="22"/>
          <w:lang w:val="sr-Cyrl-CS"/>
        </w:rPr>
      </w:pPr>
      <w:r w:rsidRPr="00560222">
        <w:rPr>
          <w:rFonts w:ascii="Arial" w:hAnsi="Arial" w:cs="Arial"/>
          <w:sz w:val="22"/>
          <w:szCs w:val="22"/>
          <w:lang w:val="sr-Cyrl-CS"/>
        </w:rPr>
        <w:t xml:space="preserve">На све што није регулисано </w:t>
      </w:r>
      <w:r w:rsidRPr="00560222">
        <w:rPr>
          <w:rFonts w:ascii="Arial" w:hAnsi="Arial" w:cs="Arial"/>
          <w:sz w:val="22"/>
          <w:szCs w:val="22"/>
          <w:lang w:val="sr-Latn-CS"/>
        </w:rPr>
        <w:t>одредбама</w:t>
      </w:r>
      <w:r w:rsidRPr="00560222">
        <w:rPr>
          <w:rFonts w:ascii="Arial" w:hAnsi="Arial" w:cs="Arial"/>
          <w:sz w:val="22"/>
          <w:szCs w:val="22"/>
          <w:lang w:val="sr-Cyrl-CS"/>
        </w:rPr>
        <w:t xml:space="preserve"> овог Уговора, примениће се одредбе позитивноправних прописа </w:t>
      </w:r>
      <w:r w:rsidRPr="00560222">
        <w:rPr>
          <w:rFonts w:ascii="Arial" w:hAnsi="Arial" w:cs="Arial"/>
          <w:sz w:val="22"/>
          <w:szCs w:val="22"/>
          <w:lang w:val="ru-RU"/>
        </w:rPr>
        <w:t xml:space="preserve">Републике Србије </w:t>
      </w:r>
      <w:r w:rsidRPr="00560222">
        <w:rPr>
          <w:rFonts w:ascii="Arial" w:hAnsi="Arial" w:cs="Arial"/>
          <w:sz w:val="22"/>
          <w:szCs w:val="22"/>
          <w:lang w:val="sr-Latn-CS"/>
        </w:rPr>
        <w:t>приме</w:t>
      </w:r>
      <w:r w:rsidRPr="00560222">
        <w:rPr>
          <w:rFonts w:ascii="Arial" w:hAnsi="Arial" w:cs="Arial"/>
          <w:sz w:val="22"/>
          <w:szCs w:val="22"/>
          <w:lang w:val="ru-RU"/>
        </w:rPr>
        <w:t>нљивих</w:t>
      </w:r>
      <w:r w:rsidRPr="00560222">
        <w:rPr>
          <w:rFonts w:ascii="Arial" w:hAnsi="Arial" w:cs="Arial"/>
          <w:sz w:val="22"/>
          <w:szCs w:val="22"/>
          <w:lang w:val="sr-Cyrl-CS"/>
        </w:rPr>
        <w:t>,</w:t>
      </w:r>
      <w:r w:rsidRPr="00560222">
        <w:rPr>
          <w:rFonts w:ascii="Arial" w:hAnsi="Arial" w:cs="Arial"/>
          <w:sz w:val="22"/>
          <w:szCs w:val="22"/>
          <w:lang w:val="sr-Latn-CS"/>
        </w:rPr>
        <w:t xml:space="preserve"> с обзиром на предмет </w:t>
      </w:r>
      <w:r w:rsidRPr="00560222">
        <w:rPr>
          <w:rFonts w:ascii="Arial" w:hAnsi="Arial" w:cs="Arial"/>
          <w:sz w:val="22"/>
          <w:szCs w:val="22"/>
          <w:lang w:val="sr-Cyrl-CS"/>
        </w:rPr>
        <w:t>У</w:t>
      </w:r>
      <w:r w:rsidRPr="00560222">
        <w:rPr>
          <w:rFonts w:ascii="Arial" w:hAnsi="Arial" w:cs="Arial"/>
          <w:sz w:val="22"/>
          <w:szCs w:val="22"/>
          <w:lang w:val="sr-Latn-CS"/>
        </w:rPr>
        <w:t>говора</w:t>
      </w:r>
      <w:r w:rsidRPr="00560222">
        <w:rPr>
          <w:rFonts w:ascii="Arial" w:hAnsi="Arial" w:cs="Arial"/>
          <w:sz w:val="22"/>
          <w:szCs w:val="22"/>
          <w:lang w:val="sr-Cyrl-CS"/>
        </w:rPr>
        <w:t>.</w:t>
      </w:r>
    </w:p>
    <w:p w14:paraId="4A51EC5A" w14:textId="77777777" w:rsidR="0061252D" w:rsidRPr="00560222" w:rsidRDefault="0061252D" w:rsidP="0061252D">
      <w:pPr>
        <w:pStyle w:val="normal10"/>
        <w:spacing w:before="0" w:beforeAutospacing="0" w:after="0" w:afterAutospacing="0"/>
        <w:jc w:val="center"/>
        <w:rPr>
          <w:rFonts w:ascii="Arial" w:hAnsi="Arial" w:cs="Arial"/>
          <w:b/>
          <w:sz w:val="22"/>
          <w:szCs w:val="22"/>
          <w:lang w:val="sr-Latn-CS"/>
        </w:rPr>
      </w:pPr>
      <w:r w:rsidRPr="00560222">
        <w:rPr>
          <w:rFonts w:ascii="Arial" w:hAnsi="Arial" w:cs="Arial"/>
          <w:b/>
          <w:sz w:val="22"/>
          <w:szCs w:val="22"/>
          <w:lang w:val="sr-Cyrl-CS"/>
        </w:rPr>
        <w:t>Члан</w:t>
      </w:r>
      <w:r w:rsidRPr="00560222">
        <w:rPr>
          <w:rFonts w:ascii="Arial" w:hAnsi="Arial" w:cs="Arial"/>
          <w:b/>
          <w:sz w:val="22"/>
          <w:szCs w:val="22"/>
          <w:lang w:val="ru-RU"/>
        </w:rPr>
        <w:t xml:space="preserve"> 1</w:t>
      </w:r>
      <w:r w:rsidRPr="00560222">
        <w:rPr>
          <w:rFonts w:ascii="Arial" w:hAnsi="Arial" w:cs="Arial"/>
          <w:b/>
          <w:sz w:val="22"/>
          <w:szCs w:val="22"/>
          <w:lang w:val="sr-Latn-RS"/>
        </w:rPr>
        <w:t>7</w:t>
      </w:r>
      <w:r w:rsidRPr="00560222">
        <w:rPr>
          <w:rFonts w:ascii="Arial" w:hAnsi="Arial" w:cs="Arial"/>
          <w:b/>
          <w:sz w:val="22"/>
          <w:szCs w:val="22"/>
          <w:lang w:val="ru-RU"/>
        </w:rPr>
        <w:t>.</w:t>
      </w:r>
    </w:p>
    <w:p w14:paraId="43E50D24" w14:textId="77777777" w:rsidR="0061252D" w:rsidRPr="00560222" w:rsidRDefault="0061252D" w:rsidP="0061252D">
      <w:pPr>
        <w:pStyle w:val="normal10"/>
        <w:spacing w:before="0" w:beforeAutospacing="0" w:after="0" w:afterAutospacing="0"/>
        <w:jc w:val="both"/>
        <w:rPr>
          <w:rFonts w:ascii="Arial" w:hAnsi="Arial" w:cs="Arial"/>
          <w:sz w:val="22"/>
          <w:szCs w:val="22"/>
          <w:lang w:val="ru-RU"/>
        </w:rPr>
      </w:pPr>
    </w:p>
    <w:p w14:paraId="4535ECC1" w14:textId="77777777" w:rsidR="0061252D" w:rsidRPr="00560222" w:rsidRDefault="0061252D" w:rsidP="0061252D">
      <w:pPr>
        <w:jc w:val="both"/>
        <w:rPr>
          <w:rFonts w:cs="Arial"/>
          <w:noProof/>
          <w:sz w:val="22"/>
          <w:szCs w:val="22"/>
        </w:rPr>
      </w:pPr>
      <w:r w:rsidRPr="00560222">
        <w:rPr>
          <w:rFonts w:cs="Arial"/>
          <w:sz w:val="22"/>
          <w:szCs w:val="22"/>
        </w:rPr>
        <w:t>Овај Уговор се сматра закљученим на дан када су га потписали овла</w:t>
      </w:r>
      <w:r w:rsidRPr="00560222">
        <w:rPr>
          <w:rFonts w:cs="Arial"/>
          <w:sz w:val="22"/>
          <w:szCs w:val="22"/>
          <w:lang w:val="hr-HR"/>
        </w:rPr>
        <w:t>шћ</w:t>
      </w:r>
      <w:r w:rsidRPr="00560222">
        <w:rPr>
          <w:rFonts w:cs="Arial"/>
          <w:sz w:val="22"/>
          <w:szCs w:val="22"/>
        </w:rPr>
        <w:t>ени заступници обе Стране</w:t>
      </w:r>
      <w:r w:rsidRPr="00560222">
        <w:rPr>
          <w:rFonts w:cs="Arial"/>
          <w:sz w:val="22"/>
          <w:szCs w:val="22"/>
          <w:lang w:val="hr-HR"/>
        </w:rPr>
        <w:t xml:space="preserve">, </w:t>
      </w:r>
      <w:r w:rsidRPr="00560222">
        <w:rPr>
          <w:rFonts w:cs="Arial"/>
          <w:sz w:val="22"/>
          <w:szCs w:val="22"/>
        </w:rPr>
        <w:t>а ако га овла</w:t>
      </w:r>
      <w:r w:rsidRPr="00560222">
        <w:rPr>
          <w:rFonts w:cs="Arial"/>
          <w:sz w:val="22"/>
          <w:szCs w:val="22"/>
          <w:lang w:val="hr-HR"/>
        </w:rPr>
        <w:t>шћ</w:t>
      </w:r>
      <w:r w:rsidRPr="00560222">
        <w:rPr>
          <w:rFonts w:cs="Arial"/>
          <w:sz w:val="22"/>
          <w:szCs w:val="22"/>
        </w:rPr>
        <w:t>ени заступници нису потписали на исти дан</w:t>
      </w:r>
      <w:r w:rsidRPr="00560222">
        <w:rPr>
          <w:rFonts w:cs="Arial"/>
          <w:sz w:val="22"/>
          <w:szCs w:val="22"/>
          <w:lang w:val="hr-HR"/>
        </w:rPr>
        <w:t xml:space="preserve">, </w:t>
      </w:r>
      <w:r w:rsidRPr="00560222">
        <w:rPr>
          <w:rFonts w:cs="Arial"/>
          <w:sz w:val="22"/>
          <w:szCs w:val="22"/>
        </w:rPr>
        <w:t>Уговор се сматра закљученим на дан другог потписа по временском редоследу.</w:t>
      </w:r>
    </w:p>
    <w:p w14:paraId="40C87750" w14:textId="77777777" w:rsidR="0061252D" w:rsidRPr="00560222" w:rsidRDefault="0061252D" w:rsidP="0061252D">
      <w:pPr>
        <w:jc w:val="both"/>
        <w:rPr>
          <w:rFonts w:cs="Arial"/>
          <w:sz w:val="22"/>
          <w:szCs w:val="22"/>
        </w:rPr>
      </w:pPr>
    </w:p>
    <w:p w14:paraId="659611AD" w14:textId="77777777" w:rsidR="0061252D" w:rsidRPr="00560222" w:rsidRDefault="0061252D" w:rsidP="0061252D">
      <w:pPr>
        <w:jc w:val="both"/>
        <w:rPr>
          <w:rFonts w:ascii="Nyala" w:hAnsi="Nyala" w:cs="Arial"/>
          <w:sz w:val="22"/>
          <w:szCs w:val="22"/>
        </w:rPr>
      </w:pPr>
      <w:r w:rsidRPr="00560222">
        <w:rPr>
          <w:rFonts w:cs="Arial"/>
          <w:sz w:val="22"/>
          <w:szCs w:val="22"/>
          <w:lang w:val="sr-Latn-CS"/>
        </w:rPr>
        <w:t xml:space="preserve">Обавезе </w:t>
      </w:r>
      <w:r w:rsidRPr="00560222">
        <w:rPr>
          <w:rFonts w:cs="Arial"/>
          <w:sz w:val="22"/>
          <w:szCs w:val="22"/>
        </w:rPr>
        <w:t xml:space="preserve">према очувању </w:t>
      </w:r>
      <w:r w:rsidRPr="00560222">
        <w:rPr>
          <w:rFonts w:cs="Arial"/>
          <w:sz w:val="22"/>
          <w:szCs w:val="22"/>
          <w:lang w:val="sr-Latn-CS"/>
        </w:rPr>
        <w:t>поверљивости</w:t>
      </w:r>
      <w:r w:rsidRPr="00560222">
        <w:rPr>
          <w:rFonts w:cs="Arial"/>
          <w:sz w:val="22"/>
          <w:szCs w:val="22"/>
        </w:rPr>
        <w:t xml:space="preserve"> пословне тајне и поверљивих информација </w:t>
      </w:r>
      <w:r w:rsidRPr="00560222">
        <w:rPr>
          <w:rFonts w:cs="Arial"/>
          <w:sz w:val="22"/>
          <w:szCs w:val="22"/>
          <w:lang w:val="sr-Latn-CS"/>
        </w:rPr>
        <w:t>кој</w:t>
      </w:r>
      <w:r w:rsidRPr="00560222">
        <w:rPr>
          <w:rFonts w:cs="Arial"/>
          <w:sz w:val="22"/>
          <w:szCs w:val="22"/>
        </w:rPr>
        <w:t xml:space="preserve">е су </w:t>
      </w:r>
      <w:r w:rsidRPr="00560222">
        <w:rPr>
          <w:rFonts w:cs="Arial"/>
          <w:sz w:val="22"/>
          <w:szCs w:val="22"/>
          <w:lang w:val="sr-Latn-CS"/>
        </w:rPr>
        <w:t>претходно дефинисан</w:t>
      </w:r>
      <w:r w:rsidRPr="00560222">
        <w:rPr>
          <w:rFonts w:cs="Arial"/>
          <w:sz w:val="22"/>
          <w:szCs w:val="22"/>
        </w:rPr>
        <w:t xml:space="preserve">е </w:t>
      </w:r>
      <w:r w:rsidRPr="00560222">
        <w:rPr>
          <w:rFonts w:cs="Arial"/>
          <w:sz w:val="22"/>
          <w:szCs w:val="22"/>
          <w:lang w:val="sr-Latn-CS"/>
        </w:rPr>
        <w:t>важ</w:t>
      </w:r>
      <w:r w:rsidRPr="00560222">
        <w:rPr>
          <w:rFonts w:cs="Arial"/>
          <w:sz w:val="22"/>
          <w:szCs w:val="22"/>
        </w:rPr>
        <w:t>е трајно.</w:t>
      </w:r>
    </w:p>
    <w:p w14:paraId="4930FCFA" w14:textId="77777777" w:rsidR="0061252D" w:rsidRPr="00560222" w:rsidRDefault="0061252D" w:rsidP="0061252D">
      <w:pPr>
        <w:jc w:val="both"/>
        <w:rPr>
          <w:rFonts w:ascii="Nyala" w:hAnsi="Nyala" w:cs="Arial"/>
          <w:sz w:val="22"/>
          <w:szCs w:val="22"/>
        </w:rPr>
      </w:pPr>
    </w:p>
    <w:p w14:paraId="7765E892" w14:textId="77777777" w:rsidR="0061252D" w:rsidRPr="00560222" w:rsidRDefault="0061252D" w:rsidP="0061252D">
      <w:pPr>
        <w:jc w:val="both"/>
        <w:rPr>
          <w:rFonts w:cs="Arial"/>
          <w:sz w:val="22"/>
          <w:szCs w:val="22"/>
        </w:rPr>
      </w:pPr>
    </w:p>
    <w:p w14:paraId="1B981C82" w14:textId="77777777" w:rsidR="0061252D" w:rsidRPr="00560222" w:rsidRDefault="0061252D" w:rsidP="0061252D">
      <w:pPr>
        <w:pStyle w:val="normal10"/>
        <w:spacing w:before="0" w:beforeAutospacing="0" w:after="0" w:afterAutospacing="0"/>
        <w:jc w:val="center"/>
        <w:rPr>
          <w:rFonts w:ascii="Arial" w:hAnsi="Arial" w:cs="Arial"/>
          <w:b/>
          <w:sz w:val="22"/>
          <w:szCs w:val="22"/>
          <w:lang w:val="sr-Latn-CS"/>
        </w:rPr>
      </w:pPr>
      <w:r w:rsidRPr="00560222">
        <w:rPr>
          <w:rFonts w:ascii="Arial" w:hAnsi="Arial" w:cs="Arial"/>
          <w:b/>
          <w:sz w:val="22"/>
          <w:szCs w:val="22"/>
          <w:lang w:val="sr-Cyrl-CS"/>
        </w:rPr>
        <w:t>Члан</w:t>
      </w:r>
      <w:r w:rsidRPr="00560222">
        <w:rPr>
          <w:rFonts w:ascii="Arial" w:hAnsi="Arial" w:cs="Arial"/>
          <w:b/>
          <w:sz w:val="22"/>
          <w:szCs w:val="22"/>
          <w:lang w:val="ru-RU"/>
        </w:rPr>
        <w:t xml:space="preserve"> 1</w:t>
      </w:r>
      <w:r w:rsidRPr="00560222">
        <w:rPr>
          <w:rFonts w:ascii="Arial" w:hAnsi="Arial" w:cs="Arial"/>
          <w:b/>
          <w:sz w:val="22"/>
          <w:szCs w:val="22"/>
          <w:lang w:val="sr-Latn-RS"/>
        </w:rPr>
        <w:t>8</w:t>
      </w:r>
      <w:r w:rsidRPr="00560222">
        <w:rPr>
          <w:rFonts w:ascii="Arial" w:hAnsi="Arial" w:cs="Arial"/>
          <w:b/>
          <w:sz w:val="22"/>
          <w:szCs w:val="22"/>
          <w:lang w:val="ru-RU"/>
        </w:rPr>
        <w:t>.</w:t>
      </w:r>
    </w:p>
    <w:p w14:paraId="358A5742" w14:textId="77777777" w:rsidR="0061252D" w:rsidRPr="00560222" w:rsidRDefault="0061252D" w:rsidP="0061252D">
      <w:pPr>
        <w:jc w:val="both"/>
        <w:rPr>
          <w:rFonts w:cs="Arial"/>
          <w:sz w:val="22"/>
          <w:szCs w:val="22"/>
        </w:rPr>
      </w:pPr>
    </w:p>
    <w:p w14:paraId="17424304" w14:textId="77777777" w:rsidR="0061252D" w:rsidRPr="00560222" w:rsidRDefault="0061252D" w:rsidP="0061252D">
      <w:pPr>
        <w:tabs>
          <w:tab w:val="left" w:pos="360"/>
        </w:tabs>
        <w:jc w:val="both"/>
        <w:rPr>
          <w:rFonts w:cs="Arial"/>
          <w:sz w:val="22"/>
          <w:szCs w:val="22"/>
        </w:rPr>
      </w:pPr>
      <w:r w:rsidRPr="00560222">
        <w:rPr>
          <w:rFonts w:cs="Arial"/>
          <w:sz w:val="22"/>
          <w:szCs w:val="22"/>
        </w:rPr>
        <w:t>Овај Уговор је потписан у четири (4) истоветна примерка на српском језику</w:t>
      </w:r>
      <w:r w:rsidRPr="00560222">
        <w:rPr>
          <w:rFonts w:cs="Arial"/>
          <w:sz w:val="22"/>
          <w:szCs w:val="22"/>
          <w:lang w:val="sr-Cyrl-RS"/>
        </w:rPr>
        <w:t>,</w:t>
      </w:r>
      <w:r w:rsidRPr="00560222">
        <w:rPr>
          <w:rFonts w:cs="Arial"/>
          <w:sz w:val="22"/>
          <w:szCs w:val="22"/>
        </w:rPr>
        <w:t xml:space="preserve"> од којих по два (2) примерка задржава свака Страна.</w:t>
      </w:r>
    </w:p>
    <w:p w14:paraId="6411A13B" w14:textId="77777777" w:rsidR="0061252D" w:rsidRPr="00560222" w:rsidRDefault="0061252D" w:rsidP="0061252D">
      <w:pPr>
        <w:tabs>
          <w:tab w:val="left" w:pos="360"/>
        </w:tabs>
        <w:jc w:val="both"/>
        <w:rPr>
          <w:rFonts w:cs="Arial"/>
          <w:sz w:val="22"/>
          <w:szCs w:val="22"/>
        </w:rPr>
      </w:pPr>
    </w:p>
    <w:p w14:paraId="136337CB" w14:textId="77777777" w:rsidR="0061252D" w:rsidRPr="00560222" w:rsidRDefault="0061252D" w:rsidP="0061252D">
      <w:pPr>
        <w:jc w:val="both"/>
        <w:rPr>
          <w:rFonts w:cs="Arial"/>
          <w:sz w:val="22"/>
          <w:szCs w:val="22"/>
        </w:rPr>
      </w:pPr>
      <w:r w:rsidRPr="00560222">
        <w:rPr>
          <w:rFonts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560222">
        <w:rPr>
          <w:rFonts w:cs="Arial"/>
          <w:sz w:val="22"/>
          <w:szCs w:val="22"/>
        </w:rPr>
        <w:t>из</w:t>
      </w:r>
      <w:r w:rsidRPr="00560222">
        <w:rPr>
          <w:rFonts w:cs="Arial"/>
          <w:sz w:val="22"/>
          <w:szCs w:val="22"/>
          <w:lang w:val="sl-SI"/>
        </w:rPr>
        <w:t>раз њихове стварне воље.</w:t>
      </w:r>
    </w:p>
    <w:p w14:paraId="606014AD" w14:textId="77777777" w:rsidR="0061252D" w:rsidRPr="00560222" w:rsidRDefault="0061252D" w:rsidP="0061252D">
      <w:pPr>
        <w:jc w:val="both"/>
        <w:rPr>
          <w:rFonts w:cs="Arial"/>
          <w:sz w:val="22"/>
          <w:szCs w:val="22"/>
        </w:rPr>
      </w:pPr>
    </w:p>
    <w:p w14:paraId="610617F3" w14:textId="77777777" w:rsidR="0061252D" w:rsidRPr="00560222" w:rsidRDefault="0061252D" w:rsidP="0061252D">
      <w:pPr>
        <w:jc w:val="both"/>
        <w:rPr>
          <w:rFonts w:cs="Arial"/>
          <w:sz w:val="22"/>
          <w:szCs w:val="22"/>
        </w:rPr>
      </w:pPr>
    </w:p>
    <w:p w14:paraId="41D19CB8" w14:textId="77777777" w:rsidR="0061252D" w:rsidRPr="00560222" w:rsidRDefault="0061252D" w:rsidP="0061252D">
      <w:pPr>
        <w:tabs>
          <w:tab w:val="left" w:pos="360"/>
        </w:tabs>
        <w:jc w:val="both"/>
        <w:rPr>
          <w:rFonts w:cs="Arial"/>
          <w:sz w:val="22"/>
          <w:szCs w:val="22"/>
        </w:rPr>
      </w:pPr>
    </w:p>
    <w:p w14:paraId="217617B6" w14:textId="77777777" w:rsidR="0061252D" w:rsidRPr="007F278F" w:rsidRDefault="0061252D" w:rsidP="0061252D">
      <w:pPr>
        <w:tabs>
          <w:tab w:val="left" w:pos="1260"/>
          <w:tab w:val="left" w:pos="6480"/>
        </w:tabs>
        <w:jc w:val="center"/>
        <w:rPr>
          <w:rFonts w:cs="Arial"/>
          <w:b/>
          <w:sz w:val="22"/>
          <w:szCs w:val="22"/>
          <w:lang w:val="sr-Cyrl-RS"/>
        </w:rPr>
      </w:pPr>
      <w:r>
        <w:rPr>
          <w:rFonts w:cs="Arial"/>
          <w:b/>
          <w:sz w:val="22"/>
          <w:szCs w:val="22"/>
        </w:rPr>
        <w:t>НАРУЧИЛАЦ</w:t>
      </w:r>
      <w:r w:rsidRPr="00560222">
        <w:rPr>
          <w:rFonts w:cs="Arial"/>
          <w:b/>
          <w:sz w:val="22"/>
          <w:szCs w:val="22"/>
        </w:rPr>
        <w:tab/>
      </w:r>
      <w:r>
        <w:rPr>
          <w:rFonts w:cs="Arial"/>
          <w:b/>
          <w:caps/>
          <w:sz w:val="22"/>
          <w:szCs w:val="22"/>
          <w:lang w:val="sr-Cyrl-RS"/>
        </w:rPr>
        <w:t>ИЗВРШИЛАЦ</w:t>
      </w:r>
    </w:p>
    <w:p w14:paraId="4A7864ED" w14:textId="77777777" w:rsidR="0061252D" w:rsidRPr="00560222" w:rsidRDefault="0061252D" w:rsidP="0061252D">
      <w:pPr>
        <w:tabs>
          <w:tab w:val="left" w:pos="1260"/>
          <w:tab w:val="left" w:pos="6480"/>
        </w:tabs>
        <w:jc w:val="both"/>
        <w:rPr>
          <w:rFonts w:cs="Arial"/>
          <w:b/>
          <w:sz w:val="22"/>
          <w:szCs w:val="22"/>
        </w:rPr>
      </w:pPr>
    </w:p>
    <w:p w14:paraId="07C4C0B4" w14:textId="77777777" w:rsidR="0061252D" w:rsidRPr="00560222" w:rsidRDefault="0061252D" w:rsidP="0061252D">
      <w:pPr>
        <w:jc w:val="center"/>
        <w:rPr>
          <w:rFonts w:cs="Arial"/>
          <w:sz w:val="22"/>
          <w:szCs w:val="22"/>
        </w:rPr>
      </w:pPr>
      <w:r w:rsidRPr="00560222">
        <w:rPr>
          <w:rFonts w:cs="Arial"/>
          <w:sz w:val="22"/>
          <w:szCs w:val="22"/>
        </w:rPr>
        <w:t>М.П.</w:t>
      </w:r>
    </w:p>
    <w:p w14:paraId="22215C62" w14:textId="77777777" w:rsidR="0061252D" w:rsidRPr="00560222" w:rsidRDefault="0061252D" w:rsidP="0061252D">
      <w:pPr>
        <w:rPr>
          <w:rFonts w:cs="Arial"/>
          <w:sz w:val="22"/>
          <w:szCs w:val="22"/>
        </w:rPr>
      </w:pPr>
    </w:p>
    <w:p w14:paraId="74E1EEC5" w14:textId="77777777" w:rsidR="0061252D" w:rsidRDefault="0061252D" w:rsidP="0061252D"/>
    <w:p w14:paraId="1A91ED3C" w14:textId="77777777" w:rsidR="005D5FA0" w:rsidRPr="00560222" w:rsidRDefault="005D5FA0" w:rsidP="0061252D">
      <w:pPr>
        <w:rPr>
          <w:rFonts w:cs="Arial"/>
          <w:sz w:val="22"/>
          <w:szCs w:val="22"/>
        </w:rPr>
      </w:pPr>
    </w:p>
    <w:sectPr w:rsidR="005D5FA0" w:rsidRPr="00560222" w:rsidSect="00607C04">
      <w:footerReference w:type="default" r:id="rId21"/>
      <w:footerReference w:type="first" r:id="rId22"/>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9D217" w14:textId="77777777" w:rsidR="00881349" w:rsidRDefault="00881349">
      <w:r>
        <w:separator/>
      </w:r>
    </w:p>
  </w:endnote>
  <w:endnote w:type="continuationSeparator" w:id="0">
    <w:p w14:paraId="17A16635" w14:textId="77777777" w:rsidR="00881349" w:rsidRDefault="0088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Yu_HelvN">
    <w:altName w:val="Times New Roman"/>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 w:name="Arial Bold">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A6DC" w14:textId="77777777" w:rsidR="002B35AD" w:rsidRDefault="002B35AD" w:rsidP="00CC4856">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17/15/ДОИЕ</w:t>
    </w:r>
  </w:p>
  <w:p w14:paraId="29DBFD85" w14:textId="77777777" w:rsidR="002B35AD" w:rsidRPr="00CB0B78" w:rsidRDefault="002B35AD" w:rsidP="00CC4856">
    <w:pPr>
      <w:tabs>
        <w:tab w:val="center" w:pos="4320"/>
        <w:tab w:val="right" w:pos="8640"/>
      </w:tabs>
      <w:suppressAutoHyphens w:val="0"/>
      <w:jc w:val="center"/>
      <w:rPr>
        <w:rFonts w:ascii="Times New Roman" w:hAnsi="Times New Roman" w:cs="Times New Roman"/>
        <w:i/>
        <w:lang w:val="sr-Cyrl-CS" w:eastAsia="en-US"/>
      </w:rPr>
    </w:pPr>
  </w:p>
  <w:p w14:paraId="7799A89C" w14:textId="77777777" w:rsidR="002B35AD" w:rsidRPr="0006626F" w:rsidRDefault="002B35AD" w:rsidP="00CC485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5E1620">
      <w:rPr>
        <w:rFonts w:ascii="Times New Roman" w:hAnsi="Times New Roman" w:cs="Times New Roman"/>
        <w:i/>
        <w:noProof/>
        <w:lang w:val="sr-Cyrl-CS" w:eastAsia="en-US"/>
      </w:rPr>
      <w:t>20</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5E1620">
      <w:rPr>
        <w:rFonts w:ascii="Times New Roman" w:hAnsi="Times New Roman" w:cs="Times New Roman"/>
        <w:i/>
        <w:noProof/>
        <w:lang w:val="sr-Cyrl-CS" w:eastAsia="en-US"/>
      </w:rPr>
      <w:t>80</w:t>
    </w:r>
    <w:r w:rsidRPr="0006626F">
      <w:rPr>
        <w:rFonts w:ascii="Times New Roman" w:hAnsi="Times New Roman" w:cs="Times New Roman"/>
        <w:i/>
        <w:lang w:val="sr-Cyrl-CS" w:eastAsia="en-US"/>
      </w:rPr>
      <w:fldChar w:fldCharType="end"/>
    </w:r>
  </w:p>
  <w:p w14:paraId="5CE66BF2" w14:textId="77777777" w:rsidR="002B35AD" w:rsidRDefault="002B35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3A45" w14:textId="77777777" w:rsidR="002B35AD" w:rsidRDefault="002B35AD">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5E1620">
      <w:rPr>
        <w:rStyle w:val="PageNumber"/>
        <w:rFonts w:ascii="Arial" w:hAnsi="Arial"/>
        <w:noProof/>
        <w:color w:val="808080"/>
        <w:sz w:val="22"/>
      </w:rPr>
      <w:t>61</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5E1620">
      <w:rPr>
        <w:rStyle w:val="PageNumber"/>
        <w:rFonts w:ascii="Arial" w:hAnsi="Arial"/>
        <w:noProof/>
        <w:color w:val="808080"/>
        <w:sz w:val="22"/>
      </w:rPr>
      <w:t>80</w:t>
    </w:r>
    <w:r w:rsidRPr="00D357E2">
      <w:rPr>
        <w:rStyle w:val="PageNumber"/>
        <w:rFonts w:ascii="Arial" w:hAnsi="Arial"/>
        <w:color w:val="808080"/>
        <w:sz w:val="22"/>
      </w:rPr>
      <w:fldChar w:fldCharType="end"/>
    </w:r>
  </w:p>
  <w:p w14:paraId="2075204A" w14:textId="77777777" w:rsidR="002B35AD" w:rsidRPr="00802FB0" w:rsidRDefault="002B35AD" w:rsidP="007A50F5">
    <w:pPr>
      <w:pStyle w:val="Footer"/>
      <w:rPr>
        <w:rFonts w:ascii="Arial" w:hAnsi="Arial" w:cs="Arial"/>
        <w:sz w:val="20"/>
        <w:lang w:val="sr-Cyrl-RS"/>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17/15/</w:t>
    </w:r>
    <w:r>
      <w:rPr>
        <w:rFonts w:ascii="Arial" w:hAnsi="Arial" w:cs="Arial"/>
        <w:sz w:val="20"/>
        <w:lang w:val="sr-Cyrl-RS"/>
      </w:rPr>
      <w:t>ДОИЕ</w:t>
    </w:r>
  </w:p>
  <w:p w14:paraId="48648BB4" w14:textId="77777777" w:rsidR="002B35AD" w:rsidRPr="0088775D" w:rsidRDefault="002B35AD">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0C75" w14:textId="77777777" w:rsidR="002B35AD" w:rsidRPr="00F07C65" w:rsidRDefault="002B35AD" w:rsidP="007A50F5">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8703" w14:textId="77777777" w:rsidR="002B35AD" w:rsidRPr="0006626F" w:rsidRDefault="002B35AD" w:rsidP="00590F43">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5E1620">
      <w:rPr>
        <w:rFonts w:ascii="Times New Roman" w:hAnsi="Times New Roman" w:cs="Times New Roman"/>
        <w:i/>
        <w:noProof/>
        <w:lang w:val="sr-Cyrl-CS" w:eastAsia="en-US"/>
      </w:rPr>
      <w:t>62</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5E1620">
      <w:rPr>
        <w:rFonts w:ascii="Times New Roman" w:hAnsi="Times New Roman" w:cs="Times New Roman"/>
        <w:i/>
        <w:noProof/>
        <w:lang w:val="sr-Cyrl-CS" w:eastAsia="en-US"/>
      </w:rPr>
      <w:t>80</w:t>
    </w:r>
    <w:r w:rsidRPr="0006626F">
      <w:rPr>
        <w:rFonts w:ascii="Times New Roman" w:hAnsi="Times New Roman" w:cs="Times New Roman"/>
        <w:i/>
        <w:lang w:val="sr-Cyrl-CS" w:eastAsia="en-US"/>
      </w:rPr>
      <w:fldChar w:fldCharType="end"/>
    </w:r>
  </w:p>
  <w:p w14:paraId="20B8498B" w14:textId="77777777" w:rsidR="002B35AD" w:rsidRDefault="002B35AD" w:rsidP="0006626F">
    <w:pPr>
      <w:tabs>
        <w:tab w:val="center" w:pos="4320"/>
        <w:tab w:val="right" w:pos="8640"/>
      </w:tabs>
      <w:suppressAutoHyphens w:val="0"/>
      <w:jc w:val="center"/>
      <w:rPr>
        <w:rFonts w:ascii="Times New Roman" w:hAnsi="Times New Roman" w:cs="Times New Roman"/>
        <w:i/>
        <w:lang w:val="sr-Cyrl-CS" w:eastAsia="en-US"/>
      </w:rPr>
    </w:pPr>
  </w:p>
  <w:p w14:paraId="58EA2FF6" w14:textId="77777777" w:rsidR="002B35AD" w:rsidRDefault="002B35AD" w:rsidP="005E3BD0">
    <w:pPr>
      <w:tabs>
        <w:tab w:val="center" w:pos="4320"/>
        <w:tab w:val="right" w:pos="8640"/>
      </w:tabs>
      <w:suppressAutoHyphens w:val="0"/>
      <w:jc w:val="center"/>
      <w:rPr>
        <w:rFonts w:ascii="Times New Roman" w:hAnsi="Times New Roman" w:cs="Times New Roman"/>
        <w:i/>
        <w:lang w:val="sr-Cyrl-RS" w:eastAsia="en-US"/>
      </w:rPr>
    </w:pPr>
    <w:r>
      <w:rPr>
        <w:rFonts w:ascii="Times New Roman" w:hAnsi="Times New Roman" w:cs="Times New Roman"/>
        <w:i/>
        <w:lang w:val="sr-Cyrl-CS" w:eastAsia="en-US"/>
      </w:rPr>
      <w:t xml:space="preserve">Јавно предузеће „Електропривреда Србије“,Београд – јавна </w:t>
    </w:r>
    <w:r w:rsidRPr="00590F43">
      <w:rPr>
        <w:rFonts w:ascii="Times New Roman" w:hAnsi="Times New Roman" w:cs="Times New Roman"/>
        <w:i/>
        <w:lang w:val="sr-Cyrl-CS" w:eastAsia="en-US"/>
      </w:rPr>
      <w:t xml:space="preserve">набавка број </w:t>
    </w:r>
    <w:r>
      <w:rPr>
        <w:rFonts w:ascii="Times New Roman" w:hAnsi="Times New Roman" w:cs="Times New Roman"/>
        <w:i/>
        <w:lang w:val="sr-Cyrl-CS" w:eastAsia="en-US"/>
      </w:rPr>
      <w:t>17</w:t>
    </w:r>
    <w:r>
      <w:rPr>
        <w:rFonts w:ascii="Times New Roman" w:hAnsi="Times New Roman" w:cs="Times New Roman"/>
        <w:i/>
        <w:lang w:eastAsia="en-US"/>
      </w:rPr>
      <w:t>/1</w:t>
    </w:r>
    <w:r>
      <w:rPr>
        <w:rFonts w:ascii="Times New Roman" w:hAnsi="Times New Roman" w:cs="Times New Roman"/>
        <w:i/>
        <w:lang w:val="sr-Cyrl-RS" w:eastAsia="en-US"/>
      </w:rPr>
      <w:t>5</w:t>
    </w:r>
    <w:r>
      <w:rPr>
        <w:rFonts w:ascii="Times New Roman" w:hAnsi="Times New Roman" w:cs="Times New Roman"/>
        <w:i/>
        <w:lang w:eastAsia="en-US"/>
      </w:rPr>
      <w:t>/Д</w:t>
    </w:r>
    <w:r>
      <w:rPr>
        <w:rFonts w:ascii="Times New Roman" w:hAnsi="Times New Roman" w:cs="Times New Roman"/>
        <w:i/>
        <w:lang w:val="sr-Cyrl-RS" w:eastAsia="en-US"/>
      </w:rPr>
      <w:t>ОИЕ</w:t>
    </w:r>
  </w:p>
  <w:p w14:paraId="2B3EE1BC" w14:textId="77777777" w:rsidR="002B35AD" w:rsidRPr="00D74F90" w:rsidRDefault="002B35AD" w:rsidP="005E3BD0">
    <w:pPr>
      <w:tabs>
        <w:tab w:val="center" w:pos="4320"/>
        <w:tab w:val="right" w:pos="8640"/>
      </w:tabs>
      <w:suppressAutoHyphens w:val="0"/>
      <w:jc w:val="center"/>
      <w:rPr>
        <w:rFonts w:ascii="Times New Roman" w:hAnsi="Times New Roman" w:cs="Times New Roman"/>
        <w:i/>
        <w:lang w:val="sr-Cyrl-RS" w:eastAsia="en-US"/>
      </w:rPr>
    </w:pPr>
  </w:p>
  <w:p w14:paraId="2666BC52" w14:textId="77777777" w:rsidR="002B35AD" w:rsidRPr="00E42CBC" w:rsidRDefault="002B35AD" w:rsidP="00E42CBC">
    <w:pPr>
      <w:pStyle w:val="Footer"/>
      <w:ind w:right="360"/>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9F64D" w14:textId="77777777" w:rsidR="002B35AD" w:rsidRPr="00607C04" w:rsidRDefault="002B35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3665D" w14:textId="77777777" w:rsidR="00881349" w:rsidRDefault="00881349">
      <w:r>
        <w:separator/>
      </w:r>
    </w:p>
  </w:footnote>
  <w:footnote w:type="continuationSeparator" w:id="0">
    <w:p w14:paraId="0DBAABD6" w14:textId="77777777" w:rsidR="00881349" w:rsidRDefault="00881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13304A37"/>
    <w:multiLevelType w:val="hybridMultilevel"/>
    <w:tmpl w:val="6BE22BD2"/>
    <w:lvl w:ilvl="0" w:tplc="A4689468">
      <w:start w:val="1"/>
      <w:numFmt w:val="bullet"/>
      <w:pStyle w:val="Bulit02"/>
      <w:lvlText w:val=""/>
      <w:lvlJc w:val="left"/>
      <w:pPr>
        <w:ind w:left="1080" w:hanging="360"/>
      </w:pPr>
      <w:rPr>
        <w:rFonts w:ascii="Symbol" w:hAnsi="Symbol" w:cs="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0C1A22"/>
    <w:multiLevelType w:val="hybridMultilevel"/>
    <w:tmpl w:val="BD3EAB58"/>
    <w:lvl w:ilvl="0" w:tplc="EEB2A5D8">
      <w:numFmt w:val="bullet"/>
      <w:lvlText w:val="-"/>
      <w:lvlJc w:val="left"/>
      <w:pPr>
        <w:ind w:left="1860" w:hanging="360"/>
      </w:pPr>
      <w:rPr>
        <w:rFonts w:ascii="Arial" w:eastAsiaTheme="minorHAnsi"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9">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95A4917"/>
    <w:multiLevelType w:val="hybridMultilevel"/>
    <w:tmpl w:val="52F6FBDC"/>
    <w:lvl w:ilvl="0" w:tplc="081A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1DB25ADB"/>
    <w:multiLevelType w:val="hybridMultilevel"/>
    <w:tmpl w:val="3A58A600"/>
    <w:lvl w:ilvl="0" w:tplc="DD34C544">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4">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22303E88"/>
    <w:multiLevelType w:val="multilevel"/>
    <w:tmpl w:val="557A9156"/>
    <w:lvl w:ilvl="0">
      <w:start w:val="4"/>
      <w:numFmt w:val="bullet"/>
      <w:lvlText w:val="-"/>
      <w:lvlJc w:val="left"/>
      <w:pPr>
        <w:ind w:left="1080" w:hanging="360"/>
      </w:pPr>
      <w:rPr>
        <w:rFonts w:ascii="Arial" w:eastAsia="Times New Roman"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3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8">
    <w:nsid w:val="308B7F4E"/>
    <w:multiLevelType w:val="hybridMultilevel"/>
    <w:tmpl w:val="A314B960"/>
    <w:lvl w:ilvl="0" w:tplc="04090001">
      <w:start w:val="1"/>
      <w:numFmt w:val="bullet"/>
      <w:lvlText w:val=""/>
      <w:lvlJc w:val="left"/>
      <w:pPr>
        <w:ind w:left="1790" w:hanging="360"/>
      </w:pPr>
      <w:rPr>
        <w:rFonts w:ascii="Symbol" w:hAnsi="Symbol" w:hint="default"/>
      </w:rPr>
    </w:lvl>
    <w:lvl w:ilvl="1" w:tplc="08090019">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39">
    <w:nsid w:val="32872480"/>
    <w:multiLevelType w:val="hybridMultilevel"/>
    <w:tmpl w:val="7D3AB970"/>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4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42">
    <w:nsid w:val="396647E2"/>
    <w:multiLevelType w:val="hybridMultilevel"/>
    <w:tmpl w:val="EC5A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4">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45">
    <w:nsid w:val="4074580B"/>
    <w:multiLevelType w:val="hybridMultilevel"/>
    <w:tmpl w:val="ECECA4D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47">
    <w:nsid w:val="47E8542F"/>
    <w:multiLevelType w:val="hybridMultilevel"/>
    <w:tmpl w:val="9FC0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9">
    <w:nsid w:val="4AD7668D"/>
    <w:multiLevelType w:val="hybridMultilevel"/>
    <w:tmpl w:val="DFE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1">
    <w:nsid w:val="57186946"/>
    <w:multiLevelType w:val="multilevel"/>
    <w:tmpl w:val="9B56D118"/>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2">
    <w:nsid w:val="5A065EEF"/>
    <w:multiLevelType w:val="hybridMultilevel"/>
    <w:tmpl w:val="8D38411E"/>
    <w:lvl w:ilvl="0" w:tplc="B1023D64">
      <w:start w:val="1"/>
      <w:numFmt w:val="bullet"/>
      <w:lvlText w:val=""/>
      <w:lvlJc w:val="left"/>
      <w:pPr>
        <w:ind w:left="1440" w:hanging="360"/>
      </w:pPr>
      <w:rPr>
        <w:rFonts w:ascii="Symbol" w:hAnsi="Symbol" w:hint="default"/>
        <w:color w:val="auto"/>
        <w:sz w:val="24"/>
        <w:szCs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9C3579"/>
    <w:multiLevelType w:val="hybridMultilevel"/>
    <w:tmpl w:val="44280568"/>
    <w:lvl w:ilvl="0" w:tplc="BA26CF56">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6">
    <w:nsid w:val="6CA966E2"/>
    <w:multiLevelType w:val="hybridMultilevel"/>
    <w:tmpl w:val="532E5BD0"/>
    <w:lvl w:ilvl="0" w:tplc="081A0011">
      <w:start w:val="1"/>
      <w:numFmt w:val="decimal"/>
      <w:lvlText w:val="%1."/>
      <w:lvlJc w:val="left"/>
      <w:pPr>
        <w:ind w:left="360" w:hanging="360"/>
      </w:pPr>
      <w:rPr>
        <w:rFonts w:hint="default"/>
        <w:b w:val="0"/>
      </w:rPr>
    </w:lvl>
    <w:lvl w:ilvl="1" w:tplc="04090019">
      <w:start w:val="1"/>
      <w:numFmt w:val="bullet"/>
      <w:lvlText w:val=""/>
      <w:lvlJc w:val="left"/>
      <w:pPr>
        <w:ind w:left="2138"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72B263C6"/>
    <w:multiLevelType w:val="hybridMultilevel"/>
    <w:tmpl w:val="DF92A96A"/>
    <w:lvl w:ilvl="0" w:tplc="04090001">
      <w:start w:val="1"/>
      <w:numFmt w:val="bullet"/>
      <w:lvlText w:val=""/>
      <w:lvlJc w:val="left"/>
      <w:pPr>
        <w:ind w:left="1790" w:hanging="360"/>
      </w:pPr>
      <w:rPr>
        <w:rFonts w:ascii="Symbol" w:hAnsi="Symbol" w:hint="default"/>
      </w:rPr>
    </w:lvl>
    <w:lvl w:ilvl="1" w:tplc="04090003">
      <w:start w:val="1"/>
      <w:numFmt w:val="bullet"/>
      <w:lvlText w:val="o"/>
      <w:lvlJc w:val="left"/>
      <w:pPr>
        <w:ind w:left="2510" w:hanging="360"/>
      </w:pPr>
      <w:rPr>
        <w:rFonts w:ascii="Courier New" w:hAnsi="Courier New" w:cs="Courier New" w:hint="default"/>
      </w:r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59">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5"/>
  </w:num>
  <w:num w:numId="3">
    <w:abstractNumId w:val="5"/>
  </w:num>
  <w:num w:numId="4">
    <w:abstractNumId w:val="44"/>
  </w:num>
  <w:num w:numId="5">
    <w:abstractNumId w:val="25"/>
  </w:num>
  <w:num w:numId="6">
    <w:abstractNumId w:val="33"/>
  </w:num>
  <w:num w:numId="7">
    <w:abstractNumId w:val="51"/>
  </w:num>
  <w:num w:numId="8">
    <w:abstractNumId w:val="55"/>
  </w:num>
  <w:num w:numId="9">
    <w:abstractNumId w:val="31"/>
  </w:num>
  <w:num w:numId="10">
    <w:abstractNumId w:val="37"/>
  </w:num>
  <w:num w:numId="11">
    <w:abstractNumId w:val="22"/>
  </w:num>
  <w:num w:numId="12">
    <w:abstractNumId w:val="23"/>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26"/>
  </w:num>
  <w:num w:numId="17">
    <w:abstractNumId w:val="32"/>
  </w:num>
  <w:num w:numId="18">
    <w:abstractNumId w:val="34"/>
  </w:num>
  <w:num w:numId="19">
    <w:abstractNumId w:val="27"/>
  </w:num>
  <w:num w:numId="20">
    <w:abstractNumId w:val="43"/>
  </w:num>
  <w:num w:numId="21">
    <w:abstractNumId w:val="39"/>
  </w:num>
  <w:num w:numId="22">
    <w:abstractNumId w:val="57"/>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38"/>
  </w:num>
  <w:num w:numId="29">
    <w:abstractNumId w:val="45"/>
  </w:num>
  <w:num w:numId="30">
    <w:abstractNumId w:val="28"/>
  </w:num>
  <w:num w:numId="31">
    <w:abstractNumId w:val="49"/>
  </w:num>
  <w:num w:numId="32">
    <w:abstractNumId w:val="47"/>
  </w:num>
  <w:num w:numId="33">
    <w:abstractNumId w:val="52"/>
  </w:num>
  <w:num w:numId="34">
    <w:abstractNumId w:val="58"/>
  </w:num>
  <w:num w:numId="35">
    <w:abstractNumId w:val="53"/>
  </w:num>
  <w:num w:numId="36">
    <w:abstractNumId w:val="56"/>
  </w:num>
  <w:num w:numId="37">
    <w:abstractNumId w:val="36"/>
  </w:num>
  <w:num w:numId="38">
    <w:abstractNumId w:val="41"/>
  </w:num>
  <w:num w:numId="39">
    <w:abstractNumId w:val="46"/>
  </w:num>
  <w:num w:numId="40">
    <w:abstractNumId w:val="30"/>
  </w:num>
  <w:num w:numId="4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num>
  <w:num w:numId="43">
    <w:abstractNumId w:val="24"/>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E5"/>
    <w:rsid w:val="000000BD"/>
    <w:rsid w:val="000014E5"/>
    <w:rsid w:val="00002205"/>
    <w:rsid w:val="00002E42"/>
    <w:rsid w:val="00003DA0"/>
    <w:rsid w:val="00003E5D"/>
    <w:rsid w:val="00004183"/>
    <w:rsid w:val="000045DF"/>
    <w:rsid w:val="000056C5"/>
    <w:rsid w:val="000078F4"/>
    <w:rsid w:val="00007A2B"/>
    <w:rsid w:val="000143C1"/>
    <w:rsid w:val="00015357"/>
    <w:rsid w:val="0001602C"/>
    <w:rsid w:val="00016D9C"/>
    <w:rsid w:val="00017380"/>
    <w:rsid w:val="00020129"/>
    <w:rsid w:val="00020FE3"/>
    <w:rsid w:val="00021DD9"/>
    <w:rsid w:val="000227C5"/>
    <w:rsid w:val="00022F0A"/>
    <w:rsid w:val="0002312A"/>
    <w:rsid w:val="00023AB3"/>
    <w:rsid w:val="00024209"/>
    <w:rsid w:val="000250BA"/>
    <w:rsid w:val="00026D98"/>
    <w:rsid w:val="00027401"/>
    <w:rsid w:val="000274B2"/>
    <w:rsid w:val="00030423"/>
    <w:rsid w:val="00030693"/>
    <w:rsid w:val="000309EB"/>
    <w:rsid w:val="00031213"/>
    <w:rsid w:val="000316DB"/>
    <w:rsid w:val="00031B22"/>
    <w:rsid w:val="00032EE5"/>
    <w:rsid w:val="0003338D"/>
    <w:rsid w:val="00033405"/>
    <w:rsid w:val="00033FDF"/>
    <w:rsid w:val="00035732"/>
    <w:rsid w:val="00035F6E"/>
    <w:rsid w:val="00036210"/>
    <w:rsid w:val="00042A36"/>
    <w:rsid w:val="000439FF"/>
    <w:rsid w:val="00043B96"/>
    <w:rsid w:val="00043BF6"/>
    <w:rsid w:val="000459A8"/>
    <w:rsid w:val="000461B3"/>
    <w:rsid w:val="00051E7B"/>
    <w:rsid w:val="00053241"/>
    <w:rsid w:val="00053811"/>
    <w:rsid w:val="00053CA5"/>
    <w:rsid w:val="00053E58"/>
    <w:rsid w:val="00055017"/>
    <w:rsid w:val="0005595F"/>
    <w:rsid w:val="00056D0F"/>
    <w:rsid w:val="000577E5"/>
    <w:rsid w:val="00060CB2"/>
    <w:rsid w:val="00060EC5"/>
    <w:rsid w:val="000651D3"/>
    <w:rsid w:val="0006626F"/>
    <w:rsid w:val="00071832"/>
    <w:rsid w:val="000730D6"/>
    <w:rsid w:val="0007319B"/>
    <w:rsid w:val="0007353B"/>
    <w:rsid w:val="00075C41"/>
    <w:rsid w:val="00077067"/>
    <w:rsid w:val="00077F77"/>
    <w:rsid w:val="000804CD"/>
    <w:rsid w:val="00081154"/>
    <w:rsid w:val="0008246D"/>
    <w:rsid w:val="00082D08"/>
    <w:rsid w:val="000840FE"/>
    <w:rsid w:val="00084547"/>
    <w:rsid w:val="0008577B"/>
    <w:rsid w:val="00090C02"/>
    <w:rsid w:val="000912D7"/>
    <w:rsid w:val="000922F3"/>
    <w:rsid w:val="0009271B"/>
    <w:rsid w:val="00093ADC"/>
    <w:rsid w:val="000963E3"/>
    <w:rsid w:val="00096FCB"/>
    <w:rsid w:val="000A034A"/>
    <w:rsid w:val="000A2CBB"/>
    <w:rsid w:val="000A440E"/>
    <w:rsid w:val="000A4798"/>
    <w:rsid w:val="000A6E23"/>
    <w:rsid w:val="000B062B"/>
    <w:rsid w:val="000B0B51"/>
    <w:rsid w:val="000B28FE"/>
    <w:rsid w:val="000B3E0F"/>
    <w:rsid w:val="000B414D"/>
    <w:rsid w:val="000B4446"/>
    <w:rsid w:val="000B6428"/>
    <w:rsid w:val="000B789F"/>
    <w:rsid w:val="000B7E95"/>
    <w:rsid w:val="000C0719"/>
    <w:rsid w:val="000C076F"/>
    <w:rsid w:val="000C3624"/>
    <w:rsid w:val="000C3D55"/>
    <w:rsid w:val="000C583E"/>
    <w:rsid w:val="000D0AF6"/>
    <w:rsid w:val="000D3A21"/>
    <w:rsid w:val="000D6203"/>
    <w:rsid w:val="000E0C52"/>
    <w:rsid w:val="000E0E22"/>
    <w:rsid w:val="000E13D3"/>
    <w:rsid w:val="000E31A9"/>
    <w:rsid w:val="000E43EC"/>
    <w:rsid w:val="000E5268"/>
    <w:rsid w:val="000E5FC3"/>
    <w:rsid w:val="000E6144"/>
    <w:rsid w:val="000F2AD7"/>
    <w:rsid w:val="000F2F9D"/>
    <w:rsid w:val="000F38DB"/>
    <w:rsid w:val="000F4534"/>
    <w:rsid w:val="000F5D24"/>
    <w:rsid w:val="000F6B31"/>
    <w:rsid w:val="000F79EA"/>
    <w:rsid w:val="001004D4"/>
    <w:rsid w:val="001005AA"/>
    <w:rsid w:val="00100CB1"/>
    <w:rsid w:val="00101017"/>
    <w:rsid w:val="00106442"/>
    <w:rsid w:val="00110B81"/>
    <w:rsid w:val="0011137E"/>
    <w:rsid w:val="00113C30"/>
    <w:rsid w:val="00115738"/>
    <w:rsid w:val="0011696D"/>
    <w:rsid w:val="00116BB8"/>
    <w:rsid w:val="00120404"/>
    <w:rsid w:val="0012042A"/>
    <w:rsid w:val="00121023"/>
    <w:rsid w:val="001212AF"/>
    <w:rsid w:val="00122085"/>
    <w:rsid w:val="0012267B"/>
    <w:rsid w:val="00123BE0"/>
    <w:rsid w:val="0012485E"/>
    <w:rsid w:val="00125068"/>
    <w:rsid w:val="001263DC"/>
    <w:rsid w:val="00126B74"/>
    <w:rsid w:val="00127DA2"/>
    <w:rsid w:val="00131CD1"/>
    <w:rsid w:val="00132495"/>
    <w:rsid w:val="00132887"/>
    <w:rsid w:val="00132C9D"/>
    <w:rsid w:val="00133755"/>
    <w:rsid w:val="0013439F"/>
    <w:rsid w:val="0013444D"/>
    <w:rsid w:val="00134A73"/>
    <w:rsid w:val="00135297"/>
    <w:rsid w:val="00135CAD"/>
    <w:rsid w:val="00135ECF"/>
    <w:rsid w:val="00137B63"/>
    <w:rsid w:val="00144412"/>
    <w:rsid w:val="00144ECB"/>
    <w:rsid w:val="00147357"/>
    <w:rsid w:val="00152D0C"/>
    <w:rsid w:val="0015369F"/>
    <w:rsid w:val="0015397B"/>
    <w:rsid w:val="00160299"/>
    <w:rsid w:val="00160A22"/>
    <w:rsid w:val="00162C85"/>
    <w:rsid w:val="00163324"/>
    <w:rsid w:val="00163724"/>
    <w:rsid w:val="001638FD"/>
    <w:rsid w:val="00164D16"/>
    <w:rsid w:val="00167D17"/>
    <w:rsid w:val="00170ABA"/>
    <w:rsid w:val="00172441"/>
    <w:rsid w:val="001731BC"/>
    <w:rsid w:val="001740BC"/>
    <w:rsid w:val="00174FE0"/>
    <w:rsid w:val="00175182"/>
    <w:rsid w:val="00175B84"/>
    <w:rsid w:val="00175BCB"/>
    <w:rsid w:val="00175CC9"/>
    <w:rsid w:val="001770C3"/>
    <w:rsid w:val="00182F15"/>
    <w:rsid w:val="001844FD"/>
    <w:rsid w:val="00186900"/>
    <w:rsid w:val="001878D7"/>
    <w:rsid w:val="00190A61"/>
    <w:rsid w:val="00191316"/>
    <w:rsid w:val="00191AB1"/>
    <w:rsid w:val="00191DF1"/>
    <w:rsid w:val="0019216F"/>
    <w:rsid w:val="0019221B"/>
    <w:rsid w:val="00192B2C"/>
    <w:rsid w:val="00193763"/>
    <w:rsid w:val="00194886"/>
    <w:rsid w:val="001948B0"/>
    <w:rsid w:val="001962A4"/>
    <w:rsid w:val="00197359"/>
    <w:rsid w:val="001A027A"/>
    <w:rsid w:val="001A06BC"/>
    <w:rsid w:val="001A06E9"/>
    <w:rsid w:val="001A1133"/>
    <w:rsid w:val="001A2046"/>
    <w:rsid w:val="001A230F"/>
    <w:rsid w:val="001A3A60"/>
    <w:rsid w:val="001A5F5C"/>
    <w:rsid w:val="001A60A1"/>
    <w:rsid w:val="001A6345"/>
    <w:rsid w:val="001A64C8"/>
    <w:rsid w:val="001A6604"/>
    <w:rsid w:val="001A6876"/>
    <w:rsid w:val="001A6D29"/>
    <w:rsid w:val="001A6E61"/>
    <w:rsid w:val="001A7C70"/>
    <w:rsid w:val="001B0E58"/>
    <w:rsid w:val="001B0E7B"/>
    <w:rsid w:val="001B20FA"/>
    <w:rsid w:val="001B3062"/>
    <w:rsid w:val="001B434F"/>
    <w:rsid w:val="001B4E75"/>
    <w:rsid w:val="001C1129"/>
    <w:rsid w:val="001C1F8C"/>
    <w:rsid w:val="001C2507"/>
    <w:rsid w:val="001C2C42"/>
    <w:rsid w:val="001C3517"/>
    <w:rsid w:val="001C5DAE"/>
    <w:rsid w:val="001C77F8"/>
    <w:rsid w:val="001D0540"/>
    <w:rsid w:val="001D1A4F"/>
    <w:rsid w:val="001D2903"/>
    <w:rsid w:val="001D297B"/>
    <w:rsid w:val="001D34D1"/>
    <w:rsid w:val="001D4019"/>
    <w:rsid w:val="001D4B51"/>
    <w:rsid w:val="001D5016"/>
    <w:rsid w:val="001D5220"/>
    <w:rsid w:val="001D58B3"/>
    <w:rsid w:val="001D78FA"/>
    <w:rsid w:val="001E0757"/>
    <w:rsid w:val="001E0C59"/>
    <w:rsid w:val="001E1B26"/>
    <w:rsid w:val="001E49ED"/>
    <w:rsid w:val="001E4D73"/>
    <w:rsid w:val="001E4F2D"/>
    <w:rsid w:val="001E5BCF"/>
    <w:rsid w:val="001E5D44"/>
    <w:rsid w:val="001E651B"/>
    <w:rsid w:val="001E6740"/>
    <w:rsid w:val="001E68D5"/>
    <w:rsid w:val="001E6F58"/>
    <w:rsid w:val="001E751C"/>
    <w:rsid w:val="001E7C2E"/>
    <w:rsid w:val="001F0D53"/>
    <w:rsid w:val="001F25AB"/>
    <w:rsid w:val="001F2656"/>
    <w:rsid w:val="001F349B"/>
    <w:rsid w:val="001F3C80"/>
    <w:rsid w:val="001F5463"/>
    <w:rsid w:val="001F5A80"/>
    <w:rsid w:val="001F6CEF"/>
    <w:rsid w:val="001F7332"/>
    <w:rsid w:val="00200260"/>
    <w:rsid w:val="00200A4A"/>
    <w:rsid w:val="00201DD1"/>
    <w:rsid w:val="00202188"/>
    <w:rsid w:val="00203673"/>
    <w:rsid w:val="0020397B"/>
    <w:rsid w:val="00205198"/>
    <w:rsid w:val="00205750"/>
    <w:rsid w:val="00205E47"/>
    <w:rsid w:val="0021055A"/>
    <w:rsid w:val="00210F89"/>
    <w:rsid w:val="002117D7"/>
    <w:rsid w:val="0021228E"/>
    <w:rsid w:val="002130AB"/>
    <w:rsid w:val="002172C6"/>
    <w:rsid w:val="00217E80"/>
    <w:rsid w:val="00220EE2"/>
    <w:rsid w:val="0022175F"/>
    <w:rsid w:val="00221ABB"/>
    <w:rsid w:val="002239D4"/>
    <w:rsid w:val="00224537"/>
    <w:rsid w:val="00225D66"/>
    <w:rsid w:val="00230A03"/>
    <w:rsid w:val="00230BE3"/>
    <w:rsid w:val="00232412"/>
    <w:rsid w:val="002329B3"/>
    <w:rsid w:val="002337EA"/>
    <w:rsid w:val="00233D31"/>
    <w:rsid w:val="00241D39"/>
    <w:rsid w:val="0024217D"/>
    <w:rsid w:val="00243832"/>
    <w:rsid w:val="0024561D"/>
    <w:rsid w:val="0024729C"/>
    <w:rsid w:val="00247A7D"/>
    <w:rsid w:val="00247B75"/>
    <w:rsid w:val="002528AB"/>
    <w:rsid w:val="002534C1"/>
    <w:rsid w:val="00253693"/>
    <w:rsid w:val="00254A2C"/>
    <w:rsid w:val="00254B50"/>
    <w:rsid w:val="00262363"/>
    <w:rsid w:val="002624B2"/>
    <w:rsid w:val="0026386A"/>
    <w:rsid w:val="00263C71"/>
    <w:rsid w:val="00265710"/>
    <w:rsid w:val="00266B20"/>
    <w:rsid w:val="00270F3A"/>
    <w:rsid w:val="0027636E"/>
    <w:rsid w:val="0027699F"/>
    <w:rsid w:val="00276A0E"/>
    <w:rsid w:val="00277370"/>
    <w:rsid w:val="00277F82"/>
    <w:rsid w:val="002802C8"/>
    <w:rsid w:val="0028052C"/>
    <w:rsid w:val="00281808"/>
    <w:rsid w:val="00281FCA"/>
    <w:rsid w:val="00282EA6"/>
    <w:rsid w:val="0028423F"/>
    <w:rsid w:val="002842CD"/>
    <w:rsid w:val="00285048"/>
    <w:rsid w:val="00285F0D"/>
    <w:rsid w:val="002906B5"/>
    <w:rsid w:val="002907FB"/>
    <w:rsid w:val="00290F4E"/>
    <w:rsid w:val="0029304D"/>
    <w:rsid w:val="0029328B"/>
    <w:rsid w:val="00293722"/>
    <w:rsid w:val="00295D6C"/>
    <w:rsid w:val="00296E3E"/>
    <w:rsid w:val="002971C7"/>
    <w:rsid w:val="002976AA"/>
    <w:rsid w:val="00297ED6"/>
    <w:rsid w:val="002A0D05"/>
    <w:rsid w:val="002A1271"/>
    <w:rsid w:val="002A16FC"/>
    <w:rsid w:val="002A1CED"/>
    <w:rsid w:val="002A2B4D"/>
    <w:rsid w:val="002A2B67"/>
    <w:rsid w:val="002A2D71"/>
    <w:rsid w:val="002A3581"/>
    <w:rsid w:val="002A3E87"/>
    <w:rsid w:val="002A4FFB"/>
    <w:rsid w:val="002A54CB"/>
    <w:rsid w:val="002A707D"/>
    <w:rsid w:val="002B0631"/>
    <w:rsid w:val="002B1583"/>
    <w:rsid w:val="002B2041"/>
    <w:rsid w:val="002B35AD"/>
    <w:rsid w:val="002B373D"/>
    <w:rsid w:val="002B3A59"/>
    <w:rsid w:val="002B43EB"/>
    <w:rsid w:val="002B6549"/>
    <w:rsid w:val="002B7513"/>
    <w:rsid w:val="002C0BC5"/>
    <w:rsid w:val="002C1A25"/>
    <w:rsid w:val="002C1CE1"/>
    <w:rsid w:val="002C3413"/>
    <w:rsid w:val="002C464C"/>
    <w:rsid w:val="002C4AD6"/>
    <w:rsid w:val="002C4E72"/>
    <w:rsid w:val="002C544A"/>
    <w:rsid w:val="002C6E90"/>
    <w:rsid w:val="002C6EFA"/>
    <w:rsid w:val="002C75E7"/>
    <w:rsid w:val="002D030F"/>
    <w:rsid w:val="002D1515"/>
    <w:rsid w:val="002D19E4"/>
    <w:rsid w:val="002D26F9"/>
    <w:rsid w:val="002D3031"/>
    <w:rsid w:val="002D3F1D"/>
    <w:rsid w:val="002D660E"/>
    <w:rsid w:val="002D6E3E"/>
    <w:rsid w:val="002E0079"/>
    <w:rsid w:val="002E117D"/>
    <w:rsid w:val="002E1392"/>
    <w:rsid w:val="002E2147"/>
    <w:rsid w:val="002E4EBC"/>
    <w:rsid w:val="002E53D7"/>
    <w:rsid w:val="002E54F4"/>
    <w:rsid w:val="002E671C"/>
    <w:rsid w:val="002E6E66"/>
    <w:rsid w:val="002E7346"/>
    <w:rsid w:val="002E7921"/>
    <w:rsid w:val="002E798C"/>
    <w:rsid w:val="002E7F40"/>
    <w:rsid w:val="002F0226"/>
    <w:rsid w:val="002F0685"/>
    <w:rsid w:val="002F0BBC"/>
    <w:rsid w:val="002F1E53"/>
    <w:rsid w:val="002F2333"/>
    <w:rsid w:val="002F2BD9"/>
    <w:rsid w:val="002F5FE1"/>
    <w:rsid w:val="002F6B1B"/>
    <w:rsid w:val="002F7703"/>
    <w:rsid w:val="00300443"/>
    <w:rsid w:val="003016A1"/>
    <w:rsid w:val="00301EEB"/>
    <w:rsid w:val="00302736"/>
    <w:rsid w:val="00303DA1"/>
    <w:rsid w:val="00303F57"/>
    <w:rsid w:val="00304EF9"/>
    <w:rsid w:val="00306D94"/>
    <w:rsid w:val="003075E8"/>
    <w:rsid w:val="003076D9"/>
    <w:rsid w:val="0031063D"/>
    <w:rsid w:val="0031079A"/>
    <w:rsid w:val="00311B8D"/>
    <w:rsid w:val="003151C8"/>
    <w:rsid w:val="00315843"/>
    <w:rsid w:val="00316700"/>
    <w:rsid w:val="003170A5"/>
    <w:rsid w:val="0032032C"/>
    <w:rsid w:val="00320921"/>
    <w:rsid w:val="00320947"/>
    <w:rsid w:val="0032096D"/>
    <w:rsid w:val="00320F74"/>
    <w:rsid w:val="00321216"/>
    <w:rsid w:val="00323699"/>
    <w:rsid w:val="00323E43"/>
    <w:rsid w:val="00325159"/>
    <w:rsid w:val="00325304"/>
    <w:rsid w:val="0032610D"/>
    <w:rsid w:val="00326490"/>
    <w:rsid w:val="00327AF4"/>
    <w:rsid w:val="00330322"/>
    <w:rsid w:val="00330344"/>
    <w:rsid w:val="00330FCF"/>
    <w:rsid w:val="00331652"/>
    <w:rsid w:val="00332420"/>
    <w:rsid w:val="00333A9B"/>
    <w:rsid w:val="00334FFA"/>
    <w:rsid w:val="00335D91"/>
    <w:rsid w:val="00335F00"/>
    <w:rsid w:val="0033739F"/>
    <w:rsid w:val="00337A3C"/>
    <w:rsid w:val="00340122"/>
    <w:rsid w:val="00340236"/>
    <w:rsid w:val="00340E6F"/>
    <w:rsid w:val="00343ED3"/>
    <w:rsid w:val="0034489C"/>
    <w:rsid w:val="00345A3E"/>
    <w:rsid w:val="00345D2C"/>
    <w:rsid w:val="00350503"/>
    <w:rsid w:val="00350DBC"/>
    <w:rsid w:val="0035273A"/>
    <w:rsid w:val="00353E03"/>
    <w:rsid w:val="00354046"/>
    <w:rsid w:val="0035542F"/>
    <w:rsid w:val="003556A4"/>
    <w:rsid w:val="00355C7B"/>
    <w:rsid w:val="00355D0C"/>
    <w:rsid w:val="0035667F"/>
    <w:rsid w:val="00357AA6"/>
    <w:rsid w:val="0036020D"/>
    <w:rsid w:val="00363B36"/>
    <w:rsid w:val="003641CE"/>
    <w:rsid w:val="00364C6C"/>
    <w:rsid w:val="00365882"/>
    <w:rsid w:val="003667BD"/>
    <w:rsid w:val="00366EAC"/>
    <w:rsid w:val="00367FE0"/>
    <w:rsid w:val="003701DC"/>
    <w:rsid w:val="00372B10"/>
    <w:rsid w:val="003742BF"/>
    <w:rsid w:val="00374C71"/>
    <w:rsid w:val="00374F47"/>
    <w:rsid w:val="0037506A"/>
    <w:rsid w:val="00375EAC"/>
    <w:rsid w:val="00377A65"/>
    <w:rsid w:val="003802E6"/>
    <w:rsid w:val="003829F1"/>
    <w:rsid w:val="00385413"/>
    <w:rsid w:val="00385A23"/>
    <w:rsid w:val="00385E67"/>
    <w:rsid w:val="00390775"/>
    <w:rsid w:val="003918CF"/>
    <w:rsid w:val="00391CBD"/>
    <w:rsid w:val="00394520"/>
    <w:rsid w:val="0039594C"/>
    <w:rsid w:val="003959D0"/>
    <w:rsid w:val="00395D9B"/>
    <w:rsid w:val="00396004"/>
    <w:rsid w:val="0039728D"/>
    <w:rsid w:val="003A0C8F"/>
    <w:rsid w:val="003A0D5F"/>
    <w:rsid w:val="003A138F"/>
    <w:rsid w:val="003A2165"/>
    <w:rsid w:val="003A460F"/>
    <w:rsid w:val="003A5476"/>
    <w:rsid w:val="003A5DB4"/>
    <w:rsid w:val="003A73EF"/>
    <w:rsid w:val="003B08D7"/>
    <w:rsid w:val="003B1177"/>
    <w:rsid w:val="003B174C"/>
    <w:rsid w:val="003B22A0"/>
    <w:rsid w:val="003B2353"/>
    <w:rsid w:val="003B27BC"/>
    <w:rsid w:val="003B2EB1"/>
    <w:rsid w:val="003B359E"/>
    <w:rsid w:val="003B4E93"/>
    <w:rsid w:val="003B7603"/>
    <w:rsid w:val="003C0AAA"/>
    <w:rsid w:val="003C1A44"/>
    <w:rsid w:val="003C25C3"/>
    <w:rsid w:val="003C276A"/>
    <w:rsid w:val="003C6896"/>
    <w:rsid w:val="003C75BF"/>
    <w:rsid w:val="003D1EA3"/>
    <w:rsid w:val="003D2033"/>
    <w:rsid w:val="003D2F54"/>
    <w:rsid w:val="003D330A"/>
    <w:rsid w:val="003D3427"/>
    <w:rsid w:val="003D52CC"/>
    <w:rsid w:val="003D6274"/>
    <w:rsid w:val="003D663D"/>
    <w:rsid w:val="003D6B5E"/>
    <w:rsid w:val="003D7B2D"/>
    <w:rsid w:val="003E25F8"/>
    <w:rsid w:val="003E2AC1"/>
    <w:rsid w:val="003E2DF8"/>
    <w:rsid w:val="003E490C"/>
    <w:rsid w:val="003E4E6D"/>
    <w:rsid w:val="003E513C"/>
    <w:rsid w:val="003E64AA"/>
    <w:rsid w:val="003E680E"/>
    <w:rsid w:val="003E718A"/>
    <w:rsid w:val="003F08AD"/>
    <w:rsid w:val="003F08C6"/>
    <w:rsid w:val="003F0935"/>
    <w:rsid w:val="003F0E93"/>
    <w:rsid w:val="003F1671"/>
    <w:rsid w:val="003F4C01"/>
    <w:rsid w:val="003F5E42"/>
    <w:rsid w:val="003F601C"/>
    <w:rsid w:val="003F63CC"/>
    <w:rsid w:val="003F6B6C"/>
    <w:rsid w:val="003F6BB8"/>
    <w:rsid w:val="003F7B1B"/>
    <w:rsid w:val="003F7FF9"/>
    <w:rsid w:val="00400A32"/>
    <w:rsid w:val="004019A9"/>
    <w:rsid w:val="0040423D"/>
    <w:rsid w:val="00404A7F"/>
    <w:rsid w:val="00405B2B"/>
    <w:rsid w:val="004071DB"/>
    <w:rsid w:val="00407B9E"/>
    <w:rsid w:val="004100B6"/>
    <w:rsid w:val="00412C90"/>
    <w:rsid w:val="0041386E"/>
    <w:rsid w:val="00413C67"/>
    <w:rsid w:val="00414F4F"/>
    <w:rsid w:val="0041632E"/>
    <w:rsid w:val="00417E48"/>
    <w:rsid w:val="00420239"/>
    <w:rsid w:val="00420F1C"/>
    <w:rsid w:val="00421268"/>
    <w:rsid w:val="00422FBF"/>
    <w:rsid w:val="00426381"/>
    <w:rsid w:val="004264A7"/>
    <w:rsid w:val="004265A2"/>
    <w:rsid w:val="00427016"/>
    <w:rsid w:val="00427C19"/>
    <w:rsid w:val="00430261"/>
    <w:rsid w:val="004303AD"/>
    <w:rsid w:val="0043202F"/>
    <w:rsid w:val="00432F86"/>
    <w:rsid w:val="004333D9"/>
    <w:rsid w:val="00434166"/>
    <w:rsid w:val="0043537C"/>
    <w:rsid w:val="00435CD5"/>
    <w:rsid w:val="00437501"/>
    <w:rsid w:val="00440A8F"/>
    <w:rsid w:val="00440B17"/>
    <w:rsid w:val="00440B6F"/>
    <w:rsid w:val="00441800"/>
    <w:rsid w:val="00441D8F"/>
    <w:rsid w:val="00443CD1"/>
    <w:rsid w:val="0044465B"/>
    <w:rsid w:val="00447D73"/>
    <w:rsid w:val="00451D42"/>
    <w:rsid w:val="004548B2"/>
    <w:rsid w:val="00454E7C"/>
    <w:rsid w:val="00455504"/>
    <w:rsid w:val="0046188D"/>
    <w:rsid w:val="0046260D"/>
    <w:rsid w:val="00462AAD"/>
    <w:rsid w:val="004644E4"/>
    <w:rsid w:val="00464810"/>
    <w:rsid w:val="00464B99"/>
    <w:rsid w:val="004674A8"/>
    <w:rsid w:val="00467552"/>
    <w:rsid w:val="00467972"/>
    <w:rsid w:val="0047095A"/>
    <w:rsid w:val="00471182"/>
    <w:rsid w:val="0047191B"/>
    <w:rsid w:val="004734AD"/>
    <w:rsid w:val="004739D3"/>
    <w:rsid w:val="00473A6E"/>
    <w:rsid w:val="0047500C"/>
    <w:rsid w:val="00477126"/>
    <w:rsid w:val="00477310"/>
    <w:rsid w:val="00477AC3"/>
    <w:rsid w:val="00480357"/>
    <w:rsid w:val="00481241"/>
    <w:rsid w:val="004826BE"/>
    <w:rsid w:val="004833C4"/>
    <w:rsid w:val="00483E95"/>
    <w:rsid w:val="00484EAE"/>
    <w:rsid w:val="00484EBE"/>
    <w:rsid w:val="00484F9A"/>
    <w:rsid w:val="0048511D"/>
    <w:rsid w:val="004867BC"/>
    <w:rsid w:val="00487A04"/>
    <w:rsid w:val="00487EDF"/>
    <w:rsid w:val="00490BF5"/>
    <w:rsid w:val="00491C81"/>
    <w:rsid w:val="00492536"/>
    <w:rsid w:val="00492711"/>
    <w:rsid w:val="004928B5"/>
    <w:rsid w:val="0049374A"/>
    <w:rsid w:val="00493DC7"/>
    <w:rsid w:val="00494795"/>
    <w:rsid w:val="00495066"/>
    <w:rsid w:val="00495839"/>
    <w:rsid w:val="00495BBB"/>
    <w:rsid w:val="00495C2C"/>
    <w:rsid w:val="00497888"/>
    <w:rsid w:val="004A0334"/>
    <w:rsid w:val="004A0BA3"/>
    <w:rsid w:val="004A2866"/>
    <w:rsid w:val="004A3F7C"/>
    <w:rsid w:val="004A419B"/>
    <w:rsid w:val="004A45F3"/>
    <w:rsid w:val="004A53E0"/>
    <w:rsid w:val="004A574E"/>
    <w:rsid w:val="004A6A6B"/>
    <w:rsid w:val="004A7188"/>
    <w:rsid w:val="004A73F3"/>
    <w:rsid w:val="004A78BD"/>
    <w:rsid w:val="004A7B47"/>
    <w:rsid w:val="004A7D86"/>
    <w:rsid w:val="004B0320"/>
    <w:rsid w:val="004B2F92"/>
    <w:rsid w:val="004B341F"/>
    <w:rsid w:val="004B3D2D"/>
    <w:rsid w:val="004B42AA"/>
    <w:rsid w:val="004B4823"/>
    <w:rsid w:val="004B4FDE"/>
    <w:rsid w:val="004B754F"/>
    <w:rsid w:val="004B7A04"/>
    <w:rsid w:val="004C059F"/>
    <w:rsid w:val="004C1734"/>
    <w:rsid w:val="004C17F3"/>
    <w:rsid w:val="004C3AF5"/>
    <w:rsid w:val="004C4F0F"/>
    <w:rsid w:val="004C5318"/>
    <w:rsid w:val="004C5F37"/>
    <w:rsid w:val="004C5F53"/>
    <w:rsid w:val="004C61AA"/>
    <w:rsid w:val="004C6432"/>
    <w:rsid w:val="004C7291"/>
    <w:rsid w:val="004C7769"/>
    <w:rsid w:val="004C777D"/>
    <w:rsid w:val="004D1BBC"/>
    <w:rsid w:val="004D272F"/>
    <w:rsid w:val="004D4FE3"/>
    <w:rsid w:val="004D52E1"/>
    <w:rsid w:val="004D5B1E"/>
    <w:rsid w:val="004D6F84"/>
    <w:rsid w:val="004E1160"/>
    <w:rsid w:val="004E11FD"/>
    <w:rsid w:val="004E3B18"/>
    <w:rsid w:val="004E4A50"/>
    <w:rsid w:val="004E51F7"/>
    <w:rsid w:val="004E5616"/>
    <w:rsid w:val="004E5C14"/>
    <w:rsid w:val="004E6F1F"/>
    <w:rsid w:val="004E720C"/>
    <w:rsid w:val="004F036B"/>
    <w:rsid w:val="004F0F36"/>
    <w:rsid w:val="004F20B4"/>
    <w:rsid w:val="004F2D59"/>
    <w:rsid w:val="004F2EDF"/>
    <w:rsid w:val="004F2FC4"/>
    <w:rsid w:val="004F377A"/>
    <w:rsid w:val="004F383D"/>
    <w:rsid w:val="004F3B1B"/>
    <w:rsid w:val="004F4E52"/>
    <w:rsid w:val="004F589C"/>
    <w:rsid w:val="004F58A2"/>
    <w:rsid w:val="004F5EFD"/>
    <w:rsid w:val="004F7FF3"/>
    <w:rsid w:val="00502991"/>
    <w:rsid w:val="00502EF1"/>
    <w:rsid w:val="00504942"/>
    <w:rsid w:val="0050578F"/>
    <w:rsid w:val="00505D52"/>
    <w:rsid w:val="00506F99"/>
    <w:rsid w:val="0050772E"/>
    <w:rsid w:val="00510DC3"/>
    <w:rsid w:val="00511737"/>
    <w:rsid w:val="00512065"/>
    <w:rsid w:val="0051313C"/>
    <w:rsid w:val="00514282"/>
    <w:rsid w:val="00515873"/>
    <w:rsid w:val="00522284"/>
    <w:rsid w:val="00522F3E"/>
    <w:rsid w:val="005230C8"/>
    <w:rsid w:val="005234C5"/>
    <w:rsid w:val="00524864"/>
    <w:rsid w:val="005251CE"/>
    <w:rsid w:val="005252E9"/>
    <w:rsid w:val="0052674B"/>
    <w:rsid w:val="00526C58"/>
    <w:rsid w:val="005273E9"/>
    <w:rsid w:val="00530254"/>
    <w:rsid w:val="00531457"/>
    <w:rsid w:val="005334F3"/>
    <w:rsid w:val="00533DFF"/>
    <w:rsid w:val="00533FA1"/>
    <w:rsid w:val="00534494"/>
    <w:rsid w:val="00535614"/>
    <w:rsid w:val="00537F22"/>
    <w:rsid w:val="00540525"/>
    <w:rsid w:val="0054153C"/>
    <w:rsid w:val="00542781"/>
    <w:rsid w:val="0054446C"/>
    <w:rsid w:val="00545245"/>
    <w:rsid w:val="0054685E"/>
    <w:rsid w:val="005469EF"/>
    <w:rsid w:val="00546B42"/>
    <w:rsid w:val="00546E00"/>
    <w:rsid w:val="00547CDE"/>
    <w:rsid w:val="00551656"/>
    <w:rsid w:val="005519D2"/>
    <w:rsid w:val="005549C2"/>
    <w:rsid w:val="00554A12"/>
    <w:rsid w:val="00554AD6"/>
    <w:rsid w:val="00555C0C"/>
    <w:rsid w:val="00557BF6"/>
    <w:rsid w:val="00560222"/>
    <w:rsid w:val="0056124E"/>
    <w:rsid w:val="00562188"/>
    <w:rsid w:val="0056273A"/>
    <w:rsid w:val="00562A82"/>
    <w:rsid w:val="00562F34"/>
    <w:rsid w:val="0056318A"/>
    <w:rsid w:val="00563A14"/>
    <w:rsid w:val="0056416B"/>
    <w:rsid w:val="005644F9"/>
    <w:rsid w:val="0056488B"/>
    <w:rsid w:val="00564B64"/>
    <w:rsid w:val="00564DC7"/>
    <w:rsid w:val="00566402"/>
    <w:rsid w:val="00566F04"/>
    <w:rsid w:val="0056745A"/>
    <w:rsid w:val="0057029B"/>
    <w:rsid w:val="00570E57"/>
    <w:rsid w:val="00572F96"/>
    <w:rsid w:val="0057491D"/>
    <w:rsid w:val="005755DA"/>
    <w:rsid w:val="005757BF"/>
    <w:rsid w:val="0057776D"/>
    <w:rsid w:val="005805E6"/>
    <w:rsid w:val="00581132"/>
    <w:rsid w:val="00581ED4"/>
    <w:rsid w:val="00582541"/>
    <w:rsid w:val="0058257F"/>
    <w:rsid w:val="00583676"/>
    <w:rsid w:val="00583B4C"/>
    <w:rsid w:val="00586D3D"/>
    <w:rsid w:val="005871DE"/>
    <w:rsid w:val="00590D56"/>
    <w:rsid w:val="00590E85"/>
    <w:rsid w:val="00590F43"/>
    <w:rsid w:val="005922E8"/>
    <w:rsid w:val="0059250E"/>
    <w:rsid w:val="00592F1E"/>
    <w:rsid w:val="00593040"/>
    <w:rsid w:val="00593B7B"/>
    <w:rsid w:val="005943A6"/>
    <w:rsid w:val="00595C8B"/>
    <w:rsid w:val="005964E5"/>
    <w:rsid w:val="00597A76"/>
    <w:rsid w:val="005A0266"/>
    <w:rsid w:val="005A07A6"/>
    <w:rsid w:val="005A0B48"/>
    <w:rsid w:val="005A2808"/>
    <w:rsid w:val="005A3CA2"/>
    <w:rsid w:val="005A549E"/>
    <w:rsid w:val="005A5DC4"/>
    <w:rsid w:val="005A67FF"/>
    <w:rsid w:val="005B1B13"/>
    <w:rsid w:val="005B2011"/>
    <w:rsid w:val="005B21CD"/>
    <w:rsid w:val="005B2D32"/>
    <w:rsid w:val="005B3A9F"/>
    <w:rsid w:val="005B3D09"/>
    <w:rsid w:val="005B4CCF"/>
    <w:rsid w:val="005B676E"/>
    <w:rsid w:val="005B7BBC"/>
    <w:rsid w:val="005C02D9"/>
    <w:rsid w:val="005C29B3"/>
    <w:rsid w:val="005C4017"/>
    <w:rsid w:val="005C423C"/>
    <w:rsid w:val="005C4778"/>
    <w:rsid w:val="005C7B81"/>
    <w:rsid w:val="005D013E"/>
    <w:rsid w:val="005D0788"/>
    <w:rsid w:val="005D165A"/>
    <w:rsid w:val="005D170C"/>
    <w:rsid w:val="005D1E0D"/>
    <w:rsid w:val="005D2C06"/>
    <w:rsid w:val="005D3BE4"/>
    <w:rsid w:val="005D4BF5"/>
    <w:rsid w:val="005D5F42"/>
    <w:rsid w:val="005D5FA0"/>
    <w:rsid w:val="005D66D7"/>
    <w:rsid w:val="005E0FAF"/>
    <w:rsid w:val="005E115A"/>
    <w:rsid w:val="005E1620"/>
    <w:rsid w:val="005E1AA6"/>
    <w:rsid w:val="005E227D"/>
    <w:rsid w:val="005E3BD0"/>
    <w:rsid w:val="005E48FF"/>
    <w:rsid w:val="005E4ECC"/>
    <w:rsid w:val="005E6F72"/>
    <w:rsid w:val="005F05CB"/>
    <w:rsid w:val="005F2C79"/>
    <w:rsid w:val="005F31FF"/>
    <w:rsid w:val="005F45FE"/>
    <w:rsid w:val="005F5A1F"/>
    <w:rsid w:val="005F7E83"/>
    <w:rsid w:val="006005E2"/>
    <w:rsid w:val="00601D78"/>
    <w:rsid w:val="0060339C"/>
    <w:rsid w:val="00607C04"/>
    <w:rsid w:val="006104E5"/>
    <w:rsid w:val="006107E7"/>
    <w:rsid w:val="0061252D"/>
    <w:rsid w:val="006129ED"/>
    <w:rsid w:val="00613B3A"/>
    <w:rsid w:val="00613B5B"/>
    <w:rsid w:val="0061470D"/>
    <w:rsid w:val="00617209"/>
    <w:rsid w:val="00620278"/>
    <w:rsid w:val="0062293D"/>
    <w:rsid w:val="00624FCC"/>
    <w:rsid w:val="0062530E"/>
    <w:rsid w:val="00625769"/>
    <w:rsid w:val="00626251"/>
    <w:rsid w:val="0062638A"/>
    <w:rsid w:val="00626D5E"/>
    <w:rsid w:val="00627423"/>
    <w:rsid w:val="00636BA9"/>
    <w:rsid w:val="00637E2E"/>
    <w:rsid w:val="00640370"/>
    <w:rsid w:val="00640AF1"/>
    <w:rsid w:val="00641159"/>
    <w:rsid w:val="00641AFE"/>
    <w:rsid w:val="00642119"/>
    <w:rsid w:val="00642520"/>
    <w:rsid w:val="00643112"/>
    <w:rsid w:val="00643233"/>
    <w:rsid w:val="006450D2"/>
    <w:rsid w:val="00646502"/>
    <w:rsid w:val="006467C6"/>
    <w:rsid w:val="00650A5F"/>
    <w:rsid w:val="006511E4"/>
    <w:rsid w:val="006532F7"/>
    <w:rsid w:val="00655101"/>
    <w:rsid w:val="0065670A"/>
    <w:rsid w:val="00656B72"/>
    <w:rsid w:val="00661423"/>
    <w:rsid w:val="00662AC0"/>
    <w:rsid w:val="00662E3B"/>
    <w:rsid w:val="006647F9"/>
    <w:rsid w:val="006659AC"/>
    <w:rsid w:val="006662DB"/>
    <w:rsid w:val="00666AF9"/>
    <w:rsid w:val="00666FD3"/>
    <w:rsid w:val="00667FBC"/>
    <w:rsid w:val="00673003"/>
    <w:rsid w:val="006736C0"/>
    <w:rsid w:val="00673F96"/>
    <w:rsid w:val="00674281"/>
    <w:rsid w:val="00676217"/>
    <w:rsid w:val="00677355"/>
    <w:rsid w:val="00677AE6"/>
    <w:rsid w:val="00677E0C"/>
    <w:rsid w:val="0068022E"/>
    <w:rsid w:val="006804D0"/>
    <w:rsid w:val="006810A9"/>
    <w:rsid w:val="006815E5"/>
    <w:rsid w:val="00681AFA"/>
    <w:rsid w:val="00683831"/>
    <w:rsid w:val="0068424A"/>
    <w:rsid w:val="006844C4"/>
    <w:rsid w:val="00684C34"/>
    <w:rsid w:val="00684DD7"/>
    <w:rsid w:val="00684EED"/>
    <w:rsid w:val="00690F8B"/>
    <w:rsid w:val="00691B14"/>
    <w:rsid w:val="006924DA"/>
    <w:rsid w:val="00695650"/>
    <w:rsid w:val="00697099"/>
    <w:rsid w:val="006973C4"/>
    <w:rsid w:val="006A02F3"/>
    <w:rsid w:val="006A09B8"/>
    <w:rsid w:val="006A0AC5"/>
    <w:rsid w:val="006A1660"/>
    <w:rsid w:val="006A303B"/>
    <w:rsid w:val="006A3C22"/>
    <w:rsid w:val="006A3DD5"/>
    <w:rsid w:val="006A4F87"/>
    <w:rsid w:val="006A56C9"/>
    <w:rsid w:val="006A595C"/>
    <w:rsid w:val="006A6A52"/>
    <w:rsid w:val="006A7C80"/>
    <w:rsid w:val="006B22EE"/>
    <w:rsid w:val="006B2345"/>
    <w:rsid w:val="006B312A"/>
    <w:rsid w:val="006B4A4A"/>
    <w:rsid w:val="006B4C28"/>
    <w:rsid w:val="006B6945"/>
    <w:rsid w:val="006B763B"/>
    <w:rsid w:val="006B7AB8"/>
    <w:rsid w:val="006B7B28"/>
    <w:rsid w:val="006C0214"/>
    <w:rsid w:val="006C09EF"/>
    <w:rsid w:val="006C120B"/>
    <w:rsid w:val="006C2544"/>
    <w:rsid w:val="006C333D"/>
    <w:rsid w:val="006C3C43"/>
    <w:rsid w:val="006C5883"/>
    <w:rsid w:val="006C5D97"/>
    <w:rsid w:val="006C5EEE"/>
    <w:rsid w:val="006C6156"/>
    <w:rsid w:val="006C6471"/>
    <w:rsid w:val="006D037D"/>
    <w:rsid w:val="006D115B"/>
    <w:rsid w:val="006D22EE"/>
    <w:rsid w:val="006D2A38"/>
    <w:rsid w:val="006D3720"/>
    <w:rsid w:val="006D50B8"/>
    <w:rsid w:val="006D52D3"/>
    <w:rsid w:val="006D6463"/>
    <w:rsid w:val="006D74B8"/>
    <w:rsid w:val="006D771D"/>
    <w:rsid w:val="006D7E2E"/>
    <w:rsid w:val="006D7F26"/>
    <w:rsid w:val="006E1C12"/>
    <w:rsid w:val="006E20F7"/>
    <w:rsid w:val="006E30F7"/>
    <w:rsid w:val="006E4538"/>
    <w:rsid w:val="006E46DF"/>
    <w:rsid w:val="006E5DB4"/>
    <w:rsid w:val="006E65A3"/>
    <w:rsid w:val="006E7E3D"/>
    <w:rsid w:val="006F07D5"/>
    <w:rsid w:val="006F0C42"/>
    <w:rsid w:val="006F4283"/>
    <w:rsid w:val="006F53E5"/>
    <w:rsid w:val="006F679E"/>
    <w:rsid w:val="006F7213"/>
    <w:rsid w:val="006F79EF"/>
    <w:rsid w:val="006F79F7"/>
    <w:rsid w:val="006F7B49"/>
    <w:rsid w:val="00701165"/>
    <w:rsid w:val="0070467C"/>
    <w:rsid w:val="007054F8"/>
    <w:rsid w:val="00705A03"/>
    <w:rsid w:val="00705DC6"/>
    <w:rsid w:val="0070640B"/>
    <w:rsid w:val="0071141D"/>
    <w:rsid w:val="00711925"/>
    <w:rsid w:val="00712196"/>
    <w:rsid w:val="00712C18"/>
    <w:rsid w:val="00712D1E"/>
    <w:rsid w:val="007132C4"/>
    <w:rsid w:val="00713B5E"/>
    <w:rsid w:val="00715EAB"/>
    <w:rsid w:val="00715F45"/>
    <w:rsid w:val="007203ED"/>
    <w:rsid w:val="0072076A"/>
    <w:rsid w:val="007215F0"/>
    <w:rsid w:val="00724458"/>
    <w:rsid w:val="0072512C"/>
    <w:rsid w:val="007254BA"/>
    <w:rsid w:val="007307F6"/>
    <w:rsid w:val="00731824"/>
    <w:rsid w:val="007318E9"/>
    <w:rsid w:val="00731BED"/>
    <w:rsid w:val="0073276F"/>
    <w:rsid w:val="0073294A"/>
    <w:rsid w:val="0073400C"/>
    <w:rsid w:val="007354FD"/>
    <w:rsid w:val="00737780"/>
    <w:rsid w:val="00737837"/>
    <w:rsid w:val="007379BC"/>
    <w:rsid w:val="00741B9C"/>
    <w:rsid w:val="00742771"/>
    <w:rsid w:val="00742BDA"/>
    <w:rsid w:val="00742D96"/>
    <w:rsid w:val="00743381"/>
    <w:rsid w:val="00744B9D"/>
    <w:rsid w:val="00744CB5"/>
    <w:rsid w:val="00744FE2"/>
    <w:rsid w:val="0074524C"/>
    <w:rsid w:val="0074724A"/>
    <w:rsid w:val="00750EF8"/>
    <w:rsid w:val="007511CC"/>
    <w:rsid w:val="0075312D"/>
    <w:rsid w:val="00753532"/>
    <w:rsid w:val="00754B81"/>
    <w:rsid w:val="00755966"/>
    <w:rsid w:val="00760143"/>
    <w:rsid w:val="007623F3"/>
    <w:rsid w:val="00762454"/>
    <w:rsid w:val="00762D48"/>
    <w:rsid w:val="00763C2C"/>
    <w:rsid w:val="0076431F"/>
    <w:rsid w:val="007655B5"/>
    <w:rsid w:val="0077035B"/>
    <w:rsid w:val="007712A5"/>
    <w:rsid w:val="00773500"/>
    <w:rsid w:val="00774A8D"/>
    <w:rsid w:val="00777557"/>
    <w:rsid w:val="00777EB7"/>
    <w:rsid w:val="00780098"/>
    <w:rsid w:val="007836BF"/>
    <w:rsid w:val="00783E24"/>
    <w:rsid w:val="00785317"/>
    <w:rsid w:val="00785A35"/>
    <w:rsid w:val="0078623A"/>
    <w:rsid w:val="007869FE"/>
    <w:rsid w:val="00786DD1"/>
    <w:rsid w:val="00787EE3"/>
    <w:rsid w:val="007905A5"/>
    <w:rsid w:val="00790AEF"/>
    <w:rsid w:val="00791A40"/>
    <w:rsid w:val="007927BD"/>
    <w:rsid w:val="00792CEE"/>
    <w:rsid w:val="00793642"/>
    <w:rsid w:val="00793BBB"/>
    <w:rsid w:val="00796F71"/>
    <w:rsid w:val="007975D2"/>
    <w:rsid w:val="0079760E"/>
    <w:rsid w:val="007A043C"/>
    <w:rsid w:val="007A283F"/>
    <w:rsid w:val="007A49F8"/>
    <w:rsid w:val="007A504C"/>
    <w:rsid w:val="007A50F5"/>
    <w:rsid w:val="007A59A8"/>
    <w:rsid w:val="007A65CE"/>
    <w:rsid w:val="007A6F8B"/>
    <w:rsid w:val="007A7230"/>
    <w:rsid w:val="007A72B9"/>
    <w:rsid w:val="007B0AC8"/>
    <w:rsid w:val="007B0B9B"/>
    <w:rsid w:val="007B0DC6"/>
    <w:rsid w:val="007B1C08"/>
    <w:rsid w:val="007B1D1A"/>
    <w:rsid w:val="007B34B3"/>
    <w:rsid w:val="007B4CCA"/>
    <w:rsid w:val="007B6C30"/>
    <w:rsid w:val="007B6E3C"/>
    <w:rsid w:val="007C03C1"/>
    <w:rsid w:val="007C2636"/>
    <w:rsid w:val="007C3738"/>
    <w:rsid w:val="007C4B3D"/>
    <w:rsid w:val="007C722E"/>
    <w:rsid w:val="007D2061"/>
    <w:rsid w:val="007D2FED"/>
    <w:rsid w:val="007D35BF"/>
    <w:rsid w:val="007D4430"/>
    <w:rsid w:val="007D4921"/>
    <w:rsid w:val="007D4BB7"/>
    <w:rsid w:val="007D585B"/>
    <w:rsid w:val="007D73C9"/>
    <w:rsid w:val="007D74EF"/>
    <w:rsid w:val="007E00F8"/>
    <w:rsid w:val="007E06AB"/>
    <w:rsid w:val="007E13E2"/>
    <w:rsid w:val="007E2964"/>
    <w:rsid w:val="007E3E0A"/>
    <w:rsid w:val="007E427B"/>
    <w:rsid w:val="007F01B6"/>
    <w:rsid w:val="007F0C65"/>
    <w:rsid w:val="007F0FF9"/>
    <w:rsid w:val="007F2794"/>
    <w:rsid w:val="007F37A9"/>
    <w:rsid w:val="007F3AC2"/>
    <w:rsid w:val="007F4CA0"/>
    <w:rsid w:val="007F547C"/>
    <w:rsid w:val="007F55BC"/>
    <w:rsid w:val="007F5B20"/>
    <w:rsid w:val="007F6614"/>
    <w:rsid w:val="008006F5"/>
    <w:rsid w:val="00800946"/>
    <w:rsid w:val="0080234F"/>
    <w:rsid w:val="00802CC8"/>
    <w:rsid w:val="00802FB0"/>
    <w:rsid w:val="00803AEE"/>
    <w:rsid w:val="00805AF2"/>
    <w:rsid w:val="00807F1F"/>
    <w:rsid w:val="00810368"/>
    <w:rsid w:val="00810990"/>
    <w:rsid w:val="00810AC0"/>
    <w:rsid w:val="0081110D"/>
    <w:rsid w:val="00812E17"/>
    <w:rsid w:val="00814E99"/>
    <w:rsid w:val="008158F0"/>
    <w:rsid w:val="00815E4F"/>
    <w:rsid w:val="00816381"/>
    <w:rsid w:val="00816FF1"/>
    <w:rsid w:val="00817337"/>
    <w:rsid w:val="0081745D"/>
    <w:rsid w:val="0082089F"/>
    <w:rsid w:val="00820CE7"/>
    <w:rsid w:val="00821025"/>
    <w:rsid w:val="0082137E"/>
    <w:rsid w:val="00821937"/>
    <w:rsid w:val="00822BBB"/>
    <w:rsid w:val="00822F21"/>
    <w:rsid w:val="00826345"/>
    <w:rsid w:val="0082684A"/>
    <w:rsid w:val="0082696D"/>
    <w:rsid w:val="00826CF3"/>
    <w:rsid w:val="00827505"/>
    <w:rsid w:val="008278DB"/>
    <w:rsid w:val="00830776"/>
    <w:rsid w:val="008309A0"/>
    <w:rsid w:val="00830F25"/>
    <w:rsid w:val="00831958"/>
    <w:rsid w:val="00832207"/>
    <w:rsid w:val="0083251B"/>
    <w:rsid w:val="00833ED3"/>
    <w:rsid w:val="008345F2"/>
    <w:rsid w:val="00835832"/>
    <w:rsid w:val="008372AF"/>
    <w:rsid w:val="008405BB"/>
    <w:rsid w:val="008409BF"/>
    <w:rsid w:val="00841C4D"/>
    <w:rsid w:val="008435AF"/>
    <w:rsid w:val="0084401B"/>
    <w:rsid w:val="008442E3"/>
    <w:rsid w:val="008463C3"/>
    <w:rsid w:val="00847068"/>
    <w:rsid w:val="00847A04"/>
    <w:rsid w:val="00847B67"/>
    <w:rsid w:val="00847F30"/>
    <w:rsid w:val="00850B1D"/>
    <w:rsid w:val="0085148C"/>
    <w:rsid w:val="0085180E"/>
    <w:rsid w:val="00853633"/>
    <w:rsid w:val="0085381E"/>
    <w:rsid w:val="00853C77"/>
    <w:rsid w:val="00855389"/>
    <w:rsid w:val="00856ABF"/>
    <w:rsid w:val="00856BBE"/>
    <w:rsid w:val="00857EE2"/>
    <w:rsid w:val="00860188"/>
    <w:rsid w:val="00861BF4"/>
    <w:rsid w:val="00862C5C"/>
    <w:rsid w:val="0086303B"/>
    <w:rsid w:val="00864E98"/>
    <w:rsid w:val="008661A8"/>
    <w:rsid w:val="00871ABB"/>
    <w:rsid w:val="00873329"/>
    <w:rsid w:val="00873B78"/>
    <w:rsid w:val="008742DF"/>
    <w:rsid w:val="0087799D"/>
    <w:rsid w:val="0088026E"/>
    <w:rsid w:val="00881349"/>
    <w:rsid w:val="00881A0A"/>
    <w:rsid w:val="00881F75"/>
    <w:rsid w:val="00882298"/>
    <w:rsid w:val="00882988"/>
    <w:rsid w:val="0088330C"/>
    <w:rsid w:val="0088349E"/>
    <w:rsid w:val="008837FD"/>
    <w:rsid w:val="00884C08"/>
    <w:rsid w:val="00884F7E"/>
    <w:rsid w:val="008853B2"/>
    <w:rsid w:val="008859DD"/>
    <w:rsid w:val="00886116"/>
    <w:rsid w:val="00886618"/>
    <w:rsid w:val="00886ADE"/>
    <w:rsid w:val="00886F95"/>
    <w:rsid w:val="00892451"/>
    <w:rsid w:val="00893738"/>
    <w:rsid w:val="00893E42"/>
    <w:rsid w:val="00894EEE"/>
    <w:rsid w:val="00895361"/>
    <w:rsid w:val="00895C7D"/>
    <w:rsid w:val="008962FB"/>
    <w:rsid w:val="008A014D"/>
    <w:rsid w:val="008A0261"/>
    <w:rsid w:val="008A09ED"/>
    <w:rsid w:val="008A1633"/>
    <w:rsid w:val="008A4103"/>
    <w:rsid w:val="008A4604"/>
    <w:rsid w:val="008A6E25"/>
    <w:rsid w:val="008A77A6"/>
    <w:rsid w:val="008B0756"/>
    <w:rsid w:val="008B1819"/>
    <w:rsid w:val="008B2263"/>
    <w:rsid w:val="008B248E"/>
    <w:rsid w:val="008B352B"/>
    <w:rsid w:val="008B4538"/>
    <w:rsid w:val="008B647A"/>
    <w:rsid w:val="008B671D"/>
    <w:rsid w:val="008B7BAC"/>
    <w:rsid w:val="008C01E8"/>
    <w:rsid w:val="008C0F14"/>
    <w:rsid w:val="008C1A2D"/>
    <w:rsid w:val="008C26C1"/>
    <w:rsid w:val="008C441C"/>
    <w:rsid w:val="008C4D82"/>
    <w:rsid w:val="008D02D6"/>
    <w:rsid w:val="008D0502"/>
    <w:rsid w:val="008D0E1A"/>
    <w:rsid w:val="008D26BA"/>
    <w:rsid w:val="008D695B"/>
    <w:rsid w:val="008E0216"/>
    <w:rsid w:val="008E0909"/>
    <w:rsid w:val="008E0D86"/>
    <w:rsid w:val="008E153C"/>
    <w:rsid w:val="008E1A29"/>
    <w:rsid w:val="008E2235"/>
    <w:rsid w:val="008E3F85"/>
    <w:rsid w:val="008E40D7"/>
    <w:rsid w:val="008E48FB"/>
    <w:rsid w:val="008E51C9"/>
    <w:rsid w:val="008E5989"/>
    <w:rsid w:val="008E5D49"/>
    <w:rsid w:val="008F0435"/>
    <w:rsid w:val="008F1583"/>
    <w:rsid w:val="008F1A4C"/>
    <w:rsid w:val="008F405A"/>
    <w:rsid w:val="008F498A"/>
    <w:rsid w:val="008F6859"/>
    <w:rsid w:val="008F68D1"/>
    <w:rsid w:val="008F6D4E"/>
    <w:rsid w:val="009005BF"/>
    <w:rsid w:val="009021A9"/>
    <w:rsid w:val="00903B7A"/>
    <w:rsid w:val="00903F89"/>
    <w:rsid w:val="00904BCA"/>
    <w:rsid w:val="00905E2F"/>
    <w:rsid w:val="00906103"/>
    <w:rsid w:val="00906121"/>
    <w:rsid w:val="00907127"/>
    <w:rsid w:val="0090769A"/>
    <w:rsid w:val="00911841"/>
    <w:rsid w:val="00911FED"/>
    <w:rsid w:val="00912B95"/>
    <w:rsid w:val="009133D7"/>
    <w:rsid w:val="009145C7"/>
    <w:rsid w:val="00914728"/>
    <w:rsid w:val="0091516A"/>
    <w:rsid w:val="009154C4"/>
    <w:rsid w:val="00915FA1"/>
    <w:rsid w:val="009163EC"/>
    <w:rsid w:val="00916CEA"/>
    <w:rsid w:val="0091707C"/>
    <w:rsid w:val="00917206"/>
    <w:rsid w:val="009174D8"/>
    <w:rsid w:val="00921489"/>
    <w:rsid w:val="00921B93"/>
    <w:rsid w:val="00921FC8"/>
    <w:rsid w:val="00922A5E"/>
    <w:rsid w:val="00922C02"/>
    <w:rsid w:val="009239E8"/>
    <w:rsid w:val="00923E24"/>
    <w:rsid w:val="009249E5"/>
    <w:rsid w:val="00925354"/>
    <w:rsid w:val="009267F0"/>
    <w:rsid w:val="00926990"/>
    <w:rsid w:val="00926FBC"/>
    <w:rsid w:val="00931042"/>
    <w:rsid w:val="009314B9"/>
    <w:rsid w:val="00931514"/>
    <w:rsid w:val="009316F1"/>
    <w:rsid w:val="00933A15"/>
    <w:rsid w:val="00934533"/>
    <w:rsid w:val="009367C9"/>
    <w:rsid w:val="00940579"/>
    <w:rsid w:val="00940F7A"/>
    <w:rsid w:val="00944126"/>
    <w:rsid w:val="009456E0"/>
    <w:rsid w:val="009457AC"/>
    <w:rsid w:val="00946751"/>
    <w:rsid w:val="009472A5"/>
    <w:rsid w:val="00947D22"/>
    <w:rsid w:val="009514A7"/>
    <w:rsid w:val="009515DF"/>
    <w:rsid w:val="009517DA"/>
    <w:rsid w:val="0095182F"/>
    <w:rsid w:val="00952399"/>
    <w:rsid w:val="009523A1"/>
    <w:rsid w:val="00952601"/>
    <w:rsid w:val="009526E3"/>
    <w:rsid w:val="009527C6"/>
    <w:rsid w:val="009536F9"/>
    <w:rsid w:val="00956F9A"/>
    <w:rsid w:val="009600F4"/>
    <w:rsid w:val="0096050F"/>
    <w:rsid w:val="00960B20"/>
    <w:rsid w:val="00961814"/>
    <w:rsid w:val="00962212"/>
    <w:rsid w:val="009628C0"/>
    <w:rsid w:val="00962D3E"/>
    <w:rsid w:val="00962E4B"/>
    <w:rsid w:val="00963452"/>
    <w:rsid w:val="00963A8B"/>
    <w:rsid w:val="00964E61"/>
    <w:rsid w:val="009654E3"/>
    <w:rsid w:val="00965D35"/>
    <w:rsid w:val="00965E44"/>
    <w:rsid w:val="00966CE7"/>
    <w:rsid w:val="009700A8"/>
    <w:rsid w:val="009718F1"/>
    <w:rsid w:val="00981372"/>
    <w:rsid w:val="00985946"/>
    <w:rsid w:val="00985AA6"/>
    <w:rsid w:val="00985D0C"/>
    <w:rsid w:val="00986FDF"/>
    <w:rsid w:val="00990519"/>
    <w:rsid w:val="00991B75"/>
    <w:rsid w:val="0099509A"/>
    <w:rsid w:val="00995BEE"/>
    <w:rsid w:val="00997825"/>
    <w:rsid w:val="009A0CAA"/>
    <w:rsid w:val="009A1DA5"/>
    <w:rsid w:val="009A2BD8"/>
    <w:rsid w:val="009A2F98"/>
    <w:rsid w:val="009A42F9"/>
    <w:rsid w:val="009A4868"/>
    <w:rsid w:val="009A49B0"/>
    <w:rsid w:val="009A61F5"/>
    <w:rsid w:val="009A6A8E"/>
    <w:rsid w:val="009B05C5"/>
    <w:rsid w:val="009B090E"/>
    <w:rsid w:val="009B2291"/>
    <w:rsid w:val="009B2442"/>
    <w:rsid w:val="009B5F3F"/>
    <w:rsid w:val="009B6DE2"/>
    <w:rsid w:val="009B7252"/>
    <w:rsid w:val="009B7410"/>
    <w:rsid w:val="009C0651"/>
    <w:rsid w:val="009C0B4B"/>
    <w:rsid w:val="009C0C52"/>
    <w:rsid w:val="009C15AA"/>
    <w:rsid w:val="009C3A73"/>
    <w:rsid w:val="009C3DB2"/>
    <w:rsid w:val="009C69E1"/>
    <w:rsid w:val="009C78B4"/>
    <w:rsid w:val="009C7993"/>
    <w:rsid w:val="009C7D01"/>
    <w:rsid w:val="009D03F7"/>
    <w:rsid w:val="009D1317"/>
    <w:rsid w:val="009D265B"/>
    <w:rsid w:val="009D35C4"/>
    <w:rsid w:val="009D3D8F"/>
    <w:rsid w:val="009D40D4"/>
    <w:rsid w:val="009D4DDA"/>
    <w:rsid w:val="009D53B8"/>
    <w:rsid w:val="009D6ED4"/>
    <w:rsid w:val="009E0147"/>
    <w:rsid w:val="009E0336"/>
    <w:rsid w:val="009E1B69"/>
    <w:rsid w:val="009E26EB"/>
    <w:rsid w:val="009E299C"/>
    <w:rsid w:val="009E2E52"/>
    <w:rsid w:val="009E3B92"/>
    <w:rsid w:val="009E5700"/>
    <w:rsid w:val="009E7B80"/>
    <w:rsid w:val="009E7DA4"/>
    <w:rsid w:val="009F0308"/>
    <w:rsid w:val="009F07A8"/>
    <w:rsid w:val="009F2A50"/>
    <w:rsid w:val="009F3888"/>
    <w:rsid w:val="009F3D35"/>
    <w:rsid w:val="009F4D8A"/>
    <w:rsid w:val="009F4E32"/>
    <w:rsid w:val="009F5083"/>
    <w:rsid w:val="009F5DB5"/>
    <w:rsid w:val="009F7849"/>
    <w:rsid w:val="00A01572"/>
    <w:rsid w:val="00A01DC4"/>
    <w:rsid w:val="00A0224B"/>
    <w:rsid w:val="00A0412E"/>
    <w:rsid w:val="00A049A9"/>
    <w:rsid w:val="00A05D1F"/>
    <w:rsid w:val="00A06CE3"/>
    <w:rsid w:val="00A11F3E"/>
    <w:rsid w:val="00A1311A"/>
    <w:rsid w:val="00A13BD4"/>
    <w:rsid w:val="00A15B2C"/>
    <w:rsid w:val="00A16405"/>
    <w:rsid w:val="00A16652"/>
    <w:rsid w:val="00A166F8"/>
    <w:rsid w:val="00A201C7"/>
    <w:rsid w:val="00A209AB"/>
    <w:rsid w:val="00A21FE4"/>
    <w:rsid w:val="00A222FF"/>
    <w:rsid w:val="00A23F0F"/>
    <w:rsid w:val="00A24764"/>
    <w:rsid w:val="00A24BF8"/>
    <w:rsid w:val="00A2575D"/>
    <w:rsid w:val="00A267C2"/>
    <w:rsid w:val="00A30B1E"/>
    <w:rsid w:val="00A31690"/>
    <w:rsid w:val="00A3181C"/>
    <w:rsid w:val="00A342B2"/>
    <w:rsid w:val="00A34480"/>
    <w:rsid w:val="00A346E7"/>
    <w:rsid w:val="00A35251"/>
    <w:rsid w:val="00A35CA4"/>
    <w:rsid w:val="00A36360"/>
    <w:rsid w:val="00A3653E"/>
    <w:rsid w:val="00A36B27"/>
    <w:rsid w:val="00A41F1C"/>
    <w:rsid w:val="00A42641"/>
    <w:rsid w:val="00A4365D"/>
    <w:rsid w:val="00A43BF7"/>
    <w:rsid w:val="00A4489B"/>
    <w:rsid w:val="00A46454"/>
    <w:rsid w:val="00A46C69"/>
    <w:rsid w:val="00A47454"/>
    <w:rsid w:val="00A51643"/>
    <w:rsid w:val="00A51E89"/>
    <w:rsid w:val="00A532A7"/>
    <w:rsid w:val="00A53F17"/>
    <w:rsid w:val="00A556DA"/>
    <w:rsid w:val="00A570E4"/>
    <w:rsid w:val="00A60C26"/>
    <w:rsid w:val="00A622D5"/>
    <w:rsid w:val="00A63AF5"/>
    <w:rsid w:val="00A6565C"/>
    <w:rsid w:val="00A66B10"/>
    <w:rsid w:val="00A67961"/>
    <w:rsid w:val="00A67992"/>
    <w:rsid w:val="00A707C5"/>
    <w:rsid w:val="00A72C67"/>
    <w:rsid w:val="00A74D20"/>
    <w:rsid w:val="00A74E81"/>
    <w:rsid w:val="00A75EF5"/>
    <w:rsid w:val="00A8044F"/>
    <w:rsid w:val="00A80469"/>
    <w:rsid w:val="00A80AF9"/>
    <w:rsid w:val="00A811B3"/>
    <w:rsid w:val="00A81E69"/>
    <w:rsid w:val="00A82714"/>
    <w:rsid w:val="00A84270"/>
    <w:rsid w:val="00A86EF8"/>
    <w:rsid w:val="00A9171C"/>
    <w:rsid w:val="00A91D9C"/>
    <w:rsid w:val="00A9248D"/>
    <w:rsid w:val="00A9488D"/>
    <w:rsid w:val="00A949B0"/>
    <w:rsid w:val="00A96E04"/>
    <w:rsid w:val="00A97406"/>
    <w:rsid w:val="00A977BE"/>
    <w:rsid w:val="00A97FA4"/>
    <w:rsid w:val="00AA220E"/>
    <w:rsid w:val="00AA352C"/>
    <w:rsid w:val="00AA4641"/>
    <w:rsid w:val="00AA544E"/>
    <w:rsid w:val="00AA6223"/>
    <w:rsid w:val="00AA75EE"/>
    <w:rsid w:val="00AA7B9C"/>
    <w:rsid w:val="00AA7BE5"/>
    <w:rsid w:val="00AB0B72"/>
    <w:rsid w:val="00AB0F5D"/>
    <w:rsid w:val="00AB2B49"/>
    <w:rsid w:val="00AB4F2E"/>
    <w:rsid w:val="00AC0D81"/>
    <w:rsid w:val="00AC118E"/>
    <w:rsid w:val="00AC17F3"/>
    <w:rsid w:val="00AC245C"/>
    <w:rsid w:val="00AC2731"/>
    <w:rsid w:val="00AC29E0"/>
    <w:rsid w:val="00AC329E"/>
    <w:rsid w:val="00AC36AC"/>
    <w:rsid w:val="00AC4332"/>
    <w:rsid w:val="00AC6BAE"/>
    <w:rsid w:val="00AC6D4C"/>
    <w:rsid w:val="00AD013D"/>
    <w:rsid w:val="00AD0776"/>
    <w:rsid w:val="00AD2346"/>
    <w:rsid w:val="00AD23A6"/>
    <w:rsid w:val="00AD26CA"/>
    <w:rsid w:val="00AD3273"/>
    <w:rsid w:val="00AD3872"/>
    <w:rsid w:val="00AD3F45"/>
    <w:rsid w:val="00AD4BB1"/>
    <w:rsid w:val="00AD5563"/>
    <w:rsid w:val="00AD5C17"/>
    <w:rsid w:val="00AE0BD6"/>
    <w:rsid w:val="00AE231D"/>
    <w:rsid w:val="00AE233C"/>
    <w:rsid w:val="00AE3A4B"/>
    <w:rsid w:val="00AE556A"/>
    <w:rsid w:val="00AE6274"/>
    <w:rsid w:val="00AE6DF9"/>
    <w:rsid w:val="00AF046A"/>
    <w:rsid w:val="00AF0E18"/>
    <w:rsid w:val="00AF1890"/>
    <w:rsid w:val="00AF19AF"/>
    <w:rsid w:val="00AF1D2D"/>
    <w:rsid w:val="00AF1F63"/>
    <w:rsid w:val="00AF1FA2"/>
    <w:rsid w:val="00AF2288"/>
    <w:rsid w:val="00AF39CA"/>
    <w:rsid w:val="00AF5249"/>
    <w:rsid w:val="00AF5490"/>
    <w:rsid w:val="00AF6198"/>
    <w:rsid w:val="00AF6609"/>
    <w:rsid w:val="00AF7BA2"/>
    <w:rsid w:val="00AF7E5E"/>
    <w:rsid w:val="00B005BE"/>
    <w:rsid w:val="00B00FB7"/>
    <w:rsid w:val="00B043A6"/>
    <w:rsid w:val="00B06710"/>
    <w:rsid w:val="00B06A4D"/>
    <w:rsid w:val="00B1428C"/>
    <w:rsid w:val="00B14E0D"/>
    <w:rsid w:val="00B15AB6"/>
    <w:rsid w:val="00B168F4"/>
    <w:rsid w:val="00B21B3F"/>
    <w:rsid w:val="00B21DC2"/>
    <w:rsid w:val="00B237D5"/>
    <w:rsid w:val="00B23F1A"/>
    <w:rsid w:val="00B24A3D"/>
    <w:rsid w:val="00B31024"/>
    <w:rsid w:val="00B32C5E"/>
    <w:rsid w:val="00B32FE0"/>
    <w:rsid w:val="00B35162"/>
    <w:rsid w:val="00B40D04"/>
    <w:rsid w:val="00B41B62"/>
    <w:rsid w:val="00B41B78"/>
    <w:rsid w:val="00B441B2"/>
    <w:rsid w:val="00B45521"/>
    <w:rsid w:val="00B45977"/>
    <w:rsid w:val="00B45EAF"/>
    <w:rsid w:val="00B4645B"/>
    <w:rsid w:val="00B46EEE"/>
    <w:rsid w:val="00B47210"/>
    <w:rsid w:val="00B525A2"/>
    <w:rsid w:val="00B52E1A"/>
    <w:rsid w:val="00B52FB5"/>
    <w:rsid w:val="00B540F3"/>
    <w:rsid w:val="00B564BB"/>
    <w:rsid w:val="00B5709A"/>
    <w:rsid w:val="00B57475"/>
    <w:rsid w:val="00B57E9F"/>
    <w:rsid w:val="00B60927"/>
    <w:rsid w:val="00B620D9"/>
    <w:rsid w:val="00B6229F"/>
    <w:rsid w:val="00B62670"/>
    <w:rsid w:val="00B63783"/>
    <w:rsid w:val="00B639E0"/>
    <w:rsid w:val="00B64523"/>
    <w:rsid w:val="00B645EF"/>
    <w:rsid w:val="00B64E87"/>
    <w:rsid w:val="00B65C95"/>
    <w:rsid w:val="00B6627A"/>
    <w:rsid w:val="00B675B8"/>
    <w:rsid w:val="00B67C81"/>
    <w:rsid w:val="00B7022E"/>
    <w:rsid w:val="00B7086F"/>
    <w:rsid w:val="00B7098A"/>
    <w:rsid w:val="00B709B0"/>
    <w:rsid w:val="00B72949"/>
    <w:rsid w:val="00B730EC"/>
    <w:rsid w:val="00B739B0"/>
    <w:rsid w:val="00B7545A"/>
    <w:rsid w:val="00B75C4B"/>
    <w:rsid w:val="00B76D81"/>
    <w:rsid w:val="00B77938"/>
    <w:rsid w:val="00B77A37"/>
    <w:rsid w:val="00B81EAD"/>
    <w:rsid w:val="00B829D1"/>
    <w:rsid w:val="00B87983"/>
    <w:rsid w:val="00B90242"/>
    <w:rsid w:val="00B90786"/>
    <w:rsid w:val="00B90946"/>
    <w:rsid w:val="00B923C2"/>
    <w:rsid w:val="00B9282B"/>
    <w:rsid w:val="00B9317B"/>
    <w:rsid w:val="00B964E2"/>
    <w:rsid w:val="00B97A05"/>
    <w:rsid w:val="00B97E42"/>
    <w:rsid w:val="00BA0644"/>
    <w:rsid w:val="00BA09E1"/>
    <w:rsid w:val="00BA0F08"/>
    <w:rsid w:val="00BA2CA6"/>
    <w:rsid w:val="00BA3669"/>
    <w:rsid w:val="00BA37B8"/>
    <w:rsid w:val="00BA3957"/>
    <w:rsid w:val="00BA5821"/>
    <w:rsid w:val="00BA58E4"/>
    <w:rsid w:val="00BA7FA8"/>
    <w:rsid w:val="00BB0A99"/>
    <w:rsid w:val="00BB1E2F"/>
    <w:rsid w:val="00BB4820"/>
    <w:rsid w:val="00BB62ED"/>
    <w:rsid w:val="00BB7378"/>
    <w:rsid w:val="00BC29F5"/>
    <w:rsid w:val="00BC34A7"/>
    <w:rsid w:val="00BC39FF"/>
    <w:rsid w:val="00BC4027"/>
    <w:rsid w:val="00BC4FDB"/>
    <w:rsid w:val="00BD0B28"/>
    <w:rsid w:val="00BD10E3"/>
    <w:rsid w:val="00BD2E52"/>
    <w:rsid w:val="00BD457D"/>
    <w:rsid w:val="00BD4B83"/>
    <w:rsid w:val="00BD51AB"/>
    <w:rsid w:val="00BD51BD"/>
    <w:rsid w:val="00BD5666"/>
    <w:rsid w:val="00BD60D6"/>
    <w:rsid w:val="00BD6FCB"/>
    <w:rsid w:val="00BD73C0"/>
    <w:rsid w:val="00BD7B16"/>
    <w:rsid w:val="00BE056D"/>
    <w:rsid w:val="00BE13CC"/>
    <w:rsid w:val="00BE2942"/>
    <w:rsid w:val="00BE37F0"/>
    <w:rsid w:val="00BE4749"/>
    <w:rsid w:val="00BE488E"/>
    <w:rsid w:val="00BE5053"/>
    <w:rsid w:val="00BE53AC"/>
    <w:rsid w:val="00BE798A"/>
    <w:rsid w:val="00BF013C"/>
    <w:rsid w:val="00BF12E7"/>
    <w:rsid w:val="00BF2B16"/>
    <w:rsid w:val="00BF2D1A"/>
    <w:rsid w:val="00BF42B2"/>
    <w:rsid w:val="00BF5EBF"/>
    <w:rsid w:val="00BF6973"/>
    <w:rsid w:val="00BF6D54"/>
    <w:rsid w:val="00BF77F8"/>
    <w:rsid w:val="00BF7B25"/>
    <w:rsid w:val="00C00030"/>
    <w:rsid w:val="00C00171"/>
    <w:rsid w:val="00C01D50"/>
    <w:rsid w:val="00C03B5A"/>
    <w:rsid w:val="00C05872"/>
    <w:rsid w:val="00C058FD"/>
    <w:rsid w:val="00C06ACD"/>
    <w:rsid w:val="00C06EF6"/>
    <w:rsid w:val="00C07D55"/>
    <w:rsid w:val="00C1024C"/>
    <w:rsid w:val="00C10815"/>
    <w:rsid w:val="00C10F63"/>
    <w:rsid w:val="00C11FC8"/>
    <w:rsid w:val="00C12B82"/>
    <w:rsid w:val="00C1315B"/>
    <w:rsid w:val="00C137D5"/>
    <w:rsid w:val="00C1389B"/>
    <w:rsid w:val="00C152A2"/>
    <w:rsid w:val="00C17722"/>
    <w:rsid w:val="00C17CDF"/>
    <w:rsid w:val="00C2197B"/>
    <w:rsid w:val="00C2344B"/>
    <w:rsid w:val="00C23941"/>
    <w:rsid w:val="00C24F63"/>
    <w:rsid w:val="00C2519D"/>
    <w:rsid w:val="00C25CE7"/>
    <w:rsid w:val="00C274A5"/>
    <w:rsid w:val="00C30979"/>
    <w:rsid w:val="00C30C34"/>
    <w:rsid w:val="00C30E33"/>
    <w:rsid w:val="00C3188E"/>
    <w:rsid w:val="00C3192F"/>
    <w:rsid w:val="00C32F13"/>
    <w:rsid w:val="00C336A2"/>
    <w:rsid w:val="00C33717"/>
    <w:rsid w:val="00C33C29"/>
    <w:rsid w:val="00C34811"/>
    <w:rsid w:val="00C3482F"/>
    <w:rsid w:val="00C349BF"/>
    <w:rsid w:val="00C36260"/>
    <w:rsid w:val="00C36453"/>
    <w:rsid w:val="00C36E62"/>
    <w:rsid w:val="00C37D33"/>
    <w:rsid w:val="00C41975"/>
    <w:rsid w:val="00C41FE5"/>
    <w:rsid w:val="00C44E54"/>
    <w:rsid w:val="00C44E9A"/>
    <w:rsid w:val="00C45BD8"/>
    <w:rsid w:val="00C462BC"/>
    <w:rsid w:val="00C47D94"/>
    <w:rsid w:val="00C50686"/>
    <w:rsid w:val="00C5071B"/>
    <w:rsid w:val="00C50962"/>
    <w:rsid w:val="00C53AF0"/>
    <w:rsid w:val="00C53BFF"/>
    <w:rsid w:val="00C5444E"/>
    <w:rsid w:val="00C546FA"/>
    <w:rsid w:val="00C5609D"/>
    <w:rsid w:val="00C61398"/>
    <w:rsid w:val="00C614EA"/>
    <w:rsid w:val="00C62725"/>
    <w:rsid w:val="00C652DD"/>
    <w:rsid w:val="00C66995"/>
    <w:rsid w:val="00C701BE"/>
    <w:rsid w:val="00C7063A"/>
    <w:rsid w:val="00C709D8"/>
    <w:rsid w:val="00C70D88"/>
    <w:rsid w:val="00C73814"/>
    <w:rsid w:val="00C7477F"/>
    <w:rsid w:val="00C75501"/>
    <w:rsid w:val="00C7646A"/>
    <w:rsid w:val="00C771D3"/>
    <w:rsid w:val="00C80825"/>
    <w:rsid w:val="00C80833"/>
    <w:rsid w:val="00C80FF7"/>
    <w:rsid w:val="00C8205C"/>
    <w:rsid w:val="00C82146"/>
    <w:rsid w:val="00C829E3"/>
    <w:rsid w:val="00C83F50"/>
    <w:rsid w:val="00C83FA6"/>
    <w:rsid w:val="00C868F6"/>
    <w:rsid w:val="00C91493"/>
    <w:rsid w:val="00C92575"/>
    <w:rsid w:val="00C92EFB"/>
    <w:rsid w:val="00C94771"/>
    <w:rsid w:val="00C953D3"/>
    <w:rsid w:val="00C95DED"/>
    <w:rsid w:val="00C96271"/>
    <w:rsid w:val="00C9720F"/>
    <w:rsid w:val="00C97618"/>
    <w:rsid w:val="00CA3AB8"/>
    <w:rsid w:val="00CA3D93"/>
    <w:rsid w:val="00CA535B"/>
    <w:rsid w:val="00CA78B1"/>
    <w:rsid w:val="00CB075E"/>
    <w:rsid w:val="00CB0B78"/>
    <w:rsid w:val="00CB1037"/>
    <w:rsid w:val="00CB20A2"/>
    <w:rsid w:val="00CB2AC9"/>
    <w:rsid w:val="00CB3C3B"/>
    <w:rsid w:val="00CB41CF"/>
    <w:rsid w:val="00CB449B"/>
    <w:rsid w:val="00CB4701"/>
    <w:rsid w:val="00CB4AA4"/>
    <w:rsid w:val="00CB4C59"/>
    <w:rsid w:val="00CB5473"/>
    <w:rsid w:val="00CB5F32"/>
    <w:rsid w:val="00CB791E"/>
    <w:rsid w:val="00CC1796"/>
    <w:rsid w:val="00CC276A"/>
    <w:rsid w:val="00CC3650"/>
    <w:rsid w:val="00CC427D"/>
    <w:rsid w:val="00CC4856"/>
    <w:rsid w:val="00CC622A"/>
    <w:rsid w:val="00CC7A41"/>
    <w:rsid w:val="00CC7F7C"/>
    <w:rsid w:val="00CD3459"/>
    <w:rsid w:val="00CD411C"/>
    <w:rsid w:val="00CD4587"/>
    <w:rsid w:val="00CD4FB3"/>
    <w:rsid w:val="00CD52D2"/>
    <w:rsid w:val="00CD6E8F"/>
    <w:rsid w:val="00CD7BFF"/>
    <w:rsid w:val="00CE1597"/>
    <w:rsid w:val="00CE16FA"/>
    <w:rsid w:val="00CE1A84"/>
    <w:rsid w:val="00CE2A19"/>
    <w:rsid w:val="00CE3613"/>
    <w:rsid w:val="00CE3A1B"/>
    <w:rsid w:val="00CE3A6C"/>
    <w:rsid w:val="00CE5391"/>
    <w:rsid w:val="00CE6299"/>
    <w:rsid w:val="00CE64B6"/>
    <w:rsid w:val="00CE751E"/>
    <w:rsid w:val="00CE75F0"/>
    <w:rsid w:val="00CF0350"/>
    <w:rsid w:val="00CF14DC"/>
    <w:rsid w:val="00CF1B74"/>
    <w:rsid w:val="00CF2550"/>
    <w:rsid w:val="00CF3194"/>
    <w:rsid w:val="00CF39AC"/>
    <w:rsid w:val="00CF3EB0"/>
    <w:rsid w:val="00CF52AF"/>
    <w:rsid w:val="00CF63B5"/>
    <w:rsid w:val="00CF6679"/>
    <w:rsid w:val="00CF67F9"/>
    <w:rsid w:val="00CF6B93"/>
    <w:rsid w:val="00CF6C02"/>
    <w:rsid w:val="00CF787B"/>
    <w:rsid w:val="00D0059C"/>
    <w:rsid w:val="00D018A8"/>
    <w:rsid w:val="00D03AC7"/>
    <w:rsid w:val="00D03FC2"/>
    <w:rsid w:val="00D05B61"/>
    <w:rsid w:val="00D06647"/>
    <w:rsid w:val="00D10B2F"/>
    <w:rsid w:val="00D13574"/>
    <w:rsid w:val="00D147B8"/>
    <w:rsid w:val="00D149AF"/>
    <w:rsid w:val="00D15E66"/>
    <w:rsid w:val="00D1774A"/>
    <w:rsid w:val="00D17B03"/>
    <w:rsid w:val="00D17B73"/>
    <w:rsid w:val="00D2046E"/>
    <w:rsid w:val="00D2314F"/>
    <w:rsid w:val="00D23C87"/>
    <w:rsid w:val="00D247F0"/>
    <w:rsid w:val="00D249C5"/>
    <w:rsid w:val="00D24EF2"/>
    <w:rsid w:val="00D25D6B"/>
    <w:rsid w:val="00D27856"/>
    <w:rsid w:val="00D27A4E"/>
    <w:rsid w:val="00D30402"/>
    <w:rsid w:val="00D3184A"/>
    <w:rsid w:val="00D31981"/>
    <w:rsid w:val="00D31B98"/>
    <w:rsid w:val="00D31E86"/>
    <w:rsid w:val="00D3208C"/>
    <w:rsid w:val="00D32149"/>
    <w:rsid w:val="00D32CD5"/>
    <w:rsid w:val="00D351B1"/>
    <w:rsid w:val="00D36516"/>
    <w:rsid w:val="00D3780F"/>
    <w:rsid w:val="00D425CC"/>
    <w:rsid w:val="00D430FD"/>
    <w:rsid w:val="00D43DF6"/>
    <w:rsid w:val="00D449CA"/>
    <w:rsid w:val="00D44B05"/>
    <w:rsid w:val="00D461C8"/>
    <w:rsid w:val="00D46A38"/>
    <w:rsid w:val="00D50F56"/>
    <w:rsid w:val="00D513F4"/>
    <w:rsid w:val="00D52050"/>
    <w:rsid w:val="00D52452"/>
    <w:rsid w:val="00D52B8A"/>
    <w:rsid w:val="00D545F0"/>
    <w:rsid w:val="00D55427"/>
    <w:rsid w:val="00D55630"/>
    <w:rsid w:val="00D556BB"/>
    <w:rsid w:val="00D55739"/>
    <w:rsid w:val="00D562DB"/>
    <w:rsid w:val="00D56E71"/>
    <w:rsid w:val="00D56F11"/>
    <w:rsid w:val="00D57A5A"/>
    <w:rsid w:val="00D60A81"/>
    <w:rsid w:val="00D61E6D"/>
    <w:rsid w:val="00D6295A"/>
    <w:rsid w:val="00D66397"/>
    <w:rsid w:val="00D66AAE"/>
    <w:rsid w:val="00D700E1"/>
    <w:rsid w:val="00D71A1E"/>
    <w:rsid w:val="00D728D7"/>
    <w:rsid w:val="00D732A8"/>
    <w:rsid w:val="00D73EED"/>
    <w:rsid w:val="00D74D26"/>
    <w:rsid w:val="00D74F90"/>
    <w:rsid w:val="00D7597B"/>
    <w:rsid w:val="00D77146"/>
    <w:rsid w:val="00D775BE"/>
    <w:rsid w:val="00D826F6"/>
    <w:rsid w:val="00D82FB1"/>
    <w:rsid w:val="00D867CF"/>
    <w:rsid w:val="00D86B8A"/>
    <w:rsid w:val="00D87C7B"/>
    <w:rsid w:val="00D9078C"/>
    <w:rsid w:val="00D923A1"/>
    <w:rsid w:val="00D9461E"/>
    <w:rsid w:val="00DA0AF9"/>
    <w:rsid w:val="00DA1249"/>
    <w:rsid w:val="00DA26A7"/>
    <w:rsid w:val="00DB1324"/>
    <w:rsid w:val="00DB34CB"/>
    <w:rsid w:val="00DB50E0"/>
    <w:rsid w:val="00DB5FA2"/>
    <w:rsid w:val="00DB6557"/>
    <w:rsid w:val="00DC0EE6"/>
    <w:rsid w:val="00DC1553"/>
    <w:rsid w:val="00DC190D"/>
    <w:rsid w:val="00DC3277"/>
    <w:rsid w:val="00DC3416"/>
    <w:rsid w:val="00DC3838"/>
    <w:rsid w:val="00DC3937"/>
    <w:rsid w:val="00DC43E5"/>
    <w:rsid w:val="00DC4C11"/>
    <w:rsid w:val="00DC4F36"/>
    <w:rsid w:val="00DC5004"/>
    <w:rsid w:val="00DC61B7"/>
    <w:rsid w:val="00DC62A7"/>
    <w:rsid w:val="00DC718E"/>
    <w:rsid w:val="00DD0CFF"/>
    <w:rsid w:val="00DD23D8"/>
    <w:rsid w:val="00DD34C4"/>
    <w:rsid w:val="00DD3855"/>
    <w:rsid w:val="00DD4920"/>
    <w:rsid w:val="00DD5D51"/>
    <w:rsid w:val="00DD5E95"/>
    <w:rsid w:val="00DD69A8"/>
    <w:rsid w:val="00DD7463"/>
    <w:rsid w:val="00DD7504"/>
    <w:rsid w:val="00DD7683"/>
    <w:rsid w:val="00DD7B48"/>
    <w:rsid w:val="00DE04AC"/>
    <w:rsid w:val="00DE065D"/>
    <w:rsid w:val="00DE1936"/>
    <w:rsid w:val="00DE2B96"/>
    <w:rsid w:val="00DE3F7E"/>
    <w:rsid w:val="00DE519F"/>
    <w:rsid w:val="00DE5B26"/>
    <w:rsid w:val="00DE5D4D"/>
    <w:rsid w:val="00DE6205"/>
    <w:rsid w:val="00DE679E"/>
    <w:rsid w:val="00DE6CEE"/>
    <w:rsid w:val="00DE720C"/>
    <w:rsid w:val="00DF02C7"/>
    <w:rsid w:val="00DF0350"/>
    <w:rsid w:val="00DF0A5A"/>
    <w:rsid w:val="00DF1329"/>
    <w:rsid w:val="00DF1A42"/>
    <w:rsid w:val="00DF21D8"/>
    <w:rsid w:val="00DF2B86"/>
    <w:rsid w:val="00DF2EA3"/>
    <w:rsid w:val="00DF4491"/>
    <w:rsid w:val="00DF44AE"/>
    <w:rsid w:val="00DF4ACC"/>
    <w:rsid w:val="00DF626E"/>
    <w:rsid w:val="00DF6BBB"/>
    <w:rsid w:val="00DF7347"/>
    <w:rsid w:val="00DF74B2"/>
    <w:rsid w:val="00E00537"/>
    <w:rsid w:val="00E01504"/>
    <w:rsid w:val="00E02399"/>
    <w:rsid w:val="00E026B5"/>
    <w:rsid w:val="00E05A4B"/>
    <w:rsid w:val="00E0773E"/>
    <w:rsid w:val="00E07F78"/>
    <w:rsid w:val="00E10723"/>
    <w:rsid w:val="00E1076A"/>
    <w:rsid w:val="00E111CE"/>
    <w:rsid w:val="00E11601"/>
    <w:rsid w:val="00E11671"/>
    <w:rsid w:val="00E12806"/>
    <w:rsid w:val="00E1330E"/>
    <w:rsid w:val="00E13614"/>
    <w:rsid w:val="00E13BAF"/>
    <w:rsid w:val="00E13D92"/>
    <w:rsid w:val="00E14ABE"/>
    <w:rsid w:val="00E15FA2"/>
    <w:rsid w:val="00E16753"/>
    <w:rsid w:val="00E16C6D"/>
    <w:rsid w:val="00E170D9"/>
    <w:rsid w:val="00E1757C"/>
    <w:rsid w:val="00E2152F"/>
    <w:rsid w:val="00E21616"/>
    <w:rsid w:val="00E21CCD"/>
    <w:rsid w:val="00E24B3D"/>
    <w:rsid w:val="00E24E2B"/>
    <w:rsid w:val="00E25216"/>
    <w:rsid w:val="00E2563A"/>
    <w:rsid w:val="00E25C2F"/>
    <w:rsid w:val="00E25C31"/>
    <w:rsid w:val="00E27401"/>
    <w:rsid w:val="00E27AA2"/>
    <w:rsid w:val="00E30907"/>
    <w:rsid w:val="00E315A5"/>
    <w:rsid w:val="00E31658"/>
    <w:rsid w:val="00E32FB1"/>
    <w:rsid w:val="00E33125"/>
    <w:rsid w:val="00E333FC"/>
    <w:rsid w:val="00E338F4"/>
    <w:rsid w:val="00E3415C"/>
    <w:rsid w:val="00E34B80"/>
    <w:rsid w:val="00E34CBB"/>
    <w:rsid w:val="00E36242"/>
    <w:rsid w:val="00E3678C"/>
    <w:rsid w:val="00E367C2"/>
    <w:rsid w:val="00E37925"/>
    <w:rsid w:val="00E41651"/>
    <w:rsid w:val="00E42CBC"/>
    <w:rsid w:val="00E43812"/>
    <w:rsid w:val="00E43D5D"/>
    <w:rsid w:val="00E44986"/>
    <w:rsid w:val="00E44BB0"/>
    <w:rsid w:val="00E456AD"/>
    <w:rsid w:val="00E46B82"/>
    <w:rsid w:val="00E51E17"/>
    <w:rsid w:val="00E52C2F"/>
    <w:rsid w:val="00E55608"/>
    <w:rsid w:val="00E557BB"/>
    <w:rsid w:val="00E5683F"/>
    <w:rsid w:val="00E5695B"/>
    <w:rsid w:val="00E56DF4"/>
    <w:rsid w:val="00E60BD8"/>
    <w:rsid w:val="00E60C35"/>
    <w:rsid w:val="00E61D52"/>
    <w:rsid w:val="00E62A77"/>
    <w:rsid w:val="00E62E1C"/>
    <w:rsid w:val="00E63863"/>
    <w:rsid w:val="00E63A7B"/>
    <w:rsid w:val="00E64393"/>
    <w:rsid w:val="00E64599"/>
    <w:rsid w:val="00E64D46"/>
    <w:rsid w:val="00E67786"/>
    <w:rsid w:val="00E67B72"/>
    <w:rsid w:val="00E71CCD"/>
    <w:rsid w:val="00E727B5"/>
    <w:rsid w:val="00E72BB3"/>
    <w:rsid w:val="00E732D4"/>
    <w:rsid w:val="00E742C5"/>
    <w:rsid w:val="00E74FD1"/>
    <w:rsid w:val="00E750F2"/>
    <w:rsid w:val="00E751B8"/>
    <w:rsid w:val="00E754A9"/>
    <w:rsid w:val="00E75EDB"/>
    <w:rsid w:val="00E80254"/>
    <w:rsid w:val="00E84A3B"/>
    <w:rsid w:val="00E85749"/>
    <w:rsid w:val="00E85DB6"/>
    <w:rsid w:val="00E85E16"/>
    <w:rsid w:val="00E85F53"/>
    <w:rsid w:val="00E87B55"/>
    <w:rsid w:val="00E90560"/>
    <w:rsid w:val="00E90F9B"/>
    <w:rsid w:val="00E92105"/>
    <w:rsid w:val="00E92CA0"/>
    <w:rsid w:val="00E92CDF"/>
    <w:rsid w:val="00E94421"/>
    <w:rsid w:val="00E965BE"/>
    <w:rsid w:val="00E96FC0"/>
    <w:rsid w:val="00EA1C46"/>
    <w:rsid w:val="00EA4AA1"/>
    <w:rsid w:val="00EA5A35"/>
    <w:rsid w:val="00EA7C88"/>
    <w:rsid w:val="00EA7D42"/>
    <w:rsid w:val="00EB10D2"/>
    <w:rsid w:val="00EB1EF1"/>
    <w:rsid w:val="00EB27A4"/>
    <w:rsid w:val="00EB3436"/>
    <w:rsid w:val="00EB431A"/>
    <w:rsid w:val="00EB4AD3"/>
    <w:rsid w:val="00EB5183"/>
    <w:rsid w:val="00EB5880"/>
    <w:rsid w:val="00EC5092"/>
    <w:rsid w:val="00EC55BC"/>
    <w:rsid w:val="00EC5A0B"/>
    <w:rsid w:val="00EC5A7B"/>
    <w:rsid w:val="00EC5D01"/>
    <w:rsid w:val="00EC61A6"/>
    <w:rsid w:val="00EC6660"/>
    <w:rsid w:val="00EC67D1"/>
    <w:rsid w:val="00EC6D3A"/>
    <w:rsid w:val="00EC761C"/>
    <w:rsid w:val="00EC780C"/>
    <w:rsid w:val="00EC7ED0"/>
    <w:rsid w:val="00ED028C"/>
    <w:rsid w:val="00ED1138"/>
    <w:rsid w:val="00ED16C1"/>
    <w:rsid w:val="00ED17E6"/>
    <w:rsid w:val="00ED1E1D"/>
    <w:rsid w:val="00ED26F2"/>
    <w:rsid w:val="00ED281E"/>
    <w:rsid w:val="00ED307A"/>
    <w:rsid w:val="00ED544C"/>
    <w:rsid w:val="00ED5C79"/>
    <w:rsid w:val="00ED5D6A"/>
    <w:rsid w:val="00ED7E9C"/>
    <w:rsid w:val="00EE2B06"/>
    <w:rsid w:val="00EE30C9"/>
    <w:rsid w:val="00EE5C5E"/>
    <w:rsid w:val="00EF0328"/>
    <w:rsid w:val="00EF0580"/>
    <w:rsid w:val="00EF08D4"/>
    <w:rsid w:val="00EF0B75"/>
    <w:rsid w:val="00EF0D82"/>
    <w:rsid w:val="00EF100E"/>
    <w:rsid w:val="00EF1F92"/>
    <w:rsid w:val="00EF239A"/>
    <w:rsid w:val="00EF270D"/>
    <w:rsid w:val="00EF2E71"/>
    <w:rsid w:val="00EF5924"/>
    <w:rsid w:val="00F02D4B"/>
    <w:rsid w:val="00F030FD"/>
    <w:rsid w:val="00F03A7F"/>
    <w:rsid w:val="00F05086"/>
    <w:rsid w:val="00F067AE"/>
    <w:rsid w:val="00F06B7A"/>
    <w:rsid w:val="00F122B3"/>
    <w:rsid w:val="00F1363E"/>
    <w:rsid w:val="00F138B9"/>
    <w:rsid w:val="00F139CD"/>
    <w:rsid w:val="00F13EA1"/>
    <w:rsid w:val="00F13F99"/>
    <w:rsid w:val="00F15705"/>
    <w:rsid w:val="00F17788"/>
    <w:rsid w:val="00F20F38"/>
    <w:rsid w:val="00F21001"/>
    <w:rsid w:val="00F2195E"/>
    <w:rsid w:val="00F2228A"/>
    <w:rsid w:val="00F22D5B"/>
    <w:rsid w:val="00F2411E"/>
    <w:rsid w:val="00F241CE"/>
    <w:rsid w:val="00F25487"/>
    <w:rsid w:val="00F25F55"/>
    <w:rsid w:val="00F263D6"/>
    <w:rsid w:val="00F26769"/>
    <w:rsid w:val="00F27878"/>
    <w:rsid w:val="00F30314"/>
    <w:rsid w:val="00F31413"/>
    <w:rsid w:val="00F31F6B"/>
    <w:rsid w:val="00F3273F"/>
    <w:rsid w:val="00F32757"/>
    <w:rsid w:val="00F327D5"/>
    <w:rsid w:val="00F33777"/>
    <w:rsid w:val="00F340B1"/>
    <w:rsid w:val="00F366C9"/>
    <w:rsid w:val="00F37734"/>
    <w:rsid w:val="00F377CB"/>
    <w:rsid w:val="00F40B53"/>
    <w:rsid w:val="00F45587"/>
    <w:rsid w:val="00F47D94"/>
    <w:rsid w:val="00F5184F"/>
    <w:rsid w:val="00F52964"/>
    <w:rsid w:val="00F52E2D"/>
    <w:rsid w:val="00F542F8"/>
    <w:rsid w:val="00F543E5"/>
    <w:rsid w:val="00F550E8"/>
    <w:rsid w:val="00F5559B"/>
    <w:rsid w:val="00F57110"/>
    <w:rsid w:val="00F57B43"/>
    <w:rsid w:val="00F611EC"/>
    <w:rsid w:val="00F616AF"/>
    <w:rsid w:val="00F61934"/>
    <w:rsid w:val="00F61DF5"/>
    <w:rsid w:val="00F61FD5"/>
    <w:rsid w:val="00F6257D"/>
    <w:rsid w:val="00F6377D"/>
    <w:rsid w:val="00F65B3F"/>
    <w:rsid w:val="00F65B5F"/>
    <w:rsid w:val="00F65FDF"/>
    <w:rsid w:val="00F6607F"/>
    <w:rsid w:val="00F674FB"/>
    <w:rsid w:val="00F67B7D"/>
    <w:rsid w:val="00F70857"/>
    <w:rsid w:val="00F72270"/>
    <w:rsid w:val="00F72DE1"/>
    <w:rsid w:val="00F72F31"/>
    <w:rsid w:val="00F735A9"/>
    <w:rsid w:val="00F74534"/>
    <w:rsid w:val="00F755E7"/>
    <w:rsid w:val="00F768C8"/>
    <w:rsid w:val="00F773B7"/>
    <w:rsid w:val="00F77E07"/>
    <w:rsid w:val="00F80BB5"/>
    <w:rsid w:val="00F80E85"/>
    <w:rsid w:val="00F81947"/>
    <w:rsid w:val="00F820A6"/>
    <w:rsid w:val="00F83285"/>
    <w:rsid w:val="00F83B9A"/>
    <w:rsid w:val="00F84C37"/>
    <w:rsid w:val="00F86641"/>
    <w:rsid w:val="00F875FE"/>
    <w:rsid w:val="00F90073"/>
    <w:rsid w:val="00F90EA5"/>
    <w:rsid w:val="00F90FC7"/>
    <w:rsid w:val="00F91358"/>
    <w:rsid w:val="00F913F3"/>
    <w:rsid w:val="00F916A3"/>
    <w:rsid w:val="00F9195E"/>
    <w:rsid w:val="00F947EE"/>
    <w:rsid w:val="00F97935"/>
    <w:rsid w:val="00F97ACA"/>
    <w:rsid w:val="00F97D9E"/>
    <w:rsid w:val="00FA05A1"/>
    <w:rsid w:val="00FA331D"/>
    <w:rsid w:val="00FA44E5"/>
    <w:rsid w:val="00FA5BA9"/>
    <w:rsid w:val="00FA6220"/>
    <w:rsid w:val="00FB0B2F"/>
    <w:rsid w:val="00FB20E4"/>
    <w:rsid w:val="00FB37D2"/>
    <w:rsid w:val="00FB3A93"/>
    <w:rsid w:val="00FB5241"/>
    <w:rsid w:val="00FB562D"/>
    <w:rsid w:val="00FB5FE6"/>
    <w:rsid w:val="00FB666E"/>
    <w:rsid w:val="00FC0BC2"/>
    <w:rsid w:val="00FC27F4"/>
    <w:rsid w:val="00FC3D81"/>
    <w:rsid w:val="00FC419B"/>
    <w:rsid w:val="00FC55CD"/>
    <w:rsid w:val="00FC5BEE"/>
    <w:rsid w:val="00FC5E6B"/>
    <w:rsid w:val="00FC690E"/>
    <w:rsid w:val="00FC72F6"/>
    <w:rsid w:val="00FC7434"/>
    <w:rsid w:val="00FD050B"/>
    <w:rsid w:val="00FD0860"/>
    <w:rsid w:val="00FD0BBF"/>
    <w:rsid w:val="00FD23A3"/>
    <w:rsid w:val="00FD33D6"/>
    <w:rsid w:val="00FD3D0C"/>
    <w:rsid w:val="00FD3DB3"/>
    <w:rsid w:val="00FD47F4"/>
    <w:rsid w:val="00FD4B66"/>
    <w:rsid w:val="00FD5AED"/>
    <w:rsid w:val="00FD5DC4"/>
    <w:rsid w:val="00FD680E"/>
    <w:rsid w:val="00FD695B"/>
    <w:rsid w:val="00FD7B06"/>
    <w:rsid w:val="00FE0866"/>
    <w:rsid w:val="00FE248B"/>
    <w:rsid w:val="00FE5241"/>
    <w:rsid w:val="00FE55F5"/>
    <w:rsid w:val="00FE5DEC"/>
    <w:rsid w:val="00FE62E2"/>
    <w:rsid w:val="00FE7455"/>
    <w:rsid w:val="00FF06DD"/>
    <w:rsid w:val="00FF09CE"/>
    <w:rsid w:val="00FF22A8"/>
    <w:rsid w:val="00FF2CF8"/>
    <w:rsid w:val="00FF343D"/>
    <w:rsid w:val="00FF3C52"/>
    <w:rsid w:val="00FF4376"/>
    <w:rsid w:val="00FF4474"/>
    <w:rsid w:val="00FF4A74"/>
    <w:rsid w:val="00FF4C80"/>
    <w:rsid w:val="00FF7E0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FD47A"/>
  <w15:docId w15:val="{DFE11D84-6799-4FC2-B832-05582678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8FB"/>
    <w:pPr>
      <w:suppressAutoHyphens/>
    </w:pPr>
    <w:rPr>
      <w:rFonts w:ascii="Arial" w:hAnsi="Arial" w:cs="Calibri"/>
      <w:sz w:val="24"/>
      <w:lang w:val="am-ET" w:eastAsia="ar-SA"/>
    </w:rPr>
  </w:style>
  <w:style w:type="paragraph" w:styleId="Heading1">
    <w:name w:val="heading 1"/>
    <w:basedOn w:val="Normal"/>
    <w:next w:val="Normal"/>
    <w:qFormat/>
    <w:rsid w:val="00030693"/>
    <w:pPr>
      <w:keepNext/>
      <w:numPr>
        <w:numId w:val="1"/>
      </w:numPr>
      <w:jc w:val="center"/>
      <w:outlineLvl w:val="0"/>
    </w:pPr>
    <w:rPr>
      <w:rFonts w:ascii="Times New Roman" w:hAnsi="Times New Roman"/>
      <w:b/>
      <w:lang w:val="sr-Cyrl-CS"/>
    </w:rPr>
  </w:style>
  <w:style w:type="paragraph" w:styleId="Heading2">
    <w:name w:val="heading 2"/>
    <w:basedOn w:val="Normal"/>
    <w:next w:val="Normal"/>
    <w:qFormat/>
    <w:rsid w:val="0003069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rsid w:val="00030693"/>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rsid w:val="00030693"/>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rsid w:val="00030693"/>
    <w:pPr>
      <w:numPr>
        <w:ilvl w:val="4"/>
        <w:numId w:val="1"/>
      </w:numPr>
      <w:spacing w:before="240" w:after="60"/>
      <w:outlineLvl w:val="4"/>
    </w:pPr>
    <w:rPr>
      <w:b/>
      <w:bCs/>
      <w:i/>
      <w:iCs/>
      <w:sz w:val="26"/>
      <w:szCs w:val="26"/>
      <w:lang w:val="en-US"/>
    </w:rPr>
  </w:style>
  <w:style w:type="paragraph" w:styleId="Heading6">
    <w:name w:val="heading 6"/>
    <w:basedOn w:val="Normal"/>
    <w:next w:val="Normal"/>
    <w:qFormat/>
    <w:rsid w:val="00030693"/>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rsid w:val="00030693"/>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rsid w:val="00030693"/>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30693"/>
    <w:rPr>
      <w:rFonts w:ascii="Times New Roman" w:hAnsi="Times New Roman"/>
    </w:rPr>
  </w:style>
  <w:style w:type="character" w:customStyle="1" w:styleId="WW8Num1z1">
    <w:name w:val="WW8Num1z1"/>
    <w:rsid w:val="00030693"/>
    <w:rPr>
      <w:rFonts w:ascii="Courier New" w:hAnsi="Courier New"/>
    </w:rPr>
  </w:style>
  <w:style w:type="character" w:customStyle="1" w:styleId="WW8Num1z2">
    <w:name w:val="WW8Num1z2"/>
    <w:rsid w:val="00030693"/>
    <w:rPr>
      <w:rFonts w:ascii="Wingdings" w:hAnsi="Wingdings"/>
    </w:rPr>
  </w:style>
  <w:style w:type="character" w:customStyle="1" w:styleId="WW8Num1z3">
    <w:name w:val="WW8Num1z3"/>
    <w:rsid w:val="00030693"/>
    <w:rPr>
      <w:rFonts w:ascii="Symbol" w:hAnsi="Symbol"/>
    </w:rPr>
  </w:style>
  <w:style w:type="character" w:customStyle="1" w:styleId="WW8Num2z0">
    <w:name w:val="WW8Num2z0"/>
    <w:rsid w:val="00030693"/>
    <w:rPr>
      <w:rFonts w:cs="Times New Roman"/>
    </w:rPr>
  </w:style>
  <w:style w:type="character" w:customStyle="1" w:styleId="WW8Num3z0">
    <w:name w:val="WW8Num3z0"/>
    <w:rsid w:val="00030693"/>
    <w:rPr>
      <w:rFonts w:ascii="Times New Roman" w:hAnsi="Times New Roman"/>
    </w:rPr>
  </w:style>
  <w:style w:type="character" w:customStyle="1" w:styleId="WW8Num3z1">
    <w:name w:val="WW8Num3z1"/>
    <w:rsid w:val="00030693"/>
    <w:rPr>
      <w:rFonts w:ascii="Courier New" w:hAnsi="Courier New"/>
    </w:rPr>
  </w:style>
  <w:style w:type="character" w:customStyle="1" w:styleId="WW8Num3z2">
    <w:name w:val="WW8Num3z2"/>
    <w:rsid w:val="00030693"/>
    <w:rPr>
      <w:rFonts w:ascii="Wingdings" w:hAnsi="Wingdings"/>
    </w:rPr>
  </w:style>
  <w:style w:type="character" w:customStyle="1" w:styleId="WW8Num3z3">
    <w:name w:val="WW8Num3z3"/>
    <w:rsid w:val="00030693"/>
    <w:rPr>
      <w:rFonts w:ascii="Symbol" w:hAnsi="Symbol"/>
    </w:rPr>
  </w:style>
  <w:style w:type="character" w:customStyle="1" w:styleId="WW8Num4z0">
    <w:name w:val="WW8Num4z0"/>
    <w:rsid w:val="00030693"/>
    <w:rPr>
      <w:rFonts w:cs="Times New Roman"/>
    </w:rPr>
  </w:style>
  <w:style w:type="character" w:customStyle="1" w:styleId="WW8Num5z0">
    <w:name w:val="WW8Num5z0"/>
    <w:rsid w:val="00030693"/>
    <w:rPr>
      <w:rFonts w:ascii="Times New Roman" w:hAnsi="Times New Roman"/>
    </w:rPr>
  </w:style>
  <w:style w:type="character" w:customStyle="1" w:styleId="WW8Num5z1">
    <w:name w:val="WW8Num5z1"/>
    <w:rsid w:val="00030693"/>
    <w:rPr>
      <w:rFonts w:ascii="Courier New" w:hAnsi="Courier New"/>
    </w:rPr>
  </w:style>
  <w:style w:type="character" w:customStyle="1" w:styleId="WW8Num5z2">
    <w:name w:val="WW8Num5z2"/>
    <w:rsid w:val="00030693"/>
    <w:rPr>
      <w:rFonts w:ascii="Wingdings" w:hAnsi="Wingdings"/>
    </w:rPr>
  </w:style>
  <w:style w:type="character" w:customStyle="1" w:styleId="WW8Num5z3">
    <w:name w:val="WW8Num5z3"/>
    <w:rsid w:val="00030693"/>
    <w:rPr>
      <w:rFonts w:ascii="Symbol" w:hAnsi="Symbol"/>
    </w:rPr>
  </w:style>
  <w:style w:type="character" w:customStyle="1" w:styleId="WW8Num6z0">
    <w:name w:val="WW8Num6z0"/>
    <w:rsid w:val="00030693"/>
    <w:rPr>
      <w:rFonts w:cs="Times New Roman"/>
    </w:rPr>
  </w:style>
  <w:style w:type="character" w:customStyle="1" w:styleId="WW8Num7z0">
    <w:name w:val="WW8Num7z0"/>
    <w:rsid w:val="00030693"/>
    <w:rPr>
      <w:rFonts w:ascii="Times New Roman" w:hAnsi="Times New Roman"/>
    </w:rPr>
  </w:style>
  <w:style w:type="character" w:customStyle="1" w:styleId="WW8Num8z0">
    <w:name w:val="WW8Num8z0"/>
    <w:rsid w:val="00030693"/>
    <w:rPr>
      <w:rFonts w:ascii="Times New Roman" w:hAnsi="Times New Roman"/>
    </w:rPr>
  </w:style>
  <w:style w:type="character" w:customStyle="1" w:styleId="WW8Num9z0">
    <w:name w:val="WW8Num9z0"/>
    <w:rsid w:val="00030693"/>
    <w:rPr>
      <w:rFonts w:cs="Times New Roman"/>
    </w:rPr>
  </w:style>
  <w:style w:type="character" w:customStyle="1" w:styleId="WW8Num9z1">
    <w:name w:val="WW8Num9z1"/>
    <w:rsid w:val="00030693"/>
    <w:rPr>
      <w:rFonts w:cs="Times New Roman"/>
      <w:b/>
    </w:rPr>
  </w:style>
  <w:style w:type="character" w:customStyle="1" w:styleId="WW8Num10z0">
    <w:name w:val="WW8Num10z0"/>
    <w:rsid w:val="00030693"/>
    <w:rPr>
      <w:rFonts w:cs="Times New Roman"/>
    </w:rPr>
  </w:style>
  <w:style w:type="character" w:customStyle="1" w:styleId="WW8Num11z0">
    <w:name w:val="WW8Num11z0"/>
    <w:rsid w:val="00030693"/>
    <w:rPr>
      <w:rFonts w:ascii="Times New Roman" w:hAnsi="Times New Roman"/>
    </w:rPr>
  </w:style>
  <w:style w:type="character" w:customStyle="1" w:styleId="WW8Num11z1">
    <w:name w:val="WW8Num11z1"/>
    <w:rsid w:val="00030693"/>
    <w:rPr>
      <w:rFonts w:ascii="Courier New" w:hAnsi="Courier New"/>
    </w:rPr>
  </w:style>
  <w:style w:type="character" w:customStyle="1" w:styleId="WW8Num11z2">
    <w:name w:val="WW8Num11z2"/>
    <w:rsid w:val="00030693"/>
    <w:rPr>
      <w:rFonts w:ascii="Wingdings" w:hAnsi="Wingdings"/>
    </w:rPr>
  </w:style>
  <w:style w:type="character" w:customStyle="1" w:styleId="WW8Num11z3">
    <w:name w:val="WW8Num11z3"/>
    <w:rsid w:val="00030693"/>
    <w:rPr>
      <w:rFonts w:ascii="Symbol" w:hAnsi="Symbol"/>
    </w:rPr>
  </w:style>
  <w:style w:type="character" w:customStyle="1" w:styleId="WW8Num12z0">
    <w:name w:val="WW8Num12z0"/>
    <w:rsid w:val="00030693"/>
    <w:rPr>
      <w:rFonts w:ascii="Times New Roman" w:hAnsi="Times New Roman"/>
    </w:rPr>
  </w:style>
  <w:style w:type="character" w:customStyle="1" w:styleId="WW8Num12z1">
    <w:name w:val="WW8Num12z1"/>
    <w:rsid w:val="00030693"/>
    <w:rPr>
      <w:rFonts w:ascii="Courier New" w:hAnsi="Courier New"/>
    </w:rPr>
  </w:style>
  <w:style w:type="character" w:customStyle="1" w:styleId="WW8Num12z2">
    <w:name w:val="WW8Num12z2"/>
    <w:rsid w:val="00030693"/>
    <w:rPr>
      <w:rFonts w:ascii="Wingdings" w:hAnsi="Wingdings"/>
    </w:rPr>
  </w:style>
  <w:style w:type="character" w:customStyle="1" w:styleId="WW8Num12z3">
    <w:name w:val="WW8Num12z3"/>
    <w:rsid w:val="00030693"/>
    <w:rPr>
      <w:rFonts w:ascii="Symbol" w:hAnsi="Symbol"/>
    </w:rPr>
  </w:style>
  <w:style w:type="character" w:customStyle="1" w:styleId="WW8Num13z0">
    <w:name w:val="WW8Num13z0"/>
    <w:rsid w:val="00030693"/>
    <w:rPr>
      <w:rFonts w:cs="Times New Roman"/>
    </w:rPr>
  </w:style>
  <w:style w:type="character" w:customStyle="1" w:styleId="WW8Num14z0">
    <w:name w:val="WW8Num14z0"/>
    <w:rsid w:val="00030693"/>
    <w:rPr>
      <w:rFonts w:cs="Times New Roman"/>
    </w:rPr>
  </w:style>
  <w:style w:type="character" w:customStyle="1" w:styleId="WW8Num15z0">
    <w:name w:val="WW8Num15z0"/>
    <w:rsid w:val="00030693"/>
    <w:rPr>
      <w:rFonts w:cs="Times New Roman"/>
    </w:rPr>
  </w:style>
  <w:style w:type="character" w:customStyle="1" w:styleId="WW8Num16z0">
    <w:name w:val="WW8Num16z0"/>
    <w:rsid w:val="00030693"/>
    <w:rPr>
      <w:rFonts w:ascii="Times New Roman" w:hAnsi="Times New Roman"/>
    </w:rPr>
  </w:style>
  <w:style w:type="character" w:customStyle="1" w:styleId="WW8Num16z1">
    <w:name w:val="WW8Num16z1"/>
    <w:rsid w:val="00030693"/>
    <w:rPr>
      <w:rFonts w:ascii="Courier New" w:hAnsi="Courier New"/>
    </w:rPr>
  </w:style>
  <w:style w:type="character" w:customStyle="1" w:styleId="WW8Num16z2">
    <w:name w:val="WW8Num16z2"/>
    <w:rsid w:val="00030693"/>
    <w:rPr>
      <w:rFonts w:ascii="Wingdings" w:hAnsi="Wingdings"/>
    </w:rPr>
  </w:style>
  <w:style w:type="character" w:customStyle="1" w:styleId="WW8Num16z3">
    <w:name w:val="WW8Num16z3"/>
    <w:rsid w:val="00030693"/>
    <w:rPr>
      <w:rFonts w:ascii="Symbol" w:hAnsi="Symbol"/>
    </w:rPr>
  </w:style>
  <w:style w:type="character" w:customStyle="1" w:styleId="WW8Num17z0">
    <w:name w:val="WW8Num17z0"/>
    <w:rsid w:val="00030693"/>
    <w:rPr>
      <w:rFonts w:cs="Times New Roman"/>
    </w:rPr>
  </w:style>
  <w:style w:type="character" w:customStyle="1" w:styleId="WW8Num18z0">
    <w:name w:val="WW8Num18z0"/>
    <w:rsid w:val="00030693"/>
    <w:rPr>
      <w:rFonts w:ascii="Times New Roman" w:hAnsi="Times New Roman"/>
    </w:rPr>
  </w:style>
  <w:style w:type="character" w:customStyle="1" w:styleId="WW8Num18z1">
    <w:name w:val="WW8Num18z1"/>
    <w:rsid w:val="00030693"/>
    <w:rPr>
      <w:rFonts w:ascii="Courier New" w:hAnsi="Courier New"/>
    </w:rPr>
  </w:style>
  <w:style w:type="character" w:customStyle="1" w:styleId="WW8Num18z2">
    <w:name w:val="WW8Num18z2"/>
    <w:rsid w:val="00030693"/>
    <w:rPr>
      <w:rFonts w:ascii="Wingdings" w:hAnsi="Wingdings"/>
    </w:rPr>
  </w:style>
  <w:style w:type="character" w:customStyle="1" w:styleId="WW8Num18z3">
    <w:name w:val="WW8Num18z3"/>
    <w:rsid w:val="00030693"/>
    <w:rPr>
      <w:rFonts w:ascii="Symbol" w:hAnsi="Symbol"/>
    </w:rPr>
  </w:style>
  <w:style w:type="character" w:customStyle="1" w:styleId="WW8Num19z0">
    <w:name w:val="WW8Num19z0"/>
    <w:rsid w:val="00030693"/>
    <w:rPr>
      <w:rFonts w:ascii="Times New Roman" w:hAnsi="Times New Roman"/>
    </w:rPr>
  </w:style>
  <w:style w:type="character" w:customStyle="1" w:styleId="WW8Num19z1">
    <w:name w:val="WW8Num19z1"/>
    <w:rsid w:val="00030693"/>
    <w:rPr>
      <w:rFonts w:ascii="Courier New" w:hAnsi="Courier New"/>
    </w:rPr>
  </w:style>
  <w:style w:type="character" w:customStyle="1" w:styleId="WW8Num19z2">
    <w:name w:val="WW8Num19z2"/>
    <w:rsid w:val="00030693"/>
    <w:rPr>
      <w:rFonts w:ascii="Wingdings" w:hAnsi="Wingdings"/>
    </w:rPr>
  </w:style>
  <w:style w:type="character" w:customStyle="1" w:styleId="WW8Num19z3">
    <w:name w:val="WW8Num19z3"/>
    <w:rsid w:val="00030693"/>
    <w:rPr>
      <w:rFonts w:ascii="Symbol" w:hAnsi="Symbol"/>
    </w:rPr>
  </w:style>
  <w:style w:type="character" w:customStyle="1" w:styleId="WW8Num20z0">
    <w:name w:val="WW8Num20z0"/>
    <w:rsid w:val="00030693"/>
    <w:rPr>
      <w:rFonts w:ascii="Times New Roman" w:hAnsi="Times New Roman"/>
    </w:rPr>
  </w:style>
  <w:style w:type="character" w:customStyle="1" w:styleId="WW8Num20z1">
    <w:name w:val="WW8Num20z1"/>
    <w:rsid w:val="00030693"/>
    <w:rPr>
      <w:rFonts w:ascii="Courier New" w:hAnsi="Courier New"/>
    </w:rPr>
  </w:style>
  <w:style w:type="character" w:customStyle="1" w:styleId="WW8Num20z2">
    <w:name w:val="WW8Num20z2"/>
    <w:rsid w:val="00030693"/>
    <w:rPr>
      <w:rFonts w:ascii="Wingdings" w:hAnsi="Wingdings"/>
    </w:rPr>
  </w:style>
  <w:style w:type="character" w:customStyle="1" w:styleId="WW8Num20z3">
    <w:name w:val="WW8Num20z3"/>
    <w:rsid w:val="00030693"/>
    <w:rPr>
      <w:rFonts w:ascii="Symbol" w:hAnsi="Symbol"/>
    </w:rPr>
  </w:style>
  <w:style w:type="character" w:customStyle="1" w:styleId="WW8Num21z0">
    <w:name w:val="WW8Num21z0"/>
    <w:rsid w:val="00030693"/>
    <w:rPr>
      <w:rFonts w:ascii="Times New Roman" w:eastAsia="Times New Roman" w:hAnsi="Times New Roman"/>
    </w:rPr>
  </w:style>
  <w:style w:type="character" w:customStyle="1" w:styleId="WW8Num21z1">
    <w:name w:val="WW8Num21z1"/>
    <w:rsid w:val="00030693"/>
    <w:rPr>
      <w:rFonts w:ascii="Courier New" w:hAnsi="Courier New"/>
    </w:rPr>
  </w:style>
  <w:style w:type="character" w:customStyle="1" w:styleId="WW8Num21z2">
    <w:name w:val="WW8Num21z2"/>
    <w:rsid w:val="00030693"/>
    <w:rPr>
      <w:rFonts w:ascii="Wingdings" w:hAnsi="Wingdings"/>
    </w:rPr>
  </w:style>
  <w:style w:type="character" w:customStyle="1" w:styleId="WW8Num21z3">
    <w:name w:val="WW8Num21z3"/>
    <w:rsid w:val="00030693"/>
    <w:rPr>
      <w:rFonts w:ascii="Symbol" w:hAnsi="Symbol"/>
    </w:rPr>
  </w:style>
  <w:style w:type="character" w:customStyle="1" w:styleId="WW8Num22z0">
    <w:name w:val="WW8Num22z0"/>
    <w:rsid w:val="00030693"/>
    <w:rPr>
      <w:rFonts w:ascii="Times New Roman" w:hAnsi="Times New Roman"/>
    </w:rPr>
  </w:style>
  <w:style w:type="character" w:customStyle="1" w:styleId="WW8Num23z0">
    <w:name w:val="WW8Num23z0"/>
    <w:rsid w:val="00030693"/>
    <w:rPr>
      <w:rFonts w:ascii="Times New Roman" w:eastAsia="Times New Roman" w:hAnsi="Times New Roman"/>
    </w:rPr>
  </w:style>
  <w:style w:type="character" w:customStyle="1" w:styleId="WW8Num23z1">
    <w:name w:val="WW8Num23z1"/>
    <w:rsid w:val="00030693"/>
    <w:rPr>
      <w:rFonts w:ascii="Courier New" w:hAnsi="Courier New"/>
    </w:rPr>
  </w:style>
  <w:style w:type="character" w:customStyle="1" w:styleId="WW8Num23z2">
    <w:name w:val="WW8Num23z2"/>
    <w:rsid w:val="00030693"/>
    <w:rPr>
      <w:rFonts w:ascii="Wingdings" w:hAnsi="Wingdings"/>
    </w:rPr>
  </w:style>
  <w:style w:type="character" w:customStyle="1" w:styleId="WW8Num23z3">
    <w:name w:val="WW8Num23z3"/>
    <w:rsid w:val="00030693"/>
    <w:rPr>
      <w:rFonts w:ascii="Symbol" w:hAnsi="Symbol"/>
    </w:rPr>
  </w:style>
  <w:style w:type="character" w:customStyle="1" w:styleId="WW8Num24z0">
    <w:name w:val="WW8Num24z0"/>
    <w:rsid w:val="00030693"/>
    <w:rPr>
      <w:rFonts w:ascii="Times New Roman" w:hAnsi="Times New Roman"/>
    </w:rPr>
  </w:style>
  <w:style w:type="character" w:customStyle="1" w:styleId="WW8Num24z1">
    <w:name w:val="WW8Num24z1"/>
    <w:rsid w:val="00030693"/>
    <w:rPr>
      <w:rFonts w:ascii="Courier New" w:hAnsi="Courier New"/>
    </w:rPr>
  </w:style>
  <w:style w:type="character" w:customStyle="1" w:styleId="WW8Num24z2">
    <w:name w:val="WW8Num24z2"/>
    <w:rsid w:val="00030693"/>
    <w:rPr>
      <w:rFonts w:ascii="Wingdings" w:hAnsi="Wingdings"/>
    </w:rPr>
  </w:style>
  <w:style w:type="character" w:customStyle="1" w:styleId="WW8Num24z3">
    <w:name w:val="WW8Num24z3"/>
    <w:rsid w:val="00030693"/>
    <w:rPr>
      <w:rFonts w:ascii="Symbol" w:hAnsi="Symbol"/>
    </w:rPr>
  </w:style>
  <w:style w:type="character" w:customStyle="1" w:styleId="WW8Num25z0">
    <w:name w:val="WW8Num25z0"/>
    <w:rsid w:val="00030693"/>
    <w:rPr>
      <w:rFonts w:ascii="Arial" w:eastAsia="Times New Roman" w:hAnsi="Arial"/>
    </w:rPr>
  </w:style>
  <w:style w:type="character" w:customStyle="1" w:styleId="WW8Num25z1">
    <w:name w:val="WW8Num25z1"/>
    <w:rsid w:val="00030693"/>
    <w:rPr>
      <w:rFonts w:ascii="Courier New" w:hAnsi="Courier New"/>
    </w:rPr>
  </w:style>
  <w:style w:type="character" w:customStyle="1" w:styleId="WW8Num25z2">
    <w:name w:val="WW8Num25z2"/>
    <w:rsid w:val="00030693"/>
    <w:rPr>
      <w:rFonts w:ascii="Wingdings" w:hAnsi="Wingdings"/>
    </w:rPr>
  </w:style>
  <w:style w:type="character" w:customStyle="1" w:styleId="WW8Num25z3">
    <w:name w:val="WW8Num25z3"/>
    <w:rsid w:val="00030693"/>
    <w:rPr>
      <w:rFonts w:ascii="Symbol" w:hAnsi="Symbol"/>
    </w:rPr>
  </w:style>
  <w:style w:type="character" w:customStyle="1" w:styleId="WW8Num26z0">
    <w:name w:val="WW8Num26z0"/>
    <w:rsid w:val="00030693"/>
    <w:rPr>
      <w:rFonts w:cs="Times New Roman"/>
    </w:rPr>
  </w:style>
  <w:style w:type="character" w:customStyle="1" w:styleId="WW8Num27z0">
    <w:name w:val="WW8Num27z0"/>
    <w:rsid w:val="00030693"/>
    <w:rPr>
      <w:rFonts w:ascii="Times New Roman" w:hAnsi="Times New Roman"/>
    </w:rPr>
  </w:style>
  <w:style w:type="character" w:customStyle="1" w:styleId="WW8Num27z1">
    <w:name w:val="WW8Num27z1"/>
    <w:rsid w:val="00030693"/>
    <w:rPr>
      <w:rFonts w:ascii="Courier New" w:hAnsi="Courier New"/>
    </w:rPr>
  </w:style>
  <w:style w:type="character" w:customStyle="1" w:styleId="WW8Num27z2">
    <w:name w:val="WW8Num27z2"/>
    <w:rsid w:val="00030693"/>
    <w:rPr>
      <w:rFonts w:ascii="Wingdings" w:hAnsi="Wingdings"/>
    </w:rPr>
  </w:style>
  <w:style w:type="character" w:customStyle="1" w:styleId="WW8Num27z3">
    <w:name w:val="WW8Num27z3"/>
    <w:rsid w:val="00030693"/>
    <w:rPr>
      <w:rFonts w:ascii="Symbol" w:hAnsi="Symbol"/>
    </w:rPr>
  </w:style>
  <w:style w:type="character" w:customStyle="1" w:styleId="WW8Num28z0">
    <w:name w:val="WW8Num28z0"/>
    <w:rsid w:val="00030693"/>
    <w:rPr>
      <w:rFonts w:cs="Times New Roman"/>
    </w:rPr>
  </w:style>
  <w:style w:type="character" w:customStyle="1" w:styleId="WW8Num29z0">
    <w:name w:val="WW8Num29z0"/>
    <w:rsid w:val="00030693"/>
    <w:rPr>
      <w:rFonts w:cs="Times New Roman"/>
    </w:rPr>
  </w:style>
  <w:style w:type="character" w:customStyle="1" w:styleId="WW8Num30z0">
    <w:name w:val="WW8Num30z0"/>
    <w:rsid w:val="00030693"/>
    <w:rPr>
      <w:rFonts w:ascii="Times New Roman" w:hAnsi="Times New Roman"/>
    </w:rPr>
  </w:style>
  <w:style w:type="character" w:customStyle="1" w:styleId="WW8Num30z1">
    <w:name w:val="WW8Num30z1"/>
    <w:rsid w:val="00030693"/>
    <w:rPr>
      <w:rFonts w:ascii="Courier New" w:hAnsi="Courier New"/>
    </w:rPr>
  </w:style>
  <w:style w:type="character" w:customStyle="1" w:styleId="WW8Num30z2">
    <w:name w:val="WW8Num30z2"/>
    <w:rsid w:val="00030693"/>
    <w:rPr>
      <w:rFonts w:ascii="Wingdings" w:hAnsi="Wingdings"/>
    </w:rPr>
  </w:style>
  <w:style w:type="character" w:customStyle="1" w:styleId="WW8Num30z3">
    <w:name w:val="WW8Num30z3"/>
    <w:rsid w:val="00030693"/>
    <w:rPr>
      <w:rFonts w:ascii="Symbol" w:hAnsi="Symbol"/>
    </w:rPr>
  </w:style>
  <w:style w:type="character" w:customStyle="1" w:styleId="WW8Num31z0">
    <w:name w:val="WW8Num31z0"/>
    <w:rsid w:val="00030693"/>
    <w:rPr>
      <w:rFonts w:cs="Times New Roman"/>
    </w:rPr>
  </w:style>
  <w:style w:type="character" w:customStyle="1" w:styleId="WW8Num32z0">
    <w:name w:val="WW8Num32z0"/>
    <w:rsid w:val="00030693"/>
    <w:rPr>
      <w:rFonts w:cs="Times New Roman"/>
    </w:rPr>
  </w:style>
  <w:style w:type="character" w:customStyle="1" w:styleId="WW8Num33z0">
    <w:name w:val="WW8Num33z0"/>
    <w:rsid w:val="00030693"/>
    <w:rPr>
      <w:rFonts w:cs="Times New Roman"/>
    </w:rPr>
  </w:style>
  <w:style w:type="character" w:customStyle="1" w:styleId="WW8Num34z0">
    <w:name w:val="WW8Num34z0"/>
    <w:rsid w:val="00030693"/>
    <w:rPr>
      <w:rFonts w:cs="Times New Roman"/>
    </w:rPr>
  </w:style>
  <w:style w:type="character" w:customStyle="1" w:styleId="WW8Num35z0">
    <w:name w:val="WW8Num35z0"/>
    <w:rsid w:val="00030693"/>
    <w:rPr>
      <w:rFonts w:cs="Times New Roman"/>
    </w:rPr>
  </w:style>
  <w:style w:type="character" w:customStyle="1" w:styleId="WW8Num36z0">
    <w:name w:val="WW8Num36z0"/>
    <w:rsid w:val="00030693"/>
    <w:rPr>
      <w:rFonts w:ascii="Arial" w:eastAsia="Times New Roman" w:hAnsi="Arial"/>
    </w:rPr>
  </w:style>
  <w:style w:type="character" w:customStyle="1" w:styleId="WW8Num36z1">
    <w:name w:val="WW8Num36z1"/>
    <w:rsid w:val="00030693"/>
    <w:rPr>
      <w:rFonts w:cs="Times New Roman"/>
    </w:rPr>
  </w:style>
  <w:style w:type="character" w:customStyle="1" w:styleId="WW8Num37z0">
    <w:name w:val="WW8Num37z0"/>
    <w:rsid w:val="00030693"/>
    <w:rPr>
      <w:rFonts w:cs="Times New Roman"/>
      <w:b w:val="0"/>
    </w:rPr>
  </w:style>
  <w:style w:type="character" w:customStyle="1" w:styleId="WW8Num37z1">
    <w:name w:val="WW8Num37z1"/>
    <w:rsid w:val="00030693"/>
    <w:rPr>
      <w:rFonts w:cs="Times New Roman"/>
    </w:rPr>
  </w:style>
  <w:style w:type="character" w:customStyle="1" w:styleId="WW8Num38z0">
    <w:name w:val="WW8Num38z0"/>
    <w:rsid w:val="00030693"/>
    <w:rPr>
      <w:rFonts w:ascii="Symbol" w:hAnsi="Symbol"/>
    </w:rPr>
  </w:style>
  <w:style w:type="character" w:customStyle="1" w:styleId="WW8Num38z1">
    <w:name w:val="WW8Num38z1"/>
    <w:rsid w:val="00030693"/>
    <w:rPr>
      <w:rFonts w:ascii="Courier New" w:hAnsi="Courier New"/>
    </w:rPr>
  </w:style>
  <w:style w:type="character" w:customStyle="1" w:styleId="WW8Num38z2">
    <w:name w:val="WW8Num38z2"/>
    <w:rsid w:val="00030693"/>
    <w:rPr>
      <w:rFonts w:ascii="Wingdings" w:hAnsi="Wingdings"/>
    </w:rPr>
  </w:style>
  <w:style w:type="character" w:customStyle="1" w:styleId="WW8Num39z0">
    <w:name w:val="WW8Num39z0"/>
    <w:rsid w:val="00030693"/>
    <w:rPr>
      <w:rFonts w:ascii="Times New Roman" w:hAnsi="Times New Roman"/>
    </w:rPr>
  </w:style>
  <w:style w:type="character" w:customStyle="1" w:styleId="WW8Num39z1">
    <w:name w:val="WW8Num39z1"/>
    <w:rsid w:val="00030693"/>
    <w:rPr>
      <w:rFonts w:ascii="Courier New" w:hAnsi="Courier New"/>
    </w:rPr>
  </w:style>
  <w:style w:type="character" w:customStyle="1" w:styleId="WW8Num39z2">
    <w:name w:val="WW8Num39z2"/>
    <w:rsid w:val="00030693"/>
    <w:rPr>
      <w:rFonts w:ascii="Wingdings" w:hAnsi="Wingdings"/>
    </w:rPr>
  </w:style>
  <w:style w:type="character" w:customStyle="1" w:styleId="WW8Num39z3">
    <w:name w:val="WW8Num39z3"/>
    <w:rsid w:val="00030693"/>
    <w:rPr>
      <w:rFonts w:ascii="Symbol" w:hAnsi="Symbol"/>
    </w:rPr>
  </w:style>
  <w:style w:type="character" w:customStyle="1" w:styleId="WW8Num40z0">
    <w:name w:val="WW8Num40z0"/>
    <w:rsid w:val="00030693"/>
    <w:rPr>
      <w:rFonts w:cs="Times New Roman"/>
    </w:rPr>
  </w:style>
  <w:style w:type="character" w:customStyle="1" w:styleId="WW8Num41z0">
    <w:name w:val="WW8Num41z0"/>
    <w:rsid w:val="00030693"/>
    <w:rPr>
      <w:rFonts w:ascii="Times New Roman" w:hAnsi="Times New Roman"/>
    </w:rPr>
  </w:style>
  <w:style w:type="character" w:customStyle="1" w:styleId="WW8Num41z1">
    <w:name w:val="WW8Num41z1"/>
    <w:rsid w:val="00030693"/>
    <w:rPr>
      <w:rFonts w:cs="Times New Roman"/>
    </w:rPr>
  </w:style>
  <w:style w:type="character" w:customStyle="1" w:styleId="WW8Num42z0">
    <w:name w:val="WW8Num42z0"/>
    <w:rsid w:val="00030693"/>
    <w:rPr>
      <w:rFonts w:ascii="Times New Roman" w:hAnsi="Times New Roman"/>
    </w:rPr>
  </w:style>
  <w:style w:type="character" w:customStyle="1" w:styleId="WW8Num43z0">
    <w:name w:val="WW8Num43z0"/>
    <w:rsid w:val="00030693"/>
    <w:rPr>
      <w:rFonts w:cs="Times New Roman"/>
    </w:rPr>
  </w:style>
  <w:style w:type="character" w:customStyle="1" w:styleId="WW8Num43z1">
    <w:name w:val="WW8Num43z1"/>
    <w:rsid w:val="00030693"/>
    <w:rPr>
      <w:rFonts w:cs="Times New Roman"/>
      <w:b/>
    </w:rPr>
  </w:style>
  <w:style w:type="character" w:customStyle="1" w:styleId="WW8Num44z0">
    <w:name w:val="WW8Num44z0"/>
    <w:rsid w:val="00030693"/>
    <w:rPr>
      <w:rFonts w:ascii="Arial" w:eastAsia="Times New Roman" w:hAnsi="Arial"/>
    </w:rPr>
  </w:style>
  <w:style w:type="character" w:customStyle="1" w:styleId="WW8Num44z1">
    <w:name w:val="WW8Num44z1"/>
    <w:rsid w:val="00030693"/>
    <w:rPr>
      <w:rFonts w:ascii="Courier New" w:hAnsi="Courier New"/>
    </w:rPr>
  </w:style>
  <w:style w:type="character" w:customStyle="1" w:styleId="WW8Num44z2">
    <w:name w:val="WW8Num44z2"/>
    <w:rsid w:val="00030693"/>
    <w:rPr>
      <w:rFonts w:ascii="Wingdings" w:hAnsi="Wingdings"/>
    </w:rPr>
  </w:style>
  <w:style w:type="character" w:customStyle="1" w:styleId="WW8Num44z3">
    <w:name w:val="WW8Num44z3"/>
    <w:rsid w:val="00030693"/>
    <w:rPr>
      <w:rFonts w:ascii="Symbol" w:hAnsi="Symbol"/>
    </w:rPr>
  </w:style>
  <w:style w:type="character" w:customStyle="1" w:styleId="WW8Num45z0">
    <w:name w:val="WW8Num45z0"/>
    <w:rsid w:val="00030693"/>
    <w:rPr>
      <w:rFonts w:ascii="Times New Roman" w:hAnsi="Times New Roman"/>
    </w:rPr>
  </w:style>
  <w:style w:type="character" w:customStyle="1" w:styleId="WW8Num45z1">
    <w:name w:val="WW8Num45z1"/>
    <w:rsid w:val="00030693"/>
    <w:rPr>
      <w:rFonts w:ascii="Courier New" w:hAnsi="Courier New"/>
    </w:rPr>
  </w:style>
  <w:style w:type="character" w:customStyle="1" w:styleId="WW8Num45z2">
    <w:name w:val="WW8Num45z2"/>
    <w:rsid w:val="00030693"/>
    <w:rPr>
      <w:rFonts w:ascii="Wingdings" w:hAnsi="Wingdings"/>
    </w:rPr>
  </w:style>
  <w:style w:type="character" w:customStyle="1" w:styleId="WW8Num45z3">
    <w:name w:val="WW8Num45z3"/>
    <w:rsid w:val="00030693"/>
    <w:rPr>
      <w:rFonts w:ascii="Symbol" w:hAnsi="Symbol"/>
    </w:rPr>
  </w:style>
  <w:style w:type="character" w:customStyle="1" w:styleId="WW8Num46z0">
    <w:name w:val="WW8Num46z0"/>
    <w:rsid w:val="00030693"/>
    <w:rPr>
      <w:rFonts w:ascii="Times New Roman" w:hAnsi="Times New Roman"/>
    </w:rPr>
  </w:style>
  <w:style w:type="character" w:customStyle="1" w:styleId="WW8Num46z1">
    <w:name w:val="WW8Num46z1"/>
    <w:rsid w:val="00030693"/>
    <w:rPr>
      <w:rFonts w:ascii="Courier New" w:hAnsi="Courier New"/>
    </w:rPr>
  </w:style>
  <w:style w:type="character" w:customStyle="1" w:styleId="WW8Num46z2">
    <w:name w:val="WW8Num46z2"/>
    <w:rsid w:val="00030693"/>
    <w:rPr>
      <w:rFonts w:ascii="Wingdings" w:hAnsi="Wingdings"/>
    </w:rPr>
  </w:style>
  <w:style w:type="character" w:customStyle="1" w:styleId="WW8Num46z3">
    <w:name w:val="WW8Num46z3"/>
    <w:rsid w:val="00030693"/>
    <w:rPr>
      <w:rFonts w:ascii="Symbol" w:hAnsi="Symbol"/>
    </w:rPr>
  </w:style>
  <w:style w:type="character" w:customStyle="1" w:styleId="WW8Num47z0">
    <w:name w:val="WW8Num47z0"/>
    <w:rsid w:val="00030693"/>
    <w:rPr>
      <w:rFonts w:cs="Times New Roman"/>
    </w:rPr>
  </w:style>
  <w:style w:type="character" w:customStyle="1" w:styleId="Heading1Char">
    <w:name w:val="Heading 1 Char"/>
    <w:rsid w:val="00030693"/>
    <w:rPr>
      <w:rFonts w:ascii="Times New Roman" w:hAnsi="Times New Roman" w:cs="Times New Roman"/>
      <w:b/>
      <w:sz w:val="20"/>
      <w:szCs w:val="20"/>
      <w:lang w:val="sr-Cyrl-CS"/>
    </w:rPr>
  </w:style>
  <w:style w:type="character" w:customStyle="1" w:styleId="Heading2Char">
    <w:name w:val="Heading 2 Char"/>
    <w:rsid w:val="00030693"/>
    <w:rPr>
      <w:rFonts w:ascii="Cambria" w:hAnsi="Cambria" w:cs="Times New Roman"/>
      <w:b/>
      <w:bCs/>
      <w:color w:val="4F81BD"/>
      <w:sz w:val="26"/>
      <w:szCs w:val="26"/>
      <w:lang w:val="am-ET"/>
    </w:rPr>
  </w:style>
  <w:style w:type="character" w:customStyle="1" w:styleId="Heading3Char">
    <w:name w:val="Heading 3 Char"/>
    <w:rsid w:val="00030693"/>
    <w:rPr>
      <w:rFonts w:ascii="Arial Narrow" w:hAnsi="Arial Narrow" w:cs="Times New Roman"/>
      <w:b/>
      <w:sz w:val="20"/>
      <w:szCs w:val="20"/>
      <w:lang w:val="sr-Cyrl-CS"/>
    </w:rPr>
  </w:style>
  <w:style w:type="character" w:customStyle="1" w:styleId="Heading4Char">
    <w:name w:val="Heading 4 Char"/>
    <w:rsid w:val="00030693"/>
    <w:rPr>
      <w:rFonts w:ascii="Times New Roman" w:hAnsi="Times New Roman" w:cs="Times New Roman"/>
      <w:b/>
      <w:bCs/>
      <w:sz w:val="28"/>
      <w:szCs w:val="28"/>
    </w:rPr>
  </w:style>
  <w:style w:type="character" w:customStyle="1" w:styleId="Heading5Char">
    <w:name w:val="Heading 5 Char"/>
    <w:rsid w:val="00030693"/>
    <w:rPr>
      <w:rFonts w:ascii="Arial" w:hAnsi="Arial" w:cs="Times New Roman"/>
      <w:b/>
      <w:bCs/>
      <w:i/>
      <w:iCs/>
      <w:sz w:val="26"/>
      <w:szCs w:val="26"/>
    </w:rPr>
  </w:style>
  <w:style w:type="character" w:customStyle="1" w:styleId="Heading6Char">
    <w:name w:val="Heading 6 Char"/>
    <w:rsid w:val="00030693"/>
    <w:rPr>
      <w:rFonts w:ascii="Cambria" w:hAnsi="Cambria" w:cs="Times New Roman"/>
      <w:i/>
      <w:iCs/>
      <w:color w:val="243F60"/>
      <w:sz w:val="20"/>
      <w:szCs w:val="20"/>
      <w:lang w:val="am-ET"/>
    </w:rPr>
  </w:style>
  <w:style w:type="character" w:customStyle="1" w:styleId="Heading7Char">
    <w:name w:val="Heading 7 Char"/>
    <w:rsid w:val="00030693"/>
    <w:rPr>
      <w:rFonts w:ascii="Cambria" w:hAnsi="Cambria" w:cs="Times New Roman"/>
      <w:i/>
      <w:iCs/>
      <w:color w:val="404040"/>
      <w:sz w:val="20"/>
      <w:szCs w:val="20"/>
      <w:lang w:val="am-ET"/>
    </w:rPr>
  </w:style>
  <w:style w:type="character" w:customStyle="1" w:styleId="Heading9Char">
    <w:name w:val="Heading 9 Char"/>
    <w:rsid w:val="00030693"/>
    <w:rPr>
      <w:rFonts w:ascii="Arial" w:hAnsi="Arial" w:cs="Arial"/>
    </w:rPr>
  </w:style>
  <w:style w:type="character" w:customStyle="1" w:styleId="TitleChar">
    <w:name w:val="Title Char"/>
    <w:rsid w:val="00030693"/>
    <w:rPr>
      <w:rFonts w:ascii="Times New Roman" w:hAnsi="Times New Roman" w:cs="Times New Roman"/>
      <w:b/>
      <w:sz w:val="20"/>
      <w:szCs w:val="20"/>
      <w:lang w:val="sr-Cyrl-CS"/>
    </w:rPr>
  </w:style>
  <w:style w:type="character" w:customStyle="1" w:styleId="BodyTextIndentChar">
    <w:name w:val="Body Text Indent Char"/>
    <w:rsid w:val="00030693"/>
    <w:rPr>
      <w:rFonts w:ascii="Arial Narrow" w:hAnsi="Arial Narrow" w:cs="Times New Roman"/>
      <w:sz w:val="20"/>
      <w:szCs w:val="20"/>
      <w:lang w:val="sr-Cyrl-CS"/>
    </w:rPr>
  </w:style>
  <w:style w:type="character" w:customStyle="1" w:styleId="BodyTextChar">
    <w:name w:val="Body Text Char"/>
    <w:rsid w:val="00030693"/>
    <w:rPr>
      <w:rFonts w:ascii="Times New Roman" w:hAnsi="Times New Roman" w:cs="Times New Roman"/>
      <w:sz w:val="20"/>
      <w:szCs w:val="20"/>
      <w:lang w:val="sr-Cyrl-CS"/>
    </w:rPr>
  </w:style>
  <w:style w:type="character" w:styleId="PageNumber">
    <w:name w:val="page number"/>
    <w:rsid w:val="00030693"/>
    <w:rPr>
      <w:rFonts w:cs="Times New Roman"/>
    </w:rPr>
  </w:style>
  <w:style w:type="character" w:customStyle="1" w:styleId="FooterChar">
    <w:name w:val="Footer Char"/>
    <w:uiPriority w:val="99"/>
    <w:rsid w:val="00030693"/>
    <w:rPr>
      <w:rFonts w:ascii="Times New Roman" w:hAnsi="Times New Roman" w:cs="Times New Roman"/>
      <w:sz w:val="20"/>
      <w:szCs w:val="20"/>
      <w:lang w:val="sr-Cyrl-CS"/>
    </w:rPr>
  </w:style>
  <w:style w:type="character" w:customStyle="1" w:styleId="HeaderChar">
    <w:name w:val="Header Char"/>
    <w:uiPriority w:val="99"/>
    <w:rsid w:val="00030693"/>
    <w:rPr>
      <w:rFonts w:ascii="Arial" w:hAnsi="Arial" w:cs="Times New Roman"/>
      <w:sz w:val="20"/>
      <w:szCs w:val="20"/>
      <w:lang w:val="am-ET"/>
    </w:rPr>
  </w:style>
  <w:style w:type="character" w:customStyle="1" w:styleId="BalloonTextChar">
    <w:name w:val="Balloon Text Char"/>
    <w:rsid w:val="00030693"/>
    <w:rPr>
      <w:rFonts w:ascii="Tahoma" w:hAnsi="Tahoma" w:cs="Tahoma"/>
      <w:sz w:val="16"/>
      <w:szCs w:val="16"/>
      <w:lang w:val="am-ET"/>
    </w:rPr>
  </w:style>
  <w:style w:type="character" w:customStyle="1" w:styleId="BodyTextIndent2Char">
    <w:name w:val="Body Text Indent 2 Char"/>
    <w:rsid w:val="00030693"/>
    <w:rPr>
      <w:rFonts w:ascii="Arial" w:hAnsi="Arial" w:cs="Times New Roman"/>
      <w:sz w:val="20"/>
      <w:szCs w:val="20"/>
      <w:lang w:val="am-ET"/>
    </w:rPr>
  </w:style>
  <w:style w:type="character" w:customStyle="1" w:styleId="BodyText2Char">
    <w:name w:val="Body Text 2 Char"/>
    <w:rsid w:val="00030693"/>
    <w:rPr>
      <w:rFonts w:ascii="Arial" w:hAnsi="Arial" w:cs="Times New Roman"/>
      <w:sz w:val="20"/>
      <w:szCs w:val="20"/>
      <w:lang w:val="am-ET"/>
    </w:rPr>
  </w:style>
  <w:style w:type="paragraph" w:customStyle="1" w:styleId="Heading">
    <w:name w:val="Heading"/>
    <w:basedOn w:val="Normal"/>
    <w:next w:val="BodyText"/>
    <w:rsid w:val="00030693"/>
    <w:pPr>
      <w:keepNext/>
      <w:spacing w:before="240" w:after="120"/>
    </w:pPr>
    <w:rPr>
      <w:rFonts w:eastAsia="MS Mincho" w:cs="Tahoma"/>
      <w:sz w:val="28"/>
      <w:szCs w:val="28"/>
    </w:rPr>
  </w:style>
  <w:style w:type="paragraph" w:styleId="BodyText">
    <w:name w:val="Body Text"/>
    <w:basedOn w:val="Normal"/>
    <w:rsid w:val="00030693"/>
    <w:pPr>
      <w:jc w:val="both"/>
    </w:pPr>
    <w:rPr>
      <w:rFonts w:ascii="Times New Roman" w:hAnsi="Times New Roman"/>
      <w:lang w:val="sr-Cyrl-CS"/>
    </w:rPr>
  </w:style>
  <w:style w:type="paragraph" w:styleId="List">
    <w:name w:val="List"/>
    <w:basedOn w:val="BodyText"/>
    <w:semiHidden/>
    <w:rsid w:val="00030693"/>
    <w:rPr>
      <w:rFonts w:cs="Tahoma"/>
    </w:rPr>
  </w:style>
  <w:style w:type="paragraph" w:styleId="Caption">
    <w:name w:val="caption"/>
    <w:basedOn w:val="Normal"/>
    <w:qFormat/>
    <w:rsid w:val="00030693"/>
    <w:pPr>
      <w:suppressLineNumbers/>
      <w:spacing w:before="120" w:after="120"/>
    </w:pPr>
    <w:rPr>
      <w:rFonts w:cs="Tahoma"/>
      <w:i/>
      <w:iCs/>
      <w:szCs w:val="24"/>
    </w:rPr>
  </w:style>
  <w:style w:type="paragraph" w:customStyle="1" w:styleId="Index">
    <w:name w:val="Index"/>
    <w:basedOn w:val="Normal"/>
    <w:rsid w:val="00030693"/>
    <w:pPr>
      <w:suppressLineNumbers/>
    </w:pPr>
    <w:rPr>
      <w:rFonts w:cs="Tahoma"/>
    </w:rPr>
  </w:style>
  <w:style w:type="paragraph" w:styleId="Title">
    <w:name w:val="Title"/>
    <w:basedOn w:val="Normal"/>
    <w:next w:val="Subtitle"/>
    <w:qFormat/>
    <w:rsid w:val="00030693"/>
    <w:pPr>
      <w:jc w:val="center"/>
    </w:pPr>
    <w:rPr>
      <w:rFonts w:ascii="Times New Roman" w:hAnsi="Times New Roman"/>
      <w:b/>
      <w:lang w:val="sr-Cyrl-CS"/>
    </w:rPr>
  </w:style>
  <w:style w:type="paragraph" w:styleId="Subtitle">
    <w:name w:val="Subtitle"/>
    <w:basedOn w:val="Heading"/>
    <w:next w:val="BodyText"/>
    <w:qFormat/>
    <w:rsid w:val="00030693"/>
    <w:pPr>
      <w:jc w:val="center"/>
    </w:pPr>
    <w:rPr>
      <w:i/>
      <w:iCs/>
    </w:rPr>
  </w:style>
  <w:style w:type="paragraph" w:styleId="BodyTextIndent">
    <w:name w:val="Body Text Indent"/>
    <w:basedOn w:val="Normal"/>
    <w:semiHidden/>
    <w:rsid w:val="00030693"/>
    <w:pPr>
      <w:spacing w:line="360" w:lineRule="auto"/>
      <w:jc w:val="center"/>
    </w:pPr>
    <w:rPr>
      <w:rFonts w:ascii="Arial Narrow" w:hAnsi="Arial Narrow"/>
      <w:lang w:val="sr-Cyrl-CS"/>
    </w:rPr>
  </w:style>
  <w:style w:type="paragraph" w:styleId="Footer">
    <w:name w:val="footer"/>
    <w:basedOn w:val="Normal"/>
    <w:uiPriority w:val="99"/>
    <w:rsid w:val="00030693"/>
    <w:rPr>
      <w:rFonts w:ascii="Times New Roman" w:hAnsi="Times New Roman"/>
      <w:lang w:val="sr-Cyrl-CS"/>
    </w:rPr>
  </w:style>
  <w:style w:type="paragraph" w:styleId="Header">
    <w:name w:val="header"/>
    <w:basedOn w:val="Normal"/>
    <w:rsid w:val="00030693"/>
  </w:style>
  <w:style w:type="paragraph" w:styleId="BalloonText">
    <w:name w:val="Balloon Text"/>
    <w:basedOn w:val="Normal"/>
    <w:rsid w:val="00030693"/>
    <w:rPr>
      <w:rFonts w:ascii="Tahoma" w:hAnsi="Tahoma" w:cs="Tahoma"/>
      <w:sz w:val="16"/>
      <w:szCs w:val="16"/>
    </w:rPr>
  </w:style>
  <w:style w:type="paragraph" w:styleId="ListParagraph">
    <w:name w:val="List Paragraph"/>
    <w:aliases w:val="Liste 1,List Paragraph1"/>
    <w:basedOn w:val="Normal"/>
    <w:link w:val="ListParagraphChar"/>
    <w:uiPriority w:val="99"/>
    <w:qFormat/>
    <w:rsid w:val="00030693"/>
    <w:pPr>
      <w:ind w:left="720"/>
    </w:pPr>
  </w:style>
  <w:style w:type="paragraph" w:styleId="BodyTextIndent2">
    <w:name w:val="Body Text Indent 2"/>
    <w:basedOn w:val="Normal"/>
    <w:rsid w:val="00030693"/>
    <w:pPr>
      <w:spacing w:after="120" w:line="480" w:lineRule="auto"/>
      <w:ind w:left="360"/>
    </w:pPr>
  </w:style>
  <w:style w:type="paragraph" w:styleId="BodyText2">
    <w:name w:val="Body Text 2"/>
    <w:basedOn w:val="Normal"/>
    <w:rsid w:val="00030693"/>
    <w:pPr>
      <w:spacing w:after="120" w:line="480" w:lineRule="auto"/>
    </w:pPr>
  </w:style>
  <w:style w:type="paragraph" w:customStyle="1" w:styleId="TableContents">
    <w:name w:val="Table Contents"/>
    <w:basedOn w:val="Normal"/>
    <w:rsid w:val="00030693"/>
    <w:pPr>
      <w:suppressLineNumbers/>
    </w:pPr>
  </w:style>
  <w:style w:type="paragraph" w:customStyle="1" w:styleId="TableHeading">
    <w:name w:val="Table Heading"/>
    <w:basedOn w:val="TableContents"/>
    <w:rsid w:val="00030693"/>
    <w:pPr>
      <w:jc w:val="center"/>
    </w:pPr>
    <w:rPr>
      <w:b/>
      <w:bCs/>
    </w:rPr>
  </w:style>
  <w:style w:type="paragraph" w:customStyle="1" w:styleId="Framecontents">
    <w:name w:val="Frame contents"/>
    <w:basedOn w:val="BodyText"/>
    <w:rsid w:val="00030693"/>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9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14"/>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 w:type="paragraph" w:customStyle="1" w:styleId="Bulit02">
    <w:name w:val="Bulit 02"/>
    <w:basedOn w:val="Normal"/>
    <w:link w:val="Bulit02Char"/>
    <w:qFormat/>
    <w:rsid w:val="00E25C31"/>
    <w:pPr>
      <w:numPr>
        <w:numId w:val="16"/>
      </w:numPr>
      <w:tabs>
        <w:tab w:val="num" w:pos="360"/>
      </w:tabs>
      <w:spacing w:after="180"/>
      <w:ind w:left="0" w:firstLine="0"/>
      <w:jc w:val="both"/>
    </w:pPr>
    <w:rPr>
      <w:rFonts w:cs="Times New Roman"/>
      <w:sz w:val="22"/>
      <w:szCs w:val="24"/>
    </w:rPr>
  </w:style>
  <w:style w:type="character" w:customStyle="1" w:styleId="Bulit02Char">
    <w:name w:val="Bulit 02 Char"/>
    <w:link w:val="Bulit02"/>
    <w:locked/>
    <w:rsid w:val="00E25C31"/>
    <w:rPr>
      <w:rFonts w:ascii="Arial" w:hAnsi="Arial"/>
      <w:sz w:val="22"/>
      <w:szCs w:val="24"/>
      <w:lang w:val="am-ET" w:eastAsia="ar-SA"/>
    </w:rPr>
  </w:style>
  <w:style w:type="paragraph" w:customStyle="1" w:styleId="Bulit03">
    <w:name w:val="Bulit 03"/>
    <w:basedOn w:val="Bulit02"/>
    <w:link w:val="Bulit03Char"/>
    <w:qFormat/>
    <w:rsid w:val="00E25C31"/>
    <w:pPr>
      <w:numPr>
        <w:ilvl w:val="1"/>
      </w:numPr>
      <w:tabs>
        <w:tab w:val="num" w:pos="360"/>
      </w:tabs>
      <w:ind w:left="1800" w:hanging="360"/>
    </w:pPr>
  </w:style>
  <w:style w:type="character" w:customStyle="1" w:styleId="Bodytext7">
    <w:name w:val="Body text (7)_"/>
    <w:link w:val="Bodytext70"/>
    <w:locked/>
    <w:rsid w:val="00E74FD1"/>
    <w:rPr>
      <w:sz w:val="16"/>
      <w:szCs w:val="16"/>
      <w:shd w:val="clear" w:color="auto" w:fill="FFFFFF"/>
    </w:rPr>
  </w:style>
  <w:style w:type="paragraph" w:customStyle="1" w:styleId="Bodytext70">
    <w:name w:val="Body text (7)"/>
    <w:basedOn w:val="Normal"/>
    <w:link w:val="Bodytext7"/>
    <w:rsid w:val="00E74FD1"/>
    <w:pPr>
      <w:widowControl w:val="0"/>
      <w:shd w:val="clear" w:color="auto" w:fill="FFFFFF"/>
      <w:suppressAutoHyphens w:val="0"/>
      <w:spacing w:line="250" w:lineRule="exact"/>
      <w:jc w:val="both"/>
    </w:pPr>
    <w:rPr>
      <w:rFonts w:ascii="Times New Roman" w:hAnsi="Times New Roman" w:cs="Times New Roman"/>
      <w:sz w:val="16"/>
      <w:szCs w:val="16"/>
    </w:rPr>
  </w:style>
  <w:style w:type="character" w:customStyle="1" w:styleId="Bodytext8">
    <w:name w:val="Body text (8)_"/>
    <w:link w:val="Bodytext80"/>
    <w:locked/>
    <w:rsid w:val="00E74FD1"/>
    <w:rPr>
      <w:spacing w:val="10"/>
      <w:sz w:val="19"/>
      <w:szCs w:val="19"/>
      <w:shd w:val="clear" w:color="auto" w:fill="FFFFFF"/>
    </w:rPr>
  </w:style>
  <w:style w:type="paragraph" w:customStyle="1" w:styleId="Bodytext80">
    <w:name w:val="Body text (8)"/>
    <w:basedOn w:val="Normal"/>
    <w:link w:val="Bodytext8"/>
    <w:rsid w:val="00E74FD1"/>
    <w:pPr>
      <w:widowControl w:val="0"/>
      <w:shd w:val="clear" w:color="auto" w:fill="FFFFFF"/>
      <w:suppressAutoHyphens w:val="0"/>
      <w:spacing w:before="240" w:after="240" w:line="0" w:lineRule="atLeast"/>
      <w:jc w:val="both"/>
    </w:pPr>
    <w:rPr>
      <w:rFonts w:ascii="Times New Roman" w:hAnsi="Times New Roman" w:cs="Times New Roman"/>
      <w:spacing w:val="10"/>
      <w:sz w:val="19"/>
      <w:szCs w:val="19"/>
    </w:rPr>
  </w:style>
  <w:style w:type="character" w:customStyle="1" w:styleId="Bodytext20">
    <w:name w:val="Body text (2)_"/>
    <w:link w:val="Bodytext21"/>
    <w:locked/>
    <w:rsid w:val="00E74FD1"/>
    <w:rPr>
      <w:sz w:val="21"/>
      <w:szCs w:val="21"/>
      <w:shd w:val="clear" w:color="auto" w:fill="FFFFFF"/>
    </w:rPr>
  </w:style>
  <w:style w:type="paragraph" w:customStyle="1" w:styleId="Bodytext21">
    <w:name w:val="Body text (2)"/>
    <w:basedOn w:val="Normal"/>
    <w:link w:val="Bodytext20"/>
    <w:rsid w:val="00E74FD1"/>
    <w:pPr>
      <w:widowControl w:val="0"/>
      <w:shd w:val="clear" w:color="auto" w:fill="FFFFFF"/>
      <w:suppressAutoHyphens w:val="0"/>
      <w:spacing w:before="240" w:line="250" w:lineRule="exact"/>
      <w:jc w:val="both"/>
    </w:pPr>
    <w:rPr>
      <w:rFonts w:ascii="Times New Roman" w:hAnsi="Times New Roman" w:cs="Times New Roman"/>
      <w:sz w:val="21"/>
      <w:szCs w:val="21"/>
    </w:rPr>
  </w:style>
  <w:style w:type="character" w:customStyle="1" w:styleId="Bodytext3">
    <w:name w:val="Body text (3)_"/>
    <w:link w:val="Bodytext30"/>
    <w:locked/>
    <w:rsid w:val="00E74FD1"/>
    <w:rPr>
      <w:b/>
      <w:bCs/>
      <w:sz w:val="21"/>
      <w:szCs w:val="21"/>
      <w:shd w:val="clear" w:color="auto" w:fill="FFFFFF"/>
    </w:rPr>
  </w:style>
  <w:style w:type="paragraph" w:customStyle="1" w:styleId="Bodytext30">
    <w:name w:val="Body text (3)"/>
    <w:basedOn w:val="Normal"/>
    <w:link w:val="Bodytext3"/>
    <w:rsid w:val="00E74FD1"/>
    <w:pPr>
      <w:widowControl w:val="0"/>
      <w:shd w:val="clear" w:color="auto" w:fill="FFFFFF"/>
      <w:suppressAutoHyphens w:val="0"/>
      <w:spacing w:line="254" w:lineRule="exact"/>
      <w:jc w:val="both"/>
    </w:pPr>
    <w:rPr>
      <w:rFonts w:ascii="Times New Roman" w:hAnsi="Times New Roman" w:cs="Times New Roman"/>
      <w:b/>
      <w:bCs/>
      <w:sz w:val="21"/>
      <w:szCs w:val="21"/>
    </w:rPr>
  </w:style>
  <w:style w:type="character" w:customStyle="1" w:styleId="Bodytext4">
    <w:name w:val="Body text (4)_"/>
    <w:link w:val="Bodytext40"/>
    <w:locked/>
    <w:rsid w:val="00E74FD1"/>
    <w:rPr>
      <w:sz w:val="26"/>
      <w:szCs w:val="26"/>
      <w:shd w:val="clear" w:color="auto" w:fill="FFFFFF"/>
    </w:rPr>
  </w:style>
  <w:style w:type="paragraph" w:customStyle="1" w:styleId="Bodytext40">
    <w:name w:val="Body text (4)"/>
    <w:basedOn w:val="Normal"/>
    <w:link w:val="Bodytext4"/>
    <w:rsid w:val="00E74FD1"/>
    <w:pPr>
      <w:widowControl w:val="0"/>
      <w:shd w:val="clear" w:color="auto" w:fill="FFFFFF"/>
      <w:suppressAutoHyphens w:val="0"/>
      <w:spacing w:before="240" w:after="360" w:line="0" w:lineRule="atLeast"/>
      <w:jc w:val="center"/>
    </w:pPr>
    <w:rPr>
      <w:rFonts w:ascii="Times New Roman" w:hAnsi="Times New Roman" w:cs="Times New Roman"/>
      <w:sz w:val="26"/>
      <w:szCs w:val="26"/>
    </w:rPr>
  </w:style>
  <w:style w:type="character" w:customStyle="1" w:styleId="Bodytext5">
    <w:name w:val="Body text (5)_"/>
    <w:link w:val="Bodytext50"/>
    <w:locked/>
    <w:rsid w:val="00E74FD1"/>
    <w:rPr>
      <w:sz w:val="30"/>
      <w:szCs w:val="30"/>
      <w:shd w:val="clear" w:color="auto" w:fill="FFFFFF"/>
    </w:rPr>
  </w:style>
  <w:style w:type="paragraph" w:customStyle="1" w:styleId="Bodytext50">
    <w:name w:val="Body text (5)"/>
    <w:basedOn w:val="Normal"/>
    <w:link w:val="Bodytext5"/>
    <w:rsid w:val="00E74FD1"/>
    <w:pPr>
      <w:widowControl w:val="0"/>
      <w:shd w:val="clear" w:color="auto" w:fill="FFFFFF"/>
      <w:suppressAutoHyphens w:val="0"/>
      <w:spacing w:before="360" w:after="60" w:line="0" w:lineRule="atLeast"/>
      <w:jc w:val="center"/>
    </w:pPr>
    <w:rPr>
      <w:rFonts w:ascii="Times New Roman" w:hAnsi="Times New Roman" w:cs="Times New Roman"/>
      <w:sz w:val="30"/>
      <w:szCs w:val="30"/>
    </w:rPr>
  </w:style>
  <w:style w:type="character" w:customStyle="1" w:styleId="Bodytext6">
    <w:name w:val="Body text (6)_"/>
    <w:link w:val="Bodytext60"/>
    <w:locked/>
    <w:rsid w:val="00E74FD1"/>
    <w:rPr>
      <w:b/>
      <w:bCs/>
      <w:sz w:val="21"/>
      <w:szCs w:val="21"/>
      <w:shd w:val="clear" w:color="auto" w:fill="FFFFFF"/>
    </w:rPr>
  </w:style>
  <w:style w:type="paragraph" w:customStyle="1" w:styleId="Bodytext60">
    <w:name w:val="Body text (6)"/>
    <w:basedOn w:val="Normal"/>
    <w:link w:val="Bodytext6"/>
    <w:rsid w:val="00E74FD1"/>
    <w:pPr>
      <w:widowControl w:val="0"/>
      <w:shd w:val="clear" w:color="auto" w:fill="FFFFFF"/>
      <w:suppressAutoHyphens w:val="0"/>
      <w:spacing w:before="60" w:after="240" w:line="0" w:lineRule="atLeast"/>
      <w:jc w:val="center"/>
    </w:pPr>
    <w:rPr>
      <w:rFonts w:ascii="Times New Roman" w:hAnsi="Times New Roman" w:cs="Times New Roman"/>
      <w:b/>
      <w:bCs/>
      <w:sz w:val="21"/>
      <w:szCs w:val="21"/>
    </w:rPr>
  </w:style>
  <w:style w:type="character" w:customStyle="1" w:styleId="Bodytext410">
    <w:name w:val="Body text (4) + 10"/>
    <w:aliases w:val="5 pt,Bold"/>
    <w:rsid w:val="00E74FD1"/>
    <w:rPr>
      <w:color w:val="000000"/>
      <w:spacing w:val="0"/>
      <w:w w:val="100"/>
      <w:position w:val="0"/>
      <w:sz w:val="21"/>
      <w:szCs w:val="21"/>
      <w:shd w:val="clear" w:color="auto" w:fill="FFFFFF"/>
    </w:rPr>
  </w:style>
  <w:style w:type="character" w:customStyle="1" w:styleId="Bodytext610pt">
    <w:name w:val="Body text (6) + 10 pt"/>
    <w:aliases w:val="Not Bold"/>
    <w:rsid w:val="00E74FD1"/>
    <w:rPr>
      <w:b/>
      <w:bCs/>
      <w:color w:val="000000"/>
      <w:spacing w:val="0"/>
      <w:w w:val="100"/>
      <w:position w:val="0"/>
      <w:sz w:val="20"/>
      <w:szCs w:val="20"/>
      <w:shd w:val="clear" w:color="auto" w:fill="FFFFFF"/>
    </w:rPr>
  </w:style>
  <w:style w:type="character" w:customStyle="1" w:styleId="Bodytext28pt">
    <w:name w:val="Body text (2) + 8 pt"/>
    <w:rsid w:val="00E74FD1"/>
    <w:rPr>
      <w:color w:val="000000"/>
      <w:spacing w:val="0"/>
      <w:w w:val="100"/>
      <w:position w:val="0"/>
      <w:sz w:val="16"/>
      <w:szCs w:val="16"/>
      <w:shd w:val="clear" w:color="auto" w:fill="FFFFFF"/>
    </w:rPr>
  </w:style>
  <w:style w:type="character" w:customStyle="1" w:styleId="Bodytext2Bold">
    <w:name w:val="Body text (2) + Bold"/>
    <w:rsid w:val="00E74FD1"/>
    <w:rPr>
      <w:b/>
      <w:bCs/>
      <w:color w:val="000000"/>
      <w:spacing w:val="0"/>
      <w:w w:val="100"/>
      <w:position w:val="0"/>
      <w:sz w:val="21"/>
      <w:szCs w:val="21"/>
      <w:shd w:val="clear" w:color="auto" w:fill="FFFFFF"/>
    </w:rPr>
  </w:style>
  <w:style w:type="paragraph" w:customStyle="1" w:styleId="Bulit01">
    <w:name w:val="Bulit 01"/>
    <w:basedOn w:val="Normal"/>
    <w:link w:val="Bulit01Char"/>
    <w:qFormat/>
    <w:rsid w:val="0062293D"/>
    <w:pPr>
      <w:numPr>
        <w:numId w:val="21"/>
      </w:numPr>
      <w:spacing w:after="180"/>
      <w:jc w:val="both"/>
    </w:pPr>
    <w:rPr>
      <w:rFonts w:eastAsia="TimesNewRomanPSMT" w:cs="Times New Roman"/>
      <w:sz w:val="22"/>
      <w:szCs w:val="24"/>
      <w:lang w:val="sr-Cyrl-CS"/>
    </w:rPr>
  </w:style>
  <w:style w:type="character" w:customStyle="1" w:styleId="Bulit01Char">
    <w:name w:val="Bulit 01 Char"/>
    <w:link w:val="Bulit01"/>
    <w:rsid w:val="0062293D"/>
    <w:rPr>
      <w:rFonts w:ascii="Arial" w:eastAsia="TimesNewRomanPSMT" w:hAnsi="Arial"/>
      <w:sz w:val="22"/>
      <w:szCs w:val="24"/>
      <w:lang w:val="sr-Cyrl-CS" w:eastAsia="ar-SA"/>
    </w:rPr>
  </w:style>
  <w:style w:type="paragraph" w:customStyle="1" w:styleId="Lista03">
    <w:name w:val="Lista 03"/>
    <w:basedOn w:val="Normal"/>
    <w:link w:val="Lista03Char"/>
    <w:qFormat/>
    <w:rsid w:val="009E7B80"/>
    <w:pPr>
      <w:spacing w:after="180"/>
      <w:ind w:left="1080"/>
      <w:jc w:val="both"/>
    </w:pPr>
    <w:rPr>
      <w:rFonts w:eastAsia="TimesNewRomanPSMT" w:cs="Times New Roman"/>
      <w:sz w:val="22"/>
      <w:szCs w:val="24"/>
    </w:rPr>
  </w:style>
  <w:style w:type="character" w:customStyle="1" w:styleId="Bulit03Char">
    <w:name w:val="Bulit 03 Char"/>
    <w:link w:val="Bulit03"/>
    <w:rsid w:val="009E7B80"/>
    <w:rPr>
      <w:rFonts w:ascii="Arial" w:hAnsi="Arial"/>
      <w:sz w:val="22"/>
      <w:szCs w:val="24"/>
      <w:lang w:val="am-ET" w:eastAsia="ar-SA"/>
    </w:rPr>
  </w:style>
  <w:style w:type="character" w:customStyle="1" w:styleId="Lista03Char">
    <w:name w:val="Lista 03 Char"/>
    <w:link w:val="Lista03"/>
    <w:rsid w:val="009E7B80"/>
    <w:rPr>
      <w:rFonts w:ascii="Arial" w:eastAsia="TimesNewRomanPSMT" w:hAnsi="Arial"/>
      <w:sz w:val="22"/>
      <w:szCs w:val="24"/>
      <w:lang w:val="am-ET" w:eastAsia="ar-SA"/>
    </w:rPr>
  </w:style>
  <w:style w:type="paragraph" w:customStyle="1" w:styleId="Default">
    <w:name w:val="Default"/>
    <w:rsid w:val="008853B2"/>
    <w:pPr>
      <w:autoSpaceDE w:val="0"/>
      <w:autoSpaceDN w:val="0"/>
      <w:adjustRightInd w:val="0"/>
    </w:pPr>
    <w:rPr>
      <w:color w:val="000000"/>
      <w:sz w:val="24"/>
      <w:szCs w:val="24"/>
      <w:lang w:val="en-US" w:eastAsia="en-US"/>
    </w:rPr>
  </w:style>
  <w:style w:type="paragraph" w:customStyle="1" w:styleId="Nazivobrasca">
    <w:name w:val="Naziv obrasca"/>
    <w:basedOn w:val="Heading1"/>
    <w:link w:val="NazivobrascaChar"/>
    <w:qFormat/>
    <w:rsid w:val="008853B2"/>
    <w:pPr>
      <w:keepNext w:val="0"/>
      <w:numPr>
        <w:numId w:val="0"/>
      </w:numPr>
      <w:spacing w:before="360" w:after="240"/>
    </w:pPr>
    <w:rPr>
      <w:rFonts w:ascii="Arial" w:hAnsi="Arial" w:cs="Times New Roman"/>
      <w:szCs w:val="22"/>
    </w:rPr>
  </w:style>
  <w:style w:type="character" w:customStyle="1" w:styleId="NazivobrascaChar">
    <w:name w:val="Naziv obrasca Char"/>
    <w:link w:val="Nazivobrasca"/>
    <w:rsid w:val="008853B2"/>
    <w:rPr>
      <w:rFonts w:ascii="Arial" w:hAnsi="Arial"/>
      <w:b/>
      <w:sz w:val="24"/>
      <w:szCs w:val="22"/>
      <w:lang w:val="sr-Cyrl-CS" w:eastAsia="ar-SA"/>
    </w:rPr>
  </w:style>
  <w:style w:type="character" w:customStyle="1" w:styleId="Bodytext7105pt">
    <w:name w:val="Body text (7) + 10;5 pt"/>
    <w:rsid w:val="004F4E5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Headerorfooter">
    <w:name w:val="Header or footer"/>
    <w:rsid w:val="004F4E5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Normal1">
    <w:name w:val="Normal1"/>
    <w:basedOn w:val="Normal"/>
    <w:rsid w:val="005D5FA0"/>
    <w:pPr>
      <w:spacing w:before="280" w:after="280"/>
    </w:pPr>
    <w:rPr>
      <w:rFonts w:cs="Arial"/>
      <w:sz w:val="22"/>
      <w:szCs w:val="22"/>
      <w:lang w:val="en-US"/>
    </w:rPr>
  </w:style>
  <w:style w:type="paragraph" w:customStyle="1" w:styleId="normal10">
    <w:name w:val="normal1"/>
    <w:basedOn w:val="Normal"/>
    <w:rsid w:val="005D5FA0"/>
    <w:pPr>
      <w:suppressAutoHyphens w:val="0"/>
      <w:spacing w:before="100" w:beforeAutospacing="1" w:after="100" w:afterAutospacing="1"/>
    </w:pPr>
    <w:rPr>
      <w:rFonts w:ascii="Times New Roman" w:eastAsia="MS Mincho" w:hAnsi="Times New Roman" w:cs="Times New Roman"/>
      <w:szCs w:val="24"/>
      <w:lang w:val="en-US" w:eastAsia="ja-JP"/>
    </w:rPr>
  </w:style>
  <w:style w:type="paragraph" w:styleId="ListBullet">
    <w:name w:val="List Bullet"/>
    <w:basedOn w:val="Normal"/>
    <w:uiPriority w:val="99"/>
    <w:rsid w:val="00E3415C"/>
    <w:pPr>
      <w:numPr>
        <w:numId w:val="35"/>
      </w:numPr>
      <w:suppressAutoHyphens w:val="0"/>
      <w:autoSpaceDE w:val="0"/>
      <w:autoSpaceDN w:val="0"/>
      <w:jc w:val="both"/>
    </w:pPr>
    <w:rPr>
      <w:rFonts w:ascii="Yu_HelvN" w:hAnsi="Yu_HelvN" w:cs="Times New Roman"/>
      <w:sz w:val="22"/>
      <w:szCs w:val="22"/>
      <w:lang w:val="en-US" w:eastAsia="en-US"/>
    </w:rPr>
  </w:style>
  <w:style w:type="paragraph" w:customStyle="1" w:styleId="PoglavljePZ">
    <w:name w:val="PoglavljePZ"/>
    <w:basedOn w:val="Normal"/>
    <w:link w:val="PoglavljePZChar"/>
    <w:qFormat/>
    <w:rsid w:val="00E3415C"/>
    <w:pPr>
      <w:spacing w:before="240" w:after="120"/>
      <w:jc w:val="both"/>
    </w:pPr>
    <w:rPr>
      <w:rFonts w:eastAsia="TimesNewRomanPSMT" w:cs="Arial"/>
      <w:b/>
      <w:sz w:val="22"/>
      <w:szCs w:val="24"/>
      <w:lang w:val="sr-Cyrl-CS"/>
    </w:rPr>
  </w:style>
  <w:style w:type="character" w:customStyle="1" w:styleId="PoglavljePZChar">
    <w:name w:val="PoglavljePZ Char"/>
    <w:link w:val="PoglavljePZ"/>
    <w:rsid w:val="00E3415C"/>
    <w:rPr>
      <w:rFonts w:ascii="Arial" w:eastAsia="TimesNewRomanPSMT" w:hAnsi="Arial" w:cs="Arial"/>
      <w:b/>
      <w:sz w:val="22"/>
      <w:szCs w:val="24"/>
      <w:lang w:val="sr-Cyrl-CS" w:eastAsia="ar-SA"/>
    </w:rPr>
  </w:style>
  <w:style w:type="paragraph" w:customStyle="1" w:styleId="Napomena">
    <w:name w:val="Napomena"/>
    <w:basedOn w:val="BodyText"/>
    <w:link w:val="NapomenaChar"/>
    <w:qFormat/>
    <w:rsid w:val="00E3415C"/>
    <w:pPr>
      <w:spacing w:after="180"/>
    </w:pPr>
    <w:rPr>
      <w:rFonts w:ascii="Arial" w:eastAsia="TimesNewRomanPSMT" w:hAnsi="Arial" w:cs="Arial"/>
      <w:b/>
      <w:sz w:val="20"/>
      <w:szCs w:val="24"/>
    </w:rPr>
  </w:style>
  <w:style w:type="character" w:customStyle="1" w:styleId="NapomenaChar">
    <w:name w:val="Napomena Char"/>
    <w:link w:val="Napomena"/>
    <w:rsid w:val="00E3415C"/>
    <w:rPr>
      <w:rFonts w:ascii="Arial" w:eastAsia="TimesNewRomanPSMT" w:hAnsi="Arial" w:cs="Arial"/>
      <w:b/>
      <w:szCs w:val="24"/>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844">
      <w:bodyDiv w:val="1"/>
      <w:marLeft w:val="0"/>
      <w:marRight w:val="0"/>
      <w:marTop w:val="0"/>
      <w:marBottom w:val="0"/>
      <w:divBdr>
        <w:top w:val="none" w:sz="0" w:space="0" w:color="auto"/>
        <w:left w:val="none" w:sz="0" w:space="0" w:color="auto"/>
        <w:bottom w:val="none" w:sz="0" w:space="0" w:color="auto"/>
        <w:right w:val="none" w:sz="0" w:space="0" w:color="auto"/>
      </w:divBdr>
    </w:div>
    <w:div w:id="119808576">
      <w:bodyDiv w:val="1"/>
      <w:marLeft w:val="0"/>
      <w:marRight w:val="0"/>
      <w:marTop w:val="0"/>
      <w:marBottom w:val="0"/>
      <w:divBdr>
        <w:top w:val="none" w:sz="0" w:space="0" w:color="auto"/>
        <w:left w:val="none" w:sz="0" w:space="0" w:color="auto"/>
        <w:bottom w:val="none" w:sz="0" w:space="0" w:color="auto"/>
        <w:right w:val="none" w:sz="0" w:space="0" w:color="auto"/>
      </w:divBdr>
    </w:div>
    <w:div w:id="234123005">
      <w:bodyDiv w:val="1"/>
      <w:marLeft w:val="0"/>
      <w:marRight w:val="0"/>
      <w:marTop w:val="0"/>
      <w:marBottom w:val="0"/>
      <w:divBdr>
        <w:top w:val="none" w:sz="0" w:space="0" w:color="auto"/>
        <w:left w:val="none" w:sz="0" w:space="0" w:color="auto"/>
        <w:bottom w:val="none" w:sz="0" w:space="0" w:color="auto"/>
        <w:right w:val="none" w:sz="0" w:space="0" w:color="auto"/>
      </w:divBdr>
    </w:div>
    <w:div w:id="234976343">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34775686">
      <w:bodyDiv w:val="1"/>
      <w:marLeft w:val="0"/>
      <w:marRight w:val="0"/>
      <w:marTop w:val="0"/>
      <w:marBottom w:val="0"/>
      <w:divBdr>
        <w:top w:val="none" w:sz="0" w:space="0" w:color="auto"/>
        <w:left w:val="none" w:sz="0" w:space="0" w:color="auto"/>
        <w:bottom w:val="none" w:sz="0" w:space="0" w:color="auto"/>
        <w:right w:val="none" w:sz="0" w:space="0" w:color="auto"/>
      </w:divBdr>
    </w:div>
    <w:div w:id="543641872">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12516202">
      <w:bodyDiv w:val="1"/>
      <w:marLeft w:val="0"/>
      <w:marRight w:val="0"/>
      <w:marTop w:val="0"/>
      <w:marBottom w:val="0"/>
      <w:divBdr>
        <w:top w:val="none" w:sz="0" w:space="0" w:color="auto"/>
        <w:left w:val="none" w:sz="0" w:space="0" w:color="auto"/>
        <w:bottom w:val="none" w:sz="0" w:space="0" w:color="auto"/>
        <w:right w:val="none" w:sz="0" w:space="0" w:color="auto"/>
      </w:divBdr>
    </w:div>
    <w:div w:id="742217096">
      <w:bodyDiv w:val="1"/>
      <w:marLeft w:val="0"/>
      <w:marRight w:val="0"/>
      <w:marTop w:val="0"/>
      <w:marBottom w:val="0"/>
      <w:divBdr>
        <w:top w:val="none" w:sz="0" w:space="0" w:color="auto"/>
        <w:left w:val="none" w:sz="0" w:space="0" w:color="auto"/>
        <w:bottom w:val="none" w:sz="0" w:space="0" w:color="auto"/>
        <w:right w:val="none" w:sz="0" w:space="0" w:color="auto"/>
      </w:divBdr>
    </w:div>
    <w:div w:id="917596965">
      <w:bodyDiv w:val="1"/>
      <w:marLeft w:val="0"/>
      <w:marRight w:val="0"/>
      <w:marTop w:val="0"/>
      <w:marBottom w:val="0"/>
      <w:divBdr>
        <w:top w:val="none" w:sz="0" w:space="0" w:color="auto"/>
        <w:left w:val="none" w:sz="0" w:space="0" w:color="auto"/>
        <w:bottom w:val="none" w:sz="0" w:space="0" w:color="auto"/>
        <w:right w:val="none" w:sz="0" w:space="0" w:color="auto"/>
      </w:divBdr>
    </w:div>
    <w:div w:id="1067915860">
      <w:bodyDiv w:val="1"/>
      <w:marLeft w:val="0"/>
      <w:marRight w:val="0"/>
      <w:marTop w:val="0"/>
      <w:marBottom w:val="0"/>
      <w:divBdr>
        <w:top w:val="none" w:sz="0" w:space="0" w:color="auto"/>
        <w:left w:val="none" w:sz="0" w:space="0" w:color="auto"/>
        <w:bottom w:val="none" w:sz="0" w:space="0" w:color="auto"/>
        <w:right w:val="none" w:sz="0" w:space="0" w:color="auto"/>
      </w:divBdr>
    </w:div>
    <w:div w:id="1085225880">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356156324">
      <w:bodyDiv w:val="1"/>
      <w:marLeft w:val="0"/>
      <w:marRight w:val="0"/>
      <w:marTop w:val="0"/>
      <w:marBottom w:val="0"/>
      <w:divBdr>
        <w:top w:val="none" w:sz="0" w:space="0" w:color="auto"/>
        <w:left w:val="none" w:sz="0" w:space="0" w:color="auto"/>
        <w:bottom w:val="none" w:sz="0" w:space="0" w:color="auto"/>
        <w:right w:val="none" w:sz="0" w:space="0" w:color="auto"/>
      </w:divBdr>
    </w:div>
    <w:div w:id="1397439898">
      <w:bodyDiv w:val="1"/>
      <w:marLeft w:val="0"/>
      <w:marRight w:val="0"/>
      <w:marTop w:val="0"/>
      <w:marBottom w:val="0"/>
      <w:divBdr>
        <w:top w:val="none" w:sz="0" w:space="0" w:color="auto"/>
        <w:left w:val="none" w:sz="0" w:space="0" w:color="auto"/>
        <w:bottom w:val="none" w:sz="0" w:space="0" w:color="auto"/>
        <w:right w:val="none" w:sz="0" w:space="0" w:color="auto"/>
      </w:divBdr>
    </w:div>
    <w:div w:id="1462186200">
      <w:bodyDiv w:val="1"/>
      <w:marLeft w:val="0"/>
      <w:marRight w:val="0"/>
      <w:marTop w:val="0"/>
      <w:marBottom w:val="0"/>
      <w:divBdr>
        <w:top w:val="none" w:sz="0" w:space="0" w:color="auto"/>
        <w:left w:val="none" w:sz="0" w:space="0" w:color="auto"/>
        <w:bottom w:val="none" w:sz="0" w:space="0" w:color="auto"/>
        <w:right w:val="none" w:sz="0" w:space="0" w:color="auto"/>
      </w:divBdr>
    </w:div>
    <w:div w:id="1552184127">
      <w:bodyDiv w:val="1"/>
      <w:marLeft w:val="0"/>
      <w:marRight w:val="0"/>
      <w:marTop w:val="0"/>
      <w:marBottom w:val="0"/>
      <w:divBdr>
        <w:top w:val="none" w:sz="0" w:space="0" w:color="auto"/>
        <w:left w:val="none" w:sz="0" w:space="0" w:color="auto"/>
        <w:bottom w:val="none" w:sz="0" w:space="0" w:color="auto"/>
        <w:right w:val="none" w:sz="0" w:space="0" w:color="auto"/>
      </w:divBdr>
    </w:div>
    <w:div w:id="1587374295">
      <w:bodyDiv w:val="1"/>
      <w:marLeft w:val="0"/>
      <w:marRight w:val="0"/>
      <w:marTop w:val="0"/>
      <w:marBottom w:val="0"/>
      <w:divBdr>
        <w:top w:val="none" w:sz="0" w:space="0" w:color="auto"/>
        <w:left w:val="none" w:sz="0" w:space="0" w:color="auto"/>
        <w:bottom w:val="none" w:sz="0" w:space="0" w:color="auto"/>
        <w:right w:val="none" w:sz="0" w:space="0" w:color="auto"/>
      </w:divBdr>
    </w:div>
    <w:div w:id="1705251864">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arko.vujakovic@eps.rs" TargetMode="External"/><Relationship Id="rId2" Type="http://schemas.openxmlformats.org/officeDocument/2006/relationships/customXml" Target="../customXml/item2.xml"/><Relationship Id="rId16" Type="http://schemas.openxmlformats.org/officeDocument/2006/relationships/hyperlink" Target="mailto:marko.vujakovic@eps.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rko.vujakovic@eps.r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ps.rs/"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E1A16-D2FE-4119-98F7-6F5642959B20}"/>
</file>

<file path=customXml/itemProps2.xml><?xml version="1.0" encoding="utf-8"?>
<ds:datastoreItem xmlns:ds="http://schemas.openxmlformats.org/officeDocument/2006/customXml" ds:itemID="{B3C00BC4-D422-45ED-B3DB-A2566B6910B5}"/>
</file>

<file path=customXml/itemProps3.xml><?xml version="1.0" encoding="utf-8"?>
<ds:datastoreItem xmlns:ds="http://schemas.openxmlformats.org/officeDocument/2006/customXml" ds:itemID="{8099B63B-E18B-477A-AFAA-C10D5A2DB799}"/>
</file>

<file path=customXml/itemProps4.xml><?xml version="1.0" encoding="utf-8"?>
<ds:datastoreItem xmlns:ds="http://schemas.openxmlformats.org/officeDocument/2006/customXml" ds:itemID="{208C0501-8AF3-413E-9CEA-F2CDDCC0B0B9}"/>
</file>

<file path=customXml/itemProps5.xml><?xml version="1.0" encoding="utf-8"?>
<ds:datastoreItem xmlns:ds="http://schemas.openxmlformats.org/officeDocument/2006/customXml" ds:itemID="{78E48CBA-028D-4A50-96E1-9E4CFC58D8F4}"/>
</file>

<file path=docProps/app.xml><?xml version="1.0" encoding="utf-8"?>
<Properties xmlns="http://schemas.openxmlformats.org/officeDocument/2006/extended-properties" xmlns:vt="http://schemas.openxmlformats.org/officeDocument/2006/docPropsVTypes">
  <Template>Normal</Template>
  <TotalTime>1</TotalTime>
  <Pages>80</Pages>
  <Words>22014</Words>
  <Characters>125484</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KD</vt:lpstr>
    </vt:vector>
  </TitlesOfParts>
  <Company/>
  <LinksUpToDate>false</LinksUpToDate>
  <CharactersWithSpaces>147204</CharactersWithSpaces>
  <SharedDoc>false</SharedDoc>
  <HLinks>
    <vt:vector size="42" baseType="variant">
      <vt:variant>
        <vt:i4>393312</vt:i4>
      </vt:variant>
      <vt:variant>
        <vt:i4>18</vt:i4>
      </vt:variant>
      <vt:variant>
        <vt:i4>0</vt:i4>
      </vt:variant>
      <vt:variant>
        <vt:i4>5</vt:i4>
      </vt:variant>
      <vt:variant>
        <vt:lpwstr>mailto:rdana.djurbabic@eps.rs</vt:lpwstr>
      </vt:variant>
      <vt:variant>
        <vt:lpwstr/>
      </vt:variant>
      <vt:variant>
        <vt:i4>2228291</vt:i4>
      </vt:variant>
      <vt:variant>
        <vt:i4>15</vt:i4>
      </vt:variant>
      <vt:variant>
        <vt:i4>0</vt:i4>
      </vt:variant>
      <vt:variant>
        <vt:i4>5</vt:i4>
      </vt:variant>
      <vt:variant>
        <vt:lpwstr>mailto:ljiljana.kovacevic@eps.rs</vt:lpwstr>
      </vt:variant>
      <vt:variant>
        <vt:lpwstr/>
      </vt:variant>
      <vt:variant>
        <vt:i4>5111899</vt:i4>
      </vt:variant>
      <vt:variant>
        <vt:i4>12</vt:i4>
      </vt:variant>
      <vt:variant>
        <vt:i4>0</vt:i4>
      </vt:variant>
      <vt:variant>
        <vt:i4>5</vt:i4>
      </vt:variant>
      <vt:variant>
        <vt:lpwstr>http://www.minrzs.gov.rs/</vt:lpwstr>
      </vt:variant>
      <vt:variant>
        <vt:lpwstr/>
      </vt:variant>
      <vt:variant>
        <vt:i4>196678</vt:i4>
      </vt:variant>
      <vt:variant>
        <vt:i4>9</vt:i4>
      </vt:variant>
      <vt:variant>
        <vt:i4>0</vt:i4>
      </vt:variant>
      <vt:variant>
        <vt:i4>5</vt:i4>
      </vt:variant>
      <vt:variant>
        <vt:lpwstr>http://www.mpzzs.gov.rs/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2228291</vt:i4>
      </vt:variant>
      <vt:variant>
        <vt:i4>3</vt:i4>
      </vt:variant>
      <vt:variant>
        <vt:i4>0</vt:i4>
      </vt:variant>
      <vt:variant>
        <vt:i4>5</vt:i4>
      </vt:variant>
      <vt:variant>
        <vt:lpwstr>mailto:ljiljana.kovacevic@eps.rs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Dejan Vuksanović</dc:creator>
  <cp:lastModifiedBy>Marko Vujakovic</cp:lastModifiedBy>
  <cp:revision>2</cp:revision>
  <cp:lastPrinted>2015-08-05T11:42:00Z</cp:lastPrinted>
  <dcterms:created xsi:type="dcterms:W3CDTF">2015-08-05T11:55:00Z</dcterms:created>
  <dcterms:modified xsi:type="dcterms:W3CDTF">2015-08-05T11:55:00Z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