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D13D6D" w14:textId="77777777" w:rsidR="003A65E6" w:rsidRPr="00E86B61" w:rsidRDefault="00666DB3" w:rsidP="00512972">
      <w:pPr>
        <w:pStyle w:val="BodyText"/>
        <w:jc w:val="left"/>
        <w:rPr>
          <w:rFonts w:ascii="Arial" w:hAnsi="Arial" w:cs="Arial"/>
          <w:sz w:val="22"/>
          <w:szCs w:val="22"/>
        </w:rPr>
      </w:pPr>
      <w:r w:rsidRPr="00E86B61">
        <w:rPr>
          <w:rFonts w:ascii="Arial" w:hAnsi="Arial" w:cs="Arial"/>
          <w:noProof/>
          <w:sz w:val="22"/>
          <w:szCs w:val="22"/>
          <w:lang w:val="en-US" w:eastAsia="en-US"/>
        </w:rPr>
        <w:drawing>
          <wp:inline distT="0" distB="0" distL="0" distR="0" wp14:anchorId="62B217A0" wp14:editId="65413C00">
            <wp:extent cx="1190625" cy="1276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0625" cy="1276350"/>
                    </a:xfrm>
                    <a:prstGeom prst="rect">
                      <a:avLst/>
                    </a:prstGeom>
                    <a:noFill/>
                    <a:ln>
                      <a:noFill/>
                    </a:ln>
                  </pic:spPr>
                </pic:pic>
              </a:graphicData>
            </a:graphic>
          </wp:inline>
        </w:drawing>
      </w:r>
    </w:p>
    <w:p w14:paraId="582E604E" w14:textId="77777777" w:rsidR="003A65E6" w:rsidRPr="00E86B61" w:rsidRDefault="003A65E6" w:rsidP="00071074">
      <w:pPr>
        <w:pStyle w:val="BodyText"/>
        <w:rPr>
          <w:rFonts w:ascii="Arial" w:hAnsi="Arial" w:cs="Arial"/>
          <w:sz w:val="22"/>
          <w:szCs w:val="22"/>
        </w:rPr>
      </w:pPr>
    </w:p>
    <w:p w14:paraId="063164C9" w14:textId="77777777" w:rsidR="003A65E6" w:rsidRPr="00E86B61" w:rsidRDefault="003A65E6" w:rsidP="00071074">
      <w:pPr>
        <w:pStyle w:val="BodyText"/>
        <w:rPr>
          <w:rFonts w:ascii="Arial" w:hAnsi="Arial" w:cs="Arial"/>
          <w:sz w:val="22"/>
          <w:szCs w:val="22"/>
        </w:rPr>
      </w:pPr>
    </w:p>
    <w:p w14:paraId="2FF41B55" w14:textId="77777777" w:rsidR="003A65E6" w:rsidRPr="00E86B61" w:rsidRDefault="003A65E6" w:rsidP="00071074">
      <w:pPr>
        <w:pStyle w:val="BodyText"/>
        <w:rPr>
          <w:rFonts w:ascii="Arial" w:hAnsi="Arial" w:cs="Arial"/>
          <w:sz w:val="22"/>
          <w:szCs w:val="22"/>
        </w:rPr>
      </w:pPr>
    </w:p>
    <w:p w14:paraId="42C95B14" w14:textId="77777777" w:rsidR="003A65E6" w:rsidRPr="00E86B61" w:rsidRDefault="003A65E6" w:rsidP="00071074">
      <w:pPr>
        <w:pStyle w:val="BodyText"/>
        <w:rPr>
          <w:rFonts w:ascii="Arial" w:hAnsi="Arial" w:cs="Arial"/>
          <w:sz w:val="22"/>
          <w:szCs w:val="22"/>
        </w:rPr>
      </w:pPr>
    </w:p>
    <w:p w14:paraId="41B7E7E1" w14:textId="77777777" w:rsidR="003A65E6" w:rsidRPr="004C3BAD" w:rsidRDefault="003A65E6" w:rsidP="00071074">
      <w:pPr>
        <w:pStyle w:val="BodyText"/>
        <w:rPr>
          <w:rFonts w:ascii="Arial" w:hAnsi="Arial" w:cs="Arial"/>
          <w:sz w:val="22"/>
          <w:szCs w:val="22"/>
          <w:lang w:val="sr-Cyrl-RS"/>
        </w:rPr>
      </w:pPr>
    </w:p>
    <w:p w14:paraId="474785DE" w14:textId="77777777" w:rsidR="003A65E6" w:rsidRPr="00E86B61" w:rsidRDefault="003A65E6" w:rsidP="00071074">
      <w:pPr>
        <w:pStyle w:val="Title"/>
        <w:rPr>
          <w:rFonts w:ascii="Arial" w:hAnsi="Arial" w:cs="Arial"/>
          <w:sz w:val="22"/>
          <w:szCs w:val="22"/>
        </w:rPr>
      </w:pPr>
      <w:r w:rsidRPr="00E86B61">
        <w:rPr>
          <w:rFonts w:ascii="Arial" w:hAnsi="Arial" w:cs="Arial"/>
          <w:sz w:val="22"/>
          <w:szCs w:val="22"/>
        </w:rPr>
        <w:t>НАРУЧИЛАЦ</w:t>
      </w:r>
    </w:p>
    <w:p w14:paraId="1DE77B67" w14:textId="77777777" w:rsidR="003A65E6" w:rsidRPr="00E86B61" w:rsidRDefault="003A65E6" w:rsidP="00071074">
      <w:pPr>
        <w:pStyle w:val="Title"/>
        <w:jc w:val="left"/>
        <w:rPr>
          <w:rFonts w:ascii="Arial" w:hAnsi="Arial" w:cs="Arial"/>
          <w:sz w:val="22"/>
          <w:szCs w:val="22"/>
        </w:rPr>
      </w:pPr>
    </w:p>
    <w:p w14:paraId="5475EB85" w14:textId="77777777" w:rsidR="003A65E6" w:rsidRPr="00E86B61" w:rsidRDefault="003A65E6" w:rsidP="00071074">
      <w:pPr>
        <w:pStyle w:val="Title"/>
        <w:rPr>
          <w:rFonts w:ascii="Arial" w:hAnsi="Arial" w:cs="Arial"/>
          <w:sz w:val="22"/>
          <w:szCs w:val="22"/>
        </w:rPr>
      </w:pPr>
      <w:r w:rsidRPr="00E86B61">
        <w:rPr>
          <w:rFonts w:ascii="Arial" w:hAnsi="Arial" w:cs="Arial"/>
          <w:sz w:val="22"/>
          <w:szCs w:val="22"/>
        </w:rPr>
        <w:t>ЈАВНО ПРЕДУЗЕЋЕ</w:t>
      </w:r>
    </w:p>
    <w:p w14:paraId="4AD923A2" w14:textId="77777777" w:rsidR="003A65E6" w:rsidRPr="004C3BAD" w:rsidRDefault="00D25901" w:rsidP="00071074">
      <w:pPr>
        <w:pStyle w:val="Title"/>
        <w:rPr>
          <w:rFonts w:ascii="Arial" w:hAnsi="Arial" w:cs="Arial"/>
          <w:sz w:val="22"/>
          <w:szCs w:val="22"/>
          <w:lang w:val="sr-Cyrl-RS"/>
        </w:rPr>
      </w:pPr>
      <w:r>
        <w:rPr>
          <w:rFonts w:ascii="Arial" w:hAnsi="Arial" w:cs="Arial"/>
          <w:sz w:val="22"/>
          <w:szCs w:val="22"/>
          <w:lang w:val="sr-Cyrl-RS"/>
        </w:rPr>
        <w:t>,,</w:t>
      </w:r>
      <w:r w:rsidR="003B7D4D">
        <w:rPr>
          <w:rFonts w:ascii="Arial" w:hAnsi="Arial" w:cs="Arial"/>
          <w:sz w:val="22"/>
          <w:szCs w:val="22"/>
        </w:rPr>
        <w:t>ЕЛЕКТРОПРИВРЕДА СРБИЈЕ</w:t>
      </w:r>
      <w:r>
        <w:rPr>
          <w:rFonts w:ascii="Arial" w:hAnsi="Arial" w:cs="Arial"/>
          <w:sz w:val="22"/>
          <w:szCs w:val="22"/>
          <w:lang w:val="sr-Cyrl-RS"/>
        </w:rPr>
        <w:t>“</w:t>
      </w:r>
    </w:p>
    <w:p w14:paraId="0738E149" w14:textId="77777777" w:rsidR="003A65E6" w:rsidRPr="003B7D4D" w:rsidRDefault="003A65E6" w:rsidP="00071074">
      <w:pPr>
        <w:pStyle w:val="Title"/>
        <w:rPr>
          <w:rFonts w:ascii="Arial" w:hAnsi="Arial" w:cs="Arial"/>
          <w:sz w:val="22"/>
          <w:szCs w:val="22"/>
          <w:lang w:val="sr-Cyrl-RS"/>
        </w:rPr>
      </w:pPr>
      <w:r w:rsidRPr="00E86B61">
        <w:rPr>
          <w:rFonts w:ascii="Arial" w:hAnsi="Arial" w:cs="Arial"/>
          <w:sz w:val="22"/>
          <w:szCs w:val="22"/>
        </w:rPr>
        <w:t>БЕО</w:t>
      </w:r>
      <w:r w:rsidR="003B7D4D">
        <w:rPr>
          <w:rFonts w:ascii="Arial" w:hAnsi="Arial" w:cs="Arial"/>
          <w:sz w:val="22"/>
          <w:szCs w:val="22"/>
        </w:rPr>
        <w:t>ГРАД</w:t>
      </w:r>
      <w:r w:rsidR="003B7D4D">
        <w:rPr>
          <w:rFonts w:ascii="Arial" w:hAnsi="Arial" w:cs="Arial"/>
          <w:sz w:val="22"/>
          <w:szCs w:val="22"/>
          <w:lang w:val="sr-Cyrl-RS"/>
        </w:rPr>
        <w:t xml:space="preserve"> </w:t>
      </w:r>
    </w:p>
    <w:p w14:paraId="2C27626C" w14:textId="77777777" w:rsidR="003A65E6" w:rsidRPr="00E86B61" w:rsidRDefault="003A65E6" w:rsidP="00071074">
      <w:pPr>
        <w:pStyle w:val="Title"/>
        <w:rPr>
          <w:rFonts w:ascii="Arial" w:hAnsi="Arial" w:cs="Arial"/>
          <w:sz w:val="22"/>
          <w:szCs w:val="22"/>
        </w:rPr>
      </w:pPr>
      <w:r w:rsidRPr="00E86B61">
        <w:rPr>
          <w:rFonts w:ascii="Arial" w:hAnsi="Arial" w:cs="Arial"/>
          <w:sz w:val="22"/>
          <w:szCs w:val="22"/>
        </w:rPr>
        <w:t>УЛИЦА ЦАРИЦЕ МИЛИЦЕ БРОЈ 2</w:t>
      </w:r>
    </w:p>
    <w:p w14:paraId="7DF785D9" w14:textId="77777777" w:rsidR="003A65E6" w:rsidRPr="00E86B61" w:rsidRDefault="003A65E6" w:rsidP="00071074">
      <w:pPr>
        <w:rPr>
          <w:rFonts w:ascii="Arial" w:hAnsi="Arial" w:cs="Arial"/>
          <w:sz w:val="22"/>
          <w:szCs w:val="22"/>
        </w:rPr>
      </w:pPr>
    </w:p>
    <w:p w14:paraId="1BD6D404" w14:textId="77777777" w:rsidR="003A65E6" w:rsidRPr="00E86B61" w:rsidRDefault="003A65E6" w:rsidP="00071074">
      <w:pPr>
        <w:rPr>
          <w:rFonts w:ascii="Arial" w:hAnsi="Arial" w:cs="Arial"/>
          <w:sz w:val="22"/>
          <w:szCs w:val="22"/>
        </w:rPr>
      </w:pPr>
    </w:p>
    <w:p w14:paraId="1B904C70" w14:textId="77777777" w:rsidR="003A65E6" w:rsidRPr="00E86B61" w:rsidRDefault="003A65E6" w:rsidP="00071074">
      <w:pPr>
        <w:rPr>
          <w:rFonts w:ascii="Arial" w:hAnsi="Arial" w:cs="Arial"/>
          <w:sz w:val="22"/>
          <w:szCs w:val="22"/>
        </w:rPr>
      </w:pPr>
    </w:p>
    <w:p w14:paraId="09D113E5" w14:textId="77777777" w:rsidR="003A65E6" w:rsidRPr="00E86B61" w:rsidRDefault="003A65E6" w:rsidP="00071074">
      <w:pPr>
        <w:pStyle w:val="BodyText"/>
        <w:jc w:val="center"/>
        <w:rPr>
          <w:rFonts w:ascii="Arial" w:hAnsi="Arial" w:cs="Arial"/>
          <w:b/>
          <w:bCs/>
          <w:sz w:val="22"/>
          <w:szCs w:val="22"/>
        </w:rPr>
      </w:pPr>
      <w:r w:rsidRPr="00E86B61">
        <w:rPr>
          <w:rFonts w:ascii="Arial" w:hAnsi="Arial" w:cs="Arial"/>
          <w:b/>
          <w:bCs/>
          <w:sz w:val="22"/>
          <w:szCs w:val="22"/>
        </w:rPr>
        <w:t>КОНКУРСНА ДОКУМЕНТАЦИЈА</w:t>
      </w:r>
    </w:p>
    <w:p w14:paraId="34F4FC4D" w14:textId="77777777" w:rsidR="003A65E6" w:rsidRPr="00E86B61" w:rsidRDefault="003A65E6" w:rsidP="00071074">
      <w:pPr>
        <w:pStyle w:val="BodyText"/>
        <w:rPr>
          <w:rFonts w:ascii="Arial" w:hAnsi="Arial" w:cs="Arial"/>
          <w:sz w:val="22"/>
          <w:szCs w:val="22"/>
        </w:rPr>
      </w:pPr>
    </w:p>
    <w:p w14:paraId="357FF415" w14:textId="77777777" w:rsidR="005E4939" w:rsidRPr="00E86B61" w:rsidRDefault="003A65E6" w:rsidP="00071074">
      <w:pPr>
        <w:pStyle w:val="BodyText"/>
        <w:jc w:val="center"/>
        <w:rPr>
          <w:rFonts w:ascii="Arial" w:hAnsi="Arial" w:cs="Arial"/>
          <w:b/>
          <w:sz w:val="22"/>
          <w:szCs w:val="22"/>
        </w:rPr>
      </w:pPr>
      <w:r w:rsidRPr="00E86B61">
        <w:rPr>
          <w:rFonts w:ascii="Arial" w:hAnsi="Arial" w:cs="Arial"/>
          <w:b/>
          <w:bCs/>
          <w:sz w:val="22"/>
          <w:szCs w:val="22"/>
        </w:rPr>
        <w:t>ЗА ЈАВНУ НАБАВКУ</w:t>
      </w:r>
      <w:r w:rsidR="00A771E3" w:rsidRPr="00E86B61">
        <w:rPr>
          <w:rFonts w:ascii="Arial" w:hAnsi="Arial" w:cs="Arial"/>
          <w:b/>
          <w:bCs/>
          <w:sz w:val="22"/>
          <w:szCs w:val="22"/>
        </w:rPr>
        <w:t xml:space="preserve"> </w:t>
      </w:r>
      <w:r w:rsidR="005E4939" w:rsidRPr="00E86B61">
        <w:rPr>
          <w:rFonts w:ascii="Arial" w:hAnsi="Arial" w:cs="Arial"/>
          <w:b/>
          <w:sz w:val="22"/>
          <w:szCs w:val="22"/>
        </w:rPr>
        <w:t>УСЛУГА</w:t>
      </w:r>
    </w:p>
    <w:p w14:paraId="08C3A8DE" w14:textId="77777777" w:rsidR="003A65E6" w:rsidRPr="00E86B61" w:rsidRDefault="005E4939" w:rsidP="00071074">
      <w:pPr>
        <w:pStyle w:val="BodyText"/>
        <w:jc w:val="center"/>
        <w:rPr>
          <w:rFonts w:ascii="Arial" w:hAnsi="Arial" w:cs="Arial"/>
          <w:b/>
          <w:sz w:val="22"/>
          <w:szCs w:val="22"/>
        </w:rPr>
      </w:pPr>
      <w:r w:rsidRPr="00E86B61">
        <w:rPr>
          <w:rFonts w:ascii="Arial" w:hAnsi="Arial" w:cs="Arial"/>
          <w:b/>
          <w:sz w:val="22"/>
          <w:szCs w:val="22"/>
        </w:rPr>
        <w:t xml:space="preserve">СА ПРАТЕЋИМ </w:t>
      </w:r>
      <w:r w:rsidR="003A65E6" w:rsidRPr="00E86B61">
        <w:rPr>
          <w:rFonts w:ascii="Arial" w:hAnsi="Arial" w:cs="Arial"/>
          <w:b/>
          <w:bCs/>
          <w:sz w:val="22"/>
          <w:szCs w:val="22"/>
        </w:rPr>
        <w:t>ДОБР</w:t>
      </w:r>
      <w:r w:rsidRPr="00E86B61">
        <w:rPr>
          <w:rFonts w:ascii="Arial" w:hAnsi="Arial" w:cs="Arial"/>
          <w:b/>
          <w:sz w:val="22"/>
          <w:szCs w:val="22"/>
        </w:rPr>
        <w:t>ИМА</w:t>
      </w:r>
    </w:p>
    <w:p w14:paraId="5531FAF4" w14:textId="77777777" w:rsidR="003A65E6" w:rsidRPr="00E86B61" w:rsidRDefault="003A65E6" w:rsidP="00071074">
      <w:pPr>
        <w:jc w:val="center"/>
        <w:rPr>
          <w:rFonts w:ascii="Arial" w:hAnsi="Arial" w:cs="Arial"/>
          <w:sz w:val="22"/>
          <w:szCs w:val="22"/>
        </w:rPr>
      </w:pPr>
    </w:p>
    <w:p w14:paraId="79754638" w14:textId="77777777" w:rsidR="003A65E6" w:rsidRPr="00E86B61" w:rsidRDefault="00A771E3" w:rsidP="00B23097">
      <w:pPr>
        <w:jc w:val="center"/>
        <w:rPr>
          <w:rFonts w:ascii="Arial" w:hAnsi="Arial" w:cs="Arial"/>
          <w:b/>
          <w:sz w:val="22"/>
          <w:szCs w:val="22"/>
          <w:lang w:val="en-US"/>
        </w:rPr>
      </w:pPr>
      <w:r w:rsidRPr="00E86B61">
        <w:rPr>
          <w:rFonts w:ascii="Arial" w:hAnsi="Arial" w:cs="Arial"/>
          <w:b/>
          <w:bCs/>
          <w:sz w:val="22"/>
          <w:szCs w:val="22"/>
        </w:rPr>
        <w:t>,,</w:t>
      </w:r>
      <w:r w:rsidR="00971FFF" w:rsidRPr="00E86B61">
        <w:rPr>
          <w:rFonts w:ascii="Arial" w:hAnsi="Arial" w:cs="Arial"/>
          <w:b/>
          <w:sz w:val="22"/>
          <w:szCs w:val="22"/>
        </w:rPr>
        <w:t>Интегрални систем за праћење и управљање перформансама ИКТ система</w:t>
      </w:r>
      <w:r w:rsidRPr="00E86B61">
        <w:rPr>
          <w:rFonts w:ascii="Arial" w:hAnsi="Arial" w:cs="Arial"/>
          <w:b/>
          <w:bCs/>
          <w:sz w:val="22"/>
          <w:szCs w:val="22"/>
        </w:rPr>
        <w:t>“</w:t>
      </w:r>
    </w:p>
    <w:p w14:paraId="2313BB8C" w14:textId="77777777" w:rsidR="003A65E6" w:rsidRPr="00E86B61" w:rsidRDefault="003A65E6" w:rsidP="00B23097">
      <w:pPr>
        <w:jc w:val="center"/>
        <w:rPr>
          <w:rFonts w:ascii="Arial" w:hAnsi="Arial" w:cs="Arial"/>
          <w:sz w:val="22"/>
          <w:szCs w:val="22"/>
        </w:rPr>
      </w:pPr>
    </w:p>
    <w:p w14:paraId="470E9E3C" w14:textId="77777777" w:rsidR="003A65E6" w:rsidRPr="00E86B61" w:rsidRDefault="003A65E6" w:rsidP="00071074">
      <w:pPr>
        <w:pStyle w:val="BodyText"/>
        <w:jc w:val="center"/>
        <w:rPr>
          <w:rFonts w:ascii="Arial" w:hAnsi="Arial" w:cs="Arial"/>
          <w:b/>
          <w:bCs/>
          <w:sz w:val="22"/>
          <w:szCs w:val="22"/>
        </w:rPr>
      </w:pPr>
      <w:r w:rsidRPr="00E86B61">
        <w:rPr>
          <w:rFonts w:ascii="Arial" w:hAnsi="Arial" w:cs="Arial"/>
          <w:b/>
          <w:bCs/>
          <w:sz w:val="22"/>
          <w:szCs w:val="22"/>
        </w:rPr>
        <w:t>- У ОТВОРЕНОМ ПОСТУПКУ -</w:t>
      </w:r>
    </w:p>
    <w:p w14:paraId="16D93C5D" w14:textId="77777777" w:rsidR="003A65E6" w:rsidRPr="00E86B61" w:rsidRDefault="003A65E6" w:rsidP="00071074">
      <w:pPr>
        <w:pStyle w:val="BodyText"/>
        <w:rPr>
          <w:rFonts w:ascii="Arial" w:hAnsi="Arial" w:cs="Arial"/>
          <w:sz w:val="22"/>
          <w:szCs w:val="22"/>
        </w:rPr>
      </w:pPr>
    </w:p>
    <w:p w14:paraId="26ED8A16" w14:textId="77777777" w:rsidR="003A65E6" w:rsidRPr="00E86B61" w:rsidRDefault="003A65E6" w:rsidP="00071074">
      <w:pPr>
        <w:pStyle w:val="BodyText"/>
        <w:rPr>
          <w:rFonts w:ascii="Arial" w:hAnsi="Arial" w:cs="Arial"/>
          <w:sz w:val="22"/>
          <w:szCs w:val="22"/>
        </w:rPr>
      </w:pPr>
    </w:p>
    <w:p w14:paraId="01D740B8" w14:textId="77777777" w:rsidR="003A65E6" w:rsidRPr="00E86B61" w:rsidRDefault="003A65E6" w:rsidP="00071074">
      <w:pPr>
        <w:pStyle w:val="BodyText"/>
        <w:jc w:val="center"/>
        <w:rPr>
          <w:rFonts w:ascii="Arial" w:hAnsi="Arial" w:cs="Arial"/>
          <w:b/>
          <w:bCs/>
          <w:sz w:val="22"/>
          <w:szCs w:val="22"/>
        </w:rPr>
      </w:pPr>
      <w:r w:rsidRPr="00E86B61">
        <w:rPr>
          <w:rFonts w:ascii="Arial" w:hAnsi="Arial" w:cs="Arial"/>
          <w:b/>
          <w:bCs/>
          <w:sz w:val="22"/>
          <w:szCs w:val="22"/>
        </w:rPr>
        <w:t>ЈАВНА НАБАВКА</w:t>
      </w:r>
      <w:r w:rsidR="00A52F81" w:rsidRPr="00E86B61">
        <w:rPr>
          <w:rFonts w:ascii="Arial" w:hAnsi="Arial" w:cs="Arial"/>
          <w:b/>
          <w:bCs/>
          <w:sz w:val="22"/>
          <w:szCs w:val="22"/>
        </w:rPr>
        <w:t xml:space="preserve"> </w:t>
      </w:r>
      <w:r w:rsidR="00F14195" w:rsidRPr="00E86B61">
        <w:rPr>
          <w:rFonts w:ascii="Arial" w:hAnsi="Arial" w:cs="Arial"/>
          <w:b/>
          <w:sz w:val="22"/>
          <w:szCs w:val="22"/>
        </w:rPr>
        <w:t>35</w:t>
      </w:r>
      <w:r w:rsidR="0055305C" w:rsidRPr="00E86B61">
        <w:rPr>
          <w:rFonts w:ascii="Arial" w:hAnsi="Arial" w:cs="Arial"/>
          <w:b/>
          <w:bCs/>
          <w:sz w:val="22"/>
          <w:szCs w:val="22"/>
        </w:rPr>
        <w:t>/15</w:t>
      </w:r>
      <w:r w:rsidRPr="00E86B61">
        <w:rPr>
          <w:rFonts w:ascii="Arial" w:hAnsi="Arial" w:cs="Arial"/>
          <w:b/>
          <w:bCs/>
          <w:color w:val="000000"/>
          <w:sz w:val="22"/>
          <w:szCs w:val="22"/>
        </w:rPr>
        <w:t>/ДИКТ</w:t>
      </w:r>
    </w:p>
    <w:p w14:paraId="39DA7456" w14:textId="77777777" w:rsidR="003A65E6" w:rsidRPr="00E86B61" w:rsidRDefault="003A65E6" w:rsidP="00071074">
      <w:pPr>
        <w:pStyle w:val="BodyText"/>
        <w:rPr>
          <w:rFonts w:ascii="Arial" w:hAnsi="Arial" w:cs="Arial"/>
          <w:sz w:val="22"/>
          <w:szCs w:val="22"/>
        </w:rPr>
      </w:pPr>
    </w:p>
    <w:p w14:paraId="0CADE881" w14:textId="77777777" w:rsidR="003A65E6" w:rsidRPr="00E86B61" w:rsidRDefault="003A65E6" w:rsidP="00071074">
      <w:pPr>
        <w:pStyle w:val="BodyText"/>
        <w:rPr>
          <w:rFonts w:ascii="Arial" w:hAnsi="Arial" w:cs="Arial"/>
          <w:sz w:val="22"/>
          <w:szCs w:val="22"/>
        </w:rPr>
      </w:pPr>
    </w:p>
    <w:p w14:paraId="06BD5E81" w14:textId="00FA3451" w:rsidR="003A65E6" w:rsidRPr="00E86B61" w:rsidRDefault="003A65E6" w:rsidP="00254B47">
      <w:pPr>
        <w:spacing w:after="120" w:line="100" w:lineRule="atLeast"/>
        <w:jc w:val="center"/>
        <w:rPr>
          <w:rFonts w:ascii="Arial" w:eastAsia="Arial Unicode MS" w:hAnsi="Arial" w:cs="Arial"/>
          <w:kern w:val="2"/>
          <w:sz w:val="22"/>
          <w:szCs w:val="22"/>
        </w:rPr>
      </w:pPr>
      <w:r w:rsidRPr="004568B7">
        <w:rPr>
          <w:rFonts w:ascii="Arial" w:eastAsia="Arial Unicode MS" w:hAnsi="Arial" w:cs="Arial"/>
          <w:kern w:val="2"/>
          <w:sz w:val="22"/>
          <w:szCs w:val="22"/>
          <w:lang w:val="ru-RU"/>
        </w:rPr>
        <w:t>(</w:t>
      </w:r>
      <w:r w:rsidRPr="004568B7">
        <w:rPr>
          <w:rFonts w:ascii="Arial" w:eastAsia="Arial Unicode MS" w:hAnsi="Arial" w:cs="Arial"/>
          <w:kern w:val="2"/>
          <w:sz w:val="22"/>
          <w:szCs w:val="22"/>
        </w:rPr>
        <w:t xml:space="preserve">заведено у ЈП ЕПС број </w:t>
      </w:r>
      <w:r w:rsidR="00375733" w:rsidRPr="004568B7">
        <w:rPr>
          <w:rFonts w:ascii="Arial" w:eastAsia="Arial Unicode MS" w:hAnsi="Arial" w:cs="Arial"/>
          <w:kern w:val="2"/>
          <w:sz w:val="22"/>
          <w:szCs w:val="22"/>
          <w:lang w:val="sr-Latn-CS"/>
        </w:rPr>
        <w:t>12.01.</w:t>
      </w:r>
      <w:r w:rsidR="003702E9" w:rsidRPr="004568B7">
        <w:rPr>
          <w:rFonts w:ascii="Arial" w:eastAsia="Arial Unicode MS" w:hAnsi="Arial" w:cs="Arial"/>
          <w:kern w:val="2"/>
          <w:sz w:val="22"/>
          <w:szCs w:val="22"/>
          <w:lang w:val="sr-Latn-CS"/>
        </w:rPr>
        <w:t xml:space="preserve"> 2584/</w:t>
      </w:r>
      <w:r w:rsidR="004568B7" w:rsidRPr="004568B7">
        <w:rPr>
          <w:rFonts w:ascii="Arial" w:eastAsia="Arial Unicode MS" w:hAnsi="Arial" w:cs="Arial"/>
          <w:kern w:val="2"/>
          <w:sz w:val="22"/>
          <w:szCs w:val="22"/>
          <w:lang w:val="sr-Cyrl-RS"/>
        </w:rPr>
        <w:t>13</w:t>
      </w:r>
      <w:r w:rsidR="003702E9" w:rsidRPr="004568B7">
        <w:rPr>
          <w:rFonts w:ascii="Arial" w:eastAsia="Arial Unicode MS" w:hAnsi="Arial" w:cs="Arial"/>
          <w:kern w:val="2"/>
          <w:sz w:val="22"/>
          <w:szCs w:val="22"/>
          <w:lang w:val="sr-Cyrl-RS"/>
        </w:rPr>
        <w:t>-15</w:t>
      </w:r>
      <w:r w:rsidR="00D31088" w:rsidRPr="004568B7">
        <w:rPr>
          <w:rFonts w:ascii="Arial" w:eastAsia="Arial Unicode MS" w:hAnsi="Arial" w:cs="Arial"/>
          <w:kern w:val="2"/>
          <w:sz w:val="22"/>
          <w:szCs w:val="22"/>
        </w:rPr>
        <w:t xml:space="preserve"> </w:t>
      </w:r>
      <w:r w:rsidRPr="004568B7">
        <w:rPr>
          <w:rFonts w:ascii="Arial" w:eastAsia="Arial Unicode MS" w:hAnsi="Arial" w:cs="Arial"/>
          <w:kern w:val="2"/>
          <w:sz w:val="22"/>
          <w:szCs w:val="22"/>
        </w:rPr>
        <w:t xml:space="preserve">од </w:t>
      </w:r>
      <w:r w:rsidR="004568B7" w:rsidRPr="004568B7">
        <w:rPr>
          <w:rFonts w:ascii="Arial" w:eastAsia="Arial Unicode MS" w:hAnsi="Arial" w:cs="Arial"/>
          <w:kern w:val="2"/>
          <w:sz w:val="22"/>
          <w:szCs w:val="22"/>
          <w:lang w:val="sr-Cyrl-RS"/>
        </w:rPr>
        <w:t>27</w:t>
      </w:r>
      <w:r w:rsidR="003702E9" w:rsidRPr="004568B7">
        <w:rPr>
          <w:rFonts w:ascii="Arial" w:eastAsia="Arial Unicode MS" w:hAnsi="Arial" w:cs="Arial"/>
          <w:kern w:val="2"/>
          <w:sz w:val="22"/>
          <w:szCs w:val="22"/>
          <w:lang w:val="sr-Cyrl-RS"/>
        </w:rPr>
        <w:t>.11</w:t>
      </w:r>
      <w:r w:rsidRPr="004568B7">
        <w:rPr>
          <w:rFonts w:ascii="Arial" w:eastAsia="Arial Unicode MS" w:hAnsi="Arial" w:cs="Arial"/>
          <w:kern w:val="2"/>
          <w:sz w:val="22"/>
          <w:szCs w:val="22"/>
        </w:rPr>
        <w:t>.201</w:t>
      </w:r>
      <w:r w:rsidR="008F344C" w:rsidRPr="004568B7">
        <w:rPr>
          <w:rFonts w:ascii="Arial" w:eastAsia="Arial Unicode MS" w:hAnsi="Arial" w:cs="Arial"/>
          <w:kern w:val="2"/>
          <w:sz w:val="22"/>
          <w:szCs w:val="22"/>
          <w:lang w:val="sr-Latn-CS"/>
        </w:rPr>
        <w:t>5</w:t>
      </w:r>
      <w:r w:rsidRPr="004568B7">
        <w:rPr>
          <w:rFonts w:ascii="Arial" w:eastAsia="Arial Unicode MS" w:hAnsi="Arial" w:cs="Arial"/>
          <w:kern w:val="2"/>
          <w:sz w:val="22"/>
          <w:szCs w:val="22"/>
          <w:lang w:val="ru-RU"/>
        </w:rPr>
        <w:t>.</w:t>
      </w:r>
      <w:r w:rsidRPr="004568B7">
        <w:rPr>
          <w:rFonts w:ascii="Arial" w:eastAsia="Arial Unicode MS" w:hAnsi="Arial" w:cs="Arial"/>
          <w:kern w:val="2"/>
          <w:sz w:val="22"/>
          <w:szCs w:val="22"/>
        </w:rPr>
        <w:t xml:space="preserve"> године)</w:t>
      </w:r>
    </w:p>
    <w:p w14:paraId="29DF32D6" w14:textId="77777777" w:rsidR="003A65E6" w:rsidRPr="00E86B61" w:rsidRDefault="003A65E6" w:rsidP="00071074">
      <w:pPr>
        <w:pStyle w:val="BodyText"/>
        <w:rPr>
          <w:rFonts w:ascii="Arial" w:hAnsi="Arial" w:cs="Arial"/>
          <w:sz w:val="22"/>
          <w:szCs w:val="22"/>
        </w:rPr>
      </w:pPr>
    </w:p>
    <w:p w14:paraId="72AE0984" w14:textId="77777777" w:rsidR="003A65E6" w:rsidRPr="00E86B61" w:rsidRDefault="003A65E6" w:rsidP="00071074">
      <w:pPr>
        <w:pStyle w:val="BodyText"/>
        <w:rPr>
          <w:rFonts w:ascii="Arial" w:hAnsi="Arial" w:cs="Arial"/>
          <w:sz w:val="22"/>
          <w:szCs w:val="22"/>
        </w:rPr>
      </w:pPr>
    </w:p>
    <w:p w14:paraId="19AFFBA0" w14:textId="77777777" w:rsidR="003A65E6" w:rsidRPr="00E86B61" w:rsidRDefault="003A65E6" w:rsidP="00071074">
      <w:pPr>
        <w:pStyle w:val="BodyText"/>
        <w:rPr>
          <w:rFonts w:ascii="Arial" w:hAnsi="Arial" w:cs="Arial"/>
          <w:sz w:val="22"/>
          <w:szCs w:val="22"/>
        </w:rPr>
      </w:pPr>
    </w:p>
    <w:p w14:paraId="0F54E78B" w14:textId="77777777" w:rsidR="003A65E6" w:rsidRPr="00E86B61" w:rsidRDefault="003A65E6" w:rsidP="00254B47">
      <w:pPr>
        <w:pStyle w:val="BodyText"/>
        <w:rPr>
          <w:rFonts w:ascii="Arial" w:hAnsi="Arial" w:cs="Arial"/>
          <w:sz w:val="22"/>
          <w:szCs w:val="22"/>
        </w:rPr>
      </w:pPr>
    </w:p>
    <w:p w14:paraId="47437EBC" w14:textId="77777777" w:rsidR="003A65E6" w:rsidRPr="00E86B61" w:rsidRDefault="003A65E6" w:rsidP="00071074">
      <w:pPr>
        <w:pStyle w:val="BodyText"/>
        <w:rPr>
          <w:rFonts w:ascii="Arial" w:hAnsi="Arial" w:cs="Arial"/>
          <w:sz w:val="22"/>
          <w:szCs w:val="22"/>
        </w:rPr>
      </w:pPr>
    </w:p>
    <w:p w14:paraId="0361D7D4" w14:textId="77777777" w:rsidR="003A65E6" w:rsidRPr="00E86B61" w:rsidRDefault="003A65E6" w:rsidP="00071074">
      <w:pPr>
        <w:pStyle w:val="BodyText"/>
        <w:rPr>
          <w:rFonts w:ascii="Arial" w:hAnsi="Arial" w:cs="Arial"/>
          <w:sz w:val="22"/>
          <w:szCs w:val="22"/>
        </w:rPr>
      </w:pPr>
    </w:p>
    <w:p w14:paraId="5BA19836" w14:textId="77777777" w:rsidR="003A65E6" w:rsidRPr="00E86B61" w:rsidRDefault="003A65E6" w:rsidP="00071074">
      <w:pPr>
        <w:pStyle w:val="BodyText"/>
        <w:rPr>
          <w:rFonts w:ascii="Arial" w:hAnsi="Arial" w:cs="Arial"/>
          <w:sz w:val="22"/>
          <w:szCs w:val="22"/>
        </w:rPr>
      </w:pPr>
    </w:p>
    <w:p w14:paraId="6159324C" w14:textId="77777777" w:rsidR="003A65E6" w:rsidRPr="00E86B61" w:rsidRDefault="003A65E6" w:rsidP="00071074">
      <w:pPr>
        <w:pStyle w:val="BodyText"/>
        <w:rPr>
          <w:rFonts w:ascii="Arial" w:hAnsi="Arial" w:cs="Arial"/>
          <w:sz w:val="22"/>
          <w:szCs w:val="22"/>
        </w:rPr>
      </w:pPr>
    </w:p>
    <w:p w14:paraId="35EB6FEB" w14:textId="77777777" w:rsidR="003A65E6" w:rsidRPr="00E86B61" w:rsidRDefault="003A65E6" w:rsidP="00071074">
      <w:pPr>
        <w:pStyle w:val="BodyText"/>
        <w:rPr>
          <w:rFonts w:ascii="Arial" w:hAnsi="Arial" w:cs="Arial"/>
          <w:sz w:val="22"/>
          <w:szCs w:val="22"/>
        </w:rPr>
      </w:pPr>
    </w:p>
    <w:p w14:paraId="243149D6" w14:textId="77777777" w:rsidR="003A65E6" w:rsidRPr="00E86B61" w:rsidRDefault="003A65E6" w:rsidP="00071074">
      <w:pPr>
        <w:pStyle w:val="BodyText"/>
        <w:rPr>
          <w:rFonts w:ascii="Arial" w:hAnsi="Arial" w:cs="Arial"/>
          <w:sz w:val="22"/>
          <w:szCs w:val="22"/>
        </w:rPr>
      </w:pPr>
    </w:p>
    <w:p w14:paraId="11EA6AD1" w14:textId="77777777" w:rsidR="003A65E6" w:rsidRPr="00E86B61" w:rsidRDefault="003A65E6" w:rsidP="00071074">
      <w:pPr>
        <w:pStyle w:val="BodyText"/>
        <w:rPr>
          <w:rFonts w:ascii="Arial" w:hAnsi="Arial" w:cs="Arial"/>
          <w:sz w:val="22"/>
          <w:szCs w:val="22"/>
        </w:rPr>
      </w:pPr>
    </w:p>
    <w:p w14:paraId="69107FC2" w14:textId="77777777" w:rsidR="003A65E6" w:rsidRPr="00E86B61" w:rsidRDefault="003A65E6" w:rsidP="00071074">
      <w:pPr>
        <w:jc w:val="center"/>
        <w:rPr>
          <w:rFonts w:ascii="Arial" w:hAnsi="Arial" w:cs="Arial"/>
          <w:b/>
          <w:bCs/>
          <w:sz w:val="22"/>
          <w:szCs w:val="22"/>
        </w:rPr>
      </w:pPr>
      <w:r w:rsidRPr="00E86B61">
        <w:rPr>
          <w:rFonts w:ascii="Arial" w:hAnsi="Arial" w:cs="Arial"/>
          <w:b/>
          <w:bCs/>
          <w:sz w:val="22"/>
          <w:szCs w:val="22"/>
        </w:rPr>
        <w:t>Бео</w:t>
      </w:r>
      <w:r w:rsidR="003B7D4D">
        <w:rPr>
          <w:rFonts w:ascii="Arial" w:hAnsi="Arial" w:cs="Arial"/>
          <w:b/>
          <w:bCs/>
          <w:sz w:val="22"/>
          <w:szCs w:val="22"/>
        </w:rPr>
        <w:t>град</w:t>
      </w:r>
      <w:r w:rsidRPr="00E86B61">
        <w:rPr>
          <w:rFonts w:ascii="Arial" w:hAnsi="Arial" w:cs="Arial"/>
          <w:b/>
          <w:bCs/>
          <w:sz w:val="22"/>
          <w:szCs w:val="22"/>
        </w:rPr>
        <w:t>,</w:t>
      </w:r>
      <w:r w:rsidR="00A52F81" w:rsidRPr="00E86B61">
        <w:rPr>
          <w:rFonts w:ascii="Arial" w:hAnsi="Arial" w:cs="Arial"/>
          <w:b/>
          <w:bCs/>
          <w:sz w:val="22"/>
          <w:szCs w:val="22"/>
        </w:rPr>
        <w:t xml:space="preserve"> </w:t>
      </w:r>
      <w:r w:rsidR="00F14195" w:rsidRPr="00E86B61">
        <w:rPr>
          <w:rFonts w:ascii="Arial" w:hAnsi="Arial" w:cs="Arial"/>
          <w:b/>
          <w:sz w:val="22"/>
          <w:szCs w:val="22"/>
        </w:rPr>
        <w:t>новембар</w:t>
      </w:r>
      <w:r w:rsidR="00990735" w:rsidRPr="00E86B61">
        <w:rPr>
          <w:rFonts w:ascii="Arial" w:hAnsi="Arial" w:cs="Arial"/>
          <w:b/>
          <w:bCs/>
          <w:sz w:val="22"/>
          <w:szCs w:val="22"/>
        </w:rPr>
        <w:t xml:space="preserve"> </w:t>
      </w:r>
      <w:r w:rsidRPr="00E86B61">
        <w:rPr>
          <w:rFonts w:ascii="Arial" w:hAnsi="Arial" w:cs="Arial"/>
          <w:b/>
          <w:bCs/>
          <w:sz w:val="22"/>
          <w:szCs w:val="22"/>
          <w:lang w:val="en-US"/>
        </w:rPr>
        <w:t>201</w:t>
      </w:r>
      <w:r w:rsidR="008F344C" w:rsidRPr="00E86B61">
        <w:rPr>
          <w:rFonts w:ascii="Arial" w:hAnsi="Arial" w:cs="Arial"/>
          <w:b/>
          <w:bCs/>
          <w:sz w:val="22"/>
          <w:szCs w:val="22"/>
          <w:lang w:val="en-US"/>
        </w:rPr>
        <w:t>5</w:t>
      </w:r>
      <w:r w:rsidRPr="00E86B61">
        <w:rPr>
          <w:rFonts w:ascii="Arial" w:hAnsi="Arial" w:cs="Arial"/>
          <w:b/>
          <w:bCs/>
          <w:sz w:val="22"/>
          <w:szCs w:val="22"/>
        </w:rPr>
        <w:t>. године</w:t>
      </w:r>
    </w:p>
    <w:p w14:paraId="39021948" w14:textId="77777777" w:rsidR="00D25901" w:rsidRDefault="003A65E6" w:rsidP="006E1915">
      <w:pPr>
        <w:pStyle w:val="BodyText"/>
        <w:jc w:val="center"/>
        <w:rPr>
          <w:rFonts w:ascii="Arial" w:hAnsi="Arial" w:cs="Arial"/>
          <w:sz w:val="22"/>
          <w:szCs w:val="22"/>
        </w:rPr>
      </w:pPr>
      <w:r w:rsidRPr="00E86B61">
        <w:rPr>
          <w:rFonts w:ascii="Arial" w:hAnsi="Arial" w:cs="Arial"/>
          <w:sz w:val="22"/>
          <w:szCs w:val="22"/>
        </w:rPr>
        <w:br w:type="page"/>
      </w:r>
    </w:p>
    <w:p w14:paraId="2090B6E6" w14:textId="77777777" w:rsidR="004C3BAD" w:rsidRPr="004C3BAD" w:rsidRDefault="004C3BAD" w:rsidP="004C3BAD">
      <w:pPr>
        <w:jc w:val="both"/>
        <w:rPr>
          <w:rFonts w:ascii="Arial" w:hAnsi="Arial" w:cs="Arial"/>
          <w:lang w:val="ru-RU"/>
        </w:rPr>
      </w:pPr>
      <w:r w:rsidRPr="004C3BAD">
        <w:rPr>
          <w:rFonts w:ascii="Arial" w:hAnsi="Arial" w:cs="Arial"/>
          <w:lang w:val="ru-RU"/>
        </w:rPr>
        <w:lastRenderedPageBreak/>
        <w:t>На основу чл. 32. и 61. Закона о јавним набавкама („Сл. гласник РС” бр. 124/12,</w:t>
      </w:r>
      <w:r>
        <w:rPr>
          <w:rFonts w:ascii="Arial" w:hAnsi="Arial" w:cs="Arial"/>
          <w:lang w:val="ru-RU"/>
        </w:rPr>
        <w:t xml:space="preserve"> 14/15 и 68/15,</w:t>
      </w:r>
      <w:r w:rsidRPr="004C3BAD">
        <w:rPr>
          <w:rFonts w:ascii="Arial" w:hAnsi="Arial" w:cs="Arial"/>
          <w:lang w:val="ru-RU"/>
        </w:rPr>
        <w:t xml:space="preserve">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РС” бр. 29/13 и 104/13), Одлуке о покретању поступка јавне набавке број 2584/2-15 од 27.05.2015. године и Решења о образовању комисије за јавну набавку број 2584/3-15 од 27.05.2015. године, припремљена је:</w:t>
      </w:r>
    </w:p>
    <w:p w14:paraId="31977B27" w14:textId="77777777" w:rsidR="004C3BAD" w:rsidRDefault="004C3BAD" w:rsidP="006E1915">
      <w:pPr>
        <w:pStyle w:val="BodyText"/>
        <w:jc w:val="center"/>
        <w:rPr>
          <w:rFonts w:ascii="Arial" w:hAnsi="Arial" w:cs="Arial"/>
          <w:b/>
          <w:bCs/>
          <w:spacing w:val="80"/>
          <w:sz w:val="22"/>
          <w:szCs w:val="22"/>
        </w:rPr>
      </w:pPr>
    </w:p>
    <w:p w14:paraId="1B5C4AFB" w14:textId="77777777" w:rsidR="004C3BAD" w:rsidRPr="003725D0" w:rsidRDefault="004C3BAD" w:rsidP="004C3BAD">
      <w:pPr>
        <w:pStyle w:val="Title"/>
        <w:rPr>
          <w:rFonts w:ascii="Arial" w:hAnsi="Arial" w:cs="Arial"/>
          <w:sz w:val="28"/>
          <w:szCs w:val="28"/>
        </w:rPr>
      </w:pPr>
      <w:r w:rsidRPr="003725D0">
        <w:rPr>
          <w:rFonts w:ascii="Arial" w:hAnsi="Arial" w:cs="Arial"/>
          <w:sz w:val="28"/>
          <w:szCs w:val="28"/>
        </w:rPr>
        <w:t>КОНКУРСНА ДОКУМЕНТАЦИЈА</w:t>
      </w:r>
    </w:p>
    <w:p w14:paraId="3EB5416C" w14:textId="77777777" w:rsidR="004C3BAD" w:rsidRPr="008616D5" w:rsidRDefault="004C3BAD" w:rsidP="004C3BAD">
      <w:pPr>
        <w:pStyle w:val="BodyText"/>
        <w:jc w:val="center"/>
        <w:rPr>
          <w:rFonts w:ascii="Arial" w:hAnsi="Arial" w:cs="Arial"/>
          <w:lang w:val="sr-Cyrl-RS"/>
        </w:rPr>
      </w:pPr>
      <w:r w:rsidRPr="008616D5">
        <w:rPr>
          <w:rFonts w:ascii="Arial" w:hAnsi="Arial" w:cs="Arial"/>
        </w:rPr>
        <w:t>у отвореном поступку за јавну набавку услуге</w:t>
      </w:r>
      <w:r w:rsidRPr="008616D5">
        <w:rPr>
          <w:rFonts w:ascii="Arial" w:hAnsi="Arial" w:cs="Arial"/>
          <w:lang w:val="sr-Cyrl-RS"/>
        </w:rPr>
        <w:t xml:space="preserve"> са пратећим добрима</w:t>
      </w:r>
      <w:r w:rsidRPr="008616D5">
        <w:rPr>
          <w:rFonts w:ascii="Arial" w:hAnsi="Arial" w:cs="Arial"/>
        </w:rPr>
        <w:t>:</w:t>
      </w:r>
      <w:r w:rsidRPr="008616D5">
        <w:rPr>
          <w:rFonts w:ascii="Arial" w:hAnsi="Arial" w:cs="Arial"/>
          <w:lang w:val="sr-Cyrl-RS"/>
        </w:rPr>
        <w:t xml:space="preserve"> </w:t>
      </w:r>
    </w:p>
    <w:p w14:paraId="4A9B9597" w14:textId="77777777" w:rsidR="004C3BAD" w:rsidRPr="008616D5" w:rsidRDefault="004C3BAD" w:rsidP="004C3BAD">
      <w:pPr>
        <w:jc w:val="center"/>
        <w:rPr>
          <w:rFonts w:ascii="Arial" w:hAnsi="Arial" w:cs="Arial"/>
          <w:b/>
          <w:lang w:val="en-US"/>
        </w:rPr>
      </w:pPr>
      <w:r w:rsidRPr="008616D5">
        <w:rPr>
          <w:rFonts w:ascii="Arial" w:hAnsi="Arial" w:cs="Arial"/>
          <w:b/>
          <w:bCs/>
        </w:rPr>
        <w:t>,,</w:t>
      </w:r>
      <w:r w:rsidRPr="008616D5">
        <w:rPr>
          <w:rFonts w:ascii="Arial" w:hAnsi="Arial" w:cs="Arial"/>
          <w:b/>
        </w:rPr>
        <w:t>Интегрални систем за праћење и управљање перформансама ИКТ система</w:t>
      </w:r>
      <w:r w:rsidRPr="008616D5">
        <w:rPr>
          <w:rFonts w:ascii="Arial" w:hAnsi="Arial" w:cs="Arial"/>
          <w:b/>
          <w:bCs/>
        </w:rPr>
        <w:t>“</w:t>
      </w:r>
    </w:p>
    <w:p w14:paraId="4DC69506" w14:textId="77777777" w:rsidR="004C3BAD" w:rsidRPr="008616D5" w:rsidRDefault="003725D0" w:rsidP="004C3BAD">
      <w:pPr>
        <w:pStyle w:val="BodyText"/>
        <w:jc w:val="center"/>
        <w:rPr>
          <w:rFonts w:ascii="Arial" w:hAnsi="Arial" w:cs="Arial"/>
          <w:b/>
          <w:bCs/>
          <w:spacing w:val="80"/>
          <w:lang w:val="sr-Cyrl-RS"/>
        </w:rPr>
      </w:pPr>
      <w:r w:rsidRPr="008616D5">
        <w:rPr>
          <w:rFonts w:ascii="Arial" w:hAnsi="Arial" w:cs="Arial"/>
          <w:b/>
          <w:bCs/>
          <w:spacing w:val="80"/>
          <w:lang w:val="sr-Cyrl-RS"/>
        </w:rPr>
        <w:t>ЈН број 35/15/ДИКТ</w:t>
      </w:r>
    </w:p>
    <w:p w14:paraId="564FF8D8" w14:textId="77777777" w:rsidR="004C3BAD" w:rsidRPr="003725D0" w:rsidRDefault="004C3BAD" w:rsidP="006E1915">
      <w:pPr>
        <w:pStyle w:val="BodyText"/>
        <w:jc w:val="center"/>
        <w:rPr>
          <w:rFonts w:ascii="Arial" w:hAnsi="Arial" w:cs="Arial"/>
          <w:b/>
          <w:bCs/>
          <w:spacing w:val="80"/>
          <w:sz w:val="22"/>
          <w:szCs w:val="22"/>
          <w:lang w:val="sr-Cyrl-RS"/>
        </w:rPr>
      </w:pPr>
    </w:p>
    <w:p w14:paraId="550A655D" w14:textId="77777777" w:rsidR="003A65E6" w:rsidRPr="00E86B61" w:rsidRDefault="003A65E6" w:rsidP="006E1915">
      <w:pPr>
        <w:pStyle w:val="BodyText"/>
        <w:jc w:val="center"/>
        <w:rPr>
          <w:rFonts w:ascii="Arial" w:hAnsi="Arial" w:cs="Arial"/>
          <w:b/>
          <w:bCs/>
          <w:spacing w:val="80"/>
          <w:sz w:val="22"/>
          <w:szCs w:val="22"/>
        </w:rPr>
      </w:pPr>
      <w:r w:rsidRPr="00E86B61">
        <w:rPr>
          <w:rFonts w:ascii="Arial" w:hAnsi="Arial" w:cs="Arial"/>
          <w:b/>
          <w:bCs/>
          <w:spacing w:val="80"/>
          <w:sz w:val="22"/>
          <w:szCs w:val="22"/>
        </w:rPr>
        <w:t>САДРЖАЈ</w:t>
      </w:r>
    </w:p>
    <w:p w14:paraId="4FDB9D32" w14:textId="77777777" w:rsidR="004568B7" w:rsidRDefault="001E1839">
      <w:pPr>
        <w:pStyle w:val="TOC1"/>
        <w:tabs>
          <w:tab w:val="left" w:pos="480"/>
          <w:tab w:val="right" w:leader="dot" w:pos="9061"/>
        </w:tabs>
        <w:rPr>
          <w:rFonts w:asciiTheme="minorHAnsi" w:eastAsiaTheme="minorEastAsia" w:hAnsiTheme="minorHAnsi" w:cstheme="minorBidi"/>
          <w:b w:val="0"/>
          <w:bCs w:val="0"/>
          <w:caps w:val="0"/>
          <w:noProof/>
          <w:sz w:val="22"/>
          <w:szCs w:val="22"/>
          <w:lang w:val="en-US" w:eastAsia="en-US"/>
        </w:rPr>
      </w:pPr>
      <w:r w:rsidRPr="00E86B61">
        <w:rPr>
          <w:b w:val="0"/>
          <w:caps w:val="0"/>
          <w:sz w:val="22"/>
          <w:szCs w:val="22"/>
        </w:rPr>
        <w:fldChar w:fldCharType="begin"/>
      </w:r>
      <w:r w:rsidR="003A65E6" w:rsidRPr="00E86B61">
        <w:rPr>
          <w:b w:val="0"/>
          <w:caps w:val="0"/>
          <w:sz w:val="22"/>
          <w:szCs w:val="22"/>
        </w:rPr>
        <w:instrText>TOC \o "1-1" \u</w:instrText>
      </w:r>
      <w:r w:rsidRPr="00E86B61">
        <w:rPr>
          <w:b w:val="0"/>
          <w:caps w:val="0"/>
          <w:sz w:val="22"/>
          <w:szCs w:val="22"/>
        </w:rPr>
        <w:fldChar w:fldCharType="separate"/>
      </w:r>
      <w:r w:rsidR="004568B7">
        <w:rPr>
          <w:noProof/>
        </w:rPr>
        <w:t>1.</w:t>
      </w:r>
      <w:r w:rsidR="004568B7">
        <w:rPr>
          <w:rFonts w:asciiTheme="minorHAnsi" w:eastAsiaTheme="minorEastAsia" w:hAnsiTheme="minorHAnsi" w:cstheme="minorBidi"/>
          <w:b w:val="0"/>
          <w:bCs w:val="0"/>
          <w:caps w:val="0"/>
          <w:noProof/>
          <w:sz w:val="22"/>
          <w:szCs w:val="22"/>
          <w:lang w:val="en-US" w:eastAsia="en-US"/>
        </w:rPr>
        <w:tab/>
      </w:r>
      <w:r w:rsidR="004568B7">
        <w:rPr>
          <w:noProof/>
        </w:rPr>
        <w:t>ОПШТИ ПОДАЦИ О ЈАВНОЈ НАБАВЦИ</w:t>
      </w:r>
      <w:r w:rsidR="004568B7">
        <w:rPr>
          <w:noProof/>
        </w:rPr>
        <w:tab/>
      </w:r>
      <w:r w:rsidR="004568B7">
        <w:rPr>
          <w:noProof/>
        </w:rPr>
        <w:fldChar w:fldCharType="begin"/>
      </w:r>
      <w:r w:rsidR="004568B7">
        <w:rPr>
          <w:noProof/>
        </w:rPr>
        <w:instrText xml:space="preserve"> PAGEREF _Toc436396062 \h </w:instrText>
      </w:r>
      <w:r w:rsidR="004568B7">
        <w:rPr>
          <w:noProof/>
        </w:rPr>
      </w:r>
      <w:r w:rsidR="004568B7">
        <w:rPr>
          <w:noProof/>
        </w:rPr>
        <w:fldChar w:fldCharType="separate"/>
      </w:r>
      <w:r w:rsidR="00694C19">
        <w:rPr>
          <w:noProof/>
        </w:rPr>
        <w:t>3</w:t>
      </w:r>
      <w:r w:rsidR="004568B7">
        <w:rPr>
          <w:noProof/>
        </w:rPr>
        <w:fldChar w:fldCharType="end"/>
      </w:r>
    </w:p>
    <w:p w14:paraId="372A6161" w14:textId="77777777" w:rsidR="004568B7" w:rsidRDefault="004568B7">
      <w:pPr>
        <w:pStyle w:val="TOC1"/>
        <w:tabs>
          <w:tab w:val="left" w:pos="480"/>
          <w:tab w:val="right" w:leader="dot" w:pos="9061"/>
        </w:tabs>
        <w:rPr>
          <w:rFonts w:asciiTheme="minorHAnsi" w:eastAsiaTheme="minorEastAsia" w:hAnsiTheme="minorHAnsi" w:cstheme="minorBidi"/>
          <w:b w:val="0"/>
          <w:bCs w:val="0"/>
          <w:caps w:val="0"/>
          <w:noProof/>
          <w:sz w:val="22"/>
          <w:szCs w:val="22"/>
          <w:lang w:val="en-US" w:eastAsia="en-US"/>
        </w:rPr>
      </w:pPr>
      <w:r>
        <w:rPr>
          <w:noProof/>
        </w:rPr>
        <w:t>2.</w:t>
      </w:r>
      <w:r>
        <w:rPr>
          <w:rFonts w:asciiTheme="minorHAnsi" w:eastAsiaTheme="minorEastAsia" w:hAnsiTheme="minorHAnsi" w:cstheme="minorBidi"/>
          <w:b w:val="0"/>
          <w:bCs w:val="0"/>
          <w:caps w:val="0"/>
          <w:noProof/>
          <w:sz w:val="22"/>
          <w:szCs w:val="22"/>
          <w:lang w:val="en-US" w:eastAsia="en-US"/>
        </w:rPr>
        <w:tab/>
      </w:r>
      <w:r>
        <w:rPr>
          <w:noProof/>
        </w:rPr>
        <w:t>ПОДАЦИ О ПРЕДМЕТУ ЈАВНЕ НАБАВКЕ</w:t>
      </w:r>
      <w:r>
        <w:rPr>
          <w:noProof/>
        </w:rPr>
        <w:tab/>
      </w:r>
      <w:r>
        <w:rPr>
          <w:noProof/>
        </w:rPr>
        <w:fldChar w:fldCharType="begin"/>
      </w:r>
      <w:r>
        <w:rPr>
          <w:noProof/>
        </w:rPr>
        <w:instrText xml:space="preserve"> PAGEREF _Toc436396063 \h </w:instrText>
      </w:r>
      <w:r>
        <w:rPr>
          <w:noProof/>
        </w:rPr>
      </w:r>
      <w:r>
        <w:rPr>
          <w:noProof/>
        </w:rPr>
        <w:fldChar w:fldCharType="separate"/>
      </w:r>
      <w:r w:rsidR="00694C19">
        <w:rPr>
          <w:noProof/>
        </w:rPr>
        <w:t>3</w:t>
      </w:r>
      <w:r>
        <w:rPr>
          <w:noProof/>
        </w:rPr>
        <w:fldChar w:fldCharType="end"/>
      </w:r>
    </w:p>
    <w:p w14:paraId="6FE69463" w14:textId="77777777" w:rsidR="004568B7" w:rsidRDefault="004568B7">
      <w:pPr>
        <w:pStyle w:val="TOC1"/>
        <w:tabs>
          <w:tab w:val="left" w:pos="480"/>
          <w:tab w:val="right" w:leader="dot" w:pos="9061"/>
        </w:tabs>
        <w:rPr>
          <w:rFonts w:asciiTheme="minorHAnsi" w:eastAsiaTheme="minorEastAsia" w:hAnsiTheme="minorHAnsi" w:cstheme="minorBidi"/>
          <w:b w:val="0"/>
          <w:bCs w:val="0"/>
          <w:caps w:val="0"/>
          <w:noProof/>
          <w:sz w:val="22"/>
          <w:szCs w:val="22"/>
          <w:lang w:val="en-US" w:eastAsia="en-US"/>
        </w:rPr>
      </w:pPr>
      <w:r>
        <w:rPr>
          <w:noProof/>
        </w:rPr>
        <w:t>3.</w:t>
      </w:r>
      <w:r>
        <w:rPr>
          <w:rFonts w:asciiTheme="minorHAnsi" w:eastAsiaTheme="minorEastAsia" w:hAnsiTheme="minorHAnsi" w:cstheme="minorBidi"/>
          <w:b w:val="0"/>
          <w:bCs w:val="0"/>
          <w:caps w:val="0"/>
          <w:noProof/>
          <w:sz w:val="22"/>
          <w:szCs w:val="22"/>
          <w:lang w:val="en-US" w:eastAsia="en-US"/>
        </w:rPr>
        <w:tab/>
      </w:r>
      <w:r>
        <w:rPr>
          <w:noProof/>
        </w:rPr>
        <w:t>УПУТСТВО ПОНУЂАЧИМА ЗА САЧИЊАВАЊЕ ПОНУДЕ</w:t>
      </w:r>
      <w:r>
        <w:rPr>
          <w:noProof/>
        </w:rPr>
        <w:tab/>
      </w:r>
      <w:r>
        <w:rPr>
          <w:noProof/>
        </w:rPr>
        <w:fldChar w:fldCharType="begin"/>
      </w:r>
      <w:r>
        <w:rPr>
          <w:noProof/>
        </w:rPr>
        <w:instrText xml:space="preserve"> PAGEREF _Toc436396064 \h </w:instrText>
      </w:r>
      <w:r>
        <w:rPr>
          <w:noProof/>
        </w:rPr>
      </w:r>
      <w:r>
        <w:rPr>
          <w:noProof/>
        </w:rPr>
        <w:fldChar w:fldCharType="separate"/>
      </w:r>
      <w:r w:rsidR="00694C19">
        <w:rPr>
          <w:noProof/>
        </w:rPr>
        <w:t>4</w:t>
      </w:r>
      <w:r>
        <w:rPr>
          <w:noProof/>
        </w:rPr>
        <w:fldChar w:fldCharType="end"/>
      </w:r>
    </w:p>
    <w:p w14:paraId="7BD7851C" w14:textId="77777777" w:rsidR="004568B7" w:rsidRDefault="004568B7">
      <w:pPr>
        <w:pStyle w:val="TOC1"/>
        <w:tabs>
          <w:tab w:val="left" w:pos="480"/>
          <w:tab w:val="right" w:leader="dot" w:pos="9061"/>
        </w:tabs>
        <w:rPr>
          <w:rFonts w:asciiTheme="minorHAnsi" w:eastAsiaTheme="minorEastAsia" w:hAnsiTheme="minorHAnsi" w:cstheme="minorBidi"/>
          <w:b w:val="0"/>
          <w:bCs w:val="0"/>
          <w:caps w:val="0"/>
          <w:noProof/>
          <w:sz w:val="22"/>
          <w:szCs w:val="22"/>
          <w:lang w:val="en-US" w:eastAsia="en-US"/>
        </w:rPr>
      </w:pPr>
      <w:r>
        <w:rPr>
          <w:noProof/>
        </w:rPr>
        <w:t>4.</w:t>
      </w:r>
      <w:r>
        <w:rPr>
          <w:rFonts w:asciiTheme="minorHAnsi" w:eastAsiaTheme="minorEastAsia" w:hAnsiTheme="minorHAnsi" w:cstheme="minorBidi"/>
          <w:b w:val="0"/>
          <w:bCs w:val="0"/>
          <w:caps w:val="0"/>
          <w:noProof/>
          <w:sz w:val="22"/>
          <w:szCs w:val="22"/>
          <w:lang w:val="en-US" w:eastAsia="en-US"/>
        </w:rPr>
        <w:tab/>
      </w:r>
      <w:r>
        <w:rPr>
          <w:noProof/>
        </w:rPr>
        <w:t>УСЛОВИ ЗА УЧЕШЋЕ У ПОСТУПКУ ЈАВНЕ НАБАВКЕ ИЗ ЧЛ. 75. И 76. ЗАКОНА О ЈАВНИМ НАБАВКАМА И УПУТСТВО КАКО СЕ ДОКАЗУЈЕ ИСПУЊЕНОСТ ТИХ УСЛОВА</w:t>
      </w:r>
      <w:r>
        <w:rPr>
          <w:noProof/>
        </w:rPr>
        <w:tab/>
      </w:r>
      <w:r>
        <w:rPr>
          <w:noProof/>
        </w:rPr>
        <w:fldChar w:fldCharType="begin"/>
      </w:r>
      <w:r>
        <w:rPr>
          <w:noProof/>
        </w:rPr>
        <w:instrText xml:space="preserve"> PAGEREF _Toc436396065 \h </w:instrText>
      </w:r>
      <w:r>
        <w:rPr>
          <w:noProof/>
        </w:rPr>
      </w:r>
      <w:r>
        <w:rPr>
          <w:noProof/>
        </w:rPr>
        <w:fldChar w:fldCharType="separate"/>
      </w:r>
      <w:r w:rsidR="00694C19">
        <w:rPr>
          <w:noProof/>
        </w:rPr>
        <w:t>18</w:t>
      </w:r>
      <w:r>
        <w:rPr>
          <w:noProof/>
        </w:rPr>
        <w:fldChar w:fldCharType="end"/>
      </w:r>
    </w:p>
    <w:p w14:paraId="161A79C9" w14:textId="77777777" w:rsidR="004568B7" w:rsidRDefault="004568B7">
      <w:pPr>
        <w:pStyle w:val="TOC1"/>
        <w:tabs>
          <w:tab w:val="left" w:pos="480"/>
          <w:tab w:val="right" w:leader="dot" w:pos="9061"/>
        </w:tabs>
        <w:rPr>
          <w:rFonts w:asciiTheme="minorHAnsi" w:eastAsiaTheme="minorEastAsia" w:hAnsiTheme="minorHAnsi" w:cstheme="minorBidi"/>
          <w:b w:val="0"/>
          <w:bCs w:val="0"/>
          <w:caps w:val="0"/>
          <w:noProof/>
          <w:sz w:val="22"/>
          <w:szCs w:val="22"/>
          <w:lang w:val="en-US" w:eastAsia="en-US"/>
        </w:rPr>
      </w:pPr>
      <w:r>
        <w:rPr>
          <w:noProof/>
        </w:rPr>
        <w:t>5.</w:t>
      </w:r>
      <w:r>
        <w:rPr>
          <w:rFonts w:asciiTheme="minorHAnsi" w:eastAsiaTheme="minorEastAsia" w:hAnsiTheme="minorHAnsi" w:cstheme="minorBidi"/>
          <w:b w:val="0"/>
          <w:bCs w:val="0"/>
          <w:caps w:val="0"/>
          <w:noProof/>
          <w:sz w:val="22"/>
          <w:szCs w:val="22"/>
          <w:lang w:val="en-US" w:eastAsia="en-US"/>
        </w:rPr>
        <w:tab/>
      </w:r>
      <w:r>
        <w:rPr>
          <w:noProof/>
        </w:rPr>
        <w:t>ВРСТА, ТЕХНИЧКЕ КАРАКТЕРИСТИКЕ И СПЕЦИФИКАЦИЈА УСЛУГА И ПРАТЕЋИХ ДОБАРА</w:t>
      </w:r>
      <w:r>
        <w:rPr>
          <w:noProof/>
        </w:rPr>
        <w:tab/>
      </w:r>
      <w:r>
        <w:rPr>
          <w:noProof/>
        </w:rPr>
        <w:fldChar w:fldCharType="begin"/>
      </w:r>
      <w:r>
        <w:rPr>
          <w:noProof/>
        </w:rPr>
        <w:instrText xml:space="preserve"> PAGEREF _Toc436396066 \h </w:instrText>
      </w:r>
      <w:r>
        <w:rPr>
          <w:noProof/>
        </w:rPr>
      </w:r>
      <w:r>
        <w:rPr>
          <w:noProof/>
        </w:rPr>
        <w:fldChar w:fldCharType="separate"/>
      </w:r>
      <w:r w:rsidR="00694C19">
        <w:rPr>
          <w:noProof/>
        </w:rPr>
        <w:t>24</w:t>
      </w:r>
      <w:r>
        <w:rPr>
          <w:noProof/>
        </w:rPr>
        <w:fldChar w:fldCharType="end"/>
      </w:r>
    </w:p>
    <w:p w14:paraId="10BEDC2E" w14:textId="77777777" w:rsidR="004568B7" w:rsidRDefault="004568B7">
      <w:pPr>
        <w:pStyle w:val="TOC1"/>
        <w:tabs>
          <w:tab w:val="left" w:pos="480"/>
          <w:tab w:val="right" w:leader="dot" w:pos="9061"/>
        </w:tabs>
        <w:rPr>
          <w:rFonts w:asciiTheme="minorHAnsi" w:eastAsiaTheme="minorEastAsia" w:hAnsiTheme="minorHAnsi" w:cstheme="minorBidi"/>
          <w:b w:val="0"/>
          <w:bCs w:val="0"/>
          <w:caps w:val="0"/>
          <w:noProof/>
          <w:sz w:val="22"/>
          <w:szCs w:val="22"/>
          <w:lang w:val="en-US" w:eastAsia="en-US"/>
        </w:rPr>
      </w:pPr>
      <w:r>
        <w:rPr>
          <w:noProof/>
        </w:rPr>
        <w:t>6.</w:t>
      </w:r>
      <w:r>
        <w:rPr>
          <w:rFonts w:asciiTheme="minorHAnsi" w:eastAsiaTheme="minorEastAsia" w:hAnsiTheme="minorHAnsi" w:cstheme="minorBidi"/>
          <w:b w:val="0"/>
          <w:bCs w:val="0"/>
          <w:caps w:val="0"/>
          <w:noProof/>
          <w:sz w:val="22"/>
          <w:szCs w:val="22"/>
          <w:lang w:val="en-US" w:eastAsia="en-US"/>
        </w:rPr>
        <w:tab/>
      </w:r>
      <w:r>
        <w:rPr>
          <w:noProof/>
        </w:rPr>
        <w:t>ОБРАСЦИ</w:t>
      </w:r>
      <w:r>
        <w:rPr>
          <w:noProof/>
        </w:rPr>
        <w:tab/>
      </w:r>
      <w:r>
        <w:rPr>
          <w:noProof/>
        </w:rPr>
        <w:fldChar w:fldCharType="begin"/>
      </w:r>
      <w:r>
        <w:rPr>
          <w:noProof/>
        </w:rPr>
        <w:instrText xml:space="preserve"> PAGEREF _Toc436396067 \h </w:instrText>
      </w:r>
      <w:r>
        <w:rPr>
          <w:noProof/>
        </w:rPr>
      </w:r>
      <w:r>
        <w:rPr>
          <w:noProof/>
        </w:rPr>
        <w:fldChar w:fldCharType="separate"/>
      </w:r>
      <w:r w:rsidR="00694C19">
        <w:rPr>
          <w:noProof/>
        </w:rPr>
        <w:t>30</w:t>
      </w:r>
      <w:r>
        <w:rPr>
          <w:noProof/>
        </w:rPr>
        <w:fldChar w:fldCharType="end"/>
      </w:r>
    </w:p>
    <w:p w14:paraId="0511811E" w14:textId="77777777" w:rsidR="004568B7" w:rsidRDefault="004568B7">
      <w:pPr>
        <w:pStyle w:val="TOC1"/>
        <w:tabs>
          <w:tab w:val="right" w:leader="dot" w:pos="9061"/>
        </w:tabs>
        <w:rPr>
          <w:rFonts w:asciiTheme="minorHAnsi" w:eastAsiaTheme="minorEastAsia" w:hAnsiTheme="minorHAnsi" w:cstheme="minorBidi"/>
          <w:b w:val="0"/>
          <w:bCs w:val="0"/>
          <w:caps w:val="0"/>
          <w:noProof/>
          <w:sz w:val="22"/>
          <w:szCs w:val="22"/>
          <w:lang w:val="en-US" w:eastAsia="en-US"/>
        </w:rPr>
      </w:pPr>
      <w:r>
        <w:rPr>
          <w:noProof/>
        </w:rPr>
        <w:t>ВРСТА, ТЕХНИЧКЕ КАРАКТЕРИСТИКЕ И СПЕЦИФИКАЦИЈА ПОНУЂЕНИХ ПРАТЕЋИХ ДОБАРА</w:t>
      </w:r>
      <w:r>
        <w:rPr>
          <w:noProof/>
        </w:rPr>
        <w:tab/>
      </w:r>
      <w:r>
        <w:rPr>
          <w:noProof/>
        </w:rPr>
        <w:fldChar w:fldCharType="begin"/>
      </w:r>
      <w:r>
        <w:rPr>
          <w:noProof/>
        </w:rPr>
        <w:instrText xml:space="preserve"> PAGEREF _Toc436396068 \h </w:instrText>
      </w:r>
      <w:r>
        <w:rPr>
          <w:noProof/>
        </w:rPr>
      </w:r>
      <w:r>
        <w:rPr>
          <w:noProof/>
        </w:rPr>
        <w:fldChar w:fldCharType="separate"/>
      </w:r>
      <w:r w:rsidR="00694C19">
        <w:rPr>
          <w:noProof/>
        </w:rPr>
        <w:t>59</w:t>
      </w:r>
      <w:r>
        <w:rPr>
          <w:noProof/>
        </w:rPr>
        <w:fldChar w:fldCharType="end"/>
      </w:r>
    </w:p>
    <w:p w14:paraId="767E1E15" w14:textId="25B5D10C" w:rsidR="003D1460" w:rsidRPr="00784D42" w:rsidRDefault="001E1839" w:rsidP="00784D42">
      <w:pPr>
        <w:pStyle w:val="BodyText"/>
        <w:jc w:val="right"/>
        <w:rPr>
          <w:rFonts w:ascii="Arial" w:hAnsi="Arial" w:cs="Arial"/>
          <w:lang w:val="en-US"/>
        </w:rPr>
      </w:pPr>
      <w:r w:rsidRPr="00E86B61">
        <w:rPr>
          <w:rFonts w:ascii="Arial" w:hAnsi="Arial" w:cs="Arial"/>
          <w:caps/>
          <w:sz w:val="22"/>
          <w:szCs w:val="22"/>
        </w:rPr>
        <w:fldChar w:fldCharType="end"/>
      </w:r>
      <w:r w:rsidR="003D1460" w:rsidRPr="00E86B61">
        <w:tab/>
      </w:r>
      <w:r w:rsidR="003D1460" w:rsidRPr="00784D42">
        <w:rPr>
          <w:rFonts w:ascii="Arial" w:hAnsi="Arial" w:cs="Arial"/>
        </w:rPr>
        <w:t xml:space="preserve">Укупан број страна документације: </w:t>
      </w:r>
      <w:r w:rsidR="004568B7">
        <w:rPr>
          <w:rFonts w:ascii="Arial" w:hAnsi="Arial" w:cs="Arial"/>
          <w:lang w:val="en-US"/>
        </w:rPr>
        <w:t>60</w:t>
      </w:r>
    </w:p>
    <w:p w14:paraId="5F5514E5" w14:textId="77777777" w:rsidR="00AB084E" w:rsidRPr="00E86B61" w:rsidRDefault="003A65E6" w:rsidP="00E86B61">
      <w:pPr>
        <w:pStyle w:val="Heading10"/>
        <w:numPr>
          <w:ilvl w:val="0"/>
          <w:numId w:val="39"/>
        </w:numPr>
      </w:pPr>
      <w:r w:rsidRPr="00E86B61">
        <w:br w:type="page"/>
      </w:r>
      <w:bookmarkStart w:id="0" w:name="_Toc362821708"/>
      <w:bookmarkStart w:id="1" w:name="_Toc435717165"/>
      <w:bookmarkStart w:id="2" w:name="_Toc436396062"/>
      <w:r w:rsidRPr="00E86B61">
        <w:lastRenderedPageBreak/>
        <w:t>ОПШТИ ПОДАЦИ О ЈАВНОЈ НАБА</w:t>
      </w:r>
      <w:r w:rsidR="007F1F05" w:rsidRPr="00E86B61">
        <w:t>В</w:t>
      </w:r>
      <w:r w:rsidRPr="00E86B61">
        <w:t>ЦИ</w:t>
      </w:r>
      <w:bookmarkEnd w:id="0"/>
      <w:bookmarkEnd w:id="1"/>
      <w:bookmarkEnd w:id="2"/>
    </w:p>
    <w:p w14:paraId="5E0F8C67" w14:textId="77777777" w:rsidR="003A65E6" w:rsidRPr="00E86B61" w:rsidRDefault="003A65E6" w:rsidP="001558D3">
      <w:pPr>
        <w:rPr>
          <w:rFonts w:ascii="Arial" w:hAnsi="Arial" w:cs="Arial"/>
          <w:sz w:val="22"/>
          <w:szCs w:val="22"/>
        </w:rPr>
      </w:pPr>
    </w:p>
    <w:p w14:paraId="158A24E3" w14:textId="77777777" w:rsidR="003A65E6" w:rsidRPr="00E86B61" w:rsidRDefault="003A65E6" w:rsidP="00A43292">
      <w:pPr>
        <w:jc w:val="center"/>
        <w:rPr>
          <w:rFonts w:ascii="Arial" w:hAnsi="Arial" w:cs="Arial"/>
          <w:b/>
          <w:bCs/>
          <w:sz w:val="22"/>
          <w:szCs w:val="22"/>
        </w:rPr>
      </w:pPr>
    </w:p>
    <w:p w14:paraId="6FB5C74B" w14:textId="77777777" w:rsidR="00AB084E" w:rsidRPr="00E86B61" w:rsidRDefault="003A65E6" w:rsidP="00A77597">
      <w:pPr>
        <w:pStyle w:val="ListParagraph"/>
        <w:widowControl w:val="0"/>
        <w:numPr>
          <w:ilvl w:val="0"/>
          <w:numId w:val="6"/>
        </w:numPr>
        <w:spacing w:after="0" w:line="240" w:lineRule="auto"/>
        <w:jc w:val="both"/>
        <w:rPr>
          <w:rFonts w:ascii="Arial" w:hAnsi="Arial" w:cs="Arial"/>
        </w:rPr>
      </w:pPr>
      <w:r w:rsidRPr="00E86B61">
        <w:rPr>
          <w:rFonts w:ascii="Arial" w:hAnsi="Arial" w:cs="Arial"/>
        </w:rPr>
        <w:t xml:space="preserve">Назив, адреса и интернет страница Наручиоца: </w:t>
      </w:r>
      <w:r w:rsidR="00E86B61" w:rsidRPr="006671F1">
        <w:rPr>
          <w:rFonts w:ascii="Arial" w:hAnsi="Arial" w:cs="Arial"/>
          <w:lang w:val="sr-Cyrl-RS"/>
        </w:rPr>
        <w:t xml:space="preserve">Јавно предузеће </w:t>
      </w:r>
      <w:r w:rsidR="003725D0">
        <w:rPr>
          <w:rFonts w:ascii="Arial" w:hAnsi="Arial" w:cs="Arial"/>
          <w:lang w:val="sr-Cyrl-RS"/>
        </w:rPr>
        <w:t>“</w:t>
      </w:r>
      <w:r w:rsidR="00E86B61" w:rsidRPr="006671F1">
        <w:rPr>
          <w:rFonts w:ascii="Arial" w:hAnsi="Arial" w:cs="Arial"/>
          <w:lang w:val="sr-Cyrl-RS"/>
        </w:rPr>
        <w:t>Електропривреда Србије</w:t>
      </w:r>
      <w:r w:rsidR="00ED65A0">
        <w:rPr>
          <w:rFonts w:ascii="Arial" w:hAnsi="Arial" w:cs="Arial"/>
          <w:lang w:val="sr-Cyrl-RS"/>
        </w:rPr>
        <w:t>“</w:t>
      </w:r>
      <w:r w:rsidR="00E86B61" w:rsidRPr="006671F1">
        <w:rPr>
          <w:rFonts w:ascii="Arial" w:hAnsi="Arial" w:cs="Arial"/>
          <w:lang w:val="sr-Cyrl-RS"/>
        </w:rPr>
        <w:t>, Бео</w:t>
      </w:r>
      <w:r w:rsidR="003B7D4D">
        <w:rPr>
          <w:rFonts w:ascii="Arial" w:hAnsi="Arial" w:cs="Arial"/>
          <w:lang w:val="sr-Cyrl-RS"/>
        </w:rPr>
        <w:t>град</w:t>
      </w:r>
      <w:r w:rsidRPr="00E86B61">
        <w:rPr>
          <w:rFonts w:ascii="Arial" w:hAnsi="Arial" w:cs="Arial"/>
        </w:rPr>
        <w:t>, Царице Милице бр. 2, матични број 20053658, ПИБ 103920327,</w:t>
      </w:r>
      <w:r w:rsidR="00784D42">
        <w:rPr>
          <w:rFonts w:ascii="Arial" w:hAnsi="Arial" w:cs="Arial"/>
          <w:lang w:val="en-US"/>
        </w:rPr>
        <w:t xml:space="preserve"> </w:t>
      </w:r>
      <w:hyperlink r:id="rId10" w:history="1">
        <w:r w:rsidRPr="00E86B61">
          <w:rPr>
            <w:rStyle w:val="Hyperlink"/>
            <w:rFonts w:ascii="Arial" w:hAnsi="Arial" w:cs="Arial"/>
          </w:rPr>
          <w:t>www.eps.rs</w:t>
        </w:r>
      </w:hyperlink>
    </w:p>
    <w:p w14:paraId="2BAB763E" w14:textId="77777777" w:rsidR="003A65E6" w:rsidRPr="00E86B61" w:rsidRDefault="003A65E6" w:rsidP="00A43292">
      <w:pPr>
        <w:pStyle w:val="ListParagraph"/>
        <w:widowControl w:val="0"/>
        <w:spacing w:after="0" w:line="240" w:lineRule="auto"/>
        <w:jc w:val="both"/>
        <w:rPr>
          <w:rFonts w:ascii="Arial" w:hAnsi="Arial" w:cs="Arial"/>
        </w:rPr>
      </w:pPr>
    </w:p>
    <w:p w14:paraId="6BE3F4DF" w14:textId="77777777" w:rsidR="00AB084E" w:rsidRPr="00E86B61" w:rsidRDefault="003A65E6" w:rsidP="00A77597">
      <w:pPr>
        <w:pStyle w:val="ListParagraph"/>
        <w:widowControl w:val="0"/>
        <w:numPr>
          <w:ilvl w:val="0"/>
          <w:numId w:val="6"/>
        </w:numPr>
        <w:spacing w:after="0" w:line="240" w:lineRule="auto"/>
        <w:jc w:val="both"/>
        <w:rPr>
          <w:rFonts w:ascii="Arial" w:hAnsi="Arial" w:cs="Arial"/>
        </w:rPr>
      </w:pPr>
      <w:r w:rsidRPr="00E86B61">
        <w:rPr>
          <w:rFonts w:ascii="Arial" w:hAnsi="Arial" w:cs="Arial"/>
        </w:rPr>
        <w:t>Врста поступка: Отворени поступак у складу са чланом 32. Закона о јавним набавкама («Сл. гласник РС» бр. 124/12</w:t>
      </w:r>
      <w:r w:rsidR="00AF2B9A" w:rsidRPr="00E86B61">
        <w:rPr>
          <w:rFonts w:ascii="Arial" w:hAnsi="Arial" w:cs="Arial"/>
        </w:rPr>
        <w:t xml:space="preserve"> </w:t>
      </w:r>
      <w:r w:rsidR="003A2929">
        <w:rPr>
          <w:rFonts w:ascii="Arial" w:hAnsi="Arial" w:cs="Arial"/>
          <w:lang w:val="sr-Cyrl-RS"/>
        </w:rPr>
        <w:t>,</w:t>
      </w:r>
      <w:r w:rsidR="003A2929" w:rsidRPr="00E86B61">
        <w:rPr>
          <w:rFonts w:ascii="Arial" w:hAnsi="Arial" w:cs="Arial"/>
        </w:rPr>
        <w:t xml:space="preserve"> </w:t>
      </w:r>
      <w:r w:rsidR="00AF2B9A" w:rsidRPr="00E86B61">
        <w:rPr>
          <w:rFonts w:ascii="Arial" w:hAnsi="Arial" w:cs="Arial"/>
        </w:rPr>
        <w:t>14/15</w:t>
      </w:r>
      <w:r w:rsidR="003A2929">
        <w:rPr>
          <w:rFonts w:ascii="Arial" w:hAnsi="Arial" w:cs="Arial"/>
          <w:lang w:val="sr-Cyrl-RS"/>
        </w:rPr>
        <w:t xml:space="preserve"> и 68/15</w:t>
      </w:r>
      <w:r w:rsidRPr="00E86B61">
        <w:rPr>
          <w:rFonts w:ascii="Arial" w:hAnsi="Arial" w:cs="Arial"/>
        </w:rPr>
        <w:t>)</w:t>
      </w:r>
      <w:r w:rsidR="00AF2B9A" w:rsidRPr="00E86B61">
        <w:rPr>
          <w:rFonts w:ascii="Arial" w:hAnsi="Arial" w:cs="Arial"/>
        </w:rPr>
        <w:t>, а у вези са самосталним чланом 88. Закона о изменама и допунама Закона о јавним набавкама („Сл. гласник РС“ бр. 68/15)</w:t>
      </w:r>
    </w:p>
    <w:p w14:paraId="233612BD" w14:textId="77777777" w:rsidR="003A65E6" w:rsidRPr="00E86B61" w:rsidRDefault="003A65E6" w:rsidP="00A43292">
      <w:pPr>
        <w:widowControl w:val="0"/>
        <w:jc w:val="both"/>
        <w:rPr>
          <w:rFonts w:ascii="Arial" w:hAnsi="Arial" w:cs="Arial"/>
          <w:sz w:val="22"/>
          <w:szCs w:val="22"/>
        </w:rPr>
      </w:pPr>
    </w:p>
    <w:p w14:paraId="6C799CB9" w14:textId="77777777" w:rsidR="00AB084E" w:rsidRPr="00E86B61" w:rsidRDefault="003A65E6" w:rsidP="00A77597">
      <w:pPr>
        <w:pStyle w:val="ListParagraph"/>
        <w:widowControl w:val="0"/>
        <w:numPr>
          <w:ilvl w:val="0"/>
          <w:numId w:val="6"/>
        </w:numPr>
        <w:spacing w:after="0" w:line="240" w:lineRule="auto"/>
        <w:jc w:val="both"/>
        <w:rPr>
          <w:rFonts w:ascii="Arial" w:hAnsi="Arial" w:cs="Arial"/>
        </w:rPr>
      </w:pPr>
      <w:r w:rsidRPr="00E86B61">
        <w:rPr>
          <w:rFonts w:ascii="Arial" w:hAnsi="Arial" w:cs="Arial"/>
        </w:rPr>
        <w:t xml:space="preserve">Предмет поступка јавне набавке: </w:t>
      </w:r>
      <w:r w:rsidR="00971FFF" w:rsidRPr="00E86B61">
        <w:rPr>
          <w:rFonts w:ascii="Arial" w:hAnsi="Arial" w:cs="Arial"/>
        </w:rPr>
        <w:t>Интегрални систем за праћење и управљање перформансама ИКТ система</w:t>
      </w:r>
    </w:p>
    <w:p w14:paraId="107E4AAA" w14:textId="77777777" w:rsidR="003A65E6" w:rsidRPr="00E86B61" w:rsidRDefault="003A65E6" w:rsidP="00A43292">
      <w:pPr>
        <w:widowControl w:val="0"/>
        <w:jc w:val="both"/>
        <w:rPr>
          <w:rFonts w:ascii="Arial" w:hAnsi="Arial" w:cs="Arial"/>
          <w:sz w:val="22"/>
          <w:szCs w:val="22"/>
        </w:rPr>
      </w:pPr>
    </w:p>
    <w:p w14:paraId="58030D22" w14:textId="77777777" w:rsidR="00AB084E" w:rsidRPr="00E86B61" w:rsidRDefault="003A65E6" w:rsidP="00A77597">
      <w:pPr>
        <w:pStyle w:val="ListParagraph"/>
        <w:widowControl w:val="0"/>
        <w:numPr>
          <w:ilvl w:val="0"/>
          <w:numId w:val="6"/>
        </w:numPr>
        <w:spacing w:after="0" w:line="240" w:lineRule="auto"/>
        <w:jc w:val="both"/>
        <w:rPr>
          <w:rFonts w:ascii="Arial" w:hAnsi="Arial" w:cs="Arial"/>
        </w:rPr>
      </w:pPr>
      <w:r w:rsidRPr="00E86B61">
        <w:rPr>
          <w:rFonts w:ascii="Arial" w:hAnsi="Arial" w:cs="Arial"/>
        </w:rPr>
        <w:t>Резервисана набавка: не</w:t>
      </w:r>
    </w:p>
    <w:p w14:paraId="081BC618" w14:textId="77777777" w:rsidR="003A65E6" w:rsidRPr="00E86B61" w:rsidRDefault="003A65E6" w:rsidP="00A43292">
      <w:pPr>
        <w:widowControl w:val="0"/>
        <w:jc w:val="both"/>
        <w:rPr>
          <w:rFonts w:ascii="Arial" w:hAnsi="Arial" w:cs="Arial"/>
          <w:sz w:val="22"/>
          <w:szCs w:val="22"/>
        </w:rPr>
      </w:pPr>
    </w:p>
    <w:p w14:paraId="2C8B3A0C" w14:textId="77777777" w:rsidR="00AB084E" w:rsidRPr="00E86B61" w:rsidRDefault="003A65E6" w:rsidP="00A77597">
      <w:pPr>
        <w:pStyle w:val="ListParagraph"/>
        <w:widowControl w:val="0"/>
        <w:numPr>
          <w:ilvl w:val="0"/>
          <w:numId w:val="6"/>
        </w:numPr>
        <w:spacing w:after="0" w:line="240" w:lineRule="auto"/>
        <w:jc w:val="both"/>
        <w:rPr>
          <w:rFonts w:ascii="Arial" w:hAnsi="Arial" w:cs="Arial"/>
        </w:rPr>
      </w:pPr>
      <w:r w:rsidRPr="00E86B61">
        <w:rPr>
          <w:rFonts w:ascii="Arial" w:hAnsi="Arial" w:cs="Arial"/>
        </w:rPr>
        <w:t>Eлектронска лицитација: не</w:t>
      </w:r>
    </w:p>
    <w:p w14:paraId="743EA217" w14:textId="77777777" w:rsidR="00AF2B9A" w:rsidRPr="00E86B61" w:rsidRDefault="00AF2B9A" w:rsidP="00AF2B9A">
      <w:pPr>
        <w:pStyle w:val="ListParagraph"/>
        <w:widowControl w:val="0"/>
        <w:spacing w:after="0" w:line="240" w:lineRule="auto"/>
        <w:ind w:left="0"/>
        <w:jc w:val="both"/>
        <w:rPr>
          <w:rFonts w:ascii="Arial" w:hAnsi="Arial" w:cs="Arial"/>
        </w:rPr>
      </w:pPr>
    </w:p>
    <w:p w14:paraId="21DD545A" w14:textId="77777777" w:rsidR="00AB084E" w:rsidRPr="00E86B61" w:rsidRDefault="003A65E6" w:rsidP="00A77597">
      <w:pPr>
        <w:pStyle w:val="ListParagraph"/>
        <w:widowControl w:val="0"/>
        <w:numPr>
          <w:ilvl w:val="0"/>
          <w:numId w:val="6"/>
        </w:numPr>
        <w:spacing w:after="0" w:line="240" w:lineRule="auto"/>
        <w:jc w:val="both"/>
        <w:rPr>
          <w:rFonts w:ascii="Arial" w:hAnsi="Arial" w:cs="Arial"/>
        </w:rPr>
      </w:pPr>
      <w:r w:rsidRPr="00E86B61">
        <w:rPr>
          <w:rFonts w:ascii="Arial" w:hAnsi="Arial" w:cs="Arial"/>
        </w:rPr>
        <w:t>Намена поступка: поступак се спроводи ради закључења уговора о јавној набавци</w:t>
      </w:r>
    </w:p>
    <w:p w14:paraId="42F9CE3F" w14:textId="77777777" w:rsidR="003A65E6" w:rsidRPr="00E86B61" w:rsidRDefault="003A65E6" w:rsidP="00A43292">
      <w:pPr>
        <w:widowControl w:val="0"/>
        <w:jc w:val="both"/>
        <w:rPr>
          <w:rFonts w:ascii="Arial" w:hAnsi="Arial" w:cs="Arial"/>
          <w:sz w:val="22"/>
          <w:szCs w:val="22"/>
        </w:rPr>
      </w:pPr>
    </w:p>
    <w:p w14:paraId="046A20A8" w14:textId="77777777" w:rsidR="003702E9" w:rsidRPr="003702E9" w:rsidRDefault="003A65E6" w:rsidP="00FF34EE">
      <w:pPr>
        <w:pStyle w:val="ListParagraph"/>
        <w:widowControl w:val="0"/>
        <w:numPr>
          <w:ilvl w:val="0"/>
          <w:numId w:val="6"/>
        </w:numPr>
        <w:spacing w:after="0" w:line="240" w:lineRule="auto"/>
        <w:jc w:val="both"/>
        <w:rPr>
          <w:rStyle w:val="Hyperlink"/>
          <w:rFonts w:ascii="Arial" w:hAnsi="Arial" w:cs="Arial"/>
          <w:b/>
          <w:bCs/>
          <w:color w:val="auto"/>
          <w:u w:val="none"/>
        </w:rPr>
      </w:pPr>
      <w:r w:rsidRPr="003702E9">
        <w:rPr>
          <w:rFonts w:ascii="Arial" w:hAnsi="Arial" w:cs="Arial"/>
        </w:rPr>
        <w:t xml:space="preserve">Контакт: </w:t>
      </w:r>
      <w:r w:rsidR="00F14195" w:rsidRPr="003702E9">
        <w:rPr>
          <w:rFonts w:ascii="Arial" w:hAnsi="Arial" w:cs="Arial"/>
        </w:rPr>
        <w:t>Сања Аликалфић</w:t>
      </w:r>
      <w:r w:rsidRPr="003702E9">
        <w:rPr>
          <w:rFonts w:ascii="Arial" w:hAnsi="Arial" w:cs="Arial"/>
        </w:rPr>
        <w:t xml:space="preserve">, електронскa поштa: </w:t>
      </w:r>
      <w:hyperlink r:id="rId11" w:history="1">
        <w:r w:rsidR="00F14195" w:rsidRPr="003702E9">
          <w:rPr>
            <w:rStyle w:val="Hyperlink"/>
            <w:rFonts w:ascii="Arial" w:hAnsi="Arial" w:cs="Arial"/>
          </w:rPr>
          <w:t>sanja.alikalfic@eps.rs</w:t>
        </w:r>
      </w:hyperlink>
      <w:r w:rsidR="003702E9" w:rsidRPr="003702E9">
        <w:rPr>
          <w:rStyle w:val="Hyperlink"/>
          <w:rFonts w:ascii="Arial" w:hAnsi="Arial" w:cs="Arial"/>
          <w:lang w:val="en-US"/>
        </w:rPr>
        <w:t xml:space="preserve"> </w:t>
      </w:r>
    </w:p>
    <w:p w14:paraId="7673715E" w14:textId="77777777" w:rsidR="003702E9" w:rsidRPr="003702E9" w:rsidRDefault="003702E9" w:rsidP="003702E9">
      <w:pPr>
        <w:widowControl w:val="0"/>
        <w:ind w:left="720" w:firstLine="720"/>
        <w:jc w:val="both"/>
        <w:rPr>
          <w:rFonts w:ascii="Arial" w:hAnsi="Arial" w:cs="Arial"/>
          <w:sz w:val="22"/>
          <w:szCs w:val="22"/>
          <w:lang w:val="en-US" w:eastAsia="en-US"/>
        </w:rPr>
      </w:pPr>
      <w:r>
        <w:rPr>
          <w:rFonts w:ascii="Arial" w:hAnsi="Arial" w:cs="Arial"/>
          <w:sz w:val="22"/>
          <w:szCs w:val="22"/>
          <w:lang w:val="sr-Cyrl-RS" w:eastAsia="en-US"/>
        </w:rPr>
        <w:t xml:space="preserve">   </w:t>
      </w:r>
      <w:r w:rsidRPr="003702E9">
        <w:rPr>
          <w:rFonts w:ascii="Arial" w:hAnsi="Arial" w:cs="Arial"/>
          <w:sz w:val="22"/>
          <w:szCs w:val="22"/>
          <w:lang w:eastAsia="en-US"/>
        </w:rPr>
        <w:t>Вељко К</w:t>
      </w:r>
      <w:r>
        <w:rPr>
          <w:rFonts w:ascii="Arial" w:hAnsi="Arial" w:cs="Arial"/>
          <w:sz w:val="22"/>
          <w:szCs w:val="22"/>
          <w:lang w:val="sr-Cyrl-RS" w:eastAsia="en-US"/>
        </w:rPr>
        <w:t>о</w:t>
      </w:r>
      <w:r w:rsidRPr="003702E9">
        <w:rPr>
          <w:rFonts w:ascii="Arial" w:hAnsi="Arial" w:cs="Arial"/>
          <w:sz w:val="22"/>
          <w:szCs w:val="22"/>
          <w:lang w:eastAsia="en-US"/>
        </w:rPr>
        <w:t>вачевић</w:t>
      </w:r>
      <w:r>
        <w:rPr>
          <w:rFonts w:ascii="Arial" w:hAnsi="Arial" w:cs="Arial"/>
          <w:sz w:val="22"/>
          <w:szCs w:val="22"/>
          <w:lang w:val="sr-Cyrl-RS" w:eastAsia="en-US"/>
        </w:rPr>
        <w:t xml:space="preserve">, електронска пошта: </w:t>
      </w:r>
      <w:r>
        <w:rPr>
          <w:rFonts w:ascii="Arial" w:hAnsi="Arial" w:cs="Arial"/>
          <w:sz w:val="22"/>
          <w:szCs w:val="22"/>
          <w:lang w:val="en-US" w:eastAsia="en-US"/>
        </w:rPr>
        <w:t>veljko.kovacevic@eps.rs</w:t>
      </w:r>
    </w:p>
    <w:p w14:paraId="45D12706" w14:textId="77777777" w:rsidR="003A65E6" w:rsidRPr="00E86B61" w:rsidRDefault="003A65E6" w:rsidP="007934B0">
      <w:pPr>
        <w:pStyle w:val="ListParagraph"/>
        <w:widowControl w:val="0"/>
        <w:spacing w:after="0" w:line="240" w:lineRule="auto"/>
        <w:jc w:val="both"/>
        <w:rPr>
          <w:rFonts w:ascii="Arial" w:hAnsi="Arial" w:cs="Arial"/>
          <w:b/>
          <w:bCs/>
        </w:rPr>
      </w:pPr>
    </w:p>
    <w:p w14:paraId="03D2DF09" w14:textId="77777777" w:rsidR="003A65E6" w:rsidRPr="00E86B61" w:rsidRDefault="003A65E6" w:rsidP="00A43292">
      <w:pPr>
        <w:rPr>
          <w:rFonts w:ascii="Arial" w:hAnsi="Arial" w:cs="Arial"/>
          <w:sz w:val="22"/>
          <w:szCs w:val="22"/>
        </w:rPr>
      </w:pPr>
    </w:p>
    <w:p w14:paraId="4BC3052E" w14:textId="77777777" w:rsidR="00AB084E" w:rsidRPr="00E86B61" w:rsidRDefault="003A65E6" w:rsidP="00E86B61">
      <w:pPr>
        <w:pStyle w:val="Heading10"/>
        <w:numPr>
          <w:ilvl w:val="0"/>
          <w:numId w:val="39"/>
        </w:numPr>
      </w:pPr>
      <w:bookmarkStart w:id="3" w:name="_Toc435717166"/>
      <w:bookmarkStart w:id="4" w:name="_Toc436396063"/>
      <w:r w:rsidRPr="00E86B61">
        <w:t>ПОДАЦИ О ПРЕДМЕТУ ЈАВНЕ НАБАВКЕ</w:t>
      </w:r>
      <w:bookmarkEnd w:id="3"/>
      <w:bookmarkEnd w:id="4"/>
    </w:p>
    <w:p w14:paraId="13AA964C" w14:textId="77777777" w:rsidR="003A65E6" w:rsidRPr="00E86B61" w:rsidRDefault="003A65E6" w:rsidP="00D058CD">
      <w:pPr>
        <w:pStyle w:val="ListParagraph"/>
        <w:spacing w:after="0" w:line="240" w:lineRule="auto"/>
        <w:rPr>
          <w:rFonts w:ascii="Arial" w:hAnsi="Arial" w:cs="Arial"/>
          <w:b/>
          <w:bCs/>
        </w:rPr>
      </w:pPr>
    </w:p>
    <w:p w14:paraId="12549A42" w14:textId="77777777" w:rsidR="003A65E6" w:rsidRPr="00E86B61" w:rsidRDefault="003A65E6" w:rsidP="00A43292">
      <w:pPr>
        <w:rPr>
          <w:rFonts w:ascii="Arial" w:hAnsi="Arial" w:cs="Arial"/>
          <w:b/>
          <w:bCs/>
          <w:sz w:val="22"/>
          <w:szCs w:val="22"/>
        </w:rPr>
      </w:pPr>
    </w:p>
    <w:p w14:paraId="52AE95BD" w14:textId="77777777" w:rsidR="00AB084E" w:rsidRPr="00E86B61" w:rsidRDefault="003A65E6" w:rsidP="00D52787">
      <w:pPr>
        <w:pStyle w:val="ListParagraph"/>
        <w:widowControl w:val="0"/>
        <w:numPr>
          <w:ilvl w:val="0"/>
          <w:numId w:val="22"/>
        </w:numPr>
        <w:spacing w:after="0" w:line="240" w:lineRule="auto"/>
        <w:jc w:val="both"/>
        <w:rPr>
          <w:rFonts w:ascii="Arial" w:hAnsi="Arial" w:cs="Arial"/>
        </w:rPr>
      </w:pPr>
      <w:r w:rsidRPr="00E86B61">
        <w:rPr>
          <w:rFonts w:ascii="Arial" w:hAnsi="Arial" w:cs="Arial"/>
        </w:rPr>
        <w:t xml:space="preserve">Опис предмета набавке, назив и ознака из </w:t>
      </w:r>
      <w:r w:rsidR="00D921B9" w:rsidRPr="00E86B61">
        <w:rPr>
          <w:rFonts w:ascii="Arial" w:hAnsi="Arial" w:cs="Arial"/>
        </w:rPr>
        <w:t>општег речника набавке:</w:t>
      </w:r>
      <w:r w:rsidR="00F14195" w:rsidRPr="00E86B61">
        <w:rPr>
          <w:rFonts w:ascii="Arial" w:hAnsi="Arial" w:cs="Arial"/>
        </w:rPr>
        <w:t xml:space="preserve"> Разни програмски пакети и рачунарски системи 48900000</w:t>
      </w:r>
      <w:r w:rsidR="00FF34EE">
        <w:rPr>
          <w:rFonts w:ascii="Arial" w:hAnsi="Arial" w:cs="Arial"/>
          <w:lang w:val="en-US"/>
        </w:rPr>
        <w:t>.</w:t>
      </w:r>
    </w:p>
    <w:p w14:paraId="0EB3639B" w14:textId="77777777" w:rsidR="003A65E6" w:rsidRPr="00E86B61" w:rsidRDefault="003A65E6" w:rsidP="00A43292">
      <w:pPr>
        <w:pStyle w:val="ListParagraph"/>
        <w:widowControl w:val="0"/>
        <w:spacing w:after="0" w:line="240" w:lineRule="auto"/>
        <w:jc w:val="both"/>
        <w:rPr>
          <w:rFonts w:ascii="Arial" w:hAnsi="Arial" w:cs="Arial"/>
        </w:rPr>
      </w:pPr>
    </w:p>
    <w:p w14:paraId="1300F306" w14:textId="77777777" w:rsidR="00AB084E" w:rsidRPr="00E86B61" w:rsidRDefault="003A65E6" w:rsidP="00D52787">
      <w:pPr>
        <w:pStyle w:val="ListParagraph"/>
        <w:widowControl w:val="0"/>
        <w:numPr>
          <w:ilvl w:val="0"/>
          <w:numId w:val="22"/>
        </w:numPr>
        <w:tabs>
          <w:tab w:val="left" w:pos="735"/>
        </w:tabs>
        <w:spacing w:after="0" w:line="240" w:lineRule="auto"/>
        <w:jc w:val="both"/>
        <w:rPr>
          <w:rFonts w:ascii="Arial" w:hAnsi="Arial" w:cs="Arial"/>
        </w:rPr>
      </w:pPr>
      <w:r w:rsidRPr="00E86B61">
        <w:rPr>
          <w:rFonts w:ascii="Arial" w:hAnsi="Arial" w:cs="Arial"/>
          <w:lang w:eastAsia="sr-Latn-CS"/>
        </w:rPr>
        <w:t>Опис партије, назив и ознака из општег речника набавке:</w:t>
      </w:r>
      <w:r w:rsidR="00FF34EE">
        <w:rPr>
          <w:rFonts w:ascii="Arial" w:hAnsi="Arial" w:cs="Arial"/>
          <w:lang w:val="en-US" w:eastAsia="sr-Latn-CS"/>
        </w:rPr>
        <w:t xml:space="preserve"> </w:t>
      </w:r>
      <w:r w:rsidRPr="00E86B61">
        <w:rPr>
          <w:rFonts w:ascii="Arial" w:hAnsi="Arial" w:cs="Arial"/>
          <w:lang w:eastAsia="sr-Latn-CS"/>
        </w:rPr>
        <w:t>нема</w:t>
      </w:r>
      <w:r w:rsidR="00FF34EE">
        <w:rPr>
          <w:rFonts w:ascii="Arial" w:hAnsi="Arial" w:cs="Arial"/>
          <w:lang w:val="en-US" w:eastAsia="sr-Latn-CS"/>
        </w:rPr>
        <w:t>.</w:t>
      </w:r>
    </w:p>
    <w:p w14:paraId="2677EC1F" w14:textId="77777777" w:rsidR="003A65E6" w:rsidRPr="00E86B61" w:rsidRDefault="003A65E6" w:rsidP="00A43292">
      <w:pPr>
        <w:widowControl w:val="0"/>
        <w:tabs>
          <w:tab w:val="left" w:pos="735"/>
        </w:tabs>
        <w:jc w:val="both"/>
        <w:rPr>
          <w:rFonts w:ascii="Arial" w:hAnsi="Arial" w:cs="Arial"/>
          <w:sz w:val="22"/>
          <w:szCs w:val="22"/>
        </w:rPr>
      </w:pPr>
    </w:p>
    <w:p w14:paraId="61AA2AEA" w14:textId="77777777" w:rsidR="00AB084E" w:rsidRPr="00E86B61" w:rsidRDefault="003A65E6" w:rsidP="00D52787">
      <w:pPr>
        <w:pStyle w:val="ListParagraph"/>
        <w:widowControl w:val="0"/>
        <w:numPr>
          <w:ilvl w:val="0"/>
          <w:numId w:val="22"/>
        </w:numPr>
        <w:tabs>
          <w:tab w:val="left" w:pos="735"/>
        </w:tabs>
        <w:spacing w:after="0" w:line="240" w:lineRule="auto"/>
        <w:jc w:val="both"/>
        <w:rPr>
          <w:rFonts w:ascii="Arial" w:hAnsi="Arial" w:cs="Arial"/>
        </w:rPr>
      </w:pPr>
      <w:r w:rsidRPr="00E86B61">
        <w:rPr>
          <w:rFonts w:ascii="Arial" w:hAnsi="Arial" w:cs="Arial"/>
        </w:rPr>
        <w:t>Подаци о оквирном споразуму: нема</w:t>
      </w:r>
      <w:r w:rsidR="00FF34EE">
        <w:rPr>
          <w:rFonts w:ascii="Arial" w:hAnsi="Arial" w:cs="Arial"/>
          <w:lang w:val="en-US"/>
        </w:rPr>
        <w:t>.</w:t>
      </w:r>
    </w:p>
    <w:p w14:paraId="583D420D" w14:textId="77777777" w:rsidR="003A65E6" w:rsidRPr="00E86B61" w:rsidRDefault="003A65E6" w:rsidP="00A43292">
      <w:pPr>
        <w:rPr>
          <w:rFonts w:ascii="Arial" w:hAnsi="Arial" w:cs="Arial"/>
          <w:sz w:val="22"/>
          <w:szCs w:val="22"/>
        </w:rPr>
      </w:pPr>
    </w:p>
    <w:p w14:paraId="411BCDE8" w14:textId="77777777" w:rsidR="00971FFF" w:rsidRPr="00E86B61" w:rsidRDefault="00971FFF">
      <w:pPr>
        <w:suppressAutoHyphens w:val="0"/>
        <w:rPr>
          <w:rFonts w:ascii="Arial" w:hAnsi="Arial" w:cs="Arial"/>
          <w:sz w:val="22"/>
          <w:szCs w:val="22"/>
        </w:rPr>
      </w:pPr>
      <w:bookmarkStart w:id="5" w:name="_Toc300928429"/>
      <w:bookmarkStart w:id="6" w:name="_Toc301160124"/>
      <w:bookmarkStart w:id="7" w:name="_Toc301165012"/>
      <w:bookmarkStart w:id="8" w:name="_Toc301248344"/>
      <w:bookmarkStart w:id="9" w:name="_Toc300928434"/>
      <w:bookmarkStart w:id="10" w:name="_Toc301160129"/>
      <w:bookmarkStart w:id="11" w:name="_Toc301165017"/>
      <w:bookmarkStart w:id="12" w:name="_Toc301248349"/>
      <w:bookmarkStart w:id="13" w:name="_Toc300928436"/>
      <w:bookmarkStart w:id="14" w:name="_Toc301160131"/>
      <w:bookmarkStart w:id="15" w:name="_Toc301165019"/>
      <w:bookmarkStart w:id="16" w:name="_Toc301248351"/>
      <w:bookmarkStart w:id="17" w:name="_Toc300928440"/>
      <w:bookmarkStart w:id="18" w:name="_Toc301160135"/>
      <w:bookmarkStart w:id="19" w:name="_Toc301165023"/>
      <w:bookmarkStart w:id="20" w:name="_Toc301248355"/>
      <w:bookmarkStart w:id="21" w:name="_Toc300928441"/>
      <w:bookmarkStart w:id="22" w:name="_Toc301160136"/>
      <w:bookmarkStart w:id="23" w:name="_Toc301165024"/>
      <w:bookmarkStart w:id="24" w:name="_Toc301248356"/>
      <w:bookmarkStart w:id="25" w:name="_Toc300928443"/>
      <w:bookmarkStart w:id="26" w:name="_Toc301160138"/>
      <w:bookmarkStart w:id="27" w:name="_Toc301165026"/>
      <w:bookmarkStart w:id="28" w:name="_Toc301248358"/>
      <w:bookmarkStart w:id="29" w:name="_Toc300928444"/>
      <w:bookmarkStart w:id="30" w:name="_Toc301160139"/>
      <w:bookmarkStart w:id="31" w:name="_Toc301165027"/>
      <w:bookmarkStart w:id="32" w:name="_Toc301248359"/>
      <w:bookmarkStart w:id="33" w:name="_Toc300928445"/>
      <w:bookmarkStart w:id="34" w:name="_Toc301160140"/>
      <w:bookmarkStart w:id="35" w:name="_Toc301165028"/>
      <w:bookmarkStart w:id="36" w:name="_Toc301248360"/>
      <w:bookmarkStart w:id="37" w:name="_Toc300928447"/>
      <w:bookmarkStart w:id="38" w:name="_Toc301160142"/>
      <w:bookmarkStart w:id="39" w:name="_Toc301165030"/>
      <w:bookmarkStart w:id="40" w:name="_Toc301248362"/>
      <w:bookmarkStart w:id="41" w:name="_Toc300928448"/>
      <w:bookmarkStart w:id="42" w:name="_Toc301160143"/>
      <w:bookmarkStart w:id="43" w:name="_Toc301165031"/>
      <w:bookmarkStart w:id="44" w:name="_Toc301248363"/>
      <w:bookmarkStart w:id="45" w:name="_Toc300928449"/>
      <w:bookmarkStart w:id="46" w:name="_Toc301160144"/>
      <w:bookmarkStart w:id="47" w:name="_Toc301165032"/>
      <w:bookmarkStart w:id="48" w:name="_Toc301248364"/>
      <w:bookmarkStart w:id="49" w:name="_Toc300928450"/>
      <w:bookmarkStart w:id="50" w:name="_Toc301160145"/>
      <w:bookmarkStart w:id="51" w:name="_Toc301165033"/>
      <w:bookmarkStart w:id="52" w:name="_Toc301248365"/>
      <w:bookmarkStart w:id="53" w:name="_Toc300928451"/>
      <w:bookmarkStart w:id="54" w:name="_Toc301160146"/>
      <w:bookmarkStart w:id="55" w:name="_Toc301165034"/>
      <w:bookmarkStart w:id="56" w:name="_Toc301248366"/>
      <w:bookmarkStart w:id="57" w:name="_Toc300928452"/>
      <w:bookmarkStart w:id="58" w:name="_Toc301160147"/>
      <w:bookmarkStart w:id="59" w:name="_Toc301165035"/>
      <w:bookmarkStart w:id="60" w:name="_Toc301248367"/>
      <w:bookmarkStart w:id="61" w:name="_Toc300928453"/>
      <w:bookmarkStart w:id="62" w:name="_Toc301160148"/>
      <w:bookmarkStart w:id="63" w:name="_Toc301165036"/>
      <w:bookmarkStart w:id="64" w:name="_Toc301248368"/>
      <w:bookmarkStart w:id="65" w:name="_Toc300928454"/>
      <w:bookmarkStart w:id="66" w:name="_Toc301160149"/>
      <w:bookmarkStart w:id="67" w:name="_Toc301165037"/>
      <w:bookmarkStart w:id="68" w:name="_Toc301248369"/>
      <w:bookmarkStart w:id="69" w:name="_Toc300928455"/>
      <w:bookmarkStart w:id="70" w:name="_Toc301160150"/>
      <w:bookmarkStart w:id="71" w:name="_Toc301165038"/>
      <w:bookmarkStart w:id="72" w:name="_Toc301248370"/>
      <w:bookmarkStart w:id="73" w:name="_Toc300928456"/>
      <w:bookmarkStart w:id="74" w:name="_Toc301160151"/>
      <w:bookmarkStart w:id="75" w:name="_Toc301165039"/>
      <w:bookmarkStart w:id="76" w:name="_Toc301248371"/>
      <w:bookmarkStart w:id="77" w:name="_Toc300928457"/>
      <w:bookmarkStart w:id="78" w:name="_Toc301160152"/>
      <w:bookmarkStart w:id="79" w:name="_Toc301165040"/>
      <w:bookmarkStart w:id="80" w:name="_Toc301248372"/>
      <w:bookmarkStart w:id="81" w:name="_Toc300928458"/>
      <w:bookmarkStart w:id="82" w:name="_Toc301160153"/>
      <w:bookmarkStart w:id="83" w:name="_Toc301165041"/>
      <w:bookmarkStart w:id="84" w:name="_Toc301248373"/>
      <w:bookmarkStart w:id="85" w:name="_Toc300928459"/>
      <w:bookmarkStart w:id="86" w:name="_Toc301160154"/>
      <w:bookmarkStart w:id="87" w:name="_Toc301165042"/>
      <w:bookmarkStart w:id="88" w:name="_Toc301248374"/>
      <w:bookmarkStart w:id="89" w:name="_Toc300928462"/>
      <w:bookmarkStart w:id="90" w:name="_Toc301160157"/>
      <w:bookmarkStart w:id="91" w:name="_Toc301165045"/>
      <w:bookmarkStart w:id="92" w:name="_Toc301248377"/>
      <w:bookmarkStart w:id="93" w:name="_Toc300928464"/>
      <w:bookmarkStart w:id="94" w:name="_Toc301160159"/>
      <w:bookmarkStart w:id="95" w:name="_Toc301165047"/>
      <w:bookmarkStart w:id="96" w:name="_Toc301248379"/>
      <w:bookmarkStart w:id="97" w:name="_Toc300928466"/>
      <w:bookmarkStart w:id="98" w:name="_Toc301160161"/>
      <w:bookmarkStart w:id="99" w:name="_Toc301165049"/>
      <w:bookmarkStart w:id="100" w:name="_Toc301248381"/>
      <w:bookmarkStart w:id="101" w:name="_Toc300928467"/>
      <w:bookmarkStart w:id="102" w:name="_Toc301160162"/>
      <w:bookmarkStart w:id="103" w:name="_Toc301165050"/>
      <w:bookmarkStart w:id="104" w:name="_Toc301248382"/>
      <w:bookmarkStart w:id="105" w:name="_Toc300928468"/>
      <w:bookmarkStart w:id="106" w:name="_Toc301160163"/>
      <w:bookmarkStart w:id="107" w:name="_Toc301165051"/>
      <w:bookmarkStart w:id="108" w:name="_Toc301248383"/>
      <w:bookmarkStart w:id="109" w:name="_Toc300928474"/>
      <w:bookmarkStart w:id="110" w:name="_Toc301160169"/>
      <w:bookmarkStart w:id="111" w:name="_Toc301165057"/>
      <w:bookmarkStart w:id="112" w:name="_Toc301248389"/>
      <w:bookmarkStart w:id="113" w:name="_Toc300928476"/>
      <w:bookmarkStart w:id="114" w:name="_Toc301160171"/>
      <w:bookmarkStart w:id="115" w:name="_Toc301165059"/>
      <w:bookmarkStart w:id="116" w:name="_Toc301248391"/>
      <w:bookmarkStart w:id="117" w:name="_Toc300928478"/>
      <w:bookmarkStart w:id="118" w:name="_Toc301160173"/>
      <w:bookmarkStart w:id="119" w:name="_Toc301165061"/>
      <w:bookmarkStart w:id="120" w:name="_Toc301248393"/>
      <w:bookmarkStart w:id="121" w:name="_Toc300928480"/>
      <w:bookmarkStart w:id="122" w:name="_Toc301160175"/>
      <w:bookmarkStart w:id="123" w:name="_Toc301165063"/>
      <w:bookmarkStart w:id="124" w:name="_Toc301248395"/>
      <w:bookmarkStart w:id="125" w:name="_Toc300928482"/>
      <w:bookmarkStart w:id="126" w:name="_Toc301160177"/>
      <w:bookmarkStart w:id="127" w:name="_Toc301165065"/>
      <w:bookmarkStart w:id="128" w:name="_Toc301248397"/>
      <w:bookmarkStart w:id="129" w:name="_Toc300928484"/>
      <w:bookmarkStart w:id="130" w:name="_Toc301160179"/>
      <w:bookmarkStart w:id="131" w:name="_Toc301165067"/>
      <w:bookmarkStart w:id="132" w:name="_Toc301248399"/>
      <w:bookmarkStart w:id="133" w:name="_Toc300928486"/>
      <w:bookmarkStart w:id="134" w:name="_Toc301160181"/>
      <w:bookmarkStart w:id="135" w:name="_Toc301165069"/>
      <w:bookmarkStart w:id="136" w:name="_Toc301248401"/>
      <w:bookmarkStart w:id="137" w:name="_Toc300928487"/>
      <w:bookmarkStart w:id="138" w:name="_Toc301160182"/>
      <w:bookmarkStart w:id="139" w:name="_Toc301165070"/>
      <w:bookmarkStart w:id="140" w:name="_Toc301248402"/>
      <w:bookmarkStart w:id="141" w:name="_Toc300928488"/>
      <w:bookmarkStart w:id="142" w:name="_Toc301160183"/>
      <w:bookmarkStart w:id="143" w:name="_Toc301165071"/>
      <w:bookmarkStart w:id="144" w:name="_Toc301248403"/>
      <w:bookmarkStart w:id="145" w:name="_Toc300928490"/>
      <w:bookmarkStart w:id="146" w:name="_Toc301160185"/>
      <w:bookmarkStart w:id="147" w:name="_Toc301165073"/>
      <w:bookmarkStart w:id="148" w:name="_Toc301248405"/>
      <w:bookmarkStart w:id="149" w:name="_Toc300928492"/>
      <w:bookmarkStart w:id="150" w:name="_Toc301160187"/>
      <w:bookmarkStart w:id="151" w:name="_Toc301165075"/>
      <w:bookmarkStart w:id="152" w:name="_Toc301248407"/>
      <w:bookmarkStart w:id="153" w:name="_Toc300928494"/>
      <w:bookmarkStart w:id="154" w:name="_Toc301160189"/>
      <w:bookmarkStart w:id="155" w:name="_Toc301165077"/>
      <w:bookmarkStart w:id="156" w:name="_Toc301248409"/>
      <w:bookmarkStart w:id="157" w:name="_Toc300928496"/>
      <w:bookmarkStart w:id="158" w:name="_Toc301160191"/>
      <w:bookmarkStart w:id="159" w:name="_Toc301165079"/>
      <w:bookmarkStart w:id="160" w:name="_Toc301248411"/>
      <w:bookmarkStart w:id="161" w:name="_Toc300928497"/>
      <w:bookmarkStart w:id="162" w:name="_Toc301160192"/>
      <w:bookmarkStart w:id="163" w:name="_Toc301165080"/>
      <w:bookmarkStart w:id="164" w:name="_Toc301248412"/>
      <w:bookmarkStart w:id="165" w:name="_Toc300928498"/>
      <w:bookmarkStart w:id="166" w:name="_Toc301160193"/>
      <w:bookmarkStart w:id="167" w:name="_Toc301165081"/>
      <w:bookmarkStart w:id="168" w:name="_Toc301248413"/>
      <w:bookmarkStart w:id="169" w:name="_Toc300928499"/>
      <w:bookmarkStart w:id="170" w:name="_Toc301160194"/>
      <w:bookmarkStart w:id="171" w:name="_Toc301165082"/>
      <w:bookmarkStart w:id="172" w:name="_Toc301248414"/>
      <w:bookmarkStart w:id="173" w:name="_Toc297798704"/>
      <w:bookmarkStart w:id="174" w:name="_Toc310433002"/>
      <w:bookmarkStart w:id="175" w:name="_Toc362821709"/>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E86B61">
        <w:rPr>
          <w:rFonts w:ascii="Arial" w:hAnsi="Arial" w:cs="Arial"/>
          <w:sz w:val="22"/>
          <w:szCs w:val="22"/>
        </w:rPr>
        <w:br w:type="page"/>
      </w:r>
    </w:p>
    <w:p w14:paraId="62B7074F" w14:textId="77777777" w:rsidR="00AB084E" w:rsidRPr="00E86B61" w:rsidRDefault="003A65E6" w:rsidP="00E86B61">
      <w:pPr>
        <w:pStyle w:val="Heading10"/>
        <w:numPr>
          <w:ilvl w:val="0"/>
          <w:numId w:val="39"/>
        </w:numPr>
      </w:pPr>
      <w:bookmarkStart w:id="176" w:name="_Toc435717167"/>
      <w:bookmarkStart w:id="177" w:name="_Toc436396064"/>
      <w:r w:rsidRPr="00E86B61">
        <w:lastRenderedPageBreak/>
        <w:t>УПУТСТВО ПОНУЂАЧИМА ЗА САЧИЊАВАЊЕ ПОНУДЕ</w:t>
      </w:r>
      <w:bookmarkEnd w:id="173"/>
      <w:bookmarkEnd w:id="174"/>
      <w:bookmarkEnd w:id="175"/>
      <w:bookmarkEnd w:id="176"/>
      <w:bookmarkEnd w:id="177"/>
    </w:p>
    <w:p w14:paraId="22A04D39" w14:textId="77777777" w:rsidR="003A65E6" w:rsidRPr="00E86B61" w:rsidRDefault="003A65E6" w:rsidP="00071074">
      <w:pPr>
        <w:jc w:val="both"/>
        <w:rPr>
          <w:rFonts w:ascii="Arial" w:hAnsi="Arial" w:cs="Arial"/>
          <w:sz w:val="22"/>
          <w:szCs w:val="22"/>
        </w:rPr>
      </w:pPr>
    </w:p>
    <w:p w14:paraId="7ABF5048" w14:textId="77777777" w:rsidR="003A65E6" w:rsidRPr="00E86B61" w:rsidRDefault="003A65E6" w:rsidP="00071074">
      <w:pPr>
        <w:ind w:firstLine="720"/>
        <w:jc w:val="both"/>
        <w:rPr>
          <w:rFonts w:ascii="Arial" w:hAnsi="Arial" w:cs="Arial"/>
          <w:sz w:val="22"/>
          <w:szCs w:val="22"/>
        </w:rPr>
      </w:pPr>
      <w:r w:rsidRPr="00E86B61">
        <w:rPr>
          <w:rFonts w:ascii="Arial" w:hAnsi="Arial" w:cs="Arial"/>
          <w:sz w:val="22"/>
          <w:szCs w:val="22"/>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1877CC6D" w14:textId="77777777" w:rsidR="003A65E6" w:rsidRPr="00E86B61" w:rsidRDefault="003A65E6" w:rsidP="00071074">
      <w:pPr>
        <w:ind w:firstLine="720"/>
        <w:jc w:val="both"/>
        <w:rPr>
          <w:rFonts w:ascii="Arial" w:hAnsi="Arial" w:cs="Arial"/>
          <w:sz w:val="22"/>
          <w:szCs w:val="22"/>
        </w:rPr>
      </w:pPr>
      <w:r w:rsidRPr="00E86B61">
        <w:rPr>
          <w:rFonts w:ascii="Arial" w:hAnsi="Arial" w:cs="Arial"/>
          <w:sz w:val="22"/>
          <w:szCs w:val="22"/>
        </w:rPr>
        <w:t>Понуђач мора да испуњава све услове одређене Законом о јавним набавкама (у даљем тексту: Закон)и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46EA2539" w14:textId="77777777" w:rsidR="003A65E6" w:rsidRPr="00E86B61" w:rsidRDefault="003A65E6" w:rsidP="00EB0511">
      <w:pPr>
        <w:ind w:firstLine="720"/>
        <w:jc w:val="both"/>
        <w:rPr>
          <w:rFonts w:ascii="Arial" w:hAnsi="Arial" w:cs="Arial"/>
          <w:sz w:val="22"/>
          <w:szCs w:val="22"/>
        </w:rPr>
      </w:pPr>
      <w:r w:rsidRPr="00E86B61">
        <w:rPr>
          <w:rFonts w:ascii="Arial" w:hAnsi="Arial" w:cs="Arial"/>
          <w:sz w:val="22"/>
          <w:szCs w:val="22"/>
        </w:rPr>
        <w:t>Врста, техничке карактеристике и спецификација предмета јавне набавке</w:t>
      </w:r>
      <w:r w:rsidR="00A52F81" w:rsidRPr="00E86B61">
        <w:rPr>
          <w:rFonts w:ascii="Arial" w:hAnsi="Arial" w:cs="Arial"/>
          <w:sz w:val="22"/>
          <w:szCs w:val="22"/>
        </w:rPr>
        <w:t xml:space="preserve"> </w:t>
      </w:r>
      <w:r w:rsidRPr="00E86B61">
        <w:rPr>
          <w:rFonts w:ascii="Arial" w:hAnsi="Arial" w:cs="Arial"/>
          <w:sz w:val="22"/>
          <w:szCs w:val="22"/>
        </w:rPr>
        <w:t>дата је у Одељку 5. конкурсне документације.</w:t>
      </w:r>
    </w:p>
    <w:p w14:paraId="1FA2DB51" w14:textId="77777777" w:rsidR="003A65E6" w:rsidRPr="00E86B61" w:rsidRDefault="003A65E6" w:rsidP="00EB0511">
      <w:pPr>
        <w:jc w:val="both"/>
        <w:rPr>
          <w:rFonts w:ascii="Arial" w:hAnsi="Arial" w:cs="Arial"/>
          <w:sz w:val="22"/>
          <w:szCs w:val="22"/>
        </w:rPr>
      </w:pPr>
    </w:p>
    <w:p w14:paraId="45C48393" w14:textId="77777777" w:rsidR="00AB084E" w:rsidRPr="00E86B61" w:rsidRDefault="003A65E6" w:rsidP="00E86B61">
      <w:pPr>
        <w:pStyle w:val="Heading2"/>
        <w:numPr>
          <w:ilvl w:val="1"/>
          <w:numId w:val="39"/>
        </w:numPr>
      </w:pPr>
      <w:bookmarkStart w:id="178" w:name="_Toc297798705"/>
      <w:r w:rsidRPr="00E86B61">
        <w:t>ПОДАЦИ О ЈЕЗИКУ У ПОСТУПКУ ЈАВНЕ НАБАВКЕ</w:t>
      </w:r>
    </w:p>
    <w:p w14:paraId="1EF86D61" w14:textId="77777777" w:rsidR="003A65E6" w:rsidRPr="00E86B61" w:rsidRDefault="003A65E6" w:rsidP="00EB0511">
      <w:pPr>
        <w:rPr>
          <w:rFonts w:ascii="Arial" w:hAnsi="Arial" w:cs="Arial"/>
          <w:sz w:val="22"/>
          <w:szCs w:val="22"/>
        </w:rPr>
      </w:pPr>
    </w:p>
    <w:p w14:paraId="3B88E6F3" w14:textId="77777777" w:rsidR="003A65E6" w:rsidRPr="00E86B61" w:rsidRDefault="003A65E6" w:rsidP="00EB0511">
      <w:pPr>
        <w:ind w:firstLine="720"/>
        <w:jc w:val="both"/>
        <w:rPr>
          <w:rFonts w:ascii="Arial" w:hAnsi="Arial" w:cs="Arial"/>
          <w:sz w:val="22"/>
          <w:szCs w:val="22"/>
        </w:rPr>
      </w:pPr>
      <w:r w:rsidRPr="00E86B61">
        <w:rPr>
          <w:rFonts w:ascii="Arial" w:hAnsi="Arial" w:cs="Arial"/>
          <w:sz w:val="22"/>
          <w:szCs w:val="22"/>
        </w:rPr>
        <w:t xml:space="preserve">Наручилац је припремио конкурсну документацију на српском језику и водиће поступак јавне набавке на српском језику. </w:t>
      </w:r>
    </w:p>
    <w:p w14:paraId="0E10C169" w14:textId="77777777" w:rsidR="003A65E6" w:rsidRPr="00E86B61" w:rsidRDefault="003A65E6" w:rsidP="00EB0511">
      <w:pPr>
        <w:ind w:firstLine="720"/>
        <w:jc w:val="both"/>
        <w:rPr>
          <w:rFonts w:ascii="Arial" w:hAnsi="Arial" w:cs="Arial"/>
          <w:sz w:val="22"/>
          <w:szCs w:val="22"/>
        </w:rPr>
      </w:pPr>
      <w:r w:rsidRPr="00E86B61">
        <w:rPr>
          <w:rFonts w:ascii="Arial" w:hAnsi="Arial" w:cs="Arial"/>
          <w:sz w:val="22"/>
          <w:szCs w:val="22"/>
        </w:rPr>
        <w:t>Понуда са свим прилозима мора бити сачињена на српском језику.</w:t>
      </w:r>
    </w:p>
    <w:p w14:paraId="33D89769" w14:textId="77777777" w:rsidR="003A65E6" w:rsidRPr="00E86B61" w:rsidRDefault="003A65E6" w:rsidP="00EB0511">
      <w:pPr>
        <w:ind w:firstLine="720"/>
        <w:jc w:val="both"/>
        <w:rPr>
          <w:rFonts w:ascii="Arial" w:hAnsi="Arial" w:cs="Arial"/>
          <w:sz w:val="22"/>
          <w:szCs w:val="22"/>
        </w:rPr>
      </w:pPr>
      <w:r w:rsidRPr="00E86B61">
        <w:rPr>
          <w:rFonts w:ascii="Arial" w:hAnsi="Arial" w:cs="Arial"/>
          <w:sz w:val="22"/>
          <w:szCs w:val="22"/>
        </w:rPr>
        <w:t xml:space="preserve">Ако је неки доказ или документ на страном језику, исти мора бити преведен на српски језик и оверен од стране овлашћеног преводиоца. </w:t>
      </w:r>
    </w:p>
    <w:p w14:paraId="17356ED0" w14:textId="77777777" w:rsidR="003A65E6" w:rsidRPr="00E86B61" w:rsidRDefault="009C1CB5" w:rsidP="00EB0511">
      <w:pPr>
        <w:ind w:firstLine="720"/>
        <w:jc w:val="both"/>
        <w:rPr>
          <w:rFonts w:ascii="Arial" w:hAnsi="Arial" w:cs="Arial"/>
          <w:sz w:val="22"/>
          <w:szCs w:val="22"/>
        </w:rPr>
      </w:pPr>
      <w:r w:rsidRPr="00E86B61">
        <w:rPr>
          <w:rFonts w:ascii="Arial" w:hAnsi="Arial" w:cs="Arial"/>
          <w:sz w:val="22"/>
          <w:szCs w:val="22"/>
        </w:rPr>
        <w:t>Изузетак представља т</w:t>
      </w:r>
      <w:r w:rsidR="003A65E6" w:rsidRPr="00E86B61">
        <w:rPr>
          <w:rFonts w:ascii="Arial" w:hAnsi="Arial" w:cs="Arial"/>
          <w:sz w:val="22"/>
          <w:szCs w:val="22"/>
        </w:rPr>
        <w:t xml:space="preserve">ехничкa документација понуђене опреме као и докази који су оригинално на енглеском језику, </w:t>
      </w:r>
      <w:r w:rsidRPr="00E86B61">
        <w:rPr>
          <w:rFonts w:ascii="Arial" w:hAnsi="Arial" w:cs="Arial"/>
          <w:sz w:val="22"/>
          <w:szCs w:val="22"/>
        </w:rPr>
        <w:t xml:space="preserve">који </w:t>
      </w:r>
      <w:r w:rsidR="003A65E6" w:rsidRPr="00E86B61">
        <w:rPr>
          <w:rFonts w:ascii="Arial" w:hAnsi="Arial" w:cs="Arial"/>
          <w:sz w:val="22"/>
          <w:szCs w:val="22"/>
        </w:rPr>
        <w:t>не морају бити преведени на српски језик</w:t>
      </w:r>
      <w:r w:rsidRPr="00E86B61">
        <w:rPr>
          <w:rFonts w:ascii="Arial" w:hAnsi="Arial" w:cs="Arial"/>
          <w:sz w:val="22"/>
          <w:szCs w:val="22"/>
        </w:rPr>
        <w:t>, већ могу бити достављени на енглеском језику</w:t>
      </w:r>
      <w:r w:rsidR="003A65E6" w:rsidRPr="00E86B61">
        <w:rPr>
          <w:rFonts w:ascii="Arial" w:hAnsi="Arial" w:cs="Arial"/>
          <w:sz w:val="22"/>
          <w:szCs w:val="22"/>
        </w:rPr>
        <w:t>.</w:t>
      </w:r>
    </w:p>
    <w:p w14:paraId="77E8E8F7" w14:textId="77777777" w:rsidR="003A65E6" w:rsidRPr="00E86B61" w:rsidRDefault="003A65E6">
      <w:pPr>
        <w:ind w:firstLine="720"/>
        <w:jc w:val="both"/>
        <w:rPr>
          <w:rFonts w:ascii="Arial" w:hAnsi="Arial" w:cs="Arial"/>
          <w:sz w:val="22"/>
          <w:szCs w:val="22"/>
        </w:rPr>
      </w:pPr>
      <w:r w:rsidRPr="00E86B61">
        <w:rPr>
          <w:rFonts w:ascii="Arial" w:hAnsi="Arial" w:cs="Arial"/>
          <w:sz w:val="22"/>
          <w:szCs w:val="22"/>
        </w:rPr>
        <w:t>Ако понуда са свим прилозима не задовољава захтеве у погледу језика, понуда ће бити одбијена, као неприхватљива.</w:t>
      </w:r>
    </w:p>
    <w:p w14:paraId="3D3E4FE8" w14:textId="77777777" w:rsidR="003A65E6" w:rsidRPr="00E86B61" w:rsidRDefault="003A65E6" w:rsidP="00E86B61"/>
    <w:p w14:paraId="1A8C3AA5" w14:textId="77777777" w:rsidR="00AB084E" w:rsidRPr="00E86B61" w:rsidRDefault="003A65E6" w:rsidP="00E86B61">
      <w:pPr>
        <w:pStyle w:val="Heading2"/>
        <w:numPr>
          <w:ilvl w:val="1"/>
          <w:numId w:val="39"/>
        </w:numPr>
      </w:pPr>
      <w:r w:rsidRPr="00E86B61">
        <w:t>НАЧИН САСТАВЉАЊА ПОНУДЕ И ПОПУЊАВАЊА ОБРАСЦА ПОНУДЕ</w:t>
      </w:r>
      <w:bookmarkEnd w:id="178"/>
    </w:p>
    <w:p w14:paraId="10B28ABC" w14:textId="77777777" w:rsidR="003A65E6" w:rsidRPr="00E86B61" w:rsidRDefault="003A65E6" w:rsidP="00EB0511">
      <w:pPr>
        <w:rPr>
          <w:rFonts w:ascii="Arial" w:hAnsi="Arial" w:cs="Arial"/>
          <w:sz w:val="22"/>
          <w:szCs w:val="22"/>
        </w:rPr>
      </w:pPr>
    </w:p>
    <w:p w14:paraId="2C810A04" w14:textId="77777777" w:rsidR="003A65E6" w:rsidRPr="00E86B61" w:rsidRDefault="003A65E6" w:rsidP="00EB0511">
      <w:pPr>
        <w:ind w:firstLine="709"/>
        <w:jc w:val="both"/>
        <w:rPr>
          <w:rFonts w:ascii="Arial" w:hAnsi="Arial" w:cs="Arial"/>
          <w:sz w:val="22"/>
          <w:szCs w:val="22"/>
        </w:rPr>
      </w:pPr>
      <w:r w:rsidRPr="00E86B61">
        <w:rPr>
          <w:rFonts w:ascii="Arial" w:hAnsi="Arial" w:cs="Arial"/>
          <w:sz w:val="22"/>
          <w:szCs w:val="22"/>
        </w:rPr>
        <w:t xml:space="preserve">Понуђач је обавезан да сачини понуду тако што, јасно и недвосмислено, читко својеручно, откуцано на рачунару или писаћој машини, уписује тражене податке у обрасце или према обрасцима који су саставни део конкурсне документације и оверава је печатом и потписом законског заступника, другог заступника уписаног </w:t>
      </w:r>
      <w:r w:rsidR="000D2F6A" w:rsidRPr="00E86B61">
        <w:rPr>
          <w:rFonts w:ascii="Arial" w:hAnsi="Arial" w:cs="Arial"/>
          <w:sz w:val="22"/>
          <w:szCs w:val="22"/>
        </w:rPr>
        <w:t>у регистар надлежног органа</w:t>
      </w:r>
      <w:r w:rsidRPr="00E86B61">
        <w:rPr>
          <w:rFonts w:ascii="Arial" w:hAnsi="Arial" w:cs="Arial"/>
          <w:sz w:val="22"/>
          <w:szCs w:val="22"/>
        </w:rPr>
        <w:t xml:space="preserve"> или лица овлашћеног од стране законског заступника, уз доставу овлашћења у понуди.</w:t>
      </w:r>
    </w:p>
    <w:p w14:paraId="6D6A0C60" w14:textId="77777777" w:rsidR="003A65E6" w:rsidRPr="00E86B61" w:rsidRDefault="003A65E6" w:rsidP="002C6229">
      <w:pPr>
        <w:ind w:firstLine="709"/>
        <w:jc w:val="both"/>
        <w:rPr>
          <w:rFonts w:ascii="Arial" w:hAnsi="Arial" w:cs="Arial"/>
          <w:sz w:val="22"/>
          <w:szCs w:val="22"/>
        </w:rPr>
      </w:pPr>
      <w:r w:rsidRPr="00E86B61">
        <w:rPr>
          <w:rFonts w:ascii="Arial" w:hAnsi="Arial" w:cs="Arial"/>
          <w:sz w:val="22"/>
          <w:szCs w:val="22"/>
        </w:rPr>
        <w:t>Понуђач је обавезан да у Обрасцу понуде наведе: укупну цену без ПДВ-а, рок важења понуде, као и остале елементе из Обрасца понуде.</w:t>
      </w:r>
    </w:p>
    <w:p w14:paraId="18699F4F" w14:textId="77777777" w:rsidR="003A65E6" w:rsidRPr="00E86B61" w:rsidRDefault="003A65E6" w:rsidP="00C36C13">
      <w:pPr>
        <w:ind w:firstLine="709"/>
        <w:jc w:val="both"/>
        <w:rPr>
          <w:rFonts w:ascii="Arial" w:hAnsi="Arial" w:cs="Arial"/>
          <w:sz w:val="22"/>
          <w:szCs w:val="22"/>
        </w:rPr>
      </w:pPr>
      <w:r w:rsidRPr="00E86B61">
        <w:rPr>
          <w:rFonts w:ascii="Arial" w:hAnsi="Arial" w:cs="Arial"/>
          <w:sz w:val="22"/>
          <w:szCs w:val="22"/>
        </w:rPr>
        <w:t>Сви документи, поднети у понуди треба да буду повезани траком у целину и запечаћени (воском</w:t>
      </w:r>
      <w:r w:rsidR="00B009F0" w:rsidRPr="00E86B61">
        <w:rPr>
          <w:rFonts w:ascii="Arial" w:hAnsi="Arial" w:cs="Arial"/>
          <w:sz w:val="22"/>
          <w:szCs w:val="22"/>
          <w:lang w:val="sr-Latn-CS"/>
        </w:rPr>
        <w:t>)</w:t>
      </w:r>
      <w:r w:rsidR="00B009F0" w:rsidRPr="00E86B61">
        <w:rPr>
          <w:rFonts w:ascii="Arial" w:hAnsi="Arial" w:cs="Arial"/>
          <w:sz w:val="22"/>
          <w:szCs w:val="22"/>
        </w:rPr>
        <w:t xml:space="preserve"> или на неки други начин</w:t>
      </w:r>
      <w:r w:rsidRPr="00E86B61">
        <w:rPr>
          <w:rFonts w:ascii="Arial" w:hAnsi="Arial" w:cs="Arial"/>
          <w:sz w:val="22"/>
          <w:szCs w:val="22"/>
        </w:rPr>
        <w:t xml:space="preserve">, тако да се не могу накнадно убацивати, одстрањивати или замењивати појединачни листови, односно прилози, а да се видно не оштете листови или печат. </w:t>
      </w:r>
    </w:p>
    <w:p w14:paraId="27116AD9" w14:textId="77777777" w:rsidR="003A65E6" w:rsidRPr="00E86B61" w:rsidRDefault="003A65E6" w:rsidP="00C36C13">
      <w:pPr>
        <w:ind w:firstLine="709"/>
        <w:jc w:val="both"/>
        <w:rPr>
          <w:rFonts w:ascii="Arial" w:hAnsi="Arial" w:cs="Arial"/>
          <w:sz w:val="22"/>
          <w:szCs w:val="22"/>
        </w:rPr>
      </w:pPr>
      <w:r w:rsidRPr="00E86B61">
        <w:rPr>
          <w:rFonts w:ascii="Arial" w:hAnsi="Arial" w:cs="Arial"/>
          <w:sz w:val="22"/>
          <w:szCs w:val="22"/>
        </w:rPr>
        <w:t>Пожељно је да понуђач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(банкарска гаранција</w:t>
      </w:r>
      <w:r w:rsidR="008B15F3" w:rsidRPr="00E86B61">
        <w:rPr>
          <w:rFonts w:ascii="Arial" w:hAnsi="Arial" w:cs="Arial"/>
          <w:sz w:val="22"/>
          <w:szCs w:val="22"/>
        </w:rPr>
        <w:t>, меница</w:t>
      </w:r>
      <w:r w:rsidRPr="00E86B61">
        <w:rPr>
          <w:rFonts w:ascii="Arial" w:hAnsi="Arial" w:cs="Arial"/>
          <w:sz w:val="22"/>
          <w:szCs w:val="22"/>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623CD5CE" w14:textId="77777777" w:rsidR="003A65E6" w:rsidRPr="00E86B61" w:rsidRDefault="003A65E6" w:rsidP="00FF34EE">
      <w:pPr>
        <w:ind w:firstLine="720"/>
        <w:jc w:val="both"/>
        <w:rPr>
          <w:rFonts w:ascii="Arial" w:hAnsi="Arial" w:cs="Arial"/>
          <w:sz w:val="22"/>
          <w:szCs w:val="22"/>
        </w:rPr>
      </w:pPr>
      <w:r w:rsidRPr="00E86B61">
        <w:rPr>
          <w:rFonts w:ascii="Arial" w:hAnsi="Arial" w:cs="Arial"/>
          <w:sz w:val="22"/>
          <w:szCs w:val="22"/>
        </w:rPr>
        <w:t>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w:t>
      </w:r>
      <w:r w:rsidR="00FF34EE">
        <w:rPr>
          <w:rFonts w:ascii="Arial" w:hAnsi="Arial" w:cs="Arial"/>
          <w:sz w:val="22"/>
          <w:szCs w:val="22"/>
        </w:rPr>
        <w:t xml:space="preserve">е </w:t>
      </w:r>
      <w:r w:rsidR="004F44DF">
        <w:rPr>
          <w:rFonts w:ascii="Arial" w:hAnsi="Arial" w:cs="Arial"/>
          <w:sz w:val="22"/>
          <w:szCs w:val="22"/>
          <w:lang w:val="sr-Cyrl-RS"/>
        </w:rPr>
        <w:t>,,</w:t>
      </w:r>
      <w:r w:rsidR="00FF34EE">
        <w:rPr>
          <w:rFonts w:ascii="Arial" w:hAnsi="Arial" w:cs="Arial"/>
          <w:sz w:val="22"/>
          <w:szCs w:val="22"/>
        </w:rPr>
        <w:t>Електропривреда Србије</w:t>
      </w:r>
      <w:r w:rsidR="004F44DF">
        <w:rPr>
          <w:rFonts w:ascii="Arial" w:hAnsi="Arial" w:cs="Arial"/>
          <w:sz w:val="22"/>
          <w:szCs w:val="22"/>
          <w:lang w:val="sr-Cyrl-RS"/>
        </w:rPr>
        <w:t>“</w:t>
      </w:r>
      <w:r w:rsidRPr="00E86B61">
        <w:rPr>
          <w:rFonts w:ascii="Arial" w:hAnsi="Arial" w:cs="Arial"/>
          <w:sz w:val="22"/>
          <w:szCs w:val="22"/>
        </w:rPr>
        <w:t>, Бео</w:t>
      </w:r>
      <w:r w:rsidR="003B7D4D">
        <w:rPr>
          <w:rFonts w:ascii="Arial" w:hAnsi="Arial" w:cs="Arial"/>
          <w:sz w:val="22"/>
          <w:szCs w:val="22"/>
        </w:rPr>
        <w:t>град</w:t>
      </w:r>
      <w:r w:rsidR="00FF34EE">
        <w:rPr>
          <w:rFonts w:ascii="Arial" w:hAnsi="Arial" w:cs="Arial"/>
          <w:sz w:val="22"/>
          <w:szCs w:val="22"/>
          <w:lang w:val="sr-Cyrl-RS"/>
        </w:rPr>
        <w:t xml:space="preserve"> (</w:t>
      </w:r>
      <w:r w:rsidR="003B7D4D">
        <w:rPr>
          <w:rFonts w:ascii="Arial" w:hAnsi="Arial" w:cs="Arial"/>
          <w:sz w:val="22"/>
          <w:szCs w:val="22"/>
          <w:lang w:val="sr-Cyrl-RS"/>
        </w:rPr>
        <w:t>Стари Град</w:t>
      </w:r>
      <w:r w:rsidR="00FF34EE">
        <w:rPr>
          <w:rFonts w:ascii="Arial" w:hAnsi="Arial" w:cs="Arial"/>
          <w:sz w:val="22"/>
          <w:szCs w:val="22"/>
          <w:lang w:val="sr-Cyrl-RS"/>
        </w:rPr>
        <w:t>),</w:t>
      </w:r>
      <w:r w:rsidRPr="00E86B61">
        <w:rPr>
          <w:rFonts w:ascii="Arial" w:hAnsi="Arial" w:cs="Arial"/>
          <w:sz w:val="22"/>
          <w:szCs w:val="22"/>
        </w:rPr>
        <w:t xml:space="preserve"> Србија, </w:t>
      </w:r>
      <w:r w:rsidR="00F8057E" w:rsidRPr="00E86B61">
        <w:rPr>
          <w:rFonts w:ascii="Arial" w:hAnsi="Arial" w:cs="Arial"/>
          <w:sz w:val="22"/>
          <w:szCs w:val="22"/>
        </w:rPr>
        <w:t xml:space="preserve">Балканска </w:t>
      </w:r>
      <w:r w:rsidR="003B7D4D">
        <w:rPr>
          <w:rFonts w:ascii="Arial" w:hAnsi="Arial" w:cs="Arial"/>
          <w:sz w:val="22"/>
          <w:szCs w:val="22"/>
          <w:lang w:val="sr-Cyrl-RS"/>
        </w:rPr>
        <w:t xml:space="preserve">број </w:t>
      </w:r>
      <w:r w:rsidR="00F8057E" w:rsidRPr="00E86B61">
        <w:rPr>
          <w:rFonts w:ascii="Arial" w:hAnsi="Arial" w:cs="Arial"/>
          <w:sz w:val="22"/>
          <w:szCs w:val="22"/>
        </w:rPr>
        <w:t>13</w:t>
      </w:r>
      <w:r w:rsidRPr="00E86B61">
        <w:rPr>
          <w:rFonts w:ascii="Arial" w:hAnsi="Arial" w:cs="Arial"/>
          <w:sz w:val="22"/>
          <w:szCs w:val="22"/>
        </w:rPr>
        <w:t xml:space="preserve">, ПАК 103925- писарница - са назнаком: „Понуда за јавну </w:t>
      </w:r>
      <w:r w:rsidR="005E4939" w:rsidRPr="00E86B61">
        <w:rPr>
          <w:rFonts w:ascii="Arial" w:hAnsi="Arial" w:cs="Arial"/>
          <w:sz w:val="22"/>
          <w:szCs w:val="22"/>
        </w:rPr>
        <w:t>набавку услуга са пратећим добрима</w:t>
      </w:r>
      <w:r w:rsidRPr="00E86B61">
        <w:rPr>
          <w:rFonts w:ascii="Arial" w:hAnsi="Arial" w:cs="Arial"/>
          <w:sz w:val="22"/>
          <w:szCs w:val="22"/>
        </w:rPr>
        <w:t xml:space="preserve"> - „</w:t>
      </w:r>
      <w:r w:rsidR="00971FFF" w:rsidRPr="00E86B61">
        <w:rPr>
          <w:rFonts w:ascii="Arial" w:hAnsi="Arial" w:cs="Arial"/>
          <w:sz w:val="22"/>
          <w:szCs w:val="22"/>
        </w:rPr>
        <w:t>Интегрални систем за праћење и управљање перформансама ИКТ система</w:t>
      </w:r>
      <w:r w:rsidRPr="00E86B61">
        <w:rPr>
          <w:rFonts w:ascii="Arial" w:hAnsi="Arial" w:cs="Arial"/>
          <w:sz w:val="22"/>
          <w:szCs w:val="22"/>
        </w:rPr>
        <w:t xml:space="preserve">“ - Јавна набавка број </w:t>
      </w:r>
      <w:r w:rsidR="00F26689" w:rsidRPr="00E86B61">
        <w:rPr>
          <w:rFonts w:ascii="Arial" w:hAnsi="Arial" w:cs="Arial"/>
          <w:color w:val="000000"/>
          <w:sz w:val="22"/>
          <w:szCs w:val="22"/>
        </w:rPr>
        <w:t>35/15/ДИКТ</w:t>
      </w:r>
      <w:r w:rsidRPr="00E86B61">
        <w:rPr>
          <w:rFonts w:ascii="Arial" w:hAnsi="Arial" w:cs="Arial"/>
          <w:sz w:val="22"/>
          <w:szCs w:val="22"/>
        </w:rPr>
        <w:t xml:space="preserve">- НЕ ОТВАРАТИ“. </w:t>
      </w:r>
    </w:p>
    <w:p w14:paraId="52E32AE8" w14:textId="77777777" w:rsidR="000D2F6A" w:rsidRPr="00E86B61" w:rsidRDefault="000D2F6A" w:rsidP="000D2F6A">
      <w:pPr>
        <w:ind w:firstLine="720"/>
        <w:jc w:val="both"/>
        <w:rPr>
          <w:rFonts w:ascii="Arial" w:hAnsi="Arial" w:cs="Arial"/>
          <w:sz w:val="22"/>
          <w:szCs w:val="22"/>
          <w:u w:val="single"/>
        </w:rPr>
      </w:pPr>
      <w:r w:rsidRPr="00E86B61">
        <w:rPr>
          <w:rFonts w:ascii="Arial" w:hAnsi="Arial" w:cs="Arial"/>
          <w:sz w:val="22"/>
          <w:szCs w:val="22"/>
        </w:rPr>
        <w:lastRenderedPageBreak/>
        <w:t>Понуђач у затвореној и запечаћеној коверти, уз писану понуду, доставља и CD или USB са понудом у pdf формату.</w:t>
      </w:r>
    </w:p>
    <w:p w14:paraId="6FF1F5C6" w14:textId="77777777" w:rsidR="003A65E6" w:rsidRPr="00E86B61" w:rsidRDefault="003A65E6" w:rsidP="004973F2">
      <w:pPr>
        <w:ind w:firstLine="708"/>
        <w:jc w:val="both"/>
        <w:rPr>
          <w:rFonts w:ascii="Arial" w:hAnsi="Arial" w:cs="Arial"/>
          <w:sz w:val="22"/>
          <w:szCs w:val="22"/>
        </w:rPr>
      </w:pPr>
      <w:r w:rsidRPr="00E86B61">
        <w:rPr>
          <w:rFonts w:ascii="Arial" w:hAnsi="Arial" w:cs="Arial"/>
          <w:sz w:val="22"/>
          <w:szCs w:val="22"/>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306E918F" w14:textId="77777777" w:rsidR="000D2F6A" w:rsidRPr="00E86B61" w:rsidRDefault="000D2F6A" w:rsidP="000D2F6A">
      <w:pPr>
        <w:ind w:firstLine="709"/>
        <w:jc w:val="both"/>
        <w:rPr>
          <w:rFonts w:ascii="Arial" w:hAnsi="Arial" w:cs="Arial"/>
          <w:sz w:val="22"/>
          <w:szCs w:val="22"/>
        </w:rPr>
      </w:pPr>
      <w:r w:rsidRPr="00E86B61">
        <w:rPr>
          <w:rFonts w:ascii="Arial" w:eastAsia="TimesNewRomanPSMT" w:hAnsi="Arial" w:cs="Arial"/>
          <w:bCs/>
          <w:sz w:val="22"/>
          <w:szCs w:val="22"/>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E86B61">
        <w:rPr>
          <w:rFonts w:ascii="Arial" w:hAnsi="Arial" w:cs="Arial"/>
          <w:sz w:val="22"/>
          <w:szCs w:val="22"/>
        </w:rPr>
        <w:t>.</w:t>
      </w:r>
    </w:p>
    <w:p w14:paraId="1CD2F2B1" w14:textId="77777777" w:rsidR="003A65E6" w:rsidRPr="00E86B61" w:rsidRDefault="003A65E6" w:rsidP="00071074">
      <w:pPr>
        <w:rPr>
          <w:rFonts w:ascii="Arial" w:hAnsi="Arial" w:cs="Arial"/>
          <w:sz w:val="22"/>
          <w:szCs w:val="22"/>
        </w:rPr>
      </w:pPr>
    </w:p>
    <w:p w14:paraId="63B53EAD" w14:textId="77777777" w:rsidR="00AB084E" w:rsidRPr="00E86B61" w:rsidRDefault="003A65E6" w:rsidP="00E86B61">
      <w:pPr>
        <w:pStyle w:val="Heading2"/>
        <w:numPr>
          <w:ilvl w:val="1"/>
          <w:numId w:val="39"/>
        </w:numPr>
      </w:pPr>
      <w:bookmarkStart w:id="179" w:name="_Toc297798706"/>
      <w:r w:rsidRPr="00E86B61">
        <w:t>ПОДНОШЕЊЕ</w:t>
      </w:r>
      <w:bookmarkEnd w:id="179"/>
      <w:r w:rsidRPr="00E86B61">
        <w:t>, ИЗМЕНА, ДОПУНА И ОПОЗИВ ПОНУДЕ</w:t>
      </w:r>
    </w:p>
    <w:p w14:paraId="3B324C8A" w14:textId="77777777" w:rsidR="003A65E6" w:rsidRPr="00E86B61" w:rsidRDefault="003A65E6" w:rsidP="00C36C13">
      <w:pPr>
        <w:autoSpaceDE w:val="0"/>
        <w:autoSpaceDN w:val="0"/>
        <w:adjustRightInd w:val="0"/>
        <w:ind w:firstLine="720"/>
        <w:jc w:val="both"/>
        <w:rPr>
          <w:rFonts w:ascii="Arial" w:hAnsi="Arial" w:cs="Arial"/>
          <w:sz w:val="22"/>
          <w:szCs w:val="22"/>
        </w:rPr>
      </w:pPr>
    </w:p>
    <w:p w14:paraId="13AF0DDF" w14:textId="77777777" w:rsidR="003A65E6" w:rsidRPr="00E86B61" w:rsidRDefault="003A65E6" w:rsidP="00C36C13">
      <w:pPr>
        <w:autoSpaceDE w:val="0"/>
        <w:autoSpaceDN w:val="0"/>
        <w:adjustRightInd w:val="0"/>
        <w:ind w:firstLine="720"/>
        <w:jc w:val="both"/>
        <w:rPr>
          <w:rFonts w:ascii="Arial" w:hAnsi="Arial" w:cs="Arial"/>
          <w:sz w:val="22"/>
          <w:szCs w:val="22"/>
        </w:rPr>
      </w:pPr>
      <w:r w:rsidRPr="00E86B61">
        <w:rPr>
          <w:rFonts w:ascii="Arial" w:hAnsi="Arial" w:cs="Arial"/>
          <w:sz w:val="22"/>
          <w:szCs w:val="22"/>
        </w:rPr>
        <w:t>Понуђач може поднети само једну понуду.</w:t>
      </w:r>
    </w:p>
    <w:p w14:paraId="3DB3DF48" w14:textId="77777777" w:rsidR="003A65E6" w:rsidRPr="00E86B61" w:rsidRDefault="003A65E6" w:rsidP="00071074">
      <w:pPr>
        <w:autoSpaceDE w:val="0"/>
        <w:autoSpaceDN w:val="0"/>
        <w:adjustRightInd w:val="0"/>
        <w:ind w:firstLine="720"/>
        <w:jc w:val="both"/>
        <w:rPr>
          <w:rFonts w:ascii="Arial" w:hAnsi="Arial" w:cs="Arial"/>
          <w:sz w:val="22"/>
          <w:szCs w:val="22"/>
        </w:rPr>
      </w:pPr>
      <w:r w:rsidRPr="00E86B61">
        <w:rPr>
          <w:rFonts w:ascii="Arial" w:hAnsi="Arial" w:cs="Arial"/>
          <w:sz w:val="22"/>
          <w:szCs w:val="22"/>
        </w:rPr>
        <w:t xml:space="preserve">Понуду може поднети понуђач самостално, група понуђача, као и понуђач са подизвођачем. </w:t>
      </w:r>
    </w:p>
    <w:p w14:paraId="38899AA2" w14:textId="77777777" w:rsidR="003A65E6" w:rsidRPr="00E86B61" w:rsidRDefault="003A65E6" w:rsidP="00071074">
      <w:pPr>
        <w:ind w:firstLine="708"/>
        <w:jc w:val="both"/>
        <w:rPr>
          <w:rFonts w:ascii="Arial" w:hAnsi="Arial" w:cs="Arial"/>
          <w:sz w:val="22"/>
          <w:szCs w:val="22"/>
        </w:rPr>
      </w:pPr>
      <w:r w:rsidRPr="00E86B61">
        <w:rPr>
          <w:rFonts w:ascii="Arial" w:hAnsi="Arial" w:cs="Arial"/>
          <w:sz w:val="22"/>
          <w:szCs w:val="22"/>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11FE0BA7" w14:textId="77777777" w:rsidR="003A65E6" w:rsidRPr="00E86B61" w:rsidRDefault="003A65E6" w:rsidP="00544632">
      <w:pPr>
        <w:autoSpaceDE w:val="0"/>
        <w:autoSpaceDN w:val="0"/>
        <w:adjustRightInd w:val="0"/>
        <w:ind w:firstLine="720"/>
        <w:jc w:val="both"/>
        <w:rPr>
          <w:rFonts w:ascii="Arial" w:hAnsi="Arial" w:cs="Arial"/>
          <w:sz w:val="22"/>
          <w:szCs w:val="22"/>
        </w:rPr>
      </w:pPr>
      <w:r w:rsidRPr="00E86B61">
        <w:rPr>
          <w:rFonts w:ascii="Arial" w:hAnsi="Arial" w:cs="Arial"/>
          <w:sz w:val="22"/>
          <w:szCs w:val="22"/>
        </w:rPr>
        <w:t>Понуђач може бити члан само једне групе понуђача која подноси заједничку понуду, односно учествовати у само једној заједничкој понуди.Уколико је понуђач, у оквиру групе понуђача, поднео две или више заједничких понуда, Наручилац ће све такве понуде одбити.</w:t>
      </w:r>
    </w:p>
    <w:p w14:paraId="5A11AE21" w14:textId="77777777" w:rsidR="00544632" w:rsidRPr="00E86B61" w:rsidRDefault="00544632" w:rsidP="00544632">
      <w:pPr>
        <w:ind w:firstLine="708"/>
        <w:jc w:val="both"/>
        <w:rPr>
          <w:rFonts w:ascii="Arial" w:hAnsi="Arial" w:cs="Arial"/>
          <w:sz w:val="22"/>
          <w:szCs w:val="22"/>
        </w:rPr>
      </w:pPr>
      <w:r w:rsidRPr="00E86B61">
        <w:rPr>
          <w:rFonts w:ascii="Arial" w:hAnsi="Arial" w:cs="Arial"/>
          <w:sz w:val="22"/>
          <w:szCs w:val="22"/>
        </w:rPr>
        <w:t>Понуђач који учествује у заједничкој понуди не може истовремено да учествује као подизвођач у другој понуди.У случају да понуђач поступи супротно на</w:t>
      </w:r>
      <w:r w:rsidR="00937721" w:rsidRPr="00E86B61">
        <w:rPr>
          <w:rFonts w:ascii="Arial" w:hAnsi="Arial" w:cs="Arial"/>
          <w:sz w:val="22"/>
          <w:szCs w:val="22"/>
        </w:rPr>
        <w:t xml:space="preserve">веденом упутству свака понуда </w:t>
      </w:r>
      <w:r w:rsidRPr="00E86B61">
        <w:rPr>
          <w:rFonts w:ascii="Arial" w:hAnsi="Arial" w:cs="Arial"/>
          <w:sz w:val="22"/>
          <w:szCs w:val="22"/>
        </w:rPr>
        <w:t xml:space="preserve">у којој се појављује биће одбијена. </w:t>
      </w:r>
    </w:p>
    <w:p w14:paraId="7352051F" w14:textId="77777777" w:rsidR="003A65E6" w:rsidRPr="00E86B61" w:rsidRDefault="003A65E6" w:rsidP="00C36C13">
      <w:pPr>
        <w:autoSpaceDE w:val="0"/>
        <w:autoSpaceDN w:val="0"/>
        <w:adjustRightInd w:val="0"/>
        <w:ind w:firstLine="720"/>
        <w:jc w:val="both"/>
        <w:rPr>
          <w:rFonts w:ascii="Arial" w:hAnsi="Arial" w:cs="Arial"/>
          <w:sz w:val="22"/>
          <w:szCs w:val="22"/>
        </w:rPr>
      </w:pPr>
      <w:r w:rsidRPr="00E86B61">
        <w:rPr>
          <w:rFonts w:ascii="Arial" w:hAnsi="Arial" w:cs="Arial"/>
          <w:sz w:val="22"/>
          <w:szCs w:val="22"/>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w:t>
      </w:r>
      <w:r w:rsidR="005E4939" w:rsidRPr="00E86B61">
        <w:rPr>
          <w:rFonts w:ascii="Arial" w:hAnsi="Arial" w:cs="Arial"/>
          <w:sz w:val="22"/>
          <w:szCs w:val="22"/>
        </w:rPr>
        <w:t>набавку услуга са пратећим добрима</w:t>
      </w:r>
      <w:r w:rsidRPr="00E86B61">
        <w:rPr>
          <w:rFonts w:ascii="Arial" w:hAnsi="Arial" w:cs="Arial"/>
          <w:sz w:val="22"/>
          <w:szCs w:val="22"/>
        </w:rPr>
        <w:t xml:space="preserve"> – „</w:t>
      </w:r>
      <w:r w:rsidR="00971FFF" w:rsidRPr="00E86B61">
        <w:rPr>
          <w:rFonts w:ascii="Arial" w:hAnsi="Arial" w:cs="Arial"/>
          <w:sz w:val="22"/>
          <w:szCs w:val="22"/>
        </w:rPr>
        <w:t>Интегрални систем за праћење и управљање перформансама ИКТ система</w:t>
      </w:r>
      <w:r w:rsidRPr="00E86B61">
        <w:rPr>
          <w:rFonts w:ascii="Arial" w:hAnsi="Arial" w:cs="Arial"/>
          <w:sz w:val="22"/>
          <w:szCs w:val="22"/>
        </w:rPr>
        <w:t>“ - Јавна набавка број</w:t>
      </w:r>
      <w:r w:rsidR="00A52F81" w:rsidRPr="00E86B61">
        <w:rPr>
          <w:rFonts w:ascii="Arial" w:hAnsi="Arial" w:cs="Arial"/>
          <w:sz w:val="22"/>
          <w:szCs w:val="22"/>
        </w:rPr>
        <w:t xml:space="preserve"> </w:t>
      </w:r>
      <w:r w:rsidR="00F26689" w:rsidRPr="00E86B61">
        <w:rPr>
          <w:rFonts w:ascii="Arial" w:hAnsi="Arial" w:cs="Arial"/>
          <w:sz w:val="22"/>
          <w:szCs w:val="22"/>
        </w:rPr>
        <w:t>35/15/ДИКТ</w:t>
      </w:r>
      <w:r w:rsidRPr="00E86B61">
        <w:rPr>
          <w:rFonts w:ascii="Arial" w:hAnsi="Arial" w:cs="Arial"/>
          <w:sz w:val="22"/>
          <w:szCs w:val="22"/>
        </w:rPr>
        <w:t xml:space="preserve"> – НЕ ОТВАРАТИ“.</w:t>
      </w:r>
    </w:p>
    <w:p w14:paraId="2C9B6E00" w14:textId="77777777" w:rsidR="003A65E6" w:rsidRPr="00E86B61" w:rsidRDefault="003A65E6" w:rsidP="002C6229">
      <w:pPr>
        <w:ind w:firstLine="708"/>
        <w:jc w:val="both"/>
        <w:rPr>
          <w:rFonts w:ascii="Arial" w:hAnsi="Arial" w:cs="Arial"/>
          <w:sz w:val="22"/>
          <w:szCs w:val="22"/>
        </w:rPr>
      </w:pPr>
      <w:r w:rsidRPr="00E86B61">
        <w:rPr>
          <w:rFonts w:ascii="Arial" w:hAnsi="Arial" w:cs="Arial"/>
          <w:sz w:val="22"/>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61D7B3AA" w14:textId="77777777" w:rsidR="003A65E6" w:rsidRPr="00E86B61" w:rsidRDefault="003A65E6" w:rsidP="002C6229">
      <w:pPr>
        <w:ind w:firstLine="708"/>
        <w:jc w:val="both"/>
        <w:rPr>
          <w:rFonts w:ascii="Arial" w:hAnsi="Arial" w:cs="Arial"/>
          <w:sz w:val="22"/>
          <w:szCs w:val="22"/>
        </w:rPr>
      </w:pPr>
      <w:r w:rsidRPr="00E86B61">
        <w:rPr>
          <w:rFonts w:ascii="Arial" w:hAnsi="Arial" w:cs="Arial"/>
          <w:sz w:val="22"/>
          <w:szCs w:val="22"/>
        </w:rPr>
        <w:t xml:space="preserve">У року за подношење понуде понуђач може да опозове поднету понуду писаним путем, на адресу Наручиоца, са назнаком „ОПОЗИВ - Понуде за јавну </w:t>
      </w:r>
      <w:r w:rsidR="005E4939" w:rsidRPr="00E86B61">
        <w:rPr>
          <w:rFonts w:ascii="Arial" w:hAnsi="Arial" w:cs="Arial"/>
          <w:sz w:val="22"/>
          <w:szCs w:val="22"/>
        </w:rPr>
        <w:t>набавку услуга са пратећим добрима</w:t>
      </w:r>
      <w:r w:rsidRPr="00E86B61">
        <w:rPr>
          <w:rFonts w:ascii="Arial" w:hAnsi="Arial" w:cs="Arial"/>
          <w:sz w:val="22"/>
          <w:szCs w:val="22"/>
        </w:rPr>
        <w:t xml:space="preserve"> - „</w:t>
      </w:r>
      <w:r w:rsidR="00971FFF" w:rsidRPr="00E86B61">
        <w:rPr>
          <w:rFonts w:ascii="Arial" w:hAnsi="Arial" w:cs="Arial"/>
          <w:sz w:val="22"/>
          <w:szCs w:val="22"/>
        </w:rPr>
        <w:t>Интегрални систем за праћење и управљање перформансама ИКТ система</w:t>
      </w:r>
      <w:r w:rsidRPr="00E86B61">
        <w:rPr>
          <w:rFonts w:ascii="Arial" w:hAnsi="Arial" w:cs="Arial"/>
          <w:sz w:val="22"/>
          <w:szCs w:val="22"/>
        </w:rPr>
        <w:t xml:space="preserve">“ - Јавна набавка број </w:t>
      </w:r>
      <w:r w:rsidR="00F26689" w:rsidRPr="00E86B61">
        <w:rPr>
          <w:rFonts w:ascii="Arial" w:hAnsi="Arial" w:cs="Arial"/>
          <w:sz w:val="22"/>
          <w:szCs w:val="22"/>
        </w:rPr>
        <w:t>35/15/ДИКТ</w:t>
      </w:r>
      <w:r w:rsidRPr="00E86B61">
        <w:rPr>
          <w:rFonts w:ascii="Arial" w:hAnsi="Arial" w:cs="Arial"/>
          <w:sz w:val="22"/>
          <w:szCs w:val="22"/>
        </w:rPr>
        <w:t xml:space="preserve"> – НЕ ОТВАРАТИ“.</w:t>
      </w:r>
    </w:p>
    <w:p w14:paraId="2B146D68" w14:textId="77777777" w:rsidR="003A65E6" w:rsidRPr="00E86B61" w:rsidRDefault="003A65E6" w:rsidP="00071074">
      <w:pPr>
        <w:ind w:firstLine="708"/>
        <w:jc w:val="both"/>
        <w:rPr>
          <w:rFonts w:ascii="Arial" w:hAnsi="Arial" w:cs="Arial"/>
          <w:sz w:val="22"/>
          <w:szCs w:val="22"/>
        </w:rPr>
      </w:pPr>
      <w:r w:rsidRPr="00E86B61">
        <w:rPr>
          <w:rFonts w:ascii="Arial" w:hAnsi="Arial" w:cs="Arial"/>
          <w:sz w:val="22"/>
          <w:szCs w:val="22"/>
        </w:rPr>
        <w:t>У случају опозива</w:t>
      </w:r>
      <w:r w:rsidR="00A52F81" w:rsidRPr="00E86B61">
        <w:rPr>
          <w:rFonts w:ascii="Arial" w:hAnsi="Arial" w:cs="Arial"/>
          <w:sz w:val="22"/>
          <w:szCs w:val="22"/>
        </w:rPr>
        <w:t xml:space="preserve"> </w:t>
      </w:r>
      <w:r w:rsidRPr="00E86B61">
        <w:rPr>
          <w:rFonts w:ascii="Arial" w:hAnsi="Arial" w:cs="Arial"/>
          <w:sz w:val="22"/>
          <w:szCs w:val="22"/>
        </w:rPr>
        <w:t>поднете понуде пре истека рока за подношење понуда, Наручилац такву</w:t>
      </w:r>
      <w:r w:rsidR="00A52F81" w:rsidRPr="00E86B61">
        <w:rPr>
          <w:rFonts w:ascii="Arial" w:hAnsi="Arial" w:cs="Arial"/>
          <w:sz w:val="22"/>
          <w:szCs w:val="22"/>
        </w:rPr>
        <w:t xml:space="preserve"> </w:t>
      </w:r>
      <w:r w:rsidRPr="00E86B61">
        <w:rPr>
          <w:rFonts w:ascii="Arial" w:hAnsi="Arial" w:cs="Arial"/>
          <w:sz w:val="22"/>
          <w:szCs w:val="22"/>
        </w:rPr>
        <w:t>понуду неће отварати, већ ће је неотворену вратити понуђачу.</w:t>
      </w:r>
    </w:p>
    <w:p w14:paraId="49B5F0CB" w14:textId="77777777" w:rsidR="003A65E6" w:rsidRPr="00E86B61" w:rsidRDefault="003A65E6" w:rsidP="00071074">
      <w:pPr>
        <w:ind w:firstLine="708"/>
        <w:jc w:val="both"/>
        <w:rPr>
          <w:rFonts w:ascii="Arial" w:hAnsi="Arial" w:cs="Arial"/>
          <w:sz w:val="22"/>
          <w:szCs w:val="22"/>
        </w:rPr>
      </w:pPr>
      <w:r w:rsidRPr="00E86B61">
        <w:rPr>
          <w:rFonts w:ascii="Arial" w:hAnsi="Arial" w:cs="Arial"/>
          <w:sz w:val="22"/>
          <w:szCs w:val="22"/>
        </w:rPr>
        <w:t xml:space="preserve">Уколико понуђач измени или опозове понуду поднету по истеку рока за подношење понуда, Наручилац ће наплатити </w:t>
      </w:r>
      <w:r w:rsidR="00C508FF" w:rsidRPr="00E86B61">
        <w:rPr>
          <w:rFonts w:ascii="Arial" w:hAnsi="Arial" w:cs="Arial"/>
          <w:sz w:val="22"/>
          <w:szCs w:val="22"/>
        </w:rPr>
        <w:t>дато</w:t>
      </w:r>
      <w:r w:rsidR="00A52F81" w:rsidRPr="00E86B61">
        <w:rPr>
          <w:rFonts w:ascii="Arial" w:hAnsi="Arial" w:cs="Arial"/>
          <w:sz w:val="22"/>
          <w:szCs w:val="22"/>
        </w:rPr>
        <w:t xml:space="preserve"> </w:t>
      </w:r>
      <w:r w:rsidR="00E12A27" w:rsidRPr="00E86B61">
        <w:rPr>
          <w:rFonts w:ascii="Arial" w:hAnsi="Arial" w:cs="Arial"/>
          <w:sz w:val="22"/>
          <w:szCs w:val="22"/>
        </w:rPr>
        <w:t>средство обезбеђења</w:t>
      </w:r>
      <w:r w:rsidRPr="00E86B61">
        <w:rPr>
          <w:rFonts w:ascii="Arial" w:hAnsi="Arial" w:cs="Arial"/>
          <w:sz w:val="22"/>
          <w:szCs w:val="22"/>
        </w:rPr>
        <w:t xml:space="preserve"> за озбиљност понуде.</w:t>
      </w:r>
    </w:p>
    <w:p w14:paraId="63E3768F" w14:textId="77777777" w:rsidR="003A65E6" w:rsidRPr="00E86B61" w:rsidRDefault="003A65E6" w:rsidP="00071074">
      <w:pPr>
        <w:suppressAutoHyphens w:val="0"/>
        <w:rPr>
          <w:rFonts w:ascii="Arial" w:hAnsi="Arial" w:cs="Arial"/>
          <w:b/>
          <w:bCs/>
          <w:sz w:val="22"/>
          <w:szCs w:val="22"/>
        </w:rPr>
      </w:pPr>
      <w:bookmarkStart w:id="180" w:name="_Toc297798707"/>
    </w:p>
    <w:bookmarkEnd w:id="180"/>
    <w:p w14:paraId="28482B7C" w14:textId="77777777" w:rsidR="00AB084E" w:rsidRPr="00E86B61" w:rsidRDefault="003A65E6" w:rsidP="00E86B61">
      <w:pPr>
        <w:pStyle w:val="Heading2"/>
        <w:numPr>
          <w:ilvl w:val="1"/>
          <w:numId w:val="39"/>
        </w:numPr>
      </w:pPr>
      <w:r w:rsidRPr="00E86B61">
        <w:t>ПАРТИЈЕ</w:t>
      </w:r>
    </w:p>
    <w:p w14:paraId="73B8FE39" w14:textId="77777777" w:rsidR="003A65E6" w:rsidRPr="00E86B61" w:rsidRDefault="003A65E6" w:rsidP="004973F2">
      <w:pPr>
        <w:jc w:val="both"/>
        <w:rPr>
          <w:rFonts w:ascii="Arial" w:hAnsi="Arial" w:cs="Arial"/>
          <w:sz w:val="22"/>
          <w:szCs w:val="22"/>
        </w:rPr>
      </w:pPr>
    </w:p>
    <w:p w14:paraId="1AFDCA2B" w14:textId="77777777" w:rsidR="003A65E6" w:rsidRPr="00E86B61" w:rsidRDefault="003A65E6" w:rsidP="004973F2">
      <w:pPr>
        <w:ind w:firstLine="708"/>
        <w:jc w:val="both"/>
        <w:rPr>
          <w:rFonts w:ascii="Arial" w:hAnsi="Arial" w:cs="Arial"/>
          <w:sz w:val="22"/>
          <w:szCs w:val="22"/>
        </w:rPr>
      </w:pPr>
      <w:r w:rsidRPr="00E86B61">
        <w:rPr>
          <w:rFonts w:ascii="Arial" w:hAnsi="Arial" w:cs="Arial"/>
          <w:sz w:val="22"/>
          <w:szCs w:val="22"/>
        </w:rPr>
        <w:t>Предметна јавна набавка није обликована у више посебних целина (партија).</w:t>
      </w:r>
    </w:p>
    <w:p w14:paraId="15419809" w14:textId="77777777" w:rsidR="003A65E6" w:rsidRPr="00E86B61" w:rsidRDefault="003A65E6" w:rsidP="00071074">
      <w:pPr>
        <w:rPr>
          <w:rFonts w:ascii="Arial" w:hAnsi="Arial" w:cs="Arial"/>
          <w:sz w:val="22"/>
          <w:szCs w:val="22"/>
        </w:rPr>
      </w:pPr>
    </w:p>
    <w:p w14:paraId="10723E88" w14:textId="77777777" w:rsidR="00AB084E" w:rsidRPr="00E86B61" w:rsidRDefault="003A65E6" w:rsidP="00E86B61">
      <w:pPr>
        <w:pStyle w:val="Heading2"/>
        <w:numPr>
          <w:ilvl w:val="1"/>
          <w:numId w:val="39"/>
        </w:numPr>
      </w:pPr>
      <w:r w:rsidRPr="00E86B61">
        <w:t xml:space="preserve">ПОНУДА СА ВАРИЈАНТАМА </w:t>
      </w:r>
    </w:p>
    <w:p w14:paraId="09D58FCC" w14:textId="77777777" w:rsidR="003A65E6" w:rsidRPr="00E86B61" w:rsidRDefault="003A65E6" w:rsidP="006A6575">
      <w:pPr>
        <w:ind w:firstLine="708"/>
        <w:rPr>
          <w:rFonts w:ascii="Arial" w:hAnsi="Arial" w:cs="Arial"/>
          <w:sz w:val="22"/>
          <w:szCs w:val="22"/>
        </w:rPr>
      </w:pPr>
    </w:p>
    <w:p w14:paraId="60FA34E9" w14:textId="77777777" w:rsidR="003A65E6" w:rsidRPr="00E86B61" w:rsidRDefault="003A65E6" w:rsidP="006A6575">
      <w:pPr>
        <w:ind w:firstLine="708"/>
        <w:rPr>
          <w:rFonts w:ascii="Arial" w:hAnsi="Arial" w:cs="Arial"/>
          <w:sz w:val="22"/>
          <w:szCs w:val="22"/>
          <w:lang w:val="ru-RU"/>
        </w:rPr>
      </w:pPr>
      <w:r w:rsidRPr="00E86B61">
        <w:rPr>
          <w:rFonts w:ascii="Arial" w:hAnsi="Arial" w:cs="Arial"/>
          <w:sz w:val="22"/>
          <w:szCs w:val="22"/>
        </w:rPr>
        <w:t xml:space="preserve">Понуда са варијантама није дозвољена. </w:t>
      </w:r>
    </w:p>
    <w:p w14:paraId="79CCCA7F" w14:textId="77777777" w:rsidR="003A65E6" w:rsidRPr="00E86B61" w:rsidRDefault="003A65E6" w:rsidP="006A6575">
      <w:pPr>
        <w:ind w:firstLine="708"/>
        <w:rPr>
          <w:rFonts w:ascii="Arial" w:hAnsi="Arial" w:cs="Arial"/>
          <w:sz w:val="22"/>
          <w:szCs w:val="22"/>
          <w:lang w:val="en-US"/>
        </w:rPr>
      </w:pPr>
    </w:p>
    <w:p w14:paraId="40817401" w14:textId="77777777" w:rsidR="00AB084E" w:rsidRPr="00E86B61" w:rsidRDefault="003A65E6" w:rsidP="00E86B61">
      <w:pPr>
        <w:pStyle w:val="Heading2"/>
        <w:numPr>
          <w:ilvl w:val="1"/>
          <w:numId w:val="39"/>
        </w:numPr>
      </w:pPr>
      <w:r w:rsidRPr="00E86B61">
        <w:t>РОК ЗА ПОДНОШЕЊЕ ПОНУДА И ОТВАРАЊЕ ПОНУДА</w:t>
      </w:r>
    </w:p>
    <w:p w14:paraId="414C2C98" w14:textId="77777777" w:rsidR="003A65E6" w:rsidRPr="00E86B61" w:rsidRDefault="003A65E6" w:rsidP="004973F2">
      <w:pPr>
        <w:tabs>
          <w:tab w:val="left" w:pos="993"/>
        </w:tabs>
        <w:jc w:val="both"/>
        <w:rPr>
          <w:rFonts w:ascii="Arial" w:hAnsi="Arial" w:cs="Arial"/>
          <w:sz w:val="22"/>
          <w:szCs w:val="22"/>
        </w:rPr>
      </w:pPr>
    </w:p>
    <w:p w14:paraId="2257A215" w14:textId="77777777" w:rsidR="003A65E6" w:rsidRPr="00E86B61" w:rsidRDefault="003A65E6" w:rsidP="00C36C13">
      <w:pPr>
        <w:ind w:firstLine="710"/>
        <w:jc w:val="both"/>
        <w:rPr>
          <w:rFonts w:ascii="Arial" w:hAnsi="Arial" w:cs="Arial"/>
          <w:sz w:val="22"/>
          <w:szCs w:val="22"/>
        </w:rPr>
      </w:pPr>
      <w:r w:rsidRPr="00E86B61">
        <w:rPr>
          <w:rFonts w:ascii="Arial" w:hAnsi="Arial" w:cs="Arial"/>
          <w:sz w:val="22"/>
          <w:szCs w:val="22"/>
        </w:rPr>
        <w:t>Благовременим се сматрају понуде које су примљене и оверене печатом пријема у писарници Наручиоца, најкасније до 12:00 часова,</w:t>
      </w:r>
      <w:r w:rsidR="003B7D4D">
        <w:rPr>
          <w:rFonts w:ascii="Arial" w:hAnsi="Arial" w:cs="Arial"/>
          <w:sz w:val="22"/>
          <w:szCs w:val="22"/>
          <w:lang w:val="sr-Cyrl-RS"/>
        </w:rPr>
        <w:t xml:space="preserve"> </w:t>
      </w:r>
      <w:r w:rsidRPr="00E86B61">
        <w:rPr>
          <w:rFonts w:ascii="Arial" w:hAnsi="Arial" w:cs="Arial"/>
          <w:sz w:val="22"/>
          <w:szCs w:val="22"/>
        </w:rPr>
        <w:t xml:space="preserve">30 (словима: тридесетог) дана од </w:t>
      </w:r>
      <w:r w:rsidRPr="00E86B61">
        <w:rPr>
          <w:rFonts w:ascii="Arial" w:hAnsi="Arial" w:cs="Arial"/>
          <w:sz w:val="22"/>
          <w:szCs w:val="22"/>
        </w:rPr>
        <w:lastRenderedPageBreak/>
        <w:t xml:space="preserve">дана објављивања позива за подношење понуда на Порталу јавних набавки, без обзира на начин на који су послате. </w:t>
      </w:r>
    </w:p>
    <w:p w14:paraId="16F1B176" w14:textId="4DAF1C7A" w:rsidR="003A65E6" w:rsidRPr="00694C19" w:rsidRDefault="003A65E6" w:rsidP="004973F2">
      <w:pPr>
        <w:ind w:firstLine="710"/>
        <w:jc w:val="both"/>
        <w:rPr>
          <w:rFonts w:ascii="Arial" w:hAnsi="Arial" w:cs="Arial"/>
          <w:sz w:val="22"/>
          <w:szCs w:val="22"/>
        </w:rPr>
      </w:pPr>
      <w:r w:rsidRPr="00E86B61">
        <w:rPr>
          <w:rFonts w:ascii="Arial" w:hAnsi="Arial" w:cs="Arial"/>
          <w:sz w:val="22"/>
          <w:szCs w:val="22"/>
        </w:rPr>
        <w:t xml:space="preserve">Имајући у виду да је позив за предметну набавку објављен дана </w:t>
      </w:r>
      <w:r w:rsidR="00B756CB" w:rsidRPr="00694C19">
        <w:rPr>
          <w:rFonts w:ascii="Arial" w:hAnsi="Arial" w:cs="Arial"/>
          <w:sz w:val="22"/>
          <w:szCs w:val="22"/>
          <w:lang w:val="sr-Cyrl-RS"/>
        </w:rPr>
        <w:t>27</w:t>
      </w:r>
      <w:r w:rsidRPr="00694C19">
        <w:rPr>
          <w:rFonts w:ascii="Arial" w:hAnsi="Arial" w:cs="Arial"/>
          <w:sz w:val="22"/>
          <w:szCs w:val="22"/>
        </w:rPr>
        <w:t>.</w:t>
      </w:r>
      <w:r w:rsidR="00FF34EE" w:rsidRPr="00694C19">
        <w:rPr>
          <w:rFonts w:ascii="Arial" w:hAnsi="Arial" w:cs="Arial"/>
          <w:sz w:val="22"/>
          <w:szCs w:val="22"/>
          <w:lang w:val="sr-Latn-CS"/>
        </w:rPr>
        <w:t>11</w:t>
      </w:r>
      <w:r w:rsidRPr="00694C19">
        <w:rPr>
          <w:rFonts w:ascii="Arial" w:hAnsi="Arial" w:cs="Arial"/>
          <w:sz w:val="22"/>
          <w:szCs w:val="22"/>
        </w:rPr>
        <w:t>.201</w:t>
      </w:r>
      <w:r w:rsidR="0055305C" w:rsidRPr="00694C19">
        <w:rPr>
          <w:rFonts w:ascii="Arial" w:hAnsi="Arial" w:cs="Arial"/>
          <w:sz w:val="22"/>
          <w:szCs w:val="22"/>
          <w:lang w:val="sr-Latn-CS"/>
        </w:rPr>
        <w:t>5</w:t>
      </w:r>
      <w:r w:rsidRPr="00694C19">
        <w:rPr>
          <w:rFonts w:ascii="Arial" w:hAnsi="Arial" w:cs="Arial"/>
          <w:color w:val="000000"/>
          <w:sz w:val="22"/>
          <w:szCs w:val="22"/>
        </w:rPr>
        <w:t>.</w:t>
      </w:r>
      <w:r w:rsidRPr="00694C19">
        <w:rPr>
          <w:rFonts w:ascii="Arial" w:hAnsi="Arial" w:cs="Arial"/>
          <w:sz w:val="22"/>
          <w:szCs w:val="22"/>
        </w:rPr>
        <w:t xml:space="preserve"> године на Порталу јавних набавки то је самим тим рок за подношење понуда </w:t>
      </w:r>
      <w:r w:rsidR="00B756CB" w:rsidRPr="00694C19">
        <w:rPr>
          <w:rFonts w:ascii="Arial" w:hAnsi="Arial" w:cs="Arial"/>
          <w:sz w:val="22"/>
          <w:szCs w:val="22"/>
          <w:lang w:val="sr-Latn-CS"/>
        </w:rPr>
        <w:t>28</w:t>
      </w:r>
      <w:r w:rsidR="0055305C" w:rsidRPr="00694C19">
        <w:rPr>
          <w:rFonts w:ascii="Arial" w:hAnsi="Arial" w:cs="Arial"/>
          <w:sz w:val="22"/>
          <w:szCs w:val="22"/>
        </w:rPr>
        <w:t>.</w:t>
      </w:r>
      <w:r w:rsidR="00FF34EE" w:rsidRPr="00694C19">
        <w:rPr>
          <w:rFonts w:ascii="Arial" w:hAnsi="Arial" w:cs="Arial"/>
          <w:sz w:val="22"/>
          <w:szCs w:val="22"/>
          <w:lang w:val="sr-Latn-CS"/>
        </w:rPr>
        <w:t>12</w:t>
      </w:r>
      <w:r w:rsidR="0055305C" w:rsidRPr="00694C19">
        <w:rPr>
          <w:rFonts w:ascii="Arial" w:hAnsi="Arial" w:cs="Arial"/>
          <w:sz w:val="22"/>
          <w:szCs w:val="22"/>
          <w:lang w:val="sr-Latn-CS"/>
        </w:rPr>
        <w:t>.</w:t>
      </w:r>
      <w:r w:rsidR="0055305C" w:rsidRPr="00694C19">
        <w:rPr>
          <w:rFonts w:ascii="Arial" w:hAnsi="Arial" w:cs="Arial"/>
          <w:sz w:val="22"/>
          <w:szCs w:val="22"/>
        </w:rPr>
        <w:t>201</w:t>
      </w:r>
      <w:r w:rsidR="0055305C" w:rsidRPr="00694C19">
        <w:rPr>
          <w:rFonts w:ascii="Arial" w:hAnsi="Arial" w:cs="Arial"/>
          <w:sz w:val="22"/>
          <w:szCs w:val="22"/>
          <w:lang w:val="sr-Latn-CS"/>
        </w:rPr>
        <w:t>5</w:t>
      </w:r>
      <w:r w:rsidRPr="00694C19">
        <w:rPr>
          <w:rFonts w:ascii="Arial" w:hAnsi="Arial" w:cs="Arial"/>
          <w:sz w:val="22"/>
          <w:szCs w:val="22"/>
        </w:rPr>
        <w:t>. године до 12:00 часова.</w:t>
      </w:r>
    </w:p>
    <w:p w14:paraId="5131A753" w14:textId="77777777" w:rsidR="003A65E6" w:rsidRPr="00694C19" w:rsidRDefault="003A65E6" w:rsidP="00C36C13">
      <w:pPr>
        <w:ind w:firstLine="710"/>
        <w:jc w:val="both"/>
        <w:rPr>
          <w:rFonts w:ascii="Arial" w:hAnsi="Arial" w:cs="Arial"/>
          <w:sz w:val="22"/>
          <w:szCs w:val="22"/>
        </w:rPr>
      </w:pPr>
      <w:r w:rsidRPr="00694C19">
        <w:rPr>
          <w:rFonts w:ascii="Arial" w:hAnsi="Arial" w:cs="Arial"/>
          <w:sz w:val="22"/>
          <w:szCs w:val="22"/>
        </w:rPr>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8ED027A" w14:textId="09F33FDA" w:rsidR="003A65E6" w:rsidRPr="00E86B61" w:rsidRDefault="003A65E6" w:rsidP="00C36C13">
      <w:pPr>
        <w:ind w:firstLine="710"/>
        <w:jc w:val="both"/>
        <w:rPr>
          <w:rFonts w:ascii="Arial" w:hAnsi="Arial" w:cs="Arial"/>
          <w:sz w:val="22"/>
          <w:szCs w:val="22"/>
        </w:rPr>
      </w:pPr>
      <w:r w:rsidRPr="00694C19">
        <w:rPr>
          <w:rFonts w:ascii="Arial" w:hAnsi="Arial" w:cs="Arial"/>
          <w:sz w:val="22"/>
          <w:szCs w:val="22"/>
        </w:rPr>
        <w:t xml:space="preserve">Комисија за јавне набавке ће благовремено поднете понуде јавно отворити дана </w:t>
      </w:r>
      <w:r w:rsidR="00B756CB" w:rsidRPr="00694C19">
        <w:rPr>
          <w:rFonts w:ascii="Arial" w:hAnsi="Arial" w:cs="Arial"/>
          <w:sz w:val="22"/>
          <w:szCs w:val="22"/>
          <w:lang w:val="sr-Latn-CS"/>
        </w:rPr>
        <w:t>28</w:t>
      </w:r>
      <w:r w:rsidR="0055305C" w:rsidRPr="00694C19">
        <w:rPr>
          <w:rFonts w:ascii="Arial" w:hAnsi="Arial" w:cs="Arial"/>
          <w:sz w:val="22"/>
          <w:szCs w:val="22"/>
        </w:rPr>
        <w:t>.</w:t>
      </w:r>
      <w:r w:rsidR="00FF34EE" w:rsidRPr="00694C19">
        <w:rPr>
          <w:rFonts w:ascii="Arial" w:hAnsi="Arial" w:cs="Arial"/>
          <w:sz w:val="22"/>
          <w:szCs w:val="22"/>
          <w:lang w:val="sr-Latn-CS"/>
        </w:rPr>
        <w:t>12</w:t>
      </w:r>
      <w:r w:rsidR="0055305C" w:rsidRPr="00694C19">
        <w:rPr>
          <w:rFonts w:ascii="Arial" w:hAnsi="Arial" w:cs="Arial"/>
          <w:sz w:val="22"/>
          <w:szCs w:val="22"/>
          <w:lang w:val="sr-Latn-CS"/>
        </w:rPr>
        <w:t>.</w:t>
      </w:r>
      <w:r w:rsidR="0055305C" w:rsidRPr="00694C19">
        <w:rPr>
          <w:rFonts w:ascii="Arial" w:hAnsi="Arial" w:cs="Arial"/>
          <w:sz w:val="22"/>
          <w:szCs w:val="22"/>
        </w:rPr>
        <w:t>201</w:t>
      </w:r>
      <w:r w:rsidR="0055305C" w:rsidRPr="00694C19">
        <w:rPr>
          <w:rFonts w:ascii="Arial" w:hAnsi="Arial" w:cs="Arial"/>
          <w:sz w:val="22"/>
          <w:szCs w:val="22"/>
          <w:lang w:val="sr-Latn-CS"/>
        </w:rPr>
        <w:t>5</w:t>
      </w:r>
      <w:r w:rsidRPr="00694C19">
        <w:rPr>
          <w:rFonts w:ascii="Arial" w:hAnsi="Arial" w:cs="Arial"/>
          <w:sz w:val="22"/>
          <w:szCs w:val="22"/>
        </w:rPr>
        <w:t>. године у 12:30 часова у</w:t>
      </w:r>
      <w:r w:rsidR="00FF34EE" w:rsidRPr="00694C19">
        <w:rPr>
          <w:rFonts w:ascii="Arial" w:hAnsi="Arial" w:cs="Arial"/>
          <w:sz w:val="22"/>
          <w:szCs w:val="22"/>
        </w:rPr>
        <w:t xml:space="preserve"> просторијама Јавног предузећа </w:t>
      </w:r>
      <w:r w:rsidR="00B756CB" w:rsidRPr="00694C19">
        <w:rPr>
          <w:rFonts w:ascii="Arial" w:hAnsi="Arial" w:cs="Arial"/>
          <w:sz w:val="22"/>
          <w:szCs w:val="22"/>
          <w:lang w:val="sr-Cyrl-RS"/>
        </w:rPr>
        <w:t>„</w:t>
      </w:r>
      <w:r w:rsidR="00FF34EE" w:rsidRPr="00694C19">
        <w:rPr>
          <w:rFonts w:ascii="Arial" w:hAnsi="Arial" w:cs="Arial"/>
          <w:sz w:val="22"/>
          <w:szCs w:val="22"/>
        </w:rPr>
        <w:t>Електропривреда</w:t>
      </w:r>
      <w:bookmarkStart w:id="181" w:name="_GoBack"/>
      <w:bookmarkEnd w:id="181"/>
      <w:r w:rsidR="00FF34EE">
        <w:rPr>
          <w:rFonts w:ascii="Arial" w:hAnsi="Arial" w:cs="Arial"/>
          <w:sz w:val="22"/>
          <w:szCs w:val="22"/>
        </w:rPr>
        <w:t xml:space="preserve"> Србије</w:t>
      </w:r>
      <w:r w:rsidR="00B756CB">
        <w:rPr>
          <w:rFonts w:ascii="Arial" w:hAnsi="Arial" w:cs="Arial"/>
          <w:sz w:val="22"/>
          <w:szCs w:val="22"/>
          <w:lang w:val="sr-Cyrl-RS"/>
        </w:rPr>
        <w:t>“</w:t>
      </w:r>
      <w:r w:rsidRPr="00E86B61">
        <w:rPr>
          <w:rFonts w:ascii="Arial" w:hAnsi="Arial" w:cs="Arial"/>
          <w:sz w:val="22"/>
          <w:szCs w:val="22"/>
        </w:rPr>
        <w:t>, Бео</w:t>
      </w:r>
      <w:r w:rsidR="003B7D4D">
        <w:rPr>
          <w:rFonts w:ascii="Arial" w:hAnsi="Arial" w:cs="Arial"/>
          <w:sz w:val="22"/>
          <w:szCs w:val="22"/>
        </w:rPr>
        <w:t>град</w:t>
      </w:r>
      <w:r w:rsidRPr="00E86B61">
        <w:rPr>
          <w:rFonts w:ascii="Arial" w:hAnsi="Arial" w:cs="Arial"/>
          <w:sz w:val="22"/>
          <w:szCs w:val="22"/>
        </w:rPr>
        <w:t xml:space="preserve">, </w:t>
      </w:r>
      <w:r w:rsidR="00695D04" w:rsidRPr="00E86B61">
        <w:rPr>
          <w:rFonts w:ascii="Arial" w:hAnsi="Arial" w:cs="Arial"/>
          <w:sz w:val="22"/>
          <w:szCs w:val="22"/>
        </w:rPr>
        <w:t xml:space="preserve">Улица Балканска </w:t>
      </w:r>
      <w:r w:rsidR="00FF34EE">
        <w:rPr>
          <w:rFonts w:ascii="Arial" w:hAnsi="Arial" w:cs="Arial"/>
          <w:sz w:val="22"/>
          <w:szCs w:val="22"/>
          <w:lang w:val="sr-Cyrl-RS"/>
        </w:rPr>
        <w:t xml:space="preserve">број </w:t>
      </w:r>
      <w:r w:rsidR="00695D04" w:rsidRPr="00E86B61">
        <w:rPr>
          <w:rFonts w:ascii="Arial" w:hAnsi="Arial" w:cs="Arial"/>
          <w:sz w:val="22"/>
          <w:szCs w:val="22"/>
        </w:rPr>
        <w:t>13</w:t>
      </w:r>
      <w:r w:rsidRPr="00E86B61">
        <w:rPr>
          <w:rFonts w:ascii="Arial" w:hAnsi="Arial" w:cs="Arial"/>
          <w:sz w:val="22"/>
          <w:szCs w:val="22"/>
        </w:rPr>
        <w:t>.</w:t>
      </w:r>
    </w:p>
    <w:p w14:paraId="3784EEAB" w14:textId="77777777" w:rsidR="003A65E6" w:rsidRPr="00E86B61" w:rsidRDefault="003A65E6" w:rsidP="00C36C13">
      <w:pPr>
        <w:ind w:firstLine="710"/>
        <w:jc w:val="both"/>
        <w:rPr>
          <w:rFonts w:ascii="Arial" w:hAnsi="Arial" w:cs="Arial"/>
          <w:sz w:val="22"/>
          <w:szCs w:val="22"/>
        </w:rPr>
      </w:pPr>
      <w:r w:rsidRPr="00E86B61">
        <w:rPr>
          <w:rFonts w:ascii="Arial" w:hAnsi="Arial" w:cs="Arial"/>
          <w:sz w:val="22"/>
          <w:szCs w:val="22"/>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w:t>
      </w:r>
      <w:r w:rsidR="00A52F81" w:rsidRPr="00E86B61">
        <w:rPr>
          <w:rFonts w:ascii="Arial" w:hAnsi="Arial" w:cs="Arial"/>
          <w:sz w:val="22"/>
          <w:szCs w:val="22"/>
        </w:rPr>
        <w:t xml:space="preserve"> </w:t>
      </w:r>
      <w:r w:rsidRPr="00E86B61">
        <w:rPr>
          <w:rFonts w:ascii="Arial" w:hAnsi="Arial" w:cs="Arial"/>
          <w:sz w:val="22"/>
          <w:szCs w:val="22"/>
        </w:rPr>
        <w:t xml:space="preserve">за учествовање у овом поступку, издато на меморандуму понуђача, заведено и оверено печатом и потписом законског заступника понуђача или другог заступника уписаног </w:t>
      </w:r>
      <w:r w:rsidR="00E12A27" w:rsidRPr="00E86B61">
        <w:rPr>
          <w:rFonts w:ascii="Arial" w:hAnsi="Arial" w:cs="Arial"/>
          <w:sz w:val="22"/>
          <w:szCs w:val="22"/>
        </w:rPr>
        <w:t>у регистар надлежног органа или лица овлашћеног од стране законског заступника уз доставу овлашћења у понуди</w:t>
      </w:r>
      <w:r w:rsidRPr="00E86B61">
        <w:rPr>
          <w:rFonts w:ascii="Arial" w:hAnsi="Arial" w:cs="Arial"/>
          <w:sz w:val="22"/>
          <w:szCs w:val="22"/>
        </w:rPr>
        <w:t>.</w:t>
      </w:r>
    </w:p>
    <w:p w14:paraId="01C4E2C7" w14:textId="77777777" w:rsidR="003A65E6" w:rsidRPr="00E86B61" w:rsidRDefault="003A65E6" w:rsidP="004973F2">
      <w:pPr>
        <w:ind w:firstLine="710"/>
        <w:jc w:val="both"/>
        <w:rPr>
          <w:rFonts w:ascii="Arial" w:hAnsi="Arial" w:cs="Arial"/>
          <w:sz w:val="22"/>
          <w:szCs w:val="22"/>
        </w:rPr>
      </w:pPr>
      <w:r w:rsidRPr="00E86B61">
        <w:rPr>
          <w:rFonts w:ascii="Arial" w:hAnsi="Arial" w:cs="Arial"/>
          <w:sz w:val="22"/>
          <w:szCs w:val="22"/>
        </w:rPr>
        <w:t>Комисија за јавну набавку води записник о отварању понуда у који се уносе подаци у складу са Законом.</w:t>
      </w:r>
    </w:p>
    <w:p w14:paraId="793C98CC" w14:textId="77777777" w:rsidR="003A65E6" w:rsidRPr="00E86B61" w:rsidRDefault="003A65E6" w:rsidP="004973F2">
      <w:pPr>
        <w:ind w:firstLine="710"/>
        <w:jc w:val="both"/>
        <w:rPr>
          <w:rFonts w:ascii="Arial" w:hAnsi="Arial" w:cs="Arial"/>
          <w:sz w:val="22"/>
          <w:szCs w:val="22"/>
        </w:rPr>
      </w:pPr>
      <w:r w:rsidRPr="00E86B61">
        <w:rPr>
          <w:rFonts w:ascii="Arial" w:hAnsi="Arial" w:cs="Arial"/>
          <w:sz w:val="22"/>
          <w:szCs w:val="22"/>
        </w:rPr>
        <w:t>Записник о отварању понуда потписују чланови комисије и овлашћени представници понуђача, који преузимају примерак записника.</w:t>
      </w:r>
    </w:p>
    <w:p w14:paraId="24BEC645" w14:textId="77777777" w:rsidR="003A65E6" w:rsidRPr="00E86B61" w:rsidRDefault="003A65E6" w:rsidP="004973F2">
      <w:pPr>
        <w:ind w:firstLine="709"/>
        <w:jc w:val="both"/>
        <w:rPr>
          <w:rFonts w:ascii="Arial" w:hAnsi="Arial" w:cs="Arial"/>
          <w:sz w:val="22"/>
          <w:szCs w:val="22"/>
        </w:rPr>
      </w:pPr>
      <w:r w:rsidRPr="00E86B61">
        <w:rPr>
          <w:rFonts w:ascii="Arial" w:hAnsi="Arial" w:cs="Arial"/>
          <w:sz w:val="22"/>
          <w:szCs w:val="22"/>
        </w:rPr>
        <w:t>Наручилац ће у року од три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45C90EB9" w14:textId="77777777" w:rsidR="003A65E6" w:rsidRPr="00E86B61" w:rsidRDefault="003A65E6" w:rsidP="004973F2">
      <w:pPr>
        <w:ind w:firstLine="709"/>
        <w:jc w:val="both"/>
        <w:rPr>
          <w:rFonts w:ascii="Arial" w:hAnsi="Arial" w:cs="Arial"/>
          <w:sz w:val="22"/>
          <w:szCs w:val="22"/>
        </w:rPr>
      </w:pPr>
    </w:p>
    <w:p w14:paraId="4D4697E3" w14:textId="77777777" w:rsidR="00AB084E" w:rsidRPr="00E86B61" w:rsidRDefault="00E86B61" w:rsidP="00E86B61">
      <w:pPr>
        <w:pStyle w:val="Heading2"/>
        <w:numPr>
          <w:ilvl w:val="1"/>
          <w:numId w:val="39"/>
        </w:numPr>
      </w:pPr>
      <w:r>
        <w:rPr>
          <w:lang w:val="en-US"/>
        </w:rPr>
        <w:t xml:space="preserve"> </w:t>
      </w:r>
      <w:r w:rsidR="003A65E6" w:rsidRPr="00E86B61">
        <w:t>ПОДИЗВОЂАЧИ</w:t>
      </w:r>
    </w:p>
    <w:p w14:paraId="283DC0A6" w14:textId="77777777" w:rsidR="00DB7931" w:rsidRPr="00E86B61" w:rsidRDefault="00DB7931" w:rsidP="00DB7931">
      <w:pPr>
        <w:rPr>
          <w:rFonts w:ascii="Arial" w:hAnsi="Arial" w:cs="Arial"/>
          <w:sz w:val="22"/>
          <w:szCs w:val="22"/>
        </w:rPr>
      </w:pPr>
    </w:p>
    <w:p w14:paraId="64146A55" w14:textId="77777777" w:rsidR="003A65E6" w:rsidRPr="00E86B61" w:rsidRDefault="003A65E6" w:rsidP="00C36C13">
      <w:pPr>
        <w:ind w:firstLine="710"/>
        <w:jc w:val="both"/>
        <w:rPr>
          <w:rFonts w:ascii="Arial" w:hAnsi="Arial" w:cs="Arial"/>
          <w:sz w:val="22"/>
          <w:szCs w:val="22"/>
        </w:rPr>
      </w:pPr>
      <w:r w:rsidRPr="00E86B61">
        <w:rPr>
          <w:rFonts w:ascii="Arial" w:hAnsi="Arial" w:cs="Arial"/>
          <w:sz w:val="22"/>
          <w:szCs w:val="22"/>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14:paraId="7E402A66" w14:textId="77777777" w:rsidR="003A65E6" w:rsidRPr="00E86B61" w:rsidRDefault="003A65E6" w:rsidP="00C36C13">
      <w:pPr>
        <w:ind w:firstLine="710"/>
        <w:jc w:val="both"/>
        <w:rPr>
          <w:rFonts w:ascii="Arial" w:hAnsi="Arial" w:cs="Arial"/>
          <w:sz w:val="22"/>
          <w:szCs w:val="22"/>
        </w:rPr>
      </w:pPr>
      <w:r w:rsidRPr="00E86B61">
        <w:rPr>
          <w:rFonts w:ascii="Arial" w:hAnsi="Arial" w:cs="Arial"/>
          <w:sz w:val="22"/>
          <w:szCs w:val="22"/>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14:paraId="7EA77DFE" w14:textId="77777777" w:rsidR="003A65E6" w:rsidRPr="00E86B61" w:rsidRDefault="003A65E6" w:rsidP="00C36C13">
      <w:pPr>
        <w:ind w:firstLine="710"/>
        <w:jc w:val="both"/>
        <w:rPr>
          <w:rFonts w:ascii="Arial" w:hAnsi="Arial" w:cs="Arial"/>
          <w:sz w:val="22"/>
          <w:szCs w:val="22"/>
        </w:rPr>
      </w:pPr>
      <w:r w:rsidRPr="00E86B61">
        <w:rPr>
          <w:rFonts w:ascii="Arial" w:hAnsi="Arial" w:cs="Arial"/>
          <w:sz w:val="22"/>
          <w:szCs w:val="22"/>
        </w:rPr>
        <w:t>Понуђач је дужан да наручиоцу, на његов захтев, омогући приступ код подизвођача ради утврђивања испуњености услова.</w:t>
      </w:r>
    </w:p>
    <w:p w14:paraId="7A996BB0" w14:textId="77777777" w:rsidR="003A65E6" w:rsidRPr="00E86B61" w:rsidRDefault="003A65E6" w:rsidP="00C36C13">
      <w:pPr>
        <w:ind w:firstLine="710"/>
        <w:jc w:val="both"/>
        <w:rPr>
          <w:rFonts w:ascii="Arial" w:hAnsi="Arial" w:cs="Arial"/>
          <w:sz w:val="22"/>
          <w:szCs w:val="22"/>
        </w:rPr>
      </w:pPr>
      <w:r w:rsidRPr="00E86B61">
        <w:rPr>
          <w:rFonts w:ascii="Arial" w:hAnsi="Arial" w:cs="Arial"/>
          <w:sz w:val="22"/>
          <w:szCs w:val="22"/>
        </w:rPr>
        <w:t>Сваки подизвођач, којега понуђач ангажује, мора да испуњава услове из члана 75. став 1. тачка 1) до 4) Закона, што доказује достављањем доказа наведених одељку Услови за учешће из члана 75. и 76. Закона и Упутство како се доказује испуњеност тих услова.</w:t>
      </w:r>
    </w:p>
    <w:p w14:paraId="6AC526DC" w14:textId="77777777" w:rsidR="003A65E6" w:rsidRPr="00E86B61" w:rsidRDefault="003A65E6" w:rsidP="00C36C13">
      <w:pPr>
        <w:ind w:firstLine="710"/>
        <w:jc w:val="both"/>
        <w:rPr>
          <w:rFonts w:ascii="Arial" w:hAnsi="Arial" w:cs="Arial"/>
          <w:sz w:val="22"/>
          <w:szCs w:val="22"/>
        </w:rPr>
      </w:pPr>
      <w:r w:rsidRPr="00E86B61">
        <w:rPr>
          <w:rFonts w:ascii="Arial" w:hAnsi="Arial" w:cs="Arial"/>
          <w:sz w:val="22"/>
          <w:szCs w:val="22"/>
        </w:rPr>
        <w:t>Додатне услове у вези са капацитетима</w:t>
      </w:r>
      <w:r w:rsidR="00A52F81" w:rsidRPr="00E86B61">
        <w:rPr>
          <w:rFonts w:ascii="Arial" w:hAnsi="Arial" w:cs="Arial"/>
          <w:sz w:val="22"/>
          <w:szCs w:val="22"/>
        </w:rPr>
        <w:t xml:space="preserve"> </w:t>
      </w:r>
      <w:r w:rsidRPr="00E86B61">
        <w:rPr>
          <w:rFonts w:ascii="Arial" w:hAnsi="Arial" w:cs="Arial"/>
          <w:sz w:val="22"/>
          <w:szCs w:val="22"/>
        </w:rPr>
        <w:t>понуђач испуњава самостално, без обзира на агажовање подизвођача.</w:t>
      </w:r>
    </w:p>
    <w:p w14:paraId="2870C3BA" w14:textId="77777777" w:rsidR="003A65E6" w:rsidRPr="00E86B61" w:rsidRDefault="003A65E6" w:rsidP="00C36C13">
      <w:pPr>
        <w:ind w:firstLine="710"/>
        <w:jc w:val="both"/>
        <w:rPr>
          <w:rFonts w:ascii="Arial" w:hAnsi="Arial" w:cs="Arial"/>
          <w:sz w:val="22"/>
          <w:szCs w:val="22"/>
        </w:rPr>
      </w:pPr>
      <w:r w:rsidRPr="00E86B61">
        <w:rPr>
          <w:rFonts w:ascii="Arial" w:hAnsi="Arial" w:cs="Arial"/>
          <w:sz w:val="22"/>
          <w:szCs w:val="22"/>
        </w:rPr>
        <w:t xml:space="preserve">Све обрасце у понуди потписује и оверава понуђач, изузев </w:t>
      </w:r>
      <w:hyperlink w:anchor="_ОБРАЗАЦ_3." w:history="1">
        <w:r w:rsidRPr="003B7D4D">
          <w:rPr>
            <w:rStyle w:val="Hyperlink"/>
            <w:rFonts w:ascii="Arial" w:hAnsi="Arial" w:cs="Arial"/>
            <w:sz w:val="22"/>
            <w:szCs w:val="22"/>
          </w:rPr>
          <w:t>Обрасца 3</w:t>
        </w:r>
      </w:hyperlink>
      <w:r w:rsidRPr="00E86B61">
        <w:rPr>
          <w:rFonts w:ascii="Arial" w:hAnsi="Arial" w:cs="Arial"/>
          <w:sz w:val="22"/>
          <w:szCs w:val="22"/>
        </w:rPr>
        <w:t>. који попуњава, потписује и оверава сваки подизвођач у своје име.</w:t>
      </w:r>
    </w:p>
    <w:p w14:paraId="09118F84" w14:textId="77777777" w:rsidR="003A65E6" w:rsidRPr="00E86B61" w:rsidRDefault="003A65E6" w:rsidP="00840364">
      <w:pPr>
        <w:ind w:firstLine="709"/>
        <w:jc w:val="both"/>
        <w:rPr>
          <w:rFonts w:ascii="Arial" w:hAnsi="Arial" w:cs="Arial"/>
          <w:sz w:val="22"/>
          <w:szCs w:val="22"/>
        </w:rPr>
      </w:pPr>
      <w:r w:rsidRPr="00E86B61">
        <w:rPr>
          <w:rFonts w:ascii="Arial" w:hAnsi="Arial" w:cs="Arial"/>
          <w:sz w:val="22"/>
          <w:szCs w:val="22"/>
        </w:rPr>
        <w:t>Понуђач у потпуности одговара Наручиоцу за извршење уговорене набавке, без обзира на број подизвођача.</w:t>
      </w:r>
    </w:p>
    <w:p w14:paraId="01BB5F5F" w14:textId="77777777" w:rsidR="003A65E6" w:rsidRPr="00E86B61" w:rsidRDefault="003A65E6" w:rsidP="00840364">
      <w:pPr>
        <w:ind w:firstLine="709"/>
        <w:jc w:val="both"/>
        <w:rPr>
          <w:rFonts w:ascii="Arial" w:hAnsi="Arial" w:cs="Arial"/>
          <w:sz w:val="22"/>
          <w:szCs w:val="22"/>
        </w:rPr>
      </w:pPr>
      <w:r w:rsidRPr="00E86B61">
        <w:rPr>
          <w:rFonts w:ascii="Arial" w:hAnsi="Arial" w:cs="Arial"/>
          <w:sz w:val="22"/>
          <w:szCs w:val="22"/>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0C467DA1" w14:textId="77777777" w:rsidR="003A65E6" w:rsidRPr="00E86B61" w:rsidRDefault="003A65E6" w:rsidP="001D4DC7">
      <w:pPr>
        <w:ind w:firstLine="465"/>
        <w:jc w:val="both"/>
        <w:rPr>
          <w:rFonts w:ascii="Arial" w:hAnsi="Arial" w:cs="Arial"/>
          <w:b/>
          <w:bCs/>
          <w:sz w:val="22"/>
          <w:szCs w:val="22"/>
        </w:rPr>
      </w:pPr>
      <w:r w:rsidRPr="00E86B61">
        <w:rPr>
          <w:rFonts w:ascii="Arial" w:hAnsi="Arial" w:cs="Arial"/>
          <w:sz w:val="22"/>
          <w:szCs w:val="22"/>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14:paraId="074E5339" w14:textId="77777777" w:rsidR="003A65E6" w:rsidRPr="00E86B61" w:rsidRDefault="003A65E6" w:rsidP="00C36C13">
      <w:pPr>
        <w:ind w:firstLine="710"/>
        <w:jc w:val="both"/>
        <w:rPr>
          <w:rFonts w:ascii="Arial" w:hAnsi="Arial" w:cs="Arial"/>
          <w:sz w:val="22"/>
          <w:szCs w:val="22"/>
        </w:rPr>
      </w:pPr>
      <w:r w:rsidRPr="00E86B61">
        <w:rPr>
          <w:rFonts w:ascii="Arial" w:hAnsi="Arial" w:cs="Arial"/>
          <w:sz w:val="22"/>
          <w:szCs w:val="22"/>
        </w:rPr>
        <w:lastRenderedPageBreak/>
        <w:t>Наручилац у овом поступку не предвиђа примену одредби става 9. и 10. члана 80. Закона о јавним набавкама.</w:t>
      </w:r>
    </w:p>
    <w:p w14:paraId="62DB71FC" w14:textId="77777777" w:rsidR="003A65E6" w:rsidRPr="00E86B61" w:rsidRDefault="003A65E6" w:rsidP="00840364">
      <w:pPr>
        <w:ind w:firstLine="709"/>
        <w:jc w:val="both"/>
        <w:rPr>
          <w:rFonts w:ascii="Arial" w:hAnsi="Arial" w:cs="Arial"/>
          <w:sz w:val="22"/>
          <w:szCs w:val="22"/>
        </w:rPr>
      </w:pPr>
    </w:p>
    <w:p w14:paraId="17B0BBA6" w14:textId="77777777" w:rsidR="00AB084E" w:rsidRPr="00E86B61" w:rsidRDefault="003A65E6" w:rsidP="00E86B61">
      <w:pPr>
        <w:pStyle w:val="Heading2"/>
        <w:numPr>
          <w:ilvl w:val="1"/>
          <w:numId w:val="39"/>
        </w:numPr>
      </w:pPr>
      <w:bookmarkStart w:id="182" w:name="_Toc297798721"/>
      <w:r w:rsidRPr="00E86B61">
        <w:t>ГРУПА ПОНУЂАЧА (ЗАЈЕДНИЧКА ПОНУДА)</w:t>
      </w:r>
      <w:bookmarkEnd w:id="182"/>
    </w:p>
    <w:p w14:paraId="721B9FDA" w14:textId="77777777" w:rsidR="003A65E6" w:rsidRPr="00E86B61" w:rsidRDefault="003A65E6" w:rsidP="00840364">
      <w:pPr>
        <w:rPr>
          <w:rFonts w:ascii="Arial" w:hAnsi="Arial" w:cs="Arial"/>
          <w:sz w:val="22"/>
          <w:szCs w:val="22"/>
        </w:rPr>
      </w:pPr>
    </w:p>
    <w:p w14:paraId="28D05227" w14:textId="77777777" w:rsidR="003A65E6" w:rsidRPr="00E86B61" w:rsidRDefault="003A65E6" w:rsidP="0064037F">
      <w:pPr>
        <w:ind w:firstLine="709"/>
        <w:jc w:val="both"/>
        <w:rPr>
          <w:rFonts w:ascii="Arial" w:hAnsi="Arial" w:cs="Arial"/>
          <w:sz w:val="22"/>
          <w:szCs w:val="22"/>
        </w:rPr>
      </w:pPr>
      <w:r w:rsidRPr="00E86B61">
        <w:rPr>
          <w:rFonts w:ascii="Arial" w:hAnsi="Arial" w:cs="Arial"/>
          <w:sz w:val="22"/>
          <w:szCs w:val="22"/>
        </w:rPr>
        <w:t>У случају да више понуђача поднесе заједничку понуду, они као саставни део понуде морају доставити споразум о заједничком извршењу набавке, који</w:t>
      </w:r>
      <w:r w:rsidR="00B72CD3" w:rsidRPr="00E86B61">
        <w:rPr>
          <w:rFonts w:ascii="Arial" w:hAnsi="Arial" w:cs="Arial"/>
          <w:sz w:val="22"/>
          <w:szCs w:val="22"/>
        </w:rPr>
        <w:t>м</w:t>
      </w:r>
      <w:r w:rsidRPr="00E86B61">
        <w:rPr>
          <w:rFonts w:ascii="Arial" w:hAnsi="Arial" w:cs="Arial"/>
          <w:sz w:val="22"/>
          <w:szCs w:val="22"/>
        </w:rPr>
        <w:t xml:space="preserve"> се међусобно и према наручиоцу обавезују на заједничко извршење набавке, који обавезно садржи податке прописане члан</w:t>
      </w:r>
      <w:r w:rsidR="00B72CD3" w:rsidRPr="00E86B61">
        <w:rPr>
          <w:rFonts w:ascii="Arial" w:hAnsi="Arial" w:cs="Arial"/>
          <w:sz w:val="22"/>
          <w:szCs w:val="22"/>
        </w:rPr>
        <w:t>ом</w:t>
      </w:r>
      <w:r w:rsidR="006150A0" w:rsidRPr="00E86B61">
        <w:rPr>
          <w:rFonts w:ascii="Arial" w:hAnsi="Arial" w:cs="Arial"/>
          <w:sz w:val="22"/>
          <w:szCs w:val="22"/>
        </w:rPr>
        <w:t xml:space="preserve"> </w:t>
      </w:r>
      <w:r w:rsidRPr="00E86B61">
        <w:rPr>
          <w:rFonts w:ascii="Arial" w:hAnsi="Arial" w:cs="Arial"/>
          <w:sz w:val="22"/>
          <w:szCs w:val="22"/>
        </w:rPr>
        <w:t>81. с</w:t>
      </w:r>
      <w:r w:rsidR="00263440" w:rsidRPr="00E86B61">
        <w:rPr>
          <w:rFonts w:ascii="Arial" w:hAnsi="Arial" w:cs="Arial"/>
          <w:sz w:val="22"/>
          <w:szCs w:val="22"/>
        </w:rPr>
        <w:t>тав 4, 5. и 7.</w:t>
      </w:r>
      <w:r w:rsidRPr="00E86B61">
        <w:rPr>
          <w:rFonts w:ascii="Arial" w:hAnsi="Arial" w:cs="Arial"/>
          <w:sz w:val="22"/>
          <w:szCs w:val="22"/>
        </w:rPr>
        <w:t xml:space="preserve"> Закона о јавним набавкама и то податке о:</w:t>
      </w:r>
    </w:p>
    <w:p w14:paraId="5AEC61A2" w14:textId="77777777" w:rsidR="00AB084E" w:rsidRPr="00E86B61" w:rsidRDefault="003A65E6" w:rsidP="00D52787">
      <w:pPr>
        <w:pStyle w:val="ListParagraph"/>
        <w:numPr>
          <w:ilvl w:val="1"/>
          <w:numId w:val="17"/>
        </w:numPr>
        <w:spacing w:after="0" w:line="240" w:lineRule="auto"/>
        <w:ind w:left="1080" w:hanging="360"/>
        <w:jc w:val="both"/>
        <w:rPr>
          <w:rFonts w:ascii="Arial" w:hAnsi="Arial" w:cs="Arial"/>
        </w:rPr>
      </w:pPr>
      <w:r w:rsidRPr="00E86B61">
        <w:rPr>
          <w:rFonts w:ascii="Arial" w:hAnsi="Arial" w:cs="Arial"/>
        </w:rPr>
        <w:t>члану групе који ће бити носилац посла, односно који ће поднети понуду и који ће заступати групу понуђача пред наручиоцем;</w:t>
      </w:r>
    </w:p>
    <w:p w14:paraId="396A57EC" w14:textId="77777777" w:rsidR="00AB084E" w:rsidRPr="00E86B61" w:rsidRDefault="003A65E6" w:rsidP="00D52787">
      <w:pPr>
        <w:pStyle w:val="ListParagraph"/>
        <w:numPr>
          <w:ilvl w:val="1"/>
          <w:numId w:val="17"/>
        </w:numPr>
        <w:spacing w:after="0" w:line="240" w:lineRule="auto"/>
        <w:ind w:left="1080" w:hanging="360"/>
        <w:jc w:val="both"/>
        <w:rPr>
          <w:rFonts w:ascii="Arial" w:hAnsi="Arial" w:cs="Arial"/>
        </w:rPr>
      </w:pPr>
      <w:r w:rsidRPr="00E86B61">
        <w:rPr>
          <w:rFonts w:ascii="Arial" w:hAnsi="Arial" w:cs="Arial"/>
        </w:rPr>
        <w:t>понуђачу који ће у име групе понуђача потписати уговор;</w:t>
      </w:r>
    </w:p>
    <w:p w14:paraId="3FBBCAEE" w14:textId="77777777" w:rsidR="00AB084E" w:rsidRPr="00E86B61" w:rsidRDefault="003A65E6" w:rsidP="00D52787">
      <w:pPr>
        <w:pStyle w:val="ListParagraph"/>
        <w:numPr>
          <w:ilvl w:val="1"/>
          <w:numId w:val="17"/>
        </w:numPr>
        <w:spacing w:after="0" w:line="240" w:lineRule="auto"/>
        <w:ind w:left="1080" w:hanging="360"/>
        <w:jc w:val="both"/>
        <w:rPr>
          <w:rFonts w:ascii="Arial" w:hAnsi="Arial" w:cs="Arial"/>
        </w:rPr>
      </w:pPr>
      <w:r w:rsidRPr="00E86B61">
        <w:rPr>
          <w:rFonts w:ascii="Arial" w:hAnsi="Arial" w:cs="Arial"/>
        </w:rPr>
        <w:t>понуђачу који ће у име групе понуђача дати средство обезбеђења;</w:t>
      </w:r>
    </w:p>
    <w:p w14:paraId="2264F044" w14:textId="77777777" w:rsidR="00AB084E" w:rsidRPr="00E86B61" w:rsidRDefault="003A65E6" w:rsidP="00D52787">
      <w:pPr>
        <w:pStyle w:val="ListParagraph"/>
        <w:numPr>
          <w:ilvl w:val="1"/>
          <w:numId w:val="17"/>
        </w:numPr>
        <w:spacing w:after="0" w:line="240" w:lineRule="auto"/>
        <w:ind w:left="1080" w:hanging="360"/>
        <w:jc w:val="both"/>
        <w:rPr>
          <w:rFonts w:ascii="Arial" w:hAnsi="Arial" w:cs="Arial"/>
        </w:rPr>
      </w:pPr>
      <w:r w:rsidRPr="00E86B61">
        <w:rPr>
          <w:rFonts w:ascii="Arial" w:hAnsi="Arial" w:cs="Arial"/>
        </w:rPr>
        <w:t>понуђачу који ће издати рачун;</w:t>
      </w:r>
    </w:p>
    <w:p w14:paraId="15623872" w14:textId="77777777" w:rsidR="00AB084E" w:rsidRPr="00E86B61" w:rsidRDefault="003A65E6" w:rsidP="00D52787">
      <w:pPr>
        <w:pStyle w:val="ListParagraph"/>
        <w:numPr>
          <w:ilvl w:val="1"/>
          <w:numId w:val="17"/>
        </w:numPr>
        <w:spacing w:after="0" w:line="240" w:lineRule="auto"/>
        <w:ind w:left="1080" w:hanging="360"/>
        <w:jc w:val="both"/>
        <w:rPr>
          <w:rFonts w:ascii="Arial" w:hAnsi="Arial" w:cs="Arial"/>
        </w:rPr>
      </w:pPr>
      <w:r w:rsidRPr="00E86B61">
        <w:rPr>
          <w:rFonts w:ascii="Arial" w:hAnsi="Arial" w:cs="Arial"/>
        </w:rPr>
        <w:t>рачуну на који ће бити извршено плаћање;</w:t>
      </w:r>
    </w:p>
    <w:p w14:paraId="741C3BC9" w14:textId="77777777" w:rsidR="00AB084E" w:rsidRPr="00E86B61" w:rsidRDefault="003A65E6" w:rsidP="00D52787">
      <w:pPr>
        <w:pStyle w:val="ListParagraph"/>
        <w:numPr>
          <w:ilvl w:val="1"/>
          <w:numId w:val="17"/>
        </w:numPr>
        <w:spacing w:after="0" w:line="240" w:lineRule="auto"/>
        <w:ind w:left="1080" w:hanging="360"/>
        <w:jc w:val="both"/>
        <w:rPr>
          <w:rFonts w:ascii="Arial" w:hAnsi="Arial" w:cs="Arial"/>
        </w:rPr>
      </w:pPr>
      <w:r w:rsidRPr="00E86B61">
        <w:rPr>
          <w:rFonts w:ascii="Arial" w:hAnsi="Arial" w:cs="Arial"/>
        </w:rPr>
        <w:t>обавезама сваког од понуђача из групе понуђача за извршење уговора,</w:t>
      </w:r>
    </w:p>
    <w:p w14:paraId="7A2E8E12" w14:textId="77777777" w:rsidR="00AB084E" w:rsidRPr="00E86B61" w:rsidRDefault="003A65E6" w:rsidP="00D52787">
      <w:pPr>
        <w:pStyle w:val="ListParagraph"/>
        <w:numPr>
          <w:ilvl w:val="1"/>
          <w:numId w:val="17"/>
        </w:numPr>
        <w:spacing w:after="0" w:line="240" w:lineRule="auto"/>
        <w:ind w:left="1080" w:hanging="360"/>
        <w:jc w:val="both"/>
        <w:rPr>
          <w:rFonts w:ascii="Arial" w:hAnsi="Arial" w:cs="Arial"/>
        </w:rPr>
      </w:pPr>
      <w:r w:rsidRPr="00E86B61">
        <w:rPr>
          <w:rFonts w:ascii="Arial" w:hAnsi="Arial" w:cs="Arial"/>
        </w:rPr>
        <w:t>неограниченој, солидарној одговорности сваког члана, према Наручиоцу.</w:t>
      </w:r>
    </w:p>
    <w:p w14:paraId="670D32B6" w14:textId="77777777" w:rsidR="003A65E6" w:rsidRPr="00E86B61" w:rsidRDefault="003A65E6" w:rsidP="0064037F">
      <w:pPr>
        <w:ind w:firstLine="709"/>
        <w:jc w:val="both"/>
        <w:rPr>
          <w:rFonts w:ascii="Arial" w:hAnsi="Arial" w:cs="Arial"/>
          <w:sz w:val="22"/>
          <w:szCs w:val="22"/>
        </w:rPr>
      </w:pPr>
      <w:r w:rsidRPr="00E86B61">
        <w:rPr>
          <w:rFonts w:ascii="Arial" w:hAnsi="Arial" w:cs="Arial"/>
          <w:sz w:val="22"/>
          <w:szCs w:val="22"/>
        </w:rPr>
        <w:t xml:space="preserve">Такође, у овом споразуму треба да буду наведена имена лица, појединачно за сваког понуђача, која ће бити одговорна за извршење набавке. </w:t>
      </w:r>
    </w:p>
    <w:p w14:paraId="005F58CC" w14:textId="77777777" w:rsidR="003A65E6" w:rsidRPr="00E86B61" w:rsidRDefault="003A65E6" w:rsidP="0064037F">
      <w:pPr>
        <w:ind w:firstLine="720"/>
        <w:jc w:val="both"/>
        <w:rPr>
          <w:rFonts w:ascii="Arial" w:hAnsi="Arial" w:cs="Arial"/>
          <w:sz w:val="22"/>
          <w:szCs w:val="22"/>
        </w:rPr>
      </w:pPr>
      <w:r w:rsidRPr="00E86B61">
        <w:rPr>
          <w:rFonts w:ascii="Arial" w:hAnsi="Arial" w:cs="Arial"/>
          <w:sz w:val="22"/>
          <w:szCs w:val="22"/>
        </w:rPr>
        <w:t xml:space="preserve">Понуђачи из групе понуђача, одговарају Наручиоцу неограничено солидарно у складу са Законом. </w:t>
      </w:r>
    </w:p>
    <w:p w14:paraId="64DE3411" w14:textId="77777777" w:rsidR="003A65E6" w:rsidRPr="00E86B61" w:rsidRDefault="003A65E6" w:rsidP="00214046">
      <w:pPr>
        <w:ind w:firstLine="709"/>
        <w:jc w:val="both"/>
        <w:rPr>
          <w:rFonts w:ascii="Arial" w:hAnsi="Arial" w:cs="Arial"/>
          <w:sz w:val="22"/>
          <w:szCs w:val="22"/>
        </w:rPr>
      </w:pPr>
      <w:r w:rsidRPr="00E86B61">
        <w:rPr>
          <w:rFonts w:ascii="Arial" w:hAnsi="Arial" w:cs="Arial"/>
          <w:sz w:val="22"/>
          <w:szCs w:val="22"/>
        </w:rPr>
        <w:t>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наведеним у одељку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w:t>
      </w:r>
      <w:r w:rsidR="006150A0" w:rsidRPr="00E86B61">
        <w:rPr>
          <w:rFonts w:ascii="Arial" w:hAnsi="Arial" w:cs="Arial"/>
          <w:sz w:val="22"/>
          <w:szCs w:val="22"/>
        </w:rPr>
        <w:t xml:space="preserve"> </w:t>
      </w:r>
      <w:r w:rsidRPr="00E86B61">
        <w:rPr>
          <w:rFonts w:ascii="Arial" w:hAnsi="Arial" w:cs="Arial"/>
          <w:sz w:val="22"/>
          <w:szCs w:val="22"/>
        </w:rPr>
        <w:t>дефинисаних конкурсном документацијом.</w:t>
      </w:r>
    </w:p>
    <w:p w14:paraId="3B806597" w14:textId="77777777" w:rsidR="003A65E6" w:rsidRPr="00E86B61" w:rsidRDefault="003A65E6" w:rsidP="009061F6">
      <w:pPr>
        <w:ind w:firstLine="720"/>
        <w:jc w:val="both"/>
        <w:rPr>
          <w:rFonts w:ascii="Arial" w:hAnsi="Arial" w:cs="Arial"/>
          <w:sz w:val="22"/>
          <w:szCs w:val="22"/>
        </w:rPr>
      </w:pPr>
      <w:r w:rsidRPr="00E86B61">
        <w:rPr>
          <w:rFonts w:ascii="Arial" w:hAnsi="Arial" w:cs="Arial"/>
          <w:sz w:val="22"/>
          <w:szCs w:val="22"/>
        </w:rPr>
        <w:t xml:space="preserve">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w:t>
      </w:r>
      <w:hyperlink w:anchor="_ОБРАЗАЦ_3." w:history="1">
        <w:r w:rsidRPr="003B7D4D">
          <w:rPr>
            <w:rStyle w:val="Hyperlink"/>
            <w:rFonts w:ascii="Arial" w:hAnsi="Arial" w:cs="Arial"/>
            <w:sz w:val="22"/>
            <w:szCs w:val="22"/>
          </w:rPr>
          <w:t>Обрасца 3</w:t>
        </w:r>
      </w:hyperlink>
      <w:r w:rsidRPr="00E86B61">
        <w:rPr>
          <w:rFonts w:ascii="Arial" w:hAnsi="Arial" w:cs="Arial"/>
          <w:sz w:val="22"/>
          <w:szCs w:val="22"/>
        </w:rPr>
        <w:t xml:space="preserve">. </w:t>
      </w:r>
      <w:r w:rsidR="00013509" w:rsidRPr="00E86B61">
        <w:rPr>
          <w:rFonts w:ascii="Arial" w:hAnsi="Arial" w:cs="Arial"/>
          <w:sz w:val="22"/>
          <w:szCs w:val="22"/>
        </w:rPr>
        <w:t xml:space="preserve"> и </w:t>
      </w:r>
      <w:hyperlink w:anchor="_ОБРАЗАЦ_4." w:history="1">
        <w:r w:rsidR="00013509" w:rsidRPr="003B7D4D">
          <w:rPr>
            <w:rStyle w:val="Hyperlink"/>
            <w:rFonts w:ascii="Arial" w:hAnsi="Arial" w:cs="Arial"/>
            <w:sz w:val="22"/>
            <w:szCs w:val="22"/>
          </w:rPr>
          <w:t>Обрасца 4.</w:t>
        </w:r>
      </w:hyperlink>
      <w:r w:rsidR="00013509" w:rsidRPr="00E86B61">
        <w:rPr>
          <w:rFonts w:ascii="Arial" w:hAnsi="Arial" w:cs="Arial"/>
          <w:sz w:val="22"/>
          <w:szCs w:val="22"/>
        </w:rPr>
        <w:t xml:space="preserve"> </w:t>
      </w:r>
      <w:r w:rsidRPr="00E86B61">
        <w:rPr>
          <w:rFonts w:ascii="Arial" w:hAnsi="Arial" w:cs="Arial"/>
          <w:sz w:val="22"/>
          <w:szCs w:val="22"/>
        </w:rPr>
        <w:t>који попуњава, потписује и оверава сваки члан групе понуђача у своје име.</w:t>
      </w:r>
    </w:p>
    <w:p w14:paraId="47C62BEB" w14:textId="77777777" w:rsidR="003A65E6" w:rsidRPr="00E86B61" w:rsidRDefault="003A65E6" w:rsidP="00BF0BE8">
      <w:pPr>
        <w:ind w:firstLine="720"/>
        <w:jc w:val="both"/>
        <w:rPr>
          <w:rFonts w:ascii="Arial" w:hAnsi="Arial" w:cs="Arial"/>
          <w:sz w:val="22"/>
          <w:szCs w:val="22"/>
          <w:lang w:val="en-US"/>
        </w:rPr>
      </w:pPr>
    </w:p>
    <w:p w14:paraId="188FBCF3" w14:textId="77777777" w:rsidR="00AB084E" w:rsidRPr="00E86B61" w:rsidRDefault="003A65E6" w:rsidP="00E86B61">
      <w:pPr>
        <w:pStyle w:val="Heading2"/>
        <w:numPr>
          <w:ilvl w:val="1"/>
          <w:numId w:val="39"/>
        </w:numPr>
      </w:pPr>
      <w:r w:rsidRPr="00E86B61">
        <w:t>НАЧИН И УСЛОВИ ПЛАЋАЊА</w:t>
      </w:r>
    </w:p>
    <w:p w14:paraId="5D50834D" w14:textId="77777777" w:rsidR="003A65E6" w:rsidRPr="00E86B61" w:rsidRDefault="003A65E6" w:rsidP="003A5AD4">
      <w:pPr>
        <w:jc w:val="both"/>
        <w:rPr>
          <w:rFonts w:ascii="Arial" w:hAnsi="Arial" w:cs="Arial"/>
          <w:b/>
          <w:bCs/>
          <w:sz w:val="22"/>
          <w:szCs w:val="22"/>
        </w:rPr>
      </w:pPr>
    </w:p>
    <w:p w14:paraId="74CA16AF" w14:textId="77777777" w:rsidR="00263440" w:rsidRPr="00E86B61" w:rsidRDefault="00263440" w:rsidP="00263440">
      <w:pPr>
        <w:suppressAutoHyphens w:val="0"/>
        <w:ind w:firstLine="710"/>
        <w:contextualSpacing/>
        <w:jc w:val="both"/>
        <w:rPr>
          <w:rFonts w:ascii="Arial" w:hAnsi="Arial" w:cs="Arial"/>
          <w:iCs/>
          <w:sz w:val="22"/>
          <w:szCs w:val="22"/>
          <w:lang w:eastAsia="en-US"/>
        </w:rPr>
      </w:pPr>
      <w:r w:rsidRPr="00E86B61">
        <w:rPr>
          <w:rFonts w:ascii="Arial" w:hAnsi="Arial" w:cs="Arial"/>
          <w:iCs/>
          <w:sz w:val="22"/>
          <w:szCs w:val="22"/>
          <w:lang w:val="sr-Latn-CS" w:eastAsia="en-US"/>
        </w:rPr>
        <w:t>Прихватљив начин плаћања</w:t>
      </w:r>
      <w:r w:rsidRPr="00E86B61">
        <w:rPr>
          <w:rFonts w:ascii="Arial" w:hAnsi="Arial" w:cs="Arial"/>
          <w:iCs/>
          <w:sz w:val="22"/>
          <w:szCs w:val="22"/>
          <w:lang w:eastAsia="en-US"/>
        </w:rPr>
        <w:t xml:space="preserve"> и фактурисања</w:t>
      </w:r>
      <w:r w:rsidRPr="00E86B61">
        <w:rPr>
          <w:rFonts w:ascii="Arial" w:hAnsi="Arial" w:cs="Arial"/>
          <w:iCs/>
          <w:sz w:val="22"/>
          <w:szCs w:val="22"/>
          <w:lang w:val="sr-Latn-CS" w:eastAsia="en-US"/>
        </w:rPr>
        <w:t>, за Наручиоца је:</w:t>
      </w:r>
    </w:p>
    <w:p w14:paraId="07D51F21" w14:textId="77777777" w:rsidR="00AB084E" w:rsidRPr="00E86B61" w:rsidRDefault="00263440" w:rsidP="00D52787">
      <w:pPr>
        <w:pStyle w:val="ListParagraph"/>
        <w:numPr>
          <w:ilvl w:val="0"/>
          <w:numId w:val="25"/>
        </w:numPr>
        <w:tabs>
          <w:tab w:val="left" w:pos="709"/>
        </w:tabs>
        <w:spacing w:after="0" w:line="240" w:lineRule="auto"/>
        <w:contextualSpacing/>
        <w:jc w:val="both"/>
        <w:rPr>
          <w:rFonts w:ascii="Arial" w:hAnsi="Arial" w:cs="Arial"/>
        </w:rPr>
      </w:pPr>
      <w:r w:rsidRPr="00E86B61">
        <w:rPr>
          <w:rFonts w:ascii="Arial" w:hAnsi="Arial" w:cs="Arial"/>
        </w:rPr>
        <w:t xml:space="preserve">100% укупно уговорене вредности са припадајућим ПДВ-ом у року </w:t>
      </w:r>
      <w:r w:rsidR="004442B9" w:rsidRPr="00E86B61">
        <w:rPr>
          <w:rFonts w:ascii="Arial" w:hAnsi="Arial" w:cs="Arial"/>
        </w:rPr>
        <w:t>до 45</w:t>
      </w:r>
      <w:r w:rsidRPr="00E86B61">
        <w:rPr>
          <w:rFonts w:ascii="Arial" w:hAnsi="Arial" w:cs="Arial"/>
        </w:rPr>
        <w:t xml:space="preserve"> дана од дана пријема исправне фактуре издате након потписивања и верификовања Записника о квалитативном и квантитативном пријему </w:t>
      </w:r>
      <w:r w:rsidR="00A878E7" w:rsidRPr="00E86B61">
        <w:rPr>
          <w:rFonts w:ascii="Arial" w:hAnsi="Arial" w:cs="Arial"/>
        </w:rPr>
        <w:t>услуга</w:t>
      </w:r>
      <w:r w:rsidR="00D9315C" w:rsidRPr="00E86B61">
        <w:rPr>
          <w:rFonts w:ascii="Arial" w:hAnsi="Arial" w:cs="Arial"/>
        </w:rPr>
        <w:t xml:space="preserve"> </w:t>
      </w:r>
      <w:r w:rsidR="005E5F7C" w:rsidRPr="00E86B61">
        <w:rPr>
          <w:rFonts w:ascii="Arial" w:hAnsi="Arial" w:cs="Arial"/>
        </w:rPr>
        <w:t xml:space="preserve">и </w:t>
      </w:r>
      <w:r w:rsidR="00A878E7" w:rsidRPr="00E86B61">
        <w:rPr>
          <w:rFonts w:ascii="Arial" w:hAnsi="Arial" w:cs="Arial"/>
        </w:rPr>
        <w:t>пратеће опреме</w:t>
      </w:r>
      <w:r w:rsidR="005E5F7C" w:rsidRPr="00E86B61">
        <w:rPr>
          <w:rFonts w:ascii="Arial" w:hAnsi="Arial" w:cs="Arial"/>
          <w:lang w:val="en-US"/>
        </w:rPr>
        <w:t xml:space="preserve"> </w:t>
      </w:r>
      <w:r w:rsidR="0025701C" w:rsidRPr="00E86B61">
        <w:rPr>
          <w:rFonts w:ascii="Arial" w:hAnsi="Arial" w:cs="Arial"/>
          <w:lang w:val="en-US"/>
        </w:rPr>
        <w:t xml:space="preserve">- </w:t>
      </w:r>
      <w:r w:rsidR="000A350A" w:rsidRPr="00E86B61">
        <w:rPr>
          <w:rFonts w:ascii="Arial" w:hAnsi="Arial" w:cs="Arial"/>
        </w:rPr>
        <w:t>система</w:t>
      </w:r>
      <w:r w:rsidR="005E5F7C" w:rsidRPr="00E86B61">
        <w:rPr>
          <w:rFonts w:ascii="Arial" w:hAnsi="Arial" w:cs="Arial"/>
        </w:rPr>
        <w:t xml:space="preserve"> </w:t>
      </w:r>
      <w:r w:rsidR="008A7912" w:rsidRPr="00E86B61">
        <w:rPr>
          <w:rFonts w:ascii="Arial" w:hAnsi="Arial" w:cs="Arial"/>
        </w:rPr>
        <w:t>(без примедби)</w:t>
      </w:r>
      <w:r w:rsidRPr="00E86B61">
        <w:rPr>
          <w:rFonts w:ascii="Arial" w:hAnsi="Arial" w:cs="Arial"/>
        </w:rPr>
        <w:t>, у складу са одредбом уговора, од стране овлашћених представника Наручиоца и изабраног понуђача.</w:t>
      </w:r>
    </w:p>
    <w:p w14:paraId="1617E9AA" w14:textId="77777777" w:rsidR="00263440" w:rsidRPr="00E86B61" w:rsidRDefault="00263440" w:rsidP="00263440">
      <w:pPr>
        <w:pStyle w:val="CommentText"/>
        <w:ind w:firstLine="710"/>
        <w:jc w:val="both"/>
        <w:rPr>
          <w:rFonts w:ascii="Arial" w:hAnsi="Arial" w:cs="Arial"/>
          <w:sz w:val="22"/>
          <w:szCs w:val="22"/>
        </w:rPr>
      </w:pPr>
      <w:r w:rsidRPr="00E86B61">
        <w:rPr>
          <w:rFonts w:ascii="Arial" w:hAnsi="Arial" w:cs="Arial"/>
          <w:sz w:val="22"/>
          <w:szCs w:val="22"/>
        </w:rPr>
        <w:t>П</w:t>
      </w:r>
      <w:r w:rsidR="003A65E6" w:rsidRPr="00E86B61">
        <w:rPr>
          <w:rFonts w:ascii="Arial" w:hAnsi="Arial" w:cs="Arial"/>
          <w:sz w:val="22"/>
          <w:szCs w:val="22"/>
        </w:rPr>
        <w:t>онуђачу није дозвољено да захтева аванс</w:t>
      </w:r>
      <w:r w:rsidRPr="00E86B61">
        <w:rPr>
          <w:rFonts w:ascii="Arial" w:hAnsi="Arial" w:cs="Arial"/>
          <w:sz w:val="22"/>
          <w:szCs w:val="22"/>
        </w:rPr>
        <w:t>.</w:t>
      </w:r>
    </w:p>
    <w:p w14:paraId="2E6BECD6" w14:textId="77777777" w:rsidR="003A65E6" w:rsidRPr="00E86B61" w:rsidRDefault="00263440" w:rsidP="00263440">
      <w:pPr>
        <w:pStyle w:val="CommentText"/>
        <w:ind w:firstLine="710"/>
        <w:jc w:val="both"/>
        <w:rPr>
          <w:rFonts w:ascii="Arial" w:hAnsi="Arial" w:cs="Arial"/>
          <w:sz w:val="22"/>
          <w:szCs w:val="22"/>
        </w:rPr>
      </w:pPr>
      <w:r w:rsidRPr="00E86B61">
        <w:rPr>
          <w:rFonts w:ascii="Arial" w:hAnsi="Arial" w:cs="Arial"/>
          <w:sz w:val="22"/>
          <w:szCs w:val="22"/>
        </w:rPr>
        <w:t>П</w:t>
      </w:r>
      <w:r w:rsidR="003A65E6" w:rsidRPr="00E86B61">
        <w:rPr>
          <w:rFonts w:ascii="Arial" w:hAnsi="Arial" w:cs="Arial"/>
          <w:sz w:val="22"/>
          <w:szCs w:val="22"/>
        </w:rPr>
        <w:t>онуда мора да садржи захтевани начин и услове плаћања, који се наводе у Обрасцу понуде,</w:t>
      </w:r>
    </w:p>
    <w:p w14:paraId="7D698B8E" w14:textId="77777777" w:rsidR="003A65E6" w:rsidRPr="00E86B61" w:rsidRDefault="00263440" w:rsidP="00263440">
      <w:pPr>
        <w:pStyle w:val="ListParagraph"/>
        <w:spacing w:after="0" w:line="240" w:lineRule="auto"/>
        <w:ind w:left="0" w:firstLine="710"/>
        <w:jc w:val="both"/>
        <w:rPr>
          <w:rFonts w:ascii="Arial" w:hAnsi="Arial" w:cs="Arial"/>
        </w:rPr>
      </w:pPr>
      <w:r w:rsidRPr="00E86B61">
        <w:rPr>
          <w:rFonts w:ascii="Arial" w:hAnsi="Arial" w:cs="Arial"/>
        </w:rPr>
        <w:t>А</w:t>
      </w:r>
      <w:r w:rsidR="003A65E6" w:rsidRPr="00E86B61">
        <w:rPr>
          <w:rFonts w:ascii="Arial" w:hAnsi="Arial" w:cs="Arial"/>
        </w:rPr>
        <w:t>ко се понуди другачији начин плаћања и/или аванс понуда се одбија као неприхватљива.</w:t>
      </w:r>
    </w:p>
    <w:p w14:paraId="551BC12B" w14:textId="77777777" w:rsidR="00403017" w:rsidRPr="00E86B61" w:rsidRDefault="00403017" w:rsidP="00403017">
      <w:pPr>
        <w:pStyle w:val="ListParagraph"/>
        <w:spacing w:after="0" w:line="240" w:lineRule="auto"/>
        <w:ind w:left="706"/>
        <w:jc w:val="both"/>
        <w:rPr>
          <w:rFonts w:ascii="Arial" w:hAnsi="Arial" w:cs="Arial"/>
        </w:rPr>
      </w:pPr>
    </w:p>
    <w:p w14:paraId="24CE6EC2" w14:textId="77777777" w:rsidR="00AB084E" w:rsidRPr="00E86B61" w:rsidRDefault="003A65E6" w:rsidP="00E86B61">
      <w:pPr>
        <w:pStyle w:val="Heading2"/>
        <w:numPr>
          <w:ilvl w:val="1"/>
          <w:numId w:val="39"/>
        </w:numPr>
      </w:pPr>
      <w:bookmarkStart w:id="183" w:name="_Toc297798717"/>
      <w:r w:rsidRPr="00E86B61">
        <w:t xml:space="preserve">РОК И МЕСТО ИСПОРУКЕ </w:t>
      </w:r>
      <w:bookmarkEnd w:id="183"/>
      <w:r w:rsidR="006F051C" w:rsidRPr="00E86B61">
        <w:t>И ИЗВРШЕЊА</w:t>
      </w:r>
    </w:p>
    <w:p w14:paraId="1E7BBDAE" w14:textId="77777777" w:rsidR="003A65E6" w:rsidRPr="00E86B61" w:rsidRDefault="003A65E6" w:rsidP="001930F3">
      <w:pPr>
        <w:rPr>
          <w:rFonts w:ascii="Arial" w:hAnsi="Arial" w:cs="Arial"/>
          <w:sz w:val="22"/>
          <w:szCs w:val="22"/>
        </w:rPr>
      </w:pPr>
    </w:p>
    <w:p w14:paraId="0C286E57" w14:textId="77777777" w:rsidR="003A65E6" w:rsidRPr="00E86B61" w:rsidRDefault="003A65E6" w:rsidP="0064037F">
      <w:pPr>
        <w:ind w:firstLine="720"/>
        <w:jc w:val="both"/>
        <w:rPr>
          <w:rFonts w:ascii="Arial" w:hAnsi="Arial" w:cs="Arial"/>
          <w:sz w:val="22"/>
          <w:szCs w:val="22"/>
        </w:rPr>
      </w:pPr>
      <w:r w:rsidRPr="00E86B61">
        <w:rPr>
          <w:rFonts w:ascii="Arial" w:hAnsi="Arial" w:cs="Arial"/>
          <w:sz w:val="22"/>
          <w:szCs w:val="22"/>
        </w:rPr>
        <w:t>У предметној јавној набавци рок</w:t>
      </w:r>
      <w:r w:rsidR="00D9315C" w:rsidRPr="00E86B61">
        <w:rPr>
          <w:rFonts w:ascii="Arial" w:hAnsi="Arial" w:cs="Arial"/>
          <w:sz w:val="22"/>
          <w:szCs w:val="22"/>
        </w:rPr>
        <w:t xml:space="preserve"> </w:t>
      </w:r>
      <w:r w:rsidRPr="00E86B61">
        <w:rPr>
          <w:rFonts w:ascii="Arial" w:hAnsi="Arial" w:cs="Arial"/>
          <w:sz w:val="22"/>
          <w:szCs w:val="22"/>
        </w:rPr>
        <w:t xml:space="preserve">испоруке је </w:t>
      </w:r>
      <w:r w:rsidRPr="00E86B61">
        <w:rPr>
          <w:rFonts w:ascii="Arial" w:hAnsi="Arial" w:cs="Arial"/>
          <w:sz w:val="22"/>
          <w:szCs w:val="22"/>
          <w:lang w:val="sr-Cyrl-BA"/>
        </w:rPr>
        <w:t xml:space="preserve">предвиђен </w:t>
      </w:r>
      <w:r w:rsidRPr="00E86B61">
        <w:rPr>
          <w:rFonts w:ascii="Arial" w:hAnsi="Arial" w:cs="Arial"/>
          <w:sz w:val="22"/>
          <w:szCs w:val="22"/>
        </w:rPr>
        <w:t xml:space="preserve">као услов за учестовање у поступку </w:t>
      </w:r>
    </w:p>
    <w:p w14:paraId="061DC6F1" w14:textId="77777777" w:rsidR="003A65E6" w:rsidRPr="00E86B61" w:rsidRDefault="003A65E6" w:rsidP="00E117E8">
      <w:pPr>
        <w:ind w:firstLine="720"/>
        <w:jc w:val="both"/>
        <w:rPr>
          <w:rFonts w:ascii="Arial" w:hAnsi="Arial" w:cs="Arial"/>
          <w:sz w:val="22"/>
          <w:szCs w:val="22"/>
        </w:rPr>
      </w:pPr>
      <w:r w:rsidRPr="00E86B61">
        <w:rPr>
          <w:rFonts w:ascii="Arial" w:hAnsi="Arial" w:cs="Arial"/>
          <w:sz w:val="22"/>
          <w:szCs w:val="22"/>
        </w:rPr>
        <w:t xml:space="preserve">Понуђач је обавезан да изврши </w:t>
      </w:r>
      <w:r w:rsidR="005F2AA9" w:rsidRPr="00E86B61">
        <w:rPr>
          <w:rFonts w:ascii="Arial" w:hAnsi="Arial" w:cs="Arial"/>
          <w:sz w:val="22"/>
          <w:szCs w:val="22"/>
        </w:rPr>
        <w:t>услуге са испоруком пратећих добара -</w:t>
      </w:r>
      <w:r w:rsidRPr="00E86B61">
        <w:rPr>
          <w:rFonts w:ascii="Arial" w:hAnsi="Arial" w:cs="Arial"/>
          <w:sz w:val="22"/>
          <w:szCs w:val="22"/>
        </w:rPr>
        <w:t xml:space="preserve"> опреме, без додатних трошкова, ФЦО Наручилац – </w:t>
      </w:r>
      <w:r w:rsidR="005817DF" w:rsidRPr="00E86B61">
        <w:rPr>
          <w:rFonts w:ascii="Arial" w:hAnsi="Arial" w:cs="Arial"/>
          <w:sz w:val="22"/>
          <w:szCs w:val="22"/>
        </w:rPr>
        <w:t>Крагујевац, Слободе бр. 7</w:t>
      </w:r>
      <w:r w:rsidR="004418FA" w:rsidRPr="00E86B61">
        <w:rPr>
          <w:rFonts w:ascii="Arial" w:hAnsi="Arial" w:cs="Arial"/>
          <w:sz w:val="22"/>
          <w:szCs w:val="22"/>
        </w:rPr>
        <w:t>, и Бео</w:t>
      </w:r>
      <w:r w:rsidR="003B7D4D">
        <w:rPr>
          <w:rFonts w:ascii="Arial" w:hAnsi="Arial" w:cs="Arial"/>
          <w:sz w:val="22"/>
          <w:szCs w:val="22"/>
        </w:rPr>
        <w:t>град</w:t>
      </w:r>
      <w:r w:rsidR="004418FA" w:rsidRPr="00E86B61">
        <w:rPr>
          <w:rFonts w:ascii="Arial" w:hAnsi="Arial" w:cs="Arial"/>
          <w:sz w:val="22"/>
          <w:szCs w:val="22"/>
        </w:rPr>
        <w:t>, Војводе Степе бр. 412.</w:t>
      </w:r>
    </w:p>
    <w:p w14:paraId="3F65BC08" w14:textId="77777777" w:rsidR="003A65E6" w:rsidRPr="00E86B61" w:rsidRDefault="003A65E6" w:rsidP="00E117E8">
      <w:pPr>
        <w:ind w:firstLine="720"/>
        <w:jc w:val="both"/>
        <w:rPr>
          <w:rFonts w:ascii="Arial" w:hAnsi="Arial" w:cs="Arial"/>
          <w:sz w:val="22"/>
          <w:szCs w:val="22"/>
        </w:rPr>
      </w:pPr>
      <w:r w:rsidRPr="00E86B61">
        <w:rPr>
          <w:rFonts w:ascii="Arial" w:hAnsi="Arial" w:cs="Arial"/>
          <w:sz w:val="22"/>
          <w:szCs w:val="22"/>
        </w:rPr>
        <w:lastRenderedPageBreak/>
        <w:t xml:space="preserve">Рок за </w:t>
      </w:r>
      <w:r w:rsidR="005F2AA9" w:rsidRPr="00E86B61">
        <w:rPr>
          <w:rFonts w:ascii="Arial" w:hAnsi="Arial" w:cs="Arial"/>
          <w:sz w:val="22"/>
          <w:szCs w:val="22"/>
        </w:rPr>
        <w:t>извршење услуга са испоруком пратећих добара -</w:t>
      </w:r>
      <w:r w:rsidR="007960C4" w:rsidRPr="00E86B61">
        <w:rPr>
          <w:rFonts w:ascii="Arial" w:hAnsi="Arial" w:cs="Arial"/>
          <w:sz w:val="22"/>
          <w:szCs w:val="22"/>
        </w:rPr>
        <w:t xml:space="preserve"> опреме</w:t>
      </w:r>
      <w:r w:rsidR="00B84E57" w:rsidRPr="00E86B61">
        <w:rPr>
          <w:rFonts w:ascii="Arial" w:hAnsi="Arial" w:cs="Arial"/>
          <w:sz w:val="22"/>
          <w:szCs w:val="22"/>
        </w:rPr>
        <w:t xml:space="preserve"> </w:t>
      </w:r>
      <w:r w:rsidRPr="00E86B61">
        <w:rPr>
          <w:rFonts w:ascii="Arial" w:hAnsi="Arial" w:cs="Arial"/>
          <w:sz w:val="22"/>
          <w:szCs w:val="22"/>
        </w:rPr>
        <w:t xml:space="preserve">треба да буде наведен тако да почиње да се рачуна од дана </w:t>
      </w:r>
      <w:r w:rsidR="00263440" w:rsidRPr="00E86B61">
        <w:rPr>
          <w:rFonts w:ascii="Arial" w:hAnsi="Arial" w:cs="Arial"/>
          <w:sz w:val="22"/>
          <w:szCs w:val="22"/>
        </w:rPr>
        <w:t xml:space="preserve">ступања </w:t>
      </w:r>
      <w:r w:rsidRPr="00E86B61">
        <w:rPr>
          <w:rFonts w:ascii="Arial" w:hAnsi="Arial" w:cs="Arial"/>
          <w:sz w:val="22"/>
          <w:szCs w:val="22"/>
        </w:rPr>
        <w:t xml:space="preserve">уговора </w:t>
      </w:r>
      <w:r w:rsidR="00263440" w:rsidRPr="00E86B61">
        <w:rPr>
          <w:rFonts w:ascii="Arial" w:hAnsi="Arial" w:cs="Arial"/>
          <w:sz w:val="22"/>
          <w:szCs w:val="22"/>
        </w:rPr>
        <w:t>на снагу</w:t>
      </w:r>
      <w:r w:rsidRPr="00E86B61">
        <w:rPr>
          <w:rFonts w:ascii="Arial" w:hAnsi="Arial" w:cs="Arial"/>
          <w:sz w:val="22"/>
          <w:szCs w:val="22"/>
        </w:rPr>
        <w:t xml:space="preserve">. </w:t>
      </w:r>
    </w:p>
    <w:p w14:paraId="3CEB4663" w14:textId="77777777" w:rsidR="003A65E6" w:rsidRPr="00E86B61" w:rsidRDefault="003A65E6" w:rsidP="00E117E8">
      <w:pPr>
        <w:ind w:firstLine="720"/>
        <w:jc w:val="both"/>
        <w:rPr>
          <w:rFonts w:ascii="Arial" w:hAnsi="Arial" w:cs="Arial"/>
          <w:sz w:val="22"/>
          <w:szCs w:val="22"/>
          <w:lang w:val="en-US"/>
        </w:rPr>
      </w:pPr>
      <w:r w:rsidRPr="00E86B61">
        <w:rPr>
          <w:rFonts w:ascii="Arial" w:hAnsi="Arial" w:cs="Arial"/>
          <w:sz w:val="22"/>
          <w:szCs w:val="22"/>
        </w:rPr>
        <w:t xml:space="preserve">Рок за </w:t>
      </w:r>
      <w:r w:rsidR="005F2AA9" w:rsidRPr="00E86B61">
        <w:rPr>
          <w:rFonts w:ascii="Arial" w:hAnsi="Arial" w:cs="Arial"/>
          <w:sz w:val="22"/>
          <w:szCs w:val="22"/>
        </w:rPr>
        <w:t>извршење</w:t>
      </w:r>
      <w:r w:rsidR="007960C4" w:rsidRPr="00E86B61">
        <w:rPr>
          <w:rFonts w:ascii="Arial" w:hAnsi="Arial" w:cs="Arial"/>
          <w:sz w:val="22"/>
          <w:szCs w:val="22"/>
        </w:rPr>
        <w:t xml:space="preserve"> услуга </w:t>
      </w:r>
      <w:r w:rsidR="005F2AA9" w:rsidRPr="00E86B61">
        <w:rPr>
          <w:rFonts w:ascii="Arial" w:hAnsi="Arial" w:cs="Arial"/>
          <w:sz w:val="22"/>
          <w:szCs w:val="22"/>
        </w:rPr>
        <w:t>са испоруком пратећих добара -</w:t>
      </w:r>
      <w:r w:rsidR="007960C4" w:rsidRPr="00E86B61">
        <w:rPr>
          <w:rFonts w:ascii="Arial" w:hAnsi="Arial" w:cs="Arial"/>
          <w:sz w:val="22"/>
          <w:szCs w:val="22"/>
        </w:rPr>
        <w:t xml:space="preserve"> опреме </w:t>
      </w:r>
      <w:r w:rsidRPr="00E86B61">
        <w:rPr>
          <w:rFonts w:ascii="Arial" w:hAnsi="Arial" w:cs="Arial"/>
          <w:sz w:val="22"/>
          <w:szCs w:val="22"/>
        </w:rPr>
        <w:t xml:space="preserve">може износити </w:t>
      </w:r>
      <w:r w:rsidR="00263440" w:rsidRPr="00E86B61">
        <w:rPr>
          <w:rFonts w:ascii="Arial" w:hAnsi="Arial" w:cs="Arial"/>
          <w:sz w:val="22"/>
          <w:szCs w:val="22"/>
        </w:rPr>
        <w:t>миним</w:t>
      </w:r>
      <w:r w:rsidR="00476F91" w:rsidRPr="00E86B61">
        <w:rPr>
          <w:rFonts w:ascii="Arial" w:hAnsi="Arial" w:cs="Arial"/>
          <w:sz w:val="22"/>
          <w:szCs w:val="22"/>
        </w:rPr>
        <w:t>ал</w:t>
      </w:r>
      <w:r w:rsidR="00263440" w:rsidRPr="00E86B61">
        <w:rPr>
          <w:rFonts w:ascii="Arial" w:hAnsi="Arial" w:cs="Arial"/>
          <w:sz w:val="22"/>
          <w:szCs w:val="22"/>
        </w:rPr>
        <w:t xml:space="preserve">но </w:t>
      </w:r>
      <w:r w:rsidR="00192F9E" w:rsidRPr="00E86B61">
        <w:rPr>
          <w:rFonts w:ascii="Arial" w:hAnsi="Arial" w:cs="Arial"/>
          <w:sz w:val="22"/>
          <w:szCs w:val="22"/>
        </w:rPr>
        <w:t>20 (двадесет)</w:t>
      </w:r>
      <w:r w:rsidR="00263440" w:rsidRPr="00E86B61">
        <w:rPr>
          <w:rFonts w:ascii="Arial" w:hAnsi="Arial" w:cs="Arial"/>
          <w:sz w:val="22"/>
          <w:szCs w:val="22"/>
        </w:rPr>
        <w:t xml:space="preserve"> календарских дана, а </w:t>
      </w:r>
      <w:r w:rsidRPr="00E86B61">
        <w:rPr>
          <w:rFonts w:ascii="Arial" w:hAnsi="Arial" w:cs="Arial"/>
          <w:sz w:val="22"/>
          <w:szCs w:val="22"/>
        </w:rPr>
        <w:t xml:space="preserve">максимално </w:t>
      </w:r>
      <w:r w:rsidR="0055305C" w:rsidRPr="00E86B61">
        <w:rPr>
          <w:rFonts w:ascii="Arial" w:hAnsi="Arial" w:cs="Arial"/>
          <w:sz w:val="22"/>
          <w:szCs w:val="22"/>
        </w:rPr>
        <w:t>60</w:t>
      </w:r>
      <w:r w:rsidRPr="00E86B61">
        <w:rPr>
          <w:rFonts w:ascii="Arial" w:hAnsi="Arial" w:cs="Arial"/>
          <w:sz w:val="22"/>
          <w:szCs w:val="22"/>
        </w:rPr>
        <w:t xml:space="preserve"> (</w:t>
      </w:r>
      <w:r w:rsidR="0055305C" w:rsidRPr="00E86B61">
        <w:rPr>
          <w:rFonts w:ascii="Arial" w:hAnsi="Arial" w:cs="Arial"/>
          <w:sz w:val="22"/>
          <w:szCs w:val="22"/>
        </w:rPr>
        <w:t>шездесет</w:t>
      </w:r>
      <w:r w:rsidRPr="00E86B61">
        <w:rPr>
          <w:rFonts w:ascii="Arial" w:hAnsi="Arial" w:cs="Arial"/>
          <w:sz w:val="22"/>
          <w:szCs w:val="22"/>
        </w:rPr>
        <w:t xml:space="preserve">) календарских дана, и рачуна се од дана </w:t>
      </w:r>
      <w:r w:rsidR="00263440" w:rsidRPr="00E86B61">
        <w:rPr>
          <w:rFonts w:ascii="Arial" w:hAnsi="Arial" w:cs="Arial"/>
          <w:sz w:val="22"/>
          <w:szCs w:val="22"/>
        </w:rPr>
        <w:t>ступања уговора на снагу</w:t>
      </w:r>
      <w:r w:rsidRPr="00E86B61">
        <w:rPr>
          <w:rFonts w:ascii="Arial" w:hAnsi="Arial" w:cs="Arial"/>
          <w:sz w:val="22"/>
          <w:szCs w:val="22"/>
        </w:rPr>
        <w:t>.</w:t>
      </w:r>
    </w:p>
    <w:p w14:paraId="28F828BF" w14:textId="77777777" w:rsidR="003A65E6" w:rsidRPr="00E86B61" w:rsidRDefault="003A65E6" w:rsidP="00E117E8">
      <w:pPr>
        <w:ind w:firstLine="720"/>
        <w:jc w:val="both"/>
        <w:rPr>
          <w:rFonts w:ascii="Arial" w:hAnsi="Arial" w:cs="Arial"/>
          <w:sz w:val="22"/>
          <w:szCs w:val="22"/>
        </w:rPr>
      </w:pPr>
      <w:r w:rsidRPr="00E86B61">
        <w:rPr>
          <w:rFonts w:ascii="Arial" w:hAnsi="Arial" w:cs="Arial"/>
          <w:sz w:val="22"/>
          <w:szCs w:val="22"/>
        </w:rPr>
        <w:t xml:space="preserve">Услове у вези рока за </w:t>
      </w:r>
      <w:r w:rsidR="005F2AA9" w:rsidRPr="00E86B61">
        <w:rPr>
          <w:rFonts w:ascii="Arial" w:hAnsi="Arial" w:cs="Arial"/>
          <w:sz w:val="22"/>
          <w:szCs w:val="22"/>
        </w:rPr>
        <w:t>извршење услуга са испоруком пратећих добара -</w:t>
      </w:r>
      <w:r w:rsidR="007960C4" w:rsidRPr="00E86B61">
        <w:rPr>
          <w:rFonts w:ascii="Arial" w:hAnsi="Arial" w:cs="Arial"/>
          <w:sz w:val="22"/>
          <w:szCs w:val="22"/>
        </w:rPr>
        <w:t xml:space="preserve"> опреме </w:t>
      </w:r>
      <w:r w:rsidRPr="00E86B61">
        <w:rPr>
          <w:rFonts w:ascii="Arial" w:hAnsi="Arial" w:cs="Arial"/>
          <w:sz w:val="22"/>
          <w:szCs w:val="22"/>
        </w:rPr>
        <w:t>понуђач даје у облику изјаве која мора да садржи тражене податке, а према обрасцу Изјаве понуђача о условима одржавања</w:t>
      </w:r>
      <w:r w:rsidR="004418FA" w:rsidRPr="00E86B61">
        <w:rPr>
          <w:rFonts w:ascii="Arial" w:hAnsi="Arial" w:cs="Arial"/>
          <w:sz w:val="22"/>
          <w:szCs w:val="22"/>
        </w:rPr>
        <w:t xml:space="preserve"> у</w:t>
      </w:r>
      <w:r w:rsidRPr="00E86B61">
        <w:rPr>
          <w:rFonts w:ascii="Arial" w:hAnsi="Arial" w:cs="Arial"/>
          <w:sz w:val="22"/>
          <w:szCs w:val="22"/>
        </w:rPr>
        <w:t xml:space="preserve"> гарантном року и року </w:t>
      </w:r>
      <w:r w:rsidR="005F2AA9" w:rsidRPr="00E86B61">
        <w:rPr>
          <w:rFonts w:ascii="Arial" w:hAnsi="Arial" w:cs="Arial"/>
          <w:sz w:val="22"/>
          <w:szCs w:val="22"/>
        </w:rPr>
        <w:t>извршења</w:t>
      </w:r>
      <w:r w:rsidRPr="00E86B61">
        <w:rPr>
          <w:rFonts w:ascii="Arial" w:hAnsi="Arial" w:cs="Arial"/>
          <w:sz w:val="22"/>
          <w:szCs w:val="22"/>
        </w:rPr>
        <w:t xml:space="preserve"> </w:t>
      </w:r>
      <w:r w:rsidR="007960C4" w:rsidRPr="00E86B61">
        <w:rPr>
          <w:rFonts w:ascii="Arial" w:hAnsi="Arial" w:cs="Arial"/>
          <w:sz w:val="22"/>
          <w:szCs w:val="22"/>
        </w:rPr>
        <w:t xml:space="preserve">услуга </w:t>
      </w:r>
      <w:r w:rsidR="005F2AA9" w:rsidRPr="00E86B61">
        <w:rPr>
          <w:rFonts w:ascii="Arial" w:hAnsi="Arial" w:cs="Arial"/>
          <w:sz w:val="22"/>
          <w:szCs w:val="22"/>
        </w:rPr>
        <w:t>са испоруком пратећих добара -</w:t>
      </w:r>
      <w:r w:rsidR="007960C4" w:rsidRPr="00E86B61">
        <w:rPr>
          <w:rFonts w:ascii="Arial" w:hAnsi="Arial" w:cs="Arial"/>
          <w:sz w:val="22"/>
          <w:szCs w:val="22"/>
        </w:rPr>
        <w:t xml:space="preserve"> </w:t>
      </w:r>
      <w:r w:rsidR="003B7D4D">
        <w:rPr>
          <w:rFonts w:ascii="Arial" w:hAnsi="Arial" w:cs="Arial"/>
          <w:sz w:val="22"/>
          <w:szCs w:val="22"/>
        </w:rPr>
        <w:t>опреме (</w:t>
      </w:r>
      <w:hyperlink w:anchor="_ОБРАЗАЦ_10." w:history="1">
        <w:r w:rsidR="003B7D4D" w:rsidRPr="003B7D4D">
          <w:rPr>
            <w:rStyle w:val="Hyperlink"/>
            <w:rFonts w:ascii="Arial" w:hAnsi="Arial" w:cs="Arial"/>
            <w:sz w:val="22"/>
            <w:szCs w:val="22"/>
          </w:rPr>
          <w:t>О</w:t>
        </w:r>
        <w:r w:rsidRPr="003B7D4D">
          <w:rPr>
            <w:rStyle w:val="Hyperlink"/>
            <w:rFonts w:ascii="Arial" w:hAnsi="Arial" w:cs="Arial"/>
            <w:sz w:val="22"/>
            <w:szCs w:val="22"/>
          </w:rPr>
          <w:t>бразац 10.</w:t>
        </w:r>
      </w:hyperlink>
      <w:r w:rsidRPr="00E86B61">
        <w:rPr>
          <w:rFonts w:ascii="Arial" w:hAnsi="Arial" w:cs="Arial"/>
          <w:sz w:val="22"/>
          <w:szCs w:val="22"/>
        </w:rPr>
        <w:t xml:space="preserve"> у конкурсној документацији). </w:t>
      </w:r>
    </w:p>
    <w:p w14:paraId="533FE6A0" w14:textId="77777777" w:rsidR="003A65E6" w:rsidRPr="00E86B61" w:rsidRDefault="003A65E6" w:rsidP="00AA655E">
      <w:pPr>
        <w:ind w:firstLine="720"/>
        <w:jc w:val="both"/>
        <w:rPr>
          <w:rFonts w:ascii="Arial" w:hAnsi="Arial" w:cs="Arial"/>
          <w:sz w:val="22"/>
          <w:szCs w:val="22"/>
        </w:rPr>
      </w:pPr>
      <w:r w:rsidRPr="00E86B61">
        <w:rPr>
          <w:rFonts w:ascii="Arial" w:hAnsi="Arial" w:cs="Arial"/>
          <w:sz w:val="22"/>
          <w:szCs w:val="22"/>
        </w:rPr>
        <w:t xml:space="preserve">Уколико понуђач понуди </w:t>
      </w:r>
      <w:r w:rsidR="00725576" w:rsidRPr="00E86B61">
        <w:rPr>
          <w:rFonts w:ascii="Arial" w:hAnsi="Arial" w:cs="Arial"/>
          <w:sz w:val="22"/>
          <w:szCs w:val="22"/>
        </w:rPr>
        <w:t>краћи/</w:t>
      </w:r>
      <w:r w:rsidRPr="00E86B61">
        <w:rPr>
          <w:rFonts w:ascii="Arial" w:hAnsi="Arial" w:cs="Arial"/>
          <w:sz w:val="22"/>
          <w:szCs w:val="22"/>
        </w:rPr>
        <w:t>дужи рок од наведеног</w:t>
      </w:r>
      <w:r w:rsidR="006150A0" w:rsidRPr="00E86B61">
        <w:rPr>
          <w:rFonts w:ascii="Arial" w:hAnsi="Arial" w:cs="Arial"/>
          <w:sz w:val="22"/>
          <w:szCs w:val="22"/>
        </w:rPr>
        <w:t xml:space="preserve"> </w:t>
      </w:r>
      <w:r w:rsidRPr="00E86B61">
        <w:rPr>
          <w:rFonts w:ascii="Arial" w:hAnsi="Arial" w:cs="Arial"/>
          <w:sz w:val="22"/>
          <w:szCs w:val="22"/>
        </w:rPr>
        <w:t>понуда ће бити одбијена као неприхватљива.</w:t>
      </w:r>
    </w:p>
    <w:p w14:paraId="557F6DA7" w14:textId="77777777" w:rsidR="003A65E6" w:rsidRPr="00E86B61" w:rsidRDefault="003A65E6" w:rsidP="00E117E8">
      <w:pPr>
        <w:ind w:firstLine="720"/>
        <w:jc w:val="both"/>
        <w:rPr>
          <w:rFonts w:ascii="Arial" w:hAnsi="Arial" w:cs="Arial"/>
          <w:sz w:val="22"/>
          <w:szCs w:val="22"/>
        </w:rPr>
      </w:pPr>
      <w:r w:rsidRPr="00E86B61">
        <w:rPr>
          <w:rFonts w:ascii="Arial" w:hAnsi="Arial" w:cs="Arial"/>
          <w:sz w:val="22"/>
          <w:szCs w:val="22"/>
        </w:rPr>
        <w:t>Ако понуђач понуди испоруку на другом месту, и уз додатне трошкове, понуда ће бити одбијена, као неприхватљива.</w:t>
      </w:r>
    </w:p>
    <w:p w14:paraId="149E7E3B" w14:textId="77777777" w:rsidR="003A65E6" w:rsidRPr="00E86B61" w:rsidRDefault="003A65E6">
      <w:pPr>
        <w:pStyle w:val="StyleStyleStyleBodyText311ptBefore6ptFirstline"/>
        <w:spacing w:before="0" w:after="0"/>
        <w:ind w:left="0" w:firstLine="720"/>
        <w:rPr>
          <w:color w:val="000000"/>
        </w:rPr>
      </w:pPr>
    </w:p>
    <w:p w14:paraId="1F5D59C1" w14:textId="77777777" w:rsidR="00AB084E" w:rsidRPr="00E86B61" w:rsidRDefault="003A65E6" w:rsidP="00E86B61">
      <w:pPr>
        <w:pStyle w:val="Heading2"/>
        <w:numPr>
          <w:ilvl w:val="1"/>
          <w:numId w:val="39"/>
        </w:numPr>
        <w:rPr>
          <w:lang w:val="en-US"/>
        </w:rPr>
      </w:pPr>
      <w:r w:rsidRPr="00E86B61">
        <w:t xml:space="preserve">ГАРАНТНИ РОК </w:t>
      </w:r>
    </w:p>
    <w:p w14:paraId="5B48FD0E" w14:textId="77777777" w:rsidR="003A65E6" w:rsidRPr="00E86B61" w:rsidRDefault="003A65E6" w:rsidP="00EC4EA5">
      <w:pPr>
        <w:rPr>
          <w:rFonts w:ascii="Arial" w:hAnsi="Arial" w:cs="Arial"/>
          <w:sz w:val="22"/>
          <w:szCs w:val="22"/>
        </w:rPr>
      </w:pPr>
    </w:p>
    <w:p w14:paraId="1A20E7EB" w14:textId="77777777" w:rsidR="003A65E6" w:rsidRPr="00E86B61" w:rsidRDefault="003A65E6" w:rsidP="00E117E8">
      <w:pPr>
        <w:ind w:firstLine="720"/>
        <w:jc w:val="both"/>
        <w:rPr>
          <w:rFonts w:ascii="Arial" w:hAnsi="Arial" w:cs="Arial"/>
          <w:sz w:val="22"/>
          <w:szCs w:val="22"/>
        </w:rPr>
      </w:pPr>
      <w:r w:rsidRPr="00E86B61">
        <w:rPr>
          <w:rFonts w:ascii="Arial" w:hAnsi="Arial" w:cs="Arial"/>
          <w:sz w:val="22"/>
          <w:szCs w:val="22"/>
        </w:rPr>
        <w:t>У предметној јавној набавци гарантни рок је услов за учествовање у поступку.</w:t>
      </w:r>
    </w:p>
    <w:p w14:paraId="7B6DD013" w14:textId="77777777" w:rsidR="003A65E6" w:rsidRPr="003B7D4D" w:rsidRDefault="003A65E6" w:rsidP="00E117E8">
      <w:pPr>
        <w:ind w:firstLine="720"/>
        <w:jc w:val="both"/>
        <w:rPr>
          <w:rFonts w:ascii="Arial" w:hAnsi="Arial" w:cs="Arial"/>
          <w:sz w:val="22"/>
          <w:szCs w:val="22"/>
          <w:lang w:val="sr-Cyrl-RS"/>
        </w:rPr>
      </w:pPr>
      <w:r w:rsidRPr="00E86B61">
        <w:rPr>
          <w:rFonts w:ascii="Arial" w:hAnsi="Arial" w:cs="Arial"/>
          <w:sz w:val="22"/>
          <w:szCs w:val="22"/>
        </w:rPr>
        <w:t xml:space="preserve">За испуњеност овог услова понуђач мора да обезбеди гарантни рок за </w:t>
      </w:r>
      <w:r w:rsidR="00106EE5" w:rsidRPr="00E86B61">
        <w:rPr>
          <w:rFonts w:ascii="Arial" w:hAnsi="Arial" w:cs="Arial"/>
          <w:sz w:val="22"/>
          <w:szCs w:val="22"/>
        </w:rPr>
        <w:t>извршене</w:t>
      </w:r>
      <w:r w:rsidRPr="00E86B61">
        <w:rPr>
          <w:rFonts w:ascii="Arial" w:hAnsi="Arial" w:cs="Arial"/>
          <w:sz w:val="22"/>
          <w:szCs w:val="22"/>
        </w:rPr>
        <w:t xml:space="preserve"> </w:t>
      </w:r>
      <w:r w:rsidR="006E2FDD" w:rsidRPr="00E86B61">
        <w:rPr>
          <w:rFonts w:ascii="Arial" w:hAnsi="Arial" w:cs="Arial"/>
          <w:sz w:val="22"/>
          <w:szCs w:val="22"/>
        </w:rPr>
        <w:t>услуге и пратећ</w:t>
      </w:r>
      <w:r w:rsidR="00106EE5" w:rsidRPr="00E86B61">
        <w:rPr>
          <w:rFonts w:ascii="Arial" w:hAnsi="Arial" w:cs="Arial"/>
          <w:sz w:val="22"/>
          <w:szCs w:val="22"/>
        </w:rPr>
        <w:t xml:space="preserve">а добра </w:t>
      </w:r>
      <w:r w:rsidR="00773C0A" w:rsidRPr="00E86B61">
        <w:rPr>
          <w:rFonts w:ascii="Arial" w:hAnsi="Arial" w:cs="Arial"/>
          <w:sz w:val="22"/>
          <w:szCs w:val="22"/>
        </w:rPr>
        <w:t>–</w:t>
      </w:r>
      <w:r w:rsidR="006E2FDD" w:rsidRPr="00E86B61">
        <w:rPr>
          <w:rFonts w:ascii="Arial" w:hAnsi="Arial" w:cs="Arial"/>
          <w:sz w:val="22"/>
          <w:szCs w:val="22"/>
        </w:rPr>
        <w:t xml:space="preserve"> </w:t>
      </w:r>
      <w:r w:rsidRPr="00E86B61">
        <w:rPr>
          <w:rFonts w:ascii="Arial" w:hAnsi="Arial" w:cs="Arial"/>
          <w:sz w:val="22"/>
          <w:szCs w:val="22"/>
        </w:rPr>
        <w:t>опрему</w:t>
      </w:r>
      <w:r w:rsidR="00773C0A" w:rsidRPr="00E86B61">
        <w:rPr>
          <w:rFonts w:ascii="Arial" w:hAnsi="Arial" w:cs="Arial"/>
          <w:sz w:val="22"/>
          <w:szCs w:val="22"/>
        </w:rPr>
        <w:t xml:space="preserve"> (у даљем тексту и као: систем)</w:t>
      </w:r>
      <w:r w:rsidRPr="00E86B61">
        <w:rPr>
          <w:rFonts w:ascii="Arial" w:hAnsi="Arial" w:cs="Arial"/>
          <w:sz w:val="22"/>
          <w:szCs w:val="22"/>
        </w:rPr>
        <w:t>,</w:t>
      </w:r>
      <w:r w:rsidR="00A62DA0" w:rsidRPr="00E86B61">
        <w:rPr>
          <w:rFonts w:ascii="Arial" w:hAnsi="Arial" w:cs="Arial"/>
          <w:sz w:val="22"/>
          <w:szCs w:val="22"/>
        </w:rPr>
        <w:t xml:space="preserve"> који мора минимално да износи 12 месеци</w:t>
      </w:r>
      <w:r w:rsidR="003B7D4D">
        <w:rPr>
          <w:rFonts w:ascii="Arial" w:hAnsi="Arial" w:cs="Arial"/>
          <w:sz w:val="22"/>
          <w:szCs w:val="22"/>
          <w:lang w:val="sr-Cyrl-RS"/>
        </w:rPr>
        <w:t>.</w:t>
      </w:r>
    </w:p>
    <w:p w14:paraId="3ED46176" w14:textId="77777777" w:rsidR="003A65E6" w:rsidRPr="00E86B61" w:rsidRDefault="003A65E6" w:rsidP="00E117E8">
      <w:pPr>
        <w:ind w:firstLine="720"/>
        <w:jc w:val="both"/>
        <w:rPr>
          <w:rFonts w:ascii="Arial" w:hAnsi="Arial" w:cs="Arial"/>
          <w:sz w:val="22"/>
          <w:szCs w:val="22"/>
        </w:rPr>
      </w:pPr>
      <w:r w:rsidRPr="00E86B61">
        <w:rPr>
          <w:rFonts w:ascii="Arial" w:hAnsi="Arial" w:cs="Arial"/>
          <w:sz w:val="22"/>
          <w:szCs w:val="22"/>
        </w:rPr>
        <w:t xml:space="preserve">За испуњеност захтеваних услова по питању одржавања </w:t>
      </w:r>
      <w:r w:rsidR="00773C0A" w:rsidRPr="00E86B61">
        <w:rPr>
          <w:rFonts w:ascii="Arial" w:hAnsi="Arial" w:cs="Arial"/>
          <w:sz w:val="22"/>
          <w:szCs w:val="22"/>
        </w:rPr>
        <w:t>система</w:t>
      </w:r>
      <w:r w:rsidR="00D05A3C" w:rsidRPr="00E86B61">
        <w:rPr>
          <w:rFonts w:ascii="Arial" w:hAnsi="Arial" w:cs="Arial"/>
          <w:sz w:val="22"/>
          <w:szCs w:val="22"/>
        </w:rPr>
        <w:t xml:space="preserve"> </w:t>
      </w:r>
      <w:r w:rsidRPr="00E86B61">
        <w:rPr>
          <w:rFonts w:ascii="Arial" w:hAnsi="Arial" w:cs="Arial"/>
          <w:sz w:val="22"/>
          <w:szCs w:val="22"/>
        </w:rPr>
        <w:t>у гарантном року, понуђач мора да обезбеди:</w:t>
      </w:r>
    </w:p>
    <w:p w14:paraId="74ABCFBE" w14:textId="77777777" w:rsidR="00AB084E" w:rsidRPr="00E86B61" w:rsidRDefault="003A65E6" w:rsidP="00D52787">
      <w:pPr>
        <w:pStyle w:val="ListParagraph"/>
        <w:numPr>
          <w:ilvl w:val="1"/>
          <w:numId w:val="17"/>
        </w:numPr>
        <w:spacing w:after="0" w:line="240" w:lineRule="auto"/>
        <w:ind w:left="1080" w:hanging="360"/>
        <w:jc w:val="both"/>
        <w:rPr>
          <w:rFonts w:ascii="Arial" w:hAnsi="Arial" w:cs="Arial"/>
        </w:rPr>
      </w:pPr>
      <w:r w:rsidRPr="00E86B61">
        <w:rPr>
          <w:rFonts w:ascii="Arial" w:hAnsi="Arial" w:cs="Arial"/>
        </w:rPr>
        <w:t>Максимално време одзива (response time) је следећег радног дана од пријаве квара</w:t>
      </w:r>
      <w:r w:rsidR="00160E0F" w:rsidRPr="00E86B61">
        <w:rPr>
          <w:rFonts w:ascii="Arial" w:hAnsi="Arial" w:cs="Arial"/>
          <w:lang w:val="sr-Latn-CS"/>
        </w:rPr>
        <w:t xml:space="preserve"> </w:t>
      </w:r>
      <w:r w:rsidRPr="00E86B61">
        <w:rPr>
          <w:rFonts w:ascii="Arial" w:hAnsi="Arial" w:cs="Arial"/>
        </w:rPr>
        <w:t>на локацији Наручиоца.</w:t>
      </w:r>
    </w:p>
    <w:p w14:paraId="7E4DB118" w14:textId="77777777" w:rsidR="00AB084E" w:rsidRPr="00E86B61" w:rsidRDefault="003A65E6" w:rsidP="00D52787">
      <w:pPr>
        <w:pStyle w:val="ListParagraph"/>
        <w:numPr>
          <w:ilvl w:val="1"/>
          <w:numId w:val="17"/>
        </w:numPr>
        <w:spacing w:after="0" w:line="240" w:lineRule="auto"/>
        <w:ind w:left="1080" w:hanging="360"/>
        <w:jc w:val="both"/>
        <w:rPr>
          <w:rFonts w:ascii="Arial" w:hAnsi="Arial" w:cs="Arial"/>
        </w:rPr>
      </w:pPr>
      <w:r w:rsidRPr="00E86B61">
        <w:rPr>
          <w:rFonts w:ascii="Arial" w:hAnsi="Arial" w:cs="Arial"/>
        </w:rPr>
        <w:t>Максимално време отклањања уоченог недостатка</w:t>
      </w:r>
      <w:r w:rsidR="00AE37CC" w:rsidRPr="00E86B61">
        <w:rPr>
          <w:rFonts w:ascii="Arial" w:hAnsi="Arial" w:cs="Arial"/>
        </w:rPr>
        <w:t xml:space="preserve"> на </w:t>
      </w:r>
      <w:r w:rsidR="00D05A3C" w:rsidRPr="00E86B61">
        <w:rPr>
          <w:rFonts w:ascii="Arial" w:hAnsi="Arial" w:cs="Arial"/>
        </w:rPr>
        <w:t xml:space="preserve">пратећој </w:t>
      </w:r>
      <w:r w:rsidR="00AE37CC" w:rsidRPr="00E86B61">
        <w:rPr>
          <w:rFonts w:ascii="Arial" w:hAnsi="Arial" w:cs="Arial"/>
        </w:rPr>
        <w:t>опреми</w:t>
      </w:r>
      <w:r w:rsidRPr="00E86B61">
        <w:rPr>
          <w:rFonts w:ascii="Arial" w:hAnsi="Arial" w:cs="Arial"/>
        </w:rPr>
        <w:t xml:space="preserve"> (repair time) је </w:t>
      </w:r>
      <w:r w:rsidR="00160E0F" w:rsidRPr="00E86B61">
        <w:rPr>
          <w:rFonts w:ascii="Arial" w:hAnsi="Arial" w:cs="Arial"/>
        </w:rPr>
        <w:t>максимално</w:t>
      </w:r>
      <w:r w:rsidR="00A77597" w:rsidRPr="00E86B61">
        <w:rPr>
          <w:rFonts w:ascii="Arial" w:hAnsi="Arial" w:cs="Arial"/>
        </w:rPr>
        <w:t xml:space="preserve"> </w:t>
      </w:r>
      <w:r w:rsidR="002C156C" w:rsidRPr="00E86B61">
        <w:rPr>
          <w:rFonts w:ascii="Arial" w:hAnsi="Arial" w:cs="Arial"/>
        </w:rPr>
        <w:t xml:space="preserve">7 </w:t>
      </w:r>
      <w:r w:rsidRPr="00E86B61">
        <w:rPr>
          <w:rFonts w:ascii="Arial" w:hAnsi="Arial" w:cs="Arial"/>
        </w:rPr>
        <w:t>(</w:t>
      </w:r>
      <w:r w:rsidR="002C156C" w:rsidRPr="00E86B61">
        <w:rPr>
          <w:rFonts w:ascii="Arial" w:hAnsi="Arial" w:cs="Arial"/>
        </w:rPr>
        <w:t>седам</w:t>
      </w:r>
      <w:r w:rsidRPr="00E86B61">
        <w:rPr>
          <w:rFonts w:ascii="Arial" w:hAnsi="Arial" w:cs="Arial"/>
        </w:rPr>
        <w:t xml:space="preserve">) </w:t>
      </w:r>
      <w:r w:rsidR="00E5310A" w:rsidRPr="00E86B61">
        <w:rPr>
          <w:rFonts w:ascii="Arial" w:hAnsi="Arial" w:cs="Arial"/>
        </w:rPr>
        <w:t xml:space="preserve">радних </w:t>
      </w:r>
      <w:r w:rsidRPr="00E86B61">
        <w:rPr>
          <w:rFonts w:ascii="Arial" w:hAnsi="Arial" w:cs="Arial"/>
        </w:rPr>
        <w:t xml:space="preserve">дана од </w:t>
      </w:r>
      <w:r w:rsidR="00C81D50" w:rsidRPr="00E86B61">
        <w:rPr>
          <w:rFonts w:ascii="Arial" w:hAnsi="Arial" w:cs="Arial"/>
        </w:rPr>
        <w:t xml:space="preserve">дана </w:t>
      </w:r>
      <w:r w:rsidRPr="00E86B61">
        <w:rPr>
          <w:rFonts w:ascii="Arial" w:hAnsi="Arial" w:cs="Arial"/>
        </w:rPr>
        <w:t>пријаве квара.</w:t>
      </w:r>
    </w:p>
    <w:p w14:paraId="058FD657" w14:textId="77777777" w:rsidR="003A65E6" w:rsidRPr="00E86B61" w:rsidRDefault="00C81D50" w:rsidP="005775CE">
      <w:pPr>
        <w:shd w:val="clear" w:color="auto" w:fill="FFFFFF" w:themeFill="background1"/>
        <w:ind w:left="1080"/>
        <w:jc w:val="both"/>
        <w:rPr>
          <w:rFonts w:ascii="Arial" w:hAnsi="Arial" w:cs="Arial"/>
          <w:sz w:val="22"/>
          <w:szCs w:val="22"/>
        </w:rPr>
      </w:pPr>
      <w:r w:rsidRPr="00E86B61">
        <w:rPr>
          <w:rFonts w:ascii="Arial" w:hAnsi="Arial" w:cs="Arial"/>
          <w:sz w:val="22"/>
          <w:szCs w:val="22"/>
        </w:rPr>
        <w:t>У случају неисправности</w:t>
      </w:r>
      <w:r w:rsidR="00194C27" w:rsidRPr="00E86B61">
        <w:rPr>
          <w:rFonts w:ascii="Arial" w:hAnsi="Arial" w:cs="Arial"/>
          <w:sz w:val="22"/>
          <w:szCs w:val="22"/>
        </w:rPr>
        <w:t xml:space="preserve"> </w:t>
      </w:r>
      <w:r w:rsidR="008F2EE1" w:rsidRPr="00E86B61">
        <w:rPr>
          <w:rFonts w:ascii="Arial" w:hAnsi="Arial" w:cs="Arial"/>
          <w:sz w:val="22"/>
          <w:szCs w:val="22"/>
        </w:rPr>
        <w:t xml:space="preserve">рада </w:t>
      </w:r>
      <w:r w:rsidR="00D05A3C" w:rsidRPr="00E86B61">
        <w:rPr>
          <w:rFonts w:ascii="Arial" w:hAnsi="Arial" w:cs="Arial"/>
          <w:sz w:val="22"/>
          <w:szCs w:val="22"/>
        </w:rPr>
        <w:t>система</w:t>
      </w:r>
      <w:r w:rsidR="008F2EE1" w:rsidRPr="00E86B61">
        <w:rPr>
          <w:rFonts w:ascii="Arial" w:hAnsi="Arial" w:cs="Arial"/>
          <w:sz w:val="22"/>
          <w:szCs w:val="22"/>
        </w:rPr>
        <w:t>,</w:t>
      </w:r>
      <w:r w:rsidRPr="00E86B61">
        <w:rPr>
          <w:rFonts w:ascii="Arial" w:hAnsi="Arial" w:cs="Arial"/>
          <w:sz w:val="22"/>
          <w:szCs w:val="22"/>
        </w:rPr>
        <w:t xml:space="preserve"> кој</w:t>
      </w:r>
      <w:r w:rsidR="00AE37CC" w:rsidRPr="00E86B61">
        <w:rPr>
          <w:rFonts w:ascii="Arial" w:hAnsi="Arial" w:cs="Arial"/>
          <w:sz w:val="22"/>
          <w:szCs w:val="22"/>
        </w:rPr>
        <w:t xml:space="preserve">а </w:t>
      </w:r>
      <w:r w:rsidR="008F2EE1" w:rsidRPr="00E86B61">
        <w:rPr>
          <w:rFonts w:ascii="Arial" w:hAnsi="Arial" w:cs="Arial"/>
          <w:sz w:val="22"/>
          <w:szCs w:val="22"/>
        </w:rPr>
        <w:t>за последицу има</w:t>
      </w:r>
      <w:r w:rsidRPr="00E86B61">
        <w:rPr>
          <w:rFonts w:ascii="Arial" w:hAnsi="Arial" w:cs="Arial"/>
          <w:sz w:val="22"/>
          <w:szCs w:val="22"/>
        </w:rPr>
        <w:t xml:space="preserve"> прекид </w:t>
      </w:r>
      <w:r w:rsidR="008F2EE1" w:rsidRPr="00E86B61">
        <w:rPr>
          <w:rFonts w:ascii="Arial" w:hAnsi="Arial" w:cs="Arial"/>
          <w:sz w:val="22"/>
          <w:szCs w:val="22"/>
        </w:rPr>
        <w:t>у функционисању</w:t>
      </w:r>
      <w:r w:rsidR="00160E0F" w:rsidRPr="00E86B61">
        <w:rPr>
          <w:rFonts w:ascii="Arial" w:hAnsi="Arial" w:cs="Arial"/>
          <w:sz w:val="22"/>
          <w:szCs w:val="22"/>
          <w:lang w:val="sr-Latn-CS"/>
        </w:rPr>
        <w:t xml:space="preserve"> </w:t>
      </w:r>
      <w:r w:rsidR="000B4410" w:rsidRPr="00E86B61">
        <w:rPr>
          <w:rFonts w:ascii="Arial" w:hAnsi="Arial" w:cs="Arial"/>
          <w:sz w:val="22"/>
          <w:szCs w:val="22"/>
        </w:rPr>
        <w:t>имплементираних ИТ</w:t>
      </w:r>
      <w:r w:rsidR="008F6646" w:rsidRPr="00E86B61">
        <w:rPr>
          <w:rFonts w:ascii="Arial" w:hAnsi="Arial" w:cs="Arial"/>
          <w:sz w:val="22"/>
          <w:szCs w:val="22"/>
        </w:rPr>
        <w:t xml:space="preserve"> </w:t>
      </w:r>
      <w:r w:rsidRPr="00E86B61">
        <w:rPr>
          <w:rFonts w:ascii="Arial" w:hAnsi="Arial" w:cs="Arial"/>
          <w:sz w:val="22"/>
          <w:szCs w:val="22"/>
        </w:rPr>
        <w:t xml:space="preserve">сервиса </w:t>
      </w:r>
      <w:r w:rsidR="000B4410" w:rsidRPr="00E86B61">
        <w:rPr>
          <w:rFonts w:ascii="Arial" w:hAnsi="Arial" w:cs="Arial"/>
          <w:sz w:val="22"/>
          <w:szCs w:val="22"/>
        </w:rPr>
        <w:t xml:space="preserve">код </w:t>
      </w:r>
      <w:r w:rsidRPr="00E86B61">
        <w:rPr>
          <w:rFonts w:ascii="Arial" w:hAnsi="Arial" w:cs="Arial"/>
          <w:sz w:val="22"/>
          <w:szCs w:val="22"/>
        </w:rPr>
        <w:t xml:space="preserve">Наручиоца, рок за успостављање </w:t>
      </w:r>
      <w:r w:rsidR="008F2EE1" w:rsidRPr="00E86B61">
        <w:rPr>
          <w:rFonts w:ascii="Arial" w:hAnsi="Arial" w:cs="Arial"/>
          <w:sz w:val="22"/>
          <w:szCs w:val="22"/>
        </w:rPr>
        <w:t>„</w:t>
      </w:r>
      <w:r w:rsidRPr="00E86B61">
        <w:rPr>
          <w:rFonts w:ascii="Arial" w:hAnsi="Arial" w:cs="Arial"/>
          <w:sz w:val="22"/>
          <w:szCs w:val="22"/>
        </w:rPr>
        <w:t>минималне функционалности</w:t>
      </w:r>
      <w:r w:rsidR="008F2EE1" w:rsidRPr="00E86B61">
        <w:rPr>
          <w:rFonts w:ascii="Arial" w:hAnsi="Arial" w:cs="Arial"/>
          <w:sz w:val="22"/>
          <w:szCs w:val="22"/>
        </w:rPr>
        <w:t>“</w:t>
      </w:r>
      <w:r w:rsidRPr="00E86B61">
        <w:rPr>
          <w:rFonts w:ascii="Arial" w:hAnsi="Arial" w:cs="Arial"/>
          <w:sz w:val="22"/>
          <w:szCs w:val="22"/>
        </w:rPr>
        <w:t xml:space="preserve"> не може бити дужи од једног радног дана од тренутка пријаве </w:t>
      </w:r>
      <w:r w:rsidR="008F2EE1" w:rsidRPr="00E86B61">
        <w:rPr>
          <w:rFonts w:ascii="Arial" w:hAnsi="Arial" w:cs="Arial"/>
          <w:sz w:val="22"/>
          <w:szCs w:val="22"/>
        </w:rPr>
        <w:t>квара</w:t>
      </w:r>
      <w:r w:rsidRPr="00E86B61">
        <w:rPr>
          <w:rFonts w:ascii="Arial" w:hAnsi="Arial" w:cs="Arial"/>
          <w:sz w:val="22"/>
          <w:szCs w:val="22"/>
        </w:rPr>
        <w:t xml:space="preserve">. Обезбеђење </w:t>
      </w:r>
      <w:r w:rsidR="008F2EE1" w:rsidRPr="00E86B61">
        <w:rPr>
          <w:rFonts w:ascii="Arial" w:hAnsi="Arial" w:cs="Arial"/>
          <w:sz w:val="22"/>
          <w:szCs w:val="22"/>
        </w:rPr>
        <w:t>„</w:t>
      </w:r>
      <w:r w:rsidRPr="00E86B61">
        <w:rPr>
          <w:rFonts w:ascii="Arial" w:hAnsi="Arial" w:cs="Arial"/>
          <w:sz w:val="22"/>
          <w:szCs w:val="22"/>
        </w:rPr>
        <w:t>минималне функционалности</w:t>
      </w:r>
      <w:r w:rsidR="008F2EE1" w:rsidRPr="00E86B61">
        <w:rPr>
          <w:rFonts w:ascii="Arial" w:hAnsi="Arial" w:cs="Arial"/>
          <w:sz w:val="22"/>
          <w:szCs w:val="22"/>
        </w:rPr>
        <w:t>“</w:t>
      </w:r>
      <w:r w:rsidRPr="00E86B61">
        <w:rPr>
          <w:rFonts w:ascii="Arial" w:hAnsi="Arial" w:cs="Arial"/>
          <w:sz w:val="22"/>
          <w:szCs w:val="22"/>
        </w:rPr>
        <w:t xml:space="preserve"> подразумева примену решења које </w:t>
      </w:r>
      <w:r w:rsidR="008F2EE1" w:rsidRPr="00E86B61">
        <w:rPr>
          <w:rFonts w:ascii="Arial" w:hAnsi="Arial" w:cs="Arial"/>
          <w:sz w:val="22"/>
          <w:szCs w:val="22"/>
        </w:rPr>
        <w:t xml:space="preserve">инфраструктуру </w:t>
      </w:r>
      <w:r w:rsidRPr="00E86B61">
        <w:rPr>
          <w:rFonts w:ascii="Arial" w:hAnsi="Arial" w:cs="Arial"/>
          <w:sz w:val="22"/>
          <w:szCs w:val="22"/>
        </w:rPr>
        <w:t xml:space="preserve">доводи у стање у коме нема прекида </w:t>
      </w:r>
      <w:r w:rsidR="008F2EE1" w:rsidRPr="00E86B61">
        <w:rPr>
          <w:rFonts w:ascii="Arial" w:hAnsi="Arial" w:cs="Arial"/>
          <w:sz w:val="22"/>
          <w:szCs w:val="22"/>
        </w:rPr>
        <w:t xml:space="preserve">у функционисању </w:t>
      </w:r>
      <w:r w:rsidR="000B4410" w:rsidRPr="00E86B61">
        <w:rPr>
          <w:rFonts w:ascii="Arial" w:hAnsi="Arial" w:cs="Arial"/>
          <w:sz w:val="22"/>
          <w:szCs w:val="22"/>
        </w:rPr>
        <w:t>имплементираних ИТ</w:t>
      </w:r>
      <w:r w:rsidR="00E5310A" w:rsidRPr="00E86B61">
        <w:rPr>
          <w:rFonts w:ascii="Arial" w:hAnsi="Arial" w:cs="Arial"/>
          <w:sz w:val="22"/>
          <w:szCs w:val="22"/>
        </w:rPr>
        <w:t xml:space="preserve"> сервиса.</w:t>
      </w:r>
      <w:r w:rsidR="008F2EE1" w:rsidRPr="00E86B61">
        <w:rPr>
          <w:rFonts w:ascii="Arial" w:hAnsi="Arial" w:cs="Arial"/>
          <w:sz w:val="22"/>
          <w:szCs w:val="22"/>
        </w:rPr>
        <w:t>Стање „м</w:t>
      </w:r>
      <w:r w:rsidR="00E5310A" w:rsidRPr="00E86B61">
        <w:rPr>
          <w:rFonts w:ascii="Arial" w:hAnsi="Arial" w:cs="Arial"/>
          <w:sz w:val="22"/>
          <w:szCs w:val="22"/>
        </w:rPr>
        <w:t>инималн</w:t>
      </w:r>
      <w:r w:rsidR="008F2EE1" w:rsidRPr="00E86B61">
        <w:rPr>
          <w:rFonts w:ascii="Arial" w:hAnsi="Arial" w:cs="Arial"/>
          <w:sz w:val="22"/>
          <w:szCs w:val="22"/>
        </w:rPr>
        <w:t>е</w:t>
      </w:r>
      <w:r w:rsidR="00E5310A" w:rsidRPr="00E86B61">
        <w:rPr>
          <w:rFonts w:ascii="Arial" w:hAnsi="Arial" w:cs="Arial"/>
          <w:sz w:val="22"/>
          <w:szCs w:val="22"/>
        </w:rPr>
        <w:t xml:space="preserve"> функционалност</w:t>
      </w:r>
      <w:r w:rsidR="008F2EE1" w:rsidRPr="00E86B61">
        <w:rPr>
          <w:rFonts w:ascii="Arial" w:hAnsi="Arial" w:cs="Arial"/>
          <w:sz w:val="22"/>
          <w:szCs w:val="22"/>
        </w:rPr>
        <w:t>и“ рада</w:t>
      </w:r>
      <w:r w:rsidR="00E5310A" w:rsidRPr="00E86B61">
        <w:rPr>
          <w:rFonts w:ascii="Arial" w:hAnsi="Arial" w:cs="Arial"/>
          <w:sz w:val="22"/>
          <w:szCs w:val="22"/>
        </w:rPr>
        <w:t xml:space="preserve"> не може трајати дуже од </w:t>
      </w:r>
      <w:r w:rsidR="001D12A9" w:rsidRPr="00E86B61">
        <w:rPr>
          <w:rFonts w:ascii="Arial" w:hAnsi="Arial" w:cs="Arial"/>
          <w:sz w:val="22"/>
          <w:szCs w:val="22"/>
        </w:rPr>
        <w:t>7 (седам)</w:t>
      </w:r>
      <w:r w:rsidR="00E5310A" w:rsidRPr="00E86B61">
        <w:rPr>
          <w:rFonts w:ascii="Arial" w:hAnsi="Arial" w:cs="Arial"/>
          <w:sz w:val="22"/>
          <w:szCs w:val="22"/>
        </w:rPr>
        <w:t xml:space="preserve"> радних дана.</w:t>
      </w:r>
    </w:p>
    <w:p w14:paraId="7A1E7B61" w14:textId="77777777" w:rsidR="00AB084E" w:rsidRPr="00E86B61" w:rsidRDefault="003A65E6" w:rsidP="00D52787">
      <w:pPr>
        <w:pStyle w:val="ListParagraph"/>
        <w:numPr>
          <w:ilvl w:val="1"/>
          <w:numId w:val="17"/>
        </w:numPr>
        <w:spacing w:after="0" w:line="240" w:lineRule="auto"/>
        <w:ind w:left="1080" w:hanging="360"/>
        <w:jc w:val="both"/>
        <w:rPr>
          <w:rFonts w:ascii="Arial" w:hAnsi="Arial" w:cs="Arial"/>
          <w:lang w:val="en-US"/>
        </w:rPr>
      </w:pPr>
      <w:r w:rsidRPr="00E86B61">
        <w:rPr>
          <w:rFonts w:ascii="Arial" w:hAnsi="Arial" w:cs="Arial"/>
        </w:rPr>
        <w:t>Понуђач у прописаним роковима долази по опрему, односи је уз реверс и накoн сервисирања опрему враћа на локацију Наручиоца без икакве накнаде.</w:t>
      </w:r>
    </w:p>
    <w:p w14:paraId="7E7025C8" w14:textId="77777777" w:rsidR="00AB084E" w:rsidRPr="00E86B61" w:rsidRDefault="00C81D50" w:rsidP="00D52787">
      <w:pPr>
        <w:pStyle w:val="ListParagraph"/>
        <w:numPr>
          <w:ilvl w:val="1"/>
          <w:numId w:val="17"/>
        </w:numPr>
        <w:spacing w:after="0" w:line="240" w:lineRule="auto"/>
        <w:ind w:left="1080" w:hanging="360"/>
        <w:jc w:val="both"/>
        <w:rPr>
          <w:rFonts w:ascii="Arial" w:hAnsi="Arial" w:cs="Arial"/>
          <w:lang w:val="en-US"/>
        </w:rPr>
      </w:pPr>
      <w:r w:rsidRPr="00E86B61">
        <w:rPr>
          <w:rFonts w:ascii="Arial" w:hAnsi="Arial" w:cs="Arial"/>
        </w:rPr>
        <w:t>Понуђач је дужан да обезбеди след</w:t>
      </w:r>
      <w:r w:rsidR="00040DA8" w:rsidRPr="00E86B61">
        <w:rPr>
          <w:rFonts w:ascii="Arial" w:hAnsi="Arial" w:cs="Arial"/>
        </w:rPr>
        <w:t>ећу подршку произвођача понуђеног</w:t>
      </w:r>
      <w:r w:rsidRPr="00E86B61">
        <w:rPr>
          <w:rFonts w:ascii="Arial" w:hAnsi="Arial" w:cs="Arial"/>
        </w:rPr>
        <w:t xml:space="preserve"> </w:t>
      </w:r>
      <w:r w:rsidR="00040DA8" w:rsidRPr="00E86B61">
        <w:rPr>
          <w:rFonts w:ascii="Arial" w:hAnsi="Arial" w:cs="Arial"/>
        </w:rPr>
        <w:t>система</w:t>
      </w:r>
      <w:r w:rsidRPr="00E86B61">
        <w:rPr>
          <w:rFonts w:ascii="Arial" w:hAnsi="Arial" w:cs="Arial"/>
        </w:rPr>
        <w:t xml:space="preserve"> :</w:t>
      </w:r>
    </w:p>
    <w:p w14:paraId="2F665913" w14:textId="77777777" w:rsidR="00AB084E" w:rsidRPr="00E86B61" w:rsidRDefault="00C81D50" w:rsidP="00D52787">
      <w:pPr>
        <w:pStyle w:val="ListParagraph"/>
        <w:numPr>
          <w:ilvl w:val="2"/>
          <w:numId w:val="17"/>
        </w:numPr>
        <w:spacing w:after="0" w:line="240" w:lineRule="auto"/>
        <w:jc w:val="both"/>
        <w:rPr>
          <w:rFonts w:ascii="Arial" w:hAnsi="Arial" w:cs="Arial"/>
          <w:lang w:val="en-US"/>
        </w:rPr>
      </w:pPr>
      <w:r w:rsidRPr="00E86B61">
        <w:rPr>
          <w:rFonts w:ascii="Arial" w:hAnsi="Arial" w:cs="Arial"/>
        </w:rPr>
        <w:t>Даљинска под</w:t>
      </w:r>
      <w:r w:rsidR="005817DF" w:rsidRPr="00E86B61">
        <w:rPr>
          <w:rFonts w:ascii="Arial" w:hAnsi="Arial" w:cs="Arial"/>
        </w:rPr>
        <w:t>р</w:t>
      </w:r>
      <w:r w:rsidRPr="00E86B61">
        <w:rPr>
          <w:rFonts w:ascii="Arial" w:hAnsi="Arial" w:cs="Arial"/>
        </w:rPr>
        <w:t>шка по моделу 24х7х365</w:t>
      </w:r>
      <w:r w:rsidR="00187235" w:rsidRPr="00E86B61">
        <w:rPr>
          <w:rFonts w:ascii="Arial" w:hAnsi="Arial" w:cs="Arial"/>
        </w:rPr>
        <w:t xml:space="preserve"> (</w:t>
      </w:r>
      <w:r w:rsidR="00187235" w:rsidRPr="00E86B61">
        <w:rPr>
          <w:rFonts w:ascii="Arial" w:hAnsi="Arial" w:cs="Arial"/>
          <w:i/>
        </w:rPr>
        <w:t>access to web site</w:t>
      </w:r>
      <w:r w:rsidR="00187235" w:rsidRPr="00E86B61">
        <w:rPr>
          <w:rFonts w:ascii="Arial" w:hAnsi="Arial" w:cs="Arial"/>
        </w:rPr>
        <w:t xml:space="preserve">, </w:t>
      </w:r>
      <w:r w:rsidR="00187235" w:rsidRPr="00E86B61">
        <w:rPr>
          <w:rFonts w:ascii="Arial" w:hAnsi="Arial" w:cs="Arial"/>
          <w:i/>
        </w:rPr>
        <w:t>phone,</w:t>
      </w:r>
      <w:r w:rsidR="00187235" w:rsidRPr="00E86B61">
        <w:rPr>
          <w:rFonts w:ascii="Arial" w:hAnsi="Arial" w:cs="Arial"/>
          <w:i/>
          <w:color w:val="1F497D"/>
          <w:lang w:val="en-US"/>
        </w:rPr>
        <w:t xml:space="preserve"> </w:t>
      </w:r>
      <w:r w:rsidR="00187235" w:rsidRPr="00E86B61">
        <w:rPr>
          <w:rFonts w:ascii="Arial" w:hAnsi="Arial" w:cs="Arial"/>
          <w:i/>
        </w:rPr>
        <w:t>and email support</w:t>
      </w:r>
      <w:r w:rsidR="00187235" w:rsidRPr="00E86B61">
        <w:rPr>
          <w:rFonts w:ascii="Arial" w:hAnsi="Arial" w:cs="Arial"/>
          <w:color w:val="1F497D"/>
        </w:rPr>
        <w:t>)</w:t>
      </w:r>
    </w:p>
    <w:p w14:paraId="04740BA4" w14:textId="77777777" w:rsidR="003402B8" w:rsidRPr="00E86B61" w:rsidRDefault="003402B8" w:rsidP="00D52787">
      <w:pPr>
        <w:pStyle w:val="ListParagraph"/>
        <w:numPr>
          <w:ilvl w:val="2"/>
          <w:numId w:val="17"/>
        </w:numPr>
        <w:spacing w:after="0" w:line="240" w:lineRule="auto"/>
        <w:jc w:val="both"/>
        <w:rPr>
          <w:rFonts w:ascii="Arial" w:hAnsi="Arial" w:cs="Arial"/>
        </w:rPr>
      </w:pPr>
      <w:r w:rsidRPr="00E86B61">
        <w:rPr>
          <w:rFonts w:ascii="Arial" w:hAnsi="Arial" w:cs="Arial"/>
        </w:rPr>
        <w:t>Софтвер подршка укључује одржавање</w:t>
      </w:r>
      <w:r w:rsidR="006D03C4" w:rsidRPr="00E86B61">
        <w:rPr>
          <w:rFonts w:ascii="Arial" w:hAnsi="Arial" w:cs="Arial"/>
        </w:rPr>
        <w:t xml:space="preserve"> </w:t>
      </w:r>
      <w:r w:rsidRPr="00E86B61">
        <w:rPr>
          <w:rFonts w:ascii="Arial" w:hAnsi="Arial" w:cs="Arial"/>
          <w:i/>
        </w:rPr>
        <w:t>releases</w:t>
      </w:r>
      <w:r w:rsidRPr="00E86B61">
        <w:rPr>
          <w:rFonts w:ascii="Arial" w:hAnsi="Arial" w:cs="Arial"/>
        </w:rPr>
        <w:t xml:space="preserve"> и већих </w:t>
      </w:r>
      <w:r w:rsidR="006D03C4" w:rsidRPr="00E86B61">
        <w:rPr>
          <w:rFonts w:ascii="Arial" w:hAnsi="Arial" w:cs="Arial"/>
        </w:rPr>
        <w:t>надо</w:t>
      </w:r>
      <w:r w:rsidR="003B7D4D">
        <w:rPr>
          <w:rFonts w:ascii="Arial" w:hAnsi="Arial" w:cs="Arial"/>
        </w:rPr>
        <w:t>Град</w:t>
      </w:r>
      <w:r w:rsidR="006D03C4" w:rsidRPr="00E86B61">
        <w:rPr>
          <w:rFonts w:ascii="Arial" w:hAnsi="Arial" w:cs="Arial"/>
        </w:rPr>
        <w:t>њи</w:t>
      </w:r>
    </w:p>
    <w:p w14:paraId="72EF4EF8" w14:textId="77777777" w:rsidR="00AB084E" w:rsidRPr="00E86B61" w:rsidRDefault="00C81D50" w:rsidP="00D52787">
      <w:pPr>
        <w:pStyle w:val="ListParagraph"/>
        <w:numPr>
          <w:ilvl w:val="2"/>
          <w:numId w:val="17"/>
        </w:numPr>
        <w:spacing w:after="0" w:line="240" w:lineRule="auto"/>
        <w:jc w:val="both"/>
        <w:rPr>
          <w:rFonts w:ascii="Arial" w:hAnsi="Arial" w:cs="Arial"/>
          <w:lang w:val="en-US"/>
        </w:rPr>
      </w:pPr>
      <w:r w:rsidRPr="00E86B61">
        <w:rPr>
          <w:rFonts w:ascii="Arial" w:hAnsi="Arial" w:cs="Arial"/>
        </w:rPr>
        <w:t>Приступ бази знања</w:t>
      </w:r>
    </w:p>
    <w:p w14:paraId="61B5695E" w14:textId="77777777" w:rsidR="00AB084E" w:rsidRPr="00E86B61" w:rsidRDefault="00C81D50" w:rsidP="00D52787">
      <w:pPr>
        <w:pStyle w:val="ListParagraph"/>
        <w:numPr>
          <w:ilvl w:val="2"/>
          <w:numId w:val="17"/>
        </w:numPr>
        <w:spacing w:after="0" w:line="240" w:lineRule="auto"/>
        <w:jc w:val="both"/>
        <w:rPr>
          <w:rFonts w:ascii="Arial" w:hAnsi="Arial" w:cs="Arial"/>
          <w:lang w:val="en-US"/>
        </w:rPr>
      </w:pPr>
      <w:r w:rsidRPr="00E86B61">
        <w:rPr>
          <w:rFonts w:ascii="Arial" w:hAnsi="Arial" w:cs="Arial"/>
        </w:rPr>
        <w:t xml:space="preserve">Приступ </w:t>
      </w:r>
      <w:r w:rsidRPr="00E86B61">
        <w:rPr>
          <w:rFonts w:ascii="Arial" w:hAnsi="Arial" w:cs="Arial"/>
          <w:lang w:val="sr-Latn-CS"/>
        </w:rPr>
        <w:t>Web</w:t>
      </w:r>
      <w:r w:rsidRPr="00E86B61">
        <w:rPr>
          <w:rFonts w:ascii="Arial" w:hAnsi="Arial" w:cs="Arial"/>
        </w:rPr>
        <w:t xml:space="preserve"> Порталу (пријава квара</w:t>
      </w:r>
      <w:r w:rsidRPr="00E86B61">
        <w:rPr>
          <w:rFonts w:ascii="Arial" w:hAnsi="Arial" w:cs="Arial"/>
          <w:lang w:val="sr-Latn-CS"/>
        </w:rPr>
        <w:t xml:space="preserve">, </w:t>
      </w:r>
      <w:r w:rsidRPr="00E86B61">
        <w:rPr>
          <w:rFonts w:ascii="Arial" w:hAnsi="Arial" w:cs="Arial"/>
        </w:rPr>
        <w:t>грешке)</w:t>
      </w:r>
    </w:p>
    <w:p w14:paraId="07981CEF" w14:textId="77777777" w:rsidR="00AB084E" w:rsidRPr="00E86B61" w:rsidRDefault="00B71298" w:rsidP="00D52787">
      <w:pPr>
        <w:pStyle w:val="ListParagraph"/>
        <w:numPr>
          <w:ilvl w:val="2"/>
          <w:numId w:val="17"/>
        </w:numPr>
        <w:spacing w:after="0" w:line="240" w:lineRule="auto"/>
        <w:jc w:val="both"/>
        <w:rPr>
          <w:rFonts w:ascii="Arial" w:hAnsi="Arial" w:cs="Arial"/>
          <w:i/>
          <w:lang w:val="sr-Latn-CS"/>
        </w:rPr>
      </w:pPr>
      <w:r w:rsidRPr="00E86B61">
        <w:rPr>
          <w:rFonts w:ascii="Arial" w:hAnsi="Arial" w:cs="Arial"/>
        </w:rPr>
        <w:t xml:space="preserve">Валидација, </w:t>
      </w:r>
      <w:r w:rsidRPr="00E86B61">
        <w:rPr>
          <w:rFonts w:ascii="Arial" w:hAnsi="Arial" w:cs="Arial"/>
          <w:i/>
          <w:lang w:val="sr-Latn-CS"/>
        </w:rPr>
        <w:t>troubleshooting</w:t>
      </w:r>
      <w:r w:rsidR="003402B8" w:rsidRPr="00E86B61">
        <w:rPr>
          <w:rFonts w:ascii="Arial" w:hAnsi="Arial" w:cs="Arial"/>
          <w:color w:val="1F497D"/>
          <w:lang w:val="en-US"/>
        </w:rPr>
        <w:t xml:space="preserve"> </w:t>
      </w:r>
      <w:r w:rsidR="003402B8" w:rsidRPr="00E86B61">
        <w:rPr>
          <w:rFonts w:ascii="Arial" w:hAnsi="Arial" w:cs="Arial"/>
          <w:color w:val="1F497D"/>
        </w:rPr>
        <w:t xml:space="preserve"> </w:t>
      </w:r>
      <w:r w:rsidR="003402B8" w:rsidRPr="00E86B61">
        <w:rPr>
          <w:rFonts w:ascii="Arial" w:hAnsi="Arial" w:cs="Arial"/>
          <w:i/>
          <w:lang w:val="sr-Latn-CS"/>
        </w:rPr>
        <w:t>(Trouble Ticket/Case reporting)</w:t>
      </w:r>
    </w:p>
    <w:p w14:paraId="719AB1DF" w14:textId="77777777" w:rsidR="00AB084E" w:rsidRPr="00E86B61" w:rsidRDefault="00B71298" w:rsidP="00D52787">
      <w:pPr>
        <w:pStyle w:val="ListParagraph"/>
        <w:numPr>
          <w:ilvl w:val="0"/>
          <w:numId w:val="23"/>
        </w:numPr>
        <w:spacing w:after="0" w:line="240" w:lineRule="auto"/>
        <w:jc w:val="both"/>
        <w:rPr>
          <w:rFonts w:ascii="Arial" w:hAnsi="Arial" w:cs="Arial"/>
        </w:rPr>
      </w:pPr>
      <w:r w:rsidRPr="00E86B61">
        <w:rPr>
          <w:rFonts w:ascii="Arial" w:hAnsi="Arial" w:cs="Arial"/>
        </w:rPr>
        <w:t>Понуђач је дужан да обезбеди своју подршку и то :</w:t>
      </w:r>
    </w:p>
    <w:p w14:paraId="56A6A8ED" w14:textId="77777777" w:rsidR="00AB084E" w:rsidRPr="00E86B61" w:rsidRDefault="00B71298" w:rsidP="00D52787">
      <w:pPr>
        <w:pStyle w:val="ListParagraph"/>
        <w:numPr>
          <w:ilvl w:val="0"/>
          <w:numId w:val="38"/>
        </w:numPr>
        <w:spacing w:after="0" w:line="240" w:lineRule="auto"/>
        <w:jc w:val="both"/>
        <w:rPr>
          <w:rFonts w:ascii="Arial" w:hAnsi="Arial" w:cs="Arial"/>
        </w:rPr>
      </w:pPr>
      <w:r w:rsidRPr="00E86B61">
        <w:rPr>
          <w:rFonts w:ascii="Arial" w:hAnsi="Arial" w:cs="Arial"/>
        </w:rPr>
        <w:t>Дефинисање процедуре за пријаву квара и евентуално других неисправности и про</w:t>
      </w:r>
      <w:r w:rsidR="00040DA8" w:rsidRPr="00E86B61">
        <w:rPr>
          <w:rFonts w:ascii="Arial" w:hAnsi="Arial" w:cs="Arial"/>
        </w:rPr>
        <w:t>блема у функционисању испорученог</w:t>
      </w:r>
      <w:r w:rsidRPr="00E86B61">
        <w:rPr>
          <w:rFonts w:ascii="Arial" w:hAnsi="Arial" w:cs="Arial"/>
        </w:rPr>
        <w:t xml:space="preserve"> </w:t>
      </w:r>
      <w:r w:rsidR="00040DA8" w:rsidRPr="00E86B61">
        <w:rPr>
          <w:rFonts w:ascii="Arial" w:hAnsi="Arial" w:cs="Arial"/>
        </w:rPr>
        <w:t>система</w:t>
      </w:r>
    </w:p>
    <w:p w14:paraId="52AB821C" w14:textId="77777777" w:rsidR="00AB084E" w:rsidRPr="00E86B61" w:rsidRDefault="00B71298" w:rsidP="00D52787">
      <w:pPr>
        <w:pStyle w:val="ListParagraph"/>
        <w:numPr>
          <w:ilvl w:val="0"/>
          <w:numId w:val="38"/>
        </w:numPr>
        <w:spacing w:after="0" w:line="240" w:lineRule="auto"/>
        <w:jc w:val="both"/>
        <w:rPr>
          <w:rFonts w:ascii="Arial" w:hAnsi="Arial" w:cs="Arial"/>
        </w:rPr>
      </w:pPr>
      <w:r w:rsidRPr="00E86B61">
        <w:rPr>
          <w:rFonts w:ascii="Arial" w:hAnsi="Arial" w:cs="Arial"/>
        </w:rPr>
        <w:t xml:space="preserve">Доступност ради остваривања подршке </w:t>
      </w:r>
      <w:r w:rsidR="004418FA" w:rsidRPr="00E86B61">
        <w:rPr>
          <w:rFonts w:ascii="Arial" w:hAnsi="Arial" w:cs="Arial"/>
        </w:rPr>
        <w:t>по моделу 24х7х365</w:t>
      </w:r>
    </w:p>
    <w:p w14:paraId="18AB493C" w14:textId="77777777" w:rsidR="00B71298" w:rsidRPr="00E86B61" w:rsidRDefault="00B71298" w:rsidP="00B71298">
      <w:pPr>
        <w:pStyle w:val="ListParagraph"/>
        <w:spacing w:after="0" w:line="240" w:lineRule="auto"/>
        <w:jc w:val="both"/>
        <w:rPr>
          <w:rFonts w:ascii="Arial" w:hAnsi="Arial" w:cs="Arial"/>
        </w:rPr>
      </w:pPr>
    </w:p>
    <w:p w14:paraId="7E254D32" w14:textId="77777777" w:rsidR="003A65E6" w:rsidRPr="00E86B61" w:rsidRDefault="003A65E6" w:rsidP="005817DF">
      <w:pPr>
        <w:ind w:firstLine="720"/>
        <w:jc w:val="both"/>
        <w:rPr>
          <w:rFonts w:ascii="Arial" w:hAnsi="Arial" w:cs="Arial"/>
          <w:sz w:val="22"/>
          <w:szCs w:val="22"/>
        </w:rPr>
      </w:pPr>
      <w:r w:rsidRPr="00E86B61">
        <w:rPr>
          <w:rFonts w:ascii="Arial" w:hAnsi="Arial" w:cs="Arial"/>
          <w:sz w:val="22"/>
          <w:szCs w:val="22"/>
        </w:rPr>
        <w:lastRenderedPageBreak/>
        <w:t xml:space="preserve">Услове у вези трајања гарантног рока </w:t>
      </w:r>
      <w:r w:rsidR="00D05A3C" w:rsidRPr="00E86B61">
        <w:rPr>
          <w:rFonts w:ascii="Arial" w:hAnsi="Arial" w:cs="Arial"/>
          <w:sz w:val="22"/>
          <w:szCs w:val="22"/>
        </w:rPr>
        <w:t xml:space="preserve">за </w:t>
      </w:r>
      <w:r w:rsidR="00127FE6" w:rsidRPr="00E86B61">
        <w:rPr>
          <w:rFonts w:ascii="Arial" w:hAnsi="Arial" w:cs="Arial"/>
          <w:sz w:val="22"/>
          <w:szCs w:val="22"/>
        </w:rPr>
        <w:t>систем</w:t>
      </w:r>
      <w:r w:rsidR="00D05A3C" w:rsidRPr="00E86B61">
        <w:rPr>
          <w:rFonts w:ascii="Arial" w:hAnsi="Arial" w:cs="Arial"/>
          <w:sz w:val="22"/>
          <w:szCs w:val="22"/>
        </w:rPr>
        <w:t xml:space="preserve"> </w:t>
      </w:r>
      <w:r w:rsidRPr="00E86B61">
        <w:rPr>
          <w:rFonts w:ascii="Arial" w:hAnsi="Arial" w:cs="Arial"/>
          <w:sz w:val="22"/>
          <w:szCs w:val="22"/>
        </w:rPr>
        <w:t>понуђач даје у облику изјаве која мора да садржи тражене податке, а према обрасцу Изјаве понуђача о условима одржавања, г</w:t>
      </w:r>
      <w:r w:rsidR="003B7D4D">
        <w:rPr>
          <w:rFonts w:ascii="Arial" w:hAnsi="Arial" w:cs="Arial"/>
          <w:sz w:val="22"/>
          <w:szCs w:val="22"/>
        </w:rPr>
        <w:t>арантном року и року испоруке (</w:t>
      </w:r>
      <w:hyperlink w:anchor="_ОБРАЗАЦ_10." w:history="1">
        <w:r w:rsidR="003B7D4D" w:rsidRPr="003B7D4D">
          <w:rPr>
            <w:rStyle w:val="Hyperlink"/>
            <w:rFonts w:ascii="Arial" w:hAnsi="Arial" w:cs="Arial"/>
            <w:sz w:val="22"/>
            <w:szCs w:val="22"/>
          </w:rPr>
          <w:t>О</w:t>
        </w:r>
        <w:r w:rsidRPr="003B7D4D">
          <w:rPr>
            <w:rStyle w:val="Hyperlink"/>
            <w:rFonts w:ascii="Arial" w:hAnsi="Arial" w:cs="Arial"/>
            <w:sz w:val="22"/>
            <w:szCs w:val="22"/>
          </w:rPr>
          <w:t>бразац 10.</w:t>
        </w:r>
      </w:hyperlink>
      <w:r w:rsidRPr="00E86B61">
        <w:rPr>
          <w:rFonts w:ascii="Arial" w:hAnsi="Arial" w:cs="Arial"/>
          <w:sz w:val="22"/>
          <w:szCs w:val="22"/>
        </w:rPr>
        <w:t xml:space="preserve"> у конкурсној документацији). </w:t>
      </w:r>
    </w:p>
    <w:p w14:paraId="780F8586" w14:textId="77777777" w:rsidR="003A65E6" w:rsidRPr="00E86B61" w:rsidRDefault="003A65E6" w:rsidP="00E117E8">
      <w:pPr>
        <w:ind w:firstLine="720"/>
        <w:jc w:val="both"/>
        <w:rPr>
          <w:rFonts w:ascii="Arial" w:hAnsi="Arial" w:cs="Arial"/>
          <w:sz w:val="22"/>
          <w:szCs w:val="22"/>
        </w:rPr>
      </w:pPr>
      <w:r w:rsidRPr="00E86B61">
        <w:rPr>
          <w:rFonts w:ascii="Arial" w:hAnsi="Arial" w:cs="Arial"/>
          <w:sz w:val="22"/>
          <w:szCs w:val="22"/>
        </w:rPr>
        <w:t xml:space="preserve">Гарантни рок за </w:t>
      </w:r>
      <w:r w:rsidR="00127FE6" w:rsidRPr="00E86B61">
        <w:rPr>
          <w:rFonts w:ascii="Arial" w:hAnsi="Arial" w:cs="Arial"/>
          <w:sz w:val="22"/>
          <w:szCs w:val="22"/>
        </w:rPr>
        <w:t>систем</w:t>
      </w:r>
      <w:r w:rsidR="00D05A3C" w:rsidRPr="00E86B61">
        <w:rPr>
          <w:rFonts w:ascii="Arial" w:hAnsi="Arial" w:cs="Arial"/>
          <w:sz w:val="22"/>
          <w:szCs w:val="22"/>
        </w:rPr>
        <w:t xml:space="preserve"> </w:t>
      </w:r>
      <w:r w:rsidRPr="00E86B61">
        <w:rPr>
          <w:rFonts w:ascii="Arial" w:hAnsi="Arial" w:cs="Arial"/>
          <w:sz w:val="22"/>
          <w:szCs w:val="22"/>
        </w:rPr>
        <w:t xml:space="preserve">почиње да се рачуна од дана комплетне испоруке </w:t>
      </w:r>
      <w:r w:rsidR="00127FE6" w:rsidRPr="00E86B61">
        <w:rPr>
          <w:rFonts w:ascii="Arial" w:hAnsi="Arial" w:cs="Arial"/>
          <w:sz w:val="22"/>
          <w:szCs w:val="22"/>
        </w:rPr>
        <w:t>система</w:t>
      </w:r>
      <w:r w:rsidR="00D05A3C" w:rsidRPr="00E86B61">
        <w:rPr>
          <w:rFonts w:ascii="Arial" w:hAnsi="Arial" w:cs="Arial"/>
          <w:sz w:val="22"/>
          <w:szCs w:val="22"/>
        </w:rPr>
        <w:t xml:space="preserve"> </w:t>
      </w:r>
      <w:r w:rsidRPr="00E86B61">
        <w:rPr>
          <w:rFonts w:ascii="Arial" w:hAnsi="Arial" w:cs="Arial"/>
          <w:sz w:val="22"/>
          <w:szCs w:val="22"/>
        </w:rPr>
        <w:t>од стране понуђача</w:t>
      </w:r>
      <w:r w:rsidR="00263440" w:rsidRPr="00E86B61">
        <w:rPr>
          <w:rFonts w:ascii="Arial" w:hAnsi="Arial" w:cs="Arial"/>
          <w:sz w:val="22"/>
          <w:szCs w:val="22"/>
        </w:rPr>
        <w:t xml:space="preserve"> са којим буде закључен Уговор</w:t>
      </w:r>
      <w:r w:rsidRPr="00E86B61">
        <w:rPr>
          <w:rFonts w:ascii="Arial" w:hAnsi="Arial" w:cs="Arial"/>
          <w:sz w:val="22"/>
          <w:szCs w:val="22"/>
        </w:rPr>
        <w:t xml:space="preserve">. </w:t>
      </w:r>
    </w:p>
    <w:p w14:paraId="06826A62" w14:textId="77777777" w:rsidR="003A65E6" w:rsidRPr="00E86B61" w:rsidRDefault="003A65E6" w:rsidP="00E117E8">
      <w:pPr>
        <w:ind w:firstLine="720"/>
        <w:jc w:val="both"/>
        <w:rPr>
          <w:rFonts w:ascii="Arial" w:hAnsi="Arial" w:cs="Arial"/>
          <w:sz w:val="22"/>
          <w:szCs w:val="22"/>
        </w:rPr>
      </w:pPr>
      <w:r w:rsidRPr="00E86B61">
        <w:rPr>
          <w:rFonts w:ascii="Arial" w:hAnsi="Arial" w:cs="Arial"/>
          <w:sz w:val="22"/>
          <w:szCs w:val="22"/>
        </w:rPr>
        <w:t xml:space="preserve">Понуђач је у обавези да без накнаде отклони све евентуалне недостатке на </w:t>
      </w:r>
      <w:r w:rsidR="00D05A3C" w:rsidRPr="00E86B61">
        <w:rPr>
          <w:rFonts w:ascii="Arial" w:hAnsi="Arial" w:cs="Arial"/>
          <w:sz w:val="22"/>
          <w:szCs w:val="22"/>
        </w:rPr>
        <w:t xml:space="preserve">пратећој </w:t>
      </w:r>
      <w:r w:rsidRPr="00E86B61">
        <w:rPr>
          <w:rFonts w:ascii="Arial" w:hAnsi="Arial" w:cs="Arial"/>
          <w:sz w:val="22"/>
          <w:szCs w:val="22"/>
        </w:rPr>
        <w:t>опреми уочене у току трајања гарантног рока.</w:t>
      </w:r>
    </w:p>
    <w:p w14:paraId="5437D916" w14:textId="77777777" w:rsidR="003A65E6" w:rsidRPr="00E86B61" w:rsidRDefault="003A65E6" w:rsidP="00EC4EA5">
      <w:pPr>
        <w:ind w:firstLine="720"/>
        <w:jc w:val="both"/>
        <w:rPr>
          <w:rFonts w:ascii="Arial" w:hAnsi="Arial" w:cs="Arial"/>
          <w:sz w:val="22"/>
          <w:szCs w:val="22"/>
        </w:rPr>
      </w:pPr>
      <w:r w:rsidRPr="00E86B61">
        <w:rPr>
          <w:rFonts w:ascii="Arial" w:hAnsi="Arial" w:cs="Arial"/>
          <w:sz w:val="22"/>
          <w:szCs w:val="22"/>
        </w:rPr>
        <w:t xml:space="preserve">Ако понуђач у понуди наведе неповољније услове гарантног рока за понуђену </w:t>
      </w:r>
      <w:r w:rsidR="00B97AC1" w:rsidRPr="00E86B61">
        <w:rPr>
          <w:rFonts w:ascii="Arial" w:hAnsi="Arial" w:cs="Arial"/>
          <w:sz w:val="22"/>
          <w:szCs w:val="22"/>
        </w:rPr>
        <w:t xml:space="preserve">пратећу </w:t>
      </w:r>
      <w:r w:rsidRPr="00E86B61">
        <w:rPr>
          <w:rFonts w:ascii="Arial" w:hAnsi="Arial" w:cs="Arial"/>
          <w:sz w:val="22"/>
          <w:szCs w:val="22"/>
        </w:rPr>
        <w:t>опрему, понуда ће бити одбијена као неприхватљива.</w:t>
      </w:r>
    </w:p>
    <w:p w14:paraId="7D9016A0" w14:textId="77777777" w:rsidR="00476F91" w:rsidRPr="00E86B61" w:rsidRDefault="00476F91" w:rsidP="00EC4EA5">
      <w:pPr>
        <w:ind w:firstLine="720"/>
        <w:jc w:val="both"/>
        <w:rPr>
          <w:rFonts w:ascii="Arial" w:hAnsi="Arial" w:cs="Arial"/>
          <w:sz w:val="22"/>
          <w:szCs w:val="22"/>
        </w:rPr>
      </w:pPr>
    </w:p>
    <w:p w14:paraId="1BC0FF13" w14:textId="77777777" w:rsidR="00AB084E" w:rsidRPr="00E86B61" w:rsidRDefault="003A65E6" w:rsidP="00E86B61">
      <w:pPr>
        <w:pStyle w:val="Heading2"/>
        <w:numPr>
          <w:ilvl w:val="1"/>
          <w:numId w:val="39"/>
        </w:numPr>
      </w:pPr>
      <w:r w:rsidRPr="00E86B61">
        <w:t>ЦЕНА</w:t>
      </w:r>
    </w:p>
    <w:p w14:paraId="5606349F" w14:textId="77777777" w:rsidR="003A65E6" w:rsidRPr="00E86B61" w:rsidRDefault="003A65E6" w:rsidP="003A5AD4">
      <w:pPr>
        <w:jc w:val="both"/>
        <w:rPr>
          <w:rFonts w:ascii="Arial" w:hAnsi="Arial" w:cs="Arial"/>
          <w:sz w:val="22"/>
          <w:szCs w:val="22"/>
        </w:rPr>
      </w:pPr>
    </w:p>
    <w:p w14:paraId="471DA4DB" w14:textId="77777777" w:rsidR="003A65E6" w:rsidRPr="00E86B61" w:rsidRDefault="003A65E6" w:rsidP="00746EA3">
      <w:pPr>
        <w:ind w:firstLine="708"/>
        <w:jc w:val="both"/>
        <w:rPr>
          <w:rFonts w:ascii="Arial" w:hAnsi="Arial" w:cs="Arial"/>
          <w:sz w:val="22"/>
          <w:szCs w:val="22"/>
        </w:rPr>
      </w:pPr>
      <w:r w:rsidRPr="00E86B61">
        <w:rPr>
          <w:rFonts w:ascii="Arial" w:hAnsi="Arial" w:cs="Arial"/>
          <w:sz w:val="22"/>
          <w:szCs w:val="22"/>
        </w:rPr>
        <w:t>Цена се исказује у динарима, без пореза на додату вредност.</w:t>
      </w:r>
    </w:p>
    <w:p w14:paraId="574A5161" w14:textId="77777777" w:rsidR="003A65E6" w:rsidRPr="00E86B61" w:rsidRDefault="003A65E6" w:rsidP="00EA46D7">
      <w:pPr>
        <w:ind w:firstLine="708"/>
        <w:jc w:val="both"/>
        <w:rPr>
          <w:rFonts w:ascii="Arial" w:hAnsi="Arial" w:cs="Arial"/>
          <w:sz w:val="22"/>
          <w:szCs w:val="22"/>
        </w:rPr>
      </w:pPr>
      <w:r w:rsidRPr="00E86B61">
        <w:rPr>
          <w:rFonts w:ascii="Arial" w:hAnsi="Arial" w:cs="Arial"/>
          <w:sz w:val="22"/>
          <w:szCs w:val="22"/>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ПДВ. </w:t>
      </w:r>
    </w:p>
    <w:p w14:paraId="5920DEB0" w14:textId="77777777" w:rsidR="003A65E6" w:rsidRPr="00E86B61" w:rsidRDefault="003A65E6" w:rsidP="00E117E8">
      <w:pPr>
        <w:ind w:firstLine="720"/>
        <w:jc w:val="both"/>
        <w:rPr>
          <w:rFonts w:ascii="Arial" w:hAnsi="Arial" w:cs="Arial"/>
          <w:sz w:val="22"/>
          <w:szCs w:val="22"/>
        </w:rPr>
      </w:pPr>
      <w:r w:rsidRPr="00E86B61">
        <w:rPr>
          <w:rFonts w:ascii="Arial" w:hAnsi="Arial" w:cs="Arial"/>
          <w:sz w:val="22"/>
          <w:szCs w:val="22"/>
        </w:rPr>
        <w:t>Цена мора бити фиксна и не може се мењати.</w:t>
      </w:r>
    </w:p>
    <w:p w14:paraId="5D0BE7B8" w14:textId="77777777" w:rsidR="003A65E6" w:rsidRPr="00E86B61" w:rsidRDefault="003A65E6" w:rsidP="00971BD7">
      <w:pPr>
        <w:ind w:firstLine="720"/>
        <w:jc w:val="both"/>
        <w:rPr>
          <w:rFonts w:ascii="Arial" w:hAnsi="Arial" w:cs="Arial"/>
          <w:sz w:val="22"/>
          <w:szCs w:val="22"/>
        </w:rPr>
      </w:pPr>
      <w:r w:rsidRPr="00E86B61">
        <w:rPr>
          <w:rFonts w:ascii="Arial" w:hAnsi="Arial" w:cs="Arial"/>
          <w:sz w:val="22"/>
          <w:szCs w:val="22"/>
        </w:rPr>
        <w:t>Цена се даје на основу захтева датих у обрасцу Врста, техничке карактеристике и спецификација добара, а на начин како је дато у обрасцу Структура цене.</w:t>
      </w:r>
    </w:p>
    <w:p w14:paraId="2CC55942" w14:textId="77777777" w:rsidR="003A65E6" w:rsidRPr="00E86B61" w:rsidRDefault="003A65E6" w:rsidP="00E117E8">
      <w:pPr>
        <w:ind w:firstLine="720"/>
        <w:jc w:val="both"/>
        <w:rPr>
          <w:rFonts w:ascii="Arial" w:hAnsi="Arial" w:cs="Arial"/>
          <w:sz w:val="22"/>
          <w:szCs w:val="22"/>
        </w:rPr>
      </w:pPr>
      <w:r w:rsidRPr="00E86B61">
        <w:rPr>
          <w:rFonts w:ascii="Arial" w:hAnsi="Arial" w:cs="Arial"/>
          <w:sz w:val="22"/>
          <w:szCs w:val="22"/>
        </w:rPr>
        <w:t xml:space="preserve">У Обрасцу понуде треба исказати укупно понуђену цену. </w:t>
      </w:r>
    </w:p>
    <w:p w14:paraId="29FE0388" w14:textId="77777777" w:rsidR="003A65E6" w:rsidRPr="00E86B61" w:rsidRDefault="003A65E6" w:rsidP="00E117E8">
      <w:pPr>
        <w:ind w:firstLine="720"/>
        <w:jc w:val="both"/>
        <w:rPr>
          <w:rFonts w:ascii="Arial" w:hAnsi="Arial" w:cs="Arial"/>
          <w:sz w:val="22"/>
          <w:szCs w:val="22"/>
        </w:rPr>
      </w:pPr>
      <w:r w:rsidRPr="00E86B61">
        <w:rPr>
          <w:rFonts w:ascii="Arial" w:hAnsi="Arial" w:cs="Arial"/>
          <w:sz w:val="22"/>
          <w:szCs w:val="22"/>
        </w:rPr>
        <w:t>Ако је у понуди исказана неуобичајено ниска цена, Наручилац ће поступити у складу са чланом 92. Закона.</w:t>
      </w:r>
    </w:p>
    <w:p w14:paraId="10DA47FC" w14:textId="77777777" w:rsidR="003A65E6" w:rsidRPr="00E86B61" w:rsidRDefault="003A65E6" w:rsidP="00E117E8">
      <w:pPr>
        <w:ind w:firstLine="720"/>
        <w:jc w:val="both"/>
        <w:rPr>
          <w:rFonts w:ascii="Arial" w:hAnsi="Arial" w:cs="Arial"/>
          <w:sz w:val="22"/>
          <w:szCs w:val="22"/>
        </w:rPr>
      </w:pPr>
      <w:r w:rsidRPr="00E86B61">
        <w:rPr>
          <w:rFonts w:ascii="Arial" w:hAnsi="Arial" w:cs="Arial"/>
          <w:sz w:val="22"/>
          <w:szCs w:val="22"/>
        </w:rPr>
        <w:t xml:space="preserve">У предметној јавној набавци цена је предвиђена као </w:t>
      </w:r>
      <w:r w:rsidR="00155B52" w:rsidRPr="00E86B61">
        <w:rPr>
          <w:rFonts w:ascii="Arial" w:hAnsi="Arial" w:cs="Arial"/>
          <w:sz w:val="22"/>
          <w:szCs w:val="22"/>
        </w:rPr>
        <w:t>критеријум</w:t>
      </w:r>
      <w:r w:rsidRPr="00E86B61">
        <w:rPr>
          <w:rFonts w:ascii="Arial" w:hAnsi="Arial" w:cs="Arial"/>
          <w:sz w:val="22"/>
          <w:szCs w:val="22"/>
        </w:rPr>
        <w:t xml:space="preserve"> за оцењивање понуда.</w:t>
      </w:r>
    </w:p>
    <w:p w14:paraId="21083E47" w14:textId="77777777" w:rsidR="003A65E6" w:rsidRPr="00E86B61" w:rsidRDefault="003A65E6" w:rsidP="00E117E8">
      <w:pPr>
        <w:ind w:firstLine="720"/>
        <w:jc w:val="both"/>
        <w:rPr>
          <w:rFonts w:ascii="Arial" w:hAnsi="Arial" w:cs="Arial"/>
          <w:sz w:val="22"/>
          <w:szCs w:val="22"/>
        </w:rPr>
      </w:pPr>
    </w:p>
    <w:p w14:paraId="5449F851" w14:textId="77777777" w:rsidR="00AB084E" w:rsidRPr="00E86B61" w:rsidRDefault="003A65E6" w:rsidP="00E86B61">
      <w:pPr>
        <w:pStyle w:val="Heading2"/>
        <w:numPr>
          <w:ilvl w:val="1"/>
          <w:numId w:val="39"/>
        </w:numPr>
      </w:pPr>
      <w:r w:rsidRPr="00E86B61">
        <w:t xml:space="preserve">СРЕДСТВА ФИНАНСИЈСКОГ ОБЕЗБЕЂЕЊА </w:t>
      </w:r>
    </w:p>
    <w:p w14:paraId="34C8230D" w14:textId="77777777" w:rsidR="003A65E6" w:rsidRPr="00E86B61" w:rsidRDefault="003A65E6" w:rsidP="003A5AD4">
      <w:pPr>
        <w:jc w:val="both"/>
        <w:rPr>
          <w:rFonts w:ascii="Arial" w:hAnsi="Arial" w:cs="Arial"/>
          <w:sz w:val="22"/>
          <w:szCs w:val="22"/>
        </w:rPr>
      </w:pPr>
    </w:p>
    <w:p w14:paraId="7CF58B93" w14:textId="77777777" w:rsidR="003A65E6" w:rsidRPr="00E86B61" w:rsidRDefault="003A65E6" w:rsidP="003A5AD4">
      <w:pPr>
        <w:ind w:firstLine="708"/>
        <w:jc w:val="both"/>
        <w:rPr>
          <w:rFonts w:ascii="Arial" w:hAnsi="Arial" w:cs="Arial"/>
          <w:sz w:val="22"/>
          <w:szCs w:val="22"/>
        </w:rPr>
      </w:pPr>
      <w:r w:rsidRPr="00E86B61">
        <w:rPr>
          <w:rFonts w:ascii="Arial" w:hAnsi="Arial" w:cs="Arial"/>
          <w:sz w:val="22"/>
          <w:szCs w:val="22"/>
        </w:rPr>
        <w:t>Понуђач је дужан да достави следећа средства финансијског обезбеђења, у складу са обрасцима из конкурсне документације:</w:t>
      </w:r>
    </w:p>
    <w:p w14:paraId="72F88F25" w14:textId="77777777" w:rsidR="003A65E6" w:rsidRPr="00E86B61" w:rsidRDefault="003A65E6" w:rsidP="003A5AD4">
      <w:pPr>
        <w:ind w:firstLine="708"/>
        <w:jc w:val="both"/>
        <w:rPr>
          <w:rFonts w:ascii="Arial" w:hAnsi="Arial" w:cs="Arial"/>
          <w:sz w:val="22"/>
          <w:szCs w:val="22"/>
        </w:rPr>
      </w:pPr>
    </w:p>
    <w:p w14:paraId="44986B50" w14:textId="77777777" w:rsidR="003A65E6" w:rsidRPr="00E86B61" w:rsidRDefault="003A65E6" w:rsidP="00C66375">
      <w:pPr>
        <w:ind w:left="360"/>
        <w:jc w:val="both"/>
        <w:rPr>
          <w:rFonts w:ascii="Arial" w:hAnsi="Arial" w:cs="Arial"/>
          <w:b/>
          <w:bCs/>
          <w:sz w:val="22"/>
          <w:szCs w:val="22"/>
          <w:lang w:val="sr-Latn-CS"/>
        </w:rPr>
      </w:pPr>
      <w:r w:rsidRPr="00E86B61">
        <w:rPr>
          <w:rFonts w:ascii="Arial" w:hAnsi="Arial" w:cs="Arial"/>
          <w:b/>
          <w:bCs/>
          <w:sz w:val="22"/>
          <w:szCs w:val="22"/>
          <w:lang w:val="sr-Latn-CS"/>
        </w:rPr>
        <w:t xml:space="preserve">3.13. I - </w:t>
      </w:r>
      <w:r w:rsidRPr="00E86B61">
        <w:rPr>
          <w:rFonts w:ascii="Arial" w:hAnsi="Arial" w:cs="Arial"/>
          <w:b/>
          <w:bCs/>
          <w:sz w:val="22"/>
          <w:szCs w:val="22"/>
        </w:rPr>
        <w:t>Наручилац захтева да понуђач у понуди достави:</w:t>
      </w:r>
    </w:p>
    <w:p w14:paraId="2659B30E" w14:textId="77777777" w:rsidR="003A65E6" w:rsidRPr="00E86B61" w:rsidRDefault="003A65E6" w:rsidP="00E52CD4">
      <w:pPr>
        <w:jc w:val="both"/>
        <w:rPr>
          <w:rFonts w:ascii="Arial" w:hAnsi="Arial" w:cs="Arial"/>
          <w:b/>
          <w:bCs/>
          <w:sz w:val="22"/>
          <w:szCs w:val="22"/>
          <w:lang w:val="sr-Latn-CS"/>
        </w:rPr>
      </w:pPr>
    </w:p>
    <w:p w14:paraId="5A36F581" w14:textId="77777777" w:rsidR="00AB084E" w:rsidRPr="00E86B61" w:rsidRDefault="003A65E6" w:rsidP="00D52787">
      <w:pPr>
        <w:pStyle w:val="ListParagraph"/>
        <w:numPr>
          <w:ilvl w:val="0"/>
          <w:numId w:val="13"/>
        </w:numPr>
        <w:tabs>
          <w:tab w:val="left" w:pos="1276"/>
        </w:tabs>
        <w:spacing w:after="0" w:line="240" w:lineRule="auto"/>
        <w:ind w:left="567" w:firstLine="0"/>
        <w:jc w:val="both"/>
        <w:rPr>
          <w:rFonts w:ascii="Arial" w:hAnsi="Arial" w:cs="Arial"/>
          <w:b/>
          <w:bCs/>
        </w:rPr>
      </w:pPr>
      <w:r w:rsidRPr="00E86B61">
        <w:rPr>
          <w:rFonts w:ascii="Arial" w:hAnsi="Arial" w:cs="Arial"/>
          <w:b/>
          <w:bCs/>
        </w:rPr>
        <w:t>Обезбеђење за озбиљност понуде</w:t>
      </w:r>
    </w:p>
    <w:p w14:paraId="09753267" w14:textId="77777777" w:rsidR="002C370E" w:rsidRPr="00E86B61" w:rsidRDefault="002C370E" w:rsidP="002C370E">
      <w:pPr>
        <w:pStyle w:val="ListParagraph"/>
        <w:tabs>
          <w:tab w:val="left" w:pos="1276"/>
        </w:tabs>
        <w:spacing w:after="0" w:line="240" w:lineRule="auto"/>
        <w:ind w:left="567"/>
        <w:jc w:val="both"/>
        <w:rPr>
          <w:rFonts w:ascii="Arial" w:hAnsi="Arial" w:cs="Arial"/>
          <w:b/>
          <w:bCs/>
        </w:rPr>
      </w:pPr>
    </w:p>
    <w:p w14:paraId="701B5967" w14:textId="77777777" w:rsidR="00AB084E" w:rsidRPr="00E86B61" w:rsidRDefault="002C370E" w:rsidP="00D52787">
      <w:pPr>
        <w:pStyle w:val="ListParagraph"/>
        <w:numPr>
          <w:ilvl w:val="0"/>
          <w:numId w:val="26"/>
        </w:numPr>
        <w:tabs>
          <w:tab w:val="left" w:pos="1701"/>
          <w:tab w:val="left" w:pos="1786"/>
        </w:tabs>
        <w:contextualSpacing/>
        <w:jc w:val="both"/>
        <w:rPr>
          <w:rFonts w:ascii="Arial" w:hAnsi="Arial" w:cs="Arial"/>
        </w:rPr>
      </w:pPr>
      <w:r w:rsidRPr="00E86B61">
        <w:rPr>
          <w:rFonts w:ascii="Arial" w:hAnsi="Arial" w:cs="Arial"/>
        </w:rPr>
        <w:t xml:space="preserve">Меница за озбиљност понуде </w:t>
      </w:r>
      <w:r w:rsidR="004D1695" w:rsidRPr="00E86B61">
        <w:rPr>
          <w:rFonts w:ascii="Arial" w:hAnsi="Arial" w:cs="Arial"/>
        </w:rPr>
        <w:t>(домаћи понуђачи)</w:t>
      </w:r>
    </w:p>
    <w:p w14:paraId="6441C944" w14:textId="77777777" w:rsidR="002C370E" w:rsidRPr="00E86B61" w:rsidRDefault="002C370E" w:rsidP="002C370E">
      <w:pPr>
        <w:pStyle w:val="Lista03"/>
        <w:spacing w:after="0"/>
        <w:rPr>
          <w:rFonts w:cs="Arial"/>
          <w:szCs w:val="22"/>
        </w:rPr>
      </w:pPr>
      <w:r w:rsidRPr="00E86B61">
        <w:rPr>
          <w:rFonts w:cs="Arial"/>
          <w:szCs w:val="22"/>
        </w:rPr>
        <w:t>1. бланко соло меница која мора бити:</w:t>
      </w:r>
    </w:p>
    <w:p w14:paraId="4AD3117D" w14:textId="77777777" w:rsidR="002C370E" w:rsidRPr="00E86B61" w:rsidRDefault="002C370E" w:rsidP="002C370E">
      <w:pPr>
        <w:pStyle w:val="Bulit03"/>
        <w:tabs>
          <w:tab w:val="clear" w:pos="360"/>
          <w:tab w:val="clear" w:pos="644"/>
        </w:tabs>
        <w:spacing w:after="0"/>
        <w:ind w:left="2160" w:hanging="720"/>
        <w:rPr>
          <w:rFonts w:cs="Arial"/>
          <w:sz w:val="22"/>
          <w:szCs w:val="22"/>
        </w:rPr>
      </w:pPr>
      <w:r w:rsidRPr="00E86B61">
        <w:rPr>
          <w:rFonts w:cs="Arial"/>
          <w:sz w:val="22"/>
          <w:szCs w:val="22"/>
        </w:rPr>
        <w:t>издата са клаузулом „без протеста“ и „без извештаја“</w:t>
      </w:r>
    </w:p>
    <w:p w14:paraId="1E52D5CF" w14:textId="77777777" w:rsidR="002C370E" w:rsidRPr="00E86B61" w:rsidRDefault="002C370E" w:rsidP="002C370E">
      <w:pPr>
        <w:pStyle w:val="Bulit03"/>
        <w:tabs>
          <w:tab w:val="clear" w:pos="360"/>
          <w:tab w:val="clear" w:pos="644"/>
        </w:tabs>
        <w:spacing w:after="0"/>
        <w:ind w:left="2160" w:hanging="720"/>
        <w:rPr>
          <w:rFonts w:cs="Arial"/>
          <w:sz w:val="22"/>
          <w:szCs w:val="22"/>
        </w:rPr>
      </w:pPr>
      <w:r w:rsidRPr="00E86B61">
        <w:rPr>
          <w:rFonts w:cs="Arial"/>
          <w:sz w:val="22"/>
          <w:szCs w:val="22"/>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w:t>
      </w:r>
      <w:r w:rsidRPr="00E86B61">
        <w:rPr>
          <w:rFonts w:cs="Arial"/>
          <w:sz w:val="22"/>
          <w:szCs w:val="22"/>
          <w:lang w:val="sr-Cyrl-CS"/>
        </w:rPr>
        <w:t>,</w:t>
      </w:r>
      <w:r w:rsidRPr="00E86B61">
        <w:rPr>
          <w:rFonts w:cs="Arial"/>
          <w:sz w:val="22"/>
          <w:szCs w:val="22"/>
        </w:rPr>
        <w:t>Сл. лист СЦГ бр. 01/03 Уст. повеља)</w:t>
      </w:r>
    </w:p>
    <w:p w14:paraId="6AE1212A" w14:textId="77777777" w:rsidR="002C370E" w:rsidRPr="00E86B61" w:rsidRDefault="002C370E" w:rsidP="002C370E">
      <w:pPr>
        <w:pStyle w:val="Bulit03"/>
        <w:tabs>
          <w:tab w:val="clear" w:pos="360"/>
          <w:tab w:val="clear" w:pos="644"/>
        </w:tabs>
        <w:spacing w:after="0"/>
        <w:ind w:left="2160" w:hanging="720"/>
        <w:rPr>
          <w:rFonts w:cs="Arial"/>
          <w:sz w:val="22"/>
          <w:szCs w:val="22"/>
        </w:rPr>
      </w:pPr>
      <w:r w:rsidRPr="00E86B61">
        <w:rPr>
          <w:rFonts w:cs="Arial"/>
          <w:sz w:val="22"/>
          <w:szCs w:val="22"/>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w:t>
      </w:r>
      <w:r w:rsidRPr="00E86B61">
        <w:rPr>
          <w:rFonts w:eastAsia="Calibri" w:cs="Arial"/>
          <w:sz w:val="22"/>
          <w:szCs w:val="22"/>
        </w:rPr>
        <w:t xml:space="preserve">и то документује </w:t>
      </w:r>
      <w:r w:rsidRPr="00E86B61">
        <w:rPr>
          <w:rFonts w:eastAsia="Calibri" w:cs="Arial"/>
          <w:sz w:val="22"/>
          <w:szCs w:val="22"/>
          <w:lang w:val="sr-Cyrl-CS"/>
        </w:rPr>
        <w:t xml:space="preserve">овереним </w:t>
      </w:r>
      <w:r w:rsidRPr="00E86B61">
        <w:rPr>
          <w:rFonts w:eastAsia="Calibri" w:cs="Arial"/>
          <w:sz w:val="22"/>
          <w:szCs w:val="22"/>
        </w:rPr>
        <w:t>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59C24696" w14:textId="77777777" w:rsidR="002C370E" w:rsidRPr="00E86B61" w:rsidRDefault="002C370E" w:rsidP="002C370E">
      <w:pPr>
        <w:suppressAutoHyphens w:val="0"/>
        <w:ind w:left="1070" w:right="-6"/>
        <w:contextualSpacing/>
        <w:jc w:val="both"/>
        <w:rPr>
          <w:rFonts w:ascii="Arial" w:eastAsia="Calibri" w:hAnsi="Arial" w:cs="Arial"/>
          <w:sz w:val="22"/>
          <w:szCs w:val="22"/>
        </w:rPr>
      </w:pPr>
      <w:r w:rsidRPr="00E86B61">
        <w:rPr>
          <w:rFonts w:ascii="Arial" w:hAnsi="Arial" w:cs="Arial"/>
          <w:sz w:val="22"/>
          <w:szCs w:val="22"/>
        </w:rPr>
        <w:t xml:space="preserve">2. 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који је дат у прилогу ове Конкурсне документације и чини њен саставни део. </w:t>
      </w:r>
      <w:r w:rsidRPr="00E86B61">
        <w:rPr>
          <w:rFonts w:ascii="Arial" w:eastAsia="Calibri" w:hAnsi="Arial" w:cs="Arial"/>
          <w:sz w:val="22"/>
          <w:szCs w:val="22"/>
        </w:rPr>
        <w:t xml:space="preserve">Менично писмо мора да буде неопозиво и безусловно овлашћење којим понуђач наручиоца овлашћује да </w:t>
      </w:r>
      <w:r w:rsidRPr="00E86B61">
        <w:rPr>
          <w:rFonts w:ascii="Arial" w:eastAsia="Calibri" w:hAnsi="Arial" w:cs="Arial"/>
          <w:sz w:val="22"/>
          <w:szCs w:val="22"/>
        </w:rPr>
        <w:lastRenderedPageBreak/>
        <w:t>може, без протеста, приговора и трошкова попунити и наплатити меницу на износ од 5% вредности понуде без ПДВ, у року најкасније  до истека рока од 60 дана од дана отварања понуда, с тим да евентуални продужетак рока важења понуде има за последицу и продужење рока важења менице и меничног овлашћења за исти број дана.</w:t>
      </w:r>
    </w:p>
    <w:p w14:paraId="0D1ACBED" w14:textId="77777777" w:rsidR="002C370E" w:rsidRPr="00E86B61" w:rsidRDefault="002C370E" w:rsidP="002C370E">
      <w:pPr>
        <w:pStyle w:val="Lista03"/>
        <w:spacing w:after="0"/>
        <w:rPr>
          <w:rFonts w:cs="Arial"/>
          <w:szCs w:val="22"/>
        </w:rPr>
      </w:pPr>
      <w:r w:rsidRPr="00E86B61">
        <w:rPr>
          <w:rFonts w:cs="Arial"/>
          <w:szCs w:val="22"/>
        </w:rPr>
        <w:t>3. копију важећег картона депонованих потписа овлашћених лица за располагање новчаним средствима са рачуна Понуђача код те пословне банке</w:t>
      </w:r>
      <w:r w:rsidR="00160E0F" w:rsidRPr="00E86B61">
        <w:rPr>
          <w:rFonts w:cs="Arial"/>
          <w:szCs w:val="22"/>
        </w:rPr>
        <w:t xml:space="preserve"> </w:t>
      </w:r>
      <w:r w:rsidRPr="00E86B61">
        <w:rPr>
          <w:rFonts w:cs="Arial"/>
          <w:szCs w:val="22"/>
        </w:rPr>
        <w:t>оверену</w:t>
      </w:r>
      <w:r w:rsidR="00160E0F" w:rsidRPr="00E86B61">
        <w:rPr>
          <w:rFonts w:cs="Arial"/>
          <w:szCs w:val="22"/>
        </w:rPr>
        <w:t xml:space="preserve"> </w:t>
      </w:r>
      <w:r w:rsidRPr="00E86B61">
        <w:rPr>
          <w:rFonts w:cs="Arial"/>
          <w:szCs w:val="22"/>
        </w:rPr>
        <w:t>на дан издавања менице и</w:t>
      </w:r>
      <w:r w:rsidR="00160E0F" w:rsidRPr="00E86B61">
        <w:rPr>
          <w:rFonts w:cs="Arial"/>
          <w:szCs w:val="22"/>
        </w:rPr>
        <w:t xml:space="preserve"> </w:t>
      </w:r>
      <w:r w:rsidRPr="00E86B61">
        <w:rPr>
          <w:rFonts w:cs="Arial"/>
          <w:szCs w:val="22"/>
        </w:rPr>
        <w:t>меничног овлашћења;</w:t>
      </w:r>
    </w:p>
    <w:p w14:paraId="580DF7FF" w14:textId="77777777" w:rsidR="002C370E" w:rsidRPr="00E86B61" w:rsidRDefault="002C370E" w:rsidP="002C370E">
      <w:pPr>
        <w:pStyle w:val="Lista03"/>
        <w:spacing w:after="0"/>
        <w:rPr>
          <w:rFonts w:cs="Arial"/>
          <w:szCs w:val="22"/>
        </w:rPr>
      </w:pPr>
      <w:r w:rsidRPr="00E86B61">
        <w:rPr>
          <w:rFonts w:cs="Arial"/>
          <w:szCs w:val="22"/>
        </w:rPr>
        <w:t>4. копију ОП обрасца за законског заступника и лица овлашћених за потпис менице / овлашћења (Оверени потписи лица овлашћених за заступање);</w:t>
      </w:r>
    </w:p>
    <w:p w14:paraId="2AEFD49E" w14:textId="77777777" w:rsidR="002C370E" w:rsidRPr="00E86B61" w:rsidRDefault="002C370E" w:rsidP="002C370E">
      <w:pPr>
        <w:pStyle w:val="Lista03"/>
        <w:spacing w:after="0"/>
        <w:rPr>
          <w:rFonts w:cs="Arial"/>
          <w:szCs w:val="22"/>
        </w:rPr>
      </w:pPr>
      <w:r w:rsidRPr="00E86B61">
        <w:rPr>
          <w:rFonts w:cs="Arial"/>
          <w:szCs w:val="22"/>
        </w:rPr>
        <w:t>5.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4DBC8937" w14:textId="77777777" w:rsidR="002C370E" w:rsidRPr="00E86B61" w:rsidRDefault="002C370E" w:rsidP="002C370E">
      <w:pPr>
        <w:pStyle w:val="Lista03"/>
        <w:spacing w:after="0"/>
        <w:rPr>
          <w:rFonts w:cs="Arial"/>
          <w:szCs w:val="22"/>
        </w:rPr>
      </w:pPr>
      <w:r w:rsidRPr="00E86B61">
        <w:rPr>
          <w:rFonts w:cs="Arial"/>
          <w:szCs w:val="22"/>
        </w:rPr>
        <w:t>6.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14:paraId="54E8D853" w14:textId="77777777" w:rsidR="002C370E" w:rsidRPr="00E86B61" w:rsidRDefault="002C370E" w:rsidP="002C370E">
      <w:pPr>
        <w:pStyle w:val="Bulit03"/>
        <w:numPr>
          <w:ilvl w:val="0"/>
          <w:numId w:val="0"/>
        </w:numPr>
        <w:spacing w:after="0"/>
        <w:ind w:left="1134"/>
        <w:rPr>
          <w:rFonts w:cs="Arial"/>
          <w:sz w:val="22"/>
          <w:szCs w:val="22"/>
          <w:lang w:val="sr-Cyrl-CS"/>
        </w:rPr>
      </w:pPr>
      <w:r w:rsidRPr="00E86B61">
        <w:rPr>
          <w:rFonts w:cs="Arial"/>
          <w:sz w:val="22"/>
          <w:szCs w:val="22"/>
        </w:rPr>
        <w:t>у делу „Основ издавања и износ из основа/валута“ треба ОБАВЕЗНО</w:t>
      </w:r>
      <w:r w:rsidR="00160E0F" w:rsidRPr="00E86B61">
        <w:rPr>
          <w:rFonts w:cs="Arial"/>
          <w:sz w:val="22"/>
          <w:szCs w:val="22"/>
          <w:lang w:val="sr-Cyrl-CS"/>
        </w:rPr>
        <w:t xml:space="preserve"> </w:t>
      </w:r>
      <w:r w:rsidRPr="00E86B61">
        <w:rPr>
          <w:rFonts w:cs="Arial"/>
          <w:sz w:val="22"/>
          <w:szCs w:val="22"/>
        </w:rPr>
        <w:t>навести</w:t>
      </w:r>
    </w:p>
    <w:p w14:paraId="03BFBDB9" w14:textId="77777777" w:rsidR="002C370E" w:rsidRPr="00E86B61" w:rsidRDefault="002C370E" w:rsidP="002C370E">
      <w:pPr>
        <w:pStyle w:val="Bulit03"/>
        <w:tabs>
          <w:tab w:val="clear" w:pos="360"/>
          <w:tab w:val="clear" w:pos="644"/>
        </w:tabs>
        <w:spacing w:after="0"/>
        <w:ind w:left="2160" w:hanging="720"/>
        <w:rPr>
          <w:rFonts w:cs="Arial"/>
          <w:sz w:val="22"/>
          <w:szCs w:val="22"/>
        </w:rPr>
      </w:pPr>
      <w:r w:rsidRPr="00E86B61">
        <w:rPr>
          <w:rFonts w:cs="Arial"/>
          <w:sz w:val="22"/>
          <w:szCs w:val="22"/>
        </w:rPr>
        <w:t>у колони „Основ издавања менице“ мора се навести: учешће у јавној набав</w:t>
      </w:r>
      <w:r w:rsidR="003B7D4D">
        <w:rPr>
          <w:rFonts w:cs="Arial"/>
          <w:sz w:val="22"/>
          <w:szCs w:val="22"/>
        </w:rPr>
        <w:t>ци Електропривреде Србије,</w:t>
      </w:r>
      <w:r w:rsidRPr="00E86B61">
        <w:rPr>
          <w:rFonts w:cs="Arial"/>
          <w:sz w:val="22"/>
          <w:szCs w:val="22"/>
        </w:rPr>
        <w:t xml:space="preserve"> Бео</w:t>
      </w:r>
      <w:r w:rsidR="003B7D4D">
        <w:rPr>
          <w:rFonts w:cs="Arial"/>
          <w:sz w:val="22"/>
          <w:szCs w:val="22"/>
        </w:rPr>
        <w:t>град</w:t>
      </w:r>
      <w:r w:rsidRPr="00E86B61">
        <w:rPr>
          <w:rFonts w:cs="Arial"/>
          <w:sz w:val="22"/>
          <w:szCs w:val="22"/>
        </w:rPr>
        <w:t xml:space="preserve">, ЈН број </w:t>
      </w:r>
      <w:r w:rsidR="00F26689" w:rsidRPr="00E86B61">
        <w:rPr>
          <w:rFonts w:cs="Arial"/>
          <w:sz w:val="22"/>
          <w:szCs w:val="22"/>
          <w:lang w:val="sr-Cyrl-CS"/>
        </w:rPr>
        <w:t>35/15/ДИКТ</w:t>
      </w:r>
      <w:r w:rsidRPr="00E86B61">
        <w:rPr>
          <w:rFonts w:cs="Arial"/>
          <w:sz w:val="22"/>
          <w:szCs w:val="22"/>
        </w:rPr>
        <w:t>, а све у складу са Одлуком о ближим условима, садржини и начину вођења Регистра меница и овлашћења („Службени гласник Републике Србије“ број 56/11).</w:t>
      </w:r>
    </w:p>
    <w:p w14:paraId="6DDE2650" w14:textId="77777777" w:rsidR="002C370E" w:rsidRPr="00E86B61" w:rsidRDefault="002C370E" w:rsidP="002C370E">
      <w:pPr>
        <w:pStyle w:val="Bulit03"/>
        <w:tabs>
          <w:tab w:val="clear" w:pos="360"/>
          <w:tab w:val="clear" w:pos="644"/>
        </w:tabs>
        <w:spacing w:after="0"/>
        <w:ind w:left="2160" w:hanging="720"/>
        <w:rPr>
          <w:rFonts w:cs="Arial"/>
          <w:sz w:val="22"/>
          <w:szCs w:val="22"/>
        </w:rPr>
      </w:pPr>
      <w:r w:rsidRPr="00E86B61">
        <w:rPr>
          <w:rFonts w:cs="Arial"/>
          <w:sz w:val="22"/>
          <w:szCs w:val="22"/>
        </w:rPr>
        <w:t>у колони „Износ" треба ОБАВЕЗНО навести износ на који је меница издата;</w:t>
      </w:r>
    </w:p>
    <w:p w14:paraId="7E70CF88" w14:textId="77777777" w:rsidR="002C370E" w:rsidRPr="00E86B61" w:rsidRDefault="002C370E" w:rsidP="002C370E">
      <w:pPr>
        <w:pStyle w:val="Bulit03"/>
        <w:tabs>
          <w:tab w:val="clear" w:pos="360"/>
          <w:tab w:val="clear" w:pos="644"/>
        </w:tabs>
        <w:spacing w:after="0"/>
        <w:ind w:left="2160" w:hanging="720"/>
        <w:rPr>
          <w:rFonts w:cs="Arial"/>
          <w:sz w:val="22"/>
          <w:szCs w:val="22"/>
        </w:rPr>
      </w:pPr>
      <w:r w:rsidRPr="00E86B61">
        <w:rPr>
          <w:rFonts w:cs="Arial"/>
          <w:sz w:val="22"/>
          <w:szCs w:val="22"/>
        </w:rPr>
        <w:t>у колони „Валута“ треба ОБАВЕЗНО навести валуту на коју се меница издаје;</w:t>
      </w:r>
    </w:p>
    <w:p w14:paraId="48D69A01" w14:textId="77777777" w:rsidR="002C370E" w:rsidRPr="00E86B61" w:rsidRDefault="002C370E" w:rsidP="002C370E">
      <w:pPr>
        <w:ind w:left="1061" w:right="-6" w:firstLine="9"/>
        <w:jc w:val="both"/>
        <w:rPr>
          <w:rFonts w:ascii="Arial" w:eastAsia="Calibri" w:hAnsi="Arial" w:cs="Arial"/>
          <w:sz w:val="22"/>
          <w:szCs w:val="22"/>
        </w:rPr>
      </w:pPr>
      <w:r w:rsidRPr="00E86B61">
        <w:rPr>
          <w:rFonts w:ascii="Arial" w:hAnsi="Arial" w:cs="Arial"/>
          <w:sz w:val="22"/>
          <w:szCs w:val="22"/>
        </w:rPr>
        <w:t>Меница може бити наплаћена у случајевима:</w:t>
      </w:r>
    </w:p>
    <w:p w14:paraId="6BDEED1B" w14:textId="77777777" w:rsidR="00AB084E" w:rsidRPr="00E86B61" w:rsidRDefault="002C370E" w:rsidP="00D52787">
      <w:pPr>
        <w:pStyle w:val="ListParagraph"/>
        <w:numPr>
          <w:ilvl w:val="0"/>
          <w:numId w:val="28"/>
        </w:numPr>
        <w:spacing w:after="0" w:line="240" w:lineRule="auto"/>
        <w:ind w:right="-6"/>
        <w:jc w:val="both"/>
        <w:rPr>
          <w:rFonts w:ascii="Arial" w:hAnsi="Arial" w:cs="Arial"/>
        </w:rPr>
      </w:pPr>
      <w:r w:rsidRPr="00E86B61">
        <w:rPr>
          <w:rFonts w:ascii="Arial" w:hAnsi="Arial" w:cs="Arial"/>
        </w:rPr>
        <w:t>ако понуђач опозове, допуни или измени своју понуду коју је Наручилац прихватио</w:t>
      </w:r>
    </w:p>
    <w:p w14:paraId="623B0F5B" w14:textId="77777777" w:rsidR="00AB084E" w:rsidRPr="00E86B61" w:rsidRDefault="002C370E" w:rsidP="00D52787">
      <w:pPr>
        <w:pStyle w:val="ListParagraph"/>
        <w:numPr>
          <w:ilvl w:val="0"/>
          <w:numId w:val="28"/>
        </w:numPr>
        <w:spacing w:after="0" w:line="240" w:lineRule="auto"/>
        <w:ind w:right="-6"/>
        <w:jc w:val="both"/>
        <w:rPr>
          <w:rFonts w:ascii="Arial" w:hAnsi="Arial" w:cs="Arial"/>
        </w:rPr>
      </w:pPr>
      <w:r w:rsidRPr="00E86B61">
        <w:rPr>
          <w:rFonts w:ascii="Arial" w:hAnsi="Arial" w:cs="Arial"/>
        </w:rPr>
        <w:t>у случају да понуђач прихваћене понуде одбије да потпише уговор у одређеном року;</w:t>
      </w:r>
    </w:p>
    <w:p w14:paraId="0EC8FB4A" w14:textId="77777777" w:rsidR="00AB084E" w:rsidRPr="00E86B61" w:rsidRDefault="002C370E" w:rsidP="00D52787">
      <w:pPr>
        <w:pStyle w:val="ListParagraph"/>
        <w:numPr>
          <w:ilvl w:val="0"/>
          <w:numId w:val="28"/>
        </w:numPr>
        <w:spacing w:after="0" w:line="240" w:lineRule="auto"/>
        <w:ind w:right="-6"/>
        <w:jc w:val="both"/>
        <w:rPr>
          <w:rFonts w:ascii="Arial" w:hAnsi="Arial" w:cs="Arial"/>
        </w:rPr>
      </w:pPr>
      <w:r w:rsidRPr="00E86B61">
        <w:rPr>
          <w:rFonts w:ascii="Arial" w:hAnsi="Arial" w:cs="Arial"/>
        </w:rPr>
        <w:t xml:space="preserve">у случају да понуђач не достави захтевану гаранцију предвиђену  уговором </w:t>
      </w:r>
    </w:p>
    <w:p w14:paraId="4F5D0892" w14:textId="77777777" w:rsidR="002C370E" w:rsidRPr="00E86B61" w:rsidRDefault="002C370E" w:rsidP="002C370E">
      <w:pPr>
        <w:suppressAutoHyphens w:val="0"/>
        <w:ind w:left="1134"/>
        <w:jc w:val="both"/>
        <w:rPr>
          <w:rFonts w:ascii="Arial" w:hAnsi="Arial" w:cs="Arial"/>
          <w:sz w:val="22"/>
          <w:szCs w:val="22"/>
        </w:rPr>
      </w:pPr>
      <w:r w:rsidRPr="00E86B61">
        <w:rPr>
          <w:rFonts w:ascii="Arial" w:hAnsi="Arial" w:cs="Arial"/>
          <w:sz w:val="22"/>
          <w:szCs w:val="22"/>
        </w:rPr>
        <w:t>Меница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14:paraId="3F1E95D7" w14:textId="77777777" w:rsidR="003A65E6" w:rsidRPr="00E86B61" w:rsidRDefault="003A65E6" w:rsidP="002C370E">
      <w:pPr>
        <w:suppressAutoHyphens w:val="0"/>
        <w:ind w:left="414" w:firstLine="720"/>
        <w:jc w:val="both"/>
        <w:rPr>
          <w:rFonts w:ascii="Arial" w:hAnsi="Arial" w:cs="Arial"/>
          <w:sz w:val="22"/>
          <w:szCs w:val="22"/>
        </w:rPr>
      </w:pPr>
      <w:r w:rsidRPr="00E86B61">
        <w:rPr>
          <w:rFonts w:ascii="Arial" w:hAnsi="Arial" w:cs="Arial"/>
          <w:sz w:val="22"/>
          <w:szCs w:val="22"/>
        </w:rPr>
        <w:t>Модел меничног писма-о</w:t>
      </w:r>
      <w:r w:rsidR="003B7D4D">
        <w:rPr>
          <w:rFonts w:ascii="Arial" w:hAnsi="Arial" w:cs="Arial"/>
          <w:sz w:val="22"/>
          <w:szCs w:val="22"/>
        </w:rPr>
        <w:t xml:space="preserve">влашћења дат је у прилогу, као </w:t>
      </w:r>
      <w:hyperlink w:anchor="_ОБРАЗАЦ_7." w:history="1">
        <w:r w:rsidR="003B7D4D" w:rsidRPr="003B7D4D">
          <w:rPr>
            <w:rStyle w:val="Hyperlink"/>
            <w:rFonts w:ascii="Arial" w:hAnsi="Arial" w:cs="Arial"/>
            <w:sz w:val="22"/>
            <w:szCs w:val="22"/>
          </w:rPr>
          <w:t>О</w:t>
        </w:r>
        <w:r w:rsidRPr="003B7D4D">
          <w:rPr>
            <w:rStyle w:val="Hyperlink"/>
            <w:rFonts w:ascii="Arial" w:hAnsi="Arial" w:cs="Arial"/>
            <w:sz w:val="22"/>
            <w:szCs w:val="22"/>
          </w:rPr>
          <w:t>бразац 7</w:t>
        </w:r>
      </w:hyperlink>
      <w:r w:rsidRPr="00E86B61">
        <w:rPr>
          <w:rFonts w:ascii="Arial" w:hAnsi="Arial" w:cs="Arial"/>
          <w:sz w:val="22"/>
          <w:szCs w:val="22"/>
        </w:rPr>
        <w:t>.</w:t>
      </w:r>
    </w:p>
    <w:p w14:paraId="136739EA" w14:textId="77777777" w:rsidR="004D1695" w:rsidRPr="00E86B61" w:rsidRDefault="004D1695" w:rsidP="004D1695">
      <w:pPr>
        <w:suppressAutoHyphens w:val="0"/>
        <w:jc w:val="both"/>
        <w:rPr>
          <w:rFonts w:ascii="Arial" w:hAnsi="Arial" w:cs="Arial"/>
          <w:sz w:val="22"/>
          <w:szCs w:val="22"/>
        </w:rPr>
      </w:pPr>
    </w:p>
    <w:p w14:paraId="7A25938E" w14:textId="77777777" w:rsidR="004D1695" w:rsidRPr="00E86B61" w:rsidRDefault="004D1695" w:rsidP="004D1695">
      <w:pPr>
        <w:tabs>
          <w:tab w:val="left" w:pos="1134"/>
        </w:tabs>
        <w:suppressAutoHyphens w:val="0"/>
        <w:jc w:val="both"/>
        <w:rPr>
          <w:rFonts w:ascii="Arial" w:hAnsi="Arial" w:cs="Arial"/>
          <w:sz w:val="22"/>
          <w:szCs w:val="22"/>
        </w:rPr>
      </w:pPr>
      <w:r w:rsidRPr="00E86B61">
        <w:rPr>
          <w:rFonts w:ascii="Arial" w:hAnsi="Arial" w:cs="Arial"/>
          <w:sz w:val="22"/>
          <w:szCs w:val="22"/>
        </w:rPr>
        <w:tab/>
        <w:t>ИЛИ</w:t>
      </w:r>
    </w:p>
    <w:p w14:paraId="0E9AAEB7" w14:textId="77777777" w:rsidR="004D1695" w:rsidRPr="00E86B61" w:rsidRDefault="004D1695" w:rsidP="004D1695">
      <w:pPr>
        <w:suppressAutoHyphens w:val="0"/>
        <w:jc w:val="both"/>
        <w:rPr>
          <w:rFonts w:ascii="Arial" w:hAnsi="Arial" w:cs="Arial"/>
          <w:sz w:val="22"/>
          <w:szCs w:val="22"/>
        </w:rPr>
      </w:pPr>
    </w:p>
    <w:p w14:paraId="5F2D6D55" w14:textId="77777777" w:rsidR="00AB084E" w:rsidRPr="00E86B61" w:rsidRDefault="004D1695" w:rsidP="00D52787">
      <w:pPr>
        <w:numPr>
          <w:ilvl w:val="0"/>
          <w:numId w:val="26"/>
        </w:numPr>
        <w:tabs>
          <w:tab w:val="left" w:pos="1701"/>
        </w:tabs>
        <w:ind w:right="-6"/>
        <w:jc w:val="both"/>
        <w:rPr>
          <w:rFonts w:ascii="Arial" w:hAnsi="Arial" w:cs="Arial"/>
          <w:b/>
          <w:i/>
          <w:sz w:val="22"/>
          <w:szCs w:val="22"/>
        </w:rPr>
      </w:pPr>
      <w:r w:rsidRPr="00E86B61">
        <w:rPr>
          <w:rFonts w:ascii="Arial" w:hAnsi="Arial" w:cs="Arial"/>
          <w:b/>
          <w:i/>
          <w:sz w:val="22"/>
          <w:szCs w:val="22"/>
        </w:rPr>
        <w:t>Банкарска гаранција за озбиљност понуде</w:t>
      </w:r>
    </w:p>
    <w:p w14:paraId="6CC84153" w14:textId="77777777" w:rsidR="004D1695" w:rsidRPr="00E86B61" w:rsidRDefault="004D1695" w:rsidP="004D1695">
      <w:pPr>
        <w:ind w:left="1418" w:right="-6"/>
        <w:jc w:val="both"/>
        <w:rPr>
          <w:rFonts w:ascii="Arial" w:hAnsi="Arial" w:cs="Arial"/>
          <w:sz w:val="22"/>
          <w:szCs w:val="22"/>
        </w:rPr>
      </w:pPr>
      <w:r w:rsidRPr="00E86B61">
        <w:rPr>
          <w:rFonts w:ascii="Arial" w:hAnsi="Arial" w:cs="Arial"/>
          <w:sz w:val="22"/>
          <w:szCs w:val="22"/>
        </w:rPr>
        <w:t xml:space="preserve">Понуђач доставља оригинал банкарску гаранцију за озбиљност понуде у висини од 5% вредности понудe, без пдв. </w:t>
      </w:r>
    </w:p>
    <w:p w14:paraId="597EF91F" w14:textId="77777777" w:rsidR="004D1695" w:rsidRPr="00E86B61" w:rsidRDefault="004D1695" w:rsidP="004D1695">
      <w:pPr>
        <w:ind w:left="1418" w:right="-6"/>
        <w:jc w:val="both"/>
        <w:rPr>
          <w:rFonts w:ascii="Arial" w:hAnsi="Arial" w:cs="Arial"/>
          <w:sz w:val="22"/>
          <w:szCs w:val="22"/>
        </w:rPr>
      </w:pPr>
      <w:r w:rsidRPr="00E86B61">
        <w:rPr>
          <w:rFonts w:ascii="Arial" w:hAnsi="Arial" w:cs="Arial"/>
          <w:sz w:val="22"/>
          <w:szCs w:val="22"/>
        </w:rPr>
        <w:t>Банкарскa гаранцијa понуђача мора бити неопозива, безусловна (без права на приговор) и наплатива на први писани позив, са трајањем најмање од 60 (словима: шездесет) дана од дана отварања понуда.</w:t>
      </w:r>
    </w:p>
    <w:p w14:paraId="772810B8" w14:textId="77777777" w:rsidR="004D1695" w:rsidRPr="00E86B61" w:rsidRDefault="004D1695" w:rsidP="004D1695">
      <w:pPr>
        <w:ind w:left="1418" w:right="-6"/>
        <w:jc w:val="both"/>
        <w:rPr>
          <w:rFonts w:ascii="Arial" w:hAnsi="Arial" w:cs="Arial"/>
          <w:sz w:val="22"/>
          <w:szCs w:val="22"/>
        </w:rPr>
      </w:pPr>
      <w:r w:rsidRPr="00E86B61">
        <w:rPr>
          <w:rFonts w:ascii="Arial" w:hAnsi="Arial" w:cs="Arial"/>
          <w:sz w:val="22"/>
          <w:szCs w:val="22"/>
        </w:rPr>
        <w:t xml:space="preserve">Наручилац ће уновчити гаранцију за озбиљност понуде дату уз понуду уколико: </w:t>
      </w:r>
    </w:p>
    <w:p w14:paraId="571669B7" w14:textId="77777777" w:rsidR="00AB084E" w:rsidRPr="00E86B61" w:rsidRDefault="004D1695" w:rsidP="00D52787">
      <w:pPr>
        <w:pStyle w:val="ListParagraph"/>
        <w:numPr>
          <w:ilvl w:val="0"/>
          <w:numId w:val="29"/>
        </w:numPr>
        <w:spacing w:after="0" w:line="240" w:lineRule="auto"/>
        <w:jc w:val="both"/>
        <w:rPr>
          <w:rFonts w:ascii="Arial" w:hAnsi="Arial" w:cs="Arial"/>
        </w:rPr>
      </w:pPr>
      <w:r w:rsidRPr="00E86B61">
        <w:rPr>
          <w:rFonts w:ascii="Arial" w:hAnsi="Arial" w:cs="Arial"/>
        </w:rPr>
        <w:t>понуђач након истека рока за подношење понуда повуче, опозове или измени своју понуду или</w:t>
      </w:r>
    </w:p>
    <w:p w14:paraId="11E26986" w14:textId="77777777" w:rsidR="00AB084E" w:rsidRPr="00E86B61" w:rsidRDefault="004D1695" w:rsidP="00D52787">
      <w:pPr>
        <w:pStyle w:val="ListParagraph"/>
        <w:numPr>
          <w:ilvl w:val="0"/>
          <w:numId w:val="29"/>
        </w:numPr>
        <w:spacing w:after="0" w:line="240" w:lineRule="auto"/>
        <w:jc w:val="both"/>
        <w:rPr>
          <w:rFonts w:ascii="Arial" w:hAnsi="Arial" w:cs="Arial"/>
        </w:rPr>
      </w:pPr>
      <w:r w:rsidRPr="00E86B61">
        <w:rPr>
          <w:rFonts w:ascii="Arial" w:hAnsi="Arial" w:cs="Arial"/>
        </w:rPr>
        <w:lastRenderedPageBreak/>
        <w:t xml:space="preserve">понуђач коме је додељен уговор благовремено не потпише или одбије да потпише уговор о јавној набавци или </w:t>
      </w:r>
    </w:p>
    <w:p w14:paraId="35F6FD91" w14:textId="77777777" w:rsidR="00AB084E" w:rsidRPr="00E86B61" w:rsidRDefault="004D1695" w:rsidP="00D52787">
      <w:pPr>
        <w:pStyle w:val="ListParagraph"/>
        <w:numPr>
          <w:ilvl w:val="0"/>
          <w:numId w:val="29"/>
        </w:numPr>
        <w:spacing w:after="0" w:line="240" w:lineRule="auto"/>
        <w:ind w:right="-6"/>
        <w:jc w:val="both"/>
        <w:rPr>
          <w:rFonts w:ascii="Arial" w:hAnsi="Arial" w:cs="Arial"/>
        </w:rPr>
      </w:pPr>
      <w:r w:rsidRPr="00E86B61">
        <w:rPr>
          <w:rFonts w:ascii="Arial" w:hAnsi="Arial" w:cs="Arial"/>
        </w:rPr>
        <w:t>у случају да понуђач не достави захтевану гаранцију предвиђену  уговором.</w:t>
      </w:r>
    </w:p>
    <w:p w14:paraId="5F6A6CE1" w14:textId="77777777" w:rsidR="004D1695" w:rsidRPr="00E86B61" w:rsidRDefault="004D1695" w:rsidP="004D1695">
      <w:pPr>
        <w:ind w:left="1418"/>
        <w:jc w:val="both"/>
        <w:rPr>
          <w:rFonts w:ascii="Arial" w:hAnsi="Arial" w:cs="Arial"/>
          <w:color w:val="000000"/>
          <w:sz w:val="22"/>
          <w:szCs w:val="22"/>
        </w:rPr>
      </w:pPr>
      <w:r w:rsidRPr="00E86B61">
        <w:rPr>
          <w:rFonts w:ascii="Arial" w:hAnsi="Arial" w:cs="Arial"/>
          <w:sz w:val="22"/>
          <w:szCs w:val="22"/>
        </w:rPr>
        <w:t xml:space="preserve">У случају да </w:t>
      </w:r>
      <w:r w:rsidRPr="00E86B61">
        <w:rPr>
          <w:rFonts w:ascii="Arial" w:hAnsi="Arial" w:cs="Arial"/>
          <w:color w:val="000000"/>
          <w:sz w:val="22"/>
          <w:szCs w:val="22"/>
        </w:rPr>
        <w:t>је пословно седиште банке гаранта у Републици Србији у случају спора по овој Гаранцији, утврђује се надлежност суда у Бео</w:t>
      </w:r>
      <w:r w:rsidR="003B7D4D">
        <w:rPr>
          <w:rFonts w:ascii="Arial" w:hAnsi="Arial" w:cs="Arial"/>
          <w:color w:val="000000"/>
          <w:sz w:val="22"/>
          <w:szCs w:val="22"/>
        </w:rPr>
        <w:t>Град</w:t>
      </w:r>
      <w:r w:rsidRPr="00E86B61">
        <w:rPr>
          <w:rFonts w:ascii="Arial" w:hAnsi="Arial" w:cs="Arial"/>
          <w:color w:val="000000"/>
          <w:sz w:val="22"/>
          <w:szCs w:val="22"/>
        </w:rPr>
        <w:t xml:space="preserve">у и примена материјалног права Републике Србије. </w:t>
      </w:r>
    </w:p>
    <w:p w14:paraId="10DFDF57" w14:textId="77777777" w:rsidR="004D1695" w:rsidRPr="00E86B61" w:rsidRDefault="004D1695" w:rsidP="004D1695">
      <w:pPr>
        <w:ind w:left="1418"/>
        <w:jc w:val="both"/>
        <w:rPr>
          <w:rFonts w:ascii="Arial" w:hAnsi="Arial" w:cs="Arial"/>
          <w:sz w:val="22"/>
          <w:szCs w:val="22"/>
        </w:rPr>
      </w:pPr>
      <w:r w:rsidRPr="00E86B61">
        <w:rPr>
          <w:rFonts w:ascii="Arial" w:hAnsi="Arial" w:cs="Arial"/>
          <w:sz w:val="22"/>
          <w:szCs w:val="22"/>
        </w:rPr>
        <w:t xml:space="preserve">У случају да </w:t>
      </w:r>
      <w:r w:rsidRPr="00E86B61">
        <w:rPr>
          <w:rFonts w:ascii="Arial" w:hAnsi="Arial" w:cs="Arial"/>
          <w:color w:val="000000"/>
          <w:sz w:val="22"/>
          <w:szCs w:val="22"/>
        </w:rPr>
        <w:t xml:space="preserve">је пословно седиште банке гаранта </w:t>
      </w:r>
      <w:r w:rsidRPr="00E86B61">
        <w:rPr>
          <w:rFonts w:ascii="Arial" w:hAnsi="Arial" w:cs="Arial"/>
          <w:sz w:val="22"/>
          <w:szCs w:val="22"/>
        </w:rPr>
        <w:t xml:space="preserve">изван Републике Србије у случају спора по овој Гаранцији, утврђује се надлежност Спољнотрговинске арбитраже при </w:t>
      </w:r>
      <w:r w:rsidR="00EE2A00">
        <w:rPr>
          <w:rFonts w:ascii="Arial" w:hAnsi="Arial" w:cs="Arial"/>
          <w:sz w:val="22"/>
          <w:szCs w:val="22"/>
          <w:lang w:val="sr-Cyrl-RS"/>
        </w:rPr>
        <w:t>Привредној комори Србије</w:t>
      </w:r>
      <w:r w:rsidR="00FB4A4E">
        <w:rPr>
          <w:rFonts w:ascii="Arial" w:hAnsi="Arial" w:cs="Arial"/>
          <w:sz w:val="22"/>
          <w:szCs w:val="22"/>
          <w:lang w:val="sr-Cyrl-RS"/>
        </w:rPr>
        <w:t>, са местом арбитраже у Београду,</w:t>
      </w:r>
      <w:r w:rsidR="00EE2A00" w:rsidRPr="00E86B61">
        <w:rPr>
          <w:rFonts w:ascii="Arial" w:hAnsi="Arial" w:cs="Arial"/>
          <w:sz w:val="22"/>
          <w:szCs w:val="22"/>
        </w:rPr>
        <w:t xml:space="preserve"> </w:t>
      </w:r>
      <w:r w:rsidRPr="00E86B61">
        <w:rPr>
          <w:rFonts w:ascii="Arial" w:hAnsi="Arial" w:cs="Arial"/>
          <w:sz w:val="22"/>
          <w:szCs w:val="22"/>
        </w:rPr>
        <w:t xml:space="preserve">уз примену </w:t>
      </w:r>
      <w:r w:rsidR="00EE2A00">
        <w:rPr>
          <w:rFonts w:ascii="Arial" w:hAnsi="Arial" w:cs="Arial"/>
          <w:sz w:val="22"/>
          <w:szCs w:val="22"/>
          <w:lang w:val="sr-Cyrl-RS"/>
        </w:rPr>
        <w:t xml:space="preserve">њеног </w:t>
      </w:r>
      <w:r w:rsidRPr="00E86B61">
        <w:rPr>
          <w:rFonts w:ascii="Arial" w:hAnsi="Arial" w:cs="Arial"/>
          <w:sz w:val="22"/>
          <w:szCs w:val="22"/>
        </w:rPr>
        <w:t xml:space="preserve">Правилника и процесног и материјалног права Републике Србије. </w:t>
      </w:r>
    </w:p>
    <w:p w14:paraId="7787B9C9" w14:textId="77777777" w:rsidR="004D1695" w:rsidRPr="00E86B61" w:rsidRDefault="004D1695" w:rsidP="004D1695">
      <w:pPr>
        <w:pStyle w:val="Bulit02"/>
        <w:numPr>
          <w:ilvl w:val="0"/>
          <w:numId w:val="0"/>
        </w:numPr>
        <w:spacing w:after="0"/>
        <w:ind w:left="1440"/>
        <w:rPr>
          <w:rFonts w:cs="Arial"/>
          <w:noProof/>
          <w:sz w:val="22"/>
          <w:szCs w:val="22"/>
          <w:lang w:val="sr-Cyrl-CS"/>
        </w:rPr>
      </w:pPr>
      <w:r w:rsidRPr="00E86B61">
        <w:rPr>
          <w:rFonts w:cs="Arial"/>
          <w:sz w:val="22"/>
          <w:szCs w:val="22"/>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2CEF422A" w14:textId="77777777" w:rsidR="004D1695" w:rsidRPr="00E86B61" w:rsidRDefault="004D1695" w:rsidP="004D1695">
      <w:pPr>
        <w:tabs>
          <w:tab w:val="left" w:pos="1786"/>
        </w:tabs>
        <w:suppressAutoHyphens w:val="0"/>
        <w:ind w:left="1418" w:right="-6"/>
        <w:jc w:val="both"/>
        <w:rPr>
          <w:rFonts w:ascii="Arial" w:hAnsi="Arial" w:cs="Arial"/>
          <w:sz w:val="22"/>
          <w:szCs w:val="22"/>
        </w:rPr>
      </w:pPr>
      <w:r w:rsidRPr="00E86B61">
        <w:rPr>
          <w:rFonts w:ascii="Arial" w:hAnsi="Arial" w:cs="Arial"/>
          <w:sz w:val="22"/>
          <w:szCs w:val="22"/>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71CA1FB2" w14:textId="77777777" w:rsidR="004D1695" w:rsidRPr="00E86B61" w:rsidRDefault="004D1695" w:rsidP="004D1695">
      <w:pPr>
        <w:tabs>
          <w:tab w:val="left" w:pos="1680"/>
          <w:tab w:val="left" w:pos="1786"/>
        </w:tabs>
        <w:suppressAutoHyphens w:val="0"/>
        <w:ind w:left="1418"/>
        <w:jc w:val="both"/>
        <w:rPr>
          <w:rFonts w:ascii="Arial" w:hAnsi="Arial" w:cs="Arial"/>
          <w:sz w:val="22"/>
          <w:szCs w:val="22"/>
        </w:rPr>
      </w:pPr>
      <w:r w:rsidRPr="00E86B61">
        <w:rPr>
          <w:rFonts w:ascii="Arial" w:hAnsi="Arial" w:cs="Arial"/>
          <w:sz w:val="22"/>
          <w:szCs w:val="22"/>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14:paraId="722ED2B7" w14:textId="77777777" w:rsidR="004D1695" w:rsidRPr="00E86B61" w:rsidRDefault="004D1695" w:rsidP="004D1695">
      <w:pPr>
        <w:tabs>
          <w:tab w:val="left" w:pos="1786"/>
        </w:tabs>
        <w:suppressAutoHyphens w:val="0"/>
        <w:ind w:left="1418" w:right="-6"/>
        <w:jc w:val="both"/>
        <w:rPr>
          <w:rFonts w:ascii="Arial" w:hAnsi="Arial" w:cs="Arial"/>
          <w:sz w:val="22"/>
          <w:szCs w:val="22"/>
        </w:rPr>
      </w:pPr>
    </w:p>
    <w:p w14:paraId="0956BBC8" w14:textId="77777777" w:rsidR="00AB084E" w:rsidRPr="00E86B61" w:rsidRDefault="003A65E6" w:rsidP="00D52787">
      <w:pPr>
        <w:pStyle w:val="ListParagraph"/>
        <w:numPr>
          <w:ilvl w:val="0"/>
          <w:numId w:val="13"/>
        </w:numPr>
        <w:tabs>
          <w:tab w:val="left" w:pos="1276"/>
        </w:tabs>
        <w:spacing w:after="0" w:line="240" w:lineRule="auto"/>
        <w:ind w:left="567" w:firstLine="0"/>
        <w:jc w:val="both"/>
        <w:rPr>
          <w:rFonts w:ascii="Arial" w:hAnsi="Arial" w:cs="Arial"/>
          <w:b/>
          <w:bCs/>
        </w:rPr>
      </w:pPr>
      <w:r w:rsidRPr="00E86B61">
        <w:rPr>
          <w:rFonts w:ascii="Arial" w:hAnsi="Arial" w:cs="Arial"/>
          <w:b/>
          <w:bCs/>
        </w:rPr>
        <w:t>Изјаву о намерама у вези гаранције за добро извршење посла</w:t>
      </w:r>
    </w:p>
    <w:p w14:paraId="5F6EA086" w14:textId="77777777" w:rsidR="003A65E6" w:rsidRPr="00E86B61" w:rsidRDefault="003A65E6" w:rsidP="00F442BE">
      <w:pPr>
        <w:suppressAutoHyphens w:val="0"/>
        <w:jc w:val="both"/>
        <w:rPr>
          <w:rFonts w:ascii="Arial" w:hAnsi="Arial" w:cs="Arial"/>
          <w:sz w:val="22"/>
          <w:szCs w:val="22"/>
        </w:rPr>
      </w:pPr>
      <w:r w:rsidRPr="00E86B61">
        <w:rPr>
          <w:rFonts w:ascii="Arial" w:hAnsi="Arial" w:cs="Arial"/>
          <w:sz w:val="22"/>
          <w:szCs w:val="22"/>
          <w:lang w:val="ru-RU"/>
        </w:rPr>
        <w:tab/>
      </w:r>
      <w:r w:rsidRPr="00E86B61">
        <w:rPr>
          <w:rFonts w:ascii="Arial" w:hAnsi="Arial" w:cs="Arial"/>
          <w:sz w:val="22"/>
          <w:szCs w:val="22"/>
        </w:rPr>
        <w:t xml:space="preserve">Понуђач у понуди доставља оригинал Изјаве/Писма о намерама пословне банке понуђача да ће банка понуђачу издати неопозиву, безусловну и плативу на први позив банкарску гаранцију за добро извршење посла, у висини од 10% </w:t>
      </w:r>
      <w:r w:rsidR="00AE1C31" w:rsidRPr="00E86B61">
        <w:rPr>
          <w:rFonts w:ascii="Arial" w:hAnsi="Arial" w:cs="Arial"/>
          <w:sz w:val="22"/>
          <w:szCs w:val="22"/>
        </w:rPr>
        <w:t>укупне уго</w:t>
      </w:r>
      <w:r w:rsidR="006E648A" w:rsidRPr="00E86B61">
        <w:rPr>
          <w:rFonts w:ascii="Arial" w:hAnsi="Arial" w:cs="Arial"/>
          <w:sz w:val="22"/>
          <w:szCs w:val="22"/>
        </w:rPr>
        <w:t>в</w:t>
      </w:r>
      <w:r w:rsidR="00AE1C31" w:rsidRPr="00E86B61">
        <w:rPr>
          <w:rFonts w:ascii="Arial" w:hAnsi="Arial" w:cs="Arial"/>
          <w:sz w:val="22"/>
          <w:szCs w:val="22"/>
        </w:rPr>
        <w:t>о</w:t>
      </w:r>
      <w:r w:rsidR="006E648A" w:rsidRPr="00E86B61">
        <w:rPr>
          <w:rFonts w:ascii="Arial" w:hAnsi="Arial" w:cs="Arial"/>
          <w:sz w:val="22"/>
          <w:szCs w:val="22"/>
        </w:rPr>
        <w:t xml:space="preserve">рене </w:t>
      </w:r>
      <w:r w:rsidRPr="00E86B61">
        <w:rPr>
          <w:rFonts w:ascii="Arial" w:hAnsi="Arial" w:cs="Arial"/>
          <w:sz w:val="22"/>
          <w:szCs w:val="22"/>
        </w:rPr>
        <w:t xml:space="preserve">вредности без ПДВ, и са трајањем најмање 30 (тридесет) дана дуже од дана одређеног за коначно извршење посла, а која треба да буде потписана и оверена од стране банке. </w:t>
      </w:r>
    </w:p>
    <w:p w14:paraId="32112FB7" w14:textId="77777777" w:rsidR="003A65E6" w:rsidRPr="00E86B61" w:rsidRDefault="003A65E6" w:rsidP="00F442BE">
      <w:pPr>
        <w:suppressAutoHyphens w:val="0"/>
        <w:jc w:val="both"/>
        <w:rPr>
          <w:rFonts w:ascii="Arial" w:hAnsi="Arial" w:cs="Arial"/>
          <w:sz w:val="22"/>
          <w:szCs w:val="22"/>
        </w:rPr>
      </w:pPr>
      <w:r w:rsidRPr="00E86B61">
        <w:rPr>
          <w:rFonts w:ascii="Arial" w:hAnsi="Arial" w:cs="Arial"/>
          <w:sz w:val="22"/>
          <w:szCs w:val="22"/>
          <w:lang w:val="ru-RU"/>
        </w:rPr>
        <w:tab/>
      </w:r>
      <w:r w:rsidRPr="00E86B61">
        <w:rPr>
          <w:rFonts w:ascii="Arial" w:hAnsi="Arial" w:cs="Arial"/>
          <w:sz w:val="22"/>
          <w:szCs w:val="22"/>
        </w:rPr>
        <w:t>Ако је у питању гаранција стране банке, та банка мора имати додељен кредитни рејтинг коме одговара најмање ниво кредитног квалитета 3 (инвестициони ранг).</w:t>
      </w:r>
    </w:p>
    <w:p w14:paraId="58603CB2" w14:textId="77777777" w:rsidR="003A65E6" w:rsidRPr="00E86B61" w:rsidRDefault="003A65E6" w:rsidP="00F442BE">
      <w:pPr>
        <w:suppressAutoHyphens w:val="0"/>
        <w:jc w:val="both"/>
        <w:rPr>
          <w:rFonts w:ascii="Arial" w:hAnsi="Arial" w:cs="Arial"/>
          <w:sz w:val="22"/>
          <w:szCs w:val="22"/>
        </w:rPr>
      </w:pPr>
      <w:r w:rsidRPr="00E86B61">
        <w:rPr>
          <w:rFonts w:ascii="Arial" w:hAnsi="Arial" w:cs="Arial"/>
          <w:sz w:val="22"/>
          <w:szCs w:val="22"/>
          <w:lang w:val="ru-RU"/>
        </w:rPr>
        <w:tab/>
      </w:r>
      <w:r w:rsidRPr="00E86B61">
        <w:rPr>
          <w:rFonts w:ascii="Arial" w:hAnsi="Arial" w:cs="Arial"/>
          <w:sz w:val="22"/>
          <w:szCs w:val="22"/>
        </w:rPr>
        <w:t>Модел Изјаве је дат у прилогу, као образац 8.</w:t>
      </w:r>
    </w:p>
    <w:p w14:paraId="7F0561DC" w14:textId="77777777" w:rsidR="003A65E6" w:rsidRPr="00E86B61" w:rsidRDefault="003A65E6" w:rsidP="00E52CD4">
      <w:pPr>
        <w:tabs>
          <w:tab w:val="left" w:pos="1680"/>
          <w:tab w:val="left" w:pos="1786"/>
        </w:tabs>
        <w:suppressAutoHyphens w:val="0"/>
        <w:jc w:val="both"/>
        <w:rPr>
          <w:rFonts w:ascii="Arial" w:hAnsi="Arial" w:cs="Arial"/>
          <w:b/>
          <w:bCs/>
          <w:sz w:val="22"/>
          <w:szCs w:val="22"/>
        </w:rPr>
      </w:pPr>
    </w:p>
    <w:p w14:paraId="0C883607" w14:textId="77777777" w:rsidR="003A65E6" w:rsidRPr="00E86B61" w:rsidRDefault="003A65E6" w:rsidP="00C66375">
      <w:pPr>
        <w:ind w:left="360"/>
        <w:jc w:val="both"/>
        <w:rPr>
          <w:rFonts w:ascii="Arial" w:hAnsi="Arial" w:cs="Arial"/>
          <w:b/>
          <w:bCs/>
          <w:sz w:val="22"/>
          <w:szCs w:val="22"/>
          <w:lang w:val="sr-Latn-CS"/>
        </w:rPr>
      </w:pPr>
      <w:r w:rsidRPr="00E86B61">
        <w:rPr>
          <w:rFonts w:ascii="Arial" w:hAnsi="Arial" w:cs="Arial"/>
          <w:b/>
          <w:bCs/>
          <w:sz w:val="22"/>
          <w:szCs w:val="22"/>
          <w:lang w:val="sr-Latn-CS"/>
        </w:rPr>
        <w:t>3.13. II - Наручилац захтева да изабрани понуђач приликом закључења уговора достави гаранцију за добро извршење посла.</w:t>
      </w:r>
    </w:p>
    <w:p w14:paraId="608D5CD1" w14:textId="77777777" w:rsidR="003A65E6" w:rsidRPr="00E86B61" w:rsidRDefault="003A65E6" w:rsidP="00E52CD4">
      <w:pPr>
        <w:tabs>
          <w:tab w:val="left" w:pos="1680"/>
          <w:tab w:val="left" w:pos="1786"/>
        </w:tabs>
        <w:suppressAutoHyphens w:val="0"/>
        <w:jc w:val="both"/>
        <w:rPr>
          <w:rFonts w:ascii="Arial" w:hAnsi="Arial" w:cs="Arial"/>
          <w:b/>
          <w:bCs/>
          <w:sz w:val="22"/>
          <w:szCs w:val="22"/>
          <w:lang w:val="ru-RU"/>
        </w:rPr>
      </w:pPr>
    </w:p>
    <w:p w14:paraId="2A2EB98F" w14:textId="77777777" w:rsidR="003A65E6" w:rsidRPr="00E86B61" w:rsidRDefault="003A65E6" w:rsidP="00F442BE">
      <w:pPr>
        <w:ind w:firstLine="720"/>
        <w:jc w:val="both"/>
        <w:rPr>
          <w:rFonts w:ascii="Arial" w:hAnsi="Arial" w:cs="Arial"/>
          <w:sz w:val="22"/>
          <w:szCs w:val="22"/>
        </w:rPr>
      </w:pPr>
      <w:r w:rsidRPr="00E86B61">
        <w:rPr>
          <w:rFonts w:ascii="Arial" w:hAnsi="Arial" w:cs="Arial"/>
          <w:sz w:val="22"/>
          <w:szCs w:val="22"/>
        </w:rPr>
        <w:t>Изабрани понуђач је дужан да Наручиоцу доставити</w:t>
      </w:r>
      <w:r w:rsidRPr="00E86B61">
        <w:rPr>
          <w:rFonts w:ascii="Arial" w:hAnsi="Arial" w:cs="Arial"/>
          <w:sz w:val="22"/>
          <w:szCs w:val="22"/>
          <w:lang w:val="ru-RU"/>
        </w:rPr>
        <w:t xml:space="preserve"> неопозив</w:t>
      </w:r>
      <w:r w:rsidRPr="00E86B61">
        <w:rPr>
          <w:rFonts w:ascii="Arial" w:hAnsi="Arial" w:cs="Arial"/>
          <w:sz w:val="22"/>
          <w:szCs w:val="22"/>
        </w:rPr>
        <w:t>у</w:t>
      </w:r>
      <w:r w:rsidRPr="00E86B61">
        <w:rPr>
          <w:rFonts w:ascii="Arial" w:hAnsi="Arial" w:cs="Arial"/>
          <w:sz w:val="22"/>
          <w:szCs w:val="22"/>
          <w:lang w:val="ru-RU"/>
        </w:rPr>
        <w:t>, безусловн</w:t>
      </w:r>
      <w:r w:rsidRPr="00E86B61">
        <w:rPr>
          <w:rFonts w:ascii="Arial" w:hAnsi="Arial" w:cs="Arial"/>
          <w:sz w:val="22"/>
          <w:szCs w:val="22"/>
        </w:rPr>
        <w:t>у</w:t>
      </w:r>
      <w:r w:rsidRPr="00E86B61">
        <w:rPr>
          <w:rFonts w:ascii="Arial" w:hAnsi="Arial" w:cs="Arial"/>
          <w:sz w:val="22"/>
          <w:szCs w:val="22"/>
          <w:lang w:val="ru-RU"/>
        </w:rPr>
        <w:t xml:space="preserve"> (без приговора) и на први позив наплатив</w:t>
      </w:r>
      <w:r w:rsidRPr="00E86B61">
        <w:rPr>
          <w:rFonts w:ascii="Arial" w:hAnsi="Arial" w:cs="Arial"/>
          <w:sz w:val="22"/>
          <w:szCs w:val="22"/>
        </w:rPr>
        <w:t xml:space="preserve">у банкарску гаранцију за добро извршење посла, у износу од 10% укупне уговорене вредности без ПДВ. </w:t>
      </w:r>
    </w:p>
    <w:p w14:paraId="5D91718C" w14:textId="77777777" w:rsidR="003A65E6" w:rsidRPr="00E86B61" w:rsidRDefault="003A65E6" w:rsidP="00F442BE">
      <w:pPr>
        <w:ind w:firstLine="720"/>
        <w:jc w:val="both"/>
        <w:rPr>
          <w:rFonts w:ascii="Arial" w:hAnsi="Arial" w:cs="Arial"/>
          <w:sz w:val="22"/>
          <w:szCs w:val="22"/>
        </w:rPr>
      </w:pPr>
      <w:r w:rsidRPr="00E86B61">
        <w:rPr>
          <w:rFonts w:ascii="Arial" w:hAnsi="Arial" w:cs="Arial"/>
          <w:sz w:val="22"/>
          <w:szCs w:val="22"/>
        </w:rPr>
        <w:t>Наведену банкарску гаранцију понуђач предаје приликом закључења уговора</w:t>
      </w:r>
      <w:r w:rsidR="008412AA" w:rsidRPr="00E86B61">
        <w:rPr>
          <w:rFonts w:ascii="Arial" w:hAnsi="Arial" w:cs="Arial"/>
          <w:sz w:val="22"/>
          <w:szCs w:val="22"/>
        </w:rPr>
        <w:t xml:space="preserve"> </w:t>
      </w:r>
      <w:r w:rsidR="002C370E" w:rsidRPr="00E86B61">
        <w:rPr>
          <w:rFonts w:ascii="Arial" w:hAnsi="Arial" w:cs="Arial"/>
          <w:color w:val="000000"/>
          <w:sz w:val="22"/>
          <w:szCs w:val="22"/>
        </w:rPr>
        <w:t>или најкасније у року од осам дана од закључења уговора</w:t>
      </w:r>
      <w:r w:rsidRPr="00E86B61">
        <w:rPr>
          <w:rFonts w:ascii="Arial" w:hAnsi="Arial" w:cs="Arial"/>
          <w:sz w:val="22"/>
          <w:szCs w:val="22"/>
        </w:rPr>
        <w:t>.</w:t>
      </w:r>
    </w:p>
    <w:p w14:paraId="2FBDF674" w14:textId="77777777" w:rsidR="002C370E" w:rsidRPr="00E86B61" w:rsidRDefault="003A65E6" w:rsidP="002C370E">
      <w:pPr>
        <w:ind w:firstLine="720"/>
        <w:jc w:val="both"/>
        <w:rPr>
          <w:rFonts w:ascii="Arial" w:hAnsi="Arial" w:cs="Arial"/>
          <w:sz w:val="22"/>
          <w:szCs w:val="22"/>
        </w:rPr>
      </w:pPr>
      <w:r w:rsidRPr="00E86B61">
        <w:rPr>
          <w:rFonts w:ascii="Arial" w:hAnsi="Arial" w:cs="Arial"/>
          <w:sz w:val="22"/>
          <w:szCs w:val="22"/>
        </w:rPr>
        <w:t xml:space="preserve">Банкарска гаранција за добро извршење посла мора трајати најмање 30 (тридесет) дана дуже од </w:t>
      </w:r>
      <w:r w:rsidR="002C370E" w:rsidRPr="00E86B61">
        <w:rPr>
          <w:rFonts w:ascii="Arial" w:hAnsi="Arial" w:cs="Arial"/>
          <w:sz w:val="22"/>
          <w:szCs w:val="22"/>
        </w:rPr>
        <w:t>дана одређеног за коначно извршење посла</w:t>
      </w:r>
      <w:r w:rsidRPr="00E86B61">
        <w:rPr>
          <w:rFonts w:ascii="Arial" w:hAnsi="Arial" w:cs="Arial"/>
          <w:sz w:val="22"/>
          <w:szCs w:val="22"/>
        </w:rPr>
        <w:t>.</w:t>
      </w:r>
    </w:p>
    <w:p w14:paraId="25A49DE1" w14:textId="77777777" w:rsidR="002C370E" w:rsidRPr="00E86B61" w:rsidRDefault="002C370E" w:rsidP="002C370E">
      <w:pPr>
        <w:ind w:firstLine="720"/>
        <w:jc w:val="both"/>
        <w:rPr>
          <w:rFonts w:ascii="Arial" w:hAnsi="Arial" w:cs="Arial"/>
          <w:sz w:val="22"/>
          <w:szCs w:val="22"/>
        </w:rPr>
      </w:pPr>
      <w:r w:rsidRPr="00E86B61">
        <w:rPr>
          <w:rFonts w:ascii="Arial" w:hAnsi="Arial" w:cs="Arial"/>
          <w:sz w:val="22"/>
          <w:szCs w:val="22"/>
          <w:lang w:val="ru-RU"/>
        </w:rPr>
        <w:t>Ако се</w:t>
      </w:r>
      <w:r w:rsidRPr="00E86B61">
        <w:rPr>
          <w:rFonts w:ascii="Arial" w:hAnsi="Arial" w:cs="Arial"/>
          <w:sz w:val="22"/>
          <w:szCs w:val="22"/>
        </w:rPr>
        <w:t xml:space="preserve"> за </w:t>
      </w:r>
      <w:r w:rsidRPr="00E86B61">
        <w:rPr>
          <w:rFonts w:ascii="Arial" w:hAnsi="Arial" w:cs="Arial"/>
          <w:sz w:val="22"/>
          <w:szCs w:val="22"/>
          <w:lang w:val="ru-RU"/>
        </w:rPr>
        <w:t>време трајања уговора промене рокови за</w:t>
      </w:r>
      <w:r w:rsidRPr="00E86B61">
        <w:rPr>
          <w:rFonts w:ascii="Arial" w:hAnsi="Arial" w:cs="Arial"/>
          <w:sz w:val="22"/>
          <w:szCs w:val="22"/>
        </w:rPr>
        <w:t xml:space="preserve"> извршење </w:t>
      </w:r>
      <w:r w:rsidRPr="00E86B61">
        <w:rPr>
          <w:rFonts w:ascii="Arial" w:hAnsi="Arial" w:cs="Arial"/>
          <w:sz w:val="22"/>
          <w:szCs w:val="22"/>
          <w:lang w:val="ru-RU"/>
        </w:rPr>
        <w:t>уговорне обавезе, важност банкарске гаранције за добро извршење посла мора да се продужи</w:t>
      </w:r>
      <w:r w:rsidRPr="00E86B61">
        <w:rPr>
          <w:rFonts w:ascii="Arial" w:hAnsi="Arial" w:cs="Arial"/>
          <w:sz w:val="22"/>
          <w:szCs w:val="22"/>
        </w:rPr>
        <w:t>.</w:t>
      </w:r>
    </w:p>
    <w:p w14:paraId="37497D22" w14:textId="77777777" w:rsidR="002C370E" w:rsidRPr="00E86B61" w:rsidRDefault="002C370E" w:rsidP="002C370E">
      <w:pPr>
        <w:ind w:firstLine="720"/>
        <w:jc w:val="both"/>
        <w:rPr>
          <w:rFonts w:ascii="Arial" w:hAnsi="Arial" w:cs="Arial"/>
          <w:sz w:val="22"/>
          <w:szCs w:val="22"/>
        </w:rPr>
      </w:pPr>
      <w:r w:rsidRPr="00E86B61">
        <w:rPr>
          <w:rFonts w:ascii="Arial" w:hAnsi="Arial" w:cs="Arial"/>
          <w:sz w:val="22"/>
          <w:szCs w:val="22"/>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9524444" w14:textId="77777777" w:rsidR="002C370E" w:rsidRPr="00E86B61" w:rsidRDefault="002C370E" w:rsidP="002C370E">
      <w:pPr>
        <w:ind w:firstLine="720"/>
        <w:jc w:val="both"/>
        <w:rPr>
          <w:rFonts w:ascii="Arial" w:hAnsi="Arial" w:cs="Arial"/>
          <w:sz w:val="22"/>
          <w:szCs w:val="22"/>
        </w:rPr>
      </w:pPr>
      <w:r w:rsidRPr="00E86B61">
        <w:rPr>
          <w:rFonts w:ascii="Arial" w:hAnsi="Arial" w:cs="Arial"/>
          <w:sz w:val="22"/>
          <w:szCs w:val="22"/>
        </w:rPr>
        <w:t xml:space="preserve">Наручилац ће уновчити дату </w:t>
      </w:r>
      <w:r w:rsidRPr="00E86B61">
        <w:rPr>
          <w:rFonts w:ascii="Arial" w:hAnsi="Arial" w:cs="Arial"/>
          <w:sz w:val="22"/>
          <w:szCs w:val="22"/>
          <w:lang w:val="ru-RU"/>
        </w:rPr>
        <w:t>банкарску гаранцију за добро извршење посла</w:t>
      </w:r>
      <w:r w:rsidRPr="00E86B61">
        <w:rPr>
          <w:rFonts w:ascii="Arial" w:hAnsi="Arial" w:cs="Arial"/>
          <w:sz w:val="22"/>
          <w:szCs w:val="22"/>
        </w:rPr>
        <w:t xml:space="preserve"> у случају да изабрани понуђач не буде извршавао своје уговорне обавезе у роковима и на начин предвиђен уговором. </w:t>
      </w:r>
    </w:p>
    <w:p w14:paraId="0411A00D" w14:textId="18B464A9" w:rsidR="002C370E" w:rsidRPr="00E86B61" w:rsidRDefault="002C370E" w:rsidP="002C370E">
      <w:pPr>
        <w:ind w:firstLine="720"/>
        <w:jc w:val="both"/>
        <w:rPr>
          <w:rFonts w:ascii="Arial" w:hAnsi="Arial" w:cs="Arial"/>
          <w:color w:val="000000"/>
          <w:sz w:val="22"/>
          <w:szCs w:val="22"/>
        </w:rPr>
      </w:pPr>
      <w:r w:rsidRPr="00E86B61">
        <w:rPr>
          <w:rFonts w:ascii="Arial" w:hAnsi="Arial" w:cs="Arial"/>
          <w:sz w:val="22"/>
          <w:szCs w:val="22"/>
        </w:rPr>
        <w:t xml:space="preserve">У случају да </w:t>
      </w:r>
      <w:r w:rsidRPr="00E86B61">
        <w:rPr>
          <w:rFonts w:ascii="Arial" w:hAnsi="Arial" w:cs="Arial"/>
          <w:color w:val="000000"/>
          <w:sz w:val="22"/>
          <w:szCs w:val="22"/>
        </w:rPr>
        <w:t>је пословно седиште банке гаранта у Републици Србији у случају спора по овој Гаранцији, утврђује се надлежност суда у Бео</w:t>
      </w:r>
      <w:r w:rsidR="006870E5">
        <w:rPr>
          <w:rFonts w:ascii="Arial" w:hAnsi="Arial" w:cs="Arial"/>
          <w:color w:val="000000"/>
          <w:sz w:val="22"/>
          <w:szCs w:val="22"/>
          <w:lang w:val="sr-Cyrl-RS"/>
        </w:rPr>
        <w:t>г</w:t>
      </w:r>
      <w:r w:rsidR="003B7D4D">
        <w:rPr>
          <w:rFonts w:ascii="Arial" w:hAnsi="Arial" w:cs="Arial"/>
          <w:color w:val="000000"/>
          <w:sz w:val="22"/>
          <w:szCs w:val="22"/>
        </w:rPr>
        <w:t>рад</w:t>
      </w:r>
      <w:r w:rsidRPr="00E86B61">
        <w:rPr>
          <w:rFonts w:ascii="Arial" w:hAnsi="Arial" w:cs="Arial"/>
          <w:color w:val="000000"/>
          <w:sz w:val="22"/>
          <w:szCs w:val="22"/>
        </w:rPr>
        <w:t xml:space="preserve">у и примена материјалног права Републике Србије. </w:t>
      </w:r>
    </w:p>
    <w:p w14:paraId="3335C0CE" w14:textId="77777777" w:rsidR="006B6C85" w:rsidRPr="00E86B61" w:rsidRDefault="002C370E" w:rsidP="006B6C85">
      <w:pPr>
        <w:ind w:firstLine="720"/>
        <w:jc w:val="both"/>
        <w:rPr>
          <w:rFonts w:ascii="Arial" w:hAnsi="Arial" w:cs="Arial"/>
          <w:sz w:val="22"/>
          <w:szCs w:val="22"/>
        </w:rPr>
      </w:pPr>
      <w:r w:rsidRPr="00E86B61">
        <w:rPr>
          <w:rFonts w:ascii="Arial" w:hAnsi="Arial" w:cs="Arial"/>
          <w:sz w:val="22"/>
          <w:szCs w:val="22"/>
        </w:rPr>
        <w:lastRenderedPageBreak/>
        <w:t xml:space="preserve">У случају да </w:t>
      </w:r>
      <w:r w:rsidRPr="00E86B61">
        <w:rPr>
          <w:rFonts w:ascii="Arial" w:hAnsi="Arial" w:cs="Arial"/>
          <w:color w:val="000000"/>
          <w:sz w:val="22"/>
          <w:szCs w:val="22"/>
        </w:rPr>
        <w:t xml:space="preserve">је пословно седиште банке гаранта </w:t>
      </w:r>
      <w:r w:rsidRPr="00E86B61">
        <w:rPr>
          <w:rFonts w:ascii="Arial" w:hAnsi="Arial" w:cs="Arial"/>
          <w:sz w:val="22"/>
          <w:szCs w:val="22"/>
        </w:rPr>
        <w:t xml:space="preserve">изван Републике Србије у случају спора по овој Гаранцији, утврђује се надлежност Спољнотрговинске арбитраже при </w:t>
      </w:r>
      <w:r w:rsidR="00BF6529">
        <w:rPr>
          <w:rFonts w:ascii="Arial" w:hAnsi="Arial" w:cs="Arial"/>
          <w:sz w:val="22"/>
          <w:szCs w:val="22"/>
          <w:lang w:val="sr-Cyrl-RS"/>
        </w:rPr>
        <w:t>Привредној комори Србије са местом арбитраже у Београду</w:t>
      </w:r>
      <w:r w:rsidR="00BF6529" w:rsidRPr="00E86B61">
        <w:rPr>
          <w:rFonts w:ascii="Arial" w:hAnsi="Arial" w:cs="Arial"/>
          <w:sz w:val="22"/>
          <w:szCs w:val="22"/>
        </w:rPr>
        <w:t xml:space="preserve"> </w:t>
      </w:r>
      <w:r w:rsidRPr="00E86B61">
        <w:rPr>
          <w:rFonts w:ascii="Arial" w:hAnsi="Arial" w:cs="Arial"/>
          <w:sz w:val="22"/>
          <w:szCs w:val="22"/>
        </w:rPr>
        <w:t xml:space="preserve">уз примену </w:t>
      </w:r>
      <w:r w:rsidR="007179B9">
        <w:rPr>
          <w:rFonts w:ascii="Arial" w:hAnsi="Arial" w:cs="Arial"/>
          <w:sz w:val="22"/>
          <w:szCs w:val="22"/>
          <w:lang w:val="sr-Cyrl-RS"/>
        </w:rPr>
        <w:t xml:space="preserve">њеног </w:t>
      </w:r>
      <w:r w:rsidRPr="00E86B61">
        <w:rPr>
          <w:rFonts w:ascii="Arial" w:hAnsi="Arial" w:cs="Arial"/>
          <w:sz w:val="22"/>
          <w:szCs w:val="22"/>
        </w:rPr>
        <w:t>Правилника и процесног и материјалног права Републике Србије.</w:t>
      </w:r>
    </w:p>
    <w:p w14:paraId="30326D83" w14:textId="77777777" w:rsidR="006B6C85" w:rsidRPr="00E86B61" w:rsidRDefault="00853515" w:rsidP="006B6C85">
      <w:pPr>
        <w:ind w:firstLine="720"/>
        <w:jc w:val="both"/>
        <w:rPr>
          <w:rFonts w:ascii="Arial" w:hAnsi="Arial" w:cs="Arial"/>
          <w:sz w:val="22"/>
          <w:szCs w:val="22"/>
        </w:rPr>
      </w:pPr>
      <w:r w:rsidRPr="00E86B61">
        <w:rPr>
          <w:rFonts w:ascii="Arial" w:hAnsi="Arial" w:cs="Arial"/>
          <w:sz w:val="22"/>
          <w:szCs w:val="22"/>
        </w:rPr>
        <w:t>У случају да и</w:t>
      </w:r>
      <w:r w:rsidR="002C370E" w:rsidRPr="00E86B61">
        <w:rPr>
          <w:rFonts w:ascii="Arial" w:hAnsi="Arial" w:cs="Arial"/>
          <w:sz w:val="22"/>
          <w:szCs w:val="22"/>
        </w:rPr>
        <w:t>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19A009CB" w14:textId="77777777" w:rsidR="006B6C85" w:rsidRPr="00E86B61" w:rsidRDefault="006B6C85" w:rsidP="006B6C85">
      <w:pPr>
        <w:pStyle w:val="ListParagraph"/>
        <w:spacing w:after="0" w:line="240" w:lineRule="auto"/>
        <w:ind w:left="0"/>
        <w:contextualSpacing/>
        <w:jc w:val="both"/>
        <w:rPr>
          <w:rFonts w:ascii="Arial" w:hAnsi="Arial" w:cs="Arial"/>
        </w:rPr>
      </w:pPr>
      <w:r w:rsidRPr="00E86B61">
        <w:rPr>
          <w:rFonts w:ascii="Arial" w:hAnsi="Arial" w:cs="Arial"/>
          <w:b/>
        </w:rPr>
        <w:tab/>
      </w:r>
      <w:r w:rsidRPr="00E86B61">
        <w:rPr>
          <w:rFonts w:ascii="Arial" w:hAnsi="Arial" w:cs="Arial"/>
        </w:rPr>
        <w:t>Модел банкарске г</w:t>
      </w:r>
      <w:r w:rsidR="003B7D4D">
        <w:rPr>
          <w:rFonts w:ascii="Arial" w:hAnsi="Arial" w:cs="Arial"/>
        </w:rPr>
        <w:t xml:space="preserve">аранције је дат у прилогу, као </w:t>
      </w:r>
      <w:hyperlink w:anchor="_ОБРАЗАЦ_8.1." w:history="1">
        <w:r w:rsidR="003B7D4D" w:rsidRPr="003B7D4D">
          <w:rPr>
            <w:rStyle w:val="Hyperlink"/>
            <w:rFonts w:ascii="Arial" w:hAnsi="Arial" w:cs="Arial"/>
          </w:rPr>
          <w:t>О</w:t>
        </w:r>
        <w:r w:rsidRPr="003B7D4D">
          <w:rPr>
            <w:rStyle w:val="Hyperlink"/>
            <w:rFonts w:ascii="Arial" w:hAnsi="Arial" w:cs="Arial"/>
          </w:rPr>
          <w:t>бразац 8.1.</w:t>
        </w:r>
      </w:hyperlink>
    </w:p>
    <w:p w14:paraId="2BA46400" w14:textId="77777777" w:rsidR="006B6C85" w:rsidRPr="00E86B61" w:rsidRDefault="006B6C85" w:rsidP="006B6C85">
      <w:pPr>
        <w:pStyle w:val="ListParagraph"/>
        <w:spacing w:after="0" w:line="240" w:lineRule="auto"/>
        <w:ind w:left="0"/>
        <w:contextualSpacing/>
        <w:jc w:val="both"/>
        <w:rPr>
          <w:rFonts w:ascii="Arial" w:hAnsi="Arial" w:cs="Arial"/>
        </w:rPr>
      </w:pPr>
    </w:p>
    <w:p w14:paraId="5C9D10C4" w14:textId="77777777" w:rsidR="006B6C85" w:rsidRPr="00E86B61" w:rsidRDefault="006B6C85" w:rsidP="00AC69C3">
      <w:pPr>
        <w:ind w:left="360"/>
        <w:jc w:val="both"/>
        <w:rPr>
          <w:rFonts w:ascii="Arial" w:hAnsi="Arial" w:cs="Arial"/>
          <w:b/>
          <w:bCs/>
          <w:sz w:val="22"/>
          <w:szCs w:val="22"/>
          <w:lang w:val="sr-Latn-CS"/>
        </w:rPr>
      </w:pPr>
      <w:r w:rsidRPr="00E86B61">
        <w:rPr>
          <w:rFonts w:ascii="Arial" w:hAnsi="Arial" w:cs="Arial"/>
          <w:b/>
          <w:bCs/>
          <w:sz w:val="22"/>
          <w:szCs w:val="22"/>
          <w:lang w:val="sr-Latn-CS"/>
        </w:rPr>
        <w:t>3.13. III - Наручилац захтева да изабрани понуђач након сачињавања, потписивања и верификовања Записника о квалитативном и квантитативном пријему опреме достави гаранцију за отклањање грешака у гарантном року</w:t>
      </w:r>
    </w:p>
    <w:p w14:paraId="109914F5" w14:textId="77777777" w:rsidR="006B6C85" w:rsidRPr="00E86B61" w:rsidRDefault="006B6C85" w:rsidP="006B6C85">
      <w:pPr>
        <w:jc w:val="both"/>
        <w:rPr>
          <w:rFonts w:ascii="Arial" w:hAnsi="Arial" w:cs="Arial"/>
          <w:sz w:val="22"/>
          <w:szCs w:val="22"/>
        </w:rPr>
      </w:pPr>
    </w:p>
    <w:p w14:paraId="5BC5C81B" w14:textId="77777777" w:rsidR="00853515" w:rsidRPr="00E86B61" w:rsidRDefault="006B6C85" w:rsidP="00853515">
      <w:pPr>
        <w:ind w:firstLine="720"/>
        <w:jc w:val="both"/>
        <w:rPr>
          <w:rFonts w:ascii="Arial" w:hAnsi="Arial" w:cs="Arial"/>
          <w:sz w:val="22"/>
          <w:szCs w:val="22"/>
        </w:rPr>
      </w:pPr>
      <w:r w:rsidRPr="00E86B61">
        <w:rPr>
          <w:rFonts w:ascii="Arial" w:hAnsi="Arial" w:cs="Arial"/>
          <w:sz w:val="22"/>
          <w:szCs w:val="22"/>
        </w:rPr>
        <w:t>Изабрани понуђач је дужан да Наручиоцу достави неопозиву, безусловну (без права на приговор) и на први писани позив наплативу банкарску гаранцију за отклањање грешака у гарантном року у износу од 5% укупне вредности уговора без</w:t>
      </w:r>
      <w:r w:rsidR="000D6AB5" w:rsidRPr="00E86B61">
        <w:rPr>
          <w:rFonts w:ascii="Arial" w:hAnsi="Arial" w:cs="Arial"/>
          <w:sz w:val="22"/>
          <w:szCs w:val="22"/>
        </w:rPr>
        <w:t xml:space="preserve"> </w:t>
      </w:r>
      <w:r w:rsidRPr="00E86B61">
        <w:rPr>
          <w:rFonts w:ascii="Arial" w:hAnsi="Arial" w:cs="Arial"/>
          <w:sz w:val="22"/>
          <w:szCs w:val="22"/>
        </w:rPr>
        <w:t xml:space="preserve">ПДВ. </w:t>
      </w:r>
    </w:p>
    <w:p w14:paraId="4D9A8A20" w14:textId="77777777" w:rsidR="006B6C85" w:rsidRPr="00E86B61" w:rsidRDefault="006B6C85" w:rsidP="00853515">
      <w:pPr>
        <w:ind w:firstLine="720"/>
        <w:jc w:val="both"/>
        <w:rPr>
          <w:rFonts w:ascii="Arial" w:hAnsi="Arial" w:cs="Arial"/>
          <w:sz w:val="22"/>
          <w:szCs w:val="22"/>
        </w:rPr>
      </w:pPr>
      <w:r w:rsidRPr="00E86B61">
        <w:rPr>
          <w:rFonts w:ascii="Arial" w:hAnsi="Arial" w:cs="Arial"/>
          <w:sz w:val="22"/>
          <w:szCs w:val="22"/>
        </w:rPr>
        <w:t>Наведену банкарску гаранцију понуђач предаје у року од 3 дана од дана сачињавања</w:t>
      </w:r>
      <w:r w:rsidR="00853515" w:rsidRPr="00E86B61">
        <w:rPr>
          <w:rFonts w:ascii="Arial" w:hAnsi="Arial" w:cs="Arial"/>
          <w:sz w:val="22"/>
          <w:szCs w:val="22"/>
        </w:rPr>
        <w:t>,потписивања и верификовања Записника о квалитативном и квантитативном пријему опреме</w:t>
      </w:r>
      <w:r w:rsidRPr="00E86B61">
        <w:rPr>
          <w:rFonts w:ascii="Arial" w:hAnsi="Arial" w:cs="Arial"/>
          <w:sz w:val="22"/>
          <w:szCs w:val="22"/>
        </w:rPr>
        <w:t>(без примедби).</w:t>
      </w:r>
    </w:p>
    <w:p w14:paraId="3CB1D10E" w14:textId="77777777" w:rsidR="006B6C85" w:rsidRPr="00E86B61" w:rsidRDefault="006B6C85" w:rsidP="00853515">
      <w:pPr>
        <w:ind w:firstLine="720"/>
        <w:jc w:val="both"/>
        <w:rPr>
          <w:rFonts w:ascii="Arial" w:hAnsi="Arial" w:cs="Arial"/>
          <w:sz w:val="22"/>
          <w:szCs w:val="22"/>
        </w:rPr>
      </w:pPr>
      <w:r w:rsidRPr="00E86B61">
        <w:rPr>
          <w:rFonts w:ascii="Arial" w:hAnsi="Arial" w:cs="Arial"/>
          <w:sz w:val="22"/>
          <w:szCs w:val="22"/>
        </w:rPr>
        <w:t>Банкарска гаранција за отклањање грешака у гарантном року мора трајати 5 дана дуже од истека гарантног рока.</w:t>
      </w:r>
    </w:p>
    <w:p w14:paraId="0CADE15A" w14:textId="77777777" w:rsidR="006B6C85" w:rsidRPr="00E86B61" w:rsidRDefault="006B6C85" w:rsidP="00853515">
      <w:pPr>
        <w:ind w:firstLine="720"/>
        <w:jc w:val="both"/>
        <w:rPr>
          <w:rFonts w:ascii="Arial" w:hAnsi="Arial" w:cs="Arial"/>
          <w:sz w:val="22"/>
          <w:szCs w:val="22"/>
        </w:rPr>
      </w:pPr>
      <w:r w:rsidRPr="00E86B61">
        <w:rPr>
          <w:rFonts w:ascii="Arial" w:hAnsi="Arial" w:cs="Arial"/>
          <w:sz w:val="22"/>
          <w:szCs w:val="22"/>
          <w:lang w:val="ru-RU"/>
        </w:rPr>
        <w:t>Ако се</w:t>
      </w:r>
      <w:r w:rsidRPr="00E86B61">
        <w:rPr>
          <w:rFonts w:ascii="Arial" w:hAnsi="Arial" w:cs="Arial"/>
          <w:sz w:val="22"/>
          <w:szCs w:val="22"/>
        </w:rPr>
        <w:t xml:space="preserve"> за </w:t>
      </w:r>
      <w:r w:rsidRPr="00E86B61">
        <w:rPr>
          <w:rFonts w:ascii="Arial" w:hAnsi="Arial" w:cs="Arial"/>
          <w:sz w:val="22"/>
          <w:szCs w:val="22"/>
          <w:lang w:val="ru-RU"/>
        </w:rPr>
        <w:t>време трајања уговора промене гарантни рокови, важност ове банкарске гаранције мора да се продужи</w:t>
      </w:r>
      <w:r w:rsidRPr="00E86B61">
        <w:rPr>
          <w:rFonts w:ascii="Arial" w:hAnsi="Arial" w:cs="Arial"/>
          <w:sz w:val="22"/>
          <w:szCs w:val="22"/>
        </w:rPr>
        <w:t>.</w:t>
      </w:r>
    </w:p>
    <w:p w14:paraId="05AAF651" w14:textId="77777777" w:rsidR="006B6C85" w:rsidRPr="00E86B61" w:rsidRDefault="006B6C85" w:rsidP="00853515">
      <w:pPr>
        <w:pStyle w:val="Bulit02"/>
        <w:numPr>
          <w:ilvl w:val="0"/>
          <w:numId w:val="0"/>
        </w:numPr>
        <w:spacing w:after="0"/>
        <w:ind w:firstLine="720"/>
        <w:rPr>
          <w:rFonts w:cs="Arial"/>
          <w:noProof/>
          <w:sz w:val="22"/>
          <w:szCs w:val="22"/>
          <w:lang w:val="sr-Cyrl-CS"/>
        </w:rPr>
      </w:pPr>
      <w:r w:rsidRPr="00E86B61">
        <w:rPr>
          <w:rFonts w:cs="Arial"/>
          <w:sz w:val="22"/>
          <w:szCs w:val="22"/>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0AB832E2" w14:textId="77777777" w:rsidR="006B6C85" w:rsidRPr="00E86B61" w:rsidRDefault="006B6C85" w:rsidP="00853515">
      <w:pPr>
        <w:ind w:firstLine="720"/>
        <w:jc w:val="both"/>
        <w:rPr>
          <w:rFonts w:ascii="Arial" w:hAnsi="Arial" w:cs="Arial"/>
          <w:sz w:val="22"/>
          <w:szCs w:val="22"/>
        </w:rPr>
      </w:pPr>
      <w:r w:rsidRPr="00E86B61">
        <w:rPr>
          <w:rFonts w:ascii="Arial" w:hAnsi="Arial" w:cs="Arial"/>
          <w:sz w:val="22"/>
          <w:szCs w:val="22"/>
        </w:rPr>
        <w:t xml:space="preserve">Наручилац ће уновчити дату </w:t>
      </w:r>
      <w:r w:rsidRPr="00E86B61">
        <w:rPr>
          <w:rFonts w:ascii="Arial" w:hAnsi="Arial" w:cs="Arial"/>
          <w:sz w:val="22"/>
          <w:szCs w:val="22"/>
          <w:lang w:val="ru-RU"/>
        </w:rPr>
        <w:t xml:space="preserve">банкарску гаранцију за отклањање грешака у гарантном року </w:t>
      </w:r>
      <w:r w:rsidRPr="00E86B61">
        <w:rPr>
          <w:rFonts w:ascii="Arial" w:hAnsi="Arial" w:cs="Arial"/>
          <w:sz w:val="22"/>
          <w:szCs w:val="22"/>
        </w:rPr>
        <w:t>у случају да изабрани понуђач не буде извршавао своје уговорне обавезе у гарантном року.</w:t>
      </w:r>
    </w:p>
    <w:p w14:paraId="5784B715" w14:textId="5B8664AF" w:rsidR="006B6C85" w:rsidRPr="00E86B61" w:rsidRDefault="006B6C85" w:rsidP="000E0033">
      <w:pPr>
        <w:ind w:firstLine="720"/>
        <w:jc w:val="both"/>
        <w:rPr>
          <w:rFonts w:ascii="Arial" w:hAnsi="Arial" w:cs="Arial"/>
          <w:sz w:val="22"/>
          <w:szCs w:val="22"/>
        </w:rPr>
      </w:pPr>
      <w:r w:rsidRPr="00E86B61">
        <w:rPr>
          <w:rFonts w:ascii="Arial" w:hAnsi="Arial" w:cs="Arial"/>
          <w:sz w:val="22"/>
          <w:szCs w:val="22"/>
        </w:rPr>
        <w:t xml:space="preserve">У случају да </w:t>
      </w:r>
      <w:r w:rsidRPr="00E86B61">
        <w:rPr>
          <w:rFonts w:ascii="Arial" w:hAnsi="Arial" w:cs="Arial"/>
          <w:color w:val="000000"/>
          <w:sz w:val="22"/>
          <w:szCs w:val="22"/>
        </w:rPr>
        <w:t>је пословно седиште банке гаранта у Републици Србији у случају спора по овој Гаранцији, утврђује се надлежност суда у Бео</w:t>
      </w:r>
      <w:r w:rsidR="006870E5">
        <w:rPr>
          <w:rFonts w:ascii="Arial" w:hAnsi="Arial" w:cs="Arial"/>
          <w:color w:val="000000"/>
          <w:sz w:val="22"/>
          <w:szCs w:val="22"/>
          <w:lang w:val="sr-Cyrl-RS"/>
        </w:rPr>
        <w:t>г</w:t>
      </w:r>
      <w:r w:rsidR="003B7D4D">
        <w:rPr>
          <w:rFonts w:ascii="Arial" w:hAnsi="Arial" w:cs="Arial"/>
          <w:color w:val="000000"/>
          <w:sz w:val="22"/>
          <w:szCs w:val="22"/>
        </w:rPr>
        <w:t>рад</w:t>
      </w:r>
      <w:r w:rsidRPr="00E86B61">
        <w:rPr>
          <w:rFonts w:ascii="Arial" w:hAnsi="Arial" w:cs="Arial"/>
          <w:color w:val="000000"/>
          <w:sz w:val="22"/>
          <w:szCs w:val="22"/>
        </w:rPr>
        <w:t xml:space="preserve">у и примена материјалног права Републике Србије. </w:t>
      </w:r>
      <w:r w:rsidRPr="00E86B61">
        <w:rPr>
          <w:rFonts w:ascii="Arial" w:hAnsi="Arial" w:cs="Arial"/>
          <w:sz w:val="22"/>
          <w:szCs w:val="22"/>
        </w:rPr>
        <w:t xml:space="preserve">У случају да </w:t>
      </w:r>
      <w:r w:rsidRPr="00E86B61">
        <w:rPr>
          <w:rFonts w:ascii="Arial" w:hAnsi="Arial" w:cs="Arial"/>
          <w:color w:val="000000"/>
          <w:sz w:val="22"/>
          <w:szCs w:val="22"/>
        </w:rPr>
        <w:t xml:space="preserve">је пословно седиште банке гаранта </w:t>
      </w:r>
      <w:r w:rsidRPr="00E86B61">
        <w:rPr>
          <w:rFonts w:ascii="Arial" w:hAnsi="Arial" w:cs="Arial"/>
          <w:sz w:val="22"/>
          <w:szCs w:val="22"/>
        </w:rPr>
        <w:t xml:space="preserve">изван Републике Србије у случају спора по овој Гаранцији, утврђује се надлежност Спољнотрговинске арбитраже при </w:t>
      </w:r>
      <w:r w:rsidRPr="00E86B61">
        <w:rPr>
          <w:rFonts w:ascii="Arial" w:hAnsi="Arial" w:cs="Arial"/>
          <w:sz w:val="22"/>
          <w:szCs w:val="22"/>
          <w:lang w:val="ru-RU"/>
        </w:rPr>
        <w:t>Привредној комори Србије са местом арбитраже у Бео</w:t>
      </w:r>
      <w:r w:rsidR="003B7D4D">
        <w:rPr>
          <w:rFonts w:ascii="Arial" w:hAnsi="Arial" w:cs="Arial"/>
          <w:sz w:val="22"/>
          <w:szCs w:val="22"/>
          <w:lang w:val="ru-RU"/>
        </w:rPr>
        <w:t>град</w:t>
      </w:r>
      <w:r w:rsidRPr="00E86B61">
        <w:rPr>
          <w:rFonts w:ascii="Arial" w:hAnsi="Arial" w:cs="Arial"/>
          <w:sz w:val="22"/>
          <w:szCs w:val="22"/>
          <w:lang w:val="ru-RU"/>
        </w:rPr>
        <w:t>у,</w:t>
      </w:r>
      <w:r w:rsidRPr="00E86B61">
        <w:rPr>
          <w:rFonts w:ascii="Arial" w:hAnsi="Arial" w:cs="Arial"/>
          <w:sz w:val="22"/>
          <w:szCs w:val="22"/>
        </w:rPr>
        <w:t xml:space="preserve"> уз примену </w:t>
      </w:r>
      <w:r w:rsidRPr="00E86B61">
        <w:rPr>
          <w:rFonts w:ascii="Arial" w:hAnsi="Arial" w:cs="Arial"/>
          <w:sz w:val="22"/>
          <w:szCs w:val="22"/>
          <w:lang w:val="ru-RU"/>
        </w:rPr>
        <w:t xml:space="preserve">њеног </w:t>
      </w:r>
      <w:r w:rsidRPr="00E86B61">
        <w:rPr>
          <w:rFonts w:ascii="Arial" w:hAnsi="Arial" w:cs="Arial"/>
          <w:sz w:val="22"/>
          <w:szCs w:val="22"/>
        </w:rPr>
        <w:t>Правилника и процесног и материјалног права Републике Србије.</w:t>
      </w:r>
    </w:p>
    <w:p w14:paraId="19707633" w14:textId="77777777" w:rsidR="006B6C85" w:rsidRPr="00E86B61" w:rsidRDefault="006B6C85" w:rsidP="000E0033">
      <w:pPr>
        <w:ind w:firstLine="720"/>
        <w:jc w:val="both"/>
        <w:rPr>
          <w:rFonts w:ascii="Arial" w:hAnsi="Arial" w:cs="Arial"/>
          <w:sz w:val="22"/>
          <w:szCs w:val="22"/>
        </w:rPr>
      </w:pPr>
      <w:r w:rsidRPr="00E86B61">
        <w:rPr>
          <w:rFonts w:ascii="Arial" w:hAnsi="Arial" w:cs="Arial"/>
          <w:sz w:val="22"/>
          <w:szCs w:val="22"/>
        </w:rPr>
        <w:t>Ако Понуђач подноси банкарску гаранцију стране банке, та банка мора имати најмање додељен кредитни рејтинг</w:t>
      </w:r>
      <w:r w:rsidR="000D6AB5" w:rsidRPr="00E86B61">
        <w:rPr>
          <w:rFonts w:ascii="Arial" w:hAnsi="Arial" w:cs="Arial"/>
          <w:sz w:val="22"/>
          <w:szCs w:val="22"/>
        </w:rPr>
        <w:t xml:space="preserve"> </w:t>
      </w:r>
      <w:r w:rsidRPr="00E86B61">
        <w:rPr>
          <w:rFonts w:ascii="Arial" w:hAnsi="Arial" w:cs="Arial"/>
          <w:sz w:val="22"/>
          <w:szCs w:val="22"/>
        </w:rPr>
        <w:t>коме одговара ниво кредитног квалитета 3 (инвестициони ранг).</w:t>
      </w:r>
    </w:p>
    <w:p w14:paraId="0A7346A4" w14:textId="77777777" w:rsidR="000E0033" w:rsidRPr="00E86B61" w:rsidRDefault="000E0033" w:rsidP="000E0033">
      <w:pPr>
        <w:jc w:val="both"/>
        <w:rPr>
          <w:rFonts w:ascii="Arial" w:hAnsi="Arial" w:cs="Arial"/>
          <w:sz w:val="22"/>
          <w:szCs w:val="22"/>
        </w:rPr>
      </w:pPr>
      <w:r w:rsidRPr="00E86B61">
        <w:rPr>
          <w:rFonts w:ascii="Arial" w:hAnsi="Arial" w:cs="Arial"/>
          <w:sz w:val="22"/>
          <w:szCs w:val="22"/>
        </w:rPr>
        <w:t>-----------------------------------------------------------------------------------------------------------------</w:t>
      </w:r>
    </w:p>
    <w:p w14:paraId="0369B954" w14:textId="77777777" w:rsidR="003A65E6" w:rsidRPr="00E86B61" w:rsidRDefault="003A65E6" w:rsidP="00F442BE">
      <w:pPr>
        <w:ind w:firstLine="720"/>
        <w:jc w:val="both"/>
        <w:rPr>
          <w:rFonts w:ascii="Arial" w:hAnsi="Arial" w:cs="Arial"/>
          <w:sz w:val="22"/>
          <w:szCs w:val="22"/>
        </w:rPr>
      </w:pPr>
      <w:r w:rsidRPr="00E86B61">
        <w:rPr>
          <w:rFonts w:ascii="Arial" w:hAnsi="Arial" w:cs="Arial"/>
          <w:sz w:val="22"/>
          <w:szCs w:val="22"/>
        </w:rPr>
        <w:t>Сва средстава финансијског обезбеђења могу гласити на члана групе понуђача одређеног споразумом о заједничком извршењу набавке или понуђача, али не и на подизвођача.</w:t>
      </w:r>
    </w:p>
    <w:p w14:paraId="09F78464" w14:textId="77777777" w:rsidR="003A65E6" w:rsidRPr="00E86B61" w:rsidRDefault="003A65E6" w:rsidP="00F442BE">
      <w:pPr>
        <w:ind w:firstLine="720"/>
        <w:jc w:val="both"/>
        <w:rPr>
          <w:rFonts w:ascii="Arial" w:hAnsi="Arial" w:cs="Arial"/>
          <w:sz w:val="22"/>
          <w:szCs w:val="22"/>
        </w:rPr>
      </w:pPr>
      <w:r w:rsidRPr="00E86B61">
        <w:rPr>
          <w:rFonts w:ascii="Arial" w:hAnsi="Arial" w:cs="Arial"/>
          <w:sz w:val="22"/>
          <w:szCs w:val="22"/>
        </w:rPr>
        <w:t>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w:t>
      </w:r>
    </w:p>
    <w:p w14:paraId="779E9EA1" w14:textId="77777777" w:rsidR="003A65E6" w:rsidRPr="00E86B61" w:rsidRDefault="003A65E6" w:rsidP="00F442BE">
      <w:pPr>
        <w:ind w:firstLine="709"/>
        <w:jc w:val="both"/>
        <w:rPr>
          <w:rFonts w:ascii="Arial" w:hAnsi="Arial" w:cs="Arial"/>
          <w:sz w:val="22"/>
          <w:szCs w:val="22"/>
        </w:rPr>
      </w:pPr>
      <w:r w:rsidRPr="00E86B61">
        <w:rPr>
          <w:rFonts w:ascii="Arial" w:hAnsi="Arial" w:cs="Arial"/>
          <w:sz w:val="22"/>
          <w:szCs w:val="22"/>
        </w:rPr>
        <w:t>Уколико понуђач не достави средства финансијског обезбеђења у роковима и на начин предвиђен конкурсном документацијом, понуда ће бити одбијена, као неприхватљива.</w:t>
      </w:r>
    </w:p>
    <w:p w14:paraId="1B38906F" w14:textId="77777777" w:rsidR="002C370E" w:rsidRPr="00E86B61" w:rsidRDefault="002C370E" w:rsidP="003A5AD4">
      <w:pPr>
        <w:tabs>
          <w:tab w:val="left" w:pos="709"/>
        </w:tabs>
        <w:jc w:val="both"/>
        <w:rPr>
          <w:rFonts w:ascii="Arial" w:hAnsi="Arial" w:cs="Arial"/>
          <w:sz w:val="22"/>
          <w:szCs w:val="22"/>
        </w:rPr>
      </w:pPr>
    </w:p>
    <w:p w14:paraId="6409B53C" w14:textId="77777777" w:rsidR="00AB084E" w:rsidRPr="00E86B61" w:rsidRDefault="003A65E6" w:rsidP="00E86B61">
      <w:pPr>
        <w:pStyle w:val="Heading2"/>
        <w:numPr>
          <w:ilvl w:val="1"/>
          <w:numId w:val="39"/>
        </w:numPr>
      </w:pPr>
      <w:r w:rsidRPr="00E86B61">
        <w:t>ДОДАТНЕ ИНФОРМАЦИЈЕ И ПОЈАШЊЕЊА</w:t>
      </w:r>
    </w:p>
    <w:p w14:paraId="637AA080" w14:textId="77777777" w:rsidR="003A65E6" w:rsidRPr="00E86B61" w:rsidRDefault="003A65E6" w:rsidP="00A23FE0">
      <w:pPr>
        <w:tabs>
          <w:tab w:val="center" w:pos="2268"/>
          <w:tab w:val="center" w:pos="7938"/>
        </w:tabs>
        <w:rPr>
          <w:rFonts w:ascii="Arial" w:hAnsi="Arial" w:cs="Arial"/>
          <w:sz w:val="22"/>
          <w:szCs w:val="22"/>
        </w:rPr>
      </w:pPr>
    </w:p>
    <w:p w14:paraId="726C494E" w14:textId="77777777" w:rsidR="003A65E6" w:rsidRPr="00E86B61" w:rsidRDefault="003A65E6" w:rsidP="00A23FE0">
      <w:pPr>
        <w:ind w:firstLine="709"/>
        <w:jc w:val="both"/>
        <w:rPr>
          <w:rFonts w:ascii="Arial" w:hAnsi="Arial" w:cs="Arial"/>
          <w:sz w:val="22"/>
          <w:szCs w:val="22"/>
        </w:rPr>
      </w:pPr>
      <w:r w:rsidRPr="00E86B61">
        <w:rPr>
          <w:rFonts w:ascii="Arial" w:hAnsi="Arial" w:cs="Arial"/>
          <w:sz w:val="22"/>
          <w:szCs w:val="22"/>
        </w:rPr>
        <w:t>Понуђач може, у писаном облику, тражити</w:t>
      </w:r>
      <w:r w:rsidR="000D6AB5" w:rsidRPr="00E86B61">
        <w:rPr>
          <w:rFonts w:ascii="Arial" w:hAnsi="Arial" w:cs="Arial"/>
          <w:sz w:val="22"/>
          <w:szCs w:val="22"/>
        </w:rPr>
        <w:t xml:space="preserve"> </w:t>
      </w:r>
      <w:r w:rsidRPr="00E86B61">
        <w:rPr>
          <w:rFonts w:ascii="Arial" w:hAnsi="Arial" w:cs="Arial"/>
          <w:sz w:val="22"/>
          <w:szCs w:val="22"/>
        </w:rPr>
        <w:t xml:space="preserve">додатне информације или појашњења у вези са припремом понуде, најкасније пет дана пре истека рока за подношење понуде, </w:t>
      </w:r>
      <w:r w:rsidRPr="00E86B61">
        <w:rPr>
          <w:rFonts w:ascii="Arial" w:hAnsi="Arial" w:cs="Arial"/>
          <w:sz w:val="22"/>
          <w:szCs w:val="22"/>
        </w:rPr>
        <w:lastRenderedPageBreak/>
        <w:t xml:space="preserve">на адресу Наручиоца, са назнаком: „ОБЈАШЊЕЊА – позив за јавну набавку број </w:t>
      </w:r>
      <w:r w:rsidR="00F26689" w:rsidRPr="00E86B61">
        <w:rPr>
          <w:rFonts w:ascii="Arial" w:hAnsi="Arial" w:cs="Arial"/>
          <w:color w:val="000000"/>
          <w:sz w:val="22"/>
          <w:szCs w:val="22"/>
        </w:rPr>
        <w:t>35/15/ДИКТ</w:t>
      </w:r>
      <w:r w:rsidRPr="00E86B61">
        <w:rPr>
          <w:rFonts w:ascii="Arial" w:hAnsi="Arial" w:cs="Arial"/>
          <w:sz w:val="22"/>
          <w:szCs w:val="22"/>
        </w:rPr>
        <w:t xml:space="preserve">“ или електронским путем на е-mail адресу: </w:t>
      </w:r>
      <w:hyperlink r:id="rId12" w:history="1">
        <w:r w:rsidR="00634BFD" w:rsidRPr="00E86B61">
          <w:rPr>
            <w:rStyle w:val="Hyperlink"/>
            <w:rFonts w:ascii="Arial" w:hAnsi="Arial" w:cs="Arial"/>
            <w:sz w:val="22"/>
            <w:szCs w:val="22"/>
            <w:lang w:val="en-US"/>
          </w:rPr>
          <w:t>sanja.alikalfic@eps.rs</w:t>
        </w:r>
      </w:hyperlink>
      <w:r w:rsidR="003B7D4D">
        <w:rPr>
          <w:rStyle w:val="Hyperlink"/>
          <w:rFonts w:ascii="Arial" w:hAnsi="Arial" w:cs="Arial"/>
          <w:sz w:val="22"/>
          <w:szCs w:val="22"/>
          <w:lang w:val="sr-Cyrl-RS"/>
        </w:rPr>
        <w:t xml:space="preserve"> и </w:t>
      </w:r>
      <w:r w:rsidR="003B7D4D">
        <w:rPr>
          <w:rStyle w:val="Hyperlink"/>
          <w:rFonts w:ascii="Arial" w:hAnsi="Arial" w:cs="Arial"/>
          <w:sz w:val="22"/>
          <w:szCs w:val="22"/>
          <w:lang w:val="en-US"/>
        </w:rPr>
        <w:t>veljko.kovacevic@eps.rs</w:t>
      </w:r>
      <w:r w:rsidRPr="00E86B61">
        <w:rPr>
          <w:rFonts w:ascii="Arial" w:hAnsi="Arial" w:cs="Arial"/>
          <w:sz w:val="22"/>
          <w:szCs w:val="22"/>
        </w:rPr>
        <w:t>, радним данима (понедеља</w:t>
      </w:r>
      <w:r w:rsidR="002C370E" w:rsidRPr="00E86B61">
        <w:rPr>
          <w:rFonts w:ascii="Arial" w:hAnsi="Arial" w:cs="Arial"/>
          <w:sz w:val="22"/>
          <w:szCs w:val="22"/>
        </w:rPr>
        <w:t>к – петак) у времену од 08 до 16</w:t>
      </w:r>
      <w:r w:rsidRPr="00E86B61">
        <w:rPr>
          <w:rFonts w:ascii="Arial" w:hAnsi="Arial" w:cs="Arial"/>
          <w:sz w:val="22"/>
          <w:szCs w:val="22"/>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14:paraId="3F452A60" w14:textId="77777777" w:rsidR="003A65E6" w:rsidRPr="00E86B61" w:rsidRDefault="003A65E6" w:rsidP="00A23FE0">
      <w:pPr>
        <w:ind w:firstLine="709"/>
        <w:jc w:val="both"/>
        <w:rPr>
          <w:rFonts w:ascii="Arial" w:hAnsi="Arial" w:cs="Arial"/>
          <w:sz w:val="22"/>
          <w:szCs w:val="22"/>
        </w:rPr>
      </w:pPr>
      <w:r w:rsidRPr="00E86B61">
        <w:rPr>
          <w:rFonts w:ascii="Arial" w:hAnsi="Arial" w:cs="Arial"/>
          <w:sz w:val="22"/>
          <w:szCs w:val="22"/>
        </w:rPr>
        <w:t>Наручилац ће у року од три дана по пријему захтева, послати одговор у писаном облику подносиоцу захтева и ту информацију објавити на Порталу јавних набавки и својој интернет страници.</w:t>
      </w:r>
    </w:p>
    <w:p w14:paraId="5B777439" w14:textId="77777777" w:rsidR="003A65E6" w:rsidRPr="00E86B61" w:rsidRDefault="003A65E6" w:rsidP="005C4C7C">
      <w:pPr>
        <w:ind w:firstLine="709"/>
        <w:jc w:val="both"/>
        <w:rPr>
          <w:rFonts w:ascii="Arial" w:hAnsi="Arial" w:cs="Arial"/>
          <w:sz w:val="22"/>
          <w:szCs w:val="22"/>
          <w:lang w:val="en-US"/>
        </w:rPr>
      </w:pPr>
      <w:r w:rsidRPr="00E86B61">
        <w:rPr>
          <w:rFonts w:ascii="Arial" w:hAnsi="Arial" w:cs="Arial"/>
          <w:sz w:val="22"/>
          <w:szCs w:val="22"/>
        </w:rPr>
        <w:t>Комуникација у поступку јавне набавке се врши на начин одређен чланом 20. Закона.</w:t>
      </w:r>
    </w:p>
    <w:p w14:paraId="10B29643" w14:textId="77777777" w:rsidR="003A65E6" w:rsidRPr="00E86B61" w:rsidRDefault="003A65E6" w:rsidP="00E86B61"/>
    <w:p w14:paraId="2E3B3CDE" w14:textId="77777777" w:rsidR="00AB084E" w:rsidRPr="00E86B61" w:rsidRDefault="003A65E6" w:rsidP="00E86B61">
      <w:pPr>
        <w:pStyle w:val="Heading2"/>
        <w:numPr>
          <w:ilvl w:val="1"/>
          <w:numId w:val="39"/>
        </w:numPr>
      </w:pPr>
      <w:r w:rsidRPr="00E86B61">
        <w:t>ДОДАТНА ОБЈАШЊЕЊА, КОНТРОЛА И ДОПУШТЕНЕ ИСПРАВКЕ</w:t>
      </w:r>
    </w:p>
    <w:p w14:paraId="319AD0CA" w14:textId="77777777" w:rsidR="003A65E6" w:rsidRPr="00E86B61" w:rsidRDefault="003A65E6" w:rsidP="00A23FE0">
      <w:pPr>
        <w:jc w:val="both"/>
        <w:rPr>
          <w:rFonts w:ascii="Arial" w:hAnsi="Arial" w:cs="Arial"/>
          <w:sz w:val="22"/>
          <w:szCs w:val="22"/>
        </w:rPr>
      </w:pPr>
    </w:p>
    <w:p w14:paraId="1B489B71" w14:textId="77777777" w:rsidR="003A65E6" w:rsidRPr="00E86B61" w:rsidRDefault="003A65E6" w:rsidP="00A23FE0">
      <w:pPr>
        <w:ind w:firstLine="720"/>
        <w:jc w:val="both"/>
        <w:rPr>
          <w:rFonts w:ascii="Arial" w:hAnsi="Arial" w:cs="Arial"/>
          <w:sz w:val="22"/>
          <w:szCs w:val="22"/>
        </w:rPr>
      </w:pPr>
      <w:r w:rsidRPr="00E86B61">
        <w:rPr>
          <w:rFonts w:ascii="Arial" w:hAnsi="Arial" w:cs="Arial"/>
          <w:sz w:val="22"/>
          <w:szCs w:val="22"/>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14:paraId="4B801185" w14:textId="77777777" w:rsidR="003A65E6" w:rsidRPr="00E86B61" w:rsidRDefault="003A65E6" w:rsidP="00A23FE0">
      <w:pPr>
        <w:ind w:firstLine="720"/>
        <w:jc w:val="both"/>
        <w:rPr>
          <w:rFonts w:ascii="Arial" w:hAnsi="Arial" w:cs="Arial"/>
          <w:sz w:val="22"/>
          <w:szCs w:val="22"/>
        </w:rPr>
      </w:pPr>
      <w:r w:rsidRPr="00E86B61">
        <w:rPr>
          <w:rFonts w:ascii="Arial" w:hAnsi="Arial" w:cs="Arial"/>
          <w:sz w:val="22"/>
          <w:szCs w:val="22"/>
        </w:rPr>
        <w:t>Понуђач је дужан да поступи по захтеву Наручиоца, односно достави тражена објашњења и омогући непосредни увид.</w:t>
      </w:r>
    </w:p>
    <w:p w14:paraId="0B2D027F" w14:textId="77777777" w:rsidR="003A65E6" w:rsidRPr="00E86B61" w:rsidRDefault="003A65E6" w:rsidP="00A23FE0">
      <w:pPr>
        <w:ind w:firstLine="720"/>
        <w:jc w:val="both"/>
        <w:rPr>
          <w:rFonts w:ascii="Arial" w:hAnsi="Arial" w:cs="Arial"/>
          <w:sz w:val="22"/>
          <w:szCs w:val="22"/>
        </w:rPr>
      </w:pPr>
      <w:r w:rsidRPr="00E86B61">
        <w:rPr>
          <w:rFonts w:ascii="Arial" w:hAnsi="Arial" w:cs="Arial"/>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58C57A2F" w14:textId="77777777" w:rsidR="003A65E6" w:rsidRPr="00E86B61" w:rsidRDefault="003A65E6" w:rsidP="005C4C7C">
      <w:pPr>
        <w:ind w:firstLine="720"/>
        <w:jc w:val="both"/>
        <w:rPr>
          <w:rFonts w:ascii="Arial" w:hAnsi="Arial" w:cs="Arial"/>
          <w:sz w:val="22"/>
          <w:szCs w:val="22"/>
        </w:rPr>
      </w:pPr>
      <w:r w:rsidRPr="00E86B61">
        <w:rPr>
          <w:rFonts w:ascii="Arial" w:hAnsi="Arial" w:cs="Arial"/>
          <w:sz w:val="22"/>
          <w:szCs w:val="22"/>
        </w:rPr>
        <w:t>У случају разлике између јединичне и укупне цене, меродавна је јединична цена.</w:t>
      </w:r>
    </w:p>
    <w:p w14:paraId="2AED31D2" w14:textId="77777777" w:rsidR="00787A61" w:rsidRPr="00E86B61" w:rsidRDefault="00787A61" w:rsidP="00A23FE0">
      <w:pPr>
        <w:jc w:val="right"/>
        <w:rPr>
          <w:rFonts w:ascii="Arial" w:hAnsi="Arial" w:cs="Arial"/>
          <w:b/>
          <w:bCs/>
          <w:sz w:val="22"/>
          <w:szCs w:val="22"/>
        </w:rPr>
      </w:pPr>
    </w:p>
    <w:p w14:paraId="689D0979" w14:textId="77777777" w:rsidR="00AB084E" w:rsidRPr="00E86B61" w:rsidRDefault="003A65E6" w:rsidP="00E86B61">
      <w:pPr>
        <w:pStyle w:val="Heading2"/>
        <w:numPr>
          <w:ilvl w:val="1"/>
          <w:numId w:val="39"/>
        </w:numPr>
      </w:pPr>
      <w:r w:rsidRPr="00E86B61">
        <w:t>НЕГАТИВНЕ РЕФЕРЕНЦЕ</w:t>
      </w:r>
    </w:p>
    <w:p w14:paraId="6B814C08" w14:textId="77777777" w:rsidR="003A65E6" w:rsidRPr="00E86B61" w:rsidRDefault="003A65E6" w:rsidP="003A5AD4">
      <w:pPr>
        <w:tabs>
          <w:tab w:val="left" w:pos="709"/>
        </w:tabs>
        <w:jc w:val="both"/>
        <w:rPr>
          <w:rFonts w:ascii="Arial" w:hAnsi="Arial" w:cs="Arial"/>
          <w:sz w:val="22"/>
          <w:szCs w:val="22"/>
        </w:rPr>
      </w:pPr>
    </w:p>
    <w:p w14:paraId="5A4ED062" w14:textId="77777777" w:rsidR="003A65E6" w:rsidRPr="00E86B61" w:rsidRDefault="003A65E6" w:rsidP="009E49BB">
      <w:pPr>
        <w:ind w:firstLine="709"/>
        <w:jc w:val="both"/>
        <w:rPr>
          <w:rFonts w:ascii="Arial" w:hAnsi="Arial" w:cs="Arial"/>
          <w:sz w:val="22"/>
          <w:szCs w:val="22"/>
        </w:rPr>
      </w:pPr>
      <w:r w:rsidRPr="00E86B61">
        <w:rPr>
          <w:rFonts w:ascii="Arial" w:hAnsi="Arial" w:cs="Arial"/>
          <w:sz w:val="22"/>
          <w:szCs w:val="22"/>
        </w:rPr>
        <w:t>Наручилац ће одбити понуду уколико поседује доказ да је понуђач у претходне три године у поступку јавне набавке:</w:t>
      </w:r>
    </w:p>
    <w:p w14:paraId="1C9D14A6" w14:textId="77777777" w:rsidR="00AB084E" w:rsidRPr="00E86B61" w:rsidRDefault="003A65E6" w:rsidP="00D52787">
      <w:pPr>
        <w:pStyle w:val="ListParagraph"/>
        <w:numPr>
          <w:ilvl w:val="1"/>
          <w:numId w:val="17"/>
        </w:numPr>
        <w:spacing w:after="0" w:line="240" w:lineRule="auto"/>
        <w:ind w:left="1080" w:hanging="360"/>
        <w:jc w:val="both"/>
        <w:rPr>
          <w:rFonts w:ascii="Arial" w:hAnsi="Arial" w:cs="Arial"/>
        </w:rPr>
      </w:pPr>
      <w:r w:rsidRPr="00E86B61">
        <w:rPr>
          <w:rFonts w:ascii="Arial" w:hAnsi="Arial" w:cs="Arial"/>
        </w:rPr>
        <w:t>поступао супротно забрани из чл. 23. и 25. Закона;</w:t>
      </w:r>
    </w:p>
    <w:p w14:paraId="512DDE00" w14:textId="77777777" w:rsidR="00AB084E" w:rsidRPr="00E86B61" w:rsidRDefault="003A65E6" w:rsidP="00D52787">
      <w:pPr>
        <w:pStyle w:val="ListParagraph"/>
        <w:numPr>
          <w:ilvl w:val="1"/>
          <w:numId w:val="17"/>
        </w:numPr>
        <w:spacing w:after="0" w:line="240" w:lineRule="auto"/>
        <w:ind w:left="1080" w:hanging="360"/>
        <w:jc w:val="both"/>
        <w:rPr>
          <w:rFonts w:ascii="Arial" w:hAnsi="Arial" w:cs="Arial"/>
        </w:rPr>
      </w:pPr>
      <w:r w:rsidRPr="00E86B61">
        <w:rPr>
          <w:rFonts w:ascii="Arial" w:hAnsi="Arial" w:cs="Arial"/>
        </w:rPr>
        <w:t>учинио повреду конкуренције;</w:t>
      </w:r>
    </w:p>
    <w:p w14:paraId="67AA7A98" w14:textId="77777777" w:rsidR="00AB084E" w:rsidRPr="00E86B61" w:rsidRDefault="003A65E6" w:rsidP="00D52787">
      <w:pPr>
        <w:pStyle w:val="ListParagraph"/>
        <w:numPr>
          <w:ilvl w:val="1"/>
          <w:numId w:val="17"/>
        </w:numPr>
        <w:spacing w:after="0" w:line="240" w:lineRule="auto"/>
        <w:ind w:left="1080" w:hanging="360"/>
        <w:jc w:val="both"/>
        <w:rPr>
          <w:rFonts w:ascii="Arial" w:hAnsi="Arial" w:cs="Arial"/>
        </w:rPr>
      </w:pPr>
      <w:r w:rsidRPr="00E86B61">
        <w:rPr>
          <w:rFonts w:ascii="Arial" w:hAnsi="Arial"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122DF5D5" w14:textId="77777777" w:rsidR="00AB084E" w:rsidRPr="00E86B61" w:rsidRDefault="003A65E6" w:rsidP="00D52787">
      <w:pPr>
        <w:pStyle w:val="ListParagraph"/>
        <w:numPr>
          <w:ilvl w:val="1"/>
          <w:numId w:val="17"/>
        </w:numPr>
        <w:spacing w:after="0" w:line="240" w:lineRule="auto"/>
        <w:ind w:left="1080" w:hanging="360"/>
        <w:jc w:val="both"/>
        <w:rPr>
          <w:rFonts w:ascii="Arial" w:hAnsi="Arial" w:cs="Arial"/>
        </w:rPr>
      </w:pPr>
      <w:r w:rsidRPr="00E86B61">
        <w:rPr>
          <w:rFonts w:ascii="Arial" w:hAnsi="Arial" w:cs="Arial"/>
        </w:rPr>
        <w:t>одбио да достави доказе и средства обезбеђења на шта се у понуди обавезао.</w:t>
      </w:r>
    </w:p>
    <w:p w14:paraId="083CB357" w14:textId="77777777" w:rsidR="003A65E6" w:rsidRPr="00E86B61" w:rsidRDefault="003A65E6" w:rsidP="009E49BB">
      <w:pPr>
        <w:ind w:firstLine="720"/>
        <w:jc w:val="both"/>
        <w:rPr>
          <w:rFonts w:ascii="Arial" w:hAnsi="Arial" w:cs="Arial"/>
          <w:sz w:val="22"/>
          <w:szCs w:val="22"/>
        </w:rPr>
      </w:pPr>
      <w:r w:rsidRPr="00E86B61">
        <w:rPr>
          <w:rFonts w:ascii="Arial" w:hAnsi="Arial" w:cs="Arial"/>
          <w:sz w:val="22"/>
          <w:szCs w:val="22"/>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Доказ наведеног може бити:</w:t>
      </w:r>
    </w:p>
    <w:p w14:paraId="1BB8C49C" w14:textId="77777777" w:rsidR="00AB084E" w:rsidRPr="00E86B61" w:rsidRDefault="003A65E6" w:rsidP="00D52787">
      <w:pPr>
        <w:pStyle w:val="ListParagraph"/>
        <w:numPr>
          <w:ilvl w:val="1"/>
          <w:numId w:val="17"/>
        </w:numPr>
        <w:spacing w:after="0" w:line="240" w:lineRule="auto"/>
        <w:ind w:left="1080" w:hanging="360"/>
        <w:jc w:val="both"/>
        <w:rPr>
          <w:rFonts w:ascii="Arial" w:hAnsi="Arial" w:cs="Arial"/>
        </w:rPr>
      </w:pPr>
      <w:r w:rsidRPr="00E86B61">
        <w:rPr>
          <w:rFonts w:ascii="Arial" w:hAnsi="Arial" w:cs="Arial"/>
        </w:rPr>
        <w:t>правоснажна судска одлука или коначна одлука другог надлежног органа;</w:t>
      </w:r>
    </w:p>
    <w:p w14:paraId="1A5B4A66" w14:textId="77777777" w:rsidR="00AB084E" w:rsidRPr="00E86B61" w:rsidRDefault="003A65E6" w:rsidP="00D52787">
      <w:pPr>
        <w:pStyle w:val="ListParagraph"/>
        <w:numPr>
          <w:ilvl w:val="1"/>
          <w:numId w:val="17"/>
        </w:numPr>
        <w:spacing w:after="0" w:line="240" w:lineRule="auto"/>
        <w:ind w:left="1080" w:hanging="360"/>
        <w:jc w:val="both"/>
        <w:rPr>
          <w:rFonts w:ascii="Arial" w:hAnsi="Arial" w:cs="Arial"/>
        </w:rPr>
      </w:pPr>
      <w:r w:rsidRPr="00E86B61">
        <w:rPr>
          <w:rFonts w:ascii="Arial" w:hAnsi="Arial" w:cs="Arial"/>
        </w:rPr>
        <w:t>исправа о реализованом средству обезбеђења испуњења обавеза у поступку јавне набавке или испуњења уговорних обавеза;</w:t>
      </w:r>
    </w:p>
    <w:p w14:paraId="3B41E799" w14:textId="77777777" w:rsidR="00AB084E" w:rsidRPr="00E86B61" w:rsidRDefault="003A65E6" w:rsidP="00D52787">
      <w:pPr>
        <w:pStyle w:val="ListParagraph"/>
        <w:numPr>
          <w:ilvl w:val="1"/>
          <w:numId w:val="17"/>
        </w:numPr>
        <w:spacing w:after="0" w:line="240" w:lineRule="auto"/>
        <w:ind w:left="1080" w:hanging="360"/>
        <w:jc w:val="both"/>
        <w:rPr>
          <w:rFonts w:ascii="Arial" w:hAnsi="Arial" w:cs="Arial"/>
        </w:rPr>
      </w:pPr>
      <w:r w:rsidRPr="00E86B61">
        <w:rPr>
          <w:rFonts w:ascii="Arial" w:hAnsi="Arial" w:cs="Arial"/>
        </w:rPr>
        <w:t>исправа о наплаћеној уговорној казни;</w:t>
      </w:r>
    </w:p>
    <w:p w14:paraId="6A5EA96D" w14:textId="77777777" w:rsidR="00AB084E" w:rsidRPr="00E86B61" w:rsidRDefault="003A65E6" w:rsidP="00D52787">
      <w:pPr>
        <w:pStyle w:val="ListParagraph"/>
        <w:numPr>
          <w:ilvl w:val="1"/>
          <w:numId w:val="17"/>
        </w:numPr>
        <w:spacing w:after="0" w:line="240" w:lineRule="auto"/>
        <w:ind w:left="1080" w:hanging="360"/>
        <w:jc w:val="both"/>
        <w:rPr>
          <w:rFonts w:ascii="Arial" w:hAnsi="Arial" w:cs="Arial"/>
        </w:rPr>
      </w:pPr>
      <w:r w:rsidRPr="00E86B61">
        <w:rPr>
          <w:rFonts w:ascii="Arial" w:hAnsi="Arial" w:cs="Arial"/>
        </w:rPr>
        <w:t>рекламације потрошача, односно корисника, ако нису отклоњене у уговореном року;</w:t>
      </w:r>
    </w:p>
    <w:p w14:paraId="4C96BA6D" w14:textId="77777777" w:rsidR="00AB084E" w:rsidRPr="00E86B61" w:rsidRDefault="003A65E6" w:rsidP="00D52787">
      <w:pPr>
        <w:pStyle w:val="ListParagraph"/>
        <w:numPr>
          <w:ilvl w:val="1"/>
          <w:numId w:val="17"/>
        </w:numPr>
        <w:spacing w:after="0" w:line="240" w:lineRule="auto"/>
        <w:ind w:left="1080" w:hanging="360"/>
        <w:jc w:val="both"/>
        <w:rPr>
          <w:rFonts w:ascii="Arial" w:hAnsi="Arial" w:cs="Arial"/>
        </w:rPr>
      </w:pPr>
      <w:r w:rsidRPr="00E86B61">
        <w:rPr>
          <w:rFonts w:ascii="Arial" w:hAnsi="Arial"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4D7ABCCA" w14:textId="77777777" w:rsidR="00AB084E" w:rsidRPr="00E86B61" w:rsidRDefault="003A65E6" w:rsidP="00D52787">
      <w:pPr>
        <w:pStyle w:val="ListParagraph"/>
        <w:numPr>
          <w:ilvl w:val="1"/>
          <w:numId w:val="17"/>
        </w:numPr>
        <w:spacing w:after="0" w:line="240" w:lineRule="auto"/>
        <w:ind w:left="1080" w:hanging="360"/>
        <w:jc w:val="both"/>
        <w:rPr>
          <w:rFonts w:ascii="Arial" w:hAnsi="Arial" w:cs="Arial"/>
        </w:rPr>
      </w:pPr>
      <w:r w:rsidRPr="00E86B61">
        <w:rPr>
          <w:rFonts w:ascii="Arial" w:hAnsi="Arial"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8A97F60" w14:textId="77777777" w:rsidR="003A65E6" w:rsidRPr="00E86B61" w:rsidRDefault="003A65E6" w:rsidP="009E49BB">
      <w:pPr>
        <w:ind w:firstLine="720"/>
        <w:jc w:val="both"/>
        <w:rPr>
          <w:rFonts w:ascii="Arial" w:hAnsi="Arial" w:cs="Arial"/>
          <w:sz w:val="22"/>
          <w:szCs w:val="22"/>
        </w:rPr>
      </w:pPr>
      <w:r w:rsidRPr="00E86B61">
        <w:rPr>
          <w:rFonts w:ascii="Arial" w:hAnsi="Arial" w:cs="Arial"/>
          <w:sz w:val="22"/>
          <w:szCs w:val="22"/>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19887898" w14:textId="77777777" w:rsidR="003A65E6" w:rsidRPr="00E86B61" w:rsidRDefault="003A65E6" w:rsidP="009E49BB">
      <w:pPr>
        <w:ind w:firstLine="720"/>
        <w:jc w:val="both"/>
        <w:rPr>
          <w:rFonts w:ascii="Arial" w:hAnsi="Arial" w:cs="Arial"/>
          <w:b/>
          <w:bCs/>
          <w:sz w:val="22"/>
          <w:szCs w:val="22"/>
          <w:lang w:eastAsia="en-US"/>
        </w:rPr>
      </w:pPr>
      <w:r w:rsidRPr="00E86B61">
        <w:rPr>
          <w:rFonts w:ascii="Arial" w:hAnsi="Arial" w:cs="Arial"/>
          <w:sz w:val="22"/>
          <w:szCs w:val="22"/>
          <w:lang w:eastAsia="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2387164B" w14:textId="77777777" w:rsidR="003A65E6" w:rsidRPr="00E86B61" w:rsidRDefault="003A65E6" w:rsidP="009E49BB">
      <w:pPr>
        <w:ind w:firstLine="720"/>
        <w:jc w:val="both"/>
        <w:rPr>
          <w:rFonts w:ascii="Arial" w:hAnsi="Arial" w:cs="Arial"/>
          <w:sz w:val="22"/>
          <w:szCs w:val="22"/>
        </w:rPr>
      </w:pPr>
      <w:r w:rsidRPr="00E86B61">
        <w:rPr>
          <w:rFonts w:ascii="Arial" w:hAnsi="Arial" w:cs="Arial"/>
          <w:sz w:val="22"/>
          <w:szCs w:val="22"/>
        </w:rPr>
        <w:lastRenderedPageBreak/>
        <w:t>На основу донетих закључака</w:t>
      </w:r>
      <w:r w:rsidRPr="00E86B61">
        <w:rPr>
          <w:rFonts w:ascii="Arial" w:hAnsi="Arial" w:cs="Arial"/>
          <w:sz w:val="22"/>
          <w:szCs w:val="22"/>
          <w:lang w:val="sr-Latn-CS"/>
        </w:rPr>
        <w:t>,</w:t>
      </w:r>
      <w:r w:rsidRPr="00E86B61">
        <w:rPr>
          <w:rFonts w:ascii="Arial" w:hAnsi="Arial" w:cs="Arial"/>
          <w:sz w:val="22"/>
          <w:szCs w:val="22"/>
        </w:rPr>
        <w:t xml:space="preserve"> у складу са чланом 83. Закона</w:t>
      </w:r>
      <w:r w:rsidRPr="00E86B61">
        <w:rPr>
          <w:rFonts w:ascii="Arial" w:hAnsi="Arial" w:cs="Arial"/>
          <w:sz w:val="22"/>
          <w:szCs w:val="22"/>
          <w:lang w:val="sr-Latn-CS"/>
        </w:rPr>
        <w:t>,</w:t>
      </w:r>
      <w:r w:rsidRPr="00E86B61">
        <w:rPr>
          <w:rFonts w:ascii="Arial" w:hAnsi="Arial" w:cs="Arial"/>
          <w:sz w:val="22"/>
          <w:szCs w:val="22"/>
        </w:rPr>
        <w:t xml:space="preserve"> Управа за јавне набавке води списак негативних референци који објављује на Порталу јавних набавки. </w:t>
      </w:r>
    </w:p>
    <w:p w14:paraId="106F0222" w14:textId="77777777" w:rsidR="003A65E6" w:rsidRPr="00E86B61" w:rsidRDefault="003A65E6" w:rsidP="009E49BB">
      <w:pPr>
        <w:ind w:firstLine="720"/>
        <w:jc w:val="both"/>
        <w:rPr>
          <w:rFonts w:ascii="Arial" w:hAnsi="Arial" w:cs="Arial"/>
          <w:sz w:val="22"/>
          <w:szCs w:val="22"/>
        </w:rPr>
      </w:pPr>
      <w:r w:rsidRPr="00E86B61">
        <w:rPr>
          <w:rFonts w:ascii="Arial" w:hAnsi="Arial" w:cs="Arial"/>
          <w:sz w:val="22"/>
          <w:szCs w:val="22"/>
        </w:rPr>
        <w:t>Наручилац ће понуду понуђача који је на списку негативних референци одбити као неприхватљиву</w:t>
      </w:r>
      <w:r w:rsidRPr="00E86B61">
        <w:rPr>
          <w:rFonts w:ascii="Arial" w:hAnsi="Arial" w:cs="Arial"/>
          <w:sz w:val="22"/>
          <w:szCs w:val="22"/>
          <w:lang w:val="sr-Latn-CS"/>
        </w:rPr>
        <w:t xml:space="preserve">, </w:t>
      </w:r>
      <w:r w:rsidRPr="00E86B61">
        <w:rPr>
          <w:rFonts w:ascii="Arial" w:hAnsi="Arial" w:cs="Arial"/>
          <w:sz w:val="22"/>
          <w:szCs w:val="22"/>
        </w:rPr>
        <w:t xml:space="preserve">ако је предмет јавне набавке истоврсан предмету за који је понуђач добио негативну референцу. </w:t>
      </w:r>
    </w:p>
    <w:p w14:paraId="0DB17F63" w14:textId="77777777" w:rsidR="003A65E6" w:rsidRPr="00E86B61" w:rsidRDefault="003A65E6" w:rsidP="009E49BB">
      <w:pPr>
        <w:ind w:firstLine="720"/>
        <w:jc w:val="both"/>
        <w:rPr>
          <w:rFonts w:ascii="Arial" w:hAnsi="Arial" w:cs="Arial"/>
          <w:sz w:val="22"/>
          <w:szCs w:val="22"/>
        </w:rPr>
      </w:pPr>
      <w:r w:rsidRPr="00E86B61">
        <w:rPr>
          <w:rFonts w:ascii="Arial" w:hAnsi="Arial" w:cs="Arial"/>
          <w:sz w:val="22"/>
          <w:szCs w:val="22"/>
        </w:rPr>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p>
    <w:p w14:paraId="6D70B2CF" w14:textId="77777777" w:rsidR="003A65E6" w:rsidRPr="00E86B61" w:rsidRDefault="003A65E6" w:rsidP="00E66C7C">
      <w:pPr>
        <w:suppressAutoHyphens w:val="0"/>
        <w:ind w:firstLine="709"/>
        <w:jc w:val="both"/>
        <w:rPr>
          <w:rFonts w:ascii="Arial" w:hAnsi="Arial" w:cs="Arial"/>
          <w:sz w:val="22"/>
          <w:szCs w:val="22"/>
        </w:rPr>
      </w:pPr>
      <w:r w:rsidRPr="00E86B61">
        <w:rPr>
          <w:rFonts w:ascii="Arial" w:hAnsi="Arial" w:cs="Arial"/>
          <w:sz w:val="22"/>
          <w:szCs w:val="22"/>
        </w:rPr>
        <w:t>Као додатно обезбеђење, у овом случају, изабрани понуђач је у обавези, у тренутку закључења уговора, да наручиоцу поднесе</w:t>
      </w:r>
      <w:r w:rsidR="000D6AB5" w:rsidRPr="00E86B61">
        <w:rPr>
          <w:rFonts w:ascii="Arial" w:hAnsi="Arial" w:cs="Arial"/>
          <w:sz w:val="22"/>
          <w:szCs w:val="22"/>
        </w:rPr>
        <w:t xml:space="preserve"> </w:t>
      </w:r>
      <w:r w:rsidRPr="00E86B61">
        <w:rPr>
          <w:rFonts w:ascii="Arial" w:hAnsi="Arial" w:cs="Arial"/>
          <w:sz w:val="22"/>
          <w:szCs w:val="22"/>
        </w:rPr>
        <w:t>оригинал, неопозиву, безусловну и на први позив плативу банкарску гаранцију за добро извршење посла, у висини 1</w:t>
      </w:r>
      <w:r w:rsidR="000D6AB5" w:rsidRPr="00E86B61">
        <w:rPr>
          <w:rFonts w:ascii="Arial" w:hAnsi="Arial" w:cs="Arial"/>
          <w:sz w:val="22"/>
          <w:szCs w:val="22"/>
        </w:rPr>
        <w:t>5</w:t>
      </w:r>
      <w:r w:rsidRPr="00E86B61">
        <w:rPr>
          <w:rFonts w:ascii="Arial" w:hAnsi="Arial" w:cs="Arial"/>
          <w:sz w:val="22"/>
          <w:szCs w:val="22"/>
        </w:rPr>
        <w:t xml:space="preserve">% од укупне уговорене цене(вредности уговора) без ПДВ, са трајањем најмање 30 (тридесет) дана дуже од </w:t>
      </w:r>
      <w:r w:rsidR="002C370E" w:rsidRPr="00E86B61">
        <w:rPr>
          <w:rFonts w:ascii="Arial" w:hAnsi="Arial" w:cs="Arial"/>
          <w:sz w:val="22"/>
          <w:szCs w:val="22"/>
        </w:rPr>
        <w:t>дана одређеног за коначно извршење посла</w:t>
      </w:r>
      <w:r w:rsidRPr="00E86B61">
        <w:rPr>
          <w:rFonts w:ascii="Arial" w:hAnsi="Arial" w:cs="Arial"/>
          <w:sz w:val="22"/>
          <w:szCs w:val="22"/>
        </w:rPr>
        <w:t>.</w:t>
      </w:r>
    </w:p>
    <w:p w14:paraId="178891BC" w14:textId="77777777" w:rsidR="005E4939" w:rsidRPr="00E86B61" w:rsidRDefault="005E4939" w:rsidP="00E66C7C">
      <w:pPr>
        <w:suppressAutoHyphens w:val="0"/>
        <w:ind w:firstLine="709"/>
        <w:jc w:val="both"/>
        <w:rPr>
          <w:rFonts w:ascii="Arial" w:hAnsi="Arial" w:cs="Arial"/>
          <w:sz w:val="22"/>
          <w:szCs w:val="22"/>
        </w:rPr>
      </w:pPr>
    </w:p>
    <w:p w14:paraId="6D4B8760" w14:textId="77777777" w:rsidR="00AB084E" w:rsidRPr="00E86B61" w:rsidRDefault="003A65E6" w:rsidP="00E86B61">
      <w:pPr>
        <w:pStyle w:val="Heading2"/>
        <w:numPr>
          <w:ilvl w:val="1"/>
          <w:numId w:val="39"/>
        </w:numPr>
      </w:pPr>
      <w:r w:rsidRPr="00E86B61">
        <w:t>КРИТЕРИЈУМ ЗА ДОДЕЛУ УГОВОРА</w:t>
      </w:r>
    </w:p>
    <w:p w14:paraId="059562EB" w14:textId="77777777" w:rsidR="003A65E6" w:rsidRPr="00E86B61" w:rsidRDefault="003A65E6" w:rsidP="003A5AD4">
      <w:pPr>
        <w:tabs>
          <w:tab w:val="left" w:pos="709"/>
        </w:tabs>
        <w:jc w:val="both"/>
        <w:rPr>
          <w:rFonts w:ascii="Arial" w:hAnsi="Arial" w:cs="Arial"/>
          <w:b/>
          <w:bCs/>
          <w:sz w:val="22"/>
          <w:szCs w:val="22"/>
        </w:rPr>
      </w:pPr>
    </w:p>
    <w:p w14:paraId="4F007A5B" w14:textId="77777777" w:rsidR="003A65E6" w:rsidRPr="00E86B61" w:rsidRDefault="003A65E6" w:rsidP="00574472">
      <w:pPr>
        <w:ind w:firstLine="708"/>
        <w:jc w:val="both"/>
        <w:rPr>
          <w:rFonts w:ascii="Arial" w:hAnsi="Arial" w:cs="Arial"/>
          <w:sz w:val="22"/>
          <w:szCs w:val="22"/>
        </w:rPr>
      </w:pPr>
      <w:r w:rsidRPr="00E86B61">
        <w:rPr>
          <w:rFonts w:ascii="Arial" w:hAnsi="Arial" w:cs="Arial"/>
          <w:sz w:val="22"/>
          <w:szCs w:val="22"/>
        </w:rPr>
        <w:t>Одлуку о додели уговора, Наручилац ће донети применом критеријума „најнижа понуђена цена“.</w:t>
      </w:r>
    </w:p>
    <w:p w14:paraId="6062DC9C" w14:textId="77777777" w:rsidR="003A65E6" w:rsidRPr="00E86B61" w:rsidRDefault="003A65E6" w:rsidP="007776DF">
      <w:pPr>
        <w:ind w:firstLine="708"/>
        <w:jc w:val="both"/>
        <w:rPr>
          <w:rFonts w:ascii="Arial" w:hAnsi="Arial" w:cs="Arial"/>
          <w:sz w:val="22"/>
          <w:szCs w:val="22"/>
        </w:rPr>
      </w:pPr>
      <w:r w:rsidRPr="00E86B61">
        <w:rPr>
          <w:rFonts w:ascii="Arial" w:hAnsi="Arial" w:cs="Arial"/>
          <w:sz w:val="22"/>
          <w:szCs w:val="22"/>
        </w:rPr>
        <w:t>Уколико две или више понуда имају једнаку понуђену цену која је и најнижа, као најповољнија ће бити изабрана понуда понуђача који је понудио краћи рок испоруке</w:t>
      </w:r>
      <w:r w:rsidR="002C5736" w:rsidRPr="00E86B61">
        <w:rPr>
          <w:rFonts w:ascii="Arial" w:hAnsi="Arial" w:cs="Arial"/>
          <w:sz w:val="22"/>
          <w:szCs w:val="22"/>
        </w:rPr>
        <w:t xml:space="preserve"> и инсталације опреме</w:t>
      </w:r>
      <w:r w:rsidR="00832F14" w:rsidRPr="00E86B61">
        <w:rPr>
          <w:rFonts w:ascii="Arial" w:hAnsi="Arial" w:cs="Arial"/>
          <w:sz w:val="22"/>
          <w:szCs w:val="22"/>
        </w:rPr>
        <w:t xml:space="preserve">, који не може бити краћи од </w:t>
      </w:r>
      <w:r w:rsidR="003A0D04" w:rsidRPr="00E86B61">
        <w:rPr>
          <w:rFonts w:ascii="Arial" w:hAnsi="Arial" w:cs="Arial"/>
          <w:sz w:val="22"/>
          <w:szCs w:val="22"/>
        </w:rPr>
        <w:t>20</w:t>
      </w:r>
      <w:r w:rsidR="00832F14" w:rsidRPr="00E86B61">
        <w:rPr>
          <w:rFonts w:ascii="Arial" w:hAnsi="Arial" w:cs="Arial"/>
          <w:sz w:val="22"/>
          <w:szCs w:val="22"/>
        </w:rPr>
        <w:t xml:space="preserve"> нити дужи од 60 календарских дана</w:t>
      </w:r>
      <w:r w:rsidRPr="00E86B61">
        <w:rPr>
          <w:rFonts w:ascii="Arial" w:hAnsi="Arial" w:cs="Arial"/>
          <w:sz w:val="22"/>
          <w:szCs w:val="22"/>
        </w:rPr>
        <w:t>.</w:t>
      </w:r>
    </w:p>
    <w:p w14:paraId="4BB6278F" w14:textId="77777777" w:rsidR="003A65E6" w:rsidRPr="00E86B61" w:rsidRDefault="003A65E6" w:rsidP="00D6689C">
      <w:pPr>
        <w:pStyle w:val="BodyText"/>
        <w:tabs>
          <w:tab w:val="num" w:pos="709"/>
        </w:tabs>
        <w:rPr>
          <w:rFonts w:ascii="Arial" w:hAnsi="Arial" w:cs="Arial"/>
          <w:sz w:val="22"/>
          <w:szCs w:val="22"/>
        </w:rPr>
      </w:pPr>
    </w:p>
    <w:p w14:paraId="26187F74" w14:textId="77777777" w:rsidR="00AB084E" w:rsidRPr="00E86B61" w:rsidRDefault="003A65E6" w:rsidP="00E86B61">
      <w:pPr>
        <w:pStyle w:val="Heading2"/>
        <w:numPr>
          <w:ilvl w:val="1"/>
          <w:numId w:val="39"/>
        </w:numPr>
      </w:pPr>
      <w:r w:rsidRPr="00E86B61">
        <w:t>ПОШТОВАЊЕ ОБАВЕЗА КОЈЕ ПРОИЗИЛАЗЕ ИЗ ПРОПИСА О ЗАШТИТИ НА РАДУ И ДРУГИХ ПРОПИСА</w:t>
      </w:r>
    </w:p>
    <w:p w14:paraId="14DE4B34" w14:textId="77777777" w:rsidR="003A65E6" w:rsidRPr="00E86B61" w:rsidRDefault="003A65E6" w:rsidP="00071074">
      <w:pPr>
        <w:rPr>
          <w:rFonts w:ascii="Arial" w:hAnsi="Arial" w:cs="Arial"/>
          <w:b/>
          <w:sz w:val="22"/>
          <w:szCs w:val="22"/>
        </w:rPr>
      </w:pPr>
    </w:p>
    <w:p w14:paraId="2EF7B700" w14:textId="77777777" w:rsidR="003A65E6" w:rsidRPr="00E86B61" w:rsidRDefault="003A65E6" w:rsidP="00574472">
      <w:pPr>
        <w:ind w:firstLine="709"/>
        <w:jc w:val="both"/>
        <w:rPr>
          <w:rFonts w:ascii="Arial" w:hAnsi="Arial" w:cs="Arial"/>
          <w:sz w:val="22"/>
          <w:szCs w:val="22"/>
        </w:rPr>
      </w:pPr>
      <w:r w:rsidRPr="00E86B61">
        <w:rPr>
          <w:rFonts w:ascii="Arial" w:hAnsi="Arial" w:cs="Arial"/>
          <w:sz w:val="22"/>
          <w:szCs w:val="22"/>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(Образац 3. из конкурсне документације).</w:t>
      </w:r>
    </w:p>
    <w:p w14:paraId="70343BCF" w14:textId="77777777" w:rsidR="003A65E6" w:rsidRPr="00E86B61" w:rsidRDefault="003A65E6" w:rsidP="005817DF">
      <w:pPr>
        <w:jc w:val="both"/>
        <w:rPr>
          <w:rFonts w:ascii="Arial" w:hAnsi="Arial" w:cs="Arial"/>
          <w:b/>
          <w:bCs/>
          <w:sz w:val="22"/>
          <w:szCs w:val="22"/>
        </w:rPr>
      </w:pPr>
      <w:bookmarkStart w:id="184" w:name="_Toc297798709"/>
    </w:p>
    <w:p w14:paraId="1EE778F9" w14:textId="77777777" w:rsidR="00AB084E" w:rsidRPr="00E86B61" w:rsidRDefault="003A65E6" w:rsidP="00E86B61">
      <w:pPr>
        <w:pStyle w:val="Heading2"/>
        <w:numPr>
          <w:ilvl w:val="1"/>
          <w:numId w:val="39"/>
        </w:numPr>
      </w:pPr>
      <w:r w:rsidRPr="00E86B61">
        <w:t>НАКНАДА ЗА КОРИШЋЕЊЕ ПАТЕНАТА</w:t>
      </w:r>
    </w:p>
    <w:p w14:paraId="3118BD34" w14:textId="77777777" w:rsidR="003A65E6" w:rsidRPr="00E86B61" w:rsidRDefault="003A65E6" w:rsidP="00574472">
      <w:pPr>
        <w:jc w:val="both"/>
        <w:rPr>
          <w:rFonts w:ascii="Arial" w:hAnsi="Arial" w:cs="Arial"/>
          <w:b/>
          <w:bCs/>
          <w:sz w:val="22"/>
          <w:szCs w:val="22"/>
        </w:rPr>
      </w:pPr>
    </w:p>
    <w:p w14:paraId="1D1F3814" w14:textId="77777777" w:rsidR="003A65E6" w:rsidRPr="00E86B61" w:rsidRDefault="003A65E6" w:rsidP="00574472">
      <w:pPr>
        <w:ind w:firstLine="709"/>
        <w:jc w:val="both"/>
        <w:rPr>
          <w:rFonts w:ascii="Arial" w:hAnsi="Arial" w:cs="Arial"/>
          <w:b/>
          <w:bCs/>
          <w:sz w:val="22"/>
          <w:szCs w:val="22"/>
        </w:rPr>
      </w:pPr>
      <w:r w:rsidRPr="00E86B61">
        <w:rPr>
          <w:rFonts w:ascii="Arial" w:hAnsi="Arial" w:cs="Arial"/>
          <w:sz w:val="22"/>
          <w:szCs w:val="22"/>
          <w:lang w:eastAsia="sr-Latn-CS"/>
        </w:rPr>
        <w:t>Накнаду за коришћење патената, као и одговорност за повреду заштићених права интелектуалне својине трећих лица сноси понуђач.</w:t>
      </w:r>
    </w:p>
    <w:p w14:paraId="51B715FB" w14:textId="77777777" w:rsidR="007C46A0" w:rsidRPr="00E86B61" w:rsidRDefault="007C46A0" w:rsidP="00574472">
      <w:pPr>
        <w:rPr>
          <w:rFonts w:ascii="Arial" w:hAnsi="Arial" w:cs="Arial"/>
          <w:b/>
          <w:bCs/>
          <w:sz w:val="22"/>
          <w:szCs w:val="22"/>
        </w:rPr>
      </w:pPr>
    </w:p>
    <w:p w14:paraId="77D3194B" w14:textId="77777777" w:rsidR="00AB084E" w:rsidRPr="00E86B61" w:rsidRDefault="003A65E6" w:rsidP="00E86B61">
      <w:pPr>
        <w:pStyle w:val="Heading2"/>
        <w:numPr>
          <w:ilvl w:val="1"/>
          <w:numId w:val="39"/>
        </w:numPr>
      </w:pPr>
      <w:r w:rsidRPr="00E86B61">
        <w:t xml:space="preserve">РОК ВАЖЕЊА ПОНУДЕ </w:t>
      </w:r>
    </w:p>
    <w:p w14:paraId="787E4DA6" w14:textId="77777777" w:rsidR="003A65E6" w:rsidRPr="00E86B61" w:rsidRDefault="003A65E6" w:rsidP="00574472">
      <w:pPr>
        <w:rPr>
          <w:rFonts w:ascii="Arial" w:hAnsi="Arial" w:cs="Arial"/>
          <w:b/>
          <w:bCs/>
          <w:sz w:val="22"/>
          <w:szCs w:val="22"/>
        </w:rPr>
      </w:pPr>
    </w:p>
    <w:p w14:paraId="2075DFCE" w14:textId="77777777" w:rsidR="003A65E6" w:rsidRPr="00E86B61" w:rsidRDefault="003A65E6" w:rsidP="00574472">
      <w:pPr>
        <w:ind w:firstLine="708"/>
        <w:jc w:val="both"/>
        <w:rPr>
          <w:rFonts w:ascii="Arial" w:hAnsi="Arial" w:cs="Arial"/>
          <w:sz w:val="22"/>
          <w:szCs w:val="22"/>
        </w:rPr>
      </w:pPr>
      <w:r w:rsidRPr="00E86B61">
        <w:rPr>
          <w:rFonts w:ascii="Arial" w:hAnsi="Arial" w:cs="Arial"/>
          <w:sz w:val="22"/>
          <w:szCs w:val="22"/>
        </w:rPr>
        <w:t xml:space="preserve">Понуда мора да важи најмање 60 (словима:шездесет) дана од дана отварања понуда. </w:t>
      </w:r>
    </w:p>
    <w:p w14:paraId="6517971C" w14:textId="77777777" w:rsidR="003A65E6" w:rsidRPr="00E86B61" w:rsidRDefault="003A65E6" w:rsidP="00574472">
      <w:pPr>
        <w:ind w:firstLine="708"/>
        <w:jc w:val="both"/>
        <w:rPr>
          <w:rFonts w:ascii="Arial" w:hAnsi="Arial" w:cs="Arial"/>
          <w:sz w:val="22"/>
          <w:szCs w:val="22"/>
        </w:rPr>
      </w:pPr>
      <w:r w:rsidRPr="00E86B61">
        <w:rPr>
          <w:rFonts w:ascii="Arial" w:hAnsi="Arial" w:cs="Arial"/>
          <w:sz w:val="22"/>
          <w:szCs w:val="22"/>
        </w:rPr>
        <w:t xml:space="preserve">У случају да понуђач наведе краћи рок важења понуде, понуда ће бити одбијена, као неприхватљива. </w:t>
      </w:r>
    </w:p>
    <w:p w14:paraId="550CECA1" w14:textId="77777777" w:rsidR="007C46A0" w:rsidRPr="00E86B61" w:rsidRDefault="007C46A0" w:rsidP="00E86B61"/>
    <w:p w14:paraId="6BDEC60F" w14:textId="77777777" w:rsidR="00AB084E" w:rsidRPr="00E86B61" w:rsidRDefault="003A65E6" w:rsidP="00E86B61">
      <w:pPr>
        <w:pStyle w:val="Heading2"/>
        <w:numPr>
          <w:ilvl w:val="1"/>
          <w:numId w:val="39"/>
        </w:numPr>
      </w:pPr>
      <w:r w:rsidRPr="00E86B61">
        <w:t>РОК ЗА ЗАКЉУЧЕЊЕ УГОВОРА</w:t>
      </w:r>
    </w:p>
    <w:p w14:paraId="5C612B07" w14:textId="77777777" w:rsidR="003A65E6" w:rsidRPr="00E86B61" w:rsidRDefault="003A65E6" w:rsidP="00C15336">
      <w:pPr>
        <w:rPr>
          <w:rFonts w:ascii="Arial" w:hAnsi="Arial" w:cs="Arial"/>
          <w:sz w:val="22"/>
          <w:szCs w:val="22"/>
        </w:rPr>
      </w:pPr>
    </w:p>
    <w:p w14:paraId="16BC95DE" w14:textId="77777777" w:rsidR="003A65E6" w:rsidRPr="00E86B61" w:rsidRDefault="003A65E6" w:rsidP="00574472">
      <w:pPr>
        <w:ind w:firstLine="720"/>
        <w:jc w:val="both"/>
        <w:rPr>
          <w:rFonts w:ascii="Arial" w:hAnsi="Arial" w:cs="Arial"/>
          <w:sz w:val="22"/>
          <w:szCs w:val="22"/>
        </w:rPr>
      </w:pPr>
      <w:r w:rsidRPr="00E86B61">
        <w:rPr>
          <w:rFonts w:ascii="Arial" w:hAnsi="Arial" w:cs="Arial"/>
          <w:sz w:val="22"/>
          <w:szCs w:val="22"/>
        </w:rPr>
        <w:t xml:space="preserve">По пријему одлуке о додели уговора, а по истеку рока за подношење захтева за заштиту права, изабрани понуђач ће бити позван да приступи закључењу уговора у року од највише 8 дана. </w:t>
      </w:r>
    </w:p>
    <w:p w14:paraId="5BCE35D2" w14:textId="77777777" w:rsidR="003A65E6" w:rsidRPr="00E86B61" w:rsidRDefault="003A65E6" w:rsidP="00574472">
      <w:pPr>
        <w:ind w:firstLine="720"/>
        <w:jc w:val="both"/>
        <w:rPr>
          <w:rFonts w:ascii="Arial" w:hAnsi="Arial" w:cs="Arial"/>
          <w:sz w:val="22"/>
          <w:szCs w:val="22"/>
          <w:shd w:val="clear" w:color="auto" w:fill="FFFF00"/>
        </w:rPr>
      </w:pPr>
      <w:r w:rsidRPr="00E86B61">
        <w:rPr>
          <w:rFonts w:ascii="Arial" w:hAnsi="Arial" w:cs="Arial"/>
          <w:sz w:val="22"/>
          <w:szCs w:val="22"/>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14:paraId="10F3A0C5" w14:textId="77777777" w:rsidR="003A65E6" w:rsidRPr="00E86B61" w:rsidRDefault="003A65E6" w:rsidP="00561E69">
      <w:pPr>
        <w:ind w:firstLine="720"/>
        <w:jc w:val="both"/>
        <w:rPr>
          <w:rFonts w:ascii="Arial" w:hAnsi="Arial" w:cs="Arial"/>
          <w:sz w:val="22"/>
          <w:szCs w:val="22"/>
        </w:rPr>
      </w:pPr>
      <w:r w:rsidRPr="00E86B61">
        <w:rPr>
          <w:rFonts w:ascii="Arial" w:hAnsi="Arial" w:cs="Arial"/>
          <w:sz w:val="22"/>
          <w:szCs w:val="22"/>
        </w:rPr>
        <w:t>Ако понуђач чија је понуда изабрана као најповољнија</w:t>
      </w:r>
      <w:r w:rsidR="008F6646" w:rsidRPr="00E86B61">
        <w:rPr>
          <w:rFonts w:ascii="Arial" w:hAnsi="Arial" w:cs="Arial"/>
          <w:sz w:val="22"/>
          <w:szCs w:val="22"/>
        </w:rPr>
        <w:t xml:space="preserve"> </w:t>
      </w:r>
      <w:r w:rsidRPr="00E86B61">
        <w:rPr>
          <w:rFonts w:ascii="Arial" w:hAnsi="Arial" w:cs="Arial"/>
          <w:sz w:val="22"/>
          <w:szCs w:val="22"/>
        </w:rPr>
        <w:t xml:space="preserve">не потпише уговор у наведеном року, Наручилац ће одлучити да ли ће уговор о јавној набавци закључити са </w:t>
      </w:r>
      <w:r w:rsidRPr="00E86B61">
        <w:rPr>
          <w:rFonts w:ascii="Arial" w:hAnsi="Arial" w:cs="Arial"/>
          <w:sz w:val="22"/>
          <w:szCs w:val="22"/>
        </w:rPr>
        <w:lastRenderedPageBreak/>
        <w:t>првим следећим најповољнијим понуђачем и наплатити средство финансијског обезбеђења за озбиљност понуде на износ од 5% вредности понуде, без ПДВ.</w:t>
      </w:r>
    </w:p>
    <w:p w14:paraId="6D6B531F" w14:textId="77777777" w:rsidR="003A65E6" w:rsidRPr="00E86B61" w:rsidRDefault="003A65E6" w:rsidP="00574472">
      <w:pPr>
        <w:ind w:firstLine="720"/>
        <w:jc w:val="both"/>
        <w:rPr>
          <w:rFonts w:ascii="Arial" w:hAnsi="Arial" w:cs="Arial"/>
          <w:sz w:val="22"/>
          <w:szCs w:val="22"/>
        </w:rPr>
      </w:pPr>
      <w:r w:rsidRPr="00E86B61">
        <w:rPr>
          <w:rFonts w:ascii="Arial" w:hAnsi="Arial" w:cs="Arial"/>
          <w:sz w:val="22"/>
          <w:szCs w:val="22"/>
        </w:rPr>
        <w:t>Наручилац може и пре истека рока за подношење захтева за заштиту права закључити уговор о јавној набавци</w:t>
      </w:r>
      <w:r w:rsidR="000D6AB5" w:rsidRPr="00E86B61">
        <w:rPr>
          <w:rFonts w:ascii="Arial" w:hAnsi="Arial" w:cs="Arial"/>
          <w:sz w:val="22"/>
          <w:szCs w:val="22"/>
        </w:rPr>
        <w:t xml:space="preserve"> </w:t>
      </w:r>
      <w:r w:rsidRPr="00E86B61">
        <w:rPr>
          <w:rFonts w:ascii="Arial" w:hAnsi="Arial" w:cs="Arial"/>
          <w:sz w:val="22"/>
          <w:szCs w:val="22"/>
        </w:rPr>
        <w:t>у случају испуњености услова из члана 112. став 2. тачка 5. Закона, у ком случају ће изабрани понуђач ће бити позван да приступи закључењу уговора у року од највише 8 дана.</w:t>
      </w:r>
    </w:p>
    <w:p w14:paraId="4960B6E2" w14:textId="77777777" w:rsidR="00103C9C" w:rsidRPr="00E86B61" w:rsidRDefault="00103C9C" w:rsidP="00574472">
      <w:pPr>
        <w:ind w:firstLine="720"/>
        <w:jc w:val="both"/>
        <w:rPr>
          <w:rFonts w:ascii="Arial" w:hAnsi="Arial" w:cs="Arial"/>
          <w:sz w:val="22"/>
          <w:szCs w:val="22"/>
        </w:rPr>
      </w:pPr>
    </w:p>
    <w:p w14:paraId="1E54E83A" w14:textId="77777777" w:rsidR="00AB084E" w:rsidRPr="00E86B61" w:rsidRDefault="003A65E6" w:rsidP="00E86B61">
      <w:pPr>
        <w:pStyle w:val="Heading2"/>
        <w:numPr>
          <w:ilvl w:val="1"/>
          <w:numId w:val="39"/>
        </w:numPr>
      </w:pPr>
      <w:r w:rsidRPr="00E86B61">
        <w:t>НАЧИН ОЗНАЧАВАЊА ПОВЕРЉИВИХ ПОДАТАКА</w:t>
      </w:r>
    </w:p>
    <w:p w14:paraId="3A5DB0AB" w14:textId="77777777" w:rsidR="003A65E6" w:rsidRPr="00E86B61" w:rsidRDefault="003A65E6" w:rsidP="00574472">
      <w:pPr>
        <w:jc w:val="both"/>
        <w:rPr>
          <w:rFonts w:ascii="Arial" w:hAnsi="Arial" w:cs="Arial"/>
          <w:sz w:val="22"/>
          <w:szCs w:val="22"/>
        </w:rPr>
      </w:pPr>
    </w:p>
    <w:p w14:paraId="374F616B" w14:textId="77777777" w:rsidR="003A65E6" w:rsidRPr="00E86B61" w:rsidRDefault="003A65E6" w:rsidP="00574472">
      <w:pPr>
        <w:ind w:firstLine="709"/>
        <w:jc w:val="both"/>
        <w:rPr>
          <w:rFonts w:ascii="Arial" w:hAnsi="Arial" w:cs="Arial"/>
          <w:sz w:val="22"/>
          <w:szCs w:val="22"/>
        </w:rPr>
      </w:pPr>
      <w:r w:rsidRPr="00E86B61">
        <w:rPr>
          <w:rFonts w:ascii="Arial" w:hAnsi="Arial" w:cs="Arial"/>
          <w:sz w:val="22"/>
          <w:szCs w:val="22"/>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7B5922C7" w14:textId="77777777" w:rsidR="003A65E6" w:rsidRPr="00E86B61" w:rsidRDefault="003A65E6" w:rsidP="00574472">
      <w:pPr>
        <w:ind w:firstLine="709"/>
        <w:jc w:val="both"/>
        <w:rPr>
          <w:rFonts w:ascii="Arial" w:hAnsi="Arial" w:cs="Arial"/>
          <w:sz w:val="22"/>
          <w:szCs w:val="22"/>
        </w:rPr>
      </w:pPr>
      <w:r w:rsidRPr="00E86B61">
        <w:rPr>
          <w:rFonts w:ascii="Arial" w:hAnsi="Arial" w:cs="Arial"/>
          <w:sz w:val="22"/>
          <w:szCs w:val="22"/>
        </w:rPr>
        <w:t xml:space="preserve">Наручилац може да одбије да пружи информацију која би значила повреду поверљивости података добијених у понуди. </w:t>
      </w:r>
    </w:p>
    <w:p w14:paraId="2598357D" w14:textId="77777777" w:rsidR="003A65E6" w:rsidRPr="00E86B61" w:rsidRDefault="003A65E6" w:rsidP="00574472">
      <w:pPr>
        <w:ind w:firstLine="709"/>
        <w:jc w:val="both"/>
        <w:rPr>
          <w:rFonts w:ascii="Arial" w:hAnsi="Arial" w:cs="Arial"/>
          <w:sz w:val="22"/>
          <w:szCs w:val="22"/>
        </w:rPr>
      </w:pPr>
      <w:r w:rsidRPr="00E86B61">
        <w:rPr>
          <w:rFonts w:ascii="Arial" w:hAnsi="Arial" w:cs="Arial"/>
          <w:sz w:val="22"/>
          <w:szCs w:val="22"/>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5B48C65D" w14:textId="77777777" w:rsidR="003A65E6" w:rsidRPr="00E86B61" w:rsidRDefault="003A65E6" w:rsidP="00574472">
      <w:pPr>
        <w:ind w:firstLine="709"/>
        <w:jc w:val="both"/>
        <w:rPr>
          <w:rFonts w:ascii="Arial" w:hAnsi="Arial" w:cs="Arial"/>
          <w:sz w:val="22"/>
          <w:szCs w:val="22"/>
        </w:rPr>
      </w:pPr>
      <w:r w:rsidRPr="00E86B61">
        <w:rPr>
          <w:rFonts w:ascii="Arial" w:hAnsi="Arial" w:cs="Arial"/>
          <w:sz w:val="22"/>
          <w:szCs w:val="22"/>
        </w:rPr>
        <w:t>Наручилац ће као поверљива третирати она документа која у десном горњем углу великим словима имају исписано „ПОВЕРЉИВО“.</w:t>
      </w:r>
    </w:p>
    <w:p w14:paraId="11EEC258" w14:textId="77777777" w:rsidR="003A65E6" w:rsidRPr="00E86B61" w:rsidRDefault="003A65E6" w:rsidP="00574472">
      <w:pPr>
        <w:ind w:firstLine="709"/>
        <w:jc w:val="both"/>
        <w:rPr>
          <w:rFonts w:ascii="Arial" w:hAnsi="Arial" w:cs="Arial"/>
          <w:sz w:val="22"/>
          <w:szCs w:val="22"/>
        </w:rPr>
      </w:pPr>
      <w:r w:rsidRPr="00E86B61">
        <w:rPr>
          <w:rFonts w:ascii="Arial" w:hAnsi="Arial" w:cs="Arial"/>
          <w:sz w:val="22"/>
          <w:szCs w:val="22"/>
        </w:rPr>
        <w:t>Наручилац не одговара за поверљивост података који нису означени на горе наведени начин.</w:t>
      </w:r>
    </w:p>
    <w:p w14:paraId="0FA2544E" w14:textId="77777777" w:rsidR="003A65E6" w:rsidRPr="00E86B61" w:rsidRDefault="003A65E6" w:rsidP="00574472">
      <w:pPr>
        <w:ind w:firstLine="709"/>
        <w:jc w:val="both"/>
        <w:rPr>
          <w:rFonts w:ascii="Arial" w:hAnsi="Arial" w:cs="Arial"/>
          <w:sz w:val="22"/>
          <w:szCs w:val="22"/>
        </w:rPr>
      </w:pPr>
      <w:r w:rsidRPr="00E86B61">
        <w:rPr>
          <w:rFonts w:ascii="Arial" w:hAnsi="Arial" w:cs="Arial"/>
          <w:sz w:val="22"/>
          <w:szCs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6188FFDD" w14:textId="77777777" w:rsidR="003A65E6" w:rsidRPr="00E86B61" w:rsidRDefault="003A65E6" w:rsidP="00574472">
      <w:pPr>
        <w:ind w:firstLine="709"/>
        <w:jc w:val="both"/>
        <w:rPr>
          <w:rFonts w:ascii="Arial" w:hAnsi="Arial" w:cs="Arial"/>
          <w:sz w:val="22"/>
          <w:szCs w:val="22"/>
        </w:rPr>
      </w:pPr>
      <w:r w:rsidRPr="00E86B61">
        <w:rPr>
          <w:rFonts w:ascii="Arial" w:hAnsi="Arial" w:cs="Arial"/>
          <w:sz w:val="22"/>
          <w:szCs w:val="22"/>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5FCC9EB8" w14:textId="77777777" w:rsidR="003A65E6" w:rsidRPr="00E86B61" w:rsidRDefault="003A65E6" w:rsidP="00574472">
      <w:pPr>
        <w:ind w:firstLine="709"/>
        <w:jc w:val="both"/>
        <w:rPr>
          <w:rFonts w:ascii="Arial" w:hAnsi="Arial" w:cs="Arial"/>
          <w:sz w:val="22"/>
          <w:szCs w:val="22"/>
        </w:rPr>
      </w:pPr>
      <w:r w:rsidRPr="00E86B61">
        <w:rPr>
          <w:rFonts w:ascii="Arial" w:hAnsi="Arial" w:cs="Arial"/>
          <w:sz w:val="22"/>
          <w:szCs w:val="22"/>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47F1E617" w14:textId="77777777" w:rsidR="003A65E6" w:rsidRPr="00E86B61" w:rsidRDefault="003A65E6" w:rsidP="00574472">
      <w:pPr>
        <w:ind w:firstLine="709"/>
        <w:jc w:val="both"/>
        <w:rPr>
          <w:rFonts w:ascii="Arial" w:hAnsi="Arial" w:cs="Arial"/>
          <w:sz w:val="22"/>
          <w:szCs w:val="22"/>
        </w:rPr>
      </w:pPr>
      <w:r w:rsidRPr="00E86B61">
        <w:rPr>
          <w:rFonts w:ascii="Arial" w:hAnsi="Arial" w:cs="Arial"/>
          <w:sz w:val="22"/>
          <w:szCs w:val="22"/>
        </w:rPr>
        <w:t xml:space="preserve">Неће се сматрати поверљивим докази о испуњености обавезних услова,цена и други подаци из понуде који су од значаја за примену елемената критеријума и рангирање понуде. </w:t>
      </w:r>
    </w:p>
    <w:p w14:paraId="2614D3C1" w14:textId="77777777" w:rsidR="009E41D8" w:rsidRPr="00E86B61" w:rsidRDefault="009E41D8" w:rsidP="00574472">
      <w:pPr>
        <w:ind w:firstLine="709"/>
        <w:jc w:val="both"/>
        <w:rPr>
          <w:rFonts w:ascii="Arial" w:hAnsi="Arial" w:cs="Arial"/>
          <w:sz w:val="22"/>
          <w:szCs w:val="22"/>
        </w:rPr>
      </w:pPr>
    </w:p>
    <w:p w14:paraId="080C4CF6" w14:textId="77777777" w:rsidR="00AB084E" w:rsidRPr="00E86B61" w:rsidRDefault="003A65E6" w:rsidP="00E86B61">
      <w:pPr>
        <w:pStyle w:val="Heading2"/>
        <w:numPr>
          <w:ilvl w:val="1"/>
          <w:numId w:val="39"/>
        </w:numPr>
      </w:pPr>
      <w:r w:rsidRPr="00E86B61">
        <w:t>ТРОШКОВИ ПОНУДЕ</w:t>
      </w:r>
    </w:p>
    <w:p w14:paraId="5AF13589" w14:textId="77777777" w:rsidR="003A65E6" w:rsidRPr="00E86B61" w:rsidRDefault="003A65E6" w:rsidP="00574472">
      <w:pPr>
        <w:pStyle w:val="BodyText"/>
        <w:rPr>
          <w:rFonts w:ascii="Arial" w:hAnsi="Arial" w:cs="Arial"/>
          <w:sz w:val="22"/>
          <w:szCs w:val="22"/>
        </w:rPr>
      </w:pPr>
    </w:p>
    <w:p w14:paraId="729F9D23" w14:textId="77777777" w:rsidR="003A65E6" w:rsidRPr="00E86B61" w:rsidRDefault="003A65E6" w:rsidP="00574472">
      <w:pPr>
        <w:pStyle w:val="BodyText"/>
        <w:ind w:firstLine="709"/>
        <w:rPr>
          <w:rFonts w:ascii="Arial" w:hAnsi="Arial" w:cs="Arial"/>
          <w:sz w:val="22"/>
          <w:szCs w:val="22"/>
        </w:rPr>
      </w:pPr>
      <w:r w:rsidRPr="00E86B61">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14:paraId="705C35C8" w14:textId="77777777" w:rsidR="003A65E6" w:rsidRPr="00E86B61" w:rsidRDefault="003A65E6" w:rsidP="00574472">
      <w:pPr>
        <w:ind w:firstLine="709"/>
        <w:jc w:val="both"/>
        <w:rPr>
          <w:rFonts w:ascii="Arial" w:hAnsi="Arial" w:cs="Arial"/>
          <w:sz w:val="22"/>
          <w:szCs w:val="22"/>
        </w:rPr>
      </w:pPr>
      <w:r w:rsidRPr="00E86B61">
        <w:rPr>
          <w:rFonts w:ascii="Arial" w:hAnsi="Arial" w:cs="Arial"/>
          <w:sz w:val="22"/>
          <w:szCs w:val="22"/>
        </w:rPr>
        <w:t>Понуђач може да у оквиру понуде достави укупан износ и структуру трошкова припремања понуде.</w:t>
      </w:r>
    </w:p>
    <w:p w14:paraId="1C88336B" w14:textId="77777777" w:rsidR="003A65E6" w:rsidRPr="00E86B61" w:rsidRDefault="003A65E6" w:rsidP="00574472">
      <w:pPr>
        <w:ind w:firstLine="709"/>
        <w:jc w:val="both"/>
        <w:rPr>
          <w:rFonts w:ascii="Arial" w:hAnsi="Arial" w:cs="Arial"/>
          <w:sz w:val="22"/>
          <w:szCs w:val="22"/>
          <w:lang w:eastAsia="sr-Latn-CS"/>
        </w:rPr>
      </w:pPr>
      <w:r w:rsidRPr="00E86B61">
        <w:rPr>
          <w:rFonts w:ascii="Arial" w:hAnsi="Arial" w:cs="Arial"/>
          <w:sz w:val="22"/>
          <w:szCs w:val="22"/>
          <w:lang w:eastAsia="sr-Latn-CS"/>
        </w:rPr>
        <w:t xml:space="preserve">У Обрасцу трошкова припреме понуде </w:t>
      </w:r>
      <w:r w:rsidRPr="00E86B61">
        <w:rPr>
          <w:rFonts w:ascii="Arial" w:hAnsi="Arial" w:cs="Arial"/>
          <w:sz w:val="22"/>
          <w:szCs w:val="22"/>
        </w:rPr>
        <w:t>(</w:t>
      </w:r>
      <w:hyperlink w:anchor="_ОБРАЗАЦ_9." w:history="1">
        <w:r w:rsidRPr="009944DD">
          <w:rPr>
            <w:rStyle w:val="Hyperlink"/>
            <w:rFonts w:ascii="Arial" w:hAnsi="Arial" w:cs="Arial"/>
            <w:sz w:val="22"/>
            <w:szCs w:val="22"/>
          </w:rPr>
          <w:t>Образац 9.</w:t>
        </w:r>
      </w:hyperlink>
      <w:r w:rsidRPr="00E86B61">
        <w:rPr>
          <w:rFonts w:ascii="Arial" w:hAnsi="Arial" w:cs="Arial"/>
          <w:sz w:val="22"/>
          <w:szCs w:val="22"/>
        </w:rPr>
        <w:t xml:space="preserve"> из конкурсне документације)</w:t>
      </w:r>
      <w:r w:rsidRPr="00E86B61">
        <w:rPr>
          <w:rFonts w:ascii="Arial" w:hAnsi="Arial" w:cs="Arial"/>
          <w:sz w:val="22"/>
          <w:szCs w:val="22"/>
          <w:lang w:eastAsia="sr-Latn-CS"/>
        </w:rPr>
        <w:t xml:space="preserve">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302949CB" w14:textId="77777777" w:rsidR="003A65E6" w:rsidRPr="00E86B61" w:rsidRDefault="003A65E6" w:rsidP="00E86B61"/>
    <w:p w14:paraId="3B00B3E2" w14:textId="77777777" w:rsidR="00AB084E" w:rsidRPr="00E86B61" w:rsidRDefault="003A65E6" w:rsidP="00E86B61">
      <w:pPr>
        <w:pStyle w:val="Heading2"/>
        <w:numPr>
          <w:ilvl w:val="1"/>
          <w:numId w:val="39"/>
        </w:numPr>
      </w:pPr>
      <w:r w:rsidRPr="00E86B61">
        <w:t>ОБРАЗАЦ СТРУКТУРЕ ЦЕНЕ</w:t>
      </w:r>
    </w:p>
    <w:p w14:paraId="2501B55A" w14:textId="77777777" w:rsidR="003A65E6" w:rsidRPr="00E86B61" w:rsidRDefault="003A65E6" w:rsidP="00574472">
      <w:pPr>
        <w:jc w:val="both"/>
        <w:rPr>
          <w:rFonts w:ascii="Arial" w:hAnsi="Arial" w:cs="Arial"/>
          <w:sz w:val="22"/>
          <w:szCs w:val="22"/>
        </w:rPr>
      </w:pPr>
    </w:p>
    <w:p w14:paraId="4D9705C7" w14:textId="77777777" w:rsidR="003A65E6" w:rsidRPr="00E86B61" w:rsidRDefault="003A65E6" w:rsidP="00574472">
      <w:pPr>
        <w:ind w:firstLine="708"/>
        <w:jc w:val="both"/>
        <w:rPr>
          <w:rFonts w:ascii="Arial" w:hAnsi="Arial" w:cs="Arial"/>
          <w:sz w:val="22"/>
          <w:szCs w:val="22"/>
        </w:rPr>
      </w:pPr>
      <w:r w:rsidRPr="00E86B61">
        <w:rPr>
          <w:rFonts w:ascii="Arial" w:hAnsi="Arial" w:cs="Arial"/>
          <w:sz w:val="22"/>
          <w:szCs w:val="22"/>
        </w:rPr>
        <w:t xml:space="preserve">Структуру цене понуђач наводи тако што попуњавa, потписује и оверава печатом </w:t>
      </w:r>
      <w:hyperlink w:anchor="_ОБРАЗАЦ_5." w:history="1">
        <w:r w:rsidRPr="009944DD">
          <w:rPr>
            <w:rStyle w:val="Hyperlink"/>
            <w:rFonts w:ascii="Arial" w:hAnsi="Arial" w:cs="Arial"/>
            <w:sz w:val="22"/>
            <w:szCs w:val="22"/>
          </w:rPr>
          <w:t>Образац 5.</w:t>
        </w:r>
      </w:hyperlink>
      <w:r w:rsidRPr="00E86B61">
        <w:rPr>
          <w:rFonts w:ascii="Arial" w:hAnsi="Arial" w:cs="Arial"/>
          <w:sz w:val="22"/>
          <w:szCs w:val="22"/>
        </w:rPr>
        <w:t xml:space="preserve"> из конкурсне документације.</w:t>
      </w:r>
    </w:p>
    <w:p w14:paraId="35C57318" w14:textId="53E55467" w:rsidR="00B756CB" w:rsidRDefault="00B756CB">
      <w:pPr>
        <w:suppressAutoHyphens w:val="0"/>
        <w:rPr>
          <w:rFonts w:ascii="Arial" w:hAnsi="Arial" w:cs="Arial"/>
          <w:sz w:val="22"/>
          <w:szCs w:val="22"/>
        </w:rPr>
      </w:pPr>
      <w:r>
        <w:rPr>
          <w:rFonts w:ascii="Arial" w:hAnsi="Arial" w:cs="Arial"/>
          <w:sz w:val="22"/>
          <w:szCs w:val="22"/>
        </w:rPr>
        <w:br w:type="page"/>
      </w:r>
    </w:p>
    <w:p w14:paraId="72DD245A" w14:textId="77777777" w:rsidR="00AB084E" w:rsidRPr="00E86B61" w:rsidRDefault="003A65E6" w:rsidP="00E86B61">
      <w:pPr>
        <w:pStyle w:val="Heading2"/>
        <w:numPr>
          <w:ilvl w:val="1"/>
          <w:numId w:val="39"/>
        </w:numPr>
      </w:pPr>
      <w:r w:rsidRPr="00E86B61">
        <w:lastRenderedPageBreak/>
        <w:t>МОДЕЛ УГОВОРА</w:t>
      </w:r>
    </w:p>
    <w:p w14:paraId="28C87939" w14:textId="77777777" w:rsidR="003A65E6" w:rsidRPr="00E86B61" w:rsidRDefault="003A65E6" w:rsidP="00574472">
      <w:pPr>
        <w:jc w:val="both"/>
        <w:rPr>
          <w:rFonts w:ascii="Arial" w:hAnsi="Arial" w:cs="Arial"/>
          <w:sz w:val="22"/>
          <w:szCs w:val="22"/>
        </w:rPr>
      </w:pPr>
    </w:p>
    <w:p w14:paraId="2DDF422B" w14:textId="77777777" w:rsidR="003A65E6" w:rsidRPr="00E86B61" w:rsidRDefault="003A65E6" w:rsidP="00B30E3E">
      <w:pPr>
        <w:ind w:firstLine="708"/>
        <w:jc w:val="both"/>
        <w:rPr>
          <w:rFonts w:ascii="Arial" w:hAnsi="Arial" w:cs="Arial"/>
          <w:sz w:val="22"/>
          <w:szCs w:val="22"/>
        </w:rPr>
      </w:pPr>
      <w:r w:rsidRPr="00E86B61">
        <w:rPr>
          <w:rFonts w:ascii="Arial" w:hAnsi="Arial" w:cs="Arial"/>
          <w:sz w:val="22"/>
          <w:szCs w:val="22"/>
        </w:rPr>
        <w:t>У складу са датим Моделом уговора (</w:t>
      </w:r>
      <w:hyperlink w:anchor="_ОБРАЗАЦ_6." w:history="1">
        <w:r w:rsidRPr="009944DD">
          <w:rPr>
            <w:rStyle w:val="Hyperlink"/>
            <w:rFonts w:ascii="Arial" w:hAnsi="Arial" w:cs="Arial"/>
            <w:sz w:val="22"/>
            <w:szCs w:val="22"/>
          </w:rPr>
          <w:t>Образац 6</w:t>
        </w:r>
      </w:hyperlink>
      <w:r w:rsidRPr="00E86B61">
        <w:rPr>
          <w:rFonts w:ascii="Arial" w:hAnsi="Arial" w:cs="Arial"/>
          <w:sz w:val="22"/>
          <w:szCs w:val="22"/>
        </w:rPr>
        <w:t>. из конкурсне документације) и елементима најповољније понуде биће закључен Уговор о јавној набавци.</w:t>
      </w:r>
    </w:p>
    <w:p w14:paraId="68FA49E1" w14:textId="77777777" w:rsidR="003A65E6" w:rsidRPr="00E86B61" w:rsidRDefault="003A65E6" w:rsidP="00B30E3E">
      <w:pPr>
        <w:ind w:firstLine="708"/>
        <w:jc w:val="both"/>
        <w:rPr>
          <w:rFonts w:ascii="Arial" w:hAnsi="Arial" w:cs="Arial"/>
          <w:sz w:val="22"/>
          <w:szCs w:val="22"/>
        </w:rPr>
      </w:pPr>
      <w:r w:rsidRPr="00E86B61">
        <w:rPr>
          <w:rFonts w:ascii="Arial" w:hAnsi="Arial" w:cs="Arial"/>
          <w:sz w:val="22"/>
          <w:szCs w:val="22"/>
        </w:rPr>
        <w:t>Понуђач дати Модел уговора потписује</w:t>
      </w:r>
      <w:r w:rsidRPr="00E86B61">
        <w:rPr>
          <w:rFonts w:ascii="Arial" w:hAnsi="Arial" w:cs="Arial"/>
          <w:sz w:val="22"/>
          <w:szCs w:val="22"/>
          <w:lang w:val="sr-Latn-CS"/>
        </w:rPr>
        <w:t xml:space="preserve">, </w:t>
      </w:r>
      <w:r w:rsidRPr="00E86B61">
        <w:rPr>
          <w:rFonts w:ascii="Arial" w:hAnsi="Arial" w:cs="Arial"/>
          <w:sz w:val="22"/>
          <w:szCs w:val="22"/>
        </w:rPr>
        <w:t>овера и доставља у понуди.</w:t>
      </w:r>
    </w:p>
    <w:p w14:paraId="64F129E8" w14:textId="77777777" w:rsidR="003A65E6" w:rsidRPr="00E86B61" w:rsidRDefault="003A65E6" w:rsidP="00E86B61"/>
    <w:p w14:paraId="12E19C13" w14:textId="77777777" w:rsidR="00AB084E" w:rsidRPr="00E86B61" w:rsidRDefault="003A65E6" w:rsidP="00E86B61">
      <w:pPr>
        <w:pStyle w:val="Heading2"/>
        <w:numPr>
          <w:ilvl w:val="1"/>
          <w:numId w:val="39"/>
        </w:numPr>
      </w:pPr>
      <w:r w:rsidRPr="00E86B61">
        <w:t>РАЗЛОЗИ ЗА ОДБИЈАЊЕ ПОНУДЕ И ОБУСТАВУ ПОСТУПКА</w:t>
      </w:r>
    </w:p>
    <w:p w14:paraId="742D42DD" w14:textId="77777777" w:rsidR="003A65E6" w:rsidRPr="00E86B61" w:rsidRDefault="003A65E6" w:rsidP="00117C4F">
      <w:pPr>
        <w:jc w:val="both"/>
        <w:rPr>
          <w:rFonts w:ascii="Arial" w:hAnsi="Arial" w:cs="Arial"/>
          <w:sz w:val="22"/>
          <w:szCs w:val="22"/>
        </w:rPr>
      </w:pPr>
    </w:p>
    <w:p w14:paraId="076B20CF" w14:textId="77777777" w:rsidR="003A65E6" w:rsidRPr="00E86B61" w:rsidRDefault="003A65E6" w:rsidP="00416BF6">
      <w:pPr>
        <w:ind w:firstLine="708"/>
        <w:jc w:val="both"/>
        <w:rPr>
          <w:rFonts w:ascii="Arial" w:hAnsi="Arial" w:cs="Arial"/>
          <w:sz w:val="22"/>
          <w:szCs w:val="22"/>
        </w:rPr>
      </w:pPr>
      <w:r w:rsidRPr="00E86B61">
        <w:rPr>
          <w:rFonts w:ascii="Arial" w:hAnsi="Arial" w:cs="Arial"/>
          <w:sz w:val="22"/>
          <w:szCs w:val="22"/>
        </w:rPr>
        <w:t>У поступку јавне набавке Наручилац ће одбити неприхватљиву понуду у складу са чланом 107. Закона.</w:t>
      </w:r>
    </w:p>
    <w:p w14:paraId="33D656E1" w14:textId="77777777" w:rsidR="003A65E6" w:rsidRPr="00E86B61" w:rsidRDefault="003A65E6" w:rsidP="00416BF6">
      <w:pPr>
        <w:ind w:firstLine="708"/>
        <w:jc w:val="both"/>
        <w:rPr>
          <w:rFonts w:ascii="Arial" w:hAnsi="Arial" w:cs="Arial"/>
          <w:sz w:val="22"/>
          <w:szCs w:val="22"/>
        </w:rPr>
      </w:pPr>
      <w:r w:rsidRPr="00E86B61">
        <w:rPr>
          <w:rFonts w:ascii="Arial" w:hAnsi="Arial" w:cs="Arial"/>
          <w:sz w:val="22"/>
          <w:szCs w:val="22"/>
        </w:rPr>
        <w:t>Наручилац ће донети одлуку о обустави поступка јавне набавке у складу са чланом 109. Закона.</w:t>
      </w:r>
    </w:p>
    <w:p w14:paraId="40CFB9A0" w14:textId="77777777" w:rsidR="003A65E6" w:rsidRPr="00E86B61" w:rsidRDefault="003A65E6" w:rsidP="00416BF6">
      <w:pPr>
        <w:ind w:firstLine="708"/>
        <w:jc w:val="both"/>
        <w:rPr>
          <w:rFonts w:ascii="Arial" w:hAnsi="Arial" w:cs="Arial"/>
          <w:sz w:val="22"/>
          <w:szCs w:val="22"/>
        </w:rPr>
      </w:pPr>
      <w:r w:rsidRPr="00E86B61">
        <w:rPr>
          <w:rFonts w:ascii="Arial" w:hAnsi="Arial" w:cs="Arial"/>
          <w:sz w:val="22"/>
          <w:szCs w:val="22"/>
        </w:rPr>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p>
    <w:p w14:paraId="7C10F854" w14:textId="77777777" w:rsidR="003A65E6" w:rsidRPr="00E86B61" w:rsidRDefault="003A65E6" w:rsidP="00E86B61"/>
    <w:p w14:paraId="32139A1D" w14:textId="77777777" w:rsidR="00AB084E" w:rsidRPr="00E86B61" w:rsidRDefault="003A65E6" w:rsidP="00E86B61">
      <w:pPr>
        <w:pStyle w:val="Heading2"/>
        <w:numPr>
          <w:ilvl w:val="1"/>
          <w:numId w:val="39"/>
        </w:numPr>
      </w:pPr>
      <w:r w:rsidRPr="00E86B61">
        <w:t>ПОДАЦИ О САДРЖИНИ ПОНУДЕ</w:t>
      </w:r>
    </w:p>
    <w:p w14:paraId="350C1E15" w14:textId="77777777" w:rsidR="003A65E6" w:rsidRPr="00E86B61" w:rsidRDefault="003A65E6" w:rsidP="00E86B61"/>
    <w:p w14:paraId="2CEAD369" w14:textId="77777777" w:rsidR="003A65E6" w:rsidRPr="00E86B61" w:rsidRDefault="003A65E6" w:rsidP="006B3210">
      <w:pPr>
        <w:ind w:firstLine="720"/>
        <w:jc w:val="both"/>
        <w:rPr>
          <w:rFonts w:ascii="Arial" w:hAnsi="Arial" w:cs="Arial"/>
          <w:sz w:val="22"/>
          <w:szCs w:val="22"/>
        </w:rPr>
      </w:pPr>
      <w:r w:rsidRPr="00E86B61">
        <w:rPr>
          <w:rFonts w:ascii="Arial" w:hAnsi="Arial" w:cs="Arial"/>
          <w:sz w:val="22"/>
          <w:szCs w:val="22"/>
          <w:lang w:eastAsia="en-US"/>
        </w:rPr>
        <w:t>Садржину понуде, поред Обрасца понуде, чине и сви остали докази о испуњености услова из чл. 75.и 76.</w:t>
      </w:r>
      <w:r w:rsidRPr="00E86B61">
        <w:rPr>
          <w:rFonts w:ascii="Arial" w:hAnsi="Arial" w:cs="Arial"/>
          <w:sz w:val="22"/>
          <w:szCs w:val="22"/>
        </w:rPr>
        <w:t xml:space="preserve"> Закона о јавним</w:t>
      </w:r>
      <w:r w:rsidRPr="00E86B61">
        <w:rPr>
          <w:rFonts w:ascii="Arial" w:hAnsi="Arial" w:cs="Arial"/>
          <w:sz w:val="22"/>
          <w:szCs w:val="22"/>
          <w:lang w:eastAsia="en-US"/>
        </w:rPr>
        <w:t xml:space="preserve"> набавкама, предвиђени чл. 77. Закона, који су наведени у конкурсној документацији, као и сви тражени прилози и изјаве</w:t>
      </w:r>
      <w:r w:rsidRPr="00E86B61">
        <w:rPr>
          <w:rFonts w:ascii="Arial" w:hAnsi="Arial" w:cs="Arial"/>
          <w:sz w:val="22"/>
          <w:szCs w:val="22"/>
        </w:rPr>
        <w:t>:</w:t>
      </w:r>
    </w:p>
    <w:p w14:paraId="47BD3D6F" w14:textId="77777777" w:rsidR="00AB084E" w:rsidRPr="00E86B61" w:rsidRDefault="003A65E6" w:rsidP="00D52787">
      <w:pPr>
        <w:pStyle w:val="ListParagraph"/>
        <w:numPr>
          <w:ilvl w:val="1"/>
          <w:numId w:val="17"/>
        </w:numPr>
        <w:spacing w:after="0" w:line="240" w:lineRule="auto"/>
        <w:ind w:left="1080" w:hanging="360"/>
        <w:jc w:val="both"/>
        <w:rPr>
          <w:rFonts w:ascii="Arial" w:hAnsi="Arial" w:cs="Arial"/>
        </w:rPr>
      </w:pPr>
      <w:r w:rsidRPr="00E86B61">
        <w:rPr>
          <w:rFonts w:ascii="Arial" w:hAnsi="Arial" w:cs="Arial"/>
        </w:rPr>
        <w:t>попуњен, потписан и печатом оверен образац „Подаци о понуђачу“ (</w:t>
      </w:r>
      <w:hyperlink w:anchor="_ОБРАЗАЦ_1." w:history="1">
        <w:r w:rsidRPr="009944DD">
          <w:rPr>
            <w:rStyle w:val="Hyperlink"/>
            <w:rFonts w:ascii="Arial" w:hAnsi="Arial" w:cs="Arial"/>
          </w:rPr>
          <w:t>Образац 1.</w:t>
        </w:r>
      </w:hyperlink>
      <w:r w:rsidRPr="00E86B61">
        <w:rPr>
          <w:rFonts w:ascii="Arial" w:hAnsi="Arial" w:cs="Arial"/>
        </w:rPr>
        <w:t xml:space="preserve"> из конкурсне документације), ако наступа самостално и у случају да наступа у заједничкој понуди за Лидера-носиоца посла;</w:t>
      </w:r>
    </w:p>
    <w:p w14:paraId="41EAA071" w14:textId="77777777" w:rsidR="00AB084E" w:rsidRPr="00E86B61" w:rsidRDefault="003A65E6" w:rsidP="00D52787">
      <w:pPr>
        <w:pStyle w:val="ListParagraph"/>
        <w:numPr>
          <w:ilvl w:val="1"/>
          <w:numId w:val="17"/>
        </w:numPr>
        <w:spacing w:after="0" w:line="240" w:lineRule="auto"/>
        <w:ind w:left="1080" w:hanging="360"/>
        <w:jc w:val="both"/>
        <w:rPr>
          <w:rFonts w:ascii="Arial" w:hAnsi="Arial" w:cs="Arial"/>
        </w:rPr>
      </w:pPr>
      <w:r w:rsidRPr="00E86B61">
        <w:rPr>
          <w:rFonts w:ascii="Arial" w:hAnsi="Arial" w:cs="Arial"/>
        </w:rPr>
        <w:t>попуњен, потписан и печатом оверен образац „Подаци о понуђачу из групе понуђача“ (</w:t>
      </w:r>
      <w:hyperlink w:anchor="_ОБРАЗАЦ__1.1" w:history="1">
        <w:r w:rsidRPr="009944DD">
          <w:rPr>
            <w:rStyle w:val="Hyperlink"/>
            <w:rFonts w:ascii="Arial" w:hAnsi="Arial" w:cs="Arial"/>
          </w:rPr>
          <w:t>Образац 1.1</w:t>
        </w:r>
      </w:hyperlink>
      <w:r w:rsidRPr="00E86B61">
        <w:rPr>
          <w:rFonts w:ascii="Arial" w:hAnsi="Arial" w:cs="Arial"/>
        </w:rPr>
        <w:t xml:space="preserve"> из конкурсне документације) у случају да понуђач наступа у заједничкој понуди, за све остале чланове групе понуђача;</w:t>
      </w:r>
    </w:p>
    <w:p w14:paraId="6119F613" w14:textId="77777777" w:rsidR="00AB084E" w:rsidRPr="00E86B61" w:rsidRDefault="003A65E6" w:rsidP="00D52787">
      <w:pPr>
        <w:pStyle w:val="ListParagraph"/>
        <w:numPr>
          <w:ilvl w:val="1"/>
          <w:numId w:val="17"/>
        </w:numPr>
        <w:spacing w:after="0" w:line="240" w:lineRule="auto"/>
        <w:ind w:left="1080" w:hanging="360"/>
        <w:jc w:val="both"/>
        <w:rPr>
          <w:rFonts w:ascii="Arial" w:hAnsi="Arial" w:cs="Arial"/>
        </w:rPr>
      </w:pPr>
      <w:r w:rsidRPr="00E86B61">
        <w:rPr>
          <w:rFonts w:ascii="Arial" w:hAnsi="Arial" w:cs="Arial"/>
        </w:rPr>
        <w:t>попуњен, потписан и печатом оверен образац „Подаци о подизвођачу“ (</w:t>
      </w:r>
      <w:hyperlink w:anchor="_ОБРАЗАЦ__1.2" w:history="1">
        <w:r w:rsidRPr="009944DD">
          <w:rPr>
            <w:rStyle w:val="Hyperlink"/>
            <w:rFonts w:ascii="Arial" w:hAnsi="Arial" w:cs="Arial"/>
          </w:rPr>
          <w:t>Образац 1.2</w:t>
        </w:r>
      </w:hyperlink>
      <w:r w:rsidRPr="00E86B61">
        <w:rPr>
          <w:rFonts w:ascii="Arial" w:hAnsi="Arial" w:cs="Arial"/>
        </w:rPr>
        <w:t xml:space="preserve"> из конкурсне документације), ако понуђач наступа са подизвођачем, за сваког подизвођача;</w:t>
      </w:r>
    </w:p>
    <w:p w14:paraId="3C022DBD" w14:textId="77777777" w:rsidR="00AB084E" w:rsidRPr="00E86B61" w:rsidRDefault="003A65E6" w:rsidP="00D52787">
      <w:pPr>
        <w:pStyle w:val="ListParagraph"/>
        <w:numPr>
          <w:ilvl w:val="1"/>
          <w:numId w:val="17"/>
        </w:numPr>
        <w:spacing w:after="0" w:line="240" w:lineRule="auto"/>
        <w:ind w:left="1080" w:hanging="360"/>
        <w:jc w:val="both"/>
        <w:rPr>
          <w:rFonts w:ascii="Arial" w:hAnsi="Arial" w:cs="Arial"/>
        </w:rPr>
      </w:pPr>
      <w:r w:rsidRPr="00E86B61">
        <w:rPr>
          <w:rFonts w:ascii="Arial" w:hAnsi="Arial" w:cs="Arial"/>
        </w:rPr>
        <w:t>попуњен, потписан и печатом оверен образац „Образац понуде“ (</w:t>
      </w:r>
      <w:hyperlink w:anchor="_ОБРАЗАЦ_2." w:history="1">
        <w:r w:rsidRPr="009944DD">
          <w:rPr>
            <w:rStyle w:val="Hyperlink"/>
            <w:rFonts w:ascii="Arial" w:hAnsi="Arial" w:cs="Arial"/>
          </w:rPr>
          <w:t>Образац 2</w:t>
        </w:r>
      </w:hyperlink>
      <w:r w:rsidRPr="00E86B61">
        <w:rPr>
          <w:rFonts w:ascii="Arial" w:hAnsi="Arial" w:cs="Arial"/>
        </w:rPr>
        <w:t>. из конкурсне документације);</w:t>
      </w:r>
    </w:p>
    <w:p w14:paraId="3AA188A6" w14:textId="77777777" w:rsidR="00AB084E" w:rsidRPr="00E86B61" w:rsidRDefault="003A65E6" w:rsidP="00D52787">
      <w:pPr>
        <w:pStyle w:val="ListParagraph"/>
        <w:numPr>
          <w:ilvl w:val="1"/>
          <w:numId w:val="17"/>
        </w:numPr>
        <w:spacing w:after="0" w:line="240" w:lineRule="auto"/>
        <w:ind w:left="1080" w:hanging="360"/>
        <w:jc w:val="both"/>
        <w:rPr>
          <w:rFonts w:ascii="Arial" w:hAnsi="Arial" w:cs="Arial"/>
        </w:rPr>
      </w:pPr>
      <w:r w:rsidRPr="00E86B61">
        <w:rPr>
          <w:rFonts w:ascii="Arial" w:hAnsi="Arial" w:cs="Arial"/>
        </w:rPr>
        <w:t>попуњен, потписан и печатом оверен образац Изјаве у складу са чланом 75. став 2. Закона (</w:t>
      </w:r>
      <w:hyperlink w:anchor="_ОБРАЗАЦ_3." w:history="1">
        <w:r w:rsidRPr="009944DD">
          <w:rPr>
            <w:rStyle w:val="Hyperlink"/>
            <w:rFonts w:ascii="Arial" w:hAnsi="Arial" w:cs="Arial"/>
          </w:rPr>
          <w:t>Образац 3.</w:t>
        </w:r>
      </w:hyperlink>
      <w:r w:rsidRPr="00E86B61">
        <w:rPr>
          <w:rFonts w:ascii="Arial" w:hAnsi="Arial" w:cs="Arial"/>
        </w:rPr>
        <w:t xml:space="preserve"> из конкурсне документације);</w:t>
      </w:r>
    </w:p>
    <w:p w14:paraId="62040BBD" w14:textId="77777777" w:rsidR="00AB084E" w:rsidRPr="00E86B61" w:rsidRDefault="003A65E6" w:rsidP="00D52787">
      <w:pPr>
        <w:pStyle w:val="ListParagraph"/>
        <w:numPr>
          <w:ilvl w:val="1"/>
          <w:numId w:val="17"/>
        </w:numPr>
        <w:spacing w:after="0" w:line="240" w:lineRule="auto"/>
        <w:ind w:left="1080" w:hanging="360"/>
        <w:jc w:val="both"/>
        <w:rPr>
          <w:rFonts w:ascii="Arial" w:hAnsi="Arial" w:cs="Arial"/>
        </w:rPr>
      </w:pPr>
      <w:r w:rsidRPr="00E86B61">
        <w:rPr>
          <w:rFonts w:ascii="Arial" w:hAnsi="Arial" w:cs="Arial"/>
        </w:rPr>
        <w:t>попуњен, потписан и печатом оверен образац „Изјава о независној понуди“ (</w:t>
      </w:r>
      <w:hyperlink w:anchor="_ОБРАЗАЦ_4." w:history="1">
        <w:r w:rsidRPr="009944DD">
          <w:rPr>
            <w:rStyle w:val="Hyperlink"/>
            <w:rFonts w:ascii="Arial" w:hAnsi="Arial" w:cs="Arial"/>
          </w:rPr>
          <w:t>Образац 4.</w:t>
        </w:r>
      </w:hyperlink>
      <w:r w:rsidRPr="00E86B61">
        <w:rPr>
          <w:rFonts w:ascii="Arial" w:hAnsi="Arial" w:cs="Arial"/>
        </w:rPr>
        <w:t xml:space="preserve"> из конкурсне документације);</w:t>
      </w:r>
    </w:p>
    <w:p w14:paraId="50433DC8" w14:textId="77777777" w:rsidR="00AB084E" w:rsidRPr="00E86B61" w:rsidRDefault="003A65E6" w:rsidP="00D52787">
      <w:pPr>
        <w:pStyle w:val="ListParagraph"/>
        <w:numPr>
          <w:ilvl w:val="1"/>
          <w:numId w:val="17"/>
        </w:numPr>
        <w:spacing w:after="0" w:line="240" w:lineRule="auto"/>
        <w:ind w:left="1080" w:hanging="360"/>
        <w:jc w:val="both"/>
        <w:rPr>
          <w:rFonts w:ascii="Arial" w:hAnsi="Arial" w:cs="Arial"/>
        </w:rPr>
      </w:pPr>
      <w:r w:rsidRPr="00E86B61">
        <w:rPr>
          <w:rFonts w:ascii="Arial" w:hAnsi="Arial" w:cs="Arial"/>
        </w:rPr>
        <w:t>попуњен, потписан и печатом оверен образац „Структура цене“ (</w:t>
      </w:r>
      <w:hyperlink w:anchor="_ОБРАЗАЦ_5." w:history="1">
        <w:r w:rsidRPr="009944DD">
          <w:rPr>
            <w:rStyle w:val="Hyperlink"/>
            <w:rFonts w:ascii="Arial" w:hAnsi="Arial" w:cs="Arial"/>
          </w:rPr>
          <w:t>Образац 5.</w:t>
        </w:r>
      </w:hyperlink>
      <w:r w:rsidRPr="00E86B61">
        <w:rPr>
          <w:rFonts w:ascii="Arial" w:hAnsi="Arial" w:cs="Arial"/>
        </w:rPr>
        <w:t xml:space="preserve"> из конкурсне документације); </w:t>
      </w:r>
    </w:p>
    <w:p w14:paraId="3EA5FF9E" w14:textId="77777777" w:rsidR="00AB084E" w:rsidRDefault="003A65E6" w:rsidP="00D52787">
      <w:pPr>
        <w:pStyle w:val="ListParagraph"/>
        <w:numPr>
          <w:ilvl w:val="1"/>
          <w:numId w:val="17"/>
        </w:numPr>
        <w:spacing w:after="0" w:line="240" w:lineRule="auto"/>
        <w:ind w:left="1080" w:hanging="360"/>
        <w:jc w:val="both"/>
        <w:rPr>
          <w:rFonts w:ascii="Arial" w:hAnsi="Arial" w:cs="Arial"/>
        </w:rPr>
      </w:pPr>
      <w:r w:rsidRPr="00E86B61">
        <w:rPr>
          <w:rFonts w:ascii="Arial" w:hAnsi="Arial" w:cs="Arial"/>
        </w:rPr>
        <w:t>потписан и оверен образац „Модел уговора“ (</w:t>
      </w:r>
      <w:hyperlink w:anchor="_ОБРАЗАЦ_6." w:history="1">
        <w:r w:rsidRPr="009944DD">
          <w:rPr>
            <w:rStyle w:val="Hyperlink"/>
            <w:rFonts w:ascii="Arial" w:hAnsi="Arial" w:cs="Arial"/>
          </w:rPr>
          <w:t>Образац 6.</w:t>
        </w:r>
      </w:hyperlink>
      <w:r w:rsidRPr="00E86B61">
        <w:rPr>
          <w:rFonts w:ascii="Arial" w:hAnsi="Arial" w:cs="Arial"/>
        </w:rPr>
        <w:t xml:space="preserve"> из конкурсне документације)</w:t>
      </w:r>
    </w:p>
    <w:p w14:paraId="007D7260" w14:textId="06A450F5" w:rsidR="00B756CB" w:rsidRDefault="00B756CB" w:rsidP="00B756CB">
      <w:pPr>
        <w:pStyle w:val="ListParagraph"/>
        <w:numPr>
          <w:ilvl w:val="1"/>
          <w:numId w:val="17"/>
        </w:numPr>
        <w:spacing w:after="0" w:line="240" w:lineRule="auto"/>
        <w:ind w:left="1080" w:hanging="360"/>
        <w:jc w:val="both"/>
        <w:rPr>
          <w:rFonts w:ascii="Arial" w:hAnsi="Arial" w:cs="Arial"/>
        </w:rPr>
      </w:pPr>
      <w:r w:rsidRPr="00E86B61">
        <w:rPr>
          <w:rFonts w:ascii="Arial" w:hAnsi="Arial" w:cs="Arial"/>
        </w:rPr>
        <w:t>потписан и оверен образац „Модел уговора</w:t>
      </w:r>
      <w:r>
        <w:rPr>
          <w:rFonts w:ascii="Arial" w:hAnsi="Arial" w:cs="Arial"/>
          <w:lang w:val="sr-Cyrl-RS"/>
        </w:rPr>
        <w:t xml:space="preserve"> о чувању пословне тајне и поверљивих информација</w:t>
      </w:r>
      <w:r w:rsidRPr="00E86B61">
        <w:rPr>
          <w:rFonts w:ascii="Arial" w:hAnsi="Arial" w:cs="Arial"/>
        </w:rPr>
        <w:t>“ (</w:t>
      </w:r>
      <w:hyperlink w:anchor="_ОБРАЗАЦ_6." w:history="1">
        <w:r w:rsidRPr="009944DD">
          <w:rPr>
            <w:rStyle w:val="Hyperlink"/>
            <w:rFonts w:ascii="Arial" w:hAnsi="Arial" w:cs="Arial"/>
          </w:rPr>
          <w:t>Образац 6.</w:t>
        </w:r>
      </w:hyperlink>
      <w:r>
        <w:rPr>
          <w:rStyle w:val="Hyperlink"/>
          <w:rFonts w:ascii="Arial" w:hAnsi="Arial" w:cs="Arial"/>
          <w:lang w:val="sr-Cyrl-RS"/>
        </w:rPr>
        <w:t>1</w:t>
      </w:r>
      <w:r w:rsidRPr="00E86B61">
        <w:rPr>
          <w:rFonts w:ascii="Arial" w:hAnsi="Arial" w:cs="Arial"/>
        </w:rPr>
        <w:t xml:space="preserve"> из конкурсне документације)</w:t>
      </w:r>
    </w:p>
    <w:p w14:paraId="014C21B3" w14:textId="77777777" w:rsidR="00AB084E" w:rsidRPr="00E86B61" w:rsidRDefault="003A65E6" w:rsidP="00D52787">
      <w:pPr>
        <w:pStyle w:val="ListParagraph"/>
        <w:numPr>
          <w:ilvl w:val="1"/>
          <w:numId w:val="17"/>
        </w:numPr>
        <w:spacing w:after="0" w:line="240" w:lineRule="auto"/>
        <w:ind w:left="1080" w:hanging="360"/>
        <w:jc w:val="both"/>
        <w:rPr>
          <w:rFonts w:ascii="Arial" w:hAnsi="Arial" w:cs="Arial"/>
        </w:rPr>
      </w:pPr>
      <w:r w:rsidRPr="00E86B61">
        <w:rPr>
          <w:rFonts w:ascii="Arial" w:hAnsi="Arial" w:cs="Arial"/>
        </w:rPr>
        <w:t xml:space="preserve">изјаве и средства финансијског обезбеђења која се подносе уз понуду у складу са тачком 3.13. овог упутства и </w:t>
      </w:r>
      <w:hyperlink w:anchor="_ОБРАЗАЦ_7." w:history="1">
        <w:r w:rsidRPr="009944DD">
          <w:rPr>
            <w:rStyle w:val="Hyperlink"/>
            <w:rFonts w:ascii="Arial" w:hAnsi="Arial" w:cs="Arial"/>
          </w:rPr>
          <w:t>Обрасцем 7.</w:t>
        </w:r>
      </w:hyperlink>
      <w:r w:rsidRPr="00E86B61">
        <w:rPr>
          <w:rFonts w:ascii="Arial" w:hAnsi="Arial" w:cs="Arial"/>
        </w:rPr>
        <w:t xml:space="preserve"> и </w:t>
      </w:r>
      <w:hyperlink w:anchor="_ОБРАЗАЦ_8." w:history="1">
        <w:r w:rsidRPr="009944DD">
          <w:rPr>
            <w:rStyle w:val="Hyperlink"/>
            <w:rFonts w:ascii="Arial" w:hAnsi="Arial" w:cs="Arial"/>
          </w:rPr>
          <w:t>8.</w:t>
        </w:r>
      </w:hyperlink>
      <w:r w:rsidRPr="00E86B61">
        <w:rPr>
          <w:rFonts w:ascii="Arial" w:hAnsi="Arial" w:cs="Arial"/>
        </w:rPr>
        <w:t xml:space="preserve"> из конкурсне документације;</w:t>
      </w:r>
    </w:p>
    <w:p w14:paraId="60B58693" w14:textId="77777777" w:rsidR="00AB084E" w:rsidRPr="00E86B61" w:rsidRDefault="003A65E6" w:rsidP="00D52787">
      <w:pPr>
        <w:pStyle w:val="ListParagraph"/>
        <w:numPr>
          <w:ilvl w:val="1"/>
          <w:numId w:val="17"/>
        </w:numPr>
        <w:spacing w:after="0" w:line="240" w:lineRule="auto"/>
        <w:ind w:left="1080" w:hanging="360"/>
        <w:jc w:val="both"/>
        <w:rPr>
          <w:rFonts w:ascii="Arial" w:hAnsi="Arial" w:cs="Arial"/>
        </w:rPr>
      </w:pPr>
      <w:r w:rsidRPr="00E86B61">
        <w:rPr>
          <w:rFonts w:ascii="Arial" w:hAnsi="Arial" w:cs="Arial"/>
        </w:rPr>
        <w:t>попуњен, потписан и печатом оверен „Образац трошкова припреме понуде“</w:t>
      </w:r>
      <w:r w:rsidR="00FD5698" w:rsidRPr="00E86B61">
        <w:rPr>
          <w:rFonts w:ascii="Arial" w:hAnsi="Arial" w:cs="Arial"/>
        </w:rPr>
        <w:t xml:space="preserve"> по потреби</w:t>
      </w:r>
      <w:r w:rsidRPr="00E86B61">
        <w:rPr>
          <w:rFonts w:ascii="Arial" w:hAnsi="Arial" w:cs="Arial"/>
        </w:rPr>
        <w:t xml:space="preserve"> (</w:t>
      </w:r>
      <w:hyperlink w:anchor="_ОБРАЗАЦ_9." w:history="1">
        <w:r w:rsidRPr="009944DD">
          <w:rPr>
            <w:rStyle w:val="Hyperlink"/>
            <w:rFonts w:ascii="Arial" w:hAnsi="Arial" w:cs="Arial"/>
          </w:rPr>
          <w:t>Образац 9.</w:t>
        </w:r>
      </w:hyperlink>
      <w:r w:rsidRPr="00E86B61">
        <w:rPr>
          <w:rFonts w:ascii="Arial" w:hAnsi="Arial" w:cs="Arial"/>
        </w:rPr>
        <w:t xml:space="preserve"> из конкурсне документације</w:t>
      </w:r>
      <w:r w:rsidR="00FD5698" w:rsidRPr="00E86B61">
        <w:rPr>
          <w:rFonts w:ascii="Arial" w:hAnsi="Arial" w:cs="Arial"/>
        </w:rPr>
        <w:t>)</w:t>
      </w:r>
      <w:r w:rsidRPr="00E86B61">
        <w:rPr>
          <w:rFonts w:ascii="Arial" w:hAnsi="Arial" w:cs="Arial"/>
        </w:rPr>
        <w:t>;</w:t>
      </w:r>
    </w:p>
    <w:p w14:paraId="2EF8983C" w14:textId="77777777" w:rsidR="00AB084E" w:rsidRPr="00E86B61" w:rsidRDefault="003A65E6" w:rsidP="00D52787">
      <w:pPr>
        <w:pStyle w:val="ListParagraph"/>
        <w:numPr>
          <w:ilvl w:val="1"/>
          <w:numId w:val="17"/>
        </w:numPr>
        <w:spacing w:after="0" w:line="240" w:lineRule="auto"/>
        <w:ind w:left="1080" w:hanging="360"/>
        <w:jc w:val="both"/>
        <w:rPr>
          <w:rFonts w:ascii="Arial" w:hAnsi="Arial" w:cs="Arial"/>
        </w:rPr>
      </w:pPr>
      <w:r w:rsidRPr="00E86B61">
        <w:rPr>
          <w:rFonts w:ascii="Arial" w:hAnsi="Arial" w:cs="Arial"/>
        </w:rPr>
        <w:t>попуњен, потписан и печатом оверен образац „Изјава о условима одржавања, гарантном року и року испоруке“ (</w:t>
      </w:r>
      <w:hyperlink w:anchor="_ОБРАЗАЦ_10." w:history="1">
        <w:r w:rsidRPr="009944DD">
          <w:rPr>
            <w:rStyle w:val="Hyperlink"/>
            <w:rFonts w:ascii="Arial" w:hAnsi="Arial" w:cs="Arial"/>
          </w:rPr>
          <w:t>Образац 10</w:t>
        </w:r>
      </w:hyperlink>
      <w:r w:rsidRPr="00E86B61">
        <w:rPr>
          <w:rFonts w:ascii="Arial" w:hAnsi="Arial" w:cs="Arial"/>
        </w:rPr>
        <w:t>. из конкурсне документације);</w:t>
      </w:r>
    </w:p>
    <w:p w14:paraId="11F50B25" w14:textId="77777777" w:rsidR="00AB084E" w:rsidRPr="00E86B61" w:rsidRDefault="003A65E6" w:rsidP="00D52787">
      <w:pPr>
        <w:pStyle w:val="ListParagraph"/>
        <w:numPr>
          <w:ilvl w:val="1"/>
          <w:numId w:val="17"/>
        </w:numPr>
        <w:spacing w:after="0" w:line="240" w:lineRule="auto"/>
        <w:ind w:left="1080" w:hanging="360"/>
        <w:jc w:val="both"/>
        <w:rPr>
          <w:rFonts w:ascii="Arial" w:hAnsi="Arial" w:cs="Arial"/>
        </w:rPr>
      </w:pPr>
      <w:r w:rsidRPr="00E86B61">
        <w:rPr>
          <w:rFonts w:ascii="Arial" w:hAnsi="Arial" w:cs="Arial"/>
        </w:rPr>
        <w:t>докази одређени тачком 3.7 или 3.8 овог упутства у случају да понуђач подноси понуду са подизвођачем или заједничку понуду подноси група понуђача;</w:t>
      </w:r>
    </w:p>
    <w:p w14:paraId="00B939A7" w14:textId="77777777" w:rsidR="00AB084E" w:rsidRPr="00E86B61" w:rsidRDefault="003A65E6" w:rsidP="00D52787">
      <w:pPr>
        <w:pStyle w:val="ListParagraph"/>
        <w:numPr>
          <w:ilvl w:val="1"/>
          <w:numId w:val="17"/>
        </w:numPr>
        <w:spacing w:after="0" w:line="240" w:lineRule="auto"/>
        <w:ind w:left="1080" w:hanging="360"/>
        <w:jc w:val="both"/>
        <w:rPr>
          <w:rFonts w:ascii="Arial" w:hAnsi="Arial" w:cs="Arial"/>
        </w:rPr>
      </w:pPr>
      <w:r w:rsidRPr="00E86B61">
        <w:rPr>
          <w:rFonts w:ascii="Arial" w:hAnsi="Arial" w:cs="Arial"/>
        </w:rPr>
        <w:lastRenderedPageBreak/>
        <w:t>докази, изјаве, обрасци о испуњености из члана 75. и 76. Закона у складу са чланом 77. Закон и Одељком 4. конкурсне документације.</w:t>
      </w:r>
    </w:p>
    <w:p w14:paraId="5CE5596A" w14:textId="77777777" w:rsidR="00F42DE5" w:rsidRPr="00E86B61" w:rsidRDefault="00F42DE5" w:rsidP="00F42DE5">
      <w:pPr>
        <w:ind w:firstLine="709"/>
        <w:jc w:val="both"/>
        <w:rPr>
          <w:rFonts w:ascii="Arial" w:hAnsi="Arial" w:cs="Arial"/>
          <w:sz w:val="22"/>
          <w:szCs w:val="22"/>
        </w:rPr>
      </w:pPr>
      <w:r w:rsidRPr="00E86B61">
        <w:rPr>
          <w:rFonts w:ascii="Arial" w:hAnsi="Arial" w:cs="Arial"/>
          <w:sz w:val="22"/>
          <w:szCs w:val="22"/>
        </w:rPr>
        <w:t>У оквиру понуде, везано за технички део сагласно одељку 5. конкурсне документације, потребно је доставити:</w:t>
      </w:r>
    </w:p>
    <w:p w14:paraId="65A4159E" w14:textId="77777777" w:rsidR="00AB084E" w:rsidRPr="00E86B61" w:rsidRDefault="00F42DE5" w:rsidP="00D52787">
      <w:pPr>
        <w:pStyle w:val="ListParagraph"/>
        <w:numPr>
          <w:ilvl w:val="1"/>
          <w:numId w:val="17"/>
        </w:numPr>
        <w:spacing w:after="0" w:line="240" w:lineRule="auto"/>
        <w:ind w:left="1080" w:hanging="360"/>
        <w:jc w:val="both"/>
        <w:rPr>
          <w:rFonts w:ascii="Arial" w:hAnsi="Arial" w:cs="Arial"/>
        </w:rPr>
      </w:pPr>
      <w:r w:rsidRPr="00E86B61">
        <w:rPr>
          <w:rFonts w:ascii="Arial" w:hAnsi="Arial" w:cs="Arial"/>
        </w:rPr>
        <w:t xml:space="preserve">попуњен, потписан и печатом оверен образац „Врста, техничке карактеристике и спецификација понуђених </w:t>
      </w:r>
      <w:r w:rsidR="00AF3917" w:rsidRPr="00E86B61">
        <w:rPr>
          <w:rFonts w:ascii="Arial" w:hAnsi="Arial" w:cs="Arial"/>
        </w:rPr>
        <w:t xml:space="preserve">пратећих </w:t>
      </w:r>
      <w:r w:rsidRPr="00E86B61">
        <w:rPr>
          <w:rFonts w:ascii="Arial" w:hAnsi="Arial" w:cs="Arial"/>
        </w:rPr>
        <w:t xml:space="preserve">добара“ </w:t>
      </w:r>
      <w:hyperlink w:anchor="_ОБРАЗАЦ_11." w:history="1">
        <w:r w:rsidRPr="009944DD">
          <w:rPr>
            <w:rStyle w:val="Hyperlink"/>
            <w:rFonts w:ascii="Arial" w:hAnsi="Arial" w:cs="Arial"/>
          </w:rPr>
          <w:t>(Образац 11.</w:t>
        </w:r>
      </w:hyperlink>
      <w:r w:rsidRPr="00E86B61">
        <w:rPr>
          <w:rFonts w:ascii="Arial" w:hAnsi="Arial" w:cs="Arial"/>
        </w:rPr>
        <w:t xml:space="preserve"> из конкурсне документације);</w:t>
      </w:r>
    </w:p>
    <w:p w14:paraId="62DE3918" w14:textId="77777777" w:rsidR="00AB084E" w:rsidRPr="00E86B61" w:rsidRDefault="00F42DE5" w:rsidP="00D52787">
      <w:pPr>
        <w:pStyle w:val="ListParagraph"/>
        <w:numPr>
          <w:ilvl w:val="1"/>
          <w:numId w:val="17"/>
        </w:numPr>
        <w:spacing w:after="0" w:line="240" w:lineRule="auto"/>
        <w:ind w:left="1080" w:hanging="360"/>
        <w:jc w:val="both"/>
        <w:rPr>
          <w:rFonts w:ascii="Arial" w:hAnsi="Arial" w:cs="Arial"/>
        </w:rPr>
      </w:pPr>
      <w:r w:rsidRPr="00E86B61">
        <w:rPr>
          <w:rFonts w:ascii="Arial" w:hAnsi="Arial" w:cs="Arial"/>
        </w:rPr>
        <w:t>оригиналну техничку документацију понуђен</w:t>
      </w:r>
      <w:r w:rsidR="00AF3917" w:rsidRPr="00E86B61">
        <w:rPr>
          <w:rFonts w:ascii="Arial" w:hAnsi="Arial" w:cs="Arial"/>
        </w:rPr>
        <w:t>их пратећих добара..</w:t>
      </w:r>
    </w:p>
    <w:p w14:paraId="024140BD" w14:textId="77777777" w:rsidR="00710CD5" w:rsidRPr="00E86B61" w:rsidRDefault="00710CD5" w:rsidP="00D52787">
      <w:pPr>
        <w:pStyle w:val="ListParagraph"/>
        <w:numPr>
          <w:ilvl w:val="1"/>
          <w:numId w:val="17"/>
        </w:numPr>
        <w:spacing w:after="0" w:line="240" w:lineRule="auto"/>
        <w:ind w:left="1080" w:hanging="360"/>
        <w:jc w:val="both"/>
        <w:rPr>
          <w:rFonts w:ascii="Arial" w:hAnsi="Arial" w:cs="Arial"/>
        </w:rPr>
      </w:pPr>
      <w:r w:rsidRPr="00E86B61">
        <w:rPr>
          <w:rFonts w:ascii="Arial" w:hAnsi="Arial" w:cs="Arial"/>
          <w:lang w:val="sr-Cyrl-RS"/>
        </w:rPr>
        <w:t xml:space="preserve">оригиналну документацију </w:t>
      </w:r>
      <w:r w:rsidR="005775CE" w:rsidRPr="00E86B61">
        <w:rPr>
          <w:rFonts w:ascii="Arial" w:hAnsi="Arial" w:cs="Arial"/>
          <w:lang w:val="sr-Cyrl-RS"/>
        </w:rPr>
        <w:t>и/</w:t>
      </w:r>
      <w:r w:rsidRPr="00E86B61">
        <w:rPr>
          <w:rFonts w:ascii="Arial" w:hAnsi="Arial" w:cs="Arial"/>
          <w:lang w:val="sr-Cyrl-RS"/>
        </w:rPr>
        <w:t>или навођење интернет адресе</w:t>
      </w:r>
      <w:r w:rsidR="00DA5BB4" w:rsidRPr="00E86B61">
        <w:rPr>
          <w:rFonts w:ascii="Arial" w:hAnsi="Arial" w:cs="Arial"/>
          <w:lang w:val="sr-Cyrl-RS"/>
        </w:rPr>
        <w:t>,</w:t>
      </w:r>
      <w:r w:rsidRPr="00E86B61">
        <w:rPr>
          <w:rFonts w:ascii="Arial" w:hAnsi="Arial" w:cs="Arial"/>
          <w:lang w:val="sr-Cyrl-RS"/>
        </w:rPr>
        <w:t xml:space="preserve"> из које се недвосмилено мо</w:t>
      </w:r>
      <w:r w:rsidR="00DA5BB4" w:rsidRPr="00E86B61">
        <w:rPr>
          <w:rFonts w:ascii="Arial" w:hAnsi="Arial" w:cs="Arial"/>
          <w:lang w:val="sr-Cyrl-RS"/>
        </w:rPr>
        <w:t>гу</w:t>
      </w:r>
      <w:r w:rsidRPr="00E86B61">
        <w:rPr>
          <w:rFonts w:ascii="Arial" w:hAnsi="Arial" w:cs="Arial"/>
          <w:lang w:val="sr-Cyrl-RS"/>
        </w:rPr>
        <w:t xml:space="preserve"> проверити </w:t>
      </w:r>
      <w:r w:rsidR="00062B27" w:rsidRPr="00E86B61">
        <w:rPr>
          <w:rFonts w:ascii="Arial" w:hAnsi="Arial" w:cs="Arial"/>
          <w:lang w:val="sr-Cyrl-RS"/>
        </w:rPr>
        <w:t xml:space="preserve">и потврдити </w:t>
      </w:r>
      <w:r w:rsidRPr="00E86B61">
        <w:rPr>
          <w:rFonts w:ascii="Arial" w:hAnsi="Arial" w:cs="Arial"/>
          <w:lang w:val="sr-Cyrl-RS"/>
        </w:rPr>
        <w:t>карактеристике понуђеног система</w:t>
      </w:r>
      <w:r w:rsidR="00062B27" w:rsidRPr="00E86B61">
        <w:rPr>
          <w:rFonts w:ascii="Arial" w:hAnsi="Arial" w:cs="Arial"/>
          <w:lang w:val="sr-Cyrl-RS"/>
        </w:rPr>
        <w:t>.</w:t>
      </w:r>
    </w:p>
    <w:p w14:paraId="1C5D3F2C" w14:textId="77777777" w:rsidR="003A65E6" w:rsidRPr="00E86B61" w:rsidRDefault="003A65E6" w:rsidP="00E86B61"/>
    <w:p w14:paraId="404D2A6B" w14:textId="77777777" w:rsidR="00AB084E" w:rsidRPr="00E86B61" w:rsidRDefault="003A65E6" w:rsidP="00E86B61">
      <w:pPr>
        <w:pStyle w:val="Heading2"/>
        <w:numPr>
          <w:ilvl w:val="1"/>
          <w:numId w:val="39"/>
        </w:numPr>
      </w:pPr>
      <w:r w:rsidRPr="00E86B61">
        <w:t>ЗАШТИТА ПРАВА ПОНУЂАЧА</w:t>
      </w:r>
    </w:p>
    <w:p w14:paraId="6B611486" w14:textId="77777777" w:rsidR="003A65E6" w:rsidRPr="00E86B61" w:rsidRDefault="003A65E6" w:rsidP="00574472">
      <w:pPr>
        <w:jc w:val="both"/>
        <w:rPr>
          <w:rFonts w:ascii="Arial" w:hAnsi="Arial" w:cs="Arial"/>
          <w:sz w:val="22"/>
          <w:szCs w:val="22"/>
        </w:rPr>
      </w:pPr>
    </w:p>
    <w:p w14:paraId="065D47BA" w14:textId="77777777" w:rsidR="003A65E6" w:rsidRPr="00E86B61" w:rsidRDefault="003A65E6" w:rsidP="00574472">
      <w:pPr>
        <w:ind w:firstLine="720"/>
        <w:jc w:val="both"/>
        <w:rPr>
          <w:rFonts w:ascii="Arial" w:hAnsi="Arial" w:cs="Arial"/>
          <w:sz w:val="22"/>
          <w:szCs w:val="22"/>
        </w:rPr>
      </w:pPr>
      <w:r w:rsidRPr="00E86B61">
        <w:rPr>
          <w:rFonts w:ascii="Arial" w:hAnsi="Arial" w:cs="Arial"/>
          <w:sz w:val="22"/>
          <w:szCs w:val="22"/>
        </w:rPr>
        <w:t>Захтев за заштиту права може се поднети у току целог поступка јавне набавке, против сваке радње, осим ако Законом није другачије одређено.</w:t>
      </w:r>
    </w:p>
    <w:p w14:paraId="4395658A" w14:textId="77777777" w:rsidR="003A65E6" w:rsidRPr="00E86B61" w:rsidRDefault="003A65E6" w:rsidP="00574472">
      <w:pPr>
        <w:ind w:firstLine="720"/>
        <w:jc w:val="both"/>
        <w:rPr>
          <w:rFonts w:ascii="Arial" w:hAnsi="Arial" w:cs="Arial"/>
          <w:sz w:val="22"/>
          <w:szCs w:val="22"/>
        </w:rPr>
      </w:pPr>
      <w:r w:rsidRPr="00E86B61">
        <w:rPr>
          <w:rFonts w:ascii="Arial" w:hAnsi="Arial" w:cs="Arial"/>
          <w:sz w:val="22"/>
          <w:szCs w:val="22"/>
        </w:rPr>
        <w:t xml:space="preserve">Захтев за заштиту права подноси се Републичкој комисији, а предаје наручиоцу, са назнаком „Захтев за заштиту права јн. бр. </w:t>
      </w:r>
      <w:r w:rsidR="00F26689" w:rsidRPr="00E86B61">
        <w:rPr>
          <w:rFonts w:ascii="Arial" w:hAnsi="Arial" w:cs="Arial"/>
          <w:sz w:val="22"/>
          <w:szCs w:val="22"/>
        </w:rPr>
        <w:t>35/15/ДИКТ</w:t>
      </w:r>
      <w:r w:rsidRPr="00E86B61">
        <w:rPr>
          <w:rFonts w:ascii="Arial" w:hAnsi="Arial" w:cs="Arial"/>
          <w:sz w:val="22"/>
          <w:szCs w:val="22"/>
        </w:rPr>
        <w:t>“.</w:t>
      </w:r>
    </w:p>
    <w:p w14:paraId="55653719" w14:textId="77777777" w:rsidR="003A65E6" w:rsidRPr="00E86B61" w:rsidRDefault="003A65E6" w:rsidP="00574472">
      <w:pPr>
        <w:ind w:firstLine="720"/>
        <w:jc w:val="both"/>
        <w:rPr>
          <w:rFonts w:ascii="Arial" w:hAnsi="Arial" w:cs="Arial"/>
          <w:sz w:val="22"/>
          <w:szCs w:val="22"/>
        </w:rPr>
      </w:pPr>
      <w:r w:rsidRPr="00E86B61">
        <w:rPr>
          <w:rFonts w:ascii="Arial" w:hAnsi="Arial" w:cs="Arial"/>
          <w:sz w:val="22"/>
          <w:szCs w:val="22"/>
        </w:rPr>
        <w:t>На достављање захтева за заштиту права сходно се примењују одредбе о начину достављања одлуке из члана 108. став 6. до 9. Закона.</w:t>
      </w:r>
    </w:p>
    <w:p w14:paraId="26FF9D5D" w14:textId="77777777" w:rsidR="003A65E6" w:rsidRPr="00E86B61" w:rsidRDefault="003A65E6">
      <w:pPr>
        <w:ind w:firstLine="720"/>
        <w:jc w:val="both"/>
        <w:rPr>
          <w:rFonts w:ascii="Arial" w:hAnsi="Arial" w:cs="Arial"/>
          <w:sz w:val="22"/>
          <w:szCs w:val="22"/>
        </w:rPr>
      </w:pPr>
      <w:r w:rsidRPr="00E86B61">
        <w:rPr>
          <w:rFonts w:ascii="Arial" w:hAnsi="Arial" w:cs="Arial"/>
          <w:sz w:val="22"/>
          <w:szCs w:val="22"/>
        </w:rPr>
        <w:t>Примерак захтева за заштиту права подносилац истовремено</w:t>
      </w:r>
      <w:r w:rsidR="000D6AB5" w:rsidRPr="00E86B61">
        <w:rPr>
          <w:rFonts w:ascii="Arial" w:hAnsi="Arial" w:cs="Arial"/>
          <w:sz w:val="22"/>
          <w:szCs w:val="22"/>
        </w:rPr>
        <w:t xml:space="preserve"> </w:t>
      </w:r>
      <w:r w:rsidRPr="00E86B61">
        <w:rPr>
          <w:rFonts w:ascii="Arial" w:hAnsi="Arial" w:cs="Arial"/>
          <w:sz w:val="22"/>
          <w:szCs w:val="22"/>
        </w:rPr>
        <w:t xml:space="preserve">доставља Републичкој комисији за заштиту права у поступцима јавних набавки, на адресу: 11000 </w:t>
      </w:r>
      <w:r w:rsidR="003678B7" w:rsidRPr="00E86B61">
        <w:rPr>
          <w:rFonts w:ascii="Arial" w:hAnsi="Arial" w:cs="Arial"/>
          <w:sz w:val="22"/>
          <w:szCs w:val="22"/>
        </w:rPr>
        <w:t>Бео</w:t>
      </w:r>
      <w:r w:rsidR="003678B7">
        <w:rPr>
          <w:rFonts w:ascii="Arial" w:hAnsi="Arial" w:cs="Arial"/>
          <w:sz w:val="22"/>
          <w:szCs w:val="22"/>
          <w:lang w:val="sr-Cyrl-RS"/>
        </w:rPr>
        <w:t>г</w:t>
      </w:r>
      <w:r w:rsidR="003678B7">
        <w:rPr>
          <w:rFonts w:ascii="Arial" w:hAnsi="Arial" w:cs="Arial"/>
          <w:sz w:val="22"/>
          <w:szCs w:val="22"/>
        </w:rPr>
        <w:t>рад</w:t>
      </w:r>
      <w:r w:rsidRPr="00E86B61">
        <w:rPr>
          <w:rFonts w:ascii="Arial" w:hAnsi="Arial" w:cs="Arial"/>
          <w:sz w:val="22"/>
          <w:szCs w:val="22"/>
        </w:rPr>
        <w:t>, Немањина 22-26.</w:t>
      </w:r>
    </w:p>
    <w:p w14:paraId="3744C61D" w14:textId="77777777" w:rsidR="003A65E6" w:rsidRPr="00E86B61" w:rsidRDefault="003A65E6" w:rsidP="00574472">
      <w:pPr>
        <w:ind w:firstLine="720"/>
        <w:jc w:val="both"/>
        <w:rPr>
          <w:rFonts w:ascii="Arial" w:hAnsi="Arial" w:cs="Arial"/>
          <w:sz w:val="22"/>
          <w:szCs w:val="22"/>
        </w:rPr>
      </w:pPr>
      <w:r w:rsidRPr="00E86B61">
        <w:rPr>
          <w:rFonts w:ascii="Arial" w:hAnsi="Arial" w:cs="Arial"/>
          <w:sz w:val="22"/>
          <w:szCs w:val="22"/>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p>
    <w:p w14:paraId="64710B64" w14:textId="77777777" w:rsidR="003A65E6" w:rsidRPr="00E86B61" w:rsidRDefault="003A65E6" w:rsidP="00574472">
      <w:pPr>
        <w:ind w:firstLine="720"/>
        <w:jc w:val="both"/>
        <w:rPr>
          <w:rFonts w:ascii="Arial" w:hAnsi="Arial" w:cs="Arial"/>
          <w:sz w:val="22"/>
          <w:szCs w:val="22"/>
        </w:rPr>
      </w:pPr>
      <w:r w:rsidRPr="00E86B61">
        <w:rPr>
          <w:rFonts w:ascii="Arial" w:hAnsi="Arial" w:cs="Arial"/>
          <w:sz w:val="22"/>
          <w:szCs w:val="22"/>
        </w:rPr>
        <w:t>После доношења одлуке о додели уговора и одлуке о обустави поступка, рок за подношење захтева за заштиту права је десет дана од дана пријема одлуке.</w:t>
      </w:r>
    </w:p>
    <w:p w14:paraId="5FCEF8C2" w14:textId="77777777" w:rsidR="003A65E6" w:rsidRPr="00E86B61" w:rsidRDefault="003A65E6" w:rsidP="00574472">
      <w:pPr>
        <w:ind w:firstLine="720"/>
        <w:jc w:val="both"/>
        <w:rPr>
          <w:rFonts w:ascii="Arial" w:hAnsi="Arial" w:cs="Arial"/>
          <w:sz w:val="22"/>
          <w:szCs w:val="22"/>
        </w:rPr>
      </w:pPr>
      <w:r w:rsidRPr="00E86B61">
        <w:rPr>
          <w:rFonts w:ascii="Arial" w:hAnsi="Arial" w:cs="Arial"/>
          <w:sz w:val="22"/>
          <w:szCs w:val="22"/>
        </w:rPr>
        <w:t>Подносилац захтева за заштиту права дужан је да на рачун буџета Републике Србије (број рачуна: 840-</w:t>
      </w:r>
      <w:r w:rsidR="009E41D8" w:rsidRPr="00E86B61">
        <w:rPr>
          <w:rFonts w:ascii="Arial" w:hAnsi="Arial" w:cs="Arial"/>
          <w:bCs/>
          <w:iCs/>
          <w:sz w:val="22"/>
          <w:szCs w:val="22"/>
        </w:rPr>
        <w:t>30678845-06</w:t>
      </w:r>
      <w:r w:rsidRPr="00E86B61">
        <w:rPr>
          <w:rFonts w:ascii="Arial" w:hAnsi="Arial" w:cs="Arial"/>
          <w:sz w:val="22"/>
          <w:szCs w:val="22"/>
        </w:rPr>
        <w:t>, шифра плаћања 153</w:t>
      </w:r>
      <w:r w:rsidR="009E41D8" w:rsidRPr="00E86B61">
        <w:rPr>
          <w:rFonts w:ascii="Arial" w:hAnsi="Arial" w:cs="Arial"/>
          <w:sz w:val="22"/>
          <w:szCs w:val="22"/>
        </w:rPr>
        <w:t xml:space="preserve"> или 253</w:t>
      </w:r>
      <w:r w:rsidRPr="00E86B61">
        <w:rPr>
          <w:rFonts w:ascii="Arial" w:hAnsi="Arial" w:cs="Arial"/>
          <w:sz w:val="22"/>
          <w:szCs w:val="22"/>
        </w:rPr>
        <w:t xml:space="preserve">, позив на број </w:t>
      </w:r>
      <w:r w:rsidR="00A033D9" w:rsidRPr="00E86B61">
        <w:rPr>
          <w:rFonts w:ascii="Arial" w:hAnsi="Arial" w:cs="Arial"/>
          <w:sz w:val="22"/>
          <w:szCs w:val="22"/>
        </w:rPr>
        <w:t>3</w:t>
      </w:r>
      <w:r w:rsidR="00A033D9">
        <w:rPr>
          <w:rFonts w:ascii="Arial" w:hAnsi="Arial" w:cs="Arial"/>
          <w:sz w:val="22"/>
          <w:szCs w:val="22"/>
          <w:lang w:val="sr-Cyrl-RS"/>
        </w:rPr>
        <w:t>5</w:t>
      </w:r>
      <w:r w:rsidR="009E41D8" w:rsidRPr="00E86B61">
        <w:rPr>
          <w:rFonts w:ascii="Arial" w:hAnsi="Arial" w:cs="Arial"/>
          <w:sz w:val="22"/>
          <w:szCs w:val="22"/>
        </w:rPr>
        <w:t>-15-ДИКТ</w:t>
      </w:r>
      <w:r w:rsidRPr="00E86B61">
        <w:rPr>
          <w:rFonts w:ascii="Arial" w:hAnsi="Arial" w:cs="Arial"/>
          <w:sz w:val="22"/>
          <w:szCs w:val="22"/>
        </w:rPr>
        <w:t xml:space="preserve">, сврха: </w:t>
      </w:r>
      <w:r w:rsidR="009E41D8" w:rsidRPr="00E86B61">
        <w:rPr>
          <w:rFonts w:ascii="Arial" w:hAnsi="Arial" w:cs="Arial"/>
          <w:sz w:val="22"/>
          <w:szCs w:val="22"/>
        </w:rPr>
        <w:t>ЗЗП, ЈП ЕПС,</w:t>
      </w:r>
      <w:r w:rsidRPr="00E86B61">
        <w:rPr>
          <w:rFonts w:ascii="Arial" w:hAnsi="Arial" w:cs="Arial"/>
          <w:sz w:val="22"/>
          <w:szCs w:val="22"/>
        </w:rPr>
        <w:t xml:space="preserve"> јн. бр.</w:t>
      </w:r>
      <w:r w:rsidR="00F26689" w:rsidRPr="00E86B61">
        <w:rPr>
          <w:rFonts w:ascii="Arial" w:hAnsi="Arial" w:cs="Arial"/>
          <w:sz w:val="22"/>
          <w:szCs w:val="22"/>
        </w:rPr>
        <w:t>35/15/ДИКТ</w:t>
      </w:r>
      <w:r w:rsidRPr="00E86B61">
        <w:rPr>
          <w:rFonts w:ascii="Arial" w:hAnsi="Arial" w:cs="Arial"/>
          <w:sz w:val="22"/>
          <w:szCs w:val="22"/>
        </w:rPr>
        <w:t xml:space="preserve">, </w:t>
      </w:r>
      <w:r w:rsidR="00713D63" w:rsidRPr="00E86B61">
        <w:rPr>
          <w:rFonts w:ascii="Arial" w:hAnsi="Arial" w:cs="Arial"/>
          <w:sz w:val="22"/>
          <w:szCs w:val="22"/>
        </w:rPr>
        <w:t>корисник</w:t>
      </w:r>
      <w:r w:rsidRPr="00E86B61">
        <w:rPr>
          <w:rFonts w:ascii="Arial" w:hAnsi="Arial" w:cs="Arial"/>
          <w:sz w:val="22"/>
          <w:szCs w:val="22"/>
        </w:rPr>
        <w:t>: буџет Републике Србије) уплати таксу у износу од 80.000,00 динара.</w:t>
      </w:r>
    </w:p>
    <w:p w14:paraId="222A06DE" w14:textId="77777777" w:rsidR="00AB084E" w:rsidRPr="00E86B61" w:rsidRDefault="003A65E6" w:rsidP="00E86B61">
      <w:pPr>
        <w:pStyle w:val="Heading10"/>
        <w:numPr>
          <w:ilvl w:val="0"/>
          <w:numId w:val="39"/>
        </w:numPr>
      </w:pPr>
      <w:bookmarkStart w:id="185" w:name="_Toc299460573"/>
      <w:bookmarkEnd w:id="184"/>
      <w:r w:rsidRPr="00E86B61">
        <w:rPr>
          <w:noProof/>
        </w:rPr>
        <w:br w:type="page"/>
      </w:r>
      <w:bookmarkStart w:id="186" w:name="_Toc362821710"/>
      <w:bookmarkStart w:id="187" w:name="_Toc435717168"/>
      <w:bookmarkStart w:id="188" w:name="_Toc436396065"/>
      <w:r w:rsidRPr="00E86B61">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86"/>
      <w:bookmarkEnd w:id="187"/>
      <w:bookmarkEnd w:id="188"/>
    </w:p>
    <w:p w14:paraId="415624B3" w14:textId="77777777" w:rsidR="003A65E6" w:rsidRPr="00E86B61" w:rsidRDefault="003A65E6" w:rsidP="00C66375">
      <w:pPr>
        <w:tabs>
          <w:tab w:val="left" w:pos="1455"/>
        </w:tabs>
        <w:jc w:val="both"/>
        <w:rPr>
          <w:rFonts w:ascii="Arial" w:hAnsi="Arial" w:cs="Arial"/>
          <w:sz w:val="22"/>
          <w:szCs w:val="22"/>
        </w:rPr>
      </w:pPr>
    </w:p>
    <w:p w14:paraId="20CACDC2" w14:textId="77777777" w:rsidR="00AB084E" w:rsidRPr="00E86B61" w:rsidRDefault="003A65E6" w:rsidP="00E86B61">
      <w:pPr>
        <w:pStyle w:val="Heading2"/>
        <w:numPr>
          <w:ilvl w:val="1"/>
          <w:numId w:val="39"/>
        </w:numPr>
      </w:pPr>
      <w:r w:rsidRPr="00E86B61">
        <w:t>ОБАВЕЗНИ УСЛОВИ ЗА УЧЕШЋЕ У ПОСТУПКУ ЈАВНЕ НАБАВКЕ</w:t>
      </w:r>
      <w:bookmarkEnd w:id="185"/>
    </w:p>
    <w:p w14:paraId="1F444014" w14:textId="77777777" w:rsidR="003A65E6" w:rsidRPr="00E86B61" w:rsidRDefault="003A65E6" w:rsidP="00490DA3">
      <w:pPr>
        <w:tabs>
          <w:tab w:val="left" w:pos="1455"/>
        </w:tabs>
        <w:jc w:val="both"/>
        <w:rPr>
          <w:rFonts w:ascii="Arial" w:hAnsi="Arial" w:cs="Arial"/>
          <w:sz w:val="22"/>
          <w:szCs w:val="22"/>
        </w:rPr>
      </w:pPr>
    </w:p>
    <w:p w14:paraId="185B0660" w14:textId="77777777" w:rsidR="003A65E6" w:rsidRPr="00E86B61" w:rsidRDefault="003A65E6" w:rsidP="00490DA3">
      <w:pPr>
        <w:rPr>
          <w:rFonts w:ascii="Arial" w:hAnsi="Arial" w:cs="Arial"/>
          <w:sz w:val="22"/>
          <w:szCs w:val="22"/>
        </w:rPr>
      </w:pPr>
      <w:r w:rsidRPr="00E86B61">
        <w:rPr>
          <w:rFonts w:ascii="Arial" w:hAnsi="Arial" w:cs="Arial"/>
          <w:sz w:val="22"/>
          <w:szCs w:val="22"/>
        </w:rPr>
        <w:t>Понуђач у поступку јавне набавке мора доказати:</w:t>
      </w:r>
    </w:p>
    <w:p w14:paraId="771052CF" w14:textId="77777777" w:rsidR="00AB084E" w:rsidRPr="00E86B61" w:rsidRDefault="003A65E6" w:rsidP="00D52787">
      <w:pPr>
        <w:pStyle w:val="ListParagraph"/>
        <w:numPr>
          <w:ilvl w:val="0"/>
          <w:numId w:val="7"/>
        </w:numPr>
        <w:spacing w:after="0" w:line="240" w:lineRule="auto"/>
        <w:jc w:val="both"/>
        <w:rPr>
          <w:rFonts w:ascii="Arial" w:hAnsi="Arial" w:cs="Arial"/>
        </w:rPr>
      </w:pPr>
      <w:r w:rsidRPr="00E86B61">
        <w:rPr>
          <w:rFonts w:ascii="Arial" w:hAnsi="Arial" w:cs="Arial"/>
        </w:rPr>
        <w:t>да је регистрован код надлежног органа, односно уписан у одговарајући регистар;</w:t>
      </w:r>
    </w:p>
    <w:p w14:paraId="4845C968" w14:textId="77777777" w:rsidR="00AB084E" w:rsidRPr="00E86B61" w:rsidRDefault="003A65E6" w:rsidP="00D52787">
      <w:pPr>
        <w:pStyle w:val="ListParagraph"/>
        <w:numPr>
          <w:ilvl w:val="0"/>
          <w:numId w:val="7"/>
        </w:numPr>
        <w:spacing w:after="0" w:line="240" w:lineRule="auto"/>
        <w:jc w:val="both"/>
        <w:rPr>
          <w:rFonts w:ascii="Arial" w:hAnsi="Arial" w:cs="Arial"/>
        </w:rPr>
      </w:pPr>
      <w:r w:rsidRPr="00E86B61">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384C7E83" w14:textId="77777777" w:rsidR="00AB084E" w:rsidRPr="00E86B61" w:rsidRDefault="003A65E6" w:rsidP="00D52787">
      <w:pPr>
        <w:pStyle w:val="ListParagraph"/>
        <w:numPr>
          <w:ilvl w:val="0"/>
          <w:numId w:val="7"/>
        </w:numPr>
        <w:spacing w:after="0" w:line="240" w:lineRule="auto"/>
        <w:jc w:val="both"/>
        <w:rPr>
          <w:rFonts w:ascii="Arial" w:hAnsi="Arial" w:cs="Arial"/>
        </w:rPr>
      </w:pPr>
      <w:r w:rsidRPr="00E86B61">
        <w:rPr>
          <w:rFonts w:ascii="Arial" w:hAnsi="Arial" w:cs="Arial"/>
        </w:rPr>
        <w:t>да му није изречена мера забране обављања делатности, која је на снази у време објављивања позива за подношење понуда;</w:t>
      </w:r>
    </w:p>
    <w:p w14:paraId="699E385C" w14:textId="77777777" w:rsidR="00AB084E" w:rsidRPr="00E86B61" w:rsidRDefault="003A65E6" w:rsidP="00D52787">
      <w:pPr>
        <w:pStyle w:val="ListParagraph"/>
        <w:numPr>
          <w:ilvl w:val="0"/>
          <w:numId w:val="7"/>
        </w:numPr>
        <w:spacing w:after="0" w:line="240" w:lineRule="auto"/>
        <w:jc w:val="both"/>
        <w:rPr>
          <w:rFonts w:ascii="Arial" w:hAnsi="Arial" w:cs="Arial"/>
        </w:rPr>
      </w:pPr>
      <w:r w:rsidRPr="00E86B61">
        <w:rPr>
          <w:rFonts w:ascii="Arial" w:hAnsi="Arial" w:cs="Arial"/>
        </w:rPr>
        <w:t xml:space="preserve">доспеле порезе, доприносе и друге јавне дажбине у складу </w:t>
      </w:r>
      <w:r w:rsidR="00A30AE6" w:rsidRPr="00E86B61">
        <w:rPr>
          <w:rFonts w:ascii="Arial" w:hAnsi="Arial" w:cs="Arial"/>
        </w:rPr>
        <w:t xml:space="preserve">да је измирио </w:t>
      </w:r>
      <w:r w:rsidRPr="00E86B61">
        <w:rPr>
          <w:rFonts w:ascii="Arial" w:hAnsi="Arial" w:cs="Arial"/>
        </w:rPr>
        <w:t>са прописима Републике Србије или стране државе када има седиште на њеној територији.</w:t>
      </w:r>
    </w:p>
    <w:p w14:paraId="75E51A47" w14:textId="77777777" w:rsidR="003A65E6" w:rsidRPr="00E86B61" w:rsidRDefault="003A65E6" w:rsidP="004F7357">
      <w:pPr>
        <w:rPr>
          <w:rFonts w:ascii="Arial" w:hAnsi="Arial" w:cs="Arial"/>
          <w:sz w:val="22"/>
          <w:szCs w:val="22"/>
        </w:rPr>
      </w:pPr>
    </w:p>
    <w:p w14:paraId="712E1578" w14:textId="77777777" w:rsidR="00AB084E" w:rsidRPr="00E86B61" w:rsidRDefault="003A65E6" w:rsidP="00E86B61">
      <w:pPr>
        <w:pStyle w:val="Heading2"/>
        <w:numPr>
          <w:ilvl w:val="1"/>
          <w:numId w:val="39"/>
        </w:numPr>
      </w:pPr>
      <w:r w:rsidRPr="00E86B61">
        <w:t>ДОДАТНИ УСЛОВИ ЗА УЧЕШЋЕ У ПОСТУПКУ ЈАВНЕ НАБАВКЕ</w:t>
      </w:r>
    </w:p>
    <w:p w14:paraId="0FFA8A38" w14:textId="77777777" w:rsidR="003A65E6" w:rsidRPr="00E86B61" w:rsidRDefault="003A65E6" w:rsidP="00490DA3">
      <w:pPr>
        <w:tabs>
          <w:tab w:val="left" w:pos="1455"/>
        </w:tabs>
        <w:jc w:val="both"/>
        <w:rPr>
          <w:rFonts w:ascii="Arial" w:hAnsi="Arial" w:cs="Arial"/>
          <w:sz w:val="22"/>
          <w:szCs w:val="22"/>
        </w:rPr>
      </w:pPr>
    </w:p>
    <w:p w14:paraId="19952FEE" w14:textId="77777777" w:rsidR="00AB084E" w:rsidRPr="00E86B61" w:rsidRDefault="003A65E6" w:rsidP="00D52787">
      <w:pPr>
        <w:numPr>
          <w:ilvl w:val="0"/>
          <w:numId w:val="24"/>
        </w:numPr>
        <w:suppressAutoHyphens w:val="0"/>
        <w:autoSpaceDE w:val="0"/>
        <w:autoSpaceDN w:val="0"/>
        <w:adjustRightInd w:val="0"/>
        <w:jc w:val="both"/>
        <w:rPr>
          <w:rFonts w:ascii="Arial" w:hAnsi="Arial" w:cs="Arial"/>
          <w:color w:val="000000"/>
          <w:sz w:val="22"/>
          <w:szCs w:val="22"/>
        </w:rPr>
      </w:pPr>
      <w:r w:rsidRPr="00E86B61">
        <w:rPr>
          <w:rFonts w:ascii="Arial" w:hAnsi="Arial" w:cs="Arial"/>
          <w:color w:val="000000"/>
          <w:sz w:val="22"/>
          <w:szCs w:val="22"/>
        </w:rPr>
        <w:t>располаже неопходним финансијским капацитетом:</w:t>
      </w:r>
    </w:p>
    <w:p w14:paraId="0B5C9009" w14:textId="77777777" w:rsidR="00AB084E" w:rsidRPr="00E86B61" w:rsidRDefault="001D12A9" w:rsidP="00D52787">
      <w:pPr>
        <w:pStyle w:val="ListParagraph"/>
        <w:numPr>
          <w:ilvl w:val="0"/>
          <w:numId w:val="21"/>
        </w:numPr>
        <w:autoSpaceDE w:val="0"/>
        <w:autoSpaceDN w:val="0"/>
        <w:adjustRightInd w:val="0"/>
        <w:spacing w:after="0" w:line="240" w:lineRule="auto"/>
        <w:contextualSpacing/>
        <w:jc w:val="both"/>
        <w:rPr>
          <w:rFonts w:ascii="Arial" w:hAnsi="Arial" w:cs="Arial"/>
          <w:color w:val="000000"/>
        </w:rPr>
      </w:pPr>
      <w:r w:rsidRPr="00E86B61">
        <w:rPr>
          <w:rFonts w:ascii="Arial" w:hAnsi="Arial" w:cs="Arial"/>
          <w:color w:val="000000"/>
        </w:rPr>
        <w:t xml:space="preserve">да je претходне 3 (три) обрачунске године (2012, 2013. и 2014.) имао пословни приход чија вредност по години износи минимално </w:t>
      </w:r>
      <w:r w:rsidR="00634BFD" w:rsidRPr="00E86B61">
        <w:rPr>
          <w:rFonts w:ascii="Arial" w:hAnsi="Arial" w:cs="Arial"/>
          <w:color w:val="000000"/>
        </w:rPr>
        <w:t>25</w:t>
      </w:r>
      <w:r w:rsidRPr="00E86B61">
        <w:rPr>
          <w:rFonts w:ascii="Arial" w:hAnsi="Arial" w:cs="Arial"/>
          <w:color w:val="000000"/>
        </w:rPr>
        <w:t>.000.000,00 динара</w:t>
      </w:r>
    </w:p>
    <w:p w14:paraId="790E6330" w14:textId="77777777" w:rsidR="00AB084E" w:rsidRPr="00E86B61" w:rsidRDefault="00786B5D" w:rsidP="00D52787">
      <w:pPr>
        <w:pStyle w:val="ListParagraph"/>
        <w:numPr>
          <w:ilvl w:val="0"/>
          <w:numId w:val="21"/>
        </w:numPr>
        <w:autoSpaceDE w:val="0"/>
        <w:autoSpaceDN w:val="0"/>
        <w:adjustRightInd w:val="0"/>
        <w:spacing w:after="0" w:line="240" w:lineRule="auto"/>
        <w:contextualSpacing/>
        <w:jc w:val="both"/>
        <w:rPr>
          <w:rFonts w:ascii="Arial" w:hAnsi="Arial" w:cs="Arial"/>
          <w:color w:val="000000"/>
        </w:rPr>
      </w:pPr>
      <w:r w:rsidRPr="00E86B61">
        <w:rPr>
          <w:rFonts w:ascii="Arial" w:hAnsi="Arial" w:cs="Arial"/>
          <w:color w:val="000000"/>
        </w:rPr>
        <w:t xml:space="preserve">да </w:t>
      </w:r>
      <w:r w:rsidR="001D12A9" w:rsidRPr="00E86B61">
        <w:rPr>
          <w:rFonts w:ascii="Arial" w:hAnsi="Arial" w:cs="Arial"/>
          <w:color w:val="000000"/>
        </w:rPr>
        <w:t>у последњих 6 (шест) месеци пре дана објављивања позива није имао блокаду на својим текућим рачунима</w:t>
      </w:r>
    </w:p>
    <w:p w14:paraId="380011F0" w14:textId="77777777" w:rsidR="00AB084E" w:rsidRPr="00E86B61" w:rsidRDefault="003A65E6" w:rsidP="00D52787">
      <w:pPr>
        <w:numPr>
          <w:ilvl w:val="0"/>
          <w:numId w:val="8"/>
        </w:numPr>
        <w:suppressAutoHyphens w:val="0"/>
        <w:autoSpaceDE w:val="0"/>
        <w:autoSpaceDN w:val="0"/>
        <w:adjustRightInd w:val="0"/>
        <w:ind w:hanging="357"/>
        <w:jc w:val="both"/>
        <w:rPr>
          <w:rFonts w:ascii="Arial" w:hAnsi="Arial" w:cs="Arial"/>
          <w:color w:val="000000"/>
          <w:sz w:val="22"/>
          <w:szCs w:val="22"/>
        </w:rPr>
      </w:pPr>
      <w:r w:rsidRPr="00E86B61">
        <w:rPr>
          <w:rFonts w:ascii="Arial" w:hAnsi="Arial" w:cs="Arial"/>
          <w:color w:val="000000"/>
          <w:sz w:val="22"/>
          <w:szCs w:val="22"/>
        </w:rPr>
        <w:t>располаже неопходним пословним капацитетом:</w:t>
      </w:r>
    </w:p>
    <w:p w14:paraId="75BCF46F" w14:textId="77777777" w:rsidR="00AB084E" w:rsidRPr="00E86B61" w:rsidRDefault="00786B5D" w:rsidP="00D52787">
      <w:pPr>
        <w:numPr>
          <w:ilvl w:val="0"/>
          <w:numId w:val="21"/>
        </w:numPr>
        <w:suppressAutoHyphens w:val="0"/>
        <w:jc w:val="both"/>
        <w:rPr>
          <w:rFonts w:ascii="Arial" w:hAnsi="Arial" w:cs="Arial"/>
          <w:sz w:val="22"/>
          <w:szCs w:val="22"/>
        </w:rPr>
      </w:pPr>
      <w:r w:rsidRPr="00E86B61">
        <w:rPr>
          <w:rFonts w:ascii="Arial" w:hAnsi="Arial" w:cs="Arial"/>
          <w:sz w:val="22"/>
          <w:szCs w:val="22"/>
        </w:rPr>
        <w:t>да</w:t>
      </w:r>
      <w:r w:rsidR="003A65E6" w:rsidRPr="00E86B61">
        <w:rPr>
          <w:rFonts w:ascii="Arial" w:hAnsi="Arial" w:cs="Arial"/>
          <w:sz w:val="22"/>
          <w:szCs w:val="22"/>
        </w:rPr>
        <w:t xml:space="preserve"> поседује важећи сертификат о квалитету, добијен од овлашћеног сертификационог тела за серију стандарда ISO 9001:2008</w:t>
      </w:r>
      <w:r w:rsidR="00193C49" w:rsidRPr="00E86B61">
        <w:rPr>
          <w:rFonts w:ascii="Arial" w:hAnsi="Arial" w:cs="Arial"/>
          <w:sz w:val="22"/>
          <w:szCs w:val="22"/>
        </w:rPr>
        <w:t xml:space="preserve"> и </w:t>
      </w:r>
      <w:r w:rsidR="00193C49" w:rsidRPr="00E86B61">
        <w:rPr>
          <w:rFonts w:ascii="Arial" w:hAnsi="Arial" w:cs="Arial"/>
          <w:sz w:val="22"/>
          <w:szCs w:val="22"/>
          <w:lang w:val="sr-Latn-CS"/>
        </w:rPr>
        <w:t>ISO</w:t>
      </w:r>
      <w:r w:rsidR="00E912B6" w:rsidRPr="00E86B61">
        <w:rPr>
          <w:rFonts w:ascii="Arial" w:hAnsi="Arial" w:cs="Arial"/>
          <w:sz w:val="22"/>
          <w:szCs w:val="22"/>
          <w:lang w:val="sr-Latn-CS"/>
        </w:rPr>
        <w:t>/IEC</w:t>
      </w:r>
      <w:r w:rsidR="00193C49" w:rsidRPr="00E86B61">
        <w:rPr>
          <w:rFonts w:ascii="Arial" w:hAnsi="Arial" w:cs="Arial"/>
          <w:sz w:val="22"/>
          <w:szCs w:val="22"/>
          <w:lang w:val="sr-Latn-CS"/>
        </w:rPr>
        <w:t xml:space="preserve"> 27001</w:t>
      </w:r>
      <w:r w:rsidR="00E912B6" w:rsidRPr="00E86B61">
        <w:rPr>
          <w:rFonts w:ascii="Arial" w:hAnsi="Arial" w:cs="Arial"/>
          <w:sz w:val="22"/>
          <w:szCs w:val="22"/>
          <w:lang w:val="sr-Latn-CS"/>
        </w:rPr>
        <w:t>:2005</w:t>
      </w:r>
    </w:p>
    <w:p w14:paraId="6CFA34C4" w14:textId="77777777" w:rsidR="00AB084E" w:rsidRPr="00E86B61" w:rsidRDefault="004B3897" w:rsidP="00D52787">
      <w:pPr>
        <w:numPr>
          <w:ilvl w:val="0"/>
          <w:numId w:val="8"/>
        </w:numPr>
        <w:suppressAutoHyphens w:val="0"/>
        <w:autoSpaceDE w:val="0"/>
        <w:autoSpaceDN w:val="0"/>
        <w:adjustRightInd w:val="0"/>
        <w:ind w:hanging="357"/>
        <w:jc w:val="both"/>
        <w:rPr>
          <w:rFonts w:ascii="Arial" w:hAnsi="Arial" w:cs="Arial"/>
          <w:color w:val="000000"/>
          <w:sz w:val="22"/>
          <w:szCs w:val="22"/>
        </w:rPr>
      </w:pPr>
      <w:r w:rsidRPr="00E86B61">
        <w:rPr>
          <w:rFonts w:ascii="Arial" w:hAnsi="Arial" w:cs="Arial"/>
          <w:color w:val="000000"/>
          <w:sz w:val="22"/>
          <w:szCs w:val="22"/>
        </w:rPr>
        <w:t xml:space="preserve">располаже </w:t>
      </w:r>
      <w:r w:rsidR="00BE20FB" w:rsidRPr="00E86B61">
        <w:rPr>
          <w:rFonts w:ascii="Arial" w:hAnsi="Arial" w:cs="Arial"/>
          <w:color w:val="000000"/>
          <w:sz w:val="22"/>
          <w:szCs w:val="22"/>
        </w:rPr>
        <w:t>довољним</w:t>
      </w:r>
      <w:r w:rsidR="000D6AB5" w:rsidRPr="00E86B61">
        <w:rPr>
          <w:rFonts w:ascii="Arial" w:hAnsi="Arial" w:cs="Arial"/>
          <w:color w:val="000000"/>
          <w:sz w:val="22"/>
          <w:szCs w:val="22"/>
        </w:rPr>
        <w:t xml:space="preserve"> </w:t>
      </w:r>
      <w:r w:rsidRPr="00E86B61">
        <w:rPr>
          <w:rFonts w:ascii="Arial" w:hAnsi="Arial" w:cs="Arial"/>
          <w:color w:val="000000"/>
          <w:sz w:val="22"/>
          <w:szCs w:val="22"/>
        </w:rPr>
        <w:t>техничким капацитетом:</w:t>
      </w:r>
    </w:p>
    <w:p w14:paraId="55C73984" w14:textId="77777777" w:rsidR="00B97AC1" w:rsidRPr="00E86B61" w:rsidRDefault="00CA504F" w:rsidP="00D52787">
      <w:pPr>
        <w:numPr>
          <w:ilvl w:val="0"/>
          <w:numId w:val="21"/>
        </w:numPr>
        <w:suppressAutoHyphens w:val="0"/>
        <w:jc w:val="both"/>
        <w:rPr>
          <w:rFonts w:ascii="Arial" w:hAnsi="Arial" w:cs="Arial"/>
          <w:sz w:val="22"/>
          <w:szCs w:val="22"/>
        </w:rPr>
      </w:pPr>
      <w:r w:rsidRPr="00E86B61">
        <w:rPr>
          <w:rFonts w:ascii="Arial" w:hAnsi="Arial" w:cs="Arial"/>
          <w:sz w:val="22"/>
          <w:szCs w:val="22"/>
        </w:rPr>
        <w:t>да је ауторизован од стране</w:t>
      </w:r>
      <w:r w:rsidR="00B97AC1" w:rsidRPr="00E86B61">
        <w:rPr>
          <w:rFonts w:ascii="Arial" w:hAnsi="Arial" w:cs="Arial"/>
          <w:sz w:val="22"/>
          <w:szCs w:val="22"/>
        </w:rPr>
        <w:t xml:space="preserve"> произвођача чију опрему и услуге понуђач нуди или представништва тог произвођача за територију Републике Србије, за све понуђене услуге и пратећу опрему</w:t>
      </w:r>
      <w:r w:rsidRPr="00E86B61">
        <w:rPr>
          <w:rFonts w:ascii="Arial" w:hAnsi="Arial" w:cs="Arial"/>
          <w:sz w:val="22"/>
          <w:szCs w:val="22"/>
        </w:rPr>
        <w:t>,</w:t>
      </w:r>
      <w:r w:rsidR="00B97AC1" w:rsidRPr="00E86B61">
        <w:rPr>
          <w:rFonts w:ascii="Arial" w:hAnsi="Arial" w:cs="Arial"/>
          <w:sz w:val="22"/>
          <w:szCs w:val="22"/>
        </w:rPr>
        <w:t xml:space="preserve"> а према Техничкој спецификацији предмета јавне набавке</w:t>
      </w:r>
      <w:r w:rsidRPr="00E86B61">
        <w:rPr>
          <w:rFonts w:ascii="Arial" w:hAnsi="Arial" w:cs="Arial"/>
          <w:sz w:val="22"/>
          <w:szCs w:val="22"/>
        </w:rPr>
        <w:t>,</w:t>
      </w:r>
      <w:r w:rsidR="00B97AC1" w:rsidRPr="00E86B61">
        <w:rPr>
          <w:rFonts w:ascii="Arial" w:hAnsi="Arial" w:cs="Arial"/>
          <w:sz w:val="22"/>
          <w:szCs w:val="22"/>
        </w:rPr>
        <w:t xml:space="preserve"> да понуди, продаје, инсталира</w:t>
      </w:r>
      <w:r w:rsidR="00184637" w:rsidRPr="00E86B61">
        <w:rPr>
          <w:rFonts w:ascii="Arial" w:hAnsi="Arial" w:cs="Arial"/>
          <w:sz w:val="22"/>
          <w:szCs w:val="22"/>
        </w:rPr>
        <w:t>,</w:t>
      </w:r>
      <w:r w:rsidR="00B97AC1" w:rsidRPr="00E86B61">
        <w:rPr>
          <w:rFonts w:ascii="Arial" w:hAnsi="Arial" w:cs="Arial"/>
          <w:sz w:val="22"/>
          <w:szCs w:val="22"/>
        </w:rPr>
        <w:t xml:space="preserve"> имплементира</w:t>
      </w:r>
      <w:r w:rsidR="00184637" w:rsidRPr="00E86B61">
        <w:rPr>
          <w:rFonts w:ascii="Arial" w:hAnsi="Arial" w:cs="Arial"/>
          <w:sz w:val="22"/>
          <w:szCs w:val="22"/>
        </w:rPr>
        <w:t xml:space="preserve"> и одржава </w:t>
      </w:r>
      <w:r w:rsidR="00E83145" w:rsidRPr="00E86B61">
        <w:rPr>
          <w:rFonts w:ascii="Arial" w:hAnsi="Arial" w:cs="Arial"/>
          <w:sz w:val="22"/>
          <w:szCs w:val="22"/>
        </w:rPr>
        <w:t xml:space="preserve">понуђени Систем за праћење </w:t>
      </w:r>
      <w:r w:rsidR="00634BFD" w:rsidRPr="00E86B61">
        <w:rPr>
          <w:rFonts w:ascii="Arial" w:hAnsi="Arial" w:cs="Arial"/>
          <w:sz w:val="22"/>
          <w:szCs w:val="22"/>
        </w:rPr>
        <w:t>и управљање перформансама ИКТ система за</w:t>
      </w:r>
      <w:r w:rsidR="00B97AC1" w:rsidRPr="00E86B61">
        <w:rPr>
          <w:rFonts w:ascii="Arial" w:hAnsi="Arial" w:cs="Arial"/>
          <w:sz w:val="22"/>
          <w:szCs w:val="22"/>
        </w:rPr>
        <w:t xml:space="preserve"> Наручиоц</w:t>
      </w:r>
      <w:r w:rsidR="00634BFD" w:rsidRPr="00E86B61">
        <w:rPr>
          <w:rFonts w:ascii="Arial" w:hAnsi="Arial" w:cs="Arial"/>
          <w:sz w:val="22"/>
          <w:szCs w:val="22"/>
        </w:rPr>
        <w:t>а,</w:t>
      </w:r>
      <w:r w:rsidR="00B97AC1" w:rsidRPr="00E86B61">
        <w:rPr>
          <w:rFonts w:ascii="Arial" w:hAnsi="Arial" w:cs="Arial"/>
          <w:sz w:val="22"/>
          <w:szCs w:val="22"/>
        </w:rPr>
        <w:t xml:space="preserve"> у предметном поступку јавне набавке</w:t>
      </w:r>
    </w:p>
    <w:p w14:paraId="56F64F99" w14:textId="77777777" w:rsidR="00AB084E" w:rsidRPr="00E86B61" w:rsidRDefault="00A30AE6" w:rsidP="00D52787">
      <w:pPr>
        <w:numPr>
          <w:ilvl w:val="0"/>
          <w:numId w:val="8"/>
        </w:numPr>
        <w:suppressAutoHyphens w:val="0"/>
        <w:autoSpaceDE w:val="0"/>
        <w:autoSpaceDN w:val="0"/>
        <w:adjustRightInd w:val="0"/>
        <w:ind w:hanging="357"/>
        <w:jc w:val="both"/>
        <w:rPr>
          <w:rFonts w:ascii="Arial" w:hAnsi="Arial" w:cs="Arial"/>
          <w:color w:val="000000"/>
          <w:sz w:val="22"/>
          <w:szCs w:val="22"/>
        </w:rPr>
      </w:pPr>
      <w:r w:rsidRPr="00E86B61">
        <w:rPr>
          <w:rFonts w:ascii="Arial" w:hAnsi="Arial" w:cs="Arial"/>
          <w:color w:val="000000"/>
          <w:sz w:val="22"/>
          <w:szCs w:val="22"/>
        </w:rPr>
        <w:t xml:space="preserve">располаже </w:t>
      </w:r>
      <w:r w:rsidR="00BE20FB" w:rsidRPr="00E86B61">
        <w:rPr>
          <w:rFonts w:ascii="Arial" w:hAnsi="Arial" w:cs="Arial"/>
          <w:color w:val="000000"/>
          <w:sz w:val="22"/>
          <w:szCs w:val="22"/>
        </w:rPr>
        <w:t>довољним</w:t>
      </w:r>
      <w:r w:rsidR="000D6AB5" w:rsidRPr="00E86B61">
        <w:rPr>
          <w:rFonts w:ascii="Arial" w:hAnsi="Arial" w:cs="Arial"/>
          <w:color w:val="000000"/>
          <w:sz w:val="22"/>
          <w:szCs w:val="22"/>
        </w:rPr>
        <w:t xml:space="preserve"> </w:t>
      </w:r>
      <w:r w:rsidRPr="00E86B61">
        <w:rPr>
          <w:rFonts w:ascii="Arial" w:hAnsi="Arial" w:cs="Arial"/>
          <w:color w:val="000000"/>
          <w:sz w:val="22"/>
          <w:szCs w:val="22"/>
        </w:rPr>
        <w:t>кадровским капацитетом</w:t>
      </w:r>
    </w:p>
    <w:p w14:paraId="425887D5" w14:textId="77777777" w:rsidR="00AB084E" w:rsidRPr="00E86B61" w:rsidRDefault="00A30AE6" w:rsidP="00D52787">
      <w:pPr>
        <w:numPr>
          <w:ilvl w:val="0"/>
          <w:numId w:val="21"/>
        </w:numPr>
        <w:suppressAutoHyphens w:val="0"/>
        <w:autoSpaceDE w:val="0"/>
        <w:autoSpaceDN w:val="0"/>
        <w:adjustRightInd w:val="0"/>
        <w:jc w:val="both"/>
        <w:rPr>
          <w:rFonts w:ascii="Arial" w:hAnsi="Arial" w:cs="Arial"/>
          <w:sz w:val="22"/>
          <w:szCs w:val="22"/>
        </w:rPr>
      </w:pPr>
      <w:r w:rsidRPr="00E86B61">
        <w:rPr>
          <w:rFonts w:ascii="Arial" w:hAnsi="Arial" w:cs="Arial"/>
          <w:sz w:val="22"/>
          <w:szCs w:val="22"/>
        </w:rPr>
        <w:t xml:space="preserve">да има </w:t>
      </w:r>
      <w:r w:rsidR="00786B5D" w:rsidRPr="00E86B61">
        <w:rPr>
          <w:rFonts w:ascii="Arial" w:hAnsi="Arial" w:cs="Arial"/>
          <w:sz w:val="22"/>
          <w:szCs w:val="22"/>
        </w:rPr>
        <w:t xml:space="preserve">запослено </w:t>
      </w:r>
      <w:r w:rsidRPr="00E86B61">
        <w:rPr>
          <w:rFonts w:ascii="Arial" w:hAnsi="Arial" w:cs="Arial"/>
          <w:sz w:val="22"/>
          <w:szCs w:val="22"/>
        </w:rPr>
        <w:t xml:space="preserve">или на други начин радно ангажовано најмање једно лице сертификовано </w:t>
      </w:r>
      <w:r w:rsidR="00786B5D" w:rsidRPr="00E86B61">
        <w:rPr>
          <w:rFonts w:ascii="Arial" w:hAnsi="Arial" w:cs="Arial"/>
          <w:sz w:val="22"/>
          <w:szCs w:val="22"/>
        </w:rPr>
        <w:t xml:space="preserve">од стране </w:t>
      </w:r>
      <w:r w:rsidR="005377DC" w:rsidRPr="00E86B61">
        <w:rPr>
          <w:rFonts w:ascii="Arial" w:hAnsi="Arial" w:cs="Arial"/>
          <w:sz w:val="22"/>
          <w:szCs w:val="22"/>
        </w:rPr>
        <w:t>произвођача понуђен</w:t>
      </w:r>
      <w:r w:rsidR="00E83145" w:rsidRPr="00E86B61">
        <w:rPr>
          <w:rFonts w:ascii="Arial" w:hAnsi="Arial" w:cs="Arial"/>
          <w:sz w:val="22"/>
          <w:szCs w:val="22"/>
        </w:rPr>
        <w:t xml:space="preserve">ог Система за праћење перформанси </w:t>
      </w:r>
      <w:r w:rsidRPr="00E86B61">
        <w:rPr>
          <w:rFonts w:ascii="Arial" w:hAnsi="Arial" w:cs="Arial"/>
          <w:sz w:val="22"/>
          <w:szCs w:val="22"/>
        </w:rPr>
        <w:t xml:space="preserve">за рад на </w:t>
      </w:r>
      <w:r w:rsidR="00156666" w:rsidRPr="00E86B61">
        <w:rPr>
          <w:rFonts w:ascii="Arial" w:hAnsi="Arial" w:cs="Arial"/>
          <w:sz w:val="22"/>
          <w:szCs w:val="22"/>
        </w:rPr>
        <w:t>истом.</w:t>
      </w:r>
    </w:p>
    <w:p w14:paraId="595FDBC1" w14:textId="77777777" w:rsidR="003A65E6" w:rsidRPr="00E86B61" w:rsidRDefault="003A65E6" w:rsidP="000A2976">
      <w:pPr>
        <w:suppressAutoHyphens w:val="0"/>
        <w:autoSpaceDE w:val="0"/>
        <w:autoSpaceDN w:val="0"/>
        <w:adjustRightInd w:val="0"/>
        <w:ind w:left="1210"/>
        <w:jc w:val="both"/>
        <w:rPr>
          <w:rFonts w:ascii="Arial" w:hAnsi="Arial" w:cs="Arial"/>
          <w:sz w:val="22"/>
          <w:szCs w:val="22"/>
        </w:rPr>
      </w:pPr>
    </w:p>
    <w:p w14:paraId="4D7E7219" w14:textId="77777777" w:rsidR="00AB084E" w:rsidRPr="00E86B61" w:rsidRDefault="003A65E6" w:rsidP="00E86B61">
      <w:pPr>
        <w:pStyle w:val="Heading2"/>
        <w:numPr>
          <w:ilvl w:val="1"/>
          <w:numId w:val="39"/>
        </w:numPr>
      </w:pPr>
      <w:r w:rsidRPr="00E86B61">
        <w:t>УПУТСТВО КАКО СЕ ДОКАЗУЈЕ ИСПУЊЕНОСТ УСЛОВА</w:t>
      </w:r>
    </w:p>
    <w:p w14:paraId="06EC1402" w14:textId="77777777" w:rsidR="003A65E6" w:rsidRPr="00E86B61" w:rsidRDefault="003A65E6" w:rsidP="00071074">
      <w:pPr>
        <w:tabs>
          <w:tab w:val="left" w:pos="1455"/>
        </w:tabs>
        <w:jc w:val="both"/>
        <w:rPr>
          <w:rFonts w:ascii="Arial" w:hAnsi="Arial" w:cs="Arial"/>
          <w:sz w:val="22"/>
          <w:szCs w:val="22"/>
        </w:rPr>
      </w:pPr>
    </w:p>
    <w:p w14:paraId="29C84BEC" w14:textId="77777777" w:rsidR="003A65E6" w:rsidRPr="00E86B61" w:rsidRDefault="003A65E6" w:rsidP="003528F1">
      <w:pPr>
        <w:jc w:val="both"/>
        <w:rPr>
          <w:rFonts w:ascii="Arial" w:hAnsi="Arial" w:cs="Arial"/>
          <w:sz w:val="22"/>
          <w:szCs w:val="22"/>
        </w:rPr>
      </w:pPr>
      <w:r w:rsidRPr="00E86B61">
        <w:rPr>
          <w:rFonts w:ascii="Arial" w:hAnsi="Arial" w:cs="Arial"/>
          <w:sz w:val="22"/>
          <w:szCs w:val="22"/>
        </w:rPr>
        <w:t>Понуђач је дужан да у понуди достави доказе да испуњава обавезне услове услове за учешће у поступку јавне набавке у складу са Законом, и то:</w:t>
      </w:r>
    </w:p>
    <w:p w14:paraId="0415633F" w14:textId="77777777" w:rsidR="003A65E6" w:rsidRPr="00E86B61" w:rsidRDefault="003A65E6" w:rsidP="00B95496">
      <w:pPr>
        <w:jc w:val="both"/>
        <w:rPr>
          <w:rFonts w:ascii="Arial" w:hAnsi="Arial" w:cs="Arial"/>
          <w:sz w:val="22"/>
          <w:szCs w:val="22"/>
        </w:rPr>
      </w:pPr>
    </w:p>
    <w:p w14:paraId="438D1871" w14:textId="77777777" w:rsidR="003A65E6" w:rsidRPr="00E86B61" w:rsidRDefault="003A65E6" w:rsidP="00B95496">
      <w:pPr>
        <w:jc w:val="both"/>
        <w:rPr>
          <w:rFonts w:ascii="Arial" w:hAnsi="Arial" w:cs="Arial"/>
          <w:sz w:val="22"/>
          <w:szCs w:val="22"/>
        </w:rPr>
      </w:pPr>
      <w:r w:rsidRPr="00E86B61">
        <w:rPr>
          <w:rFonts w:ascii="Arial" w:hAnsi="Arial" w:cs="Arial"/>
          <w:sz w:val="22"/>
          <w:szCs w:val="22"/>
          <w:u w:val="single"/>
        </w:rPr>
        <w:t>Правно лице</w:t>
      </w:r>
      <w:r w:rsidRPr="00E86B61">
        <w:rPr>
          <w:rFonts w:ascii="Arial" w:hAnsi="Arial" w:cs="Arial"/>
          <w:sz w:val="22"/>
          <w:szCs w:val="22"/>
        </w:rPr>
        <w:t>:</w:t>
      </w:r>
    </w:p>
    <w:p w14:paraId="16EF7581" w14:textId="77777777" w:rsidR="003A65E6" w:rsidRPr="00E86B61" w:rsidRDefault="003A65E6" w:rsidP="00E144D5">
      <w:pPr>
        <w:numPr>
          <w:ilvl w:val="0"/>
          <w:numId w:val="1"/>
        </w:numPr>
        <w:tabs>
          <w:tab w:val="left" w:pos="993"/>
        </w:tabs>
        <w:ind w:left="0" w:firstLine="567"/>
        <w:jc w:val="both"/>
        <w:rPr>
          <w:rFonts w:ascii="Arial" w:hAnsi="Arial" w:cs="Arial"/>
          <w:sz w:val="22"/>
          <w:szCs w:val="22"/>
        </w:rPr>
      </w:pPr>
      <w:r w:rsidRPr="00E86B61">
        <w:rPr>
          <w:rFonts w:ascii="Arial" w:hAnsi="Arial" w:cs="Arial"/>
          <w:sz w:val="22"/>
          <w:szCs w:val="22"/>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14:paraId="7B7B9027" w14:textId="77777777" w:rsidR="003A65E6" w:rsidRPr="00E86B61" w:rsidRDefault="003A65E6" w:rsidP="00EC323C">
      <w:pPr>
        <w:numPr>
          <w:ilvl w:val="0"/>
          <w:numId w:val="1"/>
        </w:numPr>
        <w:tabs>
          <w:tab w:val="left" w:pos="993"/>
        </w:tabs>
        <w:ind w:left="0" w:firstLine="567"/>
        <w:jc w:val="both"/>
        <w:rPr>
          <w:rFonts w:ascii="Arial" w:hAnsi="Arial" w:cs="Arial"/>
          <w:sz w:val="22"/>
          <w:szCs w:val="22"/>
        </w:rPr>
      </w:pPr>
      <w:r w:rsidRPr="00E86B61">
        <w:rPr>
          <w:rFonts w:ascii="Arial" w:hAnsi="Arial" w:cs="Arial"/>
          <w:sz w:val="22"/>
          <w:szCs w:val="22"/>
          <w:lang w:eastAsia="sr-Latn-CS"/>
        </w:rPr>
        <w:t xml:space="preserve">извод из казнене евиденције, односно уверење надлежног суда и надлежне полицијске управе Министарства унутрашњих послова да оно и његов законски </w:t>
      </w:r>
      <w:r w:rsidRPr="00E86B61">
        <w:rPr>
          <w:rFonts w:ascii="Arial" w:hAnsi="Arial" w:cs="Arial"/>
          <w:sz w:val="22"/>
          <w:szCs w:val="22"/>
          <w:lang w:eastAsia="sr-Latn-CS"/>
        </w:rPr>
        <w:lastRenderedPageBreak/>
        <w:t>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14:paraId="4E563482" w14:textId="77777777" w:rsidR="003A65E6" w:rsidRPr="00E86B61" w:rsidRDefault="003A65E6" w:rsidP="00EC323C">
      <w:pPr>
        <w:tabs>
          <w:tab w:val="left" w:pos="993"/>
        </w:tabs>
        <w:jc w:val="both"/>
        <w:rPr>
          <w:rFonts w:ascii="Arial" w:hAnsi="Arial" w:cs="Arial"/>
          <w:sz w:val="22"/>
          <w:szCs w:val="22"/>
        </w:rPr>
      </w:pPr>
      <w:r w:rsidRPr="00E86B61">
        <w:rPr>
          <w:rFonts w:ascii="Arial" w:hAnsi="Arial" w:cs="Arial"/>
          <w:sz w:val="22"/>
          <w:szCs w:val="22"/>
        </w:rPr>
        <w:t>За домаће понуђаче:</w:t>
      </w:r>
    </w:p>
    <w:p w14:paraId="5C29414E" w14:textId="77777777" w:rsidR="00AB084E" w:rsidRPr="00E86B61" w:rsidRDefault="003A65E6" w:rsidP="00D52787">
      <w:pPr>
        <w:numPr>
          <w:ilvl w:val="0"/>
          <w:numId w:val="11"/>
        </w:numPr>
        <w:suppressAutoHyphens w:val="0"/>
        <w:jc w:val="both"/>
        <w:rPr>
          <w:rFonts w:ascii="Arial" w:hAnsi="Arial" w:cs="Arial"/>
          <w:i/>
          <w:iCs/>
          <w:sz w:val="22"/>
          <w:szCs w:val="22"/>
          <w:lang w:val="ru-RU"/>
        </w:rPr>
      </w:pPr>
      <w:r w:rsidRPr="00E86B61">
        <w:rPr>
          <w:rFonts w:ascii="Arial" w:hAnsi="Arial" w:cs="Arial"/>
          <w:i/>
          <w:iCs/>
          <w:sz w:val="22"/>
          <w:szCs w:val="22"/>
          <w:lang w:val="ru-RU"/>
        </w:rPr>
        <w:t>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w:t>
      </w:r>
    </w:p>
    <w:p w14:paraId="35BB449F" w14:textId="77777777" w:rsidR="00AB084E" w:rsidRPr="00E86B61" w:rsidRDefault="003A65E6" w:rsidP="00D52787">
      <w:pPr>
        <w:pStyle w:val="ListParagraph"/>
        <w:numPr>
          <w:ilvl w:val="0"/>
          <w:numId w:val="11"/>
        </w:numPr>
        <w:spacing w:after="0" w:line="240" w:lineRule="auto"/>
        <w:jc w:val="both"/>
        <w:rPr>
          <w:rFonts w:ascii="Arial" w:hAnsi="Arial" w:cs="Arial"/>
          <w:i/>
          <w:iCs/>
          <w:lang w:val="ru-RU"/>
        </w:rPr>
      </w:pPr>
      <w:r w:rsidRPr="00E86B61">
        <w:rPr>
          <w:rFonts w:ascii="Arial" w:hAnsi="Arial" w:cs="Arial"/>
          <w:i/>
          <w:iCs/>
          <w:lang w:val="ru-RU"/>
        </w:rPr>
        <w:t xml:space="preserve">извод из казнене евиденције Посебног одељења (за организовани криминал) Вишег суда у </w:t>
      </w:r>
      <w:r w:rsidR="00A033D9" w:rsidRPr="00E86B61">
        <w:rPr>
          <w:rFonts w:ascii="Arial" w:hAnsi="Arial" w:cs="Arial"/>
          <w:i/>
          <w:iCs/>
          <w:lang w:val="ru-RU"/>
        </w:rPr>
        <w:t>Бео</w:t>
      </w:r>
      <w:r w:rsidR="00A033D9">
        <w:rPr>
          <w:rFonts w:ascii="Arial" w:hAnsi="Arial" w:cs="Arial"/>
          <w:i/>
          <w:iCs/>
          <w:lang w:val="ru-RU"/>
        </w:rPr>
        <w:t>град</w:t>
      </w:r>
      <w:r w:rsidR="00A033D9" w:rsidRPr="00E86B61">
        <w:rPr>
          <w:rFonts w:ascii="Arial" w:hAnsi="Arial" w:cs="Arial"/>
          <w:i/>
          <w:iCs/>
          <w:lang w:val="ru-RU"/>
        </w:rPr>
        <w:t>у</w:t>
      </w:r>
      <w:r w:rsidRPr="00E86B61">
        <w:rPr>
          <w:rFonts w:ascii="Arial" w:hAnsi="Arial" w:cs="Arial"/>
          <w:i/>
          <w:iCs/>
          <w:lang w:val="ru-RU"/>
        </w:rPr>
        <w:t>;</w:t>
      </w:r>
    </w:p>
    <w:p w14:paraId="6C446831" w14:textId="77777777" w:rsidR="00AB084E" w:rsidRPr="00E86B61" w:rsidRDefault="003A65E6" w:rsidP="00D52787">
      <w:pPr>
        <w:pStyle w:val="ListParagraph"/>
        <w:numPr>
          <w:ilvl w:val="0"/>
          <w:numId w:val="11"/>
        </w:numPr>
        <w:spacing w:after="0" w:line="240" w:lineRule="auto"/>
        <w:jc w:val="both"/>
        <w:rPr>
          <w:rFonts w:ascii="Arial" w:hAnsi="Arial" w:cs="Arial"/>
          <w:i/>
          <w:iCs/>
          <w:lang w:val="ru-RU"/>
        </w:rPr>
      </w:pPr>
      <w:r w:rsidRPr="00E86B61">
        <w:rPr>
          <w:rFonts w:ascii="Arial" w:hAnsi="Arial" w:cs="Arial"/>
          <w:i/>
          <w:iCs/>
          <w:lang w:val="ru-RU"/>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14:paraId="175E173D" w14:textId="77777777" w:rsidR="003A65E6" w:rsidRPr="00E86B61" w:rsidRDefault="003A65E6" w:rsidP="00E238DA">
      <w:pPr>
        <w:jc w:val="both"/>
        <w:rPr>
          <w:rFonts w:ascii="Arial" w:hAnsi="Arial" w:cs="Arial"/>
          <w:sz w:val="22"/>
          <w:szCs w:val="22"/>
          <w:lang w:val="ru-RU"/>
        </w:rPr>
      </w:pPr>
      <w:r w:rsidRPr="00E86B61">
        <w:rPr>
          <w:rFonts w:ascii="Arial" w:hAnsi="Arial" w:cs="Arial"/>
          <w:sz w:val="22"/>
          <w:szCs w:val="22"/>
          <w:lang w:val="ru-RU"/>
        </w:rPr>
        <w:t xml:space="preserve">Ако је више законских заступника за сваког </w:t>
      </w:r>
      <w:r w:rsidR="002A5B0F" w:rsidRPr="00E86B61">
        <w:rPr>
          <w:rFonts w:ascii="Arial" w:hAnsi="Arial" w:cs="Arial"/>
          <w:sz w:val="22"/>
          <w:szCs w:val="22"/>
        </w:rPr>
        <w:t>с</w:t>
      </w:r>
      <w:r w:rsidRPr="00E86B61">
        <w:rPr>
          <w:rFonts w:ascii="Arial" w:hAnsi="Arial" w:cs="Arial"/>
          <w:sz w:val="22"/>
          <w:szCs w:val="22"/>
        </w:rPr>
        <w:t xml:space="preserve">e </w:t>
      </w:r>
      <w:r w:rsidRPr="00E86B61">
        <w:rPr>
          <w:rFonts w:ascii="Arial" w:hAnsi="Arial" w:cs="Arial"/>
          <w:sz w:val="22"/>
          <w:szCs w:val="22"/>
          <w:lang w:val="ru-RU"/>
        </w:rPr>
        <w:t>доставља уверење из казнене евиденције.</w:t>
      </w:r>
    </w:p>
    <w:p w14:paraId="0FAE4752" w14:textId="77777777" w:rsidR="003A65E6" w:rsidRPr="00E86B61" w:rsidRDefault="003A65E6" w:rsidP="00EC323C">
      <w:pPr>
        <w:tabs>
          <w:tab w:val="left" w:pos="993"/>
        </w:tabs>
        <w:jc w:val="both"/>
        <w:rPr>
          <w:rFonts w:ascii="Arial" w:hAnsi="Arial" w:cs="Arial"/>
          <w:sz w:val="22"/>
          <w:szCs w:val="22"/>
        </w:rPr>
      </w:pPr>
      <w:r w:rsidRPr="00E86B61">
        <w:rPr>
          <w:rFonts w:ascii="Arial" w:hAnsi="Arial" w:cs="Arial"/>
          <w:sz w:val="22"/>
          <w:szCs w:val="22"/>
        </w:rPr>
        <w:t>За стране понуђаче потврда надлежног органа државе у којој има седиште;</w:t>
      </w:r>
    </w:p>
    <w:p w14:paraId="2BF2C532" w14:textId="77777777" w:rsidR="003A65E6" w:rsidRPr="00E86B61" w:rsidRDefault="003A65E6" w:rsidP="00E144D5">
      <w:pPr>
        <w:numPr>
          <w:ilvl w:val="0"/>
          <w:numId w:val="1"/>
        </w:numPr>
        <w:tabs>
          <w:tab w:val="left" w:pos="993"/>
        </w:tabs>
        <w:ind w:left="0" w:firstLine="567"/>
        <w:jc w:val="both"/>
        <w:rPr>
          <w:rFonts w:ascii="Arial" w:hAnsi="Arial" w:cs="Arial"/>
          <w:sz w:val="22"/>
          <w:szCs w:val="22"/>
        </w:rPr>
      </w:pPr>
      <w:r w:rsidRPr="00E86B61">
        <w:rPr>
          <w:rFonts w:ascii="Arial" w:hAnsi="Arial" w:cs="Arial"/>
          <w:sz w:val="22"/>
          <w:szCs w:val="22"/>
          <w:lang w:eastAsia="sr-Latn-CS"/>
        </w:rPr>
        <w:t>потврде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 која је на снази на дан објављивања позива за подношење понуда</w:t>
      </w:r>
      <w:r w:rsidRPr="00E86B61">
        <w:rPr>
          <w:rFonts w:ascii="Arial" w:hAnsi="Arial" w:cs="Arial"/>
          <w:sz w:val="22"/>
          <w:szCs w:val="22"/>
        </w:rPr>
        <w:t>; за стране понуђаче потврда надлежног органа државе у којој има седиште;</w:t>
      </w:r>
    </w:p>
    <w:p w14:paraId="1B83CFAE" w14:textId="77777777" w:rsidR="003A65E6" w:rsidRPr="00E86B61" w:rsidRDefault="003A65E6" w:rsidP="00E144D5">
      <w:pPr>
        <w:numPr>
          <w:ilvl w:val="0"/>
          <w:numId w:val="1"/>
        </w:numPr>
        <w:tabs>
          <w:tab w:val="left" w:pos="993"/>
        </w:tabs>
        <w:ind w:left="0" w:firstLine="567"/>
        <w:jc w:val="both"/>
        <w:rPr>
          <w:rFonts w:ascii="Arial" w:hAnsi="Arial" w:cs="Arial"/>
          <w:sz w:val="22"/>
          <w:szCs w:val="22"/>
        </w:rPr>
      </w:pPr>
      <w:r w:rsidRPr="00E86B61">
        <w:rPr>
          <w:rFonts w:ascii="Arial" w:hAnsi="Arial" w:cs="Arial"/>
          <w:sz w:val="22"/>
          <w:szCs w:val="22"/>
          <w:lang w:eastAsia="sr-Latn-CS"/>
        </w:rPr>
        <w:t>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14:paraId="2AC308C0" w14:textId="77777777" w:rsidR="003A65E6" w:rsidRPr="00E86B61" w:rsidRDefault="003A65E6" w:rsidP="005E50F1">
      <w:pPr>
        <w:tabs>
          <w:tab w:val="left" w:pos="993"/>
        </w:tabs>
        <w:jc w:val="both"/>
        <w:rPr>
          <w:rFonts w:ascii="Arial" w:hAnsi="Arial" w:cs="Arial"/>
          <w:b/>
          <w:bCs/>
          <w:sz w:val="22"/>
          <w:szCs w:val="22"/>
        </w:rPr>
      </w:pPr>
    </w:p>
    <w:p w14:paraId="17336C9E" w14:textId="77777777" w:rsidR="003A65E6" w:rsidRPr="00E86B61" w:rsidRDefault="003A65E6" w:rsidP="005E50F1">
      <w:pPr>
        <w:jc w:val="both"/>
        <w:rPr>
          <w:rFonts w:ascii="Arial" w:hAnsi="Arial" w:cs="Arial"/>
          <w:sz w:val="22"/>
          <w:szCs w:val="22"/>
          <w:lang w:eastAsia="sr-Latn-CS"/>
        </w:rPr>
      </w:pPr>
      <w:r w:rsidRPr="00E86B61">
        <w:rPr>
          <w:rFonts w:ascii="Arial" w:hAnsi="Arial" w:cs="Arial"/>
          <w:sz w:val="22"/>
          <w:szCs w:val="22"/>
          <w:lang w:eastAsia="sr-Latn-CS"/>
        </w:rPr>
        <w:t>Доказ из тачке 2</w:t>
      </w:r>
      <w:r w:rsidRPr="00E86B61">
        <w:rPr>
          <w:rFonts w:ascii="Arial" w:hAnsi="Arial" w:cs="Arial"/>
          <w:sz w:val="22"/>
          <w:szCs w:val="22"/>
        </w:rPr>
        <w:t>)</w:t>
      </w:r>
      <w:r w:rsidR="009944DD">
        <w:rPr>
          <w:rFonts w:ascii="Arial" w:hAnsi="Arial" w:cs="Arial"/>
          <w:sz w:val="22"/>
          <w:szCs w:val="22"/>
          <w:lang w:val="sr-Cyrl-RS"/>
        </w:rPr>
        <w:t xml:space="preserve"> </w:t>
      </w:r>
      <w:r w:rsidRPr="00E86B61">
        <w:rPr>
          <w:rFonts w:ascii="Arial" w:hAnsi="Arial" w:cs="Arial"/>
          <w:sz w:val="22"/>
          <w:szCs w:val="22"/>
          <w:lang w:eastAsia="sr-Latn-CS"/>
        </w:rPr>
        <w:t>и 4) не може бити старији од два месеца пре отварања понуда.</w:t>
      </w:r>
    </w:p>
    <w:p w14:paraId="2ADAAC16" w14:textId="77777777" w:rsidR="003A65E6" w:rsidRPr="00E86B61" w:rsidRDefault="003A65E6" w:rsidP="00C85672">
      <w:pPr>
        <w:tabs>
          <w:tab w:val="left" w:pos="993"/>
        </w:tabs>
        <w:jc w:val="both"/>
        <w:rPr>
          <w:rFonts w:ascii="Arial" w:hAnsi="Arial" w:cs="Arial"/>
          <w:b/>
          <w:bCs/>
          <w:sz w:val="22"/>
          <w:szCs w:val="22"/>
        </w:rPr>
      </w:pPr>
    </w:p>
    <w:p w14:paraId="220894CC" w14:textId="77777777" w:rsidR="003A65E6" w:rsidRPr="00E86B61" w:rsidRDefault="003A65E6" w:rsidP="005E50F1">
      <w:pPr>
        <w:jc w:val="both"/>
        <w:rPr>
          <w:rFonts w:ascii="Arial" w:hAnsi="Arial" w:cs="Arial"/>
          <w:sz w:val="22"/>
          <w:szCs w:val="22"/>
        </w:rPr>
      </w:pPr>
      <w:r w:rsidRPr="00E86B61">
        <w:rPr>
          <w:rFonts w:ascii="Arial" w:hAnsi="Arial" w:cs="Arial"/>
          <w:sz w:val="22"/>
          <w:szCs w:val="22"/>
        </w:rPr>
        <w:t>Доказ из тачке 3) мора бити издат након објављивања позива за подношење понуда.</w:t>
      </w:r>
    </w:p>
    <w:p w14:paraId="3E41108E" w14:textId="77777777" w:rsidR="003A65E6" w:rsidRPr="00E86B61" w:rsidRDefault="003A65E6" w:rsidP="005E50F1">
      <w:pPr>
        <w:tabs>
          <w:tab w:val="left" w:pos="993"/>
        </w:tabs>
        <w:jc w:val="both"/>
        <w:rPr>
          <w:rFonts w:ascii="Arial" w:hAnsi="Arial" w:cs="Arial"/>
          <w:b/>
          <w:bCs/>
          <w:sz w:val="22"/>
          <w:szCs w:val="22"/>
        </w:rPr>
      </w:pPr>
    </w:p>
    <w:p w14:paraId="6124E523" w14:textId="77777777" w:rsidR="003A65E6" w:rsidRPr="00E86B61" w:rsidRDefault="003A65E6" w:rsidP="00B95496">
      <w:pPr>
        <w:tabs>
          <w:tab w:val="left" w:pos="993"/>
        </w:tabs>
        <w:jc w:val="both"/>
        <w:rPr>
          <w:rFonts w:ascii="Arial" w:hAnsi="Arial" w:cs="Arial"/>
          <w:sz w:val="22"/>
          <w:szCs w:val="22"/>
        </w:rPr>
      </w:pPr>
      <w:r w:rsidRPr="00E86B61">
        <w:rPr>
          <w:rFonts w:ascii="Arial" w:hAnsi="Arial" w:cs="Arial"/>
          <w:sz w:val="22"/>
          <w:szCs w:val="22"/>
          <w:u w:val="single"/>
        </w:rPr>
        <w:t>Предузетник</w:t>
      </w:r>
      <w:r w:rsidRPr="00E86B61">
        <w:rPr>
          <w:rFonts w:ascii="Arial" w:hAnsi="Arial" w:cs="Arial"/>
          <w:sz w:val="22"/>
          <w:szCs w:val="22"/>
        </w:rPr>
        <w:t>:</w:t>
      </w:r>
    </w:p>
    <w:p w14:paraId="5F77497A" w14:textId="77777777" w:rsidR="00AB084E" w:rsidRPr="00E86B61" w:rsidRDefault="003A65E6" w:rsidP="00D52787">
      <w:pPr>
        <w:pStyle w:val="ListParagraph"/>
        <w:numPr>
          <w:ilvl w:val="0"/>
          <w:numId w:val="9"/>
        </w:numPr>
        <w:spacing w:after="0" w:line="240" w:lineRule="auto"/>
        <w:ind w:left="714" w:hanging="357"/>
        <w:jc w:val="both"/>
        <w:rPr>
          <w:rFonts w:ascii="Arial" w:hAnsi="Arial" w:cs="Arial"/>
          <w:lang w:eastAsia="sr-Latn-CS"/>
        </w:rPr>
      </w:pPr>
      <w:r w:rsidRPr="00E86B61">
        <w:rPr>
          <w:rFonts w:ascii="Arial" w:hAnsi="Arial" w:cs="Arial"/>
          <w:lang w:eastAsia="sr-Latn-CS"/>
        </w:rPr>
        <w:t>извод из регистра Агенције за привредне регистре, односно извода из одговарајућег регистра;</w:t>
      </w:r>
    </w:p>
    <w:p w14:paraId="7E4ABE62" w14:textId="77777777" w:rsidR="00AB084E" w:rsidRPr="00E86B61" w:rsidRDefault="003A65E6" w:rsidP="00D52787">
      <w:pPr>
        <w:pStyle w:val="ListParagraph"/>
        <w:numPr>
          <w:ilvl w:val="0"/>
          <w:numId w:val="9"/>
        </w:numPr>
        <w:spacing w:after="0" w:line="240" w:lineRule="auto"/>
        <w:ind w:left="714" w:hanging="357"/>
        <w:jc w:val="both"/>
        <w:rPr>
          <w:rFonts w:ascii="Arial" w:hAnsi="Arial" w:cs="Arial"/>
          <w:lang w:eastAsia="sr-Latn-CS"/>
        </w:rPr>
      </w:pPr>
      <w:r w:rsidRPr="00E86B61">
        <w:rPr>
          <w:rFonts w:ascii="Arial" w:hAnsi="Arial" w:cs="Arial"/>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1476B97A" w14:textId="77777777" w:rsidR="003A65E6" w:rsidRPr="00E86B61" w:rsidRDefault="003A65E6" w:rsidP="00EC323C">
      <w:pPr>
        <w:jc w:val="both"/>
        <w:rPr>
          <w:rFonts w:ascii="Arial" w:hAnsi="Arial" w:cs="Arial"/>
          <w:sz w:val="22"/>
          <w:szCs w:val="22"/>
          <w:lang w:eastAsia="sr-Latn-CS"/>
        </w:rPr>
      </w:pPr>
      <w:r w:rsidRPr="00E86B61">
        <w:rPr>
          <w:rFonts w:ascii="Arial" w:hAnsi="Arial" w:cs="Arial"/>
          <w:sz w:val="22"/>
          <w:szCs w:val="22"/>
          <w:lang w:eastAsia="sr-Latn-CS"/>
        </w:rPr>
        <w:t>За домаће понуђаче:</w:t>
      </w:r>
    </w:p>
    <w:p w14:paraId="29B64B2C" w14:textId="77777777" w:rsidR="00AB084E" w:rsidRPr="00E86B61" w:rsidRDefault="003A65E6" w:rsidP="00D52787">
      <w:pPr>
        <w:pStyle w:val="ListParagraph"/>
        <w:widowControl w:val="0"/>
        <w:numPr>
          <w:ilvl w:val="0"/>
          <w:numId w:val="12"/>
        </w:numPr>
        <w:spacing w:after="0" w:line="240" w:lineRule="auto"/>
        <w:jc w:val="both"/>
        <w:rPr>
          <w:rFonts w:ascii="Arial" w:hAnsi="Arial" w:cs="Arial"/>
          <w:i/>
          <w:iCs/>
          <w:lang w:val="ru-RU"/>
        </w:rPr>
      </w:pPr>
      <w:r w:rsidRPr="00E86B61">
        <w:rPr>
          <w:rFonts w:ascii="Arial" w:hAnsi="Arial" w:cs="Arial"/>
          <w:i/>
          <w:iCs/>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516EA642" w14:textId="77777777" w:rsidR="003A65E6" w:rsidRPr="00E86B61" w:rsidRDefault="003A65E6" w:rsidP="00EC323C">
      <w:pPr>
        <w:tabs>
          <w:tab w:val="left" w:pos="993"/>
        </w:tabs>
        <w:jc w:val="both"/>
        <w:rPr>
          <w:rFonts w:ascii="Arial" w:hAnsi="Arial" w:cs="Arial"/>
          <w:sz w:val="22"/>
          <w:szCs w:val="22"/>
          <w:lang w:eastAsia="sr-Latn-CS"/>
        </w:rPr>
      </w:pPr>
      <w:r w:rsidRPr="00E86B61">
        <w:rPr>
          <w:rFonts w:ascii="Arial" w:hAnsi="Arial" w:cs="Arial"/>
          <w:sz w:val="22"/>
          <w:szCs w:val="22"/>
          <w:lang w:eastAsia="sr-Latn-CS"/>
        </w:rPr>
        <w:t>За стране понуђаче потврда</w:t>
      </w:r>
      <w:r w:rsidRPr="00E86B61">
        <w:rPr>
          <w:rFonts w:ascii="Arial" w:hAnsi="Arial" w:cs="Arial"/>
          <w:sz w:val="22"/>
          <w:szCs w:val="22"/>
        </w:rPr>
        <w:t xml:space="preserve"> надлежног органа државе у којој има седиште;</w:t>
      </w:r>
    </w:p>
    <w:p w14:paraId="1CED1290" w14:textId="77777777" w:rsidR="00AB084E" w:rsidRPr="00E86B61" w:rsidRDefault="003A65E6" w:rsidP="00D52787">
      <w:pPr>
        <w:pStyle w:val="ListParagraph"/>
        <w:numPr>
          <w:ilvl w:val="0"/>
          <w:numId w:val="9"/>
        </w:numPr>
        <w:spacing w:after="0" w:line="240" w:lineRule="auto"/>
        <w:ind w:left="714" w:hanging="357"/>
        <w:jc w:val="both"/>
        <w:rPr>
          <w:rFonts w:ascii="Arial" w:hAnsi="Arial" w:cs="Arial"/>
          <w:lang w:eastAsia="sr-Latn-CS"/>
        </w:rPr>
      </w:pPr>
      <w:r w:rsidRPr="00E86B61">
        <w:rPr>
          <w:rFonts w:ascii="Arial" w:hAnsi="Arial" w:cs="Arial"/>
          <w:lang w:eastAsia="sr-Latn-CS"/>
        </w:rPr>
        <w:t>потврда</w:t>
      </w:r>
      <w:r w:rsidR="000D6AB5" w:rsidRPr="00E86B61">
        <w:rPr>
          <w:rFonts w:ascii="Arial" w:hAnsi="Arial" w:cs="Arial"/>
          <w:lang w:eastAsia="sr-Latn-CS"/>
        </w:rPr>
        <w:t xml:space="preserve"> </w:t>
      </w:r>
      <w:r w:rsidRPr="00E86B61">
        <w:rPr>
          <w:rFonts w:ascii="Arial" w:hAnsi="Arial" w:cs="Arial"/>
          <w:lang w:eastAsia="sr-Latn-CS"/>
        </w:rPr>
        <w:t>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субјекту изречена мера забране обављања делатности, која је на снази на дан објављивања позива за подношење понуда;за стране понуђаче потврда надлежног</w:t>
      </w:r>
      <w:r w:rsidRPr="00E86B61">
        <w:rPr>
          <w:rFonts w:ascii="Arial" w:hAnsi="Arial" w:cs="Arial"/>
        </w:rPr>
        <w:t xml:space="preserve"> органа државе у којој има седиште;</w:t>
      </w:r>
    </w:p>
    <w:p w14:paraId="4DEDD6F5" w14:textId="77777777" w:rsidR="00AB084E" w:rsidRPr="00E86B61" w:rsidRDefault="003A65E6" w:rsidP="00D52787">
      <w:pPr>
        <w:pStyle w:val="ListParagraph"/>
        <w:numPr>
          <w:ilvl w:val="0"/>
          <w:numId w:val="9"/>
        </w:numPr>
        <w:spacing w:after="0" w:line="240" w:lineRule="auto"/>
        <w:ind w:left="714" w:hanging="357"/>
        <w:jc w:val="both"/>
        <w:rPr>
          <w:rFonts w:ascii="Arial" w:hAnsi="Arial" w:cs="Arial"/>
          <w:lang w:eastAsia="sr-Latn-CS"/>
        </w:rPr>
      </w:pPr>
      <w:r w:rsidRPr="00E86B61">
        <w:rPr>
          <w:rFonts w:ascii="Arial" w:hAnsi="Arial" w:cs="Arial"/>
          <w:lang w:eastAsia="sr-Latn-CS"/>
        </w:rPr>
        <w:t xml:space="preserve">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r w:rsidRPr="00E86B61">
        <w:rPr>
          <w:rFonts w:ascii="Arial" w:hAnsi="Arial" w:cs="Arial"/>
        </w:rPr>
        <w:t>за стране понуђаче потврда надлежног пореског органа државе у којој има седиште.</w:t>
      </w:r>
    </w:p>
    <w:p w14:paraId="385C5B22" w14:textId="77777777" w:rsidR="003A65E6" w:rsidRPr="00E86B61" w:rsidRDefault="003A65E6" w:rsidP="005E50F1">
      <w:pPr>
        <w:jc w:val="both"/>
        <w:rPr>
          <w:rFonts w:ascii="Arial" w:hAnsi="Arial" w:cs="Arial"/>
          <w:sz w:val="22"/>
          <w:szCs w:val="22"/>
          <w:lang w:eastAsia="sr-Latn-CS"/>
        </w:rPr>
      </w:pPr>
      <w:r w:rsidRPr="00E86B61">
        <w:rPr>
          <w:rFonts w:ascii="Arial" w:hAnsi="Arial" w:cs="Arial"/>
          <w:sz w:val="22"/>
          <w:szCs w:val="22"/>
          <w:lang w:eastAsia="sr-Latn-CS"/>
        </w:rPr>
        <w:lastRenderedPageBreak/>
        <w:t>Доказ из тачке 2</w:t>
      </w:r>
      <w:r w:rsidRPr="00E86B61">
        <w:rPr>
          <w:rFonts w:ascii="Arial" w:hAnsi="Arial" w:cs="Arial"/>
          <w:sz w:val="22"/>
          <w:szCs w:val="22"/>
        </w:rPr>
        <w:t xml:space="preserve">) </w:t>
      </w:r>
      <w:r w:rsidRPr="00E86B61">
        <w:rPr>
          <w:rFonts w:ascii="Arial" w:hAnsi="Arial" w:cs="Arial"/>
          <w:sz w:val="22"/>
          <w:szCs w:val="22"/>
          <w:lang w:eastAsia="sr-Latn-CS"/>
        </w:rPr>
        <w:t>и 4) не може бити старији од два месеца пре отварања понуда.</w:t>
      </w:r>
    </w:p>
    <w:p w14:paraId="4A20F0EE" w14:textId="77777777" w:rsidR="003A65E6" w:rsidRPr="00E86B61" w:rsidRDefault="003A65E6" w:rsidP="00C85672">
      <w:pPr>
        <w:tabs>
          <w:tab w:val="left" w:pos="993"/>
        </w:tabs>
        <w:jc w:val="both"/>
        <w:rPr>
          <w:rFonts w:ascii="Arial" w:hAnsi="Arial" w:cs="Arial"/>
          <w:b/>
          <w:bCs/>
          <w:sz w:val="22"/>
          <w:szCs w:val="22"/>
        </w:rPr>
      </w:pPr>
    </w:p>
    <w:p w14:paraId="6CC7C289" w14:textId="77777777" w:rsidR="003A65E6" w:rsidRPr="00E86B61" w:rsidRDefault="003A65E6" w:rsidP="005E50F1">
      <w:pPr>
        <w:jc w:val="both"/>
        <w:rPr>
          <w:rFonts w:ascii="Arial" w:hAnsi="Arial" w:cs="Arial"/>
          <w:sz w:val="22"/>
          <w:szCs w:val="22"/>
        </w:rPr>
      </w:pPr>
      <w:r w:rsidRPr="00E86B61">
        <w:rPr>
          <w:rFonts w:ascii="Arial" w:hAnsi="Arial" w:cs="Arial"/>
          <w:sz w:val="22"/>
          <w:szCs w:val="22"/>
        </w:rPr>
        <w:t>Доказ из тачке 3) мора бити издат након објављивања позива за подношење понуда.</w:t>
      </w:r>
    </w:p>
    <w:p w14:paraId="467EE713" w14:textId="77777777" w:rsidR="003A65E6" w:rsidRPr="00E86B61" w:rsidRDefault="003A65E6" w:rsidP="00B95496">
      <w:pPr>
        <w:tabs>
          <w:tab w:val="left" w:pos="993"/>
        </w:tabs>
        <w:jc w:val="both"/>
        <w:rPr>
          <w:rFonts w:ascii="Arial" w:hAnsi="Arial" w:cs="Arial"/>
          <w:sz w:val="22"/>
          <w:szCs w:val="22"/>
        </w:rPr>
      </w:pPr>
    </w:p>
    <w:p w14:paraId="0D738D8F" w14:textId="77777777" w:rsidR="003A65E6" w:rsidRPr="00E86B61" w:rsidRDefault="003A65E6" w:rsidP="00B95496">
      <w:pPr>
        <w:tabs>
          <w:tab w:val="left" w:pos="993"/>
        </w:tabs>
        <w:jc w:val="both"/>
        <w:rPr>
          <w:rFonts w:ascii="Arial" w:hAnsi="Arial" w:cs="Arial"/>
          <w:sz w:val="22"/>
          <w:szCs w:val="22"/>
        </w:rPr>
      </w:pPr>
      <w:r w:rsidRPr="00E86B61">
        <w:rPr>
          <w:rFonts w:ascii="Arial" w:hAnsi="Arial" w:cs="Arial"/>
          <w:sz w:val="22"/>
          <w:szCs w:val="22"/>
          <w:u w:val="single"/>
        </w:rPr>
        <w:t>Физичко лице</w:t>
      </w:r>
      <w:r w:rsidRPr="00E86B61">
        <w:rPr>
          <w:rFonts w:ascii="Arial" w:hAnsi="Arial" w:cs="Arial"/>
          <w:sz w:val="22"/>
          <w:szCs w:val="22"/>
        </w:rPr>
        <w:t>:</w:t>
      </w:r>
    </w:p>
    <w:p w14:paraId="250A6FA2" w14:textId="77777777" w:rsidR="00AB084E" w:rsidRPr="00E86B61" w:rsidRDefault="003A65E6" w:rsidP="00D52787">
      <w:pPr>
        <w:pStyle w:val="ListParagraph"/>
        <w:numPr>
          <w:ilvl w:val="0"/>
          <w:numId w:val="10"/>
        </w:numPr>
        <w:spacing w:after="0" w:line="240" w:lineRule="auto"/>
        <w:jc w:val="both"/>
        <w:rPr>
          <w:rFonts w:ascii="Arial" w:hAnsi="Arial" w:cs="Arial"/>
          <w:lang w:eastAsia="sr-Latn-CS"/>
        </w:rPr>
      </w:pPr>
      <w:r w:rsidRPr="00E86B61">
        <w:rPr>
          <w:rFonts w:ascii="Arial" w:hAnsi="Arial" w:cs="Arial"/>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C6954AC" w14:textId="77777777" w:rsidR="003A65E6" w:rsidRPr="00E86B61" w:rsidRDefault="003A65E6" w:rsidP="00EC323C">
      <w:pPr>
        <w:jc w:val="both"/>
        <w:rPr>
          <w:rFonts w:ascii="Arial" w:hAnsi="Arial" w:cs="Arial"/>
          <w:sz w:val="22"/>
          <w:szCs w:val="22"/>
          <w:lang w:eastAsia="sr-Latn-CS"/>
        </w:rPr>
      </w:pPr>
      <w:r w:rsidRPr="00E86B61">
        <w:rPr>
          <w:rFonts w:ascii="Arial" w:hAnsi="Arial" w:cs="Arial"/>
          <w:sz w:val="22"/>
          <w:szCs w:val="22"/>
          <w:lang w:eastAsia="sr-Latn-CS"/>
        </w:rPr>
        <w:t>За домаће понуђаче:</w:t>
      </w:r>
    </w:p>
    <w:p w14:paraId="0FE21484" w14:textId="77777777" w:rsidR="00AB084E" w:rsidRPr="00E86B61" w:rsidRDefault="003A65E6" w:rsidP="00D52787">
      <w:pPr>
        <w:pStyle w:val="ListParagraph"/>
        <w:widowControl w:val="0"/>
        <w:numPr>
          <w:ilvl w:val="0"/>
          <w:numId w:val="12"/>
        </w:numPr>
        <w:spacing w:after="0" w:line="240" w:lineRule="auto"/>
        <w:jc w:val="both"/>
        <w:rPr>
          <w:rFonts w:ascii="Arial" w:hAnsi="Arial" w:cs="Arial"/>
          <w:i/>
          <w:iCs/>
          <w:lang w:val="ru-RU"/>
        </w:rPr>
      </w:pPr>
      <w:r w:rsidRPr="00E86B61">
        <w:rPr>
          <w:rFonts w:ascii="Arial" w:hAnsi="Arial" w:cs="Arial"/>
          <w:i/>
          <w:iCs/>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6F39D11C" w14:textId="77777777" w:rsidR="003A65E6" w:rsidRPr="00E86B61" w:rsidRDefault="003A65E6" w:rsidP="00EC323C">
      <w:pPr>
        <w:tabs>
          <w:tab w:val="left" w:pos="993"/>
        </w:tabs>
        <w:jc w:val="both"/>
        <w:rPr>
          <w:rFonts w:ascii="Arial" w:hAnsi="Arial" w:cs="Arial"/>
          <w:sz w:val="22"/>
          <w:szCs w:val="22"/>
          <w:lang w:eastAsia="sr-Latn-CS"/>
        </w:rPr>
      </w:pPr>
      <w:r w:rsidRPr="00E86B61">
        <w:rPr>
          <w:rFonts w:ascii="Arial" w:hAnsi="Arial" w:cs="Arial"/>
          <w:sz w:val="22"/>
          <w:szCs w:val="22"/>
          <w:lang w:eastAsia="sr-Latn-CS"/>
        </w:rPr>
        <w:t>За стране понуђаче потврда</w:t>
      </w:r>
      <w:r w:rsidRPr="00E86B61">
        <w:rPr>
          <w:rFonts w:ascii="Arial" w:hAnsi="Arial" w:cs="Arial"/>
          <w:sz w:val="22"/>
          <w:szCs w:val="22"/>
        </w:rPr>
        <w:t xml:space="preserve"> надлежног органа државе у којој има седиште;</w:t>
      </w:r>
    </w:p>
    <w:p w14:paraId="1818121D" w14:textId="77777777" w:rsidR="00AB084E" w:rsidRPr="00E86B61" w:rsidRDefault="003A65E6" w:rsidP="00D52787">
      <w:pPr>
        <w:pStyle w:val="ListParagraph"/>
        <w:numPr>
          <w:ilvl w:val="0"/>
          <w:numId w:val="10"/>
        </w:numPr>
        <w:spacing w:after="0" w:line="240" w:lineRule="auto"/>
        <w:jc w:val="both"/>
        <w:rPr>
          <w:rFonts w:ascii="Arial" w:hAnsi="Arial" w:cs="Arial"/>
          <w:lang w:eastAsia="sr-Latn-CS"/>
        </w:rPr>
      </w:pPr>
      <w:r w:rsidRPr="00E86B61">
        <w:rPr>
          <w:rFonts w:ascii="Arial" w:hAnsi="Arial" w:cs="Arial"/>
          <w:lang w:eastAsia="sr-Latn-CS"/>
        </w:rPr>
        <w:t>потврда Прекршајног суда да му није изречена мера забране обављања одређених послова, која је на снази на дан објављивања позива за подношење понуда; за стране понуђаче потврда надлежног органа државе</w:t>
      </w:r>
      <w:r w:rsidRPr="00E86B61">
        <w:rPr>
          <w:rFonts w:ascii="Arial" w:hAnsi="Arial" w:cs="Arial"/>
        </w:rPr>
        <w:t xml:space="preserve"> у којој има седиште;</w:t>
      </w:r>
    </w:p>
    <w:p w14:paraId="6E7BAE96" w14:textId="77777777" w:rsidR="00AB084E" w:rsidRPr="00E86B61" w:rsidRDefault="003A65E6" w:rsidP="00D52787">
      <w:pPr>
        <w:pStyle w:val="ListParagraph"/>
        <w:numPr>
          <w:ilvl w:val="0"/>
          <w:numId w:val="10"/>
        </w:numPr>
        <w:spacing w:after="0" w:line="240" w:lineRule="auto"/>
        <w:jc w:val="both"/>
        <w:rPr>
          <w:rFonts w:ascii="Arial" w:hAnsi="Arial" w:cs="Arial"/>
          <w:lang w:eastAsia="sr-Latn-CS"/>
        </w:rPr>
      </w:pPr>
      <w:r w:rsidRPr="00E86B61">
        <w:rPr>
          <w:rFonts w:ascii="Arial" w:hAnsi="Arial" w:cs="Arial"/>
          <w:lang w:eastAsia="sr-Latn-C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за стране понуђаче потврда</w:t>
      </w:r>
      <w:r w:rsidRPr="00E86B61">
        <w:rPr>
          <w:rFonts w:ascii="Arial" w:hAnsi="Arial" w:cs="Arial"/>
        </w:rPr>
        <w:t xml:space="preserve"> надлежног пореског органа државе у којој има седиште</w:t>
      </w:r>
      <w:r w:rsidRPr="00E86B61">
        <w:rPr>
          <w:rFonts w:ascii="Arial" w:hAnsi="Arial" w:cs="Arial"/>
          <w:lang w:eastAsia="sr-Latn-CS"/>
        </w:rPr>
        <w:t>.</w:t>
      </w:r>
    </w:p>
    <w:p w14:paraId="19E59858" w14:textId="77777777" w:rsidR="003A65E6" w:rsidRPr="00E86B61" w:rsidRDefault="003A65E6" w:rsidP="005E50F1">
      <w:pPr>
        <w:tabs>
          <w:tab w:val="left" w:pos="993"/>
        </w:tabs>
        <w:jc w:val="both"/>
        <w:rPr>
          <w:rFonts w:ascii="Arial" w:hAnsi="Arial" w:cs="Arial"/>
          <w:b/>
          <w:bCs/>
          <w:sz w:val="22"/>
          <w:szCs w:val="22"/>
        </w:rPr>
      </w:pPr>
    </w:p>
    <w:p w14:paraId="18123885" w14:textId="77777777" w:rsidR="003A65E6" w:rsidRPr="00E86B61" w:rsidRDefault="003A65E6" w:rsidP="005E50F1">
      <w:pPr>
        <w:jc w:val="both"/>
        <w:rPr>
          <w:rFonts w:ascii="Arial" w:hAnsi="Arial" w:cs="Arial"/>
          <w:sz w:val="22"/>
          <w:szCs w:val="22"/>
          <w:lang w:eastAsia="sr-Latn-CS"/>
        </w:rPr>
      </w:pPr>
      <w:r w:rsidRPr="00E86B61">
        <w:rPr>
          <w:rFonts w:ascii="Arial" w:hAnsi="Arial" w:cs="Arial"/>
          <w:sz w:val="22"/>
          <w:szCs w:val="22"/>
          <w:lang w:eastAsia="sr-Latn-CS"/>
        </w:rPr>
        <w:t>Доказ из тачке 1) и 3) не може бити старији од два месеца пре отварања понуда.</w:t>
      </w:r>
    </w:p>
    <w:p w14:paraId="0E0F03E9" w14:textId="77777777" w:rsidR="003A65E6" w:rsidRPr="00E86B61" w:rsidRDefault="003A65E6" w:rsidP="005E50F1">
      <w:pPr>
        <w:jc w:val="both"/>
        <w:rPr>
          <w:rFonts w:ascii="Arial" w:hAnsi="Arial" w:cs="Arial"/>
          <w:sz w:val="22"/>
          <w:szCs w:val="22"/>
          <w:lang w:eastAsia="sr-Latn-CS"/>
        </w:rPr>
      </w:pPr>
    </w:p>
    <w:p w14:paraId="7115C0F5" w14:textId="77777777" w:rsidR="003A65E6" w:rsidRPr="00E86B61" w:rsidRDefault="003A65E6" w:rsidP="005E50F1">
      <w:pPr>
        <w:jc w:val="both"/>
        <w:rPr>
          <w:rFonts w:ascii="Arial" w:hAnsi="Arial" w:cs="Arial"/>
          <w:sz w:val="22"/>
          <w:szCs w:val="22"/>
          <w:lang w:eastAsia="sr-Latn-CS"/>
        </w:rPr>
      </w:pPr>
      <w:r w:rsidRPr="00E86B61">
        <w:rPr>
          <w:rFonts w:ascii="Arial" w:hAnsi="Arial" w:cs="Arial"/>
          <w:sz w:val="22"/>
          <w:szCs w:val="22"/>
          <w:lang w:eastAsia="sr-Latn-CS"/>
        </w:rPr>
        <w:t>Доказ из тачке 2) мора бити издат након објављивања позива за подношење понуда.</w:t>
      </w:r>
    </w:p>
    <w:p w14:paraId="6A98637F" w14:textId="77777777" w:rsidR="003A65E6" w:rsidRPr="00E86B61" w:rsidRDefault="003A65E6" w:rsidP="005E50F1">
      <w:pPr>
        <w:ind w:firstLine="708"/>
        <w:jc w:val="both"/>
        <w:rPr>
          <w:rFonts w:ascii="Arial" w:hAnsi="Arial" w:cs="Arial"/>
          <w:sz w:val="22"/>
          <w:szCs w:val="22"/>
        </w:rPr>
      </w:pPr>
    </w:p>
    <w:p w14:paraId="732DFFF0" w14:textId="77777777" w:rsidR="003A65E6" w:rsidRPr="00E86B61" w:rsidRDefault="003A65E6" w:rsidP="003528F1">
      <w:pPr>
        <w:jc w:val="both"/>
        <w:rPr>
          <w:rFonts w:ascii="Arial" w:hAnsi="Arial" w:cs="Arial"/>
          <w:sz w:val="22"/>
          <w:szCs w:val="22"/>
        </w:rPr>
      </w:pPr>
      <w:r w:rsidRPr="00E86B61">
        <w:rPr>
          <w:rFonts w:ascii="Arial" w:hAnsi="Arial" w:cs="Arial"/>
          <w:sz w:val="22"/>
          <w:szCs w:val="22"/>
        </w:rPr>
        <w:t>Понуђач је дужан да у понуди достави доказе да испуњава додатне услове услове за учешће у поступку јавне набавке у складу са Законом, и то:</w:t>
      </w:r>
    </w:p>
    <w:p w14:paraId="46C07D3E" w14:textId="77777777" w:rsidR="002A5B0F" w:rsidRPr="00E86B61" w:rsidRDefault="002A5B0F" w:rsidP="003528F1">
      <w:pPr>
        <w:jc w:val="both"/>
        <w:rPr>
          <w:rFonts w:ascii="Arial" w:hAnsi="Arial" w:cs="Arial"/>
          <w:sz w:val="22"/>
          <w:szCs w:val="22"/>
        </w:rPr>
      </w:pPr>
    </w:p>
    <w:p w14:paraId="61919275" w14:textId="77777777" w:rsidR="003A65E6" w:rsidRPr="00E86B61" w:rsidRDefault="003A65E6" w:rsidP="005E50F1">
      <w:pPr>
        <w:tabs>
          <w:tab w:val="left" w:pos="993"/>
        </w:tabs>
        <w:jc w:val="both"/>
        <w:rPr>
          <w:rFonts w:ascii="Arial" w:hAnsi="Arial" w:cs="Arial"/>
          <w:sz w:val="22"/>
          <w:szCs w:val="22"/>
          <w:lang w:val="en-US"/>
        </w:rPr>
      </w:pPr>
      <w:r w:rsidRPr="00E86B61">
        <w:rPr>
          <w:rFonts w:ascii="Arial" w:hAnsi="Arial" w:cs="Arial"/>
          <w:sz w:val="22"/>
          <w:szCs w:val="22"/>
        </w:rPr>
        <w:t>1. Доказе неопходног финансијског капацитета:</w:t>
      </w:r>
    </w:p>
    <w:p w14:paraId="28AC71AA" w14:textId="77777777" w:rsidR="003A65E6" w:rsidRPr="00E86B61" w:rsidRDefault="003A65E6" w:rsidP="005E50F1">
      <w:pPr>
        <w:tabs>
          <w:tab w:val="left" w:pos="993"/>
        </w:tabs>
        <w:jc w:val="both"/>
        <w:rPr>
          <w:rFonts w:ascii="Arial" w:hAnsi="Arial" w:cs="Arial"/>
          <w:sz w:val="22"/>
          <w:szCs w:val="22"/>
          <w:u w:val="single"/>
        </w:rPr>
      </w:pPr>
      <w:r w:rsidRPr="00E86B61">
        <w:rPr>
          <w:rFonts w:ascii="Arial" w:hAnsi="Arial" w:cs="Arial"/>
          <w:sz w:val="22"/>
          <w:szCs w:val="22"/>
          <w:lang w:val="en-US"/>
        </w:rPr>
        <w:tab/>
      </w:r>
      <w:r w:rsidRPr="00E86B61">
        <w:rPr>
          <w:rFonts w:ascii="Arial" w:hAnsi="Arial" w:cs="Arial"/>
          <w:sz w:val="22"/>
          <w:szCs w:val="22"/>
          <w:u w:val="single"/>
          <w:lang w:val="en-US"/>
        </w:rPr>
        <w:t>домаћи понуђачи</w:t>
      </w:r>
    </w:p>
    <w:p w14:paraId="7A915475" w14:textId="77777777" w:rsidR="00AB084E" w:rsidRPr="00E86B61" w:rsidRDefault="002A5B0F" w:rsidP="00A77597">
      <w:pPr>
        <w:numPr>
          <w:ilvl w:val="1"/>
          <w:numId w:val="5"/>
        </w:numPr>
        <w:tabs>
          <w:tab w:val="num" w:pos="1080"/>
        </w:tabs>
        <w:suppressAutoHyphens w:val="0"/>
        <w:ind w:left="360" w:firstLine="720"/>
        <w:jc w:val="both"/>
        <w:rPr>
          <w:rFonts w:ascii="Arial" w:hAnsi="Arial" w:cs="Arial"/>
          <w:sz w:val="22"/>
          <w:szCs w:val="22"/>
        </w:rPr>
      </w:pPr>
      <w:r w:rsidRPr="00E86B61">
        <w:rPr>
          <w:rFonts w:ascii="Arial" w:hAnsi="Arial" w:cs="Arial"/>
          <w:sz w:val="22"/>
          <w:szCs w:val="22"/>
        </w:rPr>
        <w:t>Биланс стања и Биланс успеха за претходне три обрачунске године (2012, 2013. и 2014. годину), са мишљењем овлашћеног ревизора, ако такво мишљење постоји</w:t>
      </w:r>
      <w:r w:rsidRPr="00E86B61">
        <w:rPr>
          <w:rFonts w:ascii="Arial" w:hAnsi="Arial" w:cs="Arial"/>
          <w:sz w:val="22"/>
          <w:szCs w:val="22"/>
          <w:lang w:val="en-US"/>
        </w:rPr>
        <w:t>.</w:t>
      </w:r>
      <w:r w:rsidR="00CA504F" w:rsidRPr="00E86B61">
        <w:rPr>
          <w:rFonts w:ascii="Arial" w:hAnsi="Arial" w:cs="Arial"/>
          <w:sz w:val="22"/>
          <w:szCs w:val="22"/>
        </w:rPr>
        <w:t xml:space="preserve"> </w:t>
      </w:r>
      <w:r w:rsidRPr="00E86B61">
        <w:rPr>
          <w:rFonts w:ascii="Arial" w:hAnsi="Arial" w:cs="Arial"/>
          <w:sz w:val="22"/>
          <w:szCs w:val="22"/>
        </w:rPr>
        <w:t>Ако ревизија извештаја за 2014. годину није извршена до момента подношења понуде, понуђач је дужан да уз биланс за 2014. годину достави Изјаву о наведеном, дату под материјалном и кривичном одговорношћу. Ако понуђач није субјект ревизије у складу са Законом о рачуноводству и Законом о ревизији и дужан је да уз билансе достави одговарајући акт –обавештење у смислу законских прописа за сваку од наведених година – Обавештење о разврставању правног лица.;</w:t>
      </w:r>
    </w:p>
    <w:p w14:paraId="3461F435" w14:textId="77777777" w:rsidR="002A5B0F" w:rsidRPr="00E86B61" w:rsidRDefault="002A5B0F" w:rsidP="002A5B0F">
      <w:pPr>
        <w:ind w:left="720" w:firstLine="720"/>
        <w:jc w:val="both"/>
        <w:rPr>
          <w:rFonts w:ascii="Arial" w:hAnsi="Arial" w:cs="Arial"/>
          <w:sz w:val="22"/>
          <w:szCs w:val="22"/>
        </w:rPr>
      </w:pPr>
      <w:r w:rsidRPr="00E86B61">
        <w:rPr>
          <w:rFonts w:ascii="Arial" w:hAnsi="Arial" w:cs="Arial"/>
          <w:sz w:val="22"/>
          <w:szCs w:val="22"/>
        </w:rPr>
        <w:t>ИЛИ</w:t>
      </w:r>
    </w:p>
    <w:p w14:paraId="2CE257B7" w14:textId="77777777" w:rsidR="002A5B0F" w:rsidRPr="00E86B61" w:rsidRDefault="002A5B0F" w:rsidP="002A5B0F">
      <w:pPr>
        <w:pStyle w:val="ListParagraph"/>
        <w:spacing w:after="0" w:line="240" w:lineRule="auto"/>
        <w:ind w:left="360"/>
        <w:jc w:val="both"/>
        <w:rPr>
          <w:rFonts w:ascii="Arial" w:hAnsi="Arial" w:cs="Arial"/>
        </w:rPr>
      </w:pPr>
      <w:r w:rsidRPr="00E86B61">
        <w:rPr>
          <w:rFonts w:ascii="Arial" w:hAnsi="Arial" w:cs="Arial"/>
        </w:rPr>
        <w:t>Извештај о бонитету, образац БОН ЈН за претходне три обрачунске године (2012, 2013. и 2014. годину) издат од стране Агенције за привредне регистре,</w:t>
      </w:r>
    </w:p>
    <w:p w14:paraId="024BE5BF" w14:textId="77777777" w:rsidR="009944DD" w:rsidRPr="009944DD" w:rsidRDefault="003A65E6" w:rsidP="009944DD">
      <w:pPr>
        <w:numPr>
          <w:ilvl w:val="1"/>
          <w:numId w:val="5"/>
        </w:numPr>
        <w:tabs>
          <w:tab w:val="num" w:pos="1080"/>
        </w:tabs>
        <w:suppressAutoHyphens w:val="0"/>
        <w:ind w:left="360" w:firstLine="720"/>
        <w:jc w:val="both"/>
        <w:rPr>
          <w:rFonts w:ascii="Arial" w:hAnsi="Arial" w:cs="Arial"/>
          <w:sz w:val="22"/>
          <w:szCs w:val="22"/>
          <w:u w:val="single"/>
          <w:lang w:val="en-US"/>
        </w:rPr>
      </w:pPr>
      <w:r w:rsidRPr="00E86B61">
        <w:rPr>
          <w:rFonts w:ascii="Arial" w:hAnsi="Arial" w:cs="Arial"/>
          <w:sz w:val="22"/>
          <w:szCs w:val="22"/>
        </w:rPr>
        <w:t>потврда о подацима о ликвидности издата од стране Народне банке Србије – Одсек принудне наплате, за период од претходних 6 месеци пре дана објављивања позива</w:t>
      </w:r>
    </w:p>
    <w:p w14:paraId="34B970D5" w14:textId="77777777" w:rsidR="003A65E6" w:rsidRPr="00E86B61" w:rsidRDefault="003A65E6" w:rsidP="009944DD">
      <w:pPr>
        <w:suppressAutoHyphens w:val="0"/>
        <w:ind w:left="720" w:firstLine="360"/>
        <w:jc w:val="both"/>
        <w:rPr>
          <w:rFonts w:ascii="Arial" w:hAnsi="Arial" w:cs="Arial"/>
          <w:sz w:val="22"/>
          <w:szCs w:val="22"/>
          <w:u w:val="single"/>
          <w:lang w:val="en-US"/>
        </w:rPr>
      </w:pPr>
      <w:r w:rsidRPr="00E86B61">
        <w:rPr>
          <w:rFonts w:ascii="Arial" w:hAnsi="Arial" w:cs="Arial"/>
          <w:sz w:val="22"/>
          <w:szCs w:val="22"/>
          <w:u w:val="single"/>
          <w:lang w:val="en-US"/>
        </w:rPr>
        <w:t xml:space="preserve">страни понуђачи </w:t>
      </w:r>
    </w:p>
    <w:p w14:paraId="492A67CF" w14:textId="77777777" w:rsidR="00AB084E" w:rsidRPr="00E86B61" w:rsidRDefault="002A5B0F" w:rsidP="00A77597">
      <w:pPr>
        <w:pStyle w:val="ListParagraph"/>
        <w:numPr>
          <w:ilvl w:val="1"/>
          <w:numId w:val="5"/>
        </w:numPr>
        <w:tabs>
          <w:tab w:val="left" w:pos="1134"/>
        </w:tabs>
        <w:spacing w:after="0" w:line="240" w:lineRule="auto"/>
        <w:contextualSpacing/>
        <w:jc w:val="both"/>
        <w:rPr>
          <w:rFonts w:ascii="Arial" w:hAnsi="Arial" w:cs="Arial"/>
        </w:rPr>
      </w:pPr>
      <w:r w:rsidRPr="00E86B61">
        <w:rPr>
          <w:rFonts w:ascii="Arial" w:hAnsi="Arial" w:cs="Arial"/>
        </w:rPr>
        <w:t xml:space="preserve">Биланс стања и Биланс успеха за претходне три обрачунске године (2012, 2013. и 2014. годину) са мишљењем овлашћеног ревизора, ако такво мишљење постоји. Ако ревизија извештаја за 2014. годину није извршена до момента подношења понуде, понуђач је дужан да уз биланс за 2014. годину достави Изјаву о наведеном, дату под материјалном и кривичном </w:t>
      </w:r>
      <w:r w:rsidRPr="00E86B61">
        <w:rPr>
          <w:rFonts w:ascii="Arial" w:hAnsi="Arial" w:cs="Arial"/>
        </w:rPr>
        <w:lastRenderedPageBreak/>
        <w:t>одговорношћу.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w:t>
      </w:r>
    </w:p>
    <w:p w14:paraId="7ADD452A" w14:textId="77777777" w:rsidR="003A65E6" w:rsidRPr="009944DD" w:rsidRDefault="003A65E6" w:rsidP="006870E5">
      <w:pPr>
        <w:numPr>
          <w:ilvl w:val="1"/>
          <w:numId w:val="5"/>
        </w:numPr>
        <w:tabs>
          <w:tab w:val="num" w:pos="1080"/>
        </w:tabs>
        <w:suppressAutoHyphens w:val="0"/>
        <w:jc w:val="both"/>
        <w:rPr>
          <w:rFonts w:ascii="Arial" w:hAnsi="Arial" w:cs="Arial"/>
          <w:b/>
          <w:bCs/>
          <w:sz w:val="22"/>
          <w:szCs w:val="22"/>
        </w:rPr>
      </w:pPr>
      <w:r w:rsidRPr="009944DD">
        <w:rPr>
          <w:rFonts w:ascii="Arial" w:hAnsi="Arial" w:cs="Arial"/>
          <w:sz w:val="22"/>
          <w:szCs w:val="22"/>
        </w:rPr>
        <w:t xml:space="preserve">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6 месеци пре дана објављивања позива </w:t>
      </w:r>
    </w:p>
    <w:p w14:paraId="15B35BB7" w14:textId="77777777" w:rsidR="009944DD" w:rsidRPr="009944DD" w:rsidRDefault="009944DD" w:rsidP="009944DD">
      <w:pPr>
        <w:suppressAutoHyphens w:val="0"/>
        <w:ind w:left="1440"/>
        <w:jc w:val="both"/>
        <w:rPr>
          <w:rFonts w:ascii="Arial" w:hAnsi="Arial" w:cs="Arial"/>
          <w:b/>
          <w:bCs/>
          <w:sz w:val="22"/>
          <w:szCs w:val="22"/>
        </w:rPr>
      </w:pPr>
    </w:p>
    <w:p w14:paraId="1CD22DE9" w14:textId="77777777" w:rsidR="003A65E6" w:rsidRPr="00E86B61" w:rsidRDefault="003A65E6" w:rsidP="00636A22">
      <w:pPr>
        <w:tabs>
          <w:tab w:val="left" w:pos="993"/>
        </w:tabs>
        <w:jc w:val="both"/>
        <w:rPr>
          <w:rFonts w:ascii="Arial" w:hAnsi="Arial" w:cs="Arial"/>
          <w:sz w:val="22"/>
          <w:szCs w:val="22"/>
        </w:rPr>
      </w:pPr>
      <w:r w:rsidRPr="00E86B61">
        <w:rPr>
          <w:rFonts w:ascii="Arial" w:hAnsi="Arial" w:cs="Arial"/>
          <w:sz w:val="22"/>
          <w:szCs w:val="22"/>
        </w:rPr>
        <w:t>2. Докази неопходног пословног капацитета</w:t>
      </w:r>
    </w:p>
    <w:p w14:paraId="4638007C" w14:textId="77777777" w:rsidR="00AB084E" w:rsidRPr="00E86B61" w:rsidRDefault="003A65E6" w:rsidP="00A77597">
      <w:pPr>
        <w:pStyle w:val="ListParagraph"/>
        <w:numPr>
          <w:ilvl w:val="1"/>
          <w:numId w:val="5"/>
        </w:numPr>
        <w:tabs>
          <w:tab w:val="left" w:pos="993"/>
        </w:tabs>
        <w:spacing w:after="0" w:line="240" w:lineRule="auto"/>
        <w:jc w:val="both"/>
        <w:rPr>
          <w:rFonts w:ascii="Arial" w:hAnsi="Arial" w:cs="Arial"/>
        </w:rPr>
      </w:pPr>
      <w:r w:rsidRPr="00E86B61">
        <w:rPr>
          <w:rFonts w:ascii="Arial" w:hAnsi="Arial" w:cs="Arial"/>
        </w:rPr>
        <w:t>важећи сертификат о квалитету, добијен од овлашћеног сертификационог тела за серију стандарда ISO 9001:2008</w:t>
      </w:r>
      <w:r w:rsidR="00665DCA" w:rsidRPr="00E86B61">
        <w:rPr>
          <w:rFonts w:ascii="Arial" w:hAnsi="Arial" w:cs="Arial"/>
        </w:rPr>
        <w:t xml:space="preserve"> и </w:t>
      </w:r>
      <w:r w:rsidR="00665DCA" w:rsidRPr="00E86B61">
        <w:rPr>
          <w:rFonts w:ascii="Arial" w:hAnsi="Arial" w:cs="Arial"/>
          <w:lang w:val="sr-Latn-CS"/>
        </w:rPr>
        <w:t>ISO/IEC 27001:2005</w:t>
      </w:r>
    </w:p>
    <w:p w14:paraId="6D7781C4" w14:textId="77777777" w:rsidR="004B3897" w:rsidRPr="00E86B61" w:rsidRDefault="004B3897" w:rsidP="004B3897">
      <w:pPr>
        <w:tabs>
          <w:tab w:val="left" w:pos="993"/>
        </w:tabs>
        <w:jc w:val="both"/>
        <w:rPr>
          <w:rFonts w:ascii="Arial" w:hAnsi="Arial" w:cs="Arial"/>
          <w:sz w:val="22"/>
          <w:szCs w:val="22"/>
        </w:rPr>
      </w:pPr>
    </w:p>
    <w:p w14:paraId="1CBA2B8D" w14:textId="77777777" w:rsidR="004B3897" w:rsidRPr="00E86B61" w:rsidRDefault="004B3897" w:rsidP="004B3897">
      <w:pPr>
        <w:tabs>
          <w:tab w:val="left" w:pos="993"/>
        </w:tabs>
        <w:jc w:val="both"/>
        <w:rPr>
          <w:rFonts w:ascii="Arial" w:hAnsi="Arial" w:cs="Arial"/>
          <w:sz w:val="22"/>
          <w:szCs w:val="22"/>
        </w:rPr>
      </w:pPr>
      <w:r w:rsidRPr="00E86B61">
        <w:rPr>
          <w:rFonts w:ascii="Arial" w:hAnsi="Arial" w:cs="Arial"/>
          <w:sz w:val="22"/>
          <w:szCs w:val="22"/>
        </w:rPr>
        <w:t xml:space="preserve">3. Докази </w:t>
      </w:r>
      <w:r w:rsidR="00BE20FB" w:rsidRPr="00E86B61">
        <w:rPr>
          <w:rFonts w:ascii="Arial" w:hAnsi="Arial" w:cs="Arial"/>
          <w:sz w:val="22"/>
          <w:szCs w:val="22"/>
        </w:rPr>
        <w:t xml:space="preserve">довољног </w:t>
      </w:r>
      <w:r w:rsidRPr="00E86B61">
        <w:rPr>
          <w:rFonts w:ascii="Arial" w:hAnsi="Arial" w:cs="Arial"/>
          <w:sz w:val="22"/>
          <w:szCs w:val="22"/>
        </w:rPr>
        <w:t>техничког капацитета</w:t>
      </w:r>
    </w:p>
    <w:p w14:paraId="2D2570B4" w14:textId="77777777" w:rsidR="003E1BA2" w:rsidRPr="00E86B61" w:rsidRDefault="00CA504F" w:rsidP="00634BFD">
      <w:pPr>
        <w:pStyle w:val="ListParagraph"/>
        <w:numPr>
          <w:ilvl w:val="1"/>
          <w:numId w:val="5"/>
        </w:numPr>
        <w:tabs>
          <w:tab w:val="left" w:pos="993"/>
        </w:tabs>
        <w:spacing w:after="0" w:line="240" w:lineRule="auto"/>
        <w:jc w:val="both"/>
        <w:rPr>
          <w:rFonts w:ascii="Arial" w:hAnsi="Arial" w:cs="Arial"/>
        </w:rPr>
      </w:pPr>
      <w:r w:rsidRPr="00E86B61">
        <w:rPr>
          <w:rFonts w:ascii="Arial" w:hAnsi="Arial" w:cs="Arial"/>
        </w:rPr>
        <w:t>Ауторизација</w:t>
      </w:r>
      <w:r w:rsidR="00282B85" w:rsidRPr="00E86B61">
        <w:rPr>
          <w:rFonts w:ascii="Arial" w:hAnsi="Arial" w:cs="Arial"/>
        </w:rPr>
        <w:t xml:space="preserve"> </w:t>
      </w:r>
      <w:r w:rsidR="005C5A0F" w:rsidRPr="00E86B61">
        <w:rPr>
          <w:rFonts w:ascii="Arial" w:hAnsi="Arial" w:cs="Arial"/>
        </w:rPr>
        <w:t>(уговор</w:t>
      </w:r>
      <w:r w:rsidRPr="00E86B61">
        <w:rPr>
          <w:rFonts w:ascii="Arial" w:hAnsi="Arial" w:cs="Arial"/>
        </w:rPr>
        <w:t>, овлашћење, потврда</w:t>
      </w:r>
      <w:r w:rsidR="005C5A0F" w:rsidRPr="00E86B61">
        <w:rPr>
          <w:rFonts w:ascii="Arial" w:hAnsi="Arial" w:cs="Arial"/>
        </w:rPr>
        <w:t xml:space="preserve">) </w:t>
      </w:r>
      <w:r w:rsidR="00282B85" w:rsidRPr="00E86B61">
        <w:rPr>
          <w:rFonts w:ascii="Arial" w:hAnsi="Arial" w:cs="Arial"/>
        </w:rPr>
        <w:t>издат</w:t>
      </w:r>
      <w:r w:rsidR="001D12A9" w:rsidRPr="00E86B61">
        <w:rPr>
          <w:rFonts w:ascii="Arial" w:hAnsi="Arial" w:cs="Arial"/>
        </w:rPr>
        <w:t xml:space="preserve"> од Произвођача </w:t>
      </w:r>
      <w:r w:rsidR="003E1BA2" w:rsidRPr="00E86B61">
        <w:rPr>
          <w:rFonts w:ascii="Arial" w:hAnsi="Arial" w:cs="Arial"/>
        </w:rPr>
        <w:t>чију опрему и услуге понуђач нуди или представништва тог произвођача за територију Републике Србије, за све понуђене услуге и пратећу опрему</w:t>
      </w:r>
      <w:r w:rsidRPr="00E86B61">
        <w:rPr>
          <w:rFonts w:ascii="Arial" w:hAnsi="Arial" w:cs="Arial"/>
        </w:rPr>
        <w:t>,</w:t>
      </w:r>
      <w:r w:rsidR="003E1BA2" w:rsidRPr="00E86B61">
        <w:rPr>
          <w:rFonts w:ascii="Arial" w:hAnsi="Arial" w:cs="Arial"/>
        </w:rPr>
        <w:t xml:space="preserve"> а према Техничкој спецификацији предмета јавне набавке</w:t>
      </w:r>
      <w:r w:rsidRPr="00E86B61">
        <w:rPr>
          <w:rFonts w:ascii="Arial" w:hAnsi="Arial" w:cs="Arial"/>
        </w:rPr>
        <w:t>,</w:t>
      </w:r>
      <w:r w:rsidR="003E1BA2" w:rsidRPr="00E86B61">
        <w:rPr>
          <w:rFonts w:ascii="Arial" w:hAnsi="Arial" w:cs="Arial"/>
        </w:rPr>
        <w:t xml:space="preserve"> којом произвођач или представништво произвођача, потврђује да је понуђач овлашћен да понуди, продаје, инсталира , имплементира и одржава понуђени Систем за праћење </w:t>
      </w:r>
      <w:r w:rsidR="00634BFD" w:rsidRPr="00E86B61">
        <w:rPr>
          <w:rFonts w:ascii="Arial" w:hAnsi="Arial" w:cs="Arial"/>
        </w:rPr>
        <w:t>и управљање перформансама ИКТ система за</w:t>
      </w:r>
      <w:r w:rsidR="003E1BA2" w:rsidRPr="00E86B61">
        <w:rPr>
          <w:rFonts w:ascii="Arial" w:hAnsi="Arial" w:cs="Arial"/>
        </w:rPr>
        <w:t xml:space="preserve"> Наручиоц</w:t>
      </w:r>
      <w:r w:rsidR="00634BFD" w:rsidRPr="00E86B61">
        <w:rPr>
          <w:rFonts w:ascii="Arial" w:hAnsi="Arial" w:cs="Arial"/>
        </w:rPr>
        <w:t>а</w:t>
      </w:r>
      <w:r w:rsidR="003E1BA2" w:rsidRPr="00E86B61">
        <w:rPr>
          <w:rFonts w:ascii="Arial" w:hAnsi="Arial" w:cs="Arial"/>
        </w:rPr>
        <w:t xml:space="preserve"> у предметном поступку јавне набавке. Ауторизација мора да гласи на име понуђача који доставља понуду за услуге и пратећ</w:t>
      </w:r>
      <w:r w:rsidR="00634BFD" w:rsidRPr="00E86B61">
        <w:rPr>
          <w:rFonts w:ascii="Arial" w:hAnsi="Arial" w:cs="Arial"/>
        </w:rPr>
        <w:t>а</w:t>
      </w:r>
      <w:r w:rsidR="003E1BA2" w:rsidRPr="00E86B61">
        <w:rPr>
          <w:rFonts w:ascii="Arial" w:hAnsi="Arial" w:cs="Arial"/>
        </w:rPr>
        <w:t xml:space="preserve"> </w:t>
      </w:r>
      <w:r w:rsidR="00634BFD" w:rsidRPr="00E86B61">
        <w:rPr>
          <w:rFonts w:ascii="Arial" w:hAnsi="Arial" w:cs="Arial"/>
        </w:rPr>
        <w:t xml:space="preserve">добра </w:t>
      </w:r>
      <w:r w:rsidR="003E1BA2" w:rsidRPr="00E86B61">
        <w:rPr>
          <w:rFonts w:ascii="Arial" w:hAnsi="Arial" w:cs="Arial"/>
        </w:rPr>
        <w:t>које су предмет јавне набавке и да је насловљена на Наручиоца</w:t>
      </w:r>
    </w:p>
    <w:p w14:paraId="106170E0" w14:textId="77777777" w:rsidR="009D3C2F" w:rsidRPr="00E86B61" w:rsidRDefault="009D3C2F" w:rsidP="009D3C2F">
      <w:pPr>
        <w:pStyle w:val="ListParagraph"/>
        <w:tabs>
          <w:tab w:val="left" w:pos="993"/>
        </w:tabs>
        <w:spacing w:after="0" w:line="240" w:lineRule="auto"/>
        <w:ind w:left="1440"/>
        <w:jc w:val="both"/>
        <w:rPr>
          <w:rFonts w:ascii="Arial" w:hAnsi="Arial" w:cs="Arial"/>
        </w:rPr>
      </w:pPr>
    </w:p>
    <w:p w14:paraId="0533FFCB" w14:textId="77777777" w:rsidR="00DF39C4" w:rsidRPr="00E86B61" w:rsidRDefault="00C11FCA" w:rsidP="00C11FCA">
      <w:pPr>
        <w:tabs>
          <w:tab w:val="left" w:pos="993"/>
        </w:tabs>
        <w:jc w:val="both"/>
        <w:rPr>
          <w:rFonts w:ascii="Arial" w:hAnsi="Arial" w:cs="Arial"/>
          <w:sz w:val="22"/>
          <w:szCs w:val="22"/>
        </w:rPr>
      </w:pPr>
      <w:r w:rsidRPr="00E86B61">
        <w:rPr>
          <w:rFonts w:ascii="Arial" w:hAnsi="Arial" w:cs="Arial"/>
          <w:sz w:val="22"/>
          <w:szCs w:val="22"/>
        </w:rPr>
        <w:t xml:space="preserve">4. </w:t>
      </w:r>
      <w:r w:rsidR="00DF39C4" w:rsidRPr="00E86B61">
        <w:rPr>
          <w:rFonts w:ascii="Arial" w:hAnsi="Arial" w:cs="Arial"/>
          <w:sz w:val="22"/>
          <w:szCs w:val="22"/>
        </w:rPr>
        <w:t xml:space="preserve">Докази </w:t>
      </w:r>
      <w:r w:rsidR="00BE20FB" w:rsidRPr="00E86B61">
        <w:rPr>
          <w:rFonts w:ascii="Arial" w:hAnsi="Arial" w:cs="Arial"/>
          <w:sz w:val="22"/>
          <w:szCs w:val="22"/>
        </w:rPr>
        <w:t>довољног</w:t>
      </w:r>
      <w:r w:rsidR="000D6AB5" w:rsidRPr="00E86B61">
        <w:rPr>
          <w:rFonts w:ascii="Arial" w:hAnsi="Arial" w:cs="Arial"/>
          <w:sz w:val="22"/>
          <w:szCs w:val="22"/>
        </w:rPr>
        <w:t xml:space="preserve"> </w:t>
      </w:r>
      <w:r w:rsidR="00DF39C4" w:rsidRPr="00E86B61">
        <w:rPr>
          <w:rFonts w:ascii="Arial" w:hAnsi="Arial" w:cs="Arial"/>
          <w:sz w:val="22"/>
          <w:szCs w:val="22"/>
        </w:rPr>
        <w:t>кадровског капацитета:</w:t>
      </w:r>
    </w:p>
    <w:p w14:paraId="36E8CDFD" w14:textId="77777777" w:rsidR="003E1BA2" w:rsidRPr="00E86B61" w:rsidRDefault="00180E45" w:rsidP="00D52787">
      <w:pPr>
        <w:numPr>
          <w:ilvl w:val="0"/>
          <w:numId w:val="21"/>
        </w:numPr>
        <w:suppressAutoHyphens w:val="0"/>
        <w:autoSpaceDE w:val="0"/>
        <w:autoSpaceDN w:val="0"/>
        <w:adjustRightInd w:val="0"/>
        <w:jc w:val="both"/>
        <w:rPr>
          <w:rFonts w:ascii="Arial" w:hAnsi="Arial" w:cs="Arial"/>
          <w:sz w:val="22"/>
          <w:szCs w:val="22"/>
        </w:rPr>
      </w:pPr>
      <w:r w:rsidRPr="00E86B61">
        <w:rPr>
          <w:rFonts w:ascii="Arial" w:hAnsi="Arial" w:cs="Arial"/>
          <w:sz w:val="22"/>
          <w:szCs w:val="22"/>
        </w:rPr>
        <w:t>издат сертификат П</w:t>
      </w:r>
      <w:r w:rsidR="00E74553" w:rsidRPr="00E86B61">
        <w:rPr>
          <w:rFonts w:ascii="Arial" w:hAnsi="Arial" w:cs="Arial"/>
          <w:sz w:val="22"/>
          <w:szCs w:val="22"/>
        </w:rPr>
        <w:t xml:space="preserve">роизвођача </w:t>
      </w:r>
      <w:r w:rsidR="003E1BA2" w:rsidRPr="00E86B61">
        <w:rPr>
          <w:rFonts w:ascii="Arial" w:hAnsi="Arial" w:cs="Arial"/>
          <w:sz w:val="22"/>
          <w:szCs w:val="22"/>
        </w:rPr>
        <w:t>понуђеног Система за праћење перформанси за рад на истом</w:t>
      </w:r>
      <w:r w:rsidR="00CA504F" w:rsidRPr="00E86B61">
        <w:rPr>
          <w:rFonts w:ascii="Arial" w:hAnsi="Arial" w:cs="Arial"/>
          <w:sz w:val="22"/>
          <w:szCs w:val="22"/>
        </w:rPr>
        <w:t xml:space="preserve"> на име запосленог/ангажованог лица код понуђача</w:t>
      </w:r>
      <w:r w:rsidR="003E1BA2" w:rsidRPr="00E86B61">
        <w:rPr>
          <w:rFonts w:ascii="Arial" w:hAnsi="Arial" w:cs="Arial"/>
          <w:sz w:val="22"/>
          <w:szCs w:val="22"/>
        </w:rPr>
        <w:t>.</w:t>
      </w:r>
    </w:p>
    <w:p w14:paraId="1C332214" w14:textId="77777777" w:rsidR="00AB084E" w:rsidRPr="00E86B61" w:rsidRDefault="005C5A0F" w:rsidP="00D52787">
      <w:pPr>
        <w:numPr>
          <w:ilvl w:val="0"/>
          <w:numId w:val="21"/>
        </w:numPr>
        <w:suppressAutoHyphens w:val="0"/>
        <w:autoSpaceDE w:val="0"/>
        <w:autoSpaceDN w:val="0"/>
        <w:adjustRightInd w:val="0"/>
        <w:jc w:val="both"/>
        <w:rPr>
          <w:rFonts w:ascii="Arial" w:hAnsi="Arial" w:cs="Arial"/>
          <w:sz w:val="22"/>
          <w:szCs w:val="22"/>
        </w:rPr>
      </w:pPr>
      <w:r w:rsidRPr="00E86B61">
        <w:rPr>
          <w:rFonts w:ascii="Arial" w:hAnsi="Arial" w:cs="Arial"/>
          <w:sz w:val="22"/>
          <w:szCs w:val="22"/>
        </w:rPr>
        <w:t>копија</w:t>
      </w:r>
      <w:r w:rsidR="00E74553" w:rsidRPr="00E86B61">
        <w:rPr>
          <w:rFonts w:ascii="Arial" w:hAnsi="Arial" w:cs="Arial"/>
          <w:sz w:val="22"/>
          <w:szCs w:val="22"/>
        </w:rPr>
        <w:t xml:space="preserve"> радне књижице или уговора о раду</w:t>
      </w:r>
      <w:r w:rsidR="001A69B5" w:rsidRPr="00E86B61">
        <w:rPr>
          <w:rFonts w:ascii="Arial" w:hAnsi="Arial" w:cs="Arial"/>
          <w:sz w:val="22"/>
          <w:szCs w:val="22"/>
        </w:rPr>
        <w:t>/ангажовању</w:t>
      </w:r>
      <w:r w:rsidR="00E74553" w:rsidRPr="00E86B61">
        <w:rPr>
          <w:rFonts w:ascii="Arial" w:hAnsi="Arial" w:cs="Arial"/>
          <w:sz w:val="22"/>
          <w:szCs w:val="22"/>
        </w:rPr>
        <w:t xml:space="preserve"> за исто </w:t>
      </w:r>
      <w:r w:rsidR="00180E45" w:rsidRPr="00E86B61">
        <w:rPr>
          <w:rFonts w:ascii="Arial" w:hAnsi="Arial" w:cs="Arial"/>
          <w:sz w:val="22"/>
          <w:szCs w:val="22"/>
        </w:rPr>
        <w:t>запослено/ангажовано лице.</w:t>
      </w:r>
    </w:p>
    <w:p w14:paraId="70AF1176" w14:textId="77777777" w:rsidR="003A65E6" w:rsidRPr="00E86B61" w:rsidRDefault="003A65E6" w:rsidP="005A5A86">
      <w:pPr>
        <w:tabs>
          <w:tab w:val="left" w:pos="993"/>
        </w:tabs>
        <w:jc w:val="both"/>
        <w:rPr>
          <w:rFonts w:ascii="Arial" w:hAnsi="Arial" w:cs="Arial"/>
          <w:sz w:val="22"/>
          <w:szCs w:val="22"/>
        </w:rPr>
      </w:pPr>
    </w:p>
    <w:p w14:paraId="073DBE8D" w14:textId="77777777" w:rsidR="00AB084E" w:rsidRPr="00E86B61" w:rsidRDefault="00E86B61" w:rsidP="00E86B61">
      <w:pPr>
        <w:pStyle w:val="Heading2"/>
        <w:numPr>
          <w:ilvl w:val="1"/>
          <w:numId w:val="39"/>
        </w:numPr>
      </w:pPr>
      <w:r w:rsidRPr="00E86B61">
        <w:t>УСЛОВИ КОЈЕ МОРА ДА ИСПУНИ СВАКИ ПОДИЗВОЂАЧ, ОДНОСНО ЧЛАН ГРУПЕ ПОНУЂАЧА</w:t>
      </w:r>
    </w:p>
    <w:p w14:paraId="66C3E33D" w14:textId="77777777" w:rsidR="003A65E6" w:rsidRPr="00E86B61" w:rsidRDefault="003A65E6" w:rsidP="00CA6EEF">
      <w:pPr>
        <w:jc w:val="both"/>
        <w:rPr>
          <w:rFonts w:ascii="Arial" w:hAnsi="Arial" w:cs="Arial"/>
          <w:caps/>
          <w:sz w:val="22"/>
          <w:szCs w:val="22"/>
        </w:rPr>
      </w:pPr>
    </w:p>
    <w:p w14:paraId="03F187F6" w14:textId="77777777" w:rsidR="003A65E6" w:rsidRPr="00E86B61" w:rsidRDefault="003A65E6" w:rsidP="00CA6EEF">
      <w:pPr>
        <w:jc w:val="both"/>
        <w:rPr>
          <w:rFonts w:ascii="Arial" w:hAnsi="Arial" w:cs="Arial"/>
          <w:sz w:val="22"/>
          <w:szCs w:val="22"/>
        </w:rPr>
      </w:pPr>
      <w:r w:rsidRPr="00E86B61">
        <w:rPr>
          <w:rFonts w:ascii="Arial" w:hAnsi="Arial" w:cs="Arial"/>
          <w:sz w:val="22"/>
          <w:szCs w:val="22"/>
        </w:rPr>
        <w:t>Сваки подизвођач мора да испуњава услове из члана 75. став 1. тачка 1) до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63F991F3" w14:textId="77777777" w:rsidR="003A65E6" w:rsidRPr="00E86B61" w:rsidRDefault="003A65E6" w:rsidP="00CA6EEF">
      <w:pPr>
        <w:jc w:val="both"/>
        <w:rPr>
          <w:rFonts w:ascii="Arial" w:hAnsi="Arial" w:cs="Arial"/>
          <w:sz w:val="22"/>
          <w:szCs w:val="22"/>
        </w:rPr>
      </w:pPr>
    </w:p>
    <w:p w14:paraId="78611035" w14:textId="77777777" w:rsidR="003A65E6" w:rsidRPr="00E86B61" w:rsidRDefault="003A65E6" w:rsidP="00CA6EEF">
      <w:pPr>
        <w:jc w:val="both"/>
        <w:rPr>
          <w:rFonts w:ascii="Arial" w:hAnsi="Arial" w:cs="Arial"/>
          <w:sz w:val="22"/>
          <w:szCs w:val="22"/>
        </w:rPr>
      </w:pPr>
      <w:r w:rsidRPr="00E86B61">
        <w:rPr>
          <w:rFonts w:ascii="Arial" w:hAnsi="Arial" w:cs="Arial"/>
          <w:sz w:val="22"/>
          <w:szCs w:val="22"/>
        </w:rPr>
        <w:t>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oвим одељком конкурсне документације.</w:t>
      </w:r>
    </w:p>
    <w:p w14:paraId="3EB7C7E7" w14:textId="77777777" w:rsidR="003A65E6" w:rsidRPr="00E86B61" w:rsidRDefault="003A65E6" w:rsidP="00CA6EEF">
      <w:pPr>
        <w:jc w:val="both"/>
        <w:rPr>
          <w:rFonts w:ascii="Arial" w:hAnsi="Arial" w:cs="Arial"/>
          <w:b/>
          <w:bCs/>
          <w:sz w:val="22"/>
          <w:szCs w:val="22"/>
          <w:u w:val="single"/>
        </w:rPr>
      </w:pPr>
    </w:p>
    <w:p w14:paraId="2B7CAC21" w14:textId="77777777" w:rsidR="00AB084E" w:rsidRPr="00E86B61" w:rsidRDefault="00E86B61" w:rsidP="00E86B61">
      <w:pPr>
        <w:pStyle w:val="Heading2"/>
        <w:numPr>
          <w:ilvl w:val="1"/>
          <w:numId w:val="39"/>
        </w:numPr>
      </w:pPr>
      <w:r w:rsidRPr="00E86B61">
        <w:t>ИСПУЊЕНОСТ УСЛОВА ИЗ ЧЛАНА 75. СТАВ 2. ЗАКОНА</w:t>
      </w:r>
    </w:p>
    <w:p w14:paraId="68E44534" w14:textId="77777777" w:rsidR="003A65E6" w:rsidRPr="00E86B61" w:rsidRDefault="003A65E6" w:rsidP="00CA6EEF">
      <w:pPr>
        <w:jc w:val="both"/>
        <w:rPr>
          <w:rFonts w:ascii="Arial" w:hAnsi="Arial" w:cs="Arial"/>
          <w:b/>
          <w:bCs/>
          <w:sz w:val="22"/>
          <w:szCs w:val="22"/>
          <w:u w:val="single"/>
          <w:lang w:eastAsia="en-US"/>
        </w:rPr>
      </w:pPr>
    </w:p>
    <w:p w14:paraId="183FC637" w14:textId="77777777" w:rsidR="003A65E6" w:rsidRPr="00E86B61" w:rsidRDefault="003A65E6" w:rsidP="00CA6EEF">
      <w:pPr>
        <w:jc w:val="both"/>
        <w:rPr>
          <w:rFonts w:ascii="Arial" w:hAnsi="Arial" w:cs="Arial"/>
          <w:sz w:val="22"/>
          <w:szCs w:val="22"/>
        </w:rPr>
      </w:pPr>
      <w:r w:rsidRPr="00E86B61">
        <w:rPr>
          <w:rFonts w:ascii="Arial" w:hAnsi="Arial" w:cs="Arial"/>
          <w:sz w:val="22"/>
          <w:szCs w:val="22"/>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p>
    <w:p w14:paraId="61A3FC27" w14:textId="77777777" w:rsidR="003A65E6" w:rsidRPr="00E86B61" w:rsidRDefault="003A65E6" w:rsidP="00CA6EEF">
      <w:pPr>
        <w:jc w:val="both"/>
        <w:rPr>
          <w:rFonts w:ascii="Arial" w:hAnsi="Arial" w:cs="Arial"/>
          <w:sz w:val="22"/>
          <w:szCs w:val="22"/>
        </w:rPr>
      </w:pPr>
    </w:p>
    <w:p w14:paraId="6B0D4BA4" w14:textId="77777777" w:rsidR="003A65E6" w:rsidRPr="00E86B61" w:rsidRDefault="003A65E6" w:rsidP="00CA6EEF">
      <w:pPr>
        <w:jc w:val="both"/>
        <w:rPr>
          <w:rFonts w:ascii="Arial" w:hAnsi="Arial" w:cs="Arial"/>
          <w:sz w:val="22"/>
          <w:szCs w:val="22"/>
        </w:rPr>
      </w:pPr>
      <w:r w:rsidRPr="00E86B61">
        <w:rPr>
          <w:rFonts w:ascii="Arial" w:hAnsi="Arial" w:cs="Arial"/>
          <w:sz w:val="22"/>
          <w:szCs w:val="22"/>
        </w:rPr>
        <w:lastRenderedPageBreak/>
        <w:t>У вези са овим условом понуђач у понуди подноси Изјаву - Образац 3. из конкурсне документације.</w:t>
      </w:r>
    </w:p>
    <w:p w14:paraId="781BCCDC" w14:textId="77777777" w:rsidR="003A65E6" w:rsidRPr="00E86B61" w:rsidRDefault="003A65E6" w:rsidP="00CA6EEF">
      <w:pPr>
        <w:jc w:val="both"/>
        <w:rPr>
          <w:rFonts w:ascii="Arial" w:hAnsi="Arial" w:cs="Arial"/>
          <w:sz w:val="22"/>
          <w:szCs w:val="22"/>
        </w:rPr>
      </w:pPr>
    </w:p>
    <w:p w14:paraId="5D8EFE8B" w14:textId="77777777" w:rsidR="003A65E6" w:rsidRPr="00E86B61" w:rsidRDefault="003A65E6" w:rsidP="00CA6EEF">
      <w:pPr>
        <w:jc w:val="both"/>
        <w:rPr>
          <w:rFonts w:ascii="Arial" w:hAnsi="Arial" w:cs="Arial"/>
          <w:b/>
          <w:bCs/>
          <w:sz w:val="22"/>
          <w:szCs w:val="22"/>
          <w:u w:val="single"/>
          <w:lang w:eastAsia="en-US"/>
        </w:rPr>
      </w:pPr>
      <w:r w:rsidRPr="00E86B61">
        <w:rPr>
          <w:rFonts w:ascii="Arial" w:hAnsi="Arial" w:cs="Arial"/>
          <w:sz w:val="22"/>
          <w:szCs w:val="22"/>
        </w:rPr>
        <w:t>Ова изјава се подноси, односно исту даје и сваки члан групе понуђача, односно подизвођач, у своје име.</w:t>
      </w:r>
    </w:p>
    <w:p w14:paraId="51C8069E" w14:textId="77777777" w:rsidR="003A65E6" w:rsidRPr="00E86B61" w:rsidRDefault="003A65E6" w:rsidP="00CA6EEF">
      <w:pPr>
        <w:jc w:val="both"/>
        <w:rPr>
          <w:rFonts w:ascii="Arial" w:hAnsi="Arial" w:cs="Arial"/>
          <w:b/>
          <w:bCs/>
          <w:sz w:val="22"/>
          <w:szCs w:val="22"/>
          <w:u w:val="single"/>
          <w:lang w:eastAsia="en-US"/>
        </w:rPr>
      </w:pPr>
    </w:p>
    <w:p w14:paraId="01B2B95D" w14:textId="77777777" w:rsidR="00AB084E" w:rsidRPr="00E86B61" w:rsidRDefault="00E86B61" w:rsidP="00E86B61">
      <w:pPr>
        <w:pStyle w:val="Heading2"/>
        <w:numPr>
          <w:ilvl w:val="1"/>
          <w:numId w:val="39"/>
        </w:numPr>
      </w:pPr>
      <w:r w:rsidRPr="00E86B61">
        <w:t>НАЧИН ДОСТАВЉАЊА ДОКАЗА</w:t>
      </w:r>
    </w:p>
    <w:p w14:paraId="407DCFB8" w14:textId="77777777" w:rsidR="003A65E6" w:rsidRPr="00E86B61" w:rsidRDefault="003A65E6" w:rsidP="00CA6EEF">
      <w:pPr>
        <w:jc w:val="both"/>
        <w:rPr>
          <w:rFonts w:ascii="Arial" w:hAnsi="Arial" w:cs="Arial"/>
          <w:sz w:val="22"/>
          <w:szCs w:val="22"/>
        </w:rPr>
      </w:pPr>
    </w:p>
    <w:p w14:paraId="3596A2C2" w14:textId="77777777" w:rsidR="003A65E6" w:rsidRPr="00E86B61" w:rsidRDefault="003A65E6" w:rsidP="00CA6EEF">
      <w:pPr>
        <w:jc w:val="both"/>
        <w:rPr>
          <w:rFonts w:ascii="Arial" w:hAnsi="Arial" w:cs="Arial"/>
          <w:sz w:val="22"/>
          <w:szCs w:val="22"/>
        </w:rPr>
      </w:pPr>
      <w:r w:rsidRPr="00E86B61">
        <w:rPr>
          <w:rFonts w:ascii="Arial" w:hAnsi="Arial" w:cs="Arial"/>
          <w:sz w:val="22"/>
          <w:szCs w:val="22"/>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6EEEBFF2" w14:textId="77777777" w:rsidR="003A65E6" w:rsidRPr="00E86B61" w:rsidRDefault="003A65E6" w:rsidP="00CA6EEF">
      <w:pPr>
        <w:jc w:val="both"/>
        <w:rPr>
          <w:rFonts w:ascii="Arial" w:hAnsi="Arial" w:cs="Arial"/>
          <w:sz w:val="22"/>
          <w:szCs w:val="22"/>
        </w:rPr>
      </w:pPr>
    </w:p>
    <w:p w14:paraId="58468E17" w14:textId="77777777" w:rsidR="003A65E6" w:rsidRPr="00E86B61" w:rsidRDefault="003A65E6" w:rsidP="00F827FF">
      <w:pPr>
        <w:jc w:val="both"/>
        <w:rPr>
          <w:rFonts w:ascii="Arial" w:hAnsi="Arial" w:cs="Arial"/>
          <w:sz w:val="22"/>
          <w:szCs w:val="22"/>
        </w:rPr>
      </w:pPr>
      <w:r w:rsidRPr="00E86B61">
        <w:rPr>
          <w:rFonts w:ascii="Arial" w:hAnsi="Arial" w:cs="Arial"/>
          <w:sz w:val="22"/>
          <w:szCs w:val="22"/>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25C5E6D8" w14:textId="77777777" w:rsidR="003A65E6" w:rsidRPr="00E86B61" w:rsidRDefault="003A65E6" w:rsidP="00F827FF">
      <w:pPr>
        <w:tabs>
          <w:tab w:val="left" w:pos="360"/>
        </w:tabs>
        <w:jc w:val="both"/>
        <w:rPr>
          <w:rFonts w:ascii="Arial" w:hAnsi="Arial" w:cs="Arial"/>
          <w:sz w:val="22"/>
          <w:szCs w:val="22"/>
        </w:rPr>
      </w:pPr>
    </w:p>
    <w:p w14:paraId="3435A1D2" w14:textId="77777777" w:rsidR="003A65E6" w:rsidRPr="00E86B61" w:rsidRDefault="003A65E6" w:rsidP="00F827FF">
      <w:pPr>
        <w:pStyle w:val="ListParagraph"/>
        <w:tabs>
          <w:tab w:val="left" w:pos="680"/>
        </w:tabs>
        <w:spacing w:after="0" w:line="240" w:lineRule="auto"/>
        <w:ind w:left="0"/>
        <w:jc w:val="both"/>
        <w:rPr>
          <w:rFonts w:ascii="Arial" w:hAnsi="Arial" w:cs="Arial"/>
        </w:rPr>
      </w:pPr>
      <w:r w:rsidRPr="00E86B61">
        <w:rPr>
          <w:rFonts w:ascii="Arial" w:hAnsi="Arial" w:cs="Arial"/>
        </w:rPr>
        <w:t xml:space="preserve">Понуђачи који су регистровани у регистру који води Агенција за привредне регистре не морају да доставе доказ из чл. 75. став. 1. тачка 1) </w:t>
      </w:r>
      <w:r w:rsidR="00D75E27" w:rsidRPr="00E86B61">
        <w:rPr>
          <w:rFonts w:ascii="Arial" w:hAnsi="Arial" w:cs="Arial"/>
        </w:rPr>
        <w:t xml:space="preserve">Закона - </w:t>
      </w:r>
      <w:r w:rsidRPr="00E86B61">
        <w:rPr>
          <w:rFonts w:ascii="Arial" w:hAnsi="Arial" w:cs="Arial"/>
        </w:rPr>
        <w:t>Извод из регистра Агенције за привредне регистре, који је јавно доступан на интернет страници Агенције за привредне регистре.</w:t>
      </w:r>
    </w:p>
    <w:p w14:paraId="088DB55B" w14:textId="77777777" w:rsidR="003A65E6" w:rsidRPr="00E86B61" w:rsidRDefault="003A65E6" w:rsidP="00F827FF">
      <w:pPr>
        <w:pStyle w:val="ListParagraph"/>
        <w:tabs>
          <w:tab w:val="left" w:pos="680"/>
        </w:tabs>
        <w:spacing w:after="0" w:line="240" w:lineRule="auto"/>
        <w:ind w:left="0"/>
        <w:jc w:val="both"/>
        <w:rPr>
          <w:rFonts w:ascii="Arial" w:hAnsi="Arial" w:cs="Arial"/>
        </w:rPr>
      </w:pPr>
    </w:p>
    <w:p w14:paraId="3F732326" w14:textId="77777777" w:rsidR="003A65E6" w:rsidRPr="00E86B61" w:rsidRDefault="003A65E6" w:rsidP="00F827FF">
      <w:pPr>
        <w:pStyle w:val="ListParagraph"/>
        <w:tabs>
          <w:tab w:val="left" w:pos="680"/>
        </w:tabs>
        <w:spacing w:after="0" w:line="240" w:lineRule="auto"/>
        <w:ind w:left="0"/>
        <w:jc w:val="both"/>
        <w:rPr>
          <w:rFonts w:ascii="Arial" w:hAnsi="Arial" w:cs="Arial"/>
        </w:rPr>
      </w:pPr>
      <w:r w:rsidRPr="00E86B61">
        <w:rPr>
          <w:rFonts w:ascii="Arial" w:hAnsi="Arial" w:cs="Arial"/>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14:paraId="3F184065" w14:textId="77777777" w:rsidR="003A65E6" w:rsidRPr="00E86B61" w:rsidRDefault="003A65E6" w:rsidP="00F827FF">
      <w:pPr>
        <w:jc w:val="both"/>
        <w:rPr>
          <w:rFonts w:ascii="Arial" w:hAnsi="Arial" w:cs="Arial"/>
          <w:sz w:val="22"/>
          <w:szCs w:val="22"/>
        </w:rPr>
      </w:pPr>
    </w:p>
    <w:p w14:paraId="206B497F" w14:textId="77777777" w:rsidR="003A65E6" w:rsidRPr="00E86B61" w:rsidRDefault="003A65E6" w:rsidP="008C13A1">
      <w:pPr>
        <w:jc w:val="both"/>
        <w:rPr>
          <w:rFonts w:ascii="Arial" w:hAnsi="Arial" w:cs="Arial"/>
          <w:sz w:val="22"/>
          <w:szCs w:val="22"/>
        </w:rPr>
      </w:pPr>
      <w:r w:rsidRPr="00E86B61">
        <w:rPr>
          <w:rFonts w:ascii="Arial" w:hAnsi="Arial" w:cs="Arial"/>
          <w:sz w:val="22"/>
          <w:szCs w:val="22"/>
        </w:rPr>
        <w:t>Понуђач уписан у Регистар понуђача није дужан да приликом подношења понуде, доказује испуњеност обавезних услова</w:t>
      </w:r>
      <w:r w:rsidR="0004430D" w:rsidRPr="00E86B61">
        <w:rPr>
          <w:rFonts w:ascii="Arial" w:hAnsi="Arial" w:cs="Arial"/>
          <w:sz w:val="22"/>
          <w:szCs w:val="22"/>
        </w:rPr>
        <w:t xml:space="preserve"> </w:t>
      </w:r>
      <w:r w:rsidR="00D75E27" w:rsidRPr="00E86B61">
        <w:rPr>
          <w:rFonts w:ascii="Arial" w:eastAsia="TimesNewRomanPS-BoldMT" w:hAnsi="Arial" w:cs="Arial"/>
          <w:bCs/>
          <w:sz w:val="22"/>
          <w:szCs w:val="22"/>
        </w:rPr>
        <w:t>из чл.  75. став. 1. тачка</w:t>
      </w:r>
      <w:r w:rsidR="00D75E27" w:rsidRPr="00E86B61">
        <w:rPr>
          <w:rFonts w:ascii="Arial" w:hAnsi="Arial" w:cs="Arial"/>
          <w:sz w:val="22"/>
          <w:szCs w:val="22"/>
        </w:rPr>
        <w:t xml:space="preserve"> 1. до 4. Закона</w:t>
      </w:r>
      <w:r w:rsidRPr="00E86B61">
        <w:rPr>
          <w:rFonts w:ascii="Arial" w:hAnsi="Arial" w:cs="Arial"/>
          <w:sz w:val="22"/>
          <w:szCs w:val="22"/>
        </w:rPr>
        <w:t>. Регистар понуђача је доступан на интернет страници Агенције за привредне регистре.</w:t>
      </w:r>
    </w:p>
    <w:p w14:paraId="4EEF48B4" w14:textId="77777777" w:rsidR="003A65E6" w:rsidRPr="00E86B61" w:rsidRDefault="003A65E6" w:rsidP="008C13A1">
      <w:pPr>
        <w:jc w:val="both"/>
        <w:rPr>
          <w:rFonts w:ascii="Arial" w:hAnsi="Arial" w:cs="Arial"/>
          <w:sz w:val="22"/>
          <w:szCs w:val="22"/>
        </w:rPr>
      </w:pPr>
    </w:p>
    <w:p w14:paraId="4CC50ABD" w14:textId="77777777" w:rsidR="003A65E6" w:rsidRPr="00E86B61" w:rsidRDefault="003A65E6" w:rsidP="00F827FF">
      <w:pPr>
        <w:jc w:val="both"/>
        <w:rPr>
          <w:rFonts w:ascii="Arial" w:hAnsi="Arial" w:cs="Arial"/>
          <w:sz w:val="22"/>
          <w:szCs w:val="22"/>
        </w:rPr>
      </w:pPr>
      <w:r w:rsidRPr="00E86B61">
        <w:rPr>
          <w:rFonts w:ascii="Arial" w:hAnsi="Arial" w:cs="Arial"/>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3E39DD56" w14:textId="77777777" w:rsidR="003A65E6" w:rsidRPr="00E86B61" w:rsidRDefault="003A65E6" w:rsidP="00CA6EEF">
      <w:pPr>
        <w:jc w:val="both"/>
        <w:rPr>
          <w:rFonts w:ascii="Arial" w:hAnsi="Arial" w:cs="Arial"/>
          <w:sz w:val="22"/>
          <w:szCs w:val="22"/>
        </w:rPr>
      </w:pPr>
    </w:p>
    <w:p w14:paraId="4CECFC91" w14:textId="77777777" w:rsidR="003A65E6" w:rsidRPr="00E86B61" w:rsidRDefault="003A65E6" w:rsidP="00CA6EEF">
      <w:pPr>
        <w:jc w:val="both"/>
        <w:rPr>
          <w:rFonts w:ascii="Arial" w:hAnsi="Arial" w:cs="Arial"/>
          <w:sz w:val="22"/>
          <w:szCs w:val="22"/>
        </w:rPr>
      </w:pPr>
      <w:r w:rsidRPr="00E86B61">
        <w:rPr>
          <w:rFonts w:ascii="Arial" w:hAnsi="Arial" w:cs="Arial"/>
          <w:sz w:val="22"/>
          <w:szCs w:val="22"/>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14:paraId="3AA215BA" w14:textId="77777777" w:rsidR="003A65E6" w:rsidRPr="00E86B61" w:rsidRDefault="003A65E6" w:rsidP="00CA6EEF">
      <w:pPr>
        <w:jc w:val="both"/>
        <w:rPr>
          <w:rFonts w:ascii="Arial" w:hAnsi="Arial" w:cs="Arial"/>
          <w:sz w:val="22"/>
          <w:szCs w:val="22"/>
        </w:rPr>
      </w:pPr>
    </w:p>
    <w:p w14:paraId="77284C3F" w14:textId="77777777" w:rsidR="003A65E6" w:rsidRPr="00E86B61" w:rsidRDefault="003A65E6" w:rsidP="00CA6EEF">
      <w:pPr>
        <w:jc w:val="both"/>
        <w:rPr>
          <w:rFonts w:ascii="Arial" w:hAnsi="Arial" w:cs="Arial"/>
          <w:sz w:val="22"/>
          <w:szCs w:val="22"/>
        </w:rPr>
      </w:pPr>
      <w:r w:rsidRPr="00E86B61">
        <w:rPr>
          <w:rFonts w:ascii="Arial" w:hAnsi="Arial" w:cs="Arial"/>
          <w:sz w:val="22"/>
          <w:szCs w:val="22"/>
        </w:rPr>
        <w:t>Ако се у држави у којој понуђач има седиште не издају докази из члана 77. став 1. тачка 1) до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6001F842" w14:textId="77777777" w:rsidR="003A65E6" w:rsidRPr="00E86B61" w:rsidRDefault="003A65E6" w:rsidP="00CA6EEF">
      <w:pPr>
        <w:ind w:left="1440"/>
        <w:jc w:val="both"/>
        <w:rPr>
          <w:rFonts w:ascii="Arial" w:hAnsi="Arial" w:cs="Arial"/>
          <w:sz w:val="22"/>
          <w:szCs w:val="22"/>
        </w:rPr>
      </w:pPr>
    </w:p>
    <w:p w14:paraId="469DE10E" w14:textId="77777777" w:rsidR="003A65E6" w:rsidRPr="00E86B61" w:rsidRDefault="003A65E6" w:rsidP="00CA6EEF">
      <w:pPr>
        <w:jc w:val="both"/>
        <w:rPr>
          <w:rFonts w:ascii="Arial" w:hAnsi="Arial" w:cs="Arial"/>
          <w:sz w:val="22"/>
          <w:szCs w:val="22"/>
        </w:rPr>
      </w:pPr>
      <w:r w:rsidRPr="00E86B61">
        <w:rPr>
          <w:rFonts w:ascii="Arial" w:hAnsi="Arial" w:cs="Arial"/>
          <w:sz w:val="22"/>
          <w:szCs w:val="22"/>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31CFB133" w14:textId="77777777" w:rsidR="003A65E6" w:rsidRPr="00E86B61" w:rsidRDefault="003A65E6" w:rsidP="00CA6EEF">
      <w:pPr>
        <w:ind w:left="1440"/>
        <w:jc w:val="both"/>
        <w:rPr>
          <w:rFonts w:ascii="Arial" w:hAnsi="Arial" w:cs="Arial"/>
          <w:sz w:val="22"/>
          <w:szCs w:val="22"/>
        </w:rPr>
      </w:pPr>
    </w:p>
    <w:p w14:paraId="07CDC693" w14:textId="77777777" w:rsidR="003A65E6" w:rsidRPr="00E86B61" w:rsidRDefault="003A65E6" w:rsidP="00CA6EEF">
      <w:pPr>
        <w:jc w:val="both"/>
        <w:rPr>
          <w:rFonts w:ascii="Arial" w:hAnsi="Arial" w:cs="Arial"/>
          <w:sz w:val="22"/>
          <w:szCs w:val="22"/>
        </w:rPr>
      </w:pPr>
      <w:r w:rsidRPr="00E86B61">
        <w:rPr>
          <w:rFonts w:ascii="Arial" w:hAnsi="Arial" w:cs="Arial"/>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7C47AF18" w14:textId="77777777" w:rsidR="002F76A9" w:rsidRPr="00E86B61" w:rsidRDefault="003A65E6" w:rsidP="0091466F">
      <w:pPr>
        <w:tabs>
          <w:tab w:val="left" w:pos="1134"/>
        </w:tabs>
        <w:suppressAutoHyphens w:val="0"/>
        <w:jc w:val="both"/>
        <w:rPr>
          <w:rFonts w:ascii="Arial" w:hAnsi="Arial" w:cs="Arial"/>
          <w:sz w:val="22"/>
          <w:szCs w:val="22"/>
        </w:rPr>
      </w:pPr>
      <w:r w:rsidRPr="00E86B61">
        <w:rPr>
          <w:rFonts w:ascii="Arial" w:hAnsi="Arial" w:cs="Arial"/>
          <w:sz w:val="22"/>
          <w:szCs w:val="22"/>
        </w:rPr>
        <w:lastRenderedPageBreak/>
        <w:t>У случају сумње у истинитост достављених података у вези капацитета,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r w:rsidR="002F76A9" w:rsidRPr="00E86B61">
        <w:rPr>
          <w:rFonts w:ascii="Arial" w:hAnsi="Arial" w:cs="Arial"/>
          <w:sz w:val="22"/>
          <w:szCs w:val="22"/>
        </w:rPr>
        <w:br w:type="page"/>
      </w:r>
    </w:p>
    <w:p w14:paraId="651526AD" w14:textId="77777777" w:rsidR="00AB084E" w:rsidRPr="00E86B61" w:rsidRDefault="00E86B61" w:rsidP="00E86B61">
      <w:pPr>
        <w:pStyle w:val="Heading10"/>
        <w:numPr>
          <w:ilvl w:val="0"/>
          <w:numId w:val="39"/>
        </w:numPr>
      </w:pPr>
      <w:bookmarkStart w:id="189" w:name="_Toc310433004"/>
      <w:bookmarkStart w:id="190" w:name="_Toc362821711"/>
      <w:r>
        <w:rPr>
          <w:lang w:val="en-US"/>
        </w:rPr>
        <w:lastRenderedPageBreak/>
        <w:t xml:space="preserve"> </w:t>
      </w:r>
      <w:bookmarkStart w:id="191" w:name="_Toc435717169"/>
      <w:bookmarkStart w:id="192" w:name="_Toc436396066"/>
      <w:r w:rsidR="003A65E6" w:rsidRPr="00E86B61">
        <w:t xml:space="preserve">ВРСТА, ТЕХНИЧКЕ КАРАКТЕРИСТИКЕ И СПЕЦИФИКАЦИЈА </w:t>
      </w:r>
      <w:r w:rsidR="00F33688" w:rsidRPr="00E86B61">
        <w:t>УСЛУГА И ПРАТЕЋ</w:t>
      </w:r>
      <w:r w:rsidR="00121C7C" w:rsidRPr="00E86B61">
        <w:t>ИХ ДОБАРА</w:t>
      </w:r>
      <w:bookmarkEnd w:id="191"/>
      <w:bookmarkEnd w:id="192"/>
      <w:r w:rsidR="00121C7C" w:rsidRPr="00E86B61">
        <w:t xml:space="preserve"> </w:t>
      </w:r>
      <w:r w:rsidR="003A65E6" w:rsidRPr="00E86B61">
        <w:t xml:space="preserve"> </w:t>
      </w:r>
    </w:p>
    <w:bookmarkEnd w:id="189"/>
    <w:bookmarkEnd w:id="190"/>
    <w:p w14:paraId="77799788" w14:textId="77777777" w:rsidR="003A65E6" w:rsidRPr="00E86B61" w:rsidRDefault="003A65E6" w:rsidP="00C85672">
      <w:pPr>
        <w:rPr>
          <w:rFonts w:ascii="Arial" w:hAnsi="Arial" w:cs="Arial"/>
          <w:sz w:val="22"/>
          <w:szCs w:val="22"/>
        </w:rPr>
      </w:pPr>
    </w:p>
    <w:tbl>
      <w:tblPr>
        <w:tblW w:w="9092" w:type="dxa"/>
        <w:tblLayout w:type="fixed"/>
        <w:tblLook w:val="0000" w:firstRow="0" w:lastRow="0" w:firstColumn="0" w:lastColumn="0" w:noHBand="0" w:noVBand="0"/>
      </w:tblPr>
      <w:tblGrid>
        <w:gridCol w:w="740"/>
        <w:gridCol w:w="1585"/>
        <w:gridCol w:w="5580"/>
        <w:gridCol w:w="1187"/>
      </w:tblGrid>
      <w:tr w:rsidR="00F33688" w:rsidRPr="00E86B61" w14:paraId="40E9CA76" w14:textId="77777777" w:rsidTr="00930D23">
        <w:trPr>
          <w:trHeight w:val="522"/>
        </w:trPr>
        <w:tc>
          <w:tcPr>
            <w:tcW w:w="740" w:type="dxa"/>
            <w:tcBorders>
              <w:top w:val="single" w:sz="12" w:space="0" w:color="auto"/>
              <w:left w:val="single" w:sz="12" w:space="0" w:color="auto"/>
              <w:bottom w:val="single" w:sz="12" w:space="0" w:color="auto"/>
              <w:right w:val="single" w:sz="4" w:space="0" w:color="auto"/>
            </w:tcBorders>
            <w:vAlign w:val="center"/>
          </w:tcPr>
          <w:p w14:paraId="0EB730B3" w14:textId="77777777" w:rsidR="00F33688" w:rsidRPr="00E86B61" w:rsidRDefault="00E32A5C" w:rsidP="002C156C">
            <w:pPr>
              <w:jc w:val="center"/>
              <w:rPr>
                <w:rFonts w:ascii="Arial" w:hAnsi="Arial" w:cs="Arial"/>
                <w:b/>
                <w:bCs/>
                <w:sz w:val="22"/>
                <w:szCs w:val="22"/>
                <w:lang w:val="sr-Cyrl-RS"/>
              </w:rPr>
            </w:pPr>
            <w:r w:rsidRPr="00E86B61">
              <w:rPr>
                <w:rFonts w:ascii="Arial" w:hAnsi="Arial" w:cs="Arial"/>
                <w:b/>
                <w:bCs/>
                <w:sz w:val="22"/>
                <w:szCs w:val="22"/>
                <w:lang w:val="sr-Cyrl-RS"/>
              </w:rPr>
              <w:t>Број</w:t>
            </w:r>
          </w:p>
        </w:tc>
        <w:tc>
          <w:tcPr>
            <w:tcW w:w="1585" w:type="dxa"/>
            <w:tcBorders>
              <w:top w:val="single" w:sz="12" w:space="0" w:color="auto"/>
              <w:left w:val="nil"/>
              <w:bottom w:val="single" w:sz="12" w:space="0" w:color="auto"/>
              <w:right w:val="single" w:sz="4" w:space="0" w:color="auto"/>
            </w:tcBorders>
            <w:vAlign w:val="center"/>
          </w:tcPr>
          <w:p w14:paraId="24D3F2E9" w14:textId="77777777" w:rsidR="00F33688" w:rsidRPr="00E86B61" w:rsidRDefault="00F33688" w:rsidP="002C156C">
            <w:pPr>
              <w:jc w:val="center"/>
              <w:rPr>
                <w:rFonts w:ascii="Arial" w:hAnsi="Arial" w:cs="Arial"/>
                <w:b/>
                <w:sz w:val="22"/>
                <w:szCs w:val="22"/>
              </w:rPr>
            </w:pPr>
            <w:r w:rsidRPr="00E86B61">
              <w:rPr>
                <w:rFonts w:ascii="Arial" w:hAnsi="Arial" w:cs="Arial"/>
                <w:b/>
                <w:bCs/>
                <w:sz w:val="22"/>
                <w:szCs w:val="22"/>
                <w:lang w:val="sl-SI"/>
              </w:rPr>
              <w:t>Врста</w:t>
            </w:r>
            <w:r w:rsidR="005C5945" w:rsidRPr="00E86B61">
              <w:rPr>
                <w:rFonts w:ascii="Arial" w:hAnsi="Arial" w:cs="Arial"/>
                <w:b/>
                <w:bCs/>
                <w:sz w:val="22"/>
                <w:szCs w:val="22"/>
              </w:rPr>
              <w:t>/Тип</w:t>
            </w:r>
          </w:p>
        </w:tc>
        <w:tc>
          <w:tcPr>
            <w:tcW w:w="5580" w:type="dxa"/>
            <w:tcBorders>
              <w:top w:val="single" w:sz="12" w:space="0" w:color="auto"/>
              <w:left w:val="nil"/>
              <w:bottom w:val="single" w:sz="12" w:space="0" w:color="auto"/>
              <w:right w:val="single" w:sz="4" w:space="0" w:color="auto"/>
            </w:tcBorders>
            <w:vAlign w:val="center"/>
          </w:tcPr>
          <w:p w14:paraId="721A8ABD" w14:textId="77777777" w:rsidR="00F33688" w:rsidRPr="00E86B61" w:rsidRDefault="00F33688" w:rsidP="006903E2">
            <w:pPr>
              <w:jc w:val="center"/>
              <w:rPr>
                <w:rFonts w:ascii="Arial" w:hAnsi="Arial" w:cs="Arial"/>
                <w:b/>
                <w:sz w:val="22"/>
                <w:szCs w:val="22"/>
              </w:rPr>
            </w:pPr>
            <w:r w:rsidRPr="00E86B61">
              <w:rPr>
                <w:rFonts w:ascii="Arial" w:hAnsi="Arial" w:cs="Arial"/>
                <w:b/>
                <w:bCs/>
                <w:sz w:val="22"/>
                <w:szCs w:val="22"/>
                <w:lang w:val="sl-SI"/>
              </w:rPr>
              <w:t>Захтеване карактеристике</w:t>
            </w:r>
            <w:r w:rsidR="000E799F" w:rsidRPr="00E86B61">
              <w:rPr>
                <w:rFonts w:ascii="Arial" w:hAnsi="Arial" w:cs="Arial"/>
                <w:b/>
                <w:bCs/>
                <w:sz w:val="22"/>
                <w:szCs w:val="22"/>
              </w:rPr>
              <w:t xml:space="preserve"> </w:t>
            </w:r>
            <w:r w:rsidR="006903E2" w:rsidRPr="00E86B61">
              <w:rPr>
                <w:rFonts w:ascii="Arial" w:hAnsi="Arial" w:cs="Arial"/>
                <w:b/>
                <w:bCs/>
                <w:sz w:val="22"/>
                <w:szCs w:val="22"/>
              </w:rPr>
              <w:t>/</w:t>
            </w:r>
            <w:r w:rsidR="00BB704C" w:rsidRPr="00E86B61">
              <w:rPr>
                <w:rFonts w:ascii="Arial" w:hAnsi="Arial" w:cs="Arial"/>
                <w:b/>
                <w:bCs/>
                <w:sz w:val="22"/>
                <w:szCs w:val="22"/>
              </w:rPr>
              <w:t xml:space="preserve"> </w:t>
            </w:r>
            <w:r w:rsidR="006903E2" w:rsidRPr="00E86B61">
              <w:rPr>
                <w:rFonts w:ascii="Arial" w:hAnsi="Arial" w:cs="Arial"/>
                <w:b/>
                <w:bCs/>
                <w:sz w:val="22"/>
                <w:szCs w:val="22"/>
              </w:rPr>
              <w:t>спецификација услуга</w:t>
            </w:r>
          </w:p>
        </w:tc>
        <w:tc>
          <w:tcPr>
            <w:tcW w:w="1187" w:type="dxa"/>
            <w:tcBorders>
              <w:top w:val="single" w:sz="12" w:space="0" w:color="auto"/>
              <w:left w:val="single" w:sz="4" w:space="0" w:color="auto"/>
              <w:bottom w:val="single" w:sz="12" w:space="0" w:color="auto"/>
              <w:right w:val="single" w:sz="12" w:space="0" w:color="auto"/>
            </w:tcBorders>
            <w:vAlign w:val="center"/>
          </w:tcPr>
          <w:p w14:paraId="7F497A67" w14:textId="77777777" w:rsidR="00F33688" w:rsidRPr="00E86B61" w:rsidRDefault="00F33688" w:rsidP="002C156C">
            <w:pPr>
              <w:jc w:val="center"/>
              <w:rPr>
                <w:rFonts w:ascii="Arial" w:hAnsi="Arial" w:cs="Arial"/>
                <w:b/>
                <w:bCs/>
                <w:sz w:val="22"/>
                <w:szCs w:val="22"/>
                <w:lang w:val="sl-SI"/>
              </w:rPr>
            </w:pPr>
            <w:r w:rsidRPr="00E86B61">
              <w:rPr>
                <w:rFonts w:ascii="Arial" w:hAnsi="Arial" w:cs="Arial"/>
                <w:b/>
                <w:bCs/>
                <w:sz w:val="22"/>
                <w:szCs w:val="22"/>
                <w:lang w:val="sl-SI"/>
              </w:rPr>
              <w:t>Количина</w:t>
            </w:r>
          </w:p>
        </w:tc>
      </w:tr>
      <w:tr w:rsidR="00757186" w:rsidRPr="00E86B61" w14:paraId="13944A7E" w14:textId="77777777" w:rsidTr="00757186">
        <w:trPr>
          <w:trHeight w:val="269"/>
        </w:trPr>
        <w:tc>
          <w:tcPr>
            <w:tcW w:w="740" w:type="dxa"/>
            <w:tcBorders>
              <w:top w:val="single" w:sz="2" w:space="0" w:color="auto"/>
              <w:left w:val="single" w:sz="12" w:space="0" w:color="auto"/>
              <w:bottom w:val="single" w:sz="2" w:space="0" w:color="auto"/>
              <w:right w:val="single" w:sz="2" w:space="0" w:color="auto"/>
            </w:tcBorders>
            <w:noWrap/>
            <w:vAlign w:val="center"/>
          </w:tcPr>
          <w:p w14:paraId="6408F33F" w14:textId="77777777" w:rsidR="00757186" w:rsidRPr="00E86B61" w:rsidRDefault="00757186" w:rsidP="00930D23">
            <w:pPr>
              <w:jc w:val="center"/>
              <w:rPr>
                <w:rFonts w:ascii="Arial" w:hAnsi="Arial" w:cs="Arial"/>
                <w:bCs/>
                <w:sz w:val="22"/>
                <w:szCs w:val="22"/>
              </w:rPr>
            </w:pPr>
          </w:p>
        </w:tc>
        <w:tc>
          <w:tcPr>
            <w:tcW w:w="1585" w:type="dxa"/>
            <w:tcBorders>
              <w:left w:val="single" w:sz="2" w:space="0" w:color="auto"/>
              <w:right w:val="single" w:sz="2" w:space="0" w:color="auto"/>
            </w:tcBorders>
          </w:tcPr>
          <w:p w14:paraId="4668A4AF" w14:textId="77777777" w:rsidR="00757186" w:rsidRPr="00E86B61" w:rsidRDefault="00757186" w:rsidP="00757186">
            <w:pPr>
              <w:jc w:val="center"/>
              <w:rPr>
                <w:rFonts w:ascii="Arial" w:hAnsi="Arial" w:cs="Arial"/>
                <w:bCs/>
                <w:sz w:val="22"/>
                <w:szCs w:val="22"/>
              </w:rPr>
            </w:pPr>
          </w:p>
        </w:tc>
        <w:tc>
          <w:tcPr>
            <w:tcW w:w="5580" w:type="dxa"/>
            <w:tcBorders>
              <w:top w:val="single" w:sz="2" w:space="0" w:color="auto"/>
              <w:left w:val="single" w:sz="2" w:space="0" w:color="auto"/>
              <w:bottom w:val="single" w:sz="2" w:space="0" w:color="auto"/>
              <w:right w:val="single" w:sz="2" w:space="0" w:color="auto"/>
            </w:tcBorders>
            <w:vAlign w:val="center"/>
          </w:tcPr>
          <w:p w14:paraId="37829D86" w14:textId="77777777" w:rsidR="00757186" w:rsidRPr="00E86B61" w:rsidRDefault="00757186" w:rsidP="00757186">
            <w:pPr>
              <w:ind w:left="-20" w:right="-106"/>
              <w:rPr>
                <w:rFonts w:ascii="Arial" w:hAnsi="Arial" w:cs="Arial"/>
                <w:b/>
                <w:bCs/>
                <w:i/>
                <w:sz w:val="22"/>
                <w:szCs w:val="22"/>
              </w:rPr>
            </w:pPr>
            <w:r w:rsidRPr="00E86B61">
              <w:rPr>
                <w:rFonts w:ascii="Arial" w:hAnsi="Arial" w:cs="Arial"/>
                <w:b/>
                <w:bCs/>
                <w:i/>
                <w:sz w:val="22"/>
                <w:szCs w:val="22"/>
              </w:rPr>
              <w:t>Архитектура решења</w:t>
            </w:r>
          </w:p>
        </w:tc>
        <w:tc>
          <w:tcPr>
            <w:tcW w:w="1187" w:type="dxa"/>
            <w:vMerge w:val="restart"/>
            <w:tcBorders>
              <w:left w:val="single" w:sz="2" w:space="0" w:color="auto"/>
              <w:right w:val="single" w:sz="12" w:space="0" w:color="auto"/>
            </w:tcBorders>
          </w:tcPr>
          <w:p w14:paraId="28E1F041" w14:textId="77777777" w:rsidR="00757186" w:rsidRPr="00E86B61" w:rsidRDefault="00757186" w:rsidP="00930D23">
            <w:pPr>
              <w:jc w:val="center"/>
              <w:rPr>
                <w:rFonts w:ascii="Arial" w:hAnsi="Arial" w:cs="Arial"/>
                <w:bCs/>
                <w:sz w:val="22"/>
                <w:szCs w:val="22"/>
              </w:rPr>
            </w:pPr>
          </w:p>
          <w:p w14:paraId="7ECAA788" w14:textId="77777777" w:rsidR="00E47BFF" w:rsidRPr="00E86B61" w:rsidRDefault="00E47BFF" w:rsidP="00930D23">
            <w:pPr>
              <w:jc w:val="center"/>
              <w:rPr>
                <w:rFonts w:ascii="Arial" w:hAnsi="Arial" w:cs="Arial"/>
                <w:bCs/>
                <w:sz w:val="22"/>
                <w:szCs w:val="22"/>
              </w:rPr>
            </w:pPr>
          </w:p>
          <w:p w14:paraId="3F89F5E8" w14:textId="77777777" w:rsidR="00E47BFF" w:rsidRPr="00E86B61" w:rsidRDefault="00E47BFF" w:rsidP="00930D23">
            <w:pPr>
              <w:jc w:val="center"/>
              <w:rPr>
                <w:rFonts w:ascii="Arial" w:hAnsi="Arial" w:cs="Arial"/>
                <w:bCs/>
                <w:sz w:val="22"/>
                <w:szCs w:val="22"/>
              </w:rPr>
            </w:pPr>
          </w:p>
          <w:p w14:paraId="2AAB9588" w14:textId="77777777" w:rsidR="00E47BFF" w:rsidRPr="00E86B61" w:rsidRDefault="00E47BFF" w:rsidP="00930D23">
            <w:pPr>
              <w:jc w:val="center"/>
              <w:rPr>
                <w:rFonts w:ascii="Arial" w:hAnsi="Arial" w:cs="Arial"/>
                <w:bCs/>
                <w:sz w:val="22"/>
                <w:szCs w:val="22"/>
                <w:lang w:val="sr-Cyrl-RS"/>
              </w:rPr>
            </w:pPr>
            <w:r w:rsidRPr="00E86B61">
              <w:rPr>
                <w:rFonts w:ascii="Arial" w:hAnsi="Arial" w:cs="Arial"/>
                <w:bCs/>
                <w:sz w:val="22"/>
                <w:szCs w:val="22"/>
                <w:lang w:val="sr-Cyrl-RS"/>
              </w:rPr>
              <w:t>1</w:t>
            </w:r>
          </w:p>
        </w:tc>
      </w:tr>
      <w:tr w:rsidR="0086740C" w:rsidRPr="00E86B61" w14:paraId="1C99AE81" w14:textId="77777777" w:rsidTr="00757186">
        <w:trPr>
          <w:trHeight w:val="629"/>
        </w:trPr>
        <w:tc>
          <w:tcPr>
            <w:tcW w:w="740" w:type="dxa"/>
            <w:tcBorders>
              <w:top w:val="single" w:sz="2" w:space="0" w:color="auto"/>
              <w:left w:val="single" w:sz="12" w:space="0" w:color="auto"/>
              <w:bottom w:val="single" w:sz="2" w:space="0" w:color="auto"/>
              <w:right w:val="single" w:sz="2" w:space="0" w:color="auto"/>
            </w:tcBorders>
            <w:noWrap/>
            <w:vAlign w:val="center"/>
          </w:tcPr>
          <w:p w14:paraId="3AFA6D36" w14:textId="77777777" w:rsidR="0086740C" w:rsidRPr="00E86B61" w:rsidRDefault="0086740C" w:rsidP="00930D23">
            <w:pPr>
              <w:jc w:val="center"/>
              <w:rPr>
                <w:rFonts w:ascii="Arial" w:hAnsi="Arial" w:cs="Arial"/>
                <w:bCs/>
                <w:sz w:val="22"/>
                <w:szCs w:val="22"/>
              </w:rPr>
            </w:pPr>
            <w:r w:rsidRPr="00E86B61">
              <w:rPr>
                <w:rFonts w:ascii="Arial" w:hAnsi="Arial" w:cs="Arial"/>
                <w:bCs/>
                <w:sz w:val="22"/>
                <w:szCs w:val="22"/>
              </w:rPr>
              <w:t>1.1</w:t>
            </w:r>
          </w:p>
        </w:tc>
        <w:tc>
          <w:tcPr>
            <w:tcW w:w="1585" w:type="dxa"/>
            <w:vMerge w:val="restart"/>
            <w:tcBorders>
              <w:left w:val="single" w:sz="2" w:space="0" w:color="auto"/>
              <w:right w:val="single" w:sz="2" w:space="0" w:color="auto"/>
            </w:tcBorders>
          </w:tcPr>
          <w:p w14:paraId="343C7541" w14:textId="77777777" w:rsidR="0086740C" w:rsidRPr="00E86B61" w:rsidRDefault="00757186" w:rsidP="00930D23">
            <w:pPr>
              <w:ind w:left="-20" w:right="-106"/>
              <w:rPr>
                <w:rFonts w:ascii="Arial" w:hAnsi="Arial" w:cs="Arial"/>
                <w:color w:val="000000"/>
                <w:sz w:val="22"/>
                <w:szCs w:val="22"/>
              </w:rPr>
            </w:pPr>
            <w:r w:rsidRPr="00E86B61">
              <w:rPr>
                <w:rFonts w:ascii="Arial" w:hAnsi="Arial" w:cs="Arial"/>
                <w:b/>
                <w:sz w:val="22"/>
                <w:szCs w:val="22"/>
              </w:rPr>
              <w:t>Систем за праћење и управљање перформансама ИКТ система</w:t>
            </w:r>
          </w:p>
        </w:tc>
        <w:tc>
          <w:tcPr>
            <w:tcW w:w="5580" w:type="dxa"/>
            <w:tcBorders>
              <w:top w:val="single" w:sz="2" w:space="0" w:color="auto"/>
              <w:left w:val="single" w:sz="2" w:space="0" w:color="auto"/>
              <w:bottom w:val="single" w:sz="2" w:space="0" w:color="auto"/>
              <w:right w:val="single" w:sz="2" w:space="0" w:color="auto"/>
            </w:tcBorders>
          </w:tcPr>
          <w:p w14:paraId="0E6B00C7" w14:textId="77777777" w:rsidR="0086740C" w:rsidRPr="00E86B61" w:rsidRDefault="0086740C" w:rsidP="00930D23">
            <w:pPr>
              <w:rPr>
                <w:rFonts w:ascii="Arial" w:hAnsi="Arial" w:cs="Arial"/>
                <w:bCs/>
                <w:sz w:val="22"/>
                <w:szCs w:val="22"/>
              </w:rPr>
            </w:pPr>
            <w:r w:rsidRPr="00E86B61">
              <w:rPr>
                <w:rFonts w:ascii="Arial" w:hAnsi="Arial" w:cs="Arial"/>
                <w:bCs/>
                <w:sz w:val="22"/>
                <w:szCs w:val="22"/>
              </w:rPr>
              <w:t>Решење које обезбеђује свеобухватно праћење  и управљање перформансама и стањима мреже и апликација, базирано на праћењу протока мрежног саобраћаја и пасивном  прикупљању података</w:t>
            </w:r>
          </w:p>
        </w:tc>
        <w:tc>
          <w:tcPr>
            <w:tcW w:w="1187" w:type="dxa"/>
            <w:vMerge/>
            <w:tcBorders>
              <w:left w:val="single" w:sz="2" w:space="0" w:color="auto"/>
              <w:right w:val="single" w:sz="12" w:space="0" w:color="auto"/>
            </w:tcBorders>
          </w:tcPr>
          <w:p w14:paraId="3A0994AE" w14:textId="77777777" w:rsidR="0086740C" w:rsidRPr="00E86B61" w:rsidRDefault="0086740C" w:rsidP="00930D23">
            <w:pPr>
              <w:jc w:val="center"/>
              <w:rPr>
                <w:rFonts w:ascii="Arial" w:hAnsi="Arial" w:cs="Arial"/>
                <w:bCs/>
                <w:sz w:val="22"/>
                <w:szCs w:val="22"/>
              </w:rPr>
            </w:pPr>
          </w:p>
        </w:tc>
      </w:tr>
      <w:tr w:rsidR="0086740C" w:rsidRPr="00E86B61" w14:paraId="3BF146F6" w14:textId="77777777" w:rsidTr="00627D0F">
        <w:trPr>
          <w:trHeight w:val="287"/>
        </w:trPr>
        <w:tc>
          <w:tcPr>
            <w:tcW w:w="740" w:type="dxa"/>
            <w:tcBorders>
              <w:top w:val="single" w:sz="2" w:space="0" w:color="auto"/>
              <w:left w:val="single" w:sz="12" w:space="0" w:color="auto"/>
              <w:bottom w:val="single" w:sz="2" w:space="0" w:color="auto"/>
              <w:right w:val="single" w:sz="2" w:space="0" w:color="auto"/>
            </w:tcBorders>
            <w:noWrap/>
            <w:vAlign w:val="center"/>
          </w:tcPr>
          <w:p w14:paraId="4EC855CA" w14:textId="77777777" w:rsidR="0086740C" w:rsidRPr="00E86B61" w:rsidRDefault="0086740C" w:rsidP="00930D23">
            <w:pPr>
              <w:jc w:val="center"/>
              <w:rPr>
                <w:rFonts w:ascii="Arial" w:hAnsi="Arial" w:cs="Arial"/>
                <w:bCs/>
                <w:sz w:val="22"/>
                <w:szCs w:val="22"/>
              </w:rPr>
            </w:pPr>
            <w:r w:rsidRPr="00E86B61">
              <w:rPr>
                <w:rFonts w:ascii="Arial" w:hAnsi="Arial" w:cs="Arial"/>
                <w:bCs/>
                <w:sz w:val="22"/>
                <w:szCs w:val="22"/>
              </w:rPr>
              <w:t>1.2</w:t>
            </w:r>
          </w:p>
        </w:tc>
        <w:tc>
          <w:tcPr>
            <w:tcW w:w="1585" w:type="dxa"/>
            <w:vMerge/>
            <w:tcBorders>
              <w:left w:val="single" w:sz="2" w:space="0" w:color="auto"/>
              <w:right w:val="single" w:sz="2" w:space="0" w:color="auto"/>
            </w:tcBorders>
          </w:tcPr>
          <w:p w14:paraId="769018CC" w14:textId="77777777" w:rsidR="0086740C" w:rsidRPr="00E86B61" w:rsidRDefault="0086740C" w:rsidP="00930D23">
            <w:pPr>
              <w:ind w:left="-20" w:right="-106"/>
              <w:rPr>
                <w:rFonts w:ascii="Arial" w:hAnsi="Arial" w:cs="Arial"/>
                <w:color w:val="000000"/>
                <w:sz w:val="22"/>
                <w:szCs w:val="22"/>
              </w:rPr>
            </w:pPr>
          </w:p>
        </w:tc>
        <w:tc>
          <w:tcPr>
            <w:tcW w:w="5580" w:type="dxa"/>
            <w:tcBorders>
              <w:top w:val="single" w:sz="2" w:space="0" w:color="auto"/>
              <w:left w:val="single" w:sz="2" w:space="0" w:color="auto"/>
              <w:bottom w:val="single" w:sz="2" w:space="0" w:color="auto"/>
              <w:right w:val="single" w:sz="2" w:space="0" w:color="auto"/>
            </w:tcBorders>
          </w:tcPr>
          <w:p w14:paraId="111431F7" w14:textId="77777777" w:rsidR="0086740C" w:rsidRPr="00E86B61" w:rsidRDefault="0086740C" w:rsidP="00062B27">
            <w:pPr>
              <w:jc w:val="both"/>
              <w:rPr>
                <w:rFonts w:ascii="Arial" w:hAnsi="Arial" w:cs="Arial"/>
                <w:bCs/>
                <w:sz w:val="22"/>
                <w:szCs w:val="22"/>
              </w:rPr>
            </w:pPr>
            <w:r w:rsidRPr="00E86B61">
              <w:rPr>
                <w:rFonts w:ascii="Arial" w:hAnsi="Arial" w:cs="Arial"/>
                <w:bCs/>
                <w:sz w:val="22"/>
                <w:szCs w:val="22"/>
              </w:rPr>
              <w:t xml:space="preserve">Централизована платформа за извештавање, прикупљање, обраду и складиштење података.Решење треба да омогући вишеструки паралелни приступ систему преко </w:t>
            </w:r>
            <w:r w:rsidRPr="00E86B61">
              <w:rPr>
                <w:rFonts w:ascii="Arial" w:hAnsi="Arial" w:cs="Arial"/>
                <w:bCs/>
                <w:sz w:val="22"/>
                <w:szCs w:val="22"/>
                <w:lang w:val="sr-Latn-CS"/>
              </w:rPr>
              <w:t xml:space="preserve">WEB SSL </w:t>
            </w:r>
            <w:r w:rsidRPr="00E86B61">
              <w:rPr>
                <w:rFonts w:ascii="Arial" w:hAnsi="Arial" w:cs="Arial"/>
                <w:bCs/>
                <w:sz w:val="22"/>
                <w:szCs w:val="22"/>
              </w:rPr>
              <w:t>интерфејса (</w:t>
            </w:r>
            <w:r w:rsidRPr="00E86B61">
              <w:rPr>
                <w:rFonts w:ascii="Arial" w:hAnsi="Arial" w:cs="Arial"/>
                <w:bCs/>
                <w:sz w:val="22"/>
                <w:szCs w:val="22"/>
                <w:lang w:val="sr-Latn-CS"/>
              </w:rPr>
              <w:t>HTTPS).</w:t>
            </w:r>
            <w:r w:rsidRPr="00E86B61">
              <w:rPr>
                <w:rFonts w:ascii="Arial" w:hAnsi="Arial" w:cs="Arial"/>
                <w:bCs/>
                <w:sz w:val="22"/>
                <w:szCs w:val="22"/>
              </w:rPr>
              <w:t xml:space="preserve">Сви извештаји, графикони, и алати за претраживање, анализу и управљање подацима са </w:t>
            </w:r>
            <w:r w:rsidRPr="00E86B61">
              <w:rPr>
                <w:rFonts w:ascii="Arial" w:hAnsi="Arial" w:cs="Arial"/>
                <w:bCs/>
                <w:sz w:val="22"/>
                <w:szCs w:val="22"/>
                <w:lang w:val="sr-Latn-CS"/>
              </w:rPr>
              <w:t xml:space="preserve">WAN/LAN </w:t>
            </w:r>
            <w:r w:rsidRPr="00E86B61">
              <w:rPr>
                <w:rFonts w:ascii="Arial" w:hAnsi="Arial" w:cs="Arial"/>
                <w:bCs/>
                <w:sz w:val="22"/>
                <w:szCs w:val="22"/>
              </w:rPr>
              <w:t xml:space="preserve">морају бити доступни у форми </w:t>
            </w:r>
            <w:r w:rsidRPr="00E86B61">
              <w:rPr>
                <w:rFonts w:ascii="Arial" w:hAnsi="Arial" w:cs="Arial"/>
                <w:bCs/>
                <w:sz w:val="22"/>
                <w:szCs w:val="22"/>
                <w:lang w:val="sr-Latn-CS"/>
              </w:rPr>
              <w:t xml:space="preserve">web </w:t>
            </w:r>
            <w:r w:rsidRPr="00E86B61">
              <w:rPr>
                <w:rFonts w:ascii="Arial" w:hAnsi="Arial" w:cs="Arial"/>
                <w:bCs/>
                <w:sz w:val="22"/>
                <w:szCs w:val="22"/>
              </w:rPr>
              <w:t>страна (</w:t>
            </w:r>
            <w:r w:rsidRPr="00E86B61">
              <w:rPr>
                <w:rFonts w:ascii="Arial" w:hAnsi="Arial" w:cs="Arial"/>
                <w:bCs/>
                <w:sz w:val="22"/>
                <w:szCs w:val="22"/>
                <w:lang w:val="sr-Latn-CS"/>
              </w:rPr>
              <w:t xml:space="preserve">web pages) </w:t>
            </w:r>
            <w:r w:rsidRPr="00E86B61">
              <w:rPr>
                <w:rFonts w:ascii="Arial" w:hAnsi="Arial" w:cs="Arial"/>
                <w:bCs/>
                <w:sz w:val="22"/>
                <w:szCs w:val="22"/>
              </w:rPr>
              <w:t xml:space="preserve">коришћењем популарних </w:t>
            </w:r>
            <w:r w:rsidRPr="00E86B61">
              <w:rPr>
                <w:rFonts w:ascii="Arial" w:hAnsi="Arial" w:cs="Arial"/>
                <w:bCs/>
                <w:sz w:val="22"/>
                <w:szCs w:val="22"/>
                <w:lang w:val="sr-Latn-CS"/>
              </w:rPr>
              <w:t xml:space="preserve">web </w:t>
            </w:r>
            <w:r w:rsidRPr="00E86B61">
              <w:rPr>
                <w:rFonts w:ascii="Arial" w:hAnsi="Arial" w:cs="Arial"/>
                <w:bCs/>
                <w:sz w:val="22"/>
                <w:szCs w:val="22"/>
              </w:rPr>
              <w:t>читача (</w:t>
            </w:r>
            <w:r w:rsidRPr="00E86B61">
              <w:rPr>
                <w:rFonts w:ascii="Arial" w:hAnsi="Arial" w:cs="Arial"/>
                <w:bCs/>
                <w:sz w:val="22"/>
                <w:szCs w:val="22"/>
                <w:lang w:val="sr-Latn-CS"/>
              </w:rPr>
              <w:t>web browsers).</w:t>
            </w:r>
            <w:r w:rsidRPr="00E86B61">
              <w:rPr>
                <w:rFonts w:ascii="Arial" w:hAnsi="Arial" w:cs="Arial"/>
                <w:bCs/>
                <w:sz w:val="22"/>
                <w:szCs w:val="22"/>
              </w:rPr>
              <w:t xml:space="preserve"> Обезбедити подршку за </w:t>
            </w:r>
            <w:r w:rsidRPr="00E86B61">
              <w:rPr>
                <w:rFonts w:ascii="Arial" w:hAnsi="Arial" w:cs="Arial"/>
                <w:bCs/>
                <w:sz w:val="22"/>
                <w:szCs w:val="22"/>
                <w:lang w:val="sr-Latn-CS"/>
              </w:rPr>
              <w:t xml:space="preserve">Microsoft Windows </w:t>
            </w:r>
            <w:r w:rsidRPr="00E86B61">
              <w:rPr>
                <w:rFonts w:ascii="Arial" w:hAnsi="Arial" w:cs="Arial"/>
                <w:bCs/>
                <w:sz w:val="22"/>
                <w:szCs w:val="22"/>
              </w:rPr>
              <w:t>платформе.</w:t>
            </w:r>
          </w:p>
        </w:tc>
        <w:tc>
          <w:tcPr>
            <w:tcW w:w="1187" w:type="dxa"/>
            <w:vMerge/>
            <w:tcBorders>
              <w:left w:val="single" w:sz="2" w:space="0" w:color="auto"/>
              <w:right w:val="single" w:sz="12" w:space="0" w:color="auto"/>
            </w:tcBorders>
          </w:tcPr>
          <w:p w14:paraId="4ECD7AEA" w14:textId="77777777" w:rsidR="0086740C" w:rsidRPr="00E86B61" w:rsidRDefault="0086740C" w:rsidP="00930D23">
            <w:pPr>
              <w:jc w:val="center"/>
              <w:rPr>
                <w:rFonts w:ascii="Arial" w:hAnsi="Arial" w:cs="Arial"/>
                <w:bCs/>
                <w:sz w:val="22"/>
                <w:szCs w:val="22"/>
              </w:rPr>
            </w:pPr>
          </w:p>
        </w:tc>
      </w:tr>
      <w:tr w:rsidR="0086740C" w:rsidRPr="00E86B61" w14:paraId="26CBEE45" w14:textId="77777777" w:rsidTr="00627D0F">
        <w:trPr>
          <w:trHeight w:val="287"/>
        </w:trPr>
        <w:tc>
          <w:tcPr>
            <w:tcW w:w="740" w:type="dxa"/>
            <w:tcBorders>
              <w:top w:val="single" w:sz="2" w:space="0" w:color="auto"/>
              <w:left w:val="single" w:sz="12" w:space="0" w:color="auto"/>
              <w:bottom w:val="single" w:sz="2" w:space="0" w:color="auto"/>
              <w:right w:val="single" w:sz="2" w:space="0" w:color="auto"/>
            </w:tcBorders>
            <w:noWrap/>
            <w:vAlign w:val="center"/>
          </w:tcPr>
          <w:p w14:paraId="323C310C" w14:textId="77777777" w:rsidR="0086740C" w:rsidRPr="00E86B61" w:rsidRDefault="0086740C" w:rsidP="00930D23">
            <w:pPr>
              <w:jc w:val="center"/>
              <w:rPr>
                <w:rFonts w:ascii="Arial" w:hAnsi="Arial" w:cs="Arial"/>
                <w:bCs/>
                <w:sz w:val="22"/>
                <w:szCs w:val="22"/>
              </w:rPr>
            </w:pPr>
            <w:r w:rsidRPr="00E86B61">
              <w:rPr>
                <w:rFonts w:ascii="Arial" w:hAnsi="Arial" w:cs="Arial"/>
                <w:bCs/>
                <w:sz w:val="22"/>
                <w:szCs w:val="22"/>
              </w:rPr>
              <w:t>1.3</w:t>
            </w:r>
          </w:p>
        </w:tc>
        <w:tc>
          <w:tcPr>
            <w:tcW w:w="1585" w:type="dxa"/>
            <w:vMerge/>
            <w:tcBorders>
              <w:left w:val="single" w:sz="2" w:space="0" w:color="auto"/>
              <w:right w:val="single" w:sz="2" w:space="0" w:color="auto"/>
            </w:tcBorders>
          </w:tcPr>
          <w:p w14:paraId="4A325F7E" w14:textId="77777777" w:rsidR="0086740C" w:rsidRPr="00E86B61" w:rsidRDefault="0086740C" w:rsidP="00930D23">
            <w:pPr>
              <w:ind w:left="-20" w:right="-106"/>
              <w:rPr>
                <w:rFonts w:ascii="Arial" w:hAnsi="Arial" w:cs="Arial"/>
                <w:color w:val="000000"/>
                <w:sz w:val="22"/>
                <w:szCs w:val="22"/>
              </w:rPr>
            </w:pPr>
          </w:p>
        </w:tc>
        <w:tc>
          <w:tcPr>
            <w:tcW w:w="5580" w:type="dxa"/>
            <w:tcBorders>
              <w:top w:val="single" w:sz="2" w:space="0" w:color="auto"/>
              <w:left w:val="single" w:sz="2" w:space="0" w:color="auto"/>
              <w:bottom w:val="single" w:sz="2" w:space="0" w:color="auto"/>
              <w:right w:val="single" w:sz="2" w:space="0" w:color="auto"/>
            </w:tcBorders>
          </w:tcPr>
          <w:p w14:paraId="09863F37" w14:textId="77777777" w:rsidR="0086740C" w:rsidRPr="00E86B61" w:rsidRDefault="0086740C" w:rsidP="00930D23">
            <w:pPr>
              <w:jc w:val="both"/>
              <w:rPr>
                <w:rFonts w:ascii="Arial" w:hAnsi="Arial" w:cs="Arial"/>
                <w:bCs/>
                <w:sz w:val="22"/>
                <w:szCs w:val="22"/>
              </w:rPr>
            </w:pPr>
            <w:r w:rsidRPr="00E86B61">
              <w:rPr>
                <w:rFonts w:ascii="Arial" w:hAnsi="Arial" w:cs="Arial"/>
                <w:bCs/>
                <w:sz w:val="22"/>
                <w:szCs w:val="22"/>
              </w:rPr>
              <w:t>Под централизованом платформом се подразумева да се сви подаци агрегирају на једном логичком систему где се прикупљају, обрађују и складиште.. Платформа која користи дистрибуирани систем где се наведене функције извршавају на више физичких система није прихватљива опција.</w:t>
            </w:r>
          </w:p>
        </w:tc>
        <w:tc>
          <w:tcPr>
            <w:tcW w:w="1187" w:type="dxa"/>
            <w:vMerge/>
            <w:tcBorders>
              <w:left w:val="single" w:sz="2" w:space="0" w:color="auto"/>
              <w:right w:val="single" w:sz="12" w:space="0" w:color="auto"/>
            </w:tcBorders>
          </w:tcPr>
          <w:p w14:paraId="7E33DDAB" w14:textId="77777777" w:rsidR="0086740C" w:rsidRPr="00E86B61" w:rsidRDefault="0086740C" w:rsidP="00930D23">
            <w:pPr>
              <w:jc w:val="center"/>
              <w:rPr>
                <w:rFonts w:ascii="Arial" w:hAnsi="Arial" w:cs="Arial"/>
                <w:bCs/>
                <w:sz w:val="22"/>
                <w:szCs w:val="22"/>
              </w:rPr>
            </w:pPr>
          </w:p>
        </w:tc>
      </w:tr>
      <w:tr w:rsidR="0086740C" w:rsidRPr="00E86B61" w14:paraId="61E6E1E8" w14:textId="77777777" w:rsidTr="00627D0F">
        <w:trPr>
          <w:trHeight w:val="287"/>
        </w:trPr>
        <w:tc>
          <w:tcPr>
            <w:tcW w:w="740" w:type="dxa"/>
            <w:tcBorders>
              <w:top w:val="single" w:sz="2" w:space="0" w:color="auto"/>
              <w:left w:val="single" w:sz="12" w:space="0" w:color="auto"/>
              <w:bottom w:val="single" w:sz="2" w:space="0" w:color="auto"/>
              <w:right w:val="single" w:sz="2" w:space="0" w:color="auto"/>
            </w:tcBorders>
            <w:noWrap/>
            <w:vAlign w:val="center"/>
          </w:tcPr>
          <w:p w14:paraId="78809E5C" w14:textId="77777777" w:rsidR="0086740C" w:rsidRPr="00E86B61" w:rsidRDefault="0086740C" w:rsidP="00930D23">
            <w:pPr>
              <w:jc w:val="center"/>
              <w:rPr>
                <w:rFonts w:ascii="Arial" w:hAnsi="Arial" w:cs="Arial"/>
                <w:bCs/>
                <w:sz w:val="22"/>
                <w:szCs w:val="22"/>
              </w:rPr>
            </w:pPr>
            <w:r w:rsidRPr="00E86B61">
              <w:rPr>
                <w:rFonts w:ascii="Arial" w:hAnsi="Arial" w:cs="Arial"/>
                <w:bCs/>
                <w:sz w:val="22"/>
                <w:szCs w:val="22"/>
              </w:rPr>
              <w:t>1.4</w:t>
            </w:r>
          </w:p>
        </w:tc>
        <w:tc>
          <w:tcPr>
            <w:tcW w:w="1585" w:type="dxa"/>
            <w:vMerge/>
            <w:tcBorders>
              <w:left w:val="single" w:sz="2" w:space="0" w:color="auto"/>
              <w:right w:val="single" w:sz="2" w:space="0" w:color="auto"/>
            </w:tcBorders>
          </w:tcPr>
          <w:p w14:paraId="794832B1" w14:textId="77777777" w:rsidR="0086740C" w:rsidRPr="00E86B61" w:rsidRDefault="0086740C" w:rsidP="00930D23">
            <w:pPr>
              <w:ind w:left="-20" w:right="-106"/>
              <w:rPr>
                <w:rFonts w:ascii="Arial" w:hAnsi="Arial" w:cs="Arial"/>
                <w:color w:val="000000"/>
                <w:sz w:val="22"/>
                <w:szCs w:val="22"/>
              </w:rPr>
            </w:pPr>
          </w:p>
        </w:tc>
        <w:tc>
          <w:tcPr>
            <w:tcW w:w="5580" w:type="dxa"/>
            <w:tcBorders>
              <w:top w:val="single" w:sz="2" w:space="0" w:color="auto"/>
              <w:left w:val="single" w:sz="2" w:space="0" w:color="auto"/>
              <w:bottom w:val="single" w:sz="2" w:space="0" w:color="auto"/>
              <w:right w:val="single" w:sz="2" w:space="0" w:color="auto"/>
            </w:tcBorders>
          </w:tcPr>
          <w:p w14:paraId="61CDB97E" w14:textId="77777777" w:rsidR="0086740C" w:rsidRPr="00E86B61" w:rsidRDefault="0086740C" w:rsidP="00930D23">
            <w:pPr>
              <w:jc w:val="both"/>
              <w:rPr>
                <w:rFonts w:ascii="Arial" w:hAnsi="Arial" w:cs="Arial"/>
                <w:bCs/>
                <w:sz w:val="22"/>
                <w:szCs w:val="22"/>
              </w:rPr>
            </w:pPr>
            <w:r w:rsidRPr="00E86B61">
              <w:rPr>
                <w:rFonts w:ascii="Arial" w:hAnsi="Arial" w:cs="Arial"/>
                <w:bCs/>
                <w:sz w:val="22"/>
                <w:szCs w:val="22"/>
              </w:rPr>
              <w:t>Могућност проширења Система додавањем процесорске снаге централном систему</w:t>
            </w:r>
          </w:p>
        </w:tc>
        <w:tc>
          <w:tcPr>
            <w:tcW w:w="1187" w:type="dxa"/>
            <w:vMerge/>
            <w:tcBorders>
              <w:left w:val="single" w:sz="2" w:space="0" w:color="auto"/>
              <w:right w:val="single" w:sz="12" w:space="0" w:color="auto"/>
            </w:tcBorders>
          </w:tcPr>
          <w:p w14:paraId="2C520718" w14:textId="77777777" w:rsidR="0086740C" w:rsidRPr="00E86B61" w:rsidRDefault="0086740C" w:rsidP="00930D23">
            <w:pPr>
              <w:jc w:val="center"/>
              <w:rPr>
                <w:rFonts w:ascii="Arial" w:hAnsi="Arial" w:cs="Arial"/>
                <w:bCs/>
                <w:sz w:val="22"/>
                <w:szCs w:val="22"/>
              </w:rPr>
            </w:pPr>
          </w:p>
        </w:tc>
      </w:tr>
      <w:tr w:rsidR="0086740C" w:rsidRPr="00E86B61" w14:paraId="6D3545EA" w14:textId="77777777" w:rsidTr="00627D0F">
        <w:trPr>
          <w:trHeight w:val="287"/>
        </w:trPr>
        <w:tc>
          <w:tcPr>
            <w:tcW w:w="740" w:type="dxa"/>
            <w:tcBorders>
              <w:top w:val="single" w:sz="2" w:space="0" w:color="auto"/>
              <w:left w:val="single" w:sz="12" w:space="0" w:color="auto"/>
              <w:bottom w:val="single" w:sz="2" w:space="0" w:color="auto"/>
              <w:right w:val="single" w:sz="2" w:space="0" w:color="auto"/>
            </w:tcBorders>
            <w:noWrap/>
            <w:vAlign w:val="center"/>
          </w:tcPr>
          <w:p w14:paraId="71757857" w14:textId="77777777" w:rsidR="0086740C" w:rsidRPr="00E86B61" w:rsidRDefault="0086740C" w:rsidP="00930D23">
            <w:pPr>
              <w:jc w:val="center"/>
              <w:rPr>
                <w:rFonts w:ascii="Arial" w:hAnsi="Arial" w:cs="Arial"/>
                <w:bCs/>
                <w:sz w:val="22"/>
                <w:szCs w:val="22"/>
              </w:rPr>
            </w:pPr>
            <w:r w:rsidRPr="00E86B61">
              <w:rPr>
                <w:rFonts w:ascii="Arial" w:hAnsi="Arial" w:cs="Arial"/>
                <w:bCs/>
                <w:sz w:val="22"/>
                <w:szCs w:val="22"/>
              </w:rPr>
              <w:t>1.5</w:t>
            </w:r>
          </w:p>
        </w:tc>
        <w:tc>
          <w:tcPr>
            <w:tcW w:w="1585" w:type="dxa"/>
            <w:vMerge/>
            <w:tcBorders>
              <w:left w:val="single" w:sz="2" w:space="0" w:color="auto"/>
              <w:right w:val="single" w:sz="2" w:space="0" w:color="auto"/>
            </w:tcBorders>
          </w:tcPr>
          <w:p w14:paraId="4296937F" w14:textId="77777777" w:rsidR="0086740C" w:rsidRPr="00E86B61" w:rsidRDefault="0086740C" w:rsidP="00930D23">
            <w:pPr>
              <w:ind w:left="-20" w:right="-106"/>
              <w:rPr>
                <w:rFonts w:ascii="Arial" w:hAnsi="Arial" w:cs="Arial"/>
                <w:color w:val="000000"/>
                <w:sz w:val="22"/>
                <w:szCs w:val="22"/>
              </w:rPr>
            </w:pPr>
          </w:p>
        </w:tc>
        <w:tc>
          <w:tcPr>
            <w:tcW w:w="5580" w:type="dxa"/>
            <w:tcBorders>
              <w:top w:val="single" w:sz="2" w:space="0" w:color="auto"/>
              <w:left w:val="single" w:sz="2" w:space="0" w:color="auto"/>
              <w:bottom w:val="single" w:sz="2" w:space="0" w:color="auto"/>
              <w:right w:val="single" w:sz="2" w:space="0" w:color="auto"/>
            </w:tcBorders>
          </w:tcPr>
          <w:p w14:paraId="25A54C93" w14:textId="77777777" w:rsidR="0086740C" w:rsidRPr="00E86B61" w:rsidRDefault="0086740C" w:rsidP="00627D0F">
            <w:pPr>
              <w:jc w:val="both"/>
              <w:rPr>
                <w:rFonts w:ascii="Arial" w:hAnsi="Arial" w:cs="Arial"/>
                <w:bCs/>
                <w:sz w:val="22"/>
                <w:szCs w:val="22"/>
                <w:lang w:val="sr-Cyrl-RS"/>
              </w:rPr>
            </w:pPr>
            <w:r w:rsidRPr="00E86B61">
              <w:rPr>
                <w:rFonts w:ascii="Arial" w:hAnsi="Arial" w:cs="Arial"/>
                <w:bCs/>
                <w:sz w:val="22"/>
                <w:szCs w:val="22"/>
              </w:rPr>
              <w:t xml:space="preserve">Сва комуникација између системских компоненти мора бити кодирана коришћењем </w:t>
            </w:r>
            <w:r w:rsidRPr="00E86B61">
              <w:rPr>
                <w:rFonts w:ascii="Arial" w:hAnsi="Arial" w:cs="Arial"/>
                <w:bCs/>
                <w:sz w:val="22"/>
                <w:szCs w:val="22"/>
                <w:lang w:val="sr-Latn-CS"/>
              </w:rPr>
              <w:t xml:space="preserve">SSL </w:t>
            </w:r>
            <w:r w:rsidRPr="00E86B61">
              <w:rPr>
                <w:rFonts w:ascii="Arial" w:hAnsi="Arial" w:cs="Arial"/>
                <w:bCs/>
                <w:sz w:val="22"/>
                <w:szCs w:val="22"/>
              </w:rPr>
              <w:t xml:space="preserve">или </w:t>
            </w:r>
            <w:r w:rsidRPr="00E86B61">
              <w:rPr>
                <w:rFonts w:ascii="Arial" w:hAnsi="Arial" w:cs="Arial"/>
                <w:bCs/>
                <w:sz w:val="22"/>
                <w:szCs w:val="22"/>
                <w:lang w:val="sr-Latn-CS"/>
              </w:rPr>
              <w:t xml:space="preserve">SSH </w:t>
            </w:r>
            <w:r w:rsidR="00627D0F" w:rsidRPr="00E86B61">
              <w:rPr>
                <w:rFonts w:ascii="Arial" w:hAnsi="Arial" w:cs="Arial"/>
                <w:bCs/>
                <w:sz w:val="22"/>
                <w:szCs w:val="22"/>
                <w:lang w:val="sr-Cyrl-RS"/>
              </w:rPr>
              <w:t>стандардом</w:t>
            </w:r>
          </w:p>
        </w:tc>
        <w:tc>
          <w:tcPr>
            <w:tcW w:w="1187" w:type="dxa"/>
            <w:vMerge/>
            <w:tcBorders>
              <w:left w:val="single" w:sz="2" w:space="0" w:color="auto"/>
              <w:right w:val="single" w:sz="12" w:space="0" w:color="auto"/>
            </w:tcBorders>
          </w:tcPr>
          <w:p w14:paraId="51776A49" w14:textId="77777777" w:rsidR="0086740C" w:rsidRPr="00E86B61" w:rsidRDefault="0086740C" w:rsidP="00930D23">
            <w:pPr>
              <w:jc w:val="center"/>
              <w:rPr>
                <w:rFonts w:ascii="Arial" w:hAnsi="Arial" w:cs="Arial"/>
                <w:bCs/>
                <w:sz w:val="22"/>
                <w:szCs w:val="22"/>
              </w:rPr>
            </w:pPr>
          </w:p>
        </w:tc>
      </w:tr>
      <w:tr w:rsidR="0086740C" w:rsidRPr="00E86B61" w14:paraId="0BF4BC3A" w14:textId="77777777" w:rsidTr="00627D0F">
        <w:trPr>
          <w:trHeight w:val="287"/>
        </w:trPr>
        <w:tc>
          <w:tcPr>
            <w:tcW w:w="740" w:type="dxa"/>
            <w:tcBorders>
              <w:top w:val="single" w:sz="2" w:space="0" w:color="auto"/>
              <w:left w:val="single" w:sz="12" w:space="0" w:color="auto"/>
              <w:bottom w:val="single" w:sz="2" w:space="0" w:color="auto"/>
              <w:right w:val="single" w:sz="2" w:space="0" w:color="auto"/>
            </w:tcBorders>
            <w:shd w:val="clear" w:color="auto" w:fill="FFFFFF"/>
            <w:noWrap/>
            <w:vAlign w:val="center"/>
          </w:tcPr>
          <w:p w14:paraId="2FC80238" w14:textId="77777777" w:rsidR="0086740C" w:rsidRPr="00E86B61" w:rsidRDefault="0086740C" w:rsidP="00930D23">
            <w:pPr>
              <w:jc w:val="center"/>
              <w:rPr>
                <w:rFonts w:ascii="Arial" w:hAnsi="Arial" w:cs="Arial"/>
                <w:bCs/>
                <w:sz w:val="22"/>
                <w:szCs w:val="22"/>
                <w:lang w:val="sr-Latn-CS"/>
              </w:rPr>
            </w:pPr>
            <w:r w:rsidRPr="00E86B61">
              <w:rPr>
                <w:rFonts w:ascii="Arial" w:hAnsi="Arial" w:cs="Arial"/>
                <w:bCs/>
                <w:sz w:val="22"/>
                <w:szCs w:val="22"/>
                <w:lang w:val="sr-Latn-CS"/>
              </w:rPr>
              <w:t>1.6</w:t>
            </w:r>
          </w:p>
        </w:tc>
        <w:tc>
          <w:tcPr>
            <w:tcW w:w="1585" w:type="dxa"/>
            <w:vMerge/>
            <w:tcBorders>
              <w:left w:val="single" w:sz="2" w:space="0" w:color="auto"/>
              <w:right w:val="single" w:sz="2" w:space="0" w:color="auto"/>
            </w:tcBorders>
            <w:shd w:val="clear" w:color="auto" w:fill="FFFFFF"/>
          </w:tcPr>
          <w:p w14:paraId="2709DA83" w14:textId="77777777" w:rsidR="0086740C" w:rsidRPr="00E86B61" w:rsidRDefault="0086740C" w:rsidP="00930D23">
            <w:pPr>
              <w:ind w:left="-20" w:right="-106"/>
              <w:rPr>
                <w:rFonts w:ascii="Arial" w:hAnsi="Arial" w:cs="Arial"/>
                <w:color w:val="000000"/>
                <w:sz w:val="22"/>
                <w:szCs w:val="22"/>
              </w:rPr>
            </w:pPr>
          </w:p>
        </w:tc>
        <w:tc>
          <w:tcPr>
            <w:tcW w:w="5580" w:type="dxa"/>
            <w:tcBorders>
              <w:top w:val="single" w:sz="2" w:space="0" w:color="auto"/>
              <w:left w:val="single" w:sz="2" w:space="0" w:color="auto"/>
              <w:bottom w:val="single" w:sz="2" w:space="0" w:color="auto"/>
              <w:right w:val="single" w:sz="2" w:space="0" w:color="auto"/>
            </w:tcBorders>
            <w:shd w:val="clear" w:color="auto" w:fill="FFFFFF"/>
          </w:tcPr>
          <w:p w14:paraId="4010A7F6" w14:textId="77777777" w:rsidR="0086740C" w:rsidRPr="00E86B61" w:rsidRDefault="0086740C" w:rsidP="00930D23">
            <w:pPr>
              <w:jc w:val="both"/>
              <w:rPr>
                <w:rFonts w:ascii="Arial" w:hAnsi="Arial" w:cs="Arial"/>
                <w:bCs/>
                <w:sz w:val="22"/>
                <w:szCs w:val="22"/>
              </w:rPr>
            </w:pPr>
            <w:r w:rsidRPr="00E86B61">
              <w:rPr>
                <w:rFonts w:ascii="Arial" w:hAnsi="Arial" w:cs="Arial"/>
                <w:bCs/>
                <w:sz w:val="22"/>
                <w:szCs w:val="22"/>
              </w:rPr>
              <w:t>Сви администраторски и кориснички налози морају бити кодирани код преноса и окончани са строго дефинисаном дужином кључа</w:t>
            </w:r>
          </w:p>
        </w:tc>
        <w:tc>
          <w:tcPr>
            <w:tcW w:w="1187" w:type="dxa"/>
            <w:vMerge/>
            <w:tcBorders>
              <w:left w:val="single" w:sz="2" w:space="0" w:color="auto"/>
              <w:right w:val="single" w:sz="12" w:space="0" w:color="auto"/>
            </w:tcBorders>
            <w:shd w:val="clear" w:color="auto" w:fill="FFFFFF"/>
          </w:tcPr>
          <w:p w14:paraId="5A085013" w14:textId="77777777" w:rsidR="0086740C" w:rsidRPr="00E86B61" w:rsidRDefault="0086740C" w:rsidP="00930D23">
            <w:pPr>
              <w:jc w:val="center"/>
              <w:rPr>
                <w:rFonts w:ascii="Arial" w:hAnsi="Arial" w:cs="Arial"/>
                <w:bCs/>
                <w:sz w:val="22"/>
                <w:szCs w:val="22"/>
              </w:rPr>
            </w:pPr>
          </w:p>
        </w:tc>
      </w:tr>
      <w:tr w:rsidR="0086740C" w:rsidRPr="00E86B61" w14:paraId="2E5DE9EA" w14:textId="77777777" w:rsidTr="00627D0F">
        <w:trPr>
          <w:trHeight w:val="287"/>
        </w:trPr>
        <w:tc>
          <w:tcPr>
            <w:tcW w:w="740" w:type="dxa"/>
            <w:tcBorders>
              <w:top w:val="single" w:sz="2" w:space="0" w:color="auto"/>
              <w:left w:val="single" w:sz="12" w:space="0" w:color="auto"/>
              <w:bottom w:val="single" w:sz="2" w:space="0" w:color="auto"/>
              <w:right w:val="single" w:sz="2" w:space="0" w:color="auto"/>
            </w:tcBorders>
            <w:shd w:val="clear" w:color="auto" w:fill="FFFFFF"/>
            <w:noWrap/>
            <w:vAlign w:val="center"/>
          </w:tcPr>
          <w:p w14:paraId="46E5AFF2" w14:textId="77777777" w:rsidR="0086740C" w:rsidRPr="00E86B61" w:rsidRDefault="0086740C" w:rsidP="00930D23">
            <w:pPr>
              <w:jc w:val="center"/>
              <w:rPr>
                <w:rFonts w:ascii="Arial" w:hAnsi="Arial" w:cs="Arial"/>
                <w:bCs/>
                <w:sz w:val="22"/>
                <w:szCs w:val="22"/>
              </w:rPr>
            </w:pPr>
            <w:r w:rsidRPr="00E86B61">
              <w:rPr>
                <w:rFonts w:ascii="Arial" w:hAnsi="Arial" w:cs="Arial"/>
                <w:bCs/>
                <w:sz w:val="22"/>
                <w:szCs w:val="22"/>
              </w:rPr>
              <w:t>1.7</w:t>
            </w:r>
          </w:p>
        </w:tc>
        <w:tc>
          <w:tcPr>
            <w:tcW w:w="1585" w:type="dxa"/>
            <w:vMerge/>
            <w:tcBorders>
              <w:left w:val="single" w:sz="2" w:space="0" w:color="auto"/>
              <w:right w:val="single" w:sz="2" w:space="0" w:color="auto"/>
            </w:tcBorders>
          </w:tcPr>
          <w:p w14:paraId="749BBD90" w14:textId="77777777" w:rsidR="0086740C" w:rsidRPr="00E86B61" w:rsidRDefault="0086740C" w:rsidP="00930D23">
            <w:pPr>
              <w:ind w:left="-20" w:right="-106"/>
              <w:rPr>
                <w:rFonts w:ascii="Arial" w:hAnsi="Arial" w:cs="Arial"/>
                <w:color w:val="000000"/>
                <w:sz w:val="22"/>
                <w:szCs w:val="22"/>
              </w:rPr>
            </w:pPr>
          </w:p>
        </w:tc>
        <w:tc>
          <w:tcPr>
            <w:tcW w:w="5580" w:type="dxa"/>
            <w:tcBorders>
              <w:top w:val="single" w:sz="2" w:space="0" w:color="auto"/>
              <w:left w:val="single" w:sz="2" w:space="0" w:color="auto"/>
              <w:bottom w:val="single" w:sz="2" w:space="0" w:color="auto"/>
              <w:right w:val="single" w:sz="2" w:space="0" w:color="auto"/>
            </w:tcBorders>
          </w:tcPr>
          <w:p w14:paraId="15C437AC" w14:textId="77777777" w:rsidR="0086740C" w:rsidRPr="00E86B61" w:rsidRDefault="006238A1" w:rsidP="006238A1">
            <w:pPr>
              <w:jc w:val="both"/>
              <w:rPr>
                <w:rFonts w:ascii="Arial" w:hAnsi="Arial" w:cs="Arial"/>
                <w:bCs/>
                <w:sz w:val="22"/>
                <w:szCs w:val="22"/>
              </w:rPr>
            </w:pPr>
            <w:r w:rsidRPr="00E86B61">
              <w:rPr>
                <w:rFonts w:ascii="Arial" w:hAnsi="Arial" w:cs="Arial"/>
                <w:bCs/>
                <w:sz w:val="22"/>
                <w:szCs w:val="22"/>
              </w:rPr>
              <w:t>Надо</w:t>
            </w:r>
            <w:r>
              <w:rPr>
                <w:rFonts w:ascii="Arial" w:hAnsi="Arial" w:cs="Arial"/>
                <w:bCs/>
                <w:sz w:val="22"/>
                <w:szCs w:val="22"/>
                <w:lang w:val="sr-Cyrl-RS"/>
              </w:rPr>
              <w:t>г</w:t>
            </w:r>
            <w:r>
              <w:rPr>
                <w:rFonts w:ascii="Arial" w:hAnsi="Arial" w:cs="Arial"/>
                <w:bCs/>
                <w:sz w:val="22"/>
                <w:szCs w:val="22"/>
              </w:rPr>
              <w:t>рад</w:t>
            </w:r>
            <w:r w:rsidRPr="00E86B61">
              <w:rPr>
                <w:rFonts w:ascii="Arial" w:hAnsi="Arial" w:cs="Arial"/>
                <w:bCs/>
                <w:sz w:val="22"/>
                <w:szCs w:val="22"/>
              </w:rPr>
              <w:t xml:space="preserve">ња </w:t>
            </w:r>
            <w:r w:rsidR="0086740C" w:rsidRPr="00E86B61">
              <w:rPr>
                <w:rFonts w:ascii="Arial" w:hAnsi="Arial" w:cs="Arial"/>
                <w:bCs/>
                <w:sz w:val="22"/>
                <w:szCs w:val="22"/>
              </w:rPr>
              <w:t>системског софтвера мора бити верификована и ауторизована коришћењем  уграђеног система кодирања, сертификата и или сигурносних кодова</w:t>
            </w:r>
          </w:p>
        </w:tc>
        <w:tc>
          <w:tcPr>
            <w:tcW w:w="1187" w:type="dxa"/>
            <w:vMerge/>
            <w:tcBorders>
              <w:left w:val="single" w:sz="2" w:space="0" w:color="auto"/>
              <w:right w:val="single" w:sz="12" w:space="0" w:color="auto"/>
            </w:tcBorders>
          </w:tcPr>
          <w:p w14:paraId="23988CCA" w14:textId="77777777" w:rsidR="0086740C" w:rsidRPr="00E86B61" w:rsidRDefault="0086740C" w:rsidP="00930D23">
            <w:pPr>
              <w:jc w:val="center"/>
              <w:rPr>
                <w:rFonts w:ascii="Arial" w:hAnsi="Arial" w:cs="Arial"/>
                <w:bCs/>
                <w:sz w:val="22"/>
                <w:szCs w:val="22"/>
              </w:rPr>
            </w:pPr>
          </w:p>
        </w:tc>
      </w:tr>
      <w:tr w:rsidR="0086740C" w:rsidRPr="00E86B61" w14:paraId="34530563" w14:textId="77777777" w:rsidTr="00627D0F">
        <w:trPr>
          <w:trHeight w:val="287"/>
        </w:trPr>
        <w:tc>
          <w:tcPr>
            <w:tcW w:w="740" w:type="dxa"/>
            <w:tcBorders>
              <w:top w:val="single" w:sz="2" w:space="0" w:color="auto"/>
              <w:left w:val="single" w:sz="12" w:space="0" w:color="auto"/>
              <w:bottom w:val="single" w:sz="2" w:space="0" w:color="auto"/>
              <w:right w:val="single" w:sz="2" w:space="0" w:color="auto"/>
            </w:tcBorders>
            <w:shd w:val="clear" w:color="auto" w:fill="FFFFFF"/>
            <w:noWrap/>
            <w:vAlign w:val="center"/>
          </w:tcPr>
          <w:p w14:paraId="63E38940" w14:textId="77777777" w:rsidR="0086740C" w:rsidRPr="00E86B61" w:rsidRDefault="0086740C" w:rsidP="00930D23">
            <w:pPr>
              <w:jc w:val="center"/>
              <w:rPr>
                <w:rFonts w:ascii="Arial" w:hAnsi="Arial" w:cs="Arial"/>
                <w:bCs/>
                <w:sz w:val="22"/>
                <w:szCs w:val="22"/>
              </w:rPr>
            </w:pPr>
            <w:r w:rsidRPr="00E86B61">
              <w:rPr>
                <w:rFonts w:ascii="Arial" w:hAnsi="Arial" w:cs="Arial"/>
                <w:bCs/>
                <w:sz w:val="22"/>
                <w:szCs w:val="22"/>
              </w:rPr>
              <w:t>1.8</w:t>
            </w:r>
          </w:p>
        </w:tc>
        <w:tc>
          <w:tcPr>
            <w:tcW w:w="1585" w:type="dxa"/>
            <w:vMerge/>
            <w:tcBorders>
              <w:left w:val="single" w:sz="2" w:space="0" w:color="auto"/>
              <w:right w:val="single" w:sz="2" w:space="0" w:color="auto"/>
            </w:tcBorders>
            <w:shd w:val="clear" w:color="auto" w:fill="FFFFFF"/>
          </w:tcPr>
          <w:p w14:paraId="2B1554E3" w14:textId="77777777" w:rsidR="0086740C" w:rsidRPr="00E86B61" w:rsidRDefault="0086740C" w:rsidP="00930D23">
            <w:pPr>
              <w:ind w:left="-20" w:right="-106"/>
              <w:rPr>
                <w:rFonts w:ascii="Arial" w:hAnsi="Arial" w:cs="Arial"/>
                <w:color w:val="000000"/>
                <w:sz w:val="22"/>
                <w:szCs w:val="22"/>
              </w:rPr>
            </w:pPr>
          </w:p>
        </w:tc>
        <w:tc>
          <w:tcPr>
            <w:tcW w:w="5580" w:type="dxa"/>
            <w:tcBorders>
              <w:top w:val="single" w:sz="2" w:space="0" w:color="auto"/>
              <w:left w:val="single" w:sz="2" w:space="0" w:color="auto"/>
              <w:bottom w:val="single" w:sz="2" w:space="0" w:color="auto"/>
              <w:right w:val="single" w:sz="2" w:space="0" w:color="auto"/>
            </w:tcBorders>
            <w:shd w:val="clear" w:color="auto" w:fill="FFFFFF"/>
          </w:tcPr>
          <w:p w14:paraId="6C664CDF" w14:textId="77777777" w:rsidR="0086740C" w:rsidRPr="00E86B61" w:rsidRDefault="0086740C" w:rsidP="00930D23">
            <w:pPr>
              <w:jc w:val="both"/>
              <w:rPr>
                <w:rFonts w:ascii="Arial" w:hAnsi="Arial" w:cs="Arial"/>
                <w:bCs/>
                <w:sz w:val="22"/>
                <w:szCs w:val="22"/>
              </w:rPr>
            </w:pPr>
            <w:r w:rsidRPr="00E86B61">
              <w:rPr>
                <w:rFonts w:ascii="Arial" w:hAnsi="Arial" w:cs="Arial"/>
                <w:bCs/>
                <w:sz w:val="22"/>
                <w:szCs w:val="22"/>
              </w:rPr>
              <w:t>Свака промена конфигурације система и апликације мора бити забележена и преконтролисана</w:t>
            </w:r>
          </w:p>
        </w:tc>
        <w:tc>
          <w:tcPr>
            <w:tcW w:w="1187" w:type="dxa"/>
            <w:vMerge/>
            <w:tcBorders>
              <w:left w:val="single" w:sz="2" w:space="0" w:color="auto"/>
              <w:right w:val="single" w:sz="12" w:space="0" w:color="auto"/>
            </w:tcBorders>
            <w:shd w:val="clear" w:color="auto" w:fill="FFFFFF"/>
          </w:tcPr>
          <w:p w14:paraId="2BA000FF" w14:textId="77777777" w:rsidR="0086740C" w:rsidRPr="00E86B61" w:rsidRDefault="0086740C" w:rsidP="00930D23">
            <w:pPr>
              <w:jc w:val="center"/>
              <w:rPr>
                <w:rFonts w:ascii="Arial" w:hAnsi="Arial" w:cs="Arial"/>
                <w:bCs/>
                <w:sz w:val="22"/>
                <w:szCs w:val="22"/>
              </w:rPr>
            </w:pPr>
          </w:p>
        </w:tc>
      </w:tr>
      <w:tr w:rsidR="0086740C" w:rsidRPr="00E86B61" w14:paraId="0E6F89B1" w14:textId="77777777" w:rsidTr="00627D0F">
        <w:trPr>
          <w:trHeight w:val="287"/>
        </w:trPr>
        <w:tc>
          <w:tcPr>
            <w:tcW w:w="740" w:type="dxa"/>
            <w:tcBorders>
              <w:top w:val="single" w:sz="2" w:space="0" w:color="auto"/>
              <w:left w:val="single" w:sz="12" w:space="0" w:color="auto"/>
              <w:bottom w:val="single" w:sz="2" w:space="0" w:color="auto"/>
              <w:right w:val="single" w:sz="2" w:space="0" w:color="auto"/>
            </w:tcBorders>
            <w:shd w:val="clear" w:color="auto" w:fill="FFFFFF"/>
            <w:noWrap/>
            <w:vAlign w:val="center"/>
          </w:tcPr>
          <w:p w14:paraId="70027D21" w14:textId="77777777" w:rsidR="0086740C" w:rsidRPr="00E86B61" w:rsidRDefault="0086740C" w:rsidP="00930D23">
            <w:pPr>
              <w:jc w:val="center"/>
              <w:rPr>
                <w:rFonts w:ascii="Arial" w:hAnsi="Arial" w:cs="Arial"/>
                <w:bCs/>
                <w:sz w:val="22"/>
                <w:szCs w:val="22"/>
              </w:rPr>
            </w:pPr>
            <w:r w:rsidRPr="00E86B61">
              <w:rPr>
                <w:rFonts w:ascii="Arial" w:hAnsi="Arial" w:cs="Arial"/>
                <w:bCs/>
                <w:sz w:val="22"/>
                <w:szCs w:val="22"/>
              </w:rPr>
              <w:t>1.9</w:t>
            </w:r>
          </w:p>
        </w:tc>
        <w:tc>
          <w:tcPr>
            <w:tcW w:w="1585" w:type="dxa"/>
            <w:vMerge/>
            <w:tcBorders>
              <w:left w:val="single" w:sz="2" w:space="0" w:color="auto"/>
              <w:right w:val="single" w:sz="2" w:space="0" w:color="auto"/>
            </w:tcBorders>
            <w:shd w:val="clear" w:color="auto" w:fill="FFFFFF"/>
          </w:tcPr>
          <w:p w14:paraId="2A8756D9" w14:textId="77777777" w:rsidR="0086740C" w:rsidRPr="00E86B61" w:rsidRDefault="0086740C" w:rsidP="00930D23">
            <w:pPr>
              <w:ind w:left="-20" w:right="-106"/>
              <w:rPr>
                <w:rFonts w:ascii="Arial" w:hAnsi="Arial" w:cs="Arial"/>
                <w:color w:val="000000"/>
                <w:sz w:val="22"/>
                <w:szCs w:val="22"/>
              </w:rPr>
            </w:pPr>
          </w:p>
        </w:tc>
        <w:tc>
          <w:tcPr>
            <w:tcW w:w="5580" w:type="dxa"/>
            <w:tcBorders>
              <w:top w:val="single" w:sz="2" w:space="0" w:color="auto"/>
              <w:left w:val="single" w:sz="2" w:space="0" w:color="auto"/>
              <w:bottom w:val="single" w:sz="2" w:space="0" w:color="auto"/>
              <w:right w:val="single" w:sz="2" w:space="0" w:color="auto"/>
            </w:tcBorders>
            <w:shd w:val="clear" w:color="auto" w:fill="FFFFFF"/>
          </w:tcPr>
          <w:p w14:paraId="251B800D" w14:textId="77777777" w:rsidR="0086740C" w:rsidRPr="00E86B61" w:rsidRDefault="0086740C" w:rsidP="00930D23">
            <w:pPr>
              <w:jc w:val="both"/>
              <w:rPr>
                <w:rFonts w:ascii="Arial" w:hAnsi="Arial" w:cs="Arial"/>
                <w:bCs/>
                <w:sz w:val="22"/>
                <w:szCs w:val="22"/>
              </w:rPr>
            </w:pPr>
            <w:r w:rsidRPr="00E86B61">
              <w:rPr>
                <w:rFonts w:ascii="Arial" w:hAnsi="Arial" w:cs="Arial"/>
                <w:bCs/>
                <w:sz w:val="22"/>
                <w:szCs w:val="22"/>
              </w:rPr>
              <w:t xml:space="preserve">Решење треба да подржава  креирање персонализованих приказа за сваки кориснички налог у систему, укључујући и креирање приказа из више различитих извора (нпр. приказ статуса </w:t>
            </w:r>
            <w:r w:rsidRPr="00E86B61">
              <w:rPr>
                <w:rFonts w:ascii="Arial" w:hAnsi="Arial" w:cs="Arial"/>
                <w:bCs/>
                <w:sz w:val="22"/>
                <w:szCs w:val="22"/>
                <w:lang w:val="sr-Latn-CS"/>
              </w:rPr>
              <w:t xml:space="preserve">MS Exchange </w:t>
            </w:r>
            <w:r w:rsidRPr="00E86B61">
              <w:rPr>
                <w:rFonts w:ascii="Arial" w:hAnsi="Arial" w:cs="Arial"/>
                <w:bCs/>
                <w:sz w:val="22"/>
                <w:szCs w:val="22"/>
              </w:rPr>
              <w:t xml:space="preserve">конзоле, </w:t>
            </w:r>
            <w:r w:rsidRPr="00E86B61">
              <w:rPr>
                <w:rFonts w:ascii="Arial" w:hAnsi="Arial" w:cs="Arial"/>
                <w:bCs/>
                <w:sz w:val="22"/>
                <w:szCs w:val="22"/>
                <w:lang w:val="sr-Latn-CS"/>
              </w:rPr>
              <w:t xml:space="preserve">LAN </w:t>
            </w:r>
            <w:r w:rsidRPr="00E86B61">
              <w:rPr>
                <w:rFonts w:ascii="Arial" w:hAnsi="Arial" w:cs="Arial"/>
                <w:bCs/>
                <w:sz w:val="22"/>
                <w:szCs w:val="22"/>
              </w:rPr>
              <w:t xml:space="preserve">/ </w:t>
            </w:r>
            <w:r w:rsidRPr="00E86B61">
              <w:rPr>
                <w:rFonts w:ascii="Arial" w:hAnsi="Arial" w:cs="Arial"/>
                <w:bCs/>
                <w:sz w:val="22"/>
                <w:szCs w:val="22"/>
                <w:lang w:val="sr-Latn-CS"/>
              </w:rPr>
              <w:t>WAN</w:t>
            </w:r>
            <w:r w:rsidRPr="00E86B61">
              <w:rPr>
                <w:rFonts w:ascii="Arial" w:hAnsi="Arial" w:cs="Arial"/>
                <w:bCs/>
                <w:sz w:val="22"/>
                <w:szCs w:val="22"/>
              </w:rPr>
              <w:t xml:space="preserve"> управљачке конзоле, </w:t>
            </w:r>
            <w:r w:rsidRPr="00E86B61">
              <w:rPr>
                <w:rFonts w:ascii="Arial" w:hAnsi="Arial" w:cs="Arial"/>
                <w:bCs/>
                <w:sz w:val="22"/>
                <w:szCs w:val="22"/>
                <w:lang w:val="sr-Latn-CS"/>
              </w:rPr>
              <w:t xml:space="preserve">Security </w:t>
            </w:r>
            <w:r w:rsidRPr="00E86B61">
              <w:rPr>
                <w:rFonts w:ascii="Arial" w:hAnsi="Arial" w:cs="Arial"/>
                <w:bCs/>
                <w:sz w:val="22"/>
                <w:szCs w:val="22"/>
              </w:rPr>
              <w:t>конзоле) истовремено</w:t>
            </w:r>
          </w:p>
        </w:tc>
        <w:tc>
          <w:tcPr>
            <w:tcW w:w="1187" w:type="dxa"/>
            <w:vMerge/>
            <w:tcBorders>
              <w:left w:val="single" w:sz="2" w:space="0" w:color="auto"/>
              <w:right w:val="single" w:sz="12" w:space="0" w:color="auto"/>
            </w:tcBorders>
            <w:shd w:val="clear" w:color="auto" w:fill="FFFFFF"/>
          </w:tcPr>
          <w:p w14:paraId="2B0C358F" w14:textId="77777777" w:rsidR="0086740C" w:rsidRPr="00E86B61" w:rsidRDefault="0086740C" w:rsidP="00930D23">
            <w:pPr>
              <w:jc w:val="center"/>
              <w:rPr>
                <w:rFonts w:ascii="Arial" w:hAnsi="Arial" w:cs="Arial"/>
                <w:bCs/>
                <w:sz w:val="22"/>
                <w:szCs w:val="22"/>
              </w:rPr>
            </w:pPr>
          </w:p>
        </w:tc>
      </w:tr>
      <w:tr w:rsidR="0086740C" w:rsidRPr="00E86B61" w14:paraId="4B2912E4" w14:textId="77777777" w:rsidTr="00627D0F">
        <w:trPr>
          <w:trHeight w:val="287"/>
        </w:trPr>
        <w:tc>
          <w:tcPr>
            <w:tcW w:w="740" w:type="dxa"/>
            <w:tcBorders>
              <w:top w:val="single" w:sz="2" w:space="0" w:color="auto"/>
              <w:left w:val="single" w:sz="12" w:space="0" w:color="auto"/>
              <w:bottom w:val="single" w:sz="2" w:space="0" w:color="auto"/>
              <w:right w:val="single" w:sz="2" w:space="0" w:color="auto"/>
            </w:tcBorders>
            <w:shd w:val="clear" w:color="auto" w:fill="FFFFFF"/>
            <w:noWrap/>
            <w:vAlign w:val="center"/>
          </w:tcPr>
          <w:p w14:paraId="6801FD80" w14:textId="77777777" w:rsidR="0086740C" w:rsidRPr="00E86B61" w:rsidRDefault="0086740C" w:rsidP="00930D23">
            <w:pPr>
              <w:jc w:val="center"/>
              <w:rPr>
                <w:rFonts w:ascii="Arial" w:hAnsi="Arial" w:cs="Arial"/>
                <w:bCs/>
                <w:sz w:val="22"/>
                <w:szCs w:val="22"/>
              </w:rPr>
            </w:pPr>
            <w:r w:rsidRPr="00E86B61">
              <w:rPr>
                <w:rFonts w:ascii="Arial" w:hAnsi="Arial" w:cs="Arial"/>
                <w:bCs/>
                <w:sz w:val="22"/>
                <w:szCs w:val="22"/>
              </w:rPr>
              <w:t>1.10</w:t>
            </w:r>
          </w:p>
        </w:tc>
        <w:tc>
          <w:tcPr>
            <w:tcW w:w="1585" w:type="dxa"/>
            <w:vMerge/>
            <w:tcBorders>
              <w:left w:val="single" w:sz="2" w:space="0" w:color="auto"/>
              <w:right w:val="single" w:sz="2" w:space="0" w:color="auto"/>
            </w:tcBorders>
            <w:shd w:val="clear" w:color="auto" w:fill="FFFFFF"/>
          </w:tcPr>
          <w:p w14:paraId="2F670C2A" w14:textId="77777777" w:rsidR="0086740C" w:rsidRPr="00E86B61" w:rsidRDefault="0086740C" w:rsidP="00930D23">
            <w:pPr>
              <w:ind w:left="-20" w:right="-106"/>
              <w:rPr>
                <w:rFonts w:ascii="Arial" w:hAnsi="Arial" w:cs="Arial"/>
                <w:color w:val="000000"/>
                <w:sz w:val="22"/>
                <w:szCs w:val="22"/>
              </w:rPr>
            </w:pPr>
          </w:p>
        </w:tc>
        <w:tc>
          <w:tcPr>
            <w:tcW w:w="5580" w:type="dxa"/>
            <w:tcBorders>
              <w:top w:val="single" w:sz="2" w:space="0" w:color="auto"/>
              <w:left w:val="single" w:sz="2" w:space="0" w:color="auto"/>
              <w:bottom w:val="single" w:sz="2" w:space="0" w:color="auto"/>
              <w:right w:val="single" w:sz="2" w:space="0" w:color="auto"/>
            </w:tcBorders>
            <w:shd w:val="clear" w:color="auto" w:fill="FFFFFF"/>
          </w:tcPr>
          <w:p w14:paraId="1F4A79FB" w14:textId="77777777" w:rsidR="0086740C" w:rsidRPr="00E86B61" w:rsidRDefault="0086740C" w:rsidP="00930D23">
            <w:pPr>
              <w:jc w:val="both"/>
              <w:rPr>
                <w:rFonts w:ascii="Arial" w:hAnsi="Arial" w:cs="Arial"/>
                <w:bCs/>
                <w:sz w:val="22"/>
                <w:szCs w:val="22"/>
              </w:rPr>
            </w:pPr>
            <w:r w:rsidRPr="00E86B61">
              <w:rPr>
                <w:rFonts w:ascii="Arial" w:hAnsi="Arial" w:cs="Arial"/>
                <w:bCs/>
                <w:sz w:val="22"/>
                <w:szCs w:val="22"/>
              </w:rPr>
              <w:t xml:space="preserve">Решење треба да подржава  </w:t>
            </w:r>
            <w:r w:rsidRPr="00E86B61">
              <w:rPr>
                <w:rFonts w:ascii="Arial" w:hAnsi="Arial" w:cs="Arial"/>
                <w:bCs/>
                <w:sz w:val="22"/>
                <w:szCs w:val="22"/>
                <w:lang w:val="sr-Latn-CS"/>
              </w:rPr>
              <w:t xml:space="preserve">RADIUS </w:t>
            </w:r>
            <w:r w:rsidRPr="00E86B61">
              <w:rPr>
                <w:rFonts w:ascii="Arial" w:hAnsi="Arial" w:cs="Arial"/>
                <w:bCs/>
                <w:sz w:val="22"/>
                <w:szCs w:val="22"/>
              </w:rPr>
              <w:t>аутентификацију</w:t>
            </w:r>
          </w:p>
        </w:tc>
        <w:tc>
          <w:tcPr>
            <w:tcW w:w="1187" w:type="dxa"/>
            <w:vMerge/>
            <w:tcBorders>
              <w:left w:val="single" w:sz="2" w:space="0" w:color="auto"/>
              <w:right w:val="single" w:sz="12" w:space="0" w:color="auto"/>
            </w:tcBorders>
            <w:shd w:val="clear" w:color="auto" w:fill="FFFFFF"/>
          </w:tcPr>
          <w:p w14:paraId="07365A0B" w14:textId="77777777" w:rsidR="0086740C" w:rsidRPr="00E86B61" w:rsidRDefault="0086740C" w:rsidP="00930D23">
            <w:pPr>
              <w:jc w:val="center"/>
              <w:rPr>
                <w:rFonts w:ascii="Arial" w:hAnsi="Arial" w:cs="Arial"/>
                <w:bCs/>
                <w:sz w:val="22"/>
                <w:szCs w:val="22"/>
              </w:rPr>
            </w:pPr>
          </w:p>
        </w:tc>
      </w:tr>
      <w:tr w:rsidR="0086740C" w:rsidRPr="00E86B61" w14:paraId="157BC2CA" w14:textId="77777777" w:rsidTr="00627D0F">
        <w:trPr>
          <w:trHeight w:val="287"/>
        </w:trPr>
        <w:tc>
          <w:tcPr>
            <w:tcW w:w="740" w:type="dxa"/>
            <w:tcBorders>
              <w:top w:val="single" w:sz="2" w:space="0" w:color="auto"/>
              <w:left w:val="single" w:sz="12" w:space="0" w:color="auto"/>
              <w:bottom w:val="single" w:sz="2" w:space="0" w:color="auto"/>
              <w:right w:val="single" w:sz="2" w:space="0" w:color="auto"/>
            </w:tcBorders>
            <w:shd w:val="clear" w:color="auto" w:fill="FFFFFF"/>
            <w:noWrap/>
            <w:vAlign w:val="center"/>
          </w:tcPr>
          <w:p w14:paraId="01C685D4" w14:textId="77777777" w:rsidR="0086740C" w:rsidRPr="00E86B61" w:rsidRDefault="0086740C" w:rsidP="00930D23">
            <w:pPr>
              <w:jc w:val="center"/>
              <w:rPr>
                <w:rFonts w:ascii="Arial" w:hAnsi="Arial" w:cs="Arial"/>
                <w:bCs/>
                <w:sz w:val="22"/>
                <w:szCs w:val="22"/>
              </w:rPr>
            </w:pPr>
            <w:r w:rsidRPr="00E86B61">
              <w:rPr>
                <w:rFonts w:ascii="Arial" w:hAnsi="Arial" w:cs="Arial"/>
                <w:bCs/>
                <w:sz w:val="22"/>
                <w:szCs w:val="22"/>
              </w:rPr>
              <w:t>1.11</w:t>
            </w:r>
          </w:p>
        </w:tc>
        <w:tc>
          <w:tcPr>
            <w:tcW w:w="1585" w:type="dxa"/>
            <w:vMerge/>
            <w:tcBorders>
              <w:left w:val="single" w:sz="2" w:space="0" w:color="auto"/>
              <w:right w:val="single" w:sz="2" w:space="0" w:color="auto"/>
            </w:tcBorders>
            <w:shd w:val="clear" w:color="auto" w:fill="FFFFFF"/>
          </w:tcPr>
          <w:p w14:paraId="3808D70E" w14:textId="77777777" w:rsidR="0086740C" w:rsidRPr="00E86B61" w:rsidRDefault="0086740C" w:rsidP="00930D23">
            <w:pPr>
              <w:ind w:left="-20" w:right="-106"/>
              <w:rPr>
                <w:rFonts w:ascii="Arial" w:hAnsi="Arial" w:cs="Arial"/>
                <w:color w:val="000000"/>
                <w:sz w:val="22"/>
                <w:szCs w:val="22"/>
              </w:rPr>
            </w:pPr>
          </w:p>
        </w:tc>
        <w:tc>
          <w:tcPr>
            <w:tcW w:w="5580" w:type="dxa"/>
            <w:tcBorders>
              <w:top w:val="single" w:sz="2" w:space="0" w:color="auto"/>
              <w:left w:val="single" w:sz="2" w:space="0" w:color="auto"/>
              <w:bottom w:val="single" w:sz="2" w:space="0" w:color="auto"/>
              <w:right w:val="single" w:sz="2" w:space="0" w:color="auto"/>
            </w:tcBorders>
            <w:shd w:val="clear" w:color="auto" w:fill="FFFFFF"/>
          </w:tcPr>
          <w:p w14:paraId="462F010A" w14:textId="77777777" w:rsidR="0086740C" w:rsidRPr="00E86B61" w:rsidRDefault="0086740C" w:rsidP="00930D23">
            <w:pPr>
              <w:jc w:val="both"/>
              <w:rPr>
                <w:rFonts w:ascii="Arial" w:hAnsi="Arial" w:cs="Arial"/>
                <w:bCs/>
                <w:sz w:val="22"/>
                <w:szCs w:val="22"/>
              </w:rPr>
            </w:pPr>
            <w:r w:rsidRPr="00E86B61">
              <w:rPr>
                <w:rFonts w:ascii="Arial" w:hAnsi="Arial" w:cs="Arial"/>
                <w:bCs/>
                <w:sz w:val="22"/>
                <w:szCs w:val="22"/>
              </w:rPr>
              <w:t>Решење треба да подржава  интеграције са производима других произвођача и преузимање података путем аутентификованих линкова</w:t>
            </w:r>
          </w:p>
          <w:p w14:paraId="1447BC05" w14:textId="77777777" w:rsidR="0086740C" w:rsidRPr="00E86B61" w:rsidRDefault="0086740C" w:rsidP="00930D23">
            <w:pPr>
              <w:jc w:val="both"/>
              <w:rPr>
                <w:rFonts w:ascii="Arial" w:hAnsi="Arial" w:cs="Arial"/>
                <w:bCs/>
                <w:sz w:val="22"/>
                <w:szCs w:val="22"/>
              </w:rPr>
            </w:pPr>
            <w:r w:rsidRPr="00E86B61">
              <w:rPr>
                <w:rFonts w:ascii="Arial" w:hAnsi="Arial" w:cs="Arial"/>
                <w:bCs/>
                <w:sz w:val="22"/>
                <w:szCs w:val="22"/>
              </w:rPr>
              <w:lastRenderedPageBreak/>
              <w:t xml:space="preserve">Подржано слање </w:t>
            </w:r>
            <w:r w:rsidRPr="00E86B61">
              <w:rPr>
                <w:rFonts w:ascii="Arial" w:hAnsi="Arial" w:cs="Arial"/>
                <w:bCs/>
                <w:sz w:val="22"/>
                <w:szCs w:val="22"/>
                <w:lang w:val="sr-Latn-CS"/>
              </w:rPr>
              <w:t xml:space="preserve">SMTP </w:t>
            </w:r>
            <w:r w:rsidRPr="00E86B61">
              <w:rPr>
                <w:rFonts w:ascii="Arial" w:hAnsi="Arial" w:cs="Arial"/>
                <w:bCs/>
                <w:sz w:val="22"/>
                <w:szCs w:val="22"/>
              </w:rPr>
              <w:t xml:space="preserve">и </w:t>
            </w:r>
            <w:r w:rsidRPr="00E86B61">
              <w:rPr>
                <w:rFonts w:ascii="Arial" w:hAnsi="Arial" w:cs="Arial"/>
                <w:bCs/>
                <w:sz w:val="22"/>
                <w:szCs w:val="22"/>
                <w:lang w:val="sr-Latn-CS"/>
              </w:rPr>
              <w:t xml:space="preserve">SNMP (v1/v2) </w:t>
            </w:r>
            <w:r w:rsidRPr="00E86B61">
              <w:rPr>
                <w:rFonts w:ascii="Arial" w:hAnsi="Arial" w:cs="Arial"/>
                <w:bCs/>
                <w:sz w:val="22"/>
                <w:szCs w:val="22"/>
              </w:rPr>
              <w:t>нотификација/аларма производима других произвођача</w:t>
            </w:r>
          </w:p>
        </w:tc>
        <w:tc>
          <w:tcPr>
            <w:tcW w:w="1187" w:type="dxa"/>
            <w:vMerge/>
            <w:tcBorders>
              <w:left w:val="single" w:sz="2" w:space="0" w:color="auto"/>
              <w:right w:val="single" w:sz="12" w:space="0" w:color="auto"/>
            </w:tcBorders>
            <w:shd w:val="clear" w:color="auto" w:fill="FFFFFF"/>
          </w:tcPr>
          <w:p w14:paraId="1F04C810" w14:textId="77777777" w:rsidR="0086740C" w:rsidRPr="00E86B61" w:rsidRDefault="0086740C" w:rsidP="00930D23">
            <w:pPr>
              <w:jc w:val="center"/>
              <w:rPr>
                <w:rFonts w:ascii="Arial" w:hAnsi="Arial" w:cs="Arial"/>
                <w:bCs/>
                <w:sz w:val="22"/>
                <w:szCs w:val="22"/>
              </w:rPr>
            </w:pPr>
          </w:p>
        </w:tc>
      </w:tr>
      <w:tr w:rsidR="0086740C" w:rsidRPr="00E86B61" w14:paraId="752978B7" w14:textId="77777777" w:rsidTr="00627D0F">
        <w:trPr>
          <w:trHeight w:val="287"/>
        </w:trPr>
        <w:tc>
          <w:tcPr>
            <w:tcW w:w="740" w:type="dxa"/>
            <w:tcBorders>
              <w:top w:val="single" w:sz="2" w:space="0" w:color="auto"/>
              <w:left w:val="single" w:sz="12" w:space="0" w:color="auto"/>
              <w:bottom w:val="single" w:sz="2" w:space="0" w:color="auto"/>
              <w:right w:val="single" w:sz="2" w:space="0" w:color="auto"/>
            </w:tcBorders>
            <w:shd w:val="clear" w:color="auto" w:fill="FFFFFF"/>
            <w:noWrap/>
            <w:vAlign w:val="center"/>
          </w:tcPr>
          <w:p w14:paraId="47EC82F8" w14:textId="77777777" w:rsidR="0086740C" w:rsidRPr="00E86B61" w:rsidRDefault="0086740C" w:rsidP="00AF4336">
            <w:pPr>
              <w:jc w:val="center"/>
              <w:rPr>
                <w:rFonts w:ascii="Arial" w:hAnsi="Arial" w:cs="Arial"/>
                <w:bCs/>
                <w:sz w:val="22"/>
                <w:szCs w:val="22"/>
              </w:rPr>
            </w:pPr>
          </w:p>
        </w:tc>
        <w:tc>
          <w:tcPr>
            <w:tcW w:w="1585" w:type="dxa"/>
            <w:vMerge/>
            <w:tcBorders>
              <w:left w:val="single" w:sz="2" w:space="0" w:color="auto"/>
              <w:right w:val="single" w:sz="2" w:space="0" w:color="auto"/>
            </w:tcBorders>
            <w:shd w:val="clear" w:color="auto" w:fill="FFFFFF"/>
            <w:vAlign w:val="center"/>
          </w:tcPr>
          <w:p w14:paraId="576937CA" w14:textId="77777777" w:rsidR="0086740C" w:rsidRPr="00E86B61" w:rsidRDefault="0086740C" w:rsidP="00AF4336">
            <w:pPr>
              <w:ind w:left="-20" w:right="-106"/>
              <w:rPr>
                <w:rFonts w:ascii="Arial" w:hAnsi="Arial" w:cs="Arial"/>
                <w:color w:val="000000"/>
                <w:sz w:val="22"/>
                <w:szCs w:val="22"/>
              </w:rPr>
            </w:pPr>
          </w:p>
        </w:tc>
        <w:tc>
          <w:tcPr>
            <w:tcW w:w="5580" w:type="dxa"/>
            <w:tcBorders>
              <w:top w:val="single" w:sz="2" w:space="0" w:color="auto"/>
              <w:left w:val="single" w:sz="2" w:space="0" w:color="auto"/>
              <w:bottom w:val="single" w:sz="2" w:space="0" w:color="auto"/>
              <w:right w:val="single" w:sz="2" w:space="0" w:color="auto"/>
            </w:tcBorders>
            <w:shd w:val="clear" w:color="auto" w:fill="FFFFFF"/>
            <w:vAlign w:val="center"/>
          </w:tcPr>
          <w:p w14:paraId="7A8E1619" w14:textId="77777777" w:rsidR="0086740C" w:rsidRPr="00E86B61" w:rsidRDefault="0086740C" w:rsidP="000A2976">
            <w:pPr>
              <w:ind w:left="-20" w:right="-106"/>
              <w:rPr>
                <w:rFonts w:ascii="Arial" w:hAnsi="Arial" w:cs="Arial"/>
                <w:color w:val="000000"/>
                <w:sz w:val="22"/>
                <w:szCs w:val="22"/>
              </w:rPr>
            </w:pPr>
            <w:r w:rsidRPr="00E86B61">
              <w:rPr>
                <w:rFonts w:ascii="Arial" w:hAnsi="Arial" w:cs="Arial"/>
                <w:b/>
                <w:bCs/>
                <w:i/>
                <w:sz w:val="22"/>
                <w:szCs w:val="22"/>
              </w:rPr>
              <w:t xml:space="preserve">Решење </w:t>
            </w:r>
            <w:r w:rsidRPr="00E86B61">
              <w:rPr>
                <w:rFonts w:ascii="Arial" w:hAnsi="Arial" w:cs="Arial"/>
                <w:b/>
                <w:i/>
                <w:sz w:val="22"/>
                <w:szCs w:val="22"/>
              </w:rPr>
              <w:t xml:space="preserve">мора </w:t>
            </w:r>
            <w:r w:rsidRPr="00E86B61">
              <w:rPr>
                <w:rFonts w:ascii="Arial" w:hAnsi="Arial" w:cs="Arial"/>
                <w:b/>
                <w:bCs/>
                <w:i/>
                <w:sz w:val="22"/>
                <w:szCs w:val="22"/>
              </w:rPr>
              <w:t xml:space="preserve">да </w:t>
            </w:r>
            <w:r w:rsidRPr="00E86B61">
              <w:rPr>
                <w:rFonts w:ascii="Arial" w:hAnsi="Arial" w:cs="Arial"/>
                <w:b/>
                <w:i/>
                <w:sz w:val="22"/>
                <w:szCs w:val="22"/>
              </w:rPr>
              <w:t>обезбеди</w:t>
            </w:r>
          </w:p>
        </w:tc>
        <w:tc>
          <w:tcPr>
            <w:tcW w:w="1187" w:type="dxa"/>
            <w:vMerge/>
            <w:tcBorders>
              <w:left w:val="single" w:sz="2" w:space="0" w:color="auto"/>
              <w:right w:val="single" w:sz="12" w:space="0" w:color="auto"/>
            </w:tcBorders>
            <w:shd w:val="clear" w:color="auto" w:fill="FFFFFF"/>
          </w:tcPr>
          <w:p w14:paraId="37F2B57E" w14:textId="77777777" w:rsidR="0086740C" w:rsidRPr="00E86B61" w:rsidRDefault="0086740C" w:rsidP="00AF4336">
            <w:pPr>
              <w:jc w:val="center"/>
              <w:rPr>
                <w:rFonts w:ascii="Arial" w:hAnsi="Arial" w:cs="Arial"/>
                <w:bCs/>
                <w:sz w:val="22"/>
                <w:szCs w:val="22"/>
              </w:rPr>
            </w:pPr>
          </w:p>
        </w:tc>
      </w:tr>
      <w:tr w:rsidR="0086740C" w:rsidRPr="00E86B61" w14:paraId="2DD0A7B3" w14:textId="77777777" w:rsidTr="00627D0F">
        <w:trPr>
          <w:trHeight w:val="287"/>
        </w:trPr>
        <w:tc>
          <w:tcPr>
            <w:tcW w:w="740" w:type="dxa"/>
            <w:tcBorders>
              <w:top w:val="single" w:sz="2" w:space="0" w:color="auto"/>
              <w:left w:val="single" w:sz="12" w:space="0" w:color="auto"/>
              <w:bottom w:val="single" w:sz="2" w:space="0" w:color="auto"/>
              <w:right w:val="single" w:sz="2" w:space="0" w:color="auto"/>
            </w:tcBorders>
            <w:shd w:val="clear" w:color="auto" w:fill="FFFFFF"/>
            <w:noWrap/>
            <w:vAlign w:val="center"/>
          </w:tcPr>
          <w:p w14:paraId="5308EB6E" w14:textId="77777777" w:rsidR="0086740C" w:rsidRPr="00E86B61" w:rsidRDefault="0086740C" w:rsidP="00930D23">
            <w:pPr>
              <w:jc w:val="center"/>
              <w:rPr>
                <w:rFonts w:ascii="Arial" w:hAnsi="Arial" w:cs="Arial"/>
                <w:bCs/>
                <w:sz w:val="22"/>
                <w:szCs w:val="22"/>
              </w:rPr>
            </w:pPr>
            <w:r w:rsidRPr="00E86B61">
              <w:rPr>
                <w:rFonts w:ascii="Arial" w:hAnsi="Arial" w:cs="Arial"/>
                <w:bCs/>
                <w:sz w:val="22"/>
                <w:szCs w:val="22"/>
              </w:rPr>
              <w:t>1.12</w:t>
            </w:r>
          </w:p>
        </w:tc>
        <w:tc>
          <w:tcPr>
            <w:tcW w:w="1585" w:type="dxa"/>
            <w:vMerge/>
            <w:tcBorders>
              <w:left w:val="single" w:sz="2" w:space="0" w:color="auto"/>
              <w:right w:val="single" w:sz="2" w:space="0" w:color="auto"/>
            </w:tcBorders>
            <w:shd w:val="clear" w:color="auto" w:fill="FFFFFF"/>
          </w:tcPr>
          <w:p w14:paraId="183CCAFB" w14:textId="77777777" w:rsidR="0086740C" w:rsidRPr="00E86B61" w:rsidRDefault="0086740C" w:rsidP="00930D23">
            <w:pPr>
              <w:ind w:left="-20" w:right="-106"/>
              <w:rPr>
                <w:rFonts w:ascii="Arial" w:hAnsi="Arial" w:cs="Arial"/>
                <w:color w:val="000000"/>
                <w:sz w:val="22"/>
                <w:szCs w:val="22"/>
              </w:rPr>
            </w:pPr>
          </w:p>
        </w:tc>
        <w:tc>
          <w:tcPr>
            <w:tcW w:w="5580" w:type="dxa"/>
            <w:tcBorders>
              <w:top w:val="single" w:sz="2" w:space="0" w:color="auto"/>
              <w:left w:val="single" w:sz="2" w:space="0" w:color="auto"/>
              <w:bottom w:val="single" w:sz="2" w:space="0" w:color="auto"/>
              <w:right w:val="single" w:sz="2" w:space="0" w:color="auto"/>
            </w:tcBorders>
            <w:shd w:val="clear" w:color="auto" w:fill="FFFFFF"/>
          </w:tcPr>
          <w:p w14:paraId="6F43C7DD" w14:textId="77777777" w:rsidR="0086740C" w:rsidRPr="00E86B61" w:rsidRDefault="0086740C" w:rsidP="00930D23">
            <w:pPr>
              <w:jc w:val="both"/>
              <w:rPr>
                <w:rFonts w:ascii="Arial" w:hAnsi="Arial" w:cs="Arial"/>
                <w:bCs/>
                <w:sz w:val="22"/>
                <w:szCs w:val="22"/>
              </w:rPr>
            </w:pPr>
            <w:r w:rsidRPr="00E86B61">
              <w:rPr>
                <w:rFonts w:ascii="Arial" w:hAnsi="Arial" w:cs="Arial"/>
                <w:bCs/>
                <w:sz w:val="22"/>
                <w:szCs w:val="22"/>
              </w:rPr>
              <w:t xml:space="preserve">Снимање података на </w:t>
            </w:r>
            <w:r w:rsidRPr="00E86B61">
              <w:rPr>
                <w:rFonts w:ascii="Arial" w:hAnsi="Arial" w:cs="Arial"/>
                <w:bCs/>
                <w:sz w:val="22"/>
                <w:szCs w:val="22"/>
                <w:lang w:val="sr-Latn-CS"/>
              </w:rPr>
              <w:t xml:space="preserve">SAN storage </w:t>
            </w:r>
            <w:r w:rsidRPr="00E86B61">
              <w:rPr>
                <w:rFonts w:ascii="Arial" w:hAnsi="Arial" w:cs="Arial"/>
                <w:bCs/>
                <w:sz w:val="22"/>
                <w:szCs w:val="22"/>
              </w:rPr>
              <w:t>у случају потребе за складиштењем података чија количина превазилази капацитете интерних дискова</w:t>
            </w:r>
          </w:p>
        </w:tc>
        <w:tc>
          <w:tcPr>
            <w:tcW w:w="1187" w:type="dxa"/>
            <w:vMerge/>
            <w:tcBorders>
              <w:left w:val="single" w:sz="2" w:space="0" w:color="auto"/>
              <w:right w:val="single" w:sz="12" w:space="0" w:color="auto"/>
            </w:tcBorders>
            <w:shd w:val="clear" w:color="auto" w:fill="FFFFFF"/>
          </w:tcPr>
          <w:p w14:paraId="16574A78" w14:textId="77777777" w:rsidR="0086740C" w:rsidRPr="00E86B61" w:rsidRDefault="0086740C" w:rsidP="00930D23">
            <w:pPr>
              <w:jc w:val="center"/>
              <w:rPr>
                <w:rFonts w:ascii="Arial" w:hAnsi="Arial" w:cs="Arial"/>
                <w:bCs/>
                <w:sz w:val="22"/>
                <w:szCs w:val="22"/>
              </w:rPr>
            </w:pPr>
          </w:p>
        </w:tc>
      </w:tr>
      <w:tr w:rsidR="0086740C" w:rsidRPr="00E86B61" w14:paraId="06E0283C" w14:textId="77777777" w:rsidTr="00627D0F">
        <w:trPr>
          <w:trHeight w:val="287"/>
        </w:trPr>
        <w:tc>
          <w:tcPr>
            <w:tcW w:w="740" w:type="dxa"/>
            <w:tcBorders>
              <w:top w:val="single" w:sz="2" w:space="0" w:color="auto"/>
              <w:left w:val="single" w:sz="12" w:space="0" w:color="auto"/>
              <w:bottom w:val="single" w:sz="2" w:space="0" w:color="auto"/>
              <w:right w:val="single" w:sz="2" w:space="0" w:color="auto"/>
            </w:tcBorders>
            <w:shd w:val="clear" w:color="auto" w:fill="FFFFFF"/>
            <w:noWrap/>
            <w:vAlign w:val="center"/>
          </w:tcPr>
          <w:p w14:paraId="38BE4A28" w14:textId="77777777" w:rsidR="0086740C" w:rsidRPr="00E86B61" w:rsidRDefault="0086740C" w:rsidP="00930D23">
            <w:pPr>
              <w:jc w:val="center"/>
              <w:rPr>
                <w:rFonts w:ascii="Arial" w:hAnsi="Arial" w:cs="Arial"/>
                <w:bCs/>
                <w:sz w:val="22"/>
                <w:szCs w:val="22"/>
              </w:rPr>
            </w:pPr>
            <w:r w:rsidRPr="00E86B61">
              <w:rPr>
                <w:rFonts w:ascii="Arial" w:hAnsi="Arial" w:cs="Arial"/>
                <w:bCs/>
                <w:sz w:val="22"/>
                <w:szCs w:val="22"/>
              </w:rPr>
              <w:t>1.13</w:t>
            </w:r>
          </w:p>
        </w:tc>
        <w:tc>
          <w:tcPr>
            <w:tcW w:w="1585" w:type="dxa"/>
            <w:vMerge/>
            <w:tcBorders>
              <w:left w:val="single" w:sz="2" w:space="0" w:color="auto"/>
              <w:right w:val="single" w:sz="2" w:space="0" w:color="auto"/>
            </w:tcBorders>
            <w:shd w:val="clear" w:color="auto" w:fill="FFFFFF"/>
          </w:tcPr>
          <w:p w14:paraId="772FA8FC" w14:textId="77777777" w:rsidR="0086740C" w:rsidRPr="00E86B61" w:rsidRDefault="0086740C" w:rsidP="00930D23">
            <w:pPr>
              <w:ind w:left="-20" w:right="-106"/>
              <w:rPr>
                <w:rFonts w:ascii="Arial" w:hAnsi="Arial" w:cs="Arial"/>
                <w:color w:val="000000"/>
                <w:sz w:val="22"/>
                <w:szCs w:val="22"/>
              </w:rPr>
            </w:pPr>
          </w:p>
        </w:tc>
        <w:tc>
          <w:tcPr>
            <w:tcW w:w="5580" w:type="dxa"/>
            <w:tcBorders>
              <w:top w:val="single" w:sz="2" w:space="0" w:color="auto"/>
              <w:left w:val="single" w:sz="2" w:space="0" w:color="auto"/>
              <w:bottom w:val="single" w:sz="2" w:space="0" w:color="auto"/>
              <w:right w:val="single" w:sz="2" w:space="0" w:color="auto"/>
            </w:tcBorders>
            <w:shd w:val="clear" w:color="auto" w:fill="FFFFFF"/>
          </w:tcPr>
          <w:p w14:paraId="7A72BE2F" w14:textId="77777777" w:rsidR="0086740C" w:rsidRPr="00E86B61" w:rsidRDefault="0086740C" w:rsidP="00930D23">
            <w:pPr>
              <w:jc w:val="both"/>
              <w:rPr>
                <w:rFonts w:ascii="Arial" w:hAnsi="Arial" w:cs="Arial"/>
                <w:bCs/>
                <w:sz w:val="22"/>
                <w:szCs w:val="22"/>
                <w:lang w:val="sr-Latn-CS"/>
              </w:rPr>
            </w:pPr>
            <w:r w:rsidRPr="00E86B61">
              <w:rPr>
                <w:rFonts w:ascii="Arial" w:hAnsi="Arial" w:cs="Arial"/>
                <w:bCs/>
                <w:sz w:val="22"/>
                <w:szCs w:val="22"/>
              </w:rPr>
              <w:t>Унифицирани период чувања података за све изворе тока података (</w:t>
            </w:r>
            <w:r w:rsidRPr="00E86B61">
              <w:rPr>
                <w:rFonts w:ascii="Arial" w:hAnsi="Arial" w:cs="Arial"/>
                <w:bCs/>
                <w:sz w:val="22"/>
                <w:szCs w:val="22"/>
                <w:lang w:val="sr-Latn-CS"/>
              </w:rPr>
              <w:t>flow)</w:t>
            </w:r>
          </w:p>
        </w:tc>
        <w:tc>
          <w:tcPr>
            <w:tcW w:w="1187" w:type="dxa"/>
            <w:vMerge/>
            <w:tcBorders>
              <w:left w:val="single" w:sz="2" w:space="0" w:color="auto"/>
              <w:right w:val="single" w:sz="12" w:space="0" w:color="auto"/>
            </w:tcBorders>
            <w:shd w:val="clear" w:color="auto" w:fill="FFFFFF"/>
          </w:tcPr>
          <w:p w14:paraId="1EF70DFB" w14:textId="77777777" w:rsidR="0086740C" w:rsidRPr="00E86B61" w:rsidRDefault="0086740C" w:rsidP="00930D23">
            <w:pPr>
              <w:jc w:val="center"/>
              <w:rPr>
                <w:rFonts w:ascii="Arial" w:hAnsi="Arial" w:cs="Arial"/>
                <w:bCs/>
                <w:sz w:val="22"/>
                <w:szCs w:val="22"/>
              </w:rPr>
            </w:pPr>
          </w:p>
        </w:tc>
      </w:tr>
      <w:tr w:rsidR="0086740C" w:rsidRPr="00E86B61" w14:paraId="1EB5A44B" w14:textId="77777777" w:rsidTr="00627D0F">
        <w:trPr>
          <w:trHeight w:val="287"/>
        </w:trPr>
        <w:tc>
          <w:tcPr>
            <w:tcW w:w="740" w:type="dxa"/>
            <w:tcBorders>
              <w:top w:val="single" w:sz="2" w:space="0" w:color="auto"/>
              <w:left w:val="single" w:sz="12" w:space="0" w:color="auto"/>
              <w:bottom w:val="single" w:sz="2" w:space="0" w:color="auto"/>
              <w:right w:val="single" w:sz="2" w:space="0" w:color="auto"/>
            </w:tcBorders>
            <w:shd w:val="clear" w:color="auto" w:fill="FFFFFF"/>
            <w:noWrap/>
            <w:vAlign w:val="center"/>
          </w:tcPr>
          <w:p w14:paraId="6074354D" w14:textId="77777777" w:rsidR="0086740C" w:rsidRPr="00E86B61" w:rsidRDefault="0086740C" w:rsidP="00930D23">
            <w:pPr>
              <w:jc w:val="center"/>
              <w:rPr>
                <w:rFonts w:ascii="Arial" w:hAnsi="Arial" w:cs="Arial"/>
                <w:bCs/>
                <w:sz w:val="22"/>
                <w:szCs w:val="22"/>
              </w:rPr>
            </w:pPr>
            <w:r w:rsidRPr="00E86B61">
              <w:rPr>
                <w:rFonts w:ascii="Arial" w:hAnsi="Arial" w:cs="Arial"/>
                <w:bCs/>
                <w:sz w:val="22"/>
                <w:szCs w:val="22"/>
              </w:rPr>
              <w:t>1.14</w:t>
            </w:r>
          </w:p>
        </w:tc>
        <w:tc>
          <w:tcPr>
            <w:tcW w:w="1585" w:type="dxa"/>
            <w:vMerge/>
            <w:tcBorders>
              <w:left w:val="single" w:sz="2" w:space="0" w:color="auto"/>
              <w:right w:val="single" w:sz="2" w:space="0" w:color="auto"/>
            </w:tcBorders>
            <w:shd w:val="clear" w:color="auto" w:fill="FFFFFF"/>
          </w:tcPr>
          <w:p w14:paraId="652DAAF4" w14:textId="77777777" w:rsidR="0086740C" w:rsidRPr="00E86B61" w:rsidRDefault="0086740C" w:rsidP="00930D23">
            <w:pPr>
              <w:ind w:left="-20" w:right="-106"/>
              <w:rPr>
                <w:rFonts w:ascii="Arial" w:hAnsi="Arial" w:cs="Arial"/>
                <w:color w:val="000000"/>
                <w:sz w:val="22"/>
                <w:szCs w:val="22"/>
              </w:rPr>
            </w:pPr>
          </w:p>
        </w:tc>
        <w:tc>
          <w:tcPr>
            <w:tcW w:w="5580" w:type="dxa"/>
            <w:tcBorders>
              <w:top w:val="single" w:sz="2" w:space="0" w:color="auto"/>
              <w:left w:val="single" w:sz="2" w:space="0" w:color="auto"/>
              <w:bottom w:val="single" w:sz="2" w:space="0" w:color="auto"/>
              <w:right w:val="single" w:sz="2" w:space="0" w:color="auto"/>
            </w:tcBorders>
            <w:shd w:val="clear" w:color="auto" w:fill="FFFFFF"/>
          </w:tcPr>
          <w:p w14:paraId="240446A2" w14:textId="77777777" w:rsidR="0086740C" w:rsidRPr="00E86B61" w:rsidRDefault="0086740C" w:rsidP="00930D23">
            <w:pPr>
              <w:jc w:val="both"/>
              <w:rPr>
                <w:rFonts w:ascii="Arial" w:hAnsi="Arial" w:cs="Arial"/>
                <w:bCs/>
                <w:sz w:val="22"/>
                <w:szCs w:val="22"/>
              </w:rPr>
            </w:pPr>
            <w:r w:rsidRPr="00E86B61">
              <w:rPr>
                <w:rFonts w:ascii="Arial" w:hAnsi="Arial" w:cs="Arial"/>
                <w:bCs/>
                <w:sz w:val="22"/>
                <w:szCs w:val="22"/>
              </w:rPr>
              <w:t>Прослеђивање тока података (</w:t>
            </w:r>
            <w:r w:rsidRPr="00E86B61">
              <w:rPr>
                <w:rFonts w:ascii="Arial" w:hAnsi="Arial" w:cs="Arial"/>
                <w:bCs/>
                <w:sz w:val="22"/>
                <w:szCs w:val="22"/>
                <w:lang w:val="sr-Latn-CS"/>
              </w:rPr>
              <w:t>flow)</w:t>
            </w:r>
            <w:r w:rsidRPr="00E86B61">
              <w:rPr>
                <w:rFonts w:ascii="Arial" w:hAnsi="Arial" w:cs="Arial"/>
                <w:bCs/>
                <w:sz w:val="22"/>
                <w:szCs w:val="22"/>
              </w:rPr>
              <w:t xml:space="preserve"> другим алатима за обраду истих</w:t>
            </w:r>
          </w:p>
        </w:tc>
        <w:tc>
          <w:tcPr>
            <w:tcW w:w="1187" w:type="dxa"/>
            <w:vMerge/>
            <w:tcBorders>
              <w:left w:val="single" w:sz="2" w:space="0" w:color="auto"/>
              <w:right w:val="single" w:sz="12" w:space="0" w:color="auto"/>
            </w:tcBorders>
            <w:shd w:val="clear" w:color="auto" w:fill="FFFFFF"/>
          </w:tcPr>
          <w:p w14:paraId="53166F38" w14:textId="77777777" w:rsidR="0086740C" w:rsidRPr="00E86B61" w:rsidRDefault="0086740C" w:rsidP="00930D23">
            <w:pPr>
              <w:jc w:val="center"/>
              <w:rPr>
                <w:rFonts w:ascii="Arial" w:hAnsi="Arial" w:cs="Arial"/>
                <w:bCs/>
                <w:sz w:val="22"/>
                <w:szCs w:val="22"/>
              </w:rPr>
            </w:pPr>
          </w:p>
        </w:tc>
      </w:tr>
      <w:tr w:rsidR="0086740C" w:rsidRPr="00E86B61" w14:paraId="5CE086CF" w14:textId="77777777" w:rsidTr="00627D0F">
        <w:trPr>
          <w:trHeight w:val="287"/>
        </w:trPr>
        <w:tc>
          <w:tcPr>
            <w:tcW w:w="740" w:type="dxa"/>
            <w:tcBorders>
              <w:top w:val="single" w:sz="2" w:space="0" w:color="auto"/>
              <w:left w:val="single" w:sz="12" w:space="0" w:color="auto"/>
              <w:bottom w:val="single" w:sz="2" w:space="0" w:color="auto"/>
              <w:right w:val="single" w:sz="2" w:space="0" w:color="auto"/>
            </w:tcBorders>
            <w:shd w:val="clear" w:color="auto" w:fill="FFFFFF"/>
            <w:noWrap/>
            <w:vAlign w:val="center"/>
          </w:tcPr>
          <w:p w14:paraId="396C88C5" w14:textId="77777777" w:rsidR="0086740C" w:rsidRPr="00E86B61" w:rsidRDefault="0086740C" w:rsidP="00930D23">
            <w:pPr>
              <w:jc w:val="center"/>
              <w:rPr>
                <w:rFonts w:ascii="Arial" w:hAnsi="Arial" w:cs="Arial"/>
                <w:bCs/>
                <w:sz w:val="22"/>
                <w:szCs w:val="22"/>
              </w:rPr>
            </w:pPr>
            <w:r w:rsidRPr="00E86B61">
              <w:rPr>
                <w:rFonts w:ascii="Arial" w:hAnsi="Arial" w:cs="Arial"/>
                <w:bCs/>
                <w:sz w:val="22"/>
                <w:szCs w:val="22"/>
              </w:rPr>
              <w:t>1.15</w:t>
            </w:r>
          </w:p>
        </w:tc>
        <w:tc>
          <w:tcPr>
            <w:tcW w:w="1585" w:type="dxa"/>
            <w:vMerge/>
            <w:tcBorders>
              <w:left w:val="single" w:sz="2" w:space="0" w:color="auto"/>
              <w:right w:val="single" w:sz="2" w:space="0" w:color="auto"/>
            </w:tcBorders>
            <w:shd w:val="clear" w:color="auto" w:fill="FFFFFF"/>
          </w:tcPr>
          <w:p w14:paraId="13C7B7E6" w14:textId="77777777" w:rsidR="0086740C" w:rsidRPr="00E86B61" w:rsidRDefault="0086740C" w:rsidP="00930D23">
            <w:pPr>
              <w:ind w:left="-20" w:right="-106"/>
              <w:rPr>
                <w:rFonts w:ascii="Arial" w:hAnsi="Arial" w:cs="Arial"/>
                <w:color w:val="000000"/>
                <w:sz w:val="22"/>
                <w:szCs w:val="22"/>
              </w:rPr>
            </w:pPr>
          </w:p>
        </w:tc>
        <w:tc>
          <w:tcPr>
            <w:tcW w:w="5580" w:type="dxa"/>
            <w:tcBorders>
              <w:top w:val="single" w:sz="2" w:space="0" w:color="auto"/>
              <w:left w:val="single" w:sz="2" w:space="0" w:color="auto"/>
              <w:bottom w:val="single" w:sz="2" w:space="0" w:color="auto"/>
              <w:right w:val="single" w:sz="2" w:space="0" w:color="auto"/>
            </w:tcBorders>
            <w:shd w:val="clear" w:color="auto" w:fill="FFFFFF"/>
          </w:tcPr>
          <w:p w14:paraId="6FE6AD39" w14:textId="77777777" w:rsidR="0086740C" w:rsidRPr="00E86B61" w:rsidRDefault="0086740C" w:rsidP="00930D23">
            <w:pPr>
              <w:jc w:val="both"/>
              <w:rPr>
                <w:rFonts w:ascii="Arial" w:hAnsi="Arial" w:cs="Arial"/>
                <w:bCs/>
                <w:sz w:val="22"/>
                <w:szCs w:val="22"/>
              </w:rPr>
            </w:pPr>
            <w:r w:rsidRPr="00E86B61">
              <w:rPr>
                <w:rFonts w:ascii="Arial" w:hAnsi="Arial" w:cs="Arial"/>
                <w:bCs/>
                <w:sz w:val="22"/>
                <w:szCs w:val="22"/>
              </w:rPr>
              <w:t xml:space="preserve">Пријем тока података на више дестинацијоних </w:t>
            </w:r>
            <w:r w:rsidRPr="00E86B61">
              <w:rPr>
                <w:rFonts w:ascii="Arial" w:hAnsi="Arial" w:cs="Arial"/>
                <w:bCs/>
                <w:sz w:val="22"/>
                <w:szCs w:val="22"/>
                <w:lang w:val="sr-Latn-CS"/>
              </w:rPr>
              <w:t xml:space="preserve">TCP </w:t>
            </w:r>
            <w:r w:rsidRPr="00E86B61">
              <w:rPr>
                <w:rFonts w:ascii="Arial" w:hAnsi="Arial" w:cs="Arial"/>
                <w:bCs/>
                <w:sz w:val="22"/>
                <w:szCs w:val="22"/>
              </w:rPr>
              <w:t>портова истовремено</w:t>
            </w:r>
          </w:p>
        </w:tc>
        <w:tc>
          <w:tcPr>
            <w:tcW w:w="1187" w:type="dxa"/>
            <w:vMerge/>
            <w:tcBorders>
              <w:left w:val="single" w:sz="2" w:space="0" w:color="auto"/>
              <w:right w:val="single" w:sz="12" w:space="0" w:color="auto"/>
            </w:tcBorders>
            <w:shd w:val="clear" w:color="auto" w:fill="FFFFFF"/>
          </w:tcPr>
          <w:p w14:paraId="7F904629" w14:textId="77777777" w:rsidR="0086740C" w:rsidRPr="00E86B61" w:rsidRDefault="0086740C" w:rsidP="00930D23">
            <w:pPr>
              <w:jc w:val="center"/>
              <w:rPr>
                <w:rFonts w:ascii="Arial" w:hAnsi="Arial" w:cs="Arial"/>
                <w:bCs/>
                <w:sz w:val="22"/>
                <w:szCs w:val="22"/>
              </w:rPr>
            </w:pPr>
          </w:p>
        </w:tc>
      </w:tr>
      <w:tr w:rsidR="0086740C" w:rsidRPr="00E86B61" w14:paraId="3E6679DD" w14:textId="77777777" w:rsidTr="00627D0F">
        <w:trPr>
          <w:trHeight w:val="287"/>
        </w:trPr>
        <w:tc>
          <w:tcPr>
            <w:tcW w:w="740" w:type="dxa"/>
            <w:tcBorders>
              <w:top w:val="single" w:sz="2" w:space="0" w:color="auto"/>
              <w:left w:val="single" w:sz="12" w:space="0" w:color="auto"/>
              <w:bottom w:val="single" w:sz="2" w:space="0" w:color="auto"/>
              <w:right w:val="single" w:sz="2" w:space="0" w:color="auto"/>
            </w:tcBorders>
            <w:shd w:val="clear" w:color="auto" w:fill="FFFFFF"/>
            <w:noWrap/>
            <w:vAlign w:val="center"/>
          </w:tcPr>
          <w:p w14:paraId="2CA08D0A" w14:textId="77777777" w:rsidR="0086740C" w:rsidRPr="00E86B61" w:rsidRDefault="0086740C" w:rsidP="00930D23">
            <w:pPr>
              <w:jc w:val="center"/>
              <w:rPr>
                <w:rFonts w:ascii="Arial" w:hAnsi="Arial" w:cs="Arial"/>
                <w:bCs/>
                <w:sz w:val="22"/>
                <w:szCs w:val="22"/>
              </w:rPr>
            </w:pPr>
            <w:r w:rsidRPr="00E86B61">
              <w:rPr>
                <w:rFonts w:ascii="Arial" w:hAnsi="Arial" w:cs="Arial"/>
                <w:bCs/>
                <w:sz w:val="22"/>
                <w:szCs w:val="22"/>
              </w:rPr>
              <w:t>1.16</w:t>
            </w:r>
          </w:p>
        </w:tc>
        <w:tc>
          <w:tcPr>
            <w:tcW w:w="1585" w:type="dxa"/>
            <w:vMerge/>
            <w:tcBorders>
              <w:left w:val="single" w:sz="2" w:space="0" w:color="auto"/>
              <w:right w:val="single" w:sz="2" w:space="0" w:color="auto"/>
            </w:tcBorders>
            <w:shd w:val="clear" w:color="auto" w:fill="FFFFFF"/>
          </w:tcPr>
          <w:p w14:paraId="264F8A4E" w14:textId="77777777" w:rsidR="0086740C" w:rsidRPr="00E86B61" w:rsidRDefault="0086740C" w:rsidP="00930D23">
            <w:pPr>
              <w:ind w:left="-20" w:right="-106"/>
              <w:rPr>
                <w:rFonts w:ascii="Arial" w:hAnsi="Arial" w:cs="Arial"/>
                <w:color w:val="000000"/>
                <w:sz w:val="22"/>
                <w:szCs w:val="22"/>
              </w:rPr>
            </w:pPr>
          </w:p>
        </w:tc>
        <w:tc>
          <w:tcPr>
            <w:tcW w:w="5580" w:type="dxa"/>
            <w:tcBorders>
              <w:top w:val="single" w:sz="2" w:space="0" w:color="auto"/>
              <w:left w:val="single" w:sz="2" w:space="0" w:color="auto"/>
              <w:bottom w:val="single" w:sz="2" w:space="0" w:color="auto"/>
              <w:right w:val="single" w:sz="2" w:space="0" w:color="auto"/>
            </w:tcBorders>
            <w:shd w:val="clear" w:color="auto" w:fill="FFFFFF"/>
          </w:tcPr>
          <w:p w14:paraId="5479ABB9" w14:textId="77777777" w:rsidR="0086740C" w:rsidRPr="00E86B61" w:rsidRDefault="0086740C" w:rsidP="00930D23">
            <w:pPr>
              <w:jc w:val="both"/>
              <w:rPr>
                <w:rFonts w:ascii="Arial" w:hAnsi="Arial" w:cs="Arial"/>
                <w:bCs/>
                <w:sz w:val="22"/>
                <w:szCs w:val="22"/>
              </w:rPr>
            </w:pPr>
            <w:r w:rsidRPr="00E86B61">
              <w:rPr>
                <w:rFonts w:ascii="Arial" w:hAnsi="Arial" w:cs="Arial"/>
                <w:bCs/>
                <w:sz w:val="22"/>
                <w:szCs w:val="22"/>
              </w:rPr>
              <w:t>Чување (</w:t>
            </w:r>
            <w:r w:rsidRPr="00E86B61">
              <w:rPr>
                <w:rFonts w:ascii="Arial" w:hAnsi="Arial" w:cs="Arial"/>
                <w:bCs/>
                <w:sz w:val="22"/>
                <w:szCs w:val="22"/>
                <w:lang w:val="sr-Latn-CS"/>
              </w:rPr>
              <w:t xml:space="preserve">Backup) </w:t>
            </w:r>
            <w:r w:rsidRPr="00E86B61">
              <w:rPr>
                <w:rFonts w:ascii="Arial" w:hAnsi="Arial" w:cs="Arial"/>
                <w:bCs/>
                <w:sz w:val="22"/>
                <w:szCs w:val="22"/>
              </w:rPr>
              <w:t>конфигурационих фајлова. Лиценци и ускладиштених података</w:t>
            </w:r>
          </w:p>
        </w:tc>
        <w:tc>
          <w:tcPr>
            <w:tcW w:w="1187" w:type="dxa"/>
            <w:vMerge/>
            <w:tcBorders>
              <w:left w:val="single" w:sz="2" w:space="0" w:color="auto"/>
              <w:right w:val="single" w:sz="12" w:space="0" w:color="auto"/>
            </w:tcBorders>
            <w:shd w:val="clear" w:color="auto" w:fill="FFFFFF"/>
          </w:tcPr>
          <w:p w14:paraId="5ABDCCCB" w14:textId="77777777" w:rsidR="0086740C" w:rsidRPr="00E86B61" w:rsidRDefault="0086740C" w:rsidP="00930D23">
            <w:pPr>
              <w:jc w:val="center"/>
              <w:rPr>
                <w:rFonts w:ascii="Arial" w:hAnsi="Arial" w:cs="Arial"/>
                <w:bCs/>
                <w:sz w:val="22"/>
                <w:szCs w:val="22"/>
              </w:rPr>
            </w:pPr>
          </w:p>
        </w:tc>
      </w:tr>
      <w:tr w:rsidR="0086740C" w:rsidRPr="00E86B61" w14:paraId="4B758C73" w14:textId="77777777" w:rsidTr="00627D0F">
        <w:trPr>
          <w:trHeight w:val="287"/>
        </w:trPr>
        <w:tc>
          <w:tcPr>
            <w:tcW w:w="740" w:type="dxa"/>
            <w:tcBorders>
              <w:top w:val="single" w:sz="2" w:space="0" w:color="auto"/>
              <w:left w:val="single" w:sz="12" w:space="0" w:color="auto"/>
              <w:bottom w:val="single" w:sz="2" w:space="0" w:color="auto"/>
              <w:right w:val="single" w:sz="2" w:space="0" w:color="auto"/>
            </w:tcBorders>
            <w:shd w:val="clear" w:color="auto" w:fill="FFFFFF"/>
            <w:noWrap/>
            <w:vAlign w:val="center"/>
          </w:tcPr>
          <w:p w14:paraId="7C5DDF42" w14:textId="77777777" w:rsidR="0086740C" w:rsidRPr="00E86B61" w:rsidRDefault="0086740C" w:rsidP="00930D23">
            <w:pPr>
              <w:jc w:val="center"/>
              <w:rPr>
                <w:rFonts w:ascii="Arial" w:hAnsi="Arial" w:cs="Arial"/>
                <w:bCs/>
                <w:sz w:val="22"/>
                <w:szCs w:val="22"/>
              </w:rPr>
            </w:pPr>
            <w:r w:rsidRPr="00E86B61">
              <w:rPr>
                <w:rFonts w:ascii="Arial" w:hAnsi="Arial" w:cs="Arial"/>
                <w:bCs/>
                <w:sz w:val="22"/>
                <w:szCs w:val="22"/>
              </w:rPr>
              <w:t>1.17</w:t>
            </w:r>
          </w:p>
        </w:tc>
        <w:tc>
          <w:tcPr>
            <w:tcW w:w="1585" w:type="dxa"/>
            <w:vMerge/>
            <w:tcBorders>
              <w:left w:val="single" w:sz="2" w:space="0" w:color="auto"/>
              <w:right w:val="single" w:sz="2" w:space="0" w:color="auto"/>
            </w:tcBorders>
            <w:shd w:val="clear" w:color="auto" w:fill="FFFFFF"/>
          </w:tcPr>
          <w:p w14:paraId="384AEE39" w14:textId="77777777" w:rsidR="0086740C" w:rsidRPr="00E86B61" w:rsidRDefault="0086740C" w:rsidP="00930D23">
            <w:pPr>
              <w:ind w:left="-20" w:right="-106"/>
              <w:rPr>
                <w:rFonts w:ascii="Arial" w:hAnsi="Arial" w:cs="Arial"/>
                <w:color w:val="000000"/>
                <w:sz w:val="22"/>
                <w:szCs w:val="22"/>
              </w:rPr>
            </w:pPr>
          </w:p>
        </w:tc>
        <w:tc>
          <w:tcPr>
            <w:tcW w:w="5580" w:type="dxa"/>
            <w:tcBorders>
              <w:top w:val="single" w:sz="2" w:space="0" w:color="auto"/>
              <w:left w:val="single" w:sz="2" w:space="0" w:color="auto"/>
              <w:bottom w:val="single" w:sz="2" w:space="0" w:color="auto"/>
              <w:right w:val="single" w:sz="2" w:space="0" w:color="auto"/>
            </w:tcBorders>
            <w:shd w:val="clear" w:color="auto" w:fill="FFFFFF"/>
          </w:tcPr>
          <w:p w14:paraId="2DA1D54D" w14:textId="77777777" w:rsidR="0086740C" w:rsidRPr="00E86B61" w:rsidRDefault="0086740C" w:rsidP="00930D23">
            <w:pPr>
              <w:jc w:val="both"/>
              <w:rPr>
                <w:rFonts w:ascii="Arial" w:hAnsi="Arial" w:cs="Arial"/>
                <w:bCs/>
                <w:sz w:val="22"/>
                <w:szCs w:val="22"/>
              </w:rPr>
            </w:pPr>
            <w:r w:rsidRPr="00E86B61">
              <w:rPr>
                <w:rFonts w:ascii="Arial" w:hAnsi="Arial" w:cs="Arial"/>
                <w:bCs/>
                <w:sz w:val="22"/>
                <w:szCs w:val="22"/>
              </w:rPr>
              <w:t>Аутоматско прикупљање информација имена уређаја (</w:t>
            </w:r>
            <w:r w:rsidRPr="00E86B61">
              <w:rPr>
                <w:rFonts w:ascii="Arial" w:hAnsi="Arial" w:cs="Arial"/>
                <w:bCs/>
                <w:sz w:val="22"/>
                <w:szCs w:val="22"/>
                <w:lang w:val="sr-Latn-CS"/>
              </w:rPr>
              <w:t xml:space="preserve">sysName), </w:t>
            </w:r>
            <w:r w:rsidRPr="00E86B61">
              <w:rPr>
                <w:rFonts w:ascii="Arial" w:hAnsi="Arial" w:cs="Arial"/>
                <w:bCs/>
                <w:sz w:val="22"/>
                <w:szCs w:val="22"/>
              </w:rPr>
              <w:t>имена интерфејса (</w:t>
            </w:r>
            <w:r w:rsidRPr="00E86B61">
              <w:rPr>
                <w:rFonts w:ascii="Arial" w:hAnsi="Arial" w:cs="Arial"/>
                <w:bCs/>
                <w:sz w:val="22"/>
                <w:szCs w:val="22"/>
                <w:lang w:val="sr-Latn-CS"/>
              </w:rPr>
              <w:t xml:space="preserve">ifName) </w:t>
            </w:r>
            <w:r w:rsidRPr="00E86B61">
              <w:rPr>
                <w:rFonts w:ascii="Arial" w:hAnsi="Arial" w:cs="Arial"/>
                <w:bCs/>
                <w:sz w:val="22"/>
                <w:szCs w:val="22"/>
              </w:rPr>
              <w:t xml:space="preserve">и брзине интерфејса коришћењем </w:t>
            </w:r>
            <w:r w:rsidRPr="00E86B61">
              <w:rPr>
                <w:rFonts w:ascii="Arial" w:hAnsi="Arial" w:cs="Arial"/>
                <w:bCs/>
                <w:sz w:val="22"/>
                <w:szCs w:val="22"/>
                <w:lang w:val="sr-Latn-CS"/>
              </w:rPr>
              <w:t xml:space="preserve">SNMP </w:t>
            </w:r>
            <w:r w:rsidRPr="00E86B61">
              <w:rPr>
                <w:rFonts w:ascii="Arial" w:hAnsi="Arial" w:cs="Arial"/>
                <w:bCs/>
                <w:sz w:val="22"/>
                <w:szCs w:val="22"/>
              </w:rPr>
              <w:t>протокола за уређаје који генеришу ток података (</w:t>
            </w:r>
            <w:r w:rsidRPr="00E86B61">
              <w:rPr>
                <w:rFonts w:ascii="Arial" w:hAnsi="Arial" w:cs="Arial"/>
                <w:bCs/>
                <w:sz w:val="22"/>
                <w:szCs w:val="22"/>
                <w:lang w:val="sr-Latn-CS"/>
              </w:rPr>
              <w:t>flow)</w:t>
            </w:r>
            <w:r w:rsidRPr="00E86B61">
              <w:rPr>
                <w:rFonts w:ascii="Arial" w:hAnsi="Arial" w:cs="Arial"/>
                <w:bCs/>
                <w:sz w:val="22"/>
                <w:szCs w:val="22"/>
              </w:rPr>
              <w:t xml:space="preserve">.Подршка за мануелно учитавање података уколико </w:t>
            </w:r>
            <w:r w:rsidRPr="00E86B61">
              <w:rPr>
                <w:rFonts w:ascii="Arial" w:hAnsi="Arial" w:cs="Arial"/>
                <w:bCs/>
                <w:sz w:val="22"/>
                <w:szCs w:val="22"/>
                <w:lang w:val="sr-Latn-CS"/>
              </w:rPr>
              <w:t>SNMP</w:t>
            </w:r>
            <w:r w:rsidRPr="00E86B61">
              <w:rPr>
                <w:rFonts w:ascii="Arial" w:hAnsi="Arial" w:cs="Arial"/>
                <w:bCs/>
                <w:sz w:val="22"/>
                <w:szCs w:val="22"/>
              </w:rPr>
              <w:t xml:space="preserve"> протокол није доступан </w:t>
            </w:r>
          </w:p>
        </w:tc>
        <w:tc>
          <w:tcPr>
            <w:tcW w:w="1187" w:type="dxa"/>
            <w:vMerge/>
            <w:tcBorders>
              <w:left w:val="single" w:sz="2" w:space="0" w:color="auto"/>
              <w:right w:val="single" w:sz="12" w:space="0" w:color="auto"/>
            </w:tcBorders>
            <w:shd w:val="clear" w:color="auto" w:fill="FFFFFF"/>
          </w:tcPr>
          <w:p w14:paraId="3480C796" w14:textId="77777777" w:rsidR="0086740C" w:rsidRPr="00E86B61" w:rsidRDefault="0086740C" w:rsidP="00930D23">
            <w:pPr>
              <w:jc w:val="center"/>
              <w:rPr>
                <w:rFonts w:ascii="Arial" w:hAnsi="Arial" w:cs="Arial"/>
                <w:bCs/>
                <w:sz w:val="22"/>
                <w:szCs w:val="22"/>
              </w:rPr>
            </w:pPr>
          </w:p>
        </w:tc>
      </w:tr>
      <w:tr w:rsidR="0086740C" w:rsidRPr="00E86B61" w14:paraId="24A5702A" w14:textId="77777777" w:rsidTr="00627D0F">
        <w:trPr>
          <w:trHeight w:val="287"/>
        </w:trPr>
        <w:tc>
          <w:tcPr>
            <w:tcW w:w="740" w:type="dxa"/>
            <w:tcBorders>
              <w:top w:val="single" w:sz="2" w:space="0" w:color="auto"/>
              <w:left w:val="single" w:sz="12" w:space="0" w:color="auto"/>
              <w:bottom w:val="single" w:sz="2" w:space="0" w:color="auto"/>
              <w:right w:val="single" w:sz="2" w:space="0" w:color="auto"/>
            </w:tcBorders>
            <w:shd w:val="clear" w:color="auto" w:fill="FFFFFF"/>
            <w:noWrap/>
            <w:vAlign w:val="center"/>
          </w:tcPr>
          <w:p w14:paraId="7799F223" w14:textId="77777777" w:rsidR="0086740C" w:rsidRPr="00E86B61" w:rsidRDefault="0086740C" w:rsidP="00930D23">
            <w:pPr>
              <w:jc w:val="center"/>
              <w:rPr>
                <w:rFonts w:ascii="Arial" w:hAnsi="Arial" w:cs="Arial"/>
                <w:bCs/>
                <w:sz w:val="22"/>
                <w:szCs w:val="22"/>
              </w:rPr>
            </w:pPr>
            <w:r w:rsidRPr="00E86B61">
              <w:rPr>
                <w:rFonts w:ascii="Arial" w:hAnsi="Arial" w:cs="Arial"/>
                <w:bCs/>
                <w:sz w:val="22"/>
                <w:szCs w:val="22"/>
              </w:rPr>
              <w:t>1.18</w:t>
            </w:r>
          </w:p>
        </w:tc>
        <w:tc>
          <w:tcPr>
            <w:tcW w:w="1585" w:type="dxa"/>
            <w:vMerge/>
            <w:tcBorders>
              <w:left w:val="single" w:sz="2" w:space="0" w:color="auto"/>
              <w:right w:val="single" w:sz="2" w:space="0" w:color="auto"/>
            </w:tcBorders>
            <w:shd w:val="clear" w:color="auto" w:fill="FFFFFF"/>
          </w:tcPr>
          <w:p w14:paraId="67EB2B2A" w14:textId="77777777" w:rsidR="0086740C" w:rsidRPr="00E86B61" w:rsidRDefault="0086740C" w:rsidP="00930D23">
            <w:pPr>
              <w:ind w:left="-20" w:right="-106"/>
              <w:rPr>
                <w:rFonts w:ascii="Arial" w:hAnsi="Arial" w:cs="Arial"/>
                <w:color w:val="000000"/>
                <w:sz w:val="22"/>
                <w:szCs w:val="22"/>
              </w:rPr>
            </w:pPr>
          </w:p>
        </w:tc>
        <w:tc>
          <w:tcPr>
            <w:tcW w:w="5580" w:type="dxa"/>
            <w:tcBorders>
              <w:top w:val="single" w:sz="2" w:space="0" w:color="auto"/>
              <w:left w:val="single" w:sz="2" w:space="0" w:color="auto"/>
              <w:bottom w:val="single" w:sz="2" w:space="0" w:color="auto"/>
              <w:right w:val="single" w:sz="2" w:space="0" w:color="auto"/>
            </w:tcBorders>
            <w:shd w:val="clear" w:color="auto" w:fill="FFFFFF"/>
          </w:tcPr>
          <w:p w14:paraId="43E3CD3D" w14:textId="77777777" w:rsidR="0086740C" w:rsidRPr="00E86B61" w:rsidRDefault="0086740C" w:rsidP="00930D23">
            <w:pPr>
              <w:jc w:val="both"/>
              <w:rPr>
                <w:rFonts w:ascii="Arial" w:hAnsi="Arial" w:cs="Arial"/>
                <w:bCs/>
                <w:sz w:val="22"/>
                <w:szCs w:val="22"/>
              </w:rPr>
            </w:pPr>
            <w:r w:rsidRPr="00E86B61">
              <w:rPr>
                <w:rFonts w:ascii="Arial" w:hAnsi="Arial" w:cs="Arial"/>
                <w:bCs/>
                <w:sz w:val="22"/>
                <w:szCs w:val="22"/>
              </w:rPr>
              <w:t xml:space="preserve">Именовања </w:t>
            </w:r>
            <w:r w:rsidRPr="00E86B61">
              <w:rPr>
                <w:rFonts w:ascii="Arial" w:hAnsi="Arial" w:cs="Arial"/>
                <w:bCs/>
                <w:sz w:val="22"/>
                <w:szCs w:val="22"/>
                <w:lang w:val="sr-Latn-CS"/>
              </w:rPr>
              <w:t xml:space="preserve">QoS </w:t>
            </w:r>
            <w:r w:rsidRPr="00E86B61">
              <w:rPr>
                <w:rFonts w:ascii="Arial" w:hAnsi="Arial" w:cs="Arial"/>
                <w:bCs/>
                <w:sz w:val="22"/>
                <w:szCs w:val="22"/>
              </w:rPr>
              <w:t>класа</w:t>
            </w:r>
          </w:p>
        </w:tc>
        <w:tc>
          <w:tcPr>
            <w:tcW w:w="1187" w:type="dxa"/>
            <w:vMerge/>
            <w:tcBorders>
              <w:left w:val="single" w:sz="2" w:space="0" w:color="auto"/>
              <w:right w:val="single" w:sz="12" w:space="0" w:color="auto"/>
            </w:tcBorders>
            <w:shd w:val="clear" w:color="auto" w:fill="FFFFFF"/>
          </w:tcPr>
          <w:p w14:paraId="154574FB" w14:textId="77777777" w:rsidR="0086740C" w:rsidRPr="00E86B61" w:rsidRDefault="0086740C" w:rsidP="00930D23">
            <w:pPr>
              <w:jc w:val="center"/>
              <w:rPr>
                <w:rFonts w:ascii="Arial" w:hAnsi="Arial" w:cs="Arial"/>
                <w:bCs/>
                <w:sz w:val="22"/>
                <w:szCs w:val="22"/>
              </w:rPr>
            </w:pPr>
          </w:p>
        </w:tc>
      </w:tr>
      <w:tr w:rsidR="0086740C" w:rsidRPr="00E86B61" w14:paraId="7661CCF6" w14:textId="77777777" w:rsidTr="000D4102">
        <w:trPr>
          <w:trHeight w:val="287"/>
        </w:trPr>
        <w:tc>
          <w:tcPr>
            <w:tcW w:w="740" w:type="dxa"/>
            <w:tcBorders>
              <w:top w:val="single" w:sz="2" w:space="0" w:color="auto"/>
              <w:left w:val="single" w:sz="12" w:space="0" w:color="auto"/>
              <w:bottom w:val="single" w:sz="4" w:space="0" w:color="auto"/>
              <w:right w:val="single" w:sz="2" w:space="0" w:color="auto"/>
            </w:tcBorders>
            <w:shd w:val="clear" w:color="auto" w:fill="FFFFFF"/>
            <w:noWrap/>
            <w:vAlign w:val="center"/>
          </w:tcPr>
          <w:p w14:paraId="79CCD0D3" w14:textId="77777777" w:rsidR="0086740C" w:rsidRPr="00E86B61" w:rsidRDefault="0086740C" w:rsidP="00930D23">
            <w:pPr>
              <w:jc w:val="center"/>
              <w:rPr>
                <w:rFonts w:ascii="Arial" w:hAnsi="Arial" w:cs="Arial"/>
                <w:bCs/>
                <w:sz w:val="22"/>
                <w:szCs w:val="22"/>
              </w:rPr>
            </w:pPr>
            <w:r w:rsidRPr="00E86B61">
              <w:rPr>
                <w:rFonts w:ascii="Arial" w:hAnsi="Arial" w:cs="Arial"/>
                <w:bCs/>
                <w:sz w:val="22"/>
                <w:szCs w:val="22"/>
              </w:rPr>
              <w:t>1.19</w:t>
            </w:r>
          </w:p>
        </w:tc>
        <w:tc>
          <w:tcPr>
            <w:tcW w:w="1585" w:type="dxa"/>
            <w:vMerge/>
            <w:tcBorders>
              <w:left w:val="single" w:sz="2" w:space="0" w:color="auto"/>
              <w:bottom w:val="single" w:sz="4" w:space="0" w:color="auto"/>
              <w:right w:val="single" w:sz="2" w:space="0" w:color="auto"/>
            </w:tcBorders>
            <w:shd w:val="clear" w:color="auto" w:fill="FFFFFF"/>
          </w:tcPr>
          <w:p w14:paraId="41741920" w14:textId="77777777" w:rsidR="0086740C" w:rsidRPr="00E86B61" w:rsidRDefault="0086740C" w:rsidP="00930D23">
            <w:pPr>
              <w:ind w:left="-20" w:right="-106"/>
              <w:rPr>
                <w:rFonts w:ascii="Arial" w:hAnsi="Arial" w:cs="Arial"/>
                <w:color w:val="000000"/>
                <w:sz w:val="22"/>
                <w:szCs w:val="22"/>
              </w:rPr>
            </w:pPr>
          </w:p>
        </w:tc>
        <w:tc>
          <w:tcPr>
            <w:tcW w:w="5580" w:type="dxa"/>
            <w:tcBorders>
              <w:top w:val="single" w:sz="2" w:space="0" w:color="auto"/>
              <w:left w:val="single" w:sz="2" w:space="0" w:color="auto"/>
              <w:bottom w:val="single" w:sz="4" w:space="0" w:color="auto"/>
              <w:right w:val="single" w:sz="2" w:space="0" w:color="auto"/>
            </w:tcBorders>
            <w:shd w:val="clear" w:color="auto" w:fill="FFFFFF"/>
          </w:tcPr>
          <w:p w14:paraId="1DF4BED0" w14:textId="77777777" w:rsidR="0086740C" w:rsidRPr="00E86B61" w:rsidRDefault="0086740C" w:rsidP="00930D23">
            <w:pPr>
              <w:jc w:val="both"/>
              <w:rPr>
                <w:rFonts w:ascii="Arial" w:hAnsi="Arial" w:cs="Arial"/>
                <w:bCs/>
                <w:sz w:val="22"/>
                <w:szCs w:val="22"/>
              </w:rPr>
            </w:pPr>
            <w:r w:rsidRPr="00E86B61">
              <w:rPr>
                <w:rFonts w:ascii="Arial" w:hAnsi="Arial" w:cs="Arial"/>
                <w:bCs/>
                <w:sz w:val="22"/>
                <w:szCs w:val="22"/>
              </w:rPr>
              <w:t xml:space="preserve">Могућност груписања </w:t>
            </w:r>
            <w:r w:rsidRPr="00E86B61">
              <w:rPr>
                <w:rFonts w:ascii="Arial" w:hAnsi="Arial" w:cs="Arial"/>
                <w:bCs/>
                <w:sz w:val="22"/>
                <w:szCs w:val="22"/>
                <w:lang w:val="sr-Latn-CS"/>
              </w:rPr>
              <w:t xml:space="preserve">IP </w:t>
            </w:r>
            <w:r w:rsidRPr="00E86B61">
              <w:rPr>
                <w:rFonts w:ascii="Arial" w:hAnsi="Arial" w:cs="Arial"/>
                <w:bCs/>
                <w:sz w:val="22"/>
                <w:szCs w:val="22"/>
              </w:rPr>
              <w:t>адреса / подмрежа (</w:t>
            </w:r>
            <w:r w:rsidRPr="00E86B61">
              <w:rPr>
                <w:rFonts w:ascii="Arial" w:hAnsi="Arial" w:cs="Arial"/>
                <w:bCs/>
                <w:sz w:val="22"/>
                <w:szCs w:val="22"/>
                <w:lang w:val="sr-Latn-CS"/>
              </w:rPr>
              <w:t xml:space="preserve">subnet) </w:t>
            </w:r>
            <w:r w:rsidRPr="00E86B61">
              <w:rPr>
                <w:rFonts w:ascii="Arial" w:hAnsi="Arial" w:cs="Arial"/>
                <w:bCs/>
                <w:sz w:val="22"/>
                <w:szCs w:val="22"/>
              </w:rPr>
              <w:t xml:space="preserve"> и креирање независних приказа (нпр. према локацији или функцији мреже); хостови могу бити припадници различитих група</w:t>
            </w:r>
          </w:p>
        </w:tc>
        <w:tc>
          <w:tcPr>
            <w:tcW w:w="1187" w:type="dxa"/>
            <w:vMerge/>
            <w:tcBorders>
              <w:left w:val="single" w:sz="2" w:space="0" w:color="auto"/>
              <w:bottom w:val="single" w:sz="4" w:space="0" w:color="auto"/>
              <w:right w:val="single" w:sz="12" w:space="0" w:color="auto"/>
            </w:tcBorders>
            <w:shd w:val="clear" w:color="auto" w:fill="FFFFFF"/>
          </w:tcPr>
          <w:p w14:paraId="5148F167" w14:textId="77777777" w:rsidR="0086740C" w:rsidRPr="00E86B61" w:rsidRDefault="0086740C" w:rsidP="00930D23">
            <w:pPr>
              <w:jc w:val="center"/>
              <w:rPr>
                <w:rFonts w:ascii="Arial" w:hAnsi="Arial" w:cs="Arial"/>
                <w:bCs/>
                <w:sz w:val="22"/>
                <w:szCs w:val="22"/>
              </w:rPr>
            </w:pPr>
          </w:p>
        </w:tc>
      </w:tr>
    </w:tbl>
    <w:p w14:paraId="210103B0" w14:textId="77777777" w:rsidR="00E47BFF" w:rsidRPr="00E86B61" w:rsidRDefault="00E47BFF">
      <w:pPr>
        <w:rPr>
          <w:rFonts w:ascii="Arial" w:hAnsi="Arial" w:cs="Arial"/>
          <w:sz w:val="22"/>
          <w:szCs w:val="22"/>
        </w:rPr>
      </w:pPr>
      <w:r w:rsidRPr="00E86B61">
        <w:rPr>
          <w:rFonts w:ascii="Arial" w:hAnsi="Arial" w:cs="Arial"/>
          <w:sz w:val="22"/>
          <w:szCs w:val="22"/>
        </w:rPr>
        <w:br w:type="page"/>
      </w:r>
    </w:p>
    <w:tbl>
      <w:tblPr>
        <w:tblW w:w="9092" w:type="dxa"/>
        <w:tblLayout w:type="fixed"/>
        <w:tblLook w:val="0000" w:firstRow="0" w:lastRow="0" w:firstColumn="0" w:lastColumn="0" w:noHBand="0" w:noVBand="0"/>
      </w:tblPr>
      <w:tblGrid>
        <w:gridCol w:w="740"/>
        <w:gridCol w:w="1675"/>
        <w:gridCol w:w="5580"/>
        <w:gridCol w:w="1097"/>
      </w:tblGrid>
      <w:tr w:rsidR="0086740C" w:rsidRPr="00E86B61" w14:paraId="10F53048" w14:textId="77777777" w:rsidTr="000D4102">
        <w:trPr>
          <w:trHeight w:val="287"/>
        </w:trPr>
        <w:tc>
          <w:tcPr>
            <w:tcW w:w="740" w:type="dxa"/>
            <w:tcBorders>
              <w:top w:val="single" w:sz="4" w:space="0" w:color="auto"/>
              <w:left w:val="single" w:sz="12" w:space="0" w:color="auto"/>
              <w:bottom w:val="single" w:sz="2" w:space="0" w:color="auto"/>
              <w:right w:val="single" w:sz="2" w:space="0" w:color="auto"/>
            </w:tcBorders>
            <w:shd w:val="clear" w:color="auto" w:fill="FFFFFF"/>
            <w:noWrap/>
            <w:vAlign w:val="center"/>
          </w:tcPr>
          <w:p w14:paraId="3EF73667" w14:textId="77777777" w:rsidR="0086740C" w:rsidRPr="00E86B61" w:rsidRDefault="0086740C" w:rsidP="00930D23">
            <w:pPr>
              <w:jc w:val="center"/>
              <w:rPr>
                <w:rFonts w:ascii="Arial" w:hAnsi="Arial" w:cs="Arial"/>
                <w:bCs/>
                <w:sz w:val="22"/>
                <w:szCs w:val="22"/>
              </w:rPr>
            </w:pPr>
            <w:r w:rsidRPr="00E86B61">
              <w:rPr>
                <w:rFonts w:ascii="Arial" w:hAnsi="Arial" w:cs="Arial"/>
                <w:bCs/>
                <w:sz w:val="22"/>
                <w:szCs w:val="22"/>
              </w:rPr>
              <w:lastRenderedPageBreak/>
              <w:t>1.20</w:t>
            </w:r>
          </w:p>
        </w:tc>
        <w:tc>
          <w:tcPr>
            <w:tcW w:w="1675" w:type="dxa"/>
            <w:vMerge w:val="restart"/>
            <w:tcBorders>
              <w:top w:val="single" w:sz="4" w:space="0" w:color="auto"/>
              <w:left w:val="single" w:sz="2" w:space="0" w:color="auto"/>
              <w:right w:val="single" w:sz="2" w:space="0" w:color="auto"/>
            </w:tcBorders>
            <w:shd w:val="clear" w:color="auto" w:fill="FFFFFF"/>
            <w:vAlign w:val="center"/>
          </w:tcPr>
          <w:p w14:paraId="2CEEE17D" w14:textId="77777777" w:rsidR="0086740C" w:rsidRPr="00E86B61" w:rsidRDefault="0086740C" w:rsidP="00930D23">
            <w:pPr>
              <w:ind w:left="-20" w:right="-106"/>
              <w:rPr>
                <w:rFonts w:ascii="Arial" w:hAnsi="Arial" w:cs="Arial"/>
                <w:color w:val="000000"/>
                <w:sz w:val="22"/>
                <w:szCs w:val="22"/>
              </w:rPr>
            </w:pPr>
            <w:r w:rsidRPr="00E86B61">
              <w:rPr>
                <w:rFonts w:ascii="Arial" w:hAnsi="Arial" w:cs="Arial"/>
                <w:b/>
                <w:sz w:val="22"/>
                <w:szCs w:val="22"/>
              </w:rPr>
              <w:t>Систем за праћење и управљање перформансама ИКТ система</w:t>
            </w:r>
          </w:p>
        </w:tc>
        <w:tc>
          <w:tcPr>
            <w:tcW w:w="5580" w:type="dxa"/>
            <w:tcBorders>
              <w:top w:val="single" w:sz="4" w:space="0" w:color="auto"/>
              <w:left w:val="single" w:sz="2" w:space="0" w:color="auto"/>
              <w:bottom w:val="single" w:sz="2" w:space="0" w:color="auto"/>
              <w:right w:val="single" w:sz="2" w:space="0" w:color="auto"/>
            </w:tcBorders>
            <w:shd w:val="clear" w:color="auto" w:fill="FFFFFF"/>
          </w:tcPr>
          <w:p w14:paraId="634D4A9B" w14:textId="77777777" w:rsidR="0086740C" w:rsidRPr="00E86B61" w:rsidRDefault="0086740C" w:rsidP="00930D23">
            <w:pPr>
              <w:jc w:val="both"/>
              <w:rPr>
                <w:rFonts w:ascii="Arial" w:hAnsi="Arial" w:cs="Arial"/>
                <w:bCs/>
                <w:sz w:val="22"/>
                <w:szCs w:val="22"/>
              </w:rPr>
            </w:pPr>
            <w:r w:rsidRPr="00E86B61">
              <w:rPr>
                <w:rFonts w:ascii="Arial" w:hAnsi="Arial" w:cs="Arial"/>
                <w:bCs/>
                <w:sz w:val="22"/>
                <w:szCs w:val="22"/>
              </w:rPr>
              <w:t xml:space="preserve">Мапирање апликација на </w:t>
            </w:r>
            <w:r w:rsidRPr="00E86B61">
              <w:rPr>
                <w:rFonts w:ascii="Arial" w:hAnsi="Arial" w:cs="Arial"/>
                <w:bCs/>
                <w:sz w:val="22"/>
                <w:szCs w:val="22"/>
                <w:lang w:val="sr-Latn-CS"/>
              </w:rPr>
              <w:t xml:space="preserve">OSI </w:t>
            </w:r>
            <w:r w:rsidRPr="00E86B61">
              <w:rPr>
                <w:rFonts w:ascii="Arial" w:hAnsi="Arial" w:cs="Arial"/>
                <w:bCs/>
                <w:sz w:val="22"/>
                <w:szCs w:val="22"/>
              </w:rPr>
              <w:t xml:space="preserve">нивоу 4 где је апликација = </w:t>
            </w:r>
            <w:r w:rsidRPr="00E86B61">
              <w:rPr>
                <w:rFonts w:ascii="Arial" w:hAnsi="Arial" w:cs="Arial"/>
                <w:bCs/>
                <w:sz w:val="22"/>
                <w:szCs w:val="22"/>
                <w:lang w:val="sr-Latn-CS"/>
              </w:rPr>
              <w:t>IP (</w:t>
            </w:r>
            <w:r w:rsidRPr="00E86B61">
              <w:rPr>
                <w:rFonts w:ascii="Arial" w:hAnsi="Arial" w:cs="Arial"/>
                <w:bCs/>
                <w:sz w:val="22"/>
                <w:szCs w:val="22"/>
              </w:rPr>
              <w:t xml:space="preserve">адреса) + </w:t>
            </w:r>
            <w:r w:rsidRPr="00E86B61">
              <w:rPr>
                <w:rFonts w:ascii="Arial" w:hAnsi="Arial" w:cs="Arial"/>
                <w:bCs/>
                <w:sz w:val="22"/>
                <w:szCs w:val="22"/>
                <w:lang w:val="sr-Latn-CS"/>
              </w:rPr>
              <w:t>Port (</w:t>
            </w:r>
            <w:r w:rsidRPr="00E86B61">
              <w:rPr>
                <w:rFonts w:ascii="Arial" w:hAnsi="Arial" w:cs="Arial"/>
                <w:bCs/>
                <w:sz w:val="22"/>
                <w:szCs w:val="22"/>
              </w:rPr>
              <w:t>број порта)</w:t>
            </w:r>
          </w:p>
        </w:tc>
        <w:tc>
          <w:tcPr>
            <w:tcW w:w="1097" w:type="dxa"/>
            <w:vMerge w:val="restart"/>
            <w:tcBorders>
              <w:top w:val="single" w:sz="4" w:space="0" w:color="auto"/>
              <w:left w:val="single" w:sz="2" w:space="0" w:color="auto"/>
              <w:right w:val="single" w:sz="12" w:space="0" w:color="auto"/>
            </w:tcBorders>
            <w:shd w:val="clear" w:color="auto" w:fill="FFFFFF"/>
          </w:tcPr>
          <w:p w14:paraId="2734001D" w14:textId="77777777" w:rsidR="0086740C" w:rsidRPr="00E86B61" w:rsidRDefault="0086740C" w:rsidP="00930D23">
            <w:pPr>
              <w:jc w:val="center"/>
              <w:rPr>
                <w:rFonts w:ascii="Arial" w:hAnsi="Arial" w:cs="Arial"/>
                <w:bCs/>
                <w:sz w:val="22"/>
                <w:szCs w:val="22"/>
              </w:rPr>
            </w:pPr>
          </w:p>
        </w:tc>
      </w:tr>
      <w:tr w:rsidR="0086740C" w:rsidRPr="00E86B61" w14:paraId="536AC680" w14:textId="77777777" w:rsidTr="000D4102">
        <w:trPr>
          <w:trHeight w:val="287"/>
        </w:trPr>
        <w:tc>
          <w:tcPr>
            <w:tcW w:w="740" w:type="dxa"/>
            <w:tcBorders>
              <w:top w:val="single" w:sz="2" w:space="0" w:color="auto"/>
              <w:left w:val="single" w:sz="12" w:space="0" w:color="auto"/>
              <w:bottom w:val="single" w:sz="2" w:space="0" w:color="auto"/>
              <w:right w:val="single" w:sz="2" w:space="0" w:color="auto"/>
            </w:tcBorders>
            <w:shd w:val="clear" w:color="auto" w:fill="FFFFFF"/>
            <w:noWrap/>
            <w:vAlign w:val="center"/>
          </w:tcPr>
          <w:p w14:paraId="2949E22B" w14:textId="77777777" w:rsidR="0086740C" w:rsidRPr="00E86B61" w:rsidRDefault="0086740C" w:rsidP="00930D23">
            <w:pPr>
              <w:jc w:val="center"/>
              <w:rPr>
                <w:rFonts w:ascii="Arial" w:hAnsi="Arial" w:cs="Arial"/>
                <w:bCs/>
                <w:sz w:val="22"/>
                <w:szCs w:val="22"/>
              </w:rPr>
            </w:pPr>
            <w:r w:rsidRPr="00E86B61">
              <w:rPr>
                <w:rFonts w:ascii="Arial" w:hAnsi="Arial" w:cs="Arial"/>
                <w:bCs/>
                <w:sz w:val="22"/>
                <w:szCs w:val="22"/>
              </w:rPr>
              <w:t>1.21</w:t>
            </w:r>
          </w:p>
        </w:tc>
        <w:tc>
          <w:tcPr>
            <w:tcW w:w="1675" w:type="dxa"/>
            <w:vMerge/>
            <w:tcBorders>
              <w:left w:val="single" w:sz="2" w:space="0" w:color="auto"/>
              <w:right w:val="single" w:sz="2" w:space="0" w:color="auto"/>
            </w:tcBorders>
            <w:shd w:val="clear" w:color="auto" w:fill="FFFFFF"/>
          </w:tcPr>
          <w:p w14:paraId="12766550" w14:textId="77777777" w:rsidR="0086740C" w:rsidRPr="00E86B61" w:rsidRDefault="0086740C" w:rsidP="00930D23">
            <w:pPr>
              <w:ind w:left="-20" w:right="-106"/>
              <w:rPr>
                <w:rFonts w:ascii="Arial" w:hAnsi="Arial" w:cs="Arial"/>
                <w:color w:val="000000"/>
                <w:sz w:val="22"/>
                <w:szCs w:val="22"/>
              </w:rPr>
            </w:pPr>
          </w:p>
        </w:tc>
        <w:tc>
          <w:tcPr>
            <w:tcW w:w="5580" w:type="dxa"/>
            <w:tcBorders>
              <w:top w:val="single" w:sz="2" w:space="0" w:color="auto"/>
              <w:left w:val="single" w:sz="2" w:space="0" w:color="auto"/>
              <w:bottom w:val="single" w:sz="2" w:space="0" w:color="auto"/>
              <w:right w:val="single" w:sz="2" w:space="0" w:color="auto"/>
            </w:tcBorders>
            <w:shd w:val="clear" w:color="auto" w:fill="FFFFFF"/>
          </w:tcPr>
          <w:p w14:paraId="631971CC" w14:textId="77777777" w:rsidR="0086740C" w:rsidRPr="00E86B61" w:rsidRDefault="0086740C" w:rsidP="00930D23">
            <w:pPr>
              <w:jc w:val="both"/>
              <w:rPr>
                <w:rFonts w:ascii="Arial" w:hAnsi="Arial" w:cs="Arial"/>
                <w:bCs/>
                <w:sz w:val="22"/>
                <w:szCs w:val="22"/>
                <w:lang w:val="sr-Latn-CS"/>
              </w:rPr>
            </w:pPr>
            <w:r w:rsidRPr="00E86B61">
              <w:rPr>
                <w:rFonts w:ascii="Arial" w:hAnsi="Arial" w:cs="Arial"/>
                <w:bCs/>
                <w:sz w:val="22"/>
                <w:szCs w:val="22"/>
              </w:rPr>
              <w:t xml:space="preserve">Мапирање апликација на </w:t>
            </w:r>
            <w:r w:rsidRPr="00E86B61">
              <w:rPr>
                <w:rFonts w:ascii="Arial" w:hAnsi="Arial" w:cs="Arial"/>
                <w:bCs/>
                <w:sz w:val="22"/>
                <w:szCs w:val="22"/>
                <w:lang w:val="sr-Latn-CS"/>
              </w:rPr>
              <w:t xml:space="preserve">OSI </w:t>
            </w:r>
            <w:r w:rsidRPr="00E86B61">
              <w:rPr>
                <w:rFonts w:ascii="Arial" w:hAnsi="Arial" w:cs="Arial"/>
                <w:bCs/>
                <w:sz w:val="22"/>
                <w:szCs w:val="22"/>
              </w:rPr>
              <w:t xml:space="preserve">нивоу 7 где је апликација = </w:t>
            </w:r>
            <w:r w:rsidRPr="00E86B61">
              <w:rPr>
                <w:rFonts w:ascii="Arial" w:hAnsi="Arial" w:cs="Arial"/>
                <w:bCs/>
                <w:sz w:val="22"/>
                <w:szCs w:val="22"/>
                <w:lang w:val="sr-Latn-CS"/>
              </w:rPr>
              <w:t>IP (</w:t>
            </w:r>
            <w:r w:rsidRPr="00E86B61">
              <w:rPr>
                <w:rFonts w:ascii="Arial" w:hAnsi="Arial" w:cs="Arial"/>
                <w:bCs/>
                <w:sz w:val="22"/>
                <w:szCs w:val="22"/>
              </w:rPr>
              <w:t xml:space="preserve">адреса) + </w:t>
            </w:r>
            <w:r w:rsidRPr="00E86B61">
              <w:rPr>
                <w:rFonts w:ascii="Arial" w:hAnsi="Arial" w:cs="Arial"/>
                <w:bCs/>
                <w:sz w:val="22"/>
                <w:szCs w:val="22"/>
                <w:lang w:val="sr-Latn-CS"/>
              </w:rPr>
              <w:t>Port (</w:t>
            </w:r>
            <w:r w:rsidRPr="00E86B61">
              <w:rPr>
                <w:rFonts w:ascii="Arial" w:hAnsi="Arial" w:cs="Arial"/>
                <w:bCs/>
                <w:sz w:val="22"/>
                <w:szCs w:val="22"/>
              </w:rPr>
              <w:t>број порта) + Л7 јединствени потпис (</w:t>
            </w:r>
            <w:r w:rsidRPr="00E86B61">
              <w:rPr>
                <w:rFonts w:ascii="Arial" w:hAnsi="Arial" w:cs="Arial"/>
                <w:bCs/>
                <w:sz w:val="22"/>
                <w:szCs w:val="22"/>
                <w:lang w:val="sr-Latn-CS"/>
              </w:rPr>
              <w:t xml:space="preserve">fingerprint) </w:t>
            </w:r>
            <w:r w:rsidRPr="00E86B61">
              <w:rPr>
                <w:rFonts w:ascii="Arial" w:hAnsi="Arial" w:cs="Arial"/>
                <w:bCs/>
                <w:sz w:val="22"/>
                <w:szCs w:val="22"/>
              </w:rPr>
              <w:t xml:space="preserve">базиран на </w:t>
            </w:r>
            <w:r w:rsidRPr="00E86B61">
              <w:rPr>
                <w:rFonts w:ascii="Arial" w:hAnsi="Arial" w:cs="Arial"/>
                <w:bCs/>
                <w:sz w:val="22"/>
                <w:szCs w:val="22"/>
                <w:lang w:val="sr-Latn-CS"/>
              </w:rPr>
              <w:t xml:space="preserve">url, string </w:t>
            </w:r>
            <w:r w:rsidRPr="00E86B61">
              <w:rPr>
                <w:rFonts w:ascii="Arial" w:hAnsi="Arial" w:cs="Arial"/>
                <w:bCs/>
                <w:sz w:val="22"/>
                <w:szCs w:val="22"/>
              </w:rPr>
              <w:t xml:space="preserve">или </w:t>
            </w:r>
            <w:r w:rsidRPr="00E86B61">
              <w:rPr>
                <w:rFonts w:ascii="Arial" w:hAnsi="Arial" w:cs="Arial"/>
                <w:bCs/>
                <w:sz w:val="22"/>
                <w:szCs w:val="22"/>
                <w:lang w:val="sr-Latn-CS"/>
              </w:rPr>
              <w:t>HEX</w:t>
            </w:r>
          </w:p>
        </w:tc>
        <w:tc>
          <w:tcPr>
            <w:tcW w:w="1097" w:type="dxa"/>
            <w:vMerge/>
            <w:tcBorders>
              <w:left w:val="single" w:sz="2" w:space="0" w:color="auto"/>
              <w:right w:val="single" w:sz="12" w:space="0" w:color="auto"/>
            </w:tcBorders>
            <w:shd w:val="clear" w:color="auto" w:fill="FFFFFF"/>
          </w:tcPr>
          <w:p w14:paraId="622F80BD" w14:textId="77777777" w:rsidR="0086740C" w:rsidRPr="00E86B61" w:rsidRDefault="0086740C" w:rsidP="00930D23">
            <w:pPr>
              <w:jc w:val="center"/>
              <w:rPr>
                <w:rFonts w:ascii="Arial" w:hAnsi="Arial" w:cs="Arial"/>
                <w:bCs/>
                <w:sz w:val="22"/>
                <w:szCs w:val="22"/>
              </w:rPr>
            </w:pPr>
          </w:p>
        </w:tc>
      </w:tr>
      <w:tr w:rsidR="0086740C" w:rsidRPr="00E86B61" w14:paraId="4F685830" w14:textId="77777777" w:rsidTr="000D4102">
        <w:trPr>
          <w:trHeight w:val="287"/>
        </w:trPr>
        <w:tc>
          <w:tcPr>
            <w:tcW w:w="740" w:type="dxa"/>
            <w:tcBorders>
              <w:top w:val="single" w:sz="2" w:space="0" w:color="auto"/>
              <w:left w:val="single" w:sz="12" w:space="0" w:color="auto"/>
              <w:bottom w:val="single" w:sz="2" w:space="0" w:color="auto"/>
              <w:right w:val="single" w:sz="2" w:space="0" w:color="auto"/>
            </w:tcBorders>
            <w:shd w:val="clear" w:color="auto" w:fill="FFFFFF"/>
            <w:noWrap/>
            <w:vAlign w:val="center"/>
          </w:tcPr>
          <w:p w14:paraId="424DEF4C" w14:textId="77777777" w:rsidR="0086740C" w:rsidRPr="00E86B61" w:rsidRDefault="0086740C" w:rsidP="00930D23">
            <w:pPr>
              <w:jc w:val="center"/>
              <w:rPr>
                <w:rFonts w:ascii="Arial" w:hAnsi="Arial" w:cs="Arial"/>
                <w:bCs/>
                <w:sz w:val="22"/>
                <w:szCs w:val="22"/>
                <w:lang w:val="sr-Latn-CS"/>
              </w:rPr>
            </w:pPr>
            <w:r w:rsidRPr="00E86B61">
              <w:rPr>
                <w:rFonts w:ascii="Arial" w:hAnsi="Arial" w:cs="Arial"/>
                <w:bCs/>
                <w:sz w:val="22"/>
                <w:szCs w:val="22"/>
                <w:lang w:val="sr-Latn-CS"/>
              </w:rPr>
              <w:t>1.22</w:t>
            </w:r>
          </w:p>
        </w:tc>
        <w:tc>
          <w:tcPr>
            <w:tcW w:w="1675" w:type="dxa"/>
            <w:vMerge/>
            <w:tcBorders>
              <w:left w:val="single" w:sz="2" w:space="0" w:color="auto"/>
              <w:right w:val="single" w:sz="2" w:space="0" w:color="auto"/>
            </w:tcBorders>
            <w:shd w:val="clear" w:color="auto" w:fill="FFFFFF"/>
          </w:tcPr>
          <w:p w14:paraId="42E2056F" w14:textId="77777777" w:rsidR="0086740C" w:rsidRPr="00E86B61" w:rsidRDefault="0086740C" w:rsidP="00930D23">
            <w:pPr>
              <w:ind w:left="-20" w:right="-106"/>
              <w:rPr>
                <w:rFonts w:ascii="Arial" w:hAnsi="Arial" w:cs="Arial"/>
                <w:color w:val="000000"/>
                <w:sz w:val="22"/>
                <w:szCs w:val="22"/>
              </w:rPr>
            </w:pPr>
          </w:p>
        </w:tc>
        <w:tc>
          <w:tcPr>
            <w:tcW w:w="5580" w:type="dxa"/>
            <w:tcBorders>
              <w:top w:val="single" w:sz="2" w:space="0" w:color="auto"/>
              <w:left w:val="single" w:sz="2" w:space="0" w:color="auto"/>
              <w:bottom w:val="single" w:sz="2" w:space="0" w:color="auto"/>
              <w:right w:val="single" w:sz="2" w:space="0" w:color="auto"/>
            </w:tcBorders>
            <w:shd w:val="clear" w:color="auto" w:fill="FFFFFF"/>
          </w:tcPr>
          <w:p w14:paraId="73F75075" w14:textId="77777777" w:rsidR="0086740C" w:rsidRPr="00E86B61" w:rsidRDefault="0086740C" w:rsidP="00930D23">
            <w:pPr>
              <w:jc w:val="both"/>
              <w:rPr>
                <w:rFonts w:ascii="Arial" w:hAnsi="Arial" w:cs="Arial"/>
                <w:bCs/>
                <w:sz w:val="22"/>
                <w:szCs w:val="22"/>
              </w:rPr>
            </w:pPr>
            <w:r w:rsidRPr="00E86B61">
              <w:rPr>
                <w:rFonts w:ascii="Arial" w:hAnsi="Arial" w:cs="Arial"/>
                <w:bCs/>
                <w:sz w:val="22"/>
                <w:szCs w:val="22"/>
              </w:rPr>
              <w:t xml:space="preserve">Подршка за </w:t>
            </w:r>
            <w:r w:rsidRPr="00E86B61">
              <w:rPr>
                <w:rFonts w:ascii="Arial" w:hAnsi="Arial" w:cs="Arial"/>
                <w:bCs/>
                <w:sz w:val="22"/>
                <w:szCs w:val="22"/>
                <w:lang w:val="sr-Latn-CS"/>
              </w:rPr>
              <w:t xml:space="preserve">SSL </w:t>
            </w:r>
            <w:r w:rsidRPr="00E86B61">
              <w:rPr>
                <w:rFonts w:ascii="Arial" w:hAnsi="Arial" w:cs="Arial"/>
                <w:bCs/>
                <w:sz w:val="22"/>
                <w:szCs w:val="22"/>
              </w:rPr>
              <w:t xml:space="preserve">дешифровање </w:t>
            </w:r>
            <w:r w:rsidRPr="00E86B61">
              <w:rPr>
                <w:rFonts w:ascii="Arial" w:hAnsi="Arial" w:cs="Arial"/>
                <w:bCs/>
                <w:sz w:val="22"/>
                <w:szCs w:val="22"/>
                <w:lang w:val="sr-Latn-CS"/>
              </w:rPr>
              <w:t xml:space="preserve">HTTPS </w:t>
            </w:r>
            <w:r w:rsidRPr="00E86B61">
              <w:rPr>
                <w:rFonts w:ascii="Arial" w:hAnsi="Arial" w:cs="Arial"/>
                <w:bCs/>
                <w:sz w:val="22"/>
                <w:szCs w:val="22"/>
              </w:rPr>
              <w:t xml:space="preserve">саобраћаја ради анализе </w:t>
            </w:r>
            <w:r w:rsidRPr="00E86B61">
              <w:rPr>
                <w:rFonts w:ascii="Arial" w:hAnsi="Arial" w:cs="Arial"/>
                <w:bCs/>
                <w:sz w:val="22"/>
                <w:szCs w:val="22"/>
                <w:lang w:val="sr-Latn-CS"/>
              </w:rPr>
              <w:t xml:space="preserve">WEB </w:t>
            </w:r>
            <w:r w:rsidRPr="00E86B61">
              <w:rPr>
                <w:rFonts w:ascii="Arial" w:hAnsi="Arial" w:cs="Arial"/>
                <w:bCs/>
                <w:sz w:val="22"/>
                <w:szCs w:val="22"/>
              </w:rPr>
              <w:t xml:space="preserve">саобраћаја </w:t>
            </w:r>
          </w:p>
        </w:tc>
        <w:tc>
          <w:tcPr>
            <w:tcW w:w="1097" w:type="dxa"/>
            <w:vMerge/>
            <w:tcBorders>
              <w:left w:val="single" w:sz="2" w:space="0" w:color="auto"/>
              <w:right w:val="single" w:sz="12" w:space="0" w:color="auto"/>
            </w:tcBorders>
            <w:shd w:val="clear" w:color="auto" w:fill="FFFFFF"/>
          </w:tcPr>
          <w:p w14:paraId="71D6903D" w14:textId="77777777" w:rsidR="0086740C" w:rsidRPr="00E86B61" w:rsidRDefault="0086740C" w:rsidP="00930D23">
            <w:pPr>
              <w:jc w:val="center"/>
              <w:rPr>
                <w:rFonts w:ascii="Arial" w:hAnsi="Arial" w:cs="Arial"/>
                <w:bCs/>
                <w:sz w:val="22"/>
                <w:szCs w:val="22"/>
              </w:rPr>
            </w:pPr>
          </w:p>
        </w:tc>
      </w:tr>
      <w:tr w:rsidR="0086740C" w:rsidRPr="00E86B61" w14:paraId="57B8414D" w14:textId="77777777" w:rsidTr="000D4102">
        <w:trPr>
          <w:trHeight w:val="287"/>
        </w:trPr>
        <w:tc>
          <w:tcPr>
            <w:tcW w:w="740" w:type="dxa"/>
            <w:tcBorders>
              <w:top w:val="single" w:sz="2" w:space="0" w:color="auto"/>
              <w:left w:val="single" w:sz="12" w:space="0" w:color="auto"/>
              <w:bottom w:val="single" w:sz="2" w:space="0" w:color="auto"/>
              <w:right w:val="single" w:sz="2" w:space="0" w:color="auto"/>
            </w:tcBorders>
            <w:shd w:val="clear" w:color="auto" w:fill="FFFFFF"/>
            <w:noWrap/>
            <w:vAlign w:val="center"/>
          </w:tcPr>
          <w:p w14:paraId="710C1628" w14:textId="77777777" w:rsidR="0086740C" w:rsidRPr="00E86B61" w:rsidRDefault="0086740C" w:rsidP="00930D23">
            <w:pPr>
              <w:jc w:val="center"/>
              <w:rPr>
                <w:rFonts w:ascii="Arial" w:hAnsi="Arial" w:cs="Arial"/>
                <w:bCs/>
                <w:sz w:val="22"/>
                <w:szCs w:val="22"/>
              </w:rPr>
            </w:pPr>
            <w:r w:rsidRPr="00E86B61">
              <w:rPr>
                <w:rFonts w:ascii="Arial" w:hAnsi="Arial" w:cs="Arial"/>
                <w:bCs/>
                <w:sz w:val="22"/>
                <w:szCs w:val="22"/>
              </w:rPr>
              <w:t>1.23</w:t>
            </w:r>
          </w:p>
        </w:tc>
        <w:tc>
          <w:tcPr>
            <w:tcW w:w="1675" w:type="dxa"/>
            <w:vMerge/>
            <w:tcBorders>
              <w:left w:val="single" w:sz="2" w:space="0" w:color="auto"/>
              <w:right w:val="single" w:sz="2" w:space="0" w:color="auto"/>
            </w:tcBorders>
            <w:shd w:val="clear" w:color="auto" w:fill="FFFFFF"/>
          </w:tcPr>
          <w:p w14:paraId="77BAEBDF" w14:textId="77777777" w:rsidR="0086740C" w:rsidRPr="00E86B61" w:rsidRDefault="0086740C" w:rsidP="00930D23">
            <w:pPr>
              <w:ind w:left="-20" w:right="-106"/>
              <w:rPr>
                <w:rFonts w:ascii="Arial" w:hAnsi="Arial" w:cs="Arial"/>
                <w:color w:val="000000"/>
                <w:sz w:val="22"/>
                <w:szCs w:val="22"/>
              </w:rPr>
            </w:pPr>
          </w:p>
        </w:tc>
        <w:tc>
          <w:tcPr>
            <w:tcW w:w="5580" w:type="dxa"/>
            <w:tcBorders>
              <w:top w:val="single" w:sz="2" w:space="0" w:color="auto"/>
              <w:left w:val="single" w:sz="2" w:space="0" w:color="auto"/>
              <w:bottom w:val="single" w:sz="2" w:space="0" w:color="auto"/>
              <w:right w:val="single" w:sz="2" w:space="0" w:color="auto"/>
            </w:tcBorders>
            <w:shd w:val="clear" w:color="auto" w:fill="FFFFFF"/>
          </w:tcPr>
          <w:p w14:paraId="58F7C737" w14:textId="77777777" w:rsidR="0086740C" w:rsidRPr="00E86B61" w:rsidRDefault="0086740C" w:rsidP="00930D23">
            <w:pPr>
              <w:jc w:val="both"/>
              <w:rPr>
                <w:rFonts w:ascii="Arial" w:hAnsi="Arial" w:cs="Arial"/>
                <w:bCs/>
                <w:sz w:val="22"/>
                <w:szCs w:val="22"/>
              </w:rPr>
            </w:pPr>
            <w:r w:rsidRPr="00E86B61">
              <w:rPr>
                <w:rFonts w:ascii="Arial" w:hAnsi="Arial" w:cs="Arial"/>
                <w:bCs/>
                <w:sz w:val="22"/>
                <w:szCs w:val="22"/>
              </w:rPr>
              <w:t xml:space="preserve">Перформансе система извештавања и осталих функција у оптимизованом </w:t>
            </w:r>
            <w:r w:rsidRPr="00E86B61">
              <w:rPr>
                <w:rFonts w:ascii="Arial" w:hAnsi="Arial" w:cs="Arial"/>
                <w:bCs/>
                <w:sz w:val="22"/>
                <w:szCs w:val="22"/>
                <w:lang w:val="sr-Latn-CS"/>
              </w:rPr>
              <w:t xml:space="preserve">WAN </w:t>
            </w:r>
            <w:r w:rsidRPr="00E86B61">
              <w:rPr>
                <w:rFonts w:ascii="Arial" w:hAnsi="Arial" w:cs="Arial"/>
                <w:bCs/>
                <w:sz w:val="22"/>
                <w:szCs w:val="22"/>
              </w:rPr>
              <w:t>окружењу морају бити исте као и у неоптимизованом окружењу без потребе инсталције додатног хардвера или софтвера за сваку оптимизовану локацију посебно</w:t>
            </w:r>
          </w:p>
        </w:tc>
        <w:tc>
          <w:tcPr>
            <w:tcW w:w="1097" w:type="dxa"/>
            <w:vMerge/>
            <w:tcBorders>
              <w:left w:val="single" w:sz="2" w:space="0" w:color="auto"/>
              <w:right w:val="single" w:sz="12" w:space="0" w:color="auto"/>
            </w:tcBorders>
            <w:shd w:val="clear" w:color="auto" w:fill="FFFFFF"/>
          </w:tcPr>
          <w:p w14:paraId="34A276E7" w14:textId="77777777" w:rsidR="0086740C" w:rsidRPr="00E86B61" w:rsidRDefault="0086740C" w:rsidP="00930D23">
            <w:pPr>
              <w:jc w:val="center"/>
              <w:rPr>
                <w:rFonts w:ascii="Arial" w:hAnsi="Arial" w:cs="Arial"/>
                <w:bCs/>
                <w:sz w:val="22"/>
                <w:szCs w:val="22"/>
              </w:rPr>
            </w:pPr>
          </w:p>
        </w:tc>
      </w:tr>
      <w:tr w:rsidR="0086740C" w:rsidRPr="00E86B61" w14:paraId="48CF5805" w14:textId="77777777" w:rsidTr="000D4102">
        <w:trPr>
          <w:trHeight w:val="287"/>
        </w:trPr>
        <w:tc>
          <w:tcPr>
            <w:tcW w:w="740" w:type="dxa"/>
            <w:tcBorders>
              <w:top w:val="single" w:sz="2" w:space="0" w:color="auto"/>
              <w:left w:val="single" w:sz="12" w:space="0" w:color="auto"/>
              <w:bottom w:val="single" w:sz="2" w:space="0" w:color="auto"/>
              <w:right w:val="single" w:sz="2" w:space="0" w:color="auto"/>
            </w:tcBorders>
            <w:shd w:val="clear" w:color="auto" w:fill="FFFFFF"/>
            <w:noWrap/>
            <w:vAlign w:val="center"/>
          </w:tcPr>
          <w:p w14:paraId="52AE0874" w14:textId="77777777" w:rsidR="0086740C" w:rsidRPr="00E86B61" w:rsidRDefault="0086740C" w:rsidP="00930D23">
            <w:pPr>
              <w:jc w:val="center"/>
              <w:rPr>
                <w:rFonts w:ascii="Arial" w:hAnsi="Arial" w:cs="Arial"/>
                <w:bCs/>
                <w:sz w:val="22"/>
                <w:szCs w:val="22"/>
                <w:lang w:val="sr-Latn-CS"/>
              </w:rPr>
            </w:pPr>
            <w:r w:rsidRPr="00E86B61">
              <w:rPr>
                <w:rFonts w:ascii="Arial" w:hAnsi="Arial" w:cs="Arial"/>
                <w:bCs/>
                <w:sz w:val="22"/>
                <w:szCs w:val="22"/>
                <w:lang w:val="sr-Latn-CS"/>
              </w:rPr>
              <w:t>1.24</w:t>
            </w:r>
          </w:p>
        </w:tc>
        <w:tc>
          <w:tcPr>
            <w:tcW w:w="1675" w:type="dxa"/>
            <w:vMerge/>
            <w:tcBorders>
              <w:left w:val="single" w:sz="2" w:space="0" w:color="auto"/>
              <w:right w:val="single" w:sz="2" w:space="0" w:color="auto"/>
            </w:tcBorders>
            <w:shd w:val="clear" w:color="auto" w:fill="FFFFFF"/>
          </w:tcPr>
          <w:p w14:paraId="7987300A" w14:textId="77777777" w:rsidR="0086740C" w:rsidRPr="00E86B61" w:rsidRDefault="0086740C" w:rsidP="00930D23">
            <w:pPr>
              <w:ind w:left="-20" w:right="-106"/>
              <w:rPr>
                <w:rFonts w:ascii="Arial" w:hAnsi="Arial" w:cs="Arial"/>
                <w:color w:val="000000"/>
                <w:sz w:val="22"/>
                <w:szCs w:val="22"/>
              </w:rPr>
            </w:pPr>
          </w:p>
        </w:tc>
        <w:tc>
          <w:tcPr>
            <w:tcW w:w="5580" w:type="dxa"/>
            <w:tcBorders>
              <w:top w:val="single" w:sz="2" w:space="0" w:color="auto"/>
              <w:left w:val="single" w:sz="2" w:space="0" w:color="auto"/>
              <w:bottom w:val="single" w:sz="2" w:space="0" w:color="auto"/>
              <w:right w:val="single" w:sz="2" w:space="0" w:color="auto"/>
            </w:tcBorders>
            <w:shd w:val="clear" w:color="auto" w:fill="FFFFFF"/>
          </w:tcPr>
          <w:p w14:paraId="524AF108" w14:textId="77777777" w:rsidR="0086740C" w:rsidRPr="00E86B61" w:rsidRDefault="0086740C" w:rsidP="00930D23">
            <w:pPr>
              <w:jc w:val="both"/>
              <w:rPr>
                <w:rFonts w:ascii="Arial" w:hAnsi="Arial" w:cs="Arial"/>
                <w:bCs/>
                <w:sz w:val="22"/>
                <w:szCs w:val="22"/>
              </w:rPr>
            </w:pPr>
            <w:r w:rsidRPr="00E86B61">
              <w:rPr>
                <w:rFonts w:ascii="Arial" w:hAnsi="Arial" w:cs="Arial"/>
                <w:bCs/>
                <w:sz w:val="22"/>
                <w:szCs w:val="22"/>
              </w:rPr>
              <w:t>Тачно извештавање „</w:t>
            </w:r>
            <w:r w:rsidRPr="00E86B61">
              <w:rPr>
                <w:rFonts w:ascii="Arial" w:hAnsi="Arial" w:cs="Arial"/>
                <w:bCs/>
                <w:sz w:val="22"/>
                <w:szCs w:val="22"/>
                <w:lang w:val="sr-Latn-CS"/>
              </w:rPr>
              <w:t xml:space="preserve">network round trip times“ </w:t>
            </w:r>
            <w:r w:rsidRPr="00E86B61">
              <w:rPr>
                <w:rFonts w:ascii="Arial" w:hAnsi="Arial" w:cs="Arial"/>
                <w:bCs/>
                <w:sz w:val="22"/>
                <w:szCs w:val="22"/>
              </w:rPr>
              <w:t xml:space="preserve">за оптимизован саобраћај без потребе за </w:t>
            </w:r>
            <w:r w:rsidRPr="00E86B61">
              <w:rPr>
                <w:rFonts w:ascii="Arial" w:hAnsi="Arial" w:cs="Arial"/>
                <w:bCs/>
                <w:sz w:val="22"/>
                <w:szCs w:val="22"/>
                <w:lang w:val="sr-Latn-CS"/>
              </w:rPr>
              <w:t xml:space="preserve">RPS </w:t>
            </w:r>
            <w:r w:rsidRPr="00E86B61">
              <w:rPr>
                <w:rFonts w:ascii="Arial" w:hAnsi="Arial" w:cs="Arial"/>
                <w:bCs/>
                <w:sz w:val="22"/>
                <w:szCs w:val="22"/>
              </w:rPr>
              <w:t>пакетима или додатним хардвером</w:t>
            </w:r>
          </w:p>
        </w:tc>
        <w:tc>
          <w:tcPr>
            <w:tcW w:w="1097" w:type="dxa"/>
            <w:vMerge/>
            <w:tcBorders>
              <w:left w:val="single" w:sz="2" w:space="0" w:color="auto"/>
              <w:right w:val="single" w:sz="12" w:space="0" w:color="auto"/>
            </w:tcBorders>
            <w:shd w:val="clear" w:color="auto" w:fill="FFFFFF"/>
          </w:tcPr>
          <w:p w14:paraId="200DB46C" w14:textId="77777777" w:rsidR="0086740C" w:rsidRPr="00E86B61" w:rsidRDefault="0086740C" w:rsidP="00930D23">
            <w:pPr>
              <w:jc w:val="center"/>
              <w:rPr>
                <w:rFonts w:ascii="Arial" w:hAnsi="Arial" w:cs="Arial"/>
                <w:bCs/>
                <w:sz w:val="22"/>
                <w:szCs w:val="22"/>
              </w:rPr>
            </w:pPr>
          </w:p>
        </w:tc>
      </w:tr>
      <w:tr w:rsidR="0086740C" w:rsidRPr="00E86B61" w14:paraId="1728730A" w14:textId="77777777" w:rsidTr="000D4102">
        <w:trPr>
          <w:trHeight w:val="287"/>
        </w:trPr>
        <w:tc>
          <w:tcPr>
            <w:tcW w:w="740" w:type="dxa"/>
            <w:tcBorders>
              <w:top w:val="single" w:sz="2" w:space="0" w:color="auto"/>
              <w:left w:val="single" w:sz="12" w:space="0" w:color="auto"/>
              <w:bottom w:val="single" w:sz="2" w:space="0" w:color="auto"/>
              <w:right w:val="single" w:sz="2" w:space="0" w:color="auto"/>
            </w:tcBorders>
            <w:shd w:val="clear" w:color="auto" w:fill="FFFFFF"/>
            <w:noWrap/>
            <w:vAlign w:val="center"/>
          </w:tcPr>
          <w:p w14:paraId="557087EA" w14:textId="77777777" w:rsidR="0086740C" w:rsidRPr="00E86B61" w:rsidRDefault="0086740C" w:rsidP="00930D23">
            <w:pPr>
              <w:jc w:val="center"/>
              <w:rPr>
                <w:rFonts w:ascii="Arial" w:hAnsi="Arial" w:cs="Arial"/>
                <w:bCs/>
                <w:sz w:val="22"/>
                <w:szCs w:val="22"/>
              </w:rPr>
            </w:pPr>
            <w:r w:rsidRPr="00E86B61">
              <w:rPr>
                <w:rFonts w:ascii="Arial" w:hAnsi="Arial" w:cs="Arial"/>
                <w:bCs/>
                <w:sz w:val="22"/>
                <w:szCs w:val="22"/>
              </w:rPr>
              <w:t>1.25</w:t>
            </w:r>
          </w:p>
        </w:tc>
        <w:tc>
          <w:tcPr>
            <w:tcW w:w="1675" w:type="dxa"/>
            <w:vMerge/>
            <w:tcBorders>
              <w:left w:val="single" w:sz="2" w:space="0" w:color="auto"/>
              <w:right w:val="single" w:sz="2" w:space="0" w:color="auto"/>
            </w:tcBorders>
            <w:shd w:val="clear" w:color="auto" w:fill="FFFFFF"/>
          </w:tcPr>
          <w:p w14:paraId="591AFC84" w14:textId="77777777" w:rsidR="0086740C" w:rsidRPr="00E86B61" w:rsidRDefault="0086740C" w:rsidP="00930D23">
            <w:pPr>
              <w:ind w:left="-20" w:right="-106"/>
              <w:rPr>
                <w:rFonts w:ascii="Arial" w:hAnsi="Arial" w:cs="Arial"/>
                <w:color w:val="000000"/>
                <w:sz w:val="22"/>
                <w:szCs w:val="22"/>
              </w:rPr>
            </w:pPr>
          </w:p>
        </w:tc>
        <w:tc>
          <w:tcPr>
            <w:tcW w:w="5580" w:type="dxa"/>
            <w:tcBorders>
              <w:top w:val="single" w:sz="2" w:space="0" w:color="auto"/>
              <w:left w:val="single" w:sz="2" w:space="0" w:color="auto"/>
              <w:bottom w:val="single" w:sz="2" w:space="0" w:color="auto"/>
              <w:right w:val="single" w:sz="2" w:space="0" w:color="auto"/>
            </w:tcBorders>
            <w:shd w:val="clear" w:color="auto" w:fill="FFFFFF"/>
          </w:tcPr>
          <w:p w14:paraId="7B562BFE" w14:textId="77777777" w:rsidR="0086740C" w:rsidRPr="00E86B61" w:rsidRDefault="0086740C" w:rsidP="00930D23">
            <w:pPr>
              <w:jc w:val="both"/>
              <w:rPr>
                <w:rFonts w:ascii="Arial" w:hAnsi="Arial" w:cs="Arial"/>
                <w:bCs/>
                <w:sz w:val="22"/>
                <w:szCs w:val="22"/>
              </w:rPr>
            </w:pPr>
            <w:r w:rsidRPr="00E86B61">
              <w:rPr>
                <w:rFonts w:ascii="Arial" w:hAnsi="Arial" w:cs="Arial"/>
                <w:bCs/>
                <w:sz w:val="22"/>
                <w:szCs w:val="22"/>
              </w:rPr>
              <w:t>Аутоматско препознавање повећаног мрежног саобраћаја (</w:t>
            </w:r>
            <w:r w:rsidRPr="00E86B61">
              <w:rPr>
                <w:rFonts w:ascii="Arial" w:hAnsi="Arial" w:cs="Arial"/>
                <w:bCs/>
                <w:sz w:val="22"/>
                <w:szCs w:val="22"/>
                <w:lang w:val="sr-Latn-CS"/>
              </w:rPr>
              <w:t xml:space="preserve">NetFlaw) </w:t>
            </w:r>
            <w:r w:rsidRPr="00E86B61">
              <w:rPr>
                <w:rFonts w:ascii="Arial" w:hAnsi="Arial" w:cs="Arial"/>
                <w:bCs/>
                <w:sz w:val="22"/>
                <w:szCs w:val="22"/>
              </w:rPr>
              <w:t xml:space="preserve">и тачно идентификовање и груписање свих </w:t>
            </w:r>
            <w:r w:rsidRPr="00E86B61">
              <w:rPr>
                <w:rFonts w:ascii="Arial" w:hAnsi="Arial" w:cs="Arial"/>
                <w:bCs/>
                <w:sz w:val="22"/>
                <w:szCs w:val="22"/>
                <w:lang w:val="sr-Latn-CS"/>
              </w:rPr>
              <w:t>WAN</w:t>
            </w:r>
            <w:r w:rsidRPr="00E86B61">
              <w:rPr>
                <w:rFonts w:ascii="Arial" w:hAnsi="Arial" w:cs="Arial"/>
                <w:bCs/>
                <w:sz w:val="22"/>
                <w:szCs w:val="22"/>
              </w:rPr>
              <w:t xml:space="preserve"> интерфејса стриктно базирано на подацима добијеним из овог мрежног саобраћаја</w:t>
            </w:r>
          </w:p>
        </w:tc>
        <w:tc>
          <w:tcPr>
            <w:tcW w:w="1097" w:type="dxa"/>
            <w:vMerge/>
            <w:tcBorders>
              <w:left w:val="single" w:sz="2" w:space="0" w:color="auto"/>
              <w:right w:val="single" w:sz="12" w:space="0" w:color="auto"/>
            </w:tcBorders>
            <w:shd w:val="clear" w:color="auto" w:fill="FFFFFF"/>
          </w:tcPr>
          <w:p w14:paraId="33E29986" w14:textId="77777777" w:rsidR="0086740C" w:rsidRPr="00E86B61" w:rsidRDefault="0086740C" w:rsidP="00930D23">
            <w:pPr>
              <w:jc w:val="center"/>
              <w:rPr>
                <w:rFonts w:ascii="Arial" w:hAnsi="Arial" w:cs="Arial"/>
                <w:bCs/>
                <w:sz w:val="22"/>
                <w:szCs w:val="22"/>
              </w:rPr>
            </w:pPr>
          </w:p>
        </w:tc>
      </w:tr>
      <w:tr w:rsidR="0086740C" w:rsidRPr="00E86B61" w14:paraId="7FF7E3B7" w14:textId="77777777" w:rsidTr="000D4102">
        <w:trPr>
          <w:trHeight w:val="287"/>
        </w:trPr>
        <w:tc>
          <w:tcPr>
            <w:tcW w:w="740" w:type="dxa"/>
            <w:tcBorders>
              <w:top w:val="single" w:sz="2" w:space="0" w:color="auto"/>
              <w:left w:val="single" w:sz="12" w:space="0" w:color="auto"/>
              <w:bottom w:val="single" w:sz="2" w:space="0" w:color="auto"/>
              <w:right w:val="single" w:sz="2" w:space="0" w:color="auto"/>
            </w:tcBorders>
            <w:shd w:val="clear" w:color="auto" w:fill="FFFFFF"/>
            <w:noWrap/>
            <w:vAlign w:val="center"/>
          </w:tcPr>
          <w:p w14:paraId="05D1F372" w14:textId="77777777" w:rsidR="0086740C" w:rsidRPr="00E86B61" w:rsidRDefault="0086740C" w:rsidP="00930D23">
            <w:pPr>
              <w:jc w:val="center"/>
              <w:rPr>
                <w:rFonts w:ascii="Arial" w:hAnsi="Arial" w:cs="Arial"/>
                <w:bCs/>
                <w:sz w:val="22"/>
                <w:szCs w:val="22"/>
              </w:rPr>
            </w:pPr>
            <w:r w:rsidRPr="00E86B61">
              <w:rPr>
                <w:rFonts w:ascii="Arial" w:hAnsi="Arial" w:cs="Arial"/>
                <w:bCs/>
                <w:sz w:val="22"/>
                <w:szCs w:val="22"/>
              </w:rPr>
              <w:t>1.26</w:t>
            </w:r>
          </w:p>
        </w:tc>
        <w:tc>
          <w:tcPr>
            <w:tcW w:w="1675" w:type="dxa"/>
            <w:vMerge/>
            <w:tcBorders>
              <w:left w:val="single" w:sz="2" w:space="0" w:color="auto"/>
              <w:right w:val="single" w:sz="2" w:space="0" w:color="auto"/>
            </w:tcBorders>
            <w:shd w:val="clear" w:color="auto" w:fill="FFFFFF"/>
          </w:tcPr>
          <w:p w14:paraId="6275015A" w14:textId="77777777" w:rsidR="0086740C" w:rsidRPr="00E86B61" w:rsidRDefault="0086740C" w:rsidP="00930D23">
            <w:pPr>
              <w:ind w:left="-20" w:right="-106"/>
              <w:rPr>
                <w:rFonts w:ascii="Arial" w:hAnsi="Arial" w:cs="Arial"/>
                <w:color w:val="000000"/>
                <w:sz w:val="22"/>
                <w:szCs w:val="22"/>
              </w:rPr>
            </w:pPr>
          </w:p>
        </w:tc>
        <w:tc>
          <w:tcPr>
            <w:tcW w:w="5580" w:type="dxa"/>
            <w:tcBorders>
              <w:top w:val="single" w:sz="2" w:space="0" w:color="auto"/>
              <w:left w:val="single" w:sz="2" w:space="0" w:color="auto"/>
              <w:bottom w:val="single" w:sz="2" w:space="0" w:color="auto"/>
              <w:right w:val="single" w:sz="2" w:space="0" w:color="auto"/>
            </w:tcBorders>
            <w:shd w:val="clear" w:color="auto" w:fill="FFFFFF"/>
          </w:tcPr>
          <w:p w14:paraId="3DC1C897" w14:textId="77777777" w:rsidR="0086740C" w:rsidRPr="00E86B61" w:rsidRDefault="0086740C" w:rsidP="00930D23">
            <w:pPr>
              <w:jc w:val="both"/>
              <w:rPr>
                <w:rFonts w:ascii="Arial" w:hAnsi="Arial" w:cs="Arial"/>
                <w:bCs/>
                <w:sz w:val="22"/>
                <w:szCs w:val="22"/>
                <w:lang w:val="sr-Latn-CS"/>
              </w:rPr>
            </w:pPr>
            <w:r w:rsidRPr="00E86B61">
              <w:rPr>
                <w:rFonts w:ascii="Arial" w:hAnsi="Arial" w:cs="Arial"/>
                <w:bCs/>
                <w:sz w:val="22"/>
                <w:szCs w:val="22"/>
              </w:rPr>
              <w:t>Дедупликација тока података из разлићитих уређаја као и пакета података који се добијају од стране сензора и уређаја за прикупљање пакета (</w:t>
            </w:r>
            <w:r w:rsidRPr="00E86B61">
              <w:rPr>
                <w:rFonts w:ascii="Arial" w:hAnsi="Arial" w:cs="Arial"/>
                <w:bCs/>
                <w:sz w:val="22"/>
                <w:szCs w:val="22"/>
                <w:lang w:val="sr-Latn-CS"/>
              </w:rPr>
              <w:t>capture appliance)</w:t>
            </w:r>
          </w:p>
        </w:tc>
        <w:tc>
          <w:tcPr>
            <w:tcW w:w="1097" w:type="dxa"/>
            <w:vMerge/>
            <w:tcBorders>
              <w:left w:val="single" w:sz="2" w:space="0" w:color="auto"/>
              <w:right w:val="single" w:sz="12" w:space="0" w:color="auto"/>
            </w:tcBorders>
            <w:shd w:val="clear" w:color="auto" w:fill="FFFFFF"/>
          </w:tcPr>
          <w:p w14:paraId="4E391C1A" w14:textId="77777777" w:rsidR="0086740C" w:rsidRPr="00E86B61" w:rsidRDefault="0086740C" w:rsidP="00930D23">
            <w:pPr>
              <w:jc w:val="center"/>
              <w:rPr>
                <w:rFonts w:ascii="Arial" w:hAnsi="Arial" w:cs="Arial"/>
                <w:bCs/>
                <w:sz w:val="22"/>
                <w:szCs w:val="22"/>
              </w:rPr>
            </w:pPr>
          </w:p>
        </w:tc>
      </w:tr>
      <w:tr w:rsidR="0086740C" w:rsidRPr="00E86B61" w14:paraId="4E3C4E3D" w14:textId="77777777" w:rsidTr="000D4102">
        <w:trPr>
          <w:trHeight w:val="287"/>
        </w:trPr>
        <w:tc>
          <w:tcPr>
            <w:tcW w:w="740" w:type="dxa"/>
            <w:tcBorders>
              <w:top w:val="single" w:sz="2" w:space="0" w:color="auto"/>
              <w:left w:val="single" w:sz="12" w:space="0" w:color="auto"/>
              <w:bottom w:val="single" w:sz="2" w:space="0" w:color="auto"/>
              <w:right w:val="single" w:sz="2" w:space="0" w:color="auto"/>
            </w:tcBorders>
            <w:shd w:val="clear" w:color="auto" w:fill="FFFFFF"/>
            <w:noWrap/>
            <w:vAlign w:val="center"/>
          </w:tcPr>
          <w:p w14:paraId="63E7CE40" w14:textId="77777777" w:rsidR="0086740C" w:rsidRPr="00E86B61" w:rsidRDefault="0086740C" w:rsidP="00930D23">
            <w:pPr>
              <w:jc w:val="center"/>
              <w:rPr>
                <w:rFonts w:ascii="Arial" w:hAnsi="Arial" w:cs="Arial"/>
                <w:bCs/>
                <w:sz w:val="22"/>
                <w:szCs w:val="22"/>
                <w:lang w:val="sr-Latn-CS"/>
              </w:rPr>
            </w:pPr>
            <w:r w:rsidRPr="00E86B61">
              <w:rPr>
                <w:rFonts w:ascii="Arial" w:hAnsi="Arial" w:cs="Arial"/>
                <w:bCs/>
                <w:sz w:val="22"/>
                <w:szCs w:val="22"/>
                <w:lang w:val="sr-Latn-CS"/>
              </w:rPr>
              <w:t>1.27</w:t>
            </w:r>
          </w:p>
        </w:tc>
        <w:tc>
          <w:tcPr>
            <w:tcW w:w="1675" w:type="dxa"/>
            <w:vMerge/>
            <w:tcBorders>
              <w:left w:val="single" w:sz="2" w:space="0" w:color="auto"/>
              <w:right w:val="single" w:sz="2" w:space="0" w:color="auto"/>
            </w:tcBorders>
            <w:shd w:val="clear" w:color="auto" w:fill="FFFFFF"/>
          </w:tcPr>
          <w:p w14:paraId="4EE0674F" w14:textId="77777777" w:rsidR="0086740C" w:rsidRPr="00E86B61" w:rsidRDefault="0086740C" w:rsidP="00930D23">
            <w:pPr>
              <w:ind w:left="-20" w:right="-106"/>
              <w:rPr>
                <w:rFonts w:ascii="Arial" w:hAnsi="Arial" w:cs="Arial"/>
                <w:color w:val="000000"/>
                <w:sz w:val="22"/>
                <w:szCs w:val="22"/>
              </w:rPr>
            </w:pPr>
          </w:p>
        </w:tc>
        <w:tc>
          <w:tcPr>
            <w:tcW w:w="5580" w:type="dxa"/>
            <w:tcBorders>
              <w:top w:val="single" w:sz="2" w:space="0" w:color="auto"/>
              <w:left w:val="single" w:sz="2" w:space="0" w:color="auto"/>
              <w:bottom w:val="single" w:sz="2" w:space="0" w:color="auto"/>
              <w:right w:val="single" w:sz="2" w:space="0" w:color="auto"/>
            </w:tcBorders>
            <w:shd w:val="clear" w:color="auto" w:fill="FFFFFF"/>
          </w:tcPr>
          <w:p w14:paraId="11E8176C" w14:textId="77777777" w:rsidR="0086740C" w:rsidRPr="00E86B61" w:rsidRDefault="0086740C" w:rsidP="00930D23">
            <w:pPr>
              <w:jc w:val="both"/>
              <w:rPr>
                <w:rFonts w:ascii="Arial" w:hAnsi="Arial" w:cs="Arial"/>
                <w:bCs/>
                <w:sz w:val="22"/>
                <w:szCs w:val="22"/>
              </w:rPr>
            </w:pPr>
            <w:r w:rsidRPr="00E86B61">
              <w:rPr>
                <w:rFonts w:ascii="Arial" w:hAnsi="Arial" w:cs="Arial"/>
                <w:bCs/>
                <w:sz w:val="22"/>
                <w:szCs w:val="22"/>
              </w:rPr>
              <w:t>Комбиновање података, сакупљених преко сонди/сензора/уређаја за прикупљање, у један јединствени запис нпр.комбиновање података добијених детаљном анализом пакета и података о перформансама везе са дедуплицираним интерфејсом тока података (</w:t>
            </w:r>
            <w:r w:rsidRPr="00E86B61">
              <w:rPr>
                <w:rFonts w:ascii="Arial" w:hAnsi="Arial" w:cs="Arial"/>
                <w:bCs/>
                <w:sz w:val="22"/>
                <w:szCs w:val="22"/>
                <w:lang w:val="sr-Latn-CS"/>
              </w:rPr>
              <w:t xml:space="preserve">flaw traffic) </w:t>
            </w:r>
            <w:r w:rsidRPr="00E86B61">
              <w:rPr>
                <w:rFonts w:ascii="Arial" w:hAnsi="Arial" w:cs="Arial"/>
                <w:bCs/>
                <w:sz w:val="22"/>
                <w:szCs w:val="22"/>
              </w:rPr>
              <w:t>у само један запис</w:t>
            </w:r>
          </w:p>
        </w:tc>
        <w:tc>
          <w:tcPr>
            <w:tcW w:w="1097" w:type="dxa"/>
            <w:vMerge/>
            <w:tcBorders>
              <w:left w:val="single" w:sz="2" w:space="0" w:color="auto"/>
              <w:right w:val="single" w:sz="12" w:space="0" w:color="auto"/>
            </w:tcBorders>
            <w:shd w:val="clear" w:color="auto" w:fill="FFFFFF"/>
          </w:tcPr>
          <w:p w14:paraId="0FD735EC" w14:textId="77777777" w:rsidR="0086740C" w:rsidRPr="00E86B61" w:rsidRDefault="0086740C" w:rsidP="00930D23">
            <w:pPr>
              <w:jc w:val="center"/>
              <w:rPr>
                <w:rFonts w:ascii="Arial" w:hAnsi="Arial" w:cs="Arial"/>
                <w:bCs/>
                <w:sz w:val="22"/>
                <w:szCs w:val="22"/>
              </w:rPr>
            </w:pPr>
          </w:p>
        </w:tc>
      </w:tr>
      <w:tr w:rsidR="0086740C" w:rsidRPr="00E86B61" w14:paraId="311BDEF5" w14:textId="77777777" w:rsidTr="000D4102">
        <w:trPr>
          <w:trHeight w:val="287"/>
        </w:trPr>
        <w:tc>
          <w:tcPr>
            <w:tcW w:w="740" w:type="dxa"/>
            <w:tcBorders>
              <w:top w:val="single" w:sz="2" w:space="0" w:color="auto"/>
              <w:left w:val="single" w:sz="12" w:space="0" w:color="auto"/>
              <w:bottom w:val="single" w:sz="2" w:space="0" w:color="auto"/>
              <w:right w:val="single" w:sz="2" w:space="0" w:color="auto"/>
            </w:tcBorders>
            <w:shd w:val="clear" w:color="auto" w:fill="FFFFFF"/>
            <w:noWrap/>
            <w:vAlign w:val="center"/>
          </w:tcPr>
          <w:p w14:paraId="7A925A24" w14:textId="77777777" w:rsidR="0086740C" w:rsidRPr="00E86B61" w:rsidRDefault="0086740C" w:rsidP="00930D23">
            <w:pPr>
              <w:jc w:val="center"/>
              <w:rPr>
                <w:rFonts w:ascii="Arial" w:hAnsi="Arial" w:cs="Arial"/>
                <w:bCs/>
                <w:sz w:val="22"/>
                <w:szCs w:val="22"/>
              </w:rPr>
            </w:pPr>
            <w:r w:rsidRPr="00E86B61">
              <w:rPr>
                <w:rFonts w:ascii="Arial" w:hAnsi="Arial" w:cs="Arial"/>
                <w:bCs/>
                <w:sz w:val="22"/>
                <w:szCs w:val="22"/>
              </w:rPr>
              <w:t>1.28</w:t>
            </w:r>
          </w:p>
        </w:tc>
        <w:tc>
          <w:tcPr>
            <w:tcW w:w="1675" w:type="dxa"/>
            <w:vMerge/>
            <w:tcBorders>
              <w:left w:val="single" w:sz="2" w:space="0" w:color="auto"/>
              <w:right w:val="single" w:sz="2" w:space="0" w:color="auto"/>
            </w:tcBorders>
            <w:shd w:val="clear" w:color="auto" w:fill="FFFFFF"/>
          </w:tcPr>
          <w:p w14:paraId="5B990B11" w14:textId="77777777" w:rsidR="0086740C" w:rsidRPr="00E86B61" w:rsidRDefault="0086740C" w:rsidP="00930D23">
            <w:pPr>
              <w:ind w:left="-20" w:right="-106"/>
              <w:rPr>
                <w:rFonts w:ascii="Arial" w:hAnsi="Arial" w:cs="Arial"/>
                <w:color w:val="000000"/>
                <w:sz w:val="22"/>
                <w:szCs w:val="22"/>
              </w:rPr>
            </w:pPr>
          </w:p>
        </w:tc>
        <w:tc>
          <w:tcPr>
            <w:tcW w:w="5580" w:type="dxa"/>
            <w:tcBorders>
              <w:top w:val="single" w:sz="2" w:space="0" w:color="auto"/>
              <w:left w:val="single" w:sz="2" w:space="0" w:color="auto"/>
              <w:bottom w:val="single" w:sz="2" w:space="0" w:color="auto"/>
              <w:right w:val="single" w:sz="2" w:space="0" w:color="auto"/>
            </w:tcBorders>
            <w:shd w:val="clear" w:color="auto" w:fill="FFFFFF"/>
          </w:tcPr>
          <w:p w14:paraId="194A6BE9" w14:textId="77777777" w:rsidR="0086740C" w:rsidRPr="00E86B61" w:rsidRDefault="0086740C" w:rsidP="00930D23">
            <w:pPr>
              <w:jc w:val="both"/>
              <w:rPr>
                <w:rFonts w:ascii="Arial" w:hAnsi="Arial" w:cs="Arial"/>
                <w:bCs/>
                <w:sz w:val="22"/>
                <w:szCs w:val="22"/>
              </w:rPr>
            </w:pPr>
            <w:r w:rsidRPr="00E86B61">
              <w:rPr>
                <w:rFonts w:ascii="Arial" w:hAnsi="Arial" w:cs="Arial"/>
                <w:bCs/>
                <w:sz w:val="22"/>
                <w:szCs w:val="22"/>
              </w:rPr>
              <w:t>Проналажење, мапирање и приказивање зависности између сервера (</w:t>
            </w:r>
            <w:r w:rsidRPr="00E86B61">
              <w:rPr>
                <w:rFonts w:ascii="Arial" w:hAnsi="Arial" w:cs="Arial"/>
                <w:bCs/>
                <w:sz w:val="22"/>
                <w:szCs w:val="22"/>
                <w:lang w:val="sr-Latn-CS"/>
              </w:rPr>
              <w:t xml:space="preserve">discavery and dependancy mapping) </w:t>
            </w:r>
            <w:r w:rsidRPr="00E86B61">
              <w:rPr>
                <w:rFonts w:ascii="Arial" w:hAnsi="Arial" w:cs="Arial"/>
                <w:bCs/>
                <w:sz w:val="22"/>
                <w:szCs w:val="22"/>
              </w:rPr>
              <w:t xml:space="preserve"> на нивоу 7 (</w:t>
            </w:r>
            <w:r w:rsidRPr="00E86B61">
              <w:rPr>
                <w:rFonts w:ascii="Arial" w:hAnsi="Arial" w:cs="Arial"/>
                <w:bCs/>
                <w:sz w:val="22"/>
                <w:szCs w:val="22"/>
                <w:lang w:val="sr-Latn-CS"/>
              </w:rPr>
              <w:t xml:space="preserve">OSI layer 7). </w:t>
            </w:r>
            <w:r w:rsidRPr="00E86B61">
              <w:rPr>
                <w:rFonts w:ascii="Arial" w:hAnsi="Arial" w:cs="Arial"/>
                <w:bCs/>
                <w:sz w:val="22"/>
                <w:szCs w:val="22"/>
              </w:rPr>
              <w:t>Подршка за заједнички графички и табеларни приказ. Графички приказане линије морају бити различите дебљине у зависности од количине оствареног саобраћаја. На графикону морају бити приказане информације о портовима/протоколима, капацитету везе, временима одзива (</w:t>
            </w:r>
            <w:r w:rsidRPr="00E86B61">
              <w:rPr>
                <w:rFonts w:ascii="Arial" w:hAnsi="Arial" w:cs="Arial"/>
                <w:bCs/>
                <w:sz w:val="22"/>
                <w:szCs w:val="22"/>
                <w:lang w:val="sr-Latn-CS"/>
              </w:rPr>
              <w:t xml:space="preserve">ms) </w:t>
            </w:r>
            <w:r w:rsidRPr="00E86B61">
              <w:rPr>
                <w:rFonts w:ascii="Arial" w:hAnsi="Arial" w:cs="Arial"/>
                <w:bCs/>
                <w:sz w:val="22"/>
                <w:szCs w:val="22"/>
              </w:rPr>
              <w:t xml:space="preserve">између клијента и сервера као и између сервера и сервера што омогућава проналажење и учење о свим деловима апликације </w:t>
            </w:r>
          </w:p>
        </w:tc>
        <w:tc>
          <w:tcPr>
            <w:tcW w:w="1097" w:type="dxa"/>
            <w:vMerge/>
            <w:tcBorders>
              <w:left w:val="single" w:sz="2" w:space="0" w:color="auto"/>
              <w:right w:val="single" w:sz="12" w:space="0" w:color="auto"/>
            </w:tcBorders>
            <w:shd w:val="clear" w:color="auto" w:fill="FFFFFF"/>
          </w:tcPr>
          <w:p w14:paraId="571A903A" w14:textId="77777777" w:rsidR="0086740C" w:rsidRPr="00E86B61" w:rsidRDefault="0086740C" w:rsidP="00930D23">
            <w:pPr>
              <w:jc w:val="center"/>
              <w:rPr>
                <w:rFonts w:ascii="Arial" w:hAnsi="Arial" w:cs="Arial"/>
                <w:bCs/>
                <w:sz w:val="22"/>
                <w:szCs w:val="22"/>
              </w:rPr>
            </w:pPr>
          </w:p>
        </w:tc>
      </w:tr>
      <w:tr w:rsidR="0086740C" w:rsidRPr="00E86B61" w14:paraId="01D8D7AA" w14:textId="77777777" w:rsidTr="000D4102">
        <w:trPr>
          <w:trHeight w:val="287"/>
        </w:trPr>
        <w:tc>
          <w:tcPr>
            <w:tcW w:w="740" w:type="dxa"/>
            <w:tcBorders>
              <w:top w:val="single" w:sz="2" w:space="0" w:color="auto"/>
              <w:left w:val="single" w:sz="12" w:space="0" w:color="auto"/>
              <w:bottom w:val="single" w:sz="2" w:space="0" w:color="auto"/>
              <w:right w:val="single" w:sz="2" w:space="0" w:color="auto"/>
            </w:tcBorders>
            <w:shd w:val="clear" w:color="auto" w:fill="FFFFFF"/>
            <w:noWrap/>
            <w:vAlign w:val="center"/>
          </w:tcPr>
          <w:p w14:paraId="15452756" w14:textId="77777777" w:rsidR="0086740C" w:rsidRPr="00E86B61" w:rsidRDefault="0086740C" w:rsidP="00930D23">
            <w:pPr>
              <w:jc w:val="center"/>
              <w:rPr>
                <w:rFonts w:ascii="Arial" w:hAnsi="Arial" w:cs="Arial"/>
                <w:bCs/>
                <w:sz w:val="22"/>
                <w:szCs w:val="22"/>
              </w:rPr>
            </w:pPr>
            <w:r w:rsidRPr="00E86B61">
              <w:rPr>
                <w:rFonts w:ascii="Arial" w:hAnsi="Arial" w:cs="Arial"/>
                <w:bCs/>
                <w:sz w:val="22"/>
                <w:szCs w:val="22"/>
              </w:rPr>
              <w:t>1.29</w:t>
            </w:r>
          </w:p>
        </w:tc>
        <w:tc>
          <w:tcPr>
            <w:tcW w:w="1675" w:type="dxa"/>
            <w:vMerge/>
            <w:tcBorders>
              <w:left w:val="single" w:sz="2" w:space="0" w:color="auto"/>
              <w:right w:val="single" w:sz="2" w:space="0" w:color="auto"/>
            </w:tcBorders>
            <w:shd w:val="clear" w:color="auto" w:fill="FFFFFF"/>
          </w:tcPr>
          <w:p w14:paraId="1902C8EA" w14:textId="77777777" w:rsidR="0086740C" w:rsidRPr="00E86B61" w:rsidRDefault="0086740C" w:rsidP="00930D23">
            <w:pPr>
              <w:ind w:left="-20" w:right="-106"/>
              <w:rPr>
                <w:rFonts w:ascii="Arial" w:hAnsi="Arial" w:cs="Arial"/>
                <w:color w:val="000000"/>
                <w:sz w:val="22"/>
                <w:szCs w:val="22"/>
              </w:rPr>
            </w:pPr>
          </w:p>
        </w:tc>
        <w:tc>
          <w:tcPr>
            <w:tcW w:w="5580" w:type="dxa"/>
            <w:tcBorders>
              <w:top w:val="single" w:sz="2" w:space="0" w:color="auto"/>
              <w:left w:val="single" w:sz="2" w:space="0" w:color="auto"/>
              <w:bottom w:val="single" w:sz="2" w:space="0" w:color="auto"/>
              <w:right w:val="single" w:sz="2" w:space="0" w:color="auto"/>
            </w:tcBorders>
            <w:shd w:val="clear" w:color="auto" w:fill="FFFFFF"/>
          </w:tcPr>
          <w:p w14:paraId="1AE2751A" w14:textId="77777777" w:rsidR="0086740C" w:rsidRPr="00E86B61" w:rsidRDefault="0086740C" w:rsidP="00930D23">
            <w:pPr>
              <w:jc w:val="both"/>
              <w:rPr>
                <w:rFonts w:ascii="Arial" w:hAnsi="Arial" w:cs="Arial"/>
                <w:bCs/>
                <w:sz w:val="22"/>
                <w:szCs w:val="22"/>
              </w:rPr>
            </w:pPr>
            <w:r w:rsidRPr="00E86B61">
              <w:rPr>
                <w:rFonts w:ascii="Arial" w:hAnsi="Arial" w:cs="Arial"/>
                <w:bCs/>
                <w:sz w:val="22"/>
                <w:szCs w:val="22"/>
              </w:rPr>
              <w:t xml:space="preserve">Повезивање са </w:t>
            </w:r>
            <w:r w:rsidRPr="00E86B61">
              <w:rPr>
                <w:rFonts w:ascii="Arial" w:hAnsi="Arial" w:cs="Arial"/>
                <w:bCs/>
                <w:sz w:val="22"/>
                <w:szCs w:val="22"/>
                <w:lang w:val="sr-Latn-CS"/>
              </w:rPr>
              <w:t xml:space="preserve">Microsoft AD </w:t>
            </w:r>
            <w:r w:rsidRPr="00E86B61">
              <w:rPr>
                <w:rFonts w:ascii="Arial" w:hAnsi="Arial" w:cs="Arial"/>
                <w:bCs/>
                <w:sz w:val="22"/>
                <w:szCs w:val="22"/>
              </w:rPr>
              <w:t xml:space="preserve">серверима и прикупљање информација о повезаности између </w:t>
            </w:r>
            <w:r w:rsidRPr="00E86B61">
              <w:rPr>
                <w:rFonts w:ascii="Arial" w:hAnsi="Arial" w:cs="Arial"/>
                <w:bCs/>
                <w:sz w:val="22"/>
                <w:szCs w:val="22"/>
                <w:lang w:val="sr-Latn-CS"/>
              </w:rPr>
              <w:t xml:space="preserve">IP </w:t>
            </w:r>
            <w:r w:rsidRPr="00E86B61">
              <w:rPr>
                <w:rFonts w:ascii="Arial" w:hAnsi="Arial" w:cs="Arial"/>
                <w:bCs/>
                <w:sz w:val="22"/>
                <w:szCs w:val="22"/>
              </w:rPr>
              <w:t>адреса и активног корисника при прављењу извештаја.</w:t>
            </w:r>
          </w:p>
        </w:tc>
        <w:tc>
          <w:tcPr>
            <w:tcW w:w="1097" w:type="dxa"/>
            <w:vMerge/>
            <w:tcBorders>
              <w:left w:val="single" w:sz="2" w:space="0" w:color="auto"/>
              <w:right w:val="single" w:sz="12" w:space="0" w:color="auto"/>
            </w:tcBorders>
            <w:shd w:val="clear" w:color="auto" w:fill="FFFFFF"/>
          </w:tcPr>
          <w:p w14:paraId="7CB333D8" w14:textId="77777777" w:rsidR="0086740C" w:rsidRPr="00E86B61" w:rsidRDefault="0086740C" w:rsidP="00930D23">
            <w:pPr>
              <w:jc w:val="center"/>
              <w:rPr>
                <w:rFonts w:ascii="Arial" w:hAnsi="Arial" w:cs="Arial"/>
                <w:bCs/>
                <w:sz w:val="22"/>
                <w:szCs w:val="22"/>
              </w:rPr>
            </w:pPr>
          </w:p>
        </w:tc>
      </w:tr>
      <w:tr w:rsidR="0086740C" w:rsidRPr="00E86B61" w14:paraId="6CBF6C0E" w14:textId="77777777" w:rsidTr="000D4102">
        <w:trPr>
          <w:trHeight w:val="287"/>
        </w:trPr>
        <w:tc>
          <w:tcPr>
            <w:tcW w:w="740" w:type="dxa"/>
            <w:tcBorders>
              <w:top w:val="single" w:sz="2" w:space="0" w:color="auto"/>
              <w:left w:val="single" w:sz="12" w:space="0" w:color="auto"/>
              <w:bottom w:val="single" w:sz="2" w:space="0" w:color="auto"/>
              <w:right w:val="single" w:sz="2" w:space="0" w:color="auto"/>
            </w:tcBorders>
            <w:shd w:val="clear" w:color="auto" w:fill="FFFFFF"/>
            <w:noWrap/>
            <w:vAlign w:val="center"/>
          </w:tcPr>
          <w:p w14:paraId="76D64156" w14:textId="77777777" w:rsidR="0086740C" w:rsidRPr="00E86B61" w:rsidRDefault="0086740C" w:rsidP="00930D23">
            <w:pPr>
              <w:jc w:val="center"/>
              <w:rPr>
                <w:rFonts w:ascii="Arial" w:hAnsi="Arial" w:cs="Arial"/>
                <w:bCs/>
                <w:sz w:val="22"/>
                <w:szCs w:val="22"/>
              </w:rPr>
            </w:pPr>
            <w:r w:rsidRPr="00E86B61">
              <w:rPr>
                <w:rFonts w:ascii="Arial" w:hAnsi="Arial" w:cs="Arial"/>
                <w:bCs/>
                <w:sz w:val="22"/>
                <w:szCs w:val="22"/>
              </w:rPr>
              <w:t>1.30</w:t>
            </w:r>
          </w:p>
        </w:tc>
        <w:tc>
          <w:tcPr>
            <w:tcW w:w="1675" w:type="dxa"/>
            <w:vMerge/>
            <w:tcBorders>
              <w:left w:val="single" w:sz="2" w:space="0" w:color="auto"/>
              <w:right w:val="single" w:sz="2" w:space="0" w:color="auto"/>
            </w:tcBorders>
            <w:shd w:val="clear" w:color="auto" w:fill="FFFFFF"/>
          </w:tcPr>
          <w:p w14:paraId="1495835F" w14:textId="77777777" w:rsidR="0086740C" w:rsidRPr="00E86B61" w:rsidRDefault="0086740C" w:rsidP="00930D23">
            <w:pPr>
              <w:ind w:left="-20" w:right="-106"/>
              <w:rPr>
                <w:rFonts w:ascii="Arial" w:hAnsi="Arial" w:cs="Arial"/>
                <w:color w:val="000000"/>
                <w:sz w:val="22"/>
                <w:szCs w:val="22"/>
              </w:rPr>
            </w:pPr>
          </w:p>
        </w:tc>
        <w:tc>
          <w:tcPr>
            <w:tcW w:w="5580" w:type="dxa"/>
            <w:tcBorders>
              <w:top w:val="single" w:sz="2" w:space="0" w:color="auto"/>
              <w:left w:val="single" w:sz="2" w:space="0" w:color="auto"/>
              <w:bottom w:val="single" w:sz="2" w:space="0" w:color="auto"/>
              <w:right w:val="single" w:sz="2" w:space="0" w:color="auto"/>
            </w:tcBorders>
            <w:shd w:val="clear" w:color="auto" w:fill="FFFFFF"/>
          </w:tcPr>
          <w:p w14:paraId="46DD991F" w14:textId="77777777" w:rsidR="0086740C" w:rsidRPr="00E86B61" w:rsidRDefault="0086740C" w:rsidP="00930D23">
            <w:pPr>
              <w:jc w:val="both"/>
              <w:rPr>
                <w:rFonts w:ascii="Arial" w:hAnsi="Arial" w:cs="Arial"/>
                <w:bCs/>
                <w:sz w:val="22"/>
                <w:szCs w:val="22"/>
                <w:lang w:val="sr-Latn-CS"/>
              </w:rPr>
            </w:pPr>
            <w:r w:rsidRPr="00E86B61">
              <w:rPr>
                <w:rFonts w:ascii="Arial" w:hAnsi="Arial" w:cs="Arial"/>
                <w:bCs/>
                <w:sz w:val="22"/>
                <w:szCs w:val="22"/>
              </w:rPr>
              <w:t>Могућност зумирања до детаљних информација о пакету. Сваки проток саобраћаја (</w:t>
            </w:r>
            <w:r w:rsidRPr="00E86B61">
              <w:rPr>
                <w:rFonts w:ascii="Arial" w:hAnsi="Arial" w:cs="Arial"/>
                <w:bCs/>
                <w:sz w:val="22"/>
                <w:szCs w:val="22"/>
                <w:lang w:val="sr-Latn-CS"/>
              </w:rPr>
              <w:t>flow)</w:t>
            </w:r>
            <w:r w:rsidRPr="00E86B61">
              <w:rPr>
                <w:rFonts w:ascii="Arial" w:hAnsi="Arial" w:cs="Arial"/>
                <w:bCs/>
                <w:sz w:val="22"/>
                <w:szCs w:val="22"/>
              </w:rPr>
              <w:t xml:space="preserve"> који пролази кроз сонду/сензор/колектор уређај треба да има опцију десног клика на актуелни пакет који је садржан у том протоку, у сврху добијања детаљних информација о том пакету (</w:t>
            </w:r>
            <w:r w:rsidRPr="00E86B61">
              <w:rPr>
                <w:rFonts w:ascii="Arial" w:hAnsi="Arial" w:cs="Arial"/>
                <w:bCs/>
                <w:sz w:val="22"/>
                <w:szCs w:val="22"/>
                <w:lang w:val="sr-Latn-CS"/>
              </w:rPr>
              <w:t>drill down)</w:t>
            </w:r>
          </w:p>
        </w:tc>
        <w:tc>
          <w:tcPr>
            <w:tcW w:w="1097" w:type="dxa"/>
            <w:vMerge/>
            <w:tcBorders>
              <w:left w:val="single" w:sz="2" w:space="0" w:color="auto"/>
              <w:right w:val="single" w:sz="12" w:space="0" w:color="auto"/>
            </w:tcBorders>
            <w:shd w:val="clear" w:color="auto" w:fill="FFFFFF"/>
          </w:tcPr>
          <w:p w14:paraId="3E480A49" w14:textId="77777777" w:rsidR="0086740C" w:rsidRPr="00E86B61" w:rsidRDefault="0086740C" w:rsidP="00930D23">
            <w:pPr>
              <w:jc w:val="center"/>
              <w:rPr>
                <w:rFonts w:ascii="Arial" w:hAnsi="Arial" w:cs="Arial"/>
                <w:bCs/>
                <w:sz w:val="22"/>
                <w:szCs w:val="22"/>
              </w:rPr>
            </w:pPr>
          </w:p>
        </w:tc>
      </w:tr>
      <w:tr w:rsidR="0086740C" w:rsidRPr="00E86B61" w14:paraId="05B42AB4" w14:textId="77777777" w:rsidTr="000D4102">
        <w:trPr>
          <w:trHeight w:val="287"/>
        </w:trPr>
        <w:tc>
          <w:tcPr>
            <w:tcW w:w="740" w:type="dxa"/>
            <w:tcBorders>
              <w:top w:val="single" w:sz="2" w:space="0" w:color="auto"/>
              <w:left w:val="single" w:sz="12" w:space="0" w:color="auto"/>
              <w:bottom w:val="single" w:sz="2" w:space="0" w:color="auto"/>
              <w:right w:val="single" w:sz="2" w:space="0" w:color="auto"/>
            </w:tcBorders>
            <w:shd w:val="clear" w:color="auto" w:fill="FFFFFF"/>
            <w:noWrap/>
            <w:vAlign w:val="center"/>
          </w:tcPr>
          <w:p w14:paraId="06A1579D" w14:textId="77777777" w:rsidR="0086740C" w:rsidRPr="00E86B61" w:rsidRDefault="0086740C" w:rsidP="00930D23">
            <w:pPr>
              <w:jc w:val="center"/>
              <w:rPr>
                <w:rFonts w:ascii="Arial" w:hAnsi="Arial" w:cs="Arial"/>
                <w:bCs/>
                <w:sz w:val="22"/>
                <w:szCs w:val="22"/>
              </w:rPr>
            </w:pPr>
            <w:r w:rsidRPr="00E86B61">
              <w:rPr>
                <w:rFonts w:ascii="Arial" w:hAnsi="Arial" w:cs="Arial"/>
                <w:bCs/>
                <w:sz w:val="22"/>
                <w:szCs w:val="22"/>
              </w:rPr>
              <w:lastRenderedPageBreak/>
              <w:t>1.31</w:t>
            </w:r>
          </w:p>
        </w:tc>
        <w:tc>
          <w:tcPr>
            <w:tcW w:w="1675" w:type="dxa"/>
            <w:vMerge/>
            <w:tcBorders>
              <w:left w:val="single" w:sz="2" w:space="0" w:color="auto"/>
              <w:right w:val="single" w:sz="2" w:space="0" w:color="auto"/>
            </w:tcBorders>
            <w:shd w:val="clear" w:color="auto" w:fill="FFFFFF"/>
          </w:tcPr>
          <w:p w14:paraId="76AAE5B1" w14:textId="77777777" w:rsidR="0086740C" w:rsidRPr="00E86B61" w:rsidRDefault="0086740C" w:rsidP="00930D23">
            <w:pPr>
              <w:ind w:left="-20" w:right="-106"/>
              <w:rPr>
                <w:rFonts w:ascii="Arial" w:hAnsi="Arial" w:cs="Arial"/>
                <w:color w:val="000000"/>
                <w:sz w:val="22"/>
                <w:szCs w:val="22"/>
              </w:rPr>
            </w:pPr>
          </w:p>
        </w:tc>
        <w:tc>
          <w:tcPr>
            <w:tcW w:w="5580" w:type="dxa"/>
            <w:tcBorders>
              <w:top w:val="single" w:sz="2" w:space="0" w:color="auto"/>
              <w:left w:val="single" w:sz="2" w:space="0" w:color="auto"/>
              <w:bottom w:val="single" w:sz="2" w:space="0" w:color="auto"/>
              <w:right w:val="single" w:sz="2" w:space="0" w:color="auto"/>
            </w:tcBorders>
            <w:shd w:val="clear" w:color="auto" w:fill="FFFFFF"/>
          </w:tcPr>
          <w:p w14:paraId="153AB855" w14:textId="77777777" w:rsidR="0086740C" w:rsidRPr="00E86B61" w:rsidRDefault="0086740C" w:rsidP="00930D23">
            <w:pPr>
              <w:jc w:val="both"/>
              <w:rPr>
                <w:rFonts w:ascii="Arial" w:hAnsi="Arial" w:cs="Arial"/>
                <w:bCs/>
                <w:sz w:val="22"/>
                <w:szCs w:val="22"/>
              </w:rPr>
            </w:pPr>
            <w:r w:rsidRPr="00E86B61">
              <w:rPr>
                <w:rFonts w:ascii="Arial" w:hAnsi="Arial" w:cs="Arial"/>
                <w:bCs/>
                <w:sz w:val="22"/>
                <w:szCs w:val="22"/>
              </w:rPr>
              <w:t xml:space="preserve">Конективност са </w:t>
            </w:r>
            <w:r w:rsidRPr="00E86B61">
              <w:rPr>
                <w:rFonts w:ascii="Arial" w:hAnsi="Arial" w:cs="Arial"/>
                <w:bCs/>
                <w:i/>
                <w:sz w:val="22"/>
                <w:szCs w:val="22"/>
                <w:lang w:val="sr-Latn-CS"/>
              </w:rPr>
              <w:t>vulnerability management</w:t>
            </w:r>
            <w:r w:rsidRPr="00E86B61">
              <w:rPr>
                <w:rFonts w:ascii="Arial" w:hAnsi="Arial" w:cs="Arial"/>
                <w:bCs/>
                <w:sz w:val="22"/>
                <w:szCs w:val="22"/>
                <w:lang w:val="sr-Latn-CS"/>
              </w:rPr>
              <w:t xml:space="preserve"> </w:t>
            </w:r>
            <w:r w:rsidRPr="00E86B61">
              <w:rPr>
                <w:rFonts w:ascii="Arial" w:hAnsi="Arial" w:cs="Arial"/>
                <w:bCs/>
                <w:sz w:val="22"/>
                <w:szCs w:val="22"/>
              </w:rPr>
              <w:t xml:space="preserve">скенером, однсоно десни клик на приказани </w:t>
            </w:r>
            <w:r w:rsidRPr="00E86B61">
              <w:rPr>
                <w:rFonts w:ascii="Arial" w:hAnsi="Arial" w:cs="Arial"/>
                <w:bCs/>
                <w:sz w:val="22"/>
                <w:szCs w:val="22"/>
                <w:lang w:val="sr-Latn-CS"/>
              </w:rPr>
              <w:t xml:space="preserve">IP </w:t>
            </w:r>
            <w:r w:rsidRPr="00E86B61">
              <w:rPr>
                <w:rFonts w:ascii="Arial" w:hAnsi="Arial" w:cs="Arial"/>
                <w:bCs/>
                <w:sz w:val="22"/>
                <w:szCs w:val="22"/>
              </w:rPr>
              <w:t>иницира скенирање тог система</w:t>
            </w:r>
          </w:p>
        </w:tc>
        <w:tc>
          <w:tcPr>
            <w:tcW w:w="1097" w:type="dxa"/>
            <w:vMerge/>
            <w:tcBorders>
              <w:left w:val="single" w:sz="2" w:space="0" w:color="auto"/>
              <w:right w:val="single" w:sz="12" w:space="0" w:color="auto"/>
            </w:tcBorders>
            <w:shd w:val="clear" w:color="auto" w:fill="FFFFFF"/>
          </w:tcPr>
          <w:p w14:paraId="08BE4044" w14:textId="77777777" w:rsidR="0086740C" w:rsidRPr="00E86B61" w:rsidRDefault="0086740C" w:rsidP="00930D23">
            <w:pPr>
              <w:jc w:val="center"/>
              <w:rPr>
                <w:rFonts w:ascii="Arial" w:hAnsi="Arial" w:cs="Arial"/>
                <w:bCs/>
                <w:sz w:val="22"/>
                <w:szCs w:val="22"/>
              </w:rPr>
            </w:pPr>
          </w:p>
        </w:tc>
      </w:tr>
      <w:tr w:rsidR="0086740C" w:rsidRPr="00E86B61" w14:paraId="4FB7F873" w14:textId="77777777" w:rsidTr="000D4102">
        <w:trPr>
          <w:trHeight w:val="287"/>
        </w:trPr>
        <w:tc>
          <w:tcPr>
            <w:tcW w:w="740" w:type="dxa"/>
            <w:tcBorders>
              <w:top w:val="single" w:sz="2" w:space="0" w:color="auto"/>
              <w:left w:val="single" w:sz="12" w:space="0" w:color="auto"/>
              <w:bottom w:val="single" w:sz="2" w:space="0" w:color="auto"/>
              <w:right w:val="single" w:sz="2" w:space="0" w:color="auto"/>
            </w:tcBorders>
            <w:shd w:val="clear" w:color="auto" w:fill="FFFFFF"/>
            <w:noWrap/>
            <w:vAlign w:val="center"/>
          </w:tcPr>
          <w:p w14:paraId="6BD6DF21" w14:textId="77777777" w:rsidR="0086740C" w:rsidRPr="00E86B61" w:rsidRDefault="0086740C" w:rsidP="00930D23">
            <w:pPr>
              <w:jc w:val="center"/>
              <w:rPr>
                <w:rFonts w:ascii="Arial" w:hAnsi="Arial" w:cs="Arial"/>
                <w:bCs/>
                <w:sz w:val="22"/>
                <w:szCs w:val="22"/>
              </w:rPr>
            </w:pPr>
            <w:r w:rsidRPr="00E86B61">
              <w:rPr>
                <w:rFonts w:ascii="Arial" w:hAnsi="Arial" w:cs="Arial"/>
                <w:bCs/>
                <w:sz w:val="22"/>
                <w:szCs w:val="22"/>
              </w:rPr>
              <w:t>1.32</w:t>
            </w:r>
          </w:p>
        </w:tc>
        <w:tc>
          <w:tcPr>
            <w:tcW w:w="1675" w:type="dxa"/>
            <w:vMerge/>
            <w:tcBorders>
              <w:left w:val="single" w:sz="2" w:space="0" w:color="auto"/>
              <w:right w:val="single" w:sz="2" w:space="0" w:color="auto"/>
            </w:tcBorders>
            <w:shd w:val="clear" w:color="auto" w:fill="FFFFFF"/>
          </w:tcPr>
          <w:p w14:paraId="2D3AE77B" w14:textId="77777777" w:rsidR="0086740C" w:rsidRPr="00E86B61" w:rsidRDefault="0086740C" w:rsidP="00930D23">
            <w:pPr>
              <w:ind w:left="-20" w:right="-106"/>
              <w:rPr>
                <w:rFonts w:ascii="Arial" w:hAnsi="Arial" w:cs="Arial"/>
                <w:color w:val="000000"/>
                <w:sz w:val="22"/>
                <w:szCs w:val="22"/>
              </w:rPr>
            </w:pPr>
          </w:p>
        </w:tc>
        <w:tc>
          <w:tcPr>
            <w:tcW w:w="5580" w:type="dxa"/>
            <w:tcBorders>
              <w:top w:val="single" w:sz="2" w:space="0" w:color="auto"/>
              <w:left w:val="single" w:sz="2" w:space="0" w:color="auto"/>
              <w:bottom w:val="single" w:sz="2" w:space="0" w:color="auto"/>
              <w:right w:val="single" w:sz="2" w:space="0" w:color="auto"/>
            </w:tcBorders>
            <w:shd w:val="clear" w:color="auto" w:fill="FFFFFF"/>
          </w:tcPr>
          <w:p w14:paraId="47CF2224" w14:textId="77777777" w:rsidR="0086740C" w:rsidRPr="00E86B61" w:rsidRDefault="0086740C" w:rsidP="00930D23">
            <w:pPr>
              <w:jc w:val="both"/>
              <w:rPr>
                <w:rFonts w:ascii="Arial" w:hAnsi="Arial" w:cs="Arial"/>
                <w:bCs/>
                <w:sz w:val="22"/>
                <w:szCs w:val="22"/>
              </w:rPr>
            </w:pPr>
            <w:r w:rsidRPr="00E86B61">
              <w:rPr>
                <w:rFonts w:ascii="Arial" w:hAnsi="Arial" w:cs="Arial"/>
                <w:bCs/>
                <w:sz w:val="22"/>
                <w:szCs w:val="22"/>
              </w:rPr>
              <w:t xml:space="preserve">Аутоматско </w:t>
            </w:r>
            <w:r w:rsidRPr="00E86B61">
              <w:rPr>
                <w:rFonts w:ascii="Arial" w:hAnsi="Arial" w:cs="Arial"/>
                <w:bCs/>
                <w:i/>
                <w:sz w:val="22"/>
                <w:szCs w:val="22"/>
                <w:lang w:val="sr-Latn-CS"/>
              </w:rPr>
              <w:t>vulnerability</w:t>
            </w:r>
            <w:r w:rsidRPr="00E86B61">
              <w:rPr>
                <w:rFonts w:ascii="Arial" w:hAnsi="Arial" w:cs="Arial"/>
                <w:bCs/>
                <w:i/>
                <w:sz w:val="22"/>
                <w:szCs w:val="22"/>
              </w:rPr>
              <w:t xml:space="preserve"> </w:t>
            </w:r>
            <w:r w:rsidRPr="00E86B61">
              <w:rPr>
                <w:rFonts w:ascii="Arial" w:hAnsi="Arial" w:cs="Arial"/>
                <w:bCs/>
                <w:sz w:val="22"/>
                <w:szCs w:val="22"/>
              </w:rPr>
              <w:t>скенирање било ког новог система који се појаи у делу мреже која је дефинисана од стране корисника (</w:t>
            </w:r>
            <w:r w:rsidRPr="00E86B61">
              <w:rPr>
                <w:rFonts w:ascii="Arial" w:hAnsi="Arial" w:cs="Arial"/>
                <w:bCs/>
                <w:sz w:val="22"/>
                <w:szCs w:val="22"/>
                <w:lang w:val="sr-Latn-CS"/>
              </w:rPr>
              <w:t xml:space="preserve">user-defined network). </w:t>
            </w:r>
            <w:r w:rsidRPr="00E86B61">
              <w:rPr>
                <w:rFonts w:ascii="Arial" w:hAnsi="Arial" w:cs="Arial"/>
                <w:bCs/>
                <w:sz w:val="22"/>
                <w:szCs w:val="22"/>
              </w:rPr>
              <w:t>Ако се појави нови сервер у дата центру, сервер се аутоматски скенира и о томе се шаље обавештење</w:t>
            </w:r>
          </w:p>
        </w:tc>
        <w:tc>
          <w:tcPr>
            <w:tcW w:w="1097" w:type="dxa"/>
            <w:vMerge/>
            <w:tcBorders>
              <w:left w:val="single" w:sz="2" w:space="0" w:color="auto"/>
              <w:right w:val="single" w:sz="12" w:space="0" w:color="auto"/>
            </w:tcBorders>
            <w:shd w:val="clear" w:color="auto" w:fill="FFFFFF"/>
          </w:tcPr>
          <w:p w14:paraId="705D8B5A" w14:textId="77777777" w:rsidR="0086740C" w:rsidRPr="00E86B61" w:rsidRDefault="0086740C" w:rsidP="00930D23">
            <w:pPr>
              <w:jc w:val="center"/>
              <w:rPr>
                <w:rFonts w:ascii="Arial" w:hAnsi="Arial" w:cs="Arial"/>
                <w:bCs/>
                <w:sz w:val="22"/>
                <w:szCs w:val="22"/>
              </w:rPr>
            </w:pPr>
          </w:p>
        </w:tc>
      </w:tr>
      <w:tr w:rsidR="0086740C" w:rsidRPr="00E86B61" w14:paraId="6841E29B" w14:textId="77777777" w:rsidTr="000D4102">
        <w:trPr>
          <w:trHeight w:val="287"/>
        </w:trPr>
        <w:tc>
          <w:tcPr>
            <w:tcW w:w="740" w:type="dxa"/>
            <w:tcBorders>
              <w:top w:val="single" w:sz="2" w:space="0" w:color="auto"/>
              <w:left w:val="single" w:sz="12" w:space="0" w:color="auto"/>
              <w:bottom w:val="single" w:sz="2" w:space="0" w:color="auto"/>
              <w:right w:val="single" w:sz="2" w:space="0" w:color="auto"/>
            </w:tcBorders>
            <w:shd w:val="clear" w:color="auto" w:fill="FFFFFF"/>
            <w:noWrap/>
            <w:vAlign w:val="center"/>
          </w:tcPr>
          <w:p w14:paraId="5FC33E40" w14:textId="77777777" w:rsidR="0086740C" w:rsidRPr="00E86B61" w:rsidRDefault="0086740C" w:rsidP="00930D23">
            <w:pPr>
              <w:jc w:val="center"/>
              <w:rPr>
                <w:rFonts w:ascii="Arial" w:hAnsi="Arial" w:cs="Arial"/>
                <w:bCs/>
                <w:sz w:val="22"/>
                <w:szCs w:val="22"/>
              </w:rPr>
            </w:pPr>
            <w:r w:rsidRPr="00E86B61">
              <w:rPr>
                <w:rFonts w:ascii="Arial" w:hAnsi="Arial" w:cs="Arial"/>
                <w:bCs/>
                <w:sz w:val="22"/>
                <w:szCs w:val="22"/>
              </w:rPr>
              <w:t>1.33</w:t>
            </w:r>
          </w:p>
        </w:tc>
        <w:tc>
          <w:tcPr>
            <w:tcW w:w="1675" w:type="dxa"/>
            <w:vMerge/>
            <w:tcBorders>
              <w:left w:val="single" w:sz="2" w:space="0" w:color="auto"/>
              <w:right w:val="single" w:sz="2" w:space="0" w:color="auto"/>
            </w:tcBorders>
            <w:shd w:val="clear" w:color="auto" w:fill="FFFFFF"/>
          </w:tcPr>
          <w:p w14:paraId="6037FB5C" w14:textId="77777777" w:rsidR="0086740C" w:rsidRPr="00E86B61" w:rsidRDefault="0086740C" w:rsidP="00930D23">
            <w:pPr>
              <w:ind w:left="-20" w:right="-106"/>
              <w:rPr>
                <w:rFonts w:ascii="Arial" w:hAnsi="Arial" w:cs="Arial"/>
                <w:color w:val="000000"/>
                <w:sz w:val="22"/>
                <w:szCs w:val="22"/>
              </w:rPr>
            </w:pPr>
          </w:p>
        </w:tc>
        <w:tc>
          <w:tcPr>
            <w:tcW w:w="5580" w:type="dxa"/>
            <w:tcBorders>
              <w:top w:val="single" w:sz="2" w:space="0" w:color="auto"/>
              <w:left w:val="single" w:sz="2" w:space="0" w:color="auto"/>
              <w:bottom w:val="single" w:sz="2" w:space="0" w:color="auto"/>
              <w:right w:val="single" w:sz="2" w:space="0" w:color="auto"/>
            </w:tcBorders>
            <w:shd w:val="clear" w:color="auto" w:fill="FFFFFF"/>
          </w:tcPr>
          <w:p w14:paraId="5EB2D7A7" w14:textId="77777777" w:rsidR="0086740C" w:rsidRPr="00E86B61" w:rsidRDefault="0086740C" w:rsidP="00930D23">
            <w:pPr>
              <w:jc w:val="both"/>
              <w:rPr>
                <w:rFonts w:ascii="Arial" w:hAnsi="Arial" w:cs="Arial"/>
                <w:bCs/>
                <w:sz w:val="22"/>
                <w:szCs w:val="22"/>
              </w:rPr>
            </w:pPr>
            <w:r w:rsidRPr="00E86B61">
              <w:rPr>
                <w:rFonts w:ascii="Arial" w:hAnsi="Arial" w:cs="Arial"/>
                <w:bCs/>
                <w:sz w:val="22"/>
                <w:szCs w:val="22"/>
              </w:rPr>
              <w:t xml:space="preserve">Могућност прављења извештаја на основу било које прикуљене метрике од стране хоста, интерфејса или апликациј са примен било којекомбинације логичких израза </w:t>
            </w:r>
            <w:r w:rsidRPr="00E86B61">
              <w:rPr>
                <w:rFonts w:ascii="Arial" w:hAnsi="Arial" w:cs="Arial"/>
                <w:bCs/>
                <w:sz w:val="22"/>
                <w:szCs w:val="22"/>
                <w:lang w:val="sr-Latn-CS"/>
              </w:rPr>
              <w:t xml:space="preserve">AND, OR , NOT. </w:t>
            </w:r>
            <w:r w:rsidRPr="00E86B61">
              <w:rPr>
                <w:rFonts w:ascii="Arial" w:hAnsi="Arial" w:cs="Arial"/>
                <w:bCs/>
                <w:sz w:val="22"/>
                <w:szCs w:val="22"/>
              </w:rPr>
              <w:t>Наведени логички изрази могу али не морају бити примењивани.</w:t>
            </w:r>
          </w:p>
        </w:tc>
        <w:tc>
          <w:tcPr>
            <w:tcW w:w="1097" w:type="dxa"/>
            <w:vMerge/>
            <w:tcBorders>
              <w:left w:val="single" w:sz="2" w:space="0" w:color="auto"/>
              <w:right w:val="single" w:sz="12" w:space="0" w:color="auto"/>
            </w:tcBorders>
            <w:shd w:val="clear" w:color="auto" w:fill="FFFFFF"/>
          </w:tcPr>
          <w:p w14:paraId="0E081CB4" w14:textId="77777777" w:rsidR="0086740C" w:rsidRPr="00E86B61" w:rsidRDefault="0086740C" w:rsidP="00930D23">
            <w:pPr>
              <w:jc w:val="center"/>
              <w:rPr>
                <w:rFonts w:ascii="Arial" w:hAnsi="Arial" w:cs="Arial"/>
                <w:bCs/>
                <w:sz w:val="22"/>
                <w:szCs w:val="22"/>
              </w:rPr>
            </w:pPr>
          </w:p>
        </w:tc>
      </w:tr>
      <w:tr w:rsidR="0086740C" w:rsidRPr="00E86B61" w14:paraId="466C7C1B" w14:textId="77777777" w:rsidTr="000D4102">
        <w:trPr>
          <w:trHeight w:val="287"/>
        </w:trPr>
        <w:tc>
          <w:tcPr>
            <w:tcW w:w="740" w:type="dxa"/>
            <w:tcBorders>
              <w:top w:val="single" w:sz="2" w:space="0" w:color="auto"/>
              <w:left w:val="single" w:sz="12" w:space="0" w:color="auto"/>
              <w:bottom w:val="single" w:sz="2" w:space="0" w:color="auto"/>
              <w:right w:val="single" w:sz="2" w:space="0" w:color="auto"/>
            </w:tcBorders>
            <w:shd w:val="clear" w:color="auto" w:fill="FFFFFF"/>
            <w:noWrap/>
            <w:vAlign w:val="center"/>
          </w:tcPr>
          <w:p w14:paraId="429F3D82" w14:textId="77777777" w:rsidR="0086740C" w:rsidRPr="00E86B61" w:rsidRDefault="0086740C" w:rsidP="00930D23">
            <w:pPr>
              <w:jc w:val="center"/>
              <w:rPr>
                <w:rFonts w:ascii="Arial" w:hAnsi="Arial" w:cs="Arial"/>
                <w:bCs/>
                <w:sz w:val="22"/>
                <w:szCs w:val="22"/>
              </w:rPr>
            </w:pPr>
            <w:r w:rsidRPr="00E86B61">
              <w:rPr>
                <w:rFonts w:ascii="Arial" w:hAnsi="Arial" w:cs="Arial"/>
                <w:bCs/>
                <w:sz w:val="22"/>
                <w:szCs w:val="22"/>
              </w:rPr>
              <w:t>1.34</w:t>
            </w:r>
          </w:p>
        </w:tc>
        <w:tc>
          <w:tcPr>
            <w:tcW w:w="1675" w:type="dxa"/>
            <w:vMerge/>
            <w:tcBorders>
              <w:left w:val="single" w:sz="2" w:space="0" w:color="auto"/>
              <w:right w:val="single" w:sz="2" w:space="0" w:color="auto"/>
            </w:tcBorders>
            <w:shd w:val="clear" w:color="auto" w:fill="FFFFFF"/>
          </w:tcPr>
          <w:p w14:paraId="72077EF6" w14:textId="77777777" w:rsidR="0086740C" w:rsidRPr="00E86B61" w:rsidRDefault="0086740C" w:rsidP="00930D23">
            <w:pPr>
              <w:ind w:left="-20" w:right="-106"/>
              <w:rPr>
                <w:rFonts w:ascii="Arial" w:hAnsi="Arial" w:cs="Arial"/>
                <w:color w:val="000000"/>
                <w:sz w:val="22"/>
                <w:szCs w:val="22"/>
              </w:rPr>
            </w:pPr>
          </w:p>
        </w:tc>
        <w:tc>
          <w:tcPr>
            <w:tcW w:w="5580" w:type="dxa"/>
            <w:tcBorders>
              <w:top w:val="single" w:sz="2" w:space="0" w:color="auto"/>
              <w:left w:val="single" w:sz="2" w:space="0" w:color="auto"/>
              <w:bottom w:val="single" w:sz="2" w:space="0" w:color="auto"/>
              <w:right w:val="single" w:sz="2" w:space="0" w:color="auto"/>
            </w:tcBorders>
            <w:shd w:val="clear" w:color="auto" w:fill="FFFFFF"/>
          </w:tcPr>
          <w:p w14:paraId="249EA24C" w14:textId="77777777" w:rsidR="0086740C" w:rsidRPr="00E86B61" w:rsidRDefault="0086740C" w:rsidP="00930D23">
            <w:pPr>
              <w:jc w:val="both"/>
              <w:rPr>
                <w:rFonts w:ascii="Arial" w:hAnsi="Arial" w:cs="Arial"/>
                <w:bCs/>
                <w:sz w:val="22"/>
                <w:szCs w:val="22"/>
              </w:rPr>
            </w:pPr>
            <w:r w:rsidRPr="00E86B61">
              <w:rPr>
                <w:rFonts w:ascii="Arial" w:hAnsi="Arial" w:cs="Arial"/>
                <w:bCs/>
                <w:sz w:val="22"/>
                <w:szCs w:val="22"/>
              </w:rPr>
              <w:t>Могућност снимања, заказивања и дељења шаблона извештаја направљених од стране корисника, укључујући и примењене логичке изразе, метрику и филтере</w:t>
            </w:r>
          </w:p>
        </w:tc>
        <w:tc>
          <w:tcPr>
            <w:tcW w:w="1097" w:type="dxa"/>
            <w:vMerge/>
            <w:tcBorders>
              <w:left w:val="single" w:sz="2" w:space="0" w:color="auto"/>
              <w:right w:val="single" w:sz="12" w:space="0" w:color="auto"/>
            </w:tcBorders>
            <w:shd w:val="clear" w:color="auto" w:fill="FFFFFF"/>
          </w:tcPr>
          <w:p w14:paraId="74C50C0E" w14:textId="77777777" w:rsidR="0086740C" w:rsidRPr="00E86B61" w:rsidRDefault="0086740C" w:rsidP="00930D23">
            <w:pPr>
              <w:jc w:val="center"/>
              <w:rPr>
                <w:rFonts w:ascii="Arial" w:hAnsi="Arial" w:cs="Arial"/>
                <w:bCs/>
                <w:sz w:val="22"/>
                <w:szCs w:val="22"/>
              </w:rPr>
            </w:pPr>
          </w:p>
        </w:tc>
      </w:tr>
      <w:tr w:rsidR="0086740C" w:rsidRPr="00E86B61" w14:paraId="01CE59BE" w14:textId="77777777" w:rsidTr="000D4102">
        <w:trPr>
          <w:trHeight w:val="287"/>
        </w:trPr>
        <w:tc>
          <w:tcPr>
            <w:tcW w:w="740" w:type="dxa"/>
            <w:tcBorders>
              <w:top w:val="single" w:sz="2" w:space="0" w:color="auto"/>
              <w:left w:val="single" w:sz="12" w:space="0" w:color="auto"/>
              <w:bottom w:val="single" w:sz="2" w:space="0" w:color="auto"/>
              <w:right w:val="single" w:sz="2" w:space="0" w:color="auto"/>
            </w:tcBorders>
            <w:shd w:val="clear" w:color="auto" w:fill="FFFFFF"/>
            <w:noWrap/>
            <w:vAlign w:val="center"/>
          </w:tcPr>
          <w:p w14:paraId="4AE1FDEF" w14:textId="77777777" w:rsidR="0086740C" w:rsidRPr="00E86B61" w:rsidRDefault="0086740C" w:rsidP="00930D23">
            <w:pPr>
              <w:jc w:val="center"/>
              <w:rPr>
                <w:rFonts w:ascii="Arial" w:hAnsi="Arial" w:cs="Arial"/>
                <w:bCs/>
                <w:sz w:val="22"/>
                <w:szCs w:val="22"/>
              </w:rPr>
            </w:pPr>
            <w:r w:rsidRPr="00E86B61">
              <w:rPr>
                <w:rFonts w:ascii="Arial" w:hAnsi="Arial" w:cs="Arial"/>
                <w:bCs/>
                <w:sz w:val="22"/>
                <w:szCs w:val="22"/>
              </w:rPr>
              <w:t>1.35</w:t>
            </w:r>
          </w:p>
        </w:tc>
        <w:tc>
          <w:tcPr>
            <w:tcW w:w="1675" w:type="dxa"/>
            <w:vMerge/>
            <w:tcBorders>
              <w:left w:val="single" w:sz="2" w:space="0" w:color="auto"/>
              <w:right w:val="single" w:sz="2" w:space="0" w:color="auto"/>
            </w:tcBorders>
            <w:shd w:val="clear" w:color="auto" w:fill="FFFFFF"/>
          </w:tcPr>
          <w:p w14:paraId="5AD7A9C4" w14:textId="77777777" w:rsidR="0086740C" w:rsidRPr="00E86B61" w:rsidRDefault="0086740C" w:rsidP="00930D23">
            <w:pPr>
              <w:ind w:left="-20" w:right="-106"/>
              <w:rPr>
                <w:rFonts w:ascii="Arial" w:hAnsi="Arial" w:cs="Arial"/>
                <w:color w:val="000000"/>
                <w:sz w:val="22"/>
                <w:szCs w:val="22"/>
              </w:rPr>
            </w:pPr>
          </w:p>
        </w:tc>
        <w:tc>
          <w:tcPr>
            <w:tcW w:w="5580" w:type="dxa"/>
            <w:tcBorders>
              <w:top w:val="single" w:sz="2" w:space="0" w:color="auto"/>
              <w:left w:val="single" w:sz="2" w:space="0" w:color="auto"/>
              <w:bottom w:val="single" w:sz="2" w:space="0" w:color="auto"/>
              <w:right w:val="single" w:sz="2" w:space="0" w:color="auto"/>
            </w:tcBorders>
            <w:shd w:val="clear" w:color="auto" w:fill="FFFFFF"/>
          </w:tcPr>
          <w:p w14:paraId="1E98AC48" w14:textId="77777777" w:rsidR="0086740C" w:rsidRPr="00E86B61" w:rsidRDefault="0086740C" w:rsidP="00930D23">
            <w:pPr>
              <w:jc w:val="both"/>
              <w:rPr>
                <w:rFonts w:ascii="Arial" w:hAnsi="Arial" w:cs="Arial"/>
                <w:bCs/>
                <w:sz w:val="22"/>
                <w:szCs w:val="22"/>
              </w:rPr>
            </w:pPr>
            <w:r w:rsidRPr="00E86B61">
              <w:rPr>
                <w:rFonts w:ascii="Arial" w:hAnsi="Arial" w:cs="Arial"/>
                <w:bCs/>
                <w:sz w:val="22"/>
                <w:szCs w:val="22"/>
              </w:rPr>
              <w:t xml:space="preserve">Могућност снимања извештаја у </w:t>
            </w:r>
            <w:r w:rsidRPr="00E86B61">
              <w:rPr>
                <w:rFonts w:ascii="Arial" w:hAnsi="Arial" w:cs="Arial"/>
                <w:bCs/>
                <w:sz w:val="22"/>
                <w:szCs w:val="22"/>
                <w:lang w:val="sr-Latn-CS"/>
              </w:rPr>
              <w:t xml:space="preserve">HTML </w:t>
            </w:r>
            <w:r w:rsidRPr="00E86B61">
              <w:rPr>
                <w:rFonts w:ascii="Arial" w:hAnsi="Arial" w:cs="Arial"/>
                <w:bCs/>
                <w:i/>
                <w:sz w:val="22"/>
                <w:szCs w:val="22"/>
                <w:lang w:val="sr-Latn-CS"/>
              </w:rPr>
              <w:t xml:space="preserve">archive, </w:t>
            </w:r>
            <w:r w:rsidRPr="00E86B61">
              <w:rPr>
                <w:rFonts w:ascii="Arial" w:hAnsi="Arial" w:cs="Arial"/>
                <w:bCs/>
                <w:sz w:val="22"/>
                <w:szCs w:val="22"/>
                <w:lang w:val="sr-Latn-CS"/>
              </w:rPr>
              <w:t xml:space="preserve">CSV </w:t>
            </w:r>
            <w:r w:rsidRPr="00E86B61">
              <w:rPr>
                <w:rFonts w:ascii="Arial" w:hAnsi="Arial" w:cs="Arial"/>
                <w:bCs/>
                <w:sz w:val="22"/>
                <w:szCs w:val="22"/>
              </w:rPr>
              <w:t xml:space="preserve">и </w:t>
            </w:r>
            <w:r w:rsidRPr="00E86B61">
              <w:rPr>
                <w:rFonts w:ascii="Arial" w:hAnsi="Arial" w:cs="Arial"/>
                <w:bCs/>
                <w:sz w:val="22"/>
                <w:szCs w:val="22"/>
                <w:lang w:val="sr-Latn-CS"/>
              </w:rPr>
              <w:t xml:space="preserve">PDV </w:t>
            </w:r>
            <w:r w:rsidRPr="00E86B61">
              <w:rPr>
                <w:rFonts w:ascii="Arial" w:hAnsi="Arial" w:cs="Arial"/>
                <w:bCs/>
                <w:sz w:val="22"/>
                <w:szCs w:val="22"/>
              </w:rPr>
              <w:t>формату</w:t>
            </w:r>
          </w:p>
        </w:tc>
        <w:tc>
          <w:tcPr>
            <w:tcW w:w="1097" w:type="dxa"/>
            <w:vMerge/>
            <w:tcBorders>
              <w:left w:val="single" w:sz="2" w:space="0" w:color="auto"/>
              <w:right w:val="single" w:sz="12" w:space="0" w:color="auto"/>
            </w:tcBorders>
            <w:shd w:val="clear" w:color="auto" w:fill="FFFFFF"/>
          </w:tcPr>
          <w:p w14:paraId="62160518" w14:textId="77777777" w:rsidR="0086740C" w:rsidRPr="00E86B61" w:rsidRDefault="0086740C" w:rsidP="00930D23">
            <w:pPr>
              <w:jc w:val="center"/>
              <w:rPr>
                <w:rFonts w:ascii="Arial" w:hAnsi="Arial" w:cs="Arial"/>
                <w:bCs/>
                <w:sz w:val="22"/>
                <w:szCs w:val="22"/>
              </w:rPr>
            </w:pPr>
          </w:p>
        </w:tc>
      </w:tr>
      <w:tr w:rsidR="0086740C" w:rsidRPr="00E86B61" w14:paraId="31CDDD22" w14:textId="77777777" w:rsidTr="000D4102">
        <w:trPr>
          <w:trHeight w:val="287"/>
        </w:trPr>
        <w:tc>
          <w:tcPr>
            <w:tcW w:w="740" w:type="dxa"/>
            <w:vMerge w:val="restart"/>
            <w:tcBorders>
              <w:top w:val="single" w:sz="2" w:space="0" w:color="auto"/>
              <w:left w:val="single" w:sz="12" w:space="0" w:color="auto"/>
              <w:right w:val="single" w:sz="2" w:space="0" w:color="auto"/>
            </w:tcBorders>
            <w:shd w:val="clear" w:color="auto" w:fill="FFFFFF"/>
            <w:noWrap/>
            <w:vAlign w:val="center"/>
          </w:tcPr>
          <w:p w14:paraId="64557057" w14:textId="77777777" w:rsidR="0086740C" w:rsidRPr="00E86B61" w:rsidRDefault="0086740C" w:rsidP="00930D23">
            <w:pPr>
              <w:jc w:val="center"/>
              <w:rPr>
                <w:rFonts w:ascii="Arial" w:hAnsi="Arial" w:cs="Arial"/>
                <w:bCs/>
                <w:sz w:val="22"/>
                <w:szCs w:val="22"/>
              </w:rPr>
            </w:pPr>
            <w:r w:rsidRPr="00E86B61">
              <w:rPr>
                <w:rFonts w:ascii="Arial" w:hAnsi="Arial" w:cs="Arial"/>
                <w:bCs/>
                <w:sz w:val="22"/>
                <w:szCs w:val="22"/>
              </w:rPr>
              <w:t xml:space="preserve">1.36 </w:t>
            </w:r>
          </w:p>
        </w:tc>
        <w:tc>
          <w:tcPr>
            <w:tcW w:w="1675" w:type="dxa"/>
            <w:vMerge/>
            <w:tcBorders>
              <w:left w:val="single" w:sz="2" w:space="0" w:color="auto"/>
              <w:right w:val="single" w:sz="2" w:space="0" w:color="auto"/>
            </w:tcBorders>
            <w:shd w:val="clear" w:color="auto" w:fill="FFFFFF"/>
          </w:tcPr>
          <w:p w14:paraId="3CC39ACA" w14:textId="77777777" w:rsidR="0086740C" w:rsidRPr="00E86B61" w:rsidRDefault="0086740C" w:rsidP="00930D23">
            <w:pPr>
              <w:ind w:left="-20" w:right="-106"/>
              <w:rPr>
                <w:rFonts w:ascii="Arial" w:hAnsi="Arial" w:cs="Arial"/>
                <w:color w:val="000000"/>
                <w:sz w:val="22"/>
                <w:szCs w:val="22"/>
              </w:rPr>
            </w:pPr>
          </w:p>
        </w:tc>
        <w:tc>
          <w:tcPr>
            <w:tcW w:w="5580" w:type="dxa"/>
            <w:tcBorders>
              <w:top w:val="single" w:sz="2" w:space="0" w:color="auto"/>
              <w:left w:val="single" w:sz="2" w:space="0" w:color="auto"/>
              <w:bottom w:val="single" w:sz="2" w:space="0" w:color="auto"/>
              <w:right w:val="single" w:sz="2" w:space="0" w:color="auto"/>
            </w:tcBorders>
            <w:shd w:val="clear" w:color="auto" w:fill="FFFFFF"/>
          </w:tcPr>
          <w:p w14:paraId="3716186A" w14:textId="77777777" w:rsidR="0086740C" w:rsidRPr="00E86B61" w:rsidRDefault="0086740C" w:rsidP="00930D23">
            <w:pPr>
              <w:jc w:val="both"/>
              <w:rPr>
                <w:rFonts w:ascii="Arial" w:hAnsi="Arial" w:cs="Arial"/>
                <w:bCs/>
                <w:sz w:val="22"/>
                <w:szCs w:val="22"/>
              </w:rPr>
            </w:pPr>
            <w:r w:rsidRPr="00E86B61">
              <w:rPr>
                <w:rFonts w:ascii="Arial" w:hAnsi="Arial" w:cs="Arial"/>
                <w:bCs/>
                <w:sz w:val="22"/>
                <w:szCs w:val="22"/>
              </w:rPr>
              <w:t xml:space="preserve">Понуђено решење мора имати могућност самосталног учења почетних-нормалних параметара надгледаног система као и аналитику која ће аутоматски регистровати и обавештавати у случају значајног одступања од нормалних вредности – доступности апликације, проблема у перформансама, загушењу или отказу интерфејса </w:t>
            </w:r>
          </w:p>
        </w:tc>
        <w:tc>
          <w:tcPr>
            <w:tcW w:w="1097" w:type="dxa"/>
            <w:vMerge/>
            <w:tcBorders>
              <w:left w:val="single" w:sz="2" w:space="0" w:color="auto"/>
              <w:right w:val="single" w:sz="12" w:space="0" w:color="auto"/>
            </w:tcBorders>
            <w:shd w:val="clear" w:color="auto" w:fill="FFFFFF"/>
          </w:tcPr>
          <w:p w14:paraId="65B37CF6" w14:textId="77777777" w:rsidR="0086740C" w:rsidRPr="00E86B61" w:rsidRDefault="0086740C" w:rsidP="00930D23">
            <w:pPr>
              <w:jc w:val="center"/>
              <w:rPr>
                <w:rFonts w:ascii="Arial" w:hAnsi="Arial" w:cs="Arial"/>
                <w:bCs/>
                <w:sz w:val="22"/>
                <w:szCs w:val="22"/>
              </w:rPr>
            </w:pPr>
          </w:p>
        </w:tc>
      </w:tr>
      <w:tr w:rsidR="0086740C" w:rsidRPr="00E86B61" w14:paraId="117106B4" w14:textId="77777777" w:rsidTr="000D4102">
        <w:trPr>
          <w:trHeight w:val="287"/>
        </w:trPr>
        <w:tc>
          <w:tcPr>
            <w:tcW w:w="740" w:type="dxa"/>
            <w:vMerge/>
            <w:tcBorders>
              <w:left w:val="single" w:sz="12" w:space="0" w:color="auto"/>
              <w:right w:val="single" w:sz="2" w:space="0" w:color="auto"/>
            </w:tcBorders>
            <w:shd w:val="clear" w:color="auto" w:fill="FFFFFF"/>
            <w:noWrap/>
            <w:vAlign w:val="center"/>
          </w:tcPr>
          <w:p w14:paraId="41A92D2E" w14:textId="77777777" w:rsidR="0086740C" w:rsidRPr="00E86B61" w:rsidRDefault="0086740C" w:rsidP="00930D23">
            <w:pPr>
              <w:jc w:val="center"/>
              <w:rPr>
                <w:rFonts w:ascii="Arial" w:hAnsi="Arial" w:cs="Arial"/>
                <w:bCs/>
                <w:sz w:val="22"/>
                <w:szCs w:val="22"/>
              </w:rPr>
            </w:pPr>
          </w:p>
        </w:tc>
        <w:tc>
          <w:tcPr>
            <w:tcW w:w="1675" w:type="dxa"/>
            <w:vMerge/>
            <w:tcBorders>
              <w:left w:val="single" w:sz="2" w:space="0" w:color="auto"/>
              <w:right w:val="single" w:sz="2" w:space="0" w:color="auto"/>
            </w:tcBorders>
            <w:shd w:val="clear" w:color="auto" w:fill="FFFFFF"/>
            <w:vAlign w:val="center"/>
          </w:tcPr>
          <w:p w14:paraId="123710A9" w14:textId="77777777" w:rsidR="0086740C" w:rsidRPr="00E86B61" w:rsidRDefault="0086740C" w:rsidP="000A2976">
            <w:pPr>
              <w:rPr>
                <w:rFonts w:ascii="Arial" w:hAnsi="Arial" w:cs="Arial"/>
                <w:b/>
                <w:i/>
                <w:sz w:val="22"/>
                <w:szCs w:val="22"/>
              </w:rPr>
            </w:pPr>
          </w:p>
        </w:tc>
        <w:tc>
          <w:tcPr>
            <w:tcW w:w="5580" w:type="dxa"/>
            <w:tcBorders>
              <w:top w:val="single" w:sz="2" w:space="0" w:color="auto"/>
              <w:left w:val="single" w:sz="2" w:space="0" w:color="auto"/>
              <w:bottom w:val="single" w:sz="2" w:space="0" w:color="auto"/>
              <w:right w:val="single" w:sz="2" w:space="0" w:color="auto"/>
            </w:tcBorders>
            <w:shd w:val="clear" w:color="auto" w:fill="FFFFFF"/>
            <w:vAlign w:val="center"/>
          </w:tcPr>
          <w:p w14:paraId="6586D9CA" w14:textId="77777777" w:rsidR="0086740C" w:rsidRPr="00E86B61" w:rsidRDefault="0086740C" w:rsidP="000A2976">
            <w:pPr>
              <w:rPr>
                <w:rFonts w:ascii="Arial" w:hAnsi="Arial" w:cs="Arial"/>
                <w:b/>
                <w:bCs/>
                <w:i/>
                <w:sz w:val="22"/>
                <w:szCs w:val="22"/>
              </w:rPr>
            </w:pPr>
            <w:r w:rsidRPr="00E86B61">
              <w:rPr>
                <w:rFonts w:ascii="Arial" w:hAnsi="Arial" w:cs="Arial"/>
                <w:b/>
                <w:bCs/>
                <w:i/>
                <w:sz w:val="22"/>
                <w:szCs w:val="22"/>
              </w:rPr>
              <w:t xml:space="preserve">Решење мора да </w:t>
            </w:r>
            <w:r w:rsidRPr="00E86B61">
              <w:rPr>
                <w:rFonts w:ascii="Arial" w:hAnsi="Arial" w:cs="Arial"/>
                <w:b/>
                <w:i/>
                <w:sz w:val="22"/>
                <w:szCs w:val="22"/>
              </w:rPr>
              <w:t>обухвати</w:t>
            </w:r>
          </w:p>
        </w:tc>
        <w:tc>
          <w:tcPr>
            <w:tcW w:w="1097" w:type="dxa"/>
            <w:vMerge/>
            <w:tcBorders>
              <w:left w:val="single" w:sz="2" w:space="0" w:color="auto"/>
              <w:right w:val="single" w:sz="12" w:space="0" w:color="auto"/>
            </w:tcBorders>
            <w:shd w:val="clear" w:color="auto" w:fill="FFFFFF"/>
          </w:tcPr>
          <w:p w14:paraId="015E15A5" w14:textId="77777777" w:rsidR="0086740C" w:rsidRPr="00E86B61" w:rsidRDefault="0086740C" w:rsidP="00AF4336">
            <w:pPr>
              <w:jc w:val="center"/>
              <w:rPr>
                <w:rFonts w:ascii="Arial" w:hAnsi="Arial" w:cs="Arial"/>
                <w:bCs/>
                <w:sz w:val="22"/>
                <w:szCs w:val="22"/>
              </w:rPr>
            </w:pPr>
          </w:p>
        </w:tc>
      </w:tr>
      <w:tr w:rsidR="0086740C" w:rsidRPr="00E86B61" w14:paraId="6350D8E1" w14:textId="77777777" w:rsidTr="000D4102">
        <w:trPr>
          <w:trHeight w:val="287"/>
        </w:trPr>
        <w:tc>
          <w:tcPr>
            <w:tcW w:w="740" w:type="dxa"/>
            <w:vMerge/>
            <w:tcBorders>
              <w:left w:val="single" w:sz="12" w:space="0" w:color="auto"/>
              <w:bottom w:val="single" w:sz="2" w:space="0" w:color="auto"/>
              <w:right w:val="single" w:sz="2" w:space="0" w:color="auto"/>
            </w:tcBorders>
            <w:shd w:val="clear" w:color="auto" w:fill="FFFFFF"/>
            <w:noWrap/>
            <w:vAlign w:val="center"/>
          </w:tcPr>
          <w:p w14:paraId="381ADDDE" w14:textId="77777777" w:rsidR="0086740C" w:rsidRPr="00E86B61" w:rsidRDefault="0086740C" w:rsidP="00930D23">
            <w:pPr>
              <w:jc w:val="center"/>
              <w:rPr>
                <w:rFonts w:ascii="Arial" w:hAnsi="Arial" w:cs="Arial"/>
                <w:bCs/>
                <w:sz w:val="22"/>
                <w:szCs w:val="22"/>
              </w:rPr>
            </w:pPr>
          </w:p>
        </w:tc>
        <w:tc>
          <w:tcPr>
            <w:tcW w:w="1675" w:type="dxa"/>
            <w:vMerge/>
            <w:tcBorders>
              <w:left w:val="single" w:sz="2" w:space="0" w:color="auto"/>
              <w:bottom w:val="single" w:sz="2" w:space="0" w:color="auto"/>
              <w:right w:val="single" w:sz="2" w:space="0" w:color="auto"/>
            </w:tcBorders>
            <w:shd w:val="clear" w:color="auto" w:fill="FFFFFF"/>
          </w:tcPr>
          <w:p w14:paraId="79BE4EA5" w14:textId="77777777" w:rsidR="0086740C" w:rsidRPr="00E86B61" w:rsidRDefault="0086740C" w:rsidP="00930D23">
            <w:pPr>
              <w:ind w:left="-20" w:right="-106"/>
              <w:rPr>
                <w:rFonts w:ascii="Arial" w:hAnsi="Arial" w:cs="Arial"/>
                <w:color w:val="000000"/>
                <w:sz w:val="22"/>
                <w:szCs w:val="22"/>
              </w:rPr>
            </w:pPr>
          </w:p>
        </w:tc>
        <w:tc>
          <w:tcPr>
            <w:tcW w:w="5580" w:type="dxa"/>
            <w:tcBorders>
              <w:top w:val="single" w:sz="2" w:space="0" w:color="auto"/>
              <w:left w:val="single" w:sz="2" w:space="0" w:color="auto"/>
              <w:bottom w:val="single" w:sz="2" w:space="0" w:color="auto"/>
              <w:right w:val="single" w:sz="2" w:space="0" w:color="auto"/>
            </w:tcBorders>
            <w:shd w:val="clear" w:color="auto" w:fill="FFFFFF"/>
          </w:tcPr>
          <w:p w14:paraId="14DC12EB" w14:textId="77777777" w:rsidR="0086740C" w:rsidRPr="00E86B61" w:rsidRDefault="0086740C" w:rsidP="00930D23">
            <w:pPr>
              <w:jc w:val="both"/>
              <w:rPr>
                <w:rFonts w:ascii="Arial" w:hAnsi="Arial" w:cs="Arial"/>
                <w:bCs/>
                <w:sz w:val="22"/>
                <w:szCs w:val="22"/>
              </w:rPr>
            </w:pPr>
            <w:r w:rsidRPr="00E86B61">
              <w:rPr>
                <w:rFonts w:ascii="Arial" w:hAnsi="Arial" w:cs="Arial"/>
                <w:bCs/>
                <w:sz w:val="22"/>
                <w:szCs w:val="22"/>
              </w:rPr>
              <w:t>Потребан број лиценци, базираних на броју обрађених записа у минути (</w:t>
            </w:r>
            <w:r w:rsidRPr="00E86B61">
              <w:rPr>
                <w:rFonts w:ascii="Arial" w:hAnsi="Arial" w:cs="Arial"/>
                <w:bCs/>
                <w:sz w:val="22"/>
                <w:szCs w:val="22"/>
                <w:lang w:val="sr-Latn-CS"/>
              </w:rPr>
              <w:t>flaws per minute)</w:t>
            </w:r>
            <w:r w:rsidRPr="00E86B61">
              <w:rPr>
                <w:rFonts w:ascii="Arial" w:hAnsi="Arial" w:cs="Arial"/>
                <w:bCs/>
                <w:sz w:val="22"/>
                <w:szCs w:val="22"/>
              </w:rPr>
              <w:t>,</w:t>
            </w:r>
            <w:r w:rsidRPr="00E86B61">
              <w:rPr>
                <w:rFonts w:ascii="Arial" w:hAnsi="Arial" w:cs="Arial"/>
                <w:bCs/>
                <w:sz w:val="22"/>
                <w:szCs w:val="22"/>
                <w:lang w:val="sr-Latn-CS"/>
              </w:rPr>
              <w:t xml:space="preserve"> </w:t>
            </w:r>
            <w:r w:rsidRPr="00E86B61">
              <w:rPr>
                <w:rFonts w:ascii="Arial" w:hAnsi="Arial" w:cs="Arial"/>
                <w:bCs/>
                <w:sz w:val="22"/>
                <w:szCs w:val="22"/>
              </w:rPr>
              <w:t xml:space="preserve">је 200 </w:t>
            </w:r>
            <w:r w:rsidRPr="00E86B61">
              <w:rPr>
                <w:rFonts w:ascii="Arial" w:hAnsi="Arial" w:cs="Arial"/>
                <w:bCs/>
                <w:sz w:val="22"/>
                <w:szCs w:val="22"/>
                <w:lang w:val="sr-Latn-CS"/>
              </w:rPr>
              <w:t xml:space="preserve">FPM. </w:t>
            </w:r>
            <w:r w:rsidRPr="00E86B61">
              <w:rPr>
                <w:rFonts w:ascii="Arial" w:hAnsi="Arial" w:cs="Arial"/>
                <w:bCs/>
                <w:sz w:val="22"/>
                <w:szCs w:val="22"/>
              </w:rPr>
              <w:t>Дуплирани записи истих информација али добијених из различитих извора рачунају се као један приликом лиценцирања.</w:t>
            </w:r>
          </w:p>
        </w:tc>
        <w:tc>
          <w:tcPr>
            <w:tcW w:w="1097" w:type="dxa"/>
            <w:vMerge/>
            <w:tcBorders>
              <w:left w:val="single" w:sz="2" w:space="0" w:color="auto"/>
              <w:bottom w:val="single" w:sz="2" w:space="0" w:color="auto"/>
              <w:right w:val="single" w:sz="12" w:space="0" w:color="auto"/>
            </w:tcBorders>
            <w:shd w:val="clear" w:color="auto" w:fill="FFFFFF"/>
          </w:tcPr>
          <w:p w14:paraId="59CE8854" w14:textId="77777777" w:rsidR="0086740C" w:rsidRPr="00E86B61" w:rsidRDefault="0086740C" w:rsidP="00930D23">
            <w:pPr>
              <w:jc w:val="center"/>
              <w:rPr>
                <w:rFonts w:ascii="Arial" w:hAnsi="Arial" w:cs="Arial"/>
                <w:bCs/>
                <w:sz w:val="22"/>
                <w:szCs w:val="22"/>
              </w:rPr>
            </w:pPr>
          </w:p>
        </w:tc>
      </w:tr>
    </w:tbl>
    <w:p w14:paraId="2F9D0BD4" w14:textId="77777777" w:rsidR="00930D23" w:rsidRPr="00E86B61" w:rsidRDefault="00930D23">
      <w:pPr>
        <w:rPr>
          <w:rFonts w:ascii="Arial" w:hAnsi="Arial" w:cs="Arial"/>
          <w:sz w:val="22"/>
          <w:szCs w:val="22"/>
        </w:rPr>
      </w:pPr>
      <w:r w:rsidRPr="00E86B61">
        <w:rPr>
          <w:rFonts w:ascii="Arial" w:hAnsi="Arial" w:cs="Arial"/>
          <w:sz w:val="22"/>
          <w:szCs w:val="22"/>
        </w:rPr>
        <w:br w:type="page"/>
      </w:r>
    </w:p>
    <w:tbl>
      <w:tblPr>
        <w:tblW w:w="9092" w:type="dxa"/>
        <w:tblBorders>
          <w:top w:val="single" w:sz="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740"/>
        <w:gridCol w:w="1675"/>
        <w:gridCol w:w="5580"/>
        <w:gridCol w:w="1097"/>
      </w:tblGrid>
      <w:tr w:rsidR="00930D23" w:rsidRPr="00E86B61" w14:paraId="1CCD4A0F" w14:textId="77777777" w:rsidTr="009734B5">
        <w:trPr>
          <w:trHeight w:val="287"/>
        </w:trPr>
        <w:tc>
          <w:tcPr>
            <w:tcW w:w="740" w:type="dxa"/>
            <w:shd w:val="clear" w:color="auto" w:fill="FFFFFF"/>
            <w:noWrap/>
            <w:vAlign w:val="center"/>
          </w:tcPr>
          <w:p w14:paraId="36DB808F" w14:textId="77777777" w:rsidR="00930D23" w:rsidRPr="00E86B61" w:rsidRDefault="00930D23" w:rsidP="00930D23">
            <w:pPr>
              <w:jc w:val="center"/>
              <w:rPr>
                <w:rFonts w:ascii="Arial" w:hAnsi="Arial" w:cs="Arial"/>
                <w:bCs/>
                <w:sz w:val="22"/>
                <w:szCs w:val="22"/>
              </w:rPr>
            </w:pPr>
            <w:r w:rsidRPr="00E86B61">
              <w:rPr>
                <w:rFonts w:ascii="Arial" w:hAnsi="Arial" w:cs="Arial"/>
                <w:bCs/>
                <w:sz w:val="22"/>
                <w:szCs w:val="22"/>
              </w:rPr>
              <w:lastRenderedPageBreak/>
              <w:t>1.37</w:t>
            </w:r>
          </w:p>
        </w:tc>
        <w:tc>
          <w:tcPr>
            <w:tcW w:w="1675" w:type="dxa"/>
            <w:shd w:val="clear" w:color="auto" w:fill="FFFFFF"/>
            <w:vAlign w:val="center"/>
          </w:tcPr>
          <w:p w14:paraId="1DDFBECD" w14:textId="77777777" w:rsidR="00930D23" w:rsidRPr="00E86B61" w:rsidRDefault="00930D23" w:rsidP="00930D23">
            <w:pPr>
              <w:ind w:left="-20" w:right="-106"/>
              <w:rPr>
                <w:rFonts w:ascii="Arial" w:hAnsi="Arial" w:cs="Arial"/>
                <w:color w:val="000000"/>
                <w:sz w:val="22"/>
                <w:szCs w:val="22"/>
              </w:rPr>
            </w:pPr>
            <w:r w:rsidRPr="00E86B61">
              <w:rPr>
                <w:rFonts w:ascii="Arial" w:hAnsi="Arial" w:cs="Arial"/>
                <w:b/>
                <w:sz w:val="22"/>
                <w:szCs w:val="22"/>
              </w:rPr>
              <w:t>Систем за праћење и управљање перформансама ИКТ система</w:t>
            </w:r>
          </w:p>
        </w:tc>
        <w:tc>
          <w:tcPr>
            <w:tcW w:w="5580" w:type="dxa"/>
            <w:shd w:val="clear" w:color="auto" w:fill="FFFFFF"/>
          </w:tcPr>
          <w:p w14:paraId="2BA77193" w14:textId="77777777" w:rsidR="00930D23" w:rsidRPr="00E86B61" w:rsidRDefault="00930D23" w:rsidP="00930D23">
            <w:pPr>
              <w:jc w:val="both"/>
              <w:rPr>
                <w:rFonts w:ascii="Arial" w:hAnsi="Arial" w:cs="Arial"/>
                <w:bCs/>
                <w:sz w:val="22"/>
                <w:szCs w:val="22"/>
              </w:rPr>
            </w:pPr>
            <w:r w:rsidRPr="00E86B61">
              <w:rPr>
                <w:rFonts w:ascii="Arial" w:hAnsi="Arial" w:cs="Arial"/>
                <w:bCs/>
                <w:sz w:val="22"/>
                <w:szCs w:val="22"/>
              </w:rPr>
              <w:t>Подршка за све наведене протоколе појединачно или у било којој комбинацији, захтева само један пријемник независно од укупног броја протокола у оптицају:</w:t>
            </w:r>
          </w:p>
          <w:p w14:paraId="51BCE998" w14:textId="77777777" w:rsidR="00930D23" w:rsidRPr="00E86B61" w:rsidRDefault="00930D23" w:rsidP="00930D23">
            <w:pPr>
              <w:numPr>
                <w:ilvl w:val="1"/>
                <w:numId w:val="35"/>
              </w:numPr>
              <w:suppressAutoHyphens w:val="0"/>
              <w:rPr>
                <w:rFonts w:ascii="Arial" w:hAnsi="Arial" w:cs="Arial"/>
                <w:bCs/>
                <w:sz w:val="22"/>
                <w:szCs w:val="22"/>
              </w:rPr>
            </w:pPr>
            <w:r w:rsidRPr="00E86B61">
              <w:rPr>
                <w:rFonts w:ascii="Arial" w:hAnsi="Arial" w:cs="Arial"/>
                <w:bCs/>
                <w:sz w:val="22"/>
                <w:szCs w:val="22"/>
              </w:rPr>
              <w:t xml:space="preserve">NetFlow (version 5, 7 and 9) </w:t>
            </w:r>
          </w:p>
          <w:p w14:paraId="575A5A36" w14:textId="77777777" w:rsidR="00930D23" w:rsidRPr="00E86B61" w:rsidRDefault="00930D23" w:rsidP="00930D23">
            <w:pPr>
              <w:numPr>
                <w:ilvl w:val="1"/>
                <w:numId w:val="35"/>
              </w:numPr>
              <w:suppressAutoHyphens w:val="0"/>
              <w:rPr>
                <w:rFonts w:ascii="Arial" w:hAnsi="Arial" w:cs="Arial"/>
                <w:bCs/>
                <w:sz w:val="22"/>
                <w:szCs w:val="22"/>
              </w:rPr>
            </w:pPr>
            <w:r w:rsidRPr="00E86B61">
              <w:rPr>
                <w:rFonts w:ascii="Arial" w:hAnsi="Arial" w:cs="Arial"/>
                <w:bCs/>
                <w:sz w:val="22"/>
                <w:szCs w:val="22"/>
              </w:rPr>
              <w:t xml:space="preserve">Sampled NetFlow </w:t>
            </w:r>
          </w:p>
          <w:p w14:paraId="4043BC55" w14:textId="77777777" w:rsidR="00930D23" w:rsidRPr="00E86B61" w:rsidRDefault="00930D23" w:rsidP="00930D23">
            <w:pPr>
              <w:numPr>
                <w:ilvl w:val="1"/>
                <w:numId w:val="35"/>
              </w:numPr>
              <w:suppressAutoHyphens w:val="0"/>
              <w:rPr>
                <w:rFonts w:ascii="Arial" w:hAnsi="Arial" w:cs="Arial"/>
                <w:bCs/>
                <w:sz w:val="22"/>
                <w:szCs w:val="22"/>
              </w:rPr>
            </w:pPr>
            <w:r w:rsidRPr="00E86B61">
              <w:rPr>
                <w:rFonts w:ascii="Arial" w:hAnsi="Arial" w:cs="Arial"/>
                <w:bCs/>
                <w:sz w:val="22"/>
                <w:szCs w:val="22"/>
              </w:rPr>
              <w:t>IPFIX</w:t>
            </w:r>
          </w:p>
          <w:p w14:paraId="019CE63E" w14:textId="77777777" w:rsidR="00930D23" w:rsidRPr="00E86B61" w:rsidRDefault="00930D23" w:rsidP="00930D23">
            <w:pPr>
              <w:numPr>
                <w:ilvl w:val="1"/>
                <w:numId w:val="35"/>
              </w:numPr>
              <w:suppressAutoHyphens w:val="0"/>
              <w:rPr>
                <w:rFonts w:ascii="Arial" w:hAnsi="Arial" w:cs="Arial"/>
                <w:bCs/>
                <w:sz w:val="22"/>
                <w:szCs w:val="22"/>
              </w:rPr>
            </w:pPr>
            <w:r w:rsidRPr="00E86B61">
              <w:rPr>
                <w:rFonts w:ascii="Arial" w:hAnsi="Arial" w:cs="Arial"/>
                <w:bCs/>
                <w:sz w:val="22"/>
                <w:szCs w:val="22"/>
              </w:rPr>
              <w:t>NetStream</w:t>
            </w:r>
          </w:p>
          <w:p w14:paraId="7B39986F" w14:textId="77777777" w:rsidR="00930D23" w:rsidRPr="00E86B61" w:rsidRDefault="00930D23" w:rsidP="00930D23">
            <w:pPr>
              <w:numPr>
                <w:ilvl w:val="1"/>
                <w:numId w:val="35"/>
              </w:numPr>
              <w:suppressAutoHyphens w:val="0"/>
              <w:rPr>
                <w:rFonts w:ascii="Arial" w:hAnsi="Arial" w:cs="Arial"/>
                <w:bCs/>
                <w:sz w:val="22"/>
                <w:szCs w:val="22"/>
              </w:rPr>
            </w:pPr>
            <w:r w:rsidRPr="00E86B61">
              <w:rPr>
                <w:rFonts w:ascii="Arial" w:hAnsi="Arial" w:cs="Arial"/>
                <w:bCs/>
                <w:sz w:val="22"/>
                <w:szCs w:val="22"/>
              </w:rPr>
              <w:t xml:space="preserve">jFlow </w:t>
            </w:r>
          </w:p>
          <w:p w14:paraId="6B99D834" w14:textId="77777777" w:rsidR="00930D23" w:rsidRPr="00E86B61" w:rsidRDefault="00930D23" w:rsidP="00930D23">
            <w:pPr>
              <w:numPr>
                <w:ilvl w:val="1"/>
                <w:numId w:val="35"/>
              </w:numPr>
              <w:suppressAutoHyphens w:val="0"/>
              <w:rPr>
                <w:rFonts w:ascii="Arial" w:hAnsi="Arial" w:cs="Arial"/>
                <w:bCs/>
                <w:sz w:val="22"/>
                <w:szCs w:val="22"/>
              </w:rPr>
            </w:pPr>
            <w:r w:rsidRPr="00E86B61">
              <w:rPr>
                <w:rFonts w:ascii="Arial" w:hAnsi="Arial" w:cs="Arial"/>
                <w:bCs/>
                <w:sz w:val="22"/>
                <w:szCs w:val="22"/>
              </w:rPr>
              <w:t xml:space="preserve">cflowd </w:t>
            </w:r>
          </w:p>
          <w:p w14:paraId="08082E44" w14:textId="77777777" w:rsidR="00930D23" w:rsidRPr="00E86B61" w:rsidRDefault="00930D23" w:rsidP="00930D23">
            <w:pPr>
              <w:numPr>
                <w:ilvl w:val="1"/>
                <w:numId w:val="35"/>
              </w:numPr>
              <w:suppressAutoHyphens w:val="0"/>
              <w:rPr>
                <w:rFonts w:ascii="Arial" w:hAnsi="Arial" w:cs="Arial"/>
                <w:bCs/>
                <w:sz w:val="22"/>
                <w:szCs w:val="22"/>
              </w:rPr>
            </w:pPr>
            <w:r w:rsidRPr="00E86B61">
              <w:rPr>
                <w:rFonts w:ascii="Arial" w:hAnsi="Arial" w:cs="Arial"/>
                <w:bCs/>
                <w:sz w:val="22"/>
                <w:szCs w:val="22"/>
              </w:rPr>
              <w:t xml:space="preserve">sFlow </w:t>
            </w:r>
          </w:p>
          <w:p w14:paraId="3CE3A56B" w14:textId="77777777" w:rsidR="00930D23" w:rsidRPr="00E86B61" w:rsidRDefault="00930D23" w:rsidP="00930D23">
            <w:pPr>
              <w:numPr>
                <w:ilvl w:val="1"/>
                <w:numId w:val="35"/>
              </w:numPr>
              <w:suppressAutoHyphens w:val="0"/>
              <w:rPr>
                <w:rFonts w:ascii="Arial" w:hAnsi="Arial" w:cs="Arial"/>
                <w:bCs/>
                <w:sz w:val="22"/>
                <w:szCs w:val="22"/>
              </w:rPr>
            </w:pPr>
            <w:r w:rsidRPr="00E86B61">
              <w:rPr>
                <w:rFonts w:ascii="Arial" w:hAnsi="Arial" w:cs="Arial"/>
                <w:bCs/>
                <w:sz w:val="22"/>
                <w:szCs w:val="22"/>
              </w:rPr>
              <w:t>Blue Coat / Packeteer FDR enhanced flow</w:t>
            </w:r>
          </w:p>
          <w:p w14:paraId="044DD4FD" w14:textId="77777777" w:rsidR="00930D23" w:rsidRPr="00E86B61" w:rsidRDefault="00930D23" w:rsidP="00930D23">
            <w:pPr>
              <w:numPr>
                <w:ilvl w:val="1"/>
                <w:numId w:val="35"/>
              </w:numPr>
              <w:suppressAutoHyphens w:val="0"/>
              <w:rPr>
                <w:rFonts w:ascii="Arial" w:hAnsi="Arial" w:cs="Arial"/>
                <w:bCs/>
                <w:sz w:val="22"/>
                <w:szCs w:val="22"/>
              </w:rPr>
            </w:pPr>
            <w:r w:rsidRPr="00E86B61">
              <w:rPr>
                <w:rFonts w:ascii="Arial" w:hAnsi="Arial" w:cs="Arial"/>
                <w:bCs/>
                <w:sz w:val="22"/>
                <w:szCs w:val="22"/>
              </w:rPr>
              <w:t>NBAR enhanced NetFlow</w:t>
            </w:r>
          </w:p>
          <w:p w14:paraId="38F09C97" w14:textId="77777777" w:rsidR="00930D23" w:rsidRPr="00E86B61" w:rsidRDefault="00930D23" w:rsidP="00930D23">
            <w:pPr>
              <w:numPr>
                <w:ilvl w:val="1"/>
                <w:numId w:val="35"/>
              </w:numPr>
              <w:suppressAutoHyphens w:val="0"/>
              <w:spacing w:after="80"/>
              <w:rPr>
                <w:rFonts w:ascii="Arial" w:hAnsi="Arial" w:cs="Arial"/>
                <w:bCs/>
                <w:sz w:val="22"/>
                <w:szCs w:val="22"/>
              </w:rPr>
            </w:pPr>
            <w:r w:rsidRPr="00E86B61">
              <w:rPr>
                <w:rFonts w:ascii="Arial" w:hAnsi="Arial" w:cs="Arial"/>
                <w:bCs/>
                <w:sz w:val="22"/>
                <w:szCs w:val="22"/>
              </w:rPr>
              <w:t>Enhanced NetFlow</w:t>
            </w:r>
          </w:p>
        </w:tc>
        <w:tc>
          <w:tcPr>
            <w:tcW w:w="1097" w:type="dxa"/>
            <w:shd w:val="clear" w:color="auto" w:fill="FFFFFF"/>
          </w:tcPr>
          <w:p w14:paraId="01B42CEB" w14:textId="77777777" w:rsidR="0086740C" w:rsidRPr="00E86B61" w:rsidRDefault="0086740C" w:rsidP="00930D23">
            <w:pPr>
              <w:jc w:val="center"/>
              <w:rPr>
                <w:rFonts w:ascii="Arial" w:hAnsi="Arial" w:cs="Arial"/>
                <w:bCs/>
                <w:sz w:val="22"/>
                <w:szCs w:val="22"/>
              </w:rPr>
            </w:pPr>
          </w:p>
          <w:p w14:paraId="782BE199" w14:textId="77777777" w:rsidR="0086740C" w:rsidRPr="00E86B61" w:rsidRDefault="0086740C" w:rsidP="00930D23">
            <w:pPr>
              <w:jc w:val="center"/>
              <w:rPr>
                <w:rFonts w:ascii="Arial" w:hAnsi="Arial" w:cs="Arial"/>
                <w:bCs/>
                <w:sz w:val="22"/>
                <w:szCs w:val="22"/>
              </w:rPr>
            </w:pPr>
          </w:p>
          <w:p w14:paraId="467AAD8F" w14:textId="77777777" w:rsidR="0086740C" w:rsidRPr="00E86B61" w:rsidRDefault="0086740C" w:rsidP="00930D23">
            <w:pPr>
              <w:jc w:val="center"/>
              <w:rPr>
                <w:rFonts w:ascii="Arial" w:hAnsi="Arial" w:cs="Arial"/>
                <w:bCs/>
                <w:sz w:val="22"/>
                <w:szCs w:val="22"/>
              </w:rPr>
            </w:pPr>
          </w:p>
          <w:p w14:paraId="6B6124FB" w14:textId="77777777" w:rsidR="0086740C" w:rsidRPr="00E86B61" w:rsidRDefault="0086740C" w:rsidP="00930D23">
            <w:pPr>
              <w:jc w:val="center"/>
              <w:rPr>
                <w:rFonts w:ascii="Arial" w:hAnsi="Arial" w:cs="Arial"/>
                <w:bCs/>
                <w:sz w:val="22"/>
                <w:szCs w:val="22"/>
              </w:rPr>
            </w:pPr>
          </w:p>
          <w:p w14:paraId="08D4AFD1" w14:textId="77777777" w:rsidR="0086740C" w:rsidRPr="00E86B61" w:rsidRDefault="0086740C" w:rsidP="00930D23">
            <w:pPr>
              <w:jc w:val="center"/>
              <w:rPr>
                <w:rFonts w:ascii="Arial" w:hAnsi="Arial" w:cs="Arial"/>
                <w:bCs/>
                <w:sz w:val="22"/>
                <w:szCs w:val="22"/>
              </w:rPr>
            </w:pPr>
          </w:p>
          <w:p w14:paraId="62699780" w14:textId="77777777" w:rsidR="0086740C" w:rsidRPr="00E86B61" w:rsidRDefault="0086740C" w:rsidP="00930D23">
            <w:pPr>
              <w:jc w:val="center"/>
              <w:rPr>
                <w:rFonts w:ascii="Arial" w:hAnsi="Arial" w:cs="Arial"/>
                <w:bCs/>
                <w:sz w:val="22"/>
                <w:szCs w:val="22"/>
              </w:rPr>
            </w:pPr>
          </w:p>
          <w:p w14:paraId="07E5FAA5" w14:textId="77777777" w:rsidR="00930D23" w:rsidRPr="00E86B61" w:rsidRDefault="00930D23" w:rsidP="00930D23">
            <w:pPr>
              <w:jc w:val="center"/>
              <w:rPr>
                <w:rFonts w:ascii="Arial" w:hAnsi="Arial" w:cs="Arial"/>
                <w:bCs/>
                <w:sz w:val="22"/>
                <w:szCs w:val="22"/>
              </w:rPr>
            </w:pPr>
          </w:p>
        </w:tc>
      </w:tr>
    </w:tbl>
    <w:p w14:paraId="0A9EEB2F" w14:textId="77777777" w:rsidR="00E47BFF" w:rsidRPr="00E86B61" w:rsidRDefault="00E47BFF">
      <w:pPr>
        <w:rPr>
          <w:rFonts w:ascii="Arial" w:hAnsi="Arial" w:cs="Arial"/>
          <w:sz w:val="22"/>
          <w:szCs w:val="22"/>
        </w:rPr>
      </w:pPr>
    </w:p>
    <w:tbl>
      <w:tblPr>
        <w:tblW w:w="9092" w:type="dxa"/>
        <w:tblLayout w:type="fixed"/>
        <w:tblLook w:val="0000" w:firstRow="0" w:lastRow="0" w:firstColumn="0" w:lastColumn="0" w:noHBand="0" w:noVBand="0"/>
      </w:tblPr>
      <w:tblGrid>
        <w:gridCol w:w="740"/>
        <w:gridCol w:w="1675"/>
        <w:gridCol w:w="5580"/>
        <w:gridCol w:w="1097"/>
      </w:tblGrid>
      <w:tr w:rsidR="00E47BFF" w:rsidRPr="00E86B61" w14:paraId="3B7EBFA1" w14:textId="77777777" w:rsidTr="00E47BFF">
        <w:trPr>
          <w:trHeight w:val="522"/>
        </w:trPr>
        <w:tc>
          <w:tcPr>
            <w:tcW w:w="740" w:type="dxa"/>
            <w:tcBorders>
              <w:top w:val="single" w:sz="12" w:space="0" w:color="auto"/>
              <w:left w:val="single" w:sz="12" w:space="0" w:color="auto"/>
              <w:bottom w:val="single" w:sz="12" w:space="0" w:color="auto"/>
              <w:right w:val="single" w:sz="4" w:space="0" w:color="auto"/>
            </w:tcBorders>
            <w:vAlign w:val="center"/>
          </w:tcPr>
          <w:p w14:paraId="0DB1135D" w14:textId="77777777" w:rsidR="00E47BFF" w:rsidRPr="00E86B61" w:rsidRDefault="00E32A5C" w:rsidP="00E86B61">
            <w:pPr>
              <w:jc w:val="center"/>
              <w:rPr>
                <w:rFonts w:ascii="Arial" w:hAnsi="Arial" w:cs="Arial"/>
                <w:b/>
                <w:bCs/>
                <w:sz w:val="22"/>
                <w:szCs w:val="22"/>
                <w:lang w:val="sr-Cyrl-RS"/>
              </w:rPr>
            </w:pPr>
            <w:r w:rsidRPr="00E86B61">
              <w:rPr>
                <w:rFonts w:ascii="Arial" w:hAnsi="Arial" w:cs="Arial"/>
                <w:b/>
                <w:bCs/>
                <w:sz w:val="22"/>
                <w:szCs w:val="22"/>
                <w:lang w:val="sr-Cyrl-RS"/>
              </w:rPr>
              <w:t>Број</w:t>
            </w:r>
          </w:p>
        </w:tc>
        <w:tc>
          <w:tcPr>
            <w:tcW w:w="1675" w:type="dxa"/>
            <w:tcBorders>
              <w:top w:val="single" w:sz="12" w:space="0" w:color="auto"/>
              <w:left w:val="nil"/>
              <w:bottom w:val="single" w:sz="12" w:space="0" w:color="auto"/>
              <w:right w:val="single" w:sz="4" w:space="0" w:color="auto"/>
            </w:tcBorders>
            <w:vAlign w:val="center"/>
          </w:tcPr>
          <w:p w14:paraId="5D408D7B" w14:textId="77777777" w:rsidR="00E47BFF" w:rsidRPr="00E86B61" w:rsidRDefault="00E47BFF" w:rsidP="00E86B61">
            <w:pPr>
              <w:jc w:val="center"/>
              <w:rPr>
                <w:rFonts w:ascii="Arial" w:hAnsi="Arial" w:cs="Arial"/>
                <w:b/>
                <w:sz w:val="22"/>
                <w:szCs w:val="22"/>
              </w:rPr>
            </w:pPr>
            <w:r w:rsidRPr="00E86B61">
              <w:rPr>
                <w:rFonts w:ascii="Arial" w:hAnsi="Arial" w:cs="Arial"/>
                <w:b/>
                <w:bCs/>
                <w:sz w:val="22"/>
                <w:szCs w:val="22"/>
                <w:lang w:val="sl-SI"/>
              </w:rPr>
              <w:t>Врста</w:t>
            </w:r>
            <w:r w:rsidRPr="00E86B61">
              <w:rPr>
                <w:rFonts w:ascii="Arial" w:hAnsi="Arial" w:cs="Arial"/>
                <w:b/>
                <w:bCs/>
                <w:sz w:val="22"/>
                <w:szCs w:val="22"/>
              </w:rPr>
              <w:t>/Тип</w:t>
            </w:r>
          </w:p>
        </w:tc>
        <w:tc>
          <w:tcPr>
            <w:tcW w:w="5580" w:type="dxa"/>
            <w:tcBorders>
              <w:top w:val="single" w:sz="12" w:space="0" w:color="auto"/>
              <w:left w:val="nil"/>
              <w:bottom w:val="single" w:sz="12" w:space="0" w:color="auto"/>
              <w:right w:val="single" w:sz="4" w:space="0" w:color="auto"/>
            </w:tcBorders>
            <w:vAlign w:val="center"/>
          </w:tcPr>
          <w:p w14:paraId="10809874" w14:textId="77777777" w:rsidR="00E47BFF" w:rsidRPr="00E86B61" w:rsidRDefault="00E47BFF" w:rsidP="00E86B61">
            <w:pPr>
              <w:jc w:val="center"/>
              <w:rPr>
                <w:rFonts w:ascii="Arial" w:hAnsi="Arial" w:cs="Arial"/>
                <w:b/>
                <w:sz w:val="22"/>
                <w:szCs w:val="22"/>
              </w:rPr>
            </w:pPr>
            <w:r w:rsidRPr="00E86B61">
              <w:rPr>
                <w:rFonts w:ascii="Arial" w:hAnsi="Arial" w:cs="Arial"/>
                <w:b/>
                <w:bCs/>
                <w:sz w:val="22"/>
                <w:szCs w:val="22"/>
                <w:lang w:val="sl-SI"/>
              </w:rPr>
              <w:t>Захтеване карактеристике</w:t>
            </w:r>
            <w:r w:rsidRPr="00E86B61">
              <w:rPr>
                <w:rFonts w:ascii="Arial" w:hAnsi="Arial" w:cs="Arial"/>
                <w:b/>
                <w:bCs/>
                <w:sz w:val="22"/>
                <w:szCs w:val="22"/>
              </w:rPr>
              <w:t xml:space="preserve"> / спецификација услуга</w:t>
            </w:r>
          </w:p>
        </w:tc>
        <w:tc>
          <w:tcPr>
            <w:tcW w:w="1097" w:type="dxa"/>
            <w:tcBorders>
              <w:top w:val="single" w:sz="12" w:space="0" w:color="auto"/>
              <w:left w:val="single" w:sz="4" w:space="0" w:color="auto"/>
              <w:bottom w:val="single" w:sz="12" w:space="0" w:color="auto"/>
              <w:right w:val="single" w:sz="12" w:space="0" w:color="auto"/>
            </w:tcBorders>
            <w:vAlign w:val="center"/>
          </w:tcPr>
          <w:p w14:paraId="30655BC7" w14:textId="77777777" w:rsidR="00E47BFF" w:rsidRPr="00E86B61" w:rsidRDefault="00E47BFF" w:rsidP="00E86B61">
            <w:pPr>
              <w:jc w:val="center"/>
              <w:rPr>
                <w:rFonts w:ascii="Arial" w:hAnsi="Arial" w:cs="Arial"/>
                <w:b/>
                <w:bCs/>
                <w:sz w:val="22"/>
                <w:szCs w:val="22"/>
                <w:lang w:val="sl-SI"/>
              </w:rPr>
            </w:pPr>
            <w:r w:rsidRPr="00E86B61">
              <w:rPr>
                <w:rFonts w:ascii="Arial" w:hAnsi="Arial" w:cs="Arial"/>
                <w:b/>
                <w:bCs/>
                <w:sz w:val="22"/>
                <w:szCs w:val="22"/>
                <w:lang w:val="sl-SI"/>
              </w:rPr>
              <w:t>Количина</w:t>
            </w:r>
          </w:p>
        </w:tc>
      </w:tr>
      <w:tr w:rsidR="00930D23" w:rsidRPr="00E86B61" w14:paraId="22E1B138" w14:textId="77777777" w:rsidTr="00E47BFF">
        <w:trPr>
          <w:trHeight w:val="287"/>
        </w:trPr>
        <w:tc>
          <w:tcPr>
            <w:tcW w:w="740" w:type="dxa"/>
            <w:tcBorders>
              <w:top w:val="single" w:sz="2" w:space="0" w:color="auto"/>
              <w:left w:val="single" w:sz="12" w:space="0" w:color="auto"/>
              <w:bottom w:val="single" w:sz="2" w:space="0" w:color="auto"/>
              <w:right w:val="single" w:sz="2" w:space="0" w:color="auto"/>
            </w:tcBorders>
            <w:shd w:val="clear" w:color="auto" w:fill="FFFFFF"/>
            <w:noWrap/>
            <w:vAlign w:val="center"/>
          </w:tcPr>
          <w:p w14:paraId="088A5144" w14:textId="77777777" w:rsidR="00930D23" w:rsidRPr="00E86B61" w:rsidRDefault="00930D23" w:rsidP="00930D23">
            <w:pPr>
              <w:jc w:val="center"/>
              <w:rPr>
                <w:rFonts w:ascii="Arial" w:hAnsi="Arial" w:cs="Arial"/>
                <w:sz w:val="22"/>
                <w:szCs w:val="22"/>
              </w:rPr>
            </w:pPr>
            <w:r w:rsidRPr="00E86B61">
              <w:rPr>
                <w:rFonts w:ascii="Arial" w:hAnsi="Arial" w:cs="Arial"/>
                <w:bCs/>
                <w:sz w:val="22"/>
                <w:szCs w:val="22"/>
              </w:rPr>
              <w:t>2</w:t>
            </w:r>
          </w:p>
        </w:tc>
        <w:tc>
          <w:tcPr>
            <w:tcW w:w="1675" w:type="dxa"/>
            <w:tcBorders>
              <w:top w:val="single" w:sz="2" w:space="0" w:color="auto"/>
              <w:left w:val="single" w:sz="2" w:space="0" w:color="auto"/>
              <w:bottom w:val="single" w:sz="2" w:space="0" w:color="auto"/>
              <w:right w:val="single" w:sz="2" w:space="0" w:color="auto"/>
            </w:tcBorders>
            <w:shd w:val="clear" w:color="auto" w:fill="FFFFFF"/>
            <w:vAlign w:val="center"/>
          </w:tcPr>
          <w:p w14:paraId="3D5C6602" w14:textId="77777777" w:rsidR="00930D23" w:rsidRPr="00E86B61" w:rsidRDefault="00930D23" w:rsidP="00673066">
            <w:pPr>
              <w:ind w:left="-72" w:right="-144"/>
              <w:rPr>
                <w:rFonts w:ascii="Arial" w:hAnsi="Arial" w:cs="Arial"/>
                <w:b/>
                <w:color w:val="000000"/>
                <w:sz w:val="22"/>
                <w:szCs w:val="22"/>
              </w:rPr>
            </w:pPr>
            <w:r w:rsidRPr="00E86B61">
              <w:rPr>
                <w:rFonts w:ascii="Arial" w:hAnsi="Arial" w:cs="Arial"/>
                <w:b/>
                <w:bCs/>
                <w:sz w:val="22"/>
                <w:szCs w:val="22"/>
              </w:rPr>
              <w:t xml:space="preserve">Уређај за анализу </w:t>
            </w:r>
            <w:r w:rsidR="001F4FDC" w:rsidRPr="00E86B61">
              <w:rPr>
                <w:rFonts w:ascii="Arial" w:hAnsi="Arial" w:cs="Arial"/>
                <w:b/>
                <w:bCs/>
                <w:sz w:val="22"/>
                <w:szCs w:val="22"/>
                <w:lang w:val="sr-Cyrl-RS"/>
              </w:rPr>
              <w:t xml:space="preserve">перформанси мреже </w:t>
            </w:r>
            <w:r w:rsidRPr="00E86B61">
              <w:rPr>
                <w:rFonts w:ascii="Arial" w:hAnsi="Arial" w:cs="Arial"/>
                <w:b/>
                <w:bCs/>
                <w:sz w:val="22"/>
                <w:szCs w:val="22"/>
              </w:rPr>
              <w:t>и извештавање</w:t>
            </w:r>
            <w:r w:rsidR="00AC3D29" w:rsidRPr="00E86B61">
              <w:rPr>
                <w:rFonts w:ascii="Arial" w:hAnsi="Arial" w:cs="Arial"/>
                <w:b/>
                <w:sz w:val="22"/>
                <w:szCs w:val="22"/>
                <w:lang w:val="en-US"/>
              </w:rPr>
              <w:t xml:space="preserve"> </w:t>
            </w:r>
            <w:r w:rsidR="00757186" w:rsidRPr="00E86B61">
              <w:rPr>
                <w:rFonts w:ascii="Arial" w:hAnsi="Arial" w:cs="Arial"/>
                <w:b/>
                <w:sz w:val="22"/>
                <w:szCs w:val="22"/>
                <w:lang w:val="sr-Cyrl-RS"/>
              </w:rPr>
              <w:t>(</w:t>
            </w:r>
            <w:r w:rsidR="00AC3D29" w:rsidRPr="00E86B61">
              <w:rPr>
                <w:rFonts w:ascii="Arial" w:hAnsi="Arial" w:cs="Arial"/>
                <w:b/>
                <w:sz w:val="22"/>
                <w:szCs w:val="22"/>
                <w:lang w:val="en-US"/>
              </w:rPr>
              <w:t>Network performance analisys and repor</w:t>
            </w:r>
            <w:r w:rsidR="00673066" w:rsidRPr="00E86B61">
              <w:rPr>
                <w:rFonts w:ascii="Arial" w:hAnsi="Arial" w:cs="Arial"/>
                <w:b/>
                <w:sz w:val="22"/>
                <w:szCs w:val="22"/>
                <w:lang w:val="en-US"/>
              </w:rPr>
              <w:t>t</w:t>
            </w:r>
            <w:r w:rsidR="00AC3D29" w:rsidRPr="00E86B61">
              <w:rPr>
                <w:rFonts w:ascii="Arial" w:hAnsi="Arial" w:cs="Arial"/>
                <w:b/>
                <w:sz w:val="22"/>
                <w:szCs w:val="22"/>
                <w:lang w:val="en-US"/>
              </w:rPr>
              <w:t>ing</w:t>
            </w:r>
            <w:r w:rsidR="00757186" w:rsidRPr="00E86B61">
              <w:rPr>
                <w:rFonts w:ascii="Arial" w:hAnsi="Arial" w:cs="Arial"/>
                <w:b/>
                <w:sz w:val="22"/>
                <w:szCs w:val="22"/>
                <w:lang w:val="sr-Cyrl-RS"/>
              </w:rPr>
              <w:t>)</w:t>
            </w:r>
          </w:p>
        </w:tc>
        <w:tc>
          <w:tcPr>
            <w:tcW w:w="5580" w:type="dxa"/>
            <w:tcBorders>
              <w:top w:val="single" w:sz="2" w:space="0" w:color="auto"/>
              <w:left w:val="single" w:sz="2" w:space="0" w:color="auto"/>
              <w:bottom w:val="single" w:sz="2" w:space="0" w:color="auto"/>
              <w:right w:val="single" w:sz="2" w:space="0" w:color="auto"/>
            </w:tcBorders>
            <w:shd w:val="clear" w:color="auto" w:fill="FFFFFF"/>
          </w:tcPr>
          <w:p w14:paraId="1CC23F6F" w14:textId="77777777" w:rsidR="00930D23" w:rsidRPr="00E86B61" w:rsidRDefault="00930D23" w:rsidP="00930D23">
            <w:pPr>
              <w:jc w:val="both"/>
              <w:rPr>
                <w:rFonts w:ascii="Arial" w:hAnsi="Arial" w:cs="Arial"/>
                <w:sz w:val="22"/>
                <w:szCs w:val="22"/>
              </w:rPr>
            </w:pPr>
            <w:r w:rsidRPr="00E86B61">
              <w:rPr>
                <w:rFonts w:ascii="Arial" w:hAnsi="Arial" w:cs="Arial"/>
                <w:sz w:val="22"/>
                <w:szCs w:val="22"/>
              </w:rPr>
              <w:t xml:space="preserve">Капацитет тока података – </w:t>
            </w:r>
            <w:r w:rsidR="00AC3D29" w:rsidRPr="00E86B61">
              <w:rPr>
                <w:rFonts w:ascii="Arial" w:hAnsi="Arial" w:cs="Arial"/>
                <w:sz w:val="22"/>
                <w:szCs w:val="22"/>
                <w:lang w:val="sr-Cyrl-RS"/>
              </w:rPr>
              <w:t xml:space="preserve">лиценцирано </w:t>
            </w:r>
            <w:r w:rsidRPr="00E86B61">
              <w:rPr>
                <w:rFonts w:ascii="Arial" w:hAnsi="Arial" w:cs="Arial"/>
                <w:sz w:val="22"/>
                <w:szCs w:val="22"/>
              </w:rPr>
              <w:t>минимално 200 FPM прошириво до 1 MFPM</w:t>
            </w:r>
          </w:p>
          <w:p w14:paraId="63083D98" w14:textId="77777777" w:rsidR="00930D23" w:rsidRPr="00E86B61" w:rsidRDefault="00930D23" w:rsidP="00930D23">
            <w:pPr>
              <w:jc w:val="both"/>
              <w:rPr>
                <w:rFonts w:ascii="Arial" w:hAnsi="Arial" w:cs="Arial"/>
                <w:sz w:val="22"/>
                <w:szCs w:val="22"/>
              </w:rPr>
            </w:pPr>
            <w:r w:rsidRPr="00E86B61">
              <w:rPr>
                <w:rFonts w:ascii="Arial" w:hAnsi="Arial" w:cs="Arial"/>
                <w:sz w:val="22"/>
                <w:szCs w:val="22"/>
              </w:rPr>
              <w:t>Капацитет дискова за складиштење података-24 TB</w:t>
            </w:r>
          </w:p>
          <w:p w14:paraId="4E2FD9DE" w14:textId="77777777" w:rsidR="00757186" w:rsidRPr="00E86B61" w:rsidRDefault="00757186" w:rsidP="00757186">
            <w:pPr>
              <w:jc w:val="both"/>
              <w:rPr>
                <w:rFonts w:ascii="Arial" w:hAnsi="Arial" w:cs="Arial"/>
                <w:sz w:val="22"/>
                <w:szCs w:val="22"/>
              </w:rPr>
            </w:pPr>
            <w:r w:rsidRPr="00E86B61">
              <w:rPr>
                <w:rFonts w:ascii="Arial" w:hAnsi="Arial" w:cs="Arial"/>
                <w:sz w:val="22"/>
                <w:szCs w:val="22"/>
              </w:rPr>
              <w:t>Минимално 12 измењивих дискова</w:t>
            </w:r>
          </w:p>
          <w:p w14:paraId="1CC5F7D6" w14:textId="77777777" w:rsidR="00AC3D29" w:rsidRPr="00E86B61" w:rsidRDefault="00AC3D29" w:rsidP="00AC3D29">
            <w:pPr>
              <w:jc w:val="both"/>
              <w:rPr>
                <w:rFonts w:ascii="Arial" w:hAnsi="Arial" w:cs="Arial"/>
                <w:sz w:val="22"/>
                <w:szCs w:val="22"/>
              </w:rPr>
            </w:pPr>
            <w:r w:rsidRPr="00E86B61">
              <w:rPr>
                <w:rFonts w:ascii="Arial" w:hAnsi="Arial" w:cs="Arial"/>
                <w:sz w:val="22"/>
                <w:szCs w:val="22"/>
              </w:rPr>
              <w:t>Капацитет радне меморије минимално 64GB</w:t>
            </w:r>
          </w:p>
          <w:p w14:paraId="71C18C94" w14:textId="77777777" w:rsidR="00930D23" w:rsidRPr="00E86B61" w:rsidRDefault="00930D23" w:rsidP="00930D23">
            <w:pPr>
              <w:jc w:val="both"/>
              <w:rPr>
                <w:rFonts w:ascii="Arial" w:hAnsi="Arial" w:cs="Arial"/>
                <w:sz w:val="22"/>
                <w:szCs w:val="22"/>
              </w:rPr>
            </w:pPr>
            <w:r w:rsidRPr="00E86B61">
              <w:rPr>
                <w:rFonts w:ascii="Arial" w:hAnsi="Arial" w:cs="Arial"/>
                <w:sz w:val="22"/>
                <w:szCs w:val="22"/>
              </w:rPr>
              <w:t>Заштита података на нивоу RAID 1 / RAID 10</w:t>
            </w:r>
          </w:p>
          <w:p w14:paraId="293B00AE" w14:textId="77777777" w:rsidR="00AC3D29" w:rsidRPr="00E86B61" w:rsidRDefault="00AC3D29" w:rsidP="00AC3D29">
            <w:pPr>
              <w:jc w:val="both"/>
              <w:rPr>
                <w:rFonts w:ascii="Arial" w:hAnsi="Arial" w:cs="Arial"/>
                <w:sz w:val="22"/>
                <w:szCs w:val="22"/>
              </w:rPr>
            </w:pPr>
            <w:r w:rsidRPr="00E86B61">
              <w:rPr>
                <w:rFonts w:ascii="Arial" w:hAnsi="Arial" w:cs="Arial"/>
                <w:sz w:val="22"/>
                <w:szCs w:val="22"/>
                <w:lang w:val="sr-Cyrl-RS"/>
              </w:rPr>
              <w:t>П</w:t>
            </w:r>
            <w:r w:rsidRPr="00E86B61">
              <w:rPr>
                <w:rFonts w:ascii="Arial" w:hAnsi="Arial" w:cs="Arial"/>
                <w:sz w:val="22"/>
                <w:szCs w:val="22"/>
              </w:rPr>
              <w:t>одршка за повезивање на Fibre Channel SAN</w:t>
            </w:r>
          </w:p>
          <w:p w14:paraId="5795D0E0" w14:textId="77777777" w:rsidR="00930D23" w:rsidRPr="00E86B61" w:rsidRDefault="00930D23" w:rsidP="00930D23">
            <w:pPr>
              <w:jc w:val="both"/>
              <w:rPr>
                <w:rFonts w:ascii="Arial" w:hAnsi="Arial" w:cs="Arial"/>
                <w:sz w:val="22"/>
                <w:szCs w:val="22"/>
              </w:rPr>
            </w:pPr>
            <w:r w:rsidRPr="00E86B61">
              <w:rPr>
                <w:rFonts w:ascii="Arial" w:hAnsi="Arial" w:cs="Arial"/>
                <w:sz w:val="22"/>
                <w:szCs w:val="22"/>
              </w:rPr>
              <w:t>Редудантно напајање</w:t>
            </w:r>
          </w:p>
        </w:tc>
        <w:tc>
          <w:tcPr>
            <w:tcW w:w="1097" w:type="dxa"/>
            <w:tcBorders>
              <w:top w:val="single" w:sz="2" w:space="0" w:color="auto"/>
              <w:left w:val="single" w:sz="2" w:space="0" w:color="auto"/>
              <w:bottom w:val="single" w:sz="2" w:space="0" w:color="auto"/>
              <w:right w:val="single" w:sz="12" w:space="0" w:color="auto"/>
            </w:tcBorders>
            <w:shd w:val="clear" w:color="auto" w:fill="FFFFFF"/>
          </w:tcPr>
          <w:p w14:paraId="297B0E06" w14:textId="77777777" w:rsidR="00930D23" w:rsidRPr="00E86B61" w:rsidRDefault="00930D23" w:rsidP="00930D23">
            <w:pPr>
              <w:jc w:val="center"/>
              <w:rPr>
                <w:rFonts w:ascii="Arial" w:hAnsi="Arial" w:cs="Arial"/>
                <w:bCs/>
                <w:sz w:val="22"/>
                <w:szCs w:val="22"/>
              </w:rPr>
            </w:pPr>
          </w:p>
          <w:p w14:paraId="70D5BE30" w14:textId="77777777" w:rsidR="0086740C" w:rsidRPr="00E86B61" w:rsidRDefault="0086740C" w:rsidP="00930D23">
            <w:pPr>
              <w:jc w:val="center"/>
              <w:rPr>
                <w:rFonts w:ascii="Arial" w:hAnsi="Arial" w:cs="Arial"/>
                <w:bCs/>
                <w:sz w:val="22"/>
                <w:szCs w:val="22"/>
              </w:rPr>
            </w:pPr>
          </w:p>
          <w:p w14:paraId="52EE389D" w14:textId="77777777" w:rsidR="0086740C" w:rsidRPr="00E86B61" w:rsidRDefault="0086740C" w:rsidP="00930D23">
            <w:pPr>
              <w:jc w:val="center"/>
              <w:rPr>
                <w:rFonts w:ascii="Arial" w:hAnsi="Arial" w:cs="Arial"/>
                <w:bCs/>
                <w:sz w:val="22"/>
                <w:szCs w:val="22"/>
              </w:rPr>
            </w:pPr>
          </w:p>
          <w:p w14:paraId="17FEBE92" w14:textId="77777777" w:rsidR="0086740C" w:rsidRPr="00E86B61" w:rsidRDefault="0086740C" w:rsidP="00930D23">
            <w:pPr>
              <w:jc w:val="center"/>
              <w:rPr>
                <w:rFonts w:ascii="Arial" w:hAnsi="Arial" w:cs="Arial"/>
                <w:bCs/>
                <w:sz w:val="22"/>
                <w:szCs w:val="22"/>
              </w:rPr>
            </w:pPr>
            <w:r w:rsidRPr="00E86B61">
              <w:rPr>
                <w:rFonts w:ascii="Arial" w:hAnsi="Arial" w:cs="Arial"/>
                <w:bCs/>
                <w:sz w:val="22"/>
                <w:szCs w:val="22"/>
              </w:rPr>
              <w:t>1</w:t>
            </w:r>
          </w:p>
        </w:tc>
      </w:tr>
      <w:tr w:rsidR="00930D23" w:rsidRPr="00E86B61" w14:paraId="37DFE240" w14:textId="77777777" w:rsidTr="00E47BFF">
        <w:trPr>
          <w:trHeight w:val="287"/>
        </w:trPr>
        <w:tc>
          <w:tcPr>
            <w:tcW w:w="740" w:type="dxa"/>
            <w:tcBorders>
              <w:top w:val="single" w:sz="2" w:space="0" w:color="auto"/>
              <w:left w:val="single" w:sz="12" w:space="0" w:color="auto"/>
              <w:bottom w:val="single" w:sz="2" w:space="0" w:color="auto"/>
              <w:right w:val="single" w:sz="2" w:space="0" w:color="auto"/>
            </w:tcBorders>
            <w:shd w:val="clear" w:color="auto" w:fill="FFFFFF"/>
            <w:noWrap/>
            <w:vAlign w:val="center"/>
          </w:tcPr>
          <w:p w14:paraId="47588470" w14:textId="77777777" w:rsidR="00930D23" w:rsidRPr="00E86B61" w:rsidRDefault="00930D23" w:rsidP="00930D23">
            <w:pPr>
              <w:jc w:val="center"/>
              <w:rPr>
                <w:rFonts w:ascii="Arial" w:hAnsi="Arial" w:cs="Arial"/>
                <w:sz w:val="22"/>
                <w:szCs w:val="22"/>
              </w:rPr>
            </w:pPr>
            <w:r w:rsidRPr="00E86B61">
              <w:rPr>
                <w:rFonts w:ascii="Arial" w:hAnsi="Arial" w:cs="Arial"/>
                <w:bCs/>
                <w:sz w:val="22"/>
                <w:szCs w:val="22"/>
              </w:rPr>
              <w:t>3</w:t>
            </w:r>
          </w:p>
        </w:tc>
        <w:tc>
          <w:tcPr>
            <w:tcW w:w="1675" w:type="dxa"/>
            <w:tcBorders>
              <w:top w:val="single" w:sz="2" w:space="0" w:color="auto"/>
              <w:left w:val="single" w:sz="2" w:space="0" w:color="auto"/>
              <w:bottom w:val="single" w:sz="2" w:space="0" w:color="auto"/>
              <w:right w:val="single" w:sz="2" w:space="0" w:color="auto"/>
            </w:tcBorders>
            <w:shd w:val="clear" w:color="auto" w:fill="FFFFFF"/>
            <w:vAlign w:val="center"/>
          </w:tcPr>
          <w:p w14:paraId="29DDA763" w14:textId="77777777" w:rsidR="00930D23" w:rsidRPr="00E86B61" w:rsidRDefault="00930D23" w:rsidP="00673066">
            <w:pPr>
              <w:ind w:left="-72" w:right="-144"/>
              <w:rPr>
                <w:rFonts w:ascii="Arial" w:hAnsi="Arial" w:cs="Arial"/>
                <w:b/>
                <w:bCs/>
                <w:sz w:val="22"/>
                <w:szCs w:val="22"/>
              </w:rPr>
            </w:pPr>
            <w:r w:rsidRPr="00E86B61">
              <w:rPr>
                <w:rFonts w:ascii="Arial" w:hAnsi="Arial" w:cs="Arial"/>
                <w:b/>
                <w:bCs/>
                <w:sz w:val="22"/>
                <w:szCs w:val="22"/>
              </w:rPr>
              <w:t xml:space="preserve">Уређај за </w:t>
            </w:r>
            <w:r w:rsidR="009846F7" w:rsidRPr="00E86B61">
              <w:rPr>
                <w:rFonts w:ascii="Arial" w:hAnsi="Arial" w:cs="Arial"/>
                <w:b/>
                <w:bCs/>
                <w:sz w:val="22"/>
                <w:szCs w:val="22"/>
              </w:rPr>
              <w:t xml:space="preserve">прослеђивање </w:t>
            </w:r>
            <w:r w:rsidRPr="00E86B61">
              <w:rPr>
                <w:rFonts w:ascii="Arial" w:hAnsi="Arial" w:cs="Arial"/>
                <w:b/>
                <w:bCs/>
                <w:sz w:val="22"/>
                <w:szCs w:val="22"/>
              </w:rPr>
              <w:t xml:space="preserve"> токова података</w:t>
            </w:r>
            <w:r w:rsidR="00AC3D29" w:rsidRPr="00E86B61">
              <w:rPr>
                <w:rFonts w:ascii="Arial" w:hAnsi="Arial" w:cs="Arial"/>
                <w:bCs/>
                <w:sz w:val="22"/>
                <w:szCs w:val="22"/>
              </w:rPr>
              <w:t xml:space="preserve"> </w:t>
            </w:r>
            <w:r w:rsidR="00757186" w:rsidRPr="00E86B61">
              <w:rPr>
                <w:rFonts w:ascii="Arial" w:hAnsi="Arial" w:cs="Arial"/>
                <w:b/>
                <w:bCs/>
                <w:sz w:val="22"/>
                <w:szCs w:val="22"/>
              </w:rPr>
              <w:t>(</w:t>
            </w:r>
            <w:r w:rsidR="00AC3D29" w:rsidRPr="00E86B61">
              <w:rPr>
                <w:rFonts w:ascii="Arial" w:hAnsi="Arial" w:cs="Arial"/>
                <w:b/>
                <w:bCs/>
                <w:sz w:val="22"/>
                <w:szCs w:val="22"/>
              </w:rPr>
              <w:t>Fl</w:t>
            </w:r>
            <w:r w:rsidR="00673066" w:rsidRPr="00E86B61">
              <w:rPr>
                <w:rFonts w:ascii="Arial" w:hAnsi="Arial" w:cs="Arial"/>
                <w:b/>
                <w:bCs/>
                <w:sz w:val="22"/>
                <w:szCs w:val="22"/>
              </w:rPr>
              <w:t>o</w:t>
            </w:r>
            <w:r w:rsidR="00AC3D29" w:rsidRPr="00E86B61">
              <w:rPr>
                <w:rFonts w:ascii="Arial" w:hAnsi="Arial" w:cs="Arial"/>
                <w:b/>
                <w:bCs/>
                <w:sz w:val="22"/>
                <w:szCs w:val="22"/>
              </w:rPr>
              <w:t>w Gateway</w:t>
            </w:r>
            <w:r w:rsidR="00757186" w:rsidRPr="00E86B61">
              <w:rPr>
                <w:rFonts w:ascii="Arial" w:hAnsi="Arial" w:cs="Arial"/>
                <w:b/>
                <w:bCs/>
                <w:sz w:val="22"/>
                <w:szCs w:val="22"/>
              </w:rPr>
              <w:t>)</w:t>
            </w:r>
          </w:p>
        </w:tc>
        <w:tc>
          <w:tcPr>
            <w:tcW w:w="5580" w:type="dxa"/>
            <w:tcBorders>
              <w:top w:val="single" w:sz="2" w:space="0" w:color="auto"/>
              <w:left w:val="single" w:sz="2" w:space="0" w:color="auto"/>
              <w:bottom w:val="single" w:sz="2" w:space="0" w:color="auto"/>
              <w:right w:val="single" w:sz="2" w:space="0" w:color="auto"/>
            </w:tcBorders>
            <w:shd w:val="clear" w:color="auto" w:fill="FFFFFF"/>
          </w:tcPr>
          <w:p w14:paraId="376B4D9E" w14:textId="77777777" w:rsidR="00930D23" w:rsidRPr="00E86B61" w:rsidRDefault="00930D23" w:rsidP="00930D23">
            <w:pPr>
              <w:jc w:val="both"/>
              <w:rPr>
                <w:rFonts w:ascii="Arial" w:hAnsi="Arial" w:cs="Arial"/>
                <w:sz w:val="22"/>
                <w:szCs w:val="22"/>
              </w:rPr>
            </w:pPr>
            <w:r w:rsidRPr="00E86B61">
              <w:rPr>
                <w:rFonts w:ascii="Arial" w:hAnsi="Arial" w:cs="Arial"/>
                <w:sz w:val="22"/>
                <w:szCs w:val="22"/>
              </w:rPr>
              <w:t xml:space="preserve">Капацитет тока података </w:t>
            </w:r>
            <w:r w:rsidR="00AC3D29" w:rsidRPr="00E86B61">
              <w:rPr>
                <w:rFonts w:ascii="Arial" w:hAnsi="Arial" w:cs="Arial"/>
                <w:sz w:val="22"/>
                <w:szCs w:val="22"/>
              </w:rPr>
              <w:t>–</w:t>
            </w:r>
            <w:r w:rsidRPr="00E86B61">
              <w:rPr>
                <w:rFonts w:ascii="Arial" w:hAnsi="Arial" w:cs="Arial"/>
                <w:sz w:val="22"/>
                <w:szCs w:val="22"/>
              </w:rPr>
              <w:t xml:space="preserve"> </w:t>
            </w:r>
            <w:r w:rsidR="00AC3D29" w:rsidRPr="00E86B61">
              <w:rPr>
                <w:rFonts w:ascii="Arial" w:hAnsi="Arial" w:cs="Arial"/>
                <w:sz w:val="22"/>
                <w:szCs w:val="22"/>
                <w:lang w:val="sr-Cyrl-RS"/>
              </w:rPr>
              <w:t xml:space="preserve">лиценцирано </w:t>
            </w:r>
            <w:r w:rsidRPr="00E86B61">
              <w:rPr>
                <w:rFonts w:ascii="Arial" w:hAnsi="Arial" w:cs="Arial"/>
                <w:sz w:val="22"/>
                <w:szCs w:val="22"/>
              </w:rPr>
              <w:t>минимално 200 FPM прошириво до 1 MFPM</w:t>
            </w:r>
          </w:p>
          <w:p w14:paraId="2A8D7945" w14:textId="77777777" w:rsidR="00930D23" w:rsidRPr="00E86B61" w:rsidRDefault="00930D23" w:rsidP="00930D23">
            <w:pPr>
              <w:jc w:val="both"/>
              <w:rPr>
                <w:rFonts w:ascii="Arial" w:hAnsi="Arial" w:cs="Arial"/>
                <w:sz w:val="22"/>
                <w:szCs w:val="22"/>
              </w:rPr>
            </w:pPr>
            <w:r w:rsidRPr="00E86B61">
              <w:rPr>
                <w:rFonts w:ascii="Arial" w:hAnsi="Arial" w:cs="Arial"/>
                <w:sz w:val="22"/>
                <w:szCs w:val="22"/>
              </w:rPr>
              <w:t>Капацитет дискова за складиштење података – 2 TB</w:t>
            </w:r>
          </w:p>
          <w:p w14:paraId="107221DD" w14:textId="77777777" w:rsidR="00757186" w:rsidRPr="00E86B61" w:rsidRDefault="00757186" w:rsidP="00757186">
            <w:pPr>
              <w:jc w:val="both"/>
              <w:rPr>
                <w:rFonts w:ascii="Arial" w:hAnsi="Arial" w:cs="Arial"/>
                <w:sz w:val="22"/>
                <w:szCs w:val="22"/>
              </w:rPr>
            </w:pPr>
            <w:r w:rsidRPr="00E86B61">
              <w:rPr>
                <w:rFonts w:ascii="Arial" w:hAnsi="Arial" w:cs="Arial"/>
                <w:sz w:val="22"/>
                <w:szCs w:val="22"/>
              </w:rPr>
              <w:t>Минимално 2 измењива диска</w:t>
            </w:r>
          </w:p>
          <w:p w14:paraId="0589CDF1" w14:textId="77777777" w:rsidR="00AC3D29" w:rsidRPr="00E86B61" w:rsidRDefault="00AC3D29" w:rsidP="00AC3D29">
            <w:pPr>
              <w:jc w:val="both"/>
              <w:rPr>
                <w:rFonts w:ascii="Arial" w:hAnsi="Arial" w:cs="Arial"/>
                <w:sz w:val="22"/>
                <w:szCs w:val="22"/>
              </w:rPr>
            </w:pPr>
            <w:r w:rsidRPr="00E86B61">
              <w:rPr>
                <w:rFonts w:ascii="Arial" w:hAnsi="Arial" w:cs="Arial"/>
                <w:sz w:val="22"/>
                <w:szCs w:val="22"/>
              </w:rPr>
              <w:t>Капацитет радне меморије минимално 32 GB</w:t>
            </w:r>
          </w:p>
          <w:p w14:paraId="12AE41F0" w14:textId="77777777" w:rsidR="00930D23" w:rsidRPr="00E86B61" w:rsidRDefault="00930D23" w:rsidP="00930D23">
            <w:pPr>
              <w:jc w:val="both"/>
              <w:rPr>
                <w:rFonts w:ascii="Arial" w:hAnsi="Arial" w:cs="Arial"/>
                <w:sz w:val="22"/>
                <w:szCs w:val="22"/>
              </w:rPr>
            </w:pPr>
            <w:r w:rsidRPr="00E86B61">
              <w:rPr>
                <w:rFonts w:ascii="Arial" w:hAnsi="Arial" w:cs="Arial"/>
                <w:sz w:val="22"/>
                <w:szCs w:val="22"/>
              </w:rPr>
              <w:t>Заштита података на нивоу RAID 1</w:t>
            </w:r>
          </w:p>
          <w:p w14:paraId="42244E2F" w14:textId="77777777" w:rsidR="00930D23" w:rsidRPr="00E86B61" w:rsidRDefault="00930D23" w:rsidP="00930D23">
            <w:pPr>
              <w:jc w:val="both"/>
              <w:rPr>
                <w:rFonts w:ascii="Arial" w:hAnsi="Arial" w:cs="Arial"/>
                <w:sz w:val="22"/>
                <w:szCs w:val="22"/>
              </w:rPr>
            </w:pPr>
            <w:r w:rsidRPr="00E86B61">
              <w:rPr>
                <w:rFonts w:ascii="Arial" w:hAnsi="Arial" w:cs="Arial"/>
                <w:sz w:val="22"/>
                <w:szCs w:val="22"/>
              </w:rPr>
              <w:t>Редудантно напајање</w:t>
            </w:r>
          </w:p>
        </w:tc>
        <w:tc>
          <w:tcPr>
            <w:tcW w:w="1097" w:type="dxa"/>
            <w:tcBorders>
              <w:top w:val="single" w:sz="2" w:space="0" w:color="auto"/>
              <w:left w:val="single" w:sz="2" w:space="0" w:color="auto"/>
              <w:bottom w:val="single" w:sz="2" w:space="0" w:color="auto"/>
              <w:right w:val="single" w:sz="12" w:space="0" w:color="auto"/>
            </w:tcBorders>
            <w:shd w:val="clear" w:color="auto" w:fill="FFFFFF"/>
          </w:tcPr>
          <w:p w14:paraId="05D82B2F" w14:textId="77777777" w:rsidR="00930D23" w:rsidRPr="00E86B61" w:rsidRDefault="00930D23" w:rsidP="00930D23">
            <w:pPr>
              <w:jc w:val="center"/>
              <w:rPr>
                <w:rFonts w:ascii="Arial" w:hAnsi="Arial" w:cs="Arial"/>
                <w:bCs/>
                <w:sz w:val="22"/>
                <w:szCs w:val="22"/>
              </w:rPr>
            </w:pPr>
          </w:p>
          <w:p w14:paraId="50FD4FD6" w14:textId="77777777" w:rsidR="0086740C" w:rsidRPr="00E86B61" w:rsidRDefault="0086740C" w:rsidP="00930D23">
            <w:pPr>
              <w:jc w:val="center"/>
              <w:rPr>
                <w:rFonts w:ascii="Arial" w:hAnsi="Arial" w:cs="Arial"/>
                <w:bCs/>
                <w:sz w:val="22"/>
                <w:szCs w:val="22"/>
              </w:rPr>
            </w:pPr>
          </w:p>
          <w:p w14:paraId="20ECB390" w14:textId="77777777" w:rsidR="0086740C" w:rsidRPr="00E86B61" w:rsidRDefault="0086740C" w:rsidP="00930D23">
            <w:pPr>
              <w:jc w:val="center"/>
              <w:rPr>
                <w:rFonts w:ascii="Arial" w:hAnsi="Arial" w:cs="Arial"/>
                <w:bCs/>
                <w:sz w:val="22"/>
                <w:szCs w:val="22"/>
              </w:rPr>
            </w:pPr>
          </w:p>
          <w:p w14:paraId="33B16797" w14:textId="77777777" w:rsidR="0086740C" w:rsidRPr="00E86B61" w:rsidRDefault="0086740C" w:rsidP="00930D23">
            <w:pPr>
              <w:jc w:val="center"/>
              <w:rPr>
                <w:rFonts w:ascii="Arial" w:hAnsi="Arial" w:cs="Arial"/>
                <w:bCs/>
                <w:sz w:val="22"/>
                <w:szCs w:val="22"/>
              </w:rPr>
            </w:pPr>
            <w:r w:rsidRPr="00E86B61">
              <w:rPr>
                <w:rFonts w:ascii="Arial" w:hAnsi="Arial" w:cs="Arial"/>
                <w:bCs/>
                <w:sz w:val="22"/>
                <w:szCs w:val="22"/>
              </w:rPr>
              <w:t>1</w:t>
            </w:r>
          </w:p>
        </w:tc>
      </w:tr>
      <w:tr w:rsidR="00930D23" w:rsidRPr="00E86B61" w14:paraId="58035082" w14:textId="77777777" w:rsidTr="009734B5">
        <w:trPr>
          <w:trHeight w:val="287"/>
        </w:trPr>
        <w:tc>
          <w:tcPr>
            <w:tcW w:w="740" w:type="dxa"/>
            <w:tcBorders>
              <w:top w:val="single" w:sz="2" w:space="0" w:color="auto"/>
              <w:left w:val="single" w:sz="12" w:space="0" w:color="auto"/>
              <w:bottom w:val="single" w:sz="12" w:space="0" w:color="auto"/>
              <w:right w:val="single" w:sz="2" w:space="0" w:color="auto"/>
            </w:tcBorders>
            <w:shd w:val="clear" w:color="auto" w:fill="FFFFFF"/>
            <w:noWrap/>
            <w:vAlign w:val="center"/>
          </w:tcPr>
          <w:p w14:paraId="22F77549" w14:textId="77777777" w:rsidR="00930D23" w:rsidRPr="00E86B61" w:rsidRDefault="00930D23" w:rsidP="00930D23">
            <w:pPr>
              <w:jc w:val="center"/>
              <w:rPr>
                <w:rFonts w:ascii="Arial" w:hAnsi="Arial" w:cs="Arial"/>
                <w:sz w:val="22"/>
                <w:szCs w:val="22"/>
              </w:rPr>
            </w:pPr>
            <w:r w:rsidRPr="00E86B61">
              <w:rPr>
                <w:rFonts w:ascii="Arial" w:hAnsi="Arial" w:cs="Arial"/>
                <w:bCs/>
                <w:sz w:val="22"/>
                <w:szCs w:val="22"/>
              </w:rPr>
              <w:t>4</w:t>
            </w:r>
          </w:p>
        </w:tc>
        <w:tc>
          <w:tcPr>
            <w:tcW w:w="1675" w:type="dxa"/>
            <w:tcBorders>
              <w:top w:val="single" w:sz="2" w:space="0" w:color="auto"/>
              <w:left w:val="single" w:sz="2" w:space="0" w:color="auto"/>
              <w:bottom w:val="single" w:sz="12" w:space="0" w:color="auto"/>
              <w:right w:val="single" w:sz="2" w:space="0" w:color="auto"/>
            </w:tcBorders>
            <w:shd w:val="clear" w:color="auto" w:fill="FFFFFF"/>
            <w:vAlign w:val="center"/>
          </w:tcPr>
          <w:p w14:paraId="0A5B48AA" w14:textId="77777777" w:rsidR="00930D23" w:rsidRPr="00E86B61" w:rsidRDefault="00930D23" w:rsidP="00673066">
            <w:pPr>
              <w:ind w:left="-72" w:right="-144"/>
              <w:rPr>
                <w:rFonts w:ascii="Arial" w:hAnsi="Arial" w:cs="Arial"/>
                <w:b/>
                <w:bCs/>
                <w:sz w:val="22"/>
                <w:szCs w:val="22"/>
              </w:rPr>
            </w:pPr>
            <w:r w:rsidRPr="00E86B61">
              <w:rPr>
                <w:rFonts w:ascii="Arial" w:hAnsi="Arial" w:cs="Arial"/>
                <w:b/>
                <w:bCs/>
                <w:sz w:val="22"/>
                <w:szCs w:val="22"/>
              </w:rPr>
              <w:t>У</w:t>
            </w:r>
            <w:r w:rsidR="00CF3FAB" w:rsidRPr="00E86B61">
              <w:rPr>
                <w:rFonts w:ascii="Arial" w:hAnsi="Arial" w:cs="Arial"/>
                <w:b/>
                <w:bCs/>
                <w:sz w:val="22"/>
                <w:szCs w:val="22"/>
              </w:rPr>
              <w:t xml:space="preserve">ређај за прикупљање </w:t>
            </w:r>
            <w:r w:rsidRPr="00E86B61">
              <w:rPr>
                <w:rFonts w:ascii="Arial" w:hAnsi="Arial" w:cs="Arial"/>
                <w:b/>
                <w:bCs/>
                <w:sz w:val="22"/>
                <w:szCs w:val="22"/>
              </w:rPr>
              <w:t>снимање</w:t>
            </w:r>
            <w:r w:rsidR="00CF3FAB" w:rsidRPr="00E86B61">
              <w:rPr>
                <w:rFonts w:ascii="Arial" w:hAnsi="Arial" w:cs="Arial"/>
                <w:b/>
                <w:bCs/>
                <w:sz w:val="22"/>
                <w:szCs w:val="22"/>
              </w:rPr>
              <w:t xml:space="preserve"> и анализу</w:t>
            </w:r>
            <w:r w:rsidRPr="00E86B61">
              <w:rPr>
                <w:rFonts w:ascii="Arial" w:hAnsi="Arial" w:cs="Arial"/>
                <w:b/>
                <w:bCs/>
                <w:sz w:val="22"/>
                <w:szCs w:val="22"/>
              </w:rPr>
              <w:t xml:space="preserve"> пакета података</w:t>
            </w:r>
            <w:r w:rsidR="00AC3D29" w:rsidRPr="00E86B61">
              <w:rPr>
                <w:rFonts w:ascii="Arial" w:hAnsi="Arial" w:cs="Arial"/>
                <w:b/>
                <w:bCs/>
                <w:sz w:val="22"/>
                <w:szCs w:val="22"/>
              </w:rPr>
              <w:t xml:space="preserve"> </w:t>
            </w:r>
            <w:r w:rsidR="00E47BFF" w:rsidRPr="00E86B61">
              <w:rPr>
                <w:rFonts w:ascii="Arial" w:hAnsi="Arial" w:cs="Arial"/>
                <w:b/>
                <w:bCs/>
                <w:sz w:val="22"/>
                <w:szCs w:val="22"/>
              </w:rPr>
              <w:t>(</w:t>
            </w:r>
            <w:r w:rsidR="00AC3D29" w:rsidRPr="00E86B61">
              <w:rPr>
                <w:rFonts w:ascii="Arial" w:hAnsi="Arial" w:cs="Arial"/>
                <w:b/>
                <w:bCs/>
                <w:sz w:val="22"/>
                <w:szCs w:val="22"/>
              </w:rPr>
              <w:t>Packet capture, storage and analyzing</w:t>
            </w:r>
            <w:r w:rsidR="00E47BFF" w:rsidRPr="00E86B61">
              <w:rPr>
                <w:rFonts w:ascii="Arial" w:hAnsi="Arial" w:cs="Arial"/>
                <w:b/>
                <w:bCs/>
                <w:sz w:val="22"/>
                <w:szCs w:val="22"/>
              </w:rPr>
              <w:t>)</w:t>
            </w:r>
            <w:r w:rsidR="00AC3D29" w:rsidRPr="00E86B61">
              <w:rPr>
                <w:rFonts w:ascii="Arial" w:hAnsi="Arial" w:cs="Arial"/>
                <w:b/>
                <w:bCs/>
                <w:sz w:val="22"/>
                <w:szCs w:val="22"/>
              </w:rPr>
              <w:t xml:space="preserve"> </w:t>
            </w:r>
          </w:p>
        </w:tc>
        <w:tc>
          <w:tcPr>
            <w:tcW w:w="5580" w:type="dxa"/>
            <w:tcBorders>
              <w:top w:val="single" w:sz="2" w:space="0" w:color="auto"/>
              <w:left w:val="single" w:sz="2" w:space="0" w:color="auto"/>
              <w:bottom w:val="single" w:sz="12" w:space="0" w:color="auto"/>
              <w:right w:val="single" w:sz="2" w:space="0" w:color="auto"/>
            </w:tcBorders>
            <w:shd w:val="clear" w:color="auto" w:fill="FFFFFF"/>
          </w:tcPr>
          <w:p w14:paraId="6AFF5EBF" w14:textId="77777777" w:rsidR="00AC3D29" w:rsidRPr="00E86B61" w:rsidRDefault="00AC3D29" w:rsidP="00AC3D29">
            <w:pPr>
              <w:jc w:val="both"/>
              <w:rPr>
                <w:rFonts w:ascii="Arial" w:hAnsi="Arial" w:cs="Arial"/>
                <w:sz w:val="22"/>
                <w:szCs w:val="22"/>
              </w:rPr>
            </w:pPr>
            <w:r w:rsidRPr="00E86B61">
              <w:rPr>
                <w:rFonts w:ascii="Arial" w:hAnsi="Arial" w:cs="Arial"/>
                <w:sz w:val="22"/>
                <w:szCs w:val="22"/>
              </w:rPr>
              <w:t xml:space="preserve">Капацитет тока података </w:t>
            </w:r>
            <w:r w:rsidRPr="00E86B61">
              <w:rPr>
                <w:rFonts w:ascii="Arial" w:hAnsi="Arial" w:cs="Arial"/>
                <w:sz w:val="22"/>
                <w:szCs w:val="22"/>
                <w:lang w:val="sr-Cyrl-RS"/>
              </w:rPr>
              <w:t xml:space="preserve">– лиценцирано </w:t>
            </w:r>
            <w:r w:rsidRPr="00E86B61">
              <w:rPr>
                <w:rFonts w:ascii="Arial" w:hAnsi="Arial" w:cs="Arial"/>
                <w:sz w:val="22"/>
                <w:szCs w:val="22"/>
              </w:rPr>
              <w:t>минимално 400К FPM</w:t>
            </w:r>
          </w:p>
          <w:p w14:paraId="61E2C00B" w14:textId="77777777" w:rsidR="00930D23" w:rsidRPr="00E86B61" w:rsidRDefault="00930D23" w:rsidP="00930D23">
            <w:pPr>
              <w:jc w:val="both"/>
              <w:rPr>
                <w:rFonts w:ascii="Arial" w:hAnsi="Arial" w:cs="Arial"/>
                <w:sz w:val="22"/>
                <w:szCs w:val="22"/>
              </w:rPr>
            </w:pPr>
            <w:r w:rsidRPr="00E86B61">
              <w:rPr>
                <w:rFonts w:ascii="Arial" w:hAnsi="Arial" w:cs="Arial"/>
                <w:sz w:val="22"/>
                <w:szCs w:val="22"/>
              </w:rPr>
              <w:t>Капацитет дискова за складиштење података – 8 TB</w:t>
            </w:r>
          </w:p>
          <w:p w14:paraId="52EE4D2C" w14:textId="77777777" w:rsidR="00757186" w:rsidRPr="00E86B61" w:rsidRDefault="00757186" w:rsidP="00757186">
            <w:pPr>
              <w:jc w:val="both"/>
              <w:rPr>
                <w:rFonts w:ascii="Arial" w:hAnsi="Arial" w:cs="Arial"/>
                <w:sz w:val="22"/>
                <w:szCs w:val="22"/>
              </w:rPr>
            </w:pPr>
            <w:r w:rsidRPr="00E86B61">
              <w:rPr>
                <w:rFonts w:ascii="Arial" w:hAnsi="Arial" w:cs="Arial"/>
                <w:sz w:val="22"/>
                <w:szCs w:val="22"/>
              </w:rPr>
              <w:t>Могућност уписа до 1 Gbps података на дискове</w:t>
            </w:r>
          </w:p>
          <w:p w14:paraId="1B136F66" w14:textId="77777777" w:rsidR="00757186" w:rsidRPr="00E86B61" w:rsidRDefault="00757186" w:rsidP="00757186">
            <w:pPr>
              <w:jc w:val="both"/>
              <w:rPr>
                <w:rFonts w:ascii="Arial" w:hAnsi="Arial" w:cs="Arial"/>
                <w:sz w:val="22"/>
                <w:szCs w:val="22"/>
              </w:rPr>
            </w:pPr>
            <w:r w:rsidRPr="00E86B61">
              <w:rPr>
                <w:rFonts w:ascii="Arial" w:hAnsi="Arial" w:cs="Arial"/>
                <w:sz w:val="22"/>
                <w:szCs w:val="22"/>
              </w:rPr>
              <w:t>Обезбеђена редуданса снимљених података</w:t>
            </w:r>
          </w:p>
          <w:p w14:paraId="53A54A6F" w14:textId="77777777" w:rsidR="00757186" w:rsidRPr="00E86B61" w:rsidRDefault="00757186" w:rsidP="00757186">
            <w:pPr>
              <w:jc w:val="both"/>
              <w:rPr>
                <w:rFonts w:ascii="Arial" w:hAnsi="Arial" w:cs="Arial"/>
                <w:sz w:val="22"/>
                <w:szCs w:val="22"/>
              </w:rPr>
            </w:pPr>
            <w:r w:rsidRPr="00E86B61">
              <w:rPr>
                <w:rFonts w:ascii="Arial" w:hAnsi="Arial" w:cs="Arial"/>
                <w:sz w:val="22"/>
                <w:szCs w:val="22"/>
              </w:rPr>
              <w:t xml:space="preserve">Обезбеђена редуданса диска са оперативним </w:t>
            </w:r>
          </w:p>
          <w:p w14:paraId="07256EE0" w14:textId="77777777" w:rsidR="00757186" w:rsidRPr="00E86B61" w:rsidRDefault="00757186" w:rsidP="00757186">
            <w:pPr>
              <w:jc w:val="both"/>
              <w:rPr>
                <w:rFonts w:ascii="Arial" w:hAnsi="Arial" w:cs="Arial"/>
                <w:sz w:val="22"/>
                <w:szCs w:val="22"/>
              </w:rPr>
            </w:pPr>
            <w:r w:rsidRPr="00E86B61">
              <w:rPr>
                <w:rFonts w:ascii="Arial" w:hAnsi="Arial" w:cs="Arial"/>
                <w:sz w:val="22"/>
                <w:szCs w:val="22"/>
              </w:rPr>
              <w:t>Капацитет радне меморије минимално 32 GB</w:t>
            </w:r>
          </w:p>
          <w:p w14:paraId="421B4617" w14:textId="77777777" w:rsidR="00930D23" w:rsidRPr="00E86B61" w:rsidRDefault="00930D23" w:rsidP="00930D23">
            <w:pPr>
              <w:jc w:val="both"/>
              <w:rPr>
                <w:rFonts w:ascii="Arial" w:hAnsi="Arial" w:cs="Arial"/>
                <w:sz w:val="22"/>
                <w:szCs w:val="22"/>
              </w:rPr>
            </w:pPr>
            <w:r w:rsidRPr="00E86B61">
              <w:rPr>
                <w:rFonts w:ascii="Arial" w:hAnsi="Arial" w:cs="Arial"/>
                <w:sz w:val="22"/>
                <w:szCs w:val="22"/>
              </w:rPr>
              <w:t>системом</w:t>
            </w:r>
          </w:p>
          <w:p w14:paraId="2B5CBB78" w14:textId="77777777" w:rsidR="00930D23" w:rsidRPr="00E86B61" w:rsidRDefault="00930D23" w:rsidP="00930D23">
            <w:pPr>
              <w:jc w:val="both"/>
              <w:rPr>
                <w:rFonts w:ascii="Arial" w:hAnsi="Arial" w:cs="Arial"/>
                <w:sz w:val="22"/>
                <w:szCs w:val="22"/>
              </w:rPr>
            </w:pPr>
            <w:r w:rsidRPr="00E86B61">
              <w:rPr>
                <w:rFonts w:ascii="Arial" w:hAnsi="Arial" w:cs="Arial"/>
                <w:sz w:val="22"/>
                <w:szCs w:val="22"/>
              </w:rPr>
              <w:t xml:space="preserve">4 x 1Gbe port и могућност додавања </w:t>
            </w:r>
            <w:r w:rsidR="00757186" w:rsidRPr="00E86B61">
              <w:rPr>
                <w:rFonts w:ascii="Arial" w:hAnsi="Arial" w:cs="Arial"/>
                <w:sz w:val="22"/>
                <w:szCs w:val="22"/>
                <w:lang w:val="sr-Cyrl-RS"/>
              </w:rPr>
              <w:t>мин</w:t>
            </w:r>
            <w:r w:rsidRPr="00E86B61">
              <w:rPr>
                <w:rFonts w:ascii="Arial" w:hAnsi="Arial" w:cs="Arial"/>
                <w:sz w:val="22"/>
                <w:szCs w:val="22"/>
              </w:rPr>
              <w:t xml:space="preserve"> 2 x 10Gbe</w:t>
            </w:r>
          </w:p>
          <w:p w14:paraId="1F90BFA4" w14:textId="77777777" w:rsidR="008B060B" w:rsidRPr="00E86B61" w:rsidRDefault="008B060B" w:rsidP="00930D23">
            <w:pPr>
              <w:jc w:val="both"/>
              <w:rPr>
                <w:rFonts w:ascii="Arial" w:hAnsi="Arial" w:cs="Arial"/>
                <w:sz w:val="22"/>
                <w:szCs w:val="22"/>
                <w:lang w:val="sr-Cyrl-RS"/>
              </w:rPr>
            </w:pPr>
            <w:r w:rsidRPr="00E86B61">
              <w:rPr>
                <w:rFonts w:ascii="Arial" w:hAnsi="Arial" w:cs="Arial"/>
                <w:sz w:val="22"/>
                <w:szCs w:val="22"/>
                <w:lang w:val="sr-Cyrl-RS"/>
              </w:rPr>
              <w:t>Анализа мрежног саобраћаја и извештавање</w:t>
            </w:r>
          </w:p>
          <w:p w14:paraId="0F14B047" w14:textId="77777777" w:rsidR="00757186" w:rsidRPr="00E86B61" w:rsidRDefault="00757186" w:rsidP="00757186">
            <w:pPr>
              <w:jc w:val="both"/>
              <w:rPr>
                <w:rFonts w:ascii="Arial" w:hAnsi="Arial" w:cs="Arial"/>
                <w:sz w:val="22"/>
                <w:szCs w:val="22"/>
                <w:lang w:val="sr-Cyrl-RS"/>
              </w:rPr>
            </w:pPr>
            <w:r w:rsidRPr="00E86B61">
              <w:rPr>
                <w:rFonts w:ascii="Arial" w:hAnsi="Arial" w:cs="Arial"/>
                <w:sz w:val="22"/>
                <w:szCs w:val="22"/>
                <w:lang w:val="sr-Cyrl-RS"/>
              </w:rPr>
              <w:t>Интуитивни графички кориснички интерфејс</w:t>
            </w:r>
          </w:p>
          <w:p w14:paraId="27BB4207" w14:textId="77777777" w:rsidR="00930D23" w:rsidRPr="00E86B61" w:rsidRDefault="00930D23" w:rsidP="00930D23">
            <w:pPr>
              <w:jc w:val="both"/>
              <w:rPr>
                <w:rFonts w:ascii="Arial" w:hAnsi="Arial" w:cs="Arial"/>
                <w:sz w:val="22"/>
                <w:szCs w:val="22"/>
              </w:rPr>
            </w:pPr>
            <w:r w:rsidRPr="00E86B61">
              <w:rPr>
                <w:rFonts w:ascii="Arial" w:hAnsi="Arial" w:cs="Arial"/>
                <w:sz w:val="22"/>
                <w:szCs w:val="22"/>
              </w:rPr>
              <w:t>Редудантно напајање</w:t>
            </w:r>
          </w:p>
        </w:tc>
        <w:tc>
          <w:tcPr>
            <w:tcW w:w="1097" w:type="dxa"/>
            <w:tcBorders>
              <w:top w:val="single" w:sz="2" w:space="0" w:color="auto"/>
              <w:left w:val="single" w:sz="2" w:space="0" w:color="auto"/>
              <w:bottom w:val="single" w:sz="12" w:space="0" w:color="auto"/>
              <w:right w:val="single" w:sz="12" w:space="0" w:color="auto"/>
            </w:tcBorders>
            <w:shd w:val="clear" w:color="auto" w:fill="FFFFFF"/>
          </w:tcPr>
          <w:p w14:paraId="55E0BCCA" w14:textId="77777777" w:rsidR="00930D23" w:rsidRPr="00E86B61" w:rsidRDefault="00930D23" w:rsidP="00930D23">
            <w:pPr>
              <w:jc w:val="center"/>
              <w:rPr>
                <w:rFonts w:ascii="Arial" w:hAnsi="Arial" w:cs="Arial"/>
                <w:bCs/>
                <w:sz w:val="22"/>
                <w:szCs w:val="22"/>
              </w:rPr>
            </w:pPr>
          </w:p>
          <w:p w14:paraId="29B77EB4" w14:textId="77777777" w:rsidR="0086740C" w:rsidRPr="00E86B61" w:rsidRDefault="0086740C" w:rsidP="00930D23">
            <w:pPr>
              <w:jc w:val="center"/>
              <w:rPr>
                <w:rFonts w:ascii="Arial" w:hAnsi="Arial" w:cs="Arial"/>
                <w:bCs/>
                <w:sz w:val="22"/>
                <w:szCs w:val="22"/>
              </w:rPr>
            </w:pPr>
          </w:p>
          <w:p w14:paraId="7F8499C0" w14:textId="77777777" w:rsidR="0086740C" w:rsidRPr="00E86B61" w:rsidRDefault="0086740C" w:rsidP="00930D23">
            <w:pPr>
              <w:jc w:val="center"/>
              <w:rPr>
                <w:rFonts w:ascii="Arial" w:hAnsi="Arial" w:cs="Arial"/>
                <w:bCs/>
                <w:sz w:val="22"/>
                <w:szCs w:val="22"/>
              </w:rPr>
            </w:pPr>
          </w:p>
          <w:p w14:paraId="1D0B5D34" w14:textId="77777777" w:rsidR="0086740C" w:rsidRPr="00E86B61" w:rsidRDefault="0086740C" w:rsidP="00930D23">
            <w:pPr>
              <w:jc w:val="center"/>
              <w:rPr>
                <w:rFonts w:ascii="Arial" w:hAnsi="Arial" w:cs="Arial"/>
                <w:bCs/>
                <w:sz w:val="22"/>
                <w:szCs w:val="22"/>
              </w:rPr>
            </w:pPr>
            <w:r w:rsidRPr="00E86B61">
              <w:rPr>
                <w:rFonts w:ascii="Arial" w:hAnsi="Arial" w:cs="Arial"/>
                <w:bCs/>
                <w:sz w:val="22"/>
                <w:szCs w:val="22"/>
              </w:rPr>
              <w:t>1</w:t>
            </w:r>
          </w:p>
        </w:tc>
      </w:tr>
    </w:tbl>
    <w:p w14:paraId="1234630C" w14:textId="77777777" w:rsidR="009734B5" w:rsidRPr="00E86B61" w:rsidRDefault="009734B5">
      <w:pPr>
        <w:rPr>
          <w:rFonts w:ascii="Arial" w:hAnsi="Arial" w:cs="Arial"/>
          <w:sz w:val="22"/>
          <w:szCs w:val="22"/>
        </w:rPr>
      </w:pPr>
    </w:p>
    <w:tbl>
      <w:tblPr>
        <w:tblW w:w="9092" w:type="dxa"/>
        <w:tblLayout w:type="fixed"/>
        <w:tblLook w:val="0000" w:firstRow="0" w:lastRow="0" w:firstColumn="0" w:lastColumn="0" w:noHBand="0" w:noVBand="0"/>
      </w:tblPr>
      <w:tblGrid>
        <w:gridCol w:w="740"/>
        <w:gridCol w:w="1675"/>
        <w:gridCol w:w="5580"/>
        <w:gridCol w:w="1097"/>
      </w:tblGrid>
      <w:tr w:rsidR="009734B5" w:rsidRPr="00E86B61" w14:paraId="6E6AA6EB" w14:textId="77777777" w:rsidTr="00E86B61">
        <w:trPr>
          <w:trHeight w:val="522"/>
        </w:trPr>
        <w:tc>
          <w:tcPr>
            <w:tcW w:w="740" w:type="dxa"/>
            <w:tcBorders>
              <w:top w:val="single" w:sz="12" w:space="0" w:color="auto"/>
              <w:left w:val="single" w:sz="12" w:space="0" w:color="auto"/>
              <w:bottom w:val="single" w:sz="12" w:space="0" w:color="auto"/>
              <w:right w:val="single" w:sz="4" w:space="0" w:color="auto"/>
            </w:tcBorders>
            <w:vAlign w:val="center"/>
          </w:tcPr>
          <w:p w14:paraId="7EC87256" w14:textId="77777777" w:rsidR="009734B5" w:rsidRPr="00E86B61" w:rsidRDefault="00E32A5C" w:rsidP="00E86B61">
            <w:pPr>
              <w:jc w:val="center"/>
              <w:rPr>
                <w:rFonts w:ascii="Arial" w:hAnsi="Arial" w:cs="Arial"/>
                <w:b/>
                <w:bCs/>
                <w:sz w:val="22"/>
                <w:szCs w:val="22"/>
                <w:lang w:val="sr-Cyrl-RS"/>
              </w:rPr>
            </w:pPr>
            <w:r w:rsidRPr="00E86B61">
              <w:rPr>
                <w:rFonts w:ascii="Arial" w:hAnsi="Arial" w:cs="Arial"/>
                <w:b/>
                <w:bCs/>
                <w:sz w:val="22"/>
                <w:szCs w:val="22"/>
                <w:lang w:val="sr-Cyrl-RS"/>
              </w:rPr>
              <w:t>Број</w:t>
            </w:r>
          </w:p>
        </w:tc>
        <w:tc>
          <w:tcPr>
            <w:tcW w:w="1675" w:type="dxa"/>
            <w:tcBorders>
              <w:top w:val="single" w:sz="12" w:space="0" w:color="auto"/>
              <w:left w:val="nil"/>
              <w:bottom w:val="single" w:sz="12" w:space="0" w:color="auto"/>
              <w:right w:val="single" w:sz="4" w:space="0" w:color="auto"/>
            </w:tcBorders>
            <w:vAlign w:val="center"/>
          </w:tcPr>
          <w:p w14:paraId="6AD7492C" w14:textId="77777777" w:rsidR="009734B5" w:rsidRPr="00E86B61" w:rsidRDefault="009734B5" w:rsidP="00E86B61">
            <w:pPr>
              <w:jc w:val="center"/>
              <w:rPr>
                <w:rFonts w:ascii="Arial" w:hAnsi="Arial" w:cs="Arial"/>
                <w:b/>
                <w:sz w:val="22"/>
                <w:szCs w:val="22"/>
              </w:rPr>
            </w:pPr>
            <w:r w:rsidRPr="00E86B61">
              <w:rPr>
                <w:rFonts w:ascii="Arial" w:hAnsi="Arial" w:cs="Arial"/>
                <w:b/>
                <w:bCs/>
                <w:sz w:val="22"/>
                <w:szCs w:val="22"/>
                <w:lang w:val="sl-SI"/>
              </w:rPr>
              <w:t>Врста</w:t>
            </w:r>
            <w:r w:rsidRPr="00E86B61">
              <w:rPr>
                <w:rFonts w:ascii="Arial" w:hAnsi="Arial" w:cs="Arial"/>
                <w:b/>
                <w:bCs/>
                <w:sz w:val="22"/>
                <w:szCs w:val="22"/>
              </w:rPr>
              <w:t>/Тип</w:t>
            </w:r>
          </w:p>
        </w:tc>
        <w:tc>
          <w:tcPr>
            <w:tcW w:w="5580" w:type="dxa"/>
            <w:tcBorders>
              <w:top w:val="single" w:sz="12" w:space="0" w:color="auto"/>
              <w:left w:val="nil"/>
              <w:bottom w:val="single" w:sz="12" w:space="0" w:color="auto"/>
              <w:right w:val="single" w:sz="4" w:space="0" w:color="auto"/>
            </w:tcBorders>
            <w:vAlign w:val="center"/>
          </w:tcPr>
          <w:p w14:paraId="601F079B" w14:textId="77777777" w:rsidR="009734B5" w:rsidRPr="00E86B61" w:rsidRDefault="009734B5" w:rsidP="00E86B61">
            <w:pPr>
              <w:jc w:val="center"/>
              <w:rPr>
                <w:rFonts w:ascii="Arial" w:hAnsi="Arial" w:cs="Arial"/>
                <w:b/>
                <w:sz w:val="22"/>
                <w:szCs w:val="22"/>
              </w:rPr>
            </w:pPr>
            <w:r w:rsidRPr="00E86B61">
              <w:rPr>
                <w:rFonts w:ascii="Arial" w:hAnsi="Arial" w:cs="Arial"/>
                <w:b/>
                <w:bCs/>
                <w:sz w:val="22"/>
                <w:szCs w:val="22"/>
                <w:lang w:val="sl-SI"/>
              </w:rPr>
              <w:t>Захтеване карактеристике</w:t>
            </w:r>
            <w:r w:rsidRPr="00E86B61">
              <w:rPr>
                <w:rFonts w:ascii="Arial" w:hAnsi="Arial" w:cs="Arial"/>
                <w:b/>
                <w:bCs/>
                <w:sz w:val="22"/>
                <w:szCs w:val="22"/>
              </w:rPr>
              <w:t xml:space="preserve"> / спецификација услуга</w:t>
            </w:r>
          </w:p>
        </w:tc>
        <w:tc>
          <w:tcPr>
            <w:tcW w:w="1097" w:type="dxa"/>
            <w:tcBorders>
              <w:top w:val="single" w:sz="12" w:space="0" w:color="auto"/>
              <w:left w:val="single" w:sz="4" w:space="0" w:color="auto"/>
              <w:bottom w:val="single" w:sz="12" w:space="0" w:color="auto"/>
              <w:right w:val="single" w:sz="12" w:space="0" w:color="auto"/>
            </w:tcBorders>
            <w:vAlign w:val="center"/>
          </w:tcPr>
          <w:p w14:paraId="2173B16F" w14:textId="77777777" w:rsidR="009734B5" w:rsidRPr="00E86B61" w:rsidRDefault="009734B5" w:rsidP="00E86B61">
            <w:pPr>
              <w:jc w:val="center"/>
              <w:rPr>
                <w:rFonts w:ascii="Arial" w:hAnsi="Arial" w:cs="Arial"/>
                <w:b/>
                <w:bCs/>
                <w:sz w:val="22"/>
                <w:szCs w:val="22"/>
                <w:lang w:val="sl-SI"/>
              </w:rPr>
            </w:pPr>
            <w:r w:rsidRPr="00E86B61">
              <w:rPr>
                <w:rFonts w:ascii="Arial" w:hAnsi="Arial" w:cs="Arial"/>
                <w:b/>
                <w:bCs/>
                <w:sz w:val="22"/>
                <w:szCs w:val="22"/>
                <w:lang w:val="sl-SI"/>
              </w:rPr>
              <w:t>Количина</w:t>
            </w:r>
          </w:p>
        </w:tc>
      </w:tr>
      <w:tr w:rsidR="000A2976" w:rsidRPr="00E86B61" w14:paraId="2704E7C0" w14:textId="77777777" w:rsidTr="00E47BFF">
        <w:trPr>
          <w:trHeight w:val="287"/>
        </w:trPr>
        <w:tc>
          <w:tcPr>
            <w:tcW w:w="740" w:type="dxa"/>
            <w:tcBorders>
              <w:top w:val="single" w:sz="2" w:space="0" w:color="auto"/>
              <w:left w:val="single" w:sz="12" w:space="0" w:color="auto"/>
              <w:bottom w:val="single" w:sz="12" w:space="0" w:color="auto"/>
              <w:right w:val="single" w:sz="2" w:space="0" w:color="auto"/>
            </w:tcBorders>
            <w:shd w:val="clear" w:color="auto" w:fill="FFFFFF"/>
            <w:noWrap/>
            <w:vAlign w:val="center"/>
          </w:tcPr>
          <w:p w14:paraId="0C927D09" w14:textId="77777777" w:rsidR="00AF4336" w:rsidRPr="00E86B61" w:rsidRDefault="00AF4336" w:rsidP="00AF4336">
            <w:pPr>
              <w:jc w:val="center"/>
              <w:rPr>
                <w:rFonts w:ascii="Arial" w:hAnsi="Arial" w:cs="Arial"/>
                <w:sz w:val="22"/>
                <w:szCs w:val="22"/>
              </w:rPr>
            </w:pPr>
            <w:r w:rsidRPr="00E86B61">
              <w:rPr>
                <w:rFonts w:ascii="Arial" w:hAnsi="Arial" w:cs="Arial"/>
                <w:bCs/>
                <w:sz w:val="22"/>
                <w:szCs w:val="22"/>
              </w:rPr>
              <w:t>5</w:t>
            </w:r>
          </w:p>
        </w:tc>
        <w:tc>
          <w:tcPr>
            <w:tcW w:w="1675" w:type="dxa"/>
            <w:tcBorders>
              <w:top w:val="single" w:sz="2" w:space="0" w:color="auto"/>
              <w:left w:val="single" w:sz="2" w:space="0" w:color="auto"/>
              <w:bottom w:val="single" w:sz="12" w:space="0" w:color="auto"/>
              <w:right w:val="single" w:sz="2" w:space="0" w:color="auto"/>
            </w:tcBorders>
            <w:shd w:val="clear" w:color="auto" w:fill="FFFFFF"/>
            <w:vAlign w:val="center"/>
          </w:tcPr>
          <w:p w14:paraId="6AD378E4" w14:textId="77777777" w:rsidR="00AF4336" w:rsidRPr="00E86B61" w:rsidRDefault="00AF4336" w:rsidP="00AF4336">
            <w:pPr>
              <w:ind w:left="-20" w:right="-106"/>
              <w:rPr>
                <w:rFonts w:ascii="Arial" w:hAnsi="Arial" w:cs="Arial"/>
                <w:color w:val="000000"/>
                <w:sz w:val="22"/>
                <w:szCs w:val="22"/>
              </w:rPr>
            </w:pPr>
            <w:r w:rsidRPr="00E86B61">
              <w:rPr>
                <w:rFonts w:ascii="Arial" w:hAnsi="Arial" w:cs="Arial"/>
                <w:b/>
                <w:bCs/>
                <w:sz w:val="22"/>
                <w:szCs w:val="22"/>
              </w:rPr>
              <w:t xml:space="preserve">Инсталација система и израда </w:t>
            </w:r>
            <w:r w:rsidRPr="00E86B61">
              <w:rPr>
                <w:rFonts w:ascii="Arial" w:hAnsi="Arial" w:cs="Arial"/>
                <w:b/>
                <w:bCs/>
                <w:sz w:val="22"/>
                <w:szCs w:val="22"/>
              </w:rPr>
              <w:lastRenderedPageBreak/>
              <w:t>пратеће документације</w:t>
            </w:r>
          </w:p>
        </w:tc>
        <w:tc>
          <w:tcPr>
            <w:tcW w:w="5580" w:type="dxa"/>
            <w:tcBorders>
              <w:top w:val="single" w:sz="2" w:space="0" w:color="auto"/>
              <w:left w:val="single" w:sz="2" w:space="0" w:color="auto"/>
              <w:bottom w:val="single" w:sz="12" w:space="0" w:color="auto"/>
              <w:right w:val="single" w:sz="2" w:space="0" w:color="auto"/>
            </w:tcBorders>
            <w:shd w:val="clear" w:color="auto" w:fill="FFFFFF"/>
          </w:tcPr>
          <w:p w14:paraId="4DD1ACA0" w14:textId="77777777" w:rsidR="00AF4336" w:rsidRPr="00E86B61" w:rsidRDefault="00AF4336" w:rsidP="00AF4336">
            <w:pPr>
              <w:jc w:val="both"/>
              <w:rPr>
                <w:rFonts w:ascii="Arial" w:hAnsi="Arial" w:cs="Arial"/>
                <w:sz w:val="22"/>
                <w:szCs w:val="22"/>
              </w:rPr>
            </w:pPr>
            <w:r w:rsidRPr="00E86B61">
              <w:rPr>
                <w:rFonts w:ascii="Arial" w:hAnsi="Arial" w:cs="Arial"/>
                <w:sz w:val="22"/>
                <w:szCs w:val="22"/>
              </w:rPr>
              <w:lastRenderedPageBreak/>
              <w:t xml:space="preserve">Понуда мора да обухвати све потребне компонетне и делове (каблови, конектори, ..., остало) који су неопходни за инсталацију понуђене додатне опреме </w:t>
            </w:r>
          </w:p>
          <w:p w14:paraId="7FD8623E" w14:textId="77777777" w:rsidR="00AF4336" w:rsidRPr="00E86B61" w:rsidRDefault="00AF4336" w:rsidP="00AF4336">
            <w:pPr>
              <w:jc w:val="both"/>
              <w:rPr>
                <w:rFonts w:ascii="Arial" w:hAnsi="Arial" w:cs="Arial"/>
                <w:sz w:val="22"/>
                <w:szCs w:val="22"/>
              </w:rPr>
            </w:pPr>
            <w:r w:rsidRPr="00E86B61">
              <w:rPr>
                <w:rFonts w:ascii="Arial" w:hAnsi="Arial" w:cs="Arial"/>
                <w:sz w:val="22"/>
                <w:szCs w:val="22"/>
              </w:rPr>
              <w:lastRenderedPageBreak/>
              <w:t>Понуда мора да обухвати произвођачку инсталацију опреме, као и инсталацију, конфигурацију и повезивање понуђене опреме на постојећу ИКТ инфраструктуру Наручиоца</w:t>
            </w:r>
          </w:p>
          <w:p w14:paraId="2B3DE8D9" w14:textId="77777777" w:rsidR="00AF4336" w:rsidRPr="00E86B61" w:rsidRDefault="00AF4336" w:rsidP="00AF4336">
            <w:pPr>
              <w:jc w:val="both"/>
              <w:rPr>
                <w:rFonts w:ascii="Arial" w:hAnsi="Arial" w:cs="Arial"/>
                <w:sz w:val="22"/>
                <w:szCs w:val="22"/>
              </w:rPr>
            </w:pPr>
            <w:r w:rsidRPr="00E86B61">
              <w:rPr>
                <w:rFonts w:ascii="Arial" w:hAnsi="Arial" w:cs="Arial"/>
                <w:sz w:val="22"/>
                <w:szCs w:val="22"/>
              </w:rPr>
              <w:t>Понуда мора да обухвати и израду пратеће документације и документације о изведеном стању за имплементирани систем</w:t>
            </w:r>
          </w:p>
        </w:tc>
        <w:tc>
          <w:tcPr>
            <w:tcW w:w="1097" w:type="dxa"/>
            <w:tcBorders>
              <w:top w:val="single" w:sz="2" w:space="0" w:color="auto"/>
              <w:left w:val="single" w:sz="2" w:space="0" w:color="auto"/>
              <w:bottom w:val="single" w:sz="12" w:space="0" w:color="auto"/>
              <w:right w:val="single" w:sz="12" w:space="0" w:color="auto"/>
            </w:tcBorders>
            <w:shd w:val="clear" w:color="auto" w:fill="FFFFFF"/>
          </w:tcPr>
          <w:p w14:paraId="011A9E49" w14:textId="77777777" w:rsidR="00AF4336" w:rsidRPr="00E86B61" w:rsidRDefault="00AF4336" w:rsidP="00AF4336">
            <w:pPr>
              <w:jc w:val="center"/>
              <w:rPr>
                <w:rFonts w:ascii="Arial" w:hAnsi="Arial" w:cs="Arial"/>
                <w:bCs/>
                <w:sz w:val="22"/>
                <w:szCs w:val="22"/>
              </w:rPr>
            </w:pPr>
          </w:p>
          <w:p w14:paraId="7536F4A3" w14:textId="77777777" w:rsidR="0086740C" w:rsidRPr="00E86B61" w:rsidRDefault="0086740C" w:rsidP="00AF4336">
            <w:pPr>
              <w:jc w:val="center"/>
              <w:rPr>
                <w:rFonts w:ascii="Arial" w:hAnsi="Arial" w:cs="Arial"/>
                <w:bCs/>
                <w:sz w:val="22"/>
                <w:szCs w:val="22"/>
              </w:rPr>
            </w:pPr>
          </w:p>
          <w:p w14:paraId="5854122B" w14:textId="77777777" w:rsidR="0086740C" w:rsidRPr="00E86B61" w:rsidRDefault="0086740C" w:rsidP="00AF4336">
            <w:pPr>
              <w:jc w:val="center"/>
              <w:rPr>
                <w:rFonts w:ascii="Arial" w:hAnsi="Arial" w:cs="Arial"/>
                <w:bCs/>
                <w:sz w:val="22"/>
                <w:szCs w:val="22"/>
              </w:rPr>
            </w:pPr>
          </w:p>
          <w:p w14:paraId="2C49D1DD" w14:textId="77777777" w:rsidR="0086740C" w:rsidRPr="00E86B61" w:rsidRDefault="0086740C" w:rsidP="00AF4336">
            <w:pPr>
              <w:jc w:val="center"/>
              <w:rPr>
                <w:rFonts w:ascii="Arial" w:hAnsi="Arial" w:cs="Arial"/>
                <w:bCs/>
                <w:sz w:val="22"/>
                <w:szCs w:val="22"/>
              </w:rPr>
            </w:pPr>
            <w:r w:rsidRPr="00E86B61">
              <w:rPr>
                <w:rFonts w:ascii="Arial" w:hAnsi="Arial" w:cs="Arial"/>
                <w:bCs/>
                <w:sz w:val="22"/>
                <w:szCs w:val="22"/>
              </w:rPr>
              <w:lastRenderedPageBreak/>
              <w:t>1</w:t>
            </w:r>
          </w:p>
        </w:tc>
      </w:tr>
    </w:tbl>
    <w:p w14:paraId="023B69C6" w14:textId="77777777" w:rsidR="00F33688" w:rsidRPr="00E86B61" w:rsidRDefault="00F33688" w:rsidP="00F33688">
      <w:pPr>
        <w:rPr>
          <w:rFonts w:ascii="Arial" w:hAnsi="Arial" w:cs="Arial"/>
          <w:bCs/>
          <w:sz w:val="22"/>
          <w:szCs w:val="22"/>
        </w:rPr>
      </w:pPr>
    </w:p>
    <w:p w14:paraId="3C558D2C" w14:textId="77777777" w:rsidR="0041467A" w:rsidRPr="00E86B61" w:rsidRDefault="0041467A" w:rsidP="0041467A">
      <w:pPr>
        <w:jc w:val="both"/>
        <w:rPr>
          <w:rFonts w:ascii="Arial" w:hAnsi="Arial" w:cs="Arial"/>
          <w:sz w:val="22"/>
          <w:szCs w:val="22"/>
        </w:rPr>
      </w:pPr>
      <w:r w:rsidRPr="00E86B61">
        <w:rPr>
          <w:rFonts w:ascii="Arial" w:hAnsi="Arial" w:cs="Arial"/>
          <w:sz w:val="22"/>
          <w:szCs w:val="22"/>
        </w:rPr>
        <w:t>Услови у вези са роком испоруке, гарантним роком и одржавањем у гарантном року специфицирани су и у тачкама 3.10. и 3.11. Одељка 3. ове конкурсне документације.</w:t>
      </w:r>
    </w:p>
    <w:p w14:paraId="3915AC53" w14:textId="77777777" w:rsidR="0041467A" w:rsidRPr="00E86B61" w:rsidRDefault="0041467A" w:rsidP="0041467A">
      <w:pPr>
        <w:jc w:val="both"/>
        <w:rPr>
          <w:rFonts w:ascii="Arial" w:hAnsi="Arial" w:cs="Arial"/>
          <w:sz w:val="22"/>
          <w:szCs w:val="22"/>
        </w:rPr>
      </w:pPr>
    </w:p>
    <w:p w14:paraId="0F80C6BE" w14:textId="77777777" w:rsidR="003A65E6" w:rsidRPr="00E86B61" w:rsidRDefault="00F54071" w:rsidP="00E86B61">
      <w:pPr>
        <w:pStyle w:val="Heading10"/>
        <w:numPr>
          <w:ilvl w:val="0"/>
          <w:numId w:val="39"/>
        </w:numPr>
        <w:rPr>
          <w:i/>
        </w:rPr>
      </w:pPr>
      <w:r w:rsidRPr="00E86B61">
        <w:rPr>
          <w:lang w:val="sr-Latn-CS"/>
        </w:rPr>
        <w:br w:type="page"/>
      </w:r>
      <w:bookmarkStart w:id="193" w:name="_Toc435717170"/>
      <w:bookmarkStart w:id="194" w:name="_Toc436396067"/>
      <w:r w:rsidR="00FD1BF9" w:rsidRPr="00E86B61">
        <w:lastRenderedPageBreak/>
        <w:t>ОБРАСЦИ</w:t>
      </w:r>
      <w:bookmarkEnd w:id="193"/>
      <w:bookmarkEnd w:id="194"/>
    </w:p>
    <w:p w14:paraId="5A5531A7" w14:textId="77777777" w:rsidR="003A65E6" w:rsidRPr="00E86B61" w:rsidRDefault="003A65E6" w:rsidP="00784D42">
      <w:pPr>
        <w:pStyle w:val="Heading3"/>
        <w:rPr>
          <w:lang w:val="ru-RU"/>
        </w:rPr>
      </w:pPr>
      <w:bookmarkStart w:id="195" w:name="_ОБРАЗАЦ_1."/>
      <w:bookmarkEnd w:id="195"/>
      <w:r w:rsidRPr="00E86B61">
        <w:t>ОБРАЗАЦ 1.</w:t>
      </w:r>
    </w:p>
    <w:p w14:paraId="115EAA37" w14:textId="77777777" w:rsidR="003A65E6" w:rsidRPr="00784D42" w:rsidRDefault="003A65E6" w:rsidP="00784D42"/>
    <w:p w14:paraId="77B4AB96" w14:textId="77777777" w:rsidR="003A65E6" w:rsidRPr="00784D42" w:rsidRDefault="003A65E6" w:rsidP="00784D42"/>
    <w:p w14:paraId="69278EC1" w14:textId="77777777" w:rsidR="003A65E6" w:rsidRPr="00E86B61" w:rsidRDefault="003A65E6" w:rsidP="008A0F84">
      <w:pPr>
        <w:pStyle w:val="BodyText"/>
        <w:jc w:val="center"/>
        <w:rPr>
          <w:rFonts w:ascii="Arial" w:hAnsi="Arial" w:cs="Arial"/>
          <w:b/>
          <w:bCs/>
          <w:spacing w:val="80"/>
          <w:sz w:val="22"/>
          <w:szCs w:val="22"/>
        </w:rPr>
      </w:pPr>
      <w:r w:rsidRPr="00E86B61">
        <w:rPr>
          <w:rFonts w:ascii="Arial" w:hAnsi="Arial" w:cs="Arial"/>
          <w:b/>
          <w:bCs/>
          <w:spacing w:val="80"/>
          <w:sz w:val="22"/>
          <w:szCs w:val="22"/>
        </w:rPr>
        <w:t>ПОДАЦИ О ПОНУЂАЧУ</w:t>
      </w:r>
    </w:p>
    <w:p w14:paraId="2D9C664B" w14:textId="77777777" w:rsidR="003A65E6" w:rsidRPr="00E86B61" w:rsidRDefault="003A65E6" w:rsidP="008A0F84">
      <w:pPr>
        <w:pStyle w:val="BodyText"/>
        <w:jc w:val="center"/>
        <w:rPr>
          <w:rFonts w:ascii="Arial" w:hAnsi="Arial" w:cs="Arial"/>
          <w:b/>
          <w:bCs/>
          <w:spacing w:val="80"/>
          <w:sz w:val="22"/>
          <w:szCs w:val="22"/>
        </w:rPr>
      </w:pPr>
    </w:p>
    <w:p w14:paraId="640D1F77" w14:textId="77777777" w:rsidR="003A65E6" w:rsidRPr="00E86B61" w:rsidRDefault="003A65E6" w:rsidP="008A0F84">
      <w:pPr>
        <w:rPr>
          <w:rFonts w:ascii="Arial" w:hAnsi="Arial" w:cs="Arial"/>
          <w:sz w:val="22"/>
          <w:szCs w:val="22"/>
        </w:rPr>
      </w:pPr>
    </w:p>
    <w:tbl>
      <w:tblPr>
        <w:tblW w:w="0" w:type="auto"/>
        <w:tblInd w:w="-106" w:type="dxa"/>
        <w:tblLook w:val="00A0" w:firstRow="1" w:lastRow="0" w:firstColumn="1" w:lastColumn="0" w:noHBand="0" w:noVBand="0"/>
      </w:tblPr>
      <w:tblGrid>
        <w:gridCol w:w="3110"/>
        <w:gridCol w:w="588"/>
        <w:gridCol w:w="5479"/>
      </w:tblGrid>
      <w:tr w:rsidR="003A65E6" w:rsidRPr="00E86B61" w14:paraId="659C56FB" w14:textId="77777777">
        <w:trPr>
          <w:trHeight w:val="492"/>
        </w:trPr>
        <w:tc>
          <w:tcPr>
            <w:tcW w:w="3133" w:type="dxa"/>
            <w:vAlign w:val="center"/>
          </w:tcPr>
          <w:p w14:paraId="667CF85D" w14:textId="77777777" w:rsidR="003A65E6" w:rsidRPr="00E86B61" w:rsidRDefault="003A65E6" w:rsidP="009E1609">
            <w:pPr>
              <w:rPr>
                <w:rFonts w:ascii="Arial" w:hAnsi="Arial" w:cs="Arial"/>
                <w:sz w:val="22"/>
                <w:szCs w:val="22"/>
              </w:rPr>
            </w:pPr>
            <w:r w:rsidRPr="00E86B61">
              <w:rPr>
                <w:rFonts w:ascii="Arial" w:hAnsi="Arial" w:cs="Arial"/>
                <w:sz w:val="22"/>
                <w:szCs w:val="22"/>
              </w:rPr>
              <w:t>Назив понуђача:</w:t>
            </w:r>
          </w:p>
        </w:tc>
        <w:tc>
          <w:tcPr>
            <w:tcW w:w="594" w:type="dxa"/>
            <w:vAlign w:val="center"/>
          </w:tcPr>
          <w:p w14:paraId="6350E358" w14:textId="77777777" w:rsidR="003A65E6" w:rsidRPr="00E86B61" w:rsidRDefault="003A65E6" w:rsidP="009E1609">
            <w:pPr>
              <w:rPr>
                <w:rFonts w:ascii="Arial" w:hAnsi="Arial" w:cs="Arial"/>
                <w:sz w:val="22"/>
                <w:szCs w:val="22"/>
              </w:rPr>
            </w:pPr>
          </w:p>
        </w:tc>
        <w:tc>
          <w:tcPr>
            <w:tcW w:w="5560" w:type="dxa"/>
            <w:tcBorders>
              <w:bottom w:val="single" w:sz="4" w:space="0" w:color="auto"/>
            </w:tcBorders>
            <w:vAlign w:val="center"/>
          </w:tcPr>
          <w:p w14:paraId="312EA5D3" w14:textId="77777777" w:rsidR="003A65E6" w:rsidRPr="00E86B61" w:rsidRDefault="003A65E6" w:rsidP="009E1609">
            <w:pPr>
              <w:rPr>
                <w:rFonts w:ascii="Arial" w:hAnsi="Arial" w:cs="Arial"/>
                <w:sz w:val="22"/>
                <w:szCs w:val="22"/>
              </w:rPr>
            </w:pPr>
          </w:p>
        </w:tc>
      </w:tr>
      <w:tr w:rsidR="003A65E6" w:rsidRPr="00E86B61" w14:paraId="5D08546C" w14:textId="77777777">
        <w:trPr>
          <w:trHeight w:val="492"/>
        </w:trPr>
        <w:tc>
          <w:tcPr>
            <w:tcW w:w="3133" w:type="dxa"/>
            <w:vAlign w:val="center"/>
          </w:tcPr>
          <w:p w14:paraId="39C1D864" w14:textId="77777777" w:rsidR="003A65E6" w:rsidRPr="00E86B61" w:rsidRDefault="003A65E6" w:rsidP="009E1609">
            <w:pPr>
              <w:rPr>
                <w:rFonts w:ascii="Arial" w:hAnsi="Arial" w:cs="Arial"/>
                <w:sz w:val="22"/>
                <w:szCs w:val="22"/>
              </w:rPr>
            </w:pPr>
            <w:r w:rsidRPr="00E86B61">
              <w:rPr>
                <w:rFonts w:ascii="Arial" w:hAnsi="Arial" w:cs="Arial"/>
                <w:sz w:val="22"/>
                <w:szCs w:val="22"/>
              </w:rPr>
              <w:t>Адреса понуђача:</w:t>
            </w:r>
          </w:p>
        </w:tc>
        <w:tc>
          <w:tcPr>
            <w:tcW w:w="594" w:type="dxa"/>
            <w:vAlign w:val="center"/>
          </w:tcPr>
          <w:p w14:paraId="5C973BCF" w14:textId="77777777" w:rsidR="003A65E6" w:rsidRPr="00E86B61"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30DE58FB" w14:textId="77777777" w:rsidR="003A65E6" w:rsidRPr="00E86B61" w:rsidRDefault="003A65E6" w:rsidP="009E1609">
            <w:pPr>
              <w:rPr>
                <w:rFonts w:ascii="Arial" w:hAnsi="Arial" w:cs="Arial"/>
                <w:sz w:val="22"/>
                <w:szCs w:val="22"/>
              </w:rPr>
            </w:pPr>
          </w:p>
        </w:tc>
      </w:tr>
      <w:tr w:rsidR="003A65E6" w:rsidRPr="00E86B61" w14:paraId="3B97B49A" w14:textId="77777777">
        <w:trPr>
          <w:trHeight w:val="492"/>
        </w:trPr>
        <w:tc>
          <w:tcPr>
            <w:tcW w:w="3133" w:type="dxa"/>
            <w:vAlign w:val="center"/>
          </w:tcPr>
          <w:p w14:paraId="239B98C4" w14:textId="77777777" w:rsidR="003A65E6" w:rsidRPr="00E86B61" w:rsidRDefault="003A65E6" w:rsidP="009E1609">
            <w:pPr>
              <w:rPr>
                <w:rFonts w:ascii="Arial" w:hAnsi="Arial" w:cs="Arial"/>
                <w:sz w:val="22"/>
                <w:szCs w:val="22"/>
              </w:rPr>
            </w:pPr>
            <w:r w:rsidRPr="00E86B61">
              <w:rPr>
                <w:rFonts w:ascii="Arial" w:hAnsi="Arial" w:cs="Arial"/>
                <w:sz w:val="22"/>
                <w:szCs w:val="22"/>
              </w:rPr>
              <w:t>Лице за контакт:</w:t>
            </w:r>
          </w:p>
        </w:tc>
        <w:tc>
          <w:tcPr>
            <w:tcW w:w="594" w:type="dxa"/>
            <w:vAlign w:val="center"/>
          </w:tcPr>
          <w:p w14:paraId="23404F67" w14:textId="77777777" w:rsidR="003A65E6" w:rsidRPr="00E86B61"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7532DEBB" w14:textId="77777777" w:rsidR="003A65E6" w:rsidRPr="00E86B61" w:rsidRDefault="003A65E6" w:rsidP="009E1609">
            <w:pPr>
              <w:rPr>
                <w:rFonts w:ascii="Arial" w:hAnsi="Arial" w:cs="Arial"/>
                <w:sz w:val="22"/>
                <w:szCs w:val="22"/>
              </w:rPr>
            </w:pPr>
          </w:p>
        </w:tc>
      </w:tr>
      <w:tr w:rsidR="003A65E6" w:rsidRPr="00E86B61" w14:paraId="1848FCF9" w14:textId="77777777">
        <w:trPr>
          <w:trHeight w:val="492"/>
        </w:trPr>
        <w:tc>
          <w:tcPr>
            <w:tcW w:w="3133" w:type="dxa"/>
            <w:vAlign w:val="center"/>
          </w:tcPr>
          <w:p w14:paraId="45F85DC6" w14:textId="77777777" w:rsidR="003A65E6" w:rsidRPr="00E86B61" w:rsidRDefault="003A65E6" w:rsidP="009E1609">
            <w:pPr>
              <w:rPr>
                <w:rFonts w:ascii="Arial" w:hAnsi="Arial" w:cs="Arial"/>
                <w:sz w:val="22"/>
                <w:szCs w:val="22"/>
              </w:rPr>
            </w:pPr>
            <w:r w:rsidRPr="00E86B61">
              <w:rPr>
                <w:rFonts w:ascii="Arial" w:hAnsi="Arial" w:cs="Arial"/>
                <w:sz w:val="22"/>
                <w:szCs w:val="22"/>
              </w:rPr>
              <w:t>Е-пошта:</w:t>
            </w:r>
          </w:p>
        </w:tc>
        <w:tc>
          <w:tcPr>
            <w:tcW w:w="594" w:type="dxa"/>
            <w:vAlign w:val="center"/>
          </w:tcPr>
          <w:p w14:paraId="643248FF" w14:textId="77777777" w:rsidR="003A65E6" w:rsidRPr="00E86B61"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78275731" w14:textId="77777777" w:rsidR="003A65E6" w:rsidRPr="00E86B61" w:rsidRDefault="003A65E6" w:rsidP="009E1609">
            <w:pPr>
              <w:rPr>
                <w:rFonts w:ascii="Arial" w:hAnsi="Arial" w:cs="Arial"/>
                <w:sz w:val="22"/>
                <w:szCs w:val="22"/>
              </w:rPr>
            </w:pPr>
          </w:p>
        </w:tc>
      </w:tr>
      <w:tr w:rsidR="003A65E6" w:rsidRPr="00E86B61" w14:paraId="37D7FD97" w14:textId="77777777">
        <w:trPr>
          <w:trHeight w:val="492"/>
        </w:trPr>
        <w:tc>
          <w:tcPr>
            <w:tcW w:w="3133" w:type="dxa"/>
            <w:vAlign w:val="center"/>
          </w:tcPr>
          <w:p w14:paraId="431D8DD6" w14:textId="77777777" w:rsidR="003A65E6" w:rsidRPr="00E86B61" w:rsidRDefault="003A65E6" w:rsidP="009E1609">
            <w:pPr>
              <w:rPr>
                <w:rFonts w:ascii="Arial" w:hAnsi="Arial" w:cs="Arial"/>
                <w:sz w:val="22"/>
                <w:szCs w:val="22"/>
              </w:rPr>
            </w:pPr>
            <w:r w:rsidRPr="00E86B61">
              <w:rPr>
                <w:rFonts w:ascii="Arial" w:hAnsi="Arial" w:cs="Arial"/>
                <w:sz w:val="22"/>
                <w:szCs w:val="22"/>
              </w:rPr>
              <w:t>Телефон:</w:t>
            </w:r>
          </w:p>
        </w:tc>
        <w:tc>
          <w:tcPr>
            <w:tcW w:w="594" w:type="dxa"/>
            <w:vAlign w:val="center"/>
          </w:tcPr>
          <w:p w14:paraId="5FD7191E" w14:textId="77777777" w:rsidR="003A65E6" w:rsidRPr="00E86B61"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59EB6D96" w14:textId="77777777" w:rsidR="003A65E6" w:rsidRPr="00E86B61" w:rsidRDefault="003A65E6" w:rsidP="009E1609">
            <w:pPr>
              <w:rPr>
                <w:rFonts w:ascii="Arial" w:hAnsi="Arial" w:cs="Arial"/>
                <w:sz w:val="22"/>
                <w:szCs w:val="22"/>
              </w:rPr>
            </w:pPr>
          </w:p>
        </w:tc>
      </w:tr>
      <w:tr w:rsidR="003A65E6" w:rsidRPr="00E86B61" w14:paraId="039692E9" w14:textId="77777777">
        <w:trPr>
          <w:trHeight w:val="492"/>
        </w:trPr>
        <w:tc>
          <w:tcPr>
            <w:tcW w:w="3133" w:type="dxa"/>
            <w:vAlign w:val="center"/>
          </w:tcPr>
          <w:p w14:paraId="74286B7C" w14:textId="77777777" w:rsidR="003A65E6" w:rsidRPr="00E86B61" w:rsidRDefault="003A65E6" w:rsidP="009E1609">
            <w:pPr>
              <w:rPr>
                <w:rFonts w:ascii="Arial" w:hAnsi="Arial" w:cs="Arial"/>
                <w:sz w:val="22"/>
                <w:szCs w:val="22"/>
              </w:rPr>
            </w:pPr>
            <w:r w:rsidRPr="00E86B61">
              <w:rPr>
                <w:rFonts w:ascii="Arial" w:hAnsi="Arial" w:cs="Arial"/>
                <w:sz w:val="22"/>
                <w:szCs w:val="22"/>
              </w:rPr>
              <w:t>Телефакс:</w:t>
            </w:r>
          </w:p>
        </w:tc>
        <w:tc>
          <w:tcPr>
            <w:tcW w:w="594" w:type="dxa"/>
            <w:vAlign w:val="center"/>
          </w:tcPr>
          <w:p w14:paraId="4DB067E3" w14:textId="77777777" w:rsidR="003A65E6" w:rsidRPr="00E86B61"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038E426A" w14:textId="77777777" w:rsidR="003A65E6" w:rsidRPr="00E86B61" w:rsidRDefault="003A65E6" w:rsidP="009E1609">
            <w:pPr>
              <w:rPr>
                <w:rFonts w:ascii="Arial" w:hAnsi="Arial" w:cs="Arial"/>
                <w:sz w:val="22"/>
                <w:szCs w:val="22"/>
              </w:rPr>
            </w:pPr>
          </w:p>
        </w:tc>
      </w:tr>
      <w:tr w:rsidR="003A65E6" w:rsidRPr="00E86B61" w14:paraId="422F0EE6" w14:textId="77777777">
        <w:trPr>
          <w:trHeight w:val="492"/>
        </w:trPr>
        <w:tc>
          <w:tcPr>
            <w:tcW w:w="3133" w:type="dxa"/>
            <w:vAlign w:val="center"/>
          </w:tcPr>
          <w:p w14:paraId="428EA32D" w14:textId="77777777" w:rsidR="003A65E6" w:rsidRPr="00E86B61" w:rsidRDefault="003A65E6" w:rsidP="009E1609">
            <w:pPr>
              <w:rPr>
                <w:rFonts w:ascii="Arial" w:hAnsi="Arial" w:cs="Arial"/>
                <w:sz w:val="22"/>
                <w:szCs w:val="22"/>
              </w:rPr>
            </w:pPr>
            <w:r w:rsidRPr="00E86B61">
              <w:rPr>
                <w:rFonts w:ascii="Arial" w:hAnsi="Arial" w:cs="Arial"/>
                <w:sz w:val="22"/>
                <w:szCs w:val="22"/>
              </w:rPr>
              <w:t>Порески број понуђача (ПИБ):</w:t>
            </w:r>
          </w:p>
        </w:tc>
        <w:tc>
          <w:tcPr>
            <w:tcW w:w="594" w:type="dxa"/>
            <w:vAlign w:val="center"/>
          </w:tcPr>
          <w:p w14:paraId="7516C777" w14:textId="77777777" w:rsidR="003A65E6" w:rsidRPr="00E86B61"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05EF236F" w14:textId="77777777" w:rsidR="003A65E6" w:rsidRPr="00E86B61" w:rsidRDefault="003A65E6" w:rsidP="009E1609">
            <w:pPr>
              <w:rPr>
                <w:rFonts w:ascii="Arial" w:hAnsi="Arial" w:cs="Arial"/>
                <w:sz w:val="22"/>
                <w:szCs w:val="22"/>
              </w:rPr>
            </w:pPr>
          </w:p>
        </w:tc>
      </w:tr>
      <w:tr w:rsidR="003A65E6" w:rsidRPr="00E86B61" w14:paraId="089BCB66" w14:textId="77777777">
        <w:trPr>
          <w:trHeight w:val="492"/>
        </w:trPr>
        <w:tc>
          <w:tcPr>
            <w:tcW w:w="3133" w:type="dxa"/>
            <w:vAlign w:val="center"/>
          </w:tcPr>
          <w:p w14:paraId="225B6287" w14:textId="77777777" w:rsidR="003A65E6" w:rsidRPr="00E86B61" w:rsidRDefault="003A65E6" w:rsidP="009E1609">
            <w:pPr>
              <w:rPr>
                <w:rFonts w:ascii="Arial" w:hAnsi="Arial" w:cs="Arial"/>
                <w:sz w:val="22"/>
                <w:szCs w:val="22"/>
              </w:rPr>
            </w:pPr>
            <w:r w:rsidRPr="00E86B61">
              <w:rPr>
                <w:rFonts w:ascii="Arial" w:hAnsi="Arial" w:cs="Arial"/>
                <w:sz w:val="22"/>
                <w:szCs w:val="22"/>
              </w:rPr>
              <w:t>Матични број понуђача:</w:t>
            </w:r>
          </w:p>
        </w:tc>
        <w:tc>
          <w:tcPr>
            <w:tcW w:w="594" w:type="dxa"/>
            <w:vAlign w:val="center"/>
          </w:tcPr>
          <w:p w14:paraId="26DF87C5" w14:textId="77777777" w:rsidR="003A65E6" w:rsidRPr="00E86B61"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68686948" w14:textId="77777777" w:rsidR="003A65E6" w:rsidRPr="00E86B61" w:rsidRDefault="003A65E6" w:rsidP="009E1609">
            <w:pPr>
              <w:rPr>
                <w:rFonts w:ascii="Arial" w:hAnsi="Arial" w:cs="Arial"/>
                <w:sz w:val="22"/>
                <w:szCs w:val="22"/>
              </w:rPr>
            </w:pPr>
          </w:p>
        </w:tc>
      </w:tr>
      <w:tr w:rsidR="003A65E6" w:rsidRPr="00E86B61" w14:paraId="30DCEBB1" w14:textId="77777777">
        <w:trPr>
          <w:trHeight w:val="492"/>
        </w:trPr>
        <w:tc>
          <w:tcPr>
            <w:tcW w:w="3133" w:type="dxa"/>
            <w:vAlign w:val="center"/>
          </w:tcPr>
          <w:p w14:paraId="5BD6AC2B" w14:textId="77777777" w:rsidR="003A65E6" w:rsidRPr="00E86B61" w:rsidRDefault="003A65E6" w:rsidP="009E1609">
            <w:pPr>
              <w:rPr>
                <w:rFonts w:ascii="Arial" w:hAnsi="Arial" w:cs="Arial"/>
                <w:sz w:val="22"/>
                <w:szCs w:val="22"/>
              </w:rPr>
            </w:pPr>
            <w:r w:rsidRPr="00E86B61">
              <w:rPr>
                <w:rFonts w:ascii="Arial" w:hAnsi="Arial" w:cs="Arial"/>
                <w:sz w:val="22"/>
                <w:szCs w:val="22"/>
              </w:rPr>
              <w:t>Шифра делатности:</w:t>
            </w:r>
          </w:p>
        </w:tc>
        <w:tc>
          <w:tcPr>
            <w:tcW w:w="594" w:type="dxa"/>
            <w:vAlign w:val="center"/>
          </w:tcPr>
          <w:p w14:paraId="5597DC97" w14:textId="77777777" w:rsidR="003A65E6" w:rsidRPr="00E86B61"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3DF66712" w14:textId="77777777" w:rsidR="003A65E6" w:rsidRPr="00E86B61" w:rsidRDefault="003A65E6" w:rsidP="009E1609">
            <w:pPr>
              <w:rPr>
                <w:rFonts w:ascii="Arial" w:hAnsi="Arial" w:cs="Arial"/>
                <w:sz w:val="22"/>
                <w:szCs w:val="22"/>
              </w:rPr>
            </w:pPr>
          </w:p>
        </w:tc>
      </w:tr>
      <w:tr w:rsidR="003A65E6" w:rsidRPr="00E86B61" w14:paraId="16DF0E54" w14:textId="77777777">
        <w:trPr>
          <w:trHeight w:val="492"/>
        </w:trPr>
        <w:tc>
          <w:tcPr>
            <w:tcW w:w="3133" w:type="dxa"/>
            <w:vAlign w:val="center"/>
          </w:tcPr>
          <w:p w14:paraId="264AAA16" w14:textId="77777777" w:rsidR="003A65E6" w:rsidRPr="00E86B61" w:rsidRDefault="003A65E6" w:rsidP="009E1609">
            <w:pPr>
              <w:rPr>
                <w:rFonts w:ascii="Arial" w:hAnsi="Arial" w:cs="Arial"/>
                <w:sz w:val="22"/>
                <w:szCs w:val="22"/>
              </w:rPr>
            </w:pPr>
            <w:r w:rsidRPr="00E86B61">
              <w:rPr>
                <w:rFonts w:ascii="Arial" w:hAnsi="Arial" w:cs="Arial"/>
                <w:sz w:val="22"/>
                <w:szCs w:val="22"/>
              </w:rPr>
              <w:t>Број рачуна и назив банке:</w:t>
            </w:r>
          </w:p>
        </w:tc>
        <w:tc>
          <w:tcPr>
            <w:tcW w:w="594" w:type="dxa"/>
            <w:vAlign w:val="center"/>
          </w:tcPr>
          <w:p w14:paraId="196BDE18" w14:textId="77777777" w:rsidR="003A65E6" w:rsidRPr="00E86B61"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5A33F8DD" w14:textId="77777777" w:rsidR="003A65E6" w:rsidRPr="00E86B61" w:rsidRDefault="003A65E6" w:rsidP="009E1609">
            <w:pPr>
              <w:rPr>
                <w:rFonts w:ascii="Arial" w:hAnsi="Arial" w:cs="Arial"/>
                <w:sz w:val="22"/>
                <w:szCs w:val="22"/>
              </w:rPr>
            </w:pPr>
          </w:p>
        </w:tc>
      </w:tr>
      <w:tr w:rsidR="003A65E6" w:rsidRPr="00E86B61" w14:paraId="00D927F9" w14:textId="77777777">
        <w:trPr>
          <w:trHeight w:val="492"/>
        </w:trPr>
        <w:tc>
          <w:tcPr>
            <w:tcW w:w="3133" w:type="dxa"/>
            <w:vAlign w:val="center"/>
          </w:tcPr>
          <w:p w14:paraId="06357068" w14:textId="77777777" w:rsidR="003A65E6" w:rsidRPr="00E86B61" w:rsidRDefault="003A65E6" w:rsidP="009E1609">
            <w:pPr>
              <w:rPr>
                <w:rFonts w:ascii="Arial" w:hAnsi="Arial" w:cs="Arial"/>
                <w:sz w:val="22"/>
                <w:szCs w:val="22"/>
              </w:rPr>
            </w:pPr>
            <w:r w:rsidRPr="00E86B61">
              <w:rPr>
                <w:rFonts w:ascii="Arial" w:hAnsi="Arial" w:cs="Arial"/>
                <w:sz w:val="22"/>
                <w:szCs w:val="22"/>
              </w:rPr>
              <w:t>Лице одговорно за потписивање уговора:</w:t>
            </w:r>
          </w:p>
        </w:tc>
        <w:tc>
          <w:tcPr>
            <w:tcW w:w="594" w:type="dxa"/>
            <w:vAlign w:val="center"/>
          </w:tcPr>
          <w:p w14:paraId="4B25E89F" w14:textId="77777777" w:rsidR="003A65E6" w:rsidRPr="00E86B61"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085A075D" w14:textId="77777777" w:rsidR="003A65E6" w:rsidRPr="00E86B61" w:rsidRDefault="003A65E6" w:rsidP="009E1609">
            <w:pPr>
              <w:rPr>
                <w:rFonts w:ascii="Arial" w:hAnsi="Arial" w:cs="Arial"/>
                <w:sz w:val="22"/>
                <w:szCs w:val="22"/>
              </w:rPr>
            </w:pPr>
          </w:p>
        </w:tc>
      </w:tr>
    </w:tbl>
    <w:p w14:paraId="25DF1CE1" w14:textId="77777777" w:rsidR="003A65E6" w:rsidRPr="00E86B61" w:rsidRDefault="003A65E6" w:rsidP="008A0F84">
      <w:pPr>
        <w:rPr>
          <w:rFonts w:ascii="Arial" w:hAnsi="Arial" w:cs="Arial"/>
          <w:sz w:val="22"/>
          <w:szCs w:val="22"/>
        </w:rPr>
      </w:pPr>
    </w:p>
    <w:p w14:paraId="7B6397A9" w14:textId="77777777" w:rsidR="003A65E6" w:rsidRPr="00E86B61" w:rsidRDefault="003A65E6" w:rsidP="008A0F84">
      <w:pPr>
        <w:rPr>
          <w:rFonts w:ascii="Arial" w:hAnsi="Arial" w:cs="Arial"/>
          <w:sz w:val="22"/>
          <w:szCs w:val="22"/>
        </w:rPr>
      </w:pPr>
    </w:p>
    <w:p w14:paraId="36BE3561" w14:textId="77777777" w:rsidR="003A65E6" w:rsidRPr="00E86B61" w:rsidRDefault="003A65E6" w:rsidP="008A0F84">
      <w:pPr>
        <w:rPr>
          <w:rFonts w:ascii="Arial" w:hAnsi="Arial" w:cs="Arial"/>
          <w:sz w:val="22"/>
          <w:szCs w:val="22"/>
        </w:rPr>
      </w:pPr>
    </w:p>
    <w:tbl>
      <w:tblPr>
        <w:tblW w:w="0" w:type="auto"/>
        <w:jc w:val="center"/>
        <w:tblLook w:val="01E0" w:firstRow="1" w:lastRow="1" w:firstColumn="1" w:lastColumn="1" w:noHBand="0" w:noVBand="0"/>
      </w:tblPr>
      <w:tblGrid>
        <w:gridCol w:w="3509"/>
        <w:gridCol w:w="1917"/>
        <w:gridCol w:w="3645"/>
      </w:tblGrid>
      <w:tr w:rsidR="003A65E6" w:rsidRPr="00E86B61" w14:paraId="677A33AD" w14:textId="77777777">
        <w:trPr>
          <w:jc w:val="center"/>
        </w:trPr>
        <w:tc>
          <w:tcPr>
            <w:tcW w:w="3652" w:type="dxa"/>
          </w:tcPr>
          <w:p w14:paraId="3A129997" w14:textId="77777777" w:rsidR="003A65E6" w:rsidRPr="00E86B61" w:rsidRDefault="003A65E6" w:rsidP="009E1609">
            <w:pPr>
              <w:jc w:val="center"/>
              <w:rPr>
                <w:rFonts w:ascii="Arial" w:hAnsi="Arial" w:cs="Arial"/>
                <w:sz w:val="22"/>
                <w:szCs w:val="22"/>
              </w:rPr>
            </w:pPr>
            <w:r w:rsidRPr="00E86B61">
              <w:rPr>
                <w:rFonts w:ascii="Arial" w:hAnsi="Arial" w:cs="Arial"/>
                <w:sz w:val="22"/>
                <w:szCs w:val="22"/>
              </w:rPr>
              <w:t>Датум:</w:t>
            </w:r>
          </w:p>
        </w:tc>
        <w:tc>
          <w:tcPr>
            <w:tcW w:w="1985" w:type="dxa"/>
          </w:tcPr>
          <w:p w14:paraId="769AF70A" w14:textId="77777777" w:rsidR="003A65E6" w:rsidRPr="00E86B61" w:rsidRDefault="003A65E6" w:rsidP="009E1609">
            <w:pPr>
              <w:jc w:val="center"/>
              <w:rPr>
                <w:rFonts w:ascii="Arial" w:hAnsi="Arial" w:cs="Arial"/>
                <w:sz w:val="22"/>
                <w:szCs w:val="22"/>
              </w:rPr>
            </w:pPr>
            <w:r w:rsidRPr="00E86B61">
              <w:rPr>
                <w:rFonts w:ascii="Arial" w:hAnsi="Arial" w:cs="Arial"/>
                <w:sz w:val="22"/>
                <w:szCs w:val="22"/>
              </w:rPr>
              <w:t>М.П.</w:t>
            </w:r>
          </w:p>
        </w:tc>
        <w:tc>
          <w:tcPr>
            <w:tcW w:w="3782" w:type="dxa"/>
          </w:tcPr>
          <w:p w14:paraId="32043BE3" w14:textId="77777777" w:rsidR="003A65E6" w:rsidRPr="00E86B61" w:rsidRDefault="003A65E6" w:rsidP="009E1609">
            <w:pPr>
              <w:jc w:val="center"/>
              <w:rPr>
                <w:rFonts w:ascii="Arial" w:hAnsi="Arial" w:cs="Arial"/>
                <w:sz w:val="22"/>
                <w:szCs w:val="22"/>
              </w:rPr>
            </w:pPr>
            <w:r w:rsidRPr="00E86B61">
              <w:rPr>
                <w:rFonts w:ascii="Arial" w:hAnsi="Arial" w:cs="Arial"/>
                <w:sz w:val="22"/>
                <w:szCs w:val="22"/>
              </w:rPr>
              <w:t>Понуђач:</w:t>
            </w:r>
          </w:p>
        </w:tc>
      </w:tr>
      <w:tr w:rsidR="003A65E6" w:rsidRPr="00E86B61" w14:paraId="1628152F" w14:textId="77777777">
        <w:trPr>
          <w:jc w:val="center"/>
        </w:trPr>
        <w:tc>
          <w:tcPr>
            <w:tcW w:w="3652" w:type="dxa"/>
            <w:vAlign w:val="center"/>
          </w:tcPr>
          <w:p w14:paraId="561D673C" w14:textId="77777777" w:rsidR="003A65E6" w:rsidRPr="00E86B61" w:rsidRDefault="003A65E6" w:rsidP="009E1609">
            <w:pPr>
              <w:jc w:val="both"/>
              <w:rPr>
                <w:rFonts w:ascii="Arial" w:hAnsi="Arial" w:cs="Arial"/>
                <w:sz w:val="22"/>
                <w:szCs w:val="22"/>
              </w:rPr>
            </w:pPr>
          </w:p>
        </w:tc>
        <w:tc>
          <w:tcPr>
            <w:tcW w:w="1985" w:type="dxa"/>
            <w:vAlign w:val="center"/>
          </w:tcPr>
          <w:p w14:paraId="410E5E82" w14:textId="77777777" w:rsidR="003A65E6" w:rsidRPr="00E86B61" w:rsidRDefault="003A65E6" w:rsidP="009E1609">
            <w:pPr>
              <w:jc w:val="both"/>
              <w:rPr>
                <w:rFonts w:ascii="Arial" w:hAnsi="Arial" w:cs="Arial"/>
                <w:sz w:val="22"/>
                <w:szCs w:val="22"/>
              </w:rPr>
            </w:pPr>
          </w:p>
        </w:tc>
        <w:tc>
          <w:tcPr>
            <w:tcW w:w="3782" w:type="dxa"/>
            <w:vAlign w:val="center"/>
          </w:tcPr>
          <w:p w14:paraId="5F4C88C7" w14:textId="77777777" w:rsidR="003A65E6" w:rsidRPr="00E86B61" w:rsidRDefault="003A65E6" w:rsidP="009E1609">
            <w:pPr>
              <w:jc w:val="both"/>
              <w:rPr>
                <w:rFonts w:ascii="Arial" w:hAnsi="Arial" w:cs="Arial"/>
                <w:sz w:val="22"/>
                <w:szCs w:val="22"/>
              </w:rPr>
            </w:pPr>
          </w:p>
        </w:tc>
      </w:tr>
      <w:tr w:rsidR="003A65E6" w:rsidRPr="00E86B61" w14:paraId="7932339E" w14:textId="77777777">
        <w:trPr>
          <w:jc w:val="center"/>
        </w:trPr>
        <w:tc>
          <w:tcPr>
            <w:tcW w:w="3652" w:type="dxa"/>
            <w:tcBorders>
              <w:bottom w:val="single" w:sz="4" w:space="0" w:color="auto"/>
            </w:tcBorders>
            <w:vAlign w:val="center"/>
          </w:tcPr>
          <w:p w14:paraId="1AC16C37" w14:textId="77777777" w:rsidR="003A65E6" w:rsidRPr="00E86B61" w:rsidRDefault="003A65E6" w:rsidP="009E1609">
            <w:pPr>
              <w:jc w:val="both"/>
              <w:rPr>
                <w:rFonts w:ascii="Arial" w:hAnsi="Arial" w:cs="Arial"/>
                <w:sz w:val="22"/>
                <w:szCs w:val="22"/>
              </w:rPr>
            </w:pPr>
          </w:p>
        </w:tc>
        <w:tc>
          <w:tcPr>
            <w:tcW w:w="1985" w:type="dxa"/>
            <w:vAlign w:val="center"/>
          </w:tcPr>
          <w:p w14:paraId="0961400B" w14:textId="77777777" w:rsidR="003A65E6" w:rsidRPr="00E86B61" w:rsidRDefault="003A65E6" w:rsidP="009E1609">
            <w:pPr>
              <w:jc w:val="both"/>
              <w:rPr>
                <w:rFonts w:ascii="Arial" w:hAnsi="Arial" w:cs="Arial"/>
                <w:sz w:val="22"/>
                <w:szCs w:val="22"/>
              </w:rPr>
            </w:pPr>
          </w:p>
        </w:tc>
        <w:tc>
          <w:tcPr>
            <w:tcW w:w="3782" w:type="dxa"/>
            <w:tcBorders>
              <w:bottom w:val="single" w:sz="4" w:space="0" w:color="auto"/>
            </w:tcBorders>
            <w:vAlign w:val="center"/>
          </w:tcPr>
          <w:p w14:paraId="72E2931A" w14:textId="77777777" w:rsidR="003A65E6" w:rsidRPr="00E86B61" w:rsidRDefault="003A65E6" w:rsidP="009E1609">
            <w:pPr>
              <w:jc w:val="both"/>
              <w:rPr>
                <w:rFonts w:ascii="Arial" w:hAnsi="Arial" w:cs="Arial"/>
                <w:sz w:val="22"/>
                <w:szCs w:val="22"/>
              </w:rPr>
            </w:pPr>
          </w:p>
        </w:tc>
      </w:tr>
    </w:tbl>
    <w:p w14:paraId="15F33940" w14:textId="77777777" w:rsidR="003A65E6" w:rsidRPr="00E86B61" w:rsidRDefault="003A65E6" w:rsidP="008A0F84">
      <w:pPr>
        <w:rPr>
          <w:rFonts w:ascii="Arial" w:hAnsi="Arial" w:cs="Arial"/>
          <w:i/>
          <w:iCs/>
          <w:sz w:val="22"/>
          <w:szCs w:val="22"/>
        </w:rPr>
      </w:pPr>
    </w:p>
    <w:p w14:paraId="2EE801AD" w14:textId="77777777" w:rsidR="003A65E6" w:rsidRPr="00E86B61" w:rsidRDefault="003A65E6" w:rsidP="008A0F84">
      <w:pPr>
        <w:rPr>
          <w:rFonts w:ascii="Arial" w:hAnsi="Arial" w:cs="Arial"/>
          <w:i/>
          <w:iCs/>
          <w:sz w:val="22"/>
          <w:szCs w:val="22"/>
        </w:rPr>
      </w:pPr>
    </w:p>
    <w:p w14:paraId="159510E2" w14:textId="77777777" w:rsidR="003A65E6" w:rsidRPr="00E86B61" w:rsidRDefault="003A65E6" w:rsidP="008A0F84">
      <w:pPr>
        <w:rPr>
          <w:rFonts w:ascii="Arial" w:hAnsi="Arial" w:cs="Arial"/>
          <w:i/>
          <w:iCs/>
          <w:sz w:val="22"/>
          <w:szCs w:val="22"/>
          <w:lang w:val="en-US"/>
        </w:rPr>
      </w:pPr>
    </w:p>
    <w:p w14:paraId="12B56913" w14:textId="77777777" w:rsidR="003A65E6" w:rsidRPr="00E86B61" w:rsidRDefault="003A65E6" w:rsidP="008A0F84">
      <w:pPr>
        <w:rPr>
          <w:rFonts w:ascii="Arial" w:hAnsi="Arial" w:cs="Arial"/>
          <w:i/>
          <w:iCs/>
          <w:sz w:val="22"/>
          <w:szCs w:val="22"/>
          <w:lang w:val="en-US"/>
        </w:rPr>
      </w:pPr>
    </w:p>
    <w:p w14:paraId="548CAF81" w14:textId="77777777" w:rsidR="003A65E6" w:rsidRPr="00E86B61" w:rsidRDefault="003A65E6" w:rsidP="008A0F84">
      <w:pPr>
        <w:rPr>
          <w:rFonts w:ascii="Arial" w:hAnsi="Arial" w:cs="Arial"/>
          <w:i/>
          <w:iCs/>
          <w:sz w:val="22"/>
          <w:szCs w:val="22"/>
          <w:lang w:val="en-US"/>
        </w:rPr>
      </w:pPr>
    </w:p>
    <w:p w14:paraId="3435CB25" w14:textId="77777777" w:rsidR="003A65E6" w:rsidRPr="00E86B61" w:rsidRDefault="003A65E6" w:rsidP="008A0F84">
      <w:pPr>
        <w:rPr>
          <w:rFonts w:ascii="Arial" w:hAnsi="Arial" w:cs="Arial"/>
          <w:i/>
          <w:iCs/>
          <w:sz w:val="22"/>
          <w:szCs w:val="22"/>
        </w:rPr>
      </w:pPr>
    </w:p>
    <w:p w14:paraId="0EBF17C5" w14:textId="77777777" w:rsidR="003A65E6" w:rsidRPr="00E86B61" w:rsidRDefault="003A65E6" w:rsidP="008A0F84">
      <w:pPr>
        <w:jc w:val="both"/>
        <w:rPr>
          <w:rFonts w:ascii="Arial" w:hAnsi="Arial" w:cs="Arial"/>
          <w:i/>
          <w:iCs/>
          <w:sz w:val="22"/>
          <w:szCs w:val="22"/>
        </w:rPr>
      </w:pPr>
      <w:r w:rsidRPr="00E86B61">
        <w:rPr>
          <w:rFonts w:ascii="Arial" w:hAnsi="Arial" w:cs="Arial"/>
          <w:b/>
          <w:bCs/>
          <w:i/>
          <w:iCs/>
          <w:sz w:val="22"/>
          <w:szCs w:val="22"/>
        </w:rPr>
        <w:t>Напомена</w:t>
      </w:r>
      <w:r w:rsidRPr="00E86B61">
        <w:rPr>
          <w:rFonts w:ascii="Arial" w:hAnsi="Arial" w:cs="Arial"/>
          <w:i/>
          <w:iCs/>
          <w:sz w:val="22"/>
          <w:szCs w:val="22"/>
        </w:rPr>
        <w:t>: Уколико понуђачи наступају у заједничкој понуди, овај образац се</w:t>
      </w:r>
      <w:r w:rsidR="001B6DD8" w:rsidRPr="00E86B61">
        <w:rPr>
          <w:rFonts w:ascii="Arial" w:hAnsi="Arial" w:cs="Arial"/>
          <w:i/>
          <w:iCs/>
          <w:sz w:val="22"/>
          <w:szCs w:val="22"/>
        </w:rPr>
        <w:t xml:space="preserve"> </w:t>
      </w:r>
      <w:r w:rsidRPr="00E86B61">
        <w:rPr>
          <w:rFonts w:ascii="Arial" w:hAnsi="Arial" w:cs="Arial"/>
          <w:i/>
          <w:iCs/>
          <w:sz w:val="22"/>
          <w:szCs w:val="22"/>
        </w:rPr>
        <w:t>попуњава за носиоца посла.</w:t>
      </w:r>
    </w:p>
    <w:p w14:paraId="53FFA56D" w14:textId="77777777" w:rsidR="003A65E6" w:rsidRPr="00E86B61" w:rsidRDefault="003A65E6" w:rsidP="00784D42">
      <w:pPr>
        <w:pStyle w:val="Heading3"/>
        <w:tabs>
          <w:tab w:val="left" w:pos="0"/>
        </w:tabs>
        <w:rPr>
          <w:lang w:eastAsia="en-US"/>
        </w:rPr>
      </w:pPr>
      <w:bookmarkStart w:id="196" w:name="_ОБРАЗАЦ__1.1"/>
      <w:bookmarkEnd w:id="196"/>
      <w:r w:rsidRPr="00E86B61">
        <w:br w:type="page"/>
      </w:r>
      <w:r w:rsidRPr="00E86B61">
        <w:rPr>
          <w:lang w:eastAsia="en-US"/>
        </w:rPr>
        <w:lastRenderedPageBreak/>
        <w:t>ОБРАЗАЦ  1.1</w:t>
      </w:r>
    </w:p>
    <w:p w14:paraId="117A1DAB" w14:textId="77777777" w:rsidR="003A65E6" w:rsidRPr="00E86B61" w:rsidRDefault="003A65E6" w:rsidP="00395B0F">
      <w:pPr>
        <w:tabs>
          <w:tab w:val="left" w:pos="0"/>
        </w:tabs>
        <w:jc w:val="both"/>
        <w:rPr>
          <w:rFonts w:ascii="Arial" w:hAnsi="Arial" w:cs="Arial"/>
          <w:b/>
          <w:bCs/>
          <w:sz w:val="22"/>
          <w:szCs w:val="22"/>
          <w:lang w:eastAsia="en-US"/>
        </w:rPr>
      </w:pPr>
    </w:p>
    <w:p w14:paraId="14D0DF26" w14:textId="77777777" w:rsidR="003A65E6" w:rsidRPr="00E86B61" w:rsidRDefault="003A65E6" w:rsidP="00395B0F">
      <w:pPr>
        <w:tabs>
          <w:tab w:val="left" w:pos="0"/>
        </w:tabs>
        <w:jc w:val="both"/>
        <w:rPr>
          <w:rFonts w:ascii="Arial" w:hAnsi="Arial" w:cs="Arial"/>
          <w:b/>
          <w:bCs/>
          <w:sz w:val="22"/>
          <w:szCs w:val="22"/>
          <w:lang w:eastAsia="en-US"/>
        </w:rPr>
      </w:pPr>
    </w:p>
    <w:p w14:paraId="2C0D66DC" w14:textId="77777777" w:rsidR="003A65E6" w:rsidRPr="00E86B61" w:rsidRDefault="003A65E6" w:rsidP="00395B0F">
      <w:pPr>
        <w:jc w:val="center"/>
        <w:rPr>
          <w:rFonts w:ascii="Arial" w:hAnsi="Arial" w:cs="Arial"/>
          <w:b/>
          <w:bCs/>
          <w:sz w:val="22"/>
          <w:szCs w:val="22"/>
          <w:lang w:val="ru-RU"/>
        </w:rPr>
      </w:pPr>
      <w:r w:rsidRPr="00E86B61">
        <w:rPr>
          <w:rFonts w:ascii="Arial" w:hAnsi="Arial" w:cs="Arial"/>
          <w:b/>
          <w:bCs/>
          <w:sz w:val="22"/>
          <w:szCs w:val="22"/>
        </w:rPr>
        <w:t>ПОДАЦИ О ПОНУЂАЧУ ИЗ</w:t>
      </w:r>
      <w:r w:rsidRPr="00E86B61">
        <w:rPr>
          <w:rFonts w:ascii="Arial" w:hAnsi="Arial" w:cs="Arial"/>
          <w:b/>
          <w:bCs/>
          <w:sz w:val="22"/>
          <w:szCs w:val="22"/>
          <w:lang w:val="ru-RU" w:eastAsia="en-US"/>
        </w:rPr>
        <w:t xml:space="preserve">  ГРУПЕ ПОНУЂАЧА</w:t>
      </w:r>
    </w:p>
    <w:p w14:paraId="192FC64A" w14:textId="77777777" w:rsidR="003A65E6" w:rsidRPr="00E86B61" w:rsidRDefault="003A65E6" w:rsidP="008A0F84">
      <w:pPr>
        <w:rPr>
          <w:rFonts w:ascii="Arial" w:hAnsi="Arial" w:cs="Arial"/>
          <w:sz w:val="22"/>
          <w:szCs w:val="22"/>
        </w:rPr>
      </w:pPr>
    </w:p>
    <w:p w14:paraId="58D6B97B" w14:textId="77777777" w:rsidR="003A65E6" w:rsidRPr="00E86B61" w:rsidRDefault="003A65E6" w:rsidP="008A0F84">
      <w:pPr>
        <w:rPr>
          <w:rFonts w:ascii="Arial" w:hAnsi="Arial" w:cs="Arial"/>
          <w:sz w:val="22"/>
          <w:szCs w:val="22"/>
        </w:rPr>
      </w:pPr>
    </w:p>
    <w:tbl>
      <w:tblPr>
        <w:tblW w:w="0" w:type="auto"/>
        <w:tblInd w:w="-106" w:type="dxa"/>
        <w:tblLook w:val="00A0" w:firstRow="1" w:lastRow="0" w:firstColumn="1" w:lastColumn="0" w:noHBand="0" w:noVBand="0"/>
      </w:tblPr>
      <w:tblGrid>
        <w:gridCol w:w="3105"/>
        <w:gridCol w:w="589"/>
        <w:gridCol w:w="5483"/>
      </w:tblGrid>
      <w:tr w:rsidR="003A65E6" w:rsidRPr="00E86B61" w14:paraId="48BA746B" w14:textId="77777777">
        <w:trPr>
          <w:trHeight w:val="492"/>
        </w:trPr>
        <w:tc>
          <w:tcPr>
            <w:tcW w:w="3129" w:type="dxa"/>
            <w:vAlign w:val="center"/>
          </w:tcPr>
          <w:p w14:paraId="40969127" w14:textId="77777777" w:rsidR="003A65E6" w:rsidRPr="00E86B61" w:rsidRDefault="003A65E6" w:rsidP="009E1609">
            <w:pPr>
              <w:rPr>
                <w:rFonts w:ascii="Arial" w:hAnsi="Arial" w:cs="Arial"/>
                <w:sz w:val="22"/>
                <w:szCs w:val="22"/>
              </w:rPr>
            </w:pPr>
            <w:r w:rsidRPr="00E86B61">
              <w:rPr>
                <w:rFonts w:ascii="Arial" w:hAnsi="Arial" w:cs="Arial"/>
                <w:sz w:val="22"/>
                <w:szCs w:val="22"/>
              </w:rPr>
              <w:t>Назив понуђача:</w:t>
            </w:r>
          </w:p>
        </w:tc>
        <w:tc>
          <w:tcPr>
            <w:tcW w:w="595" w:type="dxa"/>
            <w:vAlign w:val="center"/>
          </w:tcPr>
          <w:p w14:paraId="6B4B6D77" w14:textId="77777777" w:rsidR="003A65E6" w:rsidRPr="00E86B61" w:rsidRDefault="003A65E6" w:rsidP="009E1609">
            <w:pPr>
              <w:rPr>
                <w:rFonts w:ascii="Arial" w:hAnsi="Arial" w:cs="Arial"/>
                <w:sz w:val="22"/>
                <w:szCs w:val="22"/>
              </w:rPr>
            </w:pPr>
          </w:p>
        </w:tc>
        <w:tc>
          <w:tcPr>
            <w:tcW w:w="5563" w:type="dxa"/>
            <w:tcBorders>
              <w:bottom w:val="single" w:sz="4" w:space="0" w:color="auto"/>
            </w:tcBorders>
            <w:vAlign w:val="center"/>
          </w:tcPr>
          <w:p w14:paraId="47B36870" w14:textId="77777777" w:rsidR="003A65E6" w:rsidRPr="00E86B61" w:rsidRDefault="003A65E6" w:rsidP="009E1609">
            <w:pPr>
              <w:rPr>
                <w:rFonts w:ascii="Arial" w:hAnsi="Arial" w:cs="Arial"/>
                <w:sz w:val="22"/>
                <w:szCs w:val="22"/>
              </w:rPr>
            </w:pPr>
          </w:p>
        </w:tc>
      </w:tr>
      <w:tr w:rsidR="003A65E6" w:rsidRPr="00E86B61" w14:paraId="28B0A49F" w14:textId="77777777">
        <w:trPr>
          <w:trHeight w:val="492"/>
        </w:trPr>
        <w:tc>
          <w:tcPr>
            <w:tcW w:w="3129" w:type="dxa"/>
            <w:vAlign w:val="center"/>
          </w:tcPr>
          <w:p w14:paraId="3410FDA5" w14:textId="77777777" w:rsidR="003A65E6" w:rsidRPr="00E86B61" w:rsidRDefault="003A65E6" w:rsidP="009E1609">
            <w:pPr>
              <w:rPr>
                <w:rFonts w:ascii="Arial" w:hAnsi="Arial" w:cs="Arial"/>
                <w:sz w:val="22"/>
                <w:szCs w:val="22"/>
              </w:rPr>
            </w:pPr>
            <w:r w:rsidRPr="00E86B61">
              <w:rPr>
                <w:rFonts w:ascii="Arial" w:hAnsi="Arial" w:cs="Arial"/>
                <w:sz w:val="22"/>
                <w:szCs w:val="22"/>
              </w:rPr>
              <w:t>Адреса понуђача:</w:t>
            </w:r>
          </w:p>
        </w:tc>
        <w:tc>
          <w:tcPr>
            <w:tcW w:w="595" w:type="dxa"/>
            <w:vAlign w:val="center"/>
          </w:tcPr>
          <w:p w14:paraId="0ADF7571" w14:textId="77777777" w:rsidR="003A65E6" w:rsidRPr="00E86B61"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39A92301" w14:textId="77777777" w:rsidR="003A65E6" w:rsidRPr="00E86B61" w:rsidRDefault="003A65E6" w:rsidP="009E1609">
            <w:pPr>
              <w:rPr>
                <w:rFonts w:ascii="Arial" w:hAnsi="Arial" w:cs="Arial"/>
                <w:sz w:val="22"/>
                <w:szCs w:val="22"/>
              </w:rPr>
            </w:pPr>
          </w:p>
        </w:tc>
      </w:tr>
      <w:tr w:rsidR="003A65E6" w:rsidRPr="00E86B61" w14:paraId="66FF28A3" w14:textId="77777777">
        <w:trPr>
          <w:trHeight w:val="492"/>
        </w:trPr>
        <w:tc>
          <w:tcPr>
            <w:tcW w:w="3129" w:type="dxa"/>
            <w:vAlign w:val="center"/>
          </w:tcPr>
          <w:p w14:paraId="1BA837A3" w14:textId="77777777" w:rsidR="003A65E6" w:rsidRPr="00E86B61" w:rsidRDefault="003A65E6" w:rsidP="009E1609">
            <w:pPr>
              <w:rPr>
                <w:rFonts w:ascii="Arial" w:hAnsi="Arial" w:cs="Arial"/>
                <w:sz w:val="22"/>
                <w:szCs w:val="22"/>
              </w:rPr>
            </w:pPr>
            <w:r w:rsidRPr="00E86B61">
              <w:rPr>
                <w:rFonts w:ascii="Arial" w:hAnsi="Arial" w:cs="Arial"/>
                <w:sz w:val="22"/>
                <w:szCs w:val="22"/>
              </w:rPr>
              <w:t>Лице за контакт:</w:t>
            </w:r>
          </w:p>
        </w:tc>
        <w:tc>
          <w:tcPr>
            <w:tcW w:w="595" w:type="dxa"/>
            <w:vAlign w:val="center"/>
          </w:tcPr>
          <w:p w14:paraId="1F6B33D2" w14:textId="77777777" w:rsidR="003A65E6" w:rsidRPr="00E86B61"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6EAFBD54" w14:textId="77777777" w:rsidR="003A65E6" w:rsidRPr="00E86B61" w:rsidRDefault="003A65E6" w:rsidP="009E1609">
            <w:pPr>
              <w:rPr>
                <w:rFonts w:ascii="Arial" w:hAnsi="Arial" w:cs="Arial"/>
                <w:sz w:val="22"/>
                <w:szCs w:val="22"/>
              </w:rPr>
            </w:pPr>
          </w:p>
        </w:tc>
      </w:tr>
      <w:tr w:rsidR="003A65E6" w:rsidRPr="00E86B61" w14:paraId="06238E79" w14:textId="77777777">
        <w:trPr>
          <w:trHeight w:val="492"/>
        </w:trPr>
        <w:tc>
          <w:tcPr>
            <w:tcW w:w="3129" w:type="dxa"/>
            <w:vAlign w:val="center"/>
          </w:tcPr>
          <w:p w14:paraId="65C6EF6C" w14:textId="77777777" w:rsidR="003A65E6" w:rsidRPr="00E86B61" w:rsidRDefault="003A65E6" w:rsidP="009E1609">
            <w:pPr>
              <w:rPr>
                <w:rFonts w:ascii="Arial" w:hAnsi="Arial" w:cs="Arial"/>
                <w:sz w:val="22"/>
                <w:szCs w:val="22"/>
              </w:rPr>
            </w:pPr>
            <w:r w:rsidRPr="00E86B61">
              <w:rPr>
                <w:rFonts w:ascii="Arial" w:hAnsi="Arial" w:cs="Arial"/>
                <w:sz w:val="22"/>
                <w:szCs w:val="22"/>
              </w:rPr>
              <w:t>Е-пошта:</w:t>
            </w:r>
          </w:p>
        </w:tc>
        <w:tc>
          <w:tcPr>
            <w:tcW w:w="595" w:type="dxa"/>
            <w:vAlign w:val="center"/>
          </w:tcPr>
          <w:p w14:paraId="1BDBE5E4" w14:textId="77777777" w:rsidR="003A65E6" w:rsidRPr="00E86B61"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5E0F25A2" w14:textId="77777777" w:rsidR="003A65E6" w:rsidRPr="00E86B61" w:rsidRDefault="003A65E6" w:rsidP="009E1609">
            <w:pPr>
              <w:rPr>
                <w:rFonts w:ascii="Arial" w:hAnsi="Arial" w:cs="Arial"/>
                <w:sz w:val="22"/>
                <w:szCs w:val="22"/>
              </w:rPr>
            </w:pPr>
          </w:p>
        </w:tc>
      </w:tr>
      <w:tr w:rsidR="003A65E6" w:rsidRPr="00E86B61" w14:paraId="7C984A55" w14:textId="77777777">
        <w:trPr>
          <w:trHeight w:val="492"/>
        </w:trPr>
        <w:tc>
          <w:tcPr>
            <w:tcW w:w="3129" w:type="dxa"/>
            <w:vAlign w:val="center"/>
          </w:tcPr>
          <w:p w14:paraId="1D1D6A89" w14:textId="77777777" w:rsidR="003A65E6" w:rsidRPr="00E86B61" w:rsidRDefault="003A65E6" w:rsidP="009E1609">
            <w:pPr>
              <w:rPr>
                <w:rFonts w:ascii="Arial" w:hAnsi="Arial" w:cs="Arial"/>
                <w:sz w:val="22"/>
                <w:szCs w:val="22"/>
              </w:rPr>
            </w:pPr>
            <w:r w:rsidRPr="00E86B61">
              <w:rPr>
                <w:rFonts w:ascii="Arial" w:hAnsi="Arial" w:cs="Arial"/>
                <w:sz w:val="22"/>
                <w:szCs w:val="22"/>
              </w:rPr>
              <w:t>Телефон:</w:t>
            </w:r>
          </w:p>
        </w:tc>
        <w:tc>
          <w:tcPr>
            <w:tcW w:w="595" w:type="dxa"/>
            <w:vAlign w:val="center"/>
          </w:tcPr>
          <w:p w14:paraId="0C8CD48D" w14:textId="77777777" w:rsidR="003A65E6" w:rsidRPr="00E86B61"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11C2E357" w14:textId="77777777" w:rsidR="003A65E6" w:rsidRPr="00E86B61" w:rsidRDefault="003A65E6" w:rsidP="009E1609">
            <w:pPr>
              <w:rPr>
                <w:rFonts w:ascii="Arial" w:hAnsi="Arial" w:cs="Arial"/>
                <w:sz w:val="22"/>
                <w:szCs w:val="22"/>
              </w:rPr>
            </w:pPr>
          </w:p>
        </w:tc>
      </w:tr>
      <w:tr w:rsidR="003A65E6" w:rsidRPr="00E86B61" w14:paraId="398E6D32" w14:textId="77777777">
        <w:trPr>
          <w:trHeight w:val="492"/>
        </w:trPr>
        <w:tc>
          <w:tcPr>
            <w:tcW w:w="3129" w:type="dxa"/>
            <w:vAlign w:val="center"/>
          </w:tcPr>
          <w:p w14:paraId="796894E3" w14:textId="77777777" w:rsidR="003A65E6" w:rsidRPr="00E86B61" w:rsidRDefault="003A65E6" w:rsidP="009E1609">
            <w:pPr>
              <w:rPr>
                <w:rFonts w:ascii="Arial" w:hAnsi="Arial" w:cs="Arial"/>
                <w:sz w:val="22"/>
                <w:szCs w:val="22"/>
              </w:rPr>
            </w:pPr>
            <w:r w:rsidRPr="00E86B61">
              <w:rPr>
                <w:rFonts w:ascii="Arial" w:hAnsi="Arial" w:cs="Arial"/>
                <w:sz w:val="22"/>
                <w:szCs w:val="22"/>
              </w:rPr>
              <w:t>Телефакс:</w:t>
            </w:r>
          </w:p>
        </w:tc>
        <w:tc>
          <w:tcPr>
            <w:tcW w:w="595" w:type="dxa"/>
            <w:vAlign w:val="center"/>
          </w:tcPr>
          <w:p w14:paraId="3C24CBF7" w14:textId="77777777" w:rsidR="003A65E6" w:rsidRPr="00E86B61"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6AB1942D" w14:textId="77777777" w:rsidR="003A65E6" w:rsidRPr="00E86B61" w:rsidRDefault="003A65E6" w:rsidP="009E1609">
            <w:pPr>
              <w:rPr>
                <w:rFonts w:ascii="Arial" w:hAnsi="Arial" w:cs="Arial"/>
                <w:sz w:val="22"/>
                <w:szCs w:val="22"/>
              </w:rPr>
            </w:pPr>
          </w:p>
        </w:tc>
      </w:tr>
      <w:tr w:rsidR="003A65E6" w:rsidRPr="00E86B61" w14:paraId="6343DAA5" w14:textId="77777777">
        <w:trPr>
          <w:trHeight w:val="492"/>
        </w:trPr>
        <w:tc>
          <w:tcPr>
            <w:tcW w:w="3129" w:type="dxa"/>
            <w:vAlign w:val="center"/>
          </w:tcPr>
          <w:p w14:paraId="27FFF1C1" w14:textId="77777777" w:rsidR="003A65E6" w:rsidRPr="00E86B61" w:rsidRDefault="003A65E6" w:rsidP="009E1609">
            <w:pPr>
              <w:rPr>
                <w:rFonts w:ascii="Arial" w:hAnsi="Arial" w:cs="Arial"/>
                <w:sz w:val="22"/>
                <w:szCs w:val="22"/>
              </w:rPr>
            </w:pPr>
            <w:r w:rsidRPr="00E86B61">
              <w:rPr>
                <w:rFonts w:ascii="Arial" w:hAnsi="Arial" w:cs="Arial"/>
                <w:sz w:val="22"/>
                <w:szCs w:val="22"/>
              </w:rPr>
              <w:t>Порески број понуђача (ПИБ):</w:t>
            </w:r>
          </w:p>
        </w:tc>
        <w:tc>
          <w:tcPr>
            <w:tcW w:w="595" w:type="dxa"/>
            <w:vAlign w:val="center"/>
          </w:tcPr>
          <w:p w14:paraId="20EA43BE" w14:textId="77777777" w:rsidR="003A65E6" w:rsidRPr="00E86B61"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5635A691" w14:textId="77777777" w:rsidR="003A65E6" w:rsidRPr="00E86B61" w:rsidRDefault="003A65E6" w:rsidP="009E1609">
            <w:pPr>
              <w:rPr>
                <w:rFonts w:ascii="Arial" w:hAnsi="Arial" w:cs="Arial"/>
                <w:sz w:val="22"/>
                <w:szCs w:val="22"/>
              </w:rPr>
            </w:pPr>
          </w:p>
        </w:tc>
      </w:tr>
      <w:tr w:rsidR="003A65E6" w:rsidRPr="00E86B61" w14:paraId="356B02B8" w14:textId="77777777">
        <w:trPr>
          <w:trHeight w:val="492"/>
        </w:trPr>
        <w:tc>
          <w:tcPr>
            <w:tcW w:w="3129" w:type="dxa"/>
            <w:vAlign w:val="center"/>
          </w:tcPr>
          <w:p w14:paraId="3D27E134" w14:textId="77777777" w:rsidR="003A65E6" w:rsidRPr="00E86B61" w:rsidRDefault="003A65E6" w:rsidP="009E1609">
            <w:pPr>
              <w:rPr>
                <w:rFonts w:ascii="Arial" w:hAnsi="Arial" w:cs="Arial"/>
                <w:sz w:val="22"/>
                <w:szCs w:val="22"/>
              </w:rPr>
            </w:pPr>
            <w:r w:rsidRPr="00E86B61">
              <w:rPr>
                <w:rFonts w:ascii="Arial" w:hAnsi="Arial" w:cs="Arial"/>
                <w:sz w:val="22"/>
                <w:szCs w:val="22"/>
              </w:rPr>
              <w:t>Матични број понуђача:</w:t>
            </w:r>
          </w:p>
        </w:tc>
        <w:tc>
          <w:tcPr>
            <w:tcW w:w="595" w:type="dxa"/>
            <w:vAlign w:val="center"/>
          </w:tcPr>
          <w:p w14:paraId="3DF76BFF" w14:textId="77777777" w:rsidR="003A65E6" w:rsidRPr="00E86B61"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57F6E2E3" w14:textId="77777777" w:rsidR="003A65E6" w:rsidRPr="00E86B61" w:rsidRDefault="003A65E6" w:rsidP="009E1609">
            <w:pPr>
              <w:rPr>
                <w:rFonts w:ascii="Arial" w:hAnsi="Arial" w:cs="Arial"/>
                <w:sz w:val="22"/>
                <w:szCs w:val="22"/>
              </w:rPr>
            </w:pPr>
          </w:p>
        </w:tc>
      </w:tr>
      <w:tr w:rsidR="003A65E6" w:rsidRPr="00E86B61" w14:paraId="60A558AB" w14:textId="77777777">
        <w:trPr>
          <w:trHeight w:val="492"/>
        </w:trPr>
        <w:tc>
          <w:tcPr>
            <w:tcW w:w="3129" w:type="dxa"/>
            <w:vAlign w:val="center"/>
          </w:tcPr>
          <w:p w14:paraId="65542808" w14:textId="77777777" w:rsidR="003A65E6" w:rsidRPr="00E86B61" w:rsidRDefault="003A65E6" w:rsidP="009E1609">
            <w:pPr>
              <w:rPr>
                <w:rFonts w:ascii="Arial" w:hAnsi="Arial" w:cs="Arial"/>
                <w:sz w:val="22"/>
                <w:szCs w:val="22"/>
              </w:rPr>
            </w:pPr>
            <w:r w:rsidRPr="00E86B61">
              <w:rPr>
                <w:rFonts w:ascii="Arial" w:hAnsi="Arial" w:cs="Arial"/>
                <w:sz w:val="22"/>
                <w:szCs w:val="22"/>
              </w:rPr>
              <w:t>Шифра делатности:</w:t>
            </w:r>
          </w:p>
        </w:tc>
        <w:tc>
          <w:tcPr>
            <w:tcW w:w="595" w:type="dxa"/>
            <w:vAlign w:val="center"/>
          </w:tcPr>
          <w:p w14:paraId="689096EB" w14:textId="77777777" w:rsidR="003A65E6" w:rsidRPr="00E86B61"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0DFA9150" w14:textId="77777777" w:rsidR="003A65E6" w:rsidRPr="00E86B61" w:rsidRDefault="003A65E6" w:rsidP="009E1609">
            <w:pPr>
              <w:rPr>
                <w:rFonts w:ascii="Arial" w:hAnsi="Arial" w:cs="Arial"/>
                <w:sz w:val="22"/>
                <w:szCs w:val="22"/>
              </w:rPr>
            </w:pPr>
          </w:p>
        </w:tc>
      </w:tr>
      <w:tr w:rsidR="003A65E6" w:rsidRPr="00E86B61" w14:paraId="47618361" w14:textId="77777777">
        <w:trPr>
          <w:trHeight w:val="492"/>
        </w:trPr>
        <w:tc>
          <w:tcPr>
            <w:tcW w:w="3129" w:type="dxa"/>
            <w:vAlign w:val="center"/>
          </w:tcPr>
          <w:p w14:paraId="42477136" w14:textId="77777777" w:rsidR="003A65E6" w:rsidRPr="00E86B61" w:rsidRDefault="003A65E6" w:rsidP="009E1609">
            <w:pPr>
              <w:rPr>
                <w:rFonts w:ascii="Arial" w:hAnsi="Arial" w:cs="Arial"/>
                <w:sz w:val="22"/>
                <w:szCs w:val="22"/>
              </w:rPr>
            </w:pPr>
            <w:r w:rsidRPr="00E86B61">
              <w:rPr>
                <w:rFonts w:ascii="Arial" w:hAnsi="Arial" w:cs="Arial"/>
                <w:sz w:val="22"/>
                <w:szCs w:val="22"/>
              </w:rPr>
              <w:t>Број рачуна и назив банке:</w:t>
            </w:r>
          </w:p>
        </w:tc>
        <w:tc>
          <w:tcPr>
            <w:tcW w:w="595" w:type="dxa"/>
            <w:vAlign w:val="center"/>
          </w:tcPr>
          <w:p w14:paraId="49CEFD55" w14:textId="77777777" w:rsidR="003A65E6" w:rsidRPr="00E86B61"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24D9821E" w14:textId="77777777" w:rsidR="003A65E6" w:rsidRPr="00E86B61" w:rsidRDefault="003A65E6" w:rsidP="009E1609">
            <w:pPr>
              <w:rPr>
                <w:rFonts w:ascii="Arial" w:hAnsi="Arial" w:cs="Arial"/>
                <w:sz w:val="22"/>
                <w:szCs w:val="22"/>
              </w:rPr>
            </w:pPr>
          </w:p>
        </w:tc>
      </w:tr>
      <w:tr w:rsidR="003A65E6" w:rsidRPr="00E86B61" w14:paraId="485AC65B" w14:textId="77777777">
        <w:trPr>
          <w:trHeight w:val="492"/>
        </w:trPr>
        <w:tc>
          <w:tcPr>
            <w:tcW w:w="3129" w:type="dxa"/>
            <w:vAlign w:val="center"/>
          </w:tcPr>
          <w:p w14:paraId="02F9E8D9" w14:textId="77777777" w:rsidR="003A65E6" w:rsidRPr="00E86B61" w:rsidRDefault="003A50C9" w:rsidP="003A50C9">
            <w:pPr>
              <w:rPr>
                <w:rFonts w:ascii="Arial" w:hAnsi="Arial" w:cs="Arial"/>
                <w:sz w:val="22"/>
                <w:szCs w:val="22"/>
              </w:rPr>
            </w:pPr>
            <w:r w:rsidRPr="00E86B61">
              <w:rPr>
                <w:rFonts w:ascii="Arial" w:hAnsi="Arial" w:cs="Arial"/>
                <w:sz w:val="22"/>
                <w:szCs w:val="22"/>
              </w:rPr>
              <w:t>О</w:t>
            </w:r>
            <w:r w:rsidR="003A65E6" w:rsidRPr="00E86B61">
              <w:rPr>
                <w:rFonts w:ascii="Arial" w:hAnsi="Arial" w:cs="Arial"/>
                <w:sz w:val="22"/>
                <w:szCs w:val="22"/>
              </w:rPr>
              <w:t xml:space="preserve">дговорно </w:t>
            </w:r>
            <w:r w:rsidRPr="00E86B61">
              <w:rPr>
                <w:rFonts w:ascii="Arial" w:hAnsi="Arial" w:cs="Arial"/>
                <w:sz w:val="22"/>
                <w:szCs w:val="22"/>
              </w:rPr>
              <w:t>лице</w:t>
            </w:r>
            <w:r w:rsidR="003A65E6" w:rsidRPr="00E86B61">
              <w:rPr>
                <w:rFonts w:ascii="Arial" w:hAnsi="Arial" w:cs="Arial"/>
                <w:sz w:val="22"/>
                <w:szCs w:val="22"/>
              </w:rPr>
              <w:t>:</w:t>
            </w:r>
          </w:p>
        </w:tc>
        <w:tc>
          <w:tcPr>
            <w:tcW w:w="595" w:type="dxa"/>
            <w:vAlign w:val="center"/>
          </w:tcPr>
          <w:p w14:paraId="486680AF" w14:textId="77777777" w:rsidR="003A65E6" w:rsidRPr="00E86B61"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1F6387BB" w14:textId="77777777" w:rsidR="003A65E6" w:rsidRPr="00E86B61" w:rsidRDefault="003A65E6" w:rsidP="009E1609">
            <w:pPr>
              <w:rPr>
                <w:rFonts w:ascii="Arial" w:hAnsi="Arial" w:cs="Arial"/>
                <w:sz w:val="22"/>
                <w:szCs w:val="22"/>
              </w:rPr>
            </w:pPr>
          </w:p>
        </w:tc>
      </w:tr>
    </w:tbl>
    <w:p w14:paraId="5D787E74" w14:textId="77777777" w:rsidR="003A65E6" w:rsidRPr="00E86B61" w:rsidRDefault="003A65E6" w:rsidP="008A0F84">
      <w:pPr>
        <w:rPr>
          <w:rFonts w:ascii="Arial" w:hAnsi="Arial" w:cs="Arial"/>
          <w:sz w:val="22"/>
          <w:szCs w:val="22"/>
        </w:rPr>
      </w:pPr>
    </w:p>
    <w:p w14:paraId="72980978" w14:textId="77777777" w:rsidR="003A65E6" w:rsidRPr="00E86B61" w:rsidRDefault="003A65E6" w:rsidP="008A0F84">
      <w:pPr>
        <w:rPr>
          <w:rFonts w:ascii="Arial" w:hAnsi="Arial" w:cs="Arial"/>
          <w:sz w:val="22"/>
          <w:szCs w:val="22"/>
        </w:rPr>
      </w:pPr>
    </w:p>
    <w:p w14:paraId="4DB03EEC" w14:textId="77777777" w:rsidR="003A65E6" w:rsidRPr="00E86B61" w:rsidRDefault="003A65E6" w:rsidP="008A0F84">
      <w:pPr>
        <w:rPr>
          <w:rFonts w:ascii="Arial" w:hAnsi="Arial" w:cs="Arial"/>
          <w:sz w:val="22"/>
          <w:szCs w:val="22"/>
        </w:rPr>
      </w:pPr>
    </w:p>
    <w:tbl>
      <w:tblPr>
        <w:tblW w:w="0" w:type="auto"/>
        <w:jc w:val="center"/>
        <w:tblLook w:val="01E0" w:firstRow="1" w:lastRow="1" w:firstColumn="1" w:lastColumn="1" w:noHBand="0" w:noVBand="0"/>
      </w:tblPr>
      <w:tblGrid>
        <w:gridCol w:w="3509"/>
        <w:gridCol w:w="1917"/>
        <w:gridCol w:w="3645"/>
      </w:tblGrid>
      <w:tr w:rsidR="003A65E6" w:rsidRPr="00E86B61" w14:paraId="77B4A12A" w14:textId="77777777">
        <w:trPr>
          <w:jc w:val="center"/>
        </w:trPr>
        <w:tc>
          <w:tcPr>
            <w:tcW w:w="3652" w:type="dxa"/>
          </w:tcPr>
          <w:p w14:paraId="7D6AC729" w14:textId="77777777" w:rsidR="003A65E6" w:rsidRPr="00E86B61" w:rsidRDefault="003A65E6" w:rsidP="009E1609">
            <w:pPr>
              <w:jc w:val="center"/>
              <w:rPr>
                <w:rFonts w:ascii="Arial" w:hAnsi="Arial" w:cs="Arial"/>
                <w:sz w:val="22"/>
                <w:szCs w:val="22"/>
              </w:rPr>
            </w:pPr>
            <w:r w:rsidRPr="00E86B61">
              <w:rPr>
                <w:rFonts w:ascii="Arial" w:hAnsi="Arial" w:cs="Arial"/>
                <w:sz w:val="22"/>
                <w:szCs w:val="22"/>
              </w:rPr>
              <w:t>Датум:</w:t>
            </w:r>
          </w:p>
        </w:tc>
        <w:tc>
          <w:tcPr>
            <w:tcW w:w="1985" w:type="dxa"/>
          </w:tcPr>
          <w:p w14:paraId="04677186" w14:textId="77777777" w:rsidR="003A65E6" w:rsidRPr="00E86B61" w:rsidRDefault="003A65E6" w:rsidP="009E1609">
            <w:pPr>
              <w:jc w:val="center"/>
              <w:rPr>
                <w:rFonts w:ascii="Arial" w:hAnsi="Arial" w:cs="Arial"/>
                <w:sz w:val="22"/>
                <w:szCs w:val="22"/>
              </w:rPr>
            </w:pPr>
            <w:r w:rsidRPr="00E86B61">
              <w:rPr>
                <w:rFonts w:ascii="Arial" w:hAnsi="Arial" w:cs="Arial"/>
                <w:sz w:val="22"/>
                <w:szCs w:val="22"/>
              </w:rPr>
              <w:t>М.П.</w:t>
            </w:r>
          </w:p>
        </w:tc>
        <w:tc>
          <w:tcPr>
            <w:tcW w:w="3782" w:type="dxa"/>
          </w:tcPr>
          <w:p w14:paraId="0F7ADE73" w14:textId="77777777" w:rsidR="003A65E6" w:rsidRPr="00E86B61" w:rsidRDefault="003A65E6" w:rsidP="009E1609">
            <w:pPr>
              <w:jc w:val="center"/>
              <w:rPr>
                <w:rFonts w:ascii="Arial" w:hAnsi="Arial" w:cs="Arial"/>
                <w:sz w:val="22"/>
                <w:szCs w:val="22"/>
              </w:rPr>
            </w:pPr>
            <w:r w:rsidRPr="00E86B61">
              <w:rPr>
                <w:rFonts w:ascii="Arial" w:hAnsi="Arial" w:cs="Arial"/>
                <w:sz w:val="22"/>
                <w:szCs w:val="22"/>
              </w:rPr>
              <w:t>Понуђач:</w:t>
            </w:r>
          </w:p>
        </w:tc>
      </w:tr>
      <w:tr w:rsidR="003A65E6" w:rsidRPr="00E86B61" w14:paraId="6F9B7D53" w14:textId="77777777">
        <w:trPr>
          <w:jc w:val="center"/>
        </w:trPr>
        <w:tc>
          <w:tcPr>
            <w:tcW w:w="3652" w:type="dxa"/>
            <w:vAlign w:val="center"/>
          </w:tcPr>
          <w:p w14:paraId="6797BBB8" w14:textId="77777777" w:rsidR="003A65E6" w:rsidRPr="00E86B61" w:rsidRDefault="003A65E6" w:rsidP="009E1609">
            <w:pPr>
              <w:jc w:val="both"/>
              <w:rPr>
                <w:rFonts w:ascii="Arial" w:hAnsi="Arial" w:cs="Arial"/>
                <w:sz w:val="22"/>
                <w:szCs w:val="22"/>
              </w:rPr>
            </w:pPr>
          </w:p>
        </w:tc>
        <w:tc>
          <w:tcPr>
            <w:tcW w:w="1985" w:type="dxa"/>
            <w:vAlign w:val="center"/>
          </w:tcPr>
          <w:p w14:paraId="43097E99" w14:textId="77777777" w:rsidR="003A65E6" w:rsidRPr="00E86B61" w:rsidRDefault="003A65E6" w:rsidP="009E1609">
            <w:pPr>
              <w:jc w:val="both"/>
              <w:rPr>
                <w:rFonts w:ascii="Arial" w:hAnsi="Arial" w:cs="Arial"/>
                <w:sz w:val="22"/>
                <w:szCs w:val="22"/>
              </w:rPr>
            </w:pPr>
          </w:p>
        </w:tc>
        <w:tc>
          <w:tcPr>
            <w:tcW w:w="3782" w:type="dxa"/>
            <w:vAlign w:val="center"/>
          </w:tcPr>
          <w:p w14:paraId="5E4A9DFB" w14:textId="77777777" w:rsidR="003A65E6" w:rsidRPr="00E86B61" w:rsidRDefault="003A65E6" w:rsidP="009E1609">
            <w:pPr>
              <w:jc w:val="both"/>
              <w:rPr>
                <w:rFonts w:ascii="Arial" w:hAnsi="Arial" w:cs="Arial"/>
                <w:sz w:val="22"/>
                <w:szCs w:val="22"/>
              </w:rPr>
            </w:pPr>
          </w:p>
        </w:tc>
      </w:tr>
      <w:tr w:rsidR="003A65E6" w:rsidRPr="00E86B61" w14:paraId="5078C818" w14:textId="77777777">
        <w:trPr>
          <w:jc w:val="center"/>
        </w:trPr>
        <w:tc>
          <w:tcPr>
            <w:tcW w:w="3652" w:type="dxa"/>
            <w:tcBorders>
              <w:bottom w:val="single" w:sz="4" w:space="0" w:color="auto"/>
            </w:tcBorders>
            <w:vAlign w:val="center"/>
          </w:tcPr>
          <w:p w14:paraId="3B23BC82" w14:textId="77777777" w:rsidR="003A65E6" w:rsidRPr="00E86B61" w:rsidRDefault="003A65E6" w:rsidP="009E1609">
            <w:pPr>
              <w:jc w:val="both"/>
              <w:rPr>
                <w:rFonts w:ascii="Arial" w:hAnsi="Arial" w:cs="Arial"/>
                <w:sz w:val="22"/>
                <w:szCs w:val="22"/>
              </w:rPr>
            </w:pPr>
          </w:p>
        </w:tc>
        <w:tc>
          <w:tcPr>
            <w:tcW w:w="1985" w:type="dxa"/>
            <w:vAlign w:val="center"/>
          </w:tcPr>
          <w:p w14:paraId="65039BAB" w14:textId="77777777" w:rsidR="003A65E6" w:rsidRPr="00E86B61" w:rsidRDefault="003A65E6" w:rsidP="009E1609">
            <w:pPr>
              <w:jc w:val="both"/>
              <w:rPr>
                <w:rFonts w:ascii="Arial" w:hAnsi="Arial" w:cs="Arial"/>
                <w:sz w:val="22"/>
                <w:szCs w:val="22"/>
              </w:rPr>
            </w:pPr>
          </w:p>
        </w:tc>
        <w:tc>
          <w:tcPr>
            <w:tcW w:w="3782" w:type="dxa"/>
            <w:tcBorders>
              <w:bottom w:val="single" w:sz="4" w:space="0" w:color="auto"/>
            </w:tcBorders>
            <w:vAlign w:val="center"/>
          </w:tcPr>
          <w:p w14:paraId="5677E428" w14:textId="77777777" w:rsidR="003A65E6" w:rsidRPr="00E86B61" w:rsidRDefault="003A65E6" w:rsidP="009E1609">
            <w:pPr>
              <w:jc w:val="both"/>
              <w:rPr>
                <w:rFonts w:ascii="Arial" w:hAnsi="Arial" w:cs="Arial"/>
                <w:sz w:val="22"/>
                <w:szCs w:val="22"/>
              </w:rPr>
            </w:pPr>
          </w:p>
        </w:tc>
      </w:tr>
    </w:tbl>
    <w:p w14:paraId="44A11A55" w14:textId="77777777" w:rsidR="003A65E6" w:rsidRPr="00E86B61" w:rsidRDefault="003A65E6" w:rsidP="008A0F84">
      <w:pPr>
        <w:rPr>
          <w:rFonts w:ascii="Arial" w:hAnsi="Arial" w:cs="Arial"/>
          <w:i/>
          <w:iCs/>
          <w:sz w:val="22"/>
          <w:szCs w:val="22"/>
        </w:rPr>
      </w:pPr>
    </w:p>
    <w:p w14:paraId="737C1202" w14:textId="77777777" w:rsidR="003A65E6" w:rsidRPr="00E86B61" w:rsidRDefault="003A65E6" w:rsidP="008A0F84">
      <w:pPr>
        <w:rPr>
          <w:rFonts w:ascii="Arial" w:hAnsi="Arial" w:cs="Arial"/>
          <w:i/>
          <w:iCs/>
          <w:sz w:val="22"/>
          <w:szCs w:val="22"/>
        </w:rPr>
      </w:pPr>
    </w:p>
    <w:p w14:paraId="79CBBC7A" w14:textId="77777777" w:rsidR="003A65E6" w:rsidRPr="00E86B61" w:rsidRDefault="003A65E6" w:rsidP="008A0F84">
      <w:pPr>
        <w:rPr>
          <w:rFonts w:ascii="Arial" w:hAnsi="Arial" w:cs="Arial"/>
          <w:i/>
          <w:iCs/>
          <w:sz w:val="22"/>
          <w:szCs w:val="22"/>
        </w:rPr>
      </w:pPr>
    </w:p>
    <w:p w14:paraId="180A87F0" w14:textId="77777777" w:rsidR="003A65E6" w:rsidRPr="00E86B61" w:rsidRDefault="003A65E6" w:rsidP="008A0F84">
      <w:pPr>
        <w:rPr>
          <w:rFonts w:ascii="Arial" w:hAnsi="Arial" w:cs="Arial"/>
          <w:i/>
          <w:iCs/>
          <w:sz w:val="22"/>
          <w:szCs w:val="22"/>
        </w:rPr>
      </w:pPr>
    </w:p>
    <w:p w14:paraId="670DC027" w14:textId="77777777" w:rsidR="003A65E6" w:rsidRPr="00E86B61" w:rsidRDefault="003A65E6" w:rsidP="008A0F84">
      <w:pPr>
        <w:jc w:val="both"/>
        <w:rPr>
          <w:rFonts w:ascii="Arial" w:hAnsi="Arial" w:cs="Arial"/>
          <w:b/>
          <w:bCs/>
          <w:i/>
          <w:iCs/>
          <w:sz w:val="22"/>
          <w:szCs w:val="22"/>
        </w:rPr>
      </w:pPr>
    </w:p>
    <w:p w14:paraId="15917A54" w14:textId="77777777" w:rsidR="003A65E6" w:rsidRPr="00E86B61" w:rsidRDefault="003A65E6" w:rsidP="008A0F84">
      <w:pPr>
        <w:jc w:val="both"/>
        <w:rPr>
          <w:rFonts w:ascii="Arial" w:hAnsi="Arial" w:cs="Arial"/>
          <w:b/>
          <w:bCs/>
          <w:i/>
          <w:iCs/>
          <w:sz w:val="22"/>
          <w:szCs w:val="22"/>
        </w:rPr>
      </w:pPr>
    </w:p>
    <w:p w14:paraId="090E9A0C" w14:textId="77777777" w:rsidR="003A65E6" w:rsidRPr="00E86B61" w:rsidRDefault="003A65E6" w:rsidP="008A0F84">
      <w:pPr>
        <w:jc w:val="both"/>
        <w:rPr>
          <w:rFonts w:ascii="Arial" w:hAnsi="Arial" w:cs="Arial"/>
          <w:i/>
          <w:iCs/>
          <w:sz w:val="22"/>
          <w:szCs w:val="22"/>
          <w:lang w:eastAsia="en-US"/>
        </w:rPr>
      </w:pPr>
      <w:r w:rsidRPr="00E86B61">
        <w:rPr>
          <w:rFonts w:ascii="Arial" w:hAnsi="Arial" w:cs="Arial"/>
          <w:b/>
          <w:bCs/>
          <w:i/>
          <w:iCs/>
          <w:sz w:val="22"/>
          <w:szCs w:val="22"/>
        </w:rPr>
        <w:t>Напомена</w:t>
      </w:r>
      <w:r w:rsidRPr="00E86B61">
        <w:rPr>
          <w:rFonts w:ascii="Arial" w:hAnsi="Arial" w:cs="Arial"/>
          <w:i/>
          <w:iCs/>
          <w:sz w:val="22"/>
          <w:szCs w:val="22"/>
        </w:rPr>
        <w:t>:Уколико понуђачи наступају у заједничкој понуди</w:t>
      </w:r>
      <w:r w:rsidR="001B6DD8" w:rsidRPr="00E86B61">
        <w:rPr>
          <w:rFonts w:ascii="Arial" w:hAnsi="Arial" w:cs="Arial"/>
          <w:i/>
          <w:iCs/>
          <w:sz w:val="22"/>
          <w:szCs w:val="22"/>
        </w:rPr>
        <w:t xml:space="preserve"> </w:t>
      </w:r>
      <w:r w:rsidRPr="00E86B61">
        <w:rPr>
          <w:rFonts w:ascii="Arial" w:hAnsi="Arial" w:cs="Arial"/>
          <w:i/>
          <w:iCs/>
          <w:sz w:val="22"/>
          <w:szCs w:val="22"/>
          <w:lang w:val="ru-RU"/>
        </w:rPr>
        <w:t>овај образац попуњава, потписује и оверава носилац посла, као члан групе понуђача која подноси заједничку понуду, за сваког члана групе понуђача.</w:t>
      </w:r>
    </w:p>
    <w:p w14:paraId="10387450" w14:textId="77777777" w:rsidR="003A65E6" w:rsidRPr="00E86B61" w:rsidRDefault="003A65E6" w:rsidP="008A0F84">
      <w:pPr>
        <w:jc w:val="both"/>
        <w:rPr>
          <w:rFonts w:ascii="Arial" w:hAnsi="Arial" w:cs="Arial"/>
          <w:b/>
          <w:bCs/>
          <w:sz w:val="22"/>
          <w:szCs w:val="22"/>
          <w:lang w:eastAsia="en-US"/>
        </w:rPr>
      </w:pPr>
    </w:p>
    <w:p w14:paraId="60D2CC25" w14:textId="77777777" w:rsidR="003A65E6" w:rsidRPr="00E86B61" w:rsidRDefault="003A65E6" w:rsidP="008A0F84">
      <w:pPr>
        <w:jc w:val="both"/>
        <w:rPr>
          <w:rFonts w:ascii="Arial" w:hAnsi="Arial" w:cs="Arial"/>
          <w:b/>
          <w:bCs/>
          <w:sz w:val="22"/>
          <w:szCs w:val="22"/>
          <w:lang w:eastAsia="en-US"/>
        </w:rPr>
      </w:pPr>
    </w:p>
    <w:p w14:paraId="11EE924B" w14:textId="77777777" w:rsidR="003A65E6" w:rsidRPr="00E86B61" w:rsidRDefault="003A65E6" w:rsidP="008A0F84">
      <w:pPr>
        <w:jc w:val="both"/>
        <w:rPr>
          <w:rFonts w:ascii="Arial" w:hAnsi="Arial" w:cs="Arial"/>
          <w:b/>
          <w:bCs/>
          <w:sz w:val="22"/>
          <w:szCs w:val="22"/>
          <w:lang w:eastAsia="en-US"/>
        </w:rPr>
      </w:pPr>
    </w:p>
    <w:p w14:paraId="086EFB7A" w14:textId="77777777" w:rsidR="003A65E6" w:rsidRPr="00E86B61" w:rsidRDefault="003A65E6" w:rsidP="008A0F84">
      <w:pPr>
        <w:jc w:val="both"/>
        <w:rPr>
          <w:rFonts w:ascii="Arial" w:hAnsi="Arial" w:cs="Arial"/>
          <w:b/>
          <w:bCs/>
          <w:sz w:val="22"/>
          <w:szCs w:val="22"/>
          <w:lang w:eastAsia="en-US"/>
        </w:rPr>
      </w:pPr>
    </w:p>
    <w:p w14:paraId="24B21B96" w14:textId="77777777" w:rsidR="003A65E6" w:rsidRPr="00E86B61" w:rsidRDefault="003A65E6" w:rsidP="008A0F84">
      <w:pPr>
        <w:jc w:val="both"/>
        <w:rPr>
          <w:rFonts w:ascii="Arial" w:hAnsi="Arial" w:cs="Arial"/>
          <w:b/>
          <w:bCs/>
          <w:sz w:val="22"/>
          <w:szCs w:val="22"/>
          <w:lang w:eastAsia="en-US"/>
        </w:rPr>
      </w:pPr>
    </w:p>
    <w:p w14:paraId="5FD92008" w14:textId="77777777" w:rsidR="003A65E6" w:rsidRPr="00E86B61" w:rsidRDefault="003A65E6" w:rsidP="008A0F84">
      <w:pPr>
        <w:jc w:val="both"/>
        <w:rPr>
          <w:rFonts w:ascii="Arial" w:hAnsi="Arial" w:cs="Arial"/>
          <w:b/>
          <w:bCs/>
          <w:sz w:val="22"/>
          <w:szCs w:val="22"/>
          <w:lang w:eastAsia="en-US"/>
        </w:rPr>
      </w:pPr>
    </w:p>
    <w:p w14:paraId="27AECB3E" w14:textId="77777777" w:rsidR="003A65E6" w:rsidRPr="00E86B61" w:rsidRDefault="003A65E6" w:rsidP="008A0F84">
      <w:pPr>
        <w:jc w:val="both"/>
        <w:rPr>
          <w:rFonts w:ascii="Arial" w:hAnsi="Arial" w:cs="Arial"/>
          <w:b/>
          <w:bCs/>
          <w:sz w:val="22"/>
          <w:szCs w:val="22"/>
          <w:lang w:eastAsia="en-US"/>
        </w:rPr>
      </w:pPr>
    </w:p>
    <w:p w14:paraId="77B7D86B" w14:textId="77777777" w:rsidR="003A50C9" w:rsidRPr="00E86B61" w:rsidRDefault="003A50C9" w:rsidP="008A0F84">
      <w:pPr>
        <w:jc w:val="both"/>
        <w:rPr>
          <w:rFonts w:ascii="Arial" w:hAnsi="Arial" w:cs="Arial"/>
          <w:b/>
          <w:bCs/>
          <w:sz w:val="22"/>
          <w:szCs w:val="22"/>
          <w:lang w:eastAsia="en-US"/>
        </w:rPr>
      </w:pPr>
    </w:p>
    <w:p w14:paraId="62F68B56" w14:textId="77777777" w:rsidR="003A65E6" w:rsidRPr="00E86B61" w:rsidRDefault="003A65E6" w:rsidP="008A0F84">
      <w:pPr>
        <w:jc w:val="both"/>
        <w:rPr>
          <w:rFonts w:ascii="Arial" w:hAnsi="Arial" w:cs="Arial"/>
          <w:b/>
          <w:bCs/>
          <w:sz w:val="22"/>
          <w:szCs w:val="22"/>
        </w:rPr>
      </w:pPr>
    </w:p>
    <w:p w14:paraId="274C55DC" w14:textId="77777777" w:rsidR="00784D42" w:rsidRDefault="00784D42">
      <w:pPr>
        <w:suppressAutoHyphens w:val="0"/>
        <w:rPr>
          <w:rFonts w:ascii="Arial" w:hAnsi="Arial" w:cs="Arial"/>
          <w:b/>
          <w:bCs/>
          <w:i/>
          <w:iCs/>
          <w:sz w:val="22"/>
          <w:szCs w:val="22"/>
          <w:lang w:eastAsia="en-US"/>
        </w:rPr>
      </w:pPr>
      <w:r>
        <w:rPr>
          <w:rFonts w:ascii="Arial" w:hAnsi="Arial" w:cs="Arial"/>
          <w:b/>
          <w:bCs/>
          <w:i/>
          <w:iCs/>
          <w:sz w:val="22"/>
          <w:szCs w:val="22"/>
          <w:lang w:eastAsia="en-US"/>
        </w:rPr>
        <w:br w:type="page"/>
      </w:r>
    </w:p>
    <w:p w14:paraId="368696D0" w14:textId="77777777" w:rsidR="003A65E6" w:rsidRPr="00E86B61" w:rsidRDefault="003A65E6" w:rsidP="00784D42">
      <w:pPr>
        <w:pStyle w:val="Heading3"/>
        <w:rPr>
          <w:lang w:eastAsia="en-US"/>
        </w:rPr>
      </w:pPr>
      <w:bookmarkStart w:id="197" w:name="_ОБРАЗАЦ__1.2"/>
      <w:bookmarkEnd w:id="197"/>
      <w:r w:rsidRPr="00E86B61">
        <w:rPr>
          <w:lang w:eastAsia="en-US"/>
        </w:rPr>
        <w:lastRenderedPageBreak/>
        <w:t>ОБРАЗАЦ  1.2</w:t>
      </w:r>
    </w:p>
    <w:p w14:paraId="645484C0" w14:textId="77777777" w:rsidR="003A65E6" w:rsidRPr="00E86B61" w:rsidRDefault="003A65E6" w:rsidP="00395B0F">
      <w:pPr>
        <w:tabs>
          <w:tab w:val="left" w:pos="0"/>
        </w:tabs>
        <w:jc w:val="both"/>
        <w:rPr>
          <w:rFonts w:ascii="Arial" w:hAnsi="Arial" w:cs="Arial"/>
          <w:b/>
          <w:bCs/>
          <w:sz w:val="22"/>
          <w:szCs w:val="22"/>
          <w:lang w:eastAsia="en-US"/>
        </w:rPr>
      </w:pPr>
    </w:p>
    <w:p w14:paraId="197595C4" w14:textId="77777777" w:rsidR="003A65E6" w:rsidRPr="00E86B61" w:rsidRDefault="003A65E6" w:rsidP="00395B0F">
      <w:pPr>
        <w:tabs>
          <w:tab w:val="left" w:pos="0"/>
        </w:tabs>
        <w:jc w:val="both"/>
        <w:rPr>
          <w:rFonts w:ascii="Arial" w:hAnsi="Arial" w:cs="Arial"/>
          <w:b/>
          <w:bCs/>
          <w:sz w:val="22"/>
          <w:szCs w:val="22"/>
          <w:lang w:eastAsia="en-US"/>
        </w:rPr>
      </w:pPr>
    </w:p>
    <w:p w14:paraId="4EFF35C7" w14:textId="77777777" w:rsidR="003A65E6" w:rsidRPr="00E86B61" w:rsidRDefault="003A65E6" w:rsidP="00395B0F">
      <w:pPr>
        <w:jc w:val="center"/>
        <w:rPr>
          <w:rFonts w:ascii="Arial" w:hAnsi="Arial" w:cs="Arial"/>
          <w:b/>
          <w:bCs/>
          <w:sz w:val="22"/>
          <w:szCs w:val="22"/>
          <w:lang w:val="ru-RU"/>
        </w:rPr>
      </w:pPr>
      <w:r w:rsidRPr="00E86B61">
        <w:rPr>
          <w:rFonts w:ascii="Arial" w:hAnsi="Arial" w:cs="Arial"/>
          <w:b/>
          <w:bCs/>
          <w:sz w:val="22"/>
          <w:szCs w:val="22"/>
        </w:rPr>
        <w:t>ПОДАЦИ О ПОДИЗВОЂАЧУ</w:t>
      </w:r>
    </w:p>
    <w:p w14:paraId="2FBEE843" w14:textId="77777777" w:rsidR="003A65E6" w:rsidRPr="00E86B61" w:rsidRDefault="003A65E6" w:rsidP="00395B0F">
      <w:pPr>
        <w:jc w:val="center"/>
        <w:rPr>
          <w:rFonts w:ascii="Arial" w:hAnsi="Arial" w:cs="Arial"/>
          <w:b/>
          <w:bCs/>
          <w:sz w:val="22"/>
          <w:szCs w:val="22"/>
          <w:lang w:val="ru-RU"/>
        </w:rPr>
      </w:pPr>
    </w:p>
    <w:p w14:paraId="49E12B6E" w14:textId="77777777" w:rsidR="003A65E6" w:rsidRPr="00E86B61" w:rsidRDefault="003A65E6" w:rsidP="008A0F84">
      <w:pPr>
        <w:rPr>
          <w:rFonts w:ascii="Arial" w:hAnsi="Arial" w:cs="Arial"/>
          <w:sz w:val="22"/>
          <w:szCs w:val="22"/>
        </w:rPr>
      </w:pPr>
    </w:p>
    <w:p w14:paraId="5E4BF3AD" w14:textId="77777777" w:rsidR="003A65E6" w:rsidRPr="00E86B61" w:rsidRDefault="003A65E6" w:rsidP="008A0F84">
      <w:pPr>
        <w:rPr>
          <w:rFonts w:ascii="Arial" w:hAnsi="Arial" w:cs="Arial"/>
          <w:sz w:val="22"/>
          <w:szCs w:val="22"/>
        </w:rPr>
      </w:pPr>
    </w:p>
    <w:tbl>
      <w:tblPr>
        <w:tblW w:w="0" w:type="auto"/>
        <w:tblInd w:w="-106" w:type="dxa"/>
        <w:tblLook w:val="00A0" w:firstRow="1" w:lastRow="0" w:firstColumn="1" w:lastColumn="0" w:noHBand="0" w:noVBand="0"/>
      </w:tblPr>
      <w:tblGrid>
        <w:gridCol w:w="3105"/>
        <w:gridCol w:w="589"/>
        <w:gridCol w:w="5483"/>
      </w:tblGrid>
      <w:tr w:rsidR="003A65E6" w:rsidRPr="00E86B61" w14:paraId="00890688" w14:textId="77777777">
        <w:trPr>
          <w:trHeight w:val="492"/>
        </w:trPr>
        <w:tc>
          <w:tcPr>
            <w:tcW w:w="3129" w:type="dxa"/>
            <w:vAlign w:val="center"/>
          </w:tcPr>
          <w:p w14:paraId="22D01016" w14:textId="77777777" w:rsidR="003A65E6" w:rsidRPr="00E86B61" w:rsidRDefault="003A65E6" w:rsidP="008A0F84">
            <w:pPr>
              <w:rPr>
                <w:rFonts w:ascii="Arial" w:hAnsi="Arial" w:cs="Arial"/>
                <w:sz w:val="22"/>
                <w:szCs w:val="22"/>
              </w:rPr>
            </w:pPr>
            <w:r w:rsidRPr="00E86B61">
              <w:rPr>
                <w:rFonts w:ascii="Arial" w:hAnsi="Arial" w:cs="Arial"/>
                <w:sz w:val="22"/>
                <w:szCs w:val="22"/>
              </w:rPr>
              <w:t xml:space="preserve">Назив </w:t>
            </w:r>
          </w:p>
        </w:tc>
        <w:tc>
          <w:tcPr>
            <w:tcW w:w="595" w:type="dxa"/>
            <w:vAlign w:val="center"/>
          </w:tcPr>
          <w:p w14:paraId="2305E679" w14:textId="77777777" w:rsidR="003A65E6" w:rsidRPr="00E86B61" w:rsidRDefault="003A65E6" w:rsidP="009E1609">
            <w:pPr>
              <w:rPr>
                <w:rFonts w:ascii="Arial" w:hAnsi="Arial" w:cs="Arial"/>
                <w:sz w:val="22"/>
                <w:szCs w:val="22"/>
              </w:rPr>
            </w:pPr>
          </w:p>
        </w:tc>
        <w:tc>
          <w:tcPr>
            <w:tcW w:w="5563" w:type="dxa"/>
            <w:tcBorders>
              <w:bottom w:val="single" w:sz="4" w:space="0" w:color="auto"/>
            </w:tcBorders>
            <w:vAlign w:val="center"/>
          </w:tcPr>
          <w:p w14:paraId="34677890" w14:textId="77777777" w:rsidR="003A65E6" w:rsidRPr="00E86B61" w:rsidRDefault="003A65E6" w:rsidP="009E1609">
            <w:pPr>
              <w:rPr>
                <w:rFonts w:ascii="Arial" w:hAnsi="Arial" w:cs="Arial"/>
                <w:sz w:val="22"/>
                <w:szCs w:val="22"/>
              </w:rPr>
            </w:pPr>
          </w:p>
        </w:tc>
      </w:tr>
      <w:tr w:rsidR="003A65E6" w:rsidRPr="00E86B61" w14:paraId="54E976A4" w14:textId="77777777">
        <w:trPr>
          <w:trHeight w:val="492"/>
        </w:trPr>
        <w:tc>
          <w:tcPr>
            <w:tcW w:w="3129" w:type="dxa"/>
            <w:vAlign w:val="center"/>
          </w:tcPr>
          <w:p w14:paraId="23CC3732" w14:textId="77777777" w:rsidR="003A65E6" w:rsidRPr="00E86B61" w:rsidRDefault="003A65E6" w:rsidP="008A0F84">
            <w:pPr>
              <w:rPr>
                <w:rFonts w:ascii="Arial" w:hAnsi="Arial" w:cs="Arial"/>
                <w:sz w:val="22"/>
                <w:szCs w:val="22"/>
              </w:rPr>
            </w:pPr>
            <w:r w:rsidRPr="00E86B61">
              <w:rPr>
                <w:rFonts w:ascii="Arial" w:hAnsi="Arial" w:cs="Arial"/>
                <w:sz w:val="22"/>
                <w:szCs w:val="22"/>
              </w:rPr>
              <w:t>Адреса:</w:t>
            </w:r>
          </w:p>
        </w:tc>
        <w:tc>
          <w:tcPr>
            <w:tcW w:w="595" w:type="dxa"/>
            <w:vAlign w:val="center"/>
          </w:tcPr>
          <w:p w14:paraId="6C6E3DF2" w14:textId="77777777" w:rsidR="003A65E6" w:rsidRPr="00E86B61"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5C4B6EE0" w14:textId="77777777" w:rsidR="003A65E6" w:rsidRPr="00E86B61" w:rsidRDefault="003A65E6" w:rsidP="009E1609">
            <w:pPr>
              <w:rPr>
                <w:rFonts w:ascii="Arial" w:hAnsi="Arial" w:cs="Arial"/>
                <w:sz w:val="22"/>
                <w:szCs w:val="22"/>
              </w:rPr>
            </w:pPr>
          </w:p>
        </w:tc>
      </w:tr>
      <w:tr w:rsidR="003A65E6" w:rsidRPr="00E86B61" w14:paraId="2B0A6922" w14:textId="77777777">
        <w:trPr>
          <w:trHeight w:val="492"/>
        </w:trPr>
        <w:tc>
          <w:tcPr>
            <w:tcW w:w="3129" w:type="dxa"/>
            <w:vAlign w:val="center"/>
          </w:tcPr>
          <w:p w14:paraId="1B7967AB" w14:textId="77777777" w:rsidR="003A65E6" w:rsidRPr="00E86B61" w:rsidRDefault="003A65E6" w:rsidP="009E1609">
            <w:pPr>
              <w:rPr>
                <w:rFonts w:ascii="Arial" w:hAnsi="Arial" w:cs="Arial"/>
                <w:sz w:val="22"/>
                <w:szCs w:val="22"/>
              </w:rPr>
            </w:pPr>
            <w:r w:rsidRPr="00E86B61">
              <w:rPr>
                <w:rFonts w:ascii="Arial" w:hAnsi="Arial" w:cs="Arial"/>
                <w:sz w:val="22"/>
                <w:szCs w:val="22"/>
              </w:rPr>
              <w:t>Лице за контакт:</w:t>
            </w:r>
          </w:p>
        </w:tc>
        <w:tc>
          <w:tcPr>
            <w:tcW w:w="595" w:type="dxa"/>
            <w:vAlign w:val="center"/>
          </w:tcPr>
          <w:p w14:paraId="1B8AC8CA" w14:textId="77777777" w:rsidR="003A65E6" w:rsidRPr="00E86B61"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3645B3AB" w14:textId="77777777" w:rsidR="003A65E6" w:rsidRPr="00E86B61" w:rsidRDefault="003A65E6" w:rsidP="009E1609">
            <w:pPr>
              <w:rPr>
                <w:rFonts w:ascii="Arial" w:hAnsi="Arial" w:cs="Arial"/>
                <w:sz w:val="22"/>
                <w:szCs w:val="22"/>
              </w:rPr>
            </w:pPr>
          </w:p>
        </w:tc>
      </w:tr>
      <w:tr w:rsidR="003A65E6" w:rsidRPr="00E86B61" w14:paraId="6BBF0A57" w14:textId="77777777">
        <w:trPr>
          <w:trHeight w:val="492"/>
        </w:trPr>
        <w:tc>
          <w:tcPr>
            <w:tcW w:w="3129" w:type="dxa"/>
            <w:vAlign w:val="center"/>
          </w:tcPr>
          <w:p w14:paraId="4970182A" w14:textId="77777777" w:rsidR="003A65E6" w:rsidRPr="00E86B61" w:rsidRDefault="003A65E6" w:rsidP="009E1609">
            <w:pPr>
              <w:rPr>
                <w:rFonts w:ascii="Arial" w:hAnsi="Arial" w:cs="Arial"/>
                <w:sz w:val="22"/>
                <w:szCs w:val="22"/>
              </w:rPr>
            </w:pPr>
            <w:r w:rsidRPr="00E86B61">
              <w:rPr>
                <w:rFonts w:ascii="Arial" w:hAnsi="Arial" w:cs="Arial"/>
                <w:sz w:val="22"/>
                <w:szCs w:val="22"/>
              </w:rPr>
              <w:t>Е-пошта:</w:t>
            </w:r>
          </w:p>
        </w:tc>
        <w:tc>
          <w:tcPr>
            <w:tcW w:w="595" w:type="dxa"/>
            <w:vAlign w:val="center"/>
          </w:tcPr>
          <w:p w14:paraId="6C5BE2CA" w14:textId="77777777" w:rsidR="003A65E6" w:rsidRPr="00E86B61"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1C184FED" w14:textId="77777777" w:rsidR="003A65E6" w:rsidRPr="00E86B61" w:rsidRDefault="003A65E6" w:rsidP="009E1609">
            <w:pPr>
              <w:rPr>
                <w:rFonts w:ascii="Arial" w:hAnsi="Arial" w:cs="Arial"/>
                <w:sz w:val="22"/>
                <w:szCs w:val="22"/>
              </w:rPr>
            </w:pPr>
          </w:p>
        </w:tc>
      </w:tr>
      <w:tr w:rsidR="003A65E6" w:rsidRPr="00E86B61" w14:paraId="22647DF2" w14:textId="77777777">
        <w:trPr>
          <w:trHeight w:val="492"/>
        </w:trPr>
        <w:tc>
          <w:tcPr>
            <w:tcW w:w="3129" w:type="dxa"/>
            <w:vAlign w:val="center"/>
          </w:tcPr>
          <w:p w14:paraId="1AFCA43E" w14:textId="77777777" w:rsidR="003A65E6" w:rsidRPr="00E86B61" w:rsidRDefault="003A65E6" w:rsidP="009E1609">
            <w:pPr>
              <w:rPr>
                <w:rFonts w:ascii="Arial" w:hAnsi="Arial" w:cs="Arial"/>
                <w:sz w:val="22"/>
                <w:szCs w:val="22"/>
              </w:rPr>
            </w:pPr>
            <w:r w:rsidRPr="00E86B61">
              <w:rPr>
                <w:rFonts w:ascii="Arial" w:hAnsi="Arial" w:cs="Arial"/>
                <w:sz w:val="22"/>
                <w:szCs w:val="22"/>
              </w:rPr>
              <w:t>Телефон:</w:t>
            </w:r>
          </w:p>
        </w:tc>
        <w:tc>
          <w:tcPr>
            <w:tcW w:w="595" w:type="dxa"/>
            <w:vAlign w:val="center"/>
          </w:tcPr>
          <w:p w14:paraId="6935A315" w14:textId="77777777" w:rsidR="003A65E6" w:rsidRPr="00E86B61"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49BE3E2F" w14:textId="77777777" w:rsidR="003A65E6" w:rsidRPr="00E86B61" w:rsidRDefault="003A65E6" w:rsidP="009E1609">
            <w:pPr>
              <w:rPr>
                <w:rFonts w:ascii="Arial" w:hAnsi="Arial" w:cs="Arial"/>
                <w:sz w:val="22"/>
                <w:szCs w:val="22"/>
              </w:rPr>
            </w:pPr>
          </w:p>
        </w:tc>
      </w:tr>
      <w:tr w:rsidR="003A65E6" w:rsidRPr="00E86B61" w14:paraId="71296D76" w14:textId="77777777">
        <w:trPr>
          <w:trHeight w:val="492"/>
        </w:trPr>
        <w:tc>
          <w:tcPr>
            <w:tcW w:w="3129" w:type="dxa"/>
            <w:vAlign w:val="center"/>
          </w:tcPr>
          <w:p w14:paraId="044083D6" w14:textId="77777777" w:rsidR="003A65E6" w:rsidRPr="00E86B61" w:rsidRDefault="003A65E6" w:rsidP="009E1609">
            <w:pPr>
              <w:rPr>
                <w:rFonts w:ascii="Arial" w:hAnsi="Arial" w:cs="Arial"/>
                <w:sz w:val="22"/>
                <w:szCs w:val="22"/>
              </w:rPr>
            </w:pPr>
            <w:r w:rsidRPr="00E86B61">
              <w:rPr>
                <w:rFonts w:ascii="Arial" w:hAnsi="Arial" w:cs="Arial"/>
                <w:sz w:val="22"/>
                <w:szCs w:val="22"/>
              </w:rPr>
              <w:t>Телефакс:</w:t>
            </w:r>
          </w:p>
        </w:tc>
        <w:tc>
          <w:tcPr>
            <w:tcW w:w="595" w:type="dxa"/>
            <w:vAlign w:val="center"/>
          </w:tcPr>
          <w:p w14:paraId="3A0E50D4" w14:textId="77777777" w:rsidR="003A65E6" w:rsidRPr="00E86B61"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523FB5AC" w14:textId="77777777" w:rsidR="003A65E6" w:rsidRPr="00E86B61" w:rsidRDefault="003A65E6" w:rsidP="009E1609">
            <w:pPr>
              <w:rPr>
                <w:rFonts w:ascii="Arial" w:hAnsi="Arial" w:cs="Arial"/>
                <w:sz w:val="22"/>
                <w:szCs w:val="22"/>
              </w:rPr>
            </w:pPr>
          </w:p>
        </w:tc>
      </w:tr>
      <w:tr w:rsidR="003A65E6" w:rsidRPr="00E86B61" w14:paraId="76ED723C" w14:textId="77777777">
        <w:trPr>
          <w:trHeight w:val="492"/>
        </w:trPr>
        <w:tc>
          <w:tcPr>
            <w:tcW w:w="3129" w:type="dxa"/>
            <w:vAlign w:val="center"/>
          </w:tcPr>
          <w:p w14:paraId="5D5929DF" w14:textId="77777777" w:rsidR="003A65E6" w:rsidRPr="00E86B61" w:rsidRDefault="003A65E6" w:rsidP="008A0F84">
            <w:pPr>
              <w:rPr>
                <w:rFonts w:ascii="Arial" w:hAnsi="Arial" w:cs="Arial"/>
                <w:sz w:val="22"/>
                <w:szCs w:val="22"/>
              </w:rPr>
            </w:pPr>
            <w:r w:rsidRPr="00E86B61">
              <w:rPr>
                <w:rFonts w:ascii="Arial" w:hAnsi="Arial" w:cs="Arial"/>
                <w:sz w:val="22"/>
                <w:szCs w:val="22"/>
              </w:rPr>
              <w:t>Порески број (ПИБ):</w:t>
            </w:r>
          </w:p>
        </w:tc>
        <w:tc>
          <w:tcPr>
            <w:tcW w:w="595" w:type="dxa"/>
            <w:vAlign w:val="center"/>
          </w:tcPr>
          <w:p w14:paraId="40A84054" w14:textId="77777777" w:rsidR="003A65E6" w:rsidRPr="00E86B61"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11B8BB13" w14:textId="77777777" w:rsidR="003A65E6" w:rsidRPr="00E86B61" w:rsidRDefault="003A65E6" w:rsidP="009E1609">
            <w:pPr>
              <w:rPr>
                <w:rFonts w:ascii="Arial" w:hAnsi="Arial" w:cs="Arial"/>
                <w:sz w:val="22"/>
                <w:szCs w:val="22"/>
              </w:rPr>
            </w:pPr>
          </w:p>
        </w:tc>
      </w:tr>
      <w:tr w:rsidR="003A65E6" w:rsidRPr="00E86B61" w14:paraId="50D36D05" w14:textId="77777777">
        <w:trPr>
          <w:trHeight w:val="492"/>
        </w:trPr>
        <w:tc>
          <w:tcPr>
            <w:tcW w:w="3129" w:type="dxa"/>
            <w:vAlign w:val="center"/>
          </w:tcPr>
          <w:p w14:paraId="0E4459B1" w14:textId="77777777" w:rsidR="003A65E6" w:rsidRPr="00E86B61" w:rsidRDefault="003A65E6" w:rsidP="008A0F84">
            <w:pPr>
              <w:rPr>
                <w:rFonts w:ascii="Arial" w:hAnsi="Arial" w:cs="Arial"/>
                <w:sz w:val="22"/>
                <w:szCs w:val="22"/>
              </w:rPr>
            </w:pPr>
            <w:r w:rsidRPr="00E86B61">
              <w:rPr>
                <w:rFonts w:ascii="Arial" w:hAnsi="Arial" w:cs="Arial"/>
                <w:sz w:val="22"/>
                <w:szCs w:val="22"/>
              </w:rPr>
              <w:t>Матични број:</w:t>
            </w:r>
          </w:p>
        </w:tc>
        <w:tc>
          <w:tcPr>
            <w:tcW w:w="595" w:type="dxa"/>
            <w:vAlign w:val="center"/>
          </w:tcPr>
          <w:p w14:paraId="6F31925F" w14:textId="77777777" w:rsidR="003A65E6" w:rsidRPr="00E86B61"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5BC933C1" w14:textId="77777777" w:rsidR="003A65E6" w:rsidRPr="00E86B61" w:rsidRDefault="003A65E6" w:rsidP="009E1609">
            <w:pPr>
              <w:rPr>
                <w:rFonts w:ascii="Arial" w:hAnsi="Arial" w:cs="Arial"/>
                <w:sz w:val="22"/>
                <w:szCs w:val="22"/>
              </w:rPr>
            </w:pPr>
          </w:p>
        </w:tc>
      </w:tr>
      <w:tr w:rsidR="003A65E6" w:rsidRPr="00E86B61" w14:paraId="2E345FD5" w14:textId="77777777">
        <w:trPr>
          <w:trHeight w:val="492"/>
        </w:trPr>
        <w:tc>
          <w:tcPr>
            <w:tcW w:w="3129" w:type="dxa"/>
            <w:vAlign w:val="center"/>
          </w:tcPr>
          <w:p w14:paraId="5A0A46F6" w14:textId="77777777" w:rsidR="003A65E6" w:rsidRPr="00E86B61" w:rsidRDefault="003A65E6" w:rsidP="009E1609">
            <w:pPr>
              <w:rPr>
                <w:rFonts w:ascii="Arial" w:hAnsi="Arial" w:cs="Arial"/>
                <w:sz w:val="22"/>
                <w:szCs w:val="22"/>
              </w:rPr>
            </w:pPr>
            <w:r w:rsidRPr="00E86B61">
              <w:rPr>
                <w:rFonts w:ascii="Arial" w:hAnsi="Arial" w:cs="Arial"/>
                <w:sz w:val="22"/>
                <w:szCs w:val="22"/>
              </w:rPr>
              <w:t>Шифра делатности:</w:t>
            </w:r>
          </w:p>
        </w:tc>
        <w:tc>
          <w:tcPr>
            <w:tcW w:w="595" w:type="dxa"/>
            <w:vAlign w:val="center"/>
          </w:tcPr>
          <w:p w14:paraId="575125A8" w14:textId="77777777" w:rsidR="003A65E6" w:rsidRPr="00E86B61"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5F1E7326" w14:textId="77777777" w:rsidR="003A65E6" w:rsidRPr="00E86B61" w:rsidRDefault="003A65E6" w:rsidP="009E1609">
            <w:pPr>
              <w:rPr>
                <w:rFonts w:ascii="Arial" w:hAnsi="Arial" w:cs="Arial"/>
                <w:sz w:val="22"/>
                <w:szCs w:val="22"/>
              </w:rPr>
            </w:pPr>
          </w:p>
        </w:tc>
      </w:tr>
      <w:tr w:rsidR="003A65E6" w:rsidRPr="00E86B61" w14:paraId="14003B5A" w14:textId="77777777">
        <w:trPr>
          <w:trHeight w:val="492"/>
        </w:trPr>
        <w:tc>
          <w:tcPr>
            <w:tcW w:w="3129" w:type="dxa"/>
            <w:vAlign w:val="center"/>
          </w:tcPr>
          <w:p w14:paraId="2A4D3EDB" w14:textId="77777777" w:rsidR="003A65E6" w:rsidRPr="00E86B61" w:rsidRDefault="003A65E6" w:rsidP="009E1609">
            <w:pPr>
              <w:rPr>
                <w:rFonts w:ascii="Arial" w:hAnsi="Arial" w:cs="Arial"/>
                <w:sz w:val="22"/>
                <w:szCs w:val="22"/>
              </w:rPr>
            </w:pPr>
            <w:r w:rsidRPr="00E86B61">
              <w:rPr>
                <w:rFonts w:ascii="Arial" w:hAnsi="Arial" w:cs="Arial"/>
                <w:sz w:val="22"/>
                <w:szCs w:val="22"/>
              </w:rPr>
              <w:t>Број рачуна и назив банке:</w:t>
            </w:r>
          </w:p>
        </w:tc>
        <w:tc>
          <w:tcPr>
            <w:tcW w:w="595" w:type="dxa"/>
            <w:vAlign w:val="center"/>
          </w:tcPr>
          <w:p w14:paraId="70710E2E" w14:textId="77777777" w:rsidR="003A65E6" w:rsidRPr="00E86B61"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3C39E483" w14:textId="77777777" w:rsidR="003A65E6" w:rsidRPr="00E86B61" w:rsidRDefault="003A65E6" w:rsidP="009E1609">
            <w:pPr>
              <w:rPr>
                <w:rFonts w:ascii="Arial" w:hAnsi="Arial" w:cs="Arial"/>
                <w:sz w:val="22"/>
                <w:szCs w:val="22"/>
              </w:rPr>
            </w:pPr>
          </w:p>
        </w:tc>
      </w:tr>
      <w:tr w:rsidR="005401D3" w:rsidRPr="00E86B61" w14:paraId="18E8F29D" w14:textId="77777777">
        <w:trPr>
          <w:trHeight w:val="492"/>
        </w:trPr>
        <w:tc>
          <w:tcPr>
            <w:tcW w:w="3129" w:type="dxa"/>
            <w:vAlign w:val="center"/>
          </w:tcPr>
          <w:p w14:paraId="67F1A34A" w14:textId="77777777" w:rsidR="005401D3" w:rsidRPr="00E86B61" w:rsidRDefault="005401D3" w:rsidP="009E1609">
            <w:pPr>
              <w:rPr>
                <w:rFonts w:ascii="Arial" w:hAnsi="Arial" w:cs="Arial"/>
                <w:sz w:val="22"/>
                <w:szCs w:val="22"/>
              </w:rPr>
            </w:pPr>
            <w:r w:rsidRPr="00E86B61">
              <w:rPr>
                <w:rFonts w:ascii="Arial" w:hAnsi="Arial" w:cs="Arial"/>
                <w:sz w:val="22"/>
                <w:szCs w:val="22"/>
              </w:rPr>
              <w:t>Одговорно лице:</w:t>
            </w:r>
          </w:p>
        </w:tc>
        <w:tc>
          <w:tcPr>
            <w:tcW w:w="595" w:type="dxa"/>
            <w:vAlign w:val="center"/>
          </w:tcPr>
          <w:p w14:paraId="3C12458B" w14:textId="77777777" w:rsidR="005401D3" w:rsidRPr="00E86B61" w:rsidRDefault="005401D3"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2402C269" w14:textId="77777777" w:rsidR="005401D3" w:rsidRPr="00E86B61" w:rsidRDefault="005401D3" w:rsidP="009E1609">
            <w:pPr>
              <w:rPr>
                <w:rFonts w:ascii="Arial" w:hAnsi="Arial" w:cs="Arial"/>
                <w:sz w:val="22"/>
                <w:szCs w:val="22"/>
              </w:rPr>
            </w:pPr>
          </w:p>
        </w:tc>
      </w:tr>
    </w:tbl>
    <w:p w14:paraId="3BB03AEA" w14:textId="77777777" w:rsidR="003A65E6" w:rsidRPr="00E86B61" w:rsidRDefault="003A65E6" w:rsidP="008A0F84">
      <w:pPr>
        <w:rPr>
          <w:rFonts w:ascii="Arial" w:hAnsi="Arial" w:cs="Arial"/>
          <w:sz w:val="22"/>
          <w:szCs w:val="22"/>
        </w:rPr>
      </w:pPr>
    </w:p>
    <w:p w14:paraId="72D10097" w14:textId="77777777" w:rsidR="003A65E6" w:rsidRPr="00E86B61" w:rsidRDefault="003A65E6" w:rsidP="008A0F84">
      <w:pPr>
        <w:rPr>
          <w:rFonts w:ascii="Arial" w:hAnsi="Arial" w:cs="Arial"/>
          <w:sz w:val="22"/>
          <w:szCs w:val="22"/>
        </w:rPr>
      </w:pPr>
    </w:p>
    <w:p w14:paraId="57109C09" w14:textId="77777777" w:rsidR="003A65E6" w:rsidRPr="00E86B61" w:rsidRDefault="003A65E6" w:rsidP="008A0F84">
      <w:pPr>
        <w:rPr>
          <w:rFonts w:ascii="Arial" w:hAnsi="Arial" w:cs="Arial"/>
          <w:sz w:val="22"/>
          <w:szCs w:val="22"/>
        </w:rPr>
      </w:pPr>
    </w:p>
    <w:tbl>
      <w:tblPr>
        <w:tblW w:w="0" w:type="auto"/>
        <w:jc w:val="center"/>
        <w:tblLook w:val="01E0" w:firstRow="1" w:lastRow="1" w:firstColumn="1" w:lastColumn="1" w:noHBand="0" w:noVBand="0"/>
      </w:tblPr>
      <w:tblGrid>
        <w:gridCol w:w="3509"/>
        <w:gridCol w:w="1917"/>
        <w:gridCol w:w="3645"/>
      </w:tblGrid>
      <w:tr w:rsidR="003A65E6" w:rsidRPr="00E86B61" w14:paraId="3AFC7739" w14:textId="77777777">
        <w:trPr>
          <w:jc w:val="center"/>
        </w:trPr>
        <w:tc>
          <w:tcPr>
            <w:tcW w:w="3652" w:type="dxa"/>
          </w:tcPr>
          <w:p w14:paraId="333EF6C9" w14:textId="77777777" w:rsidR="003A65E6" w:rsidRPr="00E86B61" w:rsidRDefault="003A65E6" w:rsidP="009E1609">
            <w:pPr>
              <w:jc w:val="center"/>
              <w:rPr>
                <w:rFonts w:ascii="Arial" w:hAnsi="Arial" w:cs="Arial"/>
                <w:sz w:val="22"/>
                <w:szCs w:val="22"/>
              </w:rPr>
            </w:pPr>
            <w:r w:rsidRPr="00E86B61">
              <w:rPr>
                <w:rFonts w:ascii="Arial" w:hAnsi="Arial" w:cs="Arial"/>
                <w:sz w:val="22"/>
                <w:szCs w:val="22"/>
              </w:rPr>
              <w:t>Датум:</w:t>
            </w:r>
          </w:p>
        </w:tc>
        <w:tc>
          <w:tcPr>
            <w:tcW w:w="1985" w:type="dxa"/>
          </w:tcPr>
          <w:p w14:paraId="118E5DFB" w14:textId="77777777" w:rsidR="003A65E6" w:rsidRPr="00E86B61" w:rsidRDefault="003A65E6" w:rsidP="009E1609">
            <w:pPr>
              <w:jc w:val="center"/>
              <w:rPr>
                <w:rFonts w:ascii="Arial" w:hAnsi="Arial" w:cs="Arial"/>
                <w:sz w:val="22"/>
                <w:szCs w:val="22"/>
              </w:rPr>
            </w:pPr>
            <w:r w:rsidRPr="00E86B61">
              <w:rPr>
                <w:rFonts w:ascii="Arial" w:hAnsi="Arial" w:cs="Arial"/>
                <w:sz w:val="22"/>
                <w:szCs w:val="22"/>
              </w:rPr>
              <w:t>М.П.</w:t>
            </w:r>
          </w:p>
        </w:tc>
        <w:tc>
          <w:tcPr>
            <w:tcW w:w="3782" w:type="dxa"/>
          </w:tcPr>
          <w:p w14:paraId="1DB81B4F" w14:textId="77777777" w:rsidR="003A65E6" w:rsidRPr="00E86B61" w:rsidRDefault="003A65E6" w:rsidP="009E1609">
            <w:pPr>
              <w:jc w:val="center"/>
              <w:rPr>
                <w:rFonts w:ascii="Arial" w:hAnsi="Arial" w:cs="Arial"/>
                <w:sz w:val="22"/>
                <w:szCs w:val="22"/>
              </w:rPr>
            </w:pPr>
            <w:r w:rsidRPr="00E86B61">
              <w:rPr>
                <w:rFonts w:ascii="Arial" w:hAnsi="Arial" w:cs="Arial"/>
                <w:sz w:val="22"/>
                <w:szCs w:val="22"/>
              </w:rPr>
              <w:t>Понуђач:</w:t>
            </w:r>
          </w:p>
        </w:tc>
      </w:tr>
      <w:tr w:rsidR="003A65E6" w:rsidRPr="00E86B61" w14:paraId="264BA969" w14:textId="77777777">
        <w:trPr>
          <w:jc w:val="center"/>
        </w:trPr>
        <w:tc>
          <w:tcPr>
            <w:tcW w:w="3652" w:type="dxa"/>
            <w:vAlign w:val="center"/>
          </w:tcPr>
          <w:p w14:paraId="0276912A" w14:textId="77777777" w:rsidR="003A65E6" w:rsidRPr="00E86B61" w:rsidRDefault="003A65E6" w:rsidP="009E1609">
            <w:pPr>
              <w:jc w:val="both"/>
              <w:rPr>
                <w:rFonts w:ascii="Arial" w:hAnsi="Arial" w:cs="Arial"/>
                <w:sz w:val="22"/>
                <w:szCs w:val="22"/>
              </w:rPr>
            </w:pPr>
          </w:p>
        </w:tc>
        <w:tc>
          <w:tcPr>
            <w:tcW w:w="1985" w:type="dxa"/>
            <w:vAlign w:val="center"/>
          </w:tcPr>
          <w:p w14:paraId="19ABA85D" w14:textId="77777777" w:rsidR="003A65E6" w:rsidRPr="00E86B61" w:rsidRDefault="003A65E6" w:rsidP="009E1609">
            <w:pPr>
              <w:jc w:val="both"/>
              <w:rPr>
                <w:rFonts w:ascii="Arial" w:hAnsi="Arial" w:cs="Arial"/>
                <w:sz w:val="22"/>
                <w:szCs w:val="22"/>
              </w:rPr>
            </w:pPr>
          </w:p>
        </w:tc>
        <w:tc>
          <w:tcPr>
            <w:tcW w:w="3782" w:type="dxa"/>
            <w:vAlign w:val="center"/>
          </w:tcPr>
          <w:p w14:paraId="6966C2CA" w14:textId="77777777" w:rsidR="003A65E6" w:rsidRPr="00E86B61" w:rsidRDefault="003A65E6" w:rsidP="009E1609">
            <w:pPr>
              <w:jc w:val="both"/>
              <w:rPr>
                <w:rFonts w:ascii="Arial" w:hAnsi="Arial" w:cs="Arial"/>
                <w:sz w:val="22"/>
                <w:szCs w:val="22"/>
              </w:rPr>
            </w:pPr>
          </w:p>
        </w:tc>
      </w:tr>
      <w:tr w:rsidR="003A65E6" w:rsidRPr="00E86B61" w14:paraId="02080CF1" w14:textId="77777777">
        <w:trPr>
          <w:jc w:val="center"/>
        </w:trPr>
        <w:tc>
          <w:tcPr>
            <w:tcW w:w="3652" w:type="dxa"/>
            <w:tcBorders>
              <w:bottom w:val="single" w:sz="4" w:space="0" w:color="auto"/>
            </w:tcBorders>
            <w:vAlign w:val="center"/>
          </w:tcPr>
          <w:p w14:paraId="3FAED572" w14:textId="77777777" w:rsidR="003A65E6" w:rsidRPr="00E86B61" w:rsidRDefault="003A65E6" w:rsidP="009E1609">
            <w:pPr>
              <w:jc w:val="both"/>
              <w:rPr>
                <w:rFonts w:ascii="Arial" w:hAnsi="Arial" w:cs="Arial"/>
                <w:sz w:val="22"/>
                <w:szCs w:val="22"/>
              </w:rPr>
            </w:pPr>
          </w:p>
        </w:tc>
        <w:tc>
          <w:tcPr>
            <w:tcW w:w="1985" w:type="dxa"/>
            <w:vAlign w:val="center"/>
          </w:tcPr>
          <w:p w14:paraId="313F4803" w14:textId="77777777" w:rsidR="003A65E6" w:rsidRPr="00E86B61" w:rsidRDefault="003A65E6" w:rsidP="009E1609">
            <w:pPr>
              <w:jc w:val="both"/>
              <w:rPr>
                <w:rFonts w:ascii="Arial" w:hAnsi="Arial" w:cs="Arial"/>
                <w:sz w:val="22"/>
                <w:szCs w:val="22"/>
              </w:rPr>
            </w:pPr>
          </w:p>
        </w:tc>
        <w:tc>
          <w:tcPr>
            <w:tcW w:w="3782" w:type="dxa"/>
            <w:tcBorders>
              <w:bottom w:val="single" w:sz="4" w:space="0" w:color="auto"/>
            </w:tcBorders>
            <w:vAlign w:val="center"/>
          </w:tcPr>
          <w:p w14:paraId="63BA6D82" w14:textId="77777777" w:rsidR="003A65E6" w:rsidRPr="00E86B61" w:rsidRDefault="003A65E6" w:rsidP="009E1609">
            <w:pPr>
              <w:jc w:val="both"/>
              <w:rPr>
                <w:rFonts w:ascii="Arial" w:hAnsi="Arial" w:cs="Arial"/>
                <w:sz w:val="22"/>
                <w:szCs w:val="22"/>
              </w:rPr>
            </w:pPr>
          </w:p>
        </w:tc>
      </w:tr>
    </w:tbl>
    <w:p w14:paraId="09E51E92" w14:textId="77777777" w:rsidR="003A65E6" w:rsidRPr="00E86B61" w:rsidRDefault="003A65E6" w:rsidP="008A0F84">
      <w:pPr>
        <w:rPr>
          <w:rFonts w:ascii="Arial" w:hAnsi="Arial" w:cs="Arial"/>
          <w:i/>
          <w:iCs/>
          <w:sz w:val="22"/>
          <w:szCs w:val="22"/>
        </w:rPr>
      </w:pPr>
    </w:p>
    <w:p w14:paraId="35D2702E" w14:textId="77777777" w:rsidR="003A65E6" w:rsidRPr="00E86B61" w:rsidRDefault="003A65E6" w:rsidP="008A0F84">
      <w:pPr>
        <w:rPr>
          <w:rFonts w:ascii="Arial" w:hAnsi="Arial" w:cs="Arial"/>
          <w:i/>
          <w:iCs/>
          <w:sz w:val="22"/>
          <w:szCs w:val="22"/>
        </w:rPr>
      </w:pPr>
    </w:p>
    <w:p w14:paraId="65265477" w14:textId="77777777" w:rsidR="003A65E6" w:rsidRPr="00E86B61" w:rsidRDefault="003A65E6" w:rsidP="008A0F84">
      <w:pPr>
        <w:rPr>
          <w:rFonts w:ascii="Arial" w:hAnsi="Arial" w:cs="Arial"/>
          <w:i/>
          <w:iCs/>
          <w:sz w:val="22"/>
          <w:szCs w:val="22"/>
        </w:rPr>
      </w:pPr>
    </w:p>
    <w:p w14:paraId="0A8339E4" w14:textId="77777777" w:rsidR="003A65E6" w:rsidRPr="00E86B61" w:rsidRDefault="003A65E6" w:rsidP="008A0F84">
      <w:pPr>
        <w:rPr>
          <w:rFonts w:ascii="Arial" w:hAnsi="Arial" w:cs="Arial"/>
          <w:i/>
          <w:iCs/>
          <w:sz w:val="22"/>
          <w:szCs w:val="22"/>
        </w:rPr>
      </w:pPr>
    </w:p>
    <w:p w14:paraId="67509F71" w14:textId="77777777" w:rsidR="003A65E6" w:rsidRPr="00E86B61" w:rsidRDefault="003A65E6" w:rsidP="00395B0F">
      <w:pPr>
        <w:jc w:val="both"/>
        <w:rPr>
          <w:rFonts w:ascii="Arial" w:hAnsi="Arial" w:cs="Arial"/>
          <w:sz w:val="22"/>
          <w:szCs w:val="22"/>
          <w:lang w:eastAsia="en-US"/>
        </w:rPr>
      </w:pPr>
    </w:p>
    <w:p w14:paraId="1B01940F" w14:textId="77777777" w:rsidR="003A65E6" w:rsidRPr="00E86B61" w:rsidRDefault="003A65E6" w:rsidP="00395B0F">
      <w:pPr>
        <w:jc w:val="both"/>
        <w:rPr>
          <w:rFonts w:ascii="Arial" w:hAnsi="Arial" w:cs="Arial"/>
          <w:sz w:val="22"/>
          <w:szCs w:val="22"/>
          <w:lang w:eastAsia="en-US"/>
        </w:rPr>
      </w:pPr>
    </w:p>
    <w:p w14:paraId="2699CD68" w14:textId="77777777" w:rsidR="003A65E6" w:rsidRPr="00E86B61" w:rsidRDefault="003A65E6" w:rsidP="00395B0F">
      <w:pPr>
        <w:jc w:val="both"/>
        <w:rPr>
          <w:rFonts w:ascii="Arial" w:hAnsi="Arial" w:cs="Arial"/>
          <w:sz w:val="22"/>
          <w:szCs w:val="22"/>
          <w:lang w:eastAsia="en-US"/>
        </w:rPr>
      </w:pPr>
    </w:p>
    <w:p w14:paraId="7569CCF8" w14:textId="77777777" w:rsidR="003A65E6" w:rsidRPr="00E86B61" w:rsidRDefault="003A65E6" w:rsidP="00395B0F">
      <w:pPr>
        <w:jc w:val="both"/>
        <w:rPr>
          <w:rFonts w:ascii="Arial" w:hAnsi="Arial" w:cs="Arial"/>
          <w:sz w:val="22"/>
          <w:szCs w:val="22"/>
          <w:lang w:eastAsia="en-US"/>
        </w:rPr>
      </w:pPr>
    </w:p>
    <w:p w14:paraId="76E93D27" w14:textId="77777777" w:rsidR="003A65E6" w:rsidRPr="00E86B61" w:rsidRDefault="003A65E6" w:rsidP="00395B0F">
      <w:pPr>
        <w:jc w:val="both"/>
        <w:rPr>
          <w:rFonts w:ascii="Arial" w:hAnsi="Arial" w:cs="Arial"/>
          <w:i/>
          <w:iCs/>
          <w:sz w:val="22"/>
          <w:szCs w:val="22"/>
          <w:lang w:eastAsia="en-US"/>
        </w:rPr>
      </w:pPr>
      <w:r w:rsidRPr="00E86B61">
        <w:rPr>
          <w:rFonts w:ascii="Arial" w:hAnsi="Arial" w:cs="Arial"/>
          <w:i/>
          <w:iCs/>
          <w:sz w:val="22"/>
          <w:szCs w:val="22"/>
          <w:lang w:eastAsia="en-US"/>
        </w:rPr>
        <w:t>НАПОМЕНА: Уколико понуђач подноси понуду са подизвођачем, о</w:t>
      </w:r>
      <w:r w:rsidRPr="00E86B61">
        <w:rPr>
          <w:rFonts w:ascii="Arial" w:hAnsi="Arial" w:cs="Arial"/>
          <w:i/>
          <w:iCs/>
          <w:sz w:val="22"/>
          <w:szCs w:val="22"/>
          <w:lang w:val="ru-RU"/>
        </w:rPr>
        <w:t>вај образац попуњава, потписује и оверава понуђач за сваког подизвођача.</w:t>
      </w:r>
    </w:p>
    <w:p w14:paraId="6CDBF322" w14:textId="77777777" w:rsidR="003A65E6" w:rsidRPr="00E86B61" w:rsidRDefault="003A65E6" w:rsidP="00395B0F">
      <w:pPr>
        <w:jc w:val="both"/>
        <w:rPr>
          <w:rFonts w:ascii="Arial" w:hAnsi="Arial" w:cs="Arial"/>
          <w:i/>
          <w:iCs/>
          <w:sz w:val="22"/>
          <w:szCs w:val="22"/>
          <w:lang w:val="ru-RU"/>
        </w:rPr>
      </w:pPr>
    </w:p>
    <w:p w14:paraId="4D0B43D4" w14:textId="77777777" w:rsidR="003A65E6" w:rsidRPr="00E86B61" w:rsidRDefault="003A65E6" w:rsidP="00395B0F">
      <w:pPr>
        <w:jc w:val="both"/>
        <w:rPr>
          <w:rFonts w:ascii="Arial" w:hAnsi="Arial" w:cs="Arial"/>
          <w:sz w:val="22"/>
          <w:szCs w:val="22"/>
          <w:lang w:val="ru-RU"/>
        </w:rPr>
      </w:pPr>
    </w:p>
    <w:p w14:paraId="44360C2F" w14:textId="77777777" w:rsidR="003A65E6" w:rsidRPr="00E86B61" w:rsidRDefault="003A65E6" w:rsidP="00395B0F">
      <w:pPr>
        <w:jc w:val="both"/>
        <w:rPr>
          <w:rFonts w:ascii="Arial" w:hAnsi="Arial" w:cs="Arial"/>
          <w:sz w:val="22"/>
          <w:szCs w:val="22"/>
          <w:lang w:val="ru-RU"/>
        </w:rPr>
      </w:pPr>
    </w:p>
    <w:p w14:paraId="687E3DB0" w14:textId="77777777" w:rsidR="003A65E6" w:rsidRPr="00E86B61" w:rsidRDefault="003A65E6" w:rsidP="00395B0F">
      <w:pPr>
        <w:jc w:val="both"/>
        <w:rPr>
          <w:rFonts w:ascii="Arial" w:hAnsi="Arial" w:cs="Arial"/>
          <w:sz w:val="22"/>
          <w:szCs w:val="22"/>
          <w:lang w:eastAsia="en-US"/>
        </w:rPr>
      </w:pPr>
    </w:p>
    <w:p w14:paraId="4E11883D" w14:textId="77777777" w:rsidR="003A65E6" w:rsidRPr="00E86B61" w:rsidRDefault="003A65E6" w:rsidP="00395B0F">
      <w:pPr>
        <w:jc w:val="both"/>
        <w:rPr>
          <w:rFonts w:ascii="Arial" w:hAnsi="Arial" w:cs="Arial"/>
          <w:sz w:val="22"/>
          <w:szCs w:val="22"/>
          <w:lang w:eastAsia="en-US"/>
        </w:rPr>
      </w:pPr>
    </w:p>
    <w:p w14:paraId="11A47D4E" w14:textId="77777777" w:rsidR="003A65E6" w:rsidRPr="00E86B61" w:rsidRDefault="003A65E6" w:rsidP="00395B0F">
      <w:pPr>
        <w:jc w:val="both"/>
        <w:rPr>
          <w:rFonts w:ascii="Arial" w:hAnsi="Arial" w:cs="Arial"/>
          <w:sz w:val="22"/>
          <w:szCs w:val="22"/>
          <w:lang w:eastAsia="en-US"/>
        </w:rPr>
      </w:pPr>
    </w:p>
    <w:p w14:paraId="6E67D773" w14:textId="77777777" w:rsidR="00784D42" w:rsidRDefault="00784D42">
      <w:pPr>
        <w:suppressAutoHyphens w:val="0"/>
        <w:rPr>
          <w:rFonts w:ascii="Arial" w:hAnsi="Arial" w:cs="Arial"/>
          <w:b/>
          <w:bCs/>
          <w:i/>
          <w:iCs/>
          <w:sz w:val="22"/>
          <w:szCs w:val="22"/>
        </w:rPr>
      </w:pPr>
      <w:bookmarkStart w:id="198" w:name="_Toc362821713"/>
      <w:r>
        <w:rPr>
          <w:i/>
          <w:iCs/>
          <w:sz w:val="22"/>
        </w:rPr>
        <w:br w:type="page"/>
      </w:r>
    </w:p>
    <w:p w14:paraId="20C146DF" w14:textId="77777777" w:rsidR="003A65E6" w:rsidRPr="00E86B61" w:rsidRDefault="003A65E6" w:rsidP="00784D42">
      <w:pPr>
        <w:pStyle w:val="Heading3"/>
      </w:pPr>
      <w:bookmarkStart w:id="199" w:name="_ОБРАЗАЦ_2."/>
      <w:bookmarkEnd w:id="199"/>
      <w:r w:rsidRPr="00E86B61">
        <w:lastRenderedPageBreak/>
        <w:t>ОБРАЗАЦ 2.</w:t>
      </w:r>
      <w:bookmarkEnd w:id="198"/>
    </w:p>
    <w:p w14:paraId="31C8A8A9" w14:textId="77777777" w:rsidR="003A65E6" w:rsidRPr="00E86B61" w:rsidRDefault="003A65E6" w:rsidP="002555E1">
      <w:pPr>
        <w:rPr>
          <w:rFonts w:ascii="Arial" w:hAnsi="Arial" w:cs="Arial"/>
          <w:sz w:val="22"/>
          <w:szCs w:val="22"/>
        </w:rPr>
      </w:pPr>
    </w:p>
    <w:p w14:paraId="79FB3874" w14:textId="77777777" w:rsidR="003A65E6" w:rsidRPr="00784D42" w:rsidRDefault="003A65E6" w:rsidP="00784D42">
      <w:pPr>
        <w:jc w:val="center"/>
        <w:rPr>
          <w:rStyle w:val="BookTitle"/>
          <w:rFonts w:ascii="Arial" w:hAnsi="Arial" w:cs="Arial"/>
          <w:bCs w:val="0"/>
          <w:sz w:val="22"/>
        </w:rPr>
      </w:pPr>
      <w:bookmarkStart w:id="200" w:name="_Toc310433006"/>
      <w:bookmarkStart w:id="201" w:name="_Toc361395923"/>
      <w:bookmarkStart w:id="202" w:name="_Toc361395988"/>
      <w:bookmarkStart w:id="203" w:name="_Toc362821714"/>
      <w:r w:rsidRPr="00784D42">
        <w:rPr>
          <w:rStyle w:val="BookTitle"/>
          <w:rFonts w:ascii="Arial" w:hAnsi="Arial" w:cs="Arial"/>
          <w:bCs w:val="0"/>
          <w:sz w:val="22"/>
        </w:rPr>
        <w:t>ОБРАЗАЦ ПОНУДЕ</w:t>
      </w:r>
      <w:bookmarkEnd w:id="200"/>
      <w:bookmarkEnd w:id="201"/>
      <w:bookmarkEnd w:id="202"/>
      <w:bookmarkEnd w:id="203"/>
    </w:p>
    <w:p w14:paraId="35B1AAE9" w14:textId="77777777" w:rsidR="003A65E6" w:rsidRPr="00E86B61" w:rsidRDefault="003A65E6" w:rsidP="00071074">
      <w:pPr>
        <w:jc w:val="both"/>
        <w:rPr>
          <w:rFonts w:ascii="Arial" w:hAnsi="Arial" w:cs="Arial"/>
          <w:sz w:val="22"/>
          <w:szCs w:val="22"/>
        </w:rPr>
      </w:pPr>
    </w:p>
    <w:p w14:paraId="7BF66E5A" w14:textId="77777777" w:rsidR="003A65E6" w:rsidRPr="00E86B61" w:rsidRDefault="003A65E6" w:rsidP="00071074">
      <w:pPr>
        <w:jc w:val="both"/>
        <w:rPr>
          <w:rFonts w:ascii="Arial" w:hAnsi="Arial" w:cs="Arial"/>
          <w:sz w:val="22"/>
          <w:szCs w:val="22"/>
        </w:rPr>
      </w:pPr>
      <w:r w:rsidRPr="00E86B61">
        <w:rPr>
          <w:rFonts w:ascii="Arial" w:hAnsi="Arial" w:cs="Arial"/>
          <w:sz w:val="22"/>
          <w:szCs w:val="22"/>
        </w:rPr>
        <w:t>Назив понуђача ___________________________</w:t>
      </w:r>
    </w:p>
    <w:p w14:paraId="37F47E5D" w14:textId="77777777" w:rsidR="003A65E6" w:rsidRPr="00E86B61" w:rsidRDefault="003A65E6" w:rsidP="00071074">
      <w:pPr>
        <w:jc w:val="both"/>
        <w:rPr>
          <w:rFonts w:ascii="Arial" w:hAnsi="Arial" w:cs="Arial"/>
          <w:sz w:val="22"/>
          <w:szCs w:val="22"/>
        </w:rPr>
      </w:pPr>
      <w:r w:rsidRPr="00E86B61">
        <w:rPr>
          <w:rFonts w:ascii="Arial" w:hAnsi="Arial" w:cs="Arial"/>
          <w:sz w:val="22"/>
          <w:szCs w:val="22"/>
        </w:rPr>
        <w:t>Адреса понуђача __________________________</w:t>
      </w:r>
    </w:p>
    <w:p w14:paraId="39A07F71" w14:textId="77777777" w:rsidR="003A65E6" w:rsidRPr="00E86B61" w:rsidRDefault="003A65E6" w:rsidP="00071074">
      <w:pPr>
        <w:jc w:val="both"/>
        <w:rPr>
          <w:rFonts w:ascii="Arial" w:hAnsi="Arial" w:cs="Arial"/>
          <w:sz w:val="22"/>
          <w:szCs w:val="22"/>
        </w:rPr>
      </w:pPr>
      <w:r w:rsidRPr="00E86B61">
        <w:rPr>
          <w:rFonts w:ascii="Arial" w:hAnsi="Arial" w:cs="Arial"/>
          <w:sz w:val="22"/>
          <w:szCs w:val="22"/>
        </w:rPr>
        <w:t>Број дел. протокола понуђача ________________</w:t>
      </w:r>
    </w:p>
    <w:p w14:paraId="5D45DABB" w14:textId="77777777" w:rsidR="003A65E6" w:rsidRPr="00E86B61" w:rsidRDefault="003A65E6" w:rsidP="00071074">
      <w:pPr>
        <w:jc w:val="both"/>
        <w:rPr>
          <w:rFonts w:ascii="Arial" w:hAnsi="Arial" w:cs="Arial"/>
          <w:sz w:val="22"/>
          <w:szCs w:val="22"/>
        </w:rPr>
      </w:pPr>
      <w:r w:rsidRPr="00E86B61">
        <w:rPr>
          <w:rFonts w:ascii="Arial" w:hAnsi="Arial" w:cs="Arial"/>
          <w:sz w:val="22"/>
          <w:szCs w:val="22"/>
        </w:rPr>
        <w:t>Датум: __________  године</w:t>
      </w:r>
    </w:p>
    <w:p w14:paraId="5BE5191D" w14:textId="77777777" w:rsidR="003A65E6" w:rsidRPr="00E86B61" w:rsidRDefault="003A65E6" w:rsidP="00071074">
      <w:pPr>
        <w:jc w:val="both"/>
        <w:rPr>
          <w:rFonts w:ascii="Arial" w:hAnsi="Arial" w:cs="Arial"/>
          <w:sz w:val="22"/>
          <w:szCs w:val="22"/>
        </w:rPr>
      </w:pPr>
      <w:r w:rsidRPr="00E86B61">
        <w:rPr>
          <w:rFonts w:ascii="Arial" w:hAnsi="Arial" w:cs="Arial"/>
          <w:sz w:val="22"/>
          <w:szCs w:val="22"/>
        </w:rPr>
        <w:t>Место: _________________</w:t>
      </w:r>
    </w:p>
    <w:p w14:paraId="7F015DED" w14:textId="77777777" w:rsidR="003A65E6" w:rsidRPr="00E86B61" w:rsidRDefault="003A65E6" w:rsidP="00071074">
      <w:pPr>
        <w:jc w:val="both"/>
        <w:rPr>
          <w:rFonts w:ascii="Arial" w:hAnsi="Arial" w:cs="Arial"/>
          <w:sz w:val="22"/>
          <w:szCs w:val="22"/>
        </w:rPr>
      </w:pPr>
      <w:r w:rsidRPr="00E86B61">
        <w:rPr>
          <w:rFonts w:ascii="Arial" w:hAnsi="Arial" w:cs="Arial"/>
          <w:sz w:val="22"/>
          <w:szCs w:val="22"/>
        </w:rPr>
        <w:t>(у случају заједничке понуде уносе се подаци за носиоца посла)</w:t>
      </w:r>
    </w:p>
    <w:p w14:paraId="727D389E" w14:textId="77777777" w:rsidR="003A65E6" w:rsidRPr="00E86B61" w:rsidRDefault="003A65E6" w:rsidP="00071074">
      <w:pPr>
        <w:jc w:val="both"/>
        <w:rPr>
          <w:rFonts w:ascii="Arial" w:hAnsi="Arial" w:cs="Arial"/>
          <w:sz w:val="22"/>
          <w:szCs w:val="22"/>
        </w:rPr>
      </w:pPr>
    </w:p>
    <w:p w14:paraId="48F1F86A" w14:textId="77777777" w:rsidR="003A65E6" w:rsidRPr="00E86B61" w:rsidRDefault="003A65E6" w:rsidP="00071074">
      <w:pPr>
        <w:jc w:val="both"/>
        <w:rPr>
          <w:rFonts w:ascii="Arial" w:hAnsi="Arial" w:cs="Arial"/>
          <w:sz w:val="22"/>
          <w:szCs w:val="22"/>
        </w:rPr>
      </w:pPr>
    </w:p>
    <w:p w14:paraId="05D3CD75" w14:textId="0A629585" w:rsidR="003A65E6" w:rsidRPr="00E86B61" w:rsidRDefault="003A65E6" w:rsidP="007520CE">
      <w:pPr>
        <w:jc w:val="both"/>
        <w:rPr>
          <w:rFonts w:ascii="Arial" w:hAnsi="Arial" w:cs="Arial"/>
          <w:sz w:val="22"/>
          <w:szCs w:val="22"/>
        </w:rPr>
      </w:pPr>
      <w:r w:rsidRPr="00E86B61">
        <w:rPr>
          <w:rFonts w:ascii="Arial" w:hAnsi="Arial" w:cs="Arial"/>
          <w:sz w:val="22"/>
          <w:szCs w:val="22"/>
        </w:rPr>
        <w:t>На основу позива за подношење понуда у отвореном поступку јавне набавке</w:t>
      </w:r>
      <w:r w:rsidR="002E217B">
        <w:rPr>
          <w:rFonts w:ascii="Arial" w:hAnsi="Arial" w:cs="Arial"/>
          <w:sz w:val="22"/>
          <w:szCs w:val="22"/>
          <w:lang w:val="sr-Cyrl-RS"/>
        </w:rPr>
        <w:t xml:space="preserve"> услуга са пратећим добрима</w:t>
      </w:r>
      <w:r w:rsidRPr="00E86B61">
        <w:rPr>
          <w:rFonts w:ascii="Arial" w:hAnsi="Arial" w:cs="Arial"/>
          <w:sz w:val="22"/>
          <w:szCs w:val="22"/>
        </w:rPr>
        <w:t xml:space="preserve"> “</w:t>
      </w:r>
      <w:r w:rsidR="00971FFF" w:rsidRPr="00E86B61">
        <w:rPr>
          <w:rFonts w:ascii="Arial" w:hAnsi="Arial" w:cs="Arial"/>
          <w:sz w:val="22"/>
          <w:szCs w:val="22"/>
        </w:rPr>
        <w:t>Интегрални систем за праћење и управљање перформансама ИКТ система</w:t>
      </w:r>
      <w:r w:rsidRPr="00E86B61">
        <w:rPr>
          <w:rFonts w:ascii="Arial" w:hAnsi="Arial" w:cs="Arial"/>
          <w:sz w:val="22"/>
          <w:szCs w:val="22"/>
        </w:rPr>
        <w:t xml:space="preserve">“ објављеног дана </w:t>
      </w:r>
      <w:r w:rsidR="00B756CB" w:rsidRPr="00B756CB">
        <w:rPr>
          <w:rFonts w:ascii="Arial" w:hAnsi="Arial" w:cs="Arial"/>
          <w:sz w:val="22"/>
          <w:szCs w:val="22"/>
          <w:lang w:val="sr-Cyrl-RS"/>
        </w:rPr>
        <w:t>27</w:t>
      </w:r>
      <w:r w:rsidRPr="00B756CB">
        <w:rPr>
          <w:rFonts w:ascii="Arial" w:hAnsi="Arial" w:cs="Arial"/>
          <w:sz w:val="22"/>
          <w:szCs w:val="22"/>
        </w:rPr>
        <w:t>.</w:t>
      </w:r>
      <w:r w:rsidR="00AE5BED" w:rsidRPr="00B756CB">
        <w:rPr>
          <w:rFonts w:ascii="Arial" w:hAnsi="Arial" w:cs="Arial"/>
          <w:sz w:val="22"/>
          <w:szCs w:val="22"/>
        </w:rPr>
        <w:t>1</w:t>
      </w:r>
      <w:r w:rsidR="009944DD" w:rsidRPr="00B756CB">
        <w:rPr>
          <w:rFonts w:ascii="Arial" w:hAnsi="Arial" w:cs="Arial"/>
          <w:sz w:val="22"/>
          <w:szCs w:val="22"/>
          <w:lang w:val="sr-Cyrl-RS"/>
        </w:rPr>
        <w:t>1</w:t>
      </w:r>
      <w:r w:rsidRPr="00B756CB">
        <w:rPr>
          <w:rFonts w:ascii="Arial" w:hAnsi="Arial" w:cs="Arial"/>
          <w:sz w:val="22"/>
          <w:szCs w:val="22"/>
        </w:rPr>
        <w:t>.201</w:t>
      </w:r>
      <w:r w:rsidR="00FD1BF9" w:rsidRPr="00B756CB">
        <w:rPr>
          <w:rFonts w:ascii="Arial" w:hAnsi="Arial" w:cs="Arial"/>
          <w:sz w:val="22"/>
          <w:szCs w:val="22"/>
        </w:rPr>
        <w:t>5</w:t>
      </w:r>
      <w:r w:rsidRPr="00B756CB">
        <w:rPr>
          <w:rFonts w:ascii="Arial" w:hAnsi="Arial" w:cs="Arial"/>
          <w:sz w:val="22"/>
          <w:szCs w:val="22"/>
        </w:rPr>
        <w:t>. године</w:t>
      </w:r>
      <w:r w:rsidRPr="00E86B61">
        <w:rPr>
          <w:rFonts w:ascii="Arial" w:hAnsi="Arial" w:cs="Arial"/>
          <w:sz w:val="22"/>
          <w:szCs w:val="22"/>
        </w:rPr>
        <w:t xml:space="preserve"> на Порталу јавних набавки, Порталу службених гласила</w:t>
      </w:r>
      <w:r w:rsidR="00D90375" w:rsidRPr="00E86B61">
        <w:rPr>
          <w:rFonts w:ascii="Arial" w:hAnsi="Arial" w:cs="Arial"/>
          <w:sz w:val="22"/>
          <w:szCs w:val="22"/>
        </w:rPr>
        <w:t xml:space="preserve"> </w:t>
      </w:r>
      <w:r w:rsidR="0096171F" w:rsidRPr="00E86B61">
        <w:rPr>
          <w:rFonts w:ascii="Arial" w:hAnsi="Arial" w:cs="Arial"/>
          <w:sz w:val="22"/>
          <w:szCs w:val="22"/>
        </w:rPr>
        <w:t>Р</w:t>
      </w:r>
      <w:r w:rsidR="00D90375" w:rsidRPr="00E86B61">
        <w:rPr>
          <w:rFonts w:ascii="Arial" w:hAnsi="Arial" w:cs="Arial"/>
          <w:sz w:val="22"/>
          <w:szCs w:val="22"/>
        </w:rPr>
        <w:t>С</w:t>
      </w:r>
      <w:r w:rsidRPr="00E86B61">
        <w:rPr>
          <w:rFonts w:ascii="Arial" w:hAnsi="Arial" w:cs="Arial"/>
          <w:sz w:val="22"/>
          <w:szCs w:val="22"/>
        </w:rPr>
        <w:t xml:space="preserve"> и </w:t>
      </w:r>
      <w:r w:rsidR="002E217B" w:rsidRPr="00E86B61">
        <w:rPr>
          <w:rFonts w:ascii="Arial" w:hAnsi="Arial" w:cs="Arial"/>
          <w:sz w:val="22"/>
          <w:szCs w:val="22"/>
        </w:rPr>
        <w:t>баз</w:t>
      </w:r>
      <w:r w:rsidR="002E217B">
        <w:rPr>
          <w:rFonts w:ascii="Arial" w:hAnsi="Arial" w:cs="Arial"/>
          <w:sz w:val="22"/>
          <w:szCs w:val="22"/>
          <w:lang w:val="sr-Cyrl-RS"/>
        </w:rPr>
        <w:t>и</w:t>
      </w:r>
      <w:r w:rsidR="002E217B" w:rsidRPr="00E86B61">
        <w:rPr>
          <w:rFonts w:ascii="Arial" w:hAnsi="Arial" w:cs="Arial"/>
          <w:sz w:val="22"/>
          <w:szCs w:val="22"/>
        </w:rPr>
        <w:t xml:space="preserve"> </w:t>
      </w:r>
      <w:r w:rsidRPr="00E86B61">
        <w:rPr>
          <w:rFonts w:ascii="Arial" w:hAnsi="Arial" w:cs="Arial"/>
          <w:sz w:val="22"/>
          <w:szCs w:val="22"/>
        </w:rPr>
        <w:t>прописа и интернет страници Наручиоца,</w:t>
      </w:r>
      <w:r w:rsidR="002E217B">
        <w:rPr>
          <w:rFonts w:ascii="Arial" w:hAnsi="Arial" w:cs="Arial"/>
          <w:sz w:val="22"/>
          <w:szCs w:val="22"/>
          <w:lang w:val="sr-Cyrl-RS"/>
        </w:rPr>
        <w:t xml:space="preserve"> </w:t>
      </w:r>
      <w:r w:rsidRPr="00E86B61">
        <w:rPr>
          <w:rFonts w:ascii="Arial" w:hAnsi="Arial" w:cs="Arial"/>
          <w:sz w:val="22"/>
          <w:szCs w:val="22"/>
        </w:rPr>
        <w:t xml:space="preserve">подносимо </w:t>
      </w:r>
    </w:p>
    <w:p w14:paraId="297DB7E7" w14:textId="77777777" w:rsidR="003A65E6" w:rsidRPr="00E86B61" w:rsidRDefault="003A65E6" w:rsidP="00071074">
      <w:pPr>
        <w:jc w:val="both"/>
        <w:rPr>
          <w:rFonts w:ascii="Arial" w:hAnsi="Arial" w:cs="Arial"/>
          <w:sz w:val="22"/>
          <w:szCs w:val="22"/>
        </w:rPr>
      </w:pPr>
    </w:p>
    <w:p w14:paraId="5704EDD0" w14:textId="77777777" w:rsidR="003A65E6" w:rsidRPr="00E86B61" w:rsidRDefault="003A65E6" w:rsidP="00071074">
      <w:pPr>
        <w:jc w:val="center"/>
        <w:rPr>
          <w:rFonts w:ascii="Arial" w:hAnsi="Arial" w:cs="Arial"/>
          <w:b/>
          <w:bCs/>
          <w:sz w:val="22"/>
          <w:szCs w:val="22"/>
        </w:rPr>
      </w:pPr>
      <w:r w:rsidRPr="00E86B61">
        <w:rPr>
          <w:rFonts w:ascii="Arial" w:hAnsi="Arial" w:cs="Arial"/>
          <w:b/>
          <w:bCs/>
          <w:sz w:val="22"/>
          <w:szCs w:val="22"/>
        </w:rPr>
        <w:t>П О Н У Д У</w:t>
      </w:r>
    </w:p>
    <w:p w14:paraId="732416AE" w14:textId="77777777" w:rsidR="003A65E6" w:rsidRPr="00E86B61" w:rsidRDefault="003A65E6" w:rsidP="00071074">
      <w:pPr>
        <w:jc w:val="both"/>
        <w:rPr>
          <w:rFonts w:ascii="Arial" w:hAnsi="Arial" w:cs="Arial"/>
          <w:sz w:val="22"/>
          <w:szCs w:val="22"/>
        </w:rPr>
      </w:pPr>
    </w:p>
    <w:p w14:paraId="4A871469" w14:textId="77777777" w:rsidR="003A65E6" w:rsidRPr="00E86B61" w:rsidRDefault="003A65E6" w:rsidP="00071074">
      <w:pPr>
        <w:jc w:val="both"/>
        <w:rPr>
          <w:rFonts w:ascii="Arial" w:hAnsi="Arial" w:cs="Arial"/>
          <w:sz w:val="22"/>
          <w:szCs w:val="22"/>
        </w:rPr>
      </w:pPr>
      <w:r w:rsidRPr="00E86B61">
        <w:rPr>
          <w:rFonts w:ascii="Arial" w:hAnsi="Arial" w:cs="Arial"/>
          <w:sz w:val="22"/>
          <w:szCs w:val="22"/>
        </w:rPr>
        <w:t>У складу са траженим захтевима и условима утврђеним позивом и конкурсном документацијом, испуњавамо све услове за извршење јавне набавке.</w:t>
      </w:r>
    </w:p>
    <w:p w14:paraId="3B26DC15" w14:textId="77777777" w:rsidR="003A65E6" w:rsidRPr="00E86B61" w:rsidRDefault="003A65E6" w:rsidP="00071074">
      <w:pPr>
        <w:jc w:val="both"/>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10"/>
        <w:gridCol w:w="4500"/>
      </w:tblGrid>
      <w:tr w:rsidR="003A65E6" w:rsidRPr="00E86B61" w14:paraId="2F492333" w14:textId="77777777">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D5E699" w14:textId="77777777" w:rsidR="003A65E6" w:rsidRPr="00E86B61" w:rsidRDefault="003A65E6" w:rsidP="00071074">
            <w:pPr>
              <w:jc w:val="center"/>
              <w:rPr>
                <w:rFonts w:ascii="Arial" w:hAnsi="Arial" w:cs="Arial"/>
                <w:b/>
                <w:bCs/>
                <w:sz w:val="22"/>
                <w:szCs w:val="22"/>
              </w:rPr>
            </w:pPr>
            <w:r w:rsidRPr="00E86B61">
              <w:rPr>
                <w:rFonts w:ascii="Arial" w:hAnsi="Arial" w:cs="Arial"/>
                <w:b/>
                <w:bCs/>
                <w:sz w:val="22"/>
                <w:szCs w:val="22"/>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FC54AD" w14:textId="77777777" w:rsidR="003A65E6" w:rsidRPr="00E86B61" w:rsidRDefault="00F26689" w:rsidP="00071074">
            <w:pPr>
              <w:jc w:val="center"/>
              <w:rPr>
                <w:rFonts w:ascii="Arial" w:hAnsi="Arial" w:cs="Arial"/>
                <w:sz w:val="22"/>
                <w:szCs w:val="22"/>
              </w:rPr>
            </w:pPr>
            <w:r w:rsidRPr="00E86B61">
              <w:rPr>
                <w:rFonts w:ascii="Arial" w:hAnsi="Arial" w:cs="Arial"/>
                <w:sz w:val="22"/>
                <w:szCs w:val="22"/>
              </w:rPr>
              <w:t>35/15/ДИКТ</w:t>
            </w:r>
          </w:p>
        </w:tc>
      </w:tr>
    </w:tbl>
    <w:p w14:paraId="23D837C4" w14:textId="77777777" w:rsidR="003A65E6" w:rsidRPr="00E86B61" w:rsidRDefault="003A65E6" w:rsidP="00071074">
      <w:pPr>
        <w:ind w:left="360"/>
        <w:jc w:val="cente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3A65E6" w:rsidRPr="00E86B61" w14:paraId="0462C20A" w14:textId="7777777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8E024AF" w14:textId="77777777" w:rsidR="003A65E6" w:rsidRPr="00E86B61" w:rsidRDefault="003A65E6" w:rsidP="00071074">
            <w:pPr>
              <w:jc w:val="center"/>
              <w:rPr>
                <w:rFonts w:ascii="Arial" w:hAnsi="Arial" w:cs="Arial"/>
                <w:b/>
                <w:bCs/>
                <w:sz w:val="22"/>
                <w:szCs w:val="22"/>
              </w:rPr>
            </w:pPr>
            <w:r w:rsidRPr="00E86B61">
              <w:rPr>
                <w:rFonts w:ascii="Arial" w:hAnsi="Arial" w:cs="Arial"/>
                <w:b/>
                <w:bCs/>
                <w:sz w:val="22"/>
                <w:szCs w:val="22"/>
              </w:rPr>
              <w:t>НАЗИВ И СЕДИШТЕ</w:t>
            </w:r>
            <w:r w:rsidR="00D90375" w:rsidRPr="00E86B61">
              <w:rPr>
                <w:rFonts w:ascii="Arial" w:hAnsi="Arial" w:cs="Arial"/>
                <w:b/>
                <w:bCs/>
                <w:sz w:val="22"/>
                <w:szCs w:val="22"/>
              </w:rPr>
              <w:t xml:space="preserve"> </w:t>
            </w:r>
            <w:r w:rsidRPr="00E86B61">
              <w:rPr>
                <w:rFonts w:ascii="Arial" w:hAnsi="Arial" w:cs="Arial"/>
                <w:b/>
                <w:bCs/>
                <w:sz w:val="22"/>
                <w:szCs w:val="22"/>
              </w:rPr>
              <w:t>ПОНУЂАЧА</w:t>
            </w:r>
          </w:p>
          <w:p w14:paraId="09EC162F" w14:textId="77777777" w:rsidR="003A65E6" w:rsidRPr="00E86B61" w:rsidRDefault="003A65E6" w:rsidP="00071074">
            <w:pPr>
              <w:jc w:val="center"/>
              <w:rPr>
                <w:rFonts w:ascii="Arial" w:hAnsi="Arial" w:cs="Arial"/>
                <w:b/>
                <w:bCs/>
                <w:sz w:val="22"/>
                <w:szCs w:val="22"/>
              </w:rPr>
            </w:pPr>
          </w:p>
          <w:p w14:paraId="411BBCED" w14:textId="77777777" w:rsidR="003A65E6" w:rsidRPr="00E86B61" w:rsidRDefault="003A65E6" w:rsidP="00071074">
            <w:pPr>
              <w:jc w:val="center"/>
              <w:rPr>
                <w:rFonts w:ascii="Arial" w:hAnsi="Arial" w:cs="Arial"/>
                <w:b/>
                <w:bCs/>
                <w:sz w:val="22"/>
                <w:szCs w:val="22"/>
              </w:rPr>
            </w:pPr>
            <w:r w:rsidRPr="00E86B61">
              <w:rPr>
                <w:rFonts w:ascii="Arial" w:hAnsi="Arial" w:cs="Arial"/>
                <w:b/>
                <w:bCs/>
                <w:sz w:val="22"/>
                <w:szCs w:val="22"/>
              </w:rPr>
              <w:t>МАТИЧНИ БР. ПОНУЂАЧА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2B9E3F" w14:textId="77777777" w:rsidR="003A65E6" w:rsidRPr="00E86B61" w:rsidRDefault="003A65E6" w:rsidP="00071074">
            <w:pPr>
              <w:jc w:val="center"/>
              <w:rPr>
                <w:rFonts w:ascii="Arial" w:hAnsi="Arial" w:cs="Arial"/>
                <w:sz w:val="22"/>
                <w:szCs w:val="22"/>
              </w:rPr>
            </w:pPr>
          </w:p>
        </w:tc>
      </w:tr>
      <w:tr w:rsidR="003A65E6" w:rsidRPr="00E86B61" w14:paraId="61565E12" w14:textId="7777777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BAA35E" w14:textId="77777777" w:rsidR="003A65E6" w:rsidRPr="00E86B61" w:rsidRDefault="003A65E6" w:rsidP="00071074">
            <w:pPr>
              <w:jc w:val="center"/>
              <w:rPr>
                <w:rFonts w:ascii="Arial" w:hAnsi="Arial" w:cs="Arial"/>
                <w:b/>
                <w:bCs/>
                <w:sz w:val="22"/>
                <w:szCs w:val="22"/>
              </w:rPr>
            </w:pPr>
            <w:r w:rsidRPr="00E86B61">
              <w:rPr>
                <w:rFonts w:ascii="Arial" w:hAnsi="Arial" w:cs="Arial"/>
                <w:b/>
                <w:bCs/>
                <w:sz w:val="22"/>
                <w:szCs w:val="22"/>
              </w:rPr>
              <w:t xml:space="preserve">ДЕЛАТНОСТ ПОНУЂАЧА </w:t>
            </w:r>
            <w:r w:rsidRPr="00E86B61">
              <w:rPr>
                <w:rFonts w:ascii="Arial" w:hAnsi="Arial" w:cs="Arial"/>
                <w:sz w:val="22"/>
                <w:szCs w:val="22"/>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21A2DA9" w14:textId="77777777" w:rsidR="003A65E6" w:rsidRPr="00E86B61" w:rsidRDefault="003A65E6" w:rsidP="00071074">
            <w:pPr>
              <w:jc w:val="center"/>
              <w:rPr>
                <w:rFonts w:ascii="Arial" w:hAnsi="Arial" w:cs="Arial"/>
                <w:sz w:val="22"/>
                <w:szCs w:val="22"/>
              </w:rPr>
            </w:pPr>
          </w:p>
        </w:tc>
      </w:tr>
    </w:tbl>
    <w:p w14:paraId="4963C2CA" w14:textId="77777777" w:rsidR="003A65E6" w:rsidRPr="00E86B61" w:rsidRDefault="003A65E6" w:rsidP="00071074">
      <w:pPr>
        <w:ind w:left="360"/>
        <w:jc w:val="cente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3A65E6" w:rsidRPr="00E86B61" w14:paraId="0CB71BE7" w14:textId="7777777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348897" w14:textId="77777777" w:rsidR="003A65E6" w:rsidRPr="00E86B61" w:rsidRDefault="003A65E6" w:rsidP="00071074">
            <w:pPr>
              <w:jc w:val="center"/>
              <w:rPr>
                <w:rFonts w:ascii="Arial" w:hAnsi="Arial" w:cs="Arial"/>
                <w:b/>
                <w:bCs/>
                <w:sz w:val="22"/>
                <w:szCs w:val="22"/>
              </w:rPr>
            </w:pPr>
            <w:r w:rsidRPr="00E86B61">
              <w:rPr>
                <w:rFonts w:ascii="Arial" w:hAnsi="Arial" w:cs="Arial"/>
                <w:b/>
                <w:bCs/>
                <w:sz w:val="22"/>
                <w:szCs w:val="22"/>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168CE16" w14:textId="77777777" w:rsidR="003A65E6" w:rsidRPr="00E86B61" w:rsidRDefault="003A65E6" w:rsidP="00071074">
            <w:pPr>
              <w:jc w:val="center"/>
              <w:rPr>
                <w:rFonts w:ascii="Arial" w:hAnsi="Arial" w:cs="Arial"/>
                <w:sz w:val="22"/>
                <w:szCs w:val="22"/>
              </w:rPr>
            </w:pPr>
          </w:p>
        </w:tc>
      </w:tr>
    </w:tbl>
    <w:p w14:paraId="67B634B2" w14:textId="77777777" w:rsidR="003A65E6" w:rsidRPr="00E86B61" w:rsidRDefault="003A65E6" w:rsidP="00071074">
      <w:pP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3A65E6" w:rsidRPr="00E86B61" w14:paraId="625EABF7" w14:textId="77777777">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109151" w14:textId="77777777" w:rsidR="003A65E6" w:rsidRPr="00E86B61" w:rsidRDefault="003A65E6" w:rsidP="00071074">
            <w:pPr>
              <w:jc w:val="center"/>
              <w:rPr>
                <w:rFonts w:ascii="Arial" w:hAnsi="Arial" w:cs="Arial"/>
                <w:b/>
                <w:bCs/>
                <w:sz w:val="22"/>
                <w:szCs w:val="22"/>
              </w:rPr>
            </w:pPr>
            <w:r w:rsidRPr="00E86B61">
              <w:rPr>
                <w:rFonts w:ascii="Arial" w:hAnsi="Arial" w:cs="Arial"/>
                <w:b/>
                <w:bCs/>
                <w:sz w:val="22"/>
                <w:szCs w:val="22"/>
              </w:rPr>
              <w:t>НАЧИН ПОДНОШЕЊА ПОНУДЕ</w:t>
            </w:r>
          </w:p>
          <w:p w14:paraId="1AA3A58C" w14:textId="77777777" w:rsidR="003A65E6" w:rsidRPr="00E86B61" w:rsidRDefault="003A65E6" w:rsidP="00071074">
            <w:pPr>
              <w:jc w:val="center"/>
              <w:rPr>
                <w:rFonts w:ascii="Arial" w:hAnsi="Arial" w:cs="Arial"/>
                <w:sz w:val="22"/>
                <w:szCs w:val="22"/>
              </w:rPr>
            </w:pPr>
            <w:r w:rsidRPr="00E86B61">
              <w:rPr>
                <w:rFonts w:ascii="Arial" w:hAnsi="Arial" w:cs="Arial"/>
                <w:sz w:val="22"/>
                <w:szCs w:val="22"/>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12AC87" w14:textId="77777777" w:rsidR="003A65E6" w:rsidRPr="00E86B61" w:rsidRDefault="003A65E6" w:rsidP="00EB4DAF">
            <w:pPr>
              <w:numPr>
                <w:ilvl w:val="0"/>
                <w:numId w:val="4"/>
              </w:numPr>
              <w:suppressAutoHyphens w:val="0"/>
              <w:rPr>
                <w:rFonts w:ascii="Arial" w:hAnsi="Arial" w:cs="Arial"/>
                <w:sz w:val="22"/>
                <w:szCs w:val="22"/>
              </w:rPr>
            </w:pPr>
            <w:r w:rsidRPr="00E86B61">
              <w:rPr>
                <w:rFonts w:ascii="Arial" w:hAnsi="Arial" w:cs="Arial"/>
                <w:sz w:val="22"/>
                <w:szCs w:val="22"/>
              </w:rPr>
              <w:t>самостално</w:t>
            </w:r>
          </w:p>
          <w:p w14:paraId="4E716127" w14:textId="77777777" w:rsidR="003A65E6" w:rsidRPr="00E86B61" w:rsidRDefault="003A65E6" w:rsidP="00EB4DAF">
            <w:pPr>
              <w:numPr>
                <w:ilvl w:val="0"/>
                <w:numId w:val="4"/>
              </w:numPr>
              <w:suppressAutoHyphens w:val="0"/>
              <w:rPr>
                <w:rFonts w:ascii="Arial" w:hAnsi="Arial" w:cs="Arial"/>
                <w:sz w:val="22"/>
                <w:szCs w:val="22"/>
              </w:rPr>
            </w:pPr>
            <w:r w:rsidRPr="00E86B61">
              <w:rPr>
                <w:rFonts w:ascii="Arial" w:hAnsi="Arial" w:cs="Arial"/>
                <w:sz w:val="22"/>
                <w:szCs w:val="22"/>
              </w:rPr>
              <w:t>заједничка понуда</w:t>
            </w:r>
          </w:p>
          <w:p w14:paraId="6EA8F227" w14:textId="77777777" w:rsidR="003A65E6" w:rsidRPr="00E86B61" w:rsidRDefault="003A65E6" w:rsidP="00EB4DAF">
            <w:pPr>
              <w:numPr>
                <w:ilvl w:val="0"/>
                <w:numId w:val="4"/>
              </w:numPr>
              <w:suppressAutoHyphens w:val="0"/>
              <w:rPr>
                <w:rFonts w:ascii="Arial" w:hAnsi="Arial" w:cs="Arial"/>
                <w:sz w:val="22"/>
                <w:szCs w:val="22"/>
              </w:rPr>
            </w:pPr>
            <w:r w:rsidRPr="00E86B61">
              <w:rPr>
                <w:rFonts w:ascii="Arial" w:hAnsi="Arial" w:cs="Arial"/>
                <w:sz w:val="22"/>
                <w:szCs w:val="22"/>
              </w:rPr>
              <w:t>са подизвођачем</w:t>
            </w:r>
          </w:p>
        </w:tc>
      </w:tr>
      <w:tr w:rsidR="003A65E6" w:rsidRPr="00E86B61" w14:paraId="180C92D5" w14:textId="77777777">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4F80EDA" w14:textId="77777777" w:rsidR="003A65E6" w:rsidRPr="00E86B61" w:rsidRDefault="003A65E6" w:rsidP="00071074">
            <w:pPr>
              <w:jc w:val="center"/>
              <w:rPr>
                <w:rFonts w:ascii="Arial" w:hAnsi="Arial" w:cs="Arial"/>
                <w:b/>
                <w:bCs/>
                <w:sz w:val="22"/>
                <w:szCs w:val="22"/>
              </w:rPr>
            </w:pPr>
            <w:r w:rsidRPr="00E86B61">
              <w:rPr>
                <w:rFonts w:ascii="Arial" w:hAnsi="Arial" w:cs="Arial"/>
                <w:b/>
                <w:bCs/>
                <w:sz w:val="22"/>
                <w:szCs w:val="22"/>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B5E9F28" w14:textId="77777777" w:rsidR="003A65E6" w:rsidRPr="00E86B61" w:rsidRDefault="003A65E6" w:rsidP="00071074">
            <w:pPr>
              <w:suppressAutoHyphens w:val="0"/>
              <w:rPr>
                <w:rFonts w:ascii="Arial" w:hAnsi="Arial" w:cs="Arial"/>
                <w:sz w:val="22"/>
                <w:szCs w:val="22"/>
              </w:rPr>
            </w:pPr>
          </w:p>
        </w:tc>
      </w:tr>
      <w:tr w:rsidR="003A65E6" w:rsidRPr="00E86B61" w14:paraId="30703BF7" w14:textId="77777777">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569ABED" w14:textId="77777777" w:rsidR="003A65E6" w:rsidRPr="00E86B61" w:rsidRDefault="003A65E6" w:rsidP="00071074">
            <w:pPr>
              <w:jc w:val="center"/>
              <w:rPr>
                <w:rFonts w:ascii="Arial" w:hAnsi="Arial" w:cs="Arial"/>
                <w:b/>
                <w:bCs/>
                <w:sz w:val="22"/>
                <w:szCs w:val="22"/>
              </w:rPr>
            </w:pPr>
          </w:p>
          <w:p w14:paraId="31F585EE" w14:textId="77777777" w:rsidR="003A65E6" w:rsidRPr="00E86B61" w:rsidRDefault="003A65E6" w:rsidP="00071074">
            <w:pPr>
              <w:jc w:val="center"/>
              <w:rPr>
                <w:rFonts w:ascii="Arial" w:hAnsi="Arial" w:cs="Arial"/>
                <w:b/>
                <w:bCs/>
                <w:sz w:val="22"/>
                <w:szCs w:val="22"/>
              </w:rPr>
            </w:pPr>
          </w:p>
          <w:p w14:paraId="331FC557" w14:textId="77777777" w:rsidR="003A65E6" w:rsidRPr="00E86B61" w:rsidRDefault="003A65E6" w:rsidP="00071074">
            <w:pPr>
              <w:jc w:val="center"/>
              <w:rPr>
                <w:rFonts w:ascii="Arial" w:hAnsi="Arial" w:cs="Arial"/>
                <w:b/>
                <w:bCs/>
                <w:sz w:val="22"/>
                <w:szCs w:val="22"/>
              </w:rPr>
            </w:pPr>
            <w:r w:rsidRPr="00E86B61">
              <w:rPr>
                <w:rFonts w:ascii="Arial" w:hAnsi="Arial" w:cs="Arial"/>
                <w:b/>
                <w:bCs/>
                <w:sz w:val="22"/>
                <w:szCs w:val="22"/>
              </w:rPr>
              <w:t>НАЗИВ, СЕДИШТЕ, МАТИЧНИ БРОЈ И ПИБ ОСТАЛИХ ЧЛАНОВА ГРУПЕ ПОНУЂАЧА</w:t>
            </w:r>
            <w:r w:rsidR="00D90375" w:rsidRPr="00E86B61">
              <w:rPr>
                <w:rFonts w:ascii="Arial" w:hAnsi="Arial" w:cs="Arial"/>
                <w:b/>
                <w:bCs/>
                <w:sz w:val="22"/>
                <w:szCs w:val="22"/>
              </w:rPr>
              <w:t xml:space="preserve"> </w:t>
            </w:r>
            <w:r w:rsidRPr="00E86B61">
              <w:rPr>
                <w:rFonts w:ascii="Arial" w:hAnsi="Arial" w:cs="Arial"/>
                <w:b/>
                <w:bCs/>
                <w:sz w:val="22"/>
                <w:szCs w:val="22"/>
              </w:rPr>
              <w:t>ИЛИ ПОДИЗВОЂАЧА</w:t>
            </w:r>
          </w:p>
          <w:p w14:paraId="64E27830" w14:textId="77777777" w:rsidR="003A65E6" w:rsidRPr="00E86B61" w:rsidRDefault="003A65E6" w:rsidP="00071074">
            <w:pPr>
              <w:jc w:val="center"/>
              <w:rPr>
                <w:rFonts w:ascii="Arial" w:hAnsi="Arial" w:cs="Arial"/>
                <w:b/>
                <w:bCs/>
                <w:sz w:val="22"/>
                <w:szCs w:val="22"/>
              </w:rPr>
            </w:pPr>
          </w:p>
          <w:p w14:paraId="5F29C49E" w14:textId="77777777" w:rsidR="003A65E6" w:rsidRPr="00E86B61" w:rsidRDefault="003A65E6" w:rsidP="00071074">
            <w:pPr>
              <w:jc w:val="center"/>
              <w:rPr>
                <w:rFonts w:ascii="Arial" w:hAnsi="Arial" w:cs="Arial"/>
                <w:b/>
                <w:bCs/>
                <w:sz w:val="22"/>
                <w:szCs w:val="22"/>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068D2EA" w14:textId="77777777" w:rsidR="003A65E6" w:rsidRPr="00E86B61" w:rsidRDefault="003A65E6" w:rsidP="00071074">
            <w:pPr>
              <w:ind w:left="1260"/>
              <w:rPr>
                <w:rFonts w:ascii="Arial" w:hAnsi="Arial" w:cs="Arial"/>
                <w:sz w:val="22"/>
                <w:szCs w:val="22"/>
              </w:rPr>
            </w:pPr>
          </w:p>
        </w:tc>
      </w:tr>
    </w:tbl>
    <w:p w14:paraId="5CB94E37" w14:textId="77777777" w:rsidR="003A65E6" w:rsidRPr="00E86B61" w:rsidRDefault="003A65E6" w:rsidP="00D67E7F">
      <w:pPr>
        <w:suppressAutoHyphens w:val="0"/>
        <w:rPr>
          <w:rFonts w:ascii="Arial" w:hAnsi="Arial" w:cs="Arial"/>
          <w:sz w:val="22"/>
          <w:szCs w:val="22"/>
        </w:rPr>
      </w:pPr>
      <w:r w:rsidRPr="00E86B61">
        <w:rPr>
          <w:rFonts w:ascii="Arial" w:hAnsi="Arial" w:cs="Arial"/>
          <w:sz w:val="22"/>
          <w:szCs w:val="22"/>
        </w:rPr>
        <w:br w:type="page"/>
      </w:r>
    </w:p>
    <w:tbl>
      <w:tblPr>
        <w:tblW w:w="0" w:type="auto"/>
        <w:tblInd w:w="2" w:type="dxa"/>
        <w:tblCellMar>
          <w:left w:w="0" w:type="dxa"/>
          <w:right w:w="0" w:type="dxa"/>
        </w:tblCellMar>
        <w:tblLook w:val="0000" w:firstRow="0" w:lastRow="0" w:firstColumn="0" w:lastColumn="0" w:noHBand="0" w:noVBand="0"/>
      </w:tblPr>
      <w:tblGrid>
        <w:gridCol w:w="2606"/>
        <w:gridCol w:w="6321"/>
      </w:tblGrid>
      <w:tr w:rsidR="003A65E6" w:rsidRPr="00E86B61" w14:paraId="2682AEEA" w14:textId="77777777">
        <w:tc>
          <w:tcPr>
            <w:tcW w:w="2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FA8BDE" w14:textId="77777777" w:rsidR="003A65E6" w:rsidRPr="00E86B61" w:rsidRDefault="003A65E6" w:rsidP="00071074">
            <w:pPr>
              <w:jc w:val="center"/>
              <w:rPr>
                <w:rFonts w:ascii="Arial" w:hAnsi="Arial" w:cs="Arial"/>
                <w:b/>
                <w:bCs/>
                <w:sz w:val="22"/>
                <w:szCs w:val="22"/>
              </w:rPr>
            </w:pPr>
            <w:r w:rsidRPr="00E86B61">
              <w:rPr>
                <w:rFonts w:ascii="Arial" w:hAnsi="Arial" w:cs="Arial"/>
                <w:b/>
                <w:bCs/>
                <w:sz w:val="22"/>
                <w:szCs w:val="22"/>
              </w:rPr>
              <w:lastRenderedPageBreak/>
              <w:t>ИМЕ И ПРЕЗИМЕ ЛИЦА ЗА КОНТАКТ</w:t>
            </w:r>
          </w:p>
        </w:tc>
        <w:tc>
          <w:tcPr>
            <w:tcW w:w="63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5D48F19" w14:textId="77777777" w:rsidR="003A65E6" w:rsidRPr="00E86B61" w:rsidRDefault="003A65E6" w:rsidP="00071074">
            <w:pPr>
              <w:jc w:val="center"/>
              <w:rPr>
                <w:rFonts w:ascii="Arial" w:hAnsi="Arial" w:cs="Arial"/>
                <w:b/>
                <w:bCs/>
                <w:sz w:val="22"/>
                <w:szCs w:val="22"/>
              </w:rPr>
            </w:pPr>
          </w:p>
        </w:tc>
      </w:tr>
    </w:tbl>
    <w:p w14:paraId="7E7D1202" w14:textId="77777777" w:rsidR="003A65E6" w:rsidRPr="00E86B61" w:rsidRDefault="003A65E6" w:rsidP="00071074">
      <w:pPr>
        <w:ind w:left="360" w:hanging="360"/>
        <w:jc w:val="center"/>
        <w:rPr>
          <w:rFonts w:ascii="Arial" w:hAnsi="Arial" w:cs="Arial"/>
          <w:b/>
          <w:bCs/>
          <w:sz w:val="22"/>
          <w:szCs w:val="22"/>
        </w:rPr>
      </w:pPr>
    </w:p>
    <w:tbl>
      <w:tblPr>
        <w:tblW w:w="0" w:type="auto"/>
        <w:tblInd w:w="2" w:type="dxa"/>
        <w:tblCellMar>
          <w:left w:w="0" w:type="dxa"/>
          <w:right w:w="0" w:type="dxa"/>
        </w:tblCellMar>
        <w:tblLook w:val="0000" w:firstRow="0" w:lastRow="0" w:firstColumn="0" w:lastColumn="0" w:noHBand="0" w:noVBand="0"/>
      </w:tblPr>
      <w:tblGrid>
        <w:gridCol w:w="2626"/>
        <w:gridCol w:w="6423"/>
      </w:tblGrid>
      <w:tr w:rsidR="003A65E6" w:rsidRPr="00E86B61" w14:paraId="421D5FB1" w14:textId="7777777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F28D01D" w14:textId="77777777" w:rsidR="003A65E6" w:rsidRPr="00E86B61" w:rsidRDefault="003A65E6" w:rsidP="00071074">
            <w:pPr>
              <w:jc w:val="center"/>
              <w:rPr>
                <w:rFonts w:ascii="Arial" w:hAnsi="Arial" w:cs="Arial"/>
                <w:b/>
                <w:bCs/>
                <w:sz w:val="22"/>
                <w:szCs w:val="22"/>
              </w:rPr>
            </w:pPr>
            <w:r w:rsidRPr="00E86B61">
              <w:rPr>
                <w:rFonts w:ascii="Arial" w:hAnsi="Arial" w:cs="Arial"/>
                <w:b/>
                <w:bCs/>
                <w:sz w:val="22"/>
                <w:szCs w:val="22"/>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BC4A5E6" w14:textId="77777777" w:rsidR="003A65E6" w:rsidRPr="00E86B61" w:rsidRDefault="003A65E6" w:rsidP="00071074">
            <w:pPr>
              <w:jc w:val="center"/>
              <w:rPr>
                <w:rFonts w:ascii="Arial" w:hAnsi="Arial" w:cs="Arial"/>
                <w:b/>
                <w:bCs/>
                <w:sz w:val="22"/>
                <w:szCs w:val="22"/>
              </w:rPr>
            </w:pPr>
          </w:p>
        </w:tc>
      </w:tr>
    </w:tbl>
    <w:p w14:paraId="7BECDBF1" w14:textId="77777777" w:rsidR="003A65E6" w:rsidRPr="00E86B61" w:rsidRDefault="003A65E6" w:rsidP="00071074">
      <w:pPr>
        <w:rPr>
          <w:rFonts w:ascii="Arial" w:hAnsi="Arial" w:cs="Arial"/>
          <w:sz w:val="22"/>
          <w:szCs w:val="22"/>
          <w:u w:val="single"/>
        </w:rPr>
      </w:pPr>
    </w:p>
    <w:tbl>
      <w:tblPr>
        <w:tblW w:w="0" w:type="auto"/>
        <w:tblInd w:w="2" w:type="dxa"/>
        <w:tblCellMar>
          <w:left w:w="0" w:type="dxa"/>
          <w:right w:w="0" w:type="dxa"/>
        </w:tblCellMar>
        <w:tblLook w:val="0000" w:firstRow="0" w:lastRow="0" w:firstColumn="0" w:lastColumn="0" w:noHBand="0" w:noVBand="0"/>
      </w:tblPr>
      <w:tblGrid>
        <w:gridCol w:w="2627"/>
        <w:gridCol w:w="6422"/>
      </w:tblGrid>
      <w:tr w:rsidR="003A65E6" w:rsidRPr="00E86B61" w14:paraId="7D557793" w14:textId="7777777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8BEBA2A" w14:textId="77777777" w:rsidR="003A65E6" w:rsidRPr="00E86B61" w:rsidRDefault="003A65E6" w:rsidP="00071074">
            <w:pPr>
              <w:jc w:val="center"/>
              <w:rPr>
                <w:rFonts w:ascii="Arial" w:hAnsi="Arial" w:cs="Arial"/>
                <w:b/>
                <w:bCs/>
                <w:sz w:val="22"/>
                <w:szCs w:val="22"/>
              </w:rPr>
            </w:pPr>
            <w:r w:rsidRPr="00E86B61">
              <w:rPr>
                <w:rFonts w:ascii="Arial" w:hAnsi="Arial" w:cs="Arial"/>
                <w:b/>
                <w:bCs/>
                <w:sz w:val="22"/>
                <w:szCs w:val="22"/>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F8C2C9" w14:textId="77777777" w:rsidR="003A65E6" w:rsidRPr="00E86B61" w:rsidRDefault="003A65E6" w:rsidP="00071074">
            <w:pPr>
              <w:jc w:val="center"/>
              <w:rPr>
                <w:rFonts w:ascii="Arial" w:hAnsi="Arial" w:cs="Arial"/>
                <w:b/>
                <w:bCs/>
                <w:sz w:val="22"/>
                <w:szCs w:val="22"/>
              </w:rPr>
            </w:pPr>
          </w:p>
        </w:tc>
      </w:tr>
      <w:tr w:rsidR="003A65E6" w:rsidRPr="00E86B61" w14:paraId="55B2F68A" w14:textId="77777777">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2D94B72" w14:textId="77777777" w:rsidR="003A65E6" w:rsidRPr="00E86B61" w:rsidRDefault="003A65E6" w:rsidP="00071074">
            <w:pPr>
              <w:jc w:val="center"/>
              <w:rPr>
                <w:rFonts w:ascii="Arial" w:hAnsi="Arial" w:cs="Arial"/>
                <w:b/>
                <w:bCs/>
                <w:sz w:val="22"/>
                <w:szCs w:val="22"/>
              </w:rPr>
            </w:pPr>
            <w:r w:rsidRPr="00E86B61">
              <w:rPr>
                <w:rFonts w:ascii="Arial" w:hAnsi="Arial" w:cs="Arial"/>
                <w:b/>
                <w:bCs/>
                <w:sz w:val="22"/>
                <w:szCs w:val="22"/>
              </w:rPr>
              <w:t>(Е-МАИЛ)</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14:paraId="753036CB" w14:textId="77777777" w:rsidR="003A65E6" w:rsidRPr="00E86B61" w:rsidRDefault="003A65E6" w:rsidP="00071074">
            <w:pPr>
              <w:jc w:val="center"/>
              <w:rPr>
                <w:rFonts w:ascii="Arial" w:hAnsi="Arial" w:cs="Arial"/>
                <w:b/>
                <w:bCs/>
                <w:sz w:val="22"/>
                <w:szCs w:val="22"/>
              </w:rPr>
            </w:pPr>
          </w:p>
        </w:tc>
      </w:tr>
      <w:tr w:rsidR="003A65E6" w:rsidRPr="00E86B61" w14:paraId="238620D5" w14:textId="77777777">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DA90272" w14:textId="77777777" w:rsidR="003A65E6" w:rsidRPr="00E86B61" w:rsidRDefault="003A65E6" w:rsidP="00071074">
            <w:pPr>
              <w:jc w:val="center"/>
              <w:rPr>
                <w:rFonts w:ascii="Arial" w:hAnsi="Arial" w:cs="Arial"/>
                <w:b/>
                <w:bCs/>
                <w:sz w:val="22"/>
                <w:szCs w:val="22"/>
              </w:rPr>
            </w:pPr>
            <w:r w:rsidRPr="00E86B61">
              <w:rPr>
                <w:rFonts w:ascii="Arial" w:hAnsi="Arial" w:cs="Arial"/>
                <w:b/>
                <w:bCs/>
                <w:sz w:val="22"/>
                <w:szCs w:val="22"/>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7CFA1FC" w14:textId="77777777" w:rsidR="003A65E6" w:rsidRPr="00E86B61" w:rsidRDefault="003A65E6" w:rsidP="00071074">
            <w:pPr>
              <w:jc w:val="center"/>
              <w:rPr>
                <w:rFonts w:ascii="Arial" w:hAnsi="Arial" w:cs="Arial"/>
                <w:b/>
                <w:bCs/>
                <w:sz w:val="22"/>
                <w:szCs w:val="22"/>
              </w:rPr>
            </w:pPr>
          </w:p>
        </w:tc>
      </w:tr>
      <w:tr w:rsidR="003A65E6" w:rsidRPr="00E86B61" w14:paraId="1558E821" w14:textId="77777777">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BA64E83" w14:textId="77777777" w:rsidR="003A65E6" w:rsidRPr="00E86B61" w:rsidRDefault="003A65E6" w:rsidP="00071074">
            <w:pPr>
              <w:jc w:val="center"/>
              <w:rPr>
                <w:rFonts w:ascii="Arial" w:hAnsi="Arial" w:cs="Arial"/>
                <w:b/>
                <w:bCs/>
                <w:sz w:val="22"/>
                <w:szCs w:val="22"/>
              </w:rPr>
            </w:pPr>
            <w:r w:rsidRPr="00E86B61">
              <w:rPr>
                <w:rFonts w:ascii="Arial" w:hAnsi="Arial" w:cs="Arial"/>
                <w:b/>
                <w:bCs/>
                <w:sz w:val="22"/>
                <w:szCs w:val="22"/>
              </w:rPr>
              <w:t>ТЕКУЋИ РАЧУН ПОНУЂАЧА</w:t>
            </w:r>
          </w:p>
          <w:p w14:paraId="661EEE33" w14:textId="77777777" w:rsidR="003A65E6" w:rsidRPr="00E86B61" w:rsidRDefault="003A65E6" w:rsidP="00071074">
            <w:pPr>
              <w:jc w:val="center"/>
              <w:rPr>
                <w:rFonts w:ascii="Arial" w:hAnsi="Arial" w:cs="Arial"/>
                <w:b/>
                <w:bCs/>
                <w:sz w:val="22"/>
                <w:szCs w:val="22"/>
              </w:rPr>
            </w:pPr>
            <w:r w:rsidRPr="00E86B61">
              <w:rPr>
                <w:rFonts w:ascii="Arial" w:hAnsi="Arial" w:cs="Arial"/>
                <w:b/>
                <w:bCs/>
                <w:sz w:val="22"/>
                <w:szCs w:val="22"/>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BA5090C" w14:textId="77777777" w:rsidR="003A65E6" w:rsidRPr="00E86B61" w:rsidRDefault="003A65E6" w:rsidP="00071074">
            <w:pPr>
              <w:jc w:val="center"/>
              <w:rPr>
                <w:rFonts w:ascii="Arial" w:hAnsi="Arial" w:cs="Arial"/>
                <w:b/>
                <w:bCs/>
                <w:sz w:val="22"/>
                <w:szCs w:val="22"/>
              </w:rPr>
            </w:pPr>
          </w:p>
        </w:tc>
      </w:tr>
    </w:tbl>
    <w:p w14:paraId="0ECDFA81" w14:textId="77777777" w:rsidR="003A65E6" w:rsidRPr="00E86B61" w:rsidRDefault="003A65E6" w:rsidP="00071074">
      <w:pPr>
        <w:ind w:left="180"/>
        <w:jc w:val="both"/>
        <w:rPr>
          <w:rFonts w:ascii="Arial" w:hAnsi="Arial" w:cs="Arial"/>
          <w:sz w:val="22"/>
          <w:szCs w:val="22"/>
        </w:rPr>
      </w:pPr>
    </w:p>
    <w:p w14:paraId="0F0FE967" w14:textId="77777777" w:rsidR="003A65E6" w:rsidRPr="00E86B61" w:rsidRDefault="003A65E6" w:rsidP="00071074">
      <w:pPr>
        <w:jc w:val="both"/>
        <w:rPr>
          <w:rFonts w:ascii="Arial" w:hAnsi="Arial" w:cs="Arial"/>
          <w:b/>
          <w:bCs/>
          <w:sz w:val="22"/>
          <w:szCs w:val="22"/>
        </w:rPr>
      </w:pPr>
    </w:p>
    <w:p w14:paraId="7079D348" w14:textId="77777777" w:rsidR="003A65E6" w:rsidRPr="00E86B61" w:rsidRDefault="003A65E6" w:rsidP="00F17319">
      <w:pPr>
        <w:rPr>
          <w:rFonts w:ascii="Arial" w:hAnsi="Arial" w:cs="Arial"/>
          <w:b/>
          <w:bCs/>
          <w:sz w:val="22"/>
          <w:szCs w:val="22"/>
        </w:rPr>
      </w:pPr>
      <w:r w:rsidRPr="00E86B61">
        <w:rPr>
          <w:rFonts w:ascii="Arial" w:hAnsi="Arial" w:cs="Arial"/>
          <w:b/>
          <w:bCs/>
          <w:sz w:val="22"/>
          <w:szCs w:val="22"/>
        </w:rPr>
        <w:t xml:space="preserve">1. УКУПНА ЦЕНА   </w:t>
      </w:r>
      <w:r w:rsidRPr="00E86B61">
        <w:rPr>
          <w:rFonts w:ascii="Arial" w:hAnsi="Arial" w:cs="Arial"/>
          <w:sz w:val="22"/>
          <w:szCs w:val="22"/>
        </w:rPr>
        <w:t>________________________</w:t>
      </w:r>
      <w:r w:rsidRPr="00E86B61">
        <w:rPr>
          <w:rFonts w:ascii="Arial" w:hAnsi="Arial" w:cs="Arial"/>
          <w:b/>
          <w:bCs/>
          <w:sz w:val="22"/>
          <w:szCs w:val="22"/>
        </w:rPr>
        <w:t xml:space="preserve"> (словима: </w:t>
      </w:r>
      <w:r w:rsidRPr="00E86B61">
        <w:rPr>
          <w:rFonts w:ascii="Arial" w:hAnsi="Arial" w:cs="Arial"/>
          <w:sz w:val="22"/>
          <w:szCs w:val="22"/>
        </w:rPr>
        <w:t>________________</w:t>
      </w:r>
      <w:r w:rsidRPr="00E86B61">
        <w:rPr>
          <w:rFonts w:ascii="Arial" w:hAnsi="Arial" w:cs="Arial"/>
          <w:b/>
          <w:bCs/>
          <w:sz w:val="22"/>
          <w:szCs w:val="22"/>
        </w:rPr>
        <w:t>) исказана без ПДВ.</w:t>
      </w:r>
    </w:p>
    <w:p w14:paraId="0CAB5A36" w14:textId="77777777" w:rsidR="003A65E6" w:rsidRPr="00E86B61" w:rsidRDefault="003A65E6" w:rsidP="0043654E">
      <w:pPr>
        <w:rPr>
          <w:rFonts w:ascii="Arial" w:hAnsi="Arial" w:cs="Arial"/>
          <w:sz w:val="22"/>
          <w:szCs w:val="22"/>
        </w:rPr>
      </w:pPr>
    </w:p>
    <w:p w14:paraId="24B07035" w14:textId="77777777" w:rsidR="003A65E6" w:rsidRPr="00E86B61" w:rsidRDefault="003A65E6" w:rsidP="0043654E">
      <w:pPr>
        <w:rPr>
          <w:rFonts w:ascii="Arial" w:hAnsi="Arial" w:cs="Arial"/>
          <w:sz w:val="22"/>
          <w:szCs w:val="22"/>
        </w:rPr>
      </w:pPr>
      <w:r w:rsidRPr="00E86B61">
        <w:rPr>
          <w:rFonts w:ascii="Arial" w:hAnsi="Arial" w:cs="Arial"/>
          <w:b/>
          <w:bCs/>
          <w:sz w:val="22"/>
          <w:szCs w:val="22"/>
        </w:rPr>
        <w:t xml:space="preserve">2. УСЛОВИ И НАЧИН ПЛАЋАЊА: </w:t>
      </w:r>
      <w:r w:rsidRPr="00E86B61">
        <w:rPr>
          <w:rFonts w:ascii="Arial" w:hAnsi="Arial" w:cs="Arial"/>
          <w:sz w:val="22"/>
          <w:szCs w:val="22"/>
        </w:rPr>
        <w:t>_____________________________________</w:t>
      </w:r>
    </w:p>
    <w:p w14:paraId="1FCD69A3" w14:textId="77777777" w:rsidR="003A65E6" w:rsidRPr="00E86B61" w:rsidRDefault="003A65E6" w:rsidP="0043654E">
      <w:pPr>
        <w:rPr>
          <w:rFonts w:ascii="Arial" w:hAnsi="Arial" w:cs="Arial"/>
          <w:sz w:val="22"/>
          <w:szCs w:val="22"/>
        </w:rPr>
      </w:pPr>
      <w:r w:rsidRPr="00E86B61">
        <w:rPr>
          <w:rFonts w:ascii="Arial" w:hAnsi="Arial" w:cs="Arial"/>
          <w:sz w:val="22"/>
          <w:szCs w:val="22"/>
        </w:rPr>
        <w:t>______________________________________________________________________________________________________________________________________</w:t>
      </w:r>
    </w:p>
    <w:p w14:paraId="265A5787" w14:textId="77777777" w:rsidR="003A65E6" w:rsidRPr="00E86B61" w:rsidRDefault="003A65E6" w:rsidP="00395B0F">
      <w:pPr>
        <w:rPr>
          <w:rFonts w:ascii="Arial" w:hAnsi="Arial" w:cs="Arial"/>
          <w:i/>
          <w:iCs/>
          <w:sz w:val="22"/>
          <w:szCs w:val="22"/>
        </w:rPr>
      </w:pPr>
      <w:r w:rsidRPr="00E86B61">
        <w:rPr>
          <w:rFonts w:ascii="Arial" w:hAnsi="Arial" w:cs="Arial"/>
          <w:i/>
          <w:iCs/>
          <w:sz w:val="22"/>
          <w:szCs w:val="22"/>
        </w:rPr>
        <w:t>(навести услове и начин плаћања)</w:t>
      </w:r>
    </w:p>
    <w:p w14:paraId="72DC8A31" w14:textId="77777777" w:rsidR="003A65E6" w:rsidRPr="00E86B61" w:rsidRDefault="003A65E6" w:rsidP="00E66C7C">
      <w:pPr>
        <w:pStyle w:val="StyleLeft0cmHanging063cm"/>
        <w:ind w:left="0" w:firstLine="0"/>
        <w:jc w:val="left"/>
        <w:rPr>
          <w:rFonts w:cs="Arial"/>
          <w:sz w:val="22"/>
          <w:szCs w:val="22"/>
          <w:lang w:val="sr-Cyrl-CS"/>
        </w:rPr>
      </w:pPr>
    </w:p>
    <w:p w14:paraId="11AE63D4" w14:textId="77777777" w:rsidR="003A65E6" w:rsidRPr="00E86B61" w:rsidRDefault="003A65E6" w:rsidP="00E66C7C">
      <w:pPr>
        <w:rPr>
          <w:rFonts w:ascii="Arial" w:hAnsi="Arial" w:cs="Arial"/>
          <w:sz w:val="22"/>
          <w:szCs w:val="22"/>
        </w:rPr>
      </w:pPr>
      <w:r w:rsidRPr="00E86B61">
        <w:rPr>
          <w:rFonts w:ascii="Arial" w:hAnsi="Arial" w:cs="Arial"/>
          <w:b/>
          <w:bCs/>
          <w:sz w:val="22"/>
          <w:szCs w:val="22"/>
        </w:rPr>
        <w:t>3. РОК И МЕСТО ИСПОРУКЕ</w:t>
      </w:r>
      <w:r w:rsidR="006F051C" w:rsidRPr="00E86B61">
        <w:rPr>
          <w:rFonts w:ascii="Arial" w:hAnsi="Arial" w:cs="Arial"/>
          <w:b/>
          <w:bCs/>
          <w:sz w:val="22"/>
          <w:szCs w:val="22"/>
        </w:rPr>
        <w:t xml:space="preserve"> И ИЗВРШЕЊА</w:t>
      </w:r>
      <w:r w:rsidRPr="00E86B61">
        <w:rPr>
          <w:rFonts w:ascii="Arial" w:hAnsi="Arial" w:cs="Arial"/>
          <w:b/>
          <w:bCs/>
          <w:sz w:val="22"/>
          <w:szCs w:val="22"/>
        </w:rPr>
        <w:t xml:space="preserve">: </w:t>
      </w:r>
      <w:r w:rsidRPr="00E86B61">
        <w:rPr>
          <w:rFonts w:ascii="Arial" w:hAnsi="Arial" w:cs="Arial"/>
          <w:sz w:val="22"/>
          <w:szCs w:val="22"/>
        </w:rPr>
        <w:t>__________________________</w:t>
      </w:r>
      <w:r w:rsidR="006F051C" w:rsidRPr="00E86B61">
        <w:rPr>
          <w:rFonts w:ascii="Arial" w:hAnsi="Arial" w:cs="Arial"/>
          <w:sz w:val="22"/>
          <w:szCs w:val="22"/>
        </w:rPr>
        <w:t>_</w:t>
      </w:r>
    </w:p>
    <w:p w14:paraId="6A387063" w14:textId="77777777" w:rsidR="003A65E6" w:rsidRPr="00E86B61" w:rsidRDefault="003A65E6" w:rsidP="00E66C7C">
      <w:pPr>
        <w:rPr>
          <w:rFonts w:ascii="Arial" w:hAnsi="Arial" w:cs="Arial"/>
          <w:sz w:val="22"/>
          <w:szCs w:val="22"/>
        </w:rPr>
      </w:pPr>
      <w:r w:rsidRPr="00E86B61">
        <w:rPr>
          <w:rFonts w:ascii="Arial" w:hAnsi="Arial" w:cs="Arial"/>
          <w:sz w:val="22"/>
          <w:szCs w:val="22"/>
        </w:rPr>
        <w:t>______________________________________________________________________________________________________________________________________</w:t>
      </w:r>
    </w:p>
    <w:p w14:paraId="123C84E6" w14:textId="77777777" w:rsidR="003A65E6" w:rsidRPr="00E86B61" w:rsidRDefault="003A65E6" w:rsidP="00E66C7C">
      <w:pPr>
        <w:rPr>
          <w:rFonts w:ascii="Arial" w:hAnsi="Arial" w:cs="Arial"/>
          <w:i/>
          <w:iCs/>
          <w:sz w:val="22"/>
          <w:szCs w:val="22"/>
        </w:rPr>
      </w:pPr>
      <w:r w:rsidRPr="00E86B61">
        <w:rPr>
          <w:rFonts w:ascii="Arial" w:hAnsi="Arial" w:cs="Arial"/>
          <w:i/>
          <w:iCs/>
          <w:sz w:val="22"/>
          <w:szCs w:val="22"/>
        </w:rPr>
        <w:t>(навести рокове извршења)</w:t>
      </w:r>
    </w:p>
    <w:p w14:paraId="36C3137E" w14:textId="77777777" w:rsidR="003A65E6" w:rsidRPr="00E86B61" w:rsidRDefault="003A65E6" w:rsidP="00E66C7C">
      <w:pPr>
        <w:rPr>
          <w:rFonts w:ascii="Arial" w:hAnsi="Arial" w:cs="Arial"/>
          <w:i/>
          <w:iCs/>
          <w:sz w:val="22"/>
          <w:szCs w:val="22"/>
        </w:rPr>
      </w:pPr>
    </w:p>
    <w:p w14:paraId="74CF9B7E" w14:textId="77777777" w:rsidR="003A65E6" w:rsidRPr="00E86B61" w:rsidRDefault="003A65E6" w:rsidP="00E15D69">
      <w:pPr>
        <w:rPr>
          <w:rFonts w:ascii="Arial" w:hAnsi="Arial" w:cs="Arial"/>
          <w:sz w:val="22"/>
          <w:szCs w:val="22"/>
        </w:rPr>
      </w:pPr>
      <w:r w:rsidRPr="00E86B61">
        <w:rPr>
          <w:rFonts w:ascii="Arial" w:hAnsi="Arial" w:cs="Arial"/>
          <w:b/>
          <w:bCs/>
          <w:sz w:val="22"/>
          <w:szCs w:val="22"/>
        </w:rPr>
        <w:t xml:space="preserve">4. РОК ВАЖЕЊА ПОНУДЕ: </w:t>
      </w:r>
      <w:r w:rsidRPr="00E86B61">
        <w:rPr>
          <w:rFonts w:ascii="Arial" w:hAnsi="Arial" w:cs="Arial"/>
          <w:sz w:val="22"/>
          <w:szCs w:val="22"/>
        </w:rPr>
        <w:t>_________________________________________________</w:t>
      </w:r>
    </w:p>
    <w:p w14:paraId="5B8D1EFE" w14:textId="77777777" w:rsidR="003A65E6" w:rsidRPr="00E86B61" w:rsidRDefault="003A65E6" w:rsidP="00071074">
      <w:pPr>
        <w:jc w:val="both"/>
        <w:rPr>
          <w:rFonts w:ascii="Arial" w:hAnsi="Arial" w:cs="Arial"/>
          <w:b/>
          <w:bCs/>
          <w:i/>
          <w:iCs/>
          <w:sz w:val="22"/>
          <w:szCs w:val="22"/>
        </w:rPr>
      </w:pPr>
      <w:r w:rsidRPr="00E86B61">
        <w:rPr>
          <w:rFonts w:ascii="Arial" w:hAnsi="Arial" w:cs="Arial"/>
          <w:i/>
          <w:iCs/>
          <w:sz w:val="22"/>
          <w:szCs w:val="22"/>
        </w:rPr>
        <w:t>(понуда мора да важи најмање 60 дана од дана отварања понуда)</w:t>
      </w:r>
    </w:p>
    <w:p w14:paraId="4FEAD79B" w14:textId="77777777" w:rsidR="003A65E6" w:rsidRPr="00E86B61" w:rsidRDefault="003A65E6" w:rsidP="00071074">
      <w:pPr>
        <w:jc w:val="both"/>
        <w:rPr>
          <w:rFonts w:ascii="Arial" w:hAnsi="Arial" w:cs="Arial"/>
          <w:sz w:val="22"/>
          <w:szCs w:val="22"/>
        </w:rPr>
      </w:pPr>
    </w:p>
    <w:p w14:paraId="7F5E2D45" w14:textId="77777777" w:rsidR="003A65E6" w:rsidRPr="00E86B61" w:rsidRDefault="003A65E6" w:rsidP="00DC343E">
      <w:pPr>
        <w:widowControl w:val="0"/>
        <w:jc w:val="both"/>
        <w:rPr>
          <w:rFonts w:ascii="Arial" w:hAnsi="Arial" w:cs="Arial"/>
          <w:sz w:val="22"/>
          <w:szCs w:val="22"/>
          <w:lang w:eastAsia="sr-Latn-CS"/>
        </w:rPr>
      </w:pPr>
      <w:r w:rsidRPr="00E86B61">
        <w:rPr>
          <w:rFonts w:ascii="Arial" w:hAnsi="Arial" w:cs="Arial"/>
          <w:b/>
          <w:bCs/>
          <w:sz w:val="22"/>
          <w:szCs w:val="22"/>
        </w:rPr>
        <w:t xml:space="preserve">Подаци о </w:t>
      </w:r>
      <w:r w:rsidRPr="00E86B61">
        <w:rPr>
          <w:rFonts w:ascii="Arial" w:hAnsi="Arial" w:cs="Arial"/>
          <w:b/>
          <w:bCs/>
          <w:sz w:val="22"/>
          <w:szCs w:val="22"/>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E86B61">
        <w:rPr>
          <w:rFonts w:ascii="Arial" w:hAnsi="Arial" w:cs="Arial"/>
          <w:sz w:val="22"/>
          <w:szCs w:val="22"/>
          <w:lang w:eastAsia="sr-Latn-CS"/>
        </w:rPr>
        <w:t>: _______________________________________________________</w:t>
      </w:r>
    </w:p>
    <w:p w14:paraId="5AFBB9B5" w14:textId="77777777" w:rsidR="003A65E6" w:rsidRPr="00E86B61" w:rsidRDefault="003A65E6" w:rsidP="00DC343E">
      <w:pPr>
        <w:widowControl w:val="0"/>
        <w:jc w:val="both"/>
        <w:rPr>
          <w:rFonts w:ascii="Arial" w:hAnsi="Arial" w:cs="Arial"/>
          <w:sz w:val="22"/>
          <w:szCs w:val="22"/>
        </w:rPr>
      </w:pPr>
      <w:r w:rsidRPr="00E86B61">
        <w:rPr>
          <w:rFonts w:ascii="Arial" w:hAnsi="Arial" w:cs="Arial"/>
          <w:sz w:val="22"/>
          <w:szCs w:val="22"/>
          <w:lang w:eastAsia="sr-Latn-CS"/>
        </w:rPr>
        <w:t>______________________________________________________________________________________________________________________________________</w:t>
      </w:r>
    </w:p>
    <w:p w14:paraId="06104886" w14:textId="77777777" w:rsidR="003A65E6" w:rsidRPr="00E86B61" w:rsidRDefault="003A65E6" w:rsidP="00071074">
      <w:pPr>
        <w:jc w:val="both"/>
        <w:rPr>
          <w:rFonts w:ascii="Arial" w:hAnsi="Arial" w:cs="Arial"/>
          <w:b/>
          <w:bCs/>
          <w:sz w:val="22"/>
          <w:szCs w:val="22"/>
        </w:rPr>
      </w:pPr>
    </w:p>
    <w:p w14:paraId="39BAE225" w14:textId="77777777" w:rsidR="003A65E6" w:rsidRPr="00E86B61" w:rsidRDefault="003A65E6">
      <w:pPr>
        <w:rPr>
          <w:rFonts w:ascii="Arial" w:hAnsi="Arial" w:cs="Arial"/>
          <w:b/>
          <w:bCs/>
          <w:i/>
          <w:iCs/>
          <w:sz w:val="22"/>
          <w:szCs w:val="22"/>
        </w:rPr>
      </w:pPr>
    </w:p>
    <w:p w14:paraId="51827863" w14:textId="77777777" w:rsidR="003A65E6" w:rsidRPr="00E86B61" w:rsidRDefault="003A65E6">
      <w:pPr>
        <w:jc w:val="both"/>
        <w:rPr>
          <w:rFonts w:ascii="Arial" w:hAnsi="Arial" w:cs="Arial"/>
          <w:sz w:val="22"/>
          <w:szCs w:val="22"/>
        </w:rPr>
      </w:pPr>
    </w:p>
    <w:tbl>
      <w:tblPr>
        <w:tblW w:w="0" w:type="auto"/>
        <w:jc w:val="center"/>
        <w:tblLook w:val="01E0" w:firstRow="1" w:lastRow="1" w:firstColumn="1" w:lastColumn="1" w:noHBand="0" w:noVBand="0"/>
      </w:tblPr>
      <w:tblGrid>
        <w:gridCol w:w="3509"/>
        <w:gridCol w:w="1917"/>
        <w:gridCol w:w="3645"/>
      </w:tblGrid>
      <w:tr w:rsidR="003A65E6" w:rsidRPr="00E86B61" w14:paraId="1846CA89" w14:textId="77777777">
        <w:trPr>
          <w:jc w:val="center"/>
        </w:trPr>
        <w:tc>
          <w:tcPr>
            <w:tcW w:w="3652" w:type="dxa"/>
          </w:tcPr>
          <w:p w14:paraId="15514ABB" w14:textId="77777777" w:rsidR="003A65E6" w:rsidRPr="00E86B61" w:rsidRDefault="003A65E6" w:rsidP="00AC55D0">
            <w:pPr>
              <w:jc w:val="center"/>
              <w:rPr>
                <w:rFonts w:ascii="Arial" w:hAnsi="Arial" w:cs="Arial"/>
                <w:sz w:val="22"/>
                <w:szCs w:val="22"/>
              </w:rPr>
            </w:pPr>
            <w:r w:rsidRPr="00E86B61">
              <w:rPr>
                <w:rFonts w:ascii="Arial" w:hAnsi="Arial" w:cs="Arial"/>
                <w:sz w:val="22"/>
                <w:szCs w:val="22"/>
              </w:rPr>
              <w:t>Место и датум:</w:t>
            </w:r>
          </w:p>
        </w:tc>
        <w:tc>
          <w:tcPr>
            <w:tcW w:w="1985" w:type="dxa"/>
          </w:tcPr>
          <w:p w14:paraId="6AAC9676" w14:textId="77777777" w:rsidR="003A65E6" w:rsidRPr="00E86B61" w:rsidRDefault="003A65E6" w:rsidP="00071074">
            <w:pPr>
              <w:jc w:val="center"/>
              <w:rPr>
                <w:rFonts w:ascii="Arial" w:hAnsi="Arial" w:cs="Arial"/>
                <w:sz w:val="22"/>
                <w:szCs w:val="22"/>
              </w:rPr>
            </w:pPr>
            <w:r w:rsidRPr="00E86B61">
              <w:rPr>
                <w:rFonts w:ascii="Arial" w:hAnsi="Arial" w:cs="Arial"/>
                <w:sz w:val="22"/>
                <w:szCs w:val="22"/>
              </w:rPr>
              <w:t>М.П.</w:t>
            </w:r>
          </w:p>
        </w:tc>
        <w:tc>
          <w:tcPr>
            <w:tcW w:w="3782" w:type="dxa"/>
          </w:tcPr>
          <w:p w14:paraId="7A152559" w14:textId="77777777" w:rsidR="003A65E6" w:rsidRPr="00E86B61" w:rsidRDefault="003A65E6" w:rsidP="00071074">
            <w:pPr>
              <w:jc w:val="center"/>
              <w:rPr>
                <w:rFonts w:ascii="Arial" w:hAnsi="Arial" w:cs="Arial"/>
                <w:sz w:val="22"/>
                <w:szCs w:val="22"/>
              </w:rPr>
            </w:pPr>
            <w:r w:rsidRPr="00E86B61">
              <w:rPr>
                <w:rFonts w:ascii="Arial" w:hAnsi="Arial" w:cs="Arial"/>
                <w:sz w:val="22"/>
                <w:szCs w:val="22"/>
              </w:rPr>
              <w:t>Понуђач:</w:t>
            </w:r>
          </w:p>
        </w:tc>
      </w:tr>
      <w:tr w:rsidR="003A65E6" w:rsidRPr="00E86B61" w14:paraId="06790B54" w14:textId="77777777">
        <w:trPr>
          <w:jc w:val="center"/>
        </w:trPr>
        <w:tc>
          <w:tcPr>
            <w:tcW w:w="3652" w:type="dxa"/>
            <w:vAlign w:val="center"/>
          </w:tcPr>
          <w:p w14:paraId="6ED49F57" w14:textId="77777777" w:rsidR="003A65E6" w:rsidRPr="00E86B61" w:rsidRDefault="003A65E6" w:rsidP="00071074">
            <w:pPr>
              <w:jc w:val="both"/>
              <w:rPr>
                <w:rFonts w:ascii="Arial" w:hAnsi="Arial" w:cs="Arial"/>
                <w:sz w:val="22"/>
                <w:szCs w:val="22"/>
              </w:rPr>
            </w:pPr>
          </w:p>
        </w:tc>
        <w:tc>
          <w:tcPr>
            <w:tcW w:w="1985" w:type="dxa"/>
            <w:vAlign w:val="center"/>
          </w:tcPr>
          <w:p w14:paraId="6DF1C7EF" w14:textId="77777777" w:rsidR="003A65E6" w:rsidRPr="00E86B61" w:rsidRDefault="003A65E6" w:rsidP="00071074">
            <w:pPr>
              <w:jc w:val="both"/>
              <w:rPr>
                <w:rFonts w:ascii="Arial" w:hAnsi="Arial" w:cs="Arial"/>
                <w:sz w:val="22"/>
                <w:szCs w:val="22"/>
              </w:rPr>
            </w:pPr>
          </w:p>
        </w:tc>
        <w:tc>
          <w:tcPr>
            <w:tcW w:w="3782" w:type="dxa"/>
            <w:vAlign w:val="center"/>
          </w:tcPr>
          <w:p w14:paraId="6F901B6D" w14:textId="77777777" w:rsidR="003A65E6" w:rsidRPr="00E86B61" w:rsidRDefault="003A65E6" w:rsidP="00071074">
            <w:pPr>
              <w:jc w:val="both"/>
              <w:rPr>
                <w:rFonts w:ascii="Arial" w:hAnsi="Arial" w:cs="Arial"/>
                <w:sz w:val="22"/>
                <w:szCs w:val="22"/>
              </w:rPr>
            </w:pPr>
          </w:p>
        </w:tc>
      </w:tr>
      <w:tr w:rsidR="003A65E6" w:rsidRPr="00E86B61" w14:paraId="14DDDB8D" w14:textId="77777777">
        <w:trPr>
          <w:jc w:val="center"/>
        </w:trPr>
        <w:tc>
          <w:tcPr>
            <w:tcW w:w="3652" w:type="dxa"/>
            <w:tcBorders>
              <w:bottom w:val="single" w:sz="4" w:space="0" w:color="auto"/>
            </w:tcBorders>
            <w:vAlign w:val="center"/>
          </w:tcPr>
          <w:p w14:paraId="6CB44A30" w14:textId="77777777" w:rsidR="003A65E6" w:rsidRPr="00E86B61" w:rsidRDefault="003A65E6" w:rsidP="00071074">
            <w:pPr>
              <w:jc w:val="both"/>
              <w:rPr>
                <w:rFonts w:ascii="Arial" w:hAnsi="Arial" w:cs="Arial"/>
                <w:sz w:val="22"/>
                <w:szCs w:val="22"/>
              </w:rPr>
            </w:pPr>
          </w:p>
        </w:tc>
        <w:tc>
          <w:tcPr>
            <w:tcW w:w="1985" w:type="dxa"/>
            <w:vAlign w:val="center"/>
          </w:tcPr>
          <w:p w14:paraId="5B8F07E0" w14:textId="77777777" w:rsidR="003A65E6" w:rsidRPr="00E86B61" w:rsidRDefault="003A65E6" w:rsidP="00071074">
            <w:pPr>
              <w:jc w:val="both"/>
              <w:rPr>
                <w:rFonts w:ascii="Arial" w:hAnsi="Arial" w:cs="Arial"/>
                <w:sz w:val="22"/>
                <w:szCs w:val="22"/>
              </w:rPr>
            </w:pPr>
          </w:p>
        </w:tc>
        <w:tc>
          <w:tcPr>
            <w:tcW w:w="3782" w:type="dxa"/>
            <w:tcBorders>
              <w:bottom w:val="single" w:sz="4" w:space="0" w:color="auto"/>
            </w:tcBorders>
            <w:vAlign w:val="center"/>
          </w:tcPr>
          <w:p w14:paraId="192E00B5" w14:textId="77777777" w:rsidR="003A65E6" w:rsidRPr="00E86B61" w:rsidRDefault="003A65E6" w:rsidP="00071074">
            <w:pPr>
              <w:jc w:val="both"/>
              <w:rPr>
                <w:rFonts w:ascii="Arial" w:hAnsi="Arial" w:cs="Arial"/>
                <w:sz w:val="22"/>
                <w:szCs w:val="22"/>
              </w:rPr>
            </w:pPr>
          </w:p>
        </w:tc>
      </w:tr>
    </w:tbl>
    <w:p w14:paraId="1E3C61C1" w14:textId="77777777" w:rsidR="003A65E6" w:rsidRPr="00E86B61" w:rsidRDefault="003A65E6" w:rsidP="00071074">
      <w:pPr>
        <w:rPr>
          <w:rFonts w:ascii="Arial" w:hAnsi="Arial" w:cs="Arial"/>
          <w:sz w:val="22"/>
          <w:szCs w:val="22"/>
        </w:rPr>
      </w:pPr>
    </w:p>
    <w:p w14:paraId="0D7EDF11" w14:textId="77777777" w:rsidR="003A65E6" w:rsidRPr="00E86B61" w:rsidRDefault="003A65E6" w:rsidP="00784D42">
      <w:pPr>
        <w:pStyle w:val="Heading3"/>
      </w:pPr>
      <w:bookmarkStart w:id="204" w:name="_ОБРАЗАЦ_3."/>
      <w:bookmarkEnd w:id="204"/>
      <w:r w:rsidRPr="00E86B61">
        <w:br w:type="page"/>
      </w:r>
      <w:bookmarkStart w:id="205" w:name="_Toc362821715"/>
      <w:r w:rsidRPr="00E86B61">
        <w:lastRenderedPageBreak/>
        <w:t>ОБРАЗАЦ 3.</w:t>
      </w:r>
      <w:bookmarkEnd w:id="205"/>
    </w:p>
    <w:p w14:paraId="57403A42" w14:textId="77777777" w:rsidR="003A65E6" w:rsidRPr="00E86B61" w:rsidRDefault="003A65E6" w:rsidP="00071074">
      <w:pPr>
        <w:tabs>
          <w:tab w:val="right" w:pos="9072"/>
        </w:tabs>
        <w:ind w:left="142"/>
        <w:jc w:val="right"/>
        <w:rPr>
          <w:rFonts w:ascii="Arial" w:hAnsi="Arial" w:cs="Arial"/>
          <w:sz w:val="22"/>
          <w:szCs w:val="22"/>
        </w:rPr>
      </w:pPr>
    </w:p>
    <w:p w14:paraId="5607E0D3" w14:textId="77777777" w:rsidR="003A65E6" w:rsidRPr="00E86B61" w:rsidRDefault="003A65E6" w:rsidP="00071074">
      <w:pPr>
        <w:pStyle w:val="BodyText"/>
        <w:ind w:left="-540" w:right="-16"/>
        <w:rPr>
          <w:rFonts w:ascii="Arial" w:hAnsi="Arial" w:cs="Arial"/>
          <w:sz w:val="22"/>
          <w:szCs w:val="22"/>
        </w:rPr>
      </w:pPr>
    </w:p>
    <w:p w14:paraId="0748D93F" w14:textId="77777777" w:rsidR="003A65E6" w:rsidRPr="00E86B61" w:rsidRDefault="003A65E6" w:rsidP="00603992">
      <w:pPr>
        <w:jc w:val="both"/>
        <w:rPr>
          <w:rFonts w:ascii="Arial" w:hAnsi="Arial" w:cs="Arial"/>
          <w:sz w:val="22"/>
          <w:szCs w:val="22"/>
          <w:lang w:eastAsia="en-US"/>
        </w:rPr>
      </w:pPr>
      <w:r w:rsidRPr="00E86B61">
        <w:rPr>
          <w:rFonts w:ascii="Arial" w:hAnsi="Arial" w:cs="Arial"/>
          <w:sz w:val="22"/>
          <w:szCs w:val="22"/>
          <w:lang w:eastAsia="en-US"/>
        </w:rPr>
        <w:t>У складу са чланом 75. став 2. Закона о јавним набавкама</w:t>
      </w:r>
      <w:r w:rsidR="009F2AF3">
        <w:rPr>
          <w:rFonts w:ascii="Arial" w:hAnsi="Arial" w:cs="Arial"/>
          <w:sz w:val="22"/>
          <w:szCs w:val="22"/>
          <w:lang w:val="en-US" w:eastAsia="en-US"/>
        </w:rPr>
        <w:t xml:space="preserve"> </w:t>
      </w:r>
      <w:r w:rsidR="002C2748" w:rsidRPr="00550B45">
        <w:rPr>
          <w:rFonts w:ascii="Arial" w:hAnsi="Arial" w:cs="Arial"/>
          <w:bCs/>
          <w:lang w:eastAsia="en-US" w:bidi="en-US"/>
        </w:rPr>
        <w:t xml:space="preserve">(„Сл. гласник РС“ бр. </w:t>
      </w:r>
      <w:r w:rsidR="002C2748">
        <w:rPr>
          <w:rFonts w:ascii="Arial" w:hAnsi="Arial" w:cs="Arial"/>
          <w:bCs/>
          <w:lang w:eastAsia="en-US" w:bidi="en-US"/>
        </w:rPr>
        <w:t>124/12, 14/15 и 68/15</w:t>
      </w:r>
      <w:r w:rsidR="002C2748" w:rsidRPr="00550B45">
        <w:rPr>
          <w:rFonts w:ascii="Arial" w:hAnsi="Arial" w:cs="Arial"/>
          <w:bCs/>
          <w:lang w:eastAsia="en-US" w:bidi="en-US"/>
        </w:rPr>
        <w:t xml:space="preserve">) </w:t>
      </w:r>
      <w:r w:rsidRPr="00E86B61">
        <w:rPr>
          <w:rFonts w:ascii="Arial" w:hAnsi="Arial" w:cs="Arial"/>
          <w:sz w:val="22"/>
          <w:szCs w:val="22"/>
          <w:lang w:eastAsia="en-US"/>
        </w:rPr>
        <w:t xml:space="preserve"> дајемо следећу</w:t>
      </w:r>
    </w:p>
    <w:p w14:paraId="10C2EA28" w14:textId="77777777" w:rsidR="003A65E6" w:rsidRPr="00E86B61" w:rsidRDefault="003A65E6" w:rsidP="00603992">
      <w:pPr>
        <w:jc w:val="right"/>
        <w:rPr>
          <w:rFonts w:ascii="Arial" w:hAnsi="Arial" w:cs="Arial"/>
          <w:b/>
          <w:bCs/>
          <w:sz w:val="22"/>
          <w:szCs w:val="22"/>
          <w:lang w:eastAsia="en-US"/>
        </w:rPr>
      </w:pPr>
    </w:p>
    <w:p w14:paraId="209DB0B6" w14:textId="77777777" w:rsidR="003A65E6" w:rsidRPr="00E86B61" w:rsidRDefault="003A65E6" w:rsidP="00603992">
      <w:pPr>
        <w:jc w:val="right"/>
        <w:rPr>
          <w:rFonts w:ascii="Arial" w:hAnsi="Arial" w:cs="Arial"/>
          <w:b/>
          <w:bCs/>
          <w:sz w:val="22"/>
          <w:szCs w:val="22"/>
          <w:lang w:eastAsia="en-US"/>
        </w:rPr>
      </w:pPr>
    </w:p>
    <w:p w14:paraId="5C910816" w14:textId="77777777" w:rsidR="003A65E6" w:rsidRPr="00E86B61" w:rsidRDefault="003A65E6" w:rsidP="00603992">
      <w:pPr>
        <w:jc w:val="right"/>
        <w:rPr>
          <w:rFonts w:ascii="Arial" w:hAnsi="Arial" w:cs="Arial"/>
          <w:b/>
          <w:bCs/>
          <w:sz w:val="22"/>
          <w:szCs w:val="22"/>
          <w:lang w:eastAsia="en-US"/>
        </w:rPr>
      </w:pPr>
    </w:p>
    <w:p w14:paraId="42F02941" w14:textId="77777777" w:rsidR="003A65E6" w:rsidRPr="00E86B61" w:rsidRDefault="003A65E6" w:rsidP="00603992">
      <w:pPr>
        <w:jc w:val="center"/>
        <w:rPr>
          <w:rFonts w:ascii="Arial" w:hAnsi="Arial" w:cs="Arial"/>
          <w:b/>
          <w:bCs/>
          <w:sz w:val="22"/>
          <w:szCs w:val="22"/>
        </w:rPr>
      </w:pPr>
      <w:r w:rsidRPr="00E86B61">
        <w:rPr>
          <w:rFonts w:ascii="Arial" w:hAnsi="Arial" w:cs="Arial"/>
          <w:b/>
          <w:bCs/>
          <w:sz w:val="22"/>
          <w:szCs w:val="22"/>
        </w:rPr>
        <w:t xml:space="preserve">И З Ј А В У </w:t>
      </w:r>
    </w:p>
    <w:p w14:paraId="126B86B8" w14:textId="77777777" w:rsidR="003A65E6" w:rsidRPr="00E86B61" w:rsidRDefault="003A65E6" w:rsidP="00603992">
      <w:pPr>
        <w:jc w:val="center"/>
        <w:rPr>
          <w:rFonts w:ascii="Arial" w:hAnsi="Arial" w:cs="Arial"/>
          <w:sz w:val="22"/>
          <w:szCs w:val="22"/>
        </w:rPr>
      </w:pPr>
    </w:p>
    <w:p w14:paraId="421C0E18" w14:textId="77777777" w:rsidR="003A65E6" w:rsidRPr="00E86B61" w:rsidRDefault="003A65E6" w:rsidP="00603992">
      <w:pPr>
        <w:jc w:val="center"/>
        <w:rPr>
          <w:rFonts w:ascii="Arial" w:hAnsi="Arial" w:cs="Arial"/>
          <w:sz w:val="22"/>
          <w:szCs w:val="22"/>
        </w:rPr>
      </w:pPr>
      <w:r w:rsidRPr="00E86B61">
        <w:rPr>
          <w:rFonts w:ascii="Arial" w:hAnsi="Arial" w:cs="Arial"/>
          <w:sz w:val="22"/>
          <w:szCs w:val="22"/>
        </w:rPr>
        <w:t xml:space="preserve">У својству ____________________ </w:t>
      </w:r>
    </w:p>
    <w:p w14:paraId="495592F9" w14:textId="77777777" w:rsidR="003A65E6" w:rsidRPr="00E86B61" w:rsidRDefault="003A65E6" w:rsidP="00603992">
      <w:pPr>
        <w:jc w:val="center"/>
        <w:rPr>
          <w:rFonts w:ascii="Arial" w:hAnsi="Arial" w:cs="Arial"/>
          <w:sz w:val="22"/>
          <w:szCs w:val="22"/>
        </w:rPr>
      </w:pPr>
      <w:r w:rsidRPr="00E86B61">
        <w:rPr>
          <w:rFonts w:ascii="Arial" w:hAnsi="Arial" w:cs="Arial"/>
          <w:sz w:val="22"/>
          <w:szCs w:val="22"/>
        </w:rPr>
        <w:t>(</w:t>
      </w:r>
      <w:r w:rsidRPr="00E86B61">
        <w:rPr>
          <w:rFonts w:ascii="Arial" w:hAnsi="Arial" w:cs="Arial"/>
          <w:i/>
          <w:iCs/>
          <w:sz w:val="22"/>
          <w:szCs w:val="22"/>
        </w:rPr>
        <w:t>уписати: понуђача, члана групе понуђача, подизвођача</w:t>
      </w:r>
      <w:r w:rsidRPr="00E86B61">
        <w:rPr>
          <w:rFonts w:ascii="Arial" w:hAnsi="Arial" w:cs="Arial"/>
          <w:sz w:val="22"/>
          <w:szCs w:val="22"/>
        </w:rPr>
        <w:t>)</w:t>
      </w:r>
    </w:p>
    <w:p w14:paraId="72F435A4" w14:textId="77777777" w:rsidR="003A65E6" w:rsidRPr="00E86B61" w:rsidRDefault="003A65E6" w:rsidP="00603992">
      <w:pPr>
        <w:jc w:val="center"/>
        <w:rPr>
          <w:rFonts w:ascii="Arial" w:hAnsi="Arial" w:cs="Arial"/>
          <w:sz w:val="22"/>
          <w:szCs w:val="22"/>
        </w:rPr>
      </w:pPr>
    </w:p>
    <w:p w14:paraId="1DBAD6F5" w14:textId="77777777" w:rsidR="003A65E6" w:rsidRPr="00E86B61" w:rsidRDefault="003A65E6" w:rsidP="00603992">
      <w:pPr>
        <w:jc w:val="center"/>
        <w:rPr>
          <w:rFonts w:ascii="Arial" w:hAnsi="Arial" w:cs="Arial"/>
          <w:sz w:val="22"/>
          <w:szCs w:val="22"/>
        </w:rPr>
      </w:pPr>
    </w:p>
    <w:p w14:paraId="23D52A94" w14:textId="77777777" w:rsidR="003A65E6" w:rsidRPr="00E86B61" w:rsidRDefault="003A65E6" w:rsidP="00FB287D">
      <w:pPr>
        <w:jc w:val="center"/>
        <w:rPr>
          <w:rFonts w:ascii="Arial" w:hAnsi="Arial" w:cs="Arial"/>
          <w:sz w:val="22"/>
          <w:szCs w:val="22"/>
        </w:rPr>
      </w:pPr>
      <w:r w:rsidRPr="00E86B61">
        <w:rPr>
          <w:rFonts w:ascii="Arial" w:hAnsi="Arial" w:cs="Arial"/>
          <w:sz w:val="22"/>
          <w:szCs w:val="22"/>
        </w:rPr>
        <w:t>И З Ј А В Љ У Ј Е М О</w:t>
      </w:r>
    </w:p>
    <w:p w14:paraId="43CF44BC" w14:textId="77777777" w:rsidR="003A65E6" w:rsidRPr="00E86B61" w:rsidRDefault="003A65E6" w:rsidP="00603992">
      <w:pPr>
        <w:jc w:val="center"/>
        <w:rPr>
          <w:rFonts w:ascii="Arial" w:hAnsi="Arial" w:cs="Arial"/>
          <w:sz w:val="22"/>
          <w:szCs w:val="22"/>
        </w:rPr>
      </w:pPr>
    </w:p>
    <w:p w14:paraId="018CB964" w14:textId="77777777" w:rsidR="003A65E6" w:rsidRPr="00E86B61" w:rsidRDefault="003A65E6" w:rsidP="00603992">
      <w:pPr>
        <w:jc w:val="center"/>
        <w:rPr>
          <w:rFonts w:ascii="Arial" w:hAnsi="Arial" w:cs="Arial"/>
          <w:sz w:val="22"/>
          <w:szCs w:val="22"/>
        </w:rPr>
      </w:pPr>
      <w:r w:rsidRPr="00E86B61">
        <w:rPr>
          <w:rFonts w:ascii="Arial" w:hAnsi="Arial" w:cs="Arial"/>
          <w:sz w:val="22"/>
          <w:szCs w:val="22"/>
        </w:rPr>
        <w:t>под пуном материјалном и кривичном одговорношћу да</w:t>
      </w:r>
    </w:p>
    <w:p w14:paraId="0EB0E3AF" w14:textId="77777777" w:rsidR="003A65E6" w:rsidRPr="00E86B61" w:rsidRDefault="003A65E6" w:rsidP="00603992">
      <w:pPr>
        <w:jc w:val="center"/>
        <w:rPr>
          <w:rFonts w:ascii="Arial" w:hAnsi="Arial" w:cs="Arial"/>
          <w:sz w:val="22"/>
          <w:szCs w:val="22"/>
        </w:rPr>
      </w:pPr>
    </w:p>
    <w:p w14:paraId="331B6673" w14:textId="77777777" w:rsidR="003A65E6" w:rsidRPr="00E86B61" w:rsidRDefault="003A65E6" w:rsidP="00603992">
      <w:pPr>
        <w:jc w:val="center"/>
        <w:rPr>
          <w:rFonts w:ascii="Arial" w:hAnsi="Arial" w:cs="Arial"/>
          <w:sz w:val="22"/>
          <w:szCs w:val="22"/>
        </w:rPr>
      </w:pPr>
      <w:r w:rsidRPr="00E86B61">
        <w:rPr>
          <w:rFonts w:ascii="Arial" w:hAnsi="Arial" w:cs="Arial"/>
          <w:sz w:val="22"/>
          <w:szCs w:val="22"/>
        </w:rPr>
        <w:t>_____________________________________________________</w:t>
      </w:r>
    </w:p>
    <w:p w14:paraId="3D361FC2" w14:textId="77777777" w:rsidR="003A65E6" w:rsidRPr="00E86B61" w:rsidRDefault="003A65E6" w:rsidP="00603992">
      <w:pPr>
        <w:jc w:val="center"/>
        <w:rPr>
          <w:rFonts w:ascii="Arial" w:hAnsi="Arial" w:cs="Arial"/>
          <w:sz w:val="22"/>
          <w:szCs w:val="22"/>
        </w:rPr>
      </w:pPr>
      <w:r w:rsidRPr="00E86B61">
        <w:rPr>
          <w:rFonts w:ascii="Arial" w:hAnsi="Arial" w:cs="Arial"/>
          <w:sz w:val="22"/>
          <w:szCs w:val="22"/>
        </w:rPr>
        <w:t>(</w:t>
      </w:r>
      <w:r w:rsidRPr="00E86B61">
        <w:rPr>
          <w:rFonts w:ascii="Arial" w:hAnsi="Arial" w:cs="Arial"/>
          <w:i/>
          <w:iCs/>
          <w:sz w:val="22"/>
          <w:szCs w:val="22"/>
        </w:rPr>
        <w:t>пун назив и седиште</w:t>
      </w:r>
      <w:r w:rsidRPr="00E86B61">
        <w:rPr>
          <w:rFonts w:ascii="Arial" w:hAnsi="Arial" w:cs="Arial"/>
          <w:sz w:val="22"/>
          <w:szCs w:val="22"/>
        </w:rPr>
        <w:t>)</w:t>
      </w:r>
    </w:p>
    <w:p w14:paraId="606D2CBB" w14:textId="77777777" w:rsidR="003A65E6" w:rsidRPr="00E86B61" w:rsidRDefault="003A65E6" w:rsidP="00CF58C7">
      <w:pPr>
        <w:rPr>
          <w:rFonts w:ascii="Arial" w:hAnsi="Arial" w:cs="Arial"/>
          <w:sz w:val="22"/>
          <w:szCs w:val="22"/>
        </w:rPr>
      </w:pPr>
    </w:p>
    <w:p w14:paraId="5759DC99" w14:textId="77777777" w:rsidR="003A65E6" w:rsidRPr="00E86B61" w:rsidRDefault="003A65E6" w:rsidP="00603992">
      <w:pPr>
        <w:rPr>
          <w:rFonts w:ascii="Arial" w:hAnsi="Arial" w:cs="Arial"/>
          <w:sz w:val="22"/>
          <w:szCs w:val="22"/>
        </w:rPr>
      </w:pPr>
    </w:p>
    <w:p w14:paraId="2D70AB2E" w14:textId="77777777" w:rsidR="003A65E6" w:rsidRPr="00E86B61" w:rsidRDefault="003A65E6" w:rsidP="00603992">
      <w:pPr>
        <w:jc w:val="both"/>
        <w:rPr>
          <w:rFonts w:ascii="Arial" w:hAnsi="Arial" w:cs="Arial"/>
          <w:color w:val="000000"/>
          <w:sz w:val="22"/>
          <w:szCs w:val="22"/>
        </w:rPr>
      </w:pPr>
      <w:r w:rsidRPr="00E86B61">
        <w:rPr>
          <w:rFonts w:ascii="Arial" w:hAnsi="Arial" w:cs="Arial"/>
          <w:sz w:val="22"/>
          <w:szCs w:val="22"/>
        </w:rPr>
        <w:t>поштује</w:t>
      </w:r>
      <w:r w:rsidR="00D90375" w:rsidRPr="00E86B61">
        <w:rPr>
          <w:rFonts w:ascii="Arial" w:hAnsi="Arial" w:cs="Arial"/>
          <w:sz w:val="22"/>
          <w:szCs w:val="22"/>
        </w:rPr>
        <w:t xml:space="preserve"> </w:t>
      </w:r>
      <w:r w:rsidRPr="00E86B61">
        <w:rPr>
          <w:rFonts w:ascii="Arial" w:hAnsi="Arial" w:cs="Arial"/>
          <w:sz w:val="22"/>
          <w:szCs w:val="22"/>
        </w:rPr>
        <w:t>све обавезе које произлазе из важећих прописа о заштити</w:t>
      </w:r>
      <w:r w:rsidRPr="00E86B61">
        <w:rPr>
          <w:rFonts w:ascii="Arial" w:hAnsi="Arial" w:cs="Arial"/>
          <w:color w:val="000000"/>
          <w:sz w:val="22"/>
          <w:szCs w:val="22"/>
        </w:rPr>
        <w:t xml:space="preserve"> на раду</w:t>
      </w:r>
      <w:r w:rsidRPr="00E86B61">
        <w:rPr>
          <w:rFonts w:ascii="Arial" w:hAnsi="Arial" w:cs="Arial"/>
          <w:sz w:val="22"/>
          <w:szCs w:val="22"/>
        </w:rPr>
        <w:t>, запошљавању и условима рада, заштити животне средине и гарантује да је ималац права интелектуалне својине.</w:t>
      </w:r>
    </w:p>
    <w:p w14:paraId="5663D622" w14:textId="77777777" w:rsidR="003A65E6" w:rsidRPr="00E86B61" w:rsidRDefault="003A65E6" w:rsidP="00603992">
      <w:pPr>
        <w:jc w:val="both"/>
        <w:rPr>
          <w:rFonts w:ascii="Arial" w:hAnsi="Arial" w:cs="Arial"/>
          <w:sz w:val="22"/>
          <w:szCs w:val="22"/>
        </w:rPr>
      </w:pPr>
    </w:p>
    <w:p w14:paraId="4F1AA8B2" w14:textId="77777777" w:rsidR="003A65E6" w:rsidRPr="00E86B61" w:rsidRDefault="003A65E6" w:rsidP="00603992">
      <w:pPr>
        <w:jc w:val="both"/>
        <w:rPr>
          <w:rFonts w:ascii="Arial" w:hAnsi="Arial" w:cs="Arial"/>
          <w:sz w:val="22"/>
          <w:szCs w:val="22"/>
        </w:rPr>
      </w:pPr>
    </w:p>
    <w:p w14:paraId="4CC6A668" w14:textId="77777777" w:rsidR="003A65E6" w:rsidRPr="00E86B61" w:rsidRDefault="003A65E6" w:rsidP="00071074">
      <w:pPr>
        <w:pStyle w:val="BodyText"/>
        <w:ind w:left="-540" w:right="-16"/>
        <w:rPr>
          <w:rFonts w:ascii="Arial" w:hAnsi="Arial" w:cs="Arial"/>
          <w:sz w:val="22"/>
          <w:szCs w:val="22"/>
        </w:rPr>
      </w:pPr>
    </w:p>
    <w:p w14:paraId="7BEAB347" w14:textId="77777777" w:rsidR="003A65E6" w:rsidRPr="00E86B61" w:rsidRDefault="003A65E6" w:rsidP="00071074">
      <w:pPr>
        <w:pStyle w:val="BodyText"/>
        <w:ind w:left="-540" w:right="-16"/>
        <w:rPr>
          <w:rFonts w:ascii="Arial" w:hAnsi="Arial" w:cs="Arial"/>
          <w:sz w:val="22"/>
          <w:szCs w:val="22"/>
        </w:rPr>
      </w:pPr>
    </w:p>
    <w:p w14:paraId="75ECA047" w14:textId="77777777" w:rsidR="003A65E6" w:rsidRPr="00E86B61" w:rsidRDefault="003A65E6" w:rsidP="00071074">
      <w:pPr>
        <w:pStyle w:val="BodyText"/>
        <w:ind w:left="-540" w:right="-16"/>
        <w:rPr>
          <w:rFonts w:ascii="Arial" w:hAnsi="Arial" w:cs="Arial"/>
          <w:sz w:val="22"/>
          <w:szCs w:val="22"/>
        </w:rPr>
      </w:pPr>
    </w:p>
    <w:p w14:paraId="11CDBCCE" w14:textId="77777777" w:rsidR="003A65E6" w:rsidRPr="00E86B61" w:rsidRDefault="003A65E6" w:rsidP="00071074">
      <w:pPr>
        <w:pStyle w:val="BodyText"/>
        <w:ind w:left="-540" w:right="-16"/>
        <w:rPr>
          <w:rFonts w:ascii="Arial" w:hAnsi="Arial" w:cs="Arial"/>
          <w:sz w:val="22"/>
          <w:szCs w:val="22"/>
        </w:rPr>
      </w:pPr>
    </w:p>
    <w:p w14:paraId="1CD0EBCD" w14:textId="77777777" w:rsidR="003A65E6" w:rsidRPr="00E86B61" w:rsidRDefault="003A65E6" w:rsidP="00071074">
      <w:pPr>
        <w:pStyle w:val="BodyText"/>
        <w:ind w:left="-540" w:right="-16"/>
        <w:rPr>
          <w:rFonts w:ascii="Arial" w:hAnsi="Arial" w:cs="Arial"/>
          <w:sz w:val="22"/>
          <w:szCs w:val="22"/>
        </w:rPr>
      </w:pPr>
    </w:p>
    <w:tbl>
      <w:tblPr>
        <w:tblW w:w="0" w:type="auto"/>
        <w:jc w:val="center"/>
        <w:tblLook w:val="01E0" w:firstRow="1" w:lastRow="1" w:firstColumn="1" w:lastColumn="1" w:noHBand="0" w:noVBand="0"/>
      </w:tblPr>
      <w:tblGrid>
        <w:gridCol w:w="3477"/>
        <w:gridCol w:w="1901"/>
        <w:gridCol w:w="3693"/>
      </w:tblGrid>
      <w:tr w:rsidR="003A65E6" w:rsidRPr="00E86B61" w14:paraId="4B636C6E" w14:textId="77777777">
        <w:trPr>
          <w:jc w:val="center"/>
        </w:trPr>
        <w:tc>
          <w:tcPr>
            <w:tcW w:w="3652" w:type="dxa"/>
          </w:tcPr>
          <w:p w14:paraId="15F2DD75" w14:textId="77777777" w:rsidR="003A65E6" w:rsidRPr="00E86B61" w:rsidRDefault="003A65E6" w:rsidP="00142570">
            <w:pPr>
              <w:jc w:val="center"/>
              <w:rPr>
                <w:rFonts w:ascii="Arial" w:hAnsi="Arial" w:cs="Arial"/>
                <w:sz w:val="22"/>
                <w:szCs w:val="22"/>
              </w:rPr>
            </w:pPr>
            <w:r w:rsidRPr="00E86B61">
              <w:rPr>
                <w:rFonts w:ascii="Arial" w:hAnsi="Arial" w:cs="Arial"/>
                <w:sz w:val="22"/>
                <w:szCs w:val="22"/>
              </w:rPr>
              <w:t>Датум:</w:t>
            </w:r>
          </w:p>
        </w:tc>
        <w:tc>
          <w:tcPr>
            <w:tcW w:w="1985" w:type="dxa"/>
          </w:tcPr>
          <w:p w14:paraId="21269E02" w14:textId="77777777" w:rsidR="003A65E6" w:rsidRPr="00E86B61" w:rsidRDefault="003A65E6" w:rsidP="00142570">
            <w:pPr>
              <w:jc w:val="center"/>
              <w:rPr>
                <w:rFonts w:ascii="Arial" w:hAnsi="Arial" w:cs="Arial"/>
                <w:sz w:val="22"/>
                <w:szCs w:val="22"/>
              </w:rPr>
            </w:pPr>
            <w:r w:rsidRPr="00E86B61">
              <w:rPr>
                <w:rFonts w:ascii="Arial" w:hAnsi="Arial" w:cs="Arial"/>
                <w:sz w:val="22"/>
                <w:szCs w:val="22"/>
              </w:rPr>
              <w:t>М.П.</w:t>
            </w:r>
          </w:p>
        </w:tc>
        <w:tc>
          <w:tcPr>
            <w:tcW w:w="3782" w:type="dxa"/>
          </w:tcPr>
          <w:p w14:paraId="618877A9" w14:textId="77777777" w:rsidR="003A65E6" w:rsidRPr="00E86B61" w:rsidRDefault="003A65E6" w:rsidP="00142570">
            <w:pPr>
              <w:jc w:val="center"/>
              <w:rPr>
                <w:rFonts w:ascii="Arial" w:hAnsi="Arial" w:cs="Arial"/>
                <w:sz w:val="22"/>
                <w:szCs w:val="22"/>
              </w:rPr>
            </w:pPr>
            <w:r w:rsidRPr="00E86B61">
              <w:rPr>
                <w:rFonts w:ascii="Arial" w:hAnsi="Arial" w:cs="Arial"/>
                <w:sz w:val="22"/>
                <w:szCs w:val="22"/>
              </w:rPr>
              <w:t>Понуђач/подизвођач:</w:t>
            </w:r>
          </w:p>
        </w:tc>
      </w:tr>
      <w:tr w:rsidR="003A65E6" w:rsidRPr="00E86B61" w14:paraId="641BA858" w14:textId="77777777">
        <w:trPr>
          <w:jc w:val="center"/>
        </w:trPr>
        <w:tc>
          <w:tcPr>
            <w:tcW w:w="3652" w:type="dxa"/>
            <w:vAlign w:val="center"/>
          </w:tcPr>
          <w:p w14:paraId="4043903A" w14:textId="77777777" w:rsidR="003A65E6" w:rsidRPr="00E86B61" w:rsidRDefault="003A65E6" w:rsidP="00142570">
            <w:pPr>
              <w:jc w:val="both"/>
              <w:rPr>
                <w:rFonts w:ascii="Arial" w:hAnsi="Arial" w:cs="Arial"/>
                <w:sz w:val="22"/>
                <w:szCs w:val="22"/>
              </w:rPr>
            </w:pPr>
          </w:p>
        </w:tc>
        <w:tc>
          <w:tcPr>
            <w:tcW w:w="1985" w:type="dxa"/>
            <w:vAlign w:val="center"/>
          </w:tcPr>
          <w:p w14:paraId="7B00D9DB" w14:textId="77777777" w:rsidR="003A65E6" w:rsidRPr="00E86B61" w:rsidRDefault="003A65E6" w:rsidP="00142570">
            <w:pPr>
              <w:jc w:val="both"/>
              <w:rPr>
                <w:rFonts w:ascii="Arial" w:hAnsi="Arial" w:cs="Arial"/>
                <w:sz w:val="22"/>
                <w:szCs w:val="22"/>
              </w:rPr>
            </w:pPr>
          </w:p>
        </w:tc>
        <w:tc>
          <w:tcPr>
            <w:tcW w:w="3782" w:type="dxa"/>
            <w:vAlign w:val="center"/>
          </w:tcPr>
          <w:p w14:paraId="6AB2B020" w14:textId="77777777" w:rsidR="003A65E6" w:rsidRPr="00E86B61" w:rsidRDefault="003A65E6" w:rsidP="00142570">
            <w:pPr>
              <w:jc w:val="both"/>
              <w:rPr>
                <w:rFonts w:ascii="Arial" w:hAnsi="Arial" w:cs="Arial"/>
                <w:sz w:val="22"/>
                <w:szCs w:val="22"/>
              </w:rPr>
            </w:pPr>
          </w:p>
        </w:tc>
      </w:tr>
      <w:tr w:rsidR="003A65E6" w:rsidRPr="00E86B61" w14:paraId="0CB036D7" w14:textId="77777777">
        <w:trPr>
          <w:jc w:val="center"/>
        </w:trPr>
        <w:tc>
          <w:tcPr>
            <w:tcW w:w="3652" w:type="dxa"/>
            <w:tcBorders>
              <w:bottom w:val="single" w:sz="4" w:space="0" w:color="auto"/>
            </w:tcBorders>
            <w:vAlign w:val="center"/>
          </w:tcPr>
          <w:p w14:paraId="14162751" w14:textId="77777777" w:rsidR="003A65E6" w:rsidRPr="00E86B61" w:rsidRDefault="003A65E6" w:rsidP="00142570">
            <w:pPr>
              <w:jc w:val="both"/>
              <w:rPr>
                <w:rFonts w:ascii="Arial" w:hAnsi="Arial" w:cs="Arial"/>
                <w:sz w:val="22"/>
                <w:szCs w:val="22"/>
              </w:rPr>
            </w:pPr>
          </w:p>
        </w:tc>
        <w:tc>
          <w:tcPr>
            <w:tcW w:w="1985" w:type="dxa"/>
            <w:vAlign w:val="center"/>
          </w:tcPr>
          <w:p w14:paraId="30EEFEC1" w14:textId="77777777" w:rsidR="003A65E6" w:rsidRPr="00E86B61" w:rsidRDefault="003A65E6" w:rsidP="00142570">
            <w:pPr>
              <w:jc w:val="both"/>
              <w:rPr>
                <w:rFonts w:ascii="Arial" w:hAnsi="Arial" w:cs="Arial"/>
                <w:sz w:val="22"/>
                <w:szCs w:val="22"/>
              </w:rPr>
            </w:pPr>
          </w:p>
        </w:tc>
        <w:tc>
          <w:tcPr>
            <w:tcW w:w="3782" w:type="dxa"/>
            <w:tcBorders>
              <w:bottom w:val="single" w:sz="4" w:space="0" w:color="auto"/>
            </w:tcBorders>
            <w:vAlign w:val="center"/>
          </w:tcPr>
          <w:p w14:paraId="5BB01205" w14:textId="77777777" w:rsidR="003A65E6" w:rsidRPr="00E86B61" w:rsidRDefault="003A65E6" w:rsidP="00142570">
            <w:pPr>
              <w:jc w:val="both"/>
              <w:rPr>
                <w:rFonts w:ascii="Arial" w:hAnsi="Arial" w:cs="Arial"/>
                <w:sz w:val="22"/>
                <w:szCs w:val="22"/>
              </w:rPr>
            </w:pPr>
          </w:p>
        </w:tc>
      </w:tr>
    </w:tbl>
    <w:p w14:paraId="5F349498" w14:textId="77777777" w:rsidR="003A65E6" w:rsidRPr="00E86B61" w:rsidRDefault="003A65E6" w:rsidP="00071074">
      <w:pPr>
        <w:ind w:left="142" w:right="-1096"/>
        <w:jc w:val="right"/>
        <w:rPr>
          <w:rFonts w:ascii="Arial" w:hAnsi="Arial" w:cs="Arial"/>
          <w:i/>
          <w:iCs/>
          <w:sz w:val="22"/>
          <w:szCs w:val="22"/>
        </w:rPr>
      </w:pPr>
    </w:p>
    <w:p w14:paraId="7F3577C9" w14:textId="77777777" w:rsidR="003A65E6" w:rsidRPr="00E86B61" w:rsidRDefault="003A65E6" w:rsidP="00071074">
      <w:pPr>
        <w:ind w:left="5954" w:right="-1096"/>
        <w:jc w:val="center"/>
        <w:rPr>
          <w:rFonts w:ascii="Arial" w:hAnsi="Arial" w:cs="Arial"/>
          <w:sz w:val="22"/>
          <w:szCs w:val="22"/>
        </w:rPr>
        <w:sectPr w:rsidR="003A65E6" w:rsidRPr="00E86B61" w:rsidSect="00DB7931">
          <w:footerReference w:type="default" r:id="rId13"/>
          <w:pgSz w:w="11907" w:h="16840" w:code="9"/>
          <w:pgMar w:top="1418" w:right="1418" w:bottom="1418" w:left="1418" w:header="720" w:footer="245" w:gutter="0"/>
          <w:cols w:space="720"/>
          <w:docGrid w:linePitch="360"/>
        </w:sectPr>
      </w:pPr>
    </w:p>
    <w:p w14:paraId="414161CA" w14:textId="77777777" w:rsidR="003A65E6" w:rsidRPr="00E86B61" w:rsidRDefault="003A65E6" w:rsidP="00784D42">
      <w:pPr>
        <w:pStyle w:val="Heading3"/>
      </w:pPr>
      <w:bookmarkStart w:id="206" w:name="_ОБРАЗАЦ_4."/>
      <w:bookmarkStart w:id="207" w:name="_Toc362821716"/>
      <w:bookmarkStart w:id="208" w:name="_Toc297798741"/>
      <w:bookmarkEnd w:id="206"/>
      <w:r w:rsidRPr="00E86B61">
        <w:lastRenderedPageBreak/>
        <w:t>ОБРАЗАЦ 4.</w:t>
      </w:r>
      <w:bookmarkEnd w:id="207"/>
    </w:p>
    <w:p w14:paraId="04516152" w14:textId="77777777" w:rsidR="003A65E6" w:rsidRPr="00784D42" w:rsidRDefault="003A65E6" w:rsidP="00784D42"/>
    <w:p w14:paraId="410F3F96" w14:textId="77777777" w:rsidR="003A65E6" w:rsidRPr="00E86B61" w:rsidRDefault="003A65E6" w:rsidP="00395B0F">
      <w:pPr>
        <w:jc w:val="both"/>
        <w:rPr>
          <w:rFonts w:ascii="Arial" w:hAnsi="Arial" w:cs="Arial"/>
          <w:sz w:val="22"/>
          <w:szCs w:val="22"/>
          <w:lang w:eastAsia="en-US"/>
        </w:rPr>
      </w:pPr>
      <w:bookmarkStart w:id="209" w:name="_Toc362821718"/>
      <w:r w:rsidRPr="00E86B61">
        <w:rPr>
          <w:rFonts w:ascii="Arial" w:hAnsi="Arial" w:cs="Arial"/>
          <w:sz w:val="22"/>
          <w:szCs w:val="22"/>
          <w:lang w:eastAsia="en-US"/>
        </w:rPr>
        <w:t xml:space="preserve">У </w:t>
      </w:r>
      <w:r w:rsidRPr="00E86B61">
        <w:rPr>
          <w:rFonts w:ascii="Arial" w:hAnsi="Arial" w:cs="Arial"/>
          <w:sz w:val="22"/>
          <w:szCs w:val="22"/>
        </w:rPr>
        <w:t xml:space="preserve">складу са </w:t>
      </w:r>
      <w:r w:rsidRPr="00E86B61">
        <w:rPr>
          <w:rFonts w:ascii="Arial" w:hAnsi="Arial" w:cs="Arial"/>
          <w:sz w:val="22"/>
          <w:szCs w:val="22"/>
          <w:lang w:eastAsia="en-US"/>
        </w:rPr>
        <w:t xml:space="preserve">чланом 26. Закона о јавним набавкама </w:t>
      </w:r>
      <w:r w:rsidR="002C2748" w:rsidRPr="00550B45">
        <w:rPr>
          <w:rFonts w:ascii="Arial" w:hAnsi="Arial" w:cs="Arial"/>
          <w:bCs/>
          <w:lang w:eastAsia="en-US" w:bidi="en-US"/>
        </w:rPr>
        <w:t xml:space="preserve">(„Сл. гласник РС“ бр. </w:t>
      </w:r>
      <w:r w:rsidR="002C2748">
        <w:rPr>
          <w:rFonts w:ascii="Arial" w:hAnsi="Arial" w:cs="Arial"/>
          <w:bCs/>
          <w:lang w:eastAsia="en-US" w:bidi="en-US"/>
        </w:rPr>
        <w:t>124/12, 14/15 и 68/15</w:t>
      </w:r>
      <w:r w:rsidR="002C2748" w:rsidRPr="00550B45">
        <w:rPr>
          <w:rFonts w:ascii="Arial" w:hAnsi="Arial" w:cs="Arial"/>
          <w:bCs/>
          <w:lang w:eastAsia="en-US" w:bidi="en-US"/>
        </w:rPr>
        <w:t xml:space="preserve">) </w:t>
      </w:r>
      <w:r w:rsidRPr="00E86B61">
        <w:rPr>
          <w:rFonts w:ascii="Arial" w:hAnsi="Arial" w:cs="Arial"/>
          <w:sz w:val="22"/>
          <w:szCs w:val="22"/>
          <w:lang w:eastAsia="en-US"/>
        </w:rPr>
        <w:t>дајемо следећу</w:t>
      </w:r>
    </w:p>
    <w:p w14:paraId="01072B32" w14:textId="77777777" w:rsidR="003A65E6" w:rsidRPr="00E86B61" w:rsidRDefault="003A65E6" w:rsidP="00395B0F">
      <w:pPr>
        <w:jc w:val="right"/>
        <w:rPr>
          <w:rFonts w:ascii="Arial" w:hAnsi="Arial" w:cs="Arial"/>
          <w:b/>
          <w:bCs/>
          <w:sz w:val="22"/>
          <w:szCs w:val="22"/>
          <w:lang w:eastAsia="en-US"/>
        </w:rPr>
      </w:pPr>
    </w:p>
    <w:p w14:paraId="0B10DE81" w14:textId="77777777" w:rsidR="003A65E6" w:rsidRPr="00E86B61" w:rsidRDefault="003A65E6" w:rsidP="00395B0F">
      <w:pPr>
        <w:jc w:val="right"/>
        <w:rPr>
          <w:rFonts w:ascii="Arial" w:hAnsi="Arial" w:cs="Arial"/>
          <w:b/>
          <w:bCs/>
          <w:sz w:val="22"/>
          <w:szCs w:val="22"/>
          <w:lang w:eastAsia="en-US"/>
        </w:rPr>
      </w:pPr>
    </w:p>
    <w:p w14:paraId="2134BD54" w14:textId="77777777" w:rsidR="003A65E6" w:rsidRPr="00E86B61" w:rsidRDefault="003A65E6" w:rsidP="00395B0F">
      <w:pPr>
        <w:jc w:val="right"/>
        <w:rPr>
          <w:rFonts w:ascii="Arial" w:hAnsi="Arial" w:cs="Arial"/>
          <w:b/>
          <w:bCs/>
          <w:sz w:val="22"/>
          <w:szCs w:val="22"/>
          <w:lang w:eastAsia="en-US"/>
        </w:rPr>
      </w:pPr>
    </w:p>
    <w:p w14:paraId="7F5002E9" w14:textId="77777777" w:rsidR="003A65E6" w:rsidRPr="00E86B61" w:rsidRDefault="003A65E6" w:rsidP="00395B0F">
      <w:pPr>
        <w:jc w:val="right"/>
        <w:rPr>
          <w:rFonts w:ascii="Arial" w:hAnsi="Arial" w:cs="Arial"/>
          <w:b/>
          <w:bCs/>
          <w:sz w:val="22"/>
          <w:szCs w:val="22"/>
          <w:lang w:eastAsia="en-US"/>
        </w:rPr>
      </w:pPr>
    </w:p>
    <w:p w14:paraId="3B8CA077" w14:textId="77777777" w:rsidR="003A65E6" w:rsidRPr="00E86B61" w:rsidRDefault="003A65E6" w:rsidP="00395B0F">
      <w:pPr>
        <w:jc w:val="right"/>
        <w:rPr>
          <w:rFonts w:ascii="Arial" w:hAnsi="Arial" w:cs="Arial"/>
          <w:b/>
          <w:bCs/>
          <w:sz w:val="22"/>
          <w:szCs w:val="22"/>
          <w:lang w:eastAsia="en-US"/>
        </w:rPr>
      </w:pPr>
    </w:p>
    <w:p w14:paraId="1CF4C22F" w14:textId="77777777" w:rsidR="003A65E6" w:rsidRPr="00E86B61" w:rsidRDefault="003A65E6" w:rsidP="00395B0F">
      <w:pPr>
        <w:jc w:val="center"/>
        <w:rPr>
          <w:rFonts w:ascii="Arial" w:hAnsi="Arial" w:cs="Arial"/>
          <w:b/>
          <w:bCs/>
          <w:sz w:val="22"/>
          <w:szCs w:val="22"/>
        </w:rPr>
      </w:pPr>
      <w:r w:rsidRPr="00E86B61">
        <w:rPr>
          <w:rFonts w:ascii="Arial" w:hAnsi="Arial" w:cs="Arial"/>
          <w:b/>
          <w:bCs/>
          <w:sz w:val="22"/>
          <w:szCs w:val="22"/>
        </w:rPr>
        <w:t xml:space="preserve">И З Ј А В У </w:t>
      </w:r>
    </w:p>
    <w:p w14:paraId="74CA4D74" w14:textId="77777777" w:rsidR="003A65E6" w:rsidRPr="00E86B61" w:rsidRDefault="003A65E6" w:rsidP="00395B0F">
      <w:pPr>
        <w:jc w:val="center"/>
        <w:rPr>
          <w:rFonts w:ascii="Arial" w:hAnsi="Arial" w:cs="Arial"/>
          <w:b/>
          <w:bCs/>
          <w:sz w:val="22"/>
          <w:szCs w:val="22"/>
        </w:rPr>
      </w:pPr>
      <w:r w:rsidRPr="00E86B61">
        <w:rPr>
          <w:rFonts w:ascii="Arial" w:hAnsi="Arial" w:cs="Arial"/>
          <w:b/>
          <w:bCs/>
          <w:sz w:val="22"/>
          <w:szCs w:val="22"/>
        </w:rPr>
        <w:t>О НЕЗАВИСНОЈ ПОНУДИ</w:t>
      </w:r>
    </w:p>
    <w:p w14:paraId="100A46D1" w14:textId="77777777" w:rsidR="003A65E6" w:rsidRPr="00E86B61" w:rsidRDefault="003A65E6" w:rsidP="00395B0F">
      <w:pPr>
        <w:jc w:val="center"/>
        <w:rPr>
          <w:rFonts w:ascii="Arial" w:hAnsi="Arial" w:cs="Arial"/>
          <w:sz w:val="22"/>
          <w:szCs w:val="22"/>
        </w:rPr>
      </w:pPr>
    </w:p>
    <w:p w14:paraId="754B7426" w14:textId="77777777" w:rsidR="003A65E6" w:rsidRPr="00E86B61" w:rsidRDefault="003A65E6" w:rsidP="00395B0F">
      <w:pPr>
        <w:jc w:val="center"/>
        <w:rPr>
          <w:rFonts w:ascii="Arial" w:hAnsi="Arial" w:cs="Arial"/>
          <w:sz w:val="22"/>
          <w:szCs w:val="22"/>
        </w:rPr>
      </w:pPr>
    </w:p>
    <w:p w14:paraId="6AB3C6CB" w14:textId="77777777" w:rsidR="003A65E6" w:rsidRPr="00E86B61" w:rsidRDefault="003A65E6" w:rsidP="00395B0F">
      <w:pPr>
        <w:jc w:val="center"/>
        <w:rPr>
          <w:rFonts w:ascii="Arial" w:hAnsi="Arial" w:cs="Arial"/>
          <w:sz w:val="22"/>
          <w:szCs w:val="22"/>
        </w:rPr>
      </w:pPr>
      <w:r w:rsidRPr="00E86B61">
        <w:rPr>
          <w:rFonts w:ascii="Arial" w:hAnsi="Arial" w:cs="Arial"/>
          <w:sz w:val="22"/>
          <w:szCs w:val="22"/>
        </w:rPr>
        <w:t xml:space="preserve">у својству </w:t>
      </w:r>
      <w:r w:rsidR="00013509" w:rsidRPr="00E86B61">
        <w:rPr>
          <w:rFonts w:ascii="Arial" w:hAnsi="Arial" w:cs="Arial"/>
          <w:sz w:val="22"/>
          <w:szCs w:val="22"/>
        </w:rPr>
        <w:t>____________</w:t>
      </w:r>
    </w:p>
    <w:p w14:paraId="0DDE56A8" w14:textId="77777777" w:rsidR="003A65E6" w:rsidRPr="00E86B61" w:rsidRDefault="003A65E6" w:rsidP="00395B0F">
      <w:pPr>
        <w:jc w:val="center"/>
        <w:rPr>
          <w:rFonts w:ascii="Arial" w:hAnsi="Arial" w:cs="Arial"/>
          <w:sz w:val="22"/>
          <w:szCs w:val="22"/>
        </w:rPr>
      </w:pPr>
      <w:r w:rsidRPr="00E86B61">
        <w:rPr>
          <w:rFonts w:ascii="Arial" w:hAnsi="Arial" w:cs="Arial"/>
          <w:sz w:val="22"/>
          <w:szCs w:val="22"/>
        </w:rPr>
        <w:t>(</w:t>
      </w:r>
      <w:r w:rsidR="00013509" w:rsidRPr="00E86B61">
        <w:rPr>
          <w:rFonts w:ascii="Arial" w:hAnsi="Arial" w:cs="Arial"/>
          <w:i/>
          <w:iCs/>
          <w:sz w:val="22"/>
          <w:szCs w:val="22"/>
        </w:rPr>
        <w:t>уписати: понуђача, члана групе понуђача</w:t>
      </w:r>
      <w:r w:rsidRPr="00E86B61">
        <w:rPr>
          <w:rFonts w:ascii="Arial" w:hAnsi="Arial" w:cs="Arial"/>
          <w:sz w:val="22"/>
          <w:szCs w:val="22"/>
        </w:rPr>
        <w:t>)</w:t>
      </w:r>
    </w:p>
    <w:p w14:paraId="25AF16A4" w14:textId="77777777" w:rsidR="003A65E6" w:rsidRPr="00E86B61" w:rsidRDefault="003A65E6" w:rsidP="00395B0F">
      <w:pPr>
        <w:jc w:val="center"/>
        <w:rPr>
          <w:rFonts w:ascii="Arial" w:hAnsi="Arial" w:cs="Arial"/>
          <w:sz w:val="22"/>
          <w:szCs w:val="22"/>
        </w:rPr>
      </w:pPr>
    </w:p>
    <w:p w14:paraId="4904607A" w14:textId="77777777" w:rsidR="003A65E6" w:rsidRPr="00E86B61" w:rsidRDefault="003A65E6" w:rsidP="00395B0F">
      <w:pPr>
        <w:jc w:val="center"/>
        <w:rPr>
          <w:rFonts w:ascii="Arial" w:hAnsi="Arial" w:cs="Arial"/>
          <w:sz w:val="22"/>
          <w:szCs w:val="22"/>
        </w:rPr>
      </w:pPr>
      <w:r w:rsidRPr="00E86B61">
        <w:rPr>
          <w:rFonts w:ascii="Arial" w:hAnsi="Arial" w:cs="Arial"/>
          <w:sz w:val="22"/>
          <w:szCs w:val="22"/>
        </w:rPr>
        <w:t>И З Ј А В Љ У Ј Е М О</w:t>
      </w:r>
    </w:p>
    <w:p w14:paraId="47F60C6D" w14:textId="77777777" w:rsidR="003A65E6" w:rsidRPr="00E86B61" w:rsidRDefault="003A65E6" w:rsidP="00395B0F">
      <w:pPr>
        <w:jc w:val="center"/>
        <w:rPr>
          <w:rFonts w:ascii="Arial" w:hAnsi="Arial" w:cs="Arial"/>
          <w:sz w:val="22"/>
          <w:szCs w:val="22"/>
        </w:rPr>
      </w:pPr>
    </w:p>
    <w:p w14:paraId="45477ED9" w14:textId="77777777" w:rsidR="003A65E6" w:rsidRPr="00E86B61" w:rsidRDefault="003A65E6" w:rsidP="00395B0F">
      <w:pPr>
        <w:jc w:val="center"/>
        <w:rPr>
          <w:rFonts w:ascii="Arial" w:hAnsi="Arial" w:cs="Arial"/>
          <w:sz w:val="22"/>
          <w:szCs w:val="22"/>
        </w:rPr>
      </w:pPr>
      <w:r w:rsidRPr="00E86B61">
        <w:rPr>
          <w:rFonts w:ascii="Arial" w:hAnsi="Arial" w:cs="Arial"/>
          <w:sz w:val="22"/>
          <w:szCs w:val="22"/>
        </w:rPr>
        <w:t>под пуном материјалном и кривичном одговорношћу да</w:t>
      </w:r>
    </w:p>
    <w:p w14:paraId="62DA2F16" w14:textId="77777777" w:rsidR="003A65E6" w:rsidRPr="00E86B61" w:rsidRDefault="003A65E6" w:rsidP="00395B0F">
      <w:pPr>
        <w:jc w:val="center"/>
        <w:rPr>
          <w:rFonts w:ascii="Arial" w:hAnsi="Arial" w:cs="Arial"/>
          <w:sz w:val="22"/>
          <w:szCs w:val="22"/>
        </w:rPr>
      </w:pPr>
    </w:p>
    <w:p w14:paraId="674D3A2E" w14:textId="77777777" w:rsidR="003A65E6" w:rsidRPr="00E86B61" w:rsidRDefault="003A65E6" w:rsidP="00395B0F">
      <w:pPr>
        <w:jc w:val="center"/>
        <w:rPr>
          <w:rFonts w:ascii="Arial" w:hAnsi="Arial" w:cs="Arial"/>
          <w:sz w:val="22"/>
          <w:szCs w:val="22"/>
        </w:rPr>
      </w:pPr>
      <w:r w:rsidRPr="00E86B61">
        <w:rPr>
          <w:rFonts w:ascii="Arial" w:hAnsi="Arial" w:cs="Arial"/>
          <w:sz w:val="22"/>
          <w:szCs w:val="22"/>
        </w:rPr>
        <w:t>_____________________________________________________</w:t>
      </w:r>
    </w:p>
    <w:p w14:paraId="18BDD2BA" w14:textId="77777777" w:rsidR="003A65E6" w:rsidRPr="00E86B61" w:rsidRDefault="003A65E6" w:rsidP="00395B0F">
      <w:pPr>
        <w:jc w:val="center"/>
        <w:rPr>
          <w:rFonts w:ascii="Arial" w:hAnsi="Arial" w:cs="Arial"/>
          <w:sz w:val="22"/>
          <w:szCs w:val="22"/>
        </w:rPr>
      </w:pPr>
      <w:r w:rsidRPr="00E86B61">
        <w:rPr>
          <w:rFonts w:ascii="Arial" w:hAnsi="Arial" w:cs="Arial"/>
          <w:sz w:val="22"/>
          <w:szCs w:val="22"/>
        </w:rPr>
        <w:t>(</w:t>
      </w:r>
      <w:r w:rsidRPr="00E86B61">
        <w:rPr>
          <w:rFonts w:ascii="Arial" w:hAnsi="Arial" w:cs="Arial"/>
          <w:i/>
          <w:iCs/>
          <w:sz w:val="22"/>
          <w:szCs w:val="22"/>
        </w:rPr>
        <w:t>пун назив  и седиште</w:t>
      </w:r>
      <w:r w:rsidRPr="00E86B61">
        <w:rPr>
          <w:rFonts w:ascii="Arial" w:hAnsi="Arial" w:cs="Arial"/>
          <w:sz w:val="22"/>
          <w:szCs w:val="22"/>
        </w:rPr>
        <w:t>)</w:t>
      </w:r>
    </w:p>
    <w:p w14:paraId="4549DF25" w14:textId="77777777" w:rsidR="003A65E6" w:rsidRPr="00E86B61" w:rsidRDefault="003A65E6" w:rsidP="00395B0F">
      <w:pPr>
        <w:jc w:val="center"/>
        <w:rPr>
          <w:rFonts w:ascii="Arial" w:hAnsi="Arial" w:cs="Arial"/>
          <w:b/>
          <w:bCs/>
          <w:sz w:val="22"/>
          <w:szCs w:val="22"/>
        </w:rPr>
      </w:pPr>
    </w:p>
    <w:p w14:paraId="3E026369" w14:textId="77777777" w:rsidR="003A65E6" w:rsidRPr="00E86B61" w:rsidRDefault="003A65E6" w:rsidP="00395B0F">
      <w:pPr>
        <w:jc w:val="center"/>
        <w:rPr>
          <w:rFonts w:ascii="Arial" w:hAnsi="Arial" w:cs="Arial"/>
          <w:sz w:val="22"/>
          <w:szCs w:val="22"/>
        </w:rPr>
      </w:pPr>
    </w:p>
    <w:p w14:paraId="7CAC8C3B" w14:textId="77777777" w:rsidR="003A65E6" w:rsidRPr="00E86B61" w:rsidRDefault="003A65E6" w:rsidP="00395B0F">
      <w:pPr>
        <w:jc w:val="both"/>
        <w:rPr>
          <w:rFonts w:ascii="Arial" w:hAnsi="Arial" w:cs="Arial"/>
          <w:sz w:val="22"/>
          <w:szCs w:val="22"/>
        </w:rPr>
      </w:pPr>
      <w:r w:rsidRPr="00E86B61">
        <w:rPr>
          <w:rFonts w:ascii="Arial" w:hAnsi="Arial" w:cs="Arial"/>
          <w:sz w:val="22"/>
          <w:szCs w:val="22"/>
        </w:rPr>
        <w:t xml:space="preserve">(заједничку) понуду у отвореном поступку јавне набавке број </w:t>
      </w:r>
      <w:r w:rsidR="00F26689" w:rsidRPr="00E86B61">
        <w:rPr>
          <w:rFonts w:ascii="Arial" w:hAnsi="Arial" w:cs="Arial"/>
          <w:sz w:val="22"/>
          <w:szCs w:val="22"/>
        </w:rPr>
        <w:t>35/15/ДИКТ</w:t>
      </w:r>
      <w:r w:rsidRPr="00E86B61">
        <w:rPr>
          <w:rFonts w:ascii="Arial" w:hAnsi="Arial" w:cs="Arial"/>
          <w:sz w:val="22"/>
          <w:szCs w:val="22"/>
        </w:rPr>
        <w:t xml:space="preserve">, Наручиоца – Јавно предузеће </w:t>
      </w:r>
      <w:r w:rsidR="003725D0">
        <w:rPr>
          <w:rFonts w:ascii="Arial" w:hAnsi="Arial" w:cs="Arial"/>
          <w:sz w:val="22"/>
          <w:szCs w:val="22"/>
          <w:lang w:val="sr-Cyrl-RS"/>
        </w:rPr>
        <w:t>“</w:t>
      </w:r>
      <w:r w:rsidR="00FF34EE">
        <w:rPr>
          <w:rFonts w:ascii="Arial" w:hAnsi="Arial" w:cs="Arial"/>
          <w:sz w:val="22"/>
          <w:szCs w:val="22"/>
        </w:rPr>
        <w:t>Електропривреда Србије</w:t>
      </w:r>
      <w:r w:rsidR="002C2748">
        <w:rPr>
          <w:rFonts w:ascii="Arial" w:hAnsi="Arial" w:cs="Arial"/>
          <w:sz w:val="22"/>
          <w:szCs w:val="22"/>
          <w:lang w:val="sr-Cyrl-RS"/>
        </w:rPr>
        <w:t>“</w:t>
      </w:r>
      <w:r w:rsidR="00FF34EE">
        <w:rPr>
          <w:rFonts w:ascii="Arial" w:hAnsi="Arial" w:cs="Arial"/>
          <w:sz w:val="22"/>
          <w:szCs w:val="22"/>
        </w:rPr>
        <w:t>, Бео</w:t>
      </w:r>
      <w:r w:rsidR="009944DD">
        <w:rPr>
          <w:rFonts w:ascii="Arial" w:hAnsi="Arial" w:cs="Arial"/>
          <w:sz w:val="22"/>
          <w:szCs w:val="22"/>
        </w:rPr>
        <w:t>г</w:t>
      </w:r>
      <w:r w:rsidR="003B7D4D">
        <w:rPr>
          <w:rFonts w:ascii="Arial" w:hAnsi="Arial" w:cs="Arial"/>
          <w:sz w:val="22"/>
          <w:szCs w:val="22"/>
        </w:rPr>
        <w:t>рад</w:t>
      </w:r>
      <w:r w:rsidRPr="003725D0">
        <w:rPr>
          <w:rFonts w:ascii="Arial" w:hAnsi="Arial" w:cs="Arial"/>
          <w:strike/>
          <w:sz w:val="22"/>
          <w:szCs w:val="22"/>
        </w:rPr>
        <w:t>,</w:t>
      </w:r>
      <w:r w:rsidRPr="00E86B61">
        <w:rPr>
          <w:rFonts w:ascii="Arial" w:hAnsi="Arial" w:cs="Arial"/>
          <w:sz w:val="22"/>
          <w:szCs w:val="22"/>
        </w:rPr>
        <w:t xml:space="preserve"> подносим/о независно, без договора са другим понуђачима или заинтересованим лицима.</w:t>
      </w:r>
    </w:p>
    <w:p w14:paraId="028CB284" w14:textId="77777777" w:rsidR="003A65E6" w:rsidRPr="00E86B61" w:rsidRDefault="003A65E6" w:rsidP="00395B0F">
      <w:pPr>
        <w:pStyle w:val="BodyText"/>
        <w:rPr>
          <w:rFonts w:ascii="Arial" w:hAnsi="Arial" w:cs="Arial"/>
          <w:sz w:val="22"/>
          <w:szCs w:val="22"/>
        </w:rPr>
      </w:pPr>
    </w:p>
    <w:p w14:paraId="6AA927D3" w14:textId="77777777" w:rsidR="003A65E6" w:rsidRPr="00E86B61" w:rsidRDefault="003A65E6" w:rsidP="00395B0F">
      <w:pPr>
        <w:pStyle w:val="BodyText"/>
        <w:rPr>
          <w:rFonts w:ascii="Arial" w:hAnsi="Arial" w:cs="Arial"/>
          <w:sz w:val="22"/>
          <w:szCs w:val="22"/>
        </w:rPr>
      </w:pPr>
    </w:p>
    <w:p w14:paraId="7669BA7E" w14:textId="77777777" w:rsidR="003A65E6" w:rsidRPr="00E86B61" w:rsidRDefault="003A65E6" w:rsidP="00395B0F">
      <w:pPr>
        <w:jc w:val="both"/>
        <w:rPr>
          <w:rFonts w:ascii="Arial" w:hAnsi="Arial" w:cs="Arial"/>
          <w:b/>
          <w:bCs/>
          <w:sz w:val="22"/>
          <w:szCs w:val="22"/>
          <w:lang w:eastAsia="en-US"/>
        </w:rPr>
      </w:pPr>
    </w:p>
    <w:p w14:paraId="512479BF" w14:textId="77777777" w:rsidR="003A65E6" w:rsidRPr="00E86B61" w:rsidRDefault="003A65E6" w:rsidP="00395B0F">
      <w:pPr>
        <w:ind w:left="2880" w:firstLine="720"/>
        <w:rPr>
          <w:rFonts w:ascii="Arial" w:hAnsi="Arial" w:cs="Arial"/>
          <w:sz w:val="22"/>
          <w:szCs w:val="22"/>
        </w:rPr>
      </w:pPr>
    </w:p>
    <w:p w14:paraId="7F5F6588" w14:textId="77777777" w:rsidR="003A65E6" w:rsidRPr="00E86B61" w:rsidRDefault="003A65E6" w:rsidP="00395B0F">
      <w:pPr>
        <w:ind w:left="2880" w:firstLine="720"/>
        <w:rPr>
          <w:rFonts w:ascii="Arial" w:hAnsi="Arial" w:cs="Arial"/>
          <w:sz w:val="22"/>
          <w:szCs w:val="22"/>
        </w:rPr>
      </w:pPr>
    </w:p>
    <w:p w14:paraId="09C707BF" w14:textId="77777777" w:rsidR="003A65E6" w:rsidRPr="00E86B61" w:rsidRDefault="003A65E6" w:rsidP="00395B0F">
      <w:pPr>
        <w:jc w:val="both"/>
        <w:rPr>
          <w:rFonts w:ascii="Arial" w:hAnsi="Arial" w:cs="Arial"/>
          <w:b/>
          <w:bCs/>
          <w:sz w:val="22"/>
          <w:szCs w:val="22"/>
        </w:rPr>
      </w:pPr>
    </w:p>
    <w:p w14:paraId="3380EF3F" w14:textId="77777777" w:rsidR="003A65E6" w:rsidRPr="00E86B61" w:rsidRDefault="003A65E6" w:rsidP="00395B0F">
      <w:pPr>
        <w:tabs>
          <w:tab w:val="right" w:pos="9072"/>
        </w:tabs>
        <w:ind w:left="142"/>
        <w:jc w:val="right"/>
        <w:rPr>
          <w:rFonts w:ascii="Arial" w:hAnsi="Arial" w:cs="Arial"/>
          <w:sz w:val="22"/>
          <w:szCs w:val="22"/>
        </w:rPr>
      </w:pPr>
    </w:p>
    <w:p w14:paraId="74671AF3" w14:textId="77777777" w:rsidR="003A65E6" w:rsidRPr="00E86B61" w:rsidRDefault="003A65E6" w:rsidP="00395B0F">
      <w:pPr>
        <w:pStyle w:val="BodyText"/>
        <w:ind w:left="-540" w:right="-16"/>
        <w:rPr>
          <w:rFonts w:ascii="Arial" w:hAnsi="Arial" w:cs="Arial"/>
          <w:sz w:val="22"/>
          <w:szCs w:val="22"/>
        </w:rPr>
      </w:pPr>
    </w:p>
    <w:p w14:paraId="3281DF07" w14:textId="77777777" w:rsidR="003A65E6" w:rsidRPr="00E86B61" w:rsidRDefault="003A65E6" w:rsidP="00395B0F">
      <w:pPr>
        <w:pStyle w:val="BodyText"/>
        <w:ind w:left="-540" w:right="-16"/>
        <w:rPr>
          <w:rFonts w:ascii="Arial" w:hAnsi="Arial" w:cs="Arial"/>
          <w:sz w:val="22"/>
          <w:szCs w:val="22"/>
        </w:rPr>
      </w:pPr>
    </w:p>
    <w:tbl>
      <w:tblPr>
        <w:tblW w:w="0" w:type="auto"/>
        <w:jc w:val="center"/>
        <w:tblLayout w:type="fixed"/>
        <w:tblLook w:val="01E0" w:firstRow="1" w:lastRow="1" w:firstColumn="1" w:lastColumn="1" w:noHBand="0" w:noVBand="0"/>
      </w:tblPr>
      <w:tblGrid>
        <w:gridCol w:w="3652"/>
        <w:gridCol w:w="1985"/>
        <w:gridCol w:w="3782"/>
      </w:tblGrid>
      <w:tr w:rsidR="003A65E6" w:rsidRPr="00E86B61" w14:paraId="5597B6DD" w14:textId="77777777">
        <w:trPr>
          <w:jc w:val="center"/>
        </w:trPr>
        <w:tc>
          <w:tcPr>
            <w:tcW w:w="3652" w:type="dxa"/>
          </w:tcPr>
          <w:p w14:paraId="3B55E809" w14:textId="77777777" w:rsidR="003A65E6" w:rsidRPr="00E86B61" w:rsidRDefault="003A65E6" w:rsidP="00395B0F">
            <w:pPr>
              <w:jc w:val="center"/>
              <w:rPr>
                <w:rFonts w:ascii="Arial" w:hAnsi="Arial" w:cs="Arial"/>
                <w:sz w:val="22"/>
                <w:szCs w:val="22"/>
              </w:rPr>
            </w:pPr>
            <w:r w:rsidRPr="00E86B61">
              <w:rPr>
                <w:rFonts w:ascii="Arial" w:hAnsi="Arial" w:cs="Arial"/>
                <w:sz w:val="22"/>
                <w:szCs w:val="22"/>
              </w:rPr>
              <w:t>Датум:</w:t>
            </w:r>
          </w:p>
        </w:tc>
        <w:tc>
          <w:tcPr>
            <w:tcW w:w="1985" w:type="dxa"/>
          </w:tcPr>
          <w:p w14:paraId="69B36899" w14:textId="77777777" w:rsidR="003A65E6" w:rsidRPr="00E86B61" w:rsidRDefault="003A65E6" w:rsidP="00395B0F">
            <w:pPr>
              <w:jc w:val="center"/>
              <w:rPr>
                <w:rFonts w:ascii="Arial" w:hAnsi="Arial" w:cs="Arial"/>
                <w:sz w:val="22"/>
                <w:szCs w:val="22"/>
              </w:rPr>
            </w:pPr>
            <w:r w:rsidRPr="00E86B61">
              <w:rPr>
                <w:rFonts w:ascii="Arial" w:hAnsi="Arial" w:cs="Arial"/>
                <w:sz w:val="22"/>
                <w:szCs w:val="22"/>
              </w:rPr>
              <w:t>М.П.</w:t>
            </w:r>
          </w:p>
        </w:tc>
        <w:tc>
          <w:tcPr>
            <w:tcW w:w="3782" w:type="dxa"/>
          </w:tcPr>
          <w:p w14:paraId="22C0B2CA" w14:textId="77777777" w:rsidR="003A65E6" w:rsidRPr="00E86B61" w:rsidRDefault="003A65E6" w:rsidP="00395B0F">
            <w:pPr>
              <w:jc w:val="center"/>
              <w:rPr>
                <w:rFonts w:ascii="Arial" w:hAnsi="Arial" w:cs="Arial"/>
                <w:sz w:val="22"/>
                <w:szCs w:val="22"/>
              </w:rPr>
            </w:pPr>
            <w:r w:rsidRPr="00E86B61">
              <w:rPr>
                <w:rFonts w:ascii="Arial" w:hAnsi="Arial" w:cs="Arial"/>
                <w:sz w:val="22"/>
                <w:szCs w:val="22"/>
              </w:rPr>
              <w:t>Понуђач:</w:t>
            </w:r>
          </w:p>
        </w:tc>
      </w:tr>
      <w:tr w:rsidR="003A65E6" w:rsidRPr="00E86B61" w14:paraId="56E767D4" w14:textId="77777777">
        <w:trPr>
          <w:jc w:val="center"/>
        </w:trPr>
        <w:tc>
          <w:tcPr>
            <w:tcW w:w="3652" w:type="dxa"/>
            <w:vAlign w:val="center"/>
          </w:tcPr>
          <w:p w14:paraId="384F2111" w14:textId="77777777" w:rsidR="003A65E6" w:rsidRPr="00E86B61" w:rsidRDefault="003A65E6" w:rsidP="00395B0F">
            <w:pPr>
              <w:rPr>
                <w:rFonts w:ascii="Arial" w:hAnsi="Arial" w:cs="Arial"/>
                <w:sz w:val="22"/>
                <w:szCs w:val="22"/>
              </w:rPr>
            </w:pPr>
          </w:p>
        </w:tc>
        <w:tc>
          <w:tcPr>
            <w:tcW w:w="1985" w:type="dxa"/>
            <w:vAlign w:val="center"/>
          </w:tcPr>
          <w:p w14:paraId="4EB4486A" w14:textId="77777777" w:rsidR="003A65E6" w:rsidRPr="00E86B61" w:rsidRDefault="003A65E6" w:rsidP="00395B0F">
            <w:pPr>
              <w:jc w:val="both"/>
              <w:rPr>
                <w:rFonts w:ascii="Arial" w:hAnsi="Arial" w:cs="Arial"/>
                <w:sz w:val="22"/>
                <w:szCs w:val="22"/>
              </w:rPr>
            </w:pPr>
          </w:p>
        </w:tc>
        <w:tc>
          <w:tcPr>
            <w:tcW w:w="3782" w:type="dxa"/>
            <w:vAlign w:val="center"/>
          </w:tcPr>
          <w:p w14:paraId="754AF008" w14:textId="77777777" w:rsidR="003A65E6" w:rsidRPr="00E86B61" w:rsidRDefault="003A65E6" w:rsidP="00395B0F">
            <w:pPr>
              <w:jc w:val="both"/>
              <w:rPr>
                <w:rFonts w:ascii="Arial" w:hAnsi="Arial" w:cs="Arial"/>
                <w:sz w:val="22"/>
                <w:szCs w:val="22"/>
              </w:rPr>
            </w:pPr>
          </w:p>
        </w:tc>
      </w:tr>
      <w:tr w:rsidR="003A65E6" w:rsidRPr="00E86B61" w14:paraId="65CA1D35" w14:textId="77777777">
        <w:trPr>
          <w:jc w:val="center"/>
        </w:trPr>
        <w:tc>
          <w:tcPr>
            <w:tcW w:w="3652" w:type="dxa"/>
            <w:tcBorders>
              <w:bottom w:val="single" w:sz="4" w:space="0" w:color="auto"/>
            </w:tcBorders>
            <w:vAlign w:val="center"/>
          </w:tcPr>
          <w:p w14:paraId="068712DA" w14:textId="77777777" w:rsidR="003A65E6" w:rsidRPr="00E86B61" w:rsidRDefault="003A65E6" w:rsidP="00395B0F">
            <w:pPr>
              <w:jc w:val="both"/>
              <w:rPr>
                <w:rFonts w:ascii="Arial" w:hAnsi="Arial" w:cs="Arial"/>
                <w:sz w:val="22"/>
                <w:szCs w:val="22"/>
              </w:rPr>
            </w:pPr>
          </w:p>
        </w:tc>
        <w:tc>
          <w:tcPr>
            <w:tcW w:w="1985" w:type="dxa"/>
            <w:vAlign w:val="center"/>
          </w:tcPr>
          <w:p w14:paraId="06EAD8B7" w14:textId="77777777" w:rsidR="003A65E6" w:rsidRPr="00E86B61" w:rsidRDefault="003A65E6" w:rsidP="00395B0F">
            <w:pPr>
              <w:jc w:val="both"/>
              <w:rPr>
                <w:rFonts w:ascii="Arial" w:hAnsi="Arial" w:cs="Arial"/>
                <w:sz w:val="22"/>
                <w:szCs w:val="22"/>
              </w:rPr>
            </w:pPr>
          </w:p>
        </w:tc>
        <w:tc>
          <w:tcPr>
            <w:tcW w:w="3782" w:type="dxa"/>
            <w:tcBorders>
              <w:bottom w:val="single" w:sz="4" w:space="0" w:color="auto"/>
            </w:tcBorders>
            <w:vAlign w:val="center"/>
          </w:tcPr>
          <w:p w14:paraId="7A889BB3" w14:textId="77777777" w:rsidR="003A65E6" w:rsidRPr="00E86B61" w:rsidRDefault="003A65E6" w:rsidP="00395B0F">
            <w:pPr>
              <w:jc w:val="both"/>
              <w:rPr>
                <w:rFonts w:ascii="Arial" w:hAnsi="Arial" w:cs="Arial"/>
                <w:sz w:val="22"/>
                <w:szCs w:val="22"/>
              </w:rPr>
            </w:pPr>
          </w:p>
        </w:tc>
      </w:tr>
    </w:tbl>
    <w:p w14:paraId="15CF6BC6" w14:textId="77777777" w:rsidR="003A65E6" w:rsidRPr="00E86B61" w:rsidRDefault="003A65E6" w:rsidP="00395B0F">
      <w:pPr>
        <w:suppressAutoHyphens w:val="0"/>
        <w:rPr>
          <w:rFonts w:ascii="Arial" w:hAnsi="Arial" w:cs="Arial"/>
          <w:b/>
          <w:bCs/>
          <w:i/>
          <w:iCs/>
          <w:sz w:val="22"/>
          <w:szCs w:val="22"/>
        </w:rPr>
      </w:pPr>
    </w:p>
    <w:p w14:paraId="51664586" w14:textId="77777777" w:rsidR="003A65E6" w:rsidRPr="00E86B61" w:rsidRDefault="003A65E6" w:rsidP="00395B0F">
      <w:pPr>
        <w:suppressAutoHyphens w:val="0"/>
        <w:rPr>
          <w:rFonts w:ascii="Arial" w:hAnsi="Arial" w:cs="Arial"/>
          <w:b/>
          <w:bCs/>
          <w:i/>
          <w:iCs/>
          <w:sz w:val="22"/>
          <w:szCs w:val="22"/>
        </w:rPr>
      </w:pPr>
    </w:p>
    <w:p w14:paraId="5B86012A" w14:textId="77777777" w:rsidR="003A65E6" w:rsidRPr="00E86B61" w:rsidRDefault="003A65E6" w:rsidP="00395B0F">
      <w:pPr>
        <w:suppressAutoHyphens w:val="0"/>
        <w:rPr>
          <w:rFonts w:ascii="Arial" w:hAnsi="Arial" w:cs="Arial"/>
          <w:b/>
          <w:bCs/>
          <w:i/>
          <w:iCs/>
          <w:sz w:val="22"/>
          <w:szCs w:val="22"/>
        </w:rPr>
      </w:pPr>
    </w:p>
    <w:p w14:paraId="3EE7A025" w14:textId="77777777" w:rsidR="003A65E6" w:rsidRPr="00E86B61" w:rsidRDefault="003A65E6" w:rsidP="00395B0F">
      <w:pPr>
        <w:suppressAutoHyphens w:val="0"/>
        <w:rPr>
          <w:rFonts w:ascii="Arial" w:hAnsi="Arial" w:cs="Arial"/>
          <w:b/>
          <w:bCs/>
          <w:i/>
          <w:iCs/>
          <w:sz w:val="22"/>
          <w:szCs w:val="22"/>
        </w:rPr>
      </w:pPr>
    </w:p>
    <w:p w14:paraId="56F776E5" w14:textId="77777777" w:rsidR="003A65E6" w:rsidRPr="00E86B61" w:rsidRDefault="003A65E6" w:rsidP="00395B0F">
      <w:pPr>
        <w:suppressAutoHyphens w:val="0"/>
        <w:rPr>
          <w:rFonts w:ascii="Arial" w:hAnsi="Arial" w:cs="Arial"/>
          <w:b/>
          <w:bCs/>
          <w:i/>
          <w:iCs/>
          <w:sz w:val="22"/>
          <w:szCs w:val="22"/>
        </w:rPr>
      </w:pPr>
    </w:p>
    <w:p w14:paraId="6E9905A8" w14:textId="77777777" w:rsidR="003A65E6" w:rsidRPr="00E86B61" w:rsidRDefault="003A65E6" w:rsidP="00395B0F">
      <w:pPr>
        <w:suppressAutoHyphens w:val="0"/>
        <w:rPr>
          <w:rFonts w:ascii="Arial" w:hAnsi="Arial" w:cs="Arial"/>
          <w:b/>
          <w:bCs/>
          <w:i/>
          <w:iCs/>
          <w:sz w:val="22"/>
          <w:szCs w:val="22"/>
        </w:rPr>
      </w:pPr>
    </w:p>
    <w:p w14:paraId="7F7AEF65" w14:textId="77777777" w:rsidR="003A65E6" w:rsidRPr="00E86B61" w:rsidRDefault="003A65E6" w:rsidP="00395B0F">
      <w:pPr>
        <w:suppressAutoHyphens w:val="0"/>
        <w:rPr>
          <w:rFonts w:ascii="Arial" w:hAnsi="Arial" w:cs="Arial"/>
          <w:b/>
          <w:bCs/>
          <w:i/>
          <w:iCs/>
          <w:sz w:val="22"/>
          <w:szCs w:val="22"/>
        </w:rPr>
      </w:pPr>
    </w:p>
    <w:p w14:paraId="2A3EEF27" w14:textId="77777777" w:rsidR="003A65E6" w:rsidRPr="00E86B61" w:rsidRDefault="003A65E6" w:rsidP="00395B0F">
      <w:pPr>
        <w:suppressAutoHyphens w:val="0"/>
        <w:rPr>
          <w:rFonts w:ascii="Arial" w:hAnsi="Arial" w:cs="Arial"/>
          <w:b/>
          <w:bCs/>
          <w:i/>
          <w:iCs/>
          <w:sz w:val="22"/>
          <w:szCs w:val="22"/>
        </w:rPr>
      </w:pPr>
    </w:p>
    <w:p w14:paraId="4B696F94" w14:textId="77777777" w:rsidR="003A65E6" w:rsidRPr="00E86B61" w:rsidRDefault="003A65E6" w:rsidP="00395B0F">
      <w:pPr>
        <w:suppressAutoHyphens w:val="0"/>
        <w:rPr>
          <w:rFonts w:ascii="Arial" w:hAnsi="Arial" w:cs="Arial"/>
          <w:b/>
          <w:bCs/>
          <w:i/>
          <w:iCs/>
          <w:sz w:val="22"/>
          <w:szCs w:val="22"/>
        </w:rPr>
      </w:pPr>
    </w:p>
    <w:p w14:paraId="26EA5463" w14:textId="77777777" w:rsidR="0096171F" w:rsidRPr="00E86B61" w:rsidRDefault="0096171F" w:rsidP="00395B0F">
      <w:pPr>
        <w:suppressAutoHyphens w:val="0"/>
        <w:rPr>
          <w:rFonts w:ascii="Arial" w:hAnsi="Arial" w:cs="Arial"/>
          <w:b/>
          <w:bCs/>
          <w:i/>
          <w:iCs/>
          <w:sz w:val="22"/>
          <w:szCs w:val="22"/>
        </w:rPr>
      </w:pPr>
    </w:p>
    <w:p w14:paraId="06B428B8" w14:textId="77777777" w:rsidR="003A65E6" w:rsidRPr="00E86B61" w:rsidRDefault="003A65E6" w:rsidP="00395B0F">
      <w:pPr>
        <w:suppressAutoHyphens w:val="0"/>
        <w:rPr>
          <w:rFonts w:ascii="Arial" w:hAnsi="Arial" w:cs="Arial"/>
          <w:b/>
          <w:bCs/>
          <w:i/>
          <w:iCs/>
          <w:sz w:val="22"/>
          <w:szCs w:val="22"/>
        </w:rPr>
      </w:pPr>
    </w:p>
    <w:p w14:paraId="488ACAA6" w14:textId="77777777" w:rsidR="00784D42" w:rsidRDefault="00784D42">
      <w:pPr>
        <w:suppressAutoHyphens w:val="0"/>
        <w:rPr>
          <w:rFonts w:ascii="Arial" w:hAnsi="Arial" w:cs="Arial Narrow"/>
          <w:b/>
          <w:bCs/>
          <w:szCs w:val="32"/>
        </w:rPr>
      </w:pPr>
      <w:r>
        <w:br w:type="page"/>
      </w:r>
    </w:p>
    <w:p w14:paraId="0F8D17CD" w14:textId="77777777" w:rsidR="003A65E6" w:rsidRPr="00E86B61" w:rsidRDefault="003A65E6" w:rsidP="00784D42">
      <w:pPr>
        <w:pStyle w:val="Heading3"/>
      </w:pPr>
      <w:bookmarkStart w:id="210" w:name="_ОБРАЗАЦ_5."/>
      <w:bookmarkEnd w:id="210"/>
      <w:r w:rsidRPr="00E86B61">
        <w:lastRenderedPageBreak/>
        <w:t>ОБРАЗАЦ 5.</w:t>
      </w:r>
      <w:bookmarkEnd w:id="209"/>
    </w:p>
    <w:p w14:paraId="32D6D09E" w14:textId="77777777" w:rsidR="003A65E6" w:rsidRPr="00E86B61" w:rsidRDefault="003A65E6" w:rsidP="00071074">
      <w:pPr>
        <w:jc w:val="right"/>
        <w:rPr>
          <w:rFonts w:ascii="Arial" w:hAnsi="Arial" w:cs="Arial"/>
          <w:b/>
          <w:bCs/>
          <w:i/>
          <w:iCs/>
          <w:sz w:val="22"/>
          <w:szCs w:val="22"/>
        </w:rPr>
      </w:pPr>
    </w:p>
    <w:p w14:paraId="760DF943" w14:textId="77777777" w:rsidR="003A65E6" w:rsidRPr="00784D42" w:rsidRDefault="003A65E6" w:rsidP="00784D42">
      <w:pPr>
        <w:jc w:val="center"/>
        <w:rPr>
          <w:rFonts w:ascii="Arial" w:hAnsi="Arial" w:cs="Arial"/>
        </w:rPr>
      </w:pPr>
      <w:bookmarkStart w:id="211" w:name="_Toc310433014"/>
      <w:r w:rsidRPr="00784D42">
        <w:rPr>
          <w:rStyle w:val="BookTitle"/>
          <w:rFonts w:ascii="Arial" w:hAnsi="Arial" w:cs="Arial"/>
          <w:bCs w:val="0"/>
          <w:sz w:val="22"/>
        </w:rPr>
        <w:t>СТРУКТУРА ЦЕНЕ</w:t>
      </w:r>
      <w:bookmarkEnd w:id="211"/>
    </w:p>
    <w:p w14:paraId="11208491" w14:textId="77777777" w:rsidR="003A65E6" w:rsidRPr="00E86B61" w:rsidRDefault="003A65E6" w:rsidP="00632728">
      <w:pPr>
        <w:jc w:val="center"/>
        <w:rPr>
          <w:rFonts w:ascii="Arial" w:hAnsi="Arial" w:cs="Arial"/>
          <w:b/>
          <w:bCs/>
          <w:sz w:val="22"/>
          <w:szCs w:val="22"/>
        </w:rPr>
      </w:pPr>
    </w:p>
    <w:tbl>
      <w:tblPr>
        <w:tblW w:w="5094" w:type="pct"/>
        <w:tblInd w:w="-106" w:type="dxa"/>
        <w:tblLayout w:type="fixed"/>
        <w:tblLook w:val="0000" w:firstRow="0" w:lastRow="0" w:firstColumn="0" w:lastColumn="0" w:noHBand="0" w:noVBand="0"/>
      </w:tblPr>
      <w:tblGrid>
        <w:gridCol w:w="563"/>
        <w:gridCol w:w="2049"/>
        <w:gridCol w:w="179"/>
        <w:gridCol w:w="2600"/>
        <w:gridCol w:w="1009"/>
        <w:gridCol w:w="1250"/>
        <w:gridCol w:w="1571"/>
      </w:tblGrid>
      <w:tr w:rsidR="003A65E6" w:rsidRPr="00E86B61" w14:paraId="1971B14B" w14:textId="77777777" w:rsidTr="00E705C7">
        <w:trPr>
          <w:trHeight w:val="522"/>
        </w:trPr>
        <w:tc>
          <w:tcPr>
            <w:tcW w:w="305" w:type="pct"/>
            <w:tcBorders>
              <w:top w:val="single" w:sz="12" w:space="0" w:color="auto"/>
              <w:left w:val="single" w:sz="12" w:space="0" w:color="auto"/>
              <w:bottom w:val="single" w:sz="12" w:space="0" w:color="auto"/>
              <w:right w:val="single" w:sz="4" w:space="0" w:color="auto"/>
            </w:tcBorders>
            <w:vAlign w:val="center"/>
          </w:tcPr>
          <w:p w14:paraId="278A60A8" w14:textId="77777777" w:rsidR="003A65E6" w:rsidRPr="00E86B61" w:rsidRDefault="003A65E6" w:rsidP="00E42728">
            <w:pPr>
              <w:ind w:left="-90"/>
              <w:jc w:val="center"/>
              <w:rPr>
                <w:rFonts w:ascii="Arial" w:hAnsi="Arial" w:cs="Arial"/>
                <w:b/>
                <w:bCs/>
                <w:sz w:val="22"/>
                <w:szCs w:val="22"/>
                <w:lang w:val="sl-SI"/>
              </w:rPr>
            </w:pPr>
            <w:r w:rsidRPr="00E86B61">
              <w:rPr>
                <w:rFonts w:ascii="Arial" w:hAnsi="Arial" w:cs="Arial"/>
                <w:b/>
                <w:bCs/>
                <w:sz w:val="22"/>
                <w:szCs w:val="22"/>
                <w:lang w:val="sl-SI"/>
              </w:rPr>
              <w:t>Број</w:t>
            </w:r>
          </w:p>
        </w:tc>
        <w:tc>
          <w:tcPr>
            <w:tcW w:w="1111" w:type="pct"/>
            <w:tcBorders>
              <w:top w:val="single" w:sz="12" w:space="0" w:color="auto"/>
              <w:left w:val="nil"/>
              <w:bottom w:val="single" w:sz="12" w:space="0" w:color="auto"/>
              <w:right w:val="single" w:sz="4" w:space="0" w:color="auto"/>
            </w:tcBorders>
            <w:vAlign w:val="center"/>
          </w:tcPr>
          <w:p w14:paraId="02AAC66E" w14:textId="77777777" w:rsidR="003A65E6" w:rsidRPr="00E86B61" w:rsidRDefault="003A65E6" w:rsidP="003F082E">
            <w:pPr>
              <w:jc w:val="center"/>
              <w:rPr>
                <w:rFonts w:ascii="Arial" w:hAnsi="Arial" w:cs="Arial"/>
                <w:b/>
                <w:sz w:val="22"/>
                <w:szCs w:val="22"/>
                <w:lang w:val="sl-SI"/>
              </w:rPr>
            </w:pPr>
            <w:r w:rsidRPr="00E86B61">
              <w:rPr>
                <w:rFonts w:ascii="Arial" w:hAnsi="Arial" w:cs="Arial"/>
                <w:b/>
                <w:bCs/>
                <w:sz w:val="22"/>
                <w:szCs w:val="22"/>
                <w:lang w:val="sl-SI"/>
              </w:rPr>
              <w:t>Врста</w:t>
            </w:r>
          </w:p>
        </w:tc>
        <w:tc>
          <w:tcPr>
            <w:tcW w:w="1507" w:type="pct"/>
            <w:gridSpan w:val="2"/>
            <w:tcBorders>
              <w:top w:val="single" w:sz="12" w:space="0" w:color="auto"/>
              <w:left w:val="nil"/>
              <w:bottom w:val="single" w:sz="12" w:space="0" w:color="auto"/>
              <w:right w:val="single" w:sz="4" w:space="0" w:color="auto"/>
            </w:tcBorders>
            <w:vAlign w:val="center"/>
          </w:tcPr>
          <w:p w14:paraId="6C8B22AE" w14:textId="77777777" w:rsidR="003A65E6" w:rsidRPr="00E86B61" w:rsidRDefault="003A65E6" w:rsidP="00297039">
            <w:pPr>
              <w:jc w:val="center"/>
              <w:rPr>
                <w:rFonts w:ascii="Arial" w:hAnsi="Arial" w:cs="Arial"/>
                <w:b/>
                <w:bCs/>
                <w:sz w:val="22"/>
                <w:szCs w:val="22"/>
              </w:rPr>
            </w:pPr>
            <w:r w:rsidRPr="00E86B61">
              <w:rPr>
                <w:rFonts w:ascii="Arial" w:hAnsi="Arial" w:cs="Arial"/>
                <w:b/>
                <w:bCs/>
                <w:sz w:val="22"/>
                <w:szCs w:val="22"/>
              </w:rPr>
              <w:t>Понуђен</w:t>
            </w:r>
            <w:r w:rsidR="002A38CF" w:rsidRPr="00E86B61">
              <w:rPr>
                <w:rFonts w:ascii="Arial" w:hAnsi="Arial" w:cs="Arial"/>
                <w:b/>
                <w:sz w:val="22"/>
                <w:szCs w:val="22"/>
              </w:rPr>
              <w:t>е услуге</w:t>
            </w:r>
            <w:r w:rsidR="00297039" w:rsidRPr="00E86B61">
              <w:rPr>
                <w:rFonts w:ascii="Arial" w:hAnsi="Arial" w:cs="Arial"/>
                <w:b/>
                <w:sz w:val="22"/>
                <w:szCs w:val="22"/>
              </w:rPr>
              <w:t xml:space="preserve">/пратећа </w:t>
            </w:r>
            <w:r w:rsidRPr="00E86B61">
              <w:rPr>
                <w:rFonts w:ascii="Arial" w:hAnsi="Arial" w:cs="Arial"/>
                <w:b/>
                <w:bCs/>
                <w:sz w:val="22"/>
                <w:szCs w:val="22"/>
              </w:rPr>
              <w:t>опрема</w:t>
            </w:r>
          </w:p>
        </w:tc>
        <w:tc>
          <w:tcPr>
            <w:tcW w:w="547" w:type="pct"/>
            <w:tcBorders>
              <w:top w:val="single" w:sz="12" w:space="0" w:color="auto"/>
              <w:left w:val="single" w:sz="4" w:space="0" w:color="auto"/>
              <w:bottom w:val="single" w:sz="12" w:space="0" w:color="auto"/>
              <w:right w:val="single" w:sz="4" w:space="0" w:color="auto"/>
            </w:tcBorders>
            <w:vAlign w:val="center"/>
          </w:tcPr>
          <w:p w14:paraId="30BE5A4F" w14:textId="77777777" w:rsidR="003A65E6" w:rsidRPr="00E86B61" w:rsidRDefault="003A65E6" w:rsidP="00E42728">
            <w:pPr>
              <w:ind w:left="-45"/>
              <w:jc w:val="center"/>
              <w:rPr>
                <w:rFonts w:ascii="Arial" w:hAnsi="Arial" w:cs="Arial"/>
                <w:b/>
                <w:bCs/>
                <w:sz w:val="22"/>
                <w:szCs w:val="22"/>
              </w:rPr>
            </w:pPr>
            <w:r w:rsidRPr="00E86B61">
              <w:rPr>
                <w:rFonts w:ascii="Arial" w:hAnsi="Arial" w:cs="Arial"/>
                <w:b/>
                <w:bCs/>
                <w:sz w:val="22"/>
                <w:szCs w:val="22"/>
              </w:rPr>
              <w:t>Количина</w:t>
            </w:r>
          </w:p>
        </w:tc>
        <w:tc>
          <w:tcPr>
            <w:tcW w:w="678" w:type="pct"/>
            <w:tcBorders>
              <w:top w:val="single" w:sz="12" w:space="0" w:color="auto"/>
              <w:left w:val="single" w:sz="4" w:space="0" w:color="auto"/>
              <w:bottom w:val="single" w:sz="12" w:space="0" w:color="auto"/>
              <w:right w:val="single" w:sz="4" w:space="0" w:color="auto"/>
            </w:tcBorders>
            <w:vAlign w:val="center"/>
          </w:tcPr>
          <w:p w14:paraId="119B653D" w14:textId="77777777" w:rsidR="003A65E6" w:rsidRPr="00E86B61" w:rsidRDefault="003A65E6" w:rsidP="00E42728">
            <w:pPr>
              <w:ind w:left="-90"/>
              <w:jc w:val="center"/>
              <w:rPr>
                <w:rFonts w:ascii="Arial" w:hAnsi="Arial" w:cs="Arial"/>
                <w:b/>
                <w:bCs/>
                <w:sz w:val="22"/>
                <w:szCs w:val="22"/>
              </w:rPr>
            </w:pPr>
            <w:r w:rsidRPr="00E86B61">
              <w:rPr>
                <w:rFonts w:ascii="Arial" w:hAnsi="Arial" w:cs="Arial"/>
                <w:b/>
                <w:bCs/>
                <w:sz w:val="22"/>
                <w:szCs w:val="22"/>
              </w:rPr>
              <w:t>Јединична цена без ПДВ</w:t>
            </w:r>
          </w:p>
        </w:tc>
        <w:tc>
          <w:tcPr>
            <w:tcW w:w="852" w:type="pct"/>
            <w:tcBorders>
              <w:top w:val="single" w:sz="12" w:space="0" w:color="auto"/>
              <w:left w:val="single" w:sz="4" w:space="0" w:color="auto"/>
              <w:bottom w:val="single" w:sz="12" w:space="0" w:color="auto"/>
              <w:right w:val="single" w:sz="4" w:space="0" w:color="auto"/>
            </w:tcBorders>
            <w:vAlign w:val="center"/>
          </w:tcPr>
          <w:p w14:paraId="11879527" w14:textId="77777777" w:rsidR="003A65E6" w:rsidRPr="00E86B61" w:rsidRDefault="003A65E6" w:rsidP="00E42728">
            <w:pPr>
              <w:ind w:left="-113"/>
              <w:jc w:val="center"/>
              <w:rPr>
                <w:rFonts w:ascii="Arial" w:hAnsi="Arial" w:cs="Arial"/>
                <w:b/>
                <w:bCs/>
                <w:sz w:val="22"/>
                <w:szCs w:val="22"/>
              </w:rPr>
            </w:pPr>
            <w:r w:rsidRPr="00E86B61">
              <w:rPr>
                <w:rFonts w:ascii="Arial" w:hAnsi="Arial" w:cs="Arial"/>
                <w:b/>
                <w:bCs/>
                <w:sz w:val="22"/>
                <w:szCs w:val="22"/>
              </w:rPr>
              <w:t>Укупно без ПДВ</w:t>
            </w:r>
          </w:p>
        </w:tc>
      </w:tr>
      <w:tr w:rsidR="003A65E6" w:rsidRPr="00E86B61" w14:paraId="66B52D78" w14:textId="77777777" w:rsidTr="00E705C7">
        <w:trPr>
          <w:trHeight w:val="255"/>
        </w:trPr>
        <w:tc>
          <w:tcPr>
            <w:tcW w:w="305" w:type="pct"/>
            <w:tcBorders>
              <w:bottom w:val="single" w:sz="12" w:space="0" w:color="auto"/>
            </w:tcBorders>
            <w:noWrap/>
            <w:vAlign w:val="center"/>
          </w:tcPr>
          <w:p w14:paraId="39AB3F99" w14:textId="77777777" w:rsidR="003A65E6" w:rsidRPr="00E86B61" w:rsidRDefault="003A65E6" w:rsidP="003F082E">
            <w:pPr>
              <w:jc w:val="center"/>
              <w:rPr>
                <w:rFonts w:ascii="Arial" w:hAnsi="Arial" w:cs="Arial"/>
                <w:b/>
                <w:bCs/>
                <w:sz w:val="22"/>
                <w:szCs w:val="22"/>
              </w:rPr>
            </w:pPr>
          </w:p>
        </w:tc>
        <w:tc>
          <w:tcPr>
            <w:tcW w:w="1111" w:type="pct"/>
            <w:tcBorders>
              <w:bottom w:val="single" w:sz="12" w:space="0" w:color="auto"/>
            </w:tcBorders>
            <w:noWrap/>
            <w:vAlign w:val="center"/>
          </w:tcPr>
          <w:p w14:paraId="79B390A4" w14:textId="77777777" w:rsidR="003A65E6" w:rsidRPr="00E86B61" w:rsidRDefault="003A65E6" w:rsidP="003F082E">
            <w:pPr>
              <w:rPr>
                <w:rFonts w:ascii="Arial" w:hAnsi="Arial" w:cs="Arial"/>
                <w:sz w:val="22"/>
                <w:szCs w:val="22"/>
              </w:rPr>
            </w:pPr>
          </w:p>
        </w:tc>
        <w:tc>
          <w:tcPr>
            <w:tcW w:w="1507" w:type="pct"/>
            <w:gridSpan w:val="2"/>
            <w:tcBorders>
              <w:bottom w:val="single" w:sz="12" w:space="0" w:color="auto"/>
            </w:tcBorders>
          </w:tcPr>
          <w:p w14:paraId="78C0EF64" w14:textId="77777777" w:rsidR="003A65E6" w:rsidRPr="00E86B61" w:rsidRDefault="003A65E6" w:rsidP="003F082E">
            <w:pPr>
              <w:rPr>
                <w:rFonts w:ascii="Arial" w:hAnsi="Arial" w:cs="Arial"/>
                <w:sz w:val="22"/>
                <w:szCs w:val="22"/>
              </w:rPr>
            </w:pPr>
          </w:p>
        </w:tc>
        <w:tc>
          <w:tcPr>
            <w:tcW w:w="547" w:type="pct"/>
            <w:tcBorders>
              <w:bottom w:val="single" w:sz="12" w:space="0" w:color="auto"/>
            </w:tcBorders>
          </w:tcPr>
          <w:p w14:paraId="1CACCD6F" w14:textId="77777777" w:rsidR="003A65E6" w:rsidRPr="00E86B61" w:rsidRDefault="003A65E6" w:rsidP="003F082E">
            <w:pPr>
              <w:rPr>
                <w:rFonts w:ascii="Arial" w:hAnsi="Arial" w:cs="Arial"/>
                <w:sz w:val="22"/>
                <w:szCs w:val="22"/>
              </w:rPr>
            </w:pPr>
          </w:p>
        </w:tc>
        <w:tc>
          <w:tcPr>
            <w:tcW w:w="678" w:type="pct"/>
            <w:tcBorders>
              <w:bottom w:val="single" w:sz="12" w:space="0" w:color="auto"/>
            </w:tcBorders>
            <w:vAlign w:val="center"/>
          </w:tcPr>
          <w:p w14:paraId="2C51E9C7" w14:textId="77777777" w:rsidR="003A65E6" w:rsidRPr="00E86B61" w:rsidRDefault="003A65E6" w:rsidP="003F082E">
            <w:pPr>
              <w:rPr>
                <w:rFonts w:ascii="Arial" w:hAnsi="Arial" w:cs="Arial"/>
                <w:sz w:val="22"/>
                <w:szCs w:val="22"/>
              </w:rPr>
            </w:pPr>
          </w:p>
        </w:tc>
        <w:tc>
          <w:tcPr>
            <w:tcW w:w="852" w:type="pct"/>
            <w:tcBorders>
              <w:top w:val="nil"/>
              <w:left w:val="nil"/>
              <w:bottom w:val="single" w:sz="12" w:space="0" w:color="auto"/>
              <w:right w:val="nil"/>
            </w:tcBorders>
          </w:tcPr>
          <w:p w14:paraId="5D823196" w14:textId="77777777" w:rsidR="003A65E6" w:rsidRPr="00E86B61" w:rsidRDefault="003A65E6" w:rsidP="003F082E">
            <w:pPr>
              <w:jc w:val="center"/>
              <w:rPr>
                <w:rFonts w:ascii="Arial" w:hAnsi="Arial" w:cs="Arial"/>
                <w:sz w:val="22"/>
                <w:szCs w:val="22"/>
              </w:rPr>
            </w:pPr>
          </w:p>
        </w:tc>
      </w:tr>
      <w:tr w:rsidR="002A38CF" w:rsidRPr="00E86B61" w14:paraId="738091EB" w14:textId="77777777" w:rsidTr="00FB6777">
        <w:trPr>
          <w:trHeight w:val="510"/>
        </w:trPr>
        <w:tc>
          <w:tcPr>
            <w:tcW w:w="305" w:type="pct"/>
            <w:tcBorders>
              <w:top w:val="single" w:sz="12" w:space="0" w:color="auto"/>
              <w:left w:val="single" w:sz="12" w:space="0" w:color="auto"/>
              <w:bottom w:val="single" w:sz="12" w:space="0" w:color="auto"/>
              <w:right w:val="single" w:sz="2" w:space="0" w:color="auto"/>
            </w:tcBorders>
            <w:noWrap/>
            <w:vAlign w:val="center"/>
          </w:tcPr>
          <w:p w14:paraId="4F9E3699" w14:textId="77777777" w:rsidR="002A38CF" w:rsidRPr="00E86B61" w:rsidRDefault="002A38CF" w:rsidP="002A38CF">
            <w:pPr>
              <w:jc w:val="center"/>
              <w:rPr>
                <w:rFonts w:ascii="Arial" w:hAnsi="Arial" w:cs="Arial"/>
                <w:b/>
                <w:bCs/>
                <w:sz w:val="22"/>
                <w:szCs w:val="22"/>
                <w:lang w:val="sl-SI"/>
              </w:rPr>
            </w:pPr>
            <w:r w:rsidRPr="00E86B61">
              <w:rPr>
                <w:rFonts w:ascii="Arial" w:hAnsi="Arial" w:cs="Arial"/>
                <w:b/>
                <w:bCs/>
                <w:sz w:val="22"/>
                <w:szCs w:val="22"/>
                <w:lang w:val="sl-SI"/>
              </w:rPr>
              <w:t>1</w:t>
            </w:r>
          </w:p>
        </w:tc>
        <w:tc>
          <w:tcPr>
            <w:tcW w:w="1208" w:type="pct"/>
            <w:gridSpan w:val="2"/>
            <w:tcBorders>
              <w:top w:val="single" w:sz="12" w:space="0" w:color="auto"/>
              <w:left w:val="single" w:sz="2" w:space="0" w:color="auto"/>
              <w:bottom w:val="single" w:sz="12" w:space="0" w:color="auto"/>
              <w:right w:val="single" w:sz="2" w:space="0" w:color="auto"/>
            </w:tcBorders>
            <w:noWrap/>
            <w:vAlign w:val="bottom"/>
          </w:tcPr>
          <w:p w14:paraId="03A17BE7" w14:textId="77777777" w:rsidR="002A38CF" w:rsidRPr="00E86B61" w:rsidRDefault="00E705C7" w:rsidP="00E705C7">
            <w:pPr>
              <w:rPr>
                <w:rFonts w:ascii="Arial" w:hAnsi="Arial" w:cs="Arial"/>
                <w:sz w:val="22"/>
                <w:szCs w:val="22"/>
              </w:rPr>
            </w:pPr>
            <w:r w:rsidRPr="00E86B61">
              <w:rPr>
                <w:rFonts w:ascii="Arial" w:hAnsi="Arial" w:cs="Arial"/>
                <w:sz w:val="22"/>
                <w:szCs w:val="22"/>
              </w:rPr>
              <w:t>И</w:t>
            </w:r>
            <w:r w:rsidR="002A38CF" w:rsidRPr="00E86B61">
              <w:rPr>
                <w:rFonts w:ascii="Arial" w:hAnsi="Arial" w:cs="Arial"/>
                <w:sz w:val="22"/>
                <w:szCs w:val="22"/>
              </w:rPr>
              <w:t>мпементациј</w:t>
            </w:r>
            <w:r w:rsidRPr="00E86B61">
              <w:rPr>
                <w:rFonts w:ascii="Arial" w:hAnsi="Arial" w:cs="Arial"/>
                <w:sz w:val="22"/>
                <w:szCs w:val="22"/>
              </w:rPr>
              <w:t>а</w:t>
            </w:r>
            <w:r w:rsidR="002A38CF" w:rsidRPr="00E86B61">
              <w:rPr>
                <w:rFonts w:ascii="Arial" w:hAnsi="Arial" w:cs="Arial"/>
                <w:sz w:val="22"/>
                <w:szCs w:val="22"/>
              </w:rPr>
              <w:t xml:space="preserve"> </w:t>
            </w:r>
            <w:r w:rsidRPr="00E86B61">
              <w:rPr>
                <w:rFonts w:ascii="Arial" w:hAnsi="Arial" w:cs="Arial"/>
                <w:sz w:val="22"/>
                <w:szCs w:val="22"/>
              </w:rPr>
              <w:t>с</w:t>
            </w:r>
            <w:r w:rsidR="002A38CF" w:rsidRPr="00E86B61">
              <w:rPr>
                <w:rFonts w:ascii="Arial" w:hAnsi="Arial" w:cs="Arial"/>
                <w:sz w:val="22"/>
                <w:szCs w:val="22"/>
              </w:rPr>
              <w:t>истема за праћење и управљање перформансама ИКТ система</w:t>
            </w:r>
          </w:p>
        </w:tc>
        <w:tc>
          <w:tcPr>
            <w:tcW w:w="1410" w:type="pct"/>
            <w:tcBorders>
              <w:top w:val="single" w:sz="12" w:space="0" w:color="auto"/>
              <w:left w:val="single" w:sz="2" w:space="0" w:color="auto"/>
              <w:bottom w:val="single" w:sz="12" w:space="0" w:color="auto"/>
              <w:right w:val="single" w:sz="2" w:space="0" w:color="auto"/>
            </w:tcBorders>
            <w:vAlign w:val="center"/>
          </w:tcPr>
          <w:p w14:paraId="651B0B1B" w14:textId="77777777" w:rsidR="002A38CF" w:rsidRPr="00E86B61" w:rsidRDefault="002A38CF" w:rsidP="002A38CF">
            <w:pPr>
              <w:jc w:val="center"/>
              <w:rPr>
                <w:rFonts w:ascii="Arial" w:hAnsi="Arial" w:cs="Arial"/>
                <w:b/>
                <w:bCs/>
                <w:sz w:val="22"/>
                <w:szCs w:val="22"/>
                <w:lang w:val="sl-SI"/>
              </w:rPr>
            </w:pPr>
          </w:p>
        </w:tc>
        <w:tc>
          <w:tcPr>
            <w:tcW w:w="547" w:type="pct"/>
            <w:tcBorders>
              <w:top w:val="single" w:sz="12" w:space="0" w:color="auto"/>
              <w:left w:val="single" w:sz="2" w:space="0" w:color="auto"/>
              <w:bottom w:val="single" w:sz="12" w:space="0" w:color="auto"/>
              <w:right w:val="single" w:sz="2" w:space="0" w:color="auto"/>
            </w:tcBorders>
            <w:vAlign w:val="center"/>
          </w:tcPr>
          <w:p w14:paraId="598601DE" w14:textId="77777777" w:rsidR="002A38CF" w:rsidRPr="00E86B61" w:rsidRDefault="002A38CF" w:rsidP="002A38CF">
            <w:pPr>
              <w:jc w:val="center"/>
              <w:rPr>
                <w:rFonts w:ascii="Arial" w:hAnsi="Arial" w:cs="Arial"/>
                <w:b/>
                <w:sz w:val="22"/>
                <w:szCs w:val="22"/>
              </w:rPr>
            </w:pPr>
            <w:r w:rsidRPr="00E86B61">
              <w:rPr>
                <w:rFonts w:ascii="Arial" w:hAnsi="Arial" w:cs="Arial"/>
                <w:b/>
                <w:sz w:val="22"/>
                <w:szCs w:val="22"/>
              </w:rPr>
              <w:t>1</w:t>
            </w:r>
          </w:p>
        </w:tc>
        <w:tc>
          <w:tcPr>
            <w:tcW w:w="678" w:type="pct"/>
            <w:tcBorders>
              <w:top w:val="single" w:sz="12" w:space="0" w:color="auto"/>
              <w:left w:val="single" w:sz="2" w:space="0" w:color="auto"/>
              <w:bottom w:val="single" w:sz="12" w:space="0" w:color="auto"/>
              <w:right w:val="single" w:sz="2" w:space="0" w:color="auto"/>
            </w:tcBorders>
            <w:vAlign w:val="center"/>
          </w:tcPr>
          <w:p w14:paraId="0502938B" w14:textId="77777777" w:rsidR="002A38CF" w:rsidRPr="00E86B61" w:rsidRDefault="002A38CF" w:rsidP="002A38CF">
            <w:pPr>
              <w:jc w:val="center"/>
              <w:rPr>
                <w:rFonts w:ascii="Arial" w:hAnsi="Arial" w:cs="Arial"/>
                <w:b/>
                <w:bCs/>
                <w:sz w:val="22"/>
                <w:szCs w:val="22"/>
                <w:lang w:val="sl-SI"/>
              </w:rPr>
            </w:pPr>
          </w:p>
        </w:tc>
        <w:tc>
          <w:tcPr>
            <w:tcW w:w="852" w:type="pct"/>
            <w:tcBorders>
              <w:top w:val="single" w:sz="12" w:space="0" w:color="auto"/>
              <w:left w:val="single" w:sz="2" w:space="0" w:color="auto"/>
              <w:bottom w:val="single" w:sz="12" w:space="0" w:color="auto"/>
              <w:right w:val="single" w:sz="12" w:space="0" w:color="auto"/>
            </w:tcBorders>
            <w:vAlign w:val="center"/>
          </w:tcPr>
          <w:p w14:paraId="4EE2F291" w14:textId="77777777" w:rsidR="002A38CF" w:rsidRPr="00E86B61" w:rsidRDefault="002A38CF" w:rsidP="002A38CF">
            <w:pPr>
              <w:jc w:val="center"/>
              <w:rPr>
                <w:rFonts w:ascii="Arial" w:hAnsi="Arial" w:cs="Arial"/>
                <w:b/>
                <w:bCs/>
                <w:sz w:val="22"/>
                <w:szCs w:val="22"/>
                <w:lang w:val="sl-SI"/>
              </w:rPr>
            </w:pPr>
          </w:p>
        </w:tc>
      </w:tr>
      <w:tr w:rsidR="009846F7" w:rsidRPr="00E86B61" w14:paraId="19C7804D" w14:textId="77777777" w:rsidTr="00FB6777">
        <w:trPr>
          <w:trHeight w:val="510"/>
        </w:trPr>
        <w:tc>
          <w:tcPr>
            <w:tcW w:w="305" w:type="pct"/>
            <w:tcBorders>
              <w:top w:val="single" w:sz="12" w:space="0" w:color="auto"/>
              <w:left w:val="single" w:sz="12" w:space="0" w:color="auto"/>
              <w:bottom w:val="single" w:sz="12" w:space="0" w:color="auto"/>
              <w:right w:val="single" w:sz="2" w:space="0" w:color="auto"/>
            </w:tcBorders>
            <w:noWrap/>
            <w:vAlign w:val="center"/>
          </w:tcPr>
          <w:p w14:paraId="266ADE22" w14:textId="77777777" w:rsidR="009846F7" w:rsidRPr="00E86B61" w:rsidRDefault="009846F7" w:rsidP="009846F7">
            <w:pPr>
              <w:jc w:val="center"/>
              <w:rPr>
                <w:rFonts w:ascii="Arial" w:hAnsi="Arial" w:cs="Arial"/>
                <w:b/>
                <w:bCs/>
                <w:sz w:val="22"/>
                <w:szCs w:val="22"/>
              </w:rPr>
            </w:pPr>
            <w:r w:rsidRPr="00E86B61">
              <w:rPr>
                <w:rFonts w:ascii="Arial" w:hAnsi="Arial" w:cs="Arial"/>
                <w:b/>
                <w:bCs/>
                <w:sz w:val="22"/>
                <w:szCs w:val="22"/>
              </w:rPr>
              <w:t>2</w:t>
            </w:r>
          </w:p>
        </w:tc>
        <w:tc>
          <w:tcPr>
            <w:tcW w:w="1208" w:type="pct"/>
            <w:gridSpan w:val="2"/>
            <w:tcBorders>
              <w:top w:val="single" w:sz="12" w:space="0" w:color="auto"/>
              <w:left w:val="single" w:sz="2" w:space="0" w:color="auto"/>
              <w:bottom w:val="single" w:sz="12" w:space="0" w:color="auto"/>
              <w:right w:val="single" w:sz="2" w:space="0" w:color="auto"/>
            </w:tcBorders>
            <w:noWrap/>
            <w:vAlign w:val="center"/>
          </w:tcPr>
          <w:p w14:paraId="6CD87845" w14:textId="77777777" w:rsidR="009846F7" w:rsidRPr="00E86B61" w:rsidRDefault="009846F7" w:rsidP="009846F7">
            <w:pPr>
              <w:rPr>
                <w:rFonts w:ascii="Arial" w:hAnsi="Arial" w:cs="Arial"/>
                <w:sz w:val="22"/>
                <w:szCs w:val="22"/>
              </w:rPr>
            </w:pPr>
            <w:r w:rsidRPr="00E86B61">
              <w:rPr>
                <w:rFonts w:ascii="Arial" w:hAnsi="Arial" w:cs="Arial"/>
                <w:sz w:val="22"/>
                <w:szCs w:val="22"/>
              </w:rPr>
              <w:t>Уређај за анализу перформанси мреже  и извештавање</w:t>
            </w:r>
          </w:p>
        </w:tc>
        <w:tc>
          <w:tcPr>
            <w:tcW w:w="1410" w:type="pct"/>
            <w:tcBorders>
              <w:top w:val="single" w:sz="12" w:space="0" w:color="auto"/>
              <w:left w:val="single" w:sz="2" w:space="0" w:color="auto"/>
              <w:bottom w:val="single" w:sz="12" w:space="0" w:color="auto"/>
              <w:right w:val="single" w:sz="2" w:space="0" w:color="auto"/>
            </w:tcBorders>
            <w:vAlign w:val="center"/>
          </w:tcPr>
          <w:p w14:paraId="478AD891" w14:textId="77777777" w:rsidR="009846F7" w:rsidRPr="00E86B61" w:rsidRDefault="009846F7" w:rsidP="009846F7">
            <w:pPr>
              <w:jc w:val="center"/>
              <w:rPr>
                <w:rFonts w:ascii="Arial" w:hAnsi="Arial" w:cs="Arial"/>
                <w:b/>
                <w:bCs/>
                <w:sz w:val="22"/>
                <w:szCs w:val="22"/>
                <w:lang w:val="sl-SI"/>
              </w:rPr>
            </w:pPr>
          </w:p>
        </w:tc>
        <w:tc>
          <w:tcPr>
            <w:tcW w:w="547" w:type="pct"/>
            <w:tcBorders>
              <w:top w:val="single" w:sz="12" w:space="0" w:color="auto"/>
              <w:left w:val="single" w:sz="2" w:space="0" w:color="auto"/>
              <w:bottom w:val="single" w:sz="12" w:space="0" w:color="auto"/>
              <w:right w:val="single" w:sz="2" w:space="0" w:color="auto"/>
            </w:tcBorders>
            <w:vAlign w:val="center"/>
          </w:tcPr>
          <w:p w14:paraId="34A302ED" w14:textId="77777777" w:rsidR="009846F7" w:rsidRPr="00E86B61" w:rsidRDefault="009846F7" w:rsidP="009846F7">
            <w:pPr>
              <w:jc w:val="center"/>
              <w:rPr>
                <w:rFonts w:ascii="Arial" w:hAnsi="Arial" w:cs="Arial"/>
                <w:b/>
                <w:sz w:val="22"/>
                <w:szCs w:val="22"/>
              </w:rPr>
            </w:pPr>
            <w:r w:rsidRPr="00E86B61">
              <w:rPr>
                <w:rFonts w:ascii="Arial" w:hAnsi="Arial" w:cs="Arial"/>
                <w:b/>
                <w:sz w:val="22"/>
                <w:szCs w:val="22"/>
              </w:rPr>
              <w:t>1</w:t>
            </w:r>
          </w:p>
        </w:tc>
        <w:tc>
          <w:tcPr>
            <w:tcW w:w="678" w:type="pct"/>
            <w:tcBorders>
              <w:top w:val="single" w:sz="12" w:space="0" w:color="auto"/>
              <w:left w:val="single" w:sz="2" w:space="0" w:color="auto"/>
              <w:bottom w:val="single" w:sz="12" w:space="0" w:color="auto"/>
              <w:right w:val="single" w:sz="2" w:space="0" w:color="auto"/>
            </w:tcBorders>
            <w:vAlign w:val="center"/>
          </w:tcPr>
          <w:p w14:paraId="6CB4062D" w14:textId="77777777" w:rsidR="009846F7" w:rsidRPr="00E86B61" w:rsidRDefault="009846F7" w:rsidP="009846F7">
            <w:pPr>
              <w:jc w:val="center"/>
              <w:rPr>
                <w:rFonts w:ascii="Arial" w:hAnsi="Arial" w:cs="Arial"/>
                <w:b/>
                <w:bCs/>
                <w:sz w:val="22"/>
                <w:szCs w:val="22"/>
                <w:lang w:val="sl-SI"/>
              </w:rPr>
            </w:pPr>
          </w:p>
        </w:tc>
        <w:tc>
          <w:tcPr>
            <w:tcW w:w="852" w:type="pct"/>
            <w:tcBorders>
              <w:top w:val="single" w:sz="12" w:space="0" w:color="auto"/>
              <w:left w:val="single" w:sz="2" w:space="0" w:color="auto"/>
              <w:bottom w:val="single" w:sz="12" w:space="0" w:color="auto"/>
              <w:right w:val="single" w:sz="12" w:space="0" w:color="auto"/>
            </w:tcBorders>
            <w:vAlign w:val="center"/>
          </w:tcPr>
          <w:p w14:paraId="515DE282" w14:textId="77777777" w:rsidR="009846F7" w:rsidRPr="00E86B61" w:rsidRDefault="009846F7" w:rsidP="009846F7">
            <w:pPr>
              <w:jc w:val="center"/>
              <w:rPr>
                <w:rFonts w:ascii="Arial" w:hAnsi="Arial" w:cs="Arial"/>
                <w:b/>
                <w:bCs/>
                <w:sz w:val="22"/>
                <w:szCs w:val="22"/>
                <w:lang w:val="sl-SI"/>
              </w:rPr>
            </w:pPr>
          </w:p>
        </w:tc>
      </w:tr>
      <w:tr w:rsidR="00811A67" w:rsidRPr="00E86B61" w14:paraId="226E4F02" w14:textId="77777777" w:rsidTr="00FB6777">
        <w:trPr>
          <w:trHeight w:val="510"/>
        </w:trPr>
        <w:tc>
          <w:tcPr>
            <w:tcW w:w="305" w:type="pct"/>
            <w:tcBorders>
              <w:top w:val="single" w:sz="12" w:space="0" w:color="auto"/>
              <w:left w:val="single" w:sz="12" w:space="0" w:color="auto"/>
              <w:bottom w:val="single" w:sz="12" w:space="0" w:color="auto"/>
              <w:right w:val="single" w:sz="2" w:space="0" w:color="auto"/>
            </w:tcBorders>
            <w:noWrap/>
            <w:vAlign w:val="center"/>
          </w:tcPr>
          <w:p w14:paraId="1591D31B" w14:textId="77777777" w:rsidR="00811A67" w:rsidRPr="00E86B61" w:rsidRDefault="00811A67" w:rsidP="00811A67">
            <w:pPr>
              <w:jc w:val="center"/>
              <w:rPr>
                <w:rFonts w:ascii="Arial" w:hAnsi="Arial" w:cs="Arial"/>
                <w:b/>
                <w:bCs/>
                <w:sz w:val="22"/>
                <w:szCs w:val="22"/>
              </w:rPr>
            </w:pPr>
            <w:r w:rsidRPr="00E86B61">
              <w:rPr>
                <w:rFonts w:ascii="Arial" w:hAnsi="Arial" w:cs="Arial"/>
                <w:b/>
                <w:bCs/>
                <w:sz w:val="22"/>
                <w:szCs w:val="22"/>
              </w:rPr>
              <w:t>3</w:t>
            </w:r>
          </w:p>
        </w:tc>
        <w:tc>
          <w:tcPr>
            <w:tcW w:w="1208" w:type="pct"/>
            <w:gridSpan w:val="2"/>
            <w:tcBorders>
              <w:top w:val="single" w:sz="12" w:space="0" w:color="auto"/>
              <w:left w:val="single" w:sz="2" w:space="0" w:color="auto"/>
              <w:bottom w:val="single" w:sz="12" w:space="0" w:color="auto"/>
              <w:right w:val="single" w:sz="2" w:space="0" w:color="auto"/>
            </w:tcBorders>
            <w:noWrap/>
            <w:vAlign w:val="bottom"/>
          </w:tcPr>
          <w:p w14:paraId="165C7114" w14:textId="77777777" w:rsidR="00811A67" w:rsidRPr="00E86B61" w:rsidRDefault="00811A67" w:rsidP="009846F7">
            <w:pPr>
              <w:rPr>
                <w:rFonts w:ascii="Arial" w:hAnsi="Arial" w:cs="Arial"/>
                <w:sz w:val="22"/>
                <w:szCs w:val="22"/>
              </w:rPr>
            </w:pPr>
            <w:r w:rsidRPr="00E86B61">
              <w:rPr>
                <w:rFonts w:ascii="Arial" w:hAnsi="Arial" w:cs="Arial"/>
                <w:bCs/>
                <w:sz w:val="22"/>
                <w:szCs w:val="22"/>
              </w:rPr>
              <w:t>Уређај</w:t>
            </w:r>
            <w:r w:rsidRPr="00E86B61">
              <w:rPr>
                <w:rFonts w:ascii="Arial" w:hAnsi="Arial" w:cs="Arial"/>
                <w:sz w:val="22"/>
                <w:szCs w:val="22"/>
              </w:rPr>
              <w:t xml:space="preserve"> за </w:t>
            </w:r>
            <w:r w:rsidR="009846F7" w:rsidRPr="00E86B61">
              <w:rPr>
                <w:rFonts w:ascii="Arial" w:hAnsi="Arial" w:cs="Arial"/>
                <w:sz w:val="22"/>
                <w:szCs w:val="22"/>
                <w:lang w:val="sr-Cyrl-RS"/>
              </w:rPr>
              <w:t>прослеђивање</w:t>
            </w:r>
            <w:r w:rsidRPr="00E86B61">
              <w:rPr>
                <w:rFonts w:ascii="Arial" w:hAnsi="Arial" w:cs="Arial"/>
                <w:sz w:val="22"/>
                <w:szCs w:val="22"/>
              </w:rPr>
              <w:t xml:space="preserve"> токова податак</w:t>
            </w:r>
            <w:r w:rsidR="00892080" w:rsidRPr="00E86B61">
              <w:rPr>
                <w:rFonts w:ascii="Arial" w:hAnsi="Arial" w:cs="Arial"/>
                <w:sz w:val="22"/>
                <w:szCs w:val="22"/>
              </w:rPr>
              <w:t>а</w:t>
            </w:r>
          </w:p>
        </w:tc>
        <w:tc>
          <w:tcPr>
            <w:tcW w:w="1410" w:type="pct"/>
            <w:tcBorders>
              <w:top w:val="single" w:sz="12" w:space="0" w:color="auto"/>
              <w:left w:val="single" w:sz="2" w:space="0" w:color="auto"/>
              <w:bottom w:val="single" w:sz="12" w:space="0" w:color="auto"/>
              <w:right w:val="single" w:sz="2" w:space="0" w:color="auto"/>
            </w:tcBorders>
            <w:vAlign w:val="center"/>
          </w:tcPr>
          <w:p w14:paraId="736ABD91" w14:textId="77777777" w:rsidR="00811A67" w:rsidRPr="00E86B61" w:rsidRDefault="00811A67" w:rsidP="00811A67">
            <w:pPr>
              <w:jc w:val="center"/>
              <w:rPr>
                <w:rFonts w:ascii="Arial" w:hAnsi="Arial" w:cs="Arial"/>
                <w:b/>
                <w:bCs/>
                <w:sz w:val="22"/>
                <w:szCs w:val="22"/>
                <w:lang w:val="sl-SI"/>
              </w:rPr>
            </w:pPr>
          </w:p>
        </w:tc>
        <w:tc>
          <w:tcPr>
            <w:tcW w:w="547" w:type="pct"/>
            <w:tcBorders>
              <w:top w:val="single" w:sz="12" w:space="0" w:color="auto"/>
              <w:left w:val="single" w:sz="2" w:space="0" w:color="auto"/>
              <w:bottom w:val="single" w:sz="12" w:space="0" w:color="auto"/>
              <w:right w:val="single" w:sz="2" w:space="0" w:color="auto"/>
            </w:tcBorders>
            <w:vAlign w:val="center"/>
          </w:tcPr>
          <w:p w14:paraId="60F75172" w14:textId="77777777" w:rsidR="00811A67" w:rsidRPr="00E86B61" w:rsidRDefault="00811A67" w:rsidP="00811A67">
            <w:pPr>
              <w:jc w:val="center"/>
              <w:rPr>
                <w:rFonts w:ascii="Arial" w:hAnsi="Arial" w:cs="Arial"/>
                <w:b/>
                <w:sz w:val="22"/>
                <w:szCs w:val="22"/>
              </w:rPr>
            </w:pPr>
            <w:r w:rsidRPr="00E86B61">
              <w:rPr>
                <w:rFonts w:ascii="Arial" w:hAnsi="Arial" w:cs="Arial"/>
                <w:b/>
                <w:sz w:val="22"/>
                <w:szCs w:val="22"/>
              </w:rPr>
              <w:t>1</w:t>
            </w:r>
          </w:p>
        </w:tc>
        <w:tc>
          <w:tcPr>
            <w:tcW w:w="678" w:type="pct"/>
            <w:tcBorders>
              <w:top w:val="single" w:sz="12" w:space="0" w:color="auto"/>
              <w:left w:val="single" w:sz="2" w:space="0" w:color="auto"/>
              <w:bottom w:val="single" w:sz="12" w:space="0" w:color="auto"/>
              <w:right w:val="single" w:sz="2" w:space="0" w:color="auto"/>
            </w:tcBorders>
            <w:vAlign w:val="center"/>
          </w:tcPr>
          <w:p w14:paraId="0AFC604E" w14:textId="77777777" w:rsidR="00811A67" w:rsidRPr="00E86B61" w:rsidRDefault="00811A67" w:rsidP="00811A67">
            <w:pPr>
              <w:jc w:val="center"/>
              <w:rPr>
                <w:rFonts w:ascii="Arial" w:hAnsi="Arial" w:cs="Arial"/>
                <w:b/>
                <w:bCs/>
                <w:sz w:val="22"/>
                <w:szCs w:val="22"/>
                <w:lang w:val="sl-SI"/>
              </w:rPr>
            </w:pPr>
          </w:p>
        </w:tc>
        <w:tc>
          <w:tcPr>
            <w:tcW w:w="852" w:type="pct"/>
            <w:tcBorders>
              <w:top w:val="single" w:sz="12" w:space="0" w:color="auto"/>
              <w:left w:val="single" w:sz="2" w:space="0" w:color="auto"/>
              <w:bottom w:val="single" w:sz="12" w:space="0" w:color="auto"/>
              <w:right w:val="single" w:sz="12" w:space="0" w:color="auto"/>
            </w:tcBorders>
            <w:vAlign w:val="center"/>
          </w:tcPr>
          <w:p w14:paraId="0F07344E" w14:textId="77777777" w:rsidR="00811A67" w:rsidRPr="00E86B61" w:rsidRDefault="00811A67" w:rsidP="00811A67">
            <w:pPr>
              <w:jc w:val="center"/>
              <w:rPr>
                <w:rFonts w:ascii="Arial" w:hAnsi="Arial" w:cs="Arial"/>
                <w:b/>
                <w:bCs/>
                <w:sz w:val="22"/>
                <w:szCs w:val="22"/>
                <w:lang w:val="sl-SI"/>
              </w:rPr>
            </w:pPr>
          </w:p>
        </w:tc>
      </w:tr>
      <w:tr w:rsidR="009846F7" w:rsidRPr="00E86B61" w14:paraId="19A9D167" w14:textId="77777777" w:rsidTr="00FB6777">
        <w:trPr>
          <w:trHeight w:val="510"/>
        </w:trPr>
        <w:tc>
          <w:tcPr>
            <w:tcW w:w="305" w:type="pct"/>
            <w:tcBorders>
              <w:top w:val="single" w:sz="12" w:space="0" w:color="auto"/>
              <w:left w:val="single" w:sz="12" w:space="0" w:color="auto"/>
              <w:bottom w:val="single" w:sz="12" w:space="0" w:color="auto"/>
              <w:right w:val="single" w:sz="2" w:space="0" w:color="auto"/>
            </w:tcBorders>
            <w:noWrap/>
            <w:vAlign w:val="center"/>
          </w:tcPr>
          <w:p w14:paraId="7CD9BBD1" w14:textId="77777777" w:rsidR="009846F7" w:rsidRPr="00E86B61" w:rsidRDefault="009846F7" w:rsidP="009846F7">
            <w:pPr>
              <w:jc w:val="center"/>
              <w:rPr>
                <w:rFonts w:ascii="Arial" w:hAnsi="Arial" w:cs="Arial"/>
                <w:b/>
                <w:bCs/>
                <w:sz w:val="22"/>
                <w:szCs w:val="22"/>
              </w:rPr>
            </w:pPr>
            <w:r w:rsidRPr="00E86B61">
              <w:rPr>
                <w:rFonts w:ascii="Arial" w:hAnsi="Arial" w:cs="Arial"/>
                <w:b/>
                <w:bCs/>
                <w:sz w:val="22"/>
                <w:szCs w:val="22"/>
              </w:rPr>
              <w:t>4</w:t>
            </w:r>
          </w:p>
        </w:tc>
        <w:tc>
          <w:tcPr>
            <w:tcW w:w="1208" w:type="pct"/>
            <w:gridSpan w:val="2"/>
            <w:tcBorders>
              <w:top w:val="single" w:sz="12" w:space="0" w:color="auto"/>
              <w:left w:val="single" w:sz="2" w:space="0" w:color="auto"/>
              <w:bottom w:val="single" w:sz="12" w:space="0" w:color="auto"/>
              <w:right w:val="single" w:sz="2" w:space="0" w:color="auto"/>
            </w:tcBorders>
            <w:noWrap/>
            <w:vAlign w:val="center"/>
          </w:tcPr>
          <w:p w14:paraId="480734B1" w14:textId="77777777" w:rsidR="009846F7" w:rsidRPr="00E86B61" w:rsidRDefault="009846F7" w:rsidP="009846F7">
            <w:pPr>
              <w:rPr>
                <w:rFonts w:ascii="Arial" w:hAnsi="Arial" w:cs="Arial"/>
                <w:sz w:val="22"/>
                <w:szCs w:val="22"/>
              </w:rPr>
            </w:pPr>
            <w:r w:rsidRPr="00E86B61">
              <w:rPr>
                <w:rFonts w:ascii="Arial" w:hAnsi="Arial" w:cs="Arial"/>
                <w:bCs/>
                <w:sz w:val="22"/>
                <w:szCs w:val="22"/>
              </w:rPr>
              <w:t>Уређај за прикупљање снимање и анализу пакета података</w:t>
            </w:r>
          </w:p>
        </w:tc>
        <w:tc>
          <w:tcPr>
            <w:tcW w:w="1410" w:type="pct"/>
            <w:tcBorders>
              <w:top w:val="single" w:sz="12" w:space="0" w:color="auto"/>
              <w:left w:val="single" w:sz="2" w:space="0" w:color="auto"/>
              <w:bottom w:val="single" w:sz="12" w:space="0" w:color="auto"/>
              <w:right w:val="single" w:sz="2" w:space="0" w:color="auto"/>
            </w:tcBorders>
            <w:vAlign w:val="center"/>
          </w:tcPr>
          <w:p w14:paraId="577D3634" w14:textId="77777777" w:rsidR="009846F7" w:rsidRPr="00E86B61" w:rsidRDefault="009846F7" w:rsidP="009846F7">
            <w:pPr>
              <w:jc w:val="center"/>
              <w:rPr>
                <w:rFonts w:ascii="Arial" w:hAnsi="Arial" w:cs="Arial"/>
                <w:b/>
                <w:bCs/>
                <w:sz w:val="22"/>
                <w:szCs w:val="22"/>
                <w:lang w:val="sl-SI"/>
              </w:rPr>
            </w:pPr>
          </w:p>
        </w:tc>
        <w:tc>
          <w:tcPr>
            <w:tcW w:w="547" w:type="pct"/>
            <w:tcBorders>
              <w:top w:val="single" w:sz="12" w:space="0" w:color="auto"/>
              <w:left w:val="single" w:sz="2" w:space="0" w:color="auto"/>
              <w:bottom w:val="single" w:sz="12" w:space="0" w:color="auto"/>
              <w:right w:val="single" w:sz="2" w:space="0" w:color="auto"/>
            </w:tcBorders>
            <w:vAlign w:val="center"/>
          </w:tcPr>
          <w:p w14:paraId="799542CD" w14:textId="77777777" w:rsidR="009846F7" w:rsidRPr="00E86B61" w:rsidRDefault="009846F7" w:rsidP="009846F7">
            <w:pPr>
              <w:jc w:val="center"/>
              <w:rPr>
                <w:rFonts w:ascii="Arial" w:hAnsi="Arial" w:cs="Arial"/>
                <w:b/>
                <w:sz w:val="22"/>
                <w:szCs w:val="22"/>
              </w:rPr>
            </w:pPr>
            <w:r w:rsidRPr="00E86B61">
              <w:rPr>
                <w:rFonts w:ascii="Arial" w:hAnsi="Arial" w:cs="Arial"/>
                <w:b/>
                <w:sz w:val="22"/>
                <w:szCs w:val="22"/>
              </w:rPr>
              <w:t>1</w:t>
            </w:r>
          </w:p>
        </w:tc>
        <w:tc>
          <w:tcPr>
            <w:tcW w:w="678" w:type="pct"/>
            <w:tcBorders>
              <w:top w:val="single" w:sz="12" w:space="0" w:color="auto"/>
              <w:left w:val="single" w:sz="2" w:space="0" w:color="auto"/>
              <w:bottom w:val="single" w:sz="12" w:space="0" w:color="auto"/>
              <w:right w:val="single" w:sz="2" w:space="0" w:color="auto"/>
            </w:tcBorders>
            <w:vAlign w:val="center"/>
          </w:tcPr>
          <w:p w14:paraId="6E30B179" w14:textId="77777777" w:rsidR="009846F7" w:rsidRPr="00E86B61" w:rsidRDefault="009846F7" w:rsidP="009846F7">
            <w:pPr>
              <w:jc w:val="center"/>
              <w:rPr>
                <w:rFonts w:ascii="Arial" w:hAnsi="Arial" w:cs="Arial"/>
                <w:b/>
                <w:bCs/>
                <w:sz w:val="22"/>
                <w:szCs w:val="22"/>
                <w:lang w:val="sl-SI"/>
              </w:rPr>
            </w:pPr>
          </w:p>
        </w:tc>
        <w:tc>
          <w:tcPr>
            <w:tcW w:w="852" w:type="pct"/>
            <w:tcBorders>
              <w:top w:val="single" w:sz="12" w:space="0" w:color="auto"/>
              <w:left w:val="single" w:sz="2" w:space="0" w:color="auto"/>
              <w:bottom w:val="single" w:sz="12" w:space="0" w:color="auto"/>
              <w:right w:val="single" w:sz="12" w:space="0" w:color="auto"/>
            </w:tcBorders>
            <w:vAlign w:val="center"/>
          </w:tcPr>
          <w:p w14:paraId="5D156AAA" w14:textId="77777777" w:rsidR="009846F7" w:rsidRPr="00E86B61" w:rsidRDefault="009846F7" w:rsidP="009846F7">
            <w:pPr>
              <w:jc w:val="center"/>
              <w:rPr>
                <w:rFonts w:ascii="Arial" w:hAnsi="Arial" w:cs="Arial"/>
                <w:b/>
                <w:bCs/>
                <w:sz w:val="22"/>
                <w:szCs w:val="22"/>
                <w:lang w:val="sl-SI"/>
              </w:rPr>
            </w:pPr>
          </w:p>
        </w:tc>
      </w:tr>
      <w:tr w:rsidR="00BF0D7F" w:rsidRPr="00E86B61" w14:paraId="3FDB1643" w14:textId="77777777" w:rsidTr="00FB6777">
        <w:trPr>
          <w:trHeight w:val="510"/>
        </w:trPr>
        <w:tc>
          <w:tcPr>
            <w:tcW w:w="305" w:type="pct"/>
            <w:tcBorders>
              <w:top w:val="single" w:sz="12" w:space="0" w:color="auto"/>
              <w:left w:val="single" w:sz="12" w:space="0" w:color="auto"/>
              <w:bottom w:val="single" w:sz="12" w:space="0" w:color="auto"/>
              <w:right w:val="single" w:sz="2" w:space="0" w:color="auto"/>
            </w:tcBorders>
            <w:noWrap/>
            <w:vAlign w:val="center"/>
          </w:tcPr>
          <w:p w14:paraId="22D32780" w14:textId="77777777" w:rsidR="00BF0D7F" w:rsidRPr="00E86B61" w:rsidRDefault="00BF0D7F" w:rsidP="00811A67">
            <w:pPr>
              <w:jc w:val="center"/>
              <w:rPr>
                <w:rFonts w:ascii="Arial" w:hAnsi="Arial" w:cs="Arial"/>
                <w:b/>
                <w:sz w:val="22"/>
                <w:szCs w:val="22"/>
              </w:rPr>
            </w:pPr>
            <w:r w:rsidRPr="00E86B61">
              <w:rPr>
                <w:rFonts w:ascii="Arial" w:hAnsi="Arial" w:cs="Arial"/>
                <w:b/>
                <w:sz w:val="22"/>
                <w:szCs w:val="22"/>
              </w:rPr>
              <w:t>5</w:t>
            </w:r>
          </w:p>
        </w:tc>
        <w:tc>
          <w:tcPr>
            <w:tcW w:w="1208" w:type="pct"/>
            <w:gridSpan w:val="2"/>
            <w:tcBorders>
              <w:top w:val="single" w:sz="12" w:space="0" w:color="auto"/>
              <w:left w:val="single" w:sz="2" w:space="0" w:color="auto"/>
              <w:bottom w:val="single" w:sz="12" w:space="0" w:color="auto"/>
              <w:right w:val="single" w:sz="2" w:space="0" w:color="auto"/>
            </w:tcBorders>
            <w:noWrap/>
            <w:vAlign w:val="bottom"/>
          </w:tcPr>
          <w:p w14:paraId="199F0D21" w14:textId="77777777" w:rsidR="00BF0D7F" w:rsidRPr="00E86B61" w:rsidRDefault="00BF35FC" w:rsidP="00BF35FC">
            <w:pPr>
              <w:rPr>
                <w:rFonts w:ascii="Arial" w:hAnsi="Arial" w:cs="Arial"/>
                <w:sz w:val="22"/>
                <w:szCs w:val="22"/>
              </w:rPr>
            </w:pPr>
            <w:r w:rsidRPr="00E86B61">
              <w:rPr>
                <w:rFonts w:ascii="Arial" w:hAnsi="Arial" w:cs="Arial"/>
                <w:sz w:val="22"/>
                <w:szCs w:val="22"/>
              </w:rPr>
              <w:t>Инсталација система и и</w:t>
            </w:r>
            <w:r w:rsidR="00811A67" w:rsidRPr="00E86B61">
              <w:rPr>
                <w:rFonts w:ascii="Arial" w:hAnsi="Arial" w:cs="Arial"/>
                <w:sz w:val="22"/>
                <w:szCs w:val="22"/>
              </w:rPr>
              <w:t>зрада</w:t>
            </w:r>
            <w:r w:rsidR="009904F4" w:rsidRPr="00E86B61">
              <w:rPr>
                <w:rFonts w:ascii="Arial" w:hAnsi="Arial" w:cs="Arial"/>
                <w:sz w:val="22"/>
                <w:szCs w:val="22"/>
              </w:rPr>
              <w:t xml:space="preserve"> пратеће документације</w:t>
            </w:r>
            <w:r w:rsidR="0086740C" w:rsidRPr="00E86B61">
              <w:rPr>
                <w:rFonts w:ascii="Arial" w:hAnsi="Arial" w:cs="Arial"/>
                <w:sz w:val="22"/>
                <w:szCs w:val="22"/>
                <w:lang w:val="en-US"/>
              </w:rPr>
              <w:t xml:space="preserve"> </w:t>
            </w:r>
          </w:p>
        </w:tc>
        <w:tc>
          <w:tcPr>
            <w:tcW w:w="1410" w:type="pct"/>
            <w:tcBorders>
              <w:top w:val="single" w:sz="12" w:space="0" w:color="auto"/>
              <w:left w:val="single" w:sz="2" w:space="0" w:color="auto"/>
              <w:bottom w:val="single" w:sz="12" w:space="0" w:color="auto"/>
              <w:right w:val="single" w:sz="2" w:space="0" w:color="auto"/>
            </w:tcBorders>
            <w:vAlign w:val="center"/>
          </w:tcPr>
          <w:p w14:paraId="05C7643D" w14:textId="77777777" w:rsidR="00BF0D7F" w:rsidRPr="00E86B61" w:rsidRDefault="00BF0D7F" w:rsidP="00811A67">
            <w:pPr>
              <w:jc w:val="center"/>
              <w:rPr>
                <w:rFonts w:ascii="Arial" w:hAnsi="Arial" w:cs="Arial"/>
                <w:b/>
                <w:bCs/>
                <w:sz w:val="22"/>
                <w:szCs w:val="22"/>
                <w:lang w:val="sl-SI"/>
              </w:rPr>
            </w:pPr>
          </w:p>
        </w:tc>
        <w:tc>
          <w:tcPr>
            <w:tcW w:w="547" w:type="pct"/>
            <w:tcBorders>
              <w:top w:val="single" w:sz="12" w:space="0" w:color="auto"/>
              <w:left w:val="single" w:sz="2" w:space="0" w:color="auto"/>
              <w:bottom w:val="single" w:sz="12" w:space="0" w:color="auto"/>
              <w:right w:val="single" w:sz="2" w:space="0" w:color="auto"/>
            </w:tcBorders>
            <w:vAlign w:val="center"/>
          </w:tcPr>
          <w:p w14:paraId="4D5D22F2" w14:textId="77777777" w:rsidR="00BF0D7F" w:rsidRPr="00E86B61" w:rsidRDefault="00BF0D7F" w:rsidP="00811A67">
            <w:pPr>
              <w:jc w:val="center"/>
              <w:rPr>
                <w:rFonts w:ascii="Arial" w:hAnsi="Arial" w:cs="Arial"/>
                <w:b/>
                <w:sz w:val="22"/>
                <w:szCs w:val="22"/>
              </w:rPr>
            </w:pPr>
            <w:r w:rsidRPr="00E86B61">
              <w:rPr>
                <w:rFonts w:ascii="Arial" w:hAnsi="Arial" w:cs="Arial"/>
                <w:b/>
                <w:sz w:val="22"/>
                <w:szCs w:val="22"/>
              </w:rPr>
              <w:t>1</w:t>
            </w:r>
          </w:p>
        </w:tc>
        <w:tc>
          <w:tcPr>
            <w:tcW w:w="678" w:type="pct"/>
            <w:tcBorders>
              <w:top w:val="single" w:sz="12" w:space="0" w:color="auto"/>
              <w:left w:val="single" w:sz="2" w:space="0" w:color="auto"/>
              <w:bottom w:val="single" w:sz="12" w:space="0" w:color="auto"/>
              <w:right w:val="single" w:sz="2" w:space="0" w:color="auto"/>
            </w:tcBorders>
            <w:vAlign w:val="center"/>
          </w:tcPr>
          <w:p w14:paraId="09126CE4" w14:textId="77777777" w:rsidR="00BF0D7F" w:rsidRPr="00E86B61" w:rsidRDefault="00BF0D7F" w:rsidP="00811A67">
            <w:pPr>
              <w:jc w:val="center"/>
              <w:rPr>
                <w:rFonts w:ascii="Arial" w:hAnsi="Arial" w:cs="Arial"/>
                <w:b/>
                <w:bCs/>
                <w:sz w:val="22"/>
                <w:szCs w:val="22"/>
                <w:lang w:val="sl-SI"/>
              </w:rPr>
            </w:pPr>
          </w:p>
        </w:tc>
        <w:tc>
          <w:tcPr>
            <w:tcW w:w="852" w:type="pct"/>
            <w:tcBorders>
              <w:top w:val="single" w:sz="12" w:space="0" w:color="auto"/>
              <w:left w:val="single" w:sz="2" w:space="0" w:color="auto"/>
              <w:bottom w:val="single" w:sz="12" w:space="0" w:color="auto"/>
              <w:right w:val="single" w:sz="12" w:space="0" w:color="auto"/>
            </w:tcBorders>
            <w:vAlign w:val="center"/>
          </w:tcPr>
          <w:p w14:paraId="22E82B8A" w14:textId="77777777" w:rsidR="00BF0D7F" w:rsidRPr="00E86B61" w:rsidRDefault="00BF0D7F" w:rsidP="00811A67">
            <w:pPr>
              <w:jc w:val="center"/>
              <w:rPr>
                <w:rFonts w:ascii="Arial" w:hAnsi="Arial" w:cs="Arial"/>
                <w:b/>
                <w:bCs/>
                <w:sz w:val="22"/>
                <w:szCs w:val="22"/>
                <w:lang w:val="sl-SI"/>
              </w:rPr>
            </w:pPr>
          </w:p>
        </w:tc>
      </w:tr>
      <w:tr w:rsidR="00602AF6" w:rsidRPr="00E86B61" w14:paraId="37A8A93F" w14:textId="77777777" w:rsidTr="00E705C7">
        <w:trPr>
          <w:trHeight w:val="601"/>
        </w:trPr>
        <w:tc>
          <w:tcPr>
            <w:tcW w:w="4148" w:type="pct"/>
            <w:gridSpan w:val="6"/>
            <w:tcBorders>
              <w:top w:val="single" w:sz="12" w:space="0" w:color="auto"/>
              <w:left w:val="single" w:sz="12" w:space="0" w:color="auto"/>
              <w:bottom w:val="single" w:sz="12" w:space="0" w:color="auto"/>
              <w:right w:val="single" w:sz="2" w:space="0" w:color="auto"/>
            </w:tcBorders>
            <w:noWrap/>
            <w:vAlign w:val="center"/>
          </w:tcPr>
          <w:p w14:paraId="52F1ECF8" w14:textId="77777777" w:rsidR="00602AF6" w:rsidRPr="00E86B61" w:rsidRDefault="00602AF6" w:rsidP="00632728">
            <w:pPr>
              <w:jc w:val="right"/>
              <w:rPr>
                <w:rFonts w:ascii="Arial" w:hAnsi="Arial" w:cs="Arial"/>
                <w:b/>
                <w:bCs/>
                <w:sz w:val="22"/>
                <w:szCs w:val="22"/>
              </w:rPr>
            </w:pPr>
            <w:r w:rsidRPr="00E86B61">
              <w:rPr>
                <w:rFonts w:ascii="Arial" w:hAnsi="Arial" w:cs="Arial"/>
                <w:b/>
                <w:bCs/>
                <w:sz w:val="22"/>
                <w:szCs w:val="22"/>
              </w:rPr>
              <w:t>УКУПНА ЦЕНА БЕЗ ПДВ</w:t>
            </w:r>
          </w:p>
        </w:tc>
        <w:tc>
          <w:tcPr>
            <w:tcW w:w="852" w:type="pct"/>
            <w:tcBorders>
              <w:top w:val="single" w:sz="12" w:space="0" w:color="auto"/>
              <w:left w:val="single" w:sz="2" w:space="0" w:color="auto"/>
              <w:bottom w:val="single" w:sz="12" w:space="0" w:color="auto"/>
              <w:right w:val="single" w:sz="12" w:space="0" w:color="auto"/>
            </w:tcBorders>
            <w:vAlign w:val="center"/>
          </w:tcPr>
          <w:p w14:paraId="261CBDC3" w14:textId="77777777" w:rsidR="00602AF6" w:rsidRPr="00E86B61" w:rsidRDefault="00602AF6" w:rsidP="003F082E">
            <w:pPr>
              <w:jc w:val="center"/>
              <w:rPr>
                <w:rFonts w:ascii="Arial" w:hAnsi="Arial" w:cs="Arial"/>
                <w:b/>
                <w:bCs/>
                <w:sz w:val="22"/>
                <w:szCs w:val="22"/>
                <w:lang w:val="sl-SI"/>
              </w:rPr>
            </w:pPr>
          </w:p>
        </w:tc>
      </w:tr>
      <w:tr w:rsidR="00602AF6" w:rsidRPr="00E86B61" w14:paraId="6C2DC41E" w14:textId="77777777" w:rsidTr="00E705C7">
        <w:trPr>
          <w:trHeight w:val="601"/>
        </w:trPr>
        <w:tc>
          <w:tcPr>
            <w:tcW w:w="4148" w:type="pct"/>
            <w:gridSpan w:val="6"/>
            <w:tcBorders>
              <w:top w:val="single" w:sz="12" w:space="0" w:color="auto"/>
              <w:left w:val="single" w:sz="12" w:space="0" w:color="auto"/>
              <w:bottom w:val="single" w:sz="12" w:space="0" w:color="auto"/>
              <w:right w:val="single" w:sz="2" w:space="0" w:color="auto"/>
            </w:tcBorders>
            <w:noWrap/>
            <w:vAlign w:val="center"/>
          </w:tcPr>
          <w:p w14:paraId="5C71B3B2" w14:textId="77777777" w:rsidR="00602AF6" w:rsidRPr="00E86B61" w:rsidRDefault="00602AF6" w:rsidP="003F082E">
            <w:pPr>
              <w:jc w:val="right"/>
              <w:rPr>
                <w:rFonts w:ascii="Arial" w:hAnsi="Arial" w:cs="Arial"/>
                <w:b/>
                <w:bCs/>
                <w:sz w:val="22"/>
                <w:szCs w:val="22"/>
              </w:rPr>
            </w:pPr>
            <w:r w:rsidRPr="00E86B61">
              <w:rPr>
                <w:rFonts w:ascii="Arial" w:hAnsi="Arial" w:cs="Arial"/>
                <w:b/>
                <w:bCs/>
                <w:sz w:val="22"/>
                <w:szCs w:val="22"/>
              </w:rPr>
              <w:t>УКУПАН ПДВ</w:t>
            </w:r>
          </w:p>
        </w:tc>
        <w:tc>
          <w:tcPr>
            <w:tcW w:w="852" w:type="pct"/>
            <w:tcBorders>
              <w:top w:val="single" w:sz="12" w:space="0" w:color="auto"/>
              <w:left w:val="single" w:sz="2" w:space="0" w:color="auto"/>
              <w:bottom w:val="single" w:sz="12" w:space="0" w:color="auto"/>
              <w:right w:val="single" w:sz="12" w:space="0" w:color="auto"/>
            </w:tcBorders>
            <w:vAlign w:val="center"/>
          </w:tcPr>
          <w:p w14:paraId="11079D64" w14:textId="77777777" w:rsidR="00602AF6" w:rsidRPr="00E86B61" w:rsidRDefault="00602AF6" w:rsidP="003F082E">
            <w:pPr>
              <w:jc w:val="center"/>
              <w:rPr>
                <w:rFonts w:ascii="Arial" w:hAnsi="Arial" w:cs="Arial"/>
                <w:b/>
                <w:bCs/>
                <w:sz w:val="22"/>
                <w:szCs w:val="22"/>
                <w:lang w:val="sl-SI"/>
              </w:rPr>
            </w:pPr>
          </w:p>
        </w:tc>
      </w:tr>
      <w:tr w:rsidR="00602AF6" w:rsidRPr="00E86B61" w14:paraId="1742F61D" w14:textId="77777777" w:rsidTr="00E705C7">
        <w:trPr>
          <w:trHeight w:val="601"/>
        </w:trPr>
        <w:tc>
          <w:tcPr>
            <w:tcW w:w="4148" w:type="pct"/>
            <w:gridSpan w:val="6"/>
            <w:tcBorders>
              <w:top w:val="single" w:sz="12" w:space="0" w:color="auto"/>
              <w:left w:val="single" w:sz="12" w:space="0" w:color="auto"/>
              <w:bottom w:val="single" w:sz="12" w:space="0" w:color="auto"/>
              <w:right w:val="single" w:sz="2" w:space="0" w:color="auto"/>
            </w:tcBorders>
            <w:noWrap/>
            <w:vAlign w:val="center"/>
          </w:tcPr>
          <w:p w14:paraId="32C994FB" w14:textId="77777777" w:rsidR="00602AF6" w:rsidRPr="00E86B61" w:rsidRDefault="00602AF6" w:rsidP="00632728">
            <w:pPr>
              <w:jc w:val="right"/>
              <w:rPr>
                <w:rFonts w:ascii="Arial" w:hAnsi="Arial" w:cs="Arial"/>
                <w:b/>
                <w:bCs/>
                <w:sz w:val="22"/>
                <w:szCs w:val="22"/>
              </w:rPr>
            </w:pPr>
            <w:r w:rsidRPr="00E86B61">
              <w:rPr>
                <w:rFonts w:ascii="Arial" w:hAnsi="Arial" w:cs="Arial"/>
                <w:b/>
                <w:bCs/>
                <w:sz w:val="22"/>
                <w:szCs w:val="22"/>
              </w:rPr>
              <w:t>УКУПНА ЦЕНА СА ПДВ</w:t>
            </w:r>
          </w:p>
        </w:tc>
        <w:tc>
          <w:tcPr>
            <w:tcW w:w="852" w:type="pct"/>
            <w:tcBorders>
              <w:top w:val="single" w:sz="12" w:space="0" w:color="auto"/>
              <w:left w:val="single" w:sz="2" w:space="0" w:color="auto"/>
              <w:bottom w:val="single" w:sz="12" w:space="0" w:color="auto"/>
              <w:right w:val="single" w:sz="12" w:space="0" w:color="auto"/>
            </w:tcBorders>
            <w:vAlign w:val="center"/>
          </w:tcPr>
          <w:p w14:paraId="7A65322E" w14:textId="77777777" w:rsidR="00602AF6" w:rsidRPr="00E86B61" w:rsidRDefault="00602AF6" w:rsidP="003F082E">
            <w:pPr>
              <w:jc w:val="center"/>
              <w:rPr>
                <w:rFonts w:ascii="Arial" w:hAnsi="Arial" w:cs="Arial"/>
                <w:b/>
                <w:bCs/>
                <w:sz w:val="22"/>
                <w:szCs w:val="22"/>
                <w:lang w:val="sl-SI"/>
              </w:rPr>
            </w:pPr>
          </w:p>
        </w:tc>
      </w:tr>
    </w:tbl>
    <w:p w14:paraId="7EE8837C" w14:textId="77777777" w:rsidR="003A65E6" w:rsidRPr="00E86B61" w:rsidRDefault="003A65E6" w:rsidP="00632728">
      <w:pPr>
        <w:pStyle w:val="BodyText"/>
        <w:rPr>
          <w:rFonts w:ascii="Arial" w:hAnsi="Arial" w:cs="Arial"/>
          <w:b/>
          <w:bCs/>
          <w:sz w:val="22"/>
          <w:szCs w:val="22"/>
          <w:lang w:val="sr-Latn-CS"/>
        </w:rPr>
      </w:pPr>
    </w:p>
    <w:p w14:paraId="39091ACB" w14:textId="77777777" w:rsidR="003A65E6" w:rsidRPr="00E86B61" w:rsidRDefault="003A65E6" w:rsidP="00395B0F">
      <w:pPr>
        <w:rPr>
          <w:rFonts w:ascii="Arial" w:hAnsi="Arial" w:cs="Arial"/>
          <w:sz w:val="22"/>
          <w:szCs w:val="22"/>
        </w:rPr>
      </w:pPr>
    </w:p>
    <w:p w14:paraId="2D55A335" w14:textId="77777777" w:rsidR="00FB6777" w:rsidRPr="00E86B61" w:rsidRDefault="00FB6777" w:rsidP="00395B0F">
      <w:pPr>
        <w:rPr>
          <w:rFonts w:ascii="Arial" w:hAnsi="Arial" w:cs="Arial"/>
          <w:sz w:val="22"/>
          <w:szCs w:val="22"/>
        </w:rPr>
      </w:pPr>
    </w:p>
    <w:p w14:paraId="4962EA57" w14:textId="77777777" w:rsidR="00FB6777" w:rsidRPr="00E86B61" w:rsidRDefault="00FB6777" w:rsidP="00395B0F">
      <w:pPr>
        <w:rPr>
          <w:rFonts w:ascii="Arial" w:hAnsi="Arial" w:cs="Arial"/>
          <w:sz w:val="22"/>
          <w:szCs w:val="22"/>
        </w:rPr>
      </w:pPr>
    </w:p>
    <w:tbl>
      <w:tblPr>
        <w:tblW w:w="0" w:type="auto"/>
        <w:jc w:val="center"/>
        <w:tblLook w:val="01E0" w:firstRow="1" w:lastRow="1" w:firstColumn="1" w:lastColumn="1" w:noHBand="0" w:noVBand="0"/>
      </w:tblPr>
      <w:tblGrid>
        <w:gridCol w:w="3509"/>
        <w:gridCol w:w="1917"/>
        <w:gridCol w:w="3645"/>
      </w:tblGrid>
      <w:tr w:rsidR="003A65E6" w:rsidRPr="00E86B61" w14:paraId="39D5FC52" w14:textId="77777777">
        <w:trPr>
          <w:jc w:val="center"/>
        </w:trPr>
        <w:tc>
          <w:tcPr>
            <w:tcW w:w="3652" w:type="dxa"/>
          </w:tcPr>
          <w:p w14:paraId="72C4ED62" w14:textId="77777777" w:rsidR="003A65E6" w:rsidRPr="00E86B61" w:rsidRDefault="003A65E6" w:rsidP="00395B0F">
            <w:pPr>
              <w:jc w:val="center"/>
              <w:rPr>
                <w:rFonts w:ascii="Arial" w:hAnsi="Arial" w:cs="Arial"/>
                <w:sz w:val="22"/>
                <w:szCs w:val="22"/>
              </w:rPr>
            </w:pPr>
            <w:r w:rsidRPr="00E86B61">
              <w:rPr>
                <w:rFonts w:ascii="Arial" w:hAnsi="Arial" w:cs="Arial"/>
                <w:sz w:val="22"/>
                <w:szCs w:val="22"/>
              </w:rPr>
              <w:t>Датум:</w:t>
            </w:r>
          </w:p>
        </w:tc>
        <w:tc>
          <w:tcPr>
            <w:tcW w:w="1985" w:type="dxa"/>
          </w:tcPr>
          <w:p w14:paraId="07D3CA62" w14:textId="77777777" w:rsidR="003A65E6" w:rsidRPr="00E86B61" w:rsidRDefault="003A65E6" w:rsidP="00395B0F">
            <w:pPr>
              <w:jc w:val="center"/>
              <w:rPr>
                <w:rFonts w:ascii="Arial" w:hAnsi="Arial" w:cs="Arial"/>
                <w:sz w:val="22"/>
                <w:szCs w:val="22"/>
              </w:rPr>
            </w:pPr>
            <w:r w:rsidRPr="00E86B61">
              <w:rPr>
                <w:rFonts w:ascii="Arial" w:hAnsi="Arial" w:cs="Arial"/>
                <w:sz w:val="22"/>
                <w:szCs w:val="22"/>
              </w:rPr>
              <w:t>М.П.</w:t>
            </w:r>
          </w:p>
        </w:tc>
        <w:tc>
          <w:tcPr>
            <w:tcW w:w="3782" w:type="dxa"/>
          </w:tcPr>
          <w:p w14:paraId="6307B5CA" w14:textId="77777777" w:rsidR="003A65E6" w:rsidRPr="00E86B61" w:rsidRDefault="003A65E6" w:rsidP="00395B0F">
            <w:pPr>
              <w:jc w:val="center"/>
              <w:rPr>
                <w:rFonts w:ascii="Arial" w:hAnsi="Arial" w:cs="Arial"/>
                <w:sz w:val="22"/>
                <w:szCs w:val="22"/>
              </w:rPr>
            </w:pPr>
            <w:r w:rsidRPr="00E86B61">
              <w:rPr>
                <w:rFonts w:ascii="Arial" w:hAnsi="Arial" w:cs="Arial"/>
                <w:sz w:val="22"/>
                <w:szCs w:val="22"/>
              </w:rPr>
              <w:t>Понуђач:</w:t>
            </w:r>
          </w:p>
        </w:tc>
      </w:tr>
      <w:tr w:rsidR="003A65E6" w:rsidRPr="00E86B61" w14:paraId="1662C79C" w14:textId="77777777">
        <w:trPr>
          <w:jc w:val="center"/>
        </w:trPr>
        <w:tc>
          <w:tcPr>
            <w:tcW w:w="3652" w:type="dxa"/>
            <w:vAlign w:val="center"/>
          </w:tcPr>
          <w:p w14:paraId="613DABE1" w14:textId="77777777" w:rsidR="003A65E6" w:rsidRPr="00E86B61" w:rsidRDefault="003A65E6" w:rsidP="00395B0F">
            <w:pPr>
              <w:jc w:val="both"/>
              <w:rPr>
                <w:rFonts w:ascii="Arial" w:hAnsi="Arial" w:cs="Arial"/>
                <w:sz w:val="22"/>
                <w:szCs w:val="22"/>
              </w:rPr>
            </w:pPr>
          </w:p>
        </w:tc>
        <w:tc>
          <w:tcPr>
            <w:tcW w:w="1985" w:type="dxa"/>
            <w:vAlign w:val="center"/>
          </w:tcPr>
          <w:p w14:paraId="15F7CBA1" w14:textId="77777777" w:rsidR="003A65E6" w:rsidRPr="00E86B61" w:rsidRDefault="003A65E6" w:rsidP="00395B0F">
            <w:pPr>
              <w:jc w:val="both"/>
              <w:rPr>
                <w:rFonts w:ascii="Arial" w:hAnsi="Arial" w:cs="Arial"/>
                <w:sz w:val="22"/>
                <w:szCs w:val="22"/>
              </w:rPr>
            </w:pPr>
          </w:p>
        </w:tc>
        <w:tc>
          <w:tcPr>
            <w:tcW w:w="3782" w:type="dxa"/>
            <w:vAlign w:val="center"/>
          </w:tcPr>
          <w:p w14:paraId="5E4BA0C0" w14:textId="77777777" w:rsidR="003A65E6" w:rsidRPr="00E86B61" w:rsidRDefault="003A65E6" w:rsidP="00395B0F">
            <w:pPr>
              <w:jc w:val="both"/>
              <w:rPr>
                <w:rFonts w:ascii="Arial" w:hAnsi="Arial" w:cs="Arial"/>
                <w:sz w:val="22"/>
                <w:szCs w:val="22"/>
              </w:rPr>
            </w:pPr>
          </w:p>
        </w:tc>
      </w:tr>
      <w:tr w:rsidR="003A65E6" w:rsidRPr="00E86B61" w14:paraId="4DA27E75" w14:textId="77777777">
        <w:trPr>
          <w:jc w:val="center"/>
        </w:trPr>
        <w:tc>
          <w:tcPr>
            <w:tcW w:w="3652" w:type="dxa"/>
            <w:tcBorders>
              <w:bottom w:val="single" w:sz="4" w:space="0" w:color="auto"/>
            </w:tcBorders>
            <w:vAlign w:val="center"/>
          </w:tcPr>
          <w:p w14:paraId="669067B0" w14:textId="77777777" w:rsidR="003A65E6" w:rsidRPr="00E86B61" w:rsidRDefault="003A65E6" w:rsidP="00395B0F">
            <w:pPr>
              <w:jc w:val="both"/>
              <w:rPr>
                <w:rFonts w:ascii="Arial" w:hAnsi="Arial" w:cs="Arial"/>
                <w:sz w:val="22"/>
                <w:szCs w:val="22"/>
              </w:rPr>
            </w:pPr>
          </w:p>
        </w:tc>
        <w:tc>
          <w:tcPr>
            <w:tcW w:w="1985" w:type="dxa"/>
            <w:vAlign w:val="center"/>
          </w:tcPr>
          <w:p w14:paraId="4CE6B7BC" w14:textId="77777777" w:rsidR="003A65E6" w:rsidRPr="00E86B61" w:rsidRDefault="003A65E6" w:rsidP="00395B0F">
            <w:pPr>
              <w:jc w:val="both"/>
              <w:rPr>
                <w:rFonts w:ascii="Arial" w:hAnsi="Arial" w:cs="Arial"/>
                <w:sz w:val="22"/>
                <w:szCs w:val="22"/>
              </w:rPr>
            </w:pPr>
          </w:p>
        </w:tc>
        <w:tc>
          <w:tcPr>
            <w:tcW w:w="3782" w:type="dxa"/>
            <w:tcBorders>
              <w:bottom w:val="single" w:sz="4" w:space="0" w:color="auto"/>
            </w:tcBorders>
            <w:vAlign w:val="center"/>
          </w:tcPr>
          <w:p w14:paraId="4A23773F" w14:textId="77777777" w:rsidR="003A65E6" w:rsidRPr="00E86B61" w:rsidRDefault="003A65E6" w:rsidP="00395B0F">
            <w:pPr>
              <w:jc w:val="both"/>
              <w:rPr>
                <w:rFonts w:ascii="Arial" w:hAnsi="Arial" w:cs="Arial"/>
                <w:sz w:val="22"/>
                <w:szCs w:val="22"/>
              </w:rPr>
            </w:pPr>
          </w:p>
        </w:tc>
      </w:tr>
    </w:tbl>
    <w:p w14:paraId="6DDA2EC9" w14:textId="77777777" w:rsidR="003A65E6" w:rsidRPr="00E86B61" w:rsidRDefault="003A65E6" w:rsidP="00395B0F">
      <w:pPr>
        <w:rPr>
          <w:rFonts w:ascii="Arial" w:hAnsi="Arial" w:cs="Arial"/>
          <w:sz w:val="22"/>
          <w:szCs w:val="22"/>
        </w:rPr>
      </w:pPr>
    </w:p>
    <w:p w14:paraId="6641BE84" w14:textId="77777777" w:rsidR="003A65E6" w:rsidRPr="00E86B61" w:rsidRDefault="003A65E6" w:rsidP="00395B0F">
      <w:pPr>
        <w:tabs>
          <w:tab w:val="left" w:pos="1695"/>
        </w:tabs>
        <w:rPr>
          <w:rFonts w:ascii="Arial" w:hAnsi="Arial" w:cs="Arial"/>
          <w:b/>
          <w:bCs/>
          <w:i/>
          <w:iCs/>
          <w:sz w:val="22"/>
          <w:szCs w:val="22"/>
        </w:rPr>
      </w:pPr>
    </w:p>
    <w:p w14:paraId="0336C492" w14:textId="77777777" w:rsidR="003A65E6" w:rsidRPr="00E86B61" w:rsidRDefault="003A65E6" w:rsidP="00395B0F">
      <w:pPr>
        <w:tabs>
          <w:tab w:val="left" w:pos="1695"/>
        </w:tabs>
        <w:rPr>
          <w:rFonts w:ascii="Arial" w:hAnsi="Arial" w:cs="Arial"/>
          <w:i/>
          <w:iCs/>
          <w:sz w:val="22"/>
          <w:szCs w:val="22"/>
        </w:rPr>
      </w:pPr>
      <w:r w:rsidRPr="00E86B61">
        <w:rPr>
          <w:rFonts w:ascii="Arial" w:hAnsi="Arial" w:cs="Arial"/>
          <w:b/>
          <w:bCs/>
          <w:i/>
          <w:iCs/>
          <w:sz w:val="22"/>
          <w:szCs w:val="22"/>
        </w:rPr>
        <w:t>Упутство</w:t>
      </w:r>
      <w:r w:rsidRPr="00E86B61">
        <w:rPr>
          <w:rFonts w:ascii="Arial" w:hAnsi="Arial" w:cs="Arial"/>
          <w:i/>
          <w:iCs/>
          <w:sz w:val="22"/>
          <w:szCs w:val="22"/>
        </w:rPr>
        <w:t>:</w:t>
      </w:r>
    </w:p>
    <w:p w14:paraId="671FB6C1" w14:textId="77777777" w:rsidR="003A65E6" w:rsidRPr="00E86B61" w:rsidRDefault="003A65E6" w:rsidP="00811A67">
      <w:pPr>
        <w:tabs>
          <w:tab w:val="left" w:pos="1695"/>
        </w:tabs>
        <w:rPr>
          <w:rFonts w:ascii="Arial" w:hAnsi="Arial" w:cs="Arial"/>
          <w:b/>
          <w:bCs/>
          <w:i/>
          <w:iCs/>
          <w:sz w:val="22"/>
          <w:szCs w:val="22"/>
        </w:rPr>
      </w:pPr>
      <w:r w:rsidRPr="00E86B61">
        <w:rPr>
          <w:rFonts w:ascii="Arial" w:hAnsi="Arial" w:cs="Arial"/>
          <w:sz w:val="22"/>
          <w:szCs w:val="22"/>
        </w:rPr>
        <w:t xml:space="preserve">Понуђач јасно и недвосмислено уноси све тражене податке у </w:t>
      </w:r>
      <w:r w:rsidR="00FB6777" w:rsidRPr="00E86B61">
        <w:rPr>
          <w:rFonts w:ascii="Arial" w:hAnsi="Arial" w:cs="Arial"/>
          <w:sz w:val="22"/>
          <w:szCs w:val="22"/>
          <w:lang w:val="sr-Cyrl-RS"/>
        </w:rPr>
        <w:t>о</w:t>
      </w:r>
      <w:r w:rsidRPr="00E86B61">
        <w:rPr>
          <w:rFonts w:ascii="Arial" w:hAnsi="Arial" w:cs="Arial"/>
          <w:sz w:val="22"/>
          <w:szCs w:val="22"/>
        </w:rPr>
        <w:t xml:space="preserve">бразац </w:t>
      </w:r>
      <w:r w:rsidR="00FB6777" w:rsidRPr="00E86B61">
        <w:rPr>
          <w:rFonts w:ascii="Arial" w:hAnsi="Arial" w:cs="Arial"/>
          <w:sz w:val="22"/>
          <w:szCs w:val="22"/>
          <w:lang w:val="sr-Cyrl-RS"/>
        </w:rPr>
        <w:t>С</w:t>
      </w:r>
      <w:r w:rsidRPr="00E86B61">
        <w:rPr>
          <w:rFonts w:ascii="Arial" w:hAnsi="Arial" w:cs="Arial"/>
          <w:sz w:val="22"/>
          <w:szCs w:val="22"/>
        </w:rPr>
        <w:t xml:space="preserve">труктура цене. </w:t>
      </w:r>
      <w:bookmarkStart w:id="212" w:name="_Toc362821720"/>
      <w:bookmarkEnd w:id="208"/>
    </w:p>
    <w:p w14:paraId="46B30047" w14:textId="77777777" w:rsidR="003A65E6" w:rsidRPr="00E86B61" w:rsidRDefault="00AF7498" w:rsidP="00784D42">
      <w:pPr>
        <w:pStyle w:val="Heading3"/>
      </w:pPr>
      <w:bookmarkStart w:id="213" w:name="_ОБРАЗАЦ_6."/>
      <w:bookmarkEnd w:id="213"/>
      <w:r w:rsidRPr="00E86B61">
        <w:br w:type="page"/>
      </w:r>
      <w:r w:rsidR="003A65E6" w:rsidRPr="00E86B61">
        <w:lastRenderedPageBreak/>
        <w:t xml:space="preserve">ОБРАЗАЦ 6. </w:t>
      </w:r>
    </w:p>
    <w:p w14:paraId="5C1E7F6E" w14:textId="77777777" w:rsidR="003A65E6" w:rsidRPr="00784D42" w:rsidRDefault="003A65E6" w:rsidP="00C440C8">
      <w:pPr>
        <w:pStyle w:val="BodyText"/>
        <w:tabs>
          <w:tab w:val="left" w:pos="6870"/>
        </w:tabs>
        <w:rPr>
          <w:rFonts w:ascii="Arial" w:hAnsi="Arial" w:cs="Arial"/>
          <w:b/>
        </w:rPr>
      </w:pPr>
    </w:p>
    <w:p w14:paraId="190B7E6C" w14:textId="77777777" w:rsidR="003A65E6" w:rsidRPr="00784D42" w:rsidRDefault="003A65E6" w:rsidP="00784D42">
      <w:pPr>
        <w:jc w:val="center"/>
        <w:rPr>
          <w:rStyle w:val="BookTitle"/>
          <w:rFonts w:ascii="Arial" w:hAnsi="Arial" w:cs="Arial"/>
          <w:bCs w:val="0"/>
        </w:rPr>
      </w:pPr>
      <w:r w:rsidRPr="00784D42">
        <w:rPr>
          <w:rStyle w:val="BookTitle"/>
          <w:rFonts w:ascii="Arial" w:hAnsi="Arial" w:cs="Arial"/>
          <w:bCs w:val="0"/>
        </w:rPr>
        <w:t>МОДЕЛ УГОВОРА</w:t>
      </w:r>
    </w:p>
    <w:p w14:paraId="68FDB871" w14:textId="77777777" w:rsidR="003A65E6" w:rsidRPr="00E86B61" w:rsidRDefault="003A65E6" w:rsidP="00C440C8">
      <w:pPr>
        <w:tabs>
          <w:tab w:val="left" w:pos="360"/>
        </w:tabs>
        <w:jc w:val="both"/>
        <w:rPr>
          <w:rFonts w:ascii="Arial" w:hAnsi="Arial" w:cs="Arial"/>
          <w:sz w:val="22"/>
          <w:szCs w:val="22"/>
        </w:rPr>
      </w:pPr>
    </w:p>
    <w:p w14:paraId="6899C4A1" w14:textId="77777777" w:rsidR="003A65E6" w:rsidRPr="00784D42" w:rsidRDefault="003A65E6" w:rsidP="00784D42">
      <w:pPr>
        <w:rPr>
          <w:rFonts w:ascii="Arial" w:hAnsi="Arial" w:cs="Arial"/>
          <w:b/>
        </w:rPr>
      </w:pPr>
      <w:r w:rsidRPr="00784D42">
        <w:rPr>
          <w:rFonts w:ascii="Arial" w:hAnsi="Arial" w:cs="Arial"/>
          <w:b/>
        </w:rPr>
        <w:t>УГОВОРНЕ СТРАНЕ:</w:t>
      </w:r>
    </w:p>
    <w:p w14:paraId="6E193ECF" w14:textId="77777777" w:rsidR="003A65E6" w:rsidRPr="00784D42" w:rsidRDefault="003A65E6" w:rsidP="00784D42"/>
    <w:p w14:paraId="598B81BC" w14:textId="77777777" w:rsidR="00AB084E" w:rsidRPr="00E86B61" w:rsidRDefault="003A65E6" w:rsidP="00D52787">
      <w:pPr>
        <w:pStyle w:val="ListParagraph"/>
        <w:numPr>
          <w:ilvl w:val="0"/>
          <w:numId w:val="14"/>
        </w:numPr>
        <w:spacing w:after="0" w:line="240" w:lineRule="auto"/>
        <w:jc w:val="both"/>
        <w:rPr>
          <w:rFonts w:ascii="Arial" w:hAnsi="Arial" w:cs="Arial"/>
        </w:rPr>
      </w:pPr>
      <w:r w:rsidRPr="00E86B61">
        <w:rPr>
          <w:rFonts w:ascii="Arial" w:hAnsi="Arial" w:cs="Arial"/>
        </w:rPr>
        <w:t>Јавно пре</w:t>
      </w:r>
      <w:r w:rsidR="00FF34EE">
        <w:rPr>
          <w:rFonts w:ascii="Arial" w:hAnsi="Arial" w:cs="Arial"/>
        </w:rPr>
        <w:t xml:space="preserve">дузеће </w:t>
      </w:r>
      <w:r w:rsidR="00F34E8C">
        <w:rPr>
          <w:rFonts w:ascii="Arial" w:hAnsi="Arial" w:cs="Arial"/>
          <w:lang w:val="sr-Cyrl-RS"/>
        </w:rPr>
        <w:t>,,</w:t>
      </w:r>
      <w:r w:rsidR="00FF34EE">
        <w:rPr>
          <w:rFonts w:ascii="Arial" w:hAnsi="Arial" w:cs="Arial"/>
        </w:rPr>
        <w:t>Електропривреда Србије</w:t>
      </w:r>
      <w:r w:rsidR="00F34E8C">
        <w:rPr>
          <w:rFonts w:ascii="Arial" w:hAnsi="Arial" w:cs="Arial"/>
          <w:lang w:val="sr-Cyrl-RS"/>
        </w:rPr>
        <w:t>“</w:t>
      </w:r>
      <w:r w:rsidR="00FF34EE">
        <w:rPr>
          <w:rFonts w:ascii="Arial" w:hAnsi="Arial" w:cs="Arial"/>
          <w:lang w:val="sr-Cyrl-RS"/>
        </w:rPr>
        <w:t>,</w:t>
      </w:r>
      <w:r w:rsidR="00FF34EE">
        <w:rPr>
          <w:rFonts w:ascii="Arial" w:hAnsi="Arial" w:cs="Arial"/>
        </w:rPr>
        <w:t xml:space="preserve"> Бео</w:t>
      </w:r>
      <w:r w:rsidR="009944DD">
        <w:rPr>
          <w:rFonts w:ascii="Arial" w:hAnsi="Arial" w:cs="Arial"/>
        </w:rPr>
        <w:t>г</w:t>
      </w:r>
      <w:r w:rsidR="003B7D4D">
        <w:rPr>
          <w:rFonts w:ascii="Arial" w:hAnsi="Arial" w:cs="Arial"/>
        </w:rPr>
        <w:t>рад</w:t>
      </w:r>
      <w:r w:rsidR="002F317F">
        <w:rPr>
          <w:rFonts w:ascii="Arial" w:hAnsi="Arial" w:cs="Arial"/>
          <w:lang w:val="sr-Cyrl-RS"/>
        </w:rPr>
        <w:t xml:space="preserve">, </w:t>
      </w:r>
      <w:r w:rsidRPr="00E86B61">
        <w:rPr>
          <w:rFonts w:ascii="Arial" w:hAnsi="Arial" w:cs="Arial"/>
        </w:rPr>
        <w:t xml:space="preserve">Улица царице Милице бр. 2, </w:t>
      </w:r>
      <w:r w:rsidRPr="00E86B61">
        <w:rPr>
          <w:rFonts w:ascii="Arial" w:hAnsi="Arial" w:cs="Arial"/>
          <w:lang w:val="ru-RU"/>
        </w:rPr>
        <w:t>матични број 20053658, ПИБ 103920327,</w:t>
      </w:r>
      <w:r w:rsidRPr="00E86B61">
        <w:rPr>
          <w:rFonts w:ascii="Arial" w:hAnsi="Arial" w:cs="Arial"/>
        </w:rPr>
        <w:t xml:space="preserve"> т</w:t>
      </w:r>
      <w:r w:rsidRPr="00E86B61">
        <w:rPr>
          <w:rFonts w:ascii="Arial" w:hAnsi="Arial" w:cs="Arial"/>
          <w:lang w:val="ru-RU"/>
        </w:rPr>
        <w:t xml:space="preserve">екући рачун 160-700-13 </w:t>
      </w:r>
      <w:r w:rsidRPr="00E86B61">
        <w:rPr>
          <w:rFonts w:ascii="Arial" w:hAnsi="Arial" w:cs="Arial"/>
        </w:rPr>
        <w:t>Banka Intesа</w:t>
      </w:r>
      <w:r w:rsidR="00F34E8C">
        <w:rPr>
          <w:rFonts w:ascii="Arial" w:hAnsi="Arial" w:cs="Arial"/>
          <w:lang w:val="sr-Cyrl-RS"/>
        </w:rPr>
        <w:t xml:space="preserve"> ад Београд</w:t>
      </w:r>
      <w:r w:rsidR="00A319A2">
        <w:rPr>
          <w:rFonts w:ascii="Arial" w:hAnsi="Arial" w:cs="Arial"/>
          <w:lang w:val="sr-Cyrl-RS"/>
        </w:rPr>
        <w:t>,</w:t>
      </w:r>
      <w:r w:rsidRPr="00E86B61">
        <w:rPr>
          <w:rFonts w:ascii="Arial" w:hAnsi="Arial" w:cs="Arial"/>
        </w:rPr>
        <w:t xml:space="preserve"> које заступа законски заступник Александар Обрадовић, </w:t>
      </w:r>
      <w:r w:rsidR="0096171F" w:rsidRPr="00E86B61">
        <w:rPr>
          <w:rFonts w:ascii="Arial" w:hAnsi="Arial" w:cs="Arial"/>
        </w:rPr>
        <w:t xml:space="preserve">директор (у даљем тексту: </w:t>
      </w:r>
      <w:r w:rsidR="009944DD">
        <w:rPr>
          <w:rFonts w:ascii="Arial" w:hAnsi="Arial" w:cs="Arial"/>
          <w:lang w:val="sr-Cyrl-RS"/>
        </w:rPr>
        <w:t>Корисник услуге</w:t>
      </w:r>
      <w:r w:rsidR="0096171F" w:rsidRPr="00E86B61">
        <w:rPr>
          <w:rFonts w:ascii="Arial" w:hAnsi="Arial" w:cs="Arial"/>
        </w:rPr>
        <w:t>)</w:t>
      </w:r>
    </w:p>
    <w:p w14:paraId="57FCF0EC" w14:textId="77777777" w:rsidR="0096171F" w:rsidRPr="00E86B61" w:rsidRDefault="0096171F" w:rsidP="0096171F">
      <w:pPr>
        <w:pStyle w:val="ListParagraph"/>
        <w:spacing w:after="0" w:line="240" w:lineRule="auto"/>
        <w:jc w:val="both"/>
        <w:rPr>
          <w:rFonts w:ascii="Arial" w:hAnsi="Arial" w:cs="Arial"/>
        </w:rPr>
      </w:pPr>
    </w:p>
    <w:p w14:paraId="1DB36F98" w14:textId="77777777" w:rsidR="003A65E6" w:rsidRPr="00E86B61" w:rsidRDefault="003A65E6" w:rsidP="00C440C8">
      <w:pPr>
        <w:ind w:firstLine="360"/>
        <w:jc w:val="both"/>
        <w:rPr>
          <w:rFonts w:ascii="Arial" w:hAnsi="Arial" w:cs="Arial"/>
          <w:sz w:val="22"/>
          <w:szCs w:val="22"/>
        </w:rPr>
      </w:pPr>
      <w:r w:rsidRPr="00E86B61">
        <w:rPr>
          <w:rFonts w:ascii="Arial" w:hAnsi="Arial" w:cs="Arial"/>
          <w:sz w:val="22"/>
          <w:szCs w:val="22"/>
        </w:rPr>
        <w:t>и</w:t>
      </w:r>
    </w:p>
    <w:p w14:paraId="07CCD63D" w14:textId="77777777" w:rsidR="0096171F" w:rsidRPr="00E86B61" w:rsidRDefault="0096171F" w:rsidP="00C440C8">
      <w:pPr>
        <w:ind w:firstLine="360"/>
        <w:jc w:val="both"/>
        <w:rPr>
          <w:rFonts w:ascii="Arial" w:hAnsi="Arial" w:cs="Arial"/>
          <w:sz w:val="22"/>
          <w:szCs w:val="22"/>
        </w:rPr>
      </w:pPr>
    </w:p>
    <w:p w14:paraId="5843A897" w14:textId="77777777" w:rsidR="00AB084E" w:rsidRPr="00E86B61" w:rsidRDefault="003A65E6" w:rsidP="00D52787">
      <w:pPr>
        <w:pStyle w:val="ListParagraph"/>
        <w:numPr>
          <w:ilvl w:val="0"/>
          <w:numId w:val="14"/>
        </w:numPr>
        <w:spacing w:after="0" w:line="240" w:lineRule="auto"/>
        <w:jc w:val="both"/>
        <w:rPr>
          <w:rFonts w:ascii="Arial" w:hAnsi="Arial" w:cs="Arial"/>
        </w:rPr>
      </w:pPr>
      <w:r w:rsidRPr="00E86B61">
        <w:rPr>
          <w:rFonts w:ascii="Arial" w:hAnsi="Arial" w:cs="Arial"/>
        </w:rPr>
        <w:t xml:space="preserve">_________________ из _________, Ул. _______ бр.__, </w:t>
      </w:r>
      <w:r w:rsidRPr="00E86B61">
        <w:rPr>
          <w:rFonts w:ascii="Arial" w:hAnsi="Arial" w:cs="Arial"/>
          <w:lang w:val="ru-RU"/>
        </w:rPr>
        <w:t>матични број _________, ПИБ _______,</w:t>
      </w:r>
      <w:r w:rsidRPr="00E86B61">
        <w:rPr>
          <w:rFonts w:ascii="Arial" w:hAnsi="Arial" w:cs="Arial"/>
        </w:rPr>
        <w:t xml:space="preserve"> т</w:t>
      </w:r>
      <w:r w:rsidRPr="00E86B61">
        <w:rPr>
          <w:rFonts w:ascii="Arial" w:hAnsi="Arial" w:cs="Arial"/>
          <w:lang w:val="ru-RU"/>
        </w:rPr>
        <w:t xml:space="preserve">екући рачун _____ </w:t>
      </w:r>
      <w:r w:rsidRPr="00E86B61">
        <w:rPr>
          <w:rFonts w:ascii="Arial" w:hAnsi="Arial" w:cs="Arial"/>
        </w:rPr>
        <w:t>Банка________</w:t>
      </w:r>
      <w:r w:rsidRPr="00E86B61">
        <w:rPr>
          <w:rFonts w:ascii="Arial" w:hAnsi="Arial" w:cs="Arial"/>
          <w:lang w:val="ru-RU"/>
        </w:rPr>
        <w:t xml:space="preserve">, </w:t>
      </w:r>
      <w:r w:rsidR="0096171F" w:rsidRPr="00E86B61">
        <w:rPr>
          <w:rFonts w:ascii="Arial" w:hAnsi="Arial" w:cs="Arial"/>
        </w:rPr>
        <w:t xml:space="preserve">кога заступа ___________________, ____________ </w:t>
      </w:r>
      <w:r w:rsidRPr="00E86B61">
        <w:rPr>
          <w:rFonts w:ascii="Arial" w:hAnsi="Arial" w:cs="Arial"/>
        </w:rPr>
        <w:t>(у даљем тексту</w:t>
      </w:r>
      <w:r w:rsidRPr="00E86B61">
        <w:rPr>
          <w:rFonts w:ascii="Arial" w:hAnsi="Arial" w:cs="Arial"/>
          <w:bCs/>
        </w:rPr>
        <w:t xml:space="preserve">: </w:t>
      </w:r>
      <w:r w:rsidR="009944DD">
        <w:rPr>
          <w:rFonts w:ascii="Arial" w:hAnsi="Arial" w:cs="Arial"/>
        </w:rPr>
        <w:t>Пружалац услуге</w:t>
      </w:r>
      <w:r w:rsidR="00632066" w:rsidRPr="00E86B61">
        <w:rPr>
          <w:rFonts w:ascii="Arial" w:hAnsi="Arial" w:cs="Arial"/>
        </w:rPr>
        <w:t>)</w:t>
      </w:r>
    </w:p>
    <w:p w14:paraId="36A79F2B" w14:textId="77777777" w:rsidR="00813D18" w:rsidRPr="00E86B61" w:rsidRDefault="00813D18" w:rsidP="00813D18">
      <w:pPr>
        <w:pStyle w:val="ListParagraph"/>
        <w:spacing w:after="0" w:line="240" w:lineRule="auto"/>
        <w:jc w:val="both"/>
        <w:rPr>
          <w:rFonts w:ascii="Arial" w:hAnsi="Arial" w:cs="Arial"/>
        </w:rPr>
      </w:pPr>
    </w:p>
    <w:p w14:paraId="57920731" w14:textId="77777777" w:rsidR="003A65E6" w:rsidRPr="00E86B61" w:rsidRDefault="003A65E6" w:rsidP="0096171F">
      <w:pPr>
        <w:ind w:firstLine="720"/>
        <w:jc w:val="both"/>
        <w:rPr>
          <w:rFonts w:ascii="Arial" w:hAnsi="Arial" w:cs="Arial"/>
          <w:sz w:val="22"/>
          <w:szCs w:val="22"/>
        </w:rPr>
      </w:pPr>
      <w:r w:rsidRPr="00E86B61">
        <w:rPr>
          <w:rFonts w:ascii="Arial" w:hAnsi="Arial" w:cs="Arial"/>
          <w:sz w:val="22"/>
          <w:szCs w:val="22"/>
        </w:rPr>
        <w:t>док су чланови групе/подизвођачи:</w:t>
      </w:r>
    </w:p>
    <w:p w14:paraId="182AC316" w14:textId="77777777" w:rsidR="00AB084E" w:rsidRPr="00E86B61" w:rsidRDefault="003A65E6" w:rsidP="00D52787">
      <w:pPr>
        <w:pStyle w:val="ListParagraph"/>
        <w:numPr>
          <w:ilvl w:val="0"/>
          <w:numId w:val="15"/>
        </w:numPr>
        <w:spacing w:after="0" w:line="240" w:lineRule="auto"/>
        <w:jc w:val="both"/>
        <w:rPr>
          <w:rFonts w:ascii="Arial" w:hAnsi="Arial" w:cs="Arial"/>
        </w:rPr>
      </w:pPr>
      <w:r w:rsidRPr="00E86B61">
        <w:rPr>
          <w:rFonts w:ascii="Arial" w:hAnsi="Arial" w:cs="Arial"/>
        </w:rPr>
        <w:t xml:space="preserve">_________________ из _________, Ул. _______ бр.__ </w:t>
      </w:r>
      <w:r w:rsidRPr="00E86B61">
        <w:rPr>
          <w:rFonts w:ascii="Arial" w:hAnsi="Arial" w:cs="Arial"/>
          <w:lang w:val="ru-RU"/>
        </w:rPr>
        <w:t>матични број _________, ПИБ _______,</w:t>
      </w:r>
      <w:r w:rsidRPr="00E86B61">
        <w:rPr>
          <w:rFonts w:ascii="Arial" w:hAnsi="Arial" w:cs="Arial"/>
        </w:rPr>
        <w:t xml:space="preserve"> т</w:t>
      </w:r>
      <w:r w:rsidRPr="00E86B61">
        <w:rPr>
          <w:rFonts w:ascii="Arial" w:hAnsi="Arial" w:cs="Arial"/>
          <w:lang w:val="ru-RU"/>
        </w:rPr>
        <w:t xml:space="preserve">екући рачун _____ </w:t>
      </w:r>
      <w:r w:rsidRPr="00E86B61">
        <w:rPr>
          <w:rFonts w:ascii="Arial" w:hAnsi="Arial" w:cs="Arial"/>
        </w:rPr>
        <w:t>Банка___________ кога заступа __________.</w:t>
      </w:r>
    </w:p>
    <w:p w14:paraId="3B8AE621" w14:textId="77777777" w:rsidR="00AB084E" w:rsidRPr="00E86B61" w:rsidRDefault="003A65E6" w:rsidP="00D52787">
      <w:pPr>
        <w:pStyle w:val="ListParagraph"/>
        <w:numPr>
          <w:ilvl w:val="0"/>
          <w:numId w:val="15"/>
        </w:numPr>
        <w:spacing w:after="0" w:line="240" w:lineRule="auto"/>
        <w:jc w:val="both"/>
        <w:rPr>
          <w:rFonts w:ascii="Arial" w:hAnsi="Arial" w:cs="Arial"/>
        </w:rPr>
      </w:pPr>
      <w:r w:rsidRPr="00E86B61">
        <w:rPr>
          <w:rFonts w:ascii="Arial" w:hAnsi="Arial" w:cs="Arial"/>
        </w:rPr>
        <w:t xml:space="preserve">_________________ из _________, Ул. _______ бр.__ </w:t>
      </w:r>
      <w:r w:rsidRPr="00E86B61">
        <w:rPr>
          <w:rFonts w:ascii="Arial" w:hAnsi="Arial" w:cs="Arial"/>
          <w:lang w:val="ru-RU"/>
        </w:rPr>
        <w:t>матични број _________, ПИБ _______,</w:t>
      </w:r>
      <w:r w:rsidRPr="00E86B61">
        <w:rPr>
          <w:rFonts w:ascii="Arial" w:hAnsi="Arial" w:cs="Arial"/>
        </w:rPr>
        <w:t xml:space="preserve"> т</w:t>
      </w:r>
      <w:r w:rsidRPr="00E86B61">
        <w:rPr>
          <w:rFonts w:ascii="Arial" w:hAnsi="Arial" w:cs="Arial"/>
          <w:lang w:val="ru-RU"/>
        </w:rPr>
        <w:t xml:space="preserve">екући рачун _____ </w:t>
      </w:r>
      <w:r w:rsidRPr="00E86B61">
        <w:rPr>
          <w:rFonts w:ascii="Arial" w:hAnsi="Arial" w:cs="Arial"/>
        </w:rPr>
        <w:t>Банка _________</w:t>
      </w:r>
      <w:r w:rsidRPr="00E86B61">
        <w:rPr>
          <w:rFonts w:ascii="Arial" w:hAnsi="Arial" w:cs="Arial"/>
          <w:lang w:val="ru-RU"/>
        </w:rPr>
        <w:t xml:space="preserve">, </w:t>
      </w:r>
      <w:r w:rsidRPr="00E86B61">
        <w:rPr>
          <w:rFonts w:ascii="Arial" w:hAnsi="Arial" w:cs="Arial"/>
        </w:rPr>
        <w:t xml:space="preserve"> кога заступа __________.</w:t>
      </w:r>
    </w:p>
    <w:p w14:paraId="5AAB503C" w14:textId="77777777" w:rsidR="0096171F" w:rsidRPr="00E86B61" w:rsidRDefault="0096171F" w:rsidP="0096171F">
      <w:pPr>
        <w:jc w:val="both"/>
        <w:rPr>
          <w:rFonts w:ascii="Arial" w:hAnsi="Arial" w:cs="Arial"/>
          <w:sz w:val="22"/>
          <w:szCs w:val="22"/>
        </w:rPr>
      </w:pPr>
    </w:p>
    <w:p w14:paraId="7931FC3D" w14:textId="77777777" w:rsidR="0096171F" w:rsidRPr="00E86B61" w:rsidRDefault="0096171F" w:rsidP="0096171F">
      <w:pPr>
        <w:jc w:val="both"/>
        <w:rPr>
          <w:rFonts w:ascii="Arial" w:hAnsi="Arial" w:cs="Arial"/>
          <w:sz w:val="22"/>
          <w:szCs w:val="22"/>
        </w:rPr>
      </w:pPr>
      <w:r w:rsidRPr="00E86B61">
        <w:rPr>
          <w:rFonts w:ascii="Arial" w:hAnsi="Arial" w:cs="Arial"/>
          <w:sz w:val="22"/>
          <w:szCs w:val="22"/>
        </w:rPr>
        <w:t>(у даљем тексту заједно: уговорне стране)</w:t>
      </w:r>
    </w:p>
    <w:p w14:paraId="0DA6A653" w14:textId="77777777" w:rsidR="003A65E6" w:rsidRPr="00E86B61" w:rsidRDefault="003A65E6" w:rsidP="00C440C8">
      <w:pPr>
        <w:jc w:val="both"/>
        <w:rPr>
          <w:rFonts w:ascii="Arial" w:hAnsi="Arial" w:cs="Arial"/>
          <w:sz w:val="22"/>
          <w:szCs w:val="22"/>
        </w:rPr>
      </w:pPr>
    </w:p>
    <w:p w14:paraId="4D4782DC" w14:textId="77777777" w:rsidR="003A65E6" w:rsidRPr="00E86B61" w:rsidRDefault="003A65E6" w:rsidP="00AF13EE">
      <w:pPr>
        <w:jc w:val="both"/>
        <w:rPr>
          <w:rFonts w:ascii="Arial" w:hAnsi="Arial" w:cs="Arial"/>
          <w:sz w:val="22"/>
          <w:szCs w:val="22"/>
        </w:rPr>
      </w:pPr>
      <w:r w:rsidRPr="00E86B61">
        <w:rPr>
          <w:rFonts w:ascii="Arial" w:hAnsi="Arial" w:cs="Arial"/>
          <w:sz w:val="22"/>
          <w:szCs w:val="22"/>
        </w:rPr>
        <w:t xml:space="preserve">имајући у виду </w:t>
      </w:r>
    </w:p>
    <w:p w14:paraId="4B74216A" w14:textId="68849538" w:rsidR="00AB084E" w:rsidRPr="00B756CB" w:rsidRDefault="003A65E6" w:rsidP="00D52787">
      <w:pPr>
        <w:numPr>
          <w:ilvl w:val="0"/>
          <w:numId w:val="19"/>
        </w:numPr>
        <w:suppressAutoHyphens w:val="0"/>
        <w:jc w:val="both"/>
        <w:rPr>
          <w:rFonts w:ascii="Arial" w:hAnsi="Arial" w:cs="Arial"/>
          <w:sz w:val="22"/>
          <w:szCs w:val="22"/>
        </w:rPr>
      </w:pPr>
      <w:r w:rsidRPr="00E86B61">
        <w:rPr>
          <w:rFonts w:ascii="Arial" w:hAnsi="Arial" w:cs="Arial"/>
          <w:sz w:val="22"/>
          <w:szCs w:val="22"/>
        </w:rPr>
        <w:t xml:space="preserve">да је </w:t>
      </w:r>
      <w:r w:rsidR="009944DD">
        <w:rPr>
          <w:rFonts w:ascii="Arial" w:hAnsi="Arial" w:cs="Arial"/>
          <w:sz w:val="22"/>
          <w:szCs w:val="22"/>
        </w:rPr>
        <w:t>Корисник услуге</w:t>
      </w:r>
      <w:r w:rsidR="00926572" w:rsidRPr="00E86B61">
        <w:rPr>
          <w:rFonts w:ascii="Arial" w:hAnsi="Arial" w:cs="Arial"/>
          <w:sz w:val="22"/>
          <w:szCs w:val="22"/>
        </w:rPr>
        <w:t xml:space="preserve"> на основу П</w:t>
      </w:r>
      <w:r w:rsidRPr="00E86B61">
        <w:rPr>
          <w:rFonts w:ascii="Arial" w:hAnsi="Arial" w:cs="Arial"/>
          <w:sz w:val="22"/>
          <w:szCs w:val="22"/>
        </w:rPr>
        <w:t xml:space="preserve">озива за подношење понуда за јавну </w:t>
      </w:r>
      <w:r w:rsidR="005E4939" w:rsidRPr="00E86B61">
        <w:rPr>
          <w:rFonts w:ascii="Arial" w:hAnsi="Arial" w:cs="Arial"/>
          <w:sz w:val="22"/>
          <w:szCs w:val="22"/>
        </w:rPr>
        <w:t>набавку услуга са пратећим добрима</w:t>
      </w:r>
      <w:r w:rsidR="0096171F" w:rsidRPr="00E86B61">
        <w:rPr>
          <w:rFonts w:ascii="Arial" w:hAnsi="Arial" w:cs="Arial"/>
          <w:sz w:val="22"/>
          <w:szCs w:val="22"/>
        </w:rPr>
        <w:t xml:space="preserve"> „</w:t>
      </w:r>
      <w:r w:rsidR="00971FFF" w:rsidRPr="00E86B61">
        <w:rPr>
          <w:rFonts w:ascii="Arial" w:hAnsi="Arial" w:cs="Arial"/>
          <w:sz w:val="22"/>
          <w:szCs w:val="22"/>
        </w:rPr>
        <w:t>Интегрални систем за праћење и управљање перформансама ИКТ система</w:t>
      </w:r>
      <w:r w:rsidR="00632066" w:rsidRPr="00E86B61">
        <w:rPr>
          <w:rFonts w:ascii="Arial" w:hAnsi="Arial" w:cs="Arial"/>
          <w:sz w:val="22"/>
          <w:szCs w:val="22"/>
        </w:rPr>
        <w:t>“</w:t>
      </w:r>
      <w:r w:rsidRPr="00E86B61">
        <w:rPr>
          <w:rFonts w:ascii="Arial" w:hAnsi="Arial" w:cs="Arial"/>
          <w:sz w:val="22"/>
          <w:szCs w:val="22"/>
        </w:rPr>
        <w:t xml:space="preserve">, објављеног на Порталу јавних набавки дана </w:t>
      </w:r>
      <w:r w:rsidR="00B756CB" w:rsidRPr="00B756CB">
        <w:rPr>
          <w:rFonts w:ascii="Arial" w:hAnsi="Arial" w:cs="Arial"/>
          <w:sz w:val="22"/>
          <w:szCs w:val="22"/>
        </w:rPr>
        <w:t>27</w:t>
      </w:r>
      <w:r w:rsidR="00F531C1" w:rsidRPr="00B756CB">
        <w:rPr>
          <w:rFonts w:ascii="Arial" w:hAnsi="Arial" w:cs="Arial"/>
          <w:sz w:val="22"/>
          <w:szCs w:val="22"/>
        </w:rPr>
        <w:t>.</w:t>
      </w:r>
      <w:r w:rsidR="009944DD" w:rsidRPr="00B756CB">
        <w:rPr>
          <w:rFonts w:ascii="Arial" w:hAnsi="Arial" w:cs="Arial"/>
          <w:sz w:val="22"/>
          <w:szCs w:val="22"/>
        </w:rPr>
        <w:t>11</w:t>
      </w:r>
      <w:r w:rsidR="00602AF6" w:rsidRPr="00B756CB">
        <w:rPr>
          <w:rFonts w:ascii="Arial" w:hAnsi="Arial" w:cs="Arial"/>
          <w:sz w:val="22"/>
          <w:szCs w:val="22"/>
        </w:rPr>
        <w:t>.2015.</w:t>
      </w:r>
      <w:r w:rsidRPr="00B756CB">
        <w:rPr>
          <w:rFonts w:ascii="Arial" w:hAnsi="Arial" w:cs="Arial"/>
          <w:sz w:val="22"/>
          <w:szCs w:val="22"/>
        </w:rPr>
        <w:t xml:space="preserve"> године спровео отворени поступак јавне набавке </w:t>
      </w:r>
      <w:r w:rsidR="00632066" w:rsidRPr="00B756CB">
        <w:rPr>
          <w:rFonts w:ascii="Arial" w:hAnsi="Arial" w:cs="Arial"/>
          <w:sz w:val="22"/>
          <w:szCs w:val="22"/>
        </w:rPr>
        <w:t>број</w:t>
      </w:r>
      <w:r w:rsidR="005A7D2A" w:rsidRPr="00B756CB">
        <w:rPr>
          <w:rFonts w:ascii="Arial" w:hAnsi="Arial" w:cs="Arial"/>
          <w:sz w:val="22"/>
          <w:szCs w:val="22"/>
        </w:rPr>
        <w:t xml:space="preserve"> </w:t>
      </w:r>
      <w:r w:rsidR="00F26689" w:rsidRPr="00B756CB">
        <w:rPr>
          <w:rFonts w:ascii="Arial" w:hAnsi="Arial" w:cs="Arial"/>
          <w:sz w:val="22"/>
          <w:szCs w:val="22"/>
        </w:rPr>
        <w:t>35/15/ДИКТ</w:t>
      </w:r>
    </w:p>
    <w:p w14:paraId="4132C423" w14:textId="77777777" w:rsidR="00AB084E" w:rsidRPr="00E86B61" w:rsidRDefault="003A65E6" w:rsidP="00D52787">
      <w:pPr>
        <w:numPr>
          <w:ilvl w:val="0"/>
          <w:numId w:val="20"/>
        </w:numPr>
        <w:suppressAutoHyphens w:val="0"/>
        <w:ind w:left="714" w:hanging="357"/>
        <w:jc w:val="both"/>
        <w:rPr>
          <w:rFonts w:ascii="Arial" w:hAnsi="Arial" w:cs="Arial"/>
          <w:sz w:val="22"/>
          <w:szCs w:val="22"/>
        </w:rPr>
      </w:pPr>
      <w:r w:rsidRPr="00B756CB">
        <w:rPr>
          <w:rFonts w:ascii="Arial" w:hAnsi="Arial" w:cs="Arial"/>
          <w:sz w:val="22"/>
          <w:szCs w:val="22"/>
        </w:rPr>
        <w:t xml:space="preserve">да је понуда </w:t>
      </w:r>
      <w:r w:rsidR="009944DD" w:rsidRPr="00B756CB">
        <w:rPr>
          <w:rFonts w:ascii="Arial" w:hAnsi="Arial" w:cs="Arial"/>
          <w:sz w:val="22"/>
          <w:szCs w:val="22"/>
        </w:rPr>
        <w:t>Пружаоца услуге</w:t>
      </w:r>
      <w:r w:rsidRPr="00B756CB">
        <w:rPr>
          <w:rFonts w:ascii="Arial" w:hAnsi="Arial" w:cs="Arial"/>
          <w:sz w:val="22"/>
          <w:szCs w:val="22"/>
        </w:rPr>
        <w:t xml:space="preserve"> поднета </w:t>
      </w:r>
      <w:r w:rsidR="00975B35" w:rsidRPr="00B756CB">
        <w:rPr>
          <w:rFonts w:ascii="Arial" w:hAnsi="Arial" w:cs="Arial"/>
          <w:sz w:val="22"/>
          <w:szCs w:val="22"/>
        </w:rPr>
        <w:t>Кориснику услуге</w:t>
      </w:r>
      <w:r w:rsidR="00632066" w:rsidRPr="00B756CB">
        <w:rPr>
          <w:rFonts w:ascii="Arial" w:hAnsi="Arial" w:cs="Arial"/>
          <w:sz w:val="22"/>
          <w:szCs w:val="22"/>
        </w:rPr>
        <w:t xml:space="preserve"> </w:t>
      </w:r>
      <w:r w:rsidRPr="00B756CB">
        <w:rPr>
          <w:rFonts w:ascii="Arial" w:hAnsi="Arial" w:cs="Arial"/>
          <w:sz w:val="22"/>
          <w:szCs w:val="22"/>
        </w:rPr>
        <w:t xml:space="preserve">дана ___________ и заведена код </w:t>
      </w:r>
      <w:r w:rsidR="00975B35" w:rsidRPr="00B756CB">
        <w:rPr>
          <w:rFonts w:ascii="Arial" w:hAnsi="Arial" w:cs="Arial"/>
          <w:sz w:val="22"/>
          <w:szCs w:val="22"/>
        </w:rPr>
        <w:t>Корисника услуге</w:t>
      </w:r>
      <w:r w:rsidRPr="00B756CB">
        <w:rPr>
          <w:rFonts w:ascii="Arial" w:hAnsi="Arial" w:cs="Arial"/>
          <w:sz w:val="22"/>
          <w:szCs w:val="22"/>
        </w:rPr>
        <w:t xml:space="preserve"> под бројем _______________ у потпуности у складу са Законом о јавним набавкама и Конкурсном</w:t>
      </w:r>
      <w:r w:rsidRPr="00E86B61">
        <w:rPr>
          <w:rFonts w:ascii="Arial" w:hAnsi="Arial" w:cs="Arial"/>
          <w:sz w:val="22"/>
          <w:szCs w:val="22"/>
        </w:rPr>
        <w:t xml:space="preserve"> документацијом и </w:t>
      </w:r>
      <w:r w:rsidR="00230FD2" w:rsidRPr="00E86B61">
        <w:rPr>
          <w:rFonts w:ascii="Arial" w:hAnsi="Arial" w:cs="Arial"/>
          <w:sz w:val="22"/>
          <w:szCs w:val="22"/>
        </w:rPr>
        <w:t xml:space="preserve"> </w:t>
      </w:r>
      <w:r w:rsidRPr="00E86B61">
        <w:rPr>
          <w:rFonts w:ascii="Arial" w:hAnsi="Arial" w:cs="Arial"/>
          <w:sz w:val="22"/>
          <w:szCs w:val="22"/>
        </w:rPr>
        <w:t>да одговара Техничким спецификацијама из Конкурсне документације,</w:t>
      </w:r>
    </w:p>
    <w:p w14:paraId="539B4A61" w14:textId="77777777" w:rsidR="00AB084E" w:rsidRPr="00E86B61" w:rsidRDefault="003A65E6" w:rsidP="00D52787">
      <w:pPr>
        <w:numPr>
          <w:ilvl w:val="0"/>
          <w:numId w:val="18"/>
        </w:numPr>
        <w:suppressAutoHyphens w:val="0"/>
        <w:jc w:val="both"/>
        <w:rPr>
          <w:rFonts w:ascii="Arial" w:hAnsi="Arial" w:cs="Arial"/>
          <w:sz w:val="22"/>
          <w:szCs w:val="22"/>
        </w:rPr>
      </w:pPr>
      <w:r w:rsidRPr="00E86B61">
        <w:rPr>
          <w:rFonts w:ascii="Arial" w:hAnsi="Arial" w:cs="Arial"/>
          <w:sz w:val="22"/>
          <w:szCs w:val="22"/>
        </w:rPr>
        <w:t xml:space="preserve">да је </w:t>
      </w:r>
      <w:r w:rsidR="009944DD">
        <w:rPr>
          <w:rFonts w:ascii="Arial" w:hAnsi="Arial" w:cs="Arial"/>
          <w:sz w:val="22"/>
          <w:szCs w:val="22"/>
        </w:rPr>
        <w:t>Корисник услуге</w:t>
      </w:r>
      <w:r w:rsidRPr="00E86B61">
        <w:rPr>
          <w:rFonts w:ascii="Arial" w:hAnsi="Arial" w:cs="Arial"/>
          <w:sz w:val="22"/>
          <w:szCs w:val="22"/>
        </w:rPr>
        <w:t xml:space="preserve"> на основу достављене понуде </w:t>
      </w:r>
      <w:r w:rsidR="009944DD">
        <w:rPr>
          <w:rFonts w:ascii="Arial" w:hAnsi="Arial" w:cs="Arial"/>
          <w:sz w:val="22"/>
          <w:szCs w:val="22"/>
        </w:rPr>
        <w:t>Пружаоца услуге</w:t>
      </w:r>
      <w:r w:rsidRPr="00E86B61">
        <w:rPr>
          <w:rFonts w:ascii="Arial" w:hAnsi="Arial" w:cs="Arial"/>
          <w:sz w:val="22"/>
          <w:szCs w:val="22"/>
        </w:rPr>
        <w:t xml:space="preserve"> и Одлуке о додели уговора заведене код </w:t>
      </w:r>
      <w:r w:rsidR="00975B35">
        <w:rPr>
          <w:rFonts w:ascii="Arial" w:hAnsi="Arial" w:cs="Arial"/>
          <w:sz w:val="22"/>
          <w:szCs w:val="22"/>
        </w:rPr>
        <w:t>Корисника услуге</w:t>
      </w:r>
      <w:r w:rsidRPr="00E86B61">
        <w:rPr>
          <w:rFonts w:ascii="Arial" w:hAnsi="Arial" w:cs="Arial"/>
          <w:sz w:val="22"/>
          <w:szCs w:val="22"/>
        </w:rPr>
        <w:t xml:space="preserve"> под бројем _________ изабрао понуду </w:t>
      </w:r>
      <w:r w:rsidR="009944DD">
        <w:rPr>
          <w:rFonts w:ascii="Arial" w:hAnsi="Arial" w:cs="Arial"/>
          <w:sz w:val="22"/>
          <w:szCs w:val="22"/>
        </w:rPr>
        <w:t>Пружаоца услуге</w:t>
      </w:r>
      <w:r w:rsidRPr="00E86B61">
        <w:rPr>
          <w:rFonts w:ascii="Arial" w:hAnsi="Arial" w:cs="Arial"/>
          <w:sz w:val="22"/>
          <w:szCs w:val="22"/>
        </w:rPr>
        <w:t xml:space="preserve"> као најповољнију за </w:t>
      </w:r>
      <w:r w:rsidR="000462A8">
        <w:rPr>
          <w:rFonts w:ascii="Arial" w:hAnsi="Arial" w:cs="Arial"/>
          <w:sz w:val="22"/>
          <w:szCs w:val="22"/>
          <w:lang w:val="sr-Cyrl-RS"/>
        </w:rPr>
        <w:t>јавну набавку услуга са пратећим добрима</w:t>
      </w:r>
      <w:r w:rsidR="001F3FBD">
        <w:rPr>
          <w:rFonts w:ascii="Arial" w:hAnsi="Arial" w:cs="Arial"/>
          <w:sz w:val="22"/>
          <w:szCs w:val="22"/>
          <w:lang w:val="sr-Cyrl-RS"/>
        </w:rPr>
        <w:t xml:space="preserve"> </w:t>
      </w:r>
      <w:r w:rsidR="000462A8" w:rsidRPr="00E86B61">
        <w:rPr>
          <w:rFonts w:ascii="Arial" w:hAnsi="Arial" w:cs="Arial"/>
          <w:sz w:val="22"/>
          <w:szCs w:val="22"/>
        </w:rPr>
        <w:t>„Интегрални систем за праћење и управљање перформансама ИКТ система</w:t>
      </w:r>
      <w:r w:rsidR="000462A8" w:rsidRPr="00E86B61" w:rsidDel="000462A8">
        <w:rPr>
          <w:rFonts w:ascii="Arial" w:hAnsi="Arial" w:cs="Arial"/>
          <w:sz w:val="22"/>
          <w:szCs w:val="22"/>
        </w:rPr>
        <w:t xml:space="preserve"> </w:t>
      </w:r>
    </w:p>
    <w:p w14:paraId="07815903" w14:textId="77777777" w:rsidR="003A65E6" w:rsidRPr="00784D42" w:rsidRDefault="003A65E6" w:rsidP="00784D42"/>
    <w:p w14:paraId="08407F8A" w14:textId="77777777" w:rsidR="003A65E6" w:rsidRPr="00784D42" w:rsidRDefault="003A65E6" w:rsidP="00784D42">
      <w:pPr>
        <w:rPr>
          <w:rFonts w:ascii="Arial" w:hAnsi="Arial" w:cs="Arial"/>
          <w:sz w:val="22"/>
          <w:szCs w:val="22"/>
        </w:rPr>
      </w:pPr>
      <w:r w:rsidRPr="00784D42">
        <w:rPr>
          <w:rFonts w:ascii="Arial" w:hAnsi="Arial" w:cs="Arial"/>
          <w:sz w:val="22"/>
          <w:szCs w:val="22"/>
        </w:rPr>
        <w:t xml:space="preserve">Закључиле су у </w:t>
      </w:r>
      <w:r w:rsidR="000462A8" w:rsidRPr="00784D42">
        <w:rPr>
          <w:rFonts w:ascii="Arial" w:hAnsi="Arial" w:cs="Arial"/>
          <w:sz w:val="22"/>
          <w:szCs w:val="22"/>
        </w:rPr>
        <w:t>Бео</w:t>
      </w:r>
      <w:r w:rsidR="000462A8">
        <w:rPr>
          <w:rFonts w:ascii="Arial" w:hAnsi="Arial" w:cs="Arial"/>
          <w:sz w:val="22"/>
          <w:szCs w:val="22"/>
          <w:lang w:val="sr-Cyrl-RS"/>
        </w:rPr>
        <w:t>г</w:t>
      </w:r>
      <w:r w:rsidR="000462A8">
        <w:rPr>
          <w:rFonts w:ascii="Arial" w:hAnsi="Arial" w:cs="Arial"/>
          <w:sz w:val="22"/>
          <w:szCs w:val="22"/>
        </w:rPr>
        <w:t>рад</w:t>
      </w:r>
      <w:r w:rsidR="000462A8" w:rsidRPr="00784D42">
        <w:rPr>
          <w:rFonts w:ascii="Arial" w:hAnsi="Arial" w:cs="Arial"/>
          <w:sz w:val="22"/>
          <w:szCs w:val="22"/>
        </w:rPr>
        <w:t>у</w:t>
      </w:r>
      <w:r w:rsidRPr="00784D42">
        <w:rPr>
          <w:rFonts w:ascii="Arial" w:hAnsi="Arial" w:cs="Arial"/>
          <w:sz w:val="22"/>
          <w:szCs w:val="22"/>
        </w:rPr>
        <w:t>, дана _____________ 201</w:t>
      </w:r>
      <w:r w:rsidR="00602AF6" w:rsidRPr="00784D42">
        <w:rPr>
          <w:rFonts w:ascii="Arial" w:hAnsi="Arial" w:cs="Arial"/>
          <w:sz w:val="22"/>
          <w:szCs w:val="22"/>
        </w:rPr>
        <w:t>5</w:t>
      </w:r>
      <w:r w:rsidRPr="00784D42">
        <w:rPr>
          <w:rFonts w:ascii="Arial" w:hAnsi="Arial" w:cs="Arial"/>
          <w:sz w:val="22"/>
          <w:szCs w:val="22"/>
        </w:rPr>
        <w:t xml:space="preserve">. године следећи: </w:t>
      </w:r>
    </w:p>
    <w:p w14:paraId="2D69947F" w14:textId="77777777" w:rsidR="003A65E6" w:rsidRPr="00E86B61" w:rsidRDefault="003A65E6" w:rsidP="00AF13EE">
      <w:pPr>
        <w:jc w:val="both"/>
        <w:rPr>
          <w:rFonts w:ascii="Arial" w:hAnsi="Arial" w:cs="Arial"/>
          <w:sz w:val="22"/>
          <w:szCs w:val="22"/>
        </w:rPr>
      </w:pPr>
    </w:p>
    <w:p w14:paraId="46728AED" w14:textId="77777777" w:rsidR="003A65E6" w:rsidRPr="00E86B61" w:rsidRDefault="003A65E6" w:rsidP="00C020DB">
      <w:pPr>
        <w:jc w:val="center"/>
        <w:rPr>
          <w:rFonts w:ascii="Arial" w:hAnsi="Arial" w:cs="Arial"/>
          <w:b/>
          <w:bCs/>
          <w:sz w:val="22"/>
          <w:szCs w:val="22"/>
        </w:rPr>
      </w:pPr>
      <w:r w:rsidRPr="00E86B61">
        <w:rPr>
          <w:rFonts w:ascii="Arial" w:hAnsi="Arial" w:cs="Arial"/>
          <w:b/>
          <w:bCs/>
          <w:sz w:val="22"/>
          <w:szCs w:val="22"/>
        </w:rPr>
        <w:t>УГОВОР</w:t>
      </w:r>
    </w:p>
    <w:p w14:paraId="3348882E" w14:textId="77777777" w:rsidR="0096171F" w:rsidRPr="009F2AF3" w:rsidRDefault="0096171F" w:rsidP="0096171F">
      <w:pPr>
        <w:jc w:val="center"/>
        <w:rPr>
          <w:rFonts w:ascii="Arial" w:hAnsi="Arial" w:cs="Arial"/>
          <w:b/>
          <w:bCs/>
          <w:sz w:val="22"/>
          <w:szCs w:val="22"/>
          <w:lang w:val="sr-Cyrl-RS"/>
        </w:rPr>
      </w:pPr>
      <w:r w:rsidRPr="00E86B61">
        <w:rPr>
          <w:rFonts w:ascii="Arial" w:hAnsi="Arial" w:cs="Arial"/>
          <w:b/>
          <w:bCs/>
          <w:sz w:val="22"/>
          <w:szCs w:val="22"/>
        </w:rPr>
        <w:t>О ЈАВНОЈ НАБАВЦИ</w:t>
      </w:r>
      <w:r w:rsidR="008A2300">
        <w:rPr>
          <w:rFonts w:ascii="Arial" w:hAnsi="Arial" w:cs="Arial"/>
          <w:b/>
          <w:bCs/>
          <w:sz w:val="22"/>
          <w:szCs w:val="22"/>
          <w:lang w:val="sr-Cyrl-RS"/>
        </w:rPr>
        <w:t xml:space="preserve"> УСЛУГА СА ПРАТЕЋИМ ДОБРИМА</w:t>
      </w:r>
    </w:p>
    <w:p w14:paraId="009D1DA3" w14:textId="77777777" w:rsidR="003A65E6" w:rsidRPr="00E86B61" w:rsidRDefault="003A65E6" w:rsidP="00AF13EE">
      <w:pPr>
        <w:jc w:val="both"/>
        <w:rPr>
          <w:rFonts w:ascii="Arial" w:hAnsi="Arial" w:cs="Arial"/>
          <w:sz w:val="22"/>
          <w:szCs w:val="22"/>
        </w:rPr>
      </w:pPr>
    </w:p>
    <w:p w14:paraId="2686B049" w14:textId="77777777" w:rsidR="003A65E6" w:rsidRPr="00E86B61" w:rsidRDefault="003A65E6" w:rsidP="00AF13EE">
      <w:pPr>
        <w:jc w:val="both"/>
        <w:rPr>
          <w:rFonts w:ascii="Arial" w:hAnsi="Arial" w:cs="Arial"/>
          <w:b/>
          <w:bCs/>
          <w:sz w:val="22"/>
          <w:szCs w:val="22"/>
          <w:lang w:val="sl-SI"/>
        </w:rPr>
      </w:pPr>
      <w:r w:rsidRPr="00E86B61">
        <w:rPr>
          <w:rFonts w:ascii="Arial" w:hAnsi="Arial" w:cs="Arial"/>
          <w:b/>
          <w:bCs/>
          <w:sz w:val="22"/>
          <w:szCs w:val="22"/>
        </w:rPr>
        <w:t>ПРЕДМЕТ УГОВОРА</w:t>
      </w:r>
    </w:p>
    <w:p w14:paraId="1825B199" w14:textId="77777777" w:rsidR="003A65E6" w:rsidRPr="00E86B61" w:rsidRDefault="003A65E6" w:rsidP="00B20E54">
      <w:pPr>
        <w:jc w:val="center"/>
        <w:rPr>
          <w:rFonts w:ascii="Arial" w:hAnsi="Arial" w:cs="Arial"/>
          <w:sz w:val="22"/>
          <w:szCs w:val="22"/>
        </w:rPr>
      </w:pPr>
      <w:r w:rsidRPr="00E86B61">
        <w:rPr>
          <w:rFonts w:ascii="Arial" w:hAnsi="Arial" w:cs="Arial"/>
          <w:sz w:val="22"/>
          <w:szCs w:val="22"/>
        </w:rPr>
        <w:t>Члан 1.</w:t>
      </w:r>
    </w:p>
    <w:p w14:paraId="791AE7B9" w14:textId="77777777" w:rsidR="00632066" w:rsidRDefault="00632066" w:rsidP="00632066">
      <w:pPr>
        <w:jc w:val="both"/>
        <w:rPr>
          <w:rFonts w:ascii="Arial" w:hAnsi="Arial" w:cs="Arial"/>
          <w:sz w:val="22"/>
          <w:szCs w:val="22"/>
        </w:rPr>
      </w:pPr>
      <w:r w:rsidRPr="00E86B61">
        <w:rPr>
          <w:rFonts w:ascii="Arial" w:hAnsi="Arial" w:cs="Arial"/>
          <w:sz w:val="22"/>
          <w:szCs w:val="22"/>
        </w:rPr>
        <w:t xml:space="preserve">Предмет овог уговора је </w:t>
      </w:r>
      <w:r w:rsidR="001E217B" w:rsidRPr="00E86B61">
        <w:rPr>
          <w:rFonts w:ascii="Arial" w:hAnsi="Arial" w:cs="Arial"/>
          <w:sz w:val="22"/>
          <w:szCs w:val="22"/>
        </w:rPr>
        <w:t xml:space="preserve">регулисање међусобних права, дужности и обавеза уговорних страна у вези са </w:t>
      </w:r>
      <w:r w:rsidR="003353F1" w:rsidRPr="00E86B61">
        <w:rPr>
          <w:rFonts w:ascii="Arial" w:hAnsi="Arial" w:cs="Arial"/>
          <w:sz w:val="22"/>
          <w:szCs w:val="22"/>
        </w:rPr>
        <w:t>набавк</w:t>
      </w:r>
      <w:r w:rsidR="0091466F" w:rsidRPr="00E86B61">
        <w:rPr>
          <w:rFonts w:ascii="Arial" w:hAnsi="Arial" w:cs="Arial"/>
          <w:sz w:val="22"/>
          <w:szCs w:val="22"/>
        </w:rPr>
        <w:t>ом</w:t>
      </w:r>
      <w:r w:rsidR="003353F1" w:rsidRPr="00E86B61">
        <w:rPr>
          <w:rFonts w:ascii="Arial" w:hAnsi="Arial" w:cs="Arial"/>
          <w:sz w:val="22"/>
          <w:szCs w:val="22"/>
        </w:rPr>
        <w:t xml:space="preserve"> </w:t>
      </w:r>
      <w:r w:rsidR="00811A67" w:rsidRPr="00E86B61">
        <w:rPr>
          <w:rFonts w:ascii="Arial" w:hAnsi="Arial" w:cs="Arial"/>
          <w:sz w:val="22"/>
          <w:szCs w:val="22"/>
        </w:rPr>
        <w:t>услуге и пратећ</w:t>
      </w:r>
      <w:r w:rsidR="00773C0A" w:rsidRPr="00E86B61">
        <w:rPr>
          <w:rFonts w:ascii="Arial" w:hAnsi="Arial" w:cs="Arial"/>
          <w:sz w:val="22"/>
          <w:szCs w:val="22"/>
        </w:rPr>
        <w:t>их</w:t>
      </w:r>
      <w:r w:rsidR="00811A67" w:rsidRPr="00E86B61">
        <w:rPr>
          <w:rFonts w:ascii="Arial" w:hAnsi="Arial" w:cs="Arial"/>
          <w:sz w:val="22"/>
          <w:szCs w:val="22"/>
        </w:rPr>
        <w:t xml:space="preserve"> </w:t>
      </w:r>
      <w:r w:rsidR="00773C0A" w:rsidRPr="00E86B61">
        <w:rPr>
          <w:rFonts w:ascii="Arial" w:hAnsi="Arial" w:cs="Arial"/>
          <w:sz w:val="22"/>
          <w:szCs w:val="22"/>
        </w:rPr>
        <w:t>добара -</w:t>
      </w:r>
      <w:r w:rsidR="00811A67" w:rsidRPr="00E86B61">
        <w:rPr>
          <w:rFonts w:ascii="Arial" w:hAnsi="Arial" w:cs="Arial"/>
          <w:sz w:val="22"/>
          <w:szCs w:val="22"/>
        </w:rPr>
        <w:t xml:space="preserve"> опреме</w:t>
      </w:r>
      <w:r w:rsidRPr="00E86B61">
        <w:rPr>
          <w:rFonts w:ascii="Arial" w:hAnsi="Arial" w:cs="Arial"/>
          <w:sz w:val="22"/>
          <w:szCs w:val="22"/>
        </w:rPr>
        <w:t xml:space="preserve"> за потребе „</w:t>
      </w:r>
      <w:r w:rsidR="00BA58F7">
        <w:rPr>
          <w:rFonts w:ascii="Arial" w:hAnsi="Arial" w:cs="Arial"/>
          <w:sz w:val="22"/>
          <w:szCs w:val="22"/>
          <w:lang w:val="sr-Cyrl-RS"/>
        </w:rPr>
        <w:t xml:space="preserve">Интегрални </w:t>
      </w:r>
      <w:r w:rsidR="00BC5336">
        <w:rPr>
          <w:rFonts w:ascii="Arial" w:hAnsi="Arial" w:cs="Arial"/>
          <w:sz w:val="22"/>
          <w:szCs w:val="22"/>
          <w:lang w:val="sr-Cyrl-RS"/>
        </w:rPr>
        <w:t>с</w:t>
      </w:r>
      <w:r w:rsidR="00811A67" w:rsidRPr="00E86B61">
        <w:rPr>
          <w:rFonts w:ascii="Arial" w:hAnsi="Arial" w:cs="Arial"/>
          <w:sz w:val="22"/>
          <w:szCs w:val="22"/>
        </w:rPr>
        <w:t>истем за праћење и управљање перформансама ИКТ система</w:t>
      </w:r>
      <w:r w:rsidRPr="00E86B61">
        <w:rPr>
          <w:rFonts w:ascii="Arial" w:hAnsi="Arial" w:cs="Arial"/>
          <w:sz w:val="22"/>
          <w:szCs w:val="22"/>
        </w:rPr>
        <w:t xml:space="preserve">“ (у даљем тексту: </w:t>
      </w:r>
      <w:r w:rsidR="00811A67" w:rsidRPr="00E86B61">
        <w:rPr>
          <w:rFonts w:ascii="Arial" w:hAnsi="Arial" w:cs="Arial"/>
          <w:sz w:val="22"/>
          <w:szCs w:val="22"/>
        </w:rPr>
        <w:lastRenderedPageBreak/>
        <w:t>систем</w:t>
      </w:r>
      <w:r w:rsidRPr="00E86B61">
        <w:rPr>
          <w:rFonts w:ascii="Arial" w:hAnsi="Arial" w:cs="Arial"/>
          <w:sz w:val="22"/>
          <w:szCs w:val="22"/>
        </w:rPr>
        <w:t xml:space="preserve">), а у свему према </w:t>
      </w:r>
      <w:r w:rsidR="00AE54AB" w:rsidRPr="00E86B61">
        <w:rPr>
          <w:rFonts w:ascii="Arial" w:hAnsi="Arial" w:cs="Arial"/>
          <w:sz w:val="22"/>
          <w:szCs w:val="22"/>
        </w:rPr>
        <w:t>Конкурсној документацији</w:t>
      </w:r>
      <w:r w:rsidR="00631D34" w:rsidRPr="00631D34">
        <w:rPr>
          <w:rFonts w:ascii="Arial" w:hAnsi="Arial" w:cs="Arial"/>
          <w:sz w:val="22"/>
          <w:szCs w:val="22"/>
          <w:lang w:val="sr-Cyrl-RS"/>
        </w:rPr>
        <w:t xml:space="preserve"> </w:t>
      </w:r>
      <w:r w:rsidR="00EB1CD7">
        <w:rPr>
          <w:rFonts w:ascii="Arial" w:hAnsi="Arial" w:cs="Arial"/>
          <w:sz w:val="22"/>
          <w:szCs w:val="22"/>
          <w:lang w:val="sr-Cyrl-RS"/>
        </w:rPr>
        <w:t xml:space="preserve">Корисника услуге </w:t>
      </w:r>
      <w:r w:rsidR="00631D34">
        <w:rPr>
          <w:rFonts w:ascii="Arial" w:hAnsi="Arial" w:cs="Arial"/>
          <w:sz w:val="22"/>
          <w:szCs w:val="22"/>
          <w:lang w:val="sr-Cyrl-RS"/>
        </w:rPr>
        <w:t>за јавну набавку број ЈН/35/15/ДИКТ</w:t>
      </w:r>
      <w:r w:rsidR="00AE54AB" w:rsidRPr="00E86B61">
        <w:rPr>
          <w:rFonts w:ascii="Arial" w:hAnsi="Arial" w:cs="Arial"/>
          <w:sz w:val="22"/>
          <w:szCs w:val="22"/>
        </w:rPr>
        <w:t xml:space="preserve">, Техничкој спецификацији </w:t>
      </w:r>
      <w:r w:rsidRPr="00E86B61">
        <w:rPr>
          <w:rFonts w:ascii="Arial" w:hAnsi="Arial" w:cs="Arial"/>
          <w:sz w:val="22"/>
          <w:szCs w:val="22"/>
        </w:rPr>
        <w:t xml:space="preserve">и Понуди </w:t>
      </w:r>
      <w:r w:rsidR="009944DD">
        <w:rPr>
          <w:rFonts w:ascii="Arial" w:hAnsi="Arial" w:cs="Arial"/>
          <w:sz w:val="22"/>
          <w:szCs w:val="22"/>
        </w:rPr>
        <w:t>Пружаоца услуге</w:t>
      </w:r>
      <w:r w:rsidRPr="00E86B61">
        <w:rPr>
          <w:rFonts w:ascii="Arial" w:hAnsi="Arial" w:cs="Arial"/>
          <w:sz w:val="22"/>
          <w:szCs w:val="22"/>
        </w:rPr>
        <w:t>, који као Прилог 1, Прилог 2 и Прилог 3 чине саставни део овог уговора.</w:t>
      </w:r>
    </w:p>
    <w:p w14:paraId="1838A20D" w14:textId="77777777" w:rsidR="00631D34" w:rsidRPr="00E86B61" w:rsidRDefault="00631D34" w:rsidP="00632066">
      <w:pPr>
        <w:jc w:val="both"/>
        <w:rPr>
          <w:rFonts w:ascii="Arial" w:hAnsi="Arial" w:cs="Arial"/>
          <w:sz w:val="22"/>
          <w:szCs w:val="22"/>
        </w:rPr>
      </w:pPr>
    </w:p>
    <w:p w14:paraId="4FAD95ED" w14:textId="77777777" w:rsidR="003A65E6" w:rsidRPr="00E86B61" w:rsidRDefault="003A65E6" w:rsidP="00AF13EE">
      <w:pPr>
        <w:jc w:val="both"/>
        <w:rPr>
          <w:rFonts w:ascii="Arial" w:hAnsi="Arial" w:cs="Arial"/>
          <w:sz w:val="22"/>
          <w:szCs w:val="22"/>
          <w:lang w:val="sl-SI"/>
        </w:rPr>
      </w:pPr>
      <w:r w:rsidRPr="00E86B61">
        <w:rPr>
          <w:rFonts w:ascii="Arial" w:hAnsi="Arial" w:cs="Arial"/>
          <w:b/>
          <w:bCs/>
          <w:sz w:val="22"/>
          <w:szCs w:val="22"/>
        </w:rPr>
        <w:t>ЦЕНА И НАЧИН ПЛАЋАЊА</w:t>
      </w:r>
    </w:p>
    <w:p w14:paraId="515D90B2" w14:textId="77777777" w:rsidR="003A65E6" w:rsidRPr="00E86B61" w:rsidRDefault="003A65E6" w:rsidP="00B20E54">
      <w:pPr>
        <w:jc w:val="center"/>
        <w:rPr>
          <w:rFonts w:ascii="Arial" w:hAnsi="Arial" w:cs="Arial"/>
          <w:sz w:val="22"/>
          <w:szCs w:val="22"/>
        </w:rPr>
      </w:pPr>
      <w:r w:rsidRPr="00E86B61">
        <w:rPr>
          <w:rFonts w:ascii="Arial" w:hAnsi="Arial" w:cs="Arial"/>
          <w:sz w:val="22"/>
          <w:szCs w:val="22"/>
        </w:rPr>
        <w:t>Члан 2.</w:t>
      </w:r>
    </w:p>
    <w:p w14:paraId="0D84D036" w14:textId="77777777" w:rsidR="00632066" w:rsidRPr="00E86B61" w:rsidRDefault="00632066" w:rsidP="00632066">
      <w:pPr>
        <w:jc w:val="both"/>
        <w:rPr>
          <w:rFonts w:ascii="Arial" w:hAnsi="Arial" w:cs="Arial"/>
          <w:sz w:val="22"/>
          <w:szCs w:val="22"/>
        </w:rPr>
      </w:pPr>
      <w:r w:rsidRPr="00E86B61">
        <w:rPr>
          <w:rFonts w:ascii="Arial" w:hAnsi="Arial" w:cs="Arial"/>
          <w:sz w:val="22"/>
          <w:szCs w:val="22"/>
        </w:rPr>
        <w:t xml:space="preserve">Уговорне стране утврђују да </w:t>
      </w:r>
      <w:r w:rsidR="003B216F" w:rsidRPr="00E86B61">
        <w:rPr>
          <w:rFonts w:ascii="Arial" w:hAnsi="Arial" w:cs="Arial"/>
          <w:sz w:val="22"/>
          <w:szCs w:val="22"/>
        </w:rPr>
        <w:t>укупна вредност</w:t>
      </w:r>
      <w:r w:rsidR="004877D8" w:rsidRPr="00E86B61">
        <w:rPr>
          <w:rFonts w:ascii="Arial" w:hAnsi="Arial" w:cs="Arial"/>
          <w:sz w:val="22"/>
          <w:szCs w:val="22"/>
        </w:rPr>
        <w:t xml:space="preserve"> </w:t>
      </w:r>
      <w:r w:rsidR="001F3FBD" w:rsidRPr="001F3FBD">
        <w:rPr>
          <w:rFonts w:ascii="Arial" w:hAnsi="Arial" w:cs="Arial"/>
          <w:sz w:val="22"/>
          <w:szCs w:val="22"/>
        </w:rPr>
        <w:t>извршених услуга и пратећих добара</w:t>
      </w:r>
      <w:r w:rsidRPr="00E86B61">
        <w:rPr>
          <w:rFonts w:ascii="Arial" w:hAnsi="Arial" w:cs="Arial"/>
          <w:sz w:val="22"/>
          <w:szCs w:val="22"/>
        </w:rPr>
        <w:t xml:space="preserve"> из члана 1. овог уговора, без пореза на додату вредност, износи: __________________ динара (словима: ___________________________________________/100 динара)</w:t>
      </w:r>
      <w:r w:rsidR="00844E2C" w:rsidRPr="00E86B61">
        <w:rPr>
          <w:rFonts w:ascii="Arial" w:hAnsi="Arial" w:cs="Arial"/>
          <w:sz w:val="22"/>
          <w:szCs w:val="22"/>
        </w:rPr>
        <w:t>.</w:t>
      </w:r>
    </w:p>
    <w:p w14:paraId="3B346F66" w14:textId="77777777" w:rsidR="00632066" w:rsidRPr="00E86B61" w:rsidRDefault="00632066" w:rsidP="00632066">
      <w:pPr>
        <w:pStyle w:val="ArrialNarrow"/>
        <w:spacing w:after="0"/>
        <w:rPr>
          <w:rFonts w:ascii="Arial" w:hAnsi="Arial" w:cs="Arial"/>
          <w:sz w:val="22"/>
          <w:szCs w:val="22"/>
          <w:lang w:val="sr-Cyrl-CS"/>
        </w:rPr>
      </w:pPr>
    </w:p>
    <w:p w14:paraId="65A27657" w14:textId="77777777" w:rsidR="00632066" w:rsidRPr="00E86B61" w:rsidRDefault="00632066" w:rsidP="00632066">
      <w:pPr>
        <w:pStyle w:val="ArrialNarrow"/>
        <w:spacing w:after="0"/>
        <w:rPr>
          <w:rFonts w:ascii="Arial" w:hAnsi="Arial" w:cs="Arial"/>
          <w:sz w:val="22"/>
          <w:szCs w:val="22"/>
          <w:lang w:val="sr-Cyrl-CS"/>
        </w:rPr>
      </w:pPr>
      <w:r w:rsidRPr="00E86B61">
        <w:rPr>
          <w:rFonts w:ascii="Arial" w:hAnsi="Arial" w:cs="Arial"/>
          <w:sz w:val="22"/>
          <w:szCs w:val="22"/>
          <w:lang w:val="sr-Cyrl-CS"/>
        </w:rPr>
        <w:t xml:space="preserve">На </w:t>
      </w:r>
      <w:r w:rsidR="003B216F" w:rsidRPr="00E86B61">
        <w:rPr>
          <w:rFonts w:ascii="Arial" w:hAnsi="Arial" w:cs="Arial"/>
          <w:sz w:val="22"/>
          <w:szCs w:val="22"/>
          <w:lang w:val="sr-Cyrl-CS"/>
        </w:rPr>
        <w:t>вредност</w:t>
      </w:r>
      <w:r w:rsidRPr="00E86B61">
        <w:rPr>
          <w:rFonts w:ascii="Arial" w:hAnsi="Arial" w:cs="Arial"/>
          <w:sz w:val="22"/>
          <w:szCs w:val="22"/>
          <w:lang w:val="sr-Cyrl-CS"/>
        </w:rPr>
        <w:t xml:space="preserve"> из става 1. овог члана обрачунава се припадајући износ пореза у складу са релевантном законском регулативом.</w:t>
      </w:r>
    </w:p>
    <w:p w14:paraId="24A2E317" w14:textId="77777777" w:rsidR="00632066" w:rsidRPr="00E86B61" w:rsidRDefault="00632066" w:rsidP="00632066">
      <w:pPr>
        <w:jc w:val="both"/>
        <w:rPr>
          <w:rFonts w:ascii="Arial" w:hAnsi="Arial" w:cs="Arial"/>
          <w:sz w:val="22"/>
          <w:szCs w:val="22"/>
        </w:rPr>
      </w:pPr>
    </w:p>
    <w:p w14:paraId="17EEAA05" w14:textId="77777777" w:rsidR="00632066" w:rsidRPr="00E86B61" w:rsidRDefault="00632066" w:rsidP="00632066">
      <w:pPr>
        <w:jc w:val="both"/>
        <w:rPr>
          <w:rFonts w:ascii="Arial" w:hAnsi="Arial" w:cs="Arial"/>
          <w:sz w:val="22"/>
          <w:szCs w:val="22"/>
        </w:rPr>
      </w:pPr>
      <w:r w:rsidRPr="00E86B61">
        <w:rPr>
          <w:rFonts w:ascii="Arial" w:hAnsi="Arial" w:cs="Arial"/>
          <w:sz w:val="22"/>
          <w:szCs w:val="22"/>
        </w:rPr>
        <w:t xml:space="preserve">Укупна </w:t>
      </w:r>
      <w:r w:rsidR="003B216F" w:rsidRPr="00E86B61">
        <w:rPr>
          <w:rFonts w:ascii="Arial" w:hAnsi="Arial" w:cs="Arial"/>
          <w:sz w:val="22"/>
          <w:szCs w:val="22"/>
        </w:rPr>
        <w:t>вредност</w:t>
      </w:r>
      <w:r w:rsidRPr="00E86B61">
        <w:rPr>
          <w:rFonts w:ascii="Arial" w:hAnsi="Arial" w:cs="Arial"/>
          <w:sz w:val="22"/>
          <w:szCs w:val="22"/>
        </w:rPr>
        <w:t xml:space="preserve"> је фиксна и не може се мењати</w:t>
      </w:r>
      <w:r w:rsidR="00BC5336">
        <w:rPr>
          <w:rFonts w:ascii="Arial" w:hAnsi="Arial" w:cs="Arial"/>
          <w:sz w:val="22"/>
          <w:szCs w:val="22"/>
          <w:lang w:val="sr-Cyrl-RS"/>
        </w:rPr>
        <w:t xml:space="preserve"> за све време важења уговора</w:t>
      </w:r>
      <w:r w:rsidRPr="00E86B61">
        <w:rPr>
          <w:rFonts w:ascii="Arial" w:hAnsi="Arial" w:cs="Arial"/>
          <w:sz w:val="22"/>
          <w:szCs w:val="22"/>
        </w:rPr>
        <w:t xml:space="preserve">. </w:t>
      </w:r>
    </w:p>
    <w:p w14:paraId="39FD524A" w14:textId="77777777" w:rsidR="00632066" w:rsidRPr="00E86B61" w:rsidRDefault="00632066" w:rsidP="00632066">
      <w:pPr>
        <w:jc w:val="both"/>
        <w:rPr>
          <w:rFonts w:ascii="Arial" w:hAnsi="Arial" w:cs="Arial"/>
          <w:sz w:val="22"/>
          <w:szCs w:val="22"/>
        </w:rPr>
      </w:pPr>
    </w:p>
    <w:p w14:paraId="464ABDDE" w14:textId="77777777" w:rsidR="00632066" w:rsidRPr="00E86B61" w:rsidRDefault="00632066" w:rsidP="00632066">
      <w:pPr>
        <w:jc w:val="both"/>
        <w:rPr>
          <w:rFonts w:ascii="Arial" w:hAnsi="Arial" w:cs="Arial"/>
          <w:sz w:val="22"/>
          <w:szCs w:val="22"/>
        </w:rPr>
      </w:pPr>
      <w:r w:rsidRPr="00E86B61">
        <w:rPr>
          <w:rFonts w:ascii="Arial" w:hAnsi="Arial" w:cs="Arial"/>
          <w:sz w:val="22"/>
          <w:szCs w:val="22"/>
        </w:rPr>
        <w:t xml:space="preserve">У укупну </w:t>
      </w:r>
      <w:r w:rsidR="003B216F" w:rsidRPr="00E86B61">
        <w:rPr>
          <w:rFonts w:ascii="Arial" w:hAnsi="Arial" w:cs="Arial"/>
          <w:sz w:val="22"/>
          <w:szCs w:val="22"/>
        </w:rPr>
        <w:t>вредност</w:t>
      </w:r>
      <w:r w:rsidRPr="00E86B61">
        <w:rPr>
          <w:rFonts w:ascii="Arial" w:hAnsi="Arial" w:cs="Arial"/>
          <w:sz w:val="22"/>
          <w:szCs w:val="22"/>
        </w:rPr>
        <w:t xml:space="preserve"> су урачунати сви трошкови везани за реализацију уговорен</w:t>
      </w:r>
      <w:r w:rsidR="00773C0A" w:rsidRPr="00E86B61">
        <w:rPr>
          <w:rFonts w:ascii="Arial" w:hAnsi="Arial" w:cs="Arial"/>
          <w:sz w:val="22"/>
          <w:szCs w:val="22"/>
        </w:rPr>
        <w:t xml:space="preserve">ог </w:t>
      </w:r>
      <w:r w:rsidRPr="00E86B61">
        <w:rPr>
          <w:rFonts w:ascii="Arial" w:hAnsi="Arial" w:cs="Arial"/>
          <w:sz w:val="22"/>
          <w:szCs w:val="22"/>
        </w:rPr>
        <w:t xml:space="preserve"> </w:t>
      </w:r>
      <w:r w:rsidR="001F3FBD" w:rsidRPr="001F3FBD">
        <w:rPr>
          <w:rFonts w:ascii="Arial" w:hAnsi="Arial" w:cs="Arial"/>
          <w:sz w:val="22"/>
          <w:szCs w:val="22"/>
        </w:rPr>
        <w:t>извршених услуга и пратећих добара</w:t>
      </w:r>
      <w:r w:rsidRPr="00E86B61">
        <w:rPr>
          <w:rFonts w:ascii="Arial" w:hAnsi="Arial" w:cs="Arial"/>
          <w:sz w:val="22"/>
          <w:szCs w:val="22"/>
        </w:rPr>
        <w:t>.</w:t>
      </w:r>
    </w:p>
    <w:p w14:paraId="3C62D773" w14:textId="77777777" w:rsidR="00632066" w:rsidRPr="00E86B61" w:rsidRDefault="00632066" w:rsidP="00AF13EE">
      <w:pPr>
        <w:jc w:val="both"/>
        <w:rPr>
          <w:rFonts w:ascii="Arial" w:hAnsi="Arial" w:cs="Arial"/>
          <w:sz w:val="22"/>
          <w:szCs w:val="22"/>
        </w:rPr>
      </w:pPr>
    </w:p>
    <w:p w14:paraId="36F01C89" w14:textId="77777777" w:rsidR="003A65E6" w:rsidRPr="00E86B61" w:rsidRDefault="003A65E6" w:rsidP="00B20E54">
      <w:pPr>
        <w:jc w:val="center"/>
        <w:rPr>
          <w:rFonts w:ascii="Arial" w:hAnsi="Arial" w:cs="Arial"/>
          <w:sz w:val="22"/>
          <w:szCs w:val="22"/>
        </w:rPr>
      </w:pPr>
      <w:r w:rsidRPr="00E86B61">
        <w:rPr>
          <w:rFonts w:ascii="Arial" w:hAnsi="Arial" w:cs="Arial"/>
          <w:sz w:val="22"/>
          <w:szCs w:val="22"/>
        </w:rPr>
        <w:t>Члан 3.</w:t>
      </w:r>
    </w:p>
    <w:p w14:paraId="348391BB" w14:textId="77777777" w:rsidR="003B216F" w:rsidRPr="00E86B61" w:rsidRDefault="009944DD" w:rsidP="00862B18">
      <w:pPr>
        <w:jc w:val="both"/>
        <w:rPr>
          <w:rFonts w:ascii="Arial" w:hAnsi="Arial" w:cs="Arial"/>
          <w:sz w:val="22"/>
          <w:szCs w:val="22"/>
        </w:rPr>
      </w:pPr>
      <w:r>
        <w:rPr>
          <w:rFonts w:ascii="Arial" w:hAnsi="Arial" w:cs="Arial"/>
          <w:sz w:val="22"/>
          <w:szCs w:val="22"/>
        </w:rPr>
        <w:t>Корисник услуге</w:t>
      </w:r>
      <w:r w:rsidR="003A65E6" w:rsidRPr="00E86B61">
        <w:rPr>
          <w:rFonts w:ascii="Arial" w:hAnsi="Arial" w:cs="Arial"/>
          <w:sz w:val="22"/>
          <w:szCs w:val="22"/>
        </w:rPr>
        <w:t xml:space="preserve"> се обавезује да укупну </w:t>
      </w:r>
      <w:r w:rsidR="003B216F" w:rsidRPr="00E86B61">
        <w:rPr>
          <w:rFonts w:ascii="Arial" w:hAnsi="Arial" w:cs="Arial"/>
          <w:sz w:val="22"/>
          <w:szCs w:val="22"/>
        </w:rPr>
        <w:t>вредност</w:t>
      </w:r>
      <w:r w:rsidR="003A65E6" w:rsidRPr="00E86B61">
        <w:rPr>
          <w:rFonts w:ascii="Arial" w:hAnsi="Arial" w:cs="Arial"/>
          <w:sz w:val="22"/>
          <w:szCs w:val="22"/>
        </w:rPr>
        <w:t xml:space="preserve"> из члана 2. </w:t>
      </w:r>
      <w:r w:rsidR="003B216F" w:rsidRPr="00E86B61">
        <w:rPr>
          <w:rFonts w:ascii="Arial" w:hAnsi="Arial" w:cs="Arial"/>
          <w:sz w:val="22"/>
          <w:szCs w:val="22"/>
        </w:rPr>
        <w:t xml:space="preserve">овог уговора </w:t>
      </w:r>
      <w:r w:rsidR="003A65E6" w:rsidRPr="00E86B61">
        <w:rPr>
          <w:rFonts w:ascii="Arial" w:hAnsi="Arial" w:cs="Arial"/>
          <w:sz w:val="22"/>
          <w:szCs w:val="22"/>
        </w:rPr>
        <w:t xml:space="preserve">плати </w:t>
      </w:r>
      <w:r w:rsidR="009C172F">
        <w:rPr>
          <w:rFonts w:ascii="Arial" w:hAnsi="Arial" w:cs="Arial"/>
          <w:sz w:val="22"/>
          <w:szCs w:val="22"/>
          <w:lang w:val="sr-Cyrl-RS"/>
        </w:rPr>
        <w:t xml:space="preserve">Пружаоцу услуге </w:t>
      </w:r>
      <w:r w:rsidR="009C172F" w:rsidRPr="00E86B61">
        <w:rPr>
          <w:rFonts w:ascii="Arial" w:hAnsi="Arial" w:cs="Arial"/>
          <w:sz w:val="22"/>
          <w:szCs w:val="22"/>
        </w:rPr>
        <w:t xml:space="preserve"> </w:t>
      </w:r>
      <w:r w:rsidR="003B216F" w:rsidRPr="00E86B61">
        <w:rPr>
          <w:rFonts w:ascii="Arial" w:hAnsi="Arial" w:cs="Arial"/>
          <w:sz w:val="22"/>
          <w:szCs w:val="22"/>
        </w:rPr>
        <w:t>на следећи начин:</w:t>
      </w:r>
    </w:p>
    <w:p w14:paraId="367A843B" w14:textId="77777777" w:rsidR="00AB084E" w:rsidRPr="00E86B61" w:rsidRDefault="003B216F" w:rsidP="00D52787">
      <w:pPr>
        <w:pStyle w:val="ListParagraph"/>
        <w:numPr>
          <w:ilvl w:val="0"/>
          <w:numId w:val="25"/>
        </w:numPr>
        <w:tabs>
          <w:tab w:val="left" w:pos="709"/>
        </w:tabs>
        <w:spacing w:after="0" w:line="240" w:lineRule="auto"/>
        <w:contextualSpacing/>
        <w:jc w:val="both"/>
        <w:rPr>
          <w:rFonts w:ascii="Arial" w:hAnsi="Arial" w:cs="Arial"/>
        </w:rPr>
      </w:pPr>
      <w:r w:rsidRPr="00E86B61">
        <w:rPr>
          <w:rFonts w:ascii="Arial" w:hAnsi="Arial" w:cs="Arial"/>
        </w:rPr>
        <w:t xml:space="preserve">100% укупно уговорене вредности са припадајућим ПДВ-ом у року </w:t>
      </w:r>
      <w:r w:rsidR="009F2AF3">
        <w:rPr>
          <w:rFonts w:ascii="Arial" w:hAnsi="Arial" w:cs="Arial"/>
          <w:lang w:val="sr-Cyrl-RS"/>
        </w:rPr>
        <w:t xml:space="preserve">до </w:t>
      </w:r>
      <w:r w:rsidR="00A50457">
        <w:rPr>
          <w:rFonts w:ascii="Arial" w:hAnsi="Arial" w:cs="Arial"/>
          <w:lang w:val="sr-Cyrl-RS"/>
        </w:rPr>
        <w:t>45</w:t>
      </w:r>
      <w:r w:rsidR="00A50457" w:rsidRPr="00E86B61">
        <w:rPr>
          <w:rFonts w:ascii="Arial" w:hAnsi="Arial" w:cs="Arial"/>
        </w:rPr>
        <w:t xml:space="preserve"> </w:t>
      </w:r>
      <w:r w:rsidRPr="00E86B61">
        <w:rPr>
          <w:rFonts w:ascii="Arial" w:hAnsi="Arial" w:cs="Arial"/>
        </w:rPr>
        <w:t xml:space="preserve">дана од дана пријема исправне фактуре издате након потписивања и верификовања Записника о квалитативном и квантитативном пријему </w:t>
      </w:r>
      <w:r w:rsidR="001F3FBD">
        <w:rPr>
          <w:lang w:val="sr-Cyrl-RS"/>
        </w:rPr>
        <w:t>извршених услуга и пратећих добара</w:t>
      </w:r>
      <w:r w:rsidR="00012F64" w:rsidRPr="00E86B61">
        <w:rPr>
          <w:rFonts w:ascii="Arial" w:hAnsi="Arial" w:cs="Arial"/>
        </w:rPr>
        <w:t xml:space="preserve"> </w:t>
      </w:r>
      <w:r w:rsidRPr="00E86B61">
        <w:rPr>
          <w:rFonts w:ascii="Arial" w:hAnsi="Arial" w:cs="Arial"/>
        </w:rPr>
        <w:t xml:space="preserve">(без примедби) од стране овлашћених представника </w:t>
      </w:r>
      <w:r w:rsidR="00975B35">
        <w:rPr>
          <w:rFonts w:ascii="Arial" w:hAnsi="Arial" w:cs="Arial"/>
        </w:rPr>
        <w:t>Корисника услуге</w:t>
      </w:r>
      <w:r w:rsidRPr="00E86B61">
        <w:rPr>
          <w:rFonts w:ascii="Arial" w:hAnsi="Arial" w:cs="Arial"/>
        </w:rPr>
        <w:t xml:space="preserve"> и </w:t>
      </w:r>
      <w:r w:rsidR="009944DD">
        <w:rPr>
          <w:rFonts w:ascii="Arial" w:hAnsi="Arial" w:cs="Arial"/>
        </w:rPr>
        <w:t>Пружаоца услуге</w:t>
      </w:r>
      <w:r w:rsidRPr="00E86B61">
        <w:rPr>
          <w:rFonts w:ascii="Arial" w:hAnsi="Arial" w:cs="Arial"/>
        </w:rPr>
        <w:t>.</w:t>
      </w:r>
    </w:p>
    <w:p w14:paraId="152FA859" w14:textId="77777777" w:rsidR="00E764BE" w:rsidRPr="00E86B61" w:rsidRDefault="00E764BE" w:rsidP="00E764BE">
      <w:pPr>
        <w:jc w:val="both"/>
        <w:rPr>
          <w:rFonts w:ascii="Arial" w:hAnsi="Arial" w:cs="Arial"/>
          <w:sz w:val="22"/>
          <w:szCs w:val="22"/>
        </w:rPr>
      </w:pPr>
    </w:p>
    <w:p w14:paraId="605A1ACC" w14:textId="77777777" w:rsidR="00E764BE" w:rsidRPr="00E86B61" w:rsidRDefault="00E764BE" w:rsidP="00E764BE">
      <w:pPr>
        <w:jc w:val="both"/>
        <w:rPr>
          <w:rFonts w:ascii="Arial" w:hAnsi="Arial" w:cs="Arial"/>
          <w:sz w:val="22"/>
          <w:szCs w:val="22"/>
        </w:rPr>
      </w:pPr>
      <w:r w:rsidRPr="00E86B61">
        <w:rPr>
          <w:rFonts w:ascii="Arial" w:hAnsi="Arial" w:cs="Arial"/>
          <w:sz w:val="22"/>
          <w:szCs w:val="22"/>
        </w:rPr>
        <w:t xml:space="preserve">Плаћање се врши динарски на пословни рачун </w:t>
      </w:r>
      <w:r w:rsidR="009944DD">
        <w:rPr>
          <w:rFonts w:ascii="Arial" w:hAnsi="Arial" w:cs="Arial"/>
          <w:sz w:val="22"/>
          <w:szCs w:val="22"/>
        </w:rPr>
        <w:t>Пружаоца услуге</w:t>
      </w:r>
      <w:r w:rsidRPr="00E86B61">
        <w:rPr>
          <w:rFonts w:ascii="Arial" w:hAnsi="Arial" w:cs="Arial"/>
          <w:sz w:val="22"/>
          <w:szCs w:val="22"/>
        </w:rPr>
        <w:t xml:space="preserve"> бр. ______________________ код ________________________ из ______________.</w:t>
      </w:r>
    </w:p>
    <w:p w14:paraId="7BC2F459" w14:textId="77777777" w:rsidR="003A65E6" w:rsidRPr="00E86B61" w:rsidRDefault="003A65E6" w:rsidP="00862B18">
      <w:pPr>
        <w:jc w:val="both"/>
        <w:rPr>
          <w:rFonts w:ascii="Arial" w:hAnsi="Arial" w:cs="Arial"/>
          <w:sz w:val="22"/>
          <w:szCs w:val="22"/>
        </w:rPr>
      </w:pPr>
    </w:p>
    <w:p w14:paraId="0124FE49" w14:textId="77777777" w:rsidR="003A65E6" w:rsidRPr="00E86B61" w:rsidRDefault="003A65E6" w:rsidP="00AF13EE">
      <w:pPr>
        <w:jc w:val="both"/>
        <w:rPr>
          <w:rFonts w:ascii="Arial" w:hAnsi="Arial" w:cs="Arial"/>
          <w:sz w:val="22"/>
          <w:szCs w:val="22"/>
        </w:rPr>
      </w:pPr>
      <w:r w:rsidRPr="00E86B61">
        <w:rPr>
          <w:rFonts w:ascii="Arial" w:hAnsi="Arial" w:cs="Arial"/>
          <w:b/>
          <w:bCs/>
          <w:sz w:val="22"/>
          <w:szCs w:val="22"/>
        </w:rPr>
        <w:t>РОК, МЕСТО И НАЧИН ИСПОРУКЕ</w:t>
      </w:r>
    </w:p>
    <w:p w14:paraId="033BE50E" w14:textId="77777777" w:rsidR="003A65E6" w:rsidRPr="00E86B61" w:rsidRDefault="003A65E6" w:rsidP="00B20E54">
      <w:pPr>
        <w:jc w:val="center"/>
        <w:rPr>
          <w:rFonts w:ascii="Arial" w:hAnsi="Arial" w:cs="Arial"/>
          <w:sz w:val="22"/>
          <w:szCs w:val="22"/>
        </w:rPr>
      </w:pPr>
      <w:r w:rsidRPr="00E86B61">
        <w:rPr>
          <w:rFonts w:ascii="Arial" w:hAnsi="Arial" w:cs="Arial"/>
          <w:sz w:val="22"/>
          <w:szCs w:val="22"/>
        </w:rPr>
        <w:t>Члан 4.</w:t>
      </w:r>
    </w:p>
    <w:p w14:paraId="2BCEF5D9" w14:textId="77777777" w:rsidR="003A65E6" w:rsidRPr="00E86B61" w:rsidRDefault="009944DD" w:rsidP="00AF13EE">
      <w:pPr>
        <w:jc w:val="both"/>
        <w:rPr>
          <w:rFonts w:ascii="Arial" w:hAnsi="Arial" w:cs="Arial"/>
          <w:sz w:val="22"/>
          <w:szCs w:val="22"/>
        </w:rPr>
      </w:pPr>
      <w:r>
        <w:rPr>
          <w:rFonts w:ascii="Arial" w:hAnsi="Arial" w:cs="Arial"/>
          <w:sz w:val="22"/>
          <w:szCs w:val="22"/>
        </w:rPr>
        <w:t>Пружалац услуге</w:t>
      </w:r>
      <w:r w:rsidR="003A65E6" w:rsidRPr="00E86B61">
        <w:rPr>
          <w:rFonts w:ascii="Arial" w:hAnsi="Arial" w:cs="Arial"/>
          <w:sz w:val="22"/>
          <w:szCs w:val="22"/>
        </w:rPr>
        <w:t xml:space="preserve"> ће </w:t>
      </w:r>
      <w:r w:rsidR="00E764BE" w:rsidRPr="00E86B61">
        <w:rPr>
          <w:rFonts w:ascii="Arial" w:hAnsi="Arial" w:cs="Arial"/>
          <w:sz w:val="22"/>
          <w:szCs w:val="22"/>
        </w:rPr>
        <w:t>испоруку</w:t>
      </w:r>
      <w:r w:rsidR="001A6FC9">
        <w:rPr>
          <w:rFonts w:ascii="Arial" w:hAnsi="Arial" w:cs="Arial"/>
          <w:sz w:val="22"/>
          <w:szCs w:val="22"/>
          <w:lang w:val="sr-Cyrl-RS"/>
        </w:rPr>
        <w:t xml:space="preserve"> добара</w:t>
      </w:r>
      <w:r w:rsidR="00E764BE" w:rsidRPr="00E86B61">
        <w:rPr>
          <w:rFonts w:ascii="Arial" w:hAnsi="Arial" w:cs="Arial"/>
          <w:sz w:val="22"/>
          <w:szCs w:val="22"/>
        </w:rPr>
        <w:t xml:space="preserve"> </w:t>
      </w:r>
      <w:r w:rsidR="008A7912" w:rsidRPr="00E86B61">
        <w:rPr>
          <w:rFonts w:ascii="Arial" w:hAnsi="Arial" w:cs="Arial"/>
          <w:sz w:val="22"/>
          <w:szCs w:val="22"/>
        </w:rPr>
        <w:t xml:space="preserve">и инсталацију </w:t>
      </w:r>
      <w:r w:rsidR="00811A67" w:rsidRPr="00E86B61">
        <w:rPr>
          <w:rFonts w:ascii="Arial" w:hAnsi="Arial" w:cs="Arial"/>
          <w:sz w:val="22"/>
          <w:szCs w:val="22"/>
        </w:rPr>
        <w:t>система</w:t>
      </w:r>
      <w:r w:rsidR="00012F64" w:rsidRPr="00E86B61">
        <w:rPr>
          <w:rFonts w:ascii="Arial" w:hAnsi="Arial" w:cs="Arial"/>
          <w:sz w:val="22"/>
          <w:szCs w:val="22"/>
        </w:rPr>
        <w:t xml:space="preserve"> </w:t>
      </w:r>
      <w:r w:rsidR="003A65E6" w:rsidRPr="00E86B61">
        <w:rPr>
          <w:rFonts w:ascii="Arial" w:hAnsi="Arial" w:cs="Arial"/>
          <w:sz w:val="22"/>
          <w:szCs w:val="22"/>
        </w:rPr>
        <w:t xml:space="preserve">из члана 1. овог </w:t>
      </w:r>
      <w:r w:rsidR="00E764BE" w:rsidRPr="00E86B61">
        <w:rPr>
          <w:rFonts w:ascii="Arial" w:hAnsi="Arial" w:cs="Arial"/>
          <w:sz w:val="22"/>
          <w:szCs w:val="22"/>
        </w:rPr>
        <w:t>у</w:t>
      </w:r>
      <w:r w:rsidR="003A65E6" w:rsidRPr="00E86B61">
        <w:rPr>
          <w:rFonts w:ascii="Arial" w:hAnsi="Arial" w:cs="Arial"/>
          <w:sz w:val="22"/>
          <w:szCs w:val="22"/>
        </w:rPr>
        <w:t xml:space="preserve">говора </w:t>
      </w:r>
      <w:r w:rsidR="00E764BE" w:rsidRPr="00E86B61">
        <w:rPr>
          <w:rFonts w:ascii="Arial" w:hAnsi="Arial" w:cs="Arial"/>
          <w:sz w:val="22"/>
          <w:szCs w:val="22"/>
        </w:rPr>
        <w:t xml:space="preserve">извршити </w:t>
      </w:r>
      <w:r w:rsidR="003A65E6" w:rsidRPr="00E86B61">
        <w:rPr>
          <w:rFonts w:ascii="Arial" w:hAnsi="Arial" w:cs="Arial"/>
          <w:sz w:val="22"/>
          <w:szCs w:val="22"/>
        </w:rPr>
        <w:t xml:space="preserve">у року од ___ календарских дана од дана </w:t>
      </w:r>
      <w:r w:rsidR="00E764BE" w:rsidRPr="00E86B61">
        <w:rPr>
          <w:rFonts w:ascii="Arial" w:hAnsi="Arial" w:cs="Arial"/>
          <w:sz w:val="22"/>
          <w:szCs w:val="22"/>
        </w:rPr>
        <w:t xml:space="preserve">ступања </w:t>
      </w:r>
      <w:r w:rsidR="003A65E6" w:rsidRPr="00E86B61">
        <w:rPr>
          <w:rFonts w:ascii="Arial" w:hAnsi="Arial" w:cs="Arial"/>
          <w:sz w:val="22"/>
          <w:szCs w:val="22"/>
        </w:rPr>
        <w:t>овог уговора</w:t>
      </w:r>
      <w:r w:rsidR="00E764BE" w:rsidRPr="00E86B61">
        <w:rPr>
          <w:rFonts w:ascii="Arial" w:hAnsi="Arial" w:cs="Arial"/>
          <w:sz w:val="22"/>
          <w:szCs w:val="22"/>
        </w:rPr>
        <w:t xml:space="preserve"> на снагу</w:t>
      </w:r>
      <w:r w:rsidR="003A65E6" w:rsidRPr="00E86B61">
        <w:rPr>
          <w:rFonts w:ascii="Arial" w:hAnsi="Arial" w:cs="Arial"/>
          <w:sz w:val="22"/>
          <w:szCs w:val="22"/>
        </w:rPr>
        <w:t>.</w:t>
      </w:r>
    </w:p>
    <w:p w14:paraId="3DBA47CE" w14:textId="77777777" w:rsidR="003A65E6" w:rsidRPr="00E86B61" w:rsidRDefault="003A65E6" w:rsidP="00AF13EE">
      <w:pPr>
        <w:jc w:val="both"/>
        <w:rPr>
          <w:rFonts w:ascii="Arial" w:hAnsi="Arial" w:cs="Arial"/>
          <w:sz w:val="22"/>
          <w:szCs w:val="22"/>
        </w:rPr>
      </w:pPr>
    </w:p>
    <w:p w14:paraId="2E617D58" w14:textId="77777777" w:rsidR="003A65E6" w:rsidRPr="00E86B61" w:rsidRDefault="003A65E6" w:rsidP="00AF13EE">
      <w:pPr>
        <w:jc w:val="both"/>
        <w:rPr>
          <w:rFonts w:ascii="Arial" w:hAnsi="Arial" w:cs="Arial"/>
          <w:sz w:val="22"/>
          <w:szCs w:val="22"/>
        </w:rPr>
      </w:pPr>
      <w:r w:rsidRPr="00E86B61">
        <w:rPr>
          <w:rFonts w:ascii="Arial" w:hAnsi="Arial" w:cs="Arial"/>
          <w:sz w:val="22"/>
          <w:szCs w:val="22"/>
        </w:rPr>
        <w:t xml:space="preserve">Место испоруке је </w:t>
      </w:r>
      <w:r w:rsidR="00813D18" w:rsidRPr="00E86B61">
        <w:rPr>
          <w:rFonts w:ascii="Arial" w:hAnsi="Arial" w:cs="Arial"/>
          <w:sz w:val="22"/>
          <w:szCs w:val="22"/>
        </w:rPr>
        <w:t xml:space="preserve">ФЦО </w:t>
      </w:r>
      <w:r w:rsidR="009944DD">
        <w:rPr>
          <w:rFonts w:ascii="Arial" w:hAnsi="Arial" w:cs="Arial"/>
          <w:sz w:val="22"/>
          <w:szCs w:val="22"/>
        </w:rPr>
        <w:t>Корисник услуге</w:t>
      </w:r>
      <w:r w:rsidR="00813D18" w:rsidRPr="00E86B61">
        <w:rPr>
          <w:rFonts w:ascii="Arial" w:hAnsi="Arial" w:cs="Arial"/>
          <w:sz w:val="22"/>
          <w:szCs w:val="22"/>
        </w:rPr>
        <w:t xml:space="preserve"> – Крагујевац, Слободе бр. 7, и Бео</w:t>
      </w:r>
      <w:r w:rsidR="00975B35">
        <w:rPr>
          <w:rFonts w:ascii="Arial" w:hAnsi="Arial" w:cs="Arial"/>
          <w:sz w:val="22"/>
          <w:szCs w:val="22"/>
          <w:lang w:val="sr-Cyrl-RS"/>
        </w:rPr>
        <w:t>г</w:t>
      </w:r>
      <w:r w:rsidR="003B7D4D">
        <w:rPr>
          <w:rFonts w:ascii="Arial" w:hAnsi="Arial" w:cs="Arial"/>
          <w:sz w:val="22"/>
          <w:szCs w:val="22"/>
        </w:rPr>
        <w:t>рад</w:t>
      </w:r>
      <w:r w:rsidR="00813D18" w:rsidRPr="00E86B61">
        <w:rPr>
          <w:rFonts w:ascii="Arial" w:hAnsi="Arial" w:cs="Arial"/>
          <w:sz w:val="22"/>
          <w:szCs w:val="22"/>
        </w:rPr>
        <w:t>, Војводе Степе бр. 412.</w:t>
      </w:r>
    </w:p>
    <w:p w14:paraId="6D12707C" w14:textId="77777777" w:rsidR="003A65E6" w:rsidRPr="00E86B61" w:rsidRDefault="003A65E6" w:rsidP="00AF13EE">
      <w:pPr>
        <w:jc w:val="both"/>
        <w:rPr>
          <w:rFonts w:ascii="Arial" w:hAnsi="Arial" w:cs="Arial"/>
          <w:sz w:val="22"/>
          <w:szCs w:val="22"/>
        </w:rPr>
      </w:pPr>
    </w:p>
    <w:p w14:paraId="777224E1" w14:textId="77777777" w:rsidR="001E217B" w:rsidRPr="00E86B61" w:rsidRDefault="00D46F5F" w:rsidP="00AF13EE">
      <w:pPr>
        <w:jc w:val="both"/>
        <w:rPr>
          <w:rFonts w:ascii="Arial" w:hAnsi="Arial" w:cs="Arial"/>
          <w:b/>
          <w:sz w:val="22"/>
          <w:szCs w:val="22"/>
        </w:rPr>
      </w:pPr>
      <w:r w:rsidRPr="00E86B61">
        <w:rPr>
          <w:rFonts w:ascii="Arial" w:hAnsi="Arial" w:cs="Arial"/>
          <w:b/>
          <w:sz w:val="22"/>
          <w:szCs w:val="22"/>
        </w:rPr>
        <w:t>УГОВОРНА КАЗНА</w:t>
      </w:r>
    </w:p>
    <w:p w14:paraId="70FDB1DD" w14:textId="77777777" w:rsidR="00471E93" w:rsidRPr="00E86B61" w:rsidRDefault="003A65E6" w:rsidP="00E1496C">
      <w:pPr>
        <w:suppressAutoHyphens w:val="0"/>
        <w:autoSpaceDE w:val="0"/>
        <w:autoSpaceDN w:val="0"/>
        <w:adjustRightInd w:val="0"/>
        <w:jc w:val="center"/>
        <w:rPr>
          <w:rFonts w:ascii="Arial" w:hAnsi="Arial" w:cs="Arial"/>
          <w:b/>
          <w:bCs/>
          <w:color w:val="CCC0D9" w:themeColor="accent4" w:themeTint="66"/>
          <w:sz w:val="22"/>
          <w:szCs w:val="22"/>
          <w:lang w:val="sr-Latn-CS" w:eastAsia="sr-Cyrl-CS"/>
        </w:rPr>
      </w:pPr>
      <w:r w:rsidRPr="00E86B61">
        <w:rPr>
          <w:rFonts w:ascii="Arial" w:hAnsi="Arial" w:cs="Arial"/>
          <w:sz w:val="22"/>
          <w:szCs w:val="22"/>
        </w:rPr>
        <w:t>Члан 5.</w:t>
      </w:r>
    </w:p>
    <w:p w14:paraId="4F9D5B4D" w14:textId="77777777" w:rsidR="00ED178E" w:rsidRPr="00E86B61" w:rsidRDefault="00ED178E" w:rsidP="00ED178E">
      <w:pPr>
        <w:suppressAutoHyphens w:val="0"/>
        <w:autoSpaceDE w:val="0"/>
        <w:autoSpaceDN w:val="0"/>
        <w:adjustRightInd w:val="0"/>
        <w:jc w:val="both"/>
        <w:rPr>
          <w:rFonts w:ascii="Arial" w:hAnsi="Arial" w:cs="Arial"/>
          <w:sz w:val="22"/>
          <w:szCs w:val="22"/>
          <w:lang w:val="sr-Latn-CS" w:eastAsia="sr-Cyrl-CS"/>
        </w:rPr>
      </w:pPr>
      <w:r w:rsidRPr="00E86B61">
        <w:rPr>
          <w:rFonts w:ascii="Arial" w:hAnsi="Arial" w:cs="Arial"/>
          <w:sz w:val="22"/>
          <w:szCs w:val="22"/>
          <w:lang w:val="sr-Latn-CS" w:eastAsia="sr-Cyrl-CS"/>
        </w:rPr>
        <w:t xml:space="preserve">Уколико једна од Уговорних страна у било којем тренутку са разлогом сматра да ће каснити у извршењу својих обавеза по овом </w:t>
      </w:r>
      <w:r w:rsidRPr="00E86B61">
        <w:rPr>
          <w:rFonts w:ascii="Arial" w:hAnsi="Arial" w:cs="Arial"/>
          <w:sz w:val="22"/>
          <w:szCs w:val="22"/>
          <w:lang w:eastAsia="sr-Cyrl-CS"/>
        </w:rPr>
        <w:t>У</w:t>
      </w:r>
      <w:r w:rsidRPr="00E86B61">
        <w:rPr>
          <w:rFonts w:ascii="Arial" w:hAnsi="Arial" w:cs="Arial"/>
          <w:sz w:val="22"/>
          <w:szCs w:val="22"/>
          <w:lang w:val="sr-Latn-CS" w:eastAsia="sr-Cyrl-CS"/>
        </w:rPr>
        <w:t>говору, та Уговорна страна ће одмах о томе обавестити другу Уговорну страну, а затим у писаној форми дефинисати процењени период кашњења.</w:t>
      </w:r>
    </w:p>
    <w:p w14:paraId="62C48817" w14:textId="77777777" w:rsidR="00ED178E" w:rsidRPr="00E86B61" w:rsidRDefault="00ED178E" w:rsidP="001E217B">
      <w:pPr>
        <w:tabs>
          <w:tab w:val="left" w:pos="680"/>
        </w:tabs>
        <w:suppressAutoHyphens w:val="0"/>
        <w:jc w:val="both"/>
        <w:rPr>
          <w:rFonts w:ascii="Arial" w:hAnsi="Arial" w:cs="Arial"/>
          <w:sz w:val="22"/>
          <w:szCs w:val="22"/>
        </w:rPr>
      </w:pPr>
    </w:p>
    <w:p w14:paraId="28A5C282" w14:textId="77777777" w:rsidR="00AE54AB" w:rsidRPr="00E86B61" w:rsidRDefault="00AE54AB" w:rsidP="00AE54AB">
      <w:pPr>
        <w:jc w:val="both"/>
        <w:rPr>
          <w:rFonts w:ascii="Arial" w:hAnsi="Arial" w:cs="Arial"/>
          <w:sz w:val="22"/>
          <w:szCs w:val="22"/>
        </w:rPr>
      </w:pPr>
      <w:r w:rsidRPr="00E86B61">
        <w:rPr>
          <w:rFonts w:ascii="Arial" w:hAnsi="Arial" w:cs="Arial"/>
          <w:sz w:val="22"/>
          <w:szCs w:val="22"/>
        </w:rPr>
        <w:t xml:space="preserve">Уколико </w:t>
      </w:r>
      <w:r w:rsidR="009944DD">
        <w:rPr>
          <w:rFonts w:ascii="Arial" w:hAnsi="Arial" w:cs="Arial"/>
          <w:sz w:val="22"/>
          <w:szCs w:val="22"/>
        </w:rPr>
        <w:t>Пружалац услуге</w:t>
      </w:r>
      <w:r w:rsidRPr="00E86B61">
        <w:rPr>
          <w:rFonts w:ascii="Arial" w:hAnsi="Arial" w:cs="Arial"/>
          <w:sz w:val="22"/>
          <w:szCs w:val="22"/>
        </w:rPr>
        <w:t xml:space="preserve"> не испоручи </w:t>
      </w:r>
      <w:r w:rsidR="008A7912" w:rsidRPr="00E86B61">
        <w:rPr>
          <w:rFonts w:ascii="Arial" w:hAnsi="Arial" w:cs="Arial"/>
          <w:sz w:val="22"/>
          <w:szCs w:val="22"/>
        </w:rPr>
        <w:t xml:space="preserve">и не инсталира </w:t>
      </w:r>
      <w:r w:rsidR="00920081" w:rsidRPr="00E86B61">
        <w:rPr>
          <w:rFonts w:ascii="Arial" w:hAnsi="Arial" w:cs="Arial"/>
          <w:sz w:val="22"/>
          <w:szCs w:val="22"/>
        </w:rPr>
        <w:t xml:space="preserve">систем </w:t>
      </w:r>
      <w:r w:rsidR="00012F64" w:rsidRPr="00E86B61">
        <w:rPr>
          <w:rFonts w:ascii="Arial" w:hAnsi="Arial" w:cs="Arial"/>
          <w:sz w:val="22"/>
          <w:szCs w:val="22"/>
        </w:rPr>
        <w:t xml:space="preserve"> </w:t>
      </w:r>
      <w:r w:rsidRPr="00E86B61">
        <w:rPr>
          <w:rFonts w:ascii="Arial" w:hAnsi="Arial" w:cs="Arial"/>
          <w:sz w:val="22"/>
          <w:szCs w:val="22"/>
        </w:rPr>
        <w:t>у року из чл</w:t>
      </w:r>
      <w:r w:rsidR="00C530EB" w:rsidRPr="00E86B61">
        <w:rPr>
          <w:rFonts w:ascii="Arial" w:hAnsi="Arial" w:cs="Arial"/>
          <w:sz w:val="22"/>
          <w:szCs w:val="22"/>
        </w:rPr>
        <w:t>ана</w:t>
      </w:r>
      <w:r w:rsidRPr="00E86B61">
        <w:rPr>
          <w:rFonts w:ascii="Arial" w:hAnsi="Arial" w:cs="Arial"/>
          <w:sz w:val="22"/>
          <w:szCs w:val="22"/>
        </w:rPr>
        <w:t xml:space="preserve"> 4. став 1. овог уговора, уговорне стране</w:t>
      </w:r>
      <w:r w:rsidR="001E217B" w:rsidRPr="00E86B61">
        <w:rPr>
          <w:rFonts w:ascii="Arial" w:hAnsi="Arial" w:cs="Arial"/>
          <w:sz w:val="22"/>
          <w:szCs w:val="22"/>
        </w:rPr>
        <w:t xml:space="preserve"> су сагласне</w:t>
      </w:r>
      <w:r w:rsidRPr="00E86B61">
        <w:rPr>
          <w:rFonts w:ascii="Arial" w:hAnsi="Arial" w:cs="Arial"/>
          <w:sz w:val="22"/>
          <w:szCs w:val="22"/>
        </w:rPr>
        <w:t xml:space="preserve"> </w:t>
      </w:r>
      <w:r w:rsidR="00D01893" w:rsidRPr="00E86B61">
        <w:rPr>
          <w:rFonts w:ascii="Arial" w:hAnsi="Arial" w:cs="Arial"/>
          <w:sz w:val="22"/>
          <w:szCs w:val="22"/>
        </w:rPr>
        <w:t xml:space="preserve">да је </w:t>
      </w:r>
      <w:r w:rsidR="009944DD">
        <w:rPr>
          <w:rFonts w:ascii="Arial" w:hAnsi="Arial" w:cs="Arial"/>
          <w:sz w:val="22"/>
          <w:szCs w:val="22"/>
        </w:rPr>
        <w:t>Пружалац услуге</w:t>
      </w:r>
      <w:r w:rsidRPr="00E86B61">
        <w:rPr>
          <w:rFonts w:ascii="Arial" w:hAnsi="Arial" w:cs="Arial"/>
          <w:sz w:val="22"/>
          <w:szCs w:val="22"/>
        </w:rPr>
        <w:t xml:space="preserve"> обавезан да </w:t>
      </w:r>
      <w:r w:rsidR="00975B35">
        <w:rPr>
          <w:rFonts w:ascii="Arial" w:hAnsi="Arial" w:cs="Arial"/>
          <w:sz w:val="22"/>
          <w:szCs w:val="22"/>
        </w:rPr>
        <w:t>Кориснику услуге</w:t>
      </w:r>
      <w:r w:rsidRPr="00E86B61">
        <w:rPr>
          <w:rFonts w:ascii="Arial" w:hAnsi="Arial" w:cs="Arial"/>
          <w:sz w:val="22"/>
          <w:szCs w:val="22"/>
        </w:rPr>
        <w:t xml:space="preserve"> плати уговорну казну у износу од 0,5%</w:t>
      </w:r>
      <w:r w:rsidRPr="00E86B61">
        <w:rPr>
          <w:rFonts w:ascii="Arial" w:hAnsi="Arial" w:cs="Arial"/>
          <w:sz w:val="22"/>
          <w:szCs w:val="22"/>
          <w:vertAlign w:val="subscript"/>
        </w:rPr>
        <w:t>0</w:t>
      </w:r>
      <w:r w:rsidR="00D32C5F" w:rsidRPr="00E86B61">
        <w:rPr>
          <w:rFonts w:ascii="Arial" w:hAnsi="Arial" w:cs="Arial"/>
          <w:sz w:val="22"/>
          <w:szCs w:val="22"/>
        </w:rPr>
        <w:t xml:space="preserve"> (пет промила) од </w:t>
      </w:r>
      <w:r w:rsidRPr="00E86B61">
        <w:rPr>
          <w:rFonts w:ascii="Arial" w:hAnsi="Arial" w:cs="Arial"/>
          <w:sz w:val="22"/>
          <w:szCs w:val="22"/>
        </w:rPr>
        <w:t xml:space="preserve">уговорене </w:t>
      </w:r>
      <w:r w:rsidR="00D32C5F" w:rsidRPr="00E86B61">
        <w:rPr>
          <w:rFonts w:ascii="Arial" w:hAnsi="Arial" w:cs="Arial"/>
          <w:sz w:val="22"/>
          <w:szCs w:val="22"/>
        </w:rPr>
        <w:t>вредности</w:t>
      </w:r>
      <w:r w:rsidRPr="00E86B61">
        <w:rPr>
          <w:rFonts w:ascii="Arial" w:hAnsi="Arial" w:cs="Arial"/>
          <w:sz w:val="22"/>
          <w:szCs w:val="22"/>
        </w:rPr>
        <w:t xml:space="preserve"> из члана 2. став 1</w:t>
      </w:r>
      <w:r w:rsidR="00D01893" w:rsidRPr="00E86B61">
        <w:rPr>
          <w:rFonts w:ascii="Arial" w:hAnsi="Arial" w:cs="Arial"/>
          <w:sz w:val="22"/>
          <w:szCs w:val="22"/>
        </w:rPr>
        <w:t>.</w:t>
      </w:r>
      <w:r w:rsidRPr="00E86B61">
        <w:rPr>
          <w:rFonts w:ascii="Arial" w:hAnsi="Arial" w:cs="Arial"/>
          <w:sz w:val="22"/>
          <w:szCs w:val="22"/>
        </w:rPr>
        <w:t xml:space="preserve"> овог уговора за сваки дан закашњења, с тим што висина утврђене казне не може бити већа од 5% (пет посто) уговорене </w:t>
      </w:r>
      <w:r w:rsidR="00D32C5F" w:rsidRPr="00E86B61">
        <w:rPr>
          <w:rFonts w:ascii="Arial" w:hAnsi="Arial" w:cs="Arial"/>
          <w:sz w:val="22"/>
          <w:szCs w:val="22"/>
        </w:rPr>
        <w:t xml:space="preserve">вредности </w:t>
      </w:r>
      <w:r w:rsidRPr="00E86B61">
        <w:rPr>
          <w:rFonts w:ascii="Arial" w:hAnsi="Arial" w:cs="Arial"/>
          <w:sz w:val="22"/>
          <w:szCs w:val="22"/>
        </w:rPr>
        <w:t>из члана 2. став 1. овог уговора</w:t>
      </w:r>
      <w:r w:rsidR="008C6B97" w:rsidRPr="00E86B61">
        <w:rPr>
          <w:rFonts w:ascii="Arial" w:hAnsi="Arial" w:cs="Arial"/>
          <w:sz w:val="22"/>
          <w:szCs w:val="22"/>
        </w:rPr>
        <w:t xml:space="preserve"> без ПДВ-а</w:t>
      </w:r>
      <w:r w:rsidRPr="00E86B61">
        <w:rPr>
          <w:rFonts w:ascii="Arial" w:hAnsi="Arial" w:cs="Arial"/>
          <w:sz w:val="22"/>
          <w:szCs w:val="22"/>
        </w:rPr>
        <w:t xml:space="preserve">. </w:t>
      </w:r>
    </w:p>
    <w:p w14:paraId="7A23BB22" w14:textId="77777777" w:rsidR="00AE54AB" w:rsidRPr="00E86B61" w:rsidRDefault="00AE54AB" w:rsidP="00AE54AB">
      <w:pPr>
        <w:jc w:val="both"/>
        <w:rPr>
          <w:rFonts w:ascii="Arial" w:hAnsi="Arial" w:cs="Arial"/>
          <w:sz w:val="22"/>
          <w:szCs w:val="22"/>
        </w:rPr>
      </w:pPr>
    </w:p>
    <w:p w14:paraId="47CEF340" w14:textId="77777777" w:rsidR="00AE54AB" w:rsidRPr="00E86B61" w:rsidRDefault="00AE54AB" w:rsidP="00AE54AB">
      <w:pPr>
        <w:suppressAutoHyphens w:val="0"/>
        <w:jc w:val="both"/>
        <w:rPr>
          <w:rFonts w:ascii="Arial" w:eastAsia="Calibri" w:hAnsi="Arial" w:cs="Arial"/>
          <w:sz w:val="22"/>
          <w:szCs w:val="22"/>
          <w:lang w:eastAsia="en-US"/>
        </w:rPr>
      </w:pPr>
      <w:r w:rsidRPr="00E86B61">
        <w:rPr>
          <w:rFonts w:ascii="Arial" w:eastAsia="Calibri" w:hAnsi="Arial" w:cs="Arial"/>
          <w:sz w:val="22"/>
          <w:szCs w:val="22"/>
          <w:lang w:eastAsia="en-US"/>
        </w:rPr>
        <w:lastRenderedPageBreak/>
        <w:t xml:space="preserve">Плаћање накнаде за кашњење - пенала у складу са претходним ставом доспева у року од 10 (десет) дана од дана достављања </w:t>
      </w:r>
      <w:r w:rsidR="00AD0AC2">
        <w:rPr>
          <w:rFonts w:ascii="Arial" w:eastAsia="Calibri" w:hAnsi="Arial" w:cs="Arial"/>
          <w:sz w:val="22"/>
          <w:szCs w:val="22"/>
          <w:lang w:val="sr-Cyrl-RS" w:eastAsia="en-US"/>
        </w:rPr>
        <w:t>Пружаоцу услуге</w:t>
      </w:r>
      <w:r w:rsidR="00AD0AC2" w:rsidRPr="00E86B61">
        <w:rPr>
          <w:rFonts w:ascii="Arial" w:eastAsia="Calibri" w:hAnsi="Arial" w:cs="Arial"/>
          <w:sz w:val="22"/>
          <w:szCs w:val="22"/>
          <w:lang w:eastAsia="en-US"/>
        </w:rPr>
        <w:t xml:space="preserve"> </w:t>
      </w:r>
      <w:r w:rsidRPr="00E86B61">
        <w:rPr>
          <w:rFonts w:ascii="Arial" w:eastAsia="Calibri" w:hAnsi="Arial" w:cs="Arial"/>
          <w:sz w:val="22"/>
          <w:szCs w:val="22"/>
          <w:lang w:eastAsia="en-US"/>
        </w:rPr>
        <w:t xml:space="preserve">фактуре испостављене по том основу. </w:t>
      </w:r>
    </w:p>
    <w:p w14:paraId="6956A74E" w14:textId="77777777" w:rsidR="008A7912" w:rsidRPr="00E86B61" w:rsidRDefault="008A7912" w:rsidP="00AE54AB">
      <w:pPr>
        <w:suppressAutoHyphens w:val="0"/>
        <w:jc w:val="both"/>
        <w:rPr>
          <w:rFonts w:ascii="Arial" w:eastAsia="Calibri" w:hAnsi="Arial" w:cs="Arial"/>
          <w:sz w:val="22"/>
          <w:szCs w:val="22"/>
          <w:lang w:eastAsia="en-US"/>
        </w:rPr>
      </w:pPr>
    </w:p>
    <w:p w14:paraId="3C5D38FF" w14:textId="77777777" w:rsidR="003A65E6" w:rsidRPr="00E86B61" w:rsidRDefault="003A65E6" w:rsidP="00B20E54">
      <w:pPr>
        <w:jc w:val="center"/>
        <w:rPr>
          <w:rFonts w:ascii="Arial" w:hAnsi="Arial" w:cs="Arial"/>
          <w:sz w:val="22"/>
          <w:szCs w:val="22"/>
        </w:rPr>
      </w:pPr>
      <w:r w:rsidRPr="00E86B61">
        <w:rPr>
          <w:rFonts w:ascii="Arial" w:hAnsi="Arial" w:cs="Arial"/>
          <w:sz w:val="22"/>
          <w:szCs w:val="22"/>
        </w:rPr>
        <w:t>Члан 6.</w:t>
      </w:r>
    </w:p>
    <w:p w14:paraId="5F606A6C" w14:textId="77777777" w:rsidR="003A65E6" w:rsidRPr="00E86B61" w:rsidRDefault="009944DD" w:rsidP="00AF13EE">
      <w:pPr>
        <w:jc w:val="both"/>
        <w:rPr>
          <w:rFonts w:ascii="Arial" w:hAnsi="Arial" w:cs="Arial"/>
          <w:sz w:val="22"/>
          <w:szCs w:val="22"/>
        </w:rPr>
      </w:pPr>
      <w:r>
        <w:rPr>
          <w:rFonts w:ascii="Arial" w:hAnsi="Arial" w:cs="Arial"/>
          <w:sz w:val="22"/>
          <w:szCs w:val="22"/>
        </w:rPr>
        <w:t>Пружалац услуге</w:t>
      </w:r>
      <w:r w:rsidR="003A65E6" w:rsidRPr="00E86B61">
        <w:rPr>
          <w:rFonts w:ascii="Arial" w:hAnsi="Arial" w:cs="Arial"/>
          <w:sz w:val="22"/>
          <w:szCs w:val="22"/>
        </w:rPr>
        <w:t xml:space="preserve"> се обавезује да </w:t>
      </w:r>
      <w:r w:rsidR="001A6FC9">
        <w:rPr>
          <w:rFonts w:ascii="Arial" w:hAnsi="Arial" w:cs="Arial"/>
          <w:sz w:val="22"/>
          <w:szCs w:val="22"/>
          <w:lang w:val="sr-Cyrl-RS"/>
        </w:rPr>
        <w:t>добра-</w:t>
      </w:r>
      <w:r w:rsidR="00773C0A" w:rsidRPr="00E86B61">
        <w:rPr>
          <w:rFonts w:ascii="Arial" w:hAnsi="Arial" w:cs="Arial"/>
          <w:sz w:val="22"/>
          <w:szCs w:val="22"/>
        </w:rPr>
        <w:t xml:space="preserve">опрему која је део </w:t>
      </w:r>
      <w:r w:rsidR="00920081" w:rsidRPr="00E86B61">
        <w:rPr>
          <w:rFonts w:ascii="Arial" w:hAnsi="Arial" w:cs="Arial"/>
          <w:sz w:val="22"/>
          <w:szCs w:val="22"/>
        </w:rPr>
        <w:t>систем</w:t>
      </w:r>
      <w:r w:rsidR="00773C0A" w:rsidRPr="00E86B61">
        <w:rPr>
          <w:rFonts w:ascii="Arial" w:hAnsi="Arial" w:cs="Arial"/>
          <w:sz w:val="22"/>
          <w:szCs w:val="22"/>
        </w:rPr>
        <w:t>а</w:t>
      </w:r>
      <w:r w:rsidR="00012F64" w:rsidRPr="00E86B61">
        <w:rPr>
          <w:rFonts w:ascii="Arial" w:hAnsi="Arial" w:cs="Arial"/>
          <w:sz w:val="22"/>
          <w:szCs w:val="22"/>
        </w:rPr>
        <w:t xml:space="preserve"> </w:t>
      </w:r>
      <w:r w:rsidR="00AE54AB" w:rsidRPr="00E86B61">
        <w:rPr>
          <w:rFonts w:ascii="Arial" w:hAnsi="Arial" w:cs="Arial"/>
          <w:sz w:val="22"/>
          <w:szCs w:val="22"/>
        </w:rPr>
        <w:t xml:space="preserve">испоручи </w:t>
      </w:r>
      <w:r w:rsidR="00920081" w:rsidRPr="00E86B61">
        <w:rPr>
          <w:rFonts w:ascii="Arial" w:hAnsi="Arial" w:cs="Arial"/>
          <w:sz w:val="22"/>
          <w:szCs w:val="22"/>
        </w:rPr>
        <w:t xml:space="preserve">у </w:t>
      </w:r>
      <w:r w:rsidR="00AE54AB" w:rsidRPr="00E86B61">
        <w:rPr>
          <w:rFonts w:ascii="Arial" w:hAnsi="Arial" w:cs="Arial"/>
          <w:sz w:val="22"/>
          <w:szCs w:val="22"/>
        </w:rPr>
        <w:t>декларисан</w:t>
      </w:r>
      <w:r w:rsidR="00920081" w:rsidRPr="00E86B61">
        <w:rPr>
          <w:rFonts w:ascii="Arial" w:hAnsi="Arial" w:cs="Arial"/>
          <w:sz w:val="22"/>
          <w:szCs w:val="22"/>
        </w:rPr>
        <w:t xml:space="preserve">ом и </w:t>
      </w:r>
      <w:r w:rsidR="003A65E6" w:rsidRPr="00E86B61">
        <w:rPr>
          <w:rFonts w:ascii="Arial" w:hAnsi="Arial" w:cs="Arial"/>
          <w:sz w:val="22"/>
          <w:szCs w:val="22"/>
        </w:rPr>
        <w:t>оригиналном паковању како је то прописано од стране произвођача</w:t>
      </w:r>
      <w:r w:rsidR="00920081" w:rsidRPr="00E86B61">
        <w:rPr>
          <w:rFonts w:ascii="Arial" w:hAnsi="Arial" w:cs="Arial"/>
          <w:sz w:val="22"/>
          <w:szCs w:val="22"/>
        </w:rPr>
        <w:t xml:space="preserve"> истог.</w:t>
      </w:r>
    </w:p>
    <w:p w14:paraId="10DF9EA2" w14:textId="77777777" w:rsidR="003A65E6" w:rsidRPr="00E86B61" w:rsidRDefault="003A65E6" w:rsidP="00AF13EE">
      <w:pPr>
        <w:jc w:val="both"/>
        <w:rPr>
          <w:rFonts w:ascii="Arial" w:hAnsi="Arial" w:cs="Arial"/>
          <w:sz w:val="22"/>
          <w:szCs w:val="22"/>
        </w:rPr>
      </w:pPr>
    </w:p>
    <w:p w14:paraId="6DD567D1" w14:textId="77777777" w:rsidR="003A65E6" w:rsidRPr="00E86B61" w:rsidRDefault="003A65E6" w:rsidP="00B20E54">
      <w:pPr>
        <w:jc w:val="center"/>
        <w:rPr>
          <w:rFonts w:ascii="Arial" w:hAnsi="Arial" w:cs="Arial"/>
          <w:sz w:val="22"/>
          <w:szCs w:val="22"/>
        </w:rPr>
      </w:pPr>
      <w:r w:rsidRPr="00E86B61">
        <w:rPr>
          <w:rFonts w:ascii="Arial" w:hAnsi="Arial" w:cs="Arial"/>
          <w:sz w:val="22"/>
          <w:szCs w:val="22"/>
        </w:rPr>
        <w:t>Члан 7.</w:t>
      </w:r>
    </w:p>
    <w:p w14:paraId="2EFCBB42" w14:textId="77777777" w:rsidR="003A65E6" w:rsidRPr="00E86B61" w:rsidRDefault="009944DD" w:rsidP="00C53C2F">
      <w:pPr>
        <w:jc w:val="both"/>
        <w:rPr>
          <w:rFonts w:ascii="Arial" w:hAnsi="Arial" w:cs="Arial"/>
          <w:sz w:val="22"/>
          <w:szCs w:val="22"/>
        </w:rPr>
      </w:pPr>
      <w:r>
        <w:rPr>
          <w:rFonts w:ascii="Arial" w:hAnsi="Arial" w:cs="Arial"/>
          <w:sz w:val="22"/>
          <w:szCs w:val="22"/>
        </w:rPr>
        <w:t>Пружалац услуге</w:t>
      </w:r>
      <w:r w:rsidR="003A65E6" w:rsidRPr="00E86B61">
        <w:rPr>
          <w:rFonts w:ascii="Arial" w:hAnsi="Arial" w:cs="Arial"/>
          <w:sz w:val="22"/>
          <w:szCs w:val="22"/>
        </w:rPr>
        <w:t xml:space="preserve"> је обавезан да испоручи </w:t>
      </w:r>
      <w:r w:rsidR="001A6FC9">
        <w:rPr>
          <w:rFonts w:ascii="Arial" w:hAnsi="Arial" w:cs="Arial"/>
          <w:sz w:val="22"/>
          <w:szCs w:val="22"/>
          <w:lang w:val="sr-Cyrl-RS"/>
        </w:rPr>
        <w:t xml:space="preserve">добра </w:t>
      </w:r>
      <w:r w:rsidR="008A7912" w:rsidRPr="00E86B61">
        <w:rPr>
          <w:rFonts w:ascii="Arial" w:hAnsi="Arial" w:cs="Arial"/>
          <w:sz w:val="22"/>
          <w:szCs w:val="22"/>
        </w:rPr>
        <w:t xml:space="preserve">и инсталира </w:t>
      </w:r>
      <w:r w:rsidR="00920081" w:rsidRPr="00E86B61">
        <w:rPr>
          <w:rFonts w:ascii="Arial" w:hAnsi="Arial" w:cs="Arial"/>
          <w:sz w:val="22"/>
          <w:szCs w:val="22"/>
        </w:rPr>
        <w:t>систем</w:t>
      </w:r>
      <w:r w:rsidR="00012F64" w:rsidRPr="00E86B61">
        <w:rPr>
          <w:rFonts w:ascii="Arial" w:hAnsi="Arial" w:cs="Arial"/>
          <w:sz w:val="22"/>
          <w:szCs w:val="22"/>
        </w:rPr>
        <w:t xml:space="preserve"> </w:t>
      </w:r>
      <w:r w:rsidR="003A65E6" w:rsidRPr="00E86B61">
        <w:rPr>
          <w:rFonts w:ascii="Arial" w:hAnsi="Arial" w:cs="Arial"/>
          <w:sz w:val="22"/>
          <w:szCs w:val="22"/>
        </w:rPr>
        <w:t>у свему према условима из Прилога 1, Прилога 2</w:t>
      </w:r>
      <w:r w:rsidR="00975B35">
        <w:rPr>
          <w:rFonts w:ascii="Arial" w:hAnsi="Arial" w:cs="Arial"/>
          <w:sz w:val="22"/>
          <w:szCs w:val="22"/>
          <w:lang w:val="sr-Cyrl-RS"/>
        </w:rPr>
        <w:t>.</w:t>
      </w:r>
      <w:r w:rsidR="003A65E6" w:rsidRPr="00E86B61">
        <w:rPr>
          <w:rFonts w:ascii="Arial" w:hAnsi="Arial" w:cs="Arial"/>
          <w:sz w:val="22"/>
          <w:szCs w:val="22"/>
        </w:rPr>
        <w:t xml:space="preserve"> и Прилог 3</w:t>
      </w:r>
      <w:r w:rsidR="00975B35">
        <w:rPr>
          <w:rFonts w:ascii="Arial" w:hAnsi="Arial" w:cs="Arial"/>
          <w:sz w:val="22"/>
          <w:szCs w:val="22"/>
          <w:lang w:val="sr-Cyrl-RS"/>
        </w:rPr>
        <w:t>.</w:t>
      </w:r>
      <w:r w:rsidR="003A65E6" w:rsidRPr="00E86B61">
        <w:rPr>
          <w:rFonts w:ascii="Arial" w:hAnsi="Arial" w:cs="Arial"/>
          <w:sz w:val="22"/>
          <w:szCs w:val="22"/>
        </w:rPr>
        <w:t xml:space="preserve"> овог уговора.</w:t>
      </w:r>
    </w:p>
    <w:p w14:paraId="30A8900B" w14:textId="77777777" w:rsidR="003A65E6" w:rsidRPr="00E86B61" w:rsidRDefault="003A65E6" w:rsidP="00AF13EE">
      <w:pPr>
        <w:jc w:val="both"/>
        <w:rPr>
          <w:rFonts w:ascii="Arial" w:hAnsi="Arial" w:cs="Arial"/>
          <w:sz w:val="22"/>
          <w:szCs w:val="22"/>
        </w:rPr>
      </w:pPr>
    </w:p>
    <w:p w14:paraId="4DAAD142" w14:textId="77777777" w:rsidR="003A65E6" w:rsidRPr="00E86B61" w:rsidRDefault="009944DD" w:rsidP="00AF13EE">
      <w:pPr>
        <w:jc w:val="both"/>
        <w:rPr>
          <w:rFonts w:ascii="Arial" w:hAnsi="Arial" w:cs="Arial"/>
          <w:sz w:val="22"/>
          <w:szCs w:val="22"/>
        </w:rPr>
      </w:pPr>
      <w:r>
        <w:rPr>
          <w:rFonts w:ascii="Arial" w:hAnsi="Arial" w:cs="Arial"/>
          <w:sz w:val="22"/>
          <w:szCs w:val="22"/>
        </w:rPr>
        <w:t>Корисник услуге</w:t>
      </w:r>
      <w:r w:rsidR="00230FD2" w:rsidRPr="00E86B61">
        <w:rPr>
          <w:rFonts w:ascii="Arial" w:hAnsi="Arial" w:cs="Arial"/>
          <w:sz w:val="22"/>
          <w:szCs w:val="22"/>
        </w:rPr>
        <w:t xml:space="preserve"> </w:t>
      </w:r>
      <w:r w:rsidR="00C530EB" w:rsidRPr="00E86B61">
        <w:rPr>
          <w:rFonts w:ascii="Arial" w:hAnsi="Arial" w:cs="Arial"/>
          <w:sz w:val="22"/>
          <w:szCs w:val="22"/>
        </w:rPr>
        <w:t xml:space="preserve">се обавезује да ће овластити лице </w:t>
      </w:r>
      <w:r w:rsidR="00C9512E" w:rsidRPr="00E86B61">
        <w:rPr>
          <w:rFonts w:ascii="Arial" w:hAnsi="Arial" w:cs="Arial"/>
          <w:sz w:val="22"/>
          <w:szCs w:val="22"/>
        </w:rPr>
        <w:t xml:space="preserve">из редова својих запослених </w:t>
      </w:r>
      <w:r w:rsidR="003A65E6" w:rsidRPr="00E86B61">
        <w:rPr>
          <w:rFonts w:ascii="Arial" w:hAnsi="Arial" w:cs="Arial"/>
          <w:sz w:val="22"/>
          <w:szCs w:val="22"/>
        </w:rPr>
        <w:t>да у његово име и за његов рачун, врши квантитативан и квалита</w:t>
      </w:r>
      <w:r w:rsidR="00D03E54" w:rsidRPr="00E86B61">
        <w:rPr>
          <w:rFonts w:ascii="Arial" w:hAnsi="Arial" w:cs="Arial"/>
          <w:sz w:val="22"/>
          <w:szCs w:val="22"/>
        </w:rPr>
        <w:t>тиван пријем испоручен</w:t>
      </w:r>
      <w:r w:rsidR="00920081" w:rsidRPr="00E86B61">
        <w:rPr>
          <w:rFonts w:ascii="Arial" w:hAnsi="Arial" w:cs="Arial"/>
          <w:sz w:val="22"/>
          <w:szCs w:val="22"/>
        </w:rPr>
        <w:t>ог</w:t>
      </w:r>
      <w:r w:rsidR="001A6FC9">
        <w:rPr>
          <w:rFonts w:ascii="Arial" w:hAnsi="Arial" w:cs="Arial"/>
          <w:sz w:val="22"/>
          <w:szCs w:val="22"/>
          <w:lang w:val="sr-Cyrl-RS"/>
        </w:rPr>
        <w:t xml:space="preserve"> </w:t>
      </w:r>
      <w:r w:rsidR="00C530EB" w:rsidRPr="00E86B61">
        <w:rPr>
          <w:rFonts w:ascii="Arial" w:hAnsi="Arial" w:cs="Arial"/>
          <w:sz w:val="22"/>
          <w:szCs w:val="22"/>
        </w:rPr>
        <w:t xml:space="preserve"> </w:t>
      </w:r>
      <w:r w:rsidR="00012F64" w:rsidRPr="00E86B61">
        <w:rPr>
          <w:rFonts w:ascii="Arial" w:hAnsi="Arial" w:cs="Arial"/>
          <w:sz w:val="22"/>
          <w:szCs w:val="22"/>
        </w:rPr>
        <w:t>и инс</w:t>
      </w:r>
      <w:r w:rsidR="00920081" w:rsidRPr="00E86B61">
        <w:rPr>
          <w:rFonts w:ascii="Arial" w:hAnsi="Arial" w:cs="Arial"/>
          <w:sz w:val="22"/>
          <w:szCs w:val="22"/>
        </w:rPr>
        <w:t>талираног</w:t>
      </w:r>
      <w:r w:rsidR="00012F64" w:rsidRPr="00E86B61">
        <w:rPr>
          <w:rFonts w:ascii="Arial" w:hAnsi="Arial" w:cs="Arial"/>
          <w:sz w:val="22"/>
          <w:szCs w:val="22"/>
        </w:rPr>
        <w:t xml:space="preserve"> </w:t>
      </w:r>
      <w:r w:rsidR="00920081" w:rsidRPr="00E86B61">
        <w:rPr>
          <w:rFonts w:ascii="Arial" w:hAnsi="Arial" w:cs="Arial"/>
          <w:sz w:val="22"/>
          <w:szCs w:val="22"/>
        </w:rPr>
        <w:t>система</w:t>
      </w:r>
      <w:r w:rsidR="00D03E54" w:rsidRPr="00E86B61">
        <w:rPr>
          <w:rFonts w:ascii="Arial" w:hAnsi="Arial" w:cs="Arial"/>
          <w:sz w:val="22"/>
          <w:szCs w:val="22"/>
        </w:rPr>
        <w:t>.</w:t>
      </w:r>
    </w:p>
    <w:p w14:paraId="2D2AB3F5" w14:textId="77777777" w:rsidR="003A65E6" w:rsidRPr="00E86B61" w:rsidRDefault="003A65E6" w:rsidP="00AF13EE">
      <w:pPr>
        <w:jc w:val="both"/>
        <w:rPr>
          <w:rFonts w:ascii="Arial" w:hAnsi="Arial" w:cs="Arial"/>
          <w:sz w:val="22"/>
          <w:szCs w:val="22"/>
        </w:rPr>
      </w:pPr>
    </w:p>
    <w:p w14:paraId="5A4695D2" w14:textId="77777777" w:rsidR="003A65E6" w:rsidRPr="00E86B61" w:rsidRDefault="003A65E6" w:rsidP="00C53C2F">
      <w:pPr>
        <w:pStyle w:val="BodyText"/>
        <w:rPr>
          <w:rFonts w:ascii="Arial" w:hAnsi="Arial" w:cs="Arial"/>
          <w:sz w:val="22"/>
          <w:szCs w:val="22"/>
        </w:rPr>
      </w:pPr>
      <w:r w:rsidRPr="00E86B61">
        <w:rPr>
          <w:rFonts w:ascii="Arial" w:hAnsi="Arial" w:cs="Arial"/>
          <w:sz w:val="22"/>
          <w:szCs w:val="22"/>
        </w:rPr>
        <w:t xml:space="preserve">О квантитативном и квалитативном пријему </w:t>
      </w:r>
      <w:r w:rsidR="00920081" w:rsidRPr="00E86B61">
        <w:rPr>
          <w:rFonts w:ascii="Arial" w:hAnsi="Arial" w:cs="Arial"/>
          <w:sz w:val="22"/>
          <w:szCs w:val="22"/>
        </w:rPr>
        <w:t>система</w:t>
      </w:r>
      <w:r w:rsidR="008A7912" w:rsidRPr="00E86B61">
        <w:rPr>
          <w:rFonts w:ascii="Arial" w:hAnsi="Arial" w:cs="Arial"/>
          <w:sz w:val="22"/>
          <w:szCs w:val="22"/>
        </w:rPr>
        <w:t xml:space="preserve"> </w:t>
      </w:r>
      <w:r w:rsidRPr="00E86B61">
        <w:rPr>
          <w:rFonts w:ascii="Arial" w:hAnsi="Arial" w:cs="Arial"/>
          <w:sz w:val="22"/>
          <w:szCs w:val="22"/>
        </w:rPr>
        <w:t xml:space="preserve">сачињава се Записник о квалитативном и квантитативном пријему </w:t>
      </w:r>
      <w:r w:rsidR="00920081" w:rsidRPr="00E86B61">
        <w:rPr>
          <w:rFonts w:ascii="Arial" w:hAnsi="Arial" w:cs="Arial"/>
          <w:sz w:val="22"/>
          <w:szCs w:val="22"/>
        </w:rPr>
        <w:t>система</w:t>
      </w:r>
      <w:r w:rsidR="00230FD2" w:rsidRPr="00E86B61">
        <w:rPr>
          <w:rFonts w:ascii="Arial" w:hAnsi="Arial" w:cs="Arial"/>
          <w:sz w:val="22"/>
          <w:szCs w:val="22"/>
        </w:rPr>
        <w:t xml:space="preserve"> </w:t>
      </w:r>
      <w:r w:rsidRPr="00E86B61">
        <w:rPr>
          <w:rFonts w:ascii="Arial" w:hAnsi="Arial" w:cs="Arial"/>
          <w:sz w:val="22"/>
          <w:szCs w:val="22"/>
        </w:rPr>
        <w:t xml:space="preserve">који потписују и оверавају овлашћени представници </w:t>
      </w:r>
      <w:r w:rsidR="00975B35">
        <w:rPr>
          <w:rFonts w:ascii="Arial" w:hAnsi="Arial" w:cs="Arial"/>
          <w:sz w:val="22"/>
          <w:szCs w:val="22"/>
        </w:rPr>
        <w:t>Корисника услуге</w:t>
      </w:r>
      <w:r w:rsidR="00C530EB" w:rsidRPr="00E86B61">
        <w:rPr>
          <w:rFonts w:ascii="Arial" w:hAnsi="Arial" w:cs="Arial"/>
          <w:sz w:val="22"/>
          <w:szCs w:val="22"/>
        </w:rPr>
        <w:t xml:space="preserve"> и </w:t>
      </w:r>
      <w:r w:rsidR="009944DD">
        <w:rPr>
          <w:rFonts w:ascii="Arial" w:hAnsi="Arial" w:cs="Arial"/>
          <w:sz w:val="22"/>
          <w:szCs w:val="22"/>
        </w:rPr>
        <w:t>Пружаоца услуге</w:t>
      </w:r>
      <w:r w:rsidR="00C530EB" w:rsidRPr="00E86B61">
        <w:rPr>
          <w:rFonts w:ascii="Arial" w:hAnsi="Arial" w:cs="Arial"/>
          <w:sz w:val="22"/>
          <w:szCs w:val="22"/>
        </w:rPr>
        <w:t>, а</w:t>
      </w:r>
      <w:r w:rsidRPr="00E86B61">
        <w:rPr>
          <w:rFonts w:ascii="Arial" w:hAnsi="Arial" w:cs="Arial"/>
          <w:sz w:val="22"/>
          <w:szCs w:val="22"/>
        </w:rPr>
        <w:t xml:space="preserve"> који </w:t>
      </w:r>
      <w:r w:rsidR="009944DD">
        <w:rPr>
          <w:rFonts w:ascii="Arial" w:hAnsi="Arial" w:cs="Arial"/>
          <w:sz w:val="22"/>
          <w:szCs w:val="22"/>
        </w:rPr>
        <w:t>Пружалац услуге</w:t>
      </w:r>
      <w:r w:rsidR="00C530EB" w:rsidRPr="00E86B61">
        <w:rPr>
          <w:rFonts w:ascii="Arial" w:hAnsi="Arial" w:cs="Arial"/>
          <w:sz w:val="22"/>
          <w:szCs w:val="22"/>
        </w:rPr>
        <w:t xml:space="preserve"> </w:t>
      </w:r>
      <w:r w:rsidRPr="00E86B61">
        <w:rPr>
          <w:rFonts w:ascii="Arial" w:hAnsi="Arial" w:cs="Arial"/>
          <w:sz w:val="22"/>
          <w:szCs w:val="22"/>
        </w:rPr>
        <w:t xml:space="preserve">доставља </w:t>
      </w:r>
      <w:r w:rsidR="00975B35">
        <w:rPr>
          <w:rFonts w:ascii="Arial" w:hAnsi="Arial" w:cs="Arial"/>
          <w:sz w:val="22"/>
          <w:szCs w:val="22"/>
        </w:rPr>
        <w:t>Кориснику услуге</w:t>
      </w:r>
      <w:r w:rsidRPr="00E86B61">
        <w:rPr>
          <w:rFonts w:ascii="Arial" w:hAnsi="Arial" w:cs="Arial"/>
          <w:sz w:val="22"/>
          <w:szCs w:val="22"/>
        </w:rPr>
        <w:t xml:space="preserve"> као прилог уз </w:t>
      </w:r>
      <w:r w:rsidR="004D7EFE" w:rsidRPr="00E86B61">
        <w:rPr>
          <w:rFonts w:ascii="Arial" w:hAnsi="Arial" w:cs="Arial"/>
          <w:sz w:val="22"/>
          <w:szCs w:val="22"/>
        </w:rPr>
        <w:t>фактуру</w:t>
      </w:r>
      <w:r w:rsidRPr="00E86B61">
        <w:rPr>
          <w:rFonts w:ascii="Arial" w:hAnsi="Arial" w:cs="Arial"/>
          <w:sz w:val="22"/>
          <w:szCs w:val="22"/>
        </w:rPr>
        <w:t>.</w:t>
      </w:r>
    </w:p>
    <w:p w14:paraId="60EE6EA1" w14:textId="77777777" w:rsidR="003A65E6" w:rsidRPr="00E86B61" w:rsidRDefault="003A65E6" w:rsidP="00C53C2F">
      <w:pPr>
        <w:pStyle w:val="BodyText"/>
        <w:rPr>
          <w:rFonts w:ascii="Arial" w:hAnsi="Arial" w:cs="Arial"/>
          <w:sz w:val="22"/>
          <w:szCs w:val="22"/>
        </w:rPr>
      </w:pPr>
    </w:p>
    <w:p w14:paraId="3617126C" w14:textId="77777777" w:rsidR="003A65E6" w:rsidRPr="00E86B61" w:rsidRDefault="003A65E6" w:rsidP="00AF13EE">
      <w:pPr>
        <w:jc w:val="both"/>
        <w:rPr>
          <w:rFonts w:ascii="Arial" w:hAnsi="Arial" w:cs="Arial"/>
          <w:sz w:val="22"/>
          <w:szCs w:val="22"/>
        </w:rPr>
      </w:pPr>
      <w:r w:rsidRPr="00E86B61">
        <w:rPr>
          <w:rFonts w:ascii="Arial" w:hAnsi="Arial" w:cs="Arial"/>
          <w:sz w:val="22"/>
          <w:szCs w:val="22"/>
        </w:rPr>
        <w:t xml:space="preserve">Све </w:t>
      </w:r>
      <w:r w:rsidR="00920081" w:rsidRPr="00E86B61">
        <w:rPr>
          <w:rFonts w:ascii="Arial" w:hAnsi="Arial" w:cs="Arial"/>
          <w:sz w:val="22"/>
          <w:szCs w:val="22"/>
        </w:rPr>
        <w:t>евентуалне недостатке испорученог</w:t>
      </w:r>
      <w:r w:rsidRPr="00E86B61">
        <w:rPr>
          <w:rFonts w:ascii="Arial" w:hAnsi="Arial" w:cs="Arial"/>
          <w:sz w:val="22"/>
          <w:szCs w:val="22"/>
        </w:rPr>
        <w:t xml:space="preserve"> </w:t>
      </w:r>
      <w:r w:rsidR="00920081" w:rsidRPr="00E86B61">
        <w:rPr>
          <w:rFonts w:ascii="Arial" w:hAnsi="Arial" w:cs="Arial"/>
          <w:sz w:val="22"/>
          <w:szCs w:val="22"/>
        </w:rPr>
        <w:t>и инсталираног</w:t>
      </w:r>
      <w:r w:rsidR="00012F64" w:rsidRPr="00E86B61">
        <w:rPr>
          <w:rFonts w:ascii="Arial" w:hAnsi="Arial" w:cs="Arial"/>
          <w:sz w:val="22"/>
          <w:szCs w:val="22"/>
        </w:rPr>
        <w:t xml:space="preserve"> </w:t>
      </w:r>
      <w:r w:rsidR="00920081" w:rsidRPr="00E86B61">
        <w:rPr>
          <w:rFonts w:ascii="Arial" w:hAnsi="Arial" w:cs="Arial"/>
          <w:sz w:val="22"/>
          <w:szCs w:val="22"/>
        </w:rPr>
        <w:t xml:space="preserve">система </w:t>
      </w:r>
      <w:r w:rsidR="009944DD">
        <w:rPr>
          <w:rFonts w:ascii="Arial" w:hAnsi="Arial" w:cs="Arial"/>
          <w:sz w:val="22"/>
          <w:szCs w:val="22"/>
        </w:rPr>
        <w:t>Корисник услуге</w:t>
      </w:r>
      <w:r w:rsidRPr="00E86B61">
        <w:rPr>
          <w:rFonts w:ascii="Arial" w:hAnsi="Arial" w:cs="Arial"/>
          <w:sz w:val="22"/>
          <w:szCs w:val="22"/>
        </w:rPr>
        <w:t xml:space="preserve"> је дужан да одмах </w:t>
      </w:r>
      <w:r w:rsidR="00194C27" w:rsidRPr="00E86B61">
        <w:rPr>
          <w:rFonts w:ascii="Arial" w:hAnsi="Arial" w:cs="Arial"/>
          <w:sz w:val="22"/>
          <w:szCs w:val="22"/>
        </w:rPr>
        <w:t xml:space="preserve">без одлагања </w:t>
      </w:r>
      <w:r w:rsidRPr="00E86B61">
        <w:rPr>
          <w:rFonts w:ascii="Arial" w:hAnsi="Arial" w:cs="Arial"/>
          <w:sz w:val="22"/>
          <w:szCs w:val="22"/>
        </w:rPr>
        <w:t xml:space="preserve">саопшти представнику </w:t>
      </w:r>
      <w:r w:rsidR="009944DD">
        <w:rPr>
          <w:rFonts w:ascii="Arial" w:hAnsi="Arial" w:cs="Arial"/>
          <w:sz w:val="22"/>
          <w:szCs w:val="22"/>
        </w:rPr>
        <w:t>Пружаоца услуге</w:t>
      </w:r>
      <w:r w:rsidRPr="00E86B61">
        <w:rPr>
          <w:rFonts w:ascii="Arial" w:hAnsi="Arial" w:cs="Arial"/>
          <w:sz w:val="22"/>
          <w:szCs w:val="22"/>
        </w:rPr>
        <w:t xml:space="preserve">, или најкасније у року од осам дана од дана испоруке, у писаном облику. </w:t>
      </w:r>
    </w:p>
    <w:p w14:paraId="2E2A7D58" w14:textId="77777777" w:rsidR="003A65E6" w:rsidRPr="00E86B61" w:rsidRDefault="003A65E6" w:rsidP="00AF13EE">
      <w:pPr>
        <w:jc w:val="both"/>
        <w:rPr>
          <w:rFonts w:ascii="Arial" w:hAnsi="Arial" w:cs="Arial"/>
          <w:sz w:val="22"/>
          <w:szCs w:val="22"/>
        </w:rPr>
      </w:pPr>
    </w:p>
    <w:p w14:paraId="2F177714" w14:textId="77777777" w:rsidR="008066CA" w:rsidRDefault="009944DD" w:rsidP="00C53C2F">
      <w:pPr>
        <w:pStyle w:val="BodyText"/>
        <w:rPr>
          <w:rFonts w:ascii="Arial" w:hAnsi="Arial" w:cs="Arial"/>
          <w:sz w:val="22"/>
          <w:szCs w:val="22"/>
          <w:lang w:val="sr-Cyrl-RS"/>
        </w:rPr>
      </w:pPr>
      <w:r>
        <w:rPr>
          <w:rFonts w:ascii="Arial" w:hAnsi="Arial" w:cs="Arial"/>
          <w:sz w:val="22"/>
          <w:szCs w:val="22"/>
        </w:rPr>
        <w:t>Пружалац услуге</w:t>
      </w:r>
      <w:r w:rsidR="003A65E6" w:rsidRPr="00E86B61">
        <w:rPr>
          <w:rFonts w:ascii="Arial" w:hAnsi="Arial" w:cs="Arial"/>
          <w:sz w:val="22"/>
          <w:szCs w:val="22"/>
        </w:rPr>
        <w:t xml:space="preserve"> се обавезује да одмах </w:t>
      </w:r>
      <w:r w:rsidR="00194C27" w:rsidRPr="00E86B61">
        <w:rPr>
          <w:rFonts w:ascii="Arial" w:hAnsi="Arial" w:cs="Arial"/>
          <w:sz w:val="22"/>
          <w:szCs w:val="22"/>
        </w:rPr>
        <w:t xml:space="preserve">без одлагања </w:t>
      </w:r>
      <w:r w:rsidR="003A65E6" w:rsidRPr="00E86B61">
        <w:rPr>
          <w:rFonts w:ascii="Arial" w:hAnsi="Arial" w:cs="Arial"/>
          <w:sz w:val="22"/>
          <w:szCs w:val="22"/>
        </w:rPr>
        <w:t xml:space="preserve">предузме активности како би отклонио недостатке на </w:t>
      </w:r>
      <w:r w:rsidR="00920081" w:rsidRPr="00E86B61">
        <w:rPr>
          <w:rFonts w:ascii="Arial" w:hAnsi="Arial" w:cs="Arial"/>
          <w:sz w:val="22"/>
          <w:szCs w:val="22"/>
        </w:rPr>
        <w:t>систему</w:t>
      </w:r>
      <w:r w:rsidR="00012F64" w:rsidRPr="00E86B61">
        <w:rPr>
          <w:rFonts w:ascii="Arial" w:hAnsi="Arial" w:cs="Arial"/>
          <w:sz w:val="22"/>
          <w:szCs w:val="22"/>
        </w:rPr>
        <w:t xml:space="preserve"> </w:t>
      </w:r>
      <w:r w:rsidR="003A65E6" w:rsidRPr="00E86B61">
        <w:rPr>
          <w:rFonts w:ascii="Arial" w:hAnsi="Arial" w:cs="Arial"/>
          <w:sz w:val="22"/>
          <w:szCs w:val="22"/>
        </w:rPr>
        <w:t xml:space="preserve">уочене од стране </w:t>
      </w:r>
      <w:r w:rsidR="00975B35">
        <w:rPr>
          <w:rFonts w:ascii="Arial" w:hAnsi="Arial" w:cs="Arial"/>
          <w:sz w:val="22"/>
          <w:szCs w:val="22"/>
        </w:rPr>
        <w:t>Корисника услуге</w:t>
      </w:r>
      <w:r w:rsidR="00975B35">
        <w:rPr>
          <w:rFonts w:ascii="Arial" w:hAnsi="Arial" w:cs="Arial"/>
          <w:sz w:val="22"/>
          <w:szCs w:val="22"/>
          <w:lang w:val="sr-Cyrl-RS"/>
        </w:rPr>
        <w:t>.</w:t>
      </w:r>
    </w:p>
    <w:p w14:paraId="32401980" w14:textId="77777777" w:rsidR="009F2AF3" w:rsidRPr="00975B35" w:rsidRDefault="009F2AF3" w:rsidP="00C53C2F">
      <w:pPr>
        <w:pStyle w:val="BodyText"/>
        <w:rPr>
          <w:rFonts w:ascii="Arial" w:hAnsi="Arial" w:cs="Arial"/>
          <w:sz w:val="22"/>
          <w:szCs w:val="22"/>
          <w:lang w:val="sr-Cyrl-RS"/>
        </w:rPr>
      </w:pPr>
    </w:p>
    <w:p w14:paraId="23EF0D34" w14:textId="77777777" w:rsidR="003A65E6" w:rsidRPr="00E86B61" w:rsidRDefault="003A65E6" w:rsidP="00AF13EE">
      <w:pPr>
        <w:jc w:val="both"/>
        <w:rPr>
          <w:rFonts w:ascii="Arial" w:hAnsi="Arial" w:cs="Arial"/>
          <w:b/>
          <w:bCs/>
          <w:sz w:val="22"/>
          <w:szCs w:val="22"/>
        </w:rPr>
      </w:pPr>
      <w:r w:rsidRPr="00E86B61">
        <w:rPr>
          <w:rFonts w:ascii="Arial" w:hAnsi="Arial" w:cs="Arial"/>
          <w:b/>
          <w:bCs/>
          <w:sz w:val="22"/>
          <w:szCs w:val="22"/>
        </w:rPr>
        <w:t>ГАРАНЦИЈА И ОДРЖАВАЊЕ</w:t>
      </w:r>
    </w:p>
    <w:p w14:paraId="24DA46BB" w14:textId="77777777" w:rsidR="003A65E6" w:rsidRPr="00E86B61" w:rsidRDefault="003A65E6" w:rsidP="00B20E54">
      <w:pPr>
        <w:jc w:val="center"/>
        <w:rPr>
          <w:rFonts w:ascii="Arial" w:hAnsi="Arial" w:cs="Arial"/>
          <w:sz w:val="22"/>
          <w:szCs w:val="22"/>
        </w:rPr>
      </w:pPr>
      <w:r w:rsidRPr="00E86B61">
        <w:rPr>
          <w:rFonts w:ascii="Arial" w:hAnsi="Arial" w:cs="Arial"/>
          <w:sz w:val="22"/>
          <w:szCs w:val="22"/>
        </w:rPr>
        <w:t xml:space="preserve">Члан </w:t>
      </w:r>
      <w:r w:rsidR="008A7912" w:rsidRPr="00E86B61">
        <w:rPr>
          <w:rFonts w:ascii="Arial" w:hAnsi="Arial" w:cs="Arial"/>
          <w:sz w:val="22"/>
          <w:szCs w:val="22"/>
        </w:rPr>
        <w:t>8</w:t>
      </w:r>
      <w:r w:rsidRPr="00E86B61">
        <w:rPr>
          <w:rFonts w:ascii="Arial" w:hAnsi="Arial" w:cs="Arial"/>
          <w:sz w:val="22"/>
          <w:szCs w:val="22"/>
        </w:rPr>
        <w:t>.</w:t>
      </w:r>
    </w:p>
    <w:p w14:paraId="64D8284E" w14:textId="77777777" w:rsidR="003A65E6" w:rsidRPr="00E86B61" w:rsidRDefault="003A65E6" w:rsidP="00AF13EE">
      <w:pPr>
        <w:jc w:val="both"/>
        <w:rPr>
          <w:rFonts w:ascii="Arial" w:hAnsi="Arial" w:cs="Arial"/>
          <w:sz w:val="22"/>
          <w:szCs w:val="22"/>
        </w:rPr>
      </w:pPr>
      <w:r w:rsidRPr="00E86B61">
        <w:rPr>
          <w:rFonts w:ascii="Arial" w:hAnsi="Arial" w:cs="Arial"/>
          <w:sz w:val="22"/>
          <w:szCs w:val="22"/>
        </w:rPr>
        <w:t xml:space="preserve">Гаранција </w:t>
      </w:r>
      <w:r w:rsidR="00920081" w:rsidRPr="00E86B61">
        <w:rPr>
          <w:rFonts w:ascii="Arial" w:hAnsi="Arial" w:cs="Arial"/>
          <w:sz w:val="22"/>
          <w:szCs w:val="22"/>
        </w:rPr>
        <w:t>за систем</w:t>
      </w:r>
      <w:r w:rsidR="00D03E54" w:rsidRPr="00E86B61">
        <w:rPr>
          <w:rFonts w:ascii="Arial" w:hAnsi="Arial" w:cs="Arial"/>
          <w:sz w:val="22"/>
          <w:szCs w:val="22"/>
        </w:rPr>
        <w:t xml:space="preserve"> испоручен по овом Уговору је __ (___________) месеци</w:t>
      </w:r>
      <w:r w:rsidR="00E3299B" w:rsidRPr="00E86B61">
        <w:rPr>
          <w:rFonts w:ascii="Arial" w:hAnsi="Arial" w:cs="Arial"/>
          <w:sz w:val="22"/>
          <w:szCs w:val="22"/>
        </w:rPr>
        <w:t xml:space="preserve"> од дана комплетне испоруке </w:t>
      </w:r>
      <w:r w:rsidR="00920081" w:rsidRPr="00E86B61">
        <w:rPr>
          <w:rFonts w:ascii="Arial" w:hAnsi="Arial" w:cs="Arial"/>
          <w:sz w:val="22"/>
          <w:szCs w:val="22"/>
        </w:rPr>
        <w:t xml:space="preserve">система </w:t>
      </w:r>
      <w:r w:rsidR="00E3299B" w:rsidRPr="00E86B61">
        <w:rPr>
          <w:rFonts w:ascii="Arial" w:hAnsi="Arial" w:cs="Arial"/>
          <w:sz w:val="22"/>
          <w:szCs w:val="22"/>
        </w:rPr>
        <w:t xml:space="preserve">од стране </w:t>
      </w:r>
      <w:r w:rsidR="009944DD">
        <w:rPr>
          <w:rFonts w:ascii="Arial" w:hAnsi="Arial" w:cs="Arial"/>
          <w:sz w:val="22"/>
          <w:szCs w:val="22"/>
        </w:rPr>
        <w:t>Пружаоца услуге</w:t>
      </w:r>
      <w:r w:rsidR="00E3299B" w:rsidRPr="00E86B61">
        <w:rPr>
          <w:rFonts w:ascii="Arial" w:hAnsi="Arial" w:cs="Arial"/>
          <w:sz w:val="22"/>
          <w:szCs w:val="22"/>
        </w:rPr>
        <w:t>.</w:t>
      </w:r>
    </w:p>
    <w:p w14:paraId="538F3743" w14:textId="77777777" w:rsidR="003A65E6" w:rsidRPr="00E86B61" w:rsidRDefault="003A65E6" w:rsidP="00B8205D">
      <w:pPr>
        <w:jc w:val="both"/>
        <w:rPr>
          <w:rFonts w:ascii="Arial" w:hAnsi="Arial" w:cs="Arial"/>
          <w:sz w:val="22"/>
          <w:szCs w:val="22"/>
        </w:rPr>
      </w:pPr>
    </w:p>
    <w:p w14:paraId="3847FA01" w14:textId="77777777" w:rsidR="003A65E6" w:rsidRPr="00E86B61" w:rsidRDefault="003A65E6" w:rsidP="00B8205D">
      <w:pPr>
        <w:jc w:val="both"/>
        <w:rPr>
          <w:rFonts w:ascii="Arial" w:hAnsi="Arial" w:cs="Arial"/>
          <w:sz w:val="22"/>
          <w:szCs w:val="22"/>
        </w:rPr>
      </w:pPr>
      <w:r w:rsidRPr="00E86B61">
        <w:rPr>
          <w:rFonts w:ascii="Arial" w:hAnsi="Arial" w:cs="Arial"/>
          <w:sz w:val="22"/>
          <w:szCs w:val="22"/>
        </w:rPr>
        <w:t xml:space="preserve">За испуњеност захтеваних услова по питању одржавања </w:t>
      </w:r>
      <w:r w:rsidR="00920081" w:rsidRPr="00E86B61">
        <w:rPr>
          <w:rFonts w:ascii="Arial" w:hAnsi="Arial" w:cs="Arial"/>
          <w:sz w:val="22"/>
          <w:szCs w:val="22"/>
        </w:rPr>
        <w:t>система</w:t>
      </w:r>
      <w:r w:rsidRPr="00E86B61">
        <w:rPr>
          <w:rFonts w:ascii="Arial" w:hAnsi="Arial" w:cs="Arial"/>
          <w:sz w:val="22"/>
          <w:szCs w:val="22"/>
        </w:rPr>
        <w:t xml:space="preserve"> у гарантном року, </w:t>
      </w:r>
      <w:r w:rsidR="009944DD">
        <w:rPr>
          <w:rFonts w:ascii="Arial" w:hAnsi="Arial" w:cs="Arial"/>
          <w:sz w:val="22"/>
          <w:szCs w:val="22"/>
        </w:rPr>
        <w:t>Пружалац услуге</w:t>
      </w:r>
      <w:r w:rsidR="00B312C4" w:rsidRPr="00E86B61">
        <w:rPr>
          <w:rFonts w:ascii="Arial" w:hAnsi="Arial" w:cs="Arial"/>
          <w:sz w:val="22"/>
          <w:szCs w:val="22"/>
        </w:rPr>
        <w:t xml:space="preserve"> </w:t>
      </w:r>
      <w:r w:rsidRPr="00E86B61">
        <w:rPr>
          <w:rFonts w:ascii="Arial" w:hAnsi="Arial" w:cs="Arial"/>
          <w:sz w:val="22"/>
          <w:szCs w:val="22"/>
        </w:rPr>
        <w:t>обезбеђује:</w:t>
      </w:r>
    </w:p>
    <w:p w14:paraId="3C4ECB16" w14:textId="77777777" w:rsidR="00040DA8" w:rsidRPr="00E86B61" w:rsidRDefault="00040DA8" w:rsidP="00D52787">
      <w:pPr>
        <w:pStyle w:val="ListParagraph"/>
        <w:numPr>
          <w:ilvl w:val="1"/>
          <w:numId w:val="17"/>
        </w:numPr>
        <w:spacing w:after="0" w:line="240" w:lineRule="auto"/>
        <w:ind w:left="1080" w:hanging="360"/>
        <w:jc w:val="both"/>
        <w:rPr>
          <w:rFonts w:ascii="Arial" w:hAnsi="Arial" w:cs="Arial"/>
        </w:rPr>
      </w:pPr>
      <w:r w:rsidRPr="00E86B61">
        <w:rPr>
          <w:rFonts w:ascii="Arial" w:hAnsi="Arial" w:cs="Arial"/>
        </w:rPr>
        <w:t>Максимално време одзива (response time) је следећег радног дана од пријаве квара</w:t>
      </w:r>
      <w:r w:rsidRPr="00E86B61">
        <w:rPr>
          <w:rFonts w:ascii="Arial" w:hAnsi="Arial" w:cs="Arial"/>
          <w:lang w:val="sr-Latn-CS"/>
        </w:rPr>
        <w:t xml:space="preserve"> </w:t>
      </w:r>
      <w:r w:rsidRPr="00E86B61">
        <w:rPr>
          <w:rFonts w:ascii="Arial" w:hAnsi="Arial" w:cs="Arial"/>
        </w:rPr>
        <w:t xml:space="preserve">на локацији </w:t>
      </w:r>
      <w:r w:rsidR="00975B35">
        <w:rPr>
          <w:rFonts w:ascii="Arial" w:hAnsi="Arial" w:cs="Arial"/>
        </w:rPr>
        <w:t>Корисника услуге</w:t>
      </w:r>
      <w:r w:rsidRPr="00E86B61">
        <w:rPr>
          <w:rFonts w:ascii="Arial" w:hAnsi="Arial" w:cs="Arial"/>
        </w:rPr>
        <w:t>.</w:t>
      </w:r>
    </w:p>
    <w:p w14:paraId="35D1D2D9" w14:textId="77777777" w:rsidR="00040DA8" w:rsidRPr="00E86B61" w:rsidRDefault="00040DA8" w:rsidP="00D52787">
      <w:pPr>
        <w:pStyle w:val="ListParagraph"/>
        <w:numPr>
          <w:ilvl w:val="1"/>
          <w:numId w:val="17"/>
        </w:numPr>
        <w:spacing w:after="0" w:line="240" w:lineRule="auto"/>
        <w:ind w:left="1080" w:hanging="360"/>
        <w:jc w:val="both"/>
        <w:rPr>
          <w:rFonts w:ascii="Arial" w:hAnsi="Arial" w:cs="Arial"/>
        </w:rPr>
      </w:pPr>
      <w:r w:rsidRPr="00E86B61">
        <w:rPr>
          <w:rFonts w:ascii="Arial" w:hAnsi="Arial" w:cs="Arial"/>
        </w:rPr>
        <w:t>Максимално време отклањања уоченог недостатка на пратећој опреми (repair time) је максимално 7 (седам ) радних дана од дана пријаве квара.</w:t>
      </w:r>
    </w:p>
    <w:p w14:paraId="4D92B017" w14:textId="77777777" w:rsidR="00040DA8" w:rsidRPr="00E86B61" w:rsidRDefault="00040DA8" w:rsidP="00040DA8">
      <w:pPr>
        <w:ind w:left="1080"/>
        <w:jc w:val="both"/>
        <w:rPr>
          <w:rFonts w:ascii="Arial" w:hAnsi="Arial" w:cs="Arial"/>
          <w:sz w:val="22"/>
          <w:szCs w:val="22"/>
        </w:rPr>
      </w:pPr>
      <w:r w:rsidRPr="00E86B61">
        <w:rPr>
          <w:rFonts w:ascii="Arial" w:hAnsi="Arial" w:cs="Arial"/>
          <w:sz w:val="22"/>
          <w:szCs w:val="22"/>
        </w:rPr>
        <w:t>У случају неисправности рада система, која за последицу има прекид у функционисању</w:t>
      </w:r>
      <w:r w:rsidRPr="00E86B61">
        <w:rPr>
          <w:rFonts w:ascii="Arial" w:hAnsi="Arial" w:cs="Arial"/>
          <w:sz w:val="22"/>
          <w:szCs w:val="22"/>
          <w:lang w:val="sr-Latn-CS"/>
        </w:rPr>
        <w:t xml:space="preserve"> </w:t>
      </w:r>
      <w:r w:rsidRPr="00E86B61">
        <w:rPr>
          <w:rFonts w:ascii="Arial" w:hAnsi="Arial" w:cs="Arial"/>
          <w:sz w:val="22"/>
          <w:szCs w:val="22"/>
        </w:rPr>
        <w:t xml:space="preserve">имплементираних ИТ сервиса код </w:t>
      </w:r>
      <w:r w:rsidR="00975B35">
        <w:rPr>
          <w:rFonts w:ascii="Arial" w:hAnsi="Arial" w:cs="Arial"/>
          <w:sz w:val="22"/>
          <w:szCs w:val="22"/>
        </w:rPr>
        <w:t>Корисника услуге</w:t>
      </w:r>
      <w:r w:rsidRPr="00E86B61">
        <w:rPr>
          <w:rFonts w:ascii="Arial" w:hAnsi="Arial" w:cs="Arial"/>
          <w:sz w:val="22"/>
          <w:szCs w:val="22"/>
        </w:rPr>
        <w:t>, рок за успостављање „минималне функционалности“ не може бити дужи од једног радног дана од тренутка пријаве квара. Обезбеђење „минималне функционалности“ подразумева примену решења које инфраструктуру доводи у стање у коме нема прекида у функционисању имплементираних ИТ сервиса.Стање „минималне функционалности“ рада не може трајати дуже од 7 (седам) радних дана.</w:t>
      </w:r>
    </w:p>
    <w:p w14:paraId="0F7A335B" w14:textId="77777777" w:rsidR="00040DA8" w:rsidRPr="00E86B61" w:rsidRDefault="00A50457" w:rsidP="00D52787">
      <w:pPr>
        <w:pStyle w:val="ListParagraph"/>
        <w:numPr>
          <w:ilvl w:val="1"/>
          <w:numId w:val="17"/>
        </w:numPr>
        <w:spacing w:after="0" w:line="240" w:lineRule="auto"/>
        <w:ind w:left="1080" w:hanging="360"/>
        <w:jc w:val="both"/>
        <w:rPr>
          <w:rFonts w:ascii="Arial" w:hAnsi="Arial" w:cs="Arial"/>
          <w:lang w:val="en-US"/>
        </w:rPr>
      </w:pPr>
      <w:r>
        <w:rPr>
          <w:rFonts w:ascii="Arial" w:hAnsi="Arial" w:cs="Arial"/>
          <w:lang w:val="sr-Cyrl-RS"/>
        </w:rPr>
        <w:t>долазак</w:t>
      </w:r>
      <w:r w:rsidR="00040DA8" w:rsidRPr="00E86B61">
        <w:rPr>
          <w:rFonts w:ascii="Arial" w:hAnsi="Arial" w:cs="Arial"/>
        </w:rPr>
        <w:t xml:space="preserve"> у прописаним роковима по опрему, </w:t>
      </w:r>
      <w:r>
        <w:rPr>
          <w:rFonts w:ascii="Arial" w:hAnsi="Arial" w:cs="Arial"/>
          <w:lang w:val="sr-Cyrl-RS"/>
        </w:rPr>
        <w:t>одношење</w:t>
      </w:r>
      <w:r w:rsidR="00040DA8" w:rsidRPr="00E86B61">
        <w:rPr>
          <w:rFonts w:ascii="Arial" w:hAnsi="Arial" w:cs="Arial"/>
        </w:rPr>
        <w:t xml:space="preserve"> уз реверс и </w:t>
      </w:r>
      <w:r>
        <w:rPr>
          <w:rFonts w:ascii="Arial" w:hAnsi="Arial" w:cs="Arial"/>
          <w:lang w:val="sr-Cyrl-RS"/>
        </w:rPr>
        <w:t xml:space="preserve">враћање </w:t>
      </w:r>
      <w:r w:rsidR="00040DA8" w:rsidRPr="00E86B61">
        <w:rPr>
          <w:rFonts w:ascii="Arial" w:hAnsi="Arial" w:cs="Arial"/>
        </w:rPr>
        <w:t>накoн сервисирања опрем</w:t>
      </w:r>
      <w:r>
        <w:rPr>
          <w:rFonts w:ascii="Arial" w:hAnsi="Arial" w:cs="Arial"/>
          <w:lang w:val="sr-Cyrl-RS"/>
        </w:rPr>
        <w:t>е</w:t>
      </w:r>
      <w:r w:rsidR="00040DA8" w:rsidRPr="00E86B61">
        <w:rPr>
          <w:rFonts w:ascii="Arial" w:hAnsi="Arial" w:cs="Arial"/>
        </w:rPr>
        <w:t xml:space="preserve"> на локацију </w:t>
      </w:r>
      <w:r w:rsidR="00975B35">
        <w:rPr>
          <w:rFonts w:ascii="Arial" w:hAnsi="Arial" w:cs="Arial"/>
        </w:rPr>
        <w:t>Корисника услуге</w:t>
      </w:r>
      <w:r w:rsidR="00040DA8" w:rsidRPr="00E86B61">
        <w:rPr>
          <w:rFonts w:ascii="Arial" w:hAnsi="Arial" w:cs="Arial"/>
        </w:rPr>
        <w:t xml:space="preserve"> без икакве накнаде.</w:t>
      </w:r>
    </w:p>
    <w:p w14:paraId="5E10EB18" w14:textId="37080C04" w:rsidR="00040DA8" w:rsidRPr="00E86B61" w:rsidRDefault="00040DA8" w:rsidP="00D52787">
      <w:pPr>
        <w:pStyle w:val="ListParagraph"/>
        <w:numPr>
          <w:ilvl w:val="1"/>
          <w:numId w:val="17"/>
        </w:numPr>
        <w:spacing w:after="0" w:line="240" w:lineRule="auto"/>
        <w:ind w:left="1080" w:hanging="360"/>
        <w:jc w:val="both"/>
        <w:rPr>
          <w:rFonts w:ascii="Arial" w:hAnsi="Arial" w:cs="Arial"/>
          <w:lang w:val="en-US"/>
        </w:rPr>
      </w:pPr>
      <w:r w:rsidRPr="00E86B61">
        <w:rPr>
          <w:rFonts w:ascii="Arial" w:hAnsi="Arial" w:cs="Arial"/>
        </w:rPr>
        <w:t>следећу подршк</w:t>
      </w:r>
      <w:r w:rsidR="00B756CB">
        <w:rPr>
          <w:rFonts w:ascii="Arial" w:hAnsi="Arial" w:cs="Arial"/>
        </w:rPr>
        <w:t>у произвођача понуђеног система</w:t>
      </w:r>
      <w:r w:rsidRPr="00E86B61">
        <w:rPr>
          <w:rFonts w:ascii="Arial" w:hAnsi="Arial" w:cs="Arial"/>
        </w:rPr>
        <w:t>:</w:t>
      </w:r>
    </w:p>
    <w:p w14:paraId="4A17EB08" w14:textId="77777777" w:rsidR="00040DA8" w:rsidRPr="00E86B61" w:rsidRDefault="00040DA8" w:rsidP="00D52787">
      <w:pPr>
        <w:pStyle w:val="ListParagraph"/>
        <w:numPr>
          <w:ilvl w:val="2"/>
          <w:numId w:val="17"/>
        </w:numPr>
        <w:spacing w:after="0" w:line="240" w:lineRule="auto"/>
        <w:jc w:val="both"/>
        <w:rPr>
          <w:rFonts w:ascii="Arial" w:hAnsi="Arial" w:cs="Arial"/>
          <w:lang w:val="en-US"/>
        </w:rPr>
      </w:pPr>
      <w:r w:rsidRPr="00E86B61">
        <w:rPr>
          <w:rFonts w:ascii="Arial" w:hAnsi="Arial" w:cs="Arial"/>
        </w:rPr>
        <w:lastRenderedPageBreak/>
        <w:t>Даљинска подршка по моделу 24х7х365 (</w:t>
      </w:r>
      <w:r w:rsidRPr="00E86B61">
        <w:rPr>
          <w:rFonts w:ascii="Arial" w:hAnsi="Arial" w:cs="Arial"/>
          <w:i/>
        </w:rPr>
        <w:t>access to web site</w:t>
      </w:r>
      <w:r w:rsidRPr="00E86B61">
        <w:rPr>
          <w:rFonts w:ascii="Arial" w:hAnsi="Arial" w:cs="Arial"/>
        </w:rPr>
        <w:t xml:space="preserve">, </w:t>
      </w:r>
      <w:r w:rsidRPr="00E86B61">
        <w:rPr>
          <w:rFonts w:ascii="Arial" w:hAnsi="Arial" w:cs="Arial"/>
          <w:i/>
        </w:rPr>
        <w:t>phone,</w:t>
      </w:r>
      <w:r w:rsidRPr="00E86B61">
        <w:rPr>
          <w:rFonts w:ascii="Arial" w:hAnsi="Arial" w:cs="Arial"/>
          <w:i/>
          <w:color w:val="1F497D"/>
          <w:lang w:val="en-US"/>
        </w:rPr>
        <w:t xml:space="preserve"> </w:t>
      </w:r>
      <w:r w:rsidRPr="00E86B61">
        <w:rPr>
          <w:rFonts w:ascii="Arial" w:hAnsi="Arial" w:cs="Arial"/>
          <w:i/>
        </w:rPr>
        <w:t>and email support</w:t>
      </w:r>
      <w:r w:rsidRPr="00E86B61">
        <w:rPr>
          <w:rFonts w:ascii="Arial" w:hAnsi="Arial" w:cs="Arial"/>
          <w:color w:val="1F497D"/>
        </w:rPr>
        <w:t>)</w:t>
      </w:r>
    </w:p>
    <w:p w14:paraId="12A080A7" w14:textId="77777777" w:rsidR="00040DA8" w:rsidRPr="00E86B61" w:rsidRDefault="00040DA8" w:rsidP="00D52787">
      <w:pPr>
        <w:pStyle w:val="ListParagraph"/>
        <w:numPr>
          <w:ilvl w:val="2"/>
          <w:numId w:val="17"/>
        </w:numPr>
        <w:spacing w:after="0" w:line="240" w:lineRule="auto"/>
        <w:jc w:val="both"/>
        <w:rPr>
          <w:rFonts w:ascii="Arial" w:hAnsi="Arial" w:cs="Arial"/>
        </w:rPr>
      </w:pPr>
      <w:r w:rsidRPr="00E86B61">
        <w:rPr>
          <w:rFonts w:ascii="Arial" w:hAnsi="Arial" w:cs="Arial"/>
        </w:rPr>
        <w:t xml:space="preserve">Софтвер подршка укључује одржавање </w:t>
      </w:r>
      <w:r w:rsidRPr="00E86B61">
        <w:rPr>
          <w:rFonts w:ascii="Arial" w:hAnsi="Arial" w:cs="Arial"/>
          <w:i/>
        </w:rPr>
        <w:t>releases</w:t>
      </w:r>
      <w:r w:rsidRPr="00E86B61">
        <w:rPr>
          <w:rFonts w:ascii="Arial" w:hAnsi="Arial" w:cs="Arial"/>
        </w:rPr>
        <w:t xml:space="preserve"> и већих надо</w:t>
      </w:r>
      <w:r w:rsidR="003B7D4D">
        <w:rPr>
          <w:rFonts w:ascii="Arial" w:hAnsi="Arial" w:cs="Arial"/>
        </w:rPr>
        <w:t>Град</w:t>
      </w:r>
      <w:r w:rsidRPr="00E86B61">
        <w:rPr>
          <w:rFonts w:ascii="Arial" w:hAnsi="Arial" w:cs="Arial"/>
        </w:rPr>
        <w:t>њи</w:t>
      </w:r>
    </w:p>
    <w:p w14:paraId="32744BFA" w14:textId="77777777" w:rsidR="00040DA8" w:rsidRPr="00E86B61" w:rsidRDefault="00040DA8" w:rsidP="00D52787">
      <w:pPr>
        <w:pStyle w:val="ListParagraph"/>
        <w:numPr>
          <w:ilvl w:val="2"/>
          <w:numId w:val="17"/>
        </w:numPr>
        <w:spacing w:after="0" w:line="240" w:lineRule="auto"/>
        <w:jc w:val="both"/>
        <w:rPr>
          <w:rFonts w:ascii="Arial" w:hAnsi="Arial" w:cs="Arial"/>
          <w:lang w:val="en-US"/>
        </w:rPr>
      </w:pPr>
      <w:r w:rsidRPr="00E86B61">
        <w:rPr>
          <w:rFonts w:ascii="Arial" w:hAnsi="Arial" w:cs="Arial"/>
        </w:rPr>
        <w:t>Приступ бази знања</w:t>
      </w:r>
    </w:p>
    <w:p w14:paraId="32939056" w14:textId="77777777" w:rsidR="00040DA8" w:rsidRPr="00E86B61" w:rsidRDefault="00040DA8" w:rsidP="00D52787">
      <w:pPr>
        <w:pStyle w:val="ListParagraph"/>
        <w:numPr>
          <w:ilvl w:val="2"/>
          <w:numId w:val="17"/>
        </w:numPr>
        <w:spacing w:after="0" w:line="240" w:lineRule="auto"/>
        <w:jc w:val="both"/>
        <w:rPr>
          <w:rFonts w:ascii="Arial" w:hAnsi="Arial" w:cs="Arial"/>
          <w:lang w:val="en-US"/>
        </w:rPr>
      </w:pPr>
      <w:r w:rsidRPr="00E86B61">
        <w:rPr>
          <w:rFonts w:ascii="Arial" w:hAnsi="Arial" w:cs="Arial"/>
        </w:rPr>
        <w:t xml:space="preserve">Приступ </w:t>
      </w:r>
      <w:r w:rsidRPr="00E86B61">
        <w:rPr>
          <w:rFonts w:ascii="Arial" w:hAnsi="Arial" w:cs="Arial"/>
          <w:lang w:val="sr-Latn-CS"/>
        </w:rPr>
        <w:t>Web</w:t>
      </w:r>
      <w:r w:rsidRPr="00E86B61">
        <w:rPr>
          <w:rFonts w:ascii="Arial" w:hAnsi="Arial" w:cs="Arial"/>
        </w:rPr>
        <w:t xml:space="preserve"> Порталу (пријава квара</w:t>
      </w:r>
      <w:r w:rsidRPr="00E86B61">
        <w:rPr>
          <w:rFonts w:ascii="Arial" w:hAnsi="Arial" w:cs="Arial"/>
          <w:lang w:val="sr-Latn-CS"/>
        </w:rPr>
        <w:t xml:space="preserve">, </w:t>
      </w:r>
      <w:r w:rsidRPr="00E86B61">
        <w:rPr>
          <w:rFonts w:ascii="Arial" w:hAnsi="Arial" w:cs="Arial"/>
        </w:rPr>
        <w:t>грешке)</w:t>
      </w:r>
    </w:p>
    <w:p w14:paraId="6214F6E7" w14:textId="77777777" w:rsidR="00040DA8" w:rsidRPr="00E86B61" w:rsidRDefault="00040DA8" w:rsidP="00D52787">
      <w:pPr>
        <w:pStyle w:val="ListParagraph"/>
        <w:numPr>
          <w:ilvl w:val="2"/>
          <w:numId w:val="17"/>
        </w:numPr>
        <w:spacing w:after="0" w:line="240" w:lineRule="auto"/>
        <w:jc w:val="both"/>
        <w:rPr>
          <w:rFonts w:ascii="Arial" w:hAnsi="Arial" w:cs="Arial"/>
          <w:i/>
          <w:lang w:val="sr-Latn-CS"/>
        </w:rPr>
      </w:pPr>
      <w:r w:rsidRPr="00E86B61">
        <w:rPr>
          <w:rFonts w:ascii="Arial" w:hAnsi="Arial" w:cs="Arial"/>
        </w:rPr>
        <w:t xml:space="preserve">Валидација, </w:t>
      </w:r>
      <w:r w:rsidRPr="00E86B61">
        <w:rPr>
          <w:rFonts w:ascii="Arial" w:hAnsi="Arial" w:cs="Arial"/>
          <w:i/>
          <w:lang w:val="sr-Latn-CS"/>
        </w:rPr>
        <w:t>troubleshooting</w:t>
      </w:r>
      <w:r w:rsidRPr="00E86B61">
        <w:rPr>
          <w:rFonts w:ascii="Arial" w:hAnsi="Arial" w:cs="Arial"/>
          <w:color w:val="1F497D"/>
          <w:lang w:val="en-US"/>
        </w:rPr>
        <w:t xml:space="preserve"> </w:t>
      </w:r>
      <w:r w:rsidRPr="00E86B61">
        <w:rPr>
          <w:rFonts w:ascii="Arial" w:hAnsi="Arial" w:cs="Arial"/>
          <w:color w:val="1F497D"/>
        </w:rPr>
        <w:t xml:space="preserve"> </w:t>
      </w:r>
      <w:r w:rsidRPr="00E86B61">
        <w:rPr>
          <w:rFonts w:ascii="Arial" w:hAnsi="Arial" w:cs="Arial"/>
          <w:i/>
          <w:lang w:val="sr-Latn-CS"/>
        </w:rPr>
        <w:t>(Trouble Ticket/Case reporting)</w:t>
      </w:r>
    </w:p>
    <w:p w14:paraId="5950D694" w14:textId="77777777" w:rsidR="00040DA8" w:rsidRPr="00E86B61" w:rsidRDefault="00040DA8" w:rsidP="00D52787">
      <w:pPr>
        <w:pStyle w:val="ListParagraph"/>
        <w:numPr>
          <w:ilvl w:val="0"/>
          <w:numId w:val="23"/>
        </w:numPr>
        <w:spacing w:after="0" w:line="240" w:lineRule="auto"/>
        <w:jc w:val="both"/>
        <w:rPr>
          <w:rFonts w:ascii="Arial" w:hAnsi="Arial" w:cs="Arial"/>
        </w:rPr>
      </w:pPr>
      <w:r w:rsidRPr="00E86B61">
        <w:rPr>
          <w:rFonts w:ascii="Arial" w:hAnsi="Arial" w:cs="Arial"/>
        </w:rPr>
        <w:t>своју подршку и то :</w:t>
      </w:r>
    </w:p>
    <w:p w14:paraId="0D44E3BB" w14:textId="77777777" w:rsidR="00040DA8" w:rsidRPr="00E86B61" w:rsidRDefault="00040DA8" w:rsidP="00D52787">
      <w:pPr>
        <w:pStyle w:val="ListParagraph"/>
        <w:numPr>
          <w:ilvl w:val="0"/>
          <w:numId w:val="36"/>
        </w:numPr>
        <w:spacing w:after="0" w:line="240" w:lineRule="auto"/>
        <w:jc w:val="both"/>
        <w:rPr>
          <w:rFonts w:ascii="Arial" w:hAnsi="Arial" w:cs="Arial"/>
        </w:rPr>
      </w:pPr>
      <w:r w:rsidRPr="00E86B61">
        <w:rPr>
          <w:rFonts w:ascii="Arial" w:hAnsi="Arial" w:cs="Arial"/>
        </w:rPr>
        <w:t>Дефинисање процедуре за пријаву квара и евентуално других неисправности и проблема у функционисању испорученог система</w:t>
      </w:r>
    </w:p>
    <w:p w14:paraId="26E128FE" w14:textId="77777777" w:rsidR="00040DA8" w:rsidRPr="00E86B61" w:rsidRDefault="00040DA8" w:rsidP="00D52787">
      <w:pPr>
        <w:pStyle w:val="ListParagraph"/>
        <w:numPr>
          <w:ilvl w:val="0"/>
          <w:numId w:val="36"/>
        </w:numPr>
        <w:spacing w:after="0" w:line="240" w:lineRule="auto"/>
        <w:jc w:val="both"/>
        <w:rPr>
          <w:rFonts w:ascii="Arial" w:hAnsi="Arial" w:cs="Arial"/>
        </w:rPr>
      </w:pPr>
      <w:r w:rsidRPr="00E86B61">
        <w:rPr>
          <w:rFonts w:ascii="Arial" w:hAnsi="Arial" w:cs="Arial"/>
        </w:rPr>
        <w:t>Доступност ради остваривања подршке по моделу 24х7х365</w:t>
      </w:r>
    </w:p>
    <w:p w14:paraId="26EE6A9F" w14:textId="77777777" w:rsidR="00B20E54" w:rsidRPr="00E86B61" w:rsidRDefault="00B20E54" w:rsidP="00B20E54">
      <w:pPr>
        <w:jc w:val="both"/>
        <w:rPr>
          <w:rFonts w:ascii="Arial" w:hAnsi="Arial" w:cs="Arial"/>
          <w:sz w:val="22"/>
          <w:szCs w:val="22"/>
        </w:rPr>
      </w:pPr>
    </w:p>
    <w:p w14:paraId="237D2124" w14:textId="77777777" w:rsidR="00B20E54" w:rsidRPr="00E86B61" w:rsidRDefault="009944DD" w:rsidP="00B20E54">
      <w:pPr>
        <w:jc w:val="both"/>
        <w:rPr>
          <w:rFonts w:ascii="Arial" w:hAnsi="Arial" w:cs="Arial"/>
          <w:sz w:val="22"/>
          <w:szCs w:val="22"/>
        </w:rPr>
      </w:pPr>
      <w:r>
        <w:rPr>
          <w:rFonts w:ascii="Arial" w:hAnsi="Arial" w:cs="Arial"/>
          <w:sz w:val="22"/>
          <w:szCs w:val="22"/>
        </w:rPr>
        <w:t>Корисник услуге</w:t>
      </w:r>
      <w:r w:rsidR="00B20E54" w:rsidRPr="00E86B61">
        <w:rPr>
          <w:rFonts w:ascii="Arial" w:hAnsi="Arial" w:cs="Arial"/>
          <w:sz w:val="22"/>
          <w:szCs w:val="22"/>
        </w:rPr>
        <w:t xml:space="preserve"> ће </w:t>
      </w:r>
      <w:r w:rsidR="0025010A">
        <w:rPr>
          <w:rFonts w:ascii="Arial" w:hAnsi="Arial" w:cs="Arial"/>
          <w:sz w:val="22"/>
          <w:szCs w:val="22"/>
          <w:lang w:val="sr-Cyrl-RS"/>
        </w:rPr>
        <w:t>извршиоцима</w:t>
      </w:r>
      <w:r w:rsidR="0025010A" w:rsidRPr="00E86B61">
        <w:rPr>
          <w:rFonts w:ascii="Arial" w:hAnsi="Arial" w:cs="Arial"/>
          <w:sz w:val="22"/>
          <w:szCs w:val="22"/>
        </w:rPr>
        <w:t xml:space="preserve"> </w:t>
      </w:r>
      <w:r>
        <w:rPr>
          <w:rFonts w:ascii="Arial" w:hAnsi="Arial" w:cs="Arial"/>
          <w:sz w:val="22"/>
          <w:szCs w:val="22"/>
        </w:rPr>
        <w:t>Пружаоца услуге</w:t>
      </w:r>
      <w:r w:rsidR="00B20E54" w:rsidRPr="00E86B61">
        <w:rPr>
          <w:rFonts w:ascii="Arial" w:hAnsi="Arial" w:cs="Arial"/>
          <w:sz w:val="22"/>
          <w:szCs w:val="22"/>
        </w:rPr>
        <w:t xml:space="preserve"> омогућити несметан приступ </w:t>
      </w:r>
      <w:r w:rsidR="00920081" w:rsidRPr="00E86B61">
        <w:rPr>
          <w:rFonts w:ascii="Arial" w:hAnsi="Arial" w:cs="Arial"/>
          <w:sz w:val="22"/>
          <w:szCs w:val="22"/>
        </w:rPr>
        <w:t>систему</w:t>
      </w:r>
      <w:r w:rsidR="00B20E54" w:rsidRPr="00E86B61">
        <w:rPr>
          <w:rFonts w:ascii="Arial" w:hAnsi="Arial" w:cs="Arial"/>
          <w:sz w:val="22"/>
          <w:szCs w:val="22"/>
        </w:rPr>
        <w:t xml:space="preserve"> ради одржавања у гарантном року, а у складу са својим интерним прописима о безбедности.</w:t>
      </w:r>
    </w:p>
    <w:p w14:paraId="126D3195" w14:textId="77777777" w:rsidR="00E3299B" w:rsidRPr="00E86B61" w:rsidRDefault="00E3299B" w:rsidP="00B8205D">
      <w:pPr>
        <w:jc w:val="both"/>
        <w:rPr>
          <w:rFonts w:ascii="Arial" w:hAnsi="Arial" w:cs="Arial"/>
          <w:sz w:val="22"/>
          <w:szCs w:val="22"/>
        </w:rPr>
      </w:pPr>
    </w:p>
    <w:p w14:paraId="0213C9E5" w14:textId="77777777" w:rsidR="003A65E6" w:rsidRPr="00E86B61" w:rsidRDefault="003A65E6" w:rsidP="00B20E54">
      <w:pPr>
        <w:jc w:val="center"/>
        <w:rPr>
          <w:rFonts w:ascii="Arial" w:hAnsi="Arial" w:cs="Arial"/>
          <w:sz w:val="22"/>
          <w:szCs w:val="22"/>
        </w:rPr>
      </w:pPr>
      <w:r w:rsidRPr="00E86B61">
        <w:rPr>
          <w:rFonts w:ascii="Arial" w:hAnsi="Arial" w:cs="Arial"/>
          <w:sz w:val="22"/>
          <w:szCs w:val="22"/>
        </w:rPr>
        <w:t xml:space="preserve">Члан </w:t>
      </w:r>
      <w:r w:rsidR="008A7912" w:rsidRPr="00E86B61">
        <w:rPr>
          <w:rFonts w:ascii="Arial" w:hAnsi="Arial" w:cs="Arial"/>
          <w:sz w:val="22"/>
          <w:szCs w:val="22"/>
        </w:rPr>
        <w:t>9</w:t>
      </w:r>
      <w:r w:rsidRPr="00E86B61">
        <w:rPr>
          <w:rFonts w:ascii="Arial" w:hAnsi="Arial" w:cs="Arial"/>
          <w:sz w:val="22"/>
          <w:szCs w:val="22"/>
        </w:rPr>
        <w:t>.</w:t>
      </w:r>
    </w:p>
    <w:p w14:paraId="4C350279" w14:textId="77777777" w:rsidR="003A65E6" w:rsidRPr="00E86B61" w:rsidRDefault="009944DD" w:rsidP="00AF13EE">
      <w:pPr>
        <w:jc w:val="both"/>
        <w:rPr>
          <w:rFonts w:ascii="Arial" w:hAnsi="Arial" w:cs="Arial"/>
          <w:sz w:val="22"/>
          <w:szCs w:val="22"/>
        </w:rPr>
      </w:pPr>
      <w:r>
        <w:rPr>
          <w:rFonts w:ascii="Arial" w:hAnsi="Arial" w:cs="Arial"/>
          <w:sz w:val="22"/>
          <w:szCs w:val="22"/>
        </w:rPr>
        <w:t>Пружалац услуге</w:t>
      </w:r>
      <w:r w:rsidR="003A65E6" w:rsidRPr="00E86B61">
        <w:rPr>
          <w:rFonts w:ascii="Arial" w:hAnsi="Arial" w:cs="Arial"/>
          <w:sz w:val="22"/>
          <w:szCs w:val="22"/>
        </w:rPr>
        <w:t xml:space="preserve"> гарантује квалитет и исправан рад </w:t>
      </w:r>
      <w:r w:rsidR="00920081" w:rsidRPr="00E86B61">
        <w:rPr>
          <w:rFonts w:ascii="Arial" w:hAnsi="Arial" w:cs="Arial"/>
          <w:sz w:val="22"/>
          <w:szCs w:val="22"/>
        </w:rPr>
        <w:t>система</w:t>
      </w:r>
      <w:r w:rsidR="00012F64" w:rsidRPr="00E86B61">
        <w:rPr>
          <w:rFonts w:ascii="Arial" w:hAnsi="Arial" w:cs="Arial"/>
          <w:sz w:val="22"/>
          <w:szCs w:val="22"/>
        </w:rPr>
        <w:t xml:space="preserve"> </w:t>
      </w:r>
      <w:r w:rsidR="00920081" w:rsidRPr="00E86B61">
        <w:rPr>
          <w:rFonts w:ascii="Arial" w:hAnsi="Arial" w:cs="Arial"/>
          <w:sz w:val="22"/>
          <w:szCs w:val="22"/>
        </w:rPr>
        <w:t>испорученог</w:t>
      </w:r>
      <w:r w:rsidR="003A65E6" w:rsidRPr="00E86B61">
        <w:rPr>
          <w:rFonts w:ascii="Arial" w:hAnsi="Arial" w:cs="Arial"/>
          <w:sz w:val="22"/>
          <w:szCs w:val="22"/>
        </w:rPr>
        <w:t xml:space="preserve"> по основу овог Уговора у гарантном року.</w:t>
      </w:r>
    </w:p>
    <w:p w14:paraId="28ACC336" w14:textId="77777777" w:rsidR="003A65E6" w:rsidRPr="00E86B61" w:rsidRDefault="003A65E6" w:rsidP="00AF13EE">
      <w:pPr>
        <w:jc w:val="both"/>
        <w:rPr>
          <w:rFonts w:ascii="Arial" w:hAnsi="Arial" w:cs="Arial"/>
          <w:sz w:val="22"/>
          <w:szCs w:val="22"/>
        </w:rPr>
      </w:pPr>
    </w:p>
    <w:p w14:paraId="06C9C4A4" w14:textId="77777777" w:rsidR="00E3299B" w:rsidRPr="00E86B61" w:rsidRDefault="009944DD" w:rsidP="00E3299B">
      <w:pPr>
        <w:jc w:val="both"/>
        <w:rPr>
          <w:rFonts w:ascii="Arial" w:hAnsi="Arial" w:cs="Arial"/>
          <w:sz w:val="22"/>
          <w:szCs w:val="22"/>
        </w:rPr>
      </w:pPr>
      <w:r>
        <w:rPr>
          <w:rFonts w:ascii="Arial" w:hAnsi="Arial" w:cs="Arial"/>
          <w:sz w:val="22"/>
          <w:szCs w:val="22"/>
        </w:rPr>
        <w:t>Пружалац услуге</w:t>
      </w:r>
      <w:r w:rsidR="00E3299B" w:rsidRPr="00E86B61">
        <w:rPr>
          <w:rFonts w:ascii="Arial" w:hAnsi="Arial" w:cs="Arial"/>
          <w:sz w:val="22"/>
          <w:szCs w:val="22"/>
        </w:rPr>
        <w:t xml:space="preserve"> је у обавези да без накнаде отклони све евентуалне недостатке </w:t>
      </w:r>
      <w:r w:rsidR="00012F64" w:rsidRPr="00E86B61">
        <w:rPr>
          <w:rFonts w:ascii="Arial" w:hAnsi="Arial" w:cs="Arial"/>
          <w:sz w:val="22"/>
          <w:szCs w:val="22"/>
        </w:rPr>
        <w:t xml:space="preserve">у раду </w:t>
      </w:r>
      <w:r w:rsidR="00040DA8" w:rsidRPr="00E86B61">
        <w:rPr>
          <w:rFonts w:ascii="Arial" w:hAnsi="Arial" w:cs="Arial"/>
          <w:sz w:val="22"/>
          <w:szCs w:val="22"/>
        </w:rPr>
        <w:t>система</w:t>
      </w:r>
      <w:r w:rsidR="00E3299B" w:rsidRPr="00E86B61">
        <w:rPr>
          <w:rFonts w:ascii="Arial" w:hAnsi="Arial" w:cs="Arial"/>
          <w:sz w:val="22"/>
          <w:szCs w:val="22"/>
        </w:rPr>
        <w:t xml:space="preserve"> уочене у току трајања гарантног рока.</w:t>
      </w:r>
    </w:p>
    <w:p w14:paraId="058968C6" w14:textId="77777777" w:rsidR="00E3299B" w:rsidRPr="00E86B61" w:rsidRDefault="00E3299B" w:rsidP="009444E3">
      <w:pPr>
        <w:jc w:val="both"/>
        <w:rPr>
          <w:rFonts w:ascii="Arial" w:hAnsi="Arial" w:cs="Arial"/>
          <w:sz w:val="22"/>
          <w:szCs w:val="22"/>
        </w:rPr>
      </w:pPr>
    </w:p>
    <w:p w14:paraId="03853951" w14:textId="77777777" w:rsidR="009444E3" w:rsidRPr="00E86B61" w:rsidRDefault="003A65E6" w:rsidP="009444E3">
      <w:pPr>
        <w:jc w:val="both"/>
        <w:rPr>
          <w:rFonts w:ascii="Arial" w:hAnsi="Arial" w:cs="Arial"/>
          <w:sz w:val="22"/>
          <w:szCs w:val="22"/>
        </w:rPr>
      </w:pPr>
      <w:r w:rsidRPr="00E86B61">
        <w:rPr>
          <w:rFonts w:ascii="Arial" w:hAnsi="Arial" w:cs="Arial"/>
          <w:sz w:val="22"/>
          <w:szCs w:val="22"/>
        </w:rPr>
        <w:t xml:space="preserve">У случају неисправног функционисања </w:t>
      </w:r>
      <w:r w:rsidR="00040DA8" w:rsidRPr="00E86B61">
        <w:rPr>
          <w:rFonts w:ascii="Arial" w:hAnsi="Arial" w:cs="Arial"/>
          <w:sz w:val="22"/>
          <w:szCs w:val="22"/>
        </w:rPr>
        <w:t>опреме</w:t>
      </w:r>
      <w:r w:rsidR="00F35B46" w:rsidRPr="00E86B61">
        <w:rPr>
          <w:rFonts w:ascii="Arial" w:hAnsi="Arial" w:cs="Arial"/>
          <w:sz w:val="22"/>
          <w:szCs w:val="22"/>
        </w:rPr>
        <w:t xml:space="preserve"> која је део система</w:t>
      </w:r>
      <w:r w:rsidR="00012F64" w:rsidRPr="00E86B61">
        <w:rPr>
          <w:rFonts w:ascii="Arial" w:hAnsi="Arial" w:cs="Arial"/>
          <w:sz w:val="22"/>
          <w:szCs w:val="22"/>
        </w:rPr>
        <w:t xml:space="preserve"> </w:t>
      </w:r>
      <w:r w:rsidRPr="00E86B61">
        <w:rPr>
          <w:rFonts w:ascii="Arial" w:hAnsi="Arial" w:cs="Arial"/>
          <w:sz w:val="22"/>
          <w:szCs w:val="22"/>
        </w:rPr>
        <w:t xml:space="preserve">у гарантном року, </w:t>
      </w:r>
      <w:r w:rsidR="009944DD">
        <w:rPr>
          <w:rFonts w:ascii="Arial" w:hAnsi="Arial" w:cs="Arial"/>
          <w:sz w:val="22"/>
          <w:szCs w:val="22"/>
        </w:rPr>
        <w:t>Корисник услуге</w:t>
      </w:r>
      <w:r w:rsidRPr="00E86B61">
        <w:rPr>
          <w:rFonts w:ascii="Arial" w:hAnsi="Arial" w:cs="Arial"/>
          <w:sz w:val="22"/>
          <w:szCs w:val="22"/>
        </w:rPr>
        <w:t xml:space="preserve"> има право да од </w:t>
      </w:r>
      <w:r w:rsidR="009944DD">
        <w:rPr>
          <w:rFonts w:ascii="Arial" w:hAnsi="Arial" w:cs="Arial"/>
          <w:sz w:val="22"/>
          <w:szCs w:val="22"/>
        </w:rPr>
        <w:t>Пружаоца услуге</w:t>
      </w:r>
      <w:r w:rsidRPr="00E86B61">
        <w:rPr>
          <w:rFonts w:ascii="Arial" w:hAnsi="Arial" w:cs="Arial"/>
          <w:sz w:val="22"/>
          <w:szCs w:val="22"/>
        </w:rPr>
        <w:t xml:space="preserve"> захтева да отклони уочене недостатке или замен</w:t>
      </w:r>
      <w:r w:rsidR="009444E3" w:rsidRPr="00E86B61">
        <w:rPr>
          <w:rFonts w:ascii="Arial" w:hAnsi="Arial" w:cs="Arial"/>
          <w:sz w:val="22"/>
          <w:szCs w:val="22"/>
        </w:rPr>
        <w:t>и неисправну опрему</w:t>
      </w:r>
      <w:r w:rsidR="000B7D88" w:rsidRPr="00E86B61">
        <w:rPr>
          <w:rFonts w:ascii="Arial" w:hAnsi="Arial" w:cs="Arial"/>
          <w:sz w:val="22"/>
          <w:szCs w:val="22"/>
        </w:rPr>
        <w:t xml:space="preserve"> новом</w:t>
      </w:r>
      <w:r w:rsidR="009444E3" w:rsidRPr="00E86B61">
        <w:rPr>
          <w:rFonts w:ascii="Arial" w:hAnsi="Arial" w:cs="Arial"/>
          <w:sz w:val="22"/>
          <w:szCs w:val="22"/>
        </w:rPr>
        <w:t xml:space="preserve">. </w:t>
      </w:r>
    </w:p>
    <w:p w14:paraId="28F4938C" w14:textId="77777777" w:rsidR="009444E3" w:rsidRPr="00E86B61" w:rsidRDefault="009444E3" w:rsidP="009444E3">
      <w:pPr>
        <w:jc w:val="both"/>
        <w:rPr>
          <w:rFonts w:ascii="Arial" w:hAnsi="Arial" w:cs="Arial"/>
          <w:sz w:val="22"/>
          <w:szCs w:val="22"/>
        </w:rPr>
      </w:pPr>
    </w:p>
    <w:p w14:paraId="49CD2166" w14:textId="77777777" w:rsidR="009444E3" w:rsidRPr="00E86B61" w:rsidRDefault="009944DD" w:rsidP="00AF13EE">
      <w:pPr>
        <w:jc w:val="both"/>
        <w:rPr>
          <w:rFonts w:ascii="Arial" w:hAnsi="Arial" w:cs="Arial"/>
          <w:sz w:val="22"/>
          <w:szCs w:val="22"/>
        </w:rPr>
      </w:pPr>
      <w:r>
        <w:rPr>
          <w:rFonts w:ascii="Arial" w:hAnsi="Arial" w:cs="Arial"/>
          <w:sz w:val="22"/>
          <w:szCs w:val="22"/>
        </w:rPr>
        <w:t>Пружалац услуге</w:t>
      </w:r>
      <w:r w:rsidR="009444E3" w:rsidRPr="00E86B61">
        <w:rPr>
          <w:rFonts w:ascii="Arial" w:hAnsi="Arial" w:cs="Arial"/>
          <w:sz w:val="22"/>
          <w:szCs w:val="22"/>
        </w:rPr>
        <w:t xml:space="preserve"> је обавезан да у гарантном року, на позив </w:t>
      </w:r>
      <w:r w:rsidR="00975B35">
        <w:rPr>
          <w:rFonts w:ascii="Arial" w:hAnsi="Arial" w:cs="Arial"/>
          <w:sz w:val="22"/>
          <w:szCs w:val="22"/>
        </w:rPr>
        <w:t>Корисника услуге</w:t>
      </w:r>
      <w:r w:rsidR="009444E3" w:rsidRPr="00E86B61">
        <w:rPr>
          <w:rFonts w:ascii="Arial" w:hAnsi="Arial" w:cs="Arial"/>
          <w:sz w:val="22"/>
          <w:szCs w:val="22"/>
        </w:rPr>
        <w:t xml:space="preserve"> без накнаде отклони уочене недостатке на опреми</w:t>
      </w:r>
      <w:r w:rsidR="00F35B46" w:rsidRPr="00E86B61">
        <w:rPr>
          <w:rFonts w:ascii="Arial" w:hAnsi="Arial" w:cs="Arial"/>
          <w:sz w:val="22"/>
          <w:szCs w:val="22"/>
        </w:rPr>
        <w:t xml:space="preserve"> која је део система</w:t>
      </w:r>
      <w:r w:rsidR="009444E3" w:rsidRPr="00E86B61">
        <w:rPr>
          <w:rFonts w:ascii="Arial" w:hAnsi="Arial" w:cs="Arial"/>
          <w:sz w:val="22"/>
          <w:szCs w:val="22"/>
        </w:rPr>
        <w:t>, или замени неисправну опрему</w:t>
      </w:r>
      <w:r w:rsidR="000B7D88" w:rsidRPr="00E86B61">
        <w:rPr>
          <w:rFonts w:ascii="Arial" w:hAnsi="Arial" w:cs="Arial"/>
          <w:sz w:val="22"/>
          <w:szCs w:val="22"/>
        </w:rPr>
        <w:t xml:space="preserve"> новом</w:t>
      </w:r>
      <w:r w:rsidR="009444E3" w:rsidRPr="00E86B61">
        <w:rPr>
          <w:rFonts w:ascii="Arial" w:hAnsi="Arial" w:cs="Arial"/>
          <w:sz w:val="22"/>
          <w:szCs w:val="22"/>
        </w:rPr>
        <w:t xml:space="preserve">, одмах </w:t>
      </w:r>
      <w:r w:rsidR="000B7D88" w:rsidRPr="00E86B61">
        <w:rPr>
          <w:rFonts w:ascii="Arial" w:hAnsi="Arial" w:cs="Arial"/>
          <w:sz w:val="22"/>
          <w:szCs w:val="22"/>
        </w:rPr>
        <w:t xml:space="preserve">без одлагања, </w:t>
      </w:r>
      <w:r w:rsidR="009444E3" w:rsidRPr="00E86B61">
        <w:rPr>
          <w:rFonts w:ascii="Arial" w:hAnsi="Arial" w:cs="Arial"/>
          <w:sz w:val="22"/>
          <w:szCs w:val="22"/>
        </w:rPr>
        <w:t xml:space="preserve">а најкасније у року од </w:t>
      </w:r>
      <w:r w:rsidR="004825FA" w:rsidRPr="00E86B61">
        <w:rPr>
          <w:rFonts w:ascii="Arial" w:hAnsi="Arial" w:cs="Arial"/>
          <w:sz w:val="22"/>
          <w:szCs w:val="22"/>
        </w:rPr>
        <w:t>7</w:t>
      </w:r>
      <w:r w:rsidR="009444E3" w:rsidRPr="00E86B61">
        <w:rPr>
          <w:rFonts w:ascii="Arial" w:hAnsi="Arial" w:cs="Arial"/>
          <w:sz w:val="22"/>
          <w:szCs w:val="22"/>
        </w:rPr>
        <w:t xml:space="preserve"> дана од дана позива </w:t>
      </w:r>
      <w:r w:rsidR="00975B35">
        <w:rPr>
          <w:rFonts w:ascii="Arial" w:hAnsi="Arial" w:cs="Arial"/>
          <w:sz w:val="22"/>
          <w:szCs w:val="22"/>
        </w:rPr>
        <w:t>Корисника услуге</w:t>
      </w:r>
      <w:r w:rsidR="009444E3" w:rsidRPr="00E86B61">
        <w:rPr>
          <w:rFonts w:ascii="Arial" w:hAnsi="Arial" w:cs="Arial"/>
          <w:sz w:val="22"/>
          <w:szCs w:val="22"/>
        </w:rPr>
        <w:t xml:space="preserve">. </w:t>
      </w:r>
    </w:p>
    <w:p w14:paraId="5D872117" w14:textId="77777777" w:rsidR="009444E3" w:rsidRPr="00E86B61" w:rsidRDefault="009444E3" w:rsidP="00AF13EE">
      <w:pPr>
        <w:jc w:val="both"/>
        <w:rPr>
          <w:rFonts w:ascii="Arial" w:hAnsi="Arial" w:cs="Arial"/>
          <w:sz w:val="22"/>
          <w:szCs w:val="22"/>
        </w:rPr>
      </w:pPr>
    </w:p>
    <w:p w14:paraId="240D63CC" w14:textId="77777777" w:rsidR="009444E3" w:rsidRPr="00E86B61" w:rsidRDefault="009444E3" w:rsidP="00AF13EE">
      <w:pPr>
        <w:jc w:val="both"/>
        <w:rPr>
          <w:rFonts w:ascii="Arial" w:hAnsi="Arial" w:cs="Arial"/>
          <w:sz w:val="22"/>
          <w:szCs w:val="22"/>
        </w:rPr>
      </w:pPr>
      <w:r w:rsidRPr="00E86B61">
        <w:rPr>
          <w:rFonts w:ascii="Arial" w:hAnsi="Arial" w:cs="Arial"/>
          <w:sz w:val="22"/>
          <w:szCs w:val="22"/>
        </w:rPr>
        <w:t xml:space="preserve">Уколико </w:t>
      </w:r>
      <w:r w:rsidR="009944DD">
        <w:rPr>
          <w:rFonts w:ascii="Arial" w:hAnsi="Arial" w:cs="Arial"/>
          <w:sz w:val="22"/>
          <w:szCs w:val="22"/>
        </w:rPr>
        <w:t>Пружалац услуге</w:t>
      </w:r>
      <w:r w:rsidRPr="00E86B61">
        <w:rPr>
          <w:rFonts w:ascii="Arial" w:hAnsi="Arial" w:cs="Arial"/>
          <w:sz w:val="22"/>
          <w:szCs w:val="22"/>
        </w:rPr>
        <w:t xml:space="preserve"> не отклони недостатке на опреми </w:t>
      </w:r>
      <w:r w:rsidR="00F35B46" w:rsidRPr="00E86B61">
        <w:rPr>
          <w:rFonts w:ascii="Arial" w:hAnsi="Arial" w:cs="Arial"/>
          <w:sz w:val="22"/>
          <w:szCs w:val="22"/>
        </w:rPr>
        <w:t xml:space="preserve">која је део система </w:t>
      </w:r>
      <w:r w:rsidRPr="00E86B61">
        <w:rPr>
          <w:rFonts w:ascii="Arial" w:hAnsi="Arial" w:cs="Arial"/>
          <w:sz w:val="22"/>
          <w:szCs w:val="22"/>
        </w:rPr>
        <w:t>у року из став</w:t>
      </w:r>
      <w:r w:rsidR="004825FA" w:rsidRPr="00E86B61">
        <w:rPr>
          <w:rFonts w:ascii="Arial" w:hAnsi="Arial" w:cs="Arial"/>
          <w:sz w:val="22"/>
          <w:szCs w:val="22"/>
        </w:rPr>
        <w:t>а</w:t>
      </w:r>
      <w:r w:rsidRPr="00E86B61">
        <w:rPr>
          <w:rFonts w:ascii="Arial" w:hAnsi="Arial" w:cs="Arial"/>
          <w:sz w:val="22"/>
          <w:szCs w:val="22"/>
        </w:rPr>
        <w:t xml:space="preserve"> </w:t>
      </w:r>
      <w:r w:rsidR="000B7D88" w:rsidRPr="00E86B61">
        <w:rPr>
          <w:rFonts w:ascii="Arial" w:hAnsi="Arial" w:cs="Arial"/>
          <w:sz w:val="22"/>
          <w:szCs w:val="22"/>
        </w:rPr>
        <w:t>4</w:t>
      </w:r>
      <w:r w:rsidR="00CB4B8A" w:rsidRPr="00E86B61">
        <w:rPr>
          <w:rFonts w:ascii="Arial" w:hAnsi="Arial" w:cs="Arial"/>
          <w:sz w:val="22"/>
          <w:szCs w:val="22"/>
        </w:rPr>
        <w:t>.</w:t>
      </w:r>
      <w:r w:rsidR="000B7D88" w:rsidRPr="00E86B61">
        <w:rPr>
          <w:rFonts w:ascii="Arial" w:hAnsi="Arial" w:cs="Arial"/>
          <w:sz w:val="22"/>
          <w:szCs w:val="22"/>
        </w:rPr>
        <w:t xml:space="preserve"> </w:t>
      </w:r>
      <w:r w:rsidRPr="00E86B61">
        <w:rPr>
          <w:rFonts w:ascii="Arial" w:hAnsi="Arial" w:cs="Arial"/>
          <w:sz w:val="22"/>
          <w:szCs w:val="22"/>
        </w:rPr>
        <w:t xml:space="preserve">овог члана Уговора, </w:t>
      </w:r>
      <w:r w:rsidR="009944DD">
        <w:rPr>
          <w:rFonts w:ascii="Arial" w:hAnsi="Arial" w:cs="Arial"/>
          <w:sz w:val="22"/>
          <w:szCs w:val="22"/>
        </w:rPr>
        <w:t>Пружалац услуге</w:t>
      </w:r>
      <w:r w:rsidRPr="00E86B61">
        <w:rPr>
          <w:rFonts w:ascii="Arial" w:hAnsi="Arial" w:cs="Arial"/>
          <w:sz w:val="22"/>
          <w:szCs w:val="22"/>
        </w:rPr>
        <w:t xml:space="preserve"> даје своју безусловну сагласност да </w:t>
      </w:r>
      <w:r w:rsidR="009944DD">
        <w:rPr>
          <w:rFonts w:ascii="Arial" w:hAnsi="Arial" w:cs="Arial"/>
          <w:sz w:val="22"/>
          <w:szCs w:val="22"/>
        </w:rPr>
        <w:t>Корисник услуге</w:t>
      </w:r>
      <w:r w:rsidR="00B20E54" w:rsidRPr="00E86B61">
        <w:rPr>
          <w:rFonts w:ascii="Arial" w:hAnsi="Arial" w:cs="Arial"/>
          <w:sz w:val="22"/>
          <w:szCs w:val="22"/>
        </w:rPr>
        <w:t xml:space="preserve"> стиче право</w:t>
      </w:r>
      <w:r w:rsidRPr="00E86B61">
        <w:rPr>
          <w:rFonts w:ascii="Arial" w:hAnsi="Arial" w:cs="Arial"/>
          <w:sz w:val="22"/>
          <w:szCs w:val="22"/>
        </w:rPr>
        <w:t xml:space="preserve"> на једнострани раскид овог уговора</w:t>
      </w:r>
      <w:r w:rsidR="00B20E54" w:rsidRPr="00E86B61">
        <w:rPr>
          <w:rFonts w:ascii="Arial" w:hAnsi="Arial" w:cs="Arial"/>
          <w:sz w:val="22"/>
          <w:szCs w:val="22"/>
        </w:rPr>
        <w:t>, наплату банкарске гаранције из члана 1</w:t>
      </w:r>
      <w:r w:rsidR="008A7912" w:rsidRPr="00E86B61">
        <w:rPr>
          <w:rFonts w:ascii="Arial" w:hAnsi="Arial" w:cs="Arial"/>
          <w:sz w:val="22"/>
          <w:szCs w:val="22"/>
        </w:rPr>
        <w:t>3</w:t>
      </w:r>
      <w:r w:rsidR="00B20E54" w:rsidRPr="00E86B61">
        <w:rPr>
          <w:rFonts w:ascii="Arial" w:hAnsi="Arial" w:cs="Arial"/>
          <w:sz w:val="22"/>
          <w:szCs w:val="22"/>
        </w:rPr>
        <w:t xml:space="preserve">. овог уговора </w:t>
      </w:r>
      <w:r w:rsidRPr="00E86B61">
        <w:rPr>
          <w:rFonts w:ascii="Arial" w:hAnsi="Arial" w:cs="Arial"/>
          <w:sz w:val="22"/>
          <w:szCs w:val="22"/>
        </w:rPr>
        <w:t>и накнаду штете.</w:t>
      </w:r>
    </w:p>
    <w:p w14:paraId="30BA46ED" w14:textId="77777777" w:rsidR="003A65E6" w:rsidRPr="00E86B61" w:rsidRDefault="003A65E6" w:rsidP="00AF13EE">
      <w:pPr>
        <w:jc w:val="both"/>
        <w:rPr>
          <w:rFonts w:ascii="Arial" w:hAnsi="Arial" w:cs="Arial"/>
          <w:sz w:val="22"/>
          <w:szCs w:val="22"/>
        </w:rPr>
      </w:pPr>
    </w:p>
    <w:p w14:paraId="753FC650" w14:textId="77777777" w:rsidR="003A65E6" w:rsidRPr="00E86B61" w:rsidRDefault="003A65E6" w:rsidP="00B20E54">
      <w:pPr>
        <w:jc w:val="center"/>
        <w:rPr>
          <w:rFonts w:ascii="Arial" w:hAnsi="Arial" w:cs="Arial"/>
          <w:sz w:val="22"/>
          <w:szCs w:val="22"/>
        </w:rPr>
      </w:pPr>
      <w:r w:rsidRPr="00E86B61">
        <w:rPr>
          <w:rFonts w:ascii="Arial" w:hAnsi="Arial" w:cs="Arial"/>
          <w:sz w:val="22"/>
          <w:szCs w:val="22"/>
        </w:rPr>
        <w:t>Члан 1</w:t>
      </w:r>
      <w:r w:rsidR="008A7912" w:rsidRPr="00E86B61">
        <w:rPr>
          <w:rFonts w:ascii="Arial" w:hAnsi="Arial" w:cs="Arial"/>
          <w:sz w:val="22"/>
          <w:szCs w:val="22"/>
        </w:rPr>
        <w:t>0</w:t>
      </w:r>
      <w:r w:rsidRPr="00E86B61">
        <w:rPr>
          <w:rFonts w:ascii="Arial" w:hAnsi="Arial" w:cs="Arial"/>
          <w:sz w:val="22"/>
          <w:szCs w:val="22"/>
        </w:rPr>
        <w:t>.</w:t>
      </w:r>
    </w:p>
    <w:p w14:paraId="2AA7F18F" w14:textId="77777777" w:rsidR="008A7912" w:rsidRPr="00E86B61" w:rsidRDefault="009944DD" w:rsidP="00AF13EE">
      <w:pPr>
        <w:jc w:val="both"/>
        <w:rPr>
          <w:rFonts w:ascii="Arial" w:hAnsi="Arial" w:cs="Arial"/>
          <w:sz w:val="22"/>
          <w:szCs w:val="22"/>
        </w:rPr>
      </w:pPr>
      <w:r>
        <w:rPr>
          <w:rFonts w:ascii="Arial" w:hAnsi="Arial" w:cs="Arial"/>
          <w:sz w:val="22"/>
          <w:szCs w:val="22"/>
        </w:rPr>
        <w:t>Пружалац услуге</w:t>
      </w:r>
      <w:r w:rsidR="003A65E6" w:rsidRPr="00E86B61">
        <w:rPr>
          <w:rFonts w:ascii="Arial" w:hAnsi="Arial" w:cs="Arial"/>
          <w:sz w:val="22"/>
          <w:szCs w:val="22"/>
        </w:rPr>
        <w:t xml:space="preserve"> се обавезује да </w:t>
      </w:r>
      <w:r w:rsidR="00040DA8" w:rsidRPr="00E86B61">
        <w:rPr>
          <w:rFonts w:ascii="Arial" w:hAnsi="Arial" w:cs="Arial"/>
          <w:sz w:val="22"/>
          <w:szCs w:val="22"/>
        </w:rPr>
        <w:t>обезбеди</w:t>
      </w:r>
      <w:r w:rsidR="003A65E6" w:rsidRPr="00E86B61">
        <w:rPr>
          <w:rFonts w:ascii="Arial" w:hAnsi="Arial" w:cs="Arial"/>
          <w:sz w:val="22"/>
          <w:szCs w:val="22"/>
        </w:rPr>
        <w:t xml:space="preserve"> резервне делове у довољним количинама за одржавање опреме </w:t>
      </w:r>
      <w:r w:rsidR="00975B35">
        <w:rPr>
          <w:rFonts w:ascii="Arial" w:hAnsi="Arial" w:cs="Arial"/>
          <w:sz w:val="22"/>
          <w:szCs w:val="22"/>
        </w:rPr>
        <w:t>Корисника услуге</w:t>
      </w:r>
      <w:r w:rsidR="003A65E6" w:rsidRPr="00E86B61">
        <w:rPr>
          <w:rFonts w:ascii="Arial" w:hAnsi="Arial" w:cs="Arial"/>
          <w:sz w:val="22"/>
          <w:szCs w:val="22"/>
        </w:rPr>
        <w:t>, а у складу са важећим законским прописима.</w:t>
      </w:r>
    </w:p>
    <w:p w14:paraId="07EAD697" w14:textId="77777777" w:rsidR="003A65E6" w:rsidRPr="00E86B61" w:rsidRDefault="003A65E6" w:rsidP="008D4AAB">
      <w:pPr>
        <w:jc w:val="center"/>
        <w:rPr>
          <w:rFonts w:ascii="Arial" w:hAnsi="Arial" w:cs="Arial"/>
          <w:sz w:val="22"/>
          <w:szCs w:val="22"/>
        </w:rPr>
      </w:pPr>
    </w:p>
    <w:p w14:paraId="573717F3" w14:textId="77777777" w:rsidR="003A65E6" w:rsidRPr="00E86B61" w:rsidRDefault="003A65E6" w:rsidP="00B20E54">
      <w:pPr>
        <w:jc w:val="center"/>
        <w:rPr>
          <w:rFonts w:ascii="Arial" w:hAnsi="Arial" w:cs="Arial"/>
          <w:sz w:val="22"/>
          <w:szCs w:val="22"/>
        </w:rPr>
      </w:pPr>
      <w:r w:rsidRPr="00E86B61">
        <w:rPr>
          <w:rFonts w:ascii="Arial" w:hAnsi="Arial" w:cs="Arial"/>
          <w:sz w:val="22"/>
          <w:szCs w:val="22"/>
        </w:rPr>
        <w:t>Члан 1</w:t>
      </w:r>
      <w:r w:rsidR="008A7912" w:rsidRPr="00E86B61">
        <w:rPr>
          <w:rFonts w:ascii="Arial" w:hAnsi="Arial" w:cs="Arial"/>
          <w:sz w:val="22"/>
          <w:szCs w:val="22"/>
        </w:rPr>
        <w:t>1</w:t>
      </w:r>
      <w:r w:rsidRPr="00E86B61">
        <w:rPr>
          <w:rFonts w:ascii="Arial" w:hAnsi="Arial" w:cs="Arial"/>
          <w:sz w:val="22"/>
          <w:szCs w:val="22"/>
        </w:rPr>
        <w:t>.</w:t>
      </w:r>
    </w:p>
    <w:p w14:paraId="779EAED9" w14:textId="77777777" w:rsidR="003A65E6" w:rsidRPr="00E86B61" w:rsidRDefault="003A65E6" w:rsidP="00AF13EE">
      <w:pPr>
        <w:jc w:val="both"/>
        <w:rPr>
          <w:rFonts w:ascii="Arial" w:hAnsi="Arial" w:cs="Arial"/>
          <w:sz w:val="22"/>
          <w:szCs w:val="22"/>
        </w:rPr>
      </w:pPr>
      <w:r w:rsidRPr="00E86B61">
        <w:rPr>
          <w:rFonts w:ascii="Arial" w:hAnsi="Arial" w:cs="Arial"/>
          <w:sz w:val="22"/>
          <w:szCs w:val="22"/>
        </w:rPr>
        <w:t xml:space="preserve">Одржавање </w:t>
      </w:r>
      <w:r w:rsidR="00040DA8" w:rsidRPr="00E86B61">
        <w:rPr>
          <w:rFonts w:ascii="Arial" w:hAnsi="Arial" w:cs="Arial"/>
          <w:sz w:val="22"/>
          <w:szCs w:val="22"/>
        </w:rPr>
        <w:t>система</w:t>
      </w:r>
      <w:r w:rsidR="004825FA" w:rsidRPr="00E86B61">
        <w:rPr>
          <w:rFonts w:ascii="Arial" w:hAnsi="Arial" w:cs="Arial"/>
          <w:sz w:val="22"/>
          <w:szCs w:val="22"/>
        </w:rPr>
        <w:t xml:space="preserve"> </w:t>
      </w:r>
      <w:r w:rsidRPr="00E86B61">
        <w:rPr>
          <w:rFonts w:ascii="Arial" w:hAnsi="Arial" w:cs="Arial"/>
          <w:sz w:val="22"/>
          <w:szCs w:val="22"/>
        </w:rPr>
        <w:t xml:space="preserve">у вангарантном року може бити регулисано посебним уговором који ће </w:t>
      </w:r>
      <w:r w:rsidR="009944DD">
        <w:rPr>
          <w:rFonts w:ascii="Arial" w:hAnsi="Arial" w:cs="Arial"/>
          <w:sz w:val="22"/>
          <w:szCs w:val="22"/>
        </w:rPr>
        <w:t>Корисник услуге</w:t>
      </w:r>
      <w:r w:rsidR="006B6C85" w:rsidRPr="00E86B61">
        <w:rPr>
          <w:rFonts w:ascii="Arial" w:hAnsi="Arial" w:cs="Arial"/>
          <w:sz w:val="22"/>
          <w:szCs w:val="22"/>
        </w:rPr>
        <w:t xml:space="preserve"> и </w:t>
      </w:r>
      <w:r w:rsidR="009944DD">
        <w:rPr>
          <w:rFonts w:ascii="Arial" w:hAnsi="Arial" w:cs="Arial"/>
          <w:sz w:val="22"/>
          <w:szCs w:val="22"/>
        </w:rPr>
        <w:t>Пружалац услуге</w:t>
      </w:r>
      <w:r w:rsidRPr="00E86B61">
        <w:rPr>
          <w:rFonts w:ascii="Arial" w:hAnsi="Arial" w:cs="Arial"/>
          <w:sz w:val="22"/>
          <w:szCs w:val="22"/>
        </w:rPr>
        <w:t xml:space="preserve"> по потреби накнадно закључити.</w:t>
      </w:r>
    </w:p>
    <w:p w14:paraId="1DA6B86A" w14:textId="77777777" w:rsidR="00BC7128" w:rsidRPr="00E86B61" w:rsidRDefault="00BC7128" w:rsidP="00B84E57">
      <w:pPr>
        <w:jc w:val="both"/>
        <w:rPr>
          <w:rFonts w:ascii="Arial" w:hAnsi="Arial" w:cs="Arial"/>
          <w:sz w:val="22"/>
          <w:szCs w:val="22"/>
        </w:rPr>
      </w:pPr>
    </w:p>
    <w:p w14:paraId="1FFD7E78" w14:textId="77777777" w:rsidR="003A65E6" w:rsidRPr="00E86B61" w:rsidRDefault="003A65E6" w:rsidP="00B20E54">
      <w:pPr>
        <w:pStyle w:val="BodyText"/>
        <w:rPr>
          <w:rFonts w:ascii="Arial" w:hAnsi="Arial" w:cs="Arial"/>
          <w:b/>
          <w:bCs/>
          <w:sz w:val="22"/>
          <w:szCs w:val="22"/>
        </w:rPr>
      </w:pPr>
      <w:r w:rsidRPr="00E86B61">
        <w:rPr>
          <w:rFonts w:ascii="Arial" w:hAnsi="Arial" w:cs="Arial"/>
          <w:b/>
          <w:bCs/>
          <w:caps/>
          <w:sz w:val="22"/>
          <w:szCs w:val="22"/>
        </w:rPr>
        <w:t>Средств</w:t>
      </w:r>
      <w:r w:rsidR="006E648A" w:rsidRPr="00E86B61">
        <w:rPr>
          <w:rFonts w:ascii="Arial" w:hAnsi="Arial" w:cs="Arial"/>
          <w:b/>
          <w:bCs/>
          <w:caps/>
          <w:sz w:val="22"/>
          <w:szCs w:val="22"/>
        </w:rPr>
        <w:t xml:space="preserve">а </w:t>
      </w:r>
      <w:r w:rsidRPr="00E86B61">
        <w:rPr>
          <w:rFonts w:ascii="Arial" w:hAnsi="Arial" w:cs="Arial"/>
          <w:b/>
          <w:bCs/>
          <w:caps/>
          <w:sz w:val="22"/>
          <w:szCs w:val="22"/>
        </w:rPr>
        <w:t>финансијског обезбеђења</w:t>
      </w:r>
    </w:p>
    <w:p w14:paraId="5AE991C4" w14:textId="77777777" w:rsidR="00E3299B" w:rsidRPr="00E86B61" w:rsidRDefault="003A65E6" w:rsidP="00B20E54">
      <w:pPr>
        <w:jc w:val="center"/>
        <w:rPr>
          <w:rFonts w:ascii="Arial" w:hAnsi="Arial" w:cs="Arial"/>
          <w:sz w:val="22"/>
          <w:szCs w:val="22"/>
        </w:rPr>
      </w:pPr>
      <w:r w:rsidRPr="00E86B61">
        <w:rPr>
          <w:rFonts w:ascii="Arial" w:hAnsi="Arial" w:cs="Arial"/>
          <w:sz w:val="22"/>
          <w:szCs w:val="22"/>
        </w:rPr>
        <w:t>Члан 1</w:t>
      </w:r>
      <w:r w:rsidR="008A7912" w:rsidRPr="00E86B61">
        <w:rPr>
          <w:rFonts w:ascii="Arial" w:hAnsi="Arial" w:cs="Arial"/>
          <w:sz w:val="22"/>
          <w:szCs w:val="22"/>
        </w:rPr>
        <w:t>2</w:t>
      </w:r>
      <w:r w:rsidRPr="00E86B61">
        <w:rPr>
          <w:rFonts w:ascii="Arial" w:hAnsi="Arial" w:cs="Arial"/>
          <w:sz w:val="22"/>
          <w:szCs w:val="22"/>
        </w:rPr>
        <w:t>.</w:t>
      </w:r>
    </w:p>
    <w:p w14:paraId="4D89F3AE" w14:textId="77777777" w:rsidR="00E3299B" w:rsidRPr="00E86B61" w:rsidRDefault="009944DD" w:rsidP="00E3299B">
      <w:pPr>
        <w:jc w:val="both"/>
        <w:rPr>
          <w:rFonts w:ascii="Arial" w:hAnsi="Arial" w:cs="Arial"/>
          <w:sz w:val="22"/>
          <w:szCs w:val="22"/>
        </w:rPr>
      </w:pPr>
      <w:r>
        <w:rPr>
          <w:rFonts w:ascii="Arial" w:hAnsi="Arial" w:cs="Arial"/>
          <w:sz w:val="22"/>
          <w:szCs w:val="22"/>
        </w:rPr>
        <w:t>Пружалац услуге</w:t>
      </w:r>
      <w:r w:rsidR="00E3299B" w:rsidRPr="00E86B61">
        <w:rPr>
          <w:rFonts w:ascii="Arial" w:hAnsi="Arial" w:cs="Arial"/>
          <w:sz w:val="22"/>
          <w:szCs w:val="22"/>
        </w:rPr>
        <w:t xml:space="preserve"> је дужан да </w:t>
      </w:r>
      <w:r w:rsidR="00975B35">
        <w:rPr>
          <w:rFonts w:ascii="Arial" w:hAnsi="Arial" w:cs="Arial"/>
          <w:sz w:val="22"/>
          <w:szCs w:val="22"/>
        </w:rPr>
        <w:t>Кориснику услуге</w:t>
      </w:r>
      <w:r w:rsidR="00E3299B" w:rsidRPr="00E86B61">
        <w:rPr>
          <w:rFonts w:ascii="Arial" w:hAnsi="Arial" w:cs="Arial"/>
          <w:sz w:val="22"/>
          <w:szCs w:val="22"/>
        </w:rPr>
        <w:t xml:space="preserve"> доставити неопозиву, безусловну (без права на приговор) и на први писани позив наплативу банкарску гаранцију за добро извршење посла у износу од 10%  укупне </w:t>
      </w:r>
      <w:r w:rsidR="006E648A" w:rsidRPr="00E86B61">
        <w:rPr>
          <w:rFonts w:ascii="Arial" w:hAnsi="Arial" w:cs="Arial"/>
          <w:sz w:val="22"/>
          <w:szCs w:val="22"/>
        </w:rPr>
        <w:t xml:space="preserve">уговорене </w:t>
      </w:r>
      <w:r w:rsidR="00E3299B" w:rsidRPr="00E86B61">
        <w:rPr>
          <w:rFonts w:ascii="Arial" w:hAnsi="Arial" w:cs="Arial"/>
          <w:sz w:val="22"/>
          <w:szCs w:val="22"/>
        </w:rPr>
        <w:t xml:space="preserve">вредности </w:t>
      </w:r>
      <w:r w:rsidR="00E3299B" w:rsidRPr="00E86B61">
        <w:rPr>
          <w:rFonts w:ascii="Arial" w:hAnsi="Arial" w:cs="Arial"/>
          <w:color w:val="000000"/>
          <w:sz w:val="22"/>
          <w:szCs w:val="22"/>
        </w:rPr>
        <w:t>без ПДВ</w:t>
      </w:r>
      <w:r w:rsidR="00E3299B" w:rsidRPr="00E86B61">
        <w:rPr>
          <w:rFonts w:ascii="Arial" w:hAnsi="Arial" w:cs="Arial"/>
          <w:sz w:val="22"/>
          <w:szCs w:val="22"/>
        </w:rPr>
        <w:t xml:space="preserve">. </w:t>
      </w:r>
    </w:p>
    <w:p w14:paraId="40562E22" w14:textId="77777777" w:rsidR="00E3299B" w:rsidRPr="00E86B61" w:rsidRDefault="00E3299B" w:rsidP="00E3299B">
      <w:pPr>
        <w:jc w:val="both"/>
        <w:rPr>
          <w:rFonts w:ascii="Arial" w:hAnsi="Arial" w:cs="Arial"/>
          <w:sz w:val="22"/>
          <w:szCs w:val="22"/>
        </w:rPr>
      </w:pPr>
    </w:p>
    <w:p w14:paraId="4534929C" w14:textId="77777777" w:rsidR="00E3299B" w:rsidRPr="00E86B61" w:rsidRDefault="00E3299B" w:rsidP="00E3299B">
      <w:pPr>
        <w:jc w:val="both"/>
        <w:rPr>
          <w:rFonts w:ascii="Arial" w:hAnsi="Arial" w:cs="Arial"/>
          <w:sz w:val="22"/>
          <w:szCs w:val="22"/>
        </w:rPr>
      </w:pPr>
      <w:r w:rsidRPr="00E86B61">
        <w:rPr>
          <w:rFonts w:ascii="Arial" w:hAnsi="Arial" w:cs="Arial"/>
          <w:sz w:val="22"/>
          <w:szCs w:val="22"/>
        </w:rPr>
        <w:lastRenderedPageBreak/>
        <w:t xml:space="preserve">Наведену банкарску гаранцију </w:t>
      </w:r>
      <w:r w:rsidR="009944DD">
        <w:rPr>
          <w:rFonts w:ascii="Arial" w:hAnsi="Arial" w:cs="Arial"/>
          <w:sz w:val="22"/>
          <w:szCs w:val="22"/>
        </w:rPr>
        <w:t>Пружалац услуге</w:t>
      </w:r>
      <w:r w:rsidR="006E648A" w:rsidRPr="00E86B61">
        <w:rPr>
          <w:rFonts w:ascii="Arial" w:hAnsi="Arial" w:cs="Arial"/>
          <w:sz w:val="22"/>
          <w:szCs w:val="22"/>
        </w:rPr>
        <w:t xml:space="preserve"> предаје приликом закључења У</w:t>
      </w:r>
      <w:r w:rsidRPr="00E86B61">
        <w:rPr>
          <w:rFonts w:ascii="Arial" w:hAnsi="Arial" w:cs="Arial"/>
          <w:sz w:val="22"/>
          <w:szCs w:val="22"/>
        </w:rPr>
        <w:t xml:space="preserve">говора </w:t>
      </w:r>
      <w:r w:rsidRPr="00E86B61">
        <w:rPr>
          <w:rFonts w:ascii="Arial" w:hAnsi="Arial" w:cs="Arial"/>
          <w:color w:val="000000"/>
          <w:sz w:val="22"/>
          <w:szCs w:val="22"/>
        </w:rPr>
        <w:t xml:space="preserve">или најкасније у року од </w:t>
      </w:r>
      <w:r w:rsidR="00E93FAA">
        <w:rPr>
          <w:rFonts w:ascii="Arial" w:hAnsi="Arial" w:cs="Arial"/>
          <w:color w:val="000000"/>
          <w:sz w:val="22"/>
          <w:szCs w:val="22"/>
          <w:lang w:val="sr-Cyrl-RS"/>
        </w:rPr>
        <w:t>8 (</w:t>
      </w:r>
      <w:r w:rsidR="003164F5" w:rsidRPr="00E86B61">
        <w:rPr>
          <w:rFonts w:ascii="Arial" w:hAnsi="Arial" w:cs="Arial"/>
          <w:color w:val="000000"/>
          <w:sz w:val="22"/>
          <w:szCs w:val="22"/>
        </w:rPr>
        <w:t>осам</w:t>
      </w:r>
      <w:r w:rsidR="00E93FAA">
        <w:rPr>
          <w:rFonts w:ascii="Arial" w:hAnsi="Arial" w:cs="Arial"/>
          <w:color w:val="000000"/>
          <w:sz w:val="22"/>
          <w:szCs w:val="22"/>
          <w:lang w:val="sr-Cyrl-RS"/>
        </w:rPr>
        <w:t>)</w:t>
      </w:r>
      <w:r w:rsidR="003164F5" w:rsidRPr="00E86B61">
        <w:rPr>
          <w:rFonts w:ascii="Arial" w:hAnsi="Arial" w:cs="Arial"/>
          <w:color w:val="000000"/>
          <w:sz w:val="22"/>
          <w:szCs w:val="22"/>
        </w:rPr>
        <w:t xml:space="preserve"> </w:t>
      </w:r>
      <w:r w:rsidRPr="00E86B61">
        <w:rPr>
          <w:rFonts w:ascii="Arial" w:hAnsi="Arial" w:cs="Arial"/>
          <w:color w:val="000000"/>
          <w:sz w:val="22"/>
          <w:szCs w:val="22"/>
        </w:rPr>
        <w:t xml:space="preserve">дана од закључења </w:t>
      </w:r>
      <w:r w:rsidR="006E648A" w:rsidRPr="00E86B61">
        <w:rPr>
          <w:rFonts w:ascii="Arial" w:hAnsi="Arial" w:cs="Arial"/>
          <w:color w:val="000000"/>
          <w:sz w:val="22"/>
          <w:szCs w:val="22"/>
        </w:rPr>
        <w:t>У</w:t>
      </w:r>
      <w:r w:rsidRPr="00E86B61">
        <w:rPr>
          <w:rFonts w:ascii="Arial" w:hAnsi="Arial" w:cs="Arial"/>
          <w:color w:val="000000"/>
          <w:sz w:val="22"/>
          <w:szCs w:val="22"/>
        </w:rPr>
        <w:t>говора</w:t>
      </w:r>
      <w:r w:rsidRPr="00E86B61">
        <w:rPr>
          <w:rFonts w:ascii="Arial" w:hAnsi="Arial" w:cs="Arial"/>
          <w:sz w:val="22"/>
          <w:szCs w:val="22"/>
        </w:rPr>
        <w:t>.</w:t>
      </w:r>
    </w:p>
    <w:p w14:paraId="0CE956B9" w14:textId="77777777" w:rsidR="00E3299B" w:rsidRPr="00E86B61" w:rsidRDefault="00E3299B" w:rsidP="00E3299B">
      <w:pPr>
        <w:jc w:val="both"/>
        <w:rPr>
          <w:rFonts w:ascii="Arial" w:hAnsi="Arial" w:cs="Arial"/>
          <w:sz w:val="22"/>
          <w:szCs w:val="22"/>
        </w:rPr>
      </w:pPr>
    </w:p>
    <w:p w14:paraId="6EB0A7D5" w14:textId="77777777" w:rsidR="00E3299B" w:rsidRPr="00E86B61" w:rsidRDefault="00E3299B" w:rsidP="00E3299B">
      <w:pPr>
        <w:ind w:right="-6"/>
        <w:jc w:val="both"/>
        <w:rPr>
          <w:rFonts w:ascii="Arial" w:hAnsi="Arial" w:cs="Arial"/>
          <w:sz w:val="22"/>
          <w:szCs w:val="22"/>
        </w:rPr>
      </w:pPr>
      <w:r w:rsidRPr="00E86B61">
        <w:rPr>
          <w:rFonts w:ascii="Arial" w:hAnsi="Arial" w:cs="Arial"/>
          <w:sz w:val="22"/>
          <w:szCs w:val="22"/>
        </w:rPr>
        <w:t>Банкарска гаранција за добро извршење</w:t>
      </w:r>
      <w:r w:rsidR="003164F5" w:rsidRPr="00E86B61">
        <w:rPr>
          <w:rFonts w:ascii="Arial" w:hAnsi="Arial" w:cs="Arial"/>
          <w:sz w:val="22"/>
          <w:szCs w:val="22"/>
        </w:rPr>
        <w:t xml:space="preserve"> посла мора трајати најмање 30 </w:t>
      </w:r>
      <w:r w:rsidRPr="00E86B61">
        <w:rPr>
          <w:rFonts w:ascii="Arial" w:hAnsi="Arial" w:cs="Arial"/>
          <w:sz w:val="22"/>
          <w:szCs w:val="22"/>
        </w:rPr>
        <w:t>дана од дана одређеног за коначно извршење посла.</w:t>
      </w:r>
    </w:p>
    <w:p w14:paraId="0A23922A" w14:textId="77777777" w:rsidR="00E3299B" w:rsidRPr="00E86B61" w:rsidRDefault="00E3299B" w:rsidP="00E3299B">
      <w:pPr>
        <w:tabs>
          <w:tab w:val="left" w:pos="1786"/>
        </w:tabs>
        <w:ind w:right="-6"/>
        <w:jc w:val="both"/>
        <w:rPr>
          <w:rFonts w:ascii="Arial" w:hAnsi="Arial" w:cs="Arial"/>
          <w:sz w:val="22"/>
          <w:szCs w:val="22"/>
        </w:rPr>
      </w:pPr>
      <w:r w:rsidRPr="00E86B61">
        <w:rPr>
          <w:rFonts w:ascii="Arial" w:hAnsi="Arial" w:cs="Arial"/>
          <w:sz w:val="22"/>
          <w:szCs w:val="22"/>
          <w:lang w:val="ru-RU"/>
        </w:rPr>
        <w:t>Ако се</w:t>
      </w:r>
      <w:r w:rsidRPr="00E86B61">
        <w:rPr>
          <w:rFonts w:ascii="Arial" w:hAnsi="Arial" w:cs="Arial"/>
          <w:sz w:val="22"/>
          <w:szCs w:val="22"/>
        </w:rPr>
        <w:t xml:space="preserve"> за </w:t>
      </w:r>
      <w:r w:rsidR="006E648A" w:rsidRPr="00E86B61">
        <w:rPr>
          <w:rFonts w:ascii="Arial" w:hAnsi="Arial" w:cs="Arial"/>
          <w:sz w:val="22"/>
          <w:szCs w:val="22"/>
          <w:lang w:val="ru-RU"/>
        </w:rPr>
        <w:t>време трајања У</w:t>
      </w:r>
      <w:r w:rsidRPr="00E86B61">
        <w:rPr>
          <w:rFonts w:ascii="Arial" w:hAnsi="Arial" w:cs="Arial"/>
          <w:sz w:val="22"/>
          <w:szCs w:val="22"/>
          <w:lang w:val="ru-RU"/>
        </w:rPr>
        <w:t>говора промене рокови за</w:t>
      </w:r>
      <w:r w:rsidRPr="00E86B61">
        <w:rPr>
          <w:rFonts w:ascii="Arial" w:hAnsi="Arial" w:cs="Arial"/>
          <w:sz w:val="22"/>
          <w:szCs w:val="22"/>
        </w:rPr>
        <w:t xml:space="preserve"> извршење </w:t>
      </w:r>
      <w:r w:rsidRPr="00E86B61">
        <w:rPr>
          <w:rFonts w:ascii="Arial" w:hAnsi="Arial" w:cs="Arial"/>
          <w:sz w:val="22"/>
          <w:szCs w:val="22"/>
          <w:lang w:val="ru-RU"/>
        </w:rPr>
        <w:t>уговорне обавезе, важност банкарске гаранције за добро извршење посла мора да се продужи.</w:t>
      </w:r>
    </w:p>
    <w:p w14:paraId="11AB0B6F" w14:textId="77777777" w:rsidR="00E3299B" w:rsidRPr="00E86B61" w:rsidRDefault="00E3299B" w:rsidP="00E3299B">
      <w:pPr>
        <w:tabs>
          <w:tab w:val="left" w:pos="1786"/>
        </w:tabs>
        <w:ind w:right="-6"/>
        <w:jc w:val="both"/>
        <w:rPr>
          <w:rFonts w:ascii="Arial" w:hAnsi="Arial" w:cs="Arial"/>
          <w:sz w:val="22"/>
          <w:szCs w:val="22"/>
        </w:rPr>
      </w:pPr>
    </w:p>
    <w:p w14:paraId="69E26150" w14:textId="77777777" w:rsidR="00E3299B" w:rsidRPr="00E86B61" w:rsidRDefault="00E3299B" w:rsidP="00E3299B">
      <w:pPr>
        <w:tabs>
          <w:tab w:val="left" w:pos="1786"/>
        </w:tabs>
        <w:ind w:right="-6"/>
        <w:jc w:val="both"/>
        <w:rPr>
          <w:rFonts w:ascii="Arial" w:hAnsi="Arial" w:cs="Arial"/>
          <w:sz w:val="22"/>
          <w:szCs w:val="22"/>
        </w:rPr>
      </w:pPr>
      <w:r w:rsidRPr="00E86B61">
        <w:rPr>
          <w:rFonts w:ascii="Arial" w:hAnsi="Arial" w:cs="Arial"/>
          <w:sz w:val="22"/>
          <w:szCs w:val="22"/>
        </w:rPr>
        <w:t xml:space="preserve">У случају да </w:t>
      </w:r>
      <w:r w:rsidR="009944DD">
        <w:rPr>
          <w:rFonts w:ascii="Arial" w:hAnsi="Arial" w:cs="Arial"/>
          <w:sz w:val="22"/>
          <w:szCs w:val="22"/>
        </w:rPr>
        <w:t>Пружалац услуге</w:t>
      </w:r>
      <w:r w:rsidRPr="00E86B61">
        <w:rPr>
          <w:rFonts w:ascii="Arial" w:hAnsi="Arial" w:cs="Arial"/>
          <w:sz w:val="22"/>
          <w:szCs w:val="22"/>
        </w:rPr>
        <w:t xml:space="preserve"> не испуни своје уговорне обавезе, </w:t>
      </w:r>
      <w:r w:rsidR="009944DD">
        <w:rPr>
          <w:rFonts w:ascii="Arial" w:hAnsi="Arial" w:cs="Arial"/>
          <w:sz w:val="22"/>
          <w:szCs w:val="22"/>
        </w:rPr>
        <w:t>Корисник услуге</w:t>
      </w:r>
      <w:r w:rsidR="006E648A" w:rsidRPr="00E86B61">
        <w:rPr>
          <w:rFonts w:ascii="Arial" w:hAnsi="Arial" w:cs="Arial"/>
          <w:sz w:val="22"/>
          <w:szCs w:val="22"/>
        </w:rPr>
        <w:t xml:space="preserve"> </w:t>
      </w:r>
      <w:r w:rsidRPr="00E86B61">
        <w:rPr>
          <w:rFonts w:ascii="Arial" w:hAnsi="Arial" w:cs="Arial"/>
          <w:sz w:val="22"/>
          <w:szCs w:val="22"/>
        </w:rPr>
        <w:t>ће наплатити приложену банкарску гаранцију.</w:t>
      </w:r>
    </w:p>
    <w:p w14:paraId="2CBC188C" w14:textId="77777777" w:rsidR="00E3299B" w:rsidRPr="00E86B61" w:rsidRDefault="00E3299B" w:rsidP="00E3299B">
      <w:pPr>
        <w:rPr>
          <w:rFonts w:ascii="Arial" w:hAnsi="Arial" w:cs="Arial"/>
          <w:sz w:val="22"/>
          <w:szCs w:val="22"/>
        </w:rPr>
      </w:pPr>
    </w:p>
    <w:p w14:paraId="47068E92" w14:textId="77777777" w:rsidR="00E3299B" w:rsidRPr="00E86B61" w:rsidRDefault="00E3299B" w:rsidP="00E3299B">
      <w:pPr>
        <w:jc w:val="both"/>
        <w:rPr>
          <w:rFonts w:ascii="Arial" w:hAnsi="Arial" w:cs="Arial"/>
          <w:sz w:val="22"/>
          <w:szCs w:val="22"/>
        </w:rPr>
      </w:pPr>
      <w:r w:rsidRPr="00E86B61">
        <w:rPr>
          <w:rFonts w:ascii="Arial" w:hAnsi="Arial" w:cs="Arial"/>
          <w:sz w:val="22"/>
          <w:szCs w:val="22"/>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61985D77" w14:textId="77777777" w:rsidR="00E3299B" w:rsidRPr="00E86B61" w:rsidRDefault="00E3299B" w:rsidP="00E3299B">
      <w:pPr>
        <w:jc w:val="both"/>
        <w:rPr>
          <w:rFonts w:ascii="Arial" w:hAnsi="Arial" w:cs="Arial"/>
          <w:color w:val="000000"/>
          <w:sz w:val="22"/>
          <w:szCs w:val="22"/>
        </w:rPr>
      </w:pPr>
      <w:r w:rsidRPr="00E86B61">
        <w:rPr>
          <w:rFonts w:ascii="Arial" w:hAnsi="Arial" w:cs="Arial"/>
          <w:sz w:val="22"/>
          <w:szCs w:val="22"/>
        </w:rPr>
        <w:t xml:space="preserve">У случају да </w:t>
      </w:r>
      <w:r w:rsidRPr="00E86B61">
        <w:rPr>
          <w:rFonts w:ascii="Arial" w:hAnsi="Arial" w:cs="Arial"/>
          <w:color w:val="000000"/>
          <w:sz w:val="22"/>
          <w:szCs w:val="22"/>
        </w:rPr>
        <w:t xml:space="preserve">је пословно седиште банке гаранта у Републици Србији у случају спора по овој Гаранцији, утврђује се надлежност суда у </w:t>
      </w:r>
      <w:r w:rsidR="00563391" w:rsidRPr="00E86B61">
        <w:rPr>
          <w:rFonts w:ascii="Arial" w:hAnsi="Arial" w:cs="Arial"/>
          <w:color w:val="000000"/>
          <w:sz w:val="22"/>
          <w:szCs w:val="22"/>
        </w:rPr>
        <w:t>Бео</w:t>
      </w:r>
      <w:r w:rsidR="00563391">
        <w:rPr>
          <w:rFonts w:ascii="Arial" w:hAnsi="Arial" w:cs="Arial"/>
          <w:color w:val="000000"/>
          <w:sz w:val="22"/>
          <w:szCs w:val="22"/>
          <w:lang w:val="sr-Cyrl-RS"/>
        </w:rPr>
        <w:t>г</w:t>
      </w:r>
      <w:r w:rsidR="00563391">
        <w:rPr>
          <w:rFonts w:ascii="Arial" w:hAnsi="Arial" w:cs="Arial"/>
          <w:color w:val="000000"/>
          <w:sz w:val="22"/>
          <w:szCs w:val="22"/>
        </w:rPr>
        <w:t>рад</w:t>
      </w:r>
      <w:r w:rsidR="00563391" w:rsidRPr="00E86B61">
        <w:rPr>
          <w:rFonts w:ascii="Arial" w:hAnsi="Arial" w:cs="Arial"/>
          <w:color w:val="000000"/>
          <w:sz w:val="22"/>
          <w:szCs w:val="22"/>
        </w:rPr>
        <w:t xml:space="preserve">у </w:t>
      </w:r>
      <w:r w:rsidRPr="00E86B61">
        <w:rPr>
          <w:rFonts w:ascii="Arial" w:hAnsi="Arial" w:cs="Arial"/>
          <w:color w:val="000000"/>
          <w:sz w:val="22"/>
          <w:szCs w:val="22"/>
        </w:rPr>
        <w:t xml:space="preserve">и примена материјалног права Републике Србије. </w:t>
      </w:r>
    </w:p>
    <w:p w14:paraId="2D4683AF" w14:textId="77777777" w:rsidR="00E3299B" w:rsidRPr="00E86B61" w:rsidRDefault="00E3299B" w:rsidP="00E3299B">
      <w:pPr>
        <w:jc w:val="both"/>
        <w:rPr>
          <w:rFonts w:ascii="Arial" w:hAnsi="Arial" w:cs="Arial"/>
          <w:color w:val="000000"/>
          <w:sz w:val="22"/>
          <w:szCs w:val="22"/>
        </w:rPr>
      </w:pPr>
    </w:p>
    <w:p w14:paraId="0536A82B" w14:textId="77777777" w:rsidR="00E3299B" w:rsidRPr="00E86B61" w:rsidRDefault="00E3299B" w:rsidP="00E3299B">
      <w:pPr>
        <w:jc w:val="both"/>
        <w:rPr>
          <w:rFonts w:ascii="Arial" w:hAnsi="Arial" w:cs="Arial"/>
          <w:sz w:val="22"/>
          <w:szCs w:val="22"/>
        </w:rPr>
      </w:pPr>
      <w:r w:rsidRPr="00E86B61">
        <w:rPr>
          <w:rFonts w:ascii="Arial" w:hAnsi="Arial" w:cs="Arial"/>
          <w:sz w:val="22"/>
          <w:szCs w:val="22"/>
        </w:rPr>
        <w:t xml:space="preserve">У случају да </w:t>
      </w:r>
      <w:r w:rsidRPr="00E86B61">
        <w:rPr>
          <w:rFonts w:ascii="Arial" w:hAnsi="Arial" w:cs="Arial"/>
          <w:color w:val="000000"/>
          <w:sz w:val="22"/>
          <w:szCs w:val="22"/>
        </w:rPr>
        <w:t xml:space="preserve">је пословно седиште банке гаранта </w:t>
      </w:r>
      <w:r w:rsidRPr="00E86B61">
        <w:rPr>
          <w:rFonts w:ascii="Arial" w:hAnsi="Arial" w:cs="Arial"/>
          <w:sz w:val="22"/>
          <w:szCs w:val="22"/>
        </w:rPr>
        <w:t xml:space="preserve">изван Републике Србије у случају спора по овој Гаранцији, уговара се надлежност Спољнотрговинске арбитраже при Привредној комори Србије уз примену њеног Правилнка, место рада арбитраже у </w:t>
      </w:r>
      <w:r w:rsidR="00563391" w:rsidRPr="00E86B61">
        <w:rPr>
          <w:rFonts w:ascii="Arial" w:hAnsi="Arial" w:cs="Arial"/>
          <w:sz w:val="22"/>
          <w:szCs w:val="22"/>
        </w:rPr>
        <w:t>Бео</w:t>
      </w:r>
      <w:r w:rsidR="00563391">
        <w:rPr>
          <w:rFonts w:ascii="Arial" w:hAnsi="Arial" w:cs="Arial"/>
          <w:sz w:val="22"/>
          <w:szCs w:val="22"/>
          <w:lang w:val="sr-Cyrl-RS"/>
        </w:rPr>
        <w:t>г</w:t>
      </w:r>
      <w:r w:rsidR="00563391">
        <w:rPr>
          <w:rFonts w:ascii="Arial" w:hAnsi="Arial" w:cs="Arial"/>
          <w:sz w:val="22"/>
          <w:szCs w:val="22"/>
        </w:rPr>
        <w:t>рад</w:t>
      </w:r>
      <w:r w:rsidR="00563391" w:rsidRPr="00E86B61">
        <w:rPr>
          <w:rFonts w:ascii="Arial" w:hAnsi="Arial" w:cs="Arial"/>
          <w:sz w:val="22"/>
          <w:szCs w:val="22"/>
        </w:rPr>
        <w:t>у</w:t>
      </w:r>
      <w:r w:rsidRPr="00E86B61">
        <w:rPr>
          <w:rFonts w:ascii="Arial" w:hAnsi="Arial" w:cs="Arial"/>
          <w:sz w:val="22"/>
          <w:szCs w:val="22"/>
        </w:rPr>
        <w:t xml:space="preserve">, српски језик као језик арбитражног поступка и примена процесног и материјалног права Републике Србије. </w:t>
      </w:r>
    </w:p>
    <w:p w14:paraId="1CDE3A10" w14:textId="77777777" w:rsidR="00E3299B" w:rsidRPr="00E86B61" w:rsidRDefault="00E3299B" w:rsidP="00E3299B">
      <w:pPr>
        <w:jc w:val="both"/>
        <w:rPr>
          <w:rFonts w:ascii="Arial" w:hAnsi="Arial" w:cs="Arial"/>
          <w:sz w:val="22"/>
          <w:szCs w:val="22"/>
        </w:rPr>
      </w:pPr>
    </w:p>
    <w:p w14:paraId="14663362" w14:textId="77777777" w:rsidR="00E3299B" w:rsidRPr="00E86B61" w:rsidRDefault="00E3299B" w:rsidP="00E3299B">
      <w:pPr>
        <w:jc w:val="both"/>
        <w:rPr>
          <w:rFonts w:ascii="Arial" w:hAnsi="Arial" w:cs="Arial"/>
          <w:sz w:val="22"/>
          <w:szCs w:val="22"/>
        </w:rPr>
      </w:pPr>
      <w:r w:rsidRPr="00E86B61">
        <w:rPr>
          <w:rFonts w:ascii="Arial" w:hAnsi="Arial" w:cs="Arial"/>
          <w:sz w:val="22"/>
          <w:szCs w:val="22"/>
        </w:rPr>
        <w:t xml:space="preserve">У случају да </w:t>
      </w:r>
      <w:r w:rsidR="009944DD">
        <w:rPr>
          <w:rFonts w:ascii="Arial" w:hAnsi="Arial" w:cs="Arial"/>
          <w:sz w:val="22"/>
          <w:szCs w:val="22"/>
        </w:rPr>
        <w:t>Пружалац услуге</w:t>
      </w:r>
      <w:r w:rsidRPr="00E86B61">
        <w:rPr>
          <w:rFonts w:ascii="Arial" w:hAnsi="Arial" w:cs="Arial"/>
          <w:sz w:val="22"/>
          <w:szCs w:val="22"/>
        </w:rPr>
        <w:t xml:space="preserve"> поднесе банкарску гаранцију стране банке, та банка мора имати додељен кретитни рејтинг коме одговара ниво кредитног квалитета 3 (инвестициони ранг)</w:t>
      </w:r>
    </w:p>
    <w:p w14:paraId="2FCDF997" w14:textId="77777777" w:rsidR="00E3299B" w:rsidRPr="00E86B61" w:rsidRDefault="00E3299B" w:rsidP="00E3299B">
      <w:pPr>
        <w:rPr>
          <w:rFonts w:ascii="Arial" w:hAnsi="Arial" w:cs="Arial"/>
          <w:bCs/>
          <w:sz w:val="22"/>
          <w:szCs w:val="22"/>
        </w:rPr>
      </w:pPr>
    </w:p>
    <w:p w14:paraId="0BECD82C" w14:textId="77777777" w:rsidR="00E3299B" w:rsidRPr="00E86B61" w:rsidRDefault="00E3299B" w:rsidP="00E3299B">
      <w:pPr>
        <w:jc w:val="both"/>
        <w:rPr>
          <w:rFonts w:ascii="Arial" w:hAnsi="Arial" w:cs="Arial"/>
          <w:bCs/>
          <w:sz w:val="22"/>
          <w:szCs w:val="22"/>
        </w:rPr>
      </w:pPr>
      <w:r w:rsidRPr="00E86B61">
        <w:rPr>
          <w:rFonts w:ascii="Arial" w:hAnsi="Arial" w:cs="Arial"/>
          <w:bCs/>
          <w:sz w:val="22"/>
          <w:szCs w:val="22"/>
        </w:rPr>
        <w:t xml:space="preserve">Уколико </w:t>
      </w:r>
      <w:r w:rsidR="009944DD">
        <w:rPr>
          <w:rFonts w:ascii="Arial" w:hAnsi="Arial" w:cs="Arial"/>
          <w:bCs/>
          <w:sz w:val="22"/>
          <w:szCs w:val="22"/>
        </w:rPr>
        <w:t>Пружалац услуге</w:t>
      </w:r>
      <w:r w:rsidRPr="00E86B61">
        <w:rPr>
          <w:rFonts w:ascii="Arial" w:hAnsi="Arial" w:cs="Arial"/>
          <w:bCs/>
          <w:sz w:val="22"/>
          <w:szCs w:val="22"/>
        </w:rPr>
        <w:t xml:space="preserve"> не поступи у складу са овим чланом уговора, сматраће се, да уговор није ступио на правну снагу.</w:t>
      </w:r>
    </w:p>
    <w:p w14:paraId="182DB9F2" w14:textId="77777777" w:rsidR="00E3299B" w:rsidRPr="00E86B61" w:rsidRDefault="00E3299B" w:rsidP="00E3299B">
      <w:pPr>
        <w:jc w:val="both"/>
        <w:rPr>
          <w:rFonts w:ascii="Arial" w:hAnsi="Arial" w:cs="Arial"/>
          <w:sz w:val="22"/>
          <w:szCs w:val="22"/>
        </w:rPr>
      </w:pPr>
    </w:p>
    <w:p w14:paraId="2D4347F7" w14:textId="77777777" w:rsidR="006E648A" w:rsidRPr="00E86B61" w:rsidRDefault="006E648A" w:rsidP="008A624A">
      <w:pPr>
        <w:jc w:val="center"/>
        <w:rPr>
          <w:rFonts w:ascii="Arial" w:eastAsia="Calibri" w:hAnsi="Arial" w:cs="Arial"/>
          <w:b/>
          <w:sz w:val="22"/>
          <w:szCs w:val="22"/>
          <w:lang w:eastAsia="en-US"/>
        </w:rPr>
      </w:pPr>
      <w:r w:rsidRPr="00E86B61">
        <w:rPr>
          <w:rFonts w:ascii="Arial" w:hAnsi="Arial" w:cs="Arial"/>
          <w:sz w:val="22"/>
          <w:szCs w:val="22"/>
        </w:rPr>
        <w:t>Члан 1</w:t>
      </w:r>
      <w:r w:rsidR="008A7912" w:rsidRPr="00E86B61">
        <w:rPr>
          <w:rFonts w:ascii="Arial" w:hAnsi="Arial" w:cs="Arial"/>
          <w:sz w:val="22"/>
          <w:szCs w:val="22"/>
        </w:rPr>
        <w:t>3</w:t>
      </w:r>
      <w:r w:rsidRPr="00E86B61">
        <w:rPr>
          <w:rFonts w:ascii="Arial" w:hAnsi="Arial" w:cs="Arial"/>
          <w:sz w:val="22"/>
          <w:szCs w:val="22"/>
        </w:rPr>
        <w:t>.</w:t>
      </w:r>
    </w:p>
    <w:p w14:paraId="092C9A69" w14:textId="77777777" w:rsidR="006E648A" w:rsidRPr="00E86B61" w:rsidRDefault="009944DD" w:rsidP="006E648A">
      <w:pPr>
        <w:suppressAutoHyphens w:val="0"/>
        <w:jc w:val="both"/>
        <w:rPr>
          <w:rFonts w:ascii="Arial" w:eastAsia="Calibri" w:hAnsi="Arial" w:cs="Arial"/>
          <w:sz w:val="22"/>
          <w:szCs w:val="22"/>
          <w:lang w:val="sr-Latn-CS" w:eastAsia="en-US"/>
        </w:rPr>
      </w:pPr>
      <w:r>
        <w:rPr>
          <w:rFonts w:ascii="Arial" w:eastAsia="Calibri" w:hAnsi="Arial" w:cs="Arial"/>
          <w:sz w:val="22"/>
          <w:szCs w:val="22"/>
          <w:lang w:eastAsia="en-US"/>
        </w:rPr>
        <w:t>Пружалац услуге</w:t>
      </w:r>
      <w:r w:rsidR="006E648A" w:rsidRPr="00E86B61">
        <w:rPr>
          <w:rFonts w:ascii="Arial" w:eastAsia="Calibri" w:hAnsi="Arial" w:cs="Arial"/>
          <w:sz w:val="22"/>
          <w:szCs w:val="22"/>
          <w:lang w:eastAsia="en-US"/>
        </w:rPr>
        <w:t xml:space="preserve"> </w:t>
      </w:r>
      <w:r w:rsidR="006E648A" w:rsidRPr="00E86B61">
        <w:rPr>
          <w:rFonts w:ascii="Arial" w:eastAsia="Calibri" w:hAnsi="Arial" w:cs="Arial"/>
          <w:sz w:val="22"/>
          <w:szCs w:val="22"/>
          <w:lang w:val="sr-Latn-CS" w:eastAsia="en-US"/>
        </w:rPr>
        <w:t xml:space="preserve">је дужан да достави банкарску гаранцију за </w:t>
      </w:r>
      <w:r w:rsidR="006E648A" w:rsidRPr="00E86B61">
        <w:rPr>
          <w:rFonts w:ascii="Arial" w:hAnsi="Arial" w:cs="Arial"/>
          <w:sz w:val="22"/>
          <w:szCs w:val="22"/>
        </w:rPr>
        <w:t>отклањање грешака у гарантном року</w:t>
      </w:r>
      <w:r w:rsidR="006E648A" w:rsidRPr="00E86B61">
        <w:rPr>
          <w:rFonts w:ascii="Arial" w:eastAsia="Calibri" w:hAnsi="Arial" w:cs="Arial"/>
          <w:sz w:val="22"/>
          <w:szCs w:val="22"/>
          <w:lang w:val="sr-Latn-CS" w:eastAsia="en-US"/>
        </w:rPr>
        <w:t>.</w:t>
      </w:r>
    </w:p>
    <w:p w14:paraId="0F2C7328" w14:textId="77777777" w:rsidR="006E648A" w:rsidRPr="00E86B61" w:rsidRDefault="006E648A" w:rsidP="006E648A">
      <w:pPr>
        <w:ind w:right="-6"/>
        <w:jc w:val="both"/>
        <w:rPr>
          <w:rFonts w:ascii="Arial" w:hAnsi="Arial" w:cs="Arial"/>
          <w:sz w:val="22"/>
          <w:szCs w:val="22"/>
        </w:rPr>
      </w:pPr>
    </w:p>
    <w:p w14:paraId="374A842C" w14:textId="77777777" w:rsidR="006E648A" w:rsidRPr="00E86B61" w:rsidRDefault="009944DD" w:rsidP="006E648A">
      <w:pPr>
        <w:ind w:right="-6"/>
        <w:jc w:val="both"/>
        <w:rPr>
          <w:rFonts w:ascii="Arial" w:hAnsi="Arial" w:cs="Arial"/>
          <w:sz w:val="22"/>
          <w:szCs w:val="22"/>
        </w:rPr>
      </w:pPr>
      <w:r>
        <w:rPr>
          <w:rFonts w:ascii="Arial" w:hAnsi="Arial" w:cs="Arial"/>
          <w:sz w:val="22"/>
          <w:szCs w:val="22"/>
        </w:rPr>
        <w:t>Пружалац услуге</w:t>
      </w:r>
      <w:r w:rsidR="006E648A" w:rsidRPr="00E86B61">
        <w:rPr>
          <w:rFonts w:ascii="Arial" w:hAnsi="Arial" w:cs="Arial"/>
          <w:sz w:val="22"/>
          <w:szCs w:val="22"/>
        </w:rPr>
        <w:t xml:space="preserve"> доставља оригинал банкарску гаранцију </w:t>
      </w:r>
      <w:r w:rsidR="006E648A" w:rsidRPr="00E86B61">
        <w:rPr>
          <w:rFonts w:ascii="Arial" w:eastAsia="Calibri" w:hAnsi="Arial" w:cs="Arial"/>
          <w:sz w:val="22"/>
          <w:szCs w:val="22"/>
          <w:lang w:val="sr-Latn-CS" w:eastAsia="en-US"/>
        </w:rPr>
        <w:t xml:space="preserve">за </w:t>
      </w:r>
      <w:r w:rsidR="006E648A" w:rsidRPr="00E86B61">
        <w:rPr>
          <w:rFonts w:ascii="Arial" w:hAnsi="Arial" w:cs="Arial"/>
          <w:sz w:val="22"/>
          <w:szCs w:val="22"/>
        </w:rPr>
        <w:t xml:space="preserve">отклањање грешака у гарантном року у висини 5% од укупне уговорене вредности без ПДВ-а. </w:t>
      </w:r>
    </w:p>
    <w:p w14:paraId="40BD6021" w14:textId="77777777" w:rsidR="006E648A" w:rsidRPr="00E86B61" w:rsidRDefault="006E648A" w:rsidP="006E648A">
      <w:pPr>
        <w:ind w:right="-6"/>
        <w:jc w:val="both"/>
        <w:rPr>
          <w:rFonts w:ascii="Arial" w:hAnsi="Arial" w:cs="Arial"/>
          <w:sz w:val="22"/>
          <w:szCs w:val="22"/>
        </w:rPr>
      </w:pPr>
    </w:p>
    <w:p w14:paraId="3C1DAB27" w14:textId="77777777" w:rsidR="006E648A" w:rsidRPr="00E86B61" w:rsidRDefault="006E648A" w:rsidP="006E648A">
      <w:pPr>
        <w:jc w:val="both"/>
        <w:rPr>
          <w:rFonts w:ascii="Arial" w:hAnsi="Arial" w:cs="Arial"/>
          <w:sz w:val="22"/>
          <w:szCs w:val="22"/>
        </w:rPr>
      </w:pPr>
      <w:r w:rsidRPr="00E86B61">
        <w:rPr>
          <w:rFonts w:ascii="Arial" w:hAnsi="Arial" w:cs="Arial"/>
          <w:sz w:val="22"/>
          <w:szCs w:val="22"/>
        </w:rPr>
        <w:t xml:space="preserve">Наведену банкарску гаранцију </w:t>
      </w:r>
      <w:r w:rsidR="009944DD">
        <w:rPr>
          <w:rFonts w:ascii="Arial" w:hAnsi="Arial" w:cs="Arial"/>
          <w:sz w:val="22"/>
          <w:szCs w:val="22"/>
        </w:rPr>
        <w:t>Пружалац услуге</w:t>
      </w:r>
      <w:r w:rsidRPr="00E86B61">
        <w:rPr>
          <w:rFonts w:ascii="Arial" w:hAnsi="Arial" w:cs="Arial"/>
          <w:sz w:val="22"/>
          <w:szCs w:val="22"/>
        </w:rPr>
        <w:t xml:space="preserve"> предаје у року од </w:t>
      </w:r>
      <w:r w:rsidR="00E93FAA">
        <w:rPr>
          <w:rFonts w:ascii="Arial" w:hAnsi="Arial" w:cs="Arial"/>
          <w:sz w:val="22"/>
          <w:szCs w:val="22"/>
          <w:lang w:val="sr-Cyrl-RS"/>
        </w:rPr>
        <w:t>3 (</w:t>
      </w:r>
      <w:r w:rsidRPr="00E86B61">
        <w:rPr>
          <w:rFonts w:ascii="Arial" w:hAnsi="Arial" w:cs="Arial"/>
          <w:sz w:val="22"/>
          <w:szCs w:val="22"/>
        </w:rPr>
        <w:t>три</w:t>
      </w:r>
      <w:r w:rsidR="00E93FAA">
        <w:rPr>
          <w:rFonts w:ascii="Arial" w:hAnsi="Arial" w:cs="Arial"/>
          <w:sz w:val="22"/>
          <w:szCs w:val="22"/>
          <w:lang w:val="sr-Cyrl-RS"/>
        </w:rPr>
        <w:t>)</w:t>
      </w:r>
      <w:r w:rsidRPr="00E86B61">
        <w:rPr>
          <w:rFonts w:ascii="Arial" w:hAnsi="Arial" w:cs="Arial"/>
          <w:sz w:val="22"/>
          <w:szCs w:val="22"/>
        </w:rPr>
        <w:t xml:space="preserve"> дана од дана сачињавања, потписивања и верификовања Записника о квалитативном и квантитативном пријему опреме(без примедби).</w:t>
      </w:r>
    </w:p>
    <w:p w14:paraId="593BD6DA" w14:textId="77777777" w:rsidR="006E648A" w:rsidRPr="00E86B61" w:rsidRDefault="006E648A" w:rsidP="006E648A">
      <w:pPr>
        <w:jc w:val="both"/>
        <w:rPr>
          <w:rFonts w:ascii="Arial" w:hAnsi="Arial" w:cs="Arial"/>
          <w:sz w:val="22"/>
          <w:szCs w:val="22"/>
        </w:rPr>
      </w:pPr>
    </w:p>
    <w:p w14:paraId="67AE414F" w14:textId="77777777" w:rsidR="006E648A" w:rsidRPr="00E86B61" w:rsidRDefault="006E648A" w:rsidP="006E648A">
      <w:pPr>
        <w:ind w:right="-6"/>
        <w:jc w:val="both"/>
        <w:rPr>
          <w:rFonts w:ascii="Arial" w:hAnsi="Arial" w:cs="Arial"/>
          <w:sz w:val="22"/>
          <w:szCs w:val="22"/>
        </w:rPr>
      </w:pPr>
      <w:r w:rsidRPr="00E86B61">
        <w:rPr>
          <w:rFonts w:ascii="Arial" w:hAnsi="Arial" w:cs="Arial"/>
          <w:sz w:val="22"/>
          <w:szCs w:val="22"/>
        </w:rPr>
        <w:t>Банкарскa гаранцијa за отклањање грешака у гарантном року мора бити неопозива, безусловна (без права на приговор) и платива на први писани позив, са трајањем пет дана дуже од истека уговореног гарантног рока.</w:t>
      </w:r>
    </w:p>
    <w:p w14:paraId="230C64EB" w14:textId="77777777" w:rsidR="006E648A" w:rsidRPr="00E86B61" w:rsidRDefault="006E648A" w:rsidP="006E648A">
      <w:pPr>
        <w:tabs>
          <w:tab w:val="left" w:pos="1786"/>
        </w:tabs>
        <w:ind w:right="-6"/>
        <w:jc w:val="both"/>
        <w:rPr>
          <w:rFonts w:ascii="Arial" w:hAnsi="Arial" w:cs="Arial"/>
          <w:sz w:val="22"/>
          <w:szCs w:val="22"/>
        </w:rPr>
      </w:pPr>
    </w:p>
    <w:p w14:paraId="2D885075" w14:textId="77777777" w:rsidR="006E648A" w:rsidRPr="00E86B61" w:rsidRDefault="006E648A" w:rsidP="006E648A">
      <w:pPr>
        <w:tabs>
          <w:tab w:val="left" w:pos="1786"/>
        </w:tabs>
        <w:ind w:right="-6"/>
        <w:jc w:val="both"/>
        <w:rPr>
          <w:rFonts w:ascii="Arial" w:hAnsi="Arial" w:cs="Arial"/>
          <w:sz w:val="22"/>
          <w:szCs w:val="22"/>
        </w:rPr>
      </w:pPr>
      <w:r w:rsidRPr="00E86B61">
        <w:rPr>
          <w:rFonts w:ascii="Arial" w:hAnsi="Arial" w:cs="Arial"/>
          <w:sz w:val="22"/>
          <w:szCs w:val="22"/>
          <w:lang w:val="ru-RU"/>
        </w:rPr>
        <w:t>Ако се</w:t>
      </w:r>
      <w:r w:rsidRPr="00E86B61">
        <w:rPr>
          <w:rFonts w:ascii="Arial" w:hAnsi="Arial" w:cs="Arial"/>
          <w:sz w:val="22"/>
          <w:szCs w:val="22"/>
        </w:rPr>
        <w:t xml:space="preserve"> за </w:t>
      </w:r>
      <w:r w:rsidRPr="00E86B61">
        <w:rPr>
          <w:rFonts w:ascii="Arial" w:hAnsi="Arial" w:cs="Arial"/>
          <w:sz w:val="22"/>
          <w:szCs w:val="22"/>
          <w:lang w:val="ru-RU"/>
        </w:rPr>
        <w:t xml:space="preserve">време трајања уговора промене гарантни рокови, важност ове банкарске гаранције мора да се продужи. </w:t>
      </w:r>
    </w:p>
    <w:p w14:paraId="61835E1C" w14:textId="77777777" w:rsidR="006E648A" w:rsidRPr="00E86B61" w:rsidRDefault="006E648A" w:rsidP="006E648A">
      <w:pPr>
        <w:tabs>
          <w:tab w:val="left" w:pos="1786"/>
        </w:tabs>
        <w:ind w:right="-6"/>
        <w:jc w:val="both"/>
        <w:rPr>
          <w:rFonts w:ascii="Arial" w:hAnsi="Arial" w:cs="Arial"/>
          <w:sz w:val="22"/>
          <w:szCs w:val="22"/>
        </w:rPr>
      </w:pPr>
    </w:p>
    <w:p w14:paraId="07BE4E90" w14:textId="77777777" w:rsidR="006E648A" w:rsidRPr="00E86B61" w:rsidRDefault="006E648A" w:rsidP="006E648A">
      <w:pPr>
        <w:tabs>
          <w:tab w:val="left" w:pos="1786"/>
        </w:tabs>
        <w:ind w:right="-6"/>
        <w:jc w:val="both"/>
        <w:rPr>
          <w:rFonts w:ascii="Arial" w:hAnsi="Arial" w:cs="Arial"/>
          <w:sz w:val="22"/>
          <w:szCs w:val="22"/>
        </w:rPr>
      </w:pPr>
      <w:r w:rsidRPr="00E86B61">
        <w:rPr>
          <w:rFonts w:ascii="Arial" w:hAnsi="Arial" w:cs="Arial"/>
          <w:sz w:val="22"/>
          <w:szCs w:val="22"/>
        </w:rPr>
        <w:t xml:space="preserve">У случају да </w:t>
      </w:r>
      <w:r w:rsidR="009944DD">
        <w:rPr>
          <w:rFonts w:ascii="Arial" w:hAnsi="Arial" w:cs="Arial"/>
          <w:sz w:val="22"/>
          <w:szCs w:val="22"/>
        </w:rPr>
        <w:t>Пружалац услуге</w:t>
      </w:r>
      <w:r w:rsidR="008A624A" w:rsidRPr="00E86B61">
        <w:rPr>
          <w:rFonts w:ascii="Arial" w:hAnsi="Arial" w:cs="Arial"/>
          <w:sz w:val="22"/>
          <w:szCs w:val="22"/>
        </w:rPr>
        <w:t xml:space="preserve"> </w:t>
      </w:r>
      <w:r w:rsidRPr="00E86B61">
        <w:rPr>
          <w:rFonts w:ascii="Arial" w:hAnsi="Arial" w:cs="Arial"/>
          <w:sz w:val="22"/>
          <w:szCs w:val="22"/>
        </w:rPr>
        <w:t xml:space="preserve">не испуни своје уговорне обавезе у гарантном року, </w:t>
      </w:r>
      <w:r w:rsidR="009944DD">
        <w:rPr>
          <w:rFonts w:ascii="Arial" w:hAnsi="Arial" w:cs="Arial"/>
          <w:sz w:val="22"/>
          <w:szCs w:val="22"/>
        </w:rPr>
        <w:t>Корисник услуге</w:t>
      </w:r>
      <w:r w:rsidRPr="00E86B61">
        <w:rPr>
          <w:rFonts w:ascii="Arial" w:hAnsi="Arial" w:cs="Arial"/>
          <w:sz w:val="22"/>
          <w:szCs w:val="22"/>
        </w:rPr>
        <w:t xml:space="preserve"> ће наплатити приложену банкарску гаранцију.</w:t>
      </w:r>
    </w:p>
    <w:p w14:paraId="2AD89D7D" w14:textId="77777777" w:rsidR="006E648A" w:rsidRPr="00E86B61" w:rsidRDefault="006E648A" w:rsidP="006E648A">
      <w:pPr>
        <w:rPr>
          <w:rFonts w:ascii="Arial" w:hAnsi="Arial" w:cs="Arial"/>
          <w:sz w:val="22"/>
          <w:szCs w:val="22"/>
        </w:rPr>
      </w:pPr>
    </w:p>
    <w:p w14:paraId="531EA092" w14:textId="77777777" w:rsidR="006E648A" w:rsidRPr="00E86B61" w:rsidRDefault="006E648A" w:rsidP="006E648A">
      <w:pPr>
        <w:jc w:val="both"/>
        <w:rPr>
          <w:rFonts w:ascii="Arial" w:hAnsi="Arial" w:cs="Arial"/>
          <w:sz w:val="22"/>
          <w:szCs w:val="22"/>
        </w:rPr>
      </w:pPr>
      <w:r w:rsidRPr="00E86B61">
        <w:rPr>
          <w:rFonts w:ascii="Arial" w:hAnsi="Arial" w:cs="Arial"/>
          <w:sz w:val="22"/>
          <w:szCs w:val="22"/>
          <w:lang w:val="ru-RU"/>
        </w:rPr>
        <w:lastRenderedPageBreak/>
        <w:t xml:space="preserve">Поднета банкарска гаранција не може да садржи додатне услове за исплату, краће рокове, мањи износ или промењену месну надлежност за решавање спорова. </w:t>
      </w:r>
    </w:p>
    <w:p w14:paraId="5902EAE9" w14:textId="77777777" w:rsidR="006E648A" w:rsidRPr="00E86B61" w:rsidRDefault="006E648A" w:rsidP="006E648A">
      <w:pPr>
        <w:jc w:val="both"/>
        <w:rPr>
          <w:rFonts w:ascii="Arial" w:hAnsi="Arial" w:cs="Arial"/>
          <w:sz w:val="22"/>
          <w:szCs w:val="22"/>
        </w:rPr>
      </w:pPr>
    </w:p>
    <w:p w14:paraId="5FFADFBC" w14:textId="77777777" w:rsidR="006E648A" w:rsidRPr="00E86B61" w:rsidRDefault="006E648A" w:rsidP="006E648A">
      <w:pPr>
        <w:jc w:val="both"/>
        <w:rPr>
          <w:rFonts w:ascii="Arial" w:hAnsi="Arial" w:cs="Arial"/>
          <w:color w:val="000000"/>
          <w:sz w:val="22"/>
          <w:szCs w:val="22"/>
        </w:rPr>
      </w:pPr>
      <w:r w:rsidRPr="00E86B61">
        <w:rPr>
          <w:rFonts w:ascii="Arial" w:hAnsi="Arial" w:cs="Arial"/>
          <w:sz w:val="22"/>
          <w:szCs w:val="22"/>
        </w:rPr>
        <w:t xml:space="preserve">У случају да </w:t>
      </w:r>
      <w:r w:rsidRPr="00E86B61">
        <w:rPr>
          <w:rFonts w:ascii="Arial" w:hAnsi="Arial" w:cs="Arial"/>
          <w:color w:val="000000"/>
          <w:sz w:val="22"/>
          <w:szCs w:val="22"/>
        </w:rPr>
        <w:t>је пословно седиште банке гаранта у Републици Србији у случају спора по овој Гаранцији, утврђује се надлежност суда у Бео</w:t>
      </w:r>
      <w:r w:rsidR="00975B35">
        <w:rPr>
          <w:rFonts w:ascii="Arial" w:hAnsi="Arial" w:cs="Arial"/>
          <w:color w:val="000000"/>
          <w:sz w:val="22"/>
          <w:szCs w:val="22"/>
          <w:lang w:val="sr-Cyrl-RS"/>
        </w:rPr>
        <w:t>г</w:t>
      </w:r>
      <w:r w:rsidR="003B7D4D">
        <w:rPr>
          <w:rFonts w:ascii="Arial" w:hAnsi="Arial" w:cs="Arial"/>
          <w:color w:val="000000"/>
          <w:sz w:val="22"/>
          <w:szCs w:val="22"/>
        </w:rPr>
        <w:t>рад</w:t>
      </w:r>
      <w:r w:rsidRPr="00E86B61">
        <w:rPr>
          <w:rFonts w:ascii="Arial" w:hAnsi="Arial" w:cs="Arial"/>
          <w:color w:val="000000"/>
          <w:sz w:val="22"/>
          <w:szCs w:val="22"/>
        </w:rPr>
        <w:t xml:space="preserve">у и примена материјалног права Републике Србије. </w:t>
      </w:r>
    </w:p>
    <w:p w14:paraId="36660923" w14:textId="77777777" w:rsidR="006E648A" w:rsidRPr="00E86B61" w:rsidRDefault="006E648A" w:rsidP="006E648A">
      <w:pPr>
        <w:jc w:val="both"/>
        <w:rPr>
          <w:rFonts w:ascii="Arial" w:hAnsi="Arial" w:cs="Arial"/>
          <w:sz w:val="22"/>
          <w:szCs w:val="22"/>
        </w:rPr>
      </w:pPr>
      <w:r w:rsidRPr="00E86B61">
        <w:rPr>
          <w:rFonts w:ascii="Arial" w:hAnsi="Arial" w:cs="Arial"/>
          <w:sz w:val="22"/>
          <w:szCs w:val="22"/>
        </w:rPr>
        <w:t xml:space="preserve">У случају да </w:t>
      </w:r>
      <w:r w:rsidRPr="00E86B61">
        <w:rPr>
          <w:rFonts w:ascii="Arial" w:hAnsi="Arial" w:cs="Arial"/>
          <w:color w:val="000000"/>
          <w:sz w:val="22"/>
          <w:szCs w:val="22"/>
        </w:rPr>
        <w:t xml:space="preserve">је пословно седиште банке гаранта </w:t>
      </w:r>
      <w:r w:rsidRPr="00E86B61">
        <w:rPr>
          <w:rFonts w:ascii="Arial" w:hAnsi="Arial" w:cs="Arial"/>
          <w:sz w:val="22"/>
          <w:szCs w:val="22"/>
        </w:rPr>
        <w:t>изван Републике Србије у случају спора по овој Гаранцији, уговара се надлежност Спољнотрговинске арбитраже при Привредној комори Србије уз примену њеног Парвилнка, место рада арбитраже у Бео</w:t>
      </w:r>
      <w:r w:rsidR="00975B35">
        <w:rPr>
          <w:rFonts w:ascii="Arial" w:hAnsi="Arial" w:cs="Arial"/>
          <w:sz w:val="22"/>
          <w:szCs w:val="22"/>
        </w:rPr>
        <w:t>г</w:t>
      </w:r>
      <w:r w:rsidR="003B7D4D">
        <w:rPr>
          <w:rFonts w:ascii="Arial" w:hAnsi="Arial" w:cs="Arial"/>
          <w:sz w:val="22"/>
          <w:szCs w:val="22"/>
        </w:rPr>
        <w:t>рад</w:t>
      </w:r>
      <w:r w:rsidRPr="00E86B61">
        <w:rPr>
          <w:rFonts w:ascii="Arial" w:hAnsi="Arial" w:cs="Arial"/>
          <w:sz w:val="22"/>
          <w:szCs w:val="22"/>
        </w:rPr>
        <w:t xml:space="preserve">у, српски језик као језик арбитражног поступка и примена процесног и материјалног права Републике Србије. </w:t>
      </w:r>
    </w:p>
    <w:p w14:paraId="03795564" w14:textId="77777777" w:rsidR="006E648A" w:rsidRPr="00E86B61" w:rsidRDefault="006E648A" w:rsidP="006E648A">
      <w:pPr>
        <w:tabs>
          <w:tab w:val="left" w:pos="1786"/>
        </w:tabs>
        <w:ind w:right="-6"/>
        <w:jc w:val="both"/>
        <w:rPr>
          <w:rFonts w:ascii="Arial" w:hAnsi="Arial" w:cs="Arial"/>
          <w:sz w:val="22"/>
          <w:szCs w:val="22"/>
        </w:rPr>
      </w:pPr>
    </w:p>
    <w:p w14:paraId="60CD905A" w14:textId="77777777" w:rsidR="006E648A" w:rsidRPr="00E86B61" w:rsidRDefault="006E648A" w:rsidP="006E648A">
      <w:pPr>
        <w:jc w:val="both"/>
        <w:rPr>
          <w:rFonts w:ascii="Arial" w:hAnsi="Arial" w:cs="Arial"/>
          <w:sz w:val="22"/>
          <w:szCs w:val="22"/>
        </w:rPr>
      </w:pPr>
      <w:r w:rsidRPr="00E86B61">
        <w:rPr>
          <w:rFonts w:ascii="Arial" w:hAnsi="Arial" w:cs="Arial"/>
          <w:sz w:val="22"/>
          <w:szCs w:val="22"/>
        </w:rPr>
        <w:t xml:space="preserve">У случају да </w:t>
      </w:r>
      <w:r w:rsidR="009944DD">
        <w:rPr>
          <w:rFonts w:ascii="Arial" w:hAnsi="Arial" w:cs="Arial"/>
          <w:sz w:val="22"/>
          <w:szCs w:val="22"/>
        </w:rPr>
        <w:t>Пружалац услуге</w:t>
      </w:r>
      <w:r w:rsidRPr="00E86B61">
        <w:rPr>
          <w:rFonts w:ascii="Arial" w:hAnsi="Arial" w:cs="Arial"/>
          <w:sz w:val="22"/>
          <w:szCs w:val="22"/>
        </w:rPr>
        <w:t xml:space="preserve"> поднесе банкарску гаранцију стране банке, та банка мора имати додељен кретитни рејтинг коме одговара ниво кредитног рејтинга квалитета 3 (инвестициони ранг).</w:t>
      </w:r>
    </w:p>
    <w:p w14:paraId="4927C149" w14:textId="77777777" w:rsidR="002478B3" w:rsidRPr="00E86B61" w:rsidRDefault="002478B3" w:rsidP="006E648A">
      <w:pPr>
        <w:jc w:val="both"/>
        <w:rPr>
          <w:rFonts w:ascii="Arial" w:hAnsi="Arial" w:cs="Arial"/>
          <w:sz w:val="22"/>
          <w:szCs w:val="22"/>
        </w:rPr>
      </w:pPr>
    </w:p>
    <w:p w14:paraId="152ED946" w14:textId="77777777" w:rsidR="002478B3" w:rsidRPr="00E86B61" w:rsidRDefault="002478B3" w:rsidP="002478B3">
      <w:pPr>
        <w:jc w:val="both"/>
        <w:rPr>
          <w:rFonts w:ascii="Arial" w:hAnsi="Arial" w:cs="Arial"/>
          <w:bCs/>
          <w:sz w:val="22"/>
          <w:szCs w:val="22"/>
        </w:rPr>
      </w:pPr>
      <w:r w:rsidRPr="00E86B61">
        <w:rPr>
          <w:rFonts w:ascii="Arial" w:hAnsi="Arial" w:cs="Arial"/>
          <w:bCs/>
          <w:sz w:val="22"/>
          <w:szCs w:val="22"/>
        </w:rPr>
        <w:t xml:space="preserve">Уколико </w:t>
      </w:r>
      <w:r w:rsidR="009944DD">
        <w:rPr>
          <w:rFonts w:ascii="Arial" w:hAnsi="Arial" w:cs="Arial"/>
          <w:bCs/>
          <w:sz w:val="22"/>
          <w:szCs w:val="22"/>
        </w:rPr>
        <w:t>Пружалац услуге</w:t>
      </w:r>
      <w:r w:rsidRPr="00E86B61">
        <w:rPr>
          <w:rFonts w:ascii="Arial" w:hAnsi="Arial" w:cs="Arial"/>
          <w:bCs/>
          <w:sz w:val="22"/>
          <w:szCs w:val="22"/>
        </w:rPr>
        <w:t xml:space="preserve"> не поступи у складу са овим чланом Уговора </w:t>
      </w:r>
      <w:r w:rsidR="009944DD">
        <w:rPr>
          <w:rFonts w:ascii="Arial" w:hAnsi="Arial" w:cs="Arial"/>
          <w:bCs/>
          <w:sz w:val="22"/>
          <w:szCs w:val="22"/>
        </w:rPr>
        <w:t>Корисник услуге</w:t>
      </w:r>
      <w:r w:rsidRPr="00E86B61">
        <w:rPr>
          <w:rFonts w:ascii="Arial" w:hAnsi="Arial" w:cs="Arial"/>
          <w:bCs/>
          <w:sz w:val="22"/>
          <w:szCs w:val="22"/>
        </w:rPr>
        <w:t xml:space="preserve"> ће наплатити банкарску гаранцију из члана 1</w:t>
      </w:r>
      <w:r w:rsidR="008A7912" w:rsidRPr="00E86B61">
        <w:rPr>
          <w:rFonts w:ascii="Arial" w:hAnsi="Arial" w:cs="Arial"/>
          <w:bCs/>
          <w:sz w:val="22"/>
          <w:szCs w:val="22"/>
        </w:rPr>
        <w:t>2</w:t>
      </w:r>
      <w:r w:rsidRPr="00E86B61">
        <w:rPr>
          <w:rFonts w:ascii="Arial" w:hAnsi="Arial" w:cs="Arial"/>
          <w:bCs/>
          <w:sz w:val="22"/>
          <w:szCs w:val="22"/>
        </w:rPr>
        <w:t>. овог уговора.</w:t>
      </w:r>
    </w:p>
    <w:p w14:paraId="41521E68" w14:textId="77777777" w:rsidR="00FB6777" w:rsidRPr="00E86B61" w:rsidRDefault="000D64BD" w:rsidP="00FB6777">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79A0BA46" w14:textId="77777777" w:rsidR="000C50B5" w:rsidRPr="00B756CB" w:rsidRDefault="000C50B5" w:rsidP="002478B3">
      <w:pPr>
        <w:jc w:val="both"/>
        <w:rPr>
          <w:rFonts w:ascii="Arial" w:hAnsi="Arial" w:cs="Arial"/>
          <w:bCs/>
          <w:sz w:val="22"/>
          <w:szCs w:val="22"/>
          <w:lang w:val="sr-Cyrl-RS"/>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lang w:val="sr-Cyrl-RS"/>
        </w:rPr>
        <w:t xml:space="preserve">        </w:t>
      </w:r>
      <w:r w:rsidRPr="00B756CB">
        <w:rPr>
          <w:rFonts w:ascii="Arial" w:hAnsi="Arial" w:cs="Arial"/>
          <w:bCs/>
          <w:sz w:val="22"/>
          <w:szCs w:val="22"/>
        </w:rPr>
        <w:t>Члан</w:t>
      </w:r>
      <w:r w:rsidR="002F317F" w:rsidRPr="00B756CB">
        <w:rPr>
          <w:rFonts w:ascii="Arial" w:hAnsi="Arial" w:cs="Arial"/>
          <w:bCs/>
          <w:sz w:val="22"/>
          <w:szCs w:val="22"/>
          <w:lang w:val="sr-Cyrl-RS"/>
        </w:rPr>
        <w:t xml:space="preserve"> 14.</w:t>
      </w:r>
    </w:p>
    <w:p w14:paraId="26170B70" w14:textId="77777777" w:rsidR="000C50B5" w:rsidRPr="00E7489C" w:rsidRDefault="000C50B5" w:rsidP="000C50B5">
      <w:pPr>
        <w:jc w:val="both"/>
        <w:rPr>
          <w:rFonts w:ascii="Arial" w:hAnsi="Arial" w:cs="Arial"/>
          <w:sz w:val="22"/>
          <w:szCs w:val="22"/>
        </w:rPr>
      </w:pPr>
      <w:r>
        <w:rPr>
          <w:rFonts w:ascii="Arial" w:hAnsi="Arial" w:cs="Arial"/>
          <w:sz w:val="22"/>
          <w:szCs w:val="22"/>
          <w:lang w:val="sr-Cyrl-RS"/>
        </w:rPr>
        <w:t>Пружалац услуге</w:t>
      </w:r>
      <w:r w:rsidRPr="00E7489C">
        <w:rPr>
          <w:rFonts w:ascii="Arial" w:hAnsi="Arial" w:cs="Arial"/>
          <w:sz w:val="22"/>
          <w:szCs w:val="22"/>
        </w:rPr>
        <w:t xml:space="preserve">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овог уговора и да их користе искључиво за обављање уговореног посла, а у складу са Уговором о чувању пословне тајне и поверљивих информација, који као </w:t>
      </w:r>
      <w:r w:rsidRPr="0015121B">
        <w:rPr>
          <w:rFonts w:ascii="Arial" w:hAnsi="Arial" w:cs="Arial"/>
          <w:sz w:val="22"/>
          <w:szCs w:val="22"/>
        </w:rPr>
        <w:t xml:space="preserve">Прилог </w:t>
      </w:r>
      <w:r>
        <w:rPr>
          <w:rFonts w:ascii="Arial" w:hAnsi="Arial" w:cs="Arial"/>
          <w:sz w:val="22"/>
          <w:szCs w:val="22"/>
          <w:lang w:val="sr-Cyrl-RS"/>
        </w:rPr>
        <w:t>______</w:t>
      </w:r>
      <w:r w:rsidRPr="0015121B">
        <w:rPr>
          <w:rFonts w:ascii="Arial" w:hAnsi="Arial" w:cs="Arial"/>
          <w:sz w:val="22"/>
          <w:szCs w:val="22"/>
        </w:rPr>
        <w:t xml:space="preserve"> чини саставни део овог уговора.</w:t>
      </w:r>
      <w:r w:rsidRPr="00E7489C">
        <w:rPr>
          <w:rFonts w:ascii="Arial" w:hAnsi="Arial" w:cs="Arial"/>
          <w:sz w:val="22"/>
          <w:szCs w:val="22"/>
        </w:rPr>
        <w:t xml:space="preserve"> </w:t>
      </w:r>
    </w:p>
    <w:p w14:paraId="5D1E92D7" w14:textId="77777777" w:rsidR="000C50B5" w:rsidRPr="00E7489C" w:rsidRDefault="000C50B5" w:rsidP="000C50B5">
      <w:pPr>
        <w:jc w:val="both"/>
        <w:rPr>
          <w:rFonts w:ascii="Arial" w:hAnsi="Arial" w:cs="Arial"/>
          <w:color w:val="FF0000"/>
          <w:sz w:val="22"/>
          <w:szCs w:val="22"/>
        </w:rPr>
      </w:pPr>
    </w:p>
    <w:p w14:paraId="78F4230F" w14:textId="77777777" w:rsidR="000C50B5" w:rsidRPr="00E7489C" w:rsidRDefault="000C50B5" w:rsidP="000C50B5">
      <w:pPr>
        <w:jc w:val="both"/>
        <w:rPr>
          <w:rFonts w:ascii="Arial" w:hAnsi="Arial"/>
          <w:sz w:val="22"/>
          <w:szCs w:val="22"/>
        </w:rPr>
      </w:pPr>
      <w:r w:rsidRPr="00E7489C">
        <w:rPr>
          <w:rFonts w:ascii="Arial" w:hAnsi="Arial" w:cs="Arial"/>
          <w:sz w:val="22"/>
          <w:szCs w:val="22"/>
        </w:rPr>
        <w:t xml:space="preserve">Информације, подаци и документација које је </w:t>
      </w:r>
      <w:r>
        <w:rPr>
          <w:rFonts w:ascii="Arial" w:hAnsi="Arial" w:cs="Arial"/>
          <w:sz w:val="22"/>
          <w:szCs w:val="22"/>
          <w:lang w:val="sr-Cyrl-RS"/>
        </w:rPr>
        <w:t>Корисник услуге</w:t>
      </w:r>
      <w:r w:rsidRPr="00E7489C">
        <w:rPr>
          <w:rFonts w:ascii="Arial" w:hAnsi="Arial" w:cs="Arial"/>
          <w:sz w:val="22"/>
          <w:szCs w:val="22"/>
        </w:rPr>
        <w:t xml:space="preserve"> доставио </w:t>
      </w:r>
      <w:r>
        <w:rPr>
          <w:rFonts w:ascii="Arial" w:hAnsi="Arial" w:cs="Arial"/>
          <w:sz w:val="22"/>
          <w:szCs w:val="22"/>
          <w:lang w:val="sr-Cyrl-RS"/>
        </w:rPr>
        <w:t>Пружаоцу услуге</w:t>
      </w:r>
      <w:r w:rsidRPr="00E7489C">
        <w:rPr>
          <w:rFonts w:ascii="Arial" w:hAnsi="Arial" w:cs="Arial"/>
          <w:sz w:val="22"/>
          <w:szCs w:val="22"/>
        </w:rPr>
        <w:t xml:space="preserve"> у извршавању предмета овог уговора, </w:t>
      </w:r>
      <w:r>
        <w:rPr>
          <w:rFonts w:ascii="Arial" w:hAnsi="Arial" w:cs="Arial"/>
          <w:sz w:val="22"/>
          <w:szCs w:val="22"/>
          <w:lang w:val="sr-Cyrl-RS"/>
        </w:rPr>
        <w:t xml:space="preserve">Пружалац услуге </w:t>
      </w:r>
      <w:r w:rsidRPr="00E7489C">
        <w:rPr>
          <w:rFonts w:ascii="Arial" w:hAnsi="Arial" w:cs="Arial"/>
          <w:sz w:val="22"/>
          <w:szCs w:val="22"/>
        </w:rPr>
        <w:t xml:space="preserve"> не може стављати на располагање трећим лицима, без претходне писане</w:t>
      </w:r>
      <w:r w:rsidRPr="00E7489C">
        <w:rPr>
          <w:rFonts w:ascii="Arial" w:hAnsi="Arial"/>
          <w:sz w:val="22"/>
          <w:szCs w:val="22"/>
        </w:rPr>
        <w:t xml:space="preserve"> сагласности </w:t>
      </w:r>
      <w:r>
        <w:rPr>
          <w:rFonts w:ascii="Arial" w:hAnsi="Arial"/>
          <w:sz w:val="22"/>
          <w:szCs w:val="22"/>
          <w:lang w:val="sr-Cyrl-RS"/>
        </w:rPr>
        <w:t>Корисника услуге</w:t>
      </w:r>
      <w:r w:rsidRPr="00E7489C">
        <w:rPr>
          <w:rFonts w:ascii="Arial" w:hAnsi="Arial"/>
          <w:sz w:val="22"/>
          <w:szCs w:val="22"/>
        </w:rPr>
        <w:t xml:space="preserve">. </w:t>
      </w:r>
    </w:p>
    <w:p w14:paraId="48F1F84D" w14:textId="77777777" w:rsidR="000C50B5" w:rsidRDefault="000C50B5" w:rsidP="002478B3">
      <w:pPr>
        <w:jc w:val="both"/>
        <w:rPr>
          <w:rFonts w:ascii="Arial" w:hAnsi="Arial" w:cs="Arial"/>
          <w:b/>
          <w:bCs/>
          <w:sz w:val="22"/>
          <w:szCs w:val="22"/>
        </w:rPr>
      </w:pPr>
    </w:p>
    <w:p w14:paraId="05CF7393" w14:textId="77777777" w:rsidR="0012392C" w:rsidRPr="00E86B61" w:rsidRDefault="0012392C" w:rsidP="002478B3">
      <w:pPr>
        <w:jc w:val="both"/>
        <w:rPr>
          <w:rFonts w:ascii="Arial" w:hAnsi="Arial" w:cs="Arial"/>
          <w:b/>
          <w:bCs/>
          <w:sz w:val="22"/>
          <w:szCs w:val="22"/>
        </w:rPr>
      </w:pPr>
      <w:r w:rsidRPr="00E86B61">
        <w:rPr>
          <w:rFonts w:ascii="Arial" w:hAnsi="Arial" w:cs="Arial"/>
          <w:b/>
          <w:bCs/>
          <w:sz w:val="22"/>
          <w:szCs w:val="22"/>
        </w:rPr>
        <w:t>РАСКИД УГОВОРА</w:t>
      </w:r>
    </w:p>
    <w:p w14:paraId="02917A77" w14:textId="77777777" w:rsidR="0012392C" w:rsidRPr="00E86B61" w:rsidRDefault="0012392C" w:rsidP="006D691E">
      <w:pPr>
        <w:jc w:val="center"/>
        <w:rPr>
          <w:rFonts w:ascii="Arial" w:hAnsi="Arial" w:cs="Arial"/>
          <w:sz w:val="22"/>
          <w:szCs w:val="22"/>
        </w:rPr>
      </w:pPr>
      <w:r w:rsidRPr="00E86B61">
        <w:rPr>
          <w:rFonts w:ascii="Arial" w:hAnsi="Arial" w:cs="Arial"/>
          <w:bCs/>
          <w:sz w:val="22"/>
          <w:szCs w:val="22"/>
        </w:rPr>
        <w:t>Члан 1</w:t>
      </w:r>
      <w:r w:rsidR="002F317F">
        <w:rPr>
          <w:rFonts w:ascii="Arial" w:hAnsi="Arial" w:cs="Arial"/>
          <w:bCs/>
          <w:sz w:val="22"/>
          <w:szCs w:val="22"/>
          <w:lang w:val="sr-Cyrl-RS"/>
        </w:rPr>
        <w:t>5</w:t>
      </w:r>
      <w:r w:rsidR="00CB4B8A" w:rsidRPr="00E86B61">
        <w:rPr>
          <w:rFonts w:ascii="Arial" w:hAnsi="Arial" w:cs="Arial"/>
          <w:bCs/>
          <w:sz w:val="22"/>
          <w:szCs w:val="22"/>
        </w:rPr>
        <w:t>.</w:t>
      </w:r>
    </w:p>
    <w:p w14:paraId="2213D337" w14:textId="77777777" w:rsidR="0012392C" w:rsidRPr="00E86B61" w:rsidRDefault="0012392C" w:rsidP="0012392C">
      <w:pPr>
        <w:jc w:val="both"/>
        <w:rPr>
          <w:rFonts w:ascii="Arial" w:eastAsia="Calibri" w:hAnsi="Arial" w:cs="Arial"/>
          <w:sz w:val="22"/>
          <w:szCs w:val="22"/>
          <w:lang w:val="sr-Latn-CS" w:eastAsia="sr-Latn-CS"/>
        </w:rPr>
      </w:pPr>
      <w:r w:rsidRPr="00E86B61">
        <w:rPr>
          <w:rFonts w:ascii="Arial" w:eastAsia="Calibri" w:hAnsi="Arial" w:cs="Arial"/>
          <w:sz w:val="22"/>
          <w:szCs w:val="22"/>
          <w:lang w:val="sr-Latn-CS" w:eastAsia="sr-Latn-CS"/>
        </w:rPr>
        <w:t xml:space="preserve">Свака </w:t>
      </w:r>
      <w:r w:rsidRPr="00E86B61">
        <w:rPr>
          <w:rFonts w:ascii="Arial" w:eastAsia="Calibri" w:hAnsi="Arial" w:cs="Arial"/>
          <w:sz w:val="22"/>
          <w:szCs w:val="22"/>
          <w:lang w:eastAsia="sr-Latn-CS"/>
        </w:rPr>
        <w:t>уговорна с</w:t>
      </w:r>
      <w:r w:rsidRPr="00E86B61">
        <w:rPr>
          <w:rFonts w:ascii="Arial" w:eastAsia="Calibri" w:hAnsi="Arial" w:cs="Arial"/>
          <w:sz w:val="22"/>
          <w:szCs w:val="22"/>
          <w:lang w:val="sr-Latn-CS" w:eastAsia="sr-Latn-CS"/>
        </w:rPr>
        <w:t xml:space="preserve">трана може да раскине овај </w:t>
      </w:r>
      <w:r w:rsidRPr="00E86B61">
        <w:rPr>
          <w:rFonts w:ascii="Arial" w:eastAsia="Calibri" w:hAnsi="Arial" w:cs="Arial"/>
          <w:sz w:val="22"/>
          <w:szCs w:val="22"/>
          <w:lang w:eastAsia="sr-Latn-CS"/>
        </w:rPr>
        <w:t>у</w:t>
      </w:r>
      <w:r w:rsidRPr="00E86B61">
        <w:rPr>
          <w:rFonts w:ascii="Arial" w:eastAsia="Calibri" w:hAnsi="Arial" w:cs="Arial"/>
          <w:sz w:val="22"/>
          <w:szCs w:val="22"/>
          <w:lang w:val="sr-Latn-CS" w:eastAsia="sr-Latn-CS"/>
        </w:rPr>
        <w:t xml:space="preserve">говор слањем писаног обавештења </w:t>
      </w:r>
      <w:r w:rsidR="00CB4B8A" w:rsidRPr="00E86B61">
        <w:rPr>
          <w:rFonts w:ascii="Arial" w:eastAsia="Calibri" w:hAnsi="Arial" w:cs="Arial"/>
          <w:sz w:val="22"/>
          <w:szCs w:val="22"/>
          <w:lang w:eastAsia="sr-Latn-CS"/>
        </w:rPr>
        <w:t xml:space="preserve">другој </w:t>
      </w:r>
      <w:r w:rsidRPr="00E86B61">
        <w:rPr>
          <w:rFonts w:ascii="Arial" w:eastAsia="Calibri" w:hAnsi="Arial" w:cs="Arial"/>
          <w:sz w:val="22"/>
          <w:szCs w:val="22"/>
          <w:lang w:eastAsia="sr-Latn-CS"/>
        </w:rPr>
        <w:t>уговорној с</w:t>
      </w:r>
      <w:r w:rsidRPr="00E86B61">
        <w:rPr>
          <w:rFonts w:ascii="Arial" w:eastAsia="Calibri" w:hAnsi="Arial" w:cs="Arial"/>
          <w:sz w:val="22"/>
          <w:szCs w:val="22"/>
          <w:lang w:val="sr-Latn-CS" w:eastAsia="sr-Latn-CS"/>
        </w:rPr>
        <w:t>трани</w:t>
      </w:r>
      <w:r w:rsidRPr="00E86B61">
        <w:rPr>
          <w:rFonts w:ascii="Arial" w:eastAsia="Calibri" w:hAnsi="Arial" w:cs="Arial"/>
          <w:sz w:val="22"/>
          <w:szCs w:val="22"/>
          <w:lang w:eastAsia="sr-Latn-CS"/>
        </w:rPr>
        <w:t xml:space="preserve">, </w:t>
      </w:r>
      <w:r w:rsidRPr="00E86B61">
        <w:rPr>
          <w:rFonts w:ascii="Arial" w:eastAsia="Calibri" w:hAnsi="Arial" w:cs="Arial"/>
          <w:sz w:val="22"/>
          <w:szCs w:val="22"/>
          <w:lang w:val="sr-Latn-CS" w:eastAsia="sr-Latn-CS"/>
        </w:rPr>
        <w:t>уколико се догоди један од следећих случајева:</w:t>
      </w:r>
    </w:p>
    <w:p w14:paraId="6D9AB05C" w14:textId="77777777" w:rsidR="0012392C" w:rsidRPr="00E86B61" w:rsidRDefault="0012392C" w:rsidP="00D52787">
      <w:pPr>
        <w:numPr>
          <w:ilvl w:val="0"/>
          <w:numId w:val="34"/>
        </w:numPr>
        <w:tabs>
          <w:tab w:val="left" w:pos="993"/>
        </w:tabs>
        <w:suppressAutoHyphens w:val="0"/>
        <w:ind w:left="810" w:hanging="425"/>
        <w:jc w:val="both"/>
        <w:rPr>
          <w:rFonts w:ascii="Arial" w:hAnsi="Arial" w:cs="Arial"/>
          <w:sz w:val="22"/>
          <w:szCs w:val="22"/>
          <w:lang w:eastAsia="sr-Latn-CS"/>
        </w:rPr>
      </w:pPr>
      <w:r w:rsidRPr="00E86B61">
        <w:rPr>
          <w:rFonts w:ascii="Arial" w:hAnsi="Arial" w:cs="Arial"/>
          <w:sz w:val="22"/>
          <w:szCs w:val="22"/>
          <w:lang w:eastAsia="sr-Latn-CS"/>
        </w:rPr>
        <w:t xml:space="preserve">ако друга уговорна страна начини битну повреду овог уговора и по пријему писаног обавештења у коме се наводи прекршај или повреда уговора пропусти да исправи такву повреду у року од </w:t>
      </w:r>
      <w:r w:rsidR="00DD78A7" w:rsidRPr="00E86B61">
        <w:rPr>
          <w:rFonts w:ascii="Arial" w:hAnsi="Arial" w:cs="Arial"/>
          <w:sz w:val="22"/>
          <w:szCs w:val="22"/>
          <w:lang w:eastAsia="sr-Latn-CS"/>
        </w:rPr>
        <w:t>30</w:t>
      </w:r>
      <w:r w:rsidRPr="00E86B61">
        <w:rPr>
          <w:rFonts w:ascii="Arial" w:hAnsi="Arial" w:cs="Arial"/>
          <w:sz w:val="22"/>
          <w:szCs w:val="22"/>
          <w:lang w:eastAsia="sr-Latn-CS"/>
        </w:rPr>
        <w:t xml:space="preserve"> дана или у било којем дужем временском периоду наведеном у том обавештењу. Временски рок дат за исправљање повреде мора да буде разуман узимајући у обзир све релевантне околности;</w:t>
      </w:r>
    </w:p>
    <w:p w14:paraId="7C400D27" w14:textId="77777777" w:rsidR="0012392C" w:rsidRPr="00E86B61" w:rsidRDefault="0012392C" w:rsidP="00D52787">
      <w:pPr>
        <w:numPr>
          <w:ilvl w:val="0"/>
          <w:numId w:val="34"/>
        </w:numPr>
        <w:tabs>
          <w:tab w:val="left" w:pos="993"/>
        </w:tabs>
        <w:suppressAutoHyphens w:val="0"/>
        <w:ind w:left="810" w:hanging="425"/>
        <w:jc w:val="both"/>
        <w:rPr>
          <w:rFonts w:ascii="Arial" w:hAnsi="Arial" w:cs="Arial"/>
          <w:sz w:val="22"/>
          <w:szCs w:val="22"/>
          <w:lang w:eastAsia="sr-Latn-CS"/>
        </w:rPr>
      </w:pPr>
      <w:r w:rsidRPr="00E86B61">
        <w:rPr>
          <w:rFonts w:ascii="Arial" w:hAnsi="Arial" w:cs="Arial"/>
          <w:sz w:val="22"/>
          <w:szCs w:val="22"/>
          <w:lang w:eastAsia="sr-Latn-CS"/>
        </w:rPr>
        <w:t xml:space="preserve">у случају Више силе, у складу са одредбама члана </w:t>
      </w:r>
      <w:r w:rsidR="00365482" w:rsidRPr="00E86B61">
        <w:rPr>
          <w:rFonts w:ascii="Arial" w:hAnsi="Arial" w:cs="Arial"/>
          <w:sz w:val="22"/>
          <w:szCs w:val="22"/>
          <w:lang w:eastAsia="sr-Latn-CS"/>
        </w:rPr>
        <w:t>1</w:t>
      </w:r>
      <w:r w:rsidR="00CB4B8A" w:rsidRPr="00E86B61">
        <w:rPr>
          <w:rFonts w:ascii="Arial" w:hAnsi="Arial" w:cs="Arial"/>
          <w:sz w:val="22"/>
          <w:szCs w:val="22"/>
          <w:lang w:eastAsia="sr-Latn-CS"/>
        </w:rPr>
        <w:t>6</w:t>
      </w:r>
      <w:r w:rsidRPr="00E86B61">
        <w:rPr>
          <w:rFonts w:ascii="Arial" w:hAnsi="Arial" w:cs="Arial"/>
          <w:sz w:val="22"/>
          <w:szCs w:val="22"/>
          <w:lang w:eastAsia="sr-Latn-CS"/>
        </w:rPr>
        <w:t>. овог уговора.</w:t>
      </w:r>
    </w:p>
    <w:p w14:paraId="40458B00" w14:textId="77777777" w:rsidR="0012392C" w:rsidRPr="00E86B61" w:rsidRDefault="0012392C" w:rsidP="0012392C">
      <w:pPr>
        <w:jc w:val="both"/>
        <w:rPr>
          <w:rFonts w:ascii="Arial" w:eastAsia="Calibri" w:hAnsi="Arial" w:cs="Arial"/>
          <w:sz w:val="22"/>
          <w:szCs w:val="22"/>
          <w:lang w:eastAsia="sr-Latn-CS"/>
        </w:rPr>
      </w:pPr>
    </w:p>
    <w:p w14:paraId="46F26653" w14:textId="44B7358D" w:rsidR="0012392C" w:rsidRPr="00E86B61" w:rsidRDefault="0012392C" w:rsidP="0012392C">
      <w:pPr>
        <w:jc w:val="both"/>
        <w:rPr>
          <w:rFonts w:ascii="Arial" w:hAnsi="Arial" w:cs="Arial"/>
          <w:sz w:val="22"/>
          <w:szCs w:val="22"/>
        </w:rPr>
      </w:pPr>
      <w:r w:rsidRPr="00E86B61">
        <w:rPr>
          <w:rFonts w:ascii="Arial" w:hAnsi="Arial" w:cs="Arial"/>
          <w:sz w:val="22"/>
          <w:szCs w:val="22"/>
        </w:rPr>
        <w:t xml:space="preserve">Поред случајева наведених у претходном ставу овог члана Уговора, свака уговорна страна може раскинути овај уговор без навођења </w:t>
      </w:r>
      <w:r w:rsidRPr="00F41A19">
        <w:rPr>
          <w:rFonts w:ascii="Arial" w:hAnsi="Arial" w:cs="Arial"/>
          <w:sz w:val="22"/>
          <w:szCs w:val="22"/>
        </w:rPr>
        <w:t xml:space="preserve">посебних разлога за раскид под условом да о томе писаним путем обавести другу уговорну страну </w:t>
      </w:r>
      <w:r w:rsidR="00F41A19" w:rsidRPr="00F41A19">
        <w:rPr>
          <w:rFonts w:ascii="Arial" w:hAnsi="Arial" w:cs="Arial"/>
          <w:sz w:val="22"/>
          <w:szCs w:val="22"/>
          <w:lang w:val="sr-Cyrl-RS"/>
        </w:rPr>
        <w:t xml:space="preserve">уз отказни рок од </w:t>
      </w:r>
      <w:r w:rsidR="00F41A19" w:rsidRPr="00F41A19">
        <w:rPr>
          <w:rFonts w:ascii="Arial" w:hAnsi="Arial" w:cs="Arial"/>
          <w:sz w:val="22"/>
          <w:szCs w:val="22"/>
          <w:lang w:val="en-US"/>
        </w:rPr>
        <w:t>30</w:t>
      </w:r>
      <w:r w:rsidR="00F41A19" w:rsidRPr="00F41A19">
        <w:rPr>
          <w:rFonts w:ascii="Arial" w:hAnsi="Arial" w:cs="Arial"/>
          <w:sz w:val="22"/>
          <w:szCs w:val="22"/>
          <w:lang w:val="sr-Cyrl-RS"/>
        </w:rPr>
        <w:t xml:space="preserve"> </w:t>
      </w:r>
      <w:r w:rsidRPr="00F41A19">
        <w:rPr>
          <w:rFonts w:ascii="Arial" w:hAnsi="Arial" w:cs="Arial"/>
          <w:sz w:val="22"/>
          <w:szCs w:val="22"/>
        </w:rPr>
        <w:t xml:space="preserve">дана </w:t>
      </w:r>
      <w:r w:rsidR="00F41A19" w:rsidRPr="00F41A19">
        <w:rPr>
          <w:rFonts w:ascii="Arial" w:hAnsi="Arial" w:cs="Arial"/>
          <w:sz w:val="22"/>
          <w:szCs w:val="22"/>
          <w:lang w:val="sr-Cyrl-RS"/>
        </w:rPr>
        <w:t>од дана доставе отказа уговора</w:t>
      </w:r>
      <w:r w:rsidRPr="00F41A19">
        <w:rPr>
          <w:rFonts w:ascii="Arial" w:hAnsi="Arial" w:cs="Arial"/>
          <w:sz w:val="22"/>
          <w:szCs w:val="22"/>
        </w:rPr>
        <w:t>, у ком року су обе уговорне</w:t>
      </w:r>
      <w:r w:rsidRPr="00E86B61">
        <w:rPr>
          <w:rFonts w:ascii="Arial" w:hAnsi="Arial" w:cs="Arial"/>
          <w:sz w:val="22"/>
          <w:szCs w:val="22"/>
        </w:rPr>
        <w:t xml:space="preserve"> стране дужне да изврше све своје преузете обавезе, укључујући и финансијске.</w:t>
      </w:r>
    </w:p>
    <w:p w14:paraId="5C4C6A7F" w14:textId="77777777" w:rsidR="0012392C" w:rsidRPr="00E86B61" w:rsidRDefault="0012392C" w:rsidP="0012392C">
      <w:pPr>
        <w:tabs>
          <w:tab w:val="left" w:pos="3600"/>
        </w:tabs>
        <w:jc w:val="both"/>
        <w:rPr>
          <w:rFonts w:ascii="Arial" w:hAnsi="Arial" w:cs="Arial"/>
          <w:sz w:val="22"/>
          <w:szCs w:val="22"/>
        </w:rPr>
      </w:pPr>
    </w:p>
    <w:p w14:paraId="7A9E7D00" w14:textId="77777777" w:rsidR="0012392C" w:rsidRPr="00E86B61" w:rsidRDefault="009944DD" w:rsidP="0012392C">
      <w:pPr>
        <w:tabs>
          <w:tab w:val="left" w:pos="3600"/>
        </w:tabs>
        <w:jc w:val="both"/>
        <w:rPr>
          <w:rFonts w:ascii="Arial" w:hAnsi="Arial" w:cs="Arial"/>
          <w:sz w:val="22"/>
          <w:szCs w:val="22"/>
        </w:rPr>
      </w:pPr>
      <w:r>
        <w:rPr>
          <w:rFonts w:ascii="Arial" w:hAnsi="Arial" w:cs="Arial"/>
          <w:sz w:val="22"/>
          <w:szCs w:val="22"/>
        </w:rPr>
        <w:t>Корисник услуге</w:t>
      </w:r>
      <w:r w:rsidR="0012392C" w:rsidRPr="00E86B61">
        <w:rPr>
          <w:rFonts w:ascii="Arial" w:hAnsi="Arial" w:cs="Arial"/>
          <w:sz w:val="22"/>
          <w:szCs w:val="22"/>
        </w:rPr>
        <w:t xml:space="preserve"> има право да након претходног упозорења, једнострано раскине Уговор, без отказног рока, у случају да </w:t>
      </w:r>
      <w:r>
        <w:rPr>
          <w:rFonts w:ascii="Arial" w:hAnsi="Arial" w:cs="Arial"/>
          <w:sz w:val="22"/>
          <w:szCs w:val="22"/>
        </w:rPr>
        <w:t>Пружалац услуге</w:t>
      </w:r>
      <w:r w:rsidR="0012392C" w:rsidRPr="00E86B61">
        <w:rPr>
          <w:rFonts w:ascii="Arial" w:hAnsi="Arial" w:cs="Arial"/>
          <w:sz w:val="22"/>
          <w:szCs w:val="22"/>
        </w:rPr>
        <w:t xml:space="preserve"> не испуњава преузете обавезе.</w:t>
      </w:r>
    </w:p>
    <w:p w14:paraId="2D2E544C" w14:textId="77777777" w:rsidR="0012392C" w:rsidRPr="00E86B61" w:rsidRDefault="0012392C" w:rsidP="0012392C">
      <w:pPr>
        <w:jc w:val="both"/>
        <w:rPr>
          <w:rFonts w:ascii="Arial" w:eastAsia="Calibri" w:hAnsi="Arial" w:cs="Arial"/>
          <w:sz w:val="22"/>
          <w:szCs w:val="22"/>
          <w:lang w:eastAsia="sr-Latn-CS"/>
        </w:rPr>
      </w:pPr>
    </w:p>
    <w:p w14:paraId="6564C5A4" w14:textId="77777777" w:rsidR="0012392C" w:rsidRPr="00E86B61" w:rsidRDefault="0012392C" w:rsidP="0012392C">
      <w:pPr>
        <w:jc w:val="both"/>
        <w:rPr>
          <w:rFonts w:ascii="Arial" w:eastAsia="Calibri" w:hAnsi="Arial" w:cs="Arial"/>
          <w:sz w:val="22"/>
          <w:szCs w:val="22"/>
          <w:lang w:eastAsia="sr-Latn-CS"/>
        </w:rPr>
      </w:pPr>
      <w:r w:rsidRPr="00E86B61">
        <w:rPr>
          <w:rFonts w:ascii="Arial" w:eastAsia="Calibri" w:hAnsi="Arial" w:cs="Arial"/>
          <w:sz w:val="22"/>
          <w:szCs w:val="22"/>
          <w:lang w:val="sr-Latn-CS" w:eastAsia="sr-Latn-CS"/>
        </w:rPr>
        <w:lastRenderedPageBreak/>
        <w:t xml:space="preserve">Одредбе у овом </w:t>
      </w:r>
      <w:r w:rsidRPr="00E86B61">
        <w:rPr>
          <w:rFonts w:ascii="Arial" w:eastAsia="Calibri" w:hAnsi="Arial" w:cs="Arial"/>
          <w:sz w:val="22"/>
          <w:szCs w:val="22"/>
          <w:lang w:eastAsia="sr-Latn-CS"/>
        </w:rPr>
        <w:t>у</w:t>
      </w:r>
      <w:r w:rsidRPr="00E86B61">
        <w:rPr>
          <w:rFonts w:ascii="Arial" w:eastAsia="Calibri" w:hAnsi="Arial" w:cs="Arial"/>
          <w:sz w:val="22"/>
          <w:szCs w:val="22"/>
          <w:lang w:val="sr-Latn-CS" w:eastAsia="sr-Latn-CS"/>
        </w:rPr>
        <w:t xml:space="preserve">говору за које је то изричито наведено или које по свом смислу и контексту треба да се наставе после истека или раскида овог </w:t>
      </w:r>
      <w:r w:rsidRPr="00E86B61">
        <w:rPr>
          <w:rFonts w:ascii="Arial" w:eastAsia="Calibri" w:hAnsi="Arial" w:cs="Arial"/>
          <w:sz w:val="22"/>
          <w:szCs w:val="22"/>
          <w:lang w:eastAsia="sr-Latn-CS"/>
        </w:rPr>
        <w:t>у</w:t>
      </w:r>
      <w:r w:rsidRPr="00E86B61">
        <w:rPr>
          <w:rFonts w:ascii="Arial" w:eastAsia="Calibri" w:hAnsi="Arial" w:cs="Arial"/>
          <w:sz w:val="22"/>
          <w:szCs w:val="22"/>
          <w:lang w:val="sr-Latn-CS" w:eastAsia="sr-Latn-CS"/>
        </w:rPr>
        <w:t>говора остаће на снази после његовог истека или раскида</w:t>
      </w:r>
      <w:r w:rsidR="008B4027" w:rsidRPr="00E86B61">
        <w:rPr>
          <w:rFonts w:ascii="Arial" w:eastAsia="Calibri" w:hAnsi="Arial" w:cs="Arial"/>
          <w:sz w:val="22"/>
          <w:szCs w:val="22"/>
          <w:lang w:eastAsia="sr-Latn-CS"/>
        </w:rPr>
        <w:t>.</w:t>
      </w:r>
    </w:p>
    <w:p w14:paraId="65FF2334" w14:textId="77777777" w:rsidR="006E648A" w:rsidRPr="00E86B61" w:rsidRDefault="006E648A" w:rsidP="006D3465">
      <w:pPr>
        <w:jc w:val="both"/>
        <w:rPr>
          <w:rFonts w:ascii="Arial" w:hAnsi="Arial" w:cs="Arial"/>
          <w:b/>
          <w:bCs/>
          <w:sz w:val="22"/>
          <w:szCs w:val="22"/>
        </w:rPr>
      </w:pPr>
    </w:p>
    <w:p w14:paraId="07F6810C" w14:textId="77777777" w:rsidR="00ED178E" w:rsidRPr="00E86B61" w:rsidRDefault="00ED178E" w:rsidP="00ED178E">
      <w:pPr>
        <w:suppressAutoHyphens w:val="0"/>
        <w:autoSpaceDE w:val="0"/>
        <w:autoSpaceDN w:val="0"/>
        <w:adjustRightInd w:val="0"/>
        <w:rPr>
          <w:rFonts w:ascii="Arial" w:hAnsi="Arial" w:cs="Arial"/>
          <w:b/>
          <w:bCs/>
          <w:caps/>
          <w:sz w:val="22"/>
          <w:szCs w:val="22"/>
          <w:lang w:val="sr-Latn-CS" w:eastAsia="sr-Cyrl-CS"/>
        </w:rPr>
      </w:pPr>
      <w:r w:rsidRPr="00E86B61">
        <w:rPr>
          <w:rFonts w:ascii="Arial" w:hAnsi="Arial" w:cs="Arial"/>
          <w:b/>
          <w:bCs/>
          <w:caps/>
          <w:sz w:val="22"/>
          <w:szCs w:val="22"/>
          <w:lang w:val="sr-Latn-CS" w:eastAsia="sr-Cyrl-CS"/>
        </w:rPr>
        <w:t xml:space="preserve">Накнада штете </w:t>
      </w:r>
    </w:p>
    <w:p w14:paraId="16C16634" w14:textId="0748CCC9" w:rsidR="00ED178E" w:rsidRPr="00E86B61" w:rsidRDefault="00ED178E" w:rsidP="00ED178E">
      <w:pPr>
        <w:suppressAutoHyphens w:val="0"/>
        <w:autoSpaceDE w:val="0"/>
        <w:autoSpaceDN w:val="0"/>
        <w:adjustRightInd w:val="0"/>
        <w:jc w:val="center"/>
        <w:rPr>
          <w:rFonts w:ascii="Arial" w:hAnsi="Arial" w:cs="Arial"/>
          <w:bCs/>
          <w:sz w:val="22"/>
          <w:szCs w:val="22"/>
          <w:lang w:val="sr-Latn-CS" w:eastAsia="sr-Latn-CS"/>
        </w:rPr>
      </w:pPr>
      <w:r w:rsidRPr="00E86B61">
        <w:rPr>
          <w:rFonts w:ascii="Arial" w:hAnsi="Arial" w:cs="Arial"/>
          <w:bCs/>
          <w:sz w:val="22"/>
          <w:szCs w:val="22"/>
          <w:lang w:val="sr-Latn-CS" w:eastAsia="sr-Cyrl-CS"/>
        </w:rPr>
        <w:t>Члан</w:t>
      </w:r>
      <w:r w:rsidR="00CB4B8A" w:rsidRPr="00E86B61">
        <w:rPr>
          <w:rFonts w:ascii="Arial" w:hAnsi="Arial" w:cs="Arial"/>
          <w:bCs/>
          <w:sz w:val="22"/>
          <w:szCs w:val="22"/>
          <w:lang w:eastAsia="sr-Cyrl-CS"/>
        </w:rPr>
        <w:t xml:space="preserve"> </w:t>
      </w:r>
      <w:r w:rsidR="00B756CB">
        <w:rPr>
          <w:rFonts w:ascii="Arial" w:hAnsi="Arial" w:cs="Arial"/>
          <w:bCs/>
          <w:sz w:val="22"/>
          <w:szCs w:val="22"/>
          <w:lang w:eastAsia="sr-Cyrl-CS"/>
        </w:rPr>
        <w:t>16</w:t>
      </w:r>
      <w:r w:rsidRPr="00E86B61">
        <w:rPr>
          <w:rFonts w:ascii="Arial" w:hAnsi="Arial" w:cs="Arial"/>
          <w:bCs/>
          <w:sz w:val="22"/>
          <w:szCs w:val="22"/>
          <w:lang w:val="sr-Latn-CS" w:eastAsia="sr-Cyrl-CS"/>
        </w:rPr>
        <w:t>.</w:t>
      </w:r>
    </w:p>
    <w:p w14:paraId="147A9F40" w14:textId="77777777" w:rsidR="00ED178E" w:rsidRPr="00E86B61" w:rsidRDefault="009944DD" w:rsidP="00ED178E">
      <w:pPr>
        <w:suppressAutoHyphens w:val="0"/>
        <w:autoSpaceDE w:val="0"/>
        <w:autoSpaceDN w:val="0"/>
        <w:adjustRightInd w:val="0"/>
        <w:jc w:val="both"/>
        <w:rPr>
          <w:rFonts w:ascii="Arial" w:hAnsi="Arial" w:cs="Arial"/>
          <w:sz w:val="22"/>
          <w:szCs w:val="22"/>
          <w:lang w:val="sr-Latn-CS" w:eastAsia="sr-Cyrl-CS"/>
        </w:rPr>
      </w:pPr>
      <w:r>
        <w:rPr>
          <w:rFonts w:ascii="Arial" w:hAnsi="Arial" w:cs="Arial"/>
          <w:sz w:val="22"/>
          <w:szCs w:val="22"/>
          <w:lang w:eastAsia="sr-Cyrl-CS"/>
        </w:rPr>
        <w:t>Пружалац услуге</w:t>
      </w:r>
      <w:r w:rsidR="00ED178E" w:rsidRPr="00E86B61">
        <w:rPr>
          <w:rFonts w:ascii="Arial" w:hAnsi="Arial" w:cs="Arial"/>
          <w:sz w:val="22"/>
          <w:szCs w:val="22"/>
          <w:lang w:val="sr-Latn-CS" w:eastAsia="sr-Cyrl-CS"/>
        </w:rPr>
        <w:t xml:space="preserve"> је одговоран </w:t>
      </w:r>
      <w:r w:rsidR="00975B35">
        <w:rPr>
          <w:rFonts w:ascii="Arial" w:hAnsi="Arial" w:cs="Arial"/>
          <w:sz w:val="22"/>
          <w:szCs w:val="22"/>
          <w:lang w:val="sr-Latn-CS" w:eastAsia="sr-Cyrl-CS"/>
        </w:rPr>
        <w:t>Кориснику услуге</w:t>
      </w:r>
      <w:r w:rsidR="00ED178E" w:rsidRPr="00E86B61">
        <w:rPr>
          <w:rFonts w:ascii="Arial" w:hAnsi="Arial" w:cs="Arial"/>
          <w:sz w:val="22"/>
          <w:szCs w:val="22"/>
          <w:lang w:val="sr-Latn-CS" w:eastAsia="sr-Cyrl-CS"/>
        </w:rPr>
        <w:t xml:space="preserve"> за материјалне и нематеријалне недостатке испуњења обавеза преузетих овим </w:t>
      </w:r>
      <w:r w:rsidR="00ED178E" w:rsidRPr="00E86B61">
        <w:rPr>
          <w:rFonts w:ascii="Arial" w:hAnsi="Arial" w:cs="Arial"/>
          <w:sz w:val="22"/>
          <w:szCs w:val="22"/>
          <w:lang w:eastAsia="sr-Cyrl-CS"/>
        </w:rPr>
        <w:t>У</w:t>
      </w:r>
      <w:r w:rsidR="00ED178E" w:rsidRPr="00E86B61">
        <w:rPr>
          <w:rFonts w:ascii="Arial" w:hAnsi="Arial" w:cs="Arial"/>
          <w:sz w:val="22"/>
          <w:szCs w:val="22"/>
          <w:lang w:val="sr-Latn-CS" w:eastAsia="sr-Cyrl-CS"/>
        </w:rPr>
        <w:t>говором.</w:t>
      </w:r>
    </w:p>
    <w:p w14:paraId="3F3C233B" w14:textId="77777777" w:rsidR="00ED178E" w:rsidRPr="00E86B61" w:rsidRDefault="00ED178E" w:rsidP="00ED178E">
      <w:pPr>
        <w:suppressAutoHyphens w:val="0"/>
        <w:autoSpaceDE w:val="0"/>
        <w:autoSpaceDN w:val="0"/>
        <w:adjustRightInd w:val="0"/>
        <w:jc w:val="both"/>
        <w:rPr>
          <w:rFonts w:ascii="Arial" w:hAnsi="Arial" w:cs="Arial"/>
          <w:sz w:val="22"/>
          <w:szCs w:val="22"/>
          <w:lang w:val="sr-Latn-CS" w:eastAsia="sr-Cyrl-CS"/>
        </w:rPr>
      </w:pPr>
    </w:p>
    <w:p w14:paraId="01206521" w14:textId="77777777" w:rsidR="00ED178E" w:rsidRPr="00E86B61" w:rsidRDefault="009944DD" w:rsidP="00ED178E">
      <w:pPr>
        <w:suppressAutoHyphens w:val="0"/>
        <w:autoSpaceDE w:val="0"/>
        <w:autoSpaceDN w:val="0"/>
        <w:adjustRightInd w:val="0"/>
        <w:jc w:val="both"/>
        <w:rPr>
          <w:rFonts w:ascii="Arial" w:hAnsi="Arial" w:cs="Arial"/>
          <w:sz w:val="22"/>
          <w:szCs w:val="22"/>
          <w:lang w:val="sr-Latn-CS" w:eastAsia="sr-Cyrl-CS"/>
        </w:rPr>
      </w:pPr>
      <w:r>
        <w:rPr>
          <w:rFonts w:ascii="Arial" w:hAnsi="Arial" w:cs="Arial"/>
          <w:sz w:val="22"/>
          <w:szCs w:val="22"/>
          <w:lang w:eastAsia="sr-Cyrl-CS"/>
        </w:rPr>
        <w:t>Пружалац услуге</w:t>
      </w:r>
      <w:r w:rsidR="00ED178E" w:rsidRPr="00E86B61">
        <w:rPr>
          <w:rFonts w:ascii="Arial" w:hAnsi="Arial" w:cs="Arial"/>
          <w:sz w:val="22"/>
          <w:szCs w:val="22"/>
          <w:lang w:val="sr-Latn-CS" w:eastAsia="sr-Cyrl-CS"/>
        </w:rPr>
        <w:t xml:space="preserve"> је у складу са законом одговоран за штету коју је претрпео </w:t>
      </w:r>
      <w:r>
        <w:rPr>
          <w:rFonts w:ascii="Arial" w:hAnsi="Arial" w:cs="Arial"/>
          <w:sz w:val="22"/>
          <w:szCs w:val="22"/>
          <w:lang w:val="sr-Latn-CS" w:eastAsia="sr-Cyrl-CS"/>
        </w:rPr>
        <w:t>Корисник услуге</w:t>
      </w:r>
      <w:r w:rsidR="00ED178E" w:rsidRPr="00E86B61">
        <w:rPr>
          <w:rFonts w:ascii="Arial" w:hAnsi="Arial" w:cs="Arial"/>
          <w:sz w:val="22"/>
          <w:szCs w:val="22"/>
          <w:lang w:val="sr-Latn-CS" w:eastAsia="sr-Cyrl-CS"/>
        </w:rPr>
        <w:t xml:space="preserve"> неиспуњењем, делимичним испуњењем или задоцњењем у испуњењу обавеза преузетих овим </w:t>
      </w:r>
      <w:r w:rsidR="00ED178E" w:rsidRPr="00E86B61">
        <w:rPr>
          <w:rFonts w:ascii="Arial" w:hAnsi="Arial" w:cs="Arial"/>
          <w:sz w:val="22"/>
          <w:szCs w:val="22"/>
          <w:lang w:eastAsia="sr-Cyrl-CS"/>
        </w:rPr>
        <w:t>У</w:t>
      </w:r>
      <w:r w:rsidR="00ED178E" w:rsidRPr="00E86B61">
        <w:rPr>
          <w:rFonts w:ascii="Arial" w:hAnsi="Arial" w:cs="Arial"/>
          <w:sz w:val="22"/>
          <w:szCs w:val="22"/>
          <w:lang w:val="sr-Latn-CS" w:eastAsia="sr-Cyrl-CS"/>
        </w:rPr>
        <w:t>говором.</w:t>
      </w:r>
    </w:p>
    <w:p w14:paraId="52D45C88" w14:textId="77777777" w:rsidR="00ED178E" w:rsidRPr="00E86B61" w:rsidRDefault="00ED178E" w:rsidP="00ED178E">
      <w:pPr>
        <w:suppressAutoHyphens w:val="0"/>
        <w:autoSpaceDE w:val="0"/>
        <w:autoSpaceDN w:val="0"/>
        <w:adjustRightInd w:val="0"/>
        <w:jc w:val="both"/>
        <w:rPr>
          <w:rFonts w:ascii="Arial" w:hAnsi="Arial" w:cs="Arial"/>
          <w:sz w:val="22"/>
          <w:szCs w:val="22"/>
          <w:lang w:val="sr-Latn-CS" w:eastAsia="sr-Cyrl-CS"/>
        </w:rPr>
      </w:pPr>
    </w:p>
    <w:p w14:paraId="37EEBA6E" w14:textId="77777777" w:rsidR="00ED178E" w:rsidRPr="00E86B61" w:rsidRDefault="00ED178E" w:rsidP="00ED178E">
      <w:pPr>
        <w:suppressAutoHyphens w:val="0"/>
        <w:autoSpaceDE w:val="0"/>
        <w:autoSpaceDN w:val="0"/>
        <w:adjustRightInd w:val="0"/>
        <w:jc w:val="both"/>
        <w:rPr>
          <w:rFonts w:ascii="Arial" w:hAnsi="Arial" w:cs="Arial"/>
          <w:sz w:val="22"/>
          <w:szCs w:val="22"/>
          <w:lang w:val="sr-Latn-CS" w:eastAsia="sr-Cyrl-CS"/>
        </w:rPr>
      </w:pPr>
      <w:r w:rsidRPr="00E86B61">
        <w:rPr>
          <w:rFonts w:ascii="Arial" w:hAnsi="Arial" w:cs="Arial"/>
          <w:sz w:val="22"/>
          <w:szCs w:val="22"/>
          <w:lang w:val="sr-Latn-CS" w:eastAsia="sr-Cyrl-CS"/>
        </w:rPr>
        <w:t xml:space="preserve">Уколико </w:t>
      </w:r>
      <w:r w:rsidR="009944DD">
        <w:rPr>
          <w:rFonts w:ascii="Arial" w:hAnsi="Arial" w:cs="Arial"/>
          <w:sz w:val="22"/>
          <w:szCs w:val="22"/>
          <w:lang w:val="sr-Latn-CS" w:eastAsia="sr-Cyrl-CS"/>
        </w:rPr>
        <w:t>Корисник услуге</w:t>
      </w:r>
      <w:r w:rsidRPr="00E86B61">
        <w:rPr>
          <w:rFonts w:ascii="Arial" w:hAnsi="Arial" w:cs="Arial"/>
          <w:sz w:val="22"/>
          <w:szCs w:val="22"/>
          <w:lang w:val="sr-Latn-CS" w:eastAsia="sr-Cyrl-CS"/>
        </w:rPr>
        <w:t xml:space="preserve"> претрпи штету због чињења или нечињења </w:t>
      </w:r>
      <w:r w:rsidR="009944DD">
        <w:rPr>
          <w:rFonts w:ascii="Arial" w:hAnsi="Arial" w:cs="Arial"/>
          <w:sz w:val="22"/>
          <w:szCs w:val="22"/>
          <w:lang w:val="sr-Latn-CS" w:eastAsia="sr-Cyrl-CS"/>
        </w:rPr>
        <w:t>Пружаоца услуге</w:t>
      </w:r>
      <w:r w:rsidRPr="00E86B61">
        <w:rPr>
          <w:rFonts w:ascii="Arial" w:hAnsi="Arial" w:cs="Arial"/>
          <w:sz w:val="22"/>
          <w:szCs w:val="22"/>
          <w:lang w:val="sr-Latn-CS" w:eastAsia="sr-Cyrl-CS"/>
        </w:rPr>
        <w:t xml:space="preserve"> и уколико се уговорне стране сагласе око основа и висине претрпљене штете, </w:t>
      </w:r>
      <w:r w:rsidR="009944DD">
        <w:rPr>
          <w:rFonts w:ascii="Arial" w:hAnsi="Arial" w:cs="Arial"/>
          <w:sz w:val="22"/>
          <w:szCs w:val="22"/>
          <w:lang w:val="sr-Latn-CS" w:eastAsia="sr-Cyrl-CS"/>
        </w:rPr>
        <w:t>Пружалац услуге</w:t>
      </w:r>
      <w:r w:rsidRPr="00E86B61">
        <w:rPr>
          <w:rFonts w:ascii="Arial" w:hAnsi="Arial" w:cs="Arial"/>
          <w:sz w:val="22"/>
          <w:szCs w:val="22"/>
          <w:lang w:val="sr-Latn-CS" w:eastAsia="sr-Cyrl-CS"/>
        </w:rPr>
        <w:t xml:space="preserve"> је сагласан да </w:t>
      </w:r>
      <w:r w:rsidR="00975B35">
        <w:rPr>
          <w:rFonts w:ascii="Arial" w:hAnsi="Arial" w:cs="Arial"/>
          <w:sz w:val="22"/>
          <w:szCs w:val="22"/>
          <w:lang w:val="sr-Latn-CS" w:eastAsia="sr-Cyrl-CS"/>
        </w:rPr>
        <w:t>Кориснику услуге</w:t>
      </w:r>
      <w:r w:rsidRPr="00E86B61">
        <w:rPr>
          <w:rFonts w:ascii="Arial" w:hAnsi="Arial" w:cs="Arial"/>
          <w:sz w:val="22"/>
          <w:szCs w:val="22"/>
          <w:lang w:val="sr-Latn-CS" w:eastAsia="sr-Cyrl-CS"/>
        </w:rPr>
        <w:t xml:space="preserve"> исту накнади, тако што </w:t>
      </w:r>
      <w:r w:rsidR="009944DD">
        <w:rPr>
          <w:rFonts w:ascii="Arial" w:hAnsi="Arial" w:cs="Arial"/>
          <w:sz w:val="22"/>
          <w:szCs w:val="22"/>
          <w:lang w:val="sr-Latn-CS" w:eastAsia="sr-Cyrl-CS"/>
        </w:rPr>
        <w:t>Корисник услуге</w:t>
      </w:r>
      <w:r w:rsidRPr="00E86B61">
        <w:rPr>
          <w:rFonts w:ascii="Arial" w:hAnsi="Arial" w:cs="Arial"/>
          <w:sz w:val="22"/>
          <w:szCs w:val="22"/>
          <w:lang w:val="sr-Latn-CS" w:eastAsia="sr-Cyrl-CS"/>
        </w:rPr>
        <w:t xml:space="preserve"> има право на наплату накнаде штете без посебног обавештења </w:t>
      </w:r>
      <w:r w:rsidR="009944DD">
        <w:rPr>
          <w:rFonts w:ascii="Arial" w:hAnsi="Arial" w:cs="Arial"/>
          <w:sz w:val="22"/>
          <w:szCs w:val="22"/>
          <w:lang w:val="sr-Latn-CS" w:eastAsia="sr-Cyrl-CS"/>
        </w:rPr>
        <w:t>Пружаоца услуге</w:t>
      </w:r>
      <w:r w:rsidRPr="00E86B61">
        <w:rPr>
          <w:rFonts w:ascii="Arial" w:hAnsi="Arial" w:cs="Arial"/>
          <w:sz w:val="22"/>
          <w:szCs w:val="22"/>
          <w:lang w:val="sr-Latn-CS" w:eastAsia="sr-Cyrl-CS"/>
        </w:rPr>
        <w:t xml:space="preserve"> уз издавање одговарајућег обрачуна са роком плаћања од 15 дана од датума издавања истог.</w:t>
      </w:r>
    </w:p>
    <w:p w14:paraId="5C72D7EA" w14:textId="77777777" w:rsidR="00ED178E" w:rsidRPr="00E86B61" w:rsidRDefault="00ED178E" w:rsidP="00ED178E">
      <w:pPr>
        <w:suppressAutoHyphens w:val="0"/>
        <w:autoSpaceDE w:val="0"/>
        <w:autoSpaceDN w:val="0"/>
        <w:adjustRightInd w:val="0"/>
        <w:jc w:val="both"/>
        <w:rPr>
          <w:rFonts w:ascii="Arial" w:hAnsi="Arial" w:cs="Arial"/>
          <w:sz w:val="22"/>
          <w:szCs w:val="22"/>
          <w:lang w:val="sr-Latn-CS" w:eastAsia="sr-Cyrl-CS"/>
        </w:rPr>
      </w:pPr>
    </w:p>
    <w:p w14:paraId="3CD21090" w14:textId="77777777" w:rsidR="00D246C2" w:rsidRPr="00377F84" w:rsidRDefault="00D246C2" w:rsidP="00D246C2">
      <w:pPr>
        <w:pStyle w:val="Style16"/>
        <w:widowControl/>
        <w:spacing w:line="240" w:lineRule="auto"/>
        <w:ind w:firstLine="0"/>
        <w:rPr>
          <w:rStyle w:val="FontStyle111"/>
          <w:sz w:val="22"/>
          <w:szCs w:val="22"/>
          <w:lang w:val="sr-Cyrl-CS" w:eastAsia="sr-Cyrl-CS"/>
        </w:rPr>
      </w:pPr>
      <w:r w:rsidRPr="00377F84">
        <w:rPr>
          <w:rStyle w:val="FontStyle111"/>
          <w:sz w:val="22"/>
          <w:szCs w:val="22"/>
          <w:lang w:eastAsia="sr-Cyrl-CS"/>
        </w:rPr>
        <w:t>Наведена ограничавања/искључивања одговорности се не односе на одговорност било које стране када се ради о кршењу обавеза у вези са чувањем пословних тајни, као и у вези са поштовањем права интелектуалне својине</w:t>
      </w:r>
      <w:r w:rsidRPr="00377F84">
        <w:rPr>
          <w:rStyle w:val="FontStyle111"/>
          <w:sz w:val="22"/>
          <w:szCs w:val="22"/>
          <w:lang w:val="sr-Cyrl-CS" w:eastAsia="sr-Cyrl-CS"/>
        </w:rPr>
        <w:t>.</w:t>
      </w:r>
    </w:p>
    <w:p w14:paraId="61D23502" w14:textId="77777777" w:rsidR="002F1743" w:rsidRPr="00E86B61" w:rsidRDefault="002F1743" w:rsidP="00ED178E">
      <w:pPr>
        <w:suppressAutoHyphens w:val="0"/>
        <w:autoSpaceDE w:val="0"/>
        <w:autoSpaceDN w:val="0"/>
        <w:adjustRightInd w:val="0"/>
        <w:jc w:val="both"/>
        <w:rPr>
          <w:rFonts w:ascii="Arial" w:hAnsi="Arial" w:cs="Arial"/>
          <w:sz w:val="22"/>
          <w:szCs w:val="22"/>
          <w:lang w:val="sr-Latn-CS" w:eastAsia="sr-Cyrl-CS"/>
        </w:rPr>
      </w:pPr>
    </w:p>
    <w:p w14:paraId="58487F9E" w14:textId="77777777" w:rsidR="001F2CEE" w:rsidRPr="00E86B61" w:rsidRDefault="008A624A" w:rsidP="008A624A">
      <w:pPr>
        <w:jc w:val="both"/>
        <w:rPr>
          <w:rFonts w:ascii="Arial" w:hAnsi="Arial" w:cs="Arial"/>
          <w:b/>
          <w:caps/>
          <w:sz w:val="22"/>
          <w:szCs w:val="22"/>
        </w:rPr>
      </w:pPr>
      <w:r w:rsidRPr="00E86B61">
        <w:rPr>
          <w:rFonts w:ascii="Arial" w:hAnsi="Arial" w:cs="Arial"/>
          <w:b/>
          <w:caps/>
          <w:sz w:val="22"/>
          <w:szCs w:val="22"/>
        </w:rPr>
        <w:t>Виша сила</w:t>
      </w:r>
    </w:p>
    <w:p w14:paraId="7054ADD5" w14:textId="7FAF8F07" w:rsidR="008A624A" w:rsidRPr="00E86B61" w:rsidRDefault="008A624A" w:rsidP="008A624A">
      <w:pPr>
        <w:jc w:val="center"/>
        <w:rPr>
          <w:rFonts w:ascii="Arial" w:hAnsi="Arial" w:cs="Arial"/>
          <w:sz w:val="22"/>
          <w:szCs w:val="22"/>
        </w:rPr>
      </w:pPr>
      <w:r w:rsidRPr="00E86B61">
        <w:rPr>
          <w:rFonts w:ascii="Arial" w:hAnsi="Arial" w:cs="Arial"/>
          <w:sz w:val="22"/>
          <w:szCs w:val="22"/>
        </w:rPr>
        <w:t xml:space="preserve">Члан </w:t>
      </w:r>
      <w:r w:rsidR="0012392C" w:rsidRPr="00E86B61">
        <w:rPr>
          <w:rFonts w:ascii="Arial" w:hAnsi="Arial" w:cs="Arial"/>
          <w:sz w:val="22"/>
          <w:szCs w:val="22"/>
        </w:rPr>
        <w:t>1</w:t>
      </w:r>
      <w:r w:rsidR="00B756CB">
        <w:rPr>
          <w:rFonts w:ascii="Arial" w:hAnsi="Arial" w:cs="Arial"/>
          <w:sz w:val="22"/>
          <w:szCs w:val="22"/>
        </w:rPr>
        <w:t>7</w:t>
      </w:r>
      <w:r w:rsidR="00CB4B8A" w:rsidRPr="00E86B61">
        <w:rPr>
          <w:rFonts w:ascii="Arial" w:hAnsi="Arial" w:cs="Arial"/>
          <w:sz w:val="22"/>
          <w:szCs w:val="22"/>
        </w:rPr>
        <w:t>.</w:t>
      </w:r>
    </w:p>
    <w:p w14:paraId="7B9DB19F" w14:textId="77777777" w:rsidR="008A624A" w:rsidRPr="00E86B61" w:rsidRDefault="008A624A" w:rsidP="008A624A">
      <w:pPr>
        <w:tabs>
          <w:tab w:val="left" w:pos="1512"/>
        </w:tabs>
        <w:jc w:val="both"/>
        <w:rPr>
          <w:rFonts w:ascii="Arial" w:hAnsi="Arial" w:cs="Arial"/>
          <w:sz w:val="22"/>
          <w:szCs w:val="22"/>
        </w:rPr>
      </w:pPr>
      <w:r w:rsidRPr="00E86B61">
        <w:rPr>
          <w:rFonts w:ascii="Arial" w:hAnsi="Arial" w:cs="Arial"/>
          <w:sz w:val="22"/>
          <w:szCs w:val="22"/>
        </w:rPr>
        <w:t xml:space="preserve">Под дејством више силе се сматра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6BB41AAB" w14:textId="77777777" w:rsidR="00CB4B8A" w:rsidRPr="00E86B61" w:rsidRDefault="00CB4B8A" w:rsidP="008A624A">
      <w:pPr>
        <w:tabs>
          <w:tab w:val="left" w:pos="1512"/>
        </w:tabs>
        <w:jc w:val="both"/>
        <w:rPr>
          <w:rFonts w:ascii="Arial" w:hAnsi="Arial" w:cs="Arial"/>
          <w:sz w:val="22"/>
          <w:szCs w:val="22"/>
        </w:rPr>
      </w:pPr>
    </w:p>
    <w:p w14:paraId="77700056" w14:textId="77777777" w:rsidR="008A624A" w:rsidRPr="00E86B61" w:rsidRDefault="008A624A" w:rsidP="008A624A">
      <w:pPr>
        <w:tabs>
          <w:tab w:val="left" w:pos="1512"/>
        </w:tabs>
        <w:jc w:val="both"/>
        <w:rPr>
          <w:rFonts w:ascii="Arial" w:hAnsi="Arial" w:cs="Arial"/>
          <w:sz w:val="22"/>
          <w:szCs w:val="22"/>
          <w:lang w:val="hr-HR"/>
        </w:rPr>
      </w:pPr>
      <w:r w:rsidRPr="00E86B61">
        <w:rPr>
          <w:rFonts w:ascii="Arial" w:hAnsi="Arial" w:cs="Arial"/>
          <w:sz w:val="22"/>
          <w:szCs w:val="22"/>
        </w:rPr>
        <w:t>Уговорна страна којој је извршавање уговорних обавеза онемогућено услед дејства више силе је у обавези да одмах</w:t>
      </w:r>
      <w:r w:rsidRPr="00E86B61">
        <w:rPr>
          <w:rFonts w:ascii="Arial" w:hAnsi="Arial" w:cs="Arial"/>
          <w:sz w:val="22"/>
          <w:szCs w:val="22"/>
          <w:lang w:val="hr-HR"/>
        </w:rPr>
        <w:t xml:space="preserve">, </w:t>
      </w:r>
      <w:r w:rsidRPr="00E86B61">
        <w:rPr>
          <w:rFonts w:ascii="Arial" w:hAnsi="Arial" w:cs="Arial"/>
          <w:sz w:val="22"/>
          <w:szCs w:val="22"/>
        </w:rPr>
        <w:t>без одлагања</w:t>
      </w:r>
      <w:r w:rsidRPr="00E86B61">
        <w:rPr>
          <w:rFonts w:ascii="Arial" w:hAnsi="Arial" w:cs="Arial"/>
          <w:sz w:val="22"/>
          <w:szCs w:val="22"/>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E86B61">
        <w:rPr>
          <w:rFonts w:ascii="Arial" w:hAnsi="Arial" w:cs="Arial"/>
          <w:sz w:val="22"/>
          <w:szCs w:val="22"/>
        </w:rPr>
        <w:t>страну о настанку</w:t>
      </w:r>
      <w:r w:rsidRPr="00E86B61">
        <w:rPr>
          <w:rFonts w:ascii="Arial" w:hAnsi="Arial" w:cs="Arial"/>
          <w:sz w:val="22"/>
          <w:szCs w:val="22"/>
          <w:lang w:val="hr-HR"/>
        </w:rPr>
        <w:t xml:space="preserve"> више силе</w:t>
      </w:r>
      <w:r w:rsidRPr="00E86B61">
        <w:rPr>
          <w:rFonts w:ascii="Arial" w:hAnsi="Arial" w:cs="Arial"/>
          <w:sz w:val="22"/>
          <w:szCs w:val="22"/>
        </w:rPr>
        <w:t xml:space="preserve"> и њеном процењеном или очекиваном трајању</w:t>
      </w:r>
      <w:r w:rsidRPr="00E86B61">
        <w:rPr>
          <w:rFonts w:ascii="Arial" w:hAnsi="Arial" w:cs="Arial"/>
          <w:sz w:val="22"/>
          <w:szCs w:val="22"/>
          <w:lang w:val="hr-HR"/>
        </w:rPr>
        <w:t>, уз достављање доказа о постојању више силе.</w:t>
      </w:r>
    </w:p>
    <w:p w14:paraId="1EC9EAF1" w14:textId="77777777" w:rsidR="008A624A" w:rsidRPr="00E86B61" w:rsidRDefault="008A624A" w:rsidP="008A624A">
      <w:pPr>
        <w:tabs>
          <w:tab w:val="left" w:pos="1512"/>
        </w:tabs>
        <w:jc w:val="both"/>
        <w:rPr>
          <w:rFonts w:ascii="Arial" w:hAnsi="Arial" w:cs="Arial"/>
          <w:sz w:val="22"/>
          <w:szCs w:val="22"/>
        </w:rPr>
      </w:pPr>
    </w:p>
    <w:p w14:paraId="4346D13A" w14:textId="77777777" w:rsidR="008A624A" w:rsidRPr="00E86B61" w:rsidRDefault="008A624A" w:rsidP="008A624A">
      <w:pPr>
        <w:tabs>
          <w:tab w:val="left" w:pos="1512"/>
        </w:tabs>
        <w:jc w:val="both"/>
        <w:rPr>
          <w:rFonts w:ascii="Arial" w:hAnsi="Arial" w:cs="Arial"/>
          <w:sz w:val="22"/>
          <w:szCs w:val="22"/>
        </w:rPr>
      </w:pPr>
      <w:r w:rsidRPr="00E86B61">
        <w:rPr>
          <w:rFonts w:ascii="Arial" w:hAnsi="Arial" w:cs="Arial"/>
          <w:sz w:val="22"/>
          <w:szCs w:val="22"/>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0ED58852" w14:textId="77777777" w:rsidR="008A624A" w:rsidRPr="00E86B61" w:rsidRDefault="008A624A" w:rsidP="008A624A">
      <w:pPr>
        <w:tabs>
          <w:tab w:val="left" w:pos="1512"/>
        </w:tabs>
        <w:jc w:val="both"/>
        <w:rPr>
          <w:rFonts w:ascii="Arial" w:hAnsi="Arial" w:cs="Arial"/>
          <w:sz w:val="22"/>
          <w:szCs w:val="22"/>
        </w:rPr>
      </w:pPr>
    </w:p>
    <w:p w14:paraId="30DB7AFF" w14:textId="77777777" w:rsidR="008A624A" w:rsidRPr="00E86B61" w:rsidRDefault="008A624A" w:rsidP="008A624A">
      <w:pPr>
        <w:tabs>
          <w:tab w:val="left" w:pos="1512"/>
        </w:tabs>
        <w:jc w:val="both"/>
        <w:rPr>
          <w:rFonts w:ascii="Arial" w:hAnsi="Arial" w:cs="Arial"/>
          <w:sz w:val="22"/>
          <w:szCs w:val="22"/>
        </w:rPr>
      </w:pPr>
      <w:r w:rsidRPr="00E86B61">
        <w:rPr>
          <w:rFonts w:ascii="Arial" w:hAnsi="Arial" w:cs="Arial"/>
          <w:sz w:val="22"/>
          <w:szCs w:val="22"/>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6F0A4DDE" w14:textId="77777777" w:rsidR="008A624A" w:rsidRPr="00E86B61" w:rsidRDefault="008A624A" w:rsidP="008A624A">
      <w:pPr>
        <w:jc w:val="center"/>
        <w:rPr>
          <w:rFonts w:ascii="Arial" w:hAnsi="Arial" w:cs="Arial"/>
          <w:sz w:val="22"/>
          <w:szCs w:val="22"/>
        </w:rPr>
      </w:pPr>
    </w:p>
    <w:p w14:paraId="795A378E" w14:textId="77777777" w:rsidR="008A624A" w:rsidRPr="00E86B61" w:rsidRDefault="008A624A" w:rsidP="008A624A">
      <w:pPr>
        <w:jc w:val="both"/>
        <w:rPr>
          <w:rFonts w:ascii="Arial" w:hAnsi="Arial" w:cs="Arial"/>
          <w:sz w:val="22"/>
          <w:szCs w:val="22"/>
        </w:rPr>
      </w:pPr>
      <w:r w:rsidRPr="00E86B61">
        <w:rPr>
          <w:rFonts w:ascii="Arial" w:hAnsi="Arial" w:cs="Arial"/>
          <w:sz w:val="22"/>
          <w:szCs w:val="22"/>
        </w:rPr>
        <w:lastRenderedPageBreak/>
        <w:t xml:space="preserve">У случају из претходног става овог члана Уговора </w:t>
      </w:r>
      <w:r w:rsidR="009944DD">
        <w:rPr>
          <w:rFonts w:ascii="Arial" w:hAnsi="Arial" w:cs="Arial"/>
          <w:sz w:val="22"/>
          <w:szCs w:val="22"/>
        </w:rPr>
        <w:t>Корисник услуге</w:t>
      </w:r>
      <w:r w:rsidRPr="00E86B61">
        <w:rPr>
          <w:rFonts w:ascii="Arial" w:hAnsi="Arial" w:cs="Arial"/>
          <w:sz w:val="22"/>
          <w:szCs w:val="22"/>
        </w:rPr>
        <w:t xml:space="preserve"> ће поступати у складу са чланом 115. Закона о јавним набавкама.</w:t>
      </w:r>
    </w:p>
    <w:p w14:paraId="151230CF" w14:textId="77777777" w:rsidR="00B56750" w:rsidRPr="00E86B61" w:rsidRDefault="00B56750" w:rsidP="006D3465">
      <w:pPr>
        <w:jc w:val="both"/>
        <w:rPr>
          <w:rFonts w:ascii="Arial" w:hAnsi="Arial" w:cs="Arial"/>
          <w:b/>
          <w:bCs/>
          <w:sz w:val="22"/>
          <w:szCs w:val="22"/>
        </w:rPr>
      </w:pPr>
    </w:p>
    <w:p w14:paraId="75E7302A" w14:textId="156FFD60" w:rsidR="00B56750" w:rsidRPr="00E86B61" w:rsidRDefault="00B756CB" w:rsidP="006D691E">
      <w:pPr>
        <w:jc w:val="center"/>
        <w:rPr>
          <w:rFonts w:ascii="Arial" w:hAnsi="Arial" w:cs="Arial"/>
          <w:bCs/>
          <w:sz w:val="22"/>
          <w:szCs w:val="22"/>
        </w:rPr>
      </w:pPr>
      <w:r>
        <w:rPr>
          <w:rFonts w:ascii="Arial" w:hAnsi="Arial" w:cs="Arial"/>
          <w:bCs/>
          <w:sz w:val="22"/>
          <w:szCs w:val="22"/>
        </w:rPr>
        <w:t>Члан 18</w:t>
      </w:r>
      <w:r w:rsidR="00B56750" w:rsidRPr="00E86B61">
        <w:rPr>
          <w:rFonts w:ascii="Arial" w:hAnsi="Arial" w:cs="Arial"/>
          <w:bCs/>
          <w:sz w:val="22"/>
          <w:szCs w:val="22"/>
        </w:rPr>
        <w:t>.</w:t>
      </w:r>
    </w:p>
    <w:p w14:paraId="412FB996" w14:textId="77777777" w:rsidR="00694802" w:rsidRPr="00E86B61" w:rsidRDefault="009944DD" w:rsidP="006D3465">
      <w:pPr>
        <w:jc w:val="both"/>
        <w:rPr>
          <w:rFonts w:ascii="Arial" w:hAnsi="Arial" w:cs="Arial"/>
          <w:sz w:val="22"/>
          <w:szCs w:val="22"/>
          <w:lang w:val="sr-Latn-CS"/>
        </w:rPr>
      </w:pPr>
      <w:r>
        <w:rPr>
          <w:rFonts w:ascii="Arial" w:hAnsi="Arial" w:cs="Arial"/>
          <w:sz w:val="22"/>
          <w:szCs w:val="22"/>
        </w:rPr>
        <w:t>Пружалац услуге</w:t>
      </w:r>
      <w:r w:rsidR="00694802" w:rsidRPr="00E86B61">
        <w:rPr>
          <w:rFonts w:ascii="Arial" w:hAnsi="Arial" w:cs="Arial"/>
          <w:sz w:val="22"/>
          <w:szCs w:val="22"/>
        </w:rPr>
        <w:t xml:space="preserve"> на </w:t>
      </w:r>
      <w:r w:rsidR="00975B35">
        <w:rPr>
          <w:rFonts w:ascii="Arial" w:hAnsi="Arial" w:cs="Arial"/>
          <w:sz w:val="22"/>
          <w:szCs w:val="22"/>
        </w:rPr>
        <w:t>Корисника услуге</w:t>
      </w:r>
      <w:r w:rsidR="00694802" w:rsidRPr="00E86B61">
        <w:rPr>
          <w:rFonts w:ascii="Arial" w:hAnsi="Arial" w:cs="Arial"/>
          <w:sz w:val="22"/>
          <w:szCs w:val="22"/>
        </w:rPr>
        <w:t xml:space="preserve"> преноси неексклузивно право коришћења лиценци/лиценцног софтвера </w:t>
      </w:r>
      <w:r w:rsidR="008C55B3" w:rsidRPr="00E86B61">
        <w:rPr>
          <w:rFonts w:ascii="Arial" w:hAnsi="Arial" w:cs="Arial"/>
          <w:sz w:val="22"/>
          <w:szCs w:val="22"/>
        </w:rPr>
        <w:t xml:space="preserve">- </w:t>
      </w:r>
      <w:r w:rsidR="005732A5" w:rsidRPr="00E86B61">
        <w:rPr>
          <w:rFonts w:ascii="Arial" w:hAnsi="Arial" w:cs="Arial"/>
          <w:sz w:val="22"/>
          <w:szCs w:val="22"/>
        </w:rPr>
        <w:t>програмских модула</w:t>
      </w:r>
      <w:r w:rsidR="008C55B3" w:rsidRPr="00E86B61">
        <w:rPr>
          <w:rFonts w:ascii="Arial" w:hAnsi="Arial" w:cs="Arial"/>
          <w:sz w:val="22"/>
          <w:szCs w:val="22"/>
        </w:rPr>
        <w:t>,</w:t>
      </w:r>
      <w:r w:rsidR="005732A5" w:rsidRPr="00E86B61">
        <w:rPr>
          <w:rFonts w:ascii="Arial" w:hAnsi="Arial" w:cs="Arial"/>
          <w:sz w:val="22"/>
          <w:szCs w:val="22"/>
        </w:rPr>
        <w:t xml:space="preserve"> </w:t>
      </w:r>
      <w:r w:rsidR="00694802" w:rsidRPr="00E86B61">
        <w:rPr>
          <w:rFonts w:ascii="Arial" w:hAnsi="Arial" w:cs="Arial"/>
          <w:sz w:val="22"/>
          <w:szCs w:val="22"/>
        </w:rPr>
        <w:t>без права уступања или продаје трећим лицима целог или било којег његовог дела. Под трећим лицима се подразумевају сва правна и физичка лица осим уговорних страна и њихових запослених</w:t>
      </w:r>
      <w:r w:rsidR="00EC32AB" w:rsidRPr="00E86B61">
        <w:rPr>
          <w:rFonts w:ascii="Arial" w:hAnsi="Arial" w:cs="Arial"/>
          <w:sz w:val="22"/>
          <w:szCs w:val="22"/>
        </w:rPr>
        <w:t xml:space="preserve"> као и привредних субјеката којима је </w:t>
      </w:r>
      <w:r>
        <w:rPr>
          <w:rFonts w:ascii="Arial" w:hAnsi="Arial" w:cs="Arial"/>
          <w:sz w:val="22"/>
          <w:szCs w:val="22"/>
        </w:rPr>
        <w:t>Корисник услуге</w:t>
      </w:r>
      <w:r w:rsidR="00EC32AB" w:rsidRPr="00E86B61">
        <w:rPr>
          <w:rFonts w:ascii="Arial" w:hAnsi="Arial" w:cs="Arial"/>
          <w:sz w:val="22"/>
          <w:szCs w:val="22"/>
        </w:rPr>
        <w:t xml:space="preserve"> оснивач или члан и њихових запослених</w:t>
      </w:r>
      <w:r w:rsidR="00694802" w:rsidRPr="00E86B61">
        <w:rPr>
          <w:rFonts w:ascii="Arial" w:hAnsi="Arial" w:cs="Arial"/>
          <w:sz w:val="22"/>
          <w:szCs w:val="22"/>
          <w:lang w:val="sr-Latn-CS"/>
        </w:rPr>
        <w:t>.</w:t>
      </w:r>
    </w:p>
    <w:p w14:paraId="5EEF92EC" w14:textId="77777777" w:rsidR="00FB6777" w:rsidRPr="00E86B61" w:rsidRDefault="00FB6777" w:rsidP="006D3465">
      <w:pPr>
        <w:jc w:val="both"/>
        <w:rPr>
          <w:rFonts w:ascii="Arial" w:hAnsi="Arial" w:cs="Arial"/>
          <w:sz w:val="22"/>
          <w:szCs w:val="22"/>
          <w:lang w:eastAsia="sr-Latn-CS"/>
        </w:rPr>
      </w:pPr>
    </w:p>
    <w:p w14:paraId="27E44300" w14:textId="77777777" w:rsidR="00B56750" w:rsidRPr="00E86B61" w:rsidRDefault="00B56750" w:rsidP="006D3465">
      <w:pPr>
        <w:jc w:val="both"/>
        <w:rPr>
          <w:rFonts w:ascii="Arial" w:hAnsi="Arial" w:cs="Arial"/>
          <w:b/>
          <w:bCs/>
          <w:sz w:val="22"/>
          <w:szCs w:val="22"/>
        </w:rPr>
      </w:pPr>
      <w:r w:rsidRPr="00E86B61">
        <w:rPr>
          <w:rFonts w:ascii="Arial" w:hAnsi="Arial" w:cs="Arial"/>
          <w:sz w:val="22"/>
          <w:szCs w:val="22"/>
          <w:lang w:eastAsia="sr-Latn-CS"/>
        </w:rPr>
        <w:t xml:space="preserve">Накнаду за коришћење патената, као и одговорност за повреду заштићених права интелектуалне својине трећих лица сноси </w:t>
      </w:r>
      <w:r w:rsidR="009944DD">
        <w:rPr>
          <w:rFonts w:ascii="Arial" w:hAnsi="Arial" w:cs="Arial"/>
          <w:sz w:val="22"/>
          <w:szCs w:val="22"/>
          <w:lang w:eastAsia="sr-Latn-CS"/>
        </w:rPr>
        <w:t>Пружалац услуге</w:t>
      </w:r>
      <w:r w:rsidRPr="00E86B61">
        <w:rPr>
          <w:rFonts w:ascii="Arial" w:hAnsi="Arial" w:cs="Arial"/>
          <w:sz w:val="22"/>
          <w:szCs w:val="22"/>
          <w:lang w:eastAsia="sr-Latn-CS"/>
        </w:rPr>
        <w:t>.</w:t>
      </w:r>
    </w:p>
    <w:p w14:paraId="275C6C37" w14:textId="77777777" w:rsidR="00975B35" w:rsidRDefault="00975B35" w:rsidP="006D3465">
      <w:pPr>
        <w:jc w:val="both"/>
        <w:rPr>
          <w:rFonts w:ascii="Arial" w:hAnsi="Arial" w:cs="Arial"/>
          <w:b/>
          <w:bCs/>
          <w:sz w:val="22"/>
          <w:szCs w:val="22"/>
        </w:rPr>
      </w:pPr>
    </w:p>
    <w:p w14:paraId="49DFF8B8" w14:textId="77777777" w:rsidR="003A65E6" w:rsidRPr="00E86B61" w:rsidRDefault="003A65E6" w:rsidP="006D3465">
      <w:pPr>
        <w:jc w:val="both"/>
        <w:rPr>
          <w:rFonts w:ascii="Arial" w:hAnsi="Arial" w:cs="Arial"/>
          <w:b/>
          <w:bCs/>
          <w:sz w:val="22"/>
          <w:szCs w:val="22"/>
        </w:rPr>
      </w:pPr>
      <w:r w:rsidRPr="00E86B61">
        <w:rPr>
          <w:rFonts w:ascii="Arial" w:hAnsi="Arial" w:cs="Arial"/>
          <w:b/>
          <w:bCs/>
          <w:sz w:val="22"/>
          <w:szCs w:val="22"/>
        </w:rPr>
        <w:t>ЗАВРШНЕ ОДРЕДБЕ</w:t>
      </w:r>
    </w:p>
    <w:p w14:paraId="30559551" w14:textId="406FFFE9" w:rsidR="003A65E6" w:rsidRPr="00E86B61" w:rsidRDefault="003A65E6" w:rsidP="00262B2A">
      <w:pPr>
        <w:jc w:val="center"/>
        <w:rPr>
          <w:rFonts w:ascii="Arial" w:hAnsi="Arial" w:cs="Arial"/>
          <w:sz w:val="22"/>
          <w:szCs w:val="22"/>
        </w:rPr>
      </w:pPr>
      <w:r w:rsidRPr="00E86B61">
        <w:rPr>
          <w:rFonts w:ascii="Arial" w:hAnsi="Arial" w:cs="Arial"/>
          <w:sz w:val="22"/>
          <w:szCs w:val="22"/>
        </w:rPr>
        <w:t>Члан 1</w:t>
      </w:r>
      <w:r w:rsidR="00B756CB">
        <w:rPr>
          <w:rFonts w:ascii="Arial" w:hAnsi="Arial" w:cs="Arial"/>
          <w:sz w:val="22"/>
          <w:szCs w:val="22"/>
        </w:rPr>
        <w:t>9</w:t>
      </w:r>
      <w:r w:rsidRPr="00E86B61">
        <w:rPr>
          <w:rFonts w:ascii="Arial" w:hAnsi="Arial" w:cs="Arial"/>
          <w:sz w:val="22"/>
          <w:szCs w:val="22"/>
        </w:rPr>
        <w:t>.</w:t>
      </w:r>
    </w:p>
    <w:p w14:paraId="5E4E2289" w14:textId="77777777" w:rsidR="00C2339E" w:rsidRPr="00E86B61" w:rsidRDefault="00C2339E" w:rsidP="00C2339E">
      <w:pPr>
        <w:pStyle w:val="BodyText"/>
        <w:rPr>
          <w:rFonts w:ascii="Arial" w:hAnsi="Arial" w:cs="Arial"/>
          <w:noProof/>
          <w:sz w:val="22"/>
          <w:szCs w:val="22"/>
        </w:rPr>
      </w:pPr>
      <w:r w:rsidRPr="00E86B61">
        <w:rPr>
          <w:rFonts w:ascii="Arial" w:hAnsi="Arial" w:cs="Arial"/>
          <w:noProof/>
          <w:sz w:val="22"/>
          <w:szCs w:val="22"/>
        </w:rPr>
        <w:t>За све што није регулисано овим уговором, примењиваће се материјално и процесно право Републике Србије.</w:t>
      </w:r>
    </w:p>
    <w:p w14:paraId="768FC100" w14:textId="77777777" w:rsidR="00C2339E" w:rsidRPr="00E86B61" w:rsidRDefault="00C2339E" w:rsidP="00C2339E">
      <w:pPr>
        <w:pStyle w:val="BodyText"/>
        <w:rPr>
          <w:rFonts w:ascii="Arial" w:hAnsi="Arial" w:cs="Arial"/>
          <w:noProof/>
          <w:sz w:val="22"/>
          <w:szCs w:val="22"/>
        </w:rPr>
      </w:pPr>
    </w:p>
    <w:p w14:paraId="03EC1809" w14:textId="77777777" w:rsidR="000D64BD" w:rsidRPr="003D3088" w:rsidRDefault="00C2339E" w:rsidP="000D64BD">
      <w:pPr>
        <w:jc w:val="both"/>
        <w:rPr>
          <w:rFonts w:ascii="Arial" w:hAnsi="Arial" w:cs="Arial"/>
          <w:sz w:val="22"/>
          <w:szCs w:val="22"/>
        </w:rPr>
      </w:pPr>
      <w:r w:rsidRPr="00E86B61">
        <w:rPr>
          <w:rFonts w:ascii="Arial" w:hAnsi="Arial" w:cs="Arial"/>
          <w:noProof/>
          <w:sz w:val="22"/>
          <w:szCs w:val="22"/>
        </w:rPr>
        <w:t xml:space="preserve">Уговорне стране обавезују се да све евентуалне спорове у вези овог уговора решавају споразумно, у супротном формираће заједничку Комисију коју ће сачињавати представници обе уговорне стране и један заједнички представник, а уколико се ни тада не реши евентуални спор у року од 45 дана од дана почетка рада Комисије, уговарају надлежност стварно надлежног суда у </w:t>
      </w:r>
      <w:r w:rsidR="000D64BD" w:rsidRPr="00E86B61">
        <w:rPr>
          <w:rFonts w:ascii="Arial" w:hAnsi="Arial" w:cs="Arial"/>
          <w:noProof/>
          <w:sz w:val="22"/>
          <w:szCs w:val="22"/>
        </w:rPr>
        <w:t>Бео</w:t>
      </w:r>
      <w:r w:rsidR="000D64BD">
        <w:rPr>
          <w:rFonts w:ascii="Arial" w:hAnsi="Arial" w:cs="Arial"/>
          <w:noProof/>
          <w:sz w:val="22"/>
          <w:szCs w:val="22"/>
          <w:lang w:val="sr-Cyrl-RS"/>
        </w:rPr>
        <w:t>г</w:t>
      </w:r>
      <w:r w:rsidR="000D64BD">
        <w:rPr>
          <w:rFonts w:ascii="Arial" w:hAnsi="Arial" w:cs="Arial"/>
          <w:noProof/>
          <w:sz w:val="22"/>
          <w:szCs w:val="22"/>
        </w:rPr>
        <w:t>рад</w:t>
      </w:r>
      <w:r w:rsidR="000D64BD" w:rsidRPr="00E86B61">
        <w:rPr>
          <w:rFonts w:ascii="Arial" w:hAnsi="Arial" w:cs="Arial"/>
          <w:noProof/>
          <w:sz w:val="22"/>
          <w:szCs w:val="22"/>
        </w:rPr>
        <w:t>у</w:t>
      </w:r>
      <w:r w:rsidRPr="00E86B61">
        <w:rPr>
          <w:rFonts w:ascii="Arial" w:hAnsi="Arial" w:cs="Arial"/>
          <w:noProof/>
          <w:sz w:val="22"/>
          <w:szCs w:val="22"/>
        </w:rPr>
        <w:t>.</w:t>
      </w:r>
      <w:r w:rsidR="000D64BD" w:rsidRPr="000D64BD">
        <w:rPr>
          <w:rFonts w:ascii="Arial" w:hAnsi="Arial"/>
          <w:sz w:val="22"/>
          <w:szCs w:val="22"/>
        </w:rPr>
        <w:t xml:space="preserve"> </w:t>
      </w:r>
      <w:r w:rsidR="000D64BD" w:rsidRPr="003D3088">
        <w:rPr>
          <w:rFonts w:ascii="Arial" w:hAnsi="Arial"/>
          <w:sz w:val="22"/>
          <w:szCs w:val="22"/>
        </w:rPr>
        <w:t xml:space="preserve">(Спољнотрговинске арбитраже при Привредној комори Србије са местом арбитраже у Београду, уз примену њеног Правилника </w:t>
      </w:r>
      <w:r w:rsidR="000D64BD" w:rsidRPr="003D3088">
        <w:rPr>
          <w:rFonts w:ascii="Arial" w:hAnsi="Arial"/>
          <w:i/>
          <w:color w:val="548DD4" w:themeColor="text2" w:themeTint="99"/>
          <w:sz w:val="22"/>
          <w:szCs w:val="22"/>
        </w:rPr>
        <w:t xml:space="preserve">[напомена: коначан текст у Уговору зависи од тога да ли је изабран домаћи или страни </w:t>
      </w:r>
      <w:r w:rsidR="000D64BD">
        <w:rPr>
          <w:rFonts w:ascii="Arial" w:hAnsi="Arial"/>
          <w:i/>
          <w:color w:val="548DD4" w:themeColor="text2" w:themeTint="99"/>
          <w:sz w:val="22"/>
          <w:szCs w:val="22"/>
          <w:lang w:val="sr-Cyrl-RS"/>
        </w:rPr>
        <w:t>Пружалац услуге</w:t>
      </w:r>
      <w:r w:rsidR="000D64BD" w:rsidRPr="003D3088">
        <w:rPr>
          <w:rFonts w:ascii="Arial" w:hAnsi="Arial"/>
          <w:i/>
          <w:color w:val="548DD4" w:themeColor="text2" w:themeTint="99"/>
          <w:sz w:val="22"/>
          <w:szCs w:val="22"/>
        </w:rPr>
        <w:t>]</w:t>
      </w:r>
      <w:r w:rsidR="000D64BD" w:rsidRPr="003D3088">
        <w:rPr>
          <w:rFonts w:ascii="Arial" w:hAnsi="Arial"/>
          <w:sz w:val="22"/>
          <w:szCs w:val="22"/>
        </w:rPr>
        <w:t>)</w:t>
      </w:r>
      <w:r w:rsidR="000D64BD" w:rsidRPr="003D3088">
        <w:rPr>
          <w:rFonts w:ascii="Arial" w:hAnsi="Arial"/>
          <w:color w:val="548DD4" w:themeColor="text2" w:themeTint="99"/>
          <w:sz w:val="22"/>
          <w:szCs w:val="22"/>
        </w:rPr>
        <w:t>.</w:t>
      </w:r>
    </w:p>
    <w:p w14:paraId="1362CEA4" w14:textId="77777777" w:rsidR="00C2339E" w:rsidRPr="00E86B61" w:rsidRDefault="00C2339E" w:rsidP="00C2339E">
      <w:pPr>
        <w:pStyle w:val="BodyText"/>
        <w:rPr>
          <w:rFonts w:ascii="Arial" w:hAnsi="Arial" w:cs="Arial"/>
          <w:noProof/>
          <w:sz w:val="22"/>
          <w:szCs w:val="22"/>
        </w:rPr>
      </w:pPr>
    </w:p>
    <w:p w14:paraId="5B71A368" w14:textId="77777777" w:rsidR="00C2339E" w:rsidRPr="00E86B61" w:rsidRDefault="00C2339E" w:rsidP="00C2339E">
      <w:pPr>
        <w:jc w:val="both"/>
        <w:rPr>
          <w:rFonts w:ascii="Arial" w:hAnsi="Arial" w:cs="Arial"/>
          <w:noProof/>
          <w:sz w:val="22"/>
          <w:szCs w:val="22"/>
        </w:rPr>
      </w:pPr>
      <w:r w:rsidRPr="00E86B61">
        <w:rPr>
          <w:rFonts w:ascii="Arial" w:hAnsi="Arial" w:cs="Arial"/>
          <w:noProof/>
          <w:sz w:val="22"/>
          <w:szCs w:val="22"/>
        </w:rPr>
        <w:t xml:space="preserve">Уговорне стрaнe сe слaжу дa овај угoвoр сaдржи свe дoгoвoрe кojи су пoстигнути измeђу њих. </w:t>
      </w:r>
    </w:p>
    <w:p w14:paraId="3196A619" w14:textId="77777777" w:rsidR="00C2339E" w:rsidRPr="00E86B61" w:rsidRDefault="00C2339E" w:rsidP="00C2339E">
      <w:pPr>
        <w:jc w:val="both"/>
        <w:rPr>
          <w:rFonts w:ascii="Arial" w:hAnsi="Arial" w:cs="Arial"/>
          <w:noProof/>
          <w:sz w:val="22"/>
          <w:szCs w:val="22"/>
        </w:rPr>
      </w:pPr>
    </w:p>
    <w:p w14:paraId="7B6ED456" w14:textId="77777777" w:rsidR="00C2339E" w:rsidRPr="00E86B61" w:rsidRDefault="00C2339E" w:rsidP="00C2339E">
      <w:pPr>
        <w:jc w:val="both"/>
        <w:rPr>
          <w:rFonts w:ascii="Arial" w:hAnsi="Arial" w:cs="Arial"/>
          <w:noProof/>
          <w:sz w:val="22"/>
          <w:szCs w:val="22"/>
        </w:rPr>
      </w:pPr>
      <w:r w:rsidRPr="00E86B61">
        <w:rPr>
          <w:rFonts w:ascii="Arial" w:hAnsi="Arial" w:cs="Arial"/>
          <w:noProof/>
          <w:sz w:val="22"/>
          <w:szCs w:val="22"/>
        </w:rPr>
        <w:t xml:space="preserve">Сви дoдaтни дoгoвoри измeђу уговорних страна бићe изрaжeни сaмo у писaнoj фoрми, а усмeни дoгoвoри су нeвaжeћи. </w:t>
      </w:r>
    </w:p>
    <w:p w14:paraId="65D4DD7A" w14:textId="77777777" w:rsidR="00DD78A7" w:rsidRPr="00E86B61" w:rsidRDefault="00DD78A7" w:rsidP="00331FDB">
      <w:pPr>
        <w:rPr>
          <w:rFonts w:ascii="Arial" w:hAnsi="Arial" w:cs="Arial"/>
          <w:b/>
          <w:sz w:val="22"/>
          <w:szCs w:val="22"/>
        </w:rPr>
      </w:pPr>
    </w:p>
    <w:p w14:paraId="32418370" w14:textId="17CFD3BC" w:rsidR="008B0299" w:rsidRPr="00E86B61" w:rsidRDefault="008B0299" w:rsidP="00E01A37">
      <w:pPr>
        <w:jc w:val="center"/>
        <w:rPr>
          <w:rFonts w:ascii="Arial" w:hAnsi="Arial" w:cs="Arial"/>
          <w:sz w:val="22"/>
          <w:szCs w:val="22"/>
        </w:rPr>
      </w:pPr>
      <w:r w:rsidRPr="00E86B61">
        <w:rPr>
          <w:rFonts w:ascii="Arial" w:hAnsi="Arial" w:cs="Arial"/>
          <w:sz w:val="22"/>
          <w:szCs w:val="22"/>
        </w:rPr>
        <w:t>Члан</w:t>
      </w:r>
      <w:r w:rsidR="008266EF" w:rsidRPr="00E86B61">
        <w:rPr>
          <w:rFonts w:ascii="Arial" w:hAnsi="Arial" w:cs="Arial"/>
          <w:sz w:val="22"/>
          <w:szCs w:val="22"/>
        </w:rPr>
        <w:t xml:space="preserve"> </w:t>
      </w:r>
      <w:r w:rsidR="00B756CB">
        <w:rPr>
          <w:rFonts w:ascii="Arial" w:hAnsi="Arial" w:cs="Arial"/>
          <w:sz w:val="22"/>
          <w:szCs w:val="22"/>
        </w:rPr>
        <w:t>20</w:t>
      </w:r>
      <w:r w:rsidR="008266EF" w:rsidRPr="00E86B61">
        <w:rPr>
          <w:rFonts w:ascii="Arial" w:hAnsi="Arial" w:cs="Arial"/>
          <w:sz w:val="22"/>
          <w:szCs w:val="22"/>
        </w:rPr>
        <w:t>.</w:t>
      </w:r>
    </w:p>
    <w:p w14:paraId="165C2BAB" w14:textId="77777777" w:rsidR="008B0299" w:rsidRPr="00E86B61" w:rsidRDefault="008B0299" w:rsidP="008B0299">
      <w:pPr>
        <w:jc w:val="both"/>
        <w:rPr>
          <w:rFonts w:ascii="Arial" w:hAnsi="Arial" w:cs="Arial"/>
          <w:sz w:val="22"/>
          <w:szCs w:val="22"/>
        </w:rPr>
      </w:pPr>
      <w:r w:rsidRPr="00E86B61">
        <w:rPr>
          <w:rFonts w:ascii="Arial" w:hAnsi="Arial" w:cs="Arial"/>
          <w:sz w:val="22"/>
          <w:szCs w:val="22"/>
        </w:rPr>
        <w:t>За све што није регулисано овим Уговором, важе одредбе Закона о облигационим односима и одредбе других позитивноправних прописа применљивих, с обзиром на предмет Уговора.</w:t>
      </w:r>
    </w:p>
    <w:p w14:paraId="3115302A" w14:textId="77777777" w:rsidR="004568B7" w:rsidRDefault="004568B7" w:rsidP="004568B7">
      <w:pPr>
        <w:pStyle w:val="BodyText"/>
        <w:jc w:val="center"/>
        <w:rPr>
          <w:rFonts w:ascii="Arial" w:hAnsi="Arial" w:cs="Arial"/>
          <w:noProof/>
          <w:sz w:val="22"/>
          <w:szCs w:val="22"/>
        </w:rPr>
      </w:pPr>
    </w:p>
    <w:p w14:paraId="6903F9A3" w14:textId="1972BBB2" w:rsidR="003A65E6" w:rsidRDefault="00C12341" w:rsidP="004568B7">
      <w:pPr>
        <w:pStyle w:val="BodyText"/>
        <w:jc w:val="center"/>
        <w:rPr>
          <w:rFonts w:ascii="Arial" w:hAnsi="Arial" w:cs="Arial"/>
          <w:noProof/>
          <w:sz w:val="22"/>
          <w:szCs w:val="22"/>
          <w:lang w:val="sr-Cyrl-RS"/>
        </w:rPr>
      </w:pPr>
      <w:r>
        <w:rPr>
          <w:rFonts w:ascii="Arial" w:hAnsi="Arial" w:cs="Arial"/>
          <w:noProof/>
          <w:sz w:val="22"/>
          <w:szCs w:val="22"/>
          <w:lang w:val="sr-Cyrl-RS"/>
        </w:rPr>
        <w:t>Члан</w:t>
      </w:r>
      <w:r w:rsidR="00B756CB">
        <w:rPr>
          <w:rFonts w:ascii="Arial" w:hAnsi="Arial" w:cs="Arial"/>
          <w:noProof/>
          <w:sz w:val="22"/>
          <w:szCs w:val="22"/>
          <w:lang w:val="sr-Cyrl-RS"/>
        </w:rPr>
        <w:t xml:space="preserve"> 21</w:t>
      </w:r>
      <w:r w:rsidR="004568B7">
        <w:rPr>
          <w:rFonts w:ascii="Arial" w:hAnsi="Arial" w:cs="Arial"/>
          <w:noProof/>
          <w:sz w:val="22"/>
          <w:szCs w:val="22"/>
          <w:lang w:val="sr-Cyrl-RS"/>
        </w:rPr>
        <w:t>.</w:t>
      </w:r>
    </w:p>
    <w:p w14:paraId="588CDD19" w14:textId="77777777" w:rsidR="00C12341" w:rsidRPr="00377F84" w:rsidRDefault="00C12341" w:rsidP="00C12341">
      <w:pPr>
        <w:jc w:val="both"/>
        <w:rPr>
          <w:rFonts w:ascii="Arial" w:hAnsi="Arial" w:cs="Arial"/>
          <w:b/>
          <w:bCs/>
          <w:sz w:val="22"/>
          <w:szCs w:val="22"/>
        </w:rPr>
      </w:pPr>
      <w:r w:rsidRPr="00377F84">
        <w:rPr>
          <w:rFonts w:ascii="Arial" w:hAnsi="Arial" w:cs="Arial"/>
          <w:sz w:val="22"/>
          <w:szCs w:val="22"/>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2F0ADDBA" w14:textId="77777777" w:rsidR="00C12341" w:rsidRPr="008616D5" w:rsidRDefault="00C12341" w:rsidP="006D3465">
      <w:pPr>
        <w:pStyle w:val="BodyText"/>
        <w:rPr>
          <w:rFonts w:ascii="Arial" w:hAnsi="Arial" w:cs="Arial"/>
          <w:noProof/>
          <w:sz w:val="22"/>
          <w:szCs w:val="22"/>
          <w:lang w:val="sr-Cyrl-RS"/>
        </w:rPr>
      </w:pPr>
    </w:p>
    <w:p w14:paraId="4EE8F3A6" w14:textId="09391669" w:rsidR="003A65E6" w:rsidRPr="00E86B61" w:rsidRDefault="003A65E6" w:rsidP="00B20E54">
      <w:pPr>
        <w:jc w:val="center"/>
        <w:rPr>
          <w:rFonts w:ascii="Arial" w:hAnsi="Arial" w:cs="Arial"/>
          <w:sz w:val="22"/>
          <w:szCs w:val="22"/>
        </w:rPr>
      </w:pPr>
      <w:r w:rsidRPr="00E86B61">
        <w:rPr>
          <w:rFonts w:ascii="Arial" w:hAnsi="Arial" w:cs="Arial"/>
          <w:sz w:val="22"/>
          <w:szCs w:val="22"/>
        </w:rPr>
        <w:t xml:space="preserve">Члан </w:t>
      </w:r>
      <w:r w:rsidR="0012392C" w:rsidRPr="00E86B61">
        <w:rPr>
          <w:rFonts w:ascii="Arial" w:hAnsi="Arial" w:cs="Arial"/>
          <w:sz w:val="22"/>
          <w:szCs w:val="22"/>
        </w:rPr>
        <w:t>2</w:t>
      </w:r>
      <w:r w:rsidR="00B756CB">
        <w:rPr>
          <w:rFonts w:ascii="Arial" w:hAnsi="Arial" w:cs="Arial"/>
          <w:sz w:val="22"/>
          <w:szCs w:val="22"/>
          <w:lang w:val="sr-Cyrl-RS"/>
        </w:rPr>
        <w:t>2</w:t>
      </w:r>
      <w:r w:rsidRPr="00E86B61">
        <w:rPr>
          <w:rFonts w:ascii="Arial" w:hAnsi="Arial" w:cs="Arial"/>
          <w:sz w:val="22"/>
          <w:szCs w:val="22"/>
        </w:rPr>
        <w:t>.</w:t>
      </w:r>
    </w:p>
    <w:p w14:paraId="59D8014B" w14:textId="77777777" w:rsidR="00C2339E" w:rsidRPr="00E86B61" w:rsidRDefault="00C2339E" w:rsidP="00C2339E">
      <w:pPr>
        <w:jc w:val="both"/>
        <w:rPr>
          <w:rFonts w:ascii="Arial" w:eastAsia="Lucida Sans Unicode" w:hAnsi="Arial" w:cs="Arial"/>
          <w:sz w:val="22"/>
          <w:szCs w:val="22"/>
        </w:rPr>
      </w:pPr>
      <w:r w:rsidRPr="00E86B61">
        <w:rPr>
          <w:rFonts w:ascii="Arial" w:eastAsia="Lucida Sans Unicode" w:hAnsi="Arial" w:cs="Arial"/>
          <w:sz w:val="22"/>
          <w:szCs w:val="22"/>
          <w:lang w:val="am-ET"/>
        </w:rPr>
        <w:t>Овај уговор се сматра закљученим</w:t>
      </w:r>
      <w:r w:rsidRPr="00E86B61">
        <w:rPr>
          <w:rFonts w:ascii="Arial" w:eastAsia="Lucida Sans Unicode" w:hAnsi="Arial" w:cs="Arial"/>
          <w:sz w:val="22"/>
          <w:szCs w:val="22"/>
        </w:rPr>
        <w:t>, под одложним условом,</w:t>
      </w:r>
      <w:r w:rsidRPr="00E86B61">
        <w:rPr>
          <w:rFonts w:ascii="Arial" w:eastAsia="Lucida Sans Unicode" w:hAnsi="Arial" w:cs="Arial"/>
          <w:sz w:val="22"/>
          <w:szCs w:val="22"/>
          <w:lang w:val="am-ET"/>
        </w:rPr>
        <w:t xml:space="preserve"> када га потпишу </w:t>
      </w:r>
      <w:r w:rsidRPr="00E86B61">
        <w:rPr>
          <w:rFonts w:ascii="Arial" w:eastAsia="Lucida Sans Unicode" w:hAnsi="Arial" w:cs="Arial"/>
          <w:sz w:val="22"/>
          <w:szCs w:val="22"/>
        </w:rPr>
        <w:t>законски заступници у</w:t>
      </w:r>
      <w:r w:rsidRPr="00E86B61">
        <w:rPr>
          <w:rFonts w:ascii="Arial" w:eastAsia="Lucida Sans Unicode" w:hAnsi="Arial" w:cs="Arial"/>
          <w:sz w:val="22"/>
          <w:szCs w:val="22"/>
          <w:lang w:val="am-ET"/>
        </w:rPr>
        <w:t>говорних страна</w:t>
      </w:r>
      <w:r w:rsidRPr="00E86B61">
        <w:rPr>
          <w:rFonts w:ascii="Arial" w:eastAsia="Lucida Sans Unicode" w:hAnsi="Arial" w:cs="Arial"/>
          <w:sz w:val="22"/>
          <w:szCs w:val="22"/>
        </w:rPr>
        <w:t xml:space="preserve">, а ступа на правну снагу када </w:t>
      </w:r>
      <w:r w:rsidR="009944DD">
        <w:rPr>
          <w:rFonts w:ascii="Arial" w:eastAsia="Lucida Sans Unicode" w:hAnsi="Arial" w:cs="Arial"/>
          <w:sz w:val="22"/>
          <w:szCs w:val="22"/>
        </w:rPr>
        <w:t>Пружалац услуге</w:t>
      </w:r>
      <w:r w:rsidRPr="00E86B61">
        <w:rPr>
          <w:rFonts w:ascii="Arial" w:eastAsia="Lucida Sans Unicode" w:hAnsi="Arial" w:cs="Arial"/>
          <w:sz w:val="22"/>
          <w:szCs w:val="22"/>
        </w:rPr>
        <w:t xml:space="preserve"> испуни одложни услов и достави у уговореном року банкарску гаранцију за добро извршење посла из члана 1</w:t>
      </w:r>
      <w:r w:rsidR="008A7912" w:rsidRPr="00E86B61">
        <w:rPr>
          <w:rFonts w:ascii="Arial" w:eastAsia="Lucida Sans Unicode" w:hAnsi="Arial" w:cs="Arial"/>
          <w:sz w:val="22"/>
          <w:szCs w:val="22"/>
        </w:rPr>
        <w:t>2</w:t>
      </w:r>
      <w:r w:rsidRPr="00E86B61">
        <w:rPr>
          <w:rFonts w:ascii="Arial" w:eastAsia="Lucida Sans Unicode" w:hAnsi="Arial" w:cs="Arial"/>
          <w:sz w:val="22"/>
          <w:szCs w:val="22"/>
        </w:rPr>
        <w:t>. овог уговора у свему у складу са захтевом из Прилога 1 и овим уговором</w:t>
      </w:r>
      <w:r w:rsidRPr="00E86B61">
        <w:rPr>
          <w:rFonts w:ascii="Arial" w:eastAsia="Lucida Sans Unicode" w:hAnsi="Arial" w:cs="Arial"/>
          <w:sz w:val="22"/>
          <w:szCs w:val="22"/>
          <w:lang w:val="am-ET"/>
        </w:rPr>
        <w:t xml:space="preserve">. </w:t>
      </w:r>
    </w:p>
    <w:p w14:paraId="4EB679DB" w14:textId="77777777" w:rsidR="00C2339E" w:rsidRPr="00E86B61" w:rsidRDefault="00C2339E" w:rsidP="00C2339E">
      <w:pPr>
        <w:pStyle w:val="BodyText"/>
        <w:rPr>
          <w:rFonts w:ascii="Arial" w:hAnsi="Arial" w:cs="Arial"/>
          <w:sz w:val="22"/>
          <w:szCs w:val="22"/>
        </w:rPr>
      </w:pPr>
    </w:p>
    <w:p w14:paraId="496D97B5" w14:textId="77777777" w:rsidR="00C2339E" w:rsidRPr="00E86B61" w:rsidRDefault="00C2339E" w:rsidP="00C2339E">
      <w:pPr>
        <w:pStyle w:val="BodyText"/>
        <w:rPr>
          <w:rFonts w:ascii="Arial" w:hAnsi="Arial" w:cs="Arial"/>
          <w:sz w:val="22"/>
          <w:szCs w:val="22"/>
        </w:rPr>
      </w:pPr>
      <w:r w:rsidRPr="00E86B61">
        <w:rPr>
          <w:rFonts w:ascii="Arial" w:hAnsi="Arial" w:cs="Arial"/>
          <w:sz w:val="22"/>
          <w:szCs w:val="22"/>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0C61C9BB" w14:textId="77777777" w:rsidR="00C2339E" w:rsidRPr="00E86B61" w:rsidRDefault="00C2339E" w:rsidP="006D3465">
      <w:pPr>
        <w:pStyle w:val="BodyText"/>
        <w:rPr>
          <w:rFonts w:ascii="Arial" w:hAnsi="Arial" w:cs="Arial"/>
          <w:sz w:val="22"/>
          <w:szCs w:val="22"/>
          <w:lang w:val="en-US"/>
        </w:rPr>
      </w:pPr>
    </w:p>
    <w:p w14:paraId="1E84CFA5" w14:textId="7BFA47CC" w:rsidR="003A65E6" w:rsidRPr="00E86B61" w:rsidRDefault="003A65E6" w:rsidP="00262B2A">
      <w:pPr>
        <w:jc w:val="center"/>
        <w:rPr>
          <w:rFonts w:ascii="Arial" w:hAnsi="Arial" w:cs="Arial"/>
          <w:sz w:val="22"/>
          <w:szCs w:val="22"/>
        </w:rPr>
      </w:pPr>
      <w:r w:rsidRPr="00E86B61">
        <w:rPr>
          <w:rFonts w:ascii="Arial" w:hAnsi="Arial" w:cs="Arial"/>
          <w:sz w:val="22"/>
          <w:szCs w:val="22"/>
        </w:rPr>
        <w:lastRenderedPageBreak/>
        <w:t xml:space="preserve">Члан </w:t>
      </w:r>
      <w:r w:rsidR="0012392C" w:rsidRPr="00E86B61">
        <w:rPr>
          <w:rFonts w:ascii="Arial" w:hAnsi="Arial" w:cs="Arial"/>
          <w:sz w:val="22"/>
          <w:szCs w:val="22"/>
        </w:rPr>
        <w:t>2</w:t>
      </w:r>
      <w:r w:rsidR="00B756CB">
        <w:rPr>
          <w:rFonts w:ascii="Arial" w:hAnsi="Arial" w:cs="Arial"/>
          <w:sz w:val="22"/>
          <w:szCs w:val="22"/>
          <w:lang w:val="sr-Cyrl-RS"/>
        </w:rPr>
        <w:t>3</w:t>
      </w:r>
      <w:r w:rsidRPr="00E86B61">
        <w:rPr>
          <w:rFonts w:ascii="Arial" w:hAnsi="Arial" w:cs="Arial"/>
          <w:sz w:val="22"/>
          <w:szCs w:val="22"/>
        </w:rPr>
        <w:t>.</w:t>
      </w:r>
    </w:p>
    <w:p w14:paraId="681EB612" w14:textId="77777777" w:rsidR="003A65E6" w:rsidRPr="00E86B61" w:rsidRDefault="003A65E6" w:rsidP="006D3465">
      <w:pPr>
        <w:pStyle w:val="BodyText"/>
        <w:rPr>
          <w:rFonts w:ascii="Arial" w:hAnsi="Arial" w:cs="Arial"/>
          <w:sz w:val="22"/>
          <w:szCs w:val="22"/>
        </w:rPr>
      </w:pPr>
      <w:r w:rsidRPr="00E86B61">
        <w:rPr>
          <w:rFonts w:ascii="Arial" w:hAnsi="Arial" w:cs="Arial"/>
          <w:sz w:val="22"/>
          <w:szCs w:val="22"/>
        </w:rPr>
        <w:t xml:space="preserve">Овај уговор сачињен је у 6 (шест) истоветних примерака, по 3 (три) за </w:t>
      </w:r>
      <w:r w:rsidR="00C2339E" w:rsidRPr="00E86B61">
        <w:rPr>
          <w:rFonts w:ascii="Arial" w:hAnsi="Arial" w:cs="Arial"/>
          <w:sz w:val="22"/>
          <w:szCs w:val="22"/>
        </w:rPr>
        <w:t>сваку уговорну</w:t>
      </w:r>
      <w:r w:rsidRPr="00E86B61">
        <w:rPr>
          <w:rFonts w:ascii="Arial" w:hAnsi="Arial" w:cs="Arial"/>
          <w:sz w:val="22"/>
          <w:szCs w:val="22"/>
        </w:rPr>
        <w:t xml:space="preserve"> стран</w:t>
      </w:r>
      <w:r w:rsidR="00C2339E" w:rsidRPr="00E86B61">
        <w:rPr>
          <w:rFonts w:ascii="Arial" w:hAnsi="Arial" w:cs="Arial"/>
          <w:sz w:val="22"/>
          <w:szCs w:val="22"/>
        </w:rPr>
        <w:t>у</w:t>
      </w:r>
      <w:r w:rsidRPr="00E86B61">
        <w:rPr>
          <w:rFonts w:ascii="Arial" w:hAnsi="Arial" w:cs="Arial"/>
          <w:sz w:val="22"/>
          <w:szCs w:val="22"/>
        </w:rPr>
        <w:t>.</w:t>
      </w:r>
    </w:p>
    <w:p w14:paraId="7D3BB52A" w14:textId="77777777" w:rsidR="003A65E6" w:rsidRPr="00E86B61" w:rsidRDefault="003A65E6" w:rsidP="00AF13EE">
      <w:pPr>
        <w:jc w:val="both"/>
        <w:rPr>
          <w:rFonts w:ascii="Arial" w:hAnsi="Arial" w:cs="Arial"/>
          <w:sz w:val="22"/>
          <w:szCs w:val="22"/>
        </w:rPr>
      </w:pPr>
    </w:p>
    <w:p w14:paraId="76A20A49" w14:textId="099F4B24" w:rsidR="003A65E6" w:rsidRPr="00E86B61" w:rsidRDefault="00262B2A" w:rsidP="00E47117">
      <w:pPr>
        <w:jc w:val="center"/>
        <w:rPr>
          <w:rFonts w:ascii="Arial" w:hAnsi="Arial" w:cs="Arial"/>
          <w:sz w:val="22"/>
          <w:szCs w:val="22"/>
        </w:rPr>
      </w:pPr>
      <w:r w:rsidRPr="00E86B61">
        <w:rPr>
          <w:rFonts w:ascii="Arial" w:hAnsi="Arial" w:cs="Arial"/>
          <w:sz w:val="22"/>
          <w:szCs w:val="22"/>
        </w:rPr>
        <w:t xml:space="preserve">Члан </w:t>
      </w:r>
      <w:r w:rsidR="0012392C" w:rsidRPr="00E86B61">
        <w:rPr>
          <w:rFonts w:ascii="Arial" w:hAnsi="Arial" w:cs="Arial"/>
          <w:sz w:val="22"/>
          <w:szCs w:val="22"/>
        </w:rPr>
        <w:t>2</w:t>
      </w:r>
      <w:r w:rsidR="00B756CB">
        <w:rPr>
          <w:rFonts w:ascii="Arial" w:hAnsi="Arial" w:cs="Arial"/>
          <w:sz w:val="22"/>
          <w:szCs w:val="22"/>
          <w:lang w:val="sr-Cyrl-RS"/>
        </w:rPr>
        <w:t>4</w:t>
      </w:r>
      <w:r w:rsidR="003A65E6" w:rsidRPr="00E86B61">
        <w:rPr>
          <w:rFonts w:ascii="Arial" w:hAnsi="Arial" w:cs="Arial"/>
          <w:sz w:val="22"/>
          <w:szCs w:val="22"/>
        </w:rPr>
        <w:t>.</w:t>
      </w:r>
    </w:p>
    <w:p w14:paraId="41718071" w14:textId="77777777" w:rsidR="003A65E6" w:rsidRPr="00E86B61" w:rsidRDefault="003A65E6" w:rsidP="005A3AF8">
      <w:pPr>
        <w:jc w:val="both"/>
        <w:rPr>
          <w:rFonts w:ascii="Arial" w:hAnsi="Arial" w:cs="Arial"/>
          <w:sz w:val="22"/>
          <w:szCs w:val="22"/>
        </w:rPr>
      </w:pPr>
      <w:r w:rsidRPr="00E86B61">
        <w:rPr>
          <w:rFonts w:ascii="Arial" w:hAnsi="Arial" w:cs="Arial"/>
          <w:sz w:val="22"/>
          <w:szCs w:val="22"/>
        </w:rPr>
        <w:t>Саставни део овог уговора су:</w:t>
      </w:r>
    </w:p>
    <w:p w14:paraId="3A593483" w14:textId="77777777" w:rsidR="00AB084E" w:rsidRPr="00E86B61" w:rsidRDefault="003A65E6" w:rsidP="00D52787">
      <w:pPr>
        <w:pStyle w:val="BodyText2"/>
        <w:numPr>
          <w:ilvl w:val="0"/>
          <w:numId w:val="19"/>
        </w:numPr>
        <w:spacing w:after="0" w:line="240" w:lineRule="auto"/>
        <w:jc w:val="both"/>
        <w:rPr>
          <w:rFonts w:ascii="Arial" w:hAnsi="Arial" w:cs="Arial"/>
          <w:sz w:val="22"/>
          <w:szCs w:val="22"/>
        </w:rPr>
      </w:pPr>
      <w:r w:rsidRPr="00E86B61">
        <w:rPr>
          <w:rFonts w:ascii="Arial" w:hAnsi="Arial" w:cs="Arial"/>
          <w:sz w:val="22"/>
          <w:szCs w:val="22"/>
        </w:rPr>
        <w:t>Прилог 1: Конкур</w:t>
      </w:r>
      <w:r w:rsidR="001F2CEE" w:rsidRPr="00E86B61">
        <w:rPr>
          <w:rFonts w:ascii="Arial" w:hAnsi="Arial" w:cs="Arial"/>
          <w:sz w:val="22"/>
          <w:szCs w:val="22"/>
        </w:rPr>
        <w:t>сн</w:t>
      </w:r>
      <w:r w:rsidR="00E47117" w:rsidRPr="00E86B61">
        <w:rPr>
          <w:rFonts w:ascii="Arial" w:hAnsi="Arial" w:cs="Arial"/>
          <w:sz w:val="22"/>
          <w:szCs w:val="22"/>
        </w:rPr>
        <w:t>а</w:t>
      </w:r>
      <w:r w:rsidR="001F2CEE" w:rsidRPr="00E86B61">
        <w:rPr>
          <w:rFonts w:ascii="Arial" w:hAnsi="Arial" w:cs="Arial"/>
          <w:sz w:val="22"/>
          <w:szCs w:val="22"/>
        </w:rPr>
        <w:t xml:space="preserve"> документација</w:t>
      </w:r>
      <w:r w:rsidRPr="00E86B61">
        <w:rPr>
          <w:rFonts w:ascii="Arial" w:hAnsi="Arial" w:cs="Arial"/>
          <w:sz w:val="22"/>
          <w:szCs w:val="22"/>
        </w:rPr>
        <w:t xml:space="preserve"> ЈН број </w:t>
      </w:r>
      <w:r w:rsidR="00F26689" w:rsidRPr="00E86B61">
        <w:rPr>
          <w:rFonts w:ascii="Arial" w:hAnsi="Arial" w:cs="Arial"/>
          <w:sz w:val="22"/>
          <w:szCs w:val="22"/>
        </w:rPr>
        <w:t>35/15/ДИКТ</w:t>
      </w:r>
    </w:p>
    <w:p w14:paraId="0B4047AE" w14:textId="77777777" w:rsidR="00AB084E" w:rsidRPr="00E86B61" w:rsidRDefault="003A65E6" w:rsidP="00FB6777">
      <w:pPr>
        <w:pStyle w:val="BodyText2"/>
        <w:numPr>
          <w:ilvl w:val="0"/>
          <w:numId w:val="19"/>
        </w:numPr>
        <w:spacing w:after="0" w:line="240" w:lineRule="auto"/>
        <w:jc w:val="both"/>
        <w:rPr>
          <w:rFonts w:ascii="Arial" w:hAnsi="Arial" w:cs="Arial"/>
          <w:sz w:val="22"/>
          <w:szCs w:val="22"/>
        </w:rPr>
      </w:pPr>
      <w:r w:rsidRPr="00E86B61">
        <w:rPr>
          <w:rFonts w:ascii="Arial" w:hAnsi="Arial" w:cs="Arial"/>
          <w:sz w:val="22"/>
          <w:szCs w:val="22"/>
        </w:rPr>
        <w:t xml:space="preserve">Прилог 2: </w:t>
      </w:r>
      <w:r w:rsidR="00FB6777" w:rsidRPr="00E86B61">
        <w:rPr>
          <w:rFonts w:ascii="Arial" w:hAnsi="Arial" w:cs="Arial"/>
          <w:sz w:val="22"/>
          <w:szCs w:val="22"/>
        </w:rPr>
        <w:t>В</w:t>
      </w:r>
      <w:r w:rsidR="00FB6777" w:rsidRPr="00E86B61">
        <w:rPr>
          <w:rFonts w:ascii="Arial" w:hAnsi="Arial" w:cs="Arial"/>
          <w:sz w:val="22"/>
          <w:szCs w:val="22"/>
          <w:lang w:val="sr-Cyrl-RS"/>
        </w:rPr>
        <w:t>рста</w:t>
      </w:r>
      <w:r w:rsidR="00FB6777" w:rsidRPr="00E86B61">
        <w:rPr>
          <w:rFonts w:ascii="Arial" w:hAnsi="Arial" w:cs="Arial"/>
          <w:sz w:val="22"/>
          <w:szCs w:val="22"/>
        </w:rPr>
        <w:t xml:space="preserve">, </w:t>
      </w:r>
      <w:r w:rsidR="00FB6777" w:rsidRPr="00E86B61">
        <w:rPr>
          <w:rFonts w:ascii="Arial" w:hAnsi="Arial" w:cs="Arial"/>
          <w:sz w:val="22"/>
          <w:szCs w:val="22"/>
          <w:lang w:val="sr-Cyrl-RS"/>
        </w:rPr>
        <w:t>техничке карактеристике и спецификација услуга и пратећих добара</w:t>
      </w:r>
    </w:p>
    <w:p w14:paraId="3C0A99A1" w14:textId="77777777" w:rsidR="00AB084E" w:rsidRPr="00E86B61" w:rsidRDefault="00AA2FA8" w:rsidP="00D52787">
      <w:pPr>
        <w:pStyle w:val="BodyText2"/>
        <w:numPr>
          <w:ilvl w:val="0"/>
          <w:numId w:val="19"/>
        </w:numPr>
        <w:spacing w:after="0" w:line="240" w:lineRule="auto"/>
        <w:jc w:val="both"/>
        <w:rPr>
          <w:rFonts w:ascii="Arial" w:hAnsi="Arial" w:cs="Arial"/>
          <w:sz w:val="22"/>
          <w:szCs w:val="22"/>
        </w:rPr>
      </w:pPr>
      <w:r w:rsidRPr="00E86B61">
        <w:rPr>
          <w:rFonts w:ascii="Arial" w:eastAsia="ヒラギノ角ゴ Pro W3" w:hAnsi="Arial" w:cs="Arial"/>
          <w:color w:val="000000"/>
          <w:sz w:val="22"/>
          <w:szCs w:val="22"/>
        </w:rPr>
        <w:t xml:space="preserve">Прилог 3: </w:t>
      </w:r>
      <w:r w:rsidR="003A65E6" w:rsidRPr="00E86B61">
        <w:rPr>
          <w:rFonts w:ascii="Arial" w:eastAsia="ヒラギノ角ゴ Pro W3" w:hAnsi="Arial" w:cs="Arial"/>
          <w:color w:val="000000"/>
          <w:sz w:val="22"/>
          <w:szCs w:val="22"/>
        </w:rPr>
        <w:t xml:space="preserve">Понуда </w:t>
      </w:r>
      <w:r w:rsidR="009944DD">
        <w:rPr>
          <w:rFonts w:ascii="Arial" w:eastAsia="ヒラギノ角ゴ Pro W3" w:hAnsi="Arial" w:cs="Arial"/>
          <w:color w:val="000000"/>
          <w:sz w:val="22"/>
          <w:szCs w:val="22"/>
        </w:rPr>
        <w:t>Пружаоца услуге</w:t>
      </w:r>
      <w:r w:rsidR="00314566" w:rsidRPr="00E86B61">
        <w:rPr>
          <w:rFonts w:ascii="Arial" w:eastAsia="ヒラギノ角ゴ Pro W3" w:hAnsi="Arial" w:cs="Arial"/>
          <w:color w:val="000000"/>
          <w:sz w:val="22"/>
          <w:szCs w:val="22"/>
        </w:rPr>
        <w:t xml:space="preserve"> </w:t>
      </w:r>
      <w:r w:rsidR="003A65E6" w:rsidRPr="00E86B61">
        <w:rPr>
          <w:rFonts w:ascii="Arial" w:eastAsia="ヒラギノ角ゴ Pro W3" w:hAnsi="Arial" w:cs="Arial"/>
          <w:color w:val="000000"/>
          <w:sz w:val="22"/>
          <w:szCs w:val="22"/>
        </w:rPr>
        <w:t xml:space="preserve">заведена код </w:t>
      </w:r>
      <w:r w:rsidR="00975B35">
        <w:rPr>
          <w:rFonts w:ascii="Arial" w:eastAsia="ヒラギノ角ゴ Pro W3" w:hAnsi="Arial" w:cs="Arial"/>
          <w:color w:val="000000"/>
          <w:sz w:val="22"/>
          <w:szCs w:val="22"/>
        </w:rPr>
        <w:t>Корисника услуге</w:t>
      </w:r>
      <w:r w:rsidR="005F44F2" w:rsidRPr="00E86B61">
        <w:rPr>
          <w:rFonts w:ascii="Arial" w:eastAsia="ヒラギノ角ゴ Pro W3" w:hAnsi="Arial" w:cs="Arial"/>
          <w:color w:val="000000"/>
          <w:sz w:val="22"/>
          <w:szCs w:val="22"/>
        </w:rPr>
        <w:t xml:space="preserve"> </w:t>
      </w:r>
      <w:r w:rsidR="003A65E6" w:rsidRPr="00E86B61">
        <w:rPr>
          <w:rFonts w:ascii="Arial" w:hAnsi="Arial" w:cs="Arial"/>
          <w:noProof/>
          <w:sz w:val="22"/>
          <w:szCs w:val="22"/>
          <w:lang w:val="ru-RU"/>
        </w:rPr>
        <w:t xml:space="preserve">под дел. бројем </w:t>
      </w:r>
      <w:r w:rsidR="003A65E6" w:rsidRPr="00E86B61">
        <w:rPr>
          <w:rFonts w:ascii="Arial" w:hAnsi="Arial" w:cs="Arial"/>
          <w:sz w:val="22"/>
          <w:szCs w:val="22"/>
        </w:rPr>
        <w:t>___________ од ___</w:t>
      </w:r>
      <w:r w:rsidR="001F2CEE" w:rsidRPr="00E86B61">
        <w:rPr>
          <w:rFonts w:ascii="Arial" w:hAnsi="Arial" w:cs="Arial"/>
          <w:sz w:val="22"/>
          <w:szCs w:val="22"/>
        </w:rPr>
        <w:t>____</w:t>
      </w:r>
      <w:r w:rsidR="003A65E6" w:rsidRPr="00E86B61">
        <w:rPr>
          <w:rFonts w:ascii="Arial" w:hAnsi="Arial" w:cs="Arial"/>
          <w:sz w:val="22"/>
          <w:szCs w:val="22"/>
        </w:rPr>
        <w:t>.  године</w:t>
      </w:r>
    </w:p>
    <w:p w14:paraId="7DB490E6" w14:textId="77777777" w:rsidR="00AB084E" w:rsidRPr="00E86B61" w:rsidRDefault="003A65E6" w:rsidP="00D52787">
      <w:pPr>
        <w:pStyle w:val="ListParagraph"/>
        <w:numPr>
          <w:ilvl w:val="0"/>
          <w:numId w:val="19"/>
        </w:numPr>
        <w:tabs>
          <w:tab w:val="left" w:pos="1418"/>
        </w:tabs>
        <w:spacing w:after="0" w:line="240" w:lineRule="auto"/>
        <w:jc w:val="both"/>
        <w:rPr>
          <w:rFonts w:ascii="Arial" w:hAnsi="Arial" w:cs="Arial"/>
        </w:rPr>
      </w:pPr>
      <w:r w:rsidRPr="00E86B61">
        <w:rPr>
          <w:rFonts w:ascii="Arial" w:hAnsi="Arial" w:cs="Arial"/>
        </w:rPr>
        <w:t xml:space="preserve">Прилог 4: </w:t>
      </w:r>
      <w:r w:rsidR="00AA2FA8" w:rsidRPr="00E86B61">
        <w:rPr>
          <w:rFonts w:ascii="Arial" w:hAnsi="Arial" w:cs="Arial"/>
        </w:rPr>
        <w:t>Банкарска гаранција за добро извршење посла</w:t>
      </w:r>
    </w:p>
    <w:p w14:paraId="1327B87A" w14:textId="77777777" w:rsidR="00AB084E" w:rsidRPr="00E86B61" w:rsidRDefault="00AA2FA8" w:rsidP="00D52787">
      <w:pPr>
        <w:pStyle w:val="ListParagraph"/>
        <w:numPr>
          <w:ilvl w:val="0"/>
          <w:numId w:val="19"/>
        </w:numPr>
        <w:autoSpaceDE w:val="0"/>
        <w:autoSpaceDN w:val="0"/>
        <w:spacing w:after="0" w:line="240" w:lineRule="auto"/>
        <w:contextualSpacing/>
        <w:jc w:val="both"/>
        <w:rPr>
          <w:rFonts w:ascii="Arial" w:hAnsi="Arial" w:cs="Arial"/>
        </w:rPr>
      </w:pPr>
      <w:r w:rsidRPr="00E86B61">
        <w:rPr>
          <w:rFonts w:ascii="Arial" w:hAnsi="Arial" w:cs="Arial"/>
        </w:rPr>
        <w:t>Прилог 5: Банкарска гаранција за отклањање грешака у гарантном року</w:t>
      </w:r>
    </w:p>
    <w:p w14:paraId="75DCC99A" w14:textId="77777777" w:rsidR="00AB084E" w:rsidRPr="00E86B61" w:rsidRDefault="003A65E6" w:rsidP="00D52787">
      <w:pPr>
        <w:pStyle w:val="ListParagraph"/>
        <w:numPr>
          <w:ilvl w:val="0"/>
          <w:numId w:val="19"/>
        </w:numPr>
        <w:spacing w:after="0" w:line="240" w:lineRule="auto"/>
        <w:contextualSpacing/>
        <w:jc w:val="both"/>
        <w:rPr>
          <w:rFonts w:ascii="Arial" w:hAnsi="Arial" w:cs="Arial"/>
        </w:rPr>
      </w:pPr>
      <w:r w:rsidRPr="00E86B61">
        <w:rPr>
          <w:rFonts w:ascii="Arial" w:hAnsi="Arial" w:cs="Arial"/>
        </w:rPr>
        <w:t xml:space="preserve">Прилог </w:t>
      </w:r>
      <w:r w:rsidR="004825FA" w:rsidRPr="00E86B61">
        <w:rPr>
          <w:rFonts w:ascii="Arial" w:hAnsi="Arial" w:cs="Arial"/>
        </w:rPr>
        <w:t>6</w:t>
      </w:r>
      <w:r w:rsidRPr="00E86B61">
        <w:rPr>
          <w:rFonts w:ascii="Arial" w:hAnsi="Arial" w:cs="Arial"/>
        </w:rPr>
        <w:t xml:space="preserve">: Споразум о заједничком извршењу набавке </w:t>
      </w:r>
    </w:p>
    <w:p w14:paraId="322F1C5F" w14:textId="77777777" w:rsidR="003A65E6" w:rsidRPr="00E86B61" w:rsidRDefault="0094508A" w:rsidP="004825FA">
      <w:pPr>
        <w:ind w:left="720"/>
        <w:contextualSpacing/>
        <w:jc w:val="both"/>
        <w:rPr>
          <w:rFonts w:ascii="Arial" w:hAnsi="Arial" w:cs="Arial"/>
          <w:sz w:val="22"/>
          <w:szCs w:val="22"/>
        </w:rPr>
      </w:pPr>
      <w:r w:rsidRPr="00E86B61">
        <w:rPr>
          <w:rFonts w:ascii="Arial" w:hAnsi="Arial" w:cs="Arial"/>
          <w:i/>
          <w:sz w:val="22"/>
          <w:szCs w:val="22"/>
        </w:rPr>
        <w:t>[напомена:биће наведено у тексту Уговора у случају заједничке понуде]</w:t>
      </w:r>
    </w:p>
    <w:p w14:paraId="54603310" w14:textId="77777777" w:rsidR="00B20E54" w:rsidRPr="00E86B61" w:rsidRDefault="000D64BD" w:rsidP="00B20E54">
      <w:pPr>
        <w:pStyle w:val="ListParagraph"/>
        <w:spacing w:after="0" w:line="240" w:lineRule="auto"/>
        <w:contextualSpacing/>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14:paraId="0993E2C1" w14:textId="77777777" w:rsidR="003A65E6" w:rsidRPr="00975B35" w:rsidRDefault="00975B35" w:rsidP="00C440C8">
      <w:pPr>
        <w:jc w:val="both"/>
        <w:rPr>
          <w:rFonts w:ascii="Arial" w:hAnsi="Arial" w:cs="Arial"/>
          <w:b/>
          <w:bCs/>
          <w:sz w:val="22"/>
          <w:szCs w:val="22"/>
          <w:lang w:val="sr-Cyrl-RS"/>
        </w:rPr>
      </w:pPr>
      <w:r>
        <w:rPr>
          <w:rFonts w:ascii="Arial" w:hAnsi="Arial" w:cs="Arial"/>
          <w:b/>
          <w:bCs/>
          <w:sz w:val="22"/>
          <w:szCs w:val="22"/>
          <w:lang w:val="sr-Cyrl-RS"/>
        </w:rPr>
        <w:t xml:space="preserve">   КОРИСНИК</w:t>
      </w:r>
      <w:r w:rsidR="009944DD">
        <w:rPr>
          <w:rFonts w:ascii="Arial" w:hAnsi="Arial" w:cs="Arial"/>
          <w:b/>
          <w:bCs/>
          <w:sz w:val="22"/>
          <w:szCs w:val="22"/>
        </w:rPr>
        <w:t xml:space="preserve"> УСЛУГЕ</w:t>
      </w:r>
      <w:r w:rsidR="00E10CF8" w:rsidRPr="00E86B61">
        <w:rPr>
          <w:rFonts w:ascii="Arial" w:hAnsi="Arial" w:cs="Arial"/>
          <w:b/>
          <w:bCs/>
          <w:sz w:val="22"/>
          <w:szCs w:val="22"/>
        </w:rPr>
        <w:t xml:space="preserve"> </w:t>
      </w:r>
      <w:r w:rsidR="00314566" w:rsidRPr="00E86B61">
        <w:rPr>
          <w:rFonts w:ascii="Arial" w:hAnsi="Arial" w:cs="Arial"/>
          <w:b/>
          <w:bCs/>
          <w:sz w:val="22"/>
          <w:szCs w:val="22"/>
        </w:rPr>
        <w:tab/>
      </w:r>
      <w:r w:rsidR="00314566" w:rsidRPr="00E86B61">
        <w:rPr>
          <w:rFonts w:ascii="Arial" w:hAnsi="Arial" w:cs="Arial"/>
          <w:b/>
          <w:bCs/>
          <w:sz w:val="22"/>
          <w:szCs w:val="22"/>
        </w:rPr>
        <w:tab/>
      </w:r>
      <w:r w:rsidR="00314566" w:rsidRPr="00E86B61">
        <w:rPr>
          <w:rFonts w:ascii="Arial" w:hAnsi="Arial" w:cs="Arial"/>
          <w:b/>
          <w:bCs/>
          <w:sz w:val="22"/>
          <w:szCs w:val="22"/>
        </w:rPr>
        <w:tab/>
      </w:r>
      <w:r w:rsidR="00314566" w:rsidRPr="00E86B61">
        <w:rPr>
          <w:rFonts w:ascii="Arial" w:hAnsi="Arial" w:cs="Arial"/>
          <w:b/>
          <w:bCs/>
          <w:sz w:val="22"/>
          <w:szCs w:val="22"/>
        </w:rPr>
        <w:tab/>
      </w:r>
      <w:r>
        <w:rPr>
          <w:rFonts w:ascii="Arial" w:hAnsi="Arial" w:cs="Arial"/>
          <w:b/>
          <w:bCs/>
          <w:sz w:val="22"/>
          <w:szCs w:val="22"/>
          <w:lang w:val="sr-Cyrl-RS"/>
        </w:rPr>
        <w:t xml:space="preserve">                  </w:t>
      </w:r>
      <w:r w:rsidR="00C41D88">
        <w:rPr>
          <w:rFonts w:ascii="Arial" w:hAnsi="Arial" w:cs="Arial"/>
          <w:b/>
          <w:bCs/>
          <w:sz w:val="22"/>
          <w:szCs w:val="22"/>
          <w:lang w:val="sr-Cyrl-RS"/>
        </w:rPr>
        <w:t>ПРУЖАЛАЦ</w:t>
      </w:r>
      <w:r w:rsidR="00C41D88">
        <w:rPr>
          <w:rFonts w:ascii="Arial" w:hAnsi="Arial" w:cs="Arial"/>
          <w:b/>
          <w:bCs/>
          <w:sz w:val="22"/>
          <w:szCs w:val="22"/>
        </w:rPr>
        <w:t xml:space="preserve"> </w:t>
      </w:r>
      <w:r>
        <w:rPr>
          <w:rFonts w:ascii="Arial" w:hAnsi="Arial" w:cs="Arial"/>
          <w:b/>
          <w:bCs/>
          <w:sz w:val="22"/>
          <w:szCs w:val="22"/>
          <w:lang w:val="sr-Cyrl-RS"/>
        </w:rPr>
        <w:t>УСЛУГЕ</w:t>
      </w:r>
    </w:p>
    <w:p w14:paraId="096EB5D9" w14:textId="77777777" w:rsidR="00975B35" w:rsidRPr="00975B35" w:rsidRDefault="00975B35" w:rsidP="00975B35">
      <w:pPr>
        <w:jc w:val="both"/>
        <w:rPr>
          <w:rFonts w:ascii="Arial" w:hAnsi="Arial" w:cs="Arial"/>
          <w:bCs/>
          <w:sz w:val="22"/>
          <w:szCs w:val="22"/>
          <w:lang w:val="sr-Cyrl-RS"/>
        </w:rPr>
      </w:pPr>
      <w:r>
        <w:rPr>
          <w:rFonts w:ascii="Arial" w:hAnsi="Arial" w:cs="Arial"/>
          <w:b/>
          <w:bCs/>
          <w:sz w:val="22"/>
          <w:szCs w:val="22"/>
          <w:lang w:val="sr-Cyrl-RS"/>
        </w:rPr>
        <w:t xml:space="preserve">       </w:t>
      </w:r>
      <w:r w:rsidRPr="00975B35">
        <w:rPr>
          <w:rFonts w:ascii="Arial" w:hAnsi="Arial" w:cs="Arial"/>
          <w:bCs/>
          <w:sz w:val="22"/>
          <w:szCs w:val="22"/>
          <w:lang w:val="sr-Cyrl-RS"/>
        </w:rPr>
        <w:t xml:space="preserve">Јавно предузеће </w:t>
      </w:r>
      <w:r>
        <w:rPr>
          <w:rFonts w:ascii="Arial" w:hAnsi="Arial" w:cs="Arial"/>
          <w:bCs/>
          <w:sz w:val="22"/>
          <w:szCs w:val="22"/>
          <w:lang w:val="sr-Cyrl-RS"/>
        </w:rPr>
        <w:tab/>
      </w:r>
      <w:r>
        <w:rPr>
          <w:rFonts w:ascii="Arial" w:hAnsi="Arial" w:cs="Arial"/>
          <w:bCs/>
          <w:sz w:val="22"/>
          <w:szCs w:val="22"/>
          <w:lang w:val="sr-Cyrl-RS"/>
        </w:rPr>
        <w:tab/>
      </w:r>
      <w:r>
        <w:rPr>
          <w:rFonts w:ascii="Arial" w:hAnsi="Arial" w:cs="Arial"/>
          <w:bCs/>
          <w:sz w:val="22"/>
          <w:szCs w:val="22"/>
          <w:lang w:val="sr-Cyrl-RS"/>
        </w:rPr>
        <w:tab/>
      </w:r>
      <w:r>
        <w:rPr>
          <w:rFonts w:ascii="Arial" w:hAnsi="Arial" w:cs="Arial"/>
          <w:bCs/>
          <w:sz w:val="22"/>
          <w:szCs w:val="22"/>
          <w:lang w:val="sr-Cyrl-RS"/>
        </w:rPr>
        <w:tab/>
      </w:r>
      <w:r>
        <w:rPr>
          <w:rFonts w:ascii="Arial" w:hAnsi="Arial" w:cs="Arial"/>
          <w:bCs/>
          <w:sz w:val="22"/>
          <w:szCs w:val="22"/>
          <w:lang w:val="sr-Cyrl-RS"/>
        </w:rPr>
        <w:tab/>
      </w:r>
      <w:r>
        <w:rPr>
          <w:rFonts w:ascii="Arial" w:hAnsi="Arial" w:cs="Arial"/>
          <w:bCs/>
          <w:sz w:val="22"/>
          <w:szCs w:val="22"/>
          <w:lang w:val="sr-Cyrl-RS"/>
        </w:rPr>
        <w:tab/>
      </w:r>
    </w:p>
    <w:p w14:paraId="7742EDFE" w14:textId="77777777" w:rsidR="00975B35" w:rsidRPr="00975B35" w:rsidRDefault="000D64BD" w:rsidP="00975B35">
      <w:pPr>
        <w:jc w:val="both"/>
        <w:rPr>
          <w:rFonts w:ascii="Arial" w:hAnsi="Arial" w:cs="Arial"/>
          <w:bCs/>
          <w:sz w:val="22"/>
          <w:szCs w:val="22"/>
          <w:lang w:val="sr-Cyrl-RS"/>
        </w:rPr>
      </w:pPr>
      <w:r>
        <w:rPr>
          <w:rFonts w:ascii="Arial" w:hAnsi="Arial" w:cs="Arial"/>
          <w:bCs/>
          <w:sz w:val="22"/>
          <w:szCs w:val="22"/>
          <w:lang w:val="sr-Cyrl-RS"/>
        </w:rPr>
        <w:t>,,</w:t>
      </w:r>
      <w:r w:rsidR="00975B35" w:rsidRPr="00975B35">
        <w:rPr>
          <w:rFonts w:ascii="Arial" w:hAnsi="Arial" w:cs="Arial"/>
          <w:bCs/>
          <w:sz w:val="22"/>
          <w:szCs w:val="22"/>
          <w:lang w:val="sr-Cyrl-RS"/>
        </w:rPr>
        <w:t>Електропривреда Србије</w:t>
      </w:r>
      <w:r>
        <w:rPr>
          <w:rFonts w:ascii="Arial" w:hAnsi="Arial" w:cs="Arial"/>
          <w:bCs/>
          <w:sz w:val="22"/>
          <w:szCs w:val="22"/>
          <w:lang w:val="sr-Cyrl-RS"/>
        </w:rPr>
        <w:t>“</w:t>
      </w:r>
      <w:r w:rsidR="00975B35" w:rsidRPr="00975B35">
        <w:rPr>
          <w:rFonts w:ascii="Arial" w:hAnsi="Arial" w:cs="Arial"/>
          <w:bCs/>
          <w:sz w:val="22"/>
          <w:szCs w:val="22"/>
          <w:lang w:val="sr-Cyrl-RS"/>
        </w:rPr>
        <w:t xml:space="preserve">, </w:t>
      </w:r>
    </w:p>
    <w:p w14:paraId="5DB110E6" w14:textId="77777777" w:rsidR="003A65E6" w:rsidRPr="00E86B61" w:rsidRDefault="00975B35" w:rsidP="00975B35">
      <w:pPr>
        <w:jc w:val="both"/>
        <w:rPr>
          <w:rFonts w:ascii="Arial" w:hAnsi="Arial" w:cs="Arial"/>
          <w:b/>
          <w:bCs/>
          <w:sz w:val="22"/>
          <w:szCs w:val="22"/>
        </w:rPr>
      </w:pPr>
      <w:r w:rsidRPr="00975B35">
        <w:rPr>
          <w:rFonts w:ascii="Arial" w:hAnsi="Arial" w:cs="Arial"/>
          <w:bCs/>
          <w:sz w:val="22"/>
          <w:szCs w:val="22"/>
          <w:lang w:val="sr-Cyrl-RS"/>
        </w:rPr>
        <w:t xml:space="preserve">    Београд </w:t>
      </w:r>
      <w:r w:rsidR="00314566" w:rsidRPr="00E86B61">
        <w:rPr>
          <w:rFonts w:ascii="Arial" w:hAnsi="Arial" w:cs="Arial"/>
          <w:b/>
          <w:bCs/>
          <w:sz w:val="22"/>
          <w:szCs w:val="22"/>
        </w:rPr>
        <w:tab/>
      </w:r>
    </w:p>
    <w:p w14:paraId="6CE2297C" w14:textId="77777777" w:rsidR="003A65E6" w:rsidRPr="00E86B61" w:rsidRDefault="003A65E6" w:rsidP="00C440C8">
      <w:pPr>
        <w:jc w:val="both"/>
        <w:rPr>
          <w:rFonts w:ascii="Arial" w:hAnsi="Arial" w:cs="Arial"/>
          <w:b/>
          <w:bCs/>
          <w:sz w:val="22"/>
          <w:szCs w:val="22"/>
        </w:rPr>
      </w:pPr>
    </w:p>
    <w:p w14:paraId="3B5E6366" w14:textId="77777777" w:rsidR="003A65E6" w:rsidRDefault="003A65E6" w:rsidP="00C440C8">
      <w:pPr>
        <w:jc w:val="both"/>
        <w:rPr>
          <w:rFonts w:ascii="Arial" w:hAnsi="Arial" w:cs="Arial"/>
          <w:b/>
          <w:bCs/>
          <w:sz w:val="22"/>
          <w:szCs w:val="22"/>
        </w:rPr>
      </w:pPr>
      <w:r w:rsidRPr="00E86B61">
        <w:rPr>
          <w:rFonts w:ascii="Arial" w:hAnsi="Arial" w:cs="Arial"/>
          <w:b/>
          <w:bCs/>
          <w:sz w:val="22"/>
          <w:szCs w:val="22"/>
        </w:rPr>
        <w:t>___________________</w:t>
      </w:r>
      <w:r w:rsidR="00975B35">
        <w:rPr>
          <w:rFonts w:ascii="Arial" w:hAnsi="Arial" w:cs="Arial"/>
          <w:b/>
          <w:bCs/>
          <w:sz w:val="22"/>
          <w:szCs w:val="22"/>
          <w:lang w:val="sr-Cyrl-RS"/>
        </w:rPr>
        <w:t>__</w:t>
      </w:r>
      <w:r w:rsidRPr="00E86B61">
        <w:rPr>
          <w:rFonts w:ascii="Arial" w:hAnsi="Arial" w:cs="Arial"/>
          <w:b/>
          <w:bCs/>
          <w:sz w:val="22"/>
          <w:szCs w:val="22"/>
        </w:rPr>
        <w:t xml:space="preserve">_                                              </w:t>
      </w:r>
      <w:r w:rsidR="00975B35">
        <w:rPr>
          <w:rFonts w:ascii="Arial" w:hAnsi="Arial" w:cs="Arial"/>
          <w:b/>
          <w:bCs/>
          <w:sz w:val="22"/>
          <w:szCs w:val="22"/>
          <w:lang w:val="sr-Cyrl-RS"/>
        </w:rPr>
        <w:t xml:space="preserve">       </w:t>
      </w:r>
      <w:r w:rsidRPr="00E86B61">
        <w:rPr>
          <w:rFonts w:ascii="Arial" w:hAnsi="Arial" w:cs="Arial"/>
          <w:b/>
          <w:bCs/>
          <w:sz w:val="22"/>
          <w:szCs w:val="22"/>
        </w:rPr>
        <w:t>____________________</w:t>
      </w:r>
    </w:p>
    <w:p w14:paraId="2F180284" w14:textId="77777777" w:rsidR="00975B35" w:rsidRPr="00975B35" w:rsidRDefault="00975B35" w:rsidP="00C440C8">
      <w:pPr>
        <w:jc w:val="both"/>
        <w:rPr>
          <w:rFonts w:ascii="Arial" w:hAnsi="Arial" w:cs="Arial"/>
          <w:bCs/>
          <w:sz w:val="22"/>
          <w:szCs w:val="22"/>
          <w:lang w:val="sr-Cyrl-RS"/>
        </w:rPr>
      </w:pPr>
      <w:r w:rsidRPr="00975B35">
        <w:rPr>
          <w:rFonts w:ascii="Arial" w:hAnsi="Arial" w:cs="Arial"/>
          <w:bCs/>
          <w:sz w:val="22"/>
          <w:szCs w:val="22"/>
          <w:lang w:val="sr-Cyrl-RS"/>
        </w:rPr>
        <w:t>Александар Обрадовић</w:t>
      </w:r>
      <w:r w:rsidRPr="00975B35">
        <w:rPr>
          <w:rFonts w:ascii="Arial" w:hAnsi="Arial" w:cs="Arial"/>
          <w:bCs/>
          <w:sz w:val="22"/>
          <w:szCs w:val="22"/>
          <w:lang w:val="sr-Cyrl-RS"/>
        </w:rPr>
        <w:tab/>
      </w:r>
      <w:r w:rsidRPr="00975B35">
        <w:rPr>
          <w:rFonts w:ascii="Arial" w:hAnsi="Arial" w:cs="Arial"/>
          <w:bCs/>
          <w:sz w:val="22"/>
          <w:szCs w:val="22"/>
          <w:lang w:val="sr-Cyrl-RS"/>
        </w:rPr>
        <w:tab/>
      </w:r>
      <w:r w:rsidRPr="00975B35">
        <w:rPr>
          <w:rFonts w:ascii="Arial" w:hAnsi="Arial" w:cs="Arial"/>
          <w:bCs/>
          <w:sz w:val="22"/>
          <w:szCs w:val="22"/>
          <w:lang w:val="sr-Cyrl-RS"/>
        </w:rPr>
        <w:tab/>
      </w:r>
      <w:r w:rsidRPr="00975B35">
        <w:rPr>
          <w:rFonts w:ascii="Arial" w:hAnsi="Arial" w:cs="Arial"/>
          <w:bCs/>
          <w:sz w:val="22"/>
          <w:szCs w:val="22"/>
          <w:lang w:val="sr-Cyrl-RS"/>
        </w:rPr>
        <w:tab/>
      </w:r>
      <w:r w:rsidRPr="00975B35">
        <w:rPr>
          <w:rFonts w:ascii="Arial" w:hAnsi="Arial" w:cs="Arial"/>
          <w:bCs/>
          <w:sz w:val="22"/>
          <w:szCs w:val="22"/>
          <w:lang w:val="sr-Cyrl-RS"/>
        </w:rPr>
        <w:tab/>
      </w:r>
      <w:r w:rsidRPr="00975B35">
        <w:rPr>
          <w:rFonts w:ascii="Arial" w:hAnsi="Arial" w:cs="Arial"/>
          <w:bCs/>
          <w:sz w:val="22"/>
          <w:szCs w:val="22"/>
          <w:lang w:val="sr-Cyrl-RS"/>
        </w:rPr>
        <w:tab/>
        <w:t>Име и презиме</w:t>
      </w:r>
    </w:p>
    <w:p w14:paraId="47256036" w14:textId="77777777" w:rsidR="00975B35" w:rsidRPr="00975B35" w:rsidRDefault="00975B35" w:rsidP="00C440C8">
      <w:pPr>
        <w:jc w:val="both"/>
        <w:rPr>
          <w:rFonts w:ascii="Arial" w:hAnsi="Arial" w:cs="Arial"/>
          <w:bCs/>
          <w:sz w:val="22"/>
          <w:szCs w:val="22"/>
          <w:lang w:val="sr-Cyrl-RS"/>
        </w:rPr>
      </w:pPr>
      <w:r w:rsidRPr="00975B35">
        <w:rPr>
          <w:rFonts w:ascii="Arial" w:hAnsi="Arial" w:cs="Arial"/>
          <w:bCs/>
          <w:sz w:val="22"/>
          <w:szCs w:val="22"/>
          <w:lang w:val="sr-Cyrl-RS"/>
        </w:rPr>
        <w:tab/>
        <w:t>Директор</w:t>
      </w:r>
      <w:r w:rsidRPr="00975B35">
        <w:rPr>
          <w:rFonts w:ascii="Arial" w:hAnsi="Arial" w:cs="Arial"/>
          <w:bCs/>
          <w:sz w:val="22"/>
          <w:szCs w:val="22"/>
          <w:lang w:val="sr-Cyrl-RS"/>
        </w:rPr>
        <w:tab/>
      </w:r>
      <w:r w:rsidRPr="00975B35">
        <w:rPr>
          <w:rFonts w:ascii="Arial" w:hAnsi="Arial" w:cs="Arial"/>
          <w:bCs/>
          <w:sz w:val="22"/>
          <w:szCs w:val="22"/>
          <w:lang w:val="sr-Cyrl-RS"/>
        </w:rPr>
        <w:tab/>
        <w:t xml:space="preserve">     </w:t>
      </w:r>
      <w:r w:rsidRPr="00975B35">
        <w:rPr>
          <w:rFonts w:ascii="Arial" w:hAnsi="Arial" w:cs="Arial"/>
          <w:bCs/>
          <w:sz w:val="22"/>
          <w:szCs w:val="22"/>
          <w:lang w:val="sr-Cyrl-RS"/>
        </w:rPr>
        <w:tab/>
      </w:r>
      <w:r w:rsidRPr="00975B35">
        <w:rPr>
          <w:rFonts w:ascii="Arial" w:hAnsi="Arial" w:cs="Arial"/>
          <w:bCs/>
          <w:sz w:val="22"/>
          <w:szCs w:val="22"/>
          <w:lang w:val="sr-Cyrl-RS"/>
        </w:rPr>
        <w:tab/>
      </w:r>
      <w:r w:rsidRPr="00975B35">
        <w:rPr>
          <w:rFonts w:ascii="Arial" w:hAnsi="Arial" w:cs="Arial"/>
          <w:bCs/>
          <w:sz w:val="22"/>
          <w:szCs w:val="22"/>
          <w:lang w:val="sr-Cyrl-RS"/>
        </w:rPr>
        <w:tab/>
      </w:r>
      <w:r w:rsidRPr="00975B35">
        <w:rPr>
          <w:rFonts w:ascii="Arial" w:hAnsi="Arial" w:cs="Arial"/>
          <w:bCs/>
          <w:sz w:val="22"/>
          <w:szCs w:val="22"/>
          <w:lang w:val="sr-Cyrl-RS"/>
        </w:rPr>
        <w:tab/>
      </w:r>
      <w:r w:rsidRPr="00975B35">
        <w:rPr>
          <w:rFonts w:ascii="Arial" w:hAnsi="Arial" w:cs="Arial"/>
          <w:bCs/>
          <w:sz w:val="22"/>
          <w:szCs w:val="22"/>
          <w:lang w:val="sr-Cyrl-RS"/>
        </w:rPr>
        <w:tab/>
        <w:t xml:space="preserve"> </w:t>
      </w:r>
      <w:r>
        <w:rPr>
          <w:rFonts w:ascii="Arial" w:hAnsi="Arial" w:cs="Arial"/>
          <w:bCs/>
          <w:sz w:val="22"/>
          <w:szCs w:val="22"/>
          <w:lang w:val="sr-Cyrl-RS"/>
        </w:rPr>
        <w:t xml:space="preserve"> </w:t>
      </w:r>
      <w:r w:rsidRPr="00975B35">
        <w:rPr>
          <w:rFonts w:ascii="Arial" w:hAnsi="Arial" w:cs="Arial"/>
          <w:bCs/>
          <w:sz w:val="22"/>
          <w:szCs w:val="22"/>
          <w:lang w:val="sr-Cyrl-RS"/>
        </w:rPr>
        <w:t xml:space="preserve">   функција</w:t>
      </w:r>
    </w:p>
    <w:p w14:paraId="7FE8E4C9" w14:textId="77777777" w:rsidR="00975B35" w:rsidRPr="00975B35" w:rsidRDefault="00975B35" w:rsidP="00C440C8">
      <w:pPr>
        <w:jc w:val="both"/>
        <w:rPr>
          <w:rFonts w:ascii="Arial" w:hAnsi="Arial" w:cs="Arial"/>
          <w:b/>
          <w:bCs/>
          <w:sz w:val="22"/>
          <w:szCs w:val="22"/>
          <w:lang w:val="sr-Cyrl-RS"/>
        </w:rPr>
      </w:pPr>
    </w:p>
    <w:p w14:paraId="249DE5D0" w14:textId="77777777" w:rsidR="00270EB7" w:rsidRPr="00E86B61" w:rsidRDefault="00270EB7" w:rsidP="00AE4C0E">
      <w:pPr>
        <w:jc w:val="both"/>
        <w:rPr>
          <w:rFonts w:ascii="Arial" w:hAnsi="Arial" w:cs="Arial"/>
          <w:b/>
          <w:bCs/>
          <w:i/>
          <w:iCs/>
          <w:sz w:val="22"/>
          <w:szCs w:val="22"/>
        </w:rPr>
      </w:pPr>
      <w:bookmarkStart w:id="214" w:name="_Toc362821722"/>
      <w:bookmarkEnd w:id="212"/>
      <w:r w:rsidRPr="00E86B61">
        <w:rPr>
          <w:rFonts w:ascii="Arial" w:hAnsi="Arial" w:cs="Arial"/>
          <w:i/>
          <w:iCs/>
          <w:sz w:val="22"/>
          <w:szCs w:val="22"/>
        </w:rPr>
        <w:br w:type="page"/>
      </w:r>
    </w:p>
    <w:p w14:paraId="2608BD4C" w14:textId="5610A9A7" w:rsidR="004568B7" w:rsidRDefault="004568B7" w:rsidP="004568B7">
      <w:pPr>
        <w:pStyle w:val="Heading3"/>
        <w:rPr>
          <w:lang w:val="sr-Cyrl-RS"/>
        </w:rPr>
      </w:pPr>
      <w:bookmarkStart w:id="215" w:name="_ОБРАЗАЦ_7."/>
      <w:bookmarkEnd w:id="215"/>
      <w:r>
        <w:lastRenderedPageBreak/>
        <w:t>ОБРАЗАЦ 6</w:t>
      </w:r>
      <w:r w:rsidRPr="00E86B61">
        <w:t>.</w:t>
      </w:r>
      <w:r>
        <w:rPr>
          <w:lang w:val="sr-Cyrl-RS"/>
        </w:rPr>
        <w:t>1.</w:t>
      </w:r>
    </w:p>
    <w:p w14:paraId="142A27EF" w14:textId="77777777" w:rsidR="004568B7" w:rsidRPr="00F247F7" w:rsidRDefault="004568B7" w:rsidP="004568B7">
      <w:pPr>
        <w:jc w:val="center"/>
        <w:rPr>
          <w:rFonts w:ascii="Arial" w:hAnsi="Arial" w:cs="Arial"/>
          <w:sz w:val="22"/>
          <w:szCs w:val="22"/>
        </w:rPr>
      </w:pPr>
      <w:bookmarkStart w:id="216" w:name="_Toc384289199"/>
      <w:bookmarkStart w:id="217" w:name="_Toc400883407"/>
      <w:bookmarkStart w:id="218" w:name="_Toc412153118"/>
      <w:bookmarkStart w:id="219" w:name="_Toc412446943"/>
      <w:bookmarkStart w:id="220" w:name="_Toc412821081"/>
      <w:bookmarkStart w:id="221" w:name="_Toc412821612"/>
      <w:r w:rsidRPr="00F247F7">
        <w:rPr>
          <w:rFonts w:ascii="Arial" w:hAnsi="Arial" w:cs="Arial"/>
          <w:sz w:val="22"/>
          <w:szCs w:val="22"/>
        </w:rPr>
        <w:t xml:space="preserve">МОДЕЛ УГОВОРА </w:t>
      </w:r>
      <w:r w:rsidRPr="00F247F7">
        <w:rPr>
          <w:rFonts w:ascii="Arial" w:hAnsi="Arial" w:cs="Arial"/>
          <w:sz w:val="22"/>
          <w:szCs w:val="22"/>
        </w:rPr>
        <w:br/>
        <w:t>о чувању пословне тајне и поверљивих информација</w:t>
      </w:r>
      <w:bookmarkEnd w:id="216"/>
      <w:bookmarkEnd w:id="217"/>
      <w:bookmarkEnd w:id="218"/>
      <w:bookmarkEnd w:id="219"/>
      <w:bookmarkEnd w:id="220"/>
      <w:bookmarkEnd w:id="221"/>
    </w:p>
    <w:p w14:paraId="304AC9C0" w14:textId="77777777" w:rsidR="004568B7" w:rsidRPr="00F247F7" w:rsidRDefault="004568B7" w:rsidP="004568B7">
      <w:pPr>
        <w:rPr>
          <w:rFonts w:ascii="Arial" w:hAnsi="Arial" w:cs="Arial"/>
          <w:sz w:val="22"/>
          <w:szCs w:val="22"/>
        </w:rPr>
      </w:pPr>
    </w:p>
    <w:p w14:paraId="402AA0FE" w14:textId="77777777" w:rsidR="004568B7" w:rsidRPr="00F247F7" w:rsidRDefault="004568B7" w:rsidP="004568B7">
      <w:pPr>
        <w:jc w:val="both"/>
        <w:rPr>
          <w:rFonts w:ascii="Arial" w:hAnsi="Arial" w:cs="Arial"/>
          <w:sz w:val="22"/>
          <w:szCs w:val="22"/>
        </w:rPr>
      </w:pPr>
    </w:p>
    <w:p w14:paraId="3E6F0CBC" w14:textId="77777777" w:rsidR="004568B7" w:rsidRPr="00F247F7" w:rsidRDefault="004568B7" w:rsidP="004568B7">
      <w:pPr>
        <w:jc w:val="both"/>
        <w:rPr>
          <w:rFonts w:ascii="Arial" w:hAnsi="Arial" w:cs="Arial"/>
          <w:sz w:val="22"/>
          <w:szCs w:val="22"/>
        </w:rPr>
      </w:pPr>
      <w:r w:rsidRPr="00F247F7">
        <w:rPr>
          <w:rFonts w:ascii="Arial" w:hAnsi="Arial" w:cs="Arial"/>
          <w:sz w:val="22"/>
          <w:szCs w:val="22"/>
        </w:rPr>
        <w:t>Закључен између</w:t>
      </w:r>
    </w:p>
    <w:p w14:paraId="454867AE" w14:textId="77777777" w:rsidR="004568B7" w:rsidRPr="00F247F7" w:rsidRDefault="004568B7" w:rsidP="004568B7">
      <w:pPr>
        <w:jc w:val="both"/>
        <w:rPr>
          <w:rFonts w:ascii="Arial" w:hAnsi="Arial" w:cs="Arial"/>
          <w:sz w:val="22"/>
          <w:szCs w:val="22"/>
        </w:rPr>
      </w:pPr>
    </w:p>
    <w:p w14:paraId="05BE60D2" w14:textId="1B807321" w:rsidR="004568B7" w:rsidRPr="00F247F7" w:rsidRDefault="004568B7" w:rsidP="004568B7">
      <w:pPr>
        <w:numPr>
          <w:ilvl w:val="0"/>
          <w:numId w:val="41"/>
        </w:numPr>
        <w:tabs>
          <w:tab w:val="left" w:pos="360"/>
        </w:tabs>
        <w:suppressAutoHyphens w:val="0"/>
        <w:jc w:val="both"/>
        <w:rPr>
          <w:rFonts w:ascii="Arial" w:hAnsi="Arial" w:cs="Arial"/>
          <w:sz w:val="22"/>
          <w:szCs w:val="22"/>
        </w:rPr>
      </w:pPr>
      <w:r w:rsidRPr="00F247F7">
        <w:rPr>
          <w:rFonts w:ascii="Arial" w:hAnsi="Arial" w:cs="Arial"/>
          <w:sz w:val="22"/>
          <w:szCs w:val="22"/>
        </w:rPr>
        <w:t xml:space="preserve">Јавног предузећа „Електропривреда Србије“, Београд, улица: Царице Милице бр. 2, </w:t>
      </w:r>
      <w:r w:rsidRPr="00F247F7">
        <w:rPr>
          <w:rFonts w:ascii="Arial" w:hAnsi="Arial" w:cs="Arial"/>
          <w:color w:val="000000"/>
          <w:sz w:val="22"/>
          <w:szCs w:val="22"/>
        </w:rPr>
        <w:t xml:space="preserve">матични број: 20053658, ПИБ 103920327, бр.тек.рачуна: </w:t>
      </w:r>
      <w:r w:rsidRPr="00F247F7">
        <w:rPr>
          <w:rFonts w:ascii="Arial" w:hAnsi="Arial" w:cs="Arial"/>
          <w:sz w:val="22"/>
          <w:szCs w:val="22"/>
        </w:rPr>
        <w:t xml:space="preserve">160-700-13 Banka Intesa ад Београд, које заступа директор Александар Обрадовић (у даљем тексту: </w:t>
      </w:r>
      <w:r>
        <w:rPr>
          <w:rFonts w:ascii="Arial" w:hAnsi="Arial" w:cs="Arial"/>
          <w:sz w:val="22"/>
          <w:szCs w:val="22"/>
          <w:lang w:val="sr-Cyrl-RS"/>
        </w:rPr>
        <w:t>Корисник услуге</w:t>
      </w:r>
      <w:r w:rsidRPr="00F247F7">
        <w:rPr>
          <w:rFonts w:ascii="Arial" w:hAnsi="Arial" w:cs="Arial"/>
          <w:sz w:val="22"/>
          <w:szCs w:val="22"/>
        </w:rPr>
        <w:t xml:space="preserve">), </w:t>
      </w:r>
    </w:p>
    <w:p w14:paraId="73950D43" w14:textId="77777777" w:rsidR="004568B7" w:rsidRPr="00F247F7" w:rsidRDefault="004568B7" w:rsidP="004568B7">
      <w:pPr>
        <w:rPr>
          <w:rFonts w:ascii="Arial" w:hAnsi="Arial" w:cs="Arial"/>
          <w:sz w:val="22"/>
          <w:szCs w:val="22"/>
        </w:rPr>
      </w:pPr>
    </w:p>
    <w:p w14:paraId="382AAD4A" w14:textId="77777777" w:rsidR="004568B7" w:rsidRPr="00F247F7" w:rsidRDefault="004568B7" w:rsidP="004568B7">
      <w:pPr>
        <w:rPr>
          <w:rFonts w:ascii="Arial" w:hAnsi="Arial" w:cs="Arial"/>
          <w:sz w:val="22"/>
          <w:szCs w:val="22"/>
        </w:rPr>
      </w:pPr>
      <w:r w:rsidRPr="00F247F7">
        <w:rPr>
          <w:rFonts w:ascii="Arial" w:hAnsi="Arial" w:cs="Arial"/>
          <w:sz w:val="22"/>
          <w:szCs w:val="22"/>
        </w:rPr>
        <w:t>и</w:t>
      </w:r>
    </w:p>
    <w:p w14:paraId="5846C3BA" w14:textId="77777777" w:rsidR="004568B7" w:rsidRPr="00F247F7" w:rsidRDefault="004568B7" w:rsidP="004568B7">
      <w:pPr>
        <w:rPr>
          <w:rFonts w:ascii="Arial" w:hAnsi="Arial" w:cs="Arial"/>
          <w:sz w:val="22"/>
          <w:szCs w:val="22"/>
        </w:rPr>
      </w:pPr>
    </w:p>
    <w:p w14:paraId="2DCF9A3A" w14:textId="77777777" w:rsidR="004568B7" w:rsidRPr="00F247F7" w:rsidRDefault="004568B7" w:rsidP="004568B7">
      <w:pPr>
        <w:numPr>
          <w:ilvl w:val="0"/>
          <w:numId w:val="41"/>
        </w:numPr>
        <w:suppressAutoHyphens w:val="0"/>
        <w:jc w:val="both"/>
        <w:rPr>
          <w:rFonts w:ascii="Arial" w:hAnsi="Arial" w:cs="Arial"/>
          <w:sz w:val="22"/>
          <w:szCs w:val="22"/>
        </w:rPr>
      </w:pPr>
      <w:r w:rsidRPr="00F247F7">
        <w:rPr>
          <w:rFonts w:ascii="Arial" w:hAnsi="Arial" w:cs="Arial"/>
          <w:sz w:val="22"/>
          <w:szCs w:val="22"/>
        </w:rPr>
        <w:t xml:space="preserve">___________________________________________________________________, матични број: ___________, ПИБ _______________, бр.тек.рачуна: ____________ кога заступа директор _________________, (у даљем тексту Извршилац), </w:t>
      </w:r>
    </w:p>
    <w:p w14:paraId="105C6CE1" w14:textId="77777777" w:rsidR="004568B7" w:rsidRPr="00F247F7" w:rsidRDefault="004568B7" w:rsidP="004568B7">
      <w:pPr>
        <w:rPr>
          <w:rFonts w:ascii="Arial" w:hAnsi="Arial" w:cs="Arial"/>
          <w:sz w:val="22"/>
          <w:szCs w:val="22"/>
        </w:rPr>
      </w:pPr>
    </w:p>
    <w:p w14:paraId="44C9A3FE" w14:textId="77777777" w:rsidR="004568B7" w:rsidRPr="00F247F7" w:rsidRDefault="004568B7" w:rsidP="004568B7">
      <w:pPr>
        <w:jc w:val="both"/>
        <w:rPr>
          <w:rFonts w:ascii="Arial" w:hAnsi="Arial" w:cs="Arial"/>
          <w:sz w:val="22"/>
          <w:szCs w:val="22"/>
        </w:rPr>
      </w:pPr>
      <w:r w:rsidRPr="00F247F7">
        <w:rPr>
          <w:rFonts w:ascii="Arial" w:hAnsi="Arial" w:cs="Arial"/>
          <w:sz w:val="22"/>
          <w:szCs w:val="22"/>
        </w:rPr>
        <w:t>чланови групе /подизвођачи _________________________________________________</w:t>
      </w:r>
    </w:p>
    <w:p w14:paraId="06A52038" w14:textId="77777777" w:rsidR="004568B7" w:rsidRPr="00F247F7" w:rsidRDefault="004568B7" w:rsidP="004568B7">
      <w:pPr>
        <w:jc w:val="both"/>
        <w:rPr>
          <w:rFonts w:ascii="Arial" w:hAnsi="Arial" w:cs="Arial"/>
          <w:sz w:val="22"/>
          <w:szCs w:val="22"/>
        </w:rPr>
      </w:pPr>
      <w:r w:rsidRPr="00F247F7">
        <w:rPr>
          <w:rFonts w:ascii="Arial" w:hAnsi="Arial" w:cs="Arial"/>
          <w:sz w:val="22"/>
          <w:szCs w:val="22"/>
        </w:rPr>
        <w:t xml:space="preserve">_________________________________________________________________________, </w:t>
      </w:r>
    </w:p>
    <w:p w14:paraId="07D1A8C3" w14:textId="77777777" w:rsidR="004568B7" w:rsidRPr="00F247F7" w:rsidRDefault="004568B7" w:rsidP="004568B7">
      <w:pPr>
        <w:jc w:val="both"/>
        <w:rPr>
          <w:rFonts w:ascii="Arial" w:hAnsi="Arial" w:cs="Arial"/>
          <w:sz w:val="22"/>
          <w:szCs w:val="22"/>
        </w:rPr>
      </w:pPr>
    </w:p>
    <w:p w14:paraId="1143FEF5" w14:textId="77777777" w:rsidR="004568B7" w:rsidRPr="00F247F7" w:rsidRDefault="004568B7" w:rsidP="004568B7">
      <w:pPr>
        <w:jc w:val="both"/>
        <w:rPr>
          <w:rFonts w:ascii="Arial" w:hAnsi="Arial" w:cs="Arial"/>
          <w:sz w:val="22"/>
          <w:szCs w:val="22"/>
        </w:rPr>
      </w:pPr>
      <w:r w:rsidRPr="00F247F7">
        <w:rPr>
          <w:rFonts w:ascii="Arial" w:hAnsi="Arial" w:cs="Arial"/>
          <w:sz w:val="22"/>
          <w:szCs w:val="22"/>
        </w:rPr>
        <w:t>заједнички назив Стране.</w:t>
      </w:r>
    </w:p>
    <w:p w14:paraId="7898C6BB" w14:textId="77777777" w:rsidR="004568B7" w:rsidRPr="00F247F7" w:rsidRDefault="004568B7" w:rsidP="004568B7">
      <w:pPr>
        <w:jc w:val="both"/>
        <w:rPr>
          <w:rFonts w:ascii="Arial" w:hAnsi="Arial" w:cs="Arial"/>
          <w:sz w:val="22"/>
          <w:szCs w:val="22"/>
        </w:rPr>
      </w:pPr>
    </w:p>
    <w:p w14:paraId="180CE9F3" w14:textId="77777777" w:rsidR="004568B7" w:rsidRPr="00F247F7" w:rsidRDefault="004568B7" w:rsidP="004568B7">
      <w:pPr>
        <w:jc w:val="center"/>
        <w:rPr>
          <w:rFonts w:ascii="Arial" w:hAnsi="Arial" w:cs="Arial"/>
          <w:b/>
          <w:sz w:val="22"/>
          <w:szCs w:val="22"/>
        </w:rPr>
      </w:pPr>
      <w:r w:rsidRPr="00F247F7">
        <w:rPr>
          <w:rFonts w:ascii="Arial" w:hAnsi="Arial" w:cs="Arial"/>
          <w:b/>
          <w:sz w:val="22"/>
          <w:szCs w:val="22"/>
        </w:rPr>
        <w:t>Члан 1.</w:t>
      </w:r>
    </w:p>
    <w:p w14:paraId="4277C60D" w14:textId="77777777" w:rsidR="004568B7" w:rsidRPr="00F247F7" w:rsidRDefault="004568B7" w:rsidP="004568B7">
      <w:pPr>
        <w:jc w:val="both"/>
        <w:rPr>
          <w:rFonts w:ascii="Arial" w:hAnsi="Arial" w:cs="Arial"/>
          <w:sz w:val="22"/>
          <w:szCs w:val="22"/>
        </w:rPr>
      </w:pPr>
      <w:r w:rsidRPr="00F247F7">
        <w:rPr>
          <w:rFonts w:ascii="Arial" w:hAnsi="Arial" w:cs="Arial"/>
          <w:sz w:val="22"/>
          <w:szCs w:val="22"/>
        </w:rPr>
        <w:t>Стране су се договориле да у вези са пружањем набавком услуга уз испоруку добара „Успостављање јединствене политике сигурности и безбедности информационих система – софтвер за идентификацију, оцену и извештавање о дизајну и ефективности контрола“,</w:t>
      </w:r>
      <w:r w:rsidRPr="00F247F7">
        <w:rPr>
          <w:rFonts w:ascii="Arial" w:hAnsi="Arial" w:cs="Arial"/>
          <w:sz w:val="22"/>
          <w:szCs w:val="22"/>
          <w:lang w:val="en-US"/>
        </w:rPr>
        <w:t xml:space="preserve"> </w:t>
      </w:r>
      <w:r w:rsidRPr="00F247F7">
        <w:rPr>
          <w:rFonts w:ascii="Arial" w:hAnsi="Arial" w:cs="Arial"/>
          <w:sz w:val="22"/>
          <w:szCs w:val="22"/>
        </w:rPr>
        <w:t xml:space="preserve">Јавна набавка број </w:t>
      </w:r>
      <w:r w:rsidRPr="00F247F7">
        <w:rPr>
          <w:rFonts w:ascii="Arial" w:hAnsi="Arial" w:cs="Arial"/>
          <w:color w:val="000000"/>
          <w:sz w:val="22"/>
          <w:szCs w:val="22"/>
        </w:rPr>
        <w:t>1000/0284/2015</w:t>
      </w:r>
      <w:r w:rsidRPr="00F247F7">
        <w:rPr>
          <w:rFonts w:ascii="Arial" w:hAnsi="Arial" w:cs="Arial"/>
          <w:sz w:val="22"/>
          <w:szCs w:val="22"/>
        </w:rPr>
        <w:t xml:space="preserve"> (у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07F5B219" w14:textId="77777777" w:rsidR="004568B7" w:rsidRPr="00F247F7" w:rsidRDefault="004568B7" w:rsidP="004568B7">
      <w:pPr>
        <w:rPr>
          <w:rFonts w:ascii="Arial" w:hAnsi="Arial" w:cs="Arial"/>
          <w:b/>
          <w:sz w:val="22"/>
          <w:szCs w:val="22"/>
        </w:rPr>
      </w:pPr>
    </w:p>
    <w:p w14:paraId="77BE2698" w14:textId="77777777" w:rsidR="004568B7" w:rsidRPr="00F247F7" w:rsidRDefault="004568B7" w:rsidP="004568B7">
      <w:pPr>
        <w:jc w:val="both"/>
        <w:rPr>
          <w:rFonts w:ascii="Arial" w:hAnsi="Arial" w:cs="Arial"/>
          <w:sz w:val="22"/>
          <w:szCs w:val="22"/>
        </w:rPr>
      </w:pPr>
      <w:r w:rsidRPr="00F247F7">
        <w:rPr>
          <w:rFonts w:ascii="Arial" w:hAnsi="Arial" w:cs="Arial"/>
          <w:sz w:val="22"/>
          <w:szCs w:val="22"/>
        </w:rPr>
        <w:t>Овај уговор представља прилог основном Уговору број _____ од ____. године.</w:t>
      </w:r>
      <w:r w:rsidRPr="00F247F7">
        <w:rPr>
          <w:rFonts w:ascii="Arial" w:hAnsi="Arial" w:cs="Arial"/>
          <w:i/>
          <w:color w:val="548DD4" w:themeColor="text2" w:themeTint="99"/>
          <w:sz w:val="22"/>
          <w:szCs w:val="22"/>
        </w:rPr>
        <w:t xml:space="preserve"> </w:t>
      </w:r>
    </w:p>
    <w:p w14:paraId="54DB9A4A" w14:textId="77777777" w:rsidR="004568B7" w:rsidRPr="00F247F7" w:rsidRDefault="004568B7" w:rsidP="004568B7">
      <w:pPr>
        <w:jc w:val="both"/>
        <w:rPr>
          <w:rFonts w:ascii="Arial" w:hAnsi="Arial" w:cs="Arial"/>
          <w:sz w:val="22"/>
          <w:szCs w:val="22"/>
        </w:rPr>
      </w:pPr>
    </w:p>
    <w:p w14:paraId="07BAF981" w14:textId="77777777" w:rsidR="004568B7" w:rsidRPr="00F247F7" w:rsidRDefault="004568B7" w:rsidP="004568B7">
      <w:pPr>
        <w:jc w:val="center"/>
        <w:rPr>
          <w:rFonts w:ascii="Arial" w:hAnsi="Arial" w:cs="Arial"/>
          <w:b/>
          <w:sz w:val="22"/>
          <w:szCs w:val="22"/>
        </w:rPr>
      </w:pPr>
      <w:r w:rsidRPr="00F247F7">
        <w:rPr>
          <w:rFonts w:ascii="Arial" w:hAnsi="Arial" w:cs="Arial"/>
          <w:b/>
          <w:sz w:val="22"/>
          <w:szCs w:val="22"/>
        </w:rPr>
        <w:t>Члан 2.</w:t>
      </w:r>
    </w:p>
    <w:p w14:paraId="2B027D91" w14:textId="77777777" w:rsidR="004568B7" w:rsidRPr="00F247F7" w:rsidRDefault="004568B7" w:rsidP="004568B7">
      <w:pPr>
        <w:jc w:val="both"/>
        <w:rPr>
          <w:rFonts w:ascii="Arial" w:hAnsi="Arial" w:cs="Arial"/>
          <w:sz w:val="22"/>
          <w:szCs w:val="22"/>
        </w:rPr>
      </w:pPr>
      <w:r w:rsidRPr="00F247F7">
        <w:rPr>
          <w:rFonts w:ascii="Arial" w:hAnsi="Arial" w:cs="Arial"/>
          <w:sz w:val="22"/>
          <w:szCs w:val="22"/>
        </w:rPr>
        <w:t xml:space="preserve">Стране су сaгласне да термини који се користе, односно проистичу из овог уговорног односа имају следеће значење: </w:t>
      </w:r>
    </w:p>
    <w:p w14:paraId="1997E3E4" w14:textId="77777777" w:rsidR="004568B7" w:rsidRPr="00F247F7" w:rsidRDefault="004568B7" w:rsidP="004568B7">
      <w:pPr>
        <w:ind w:left="-51"/>
        <w:jc w:val="both"/>
        <w:rPr>
          <w:rFonts w:ascii="Arial" w:hAnsi="Arial" w:cs="Arial"/>
          <w:b/>
          <w:sz w:val="22"/>
          <w:szCs w:val="22"/>
        </w:rPr>
      </w:pPr>
    </w:p>
    <w:p w14:paraId="730E6EDA" w14:textId="77777777" w:rsidR="004568B7" w:rsidRPr="00F247F7" w:rsidRDefault="004568B7" w:rsidP="004568B7">
      <w:pPr>
        <w:jc w:val="both"/>
        <w:rPr>
          <w:rFonts w:ascii="Arial" w:hAnsi="Arial" w:cs="Arial"/>
          <w:sz w:val="22"/>
          <w:szCs w:val="22"/>
        </w:rPr>
      </w:pPr>
      <w:r w:rsidRPr="00F247F7">
        <w:rPr>
          <w:rFonts w:ascii="Arial" w:hAnsi="Arial" w:cs="Arial"/>
          <w:b/>
          <w:sz w:val="22"/>
          <w:szCs w:val="22"/>
        </w:rPr>
        <w:t>Пословна тајна</w:t>
      </w:r>
      <w:r w:rsidRPr="00F247F7">
        <w:rPr>
          <w:rFonts w:ascii="Arial" w:hAnsi="Arial"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0BBF96E9" w14:textId="77777777" w:rsidR="004568B7" w:rsidRPr="00F247F7" w:rsidRDefault="004568B7" w:rsidP="004568B7">
      <w:pPr>
        <w:rPr>
          <w:rFonts w:ascii="Arial" w:hAnsi="Arial" w:cs="Arial"/>
          <w:b/>
          <w:sz w:val="22"/>
          <w:szCs w:val="22"/>
        </w:rPr>
      </w:pPr>
    </w:p>
    <w:p w14:paraId="500D29E8" w14:textId="77777777" w:rsidR="004568B7" w:rsidRPr="00F247F7" w:rsidRDefault="004568B7" w:rsidP="004568B7">
      <w:pPr>
        <w:jc w:val="both"/>
        <w:rPr>
          <w:rFonts w:ascii="Arial" w:hAnsi="Arial" w:cs="Arial"/>
          <w:sz w:val="22"/>
          <w:szCs w:val="22"/>
        </w:rPr>
      </w:pPr>
      <w:r w:rsidRPr="00F247F7">
        <w:rPr>
          <w:rFonts w:ascii="Arial" w:hAnsi="Arial" w:cs="Arial"/>
          <w:b/>
          <w:sz w:val="22"/>
          <w:szCs w:val="22"/>
        </w:rPr>
        <w:t>Држалац пословне тајне</w:t>
      </w:r>
      <w:r w:rsidRPr="00F247F7">
        <w:rPr>
          <w:rFonts w:ascii="Arial" w:hAnsi="Arial" w:cs="Arial"/>
          <w:sz w:val="22"/>
          <w:szCs w:val="22"/>
        </w:rPr>
        <w:t xml:space="preserve"> – лице које на основу закона контролише коришћење пословне тајне; </w:t>
      </w:r>
    </w:p>
    <w:p w14:paraId="240D8B24" w14:textId="77777777" w:rsidR="004568B7" w:rsidRPr="00F247F7" w:rsidRDefault="004568B7" w:rsidP="004568B7">
      <w:pPr>
        <w:jc w:val="both"/>
        <w:rPr>
          <w:rFonts w:ascii="Arial" w:hAnsi="Arial" w:cs="Arial"/>
          <w:b/>
          <w:sz w:val="22"/>
          <w:szCs w:val="22"/>
        </w:rPr>
      </w:pPr>
    </w:p>
    <w:p w14:paraId="369FA019" w14:textId="77777777" w:rsidR="004568B7" w:rsidRPr="00F247F7" w:rsidRDefault="004568B7" w:rsidP="004568B7">
      <w:pPr>
        <w:jc w:val="both"/>
        <w:rPr>
          <w:rFonts w:ascii="Arial" w:hAnsi="Arial" w:cs="Arial"/>
          <w:sz w:val="22"/>
          <w:szCs w:val="22"/>
        </w:rPr>
      </w:pPr>
      <w:r w:rsidRPr="00F247F7">
        <w:rPr>
          <w:rFonts w:ascii="Arial" w:hAnsi="Arial" w:cs="Arial"/>
          <w:b/>
          <w:sz w:val="22"/>
          <w:szCs w:val="22"/>
        </w:rPr>
        <w:t xml:space="preserve">Носачи информација </w:t>
      </w:r>
      <w:r w:rsidRPr="00F247F7">
        <w:rPr>
          <w:rFonts w:ascii="Arial" w:hAnsi="Arial"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24CDA584" w14:textId="77777777" w:rsidR="004568B7" w:rsidRPr="00F247F7" w:rsidRDefault="004568B7" w:rsidP="004568B7">
      <w:pPr>
        <w:jc w:val="both"/>
        <w:rPr>
          <w:rFonts w:ascii="Arial" w:hAnsi="Arial" w:cs="Arial"/>
          <w:sz w:val="22"/>
          <w:szCs w:val="22"/>
        </w:rPr>
      </w:pPr>
    </w:p>
    <w:p w14:paraId="005388E8" w14:textId="77777777" w:rsidR="004568B7" w:rsidRPr="00F247F7" w:rsidRDefault="004568B7" w:rsidP="004568B7">
      <w:pPr>
        <w:pStyle w:val="Normal1"/>
        <w:spacing w:before="0" w:after="0"/>
        <w:jc w:val="both"/>
        <w:rPr>
          <w:rFonts w:eastAsia="Calibri"/>
          <w:lang w:val="sr-Cyrl-CS"/>
        </w:rPr>
      </w:pPr>
      <w:r w:rsidRPr="00F247F7">
        <w:rPr>
          <w:rFonts w:eastAsia="Calibri"/>
          <w:b/>
          <w:lang w:val="sr-Cyrl-CS"/>
        </w:rPr>
        <w:lastRenderedPageBreak/>
        <w:t>Ознаке степена тајности</w:t>
      </w:r>
      <w:r w:rsidRPr="00F247F7">
        <w:rPr>
          <w:rFonts w:eastAsia="Calibri"/>
          <w:lang w:val="sr-Cyrl-CS"/>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1FB7D87E" w14:textId="77777777" w:rsidR="004568B7" w:rsidRPr="00F247F7" w:rsidRDefault="004568B7" w:rsidP="004568B7">
      <w:pPr>
        <w:tabs>
          <w:tab w:val="left" w:pos="1860"/>
        </w:tabs>
        <w:jc w:val="both"/>
        <w:rPr>
          <w:rFonts w:ascii="Arial" w:hAnsi="Arial" w:cs="Arial"/>
          <w:sz w:val="22"/>
          <w:szCs w:val="22"/>
        </w:rPr>
      </w:pPr>
      <w:r w:rsidRPr="00F247F7">
        <w:rPr>
          <w:rFonts w:ascii="Arial" w:hAnsi="Arial" w:cs="Arial"/>
          <w:sz w:val="22"/>
          <w:szCs w:val="22"/>
        </w:rPr>
        <w:tab/>
      </w:r>
    </w:p>
    <w:p w14:paraId="6AF913B1" w14:textId="77777777" w:rsidR="004568B7" w:rsidRPr="00F247F7" w:rsidRDefault="004568B7" w:rsidP="004568B7">
      <w:pPr>
        <w:jc w:val="both"/>
        <w:rPr>
          <w:rFonts w:ascii="Arial" w:hAnsi="Arial" w:cs="Arial"/>
          <w:sz w:val="22"/>
          <w:szCs w:val="22"/>
        </w:rPr>
      </w:pPr>
      <w:r w:rsidRPr="00F247F7">
        <w:rPr>
          <w:rFonts w:ascii="Arial" w:hAnsi="Arial" w:cs="Arial"/>
          <w:b/>
          <w:sz w:val="22"/>
          <w:szCs w:val="22"/>
        </w:rPr>
        <w:t>Давалац</w:t>
      </w:r>
      <w:r w:rsidRPr="00F247F7">
        <w:rPr>
          <w:rFonts w:ascii="Arial" w:hAnsi="Arial" w:cs="Arial"/>
          <w:sz w:val="22"/>
          <w:szCs w:val="22"/>
        </w:rPr>
        <w:t xml:space="preserve"> – Страна која је Држалац пословне тајне, која Примаоцу уступа податке који представљају пословну тајну;</w:t>
      </w:r>
    </w:p>
    <w:p w14:paraId="7075652F" w14:textId="77777777" w:rsidR="004568B7" w:rsidRPr="00F247F7" w:rsidRDefault="004568B7" w:rsidP="004568B7">
      <w:pPr>
        <w:jc w:val="both"/>
        <w:rPr>
          <w:rFonts w:ascii="Arial" w:hAnsi="Arial" w:cs="Arial"/>
          <w:sz w:val="22"/>
          <w:szCs w:val="22"/>
        </w:rPr>
      </w:pPr>
    </w:p>
    <w:p w14:paraId="62B7ADE3" w14:textId="77777777" w:rsidR="004568B7" w:rsidRPr="00F247F7" w:rsidRDefault="004568B7" w:rsidP="004568B7">
      <w:pPr>
        <w:jc w:val="both"/>
        <w:rPr>
          <w:rFonts w:ascii="Arial" w:hAnsi="Arial" w:cs="Arial"/>
          <w:sz w:val="22"/>
          <w:szCs w:val="22"/>
        </w:rPr>
      </w:pPr>
      <w:r w:rsidRPr="00F247F7">
        <w:rPr>
          <w:rFonts w:ascii="Arial" w:hAnsi="Arial" w:cs="Arial"/>
          <w:b/>
          <w:sz w:val="22"/>
          <w:szCs w:val="22"/>
        </w:rPr>
        <w:t>Прималац</w:t>
      </w:r>
      <w:r w:rsidRPr="00F247F7">
        <w:rPr>
          <w:rFonts w:ascii="Arial" w:hAnsi="Arial"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14:paraId="3B96DA5F" w14:textId="77777777" w:rsidR="004568B7" w:rsidRPr="00F247F7" w:rsidRDefault="004568B7" w:rsidP="004568B7">
      <w:pPr>
        <w:jc w:val="both"/>
        <w:rPr>
          <w:rFonts w:ascii="Arial" w:hAnsi="Arial" w:cs="Arial"/>
          <w:sz w:val="22"/>
          <w:szCs w:val="22"/>
        </w:rPr>
      </w:pPr>
    </w:p>
    <w:p w14:paraId="2544407C" w14:textId="77777777" w:rsidR="004568B7" w:rsidRPr="00F247F7" w:rsidRDefault="004568B7" w:rsidP="004568B7">
      <w:pPr>
        <w:jc w:val="both"/>
        <w:rPr>
          <w:rFonts w:ascii="Arial" w:hAnsi="Arial" w:cs="Arial"/>
          <w:sz w:val="22"/>
          <w:szCs w:val="22"/>
          <w:lang w:eastAsia="sr-Latn-CS"/>
        </w:rPr>
      </w:pPr>
      <w:r w:rsidRPr="00F247F7">
        <w:rPr>
          <w:rFonts w:ascii="Arial" w:hAnsi="Arial" w:cs="Arial"/>
          <w:b/>
          <w:sz w:val="22"/>
          <w:szCs w:val="22"/>
          <w:lang w:eastAsia="sr-Latn-CS"/>
        </w:rPr>
        <w:t>Податак о личности</w:t>
      </w:r>
      <w:r w:rsidRPr="00F247F7">
        <w:rPr>
          <w:rFonts w:ascii="Arial" w:hAnsi="Arial"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466AA3F2" w14:textId="77777777" w:rsidR="004568B7" w:rsidRPr="00F247F7" w:rsidRDefault="004568B7" w:rsidP="004568B7">
      <w:pPr>
        <w:jc w:val="both"/>
        <w:rPr>
          <w:rFonts w:ascii="Arial" w:hAnsi="Arial" w:cs="Arial"/>
          <w:sz w:val="22"/>
          <w:szCs w:val="22"/>
          <w:lang w:eastAsia="sr-Latn-CS"/>
        </w:rPr>
      </w:pPr>
    </w:p>
    <w:p w14:paraId="04205F06" w14:textId="77777777" w:rsidR="004568B7" w:rsidRPr="00F247F7" w:rsidRDefault="004568B7" w:rsidP="004568B7">
      <w:pPr>
        <w:jc w:val="both"/>
        <w:rPr>
          <w:rFonts w:ascii="Arial" w:hAnsi="Arial" w:cs="Arial"/>
          <w:sz w:val="22"/>
          <w:szCs w:val="22"/>
          <w:lang w:eastAsia="sr-Latn-CS"/>
        </w:rPr>
      </w:pPr>
      <w:r w:rsidRPr="00F247F7">
        <w:rPr>
          <w:rFonts w:ascii="Arial" w:hAnsi="Arial" w:cs="Arial"/>
          <w:b/>
          <w:sz w:val="22"/>
          <w:szCs w:val="22"/>
          <w:lang w:eastAsia="sr-Latn-CS"/>
        </w:rPr>
        <w:t>Физичко лице</w:t>
      </w:r>
      <w:r w:rsidRPr="00F247F7">
        <w:rPr>
          <w:rFonts w:ascii="Arial" w:hAnsi="Arial"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68EA1011" w14:textId="77777777" w:rsidR="004568B7" w:rsidRPr="00F247F7" w:rsidRDefault="004568B7" w:rsidP="004568B7">
      <w:pPr>
        <w:jc w:val="both"/>
        <w:rPr>
          <w:rFonts w:ascii="Arial" w:hAnsi="Arial" w:cs="Arial"/>
          <w:sz w:val="22"/>
          <w:szCs w:val="22"/>
        </w:rPr>
      </w:pPr>
    </w:p>
    <w:p w14:paraId="7677406D" w14:textId="77777777" w:rsidR="004568B7" w:rsidRPr="00F247F7" w:rsidRDefault="004568B7" w:rsidP="004568B7">
      <w:pPr>
        <w:jc w:val="center"/>
        <w:rPr>
          <w:rFonts w:ascii="Arial" w:hAnsi="Arial" w:cs="Arial"/>
          <w:b/>
          <w:sz w:val="22"/>
          <w:szCs w:val="22"/>
        </w:rPr>
      </w:pPr>
      <w:r w:rsidRPr="00F247F7">
        <w:rPr>
          <w:rFonts w:ascii="Arial" w:hAnsi="Arial" w:cs="Arial"/>
          <w:b/>
          <w:sz w:val="22"/>
          <w:szCs w:val="22"/>
        </w:rPr>
        <w:t>Члан 3.</w:t>
      </w:r>
    </w:p>
    <w:p w14:paraId="57EF9726" w14:textId="77777777" w:rsidR="004568B7" w:rsidRPr="00F247F7" w:rsidRDefault="004568B7" w:rsidP="004568B7">
      <w:pPr>
        <w:jc w:val="both"/>
        <w:rPr>
          <w:rFonts w:ascii="Arial" w:hAnsi="Arial" w:cs="Arial"/>
          <w:sz w:val="22"/>
          <w:szCs w:val="22"/>
        </w:rPr>
      </w:pPr>
      <w:r w:rsidRPr="00F247F7">
        <w:rPr>
          <w:rFonts w:ascii="Arial" w:hAnsi="Arial" w:cs="Arial"/>
          <w:sz w:val="22"/>
          <w:szCs w:val="22"/>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Наручиоца и Извршиоца.</w:t>
      </w:r>
    </w:p>
    <w:p w14:paraId="1D8668E5" w14:textId="77777777" w:rsidR="004568B7" w:rsidRPr="00F247F7" w:rsidRDefault="004568B7" w:rsidP="004568B7">
      <w:pPr>
        <w:jc w:val="both"/>
        <w:rPr>
          <w:rFonts w:ascii="Arial" w:hAnsi="Arial" w:cs="Arial"/>
          <w:sz w:val="22"/>
          <w:szCs w:val="22"/>
        </w:rPr>
      </w:pPr>
    </w:p>
    <w:p w14:paraId="4872D5BC" w14:textId="77777777" w:rsidR="004568B7" w:rsidRPr="00F247F7" w:rsidRDefault="004568B7" w:rsidP="004568B7">
      <w:pPr>
        <w:jc w:val="both"/>
        <w:rPr>
          <w:rFonts w:ascii="Arial" w:hAnsi="Arial" w:cs="Arial"/>
          <w:sz w:val="22"/>
          <w:szCs w:val="22"/>
        </w:rPr>
      </w:pPr>
      <w:r w:rsidRPr="00F247F7">
        <w:rPr>
          <w:rFonts w:ascii="Arial" w:hAnsi="Arial" w:cs="Arial"/>
          <w:sz w:val="22"/>
          <w:szCs w:val="22"/>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787E5E24" w14:textId="77777777" w:rsidR="004568B7" w:rsidRPr="00F247F7" w:rsidRDefault="004568B7" w:rsidP="004568B7">
      <w:pPr>
        <w:jc w:val="both"/>
        <w:rPr>
          <w:rFonts w:ascii="Arial" w:hAnsi="Arial" w:cs="Arial"/>
          <w:sz w:val="22"/>
          <w:szCs w:val="22"/>
        </w:rPr>
      </w:pPr>
    </w:p>
    <w:p w14:paraId="22EE8AE8" w14:textId="77777777" w:rsidR="004568B7" w:rsidRPr="00F247F7" w:rsidRDefault="004568B7" w:rsidP="004568B7">
      <w:pPr>
        <w:jc w:val="both"/>
        <w:rPr>
          <w:rFonts w:ascii="Arial" w:hAnsi="Arial" w:cs="Arial"/>
          <w:sz w:val="22"/>
          <w:szCs w:val="22"/>
        </w:rPr>
      </w:pPr>
      <w:r w:rsidRPr="00F247F7">
        <w:rPr>
          <w:rFonts w:ascii="Arial" w:hAnsi="Arial" w:cs="Arial"/>
          <w:sz w:val="22"/>
          <w:szCs w:val="22"/>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3453BBA0" w14:textId="77777777" w:rsidR="004568B7" w:rsidRPr="00F247F7" w:rsidRDefault="004568B7" w:rsidP="004568B7">
      <w:pPr>
        <w:jc w:val="both"/>
        <w:rPr>
          <w:rFonts w:ascii="Arial" w:hAnsi="Arial" w:cs="Arial"/>
          <w:sz w:val="22"/>
          <w:szCs w:val="22"/>
        </w:rPr>
      </w:pPr>
    </w:p>
    <w:p w14:paraId="0B51BEB2" w14:textId="77777777" w:rsidR="004568B7" w:rsidRPr="00F247F7" w:rsidRDefault="004568B7" w:rsidP="004568B7">
      <w:pPr>
        <w:jc w:val="both"/>
        <w:rPr>
          <w:rFonts w:ascii="Arial" w:hAnsi="Arial" w:cs="Arial"/>
          <w:sz w:val="22"/>
          <w:szCs w:val="22"/>
        </w:rPr>
      </w:pPr>
      <w:r w:rsidRPr="00F247F7">
        <w:rPr>
          <w:rFonts w:ascii="Arial" w:hAnsi="Arial" w:cs="Arial"/>
          <w:sz w:val="22"/>
          <w:szCs w:val="22"/>
        </w:rPr>
        <w:t xml:space="preserve">Осим ако изричито није другачије уређено, </w:t>
      </w:r>
    </w:p>
    <w:p w14:paraId="5A0D76C6" w14:textId="77777777" w:rsidR="004568B7" w:rsidRPr="00F247F7" w:rsidRDefault="004568B7" w:rsidP="004568B7">
      <w:pPr>
        <w:pStyle w:val="ListParagraph"/>
        <w:numPr>
          <w:ilvl w:val="0"/>
          <w:numId w:val="42"/>
        </w:numPr>
        <w:spacing w:after="0" w:line="240" w:lineRule="auto"/>
        <w:contextualSpacing/>
        <w:jc w:val="both"/>
        <w:rPr>
          <w:rFonts w:ascii="Arial" w:hAnsi="Arial" w:cs="Arial"/>
        </w:rPr>
      </w:pPr>
      <w:r w:rsidRPr="00F247F7">
        <w:rPr>
          <w:rFonts w:ascii="Arial" w:hAnsi="Arial" w:cs="Arial"/>
        </w:rPr>
        <w:t xml:space="preserve">ниједна страна неће користити пословну тајну или поверљиве информације друге стране, </w:t>
      </w:r>
    </w:p>
    <w:p w14:paraId="5192680A" w14:textId="77777777" w:rsidR="004568B7" w:rsidRPr="00F247F7" w:rsidRDefault="004568B7" w:rsidP="004568B7">
      <w:pPr>
        <w:pStyle w:val="ListParagraph"/>
        <w:numPr>
          <w:ilvl w:val="0"/>
          <w:numId w:val="42"/>
        </w:numPr>
        <w:spacing w:after="0" w:line="240" w:lineRule="auto"/>
        <w:contextualSpacing/>
        <w:jc w:val="both"/>
        <w:rPr>
          <w:rFonts w:ascii="Arial" w:hAnsi="Arial" w:cs="Arial"/>
        </w:rPr>
      </w:pPr>
      <w:r w:rsidRPr="00F247F7">
        <w:rPr>
          <w:rFonts w:ascii="Arial" w:hAnsi="Arial" w:cs="Arial"/>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78AE26DD" w14:textId="77777777" w:rsidR="004568B7" w:rsidRPr="00F247F7" w:rsidRDefault="004568B7" w:rsidP="004568B7">
      <w:pPr>
        <w:pStyle w:val="ListParagraph"/>
        <w:numPr>
          <w:ilvl w:val="0"/>
          <w:numId w:val="42"/>
        </w:numPr>
        <w:spacing w:after="0" w:line="240" w:lineRule="auto"/>
        <w:contextualSpacing/>
        <w:jc w:val="both"/>
        <w:rPr>
          <w:rFonts w:ascii="Arial" w:hAnsi="Arial" w:cs="Arial"/>
        </w:rPr>
      </w:pPr>
      <w:r w:rsidRPr="00F247F7">
        <w:rPr>
          <w:rFonts w:ascii="Arial" w:hAnsi="Arial" w:cs="Arial"/>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4C15E751" w14:textId="77777777" w:rsidR="004568B7" w:rsidRPr="00F247F7" w:rsidRDefault="004568B7" w:rsidP="004568B7">
      <w:pPr>
        <w:rPr>
          <w:rFonts w:ascii="Arial" w:hAnsi="Arial" w:cs="Arial"/>
          <w:b/>
          <w:sz w:val="22"/>
          <w:szCs w:val="22"/>
        </w:rPr>
      </w:pPr>
    </w:p>
    <w:p w14:paraId="53C4FF82" w14:textId="77777777" w:rsidR="004568B7" w:rsidRPr="00F247F7" w:rsidRDefault="004568B7" w:rsidP="004568B7">
      <w:pPr>
        <w:jc w:val="center"/>
        <w:rPr>
          <w:rFonts w:ascii="Arial" w:hAnsi="Arial" w:cs="Arial"/>
          <w:b/>
          <w:sz w:val="22"/>
          <w:szCs w:val="22"/>
        </w:rPr>
      </w:pPr>
      <w:r w:rsidRPr="00F247F7">
        <w:rPr>
          <w:rFonts w:ascii="Arial" w:hAnsi="Arial" w:cs="Arial"/>
          <w:b/>
          <w:sz w:val="22"/>
          <w:szCs w:val="22"/>
        </w:rPr>
        <w:lastRenderedPageBreak/>
        <w:t>Члан 4.</w:t>
      </w:r>
    </w:p>
    <w:p w14:paraId="478B0A93" w14:textId="77777777" w:rsidR="004568B7" w:rsidRPr="00F247F7" w:rsidRDefault="004568B7" w:rsidP="004568B7">
      <w:pPr>
        <w:tabs>
          <w:tab w:val="left" w:pos="360"/>
        </w:tabs>
        <w:jc w:val="both"/>
        <w:rPr>
          <w:rFonts w:ascii="Arial" w:hAnsi="Arial" w:cs="Arial"/>
          <w:sz w:val="22"/>
          <w:szCs w:val="22"/>
        </w:rPr>
      </w:pPr>
      <w:r w:rsidRPr="00F247F7">
        <w:rPr>
          <w:rFonts w:ascii="Arial" w:hAnsi="Arial" w:cs="Arial"/>
          <w:sz w:val="22"/>
          <w:szCs w:val="22"/>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3C2175E8" w14:textId="77777777" w:rsidR="004568B7" w:rsidRPr="00F247F7" w:rsidRDefault="004568B7" w:rsidP="004568B7">
      <w:pPr>
        <w:tabs>
          <w:tab w:val="left" w:pos="360"/>
        </w:tabs>
        <w:jc w:val="both"/>
        <w:rPr>
          <w:rFonts w:ascii="Arial" w:hAnsi="Arial" w:cs="Arial"/>
          <w:sz w:val="22"/>
          <w:szCs w:val="22"/>
        </w:rPr>
      </w:pPr>
    </w:p>
    <w:p w14:paraId="6AB50A37" w14:textId="77777777" w:rsidR="004568B7" w:rsidRPr="00F247F7" w:rsidRDefault="004568B7" w:rsidP="004568B7">
      <w:pPr>
        <w:tabs>
          <w:tab w:val="left" w:pos="360"/>
        </w:tabs>
        <w:jc w:val="both"/>
        <w:rPr>
          <w:rFonts w:ascii="Arial" w:hAnsi="Arial" w:cs="Arial"/>
          <w:sz w:val="22"/>
          <w:szCs w:val="22"/>
        </w:rPr>
      </w:pPr>
      <w:r w:rsidRPr="00F247F7">
        <w:rPr>
          <w:rFonts w:ascii="Arial" w:hAnsi="Arial" w:cs="Arial"/>
          <w:sz w:val="22"/>
          <w:szCs w:val="22"/>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3E55BE04" w14:textId="77777777" w:rsidR="004568B7" w:rsidRPr="00F247F7" w:rsidRDefault="004568B7" w:rsidP="004568B7">
      <w:pPr>
        <w:tabs>
          <w:tab w:val="left" w:pos="360"/>
        </w:tabs>
        <w:jc w:val="both"/>
        <w:rPr>
          <w:rFonts w:ascii="Arial" w:hAnsi="Arial" w:cs="Arial"/>
          <w:sz w:val="22"/>
          <w:szCs w:val="22"/>
        </w:rPr>
      </w:pPr>
    </w:p>
    <w:p w14:paraId="7A6777B7" w14:textId="77777777" w:rsidR="004568B7" w:rsidRPr="00F247F7" w:rsidRDefault="004568B7" w:rsidP="004568B7">
      <w:pPr>
        <w:tabs>
          <w:tab w:val="left" w:pos="360"/>
        </w:tabs>
        <w:jc w:val="both"/>
        <w:rPr>
          <w:rFonts w:ascii="Arial" w:hAnsi="Arial" w:cs="Arial"/>
          <w:sz w:val="22"/>
          <w:szCs w:val="22"/>
        </w:rPr>
      </w:pPr>
      <w:r w:rsidRPr="00F247F7">
        <w:rPr>
          <w:rFonts w:ascii="Arial" w:hAnsi="Arial" w:cs="Arial"/>
          <w:sz w:val="22"/>
          <w:szCs w:val="22"/>
        </w:rPr>
        <w:t>Обавеза из претходног става не постоји у случајевима:</w:t>
      </w:r>
    </w:p>
    <w:p w14:paraId="6E68A6A2" w14:textId="77777777" w:rsidR="004568B7" w:rsidRPr="00F247F7" w:rsidRDefault="004568B7" w:rsidP="004568B7">
      <w:pPr>
        <w:tabs>
          <w:tab w:val="left" w:pos="360"/>
        </w:tabs>
        <w:jc w:val="both"/>
        <w:rPr>
          <w:rFonts w:ascii="Arial" w:hAnsi="Arial" w:cs="Arial"/>
          <w:sz w:val="22"/>
          <w:szCs w:val="22"/>
        </w:rPr>
      </w:pPr>
    </w:p>
    <w:p w14:paraId="3FCD7822" w14:textId="77777777" w:rsidR="004568B7" w:rsidRPr="00F247F7" w:rsidRDefault="004568B7" w:rsidP="004568B7">
      <w:pPr>
        <w:tabs>
          <w:tab w:val="left" w:pos="360"/>
        </w:tabs>
        <w:ind w:right="69" w:firstLine="540"/>
        <w:jc w:val="both"/>
        <w:rPr>
          <w:rFonts w:ascii="Arial" w:hAnsi="Arial" w:cs="Arial"/>
          <w:sz w:val="22"/>
          <w:szCs w:val="22"/>
        </w:rPr>
      </w:pPr>
      <w:r w:rsidRPr="00F247F7">
        <w:rPr>
          <w:rFonts w:ascii="Arial" w:hAnsi="Arial" w:cs="Arial"/>
          <w:sz w:val="22"/>
          <w:szCs w:val="22"/>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48867DC1" w14:textId="77777777" w:rsidR="004568B7" w:rsidRPr="00F247F7" w:rsidRDefault="004568B7" w:rsidP="004568B7">
      <w:pPr>
        <w:tabs>
          <w:tab w:val="left" w:pos="360"/>
        </w:tabs>
        <w:ind w:right="69"/>
        <w:jc w:val="both"/>
        <w:rPr>
          <w:rFonts w:ascii="Arial" w:hAnsi="Arial" w:cs="Arial"/>
          <w:sz w:val="22"/>
          <w:szCs w:val="22"/>
        </w:rPr>
      </w:pPr>
      <w:r w:rsidRPr="00F247F7">
        <w:rPr>
          <w:rFonts w:ascii="Arial" w:hAnsi="Arial" w:cs="Arial"/>
          <w:sz w:val="22"/>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6A9320F0" w14:textId="77777777" w:rsidR="004568B7" w:rsidRPr="00F247F7" w:rsidRDefault="004568B7" w:rsidP="004568B7">
      <w:pPr>
        <w:tabs>
          <w:tab w:val="left" w:pos="360"/>
        </w:tabs>
        <w:ind w:right="69" w:firstLine="540"/>
        <w:jc w:val="both"/>
        <w:rPr>
          <w:rFonts w:ascii="Arial" w:hAnsi="Arial" w:cs="Arial"/>
          <w:sz w:val="22"/>
          <w:szCs w:val="22"/>
        </w:rPr>
      </w:pPr>
      <w:r w:rsidRPr="00F247F7">
        <w:rPr>
          <w:rFonts w:ascii="Arial" w:hAnsi="Arial" w:cs="Arial"/>
          <w:sz w:val="22"/>
          <w:szCs w:val="22"/>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29639080" w14:textId="77777777" w:rsidR="004568B7" w:rsidRPr="00F247F7" w:rsidRDefault="004568B7" w:rsidP="004568B7">
      <w:pPr>
        <w:tabs>
          <w:tab w:val="left" w:pos="360"/>
        </w:tabs>
        <w:ind w:right="69" w:firstLine="540"/>
        <w:jc w:val="both"/>
        <w:rPr>
          <w:rFonts w:ascii="Arial" w:hAnsi="Arial" w:cs="Arial"/>
          <w:sz w:val="22"/>
          <w:szCs w:val="22"/>
        </w:rPr>
      </w:pPr>
      <w:r w:rsidRPr="00F247F7">
        <w:rPr>
          <w:rFonts w:ascii="Arial" w:hAnsi="Arial" w:cs="Arial"/>
          <w:sz w:val="22"/>
          <w:szCs w:val="22"/>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6BAB34E5" w14:textId="77777777" w:rsidR="004568B7" w:rsidRPr="00F247F7" w:rsidRDefault="004568B7" w:rsidP="004568B7">
      <w:pPr>
        <w:jc w:val="both"/>
        <w:rPr>
          <w:rFonts w:ascii="Arial" w:hAnsi="Arial" w:cs="Arial"/>
          <w:sz w:val="22"/>
          <w:szCs w:val="22"/>
        </w:rPr>
      </w:pPr>
    </w:p>
    <w:p w14:paraId="22193073" w14:textId="77777777" w:rsidR="004568B7" w:rsidRPr="00F247F7" w:rsidRDefault="004568B7" w:rsidP="004568B7">
      <w:pPr>
        <w:jc w:val="both"/>
        <w:rPr>
          <w:rFonts w:ascii="Arial" w:hAnsi="Arial" w:cs="Arial"/>
          <w:sz w:val="22"/>
          <w:szCs w:val="22"/>
        </w:rPr>
      </w:pPr>
      <w:r w:rsidRPr="00F247F7">
        <w:rPr>
          <w:rFonts w:ascii="Arial" w:hAnsi="Arial" w:cs="Arial"/>
          <w:sz w:val="22"/>
          <w:szCs w:val="22"/>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3B647DF9" w14:textId="77777777" w:rsidR="004568B7" w:rsidRPr="00F247F7" w:rsidRDefault="004568B7" w:rsidP="004568B7">
      <w:pPr>
        <w:numPr>
          <w:ilvl w:val="0"/>
          <w:numId w:val="43"/>
        </w:numPr>
        <w:suppressAutoHyphens w:val="0"/>
        <w:jc w:val="both"/>
        <w:rPr>
          <w:rFonts w:ascii="Arial" w:hAnsi="Arial" w:cs="Arial"/>
          <w:sz w:val="22"/>
          <w:szCs w:val="22"/>
        </w:rPr>
      </w:pPr>
      <w:r w:rsidRPr="00F247F7">
        <w:rPr>
          <w:rFonts w:ascii="Arial" w:hAnsi="Arial" w:cs="Arial"/>
          <w:sz w:val="22"/>
          <w:szCs w:val="22"/>
        </w:rPr>
        <w:t xml:space="preserve">то било познато Примаоцу у време одавања, </w:t>
      </w:r>
    </w:p>
    <w:p w14:paraId="19419D44" w14:textId="77777777" w:rsidR="004568B7" w:rsidRPr="00F247F7" w:rsidRDefault="004568B7" w:rsidP="004568B7">
      <w:pPr>
        <w:numPr>
          <w:ilvl w:val="0"/>
          <w:numId w:val="43"/>
        </w:numPr>
        <w:suppressAutoHyphens w:val="0"/>
        <w:jc w:val="both"/>
        <w:rPr>
          <w:rFonts w:ascii="Arial" w:hAnsi="Arial" w:cs="Arial"/>
          <w:sz w:val="22"/>
          <w:szCs w:val="22"/>
        </w:rPr>
      </w:pPr>
      <w:r w:rsidRPr="00F247F7">
        <w:rPr>
          <w:rFonts w:ascii="Arial" w:hAnsi="Arial" w:cs="Arial"/>
          <w:sz w:val="22"/>
          <w:szCs w:val="22"/>
        </w:rPr>
        <w:t xml:space="preserve">дошло до јавности, али не кривицом Примаоца, </w:t>
      </w:r>
    </w:p>
    <w:p w14:paraId="053AEB16" w14:textId="77777777" w:rsidR="004568B7" w:rsidRPr="00F247F7" w:rsidRDefault="004568B7" w:rsidP="004568B7">
      <w:pPr>
        <w:numPr>
          <w:ilvl w:val="0"/>
          <w:numId w:val="43"/>
        </w:numPr>
        <w:suppressAutoHyphens w:val="0"/>
        <w:jc w:val="both"/>
        <w:rPr>
          <w:rFonts w:ascii="Arial" w:hAnsi="Arial" w:cs="Arial"/>
          <w:sz w:val="22"/>
          <w:szCs w:val="22"/>
        </w:rPr>
      </w:pPr>
      <w:r w:rsidRPr="00F247F7">
        <w:rPr>
          <w:rFonts w:ascii="Arial" w:hAnsi="Arial" w:cs="Arial"/>
          <w:sz w:val="22"/>
          <w:szCs w:val="22"/>
        </w:rPr>
        <w:t xml:space="preserve">то примљено правним путем без ограничења употребе од треће стране која је овлашћена да ода, </w:t>
      </w:r>
    </w:p>
    <w:p w14:paraId="40595301" w14:textId="77777777" w:rsidR="004568B7" w:rsidRPr="00F247F7" w:rsidRDefault="004568B7" w:rsidP="004568B7">
      <w:pPr>
        <w:numPr>
          <w:ilvl w:val="0"/>
          <w:numId w:val="43"/>
        </w:numPr>
        <w:suppressAutoHyphens w:val="0"/>
        <w:jc w:val="both"/>
        <w:rPr>
          <w:rFonts w:ascii="Arial" w:hAnsi="Arial" w:cs="Arial"/>
          <w:sz w:val="22"/>
          <w:szCs w:val="22"/>
        </w:rPr>
      </w:pPr>
      <w:r w:rsidRPr="00F247F7">
        <w:rPr>
          <w:rFonts w:ascii="Arial" w:hAnsi="Arial" w:cs="Arial"/>
          <w:sz w:val="22"/>
          <w:szCs w:val="22"/>
        </w:rPr>
        <w:t xml:space="preserve">то независно развијено од стране Примаоца без приступа или коришћења пословне тајне и/или поверљивих информација власника; или </w:t>
      </w:r>
    </w:p>
    <w:p w14:paraId="3DD2270E" w14:textId="77777777" w:rsidR="004568B7" w:rsidRPr="00F247F7" w:rsidRDefault="004568B7" w:rsidP="004568B7">
      <w:pPr>
        <w:numPr>
          <w:ilvl w:val="0"/>
          <w:numId w:val="43"/>
        </w:numPr>
        <w:suppressAutoHyphens w:val="0"/>
        <w:jc w:val="both"/>
        <w:rPr>
          <w:rFonts w:ascii="Arial" w:hAnsi="Arial" w:cs="Arial"/>
          <w:sz w:val="22"/>
          <w:szCs w:val="22"/>
        </w:rPr>
      </w:pPr>
      <w:r w:rsidRPr="00F247F7">
        <w:rPr>
          <w:rFonts w:ascii="Arial" w:hAnsi="Arial" w:cs="Arial"/>
          <w:sz w:val="22"/>
          <w:szCs w:val="22"/>
        </w:rPr>
        <w:t>је писмено одобрено да се објави од стране Даваоца.</w:t>
      </w:r>
    </w:p>
    <w:p w14:paraId="423107D2" w14:textId="77777777" w:rsidR="004568B7" w:rsidRPr="00F247F7" w:rsidRDefault="004568B7" w:rsidP="004568B7">
      <w:pPr>
        <w:tabs>
          <w:tab w:val="left" w:pos="360"/>
        </w:tabs>
        <w:ind w:right="69"/>
        <w:jc w:val="both"/>
        <w:rPr>
          <w:rFonts w:ascii="Arial" w:hAnsi="Arial" w:cs="Arial"/>
          <w:sz w:val="22"/>
          <w:szCs w:val="22"/>
        </w:rPr>
      </w:pPr>
    </w:p>
    <w:p w14:paraId="6E05E4EB" w14:textId="77777777" w:rsidR="004568B7" w:rsidRPr="00F247F7" w:rsidRDefault="004568B7" w:rsidP="004568B7">
      <w:pPr>
        <w:tabs>
          <w:tab w:val="left" w:pos="360"/>
        </w:tabs>
        <w:ind w:right="69"/>
        <w:jc w:val="center"/>
        <w:rPr>
          <w:rFonts w:ascii="Arial" w:hAnsi="Arial" w:cs="Arial"/>
          <w:sz w:val="22"/>
          <w:szCs w:val="22"/>
        </w:rPr>
      </w:pPr>
      <w:r w:rsidRPr="00F247F7">
        <w:rPr>
          <w:rFonts w:ascii="Arial" w:hAnsi="Arial" w:cs="Arial"/>
          <w:b/>
          <w:sz w:val="22"/>
          <w:szCs w:val="22"/>
        </w:rPr>
        <w:t>Члан 5.</w:t>
      </w:r>
    </w:p>
    <w:p w14:paraId="732BFF35" w14:textId="77777777" w:rsidR="004568B7" w:rsidRPr="00F247F7" w:rsidRDefault="004568B7" w:rsidP="004568B7">
      <w:pPr>
        <w:jc w:val="both"/>
        <w:rPr>
          <w:rFonts w:ascii="Arial" w:hAnsi="Arial" w:cs="Arial"/>
          <w:sz w:val="22"/>
          <w:szCs w:val="22"/>
        </w:rPr>
      </w:pPr>
      <w:r w:rsidRPr="00F247F7">
        <w:rPr>
          <w:rFonts w:ascii="Arial" w:hAnsi="Arial" w:cs="Arial"/>
          <w:sz w:val="22"/>
          <w:szCs w:val="22"/>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79EA8D8F" w14:textId="77777777" w:rsidR="004568B7" w:rsidRPr="00F247F7" w:rsidRDefault="004568B7" w:rsidP="004568B7">
      <w:pPr>
        <w:jc w:val="both"/>
        <w:rPr>
          <w:rFonts w:ascii="Arial" w:hAnsi="Arial" w:cs="Arial"/>
          <w:sz w:val="22"/>
          <w:szCs w:val="22"/>
        </w:rPr>
      </w:pPr>
    </w:p>
    <w:p w14:paraId="3645AA26" w14:textId="77777777" w:rsidR="004568B7" w:rsidRPr="00F247F7" w:rsidRDefault="004568B7" w:rsidP="004568B7">
      <w:pPr>
        <w:jc w:val="center"/>
        <w:rPr>
          <w:rFonts w:ascii="Arial" w:hAnsi="Arial" w:cs="Arial"/>
          <w:b/>
          <w:sz w:val="22"/>
          <w:szCs w:val="22"/>
        </w:rPr>
      </w:pPr>
      <w:r w:rsidRPr="00F247F7">
        <w:rPr>
          <w:rFonts w:ascii="Arial" w:hAnsi="Arial" w:cs="Arial"/>
          <w:b/>
          <w:sz w:val="22"/>
          <w:szCs w:val="22"/>
        </w:rPr>
        <w:t>Члан 6.</w:t>
      </w:r>
    </w:p>
    <w:p w14:paraId="299D4FBE" w14:textId="77777777" w:rsidR="004568B7" w:rsidRPr="00F247F7" w:rsidRDefault="004568B7" w:rsidP="004568B7">
      <w:pPr>
        <w:tabs>
          <w:tab w:val="left" w:pos="360"/>
        </w:tabs>
        <w:jc w:val="both"/>
        <w:rPr>
          <w:rFonts w:ascii="Arial" w:hAnsi="Arial" w:cs="Arial"/>
          <w:sz w:val="22"/>
          <w:szCs w:val="22"/>
        </w:rPr>
      </w:pPr>
      <w:r w:rsidRPr="00F247F7">
        <w:rPr>
          <w:rFonts w:ascii="Arial" w:hAnsi="Arial" w:cs="Arial"/>
          <w:sz w:val="22"/>
          <w:szCs w:val="22"/>
        </w:rPr>
        <w:t>Свака од Страна је обавезна да одреди:</w:t>
      </w:r>
    </w:p>
    <w:p w14:paraId="130900FF" w14:textId="77777777" w:rsidR="004568B7" w:rsidRPr="00F247F7" w:rsidRDefault="004568B7" w:rsidP="004568B7">
      <w:pPr>
        <w:pStyle w:val="ListParagraph"/>
        <w:numPr>
          <w:ilvl w:val="0"/>
          <w:numId w:val="40"/>
        </w:numPr>
        <w:tabs>
          <w:tab w:val="left" w:pos="360"/>
        </w:tabs>
        <w:spacing w:after="0" w:line="240" w:lineRule="auto"/>
        <w:contextualSpacing/>
        <w:jc w:val="both"/>
        <w:rPr>
          <w:rFonts w:ascii="Arial" w:hAnsi="Arial" w:cs="Arial"/>
        </w:rPr>
      </w:pPr>
      <w:r w:rsidRPr="00F247F7">
        <w:rPr>
          <w:rFonts w:ascii="Arial" w:hAnsi="Arial" w:cs="Arial"/>
        </w:rPr>
        <w:t>име и презиме лица задужених за размену пословне тајне (у даљем тексту: Задужено лице),</w:t>
      </w:r>
    </w:p>
    <w:p w14:paraId="5B77E95D" w14:textId="77777777" w:rsidR="004568B7" w:rsidRPr="00F247F7" w:rsidRDefault="004568B7" w:rsidP="004568B7">
      <w:pPr>
        <w:pStyle w:val="ListParagraph"/>
        <w:numPr>
          <w:ilvl w:val="0"/>
          <w:numId w:val="40"/>
        </w:numPr>
        <w:tabs>
          <w:tab w:val="left" w:pos="360"/>
        </w:tabs>
        <w:spacing w:after="0" w:line="240" w:lineRule="auto"/>
        <w:contextualSpacing/>
        <w:jc w:val="both"/>
        <w:rPr>
          <w:rFonts w:ascii="Arial" w:hAnsi="Arial" w:cs="Arial"/>
        </w:rPr>
      </w:pPr>
      <w:r w:rsidRPr="00F247F7">
        <w:rPr>
          <w:rFonts w:ascii="Arial" w:hAnsi="Arial" w:cs="Arial"/>
        </w:rPr>
        <w:t>поштанску адресу за размену докумената у папирном облику, кад се подаци размењују у папирном облику</w:t>
      </w:r>
    </w:p>
    <w:p w14:paraId="22406D81" w14:textId="77777777" w:rsidR="004568B7" w:rsidRPr="00F247F7" w:rsidRDefault="004568B7" w:rsidP="004568B7">
      <w:pPr>
        <w:pStyle w:val="ListParagraph"/>
        <w:numPr>
          <w:ilvl w:val="0"/>
          <w:numId w:val="40"/>
        </w:numPr>
        <w:tabs>
          <w:tab w:val="left" w:pos="360"/>
        </w:tabs>
        <w:spacing w:after="0" w:line="240" w:lineRule="auto"/>
        <w:contextualSpacing/>
        <w:jc w:val="both"/>
        <w:rPr>
          <w:rFonts w:ascii="Arial" w:hAnsi="Arial" w:cs="Arial"/>
        </w:rPr>
      </w:pPr>
      <w:r w:rsidRPr="00F247F7">
        <w:rPr>
          <w:rFonts w:ascii="Arial" w:hAnsi="Arial" w:cs="Arial"/>
        </w:rPr>
        <w:t>е-маил адресу за размену електронских докумената, кад се подаци достављају коришћењем интернет-а</w:t>
      </w:r>
    </w:p>
    <w:p w14:paraId="1CB5A3BD" w14:textId="77777777" w:rsidR="004568B7" w:rsidRPr="00F247F7" w:rsidRDefault="004568B7" w:rsidP="004568B7">
      <w:pPr>
        <w:tabs>
          <w:tab w:val="left" w:pos="360"/>
        </w:tabs>
        <w:jc w:val="both"/>
        <w:rPr>
          <w:rFonts w:ascii="Arial" w:hAnsi="Arial" w:cs="Arial"/>
          <w:sz w:val="22"/>
          <w:szCs w:val="22"/>
        </w:rPr>
      </w:pPr>
      <w:r w:rsidRPr="00F247F7">
        <w:rPr>
          <w:rFonts w:ascii="Arial" w:hAnsi="Arial" w:cs="Arial"/>
          <w:sz w:val="22"/>
          <w:szCs w:val="22"/>
        </w:rPr>
        <w:lastRenderedPageBreak/>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7F575423" w14:textId="77777777" w:rsidR="004568B7" w:rsidRPr="00F247F7" w:rsidRDefault="004568B7" w:rsidP="004568B7">
      <w:pPr>
        <w:jc w:val="both"/>
        <w:rPr>
          <w:rFonts w:ascii="Arial" w:hAnsi="Arial" w:cs="Arial"/>
          <w:sz w:val="22"/>
          <w:szCs w:val="22"/>
        </w:rPr>
      </w:pPr>
    </w:p>
    <w:p w14:paraId="5443B1AF" w14:textId="77777777" w:rsidR="004568B7" w:rsidRPr="00F247F7" w:rsidRDefault="004568B7" w:rsidP="004568B7">
      <w:pPr>
        <w:tabs>
          <w:tab w:val="left" w:pos="360"/>
        </w:tabs>
        <w:jc w:val="both"/>
        <w:rPr>
          <w:rFonts w:ascii="Arial" w:hAnsi="Arial" w:cs="Arial"/>
          <w:sz w:val="22"/>
          <w:szCs w:val="22"/>
        </w:rPr>
      </w:pPr>
      <w:r w:rsidRPr="00F247F7">
        <w:rPr>
          <w:rFonts w:ascii="Arial" w:hAnsi="Arial" w:cs="Arial"/>
          <w:sz w:val="22"/>
          <w:szCs w:val="22"/>
        </w:rPr>
        <w:t xml:space="preserve">Размена података који представљају пословну тајну не може почети пре испуњења обавеза из претходног става. </w:t>
      </w:r>
    </w:p>
    <w:p w14:paraId="440460DD" w14:textId="77777777" w:rsidR="004568B7" w:rsidRPr="00F247F7" w:rsidRDefault="004568B7" w:rsidP="004568B7">
      <w:pPr>
        <w:ind w:firstLine="720"/>
        <w:jc w:val="both"/>
        <w:rPr>
          <w:rFonts w:ascii="Arial" w:hAnsi="Arial" w:cs="Arial"/>
          <w:sz w:val="22"/>
          <w:szCs w:val="22"/>
        </w:rPr>
      </w:pPr>
    </w:p>
    <w:p w14:paraId="7704D367" w14:textId="77777777" w:rsidR="004568B7" w:rsidRPr="00F247F7" w:rsidRDefault="004568B7" w:rsidP="004568B7">
      <w:pPr>
        <w:jc w:val="both"/>
        <w:rPr>
          <w:rFonts w:ascii="Arial" w:hAnsi="Arial" w:cs="Arial"/>
          <w:sz w:val="22"/>
          <w:szCs w:val="22"/>
        </w:rPr>
      </w:pPr>
      <w:r w:rsidRPr="00F247F7">
        <w:rPr>
          <w:rFonts w:ascii="Arial" w:hAnsi="Arial" w:cs="Arial"/>
          <w:sz w:val="22"/>
          <w:szCs w:val="22"/>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0F2EFD73" w14:textId="77777777" w:rsidR="004568B7" w:rsidRPr="00F247F7" w:rsidRDefault="004568B7" w:rsidP="004568B7">
      <w:pPr>
        <w:tabs>
          <w:tab w:val="left" w:pos="360"/>
        </w:tabs>
        <w:jc w:val="both"/>
        <w:rPr>
          <w:rFonts w:ascii="Arial" w:hAnsi="Arial" w:cs="Arial"/>
          <w:sz w:val="22"/>
          <w:szCs w:val="22"/>
        </w:rPr>
      </w:pPr>
    </w:p>
    <w:p w14:paraId="18BDCEF7" w14:textId="77777777" w:rsidR="004568B7" w:rsidRPr="00F247F7" w:rsidRDefault="004568B7" w:rsidP="004568B7">
      <w:pPr>
        <w:jc w:val="center"/>
        <w:rPr>
          <w:rFonts w:ascii="Arial" w:hAnsi="Arial" w:cs="Arial"/>
          <w:b/>
          <w:sz w:val="22"/>
          <w:szCs w:val="22"/>
        </w:rPr>
      </w:pPr>
      <w:r w:rsidRPr="00F247F7">
        <w:rPr>
          <w:rFonts w:ascii="Arial" w:hAnsi="Arial" w:cs="Arial"/>
          <w:b/>
          <w:sz w:val="22"/>
          <w:szCs w:val="22"/>
        </w:rPr>
        <w:t>Члан 7.</w:t>
      </w:r>
    </w:p>
    <w:p w14:paraId="44B99752" w14:textId="77777777" w:rsidR="004568B7" w:rsidRPr="00F247F7" w:rsidRDefault="004568B7" w:rsidP="004568B7">
      <w:pPr>
        <w:pStyle w:val="normal10"/>
        <w:spacing w:before="0" w:beforeAutospacing="0" w:after="0" w:afterAutospacing="0"/>
        <w:jc w:val="both"/>
        <w:rPr>
          <w:rFonts w:ascii="Arial" w:hAnsi="Arial" w:cs="Arial"/>
          <w:sz w:val="22"/>
          <w:szCs w:val="22"/>
          <w:lang w:val="sr-Cyrl-CS"/>
        </w:rPr>
      </w:pPr>
      <w:r w:rsidRPr="00F247F7">
        <w:rPr>
          <w:rFonts w:ascii="Arial" w:hAnsi="Arial" w:cs="Arial"/>
          <w:sz w:val="22"/>
          <w:szCs w:val="22"/>
          <w:lang w:val="sr-Cyrl-CS"/>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1EEF0A78" w14:textId="77777777" w:rsidR="004568B7" w:rsidRPr="00F247F7" w:rsidRDefault="004568B7" w:rsidP="004568B7">
      <w:pPr>
        <w:pStyle w:val="normal10"/>
        <w:spacing w:before="0" w:beforeAutospacing="0" w:after="0" w:afterAutospacing="0"/>
        <w:jc w:val="both"/>
        <w:rPr>
          <w:rFonts w:ascii="Arial" w:hAnsi="Arial" w:cs="Arial"/>
          <w:sz w:val="22"/>
          <w:szCs w:val="22"/>
          <w:lang w:val="sr-Cyrl-CS"/>
        </w:rPr>
      </w:pPr>
    </w:p>
    <w:p w14:paraId="537163BA" w14:textId="77777777" w:rsidR="004568B7" w:rsidRPr="00F247F7" w:rsidRDefault="004568B7" w:rsidP="004568B7">
      <w:pPr>
        <w:pStyle w:val="normal10"/>
        <w:spacing w:before="0" w:beforeAutospacing="0" w:after="0" w:afterAutospacing="0"/>
        <w:jc w:val="both"/>
        <w:rPr>
          <w:rFonts w:ascii="Arial" w:hAnsi="Arial" w:cs="Arial"/>
          <w:sz w:val="22"/>
          <w:szCs w:val="22"/>
          <w:lang w:val="sr-Cyrl-CS"/>
        </w:rPr>
      </w:pPr>
      <w:r w:rsidRPr="00F247F7">
        <w:rPr>
          <w:rFonts w:ascii="Arial" w:hAnsi="Arial" w:cs="Arial"/>
          <w:sz w:val="22"/>
          <w:szCs w:val="22"/>
          <w:lang w:val="sr-Cyrl-CS"/>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400BB102" w14:textId="77777777" w:rsidR="004568B7" w:rsidRPr="00F247F7" w:rsidRDefault="004568B7" w:rsidP="004568B7">
      <w:pPr>
        <w:pStyle w:val="normal10"/>
        <w:spacing w:before="0" w:beforeAutospacing="0" w:after="0" w:afterAutospacing="0"/>
        <w:jc w:val="both"/>
        <w:rPr>
          <w:rFonts w:ascii="Arial" w:hAnsi="Arial" w:cs="Arial"/>
          <w:sz w:val="22"/>
          <w:szCs w:val="22"/>
          <w:lang w:val="sr-Cyrl-CS"/>
        </w:rPr>
      </w:pPr>
    </w:p>
    <w:p w14:paraId="1B927CC9" w14:textId="77777777" w:rsidR="004568B7" w:rsidRPr="00F247F7" w:rsidRDefault="004568B7" w:rsidP="004568B7">
      <w:pPr>
        <w:pStyle w:val="normal10"/>
        <w:spacing w:before="0" w:beforeAutospacing="0" w:after="0" w:afterAutospacing="0"/>
        <w:jc w:val="both"/>
        <w:rPr>
          <w:rFonts w:ascii="Arial" w:hAnsi="Arial" w:cs="Arial"/>
          <w:sz w:val="22"/>
          <w:szCs w:val="22"/>
          <w:lang w:val="sr-Cyrl-CS"/>
        </w:rPr>
      </w:pPr>
      <w:r w:rsidRPr="00F247F7">
        <w:rPr>
          <w:rFonts w:ascii="Arial" w:hAnsi="Arial" w:cs="Arial"/>
          <w:sz w:val="22"/>
          <w:szCs w:val="22"/>
          <w:lang w:val="sr-Cyrl-CS"/>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5DC9E370" w14:textId="77777777" w:rsidR="004568B7" w:rsidRPr="00F247F7" w:rsidRDefault="004568B7" w:rsidP="004568B7">
      <w:pPr>
        <w:rPr>
          <w:rFonts w:ascii="Arial" w:hAnsi="Arial" w:cs="Arial"/>
          <w:sz w:val="22"/>
          <w:szCs w:val="22"/>
        </w:rPr>
      </w:pPr>
    </w:p>
    <w:p w14:paraId="25273746" w14:textId="77777777" w:rsidR="004568B7" w:rsidRPr="00F247F7" w:rsidRDefault="004568B7" w:rsidP="004568B7">
      <w:pPr>
        <w:jc w:val="center"/>
        <w:rPr>
          <w:rFonts w:ascii="Arial" w:hAnsi="Arial" w:cs="Arial"/>
          <w:b/>
          <w:sz w:val="22"/>
          <w:szCs w:val="22"/>
        </w:rPr>
      </w:pPr>
      <w:r w:rsidRPr="00F247F7">
        <w:rPr>
          <w:rFonts w:ascii="Arial" w:hAnsi="Arial" w:cs="Arial"/>
          <w:b/>
          <w:sz w:val="22"/>
          <w:szCs w:val="22"/>
        </w:rPr>
        <w:t>Члан 8.</w:t>
      </w:r>
    </w:p>
    <w:p w14:paraId="6C804E5F" w14:textId="77777777" w:rsidR="004568B7" w:rsidRPr="00F247F7" w:rsidRDefault="004568B7" w:rsidP="004568B7">
      <w:pPr>
        <w:tabs>
          <w:tab w:val="left" w:pos="360"/>
        </w:tabs>
        <w:jc w:val="both"/>
        <w:rPr>
          <w:rFonts w:ascii="Arial" w:hAnsi="Arial" w:cs="Arial"/>
          <w:sz w:val="22"/>
          <w:szCs w:val="22"/>
        </w:rPr>
      </w:pPr>
      <w:r w:rsidRPr="00F247F7">
        <w:rPr>
          <w:rFonts w:ascii="Arial" w:hAnsi="Arial" w:cs="Arial"/>
          <w:sz w:val="22"/>
          <w:szCs w:val="22"/>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114B7977" w14:textId="77777777" w:rsidR="004568B7" w:rsidRPr="00F247F7" w:rsidRDefault="004568B7" w:rsidP="004568B7">
      <w:pPr>
        <w:tabs>
          <w:tab w:val="left" w:pos="360"/>
        </w:tabs>
        <w:jc w:val="both"/>
        <w:rPr>
          <w:rFonts w:ascii="Arial" w:hAnsi="Arial" w:cs="Arial"/>
          <w:sz w:val="22"/>
          <w:szCs w:val="22"/>
        </w:rPr>
      </w:pPr>
    </w:p>
    <w:p w14:paraId="177F93E3" w14:textId="77777777" w:rsidR="004568B7" w:rsidRPr="00F247F7" w:rsidRDefault="004568B7" w:rsidP="004568B7">
      <w:pPr>
        <w:tabs>
          <w:tab w:val="left" w:pos="360"/>
        </w:tabs>
        <w:jc w:val="both"/>
        <w:rPr>
          <w:rFonts w:ascii="Arial" w:hAnsi="Arial" w:cs="Arial"/>
          <w:sz w:val="22"/>
          <w:szCs w:val="22"/>
        </w:rPr>
      </w:pPr>
      <w:r w:rsidRPr="00F247F7">
        <w:rPr>
          <w:rFonts w:ascii="Arial" w:hAnsi="Arial" w:cs="Arial"/>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14593426" w14:textId="77777777" w:rsidR="004568B7" w:rsidRPr="00F247F7" w:rsidRDefault="004568B7" w:rsidP="004568B7">
      <w:pPr>
        <w:tabs>
          <w:tab w:val="left" w:pos="360"/>
        </w:tabs>
        <w:jc w:val="both"/>
        <w:rPr>
          <w:rFonts w:ascii="Arial" w:hAnsi="Arial" w:cs="Arial"/>
          <w:sz w:val="22"/>
          <w:szCs w:val="22"/>
        </w:rPr>
      </w:pPr>
    </w:p>
    <w:p w14:paraId="3D3250A0" w14:textId="77777777" w:rsidR="004568B7" w:rsidRPr="00F247F7" w:rsidRDefault="004568B7" w:rsidP="004568B7">
      <w:pPr>
        <w:tabs>
          <w:tab w:val="left" w:pos="360"/>
        </w:tabs>
        <w:jc w:val="both"/>
        <w:rPr>
          <w:rFonts w:ascii="Arial" w:hAnsi="Arial" w:cs="Arial"/>
          <w:sz w:val="22"/>
          <w:szCs w:val="22"/>
        </w:rPr>
      </w:pPr>
      <w:r w:rsidRPr="00F247F7">
        <w:rPr>
          <w:rFonts w:ascii="Arial" w:hAnsi="Arial"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14:paraId="4E4BD427" w14:textId="77777777" w:rsidR="004568B7" w:rsidRPr="00F247F7" w:rsidRDefault="004568B7" w:rsidP="004568B7">
      <w:pPr>
        <w:tabs>
          <w:tab w:val="left" w:pos="360"/>
        </w:tabs>
        <w:jc w:val="both"/>
        <w:rPr>
          <w:rFonts w:ascii="Arial" w:hAnsi="Arial" w:cs="Arial"/>
          <w:sz w:val="22"/>
          <w:szCs w:val="22"/>
        </w:rPr>
      </w:pPr>
    </w:p>
    <w:p w14:paraId="4E16C7B1" w14:textId="77777777" w:rsidR="004568B7" w:rsidRPr="00F247F7" w:rsidRDefault="004568B7" w:rsidP="004568B7">
      <w:pPr>
        <w:tabs>
          <w:tab w:val="left" w:pos="360"/>
        </w:tabs>
        <w:jc w:val="both"/>
        <w:rPr>
          <w:rFonts w:ascii="Arial" w:hAnsi="Arial" w:cs="Arial"/>
          <w:sz w:val="22"/>
          <w:szCs w:val="22"/>
        </w:rPr>
      </w:pPr>
      <w:r w:rsidRPr="00F247F7">
        <w:rPr>
          <w:rFonts w:ascii="Arial" w:hAnsi="Arial" w:cs="Arial"/>
          <w:sz w:val="22"/>
          <w:szCs w:val="22"/>
        </w:rPr>
        <w:t>За Наручиоца:</w:t>
      </w:r>
    </w:p>
    <w:p w14:paraId="5AF79DE0" w14:textId="77777777" w:rsidR="004568B7" w:rsidRPr="00F247F7" w:rsidRDefault="004568B7" w:rsidP="004568B7">
      <w:pPr>
        <w:tabs>
          <w:tab w:val="left" w:pos="360"/>
        </w:tabs>
        <w:jc w:val="both"/>
        <w:rPr>
          <w:rFonts w:ascii="Arial" w:hAnsi="Arial" w:cs="Arial"/>
          <w:sz w:val="22"/>
          <w:szCs w:val="22"/>
        </w:rPr>
      </w:pPr>
    </w:p>
    <w:p w14:paraId="68708CA3" w14:textId="77777777" w:rsidR="004568B7" w:rsidRPr="00F247F7" w:rsidRDefault="004568B7" w:rsidP="004568B7">
      <w:pPr>
        <w:pStyle w:val="Normal1"/>
        <w:spacing w:before="0" w:after="0"/>
        <w:jc w:val="center"/>
        <w:rPr>
          <w:lang w:val="sr-Cyrl-CS"/>
        </w:rPr>
      </w:pPr>
      <w:r w:rsidRPr="00F247F7">
        <w:rPr>
          <w:lang w:val="sr-Cyrl-CS"/>
        </w:rPr>
        <w:t>Пословна тајна</w:t>
      </w:r>
    </w:p>
    <w:p w14:paraId="40D0497E" w14:textId="77777777" w:rsidR="004568B7" w:rsidRPr="00F247F7" w:rsidRDefault="004568B7" w:rsidP="004568B7">
      <w:pPr>
        <w:pStyle w:val="Normal1"/>
        <w:spacing w:before="0" w:after="0"/>
        <w:jc w:val="center"/>
        <w:rPr>
          <w:lang w:val="sr-Cyrl-CS"/>
        </w:rPr>
      </w:pPr>
      <w:r w:rsidRPr="00F247F7">
        <w:rPr>
          <w:lang w:val="sr-Cyrl-CS"/>
        </w:rPr>
        <w:t>Јавно предузеће „Електропривреда Србије“</w:t>
      </w:r>
    </w:p>
    <w:p w14:paraId="11A03F6B" w14:textId="77777777" w:rsidR="004568B7" w:rsidRPr="00F247F7" w:rsidRDefault="004568B7" w:rsidP="004568B7">
      <w:pPr>
        <w:pStyle w:val="Normal1"/>
        <w:spacing w:before="0" w:after="0"/>
        <w:jc w:val="center"/>
        <w:rPr>
          <w:lang w:val="sr-Cyrl-CS"/>
        </w:rPr>
      </w:pPr>
      <w:r w:rsidRPr="00F247F7">
        <w:rPr>
          <w:lang w:val="sr-Cyrl-CS"/>
        </w:rPr>
        <w:t>Царице Милице бр. 2. Београд</w:t>
      </w:r>
    </w:p>
    <w:p w14:paraId="4BAD9AC7" w14:textId="77777777" w:rsidR="004568B7" w:rsidRPr="00F247F7" w:rsidRDefault="004568B7" w:rsidP="004568B7">
      <w:pPr>
        <w:tabs>
          <w:tab w:val="left" w:pos="360"/>
        </w:tabs>
        <w:jc w:val="both"/>
        <w:rPr>
          <w:rFonts w:ascii="Arial" w:hAnsi="Arial" w:cs="Arial"/>
          <w:sz w:val="22"/>
          <w:szCs w:val="22"/>
        </w:rPr>
      </w:pPr>
      <w:r w:rsidRPr="00F247F7">
        <w:rPr>
          <w:rFonts w:ascii="Arial" w:hAnsi="Arial" w:cs="Arial"/>
          <w:sz w:val="22"/>
          <w:szCs w:val="22"/>
        </w:rPr>
        <w:t>или:</w:t>
      </w:r>
    </w:p>
    <w:p w14:paraId="5E1792E4" w14:textId="77777777" w:rsidR="004568B7" w:rsidRPr="00F247F7" w:rsidRDefault="004568B7" w:rsidP="004568B7">
      <w:pPr>
        <w:tabs>
          <w:tab w:val="left" w:pos="360"/>
        </w:tabs>
        <w:jc w:val="both"/>
        <w:rPr>
          <w:rFonts w:ascii="Arial" w:hAnsi="Arial" w:cs="Arial"/>
          <w:sz w:val="22"/>
          <w:szCs w:val="22"/>
        </w:rPr>
      </w:pPr>
    </w:p>
    <w:p w14:paraId="496B236C" w14:textId="77777777" w:rsidR="004568B7" w:rsidRPr="00F247F7" w:rsidRDefault="004568B7" w:rsidP="004568B7">
      <w:pPr>
        <w:pStyle w:val="Normal1"/>
        <w:spacing w:before="0" w:after="0"/>
        <w:jc w:val="center"/>
        <w:rPr>
          <w:lang w:val="sr-Cyrl-CS"/>
        </w:rPr>
      </w:pPr>
      <w:r w:rsidRPr="00F247F7">
        <w:rPr>
          <w:lang w:val="sr-Cyrl-CS"/>
        </w:rPr>
        <w:t xml:space="preserve">Поверљиво                                                         </w:t>
      </w:r>
    </w:p>
    <w:p w14:paraId="2E3AC3F9" w14:textId="77777777" w:rsidR="004568B7" w:rsidRPr="00F247F7" w:rsidRDefault="004568B7" w:rsidP="004568B7">
      <w:pPr>
        <w:pStyle w:val="Normal1"/>
        <w:spacing w:before="0" w:after="0"/>
        <w:jc w:val="center"/>
        <w:rPr>
          <w:lang w:val="sr-Cyrl-CS"/>
        </w:rPr>
      </w:pPr>
      <w:r w:rsidRPr="00F247F7">
        <w:rPr>
          <w:lang w:val="sr-Cyrl-CS"/>
        </w:rPr>
        <w:t>Јавно предузеће „Електропривреда Србије“</w:t>
      </w:r>
    </w:p>
    <w:p w14:paraId="1F7CE3DA" w14:textId="77777777" w:rsidR="004568B7" w:rsidRPr="00F247F7" w:rsidRDefault="004568B7" w:rsidP="004568B7">
      <w:pPr>
        <w:pStyle w:val="Normal1"/>
        <w:spacing w:before="0" w:after="0"/>
        <w:jc w:val="center"/>
        <w:rPr>
          <w:lang w:val="sr-Cyrl-CS"/>
        </w:rPr>
      </w:pPr>
      <w:r w:rsidRPr="00F247F7">
        <w:rPr>
          <w:lang w:val="sr-Cyrl-CS"/>
        </w:rPr>
        <w:t>Царице Милице бр. 2. Београд</w:t>
      </w:r>
    </w:p>
    <w:p w14:paraId="153DE51C" w14:textId="77777777" w:rsidR="004568B7" w:rsidRPr="00F247F7" w:rsidRDefault="004568B7" w:rsidP="004568B7">
      <w:pPr>
        <w:tabs>
          <w:tab w:val="left" w:pos="360"/>
        </w:tabs>
        <w:jc w:val="both"/>
        <w:rPr>
          <w:rFonts w:ascii="Arial" w:hAnsi="Arial" w:cs="Arial"/>
          <w:sz w:val="22"/>
          <w:szCs w:val="22"/>
        </w:rPr>
      </w:pPr>
    </w:p>
    <w:p w14:paraId="028B1E85" w14:textId="77777777" w:rsidR="004568B7" w:rsidRPr="00F247F7" w:rsidRDefault="004568B7" w:rsidP="004568B7">
      <w:pPr>
        <w:tabs>
          <w:tab w:val="left" w:pos="360"/>
        </w:tabs>
        <w:jc w:val="both"/>
        <w:rPr>
          <w:rFonts w:ascii="Arial" w:hAnsi="Arial" w:cs="Arial"/>
          <w:sz w:val="22"/>
          <w:szCs w:val="22"/>
        </w:rPr>
      </w:pPr>
      <w:r w:rsidRPr="00F247F7">
        <w:rPr>
          <w:rFonts w:ascii="Arial" w:hAnsi="Arial" w:cs="Arial"/>
          <w:sz w:val="22"/>
          <w:szCs w:val="22"/>
        </w:rPr>
        <w:t>За Извршиоца:</w:t>
      </w:r>
    </w:p>
    <w:p w14:paraId="2E1E8266" w14:textId="77777777" w:rsidR="004568B7" w:rsidRPr="00F247F7" w:rsidRDefault="004568B7" w:rsidP="004568B7">
      <w:pPr>
        <w:tabs>
          <w:tab w:val="left" w:pos="360"/>
        </w:tabs>
        <w:jc w:val="both"/>
        <w:rPr>
          <w:rFonts w:ascii="Arial" w:hAnsi="Arial" w:cs="Arial"/>
          <w:sz w:val="22"/>
          <w:szCs w:val="22"/>
        </w:rPr>
      </w:pPr>
    </w:p>
    <w:p w14:paraId="637D51BB" w14:textId="77777777" w:rsidR="004568B7" w:rsidRPr="00F247F7" w:rsidRDefault="004568B7" w:rsidP="004568B7">
      <w:pPr>
        <w:pStyle w:val="Normal1"/>
        <w:spacing w:before="0" w:after="0"/>
        <w:jc w:val="center"/>
        <w:rPr>
          <w:lang w:val="sr-Cyrl-CS"/>
        </w:rPr>
      </w:pPr>
      <w:r w:rsidRPr="00F247F7">
        <w:rPr>
          <w:lang w:val="sr-Cyrl-CS"/>
        </w:rPr>
        <w:t>Пословна тајна</w:t>
      </w:r>
    </w:p>
    <w:p w14:paraId="59B55922" w14:textId="77777777" w:rsidR="004568B7" w:rsidRPr="00F247F7" w:rsidRDefault="004568B7" w:rsidP="004568B7">
      <w:pPr>
        <w:pStyle w:val="Normal1"/>
        <w:spacing w:before="0" w:after="0"/>
        <w:jc w:val="center"/>
        <w:rPr>
          <w:lang w:val="sr-Cyrl-CS"/>
        </w:rPr>
      </w:pPr>
      <w:r w:rsidRPr="00F247F7">
        <w:rPr>
          <w:lang w:val="sr-Cyrl-CS"/>
        </w:rPr>
        <w:lastRenderedPageBreak/>
        <w:t>___________</w:t>
      </w:r>
    </w:p>
    <w:p w14:paraId="1D296444" w14:textId="77777777" w:rsidR="004568B7" w:rsidRPr="00F247F7" w:rsidRDefault="004568B7" w:rsidP="004568B7">
      <w:pPr>
        <w:pStyle w:val="Normal1"/>
        <w:spacing w:before="0" w:after="0"/>
        <w:jc w:val="center"/>
        <w:rPr>
          <w:lang w:val="sr-Cyrl-CS"/>
        </w:rPr>
      </w:pPr>
      <w:r w:rsidRPr="00F247F7">
        <w:rPr>
          <w:lang w:val="sr-Cyrl-CS"/>
        </w:rPr>
        <w:t>_______________</w:t>
      </w:r>
    </w:p>
    <w:p w14:paraId="57F8424B" w14:textId="77777777" w:rsidR="004568B7" w:rsidRPr="00F247F7" w:rsidRDefault="004568B7" w:rsidP="004568B7">
      <w:pPr>
        <w:pStyle w:val="Normal1"/>
        <w:spacing w:before="0" w:after="0"/>
        <w:jc w:val="both"/>
        <w:rPr>
          <w:lang w:val="sr-Cyrl-CS"/>
        </w:rPr>
      </w:pPr>
      <w:r w:rsidRPr="00F247F7">
        <w:rPr>
          <w:lang w:val="sr-Cyrl-CS"/>
        </w:rPr>
        <w:t>или:</w:t>
      </w:r>
    </w:p>
    <w:p w14:paraId="6A141CEC" w14:textId="77777777" w:rsidR="004568B7" w:rsidRPr="00F247F7" w:rsidRDefault="004568B7" w:rsidP="004568B7">
      <w:pPr>
        <w:tabs>
          <w:tab w:val="left" w:pos="360"/>
        </w:tabs>
        <w:jc w:val="center"/>
        <w:rPr>
          <w:rFonts w:ascii="Arial" w:hAnsi="Arial" w:cs="Arial"/>
          <w:sz w:val="22"/>
          <w:szCs w:val="22"/>
        </w:rPr>
      </w:pPr>
      <w:r w:rsidRPr="00F247F7">
        <w:rPr>
          <w:rFonts w:ascii="Arial" w:hAnsi="Arial" w:cs="Arial"/>
          <w:sz w:val="22"/>
          <w:szCs w:val="22"/>
        </w:rPr>
        <w:t>Поверљиво</w:t>
      </w:r>
    </w:p>
    <w:p w14:paraId="20A6763C" w14:textId="77777777" w:rsidR="004568B7" w:rsidRPr="00F247F7" w:rsidRDefault="004568B7" w:rsidP="004568B7">
      <w:pPr>
        <w:tabs>
          <w:tab w:val="left" w:pos="360"/>
        </w:tabs>
        <w:jc w:val="center"/>
        <w:rPr>
          <w:rFonts w:ascii="Arial" w:hAnsi="Arial" w:cs="Arial"/>
          <w:sz w:val="22"/>
          <w:szCs w:val="22"/>
        </w:rPr>
      </w:pPr>
      <w:r w:rsidRPr="00F247F7">
        <w:rPr>
          <w:rFonts w:ascii="Arial" w:hAnsi="Arial" w:cs="Arial"/>
          <w:sz w:val="22"/>
          <w:szCs w:val="22"/>
        </w:rPr>
        <w:t>_______________</w:t>
      </w:r>
    </w:p>
    <w:p w14:paraId="2D128FE0" w14:textId="77777777" w:rsidR="004568B7" w:rsidRPr="00F247F7" w:rsidRDefault="004568B7" w:rsidP="004568B7">
      <w:pPr>
        <w:tabs>
          <w:tab w:val="left" w:pos="360"/>
        </w:tabs>
        <w:jc w:val="center"/>
        <w:rPr>
          <w:rFonts w:ascii="Arial" w:hAnsi="Arial" w:cs="Arial"/>
          <w:sz w:val="22"/>
          <w:szCs w:val="22"/>
        </w:rPr>
      </w:pPr>
      <w:r w:rsidRPr="00F247F7">
        <w:rPr>
          <w:rFonts w:ascii="Arial" w:hAnsi="Arial" w:cs="Arial"/>
          <w:sz w:val="22"/>
          <w:szCs w:val="22"/>
        </w:rPr>
        <w:t>__________________</w:t>
      </w:r>
    </w:p>
    <w:p w14:paraId="3C264111" w14:textId="77777777" w:rsidR="004568B7" w:rsidRPr="00F247F7" w:rsidRDefault="004568B7" w:rsidP="004568B7">
      <w:pPr>
        <w:tabs>
          <w:tab w:val="left" w:pos="360"/>
        </w:tabs>
        <w:jc w:val="both"/>
        <w:rPr>
          <w:rFonts w:ascii="Arial" w:hAnsi="Arial" w:cs="Arial"/>
          <w:sz w:val="22"/>
          <w:szCs w:val="22"/>
        </w:rPr>
      </w:pPr>
    </w:p>
    <w:p w14:paraId="229B07F6" w14:textId="77777777" w:rsidR="004568B7" w:rsidRPr="00F247F7" w:rsidRDefault="004568B7" w:rsidP="004568B7">
      <w:pPr>
        <w:tabs>
          <w:tab w:val="left" w:pos="360"/>
        </w:tabs>
        <w:jc w:val="both"/>
        <w:rPr>
          <w:rFonts w:ascii="Arial" w:hAnsi="Arial" w:cs="Arial"/>
          <w:sz w:val="22"/>
          <w:szCs w:val="22"/>
        </w:rPr>
      </w:pPr>
      <w:r w:rsidRPr="00F247F7">
        <w:rPr>
          <w:rFonts w:ascii="Arial" w:hAnsi="Arial" w:cs="Arial"/>
          <w:sz w:val="22"/>
          <w:szCs w:val="22"/>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308D3997" w14:textId="77777777" w:rsidR="004568B7" w:rsidRPr="00F247F7" w:rsidRDefault="004568B7" w:rsidP="004568B7">
      <w:pPr>
        <w:tabs>
          <w:tab w:val="left" w:pos="360"/>
        </w:tabs>
        <w:jc w:val="both"/>
        <w:rPr>
          <w:rFonts w:ascii="Arial" w:hAnsi="Arial" w:cs="Arial"/>
          <w:sz w:val="22"/>
          <w:szCs w:val="22"/>
        </w:rPr>
      </w:pPr>
    </w:p>
    <w:p w14:paraId="34E72BCD" w14:textId="77777777" w:rsidR="004568B7" w:rsidRPr="00F247F7" w:rsidRDefault="004568B7" w:rsidP="004568B7">
      <w:pPr>
        <w:jc w:val="center"/>
        <w:rPr>
          <w:rFonts w:ascii="Arial" w:hAnsi="Arial" w:cs="Arial"/>
          <w:b/>
          <w:sz w:val="22"/>
          <w:szCs w:val="22"/>
        </w:rPr>
      </w:pPr>
      <w:r w:rsidRPr="00F247F7">
        <w:rPr>
          <w:rFonts w:ascii="Arial" w:hAnsi="Arial" w:cs="Arial"/>
          <w:b/>
          <w:sz w:val="22"/>
          <w:szCs w:val="22"/>
        </w:rPr>
        <w:t>Члан 9.</w:t>
      </w:r>
    </w:p>
    <w:p w14:paraId="23881810" w14:textId="77777777" w:rsidR="004568B7" w:rsidRPr="00F247F7" w:rsidRDefault="004568B7" w:rsidP="004568B7">
      <w:pPr>
        <w:tabs>
          <w:tab w:val="left" w:pos="360"/>
        </w:tabs>
        <w:jc w:val="both"/>
        <w:rPr>
          <w:rFonts w:ascii="Arial" w:hAnsi="Arial" w:cs="Arial"/>
          <w:sz w:val="22"/>
          <w:szCs w:val="22"/>
        </w:rPr>
      </w:pPr>
      <w:r w:rsidRPr="00F247F7">
        <w:rPr>
          <w:rFonts w:ascii="Arial" w:hAnsi="Arial" w:cs="Arial"/>
          <w:sz w:val="22"/>
          <w:szCs w:val="22"/>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370FE751" w14:textId="77777777" w:rsidR="004568B7" w:rsidRPr="00F247F7" w:rsidRDefault="004568B7" w:rsidP="004568B7">
      <w:pPr>
        <w:tabs>
          <w:tab w:val="left" w:pos="360"/>
        </w:tabs>
        <w:jc w:val="both"/>
        <w:rPr>
          <w:rFonts w:ascii="Arial" w:hAnsi="Arial" w:cs="Arial"/>
          <w:sz w:val="22"/>
          <w:szCs w:val="22"/>
        </w:rPr>
      </w:pPr>
    </w:p>
    <w:p w14:paraId="7829EF88" w14:textId="77777777" w:rsidR="004568B7" w:rsidRPr="00F247F7" w:rsidRDefault="004568B7" w:rsidP="004568B7">
      <w:pPr>
        <w:tabs>
          <w:tab w:val="left" w:pos="360"/>
        </w:tabs>
        <w:jc w:val="both"/>
        <w:rPr>
          <w:rFonts w:ascii="Arial" w:hAnsi="Arial" w:cs="Arial"/>
          <w:sz w:val="22"/>
          <w:szCs w:val="22"/>
        </w:rPr>
      </w:pPr>
      <w:r w:rsidRPr="00F247F7">
        <w:rPr>
          <w:rFonts w:ascii="Arial" w:hAnsi="Arial" w:cs="Arial"/>
          <w:sz w:val="22"/>
          <w:szCs w:val="22"/>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7BD71DD4" w14:textId="77777777" w:rsidR="004568B7" w:rsidRPr="00F247F7" w:rsidRDefault="004568B7" w:rsidP="004568B7">
      <w:pPr>
        <w:tabs>
          <w:tab w:val="left" w:pos="360"/>
        </w:tabs>
        <w:jc w:val="both"/>
        <w:rPr>
          <w:rFonts w:ascii="Arial" w:hAnsi="Arial" w:cs="Arial"/>
          <w:sz w:val="22"/>
          <w:szCs w:val="22"/>
        </w:rPr>
      </w:pPr>
    </w:p>
    <w:p w14:paraId="06A03DBD" w14:textId="77777777" w:rsidR="004568B7" w:rsidRPr="00F247F7" w:rsidRDefault="004568B7" w:rsidP="004568B7">
      <w:pPr>
        <w:pStyle w:val="normal10"/>
        <w:spacing w:before="0" w:beforeAutospacing="0" w:after="0" w:afterAutospacing="0"/>
        <w:jc w:val="center"/>
        <w:rPr>
          <w:rFonts w:ascii="Arial" w:hAnsi="Arial" w:cs="Arial"/>
          <w:b/>
          <w:sz w:val="22"/>
          <w:szCs w:val="22"/>
          <w:lang w:val="sr-Cyrl-CS"/>
        </w:rPr>
      </w:pPr>
      <w:r w:rsidRPr="00F247F7">
        <w:rPr>
          <w:rFonts w:ascii="Arial" w:hAnsi="Arial" w:cs="Arial"/>
          <w:b/>
          <w:sz w:val="22"/>
          <w:szCs w:val="22"/>
          <w:lang w:val="sr-Cyrl-CS"/>
        </w:rPr>
        <w:t>Члан 10.</w:t>
      </w:r>
    </w:p>
    <w:p w14:paraId="4C6D288B" w14:textId="77777777" w:rsidR="004568B7" w:rsidRPr="00F247F7" w:rsidRDefault="004568B7" w:rsidP="004568B7">
      <w:pPr>
        <w:tabs>
          <w:tab w:val="left" w:pos="360"/>
        </w:tabs>
        <w:jc w:val="both"/>
        <w:rPr>
          <w:rFonts w:ascii="Arial" w:hAnsi="Arial" w:cs="Arial"/>
          <w:sz w:val="22"/>
          <w:szCs w:val="22"/>
        </w:rPr>
      </w:pPr>
      <w:r w:rsidRPr="00F247F7">
        <w:rPr>
          <w:rFonts w:ascii="Arial" w:hAnsi="Arial" w:cs="Arial"/>
          <w:sz w:val="22"/>
          <w:szCs w:val="22"/>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12B92EC5" w14:textId="77777777" w:rsidR="004568B7" w:rsidRPr="00F247F7" w:rsidRDefault="004568B7" w:rsidP="004568B7">
      <w:pPr>
        <w:jc w:val="both"/>
        <w:rPr>
          <w:rFonts w:ascii="Arial" w:hAnsi="Arial" w:cs="Arial"/>
          <w:sz w:val="22"/>
          <w:szCs w:val="22"/>
        </w:rPr>
      </w:pPr>
    </w:p>
    <w:p w14:paraId="6543FFF9" w14:textId="77777777" w:rsidR="004568B7" w:rsidRPr="00F247F7" w:rsidRDefault="004568B7" w:rsidP="004568B7">
      <w:pPr>
        <w:jc w:val="both"/>
        <w:rPr>
          <w:rFonts w:ascii="Arial" w:hAnsi="Arial" w:cs="Arial"/>
          <w:sz w:val="22"/>
          <w:szCs w:val="22"/>
        </w:rPr>
      </w:pPr>
      <w:r w:rsidRPr="00F247F7">
        <w:rPr>
          <w:rFonts w:ascii="Arial" w:hAnsi="Arial" w:cs="Arial"/>
          <w:sz w:val="22"/>
          <w:szCs w:val="22"/>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7CBFED70" w14:textId="77777777" w:rsidR="004568B7" w:rsidRPr="00F247F7" w:rsidRDefault="004568B7" w:rsidP="004568B7">
      <w:pPr>
        <w:tabs>
          <w:tab w:val="left" w:pos="360"/>
        </w:tabs>
        <w:jc w:val="both"/>
        <w:rPr>
          <w:rFonts w:ascii="Arial" w:hAnsi="Arial" w:cs="Arial"/>
          <w:sz w:val="22"/>
          <w:szCs w:val="22"/>
        </w:rPr>
      </w:pPr>
    </w:p>
    <w:p w14:paraId="6A04D6CC" w14:textId="77777777" w:rsidR="004568B7" w:rsidRPr="00F247F7" w:rsidRDefault="004568B7" w:rsidP="004568B7">
      <w:pPr>
        <w:pStyle w:val="normal10"/>
        <w:spacing w:before="0" w:beforeAutospacing="0" w:after="0" w:afterAutospacing="0"/>
        <w:jc w:val="center"/>
        <w:rPr>
          <w:rFonts w:ascii="Arial" w:hAnsi="Arial" w:cs="Arial"/>
          <w:b/>
          <w:sz w:val="22"/>
          <w:szCs w:val="22"/>
          <w:lang w:val="sr-Cyrl-CS"/>
        </w:rPr>
      </w:pPr>
      <w:r w:rsidRPr="00F247F7">
        <w:rPr>
          <w:rFonts w:ascii="Arial" w:hAnsi="Arial" w:cs="Arial"/>
          <w:b/>
          <w:sz w:val="22"/>
          <w:szCs w:val="22"/>
          <w:lang w:val="sr-Cyrl-CS"/>
        </w:rPr>
        <w:t>Члан 11.</w:t>
      </w:r>
    </w:p>
    <w:p w14:paraId="56B14CB7" w14:textId="77777777" w:rsidR="004568B7" w:rsidRPr="00F247F7" w:rsidRDefault="004568B7" w:rsidP="004568B7">
      <w:pPr>
        <w:jc w:val="both"/>
        <w:rPr>
          <w:rFonts w:ascii="Arial" w:hAnsi="Arial" w:cs="Arial"/>
          <w:sz w:val="22"/>
          <w:szCs w:val="22"/>
        </w:rPr>
      </w:pPr>
      <w:r w:rsidRPr="00F247F7">
        <w:rPr>
          <w:rFonts w:ascii="Arial" w:hAnsi="Arial"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6AD8E4F1" w14:textId="77777777" w:rsidR="004568B7" w:rsidRPr="00F247F7" w:rsidRDefault="004568B7" w:rsidP="004568B7">
      <w:pPr>
        <w:rPr>
          <w:rFonts w:ascii="Arial" w:hAnsi="Arial" w:cs="Arial"/>
          <w:sz w:val="22"/>
          <w:szCs w:val="22"/>
        </w:rPr>
      </w:pPr>
    </w:p>
    <w:p w14:paraId="1DD3D0F0" w14:textId="77777777" w:rsidR="004568B7" w:rsidRPr="00F247F7" w:rsidRDefault="004568B7" w:rsidP="004568B7">
      <w:pPr>
        <w:pStyle w:val="normal10"/>
        <w:spacing w:before="0" w:beforeAutospacing="0" w:after="0" w:afterAutospacing="0"/>
        <w:jc w:val="center"/>
        <w:rPr>
          <w:rFonts w:ascii="Arial" w:hAnsi="Arial" w:cs="Arial"/>
          <w:b/>
          <w:sz w:val="22"/>
          <w:szCs w:val="22"/>
          <w:lang w:val="sr-Cyrl-CS"/>
        </w:rPr>
      </w:pPr>
      <w:r w:rsidRPr="00F247F7">
        <w:rPr>
          <w:rFonts w:ascii="Arial" w:hAnsi="Arial" w:cs="Arial"/>
          <w:b/>
          <w:sz w:val="22"/>
          <w:szCs w:val="22"/>
          <w:lang w:val="sr-Cyrl-CS"/>
        </w:rPr>
        <w:t>Члан 12.</w:t>
      </w:r>
    </w:p>
    <w:p w14:paraId="62034381" w14:textId="77777777" w:rsidR="004568B7" w:rsidRPr="00F247F7" w:rsidRDefault="004568B7" w:rsidP="004568B7">
      <w:pPr>
        <w:jc w:val="both"/>
        <w:rPr>
          <w:rFonts w:ascii="Arial" w:hAnsi="Arial" w:cs="Arial"/>
          <w:sz w:val="22"/>
          <w:szCs w:val="22"/>
        </w:rPr>
      </w:pPr>
      <w:r w:rsidRPr="00F247F7">
        <w:rPr>
          <w:rFonts w:ascii="Arial" w:hAnsi="Arial"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32418E2C" w14:textId="77777777" w:rsidR="004568B7" w:rsidRPr="00F247F7" w:rsidRDefault="004568B7" w:rsidP="004568B7">
      <w:pPr>
        <w:jc w:val="both"/>
        <w:rPr>
          <w:rFonts w:ascii="Arial" w:hAnsi="Arial" w:cs="Arial"/>
          <w:sz w:val="22"/>
          <w:szCs w:val="22"/>
        </w:rPr>
      </w:pPr>
    </w:p>
    <w:p w14:paraId="17F7ED74" w14:textId="77777777" w:rsidR="004568B7" w:rsidRPr="00F247F7" w:rsidRDefault="004568B7" w:rsidP="004568B7">
      <w:pPr>
        <w:jc w:val="both"/>
        <w:rPr>
          <w:rFonts w:ascii="Arial" w:hAnsi="Arial" w:cs="Arial"/>
          <w:sz w:val="22"/>
          <w:szCs w:val="22"/>
        </w:rPr>
      </w:pPr>
      <w:r w:rsidRPr="00F247F7">
        <w:rPr>
          <w:rFonts w:ascii="Arial" w:hAnsi="Arial" w:cs="Arial"/>
          <w:sz w:val="22"/>
          <w:szCs w:val="22"/>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1D5D28D9" w14:textId="77777777" w:rsidR="004568B7" w:rsidRPr="00F247F7" w:rsidRDefault="004568B7" w:rsidP="004568B7">
      <w:pPr>
        <w:rPr>
          <w:rFonts w:ascii="Arial" w:hAnsi="Arial" w:cs="Arial"/>
          <w:sz w:val="22"/>
          <w:szCs w:val="22"/>
        </w:rPr>
      </w:pPr>
    </w:p>
    <w:p w14:paraId="19F4DF08" w14:textId="77777777" w:rsidR="004568B7" w:rsidRPr="00F247F7" w:rsidRDefault="004568B7" w:rsidP="004568B7">
      <w:pPr>
        <w:pStyle w:val="normal10"/>
        <w:spacing w:before="0" w:beforeAutospacing="0" w:after="0" w:afterAutospacing="0"/>
        <w:jc w:val="center"/>
        <w:rPr>
          <w:rFonts w:ascii="Arial" w:hAnsi="Arial" w:cs="Arial"/>
          <w:b/>
          <w:sz w:val="22"/>
          <w:szCs w:val="22"/>
          <w:lang w:val="sr-Cyrl-CS"/>
        </w:rPr>
      </w:pPr>
      <w:r w:rsidRPr="00F247F7">
        <w:rPr>
          <w:rFonts w:ascii="Arial" w:hAnsi="Arial" w:cs="Arial"/>
          <w:b/>
          <w:sz w:val="22"/>
          <w:szCs w:val="22"/>
          <w:lang w:val="sr-Cyrl-CS"/>
        </w:rPr>
        <w:t>Члан 13.</w:t>
      </w:r>
    </w:p>
    <w:p w14:paraId="621CF358" w14:textId="77777777" w:rsidR="004568B7" w:rsidRPr="00F247F7" w:rsidRDefault="004568B7" w:rsidP="004568B7">
      <w:pPr>
        <w:jc w:val="both"/>
        <w:rPr>
          <w:rFonts w:ascii="Arial" w:hAnsi="Arial" w:cs="Arial"/>
          <w:sz w:val="22"/>
          <w:szCs w:val="22"/>
        </w:rPr>
      </w:pPr>
      <w:r w:rsidRPr="00F247F7">
        <w:rPr>
          <w:rFonts w:ascii="Arial" w:hAnsi="Arial" w:cs="Arial"/>
          <w:sz w:val="22"/>
          <w:szCs w:val="22"/>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14:paraId="0BB07514" w14:textId="77777777" w:rsidR="004568B7" w:rsidRPr="00F247F7" w:rsidRDefault="004568B7" w:rsidP="004568B7">
      <w:pPr>
        <w:rPr>
          <w:rFonts w:ascii="Arial" w:hAnsi="Arial" w:cs="Arial"/>
          <w:sz w:val="22"/>
          <w:szCs w:val="22"/>
        </w:rPr>
      </w:pPr>
    </w:p>
    <w:p w14:paraId="0B882848" w14:textId="77777777" w:rsidR="004568B7" w:rsidRPr="00F247F7" w:rsidRDefault="004568B7" w:rsidP="004568B7">
      <w:pPr>
        <w:pStyle w:val="normal10"/>
        <w:spacing w:before="0" w:beforeAutospacing="0" w:after="0" w:afterAutospacing="0"/>
        <w:jc w:val="center"/>
        <w:rPr>
          <w:rFonts w:ascii="Arial" w:hAnsi="Arial" w:cs="Arial"/>
          <w:b/>
          <w:sz w:val="22"/>
          <w:szCs w:val="22"/>
          <w:lang w:val="sr-Cyrl-CS"/>
        </w:rPr>
      </w:pPr>
      <w:r w:rsidRPr="00F247F7">
        <w:rPr>
          <w:rFonts w:ascii="Arial" w:hAnsi="Arial" w:cs="Arial"/>
          <w:b/>
          <w:sz w:val="22"/>
          <w:szCs w:val="22"/>
          <w:lang w:val="sr-Cyrl-CS"/>
        </w:rPr>
        <w:lastRenderedPageBreak/>
        <w:t>Члан 14.</w:t>
      </w:r>
    </w:p>
    <w:p w14:paraId="017E057C" w14:textId="77777777" w:rsidR="004568B7" w:rsidRPr="00F247F7" w:rsidRDefault="004568B7" w:rsidP="004568B7">
      <w:pPr>
        <w:jc w:val="both"/>
        <w:rPr>
          <w:rFonts w:ascii="Arial" w:hAnsi="Arial" w:cs="Arial"/>
          <w:b/>
          <w:sz w:val="22"/>
          <w:szCs w:val="22"/>
        </w:rPr>
      </w:pPr>
      <w:r w:rsidRPr="00F247F7">
        <w:rPr>
          <w:rFonts w:ascii="Arial" w:hAnsi="Arial" w:cs="Arial"/>
          <w:sz w:val="22"/>
          <w:szCs w:val="22"/>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5AA529C8" w14:textId="77777777" w:rsidR="004568B7" w:rsidRPr="00F247F7" w:rsidRDefault="004568B7" w:rsidP="004568B7">
      <w:pPr>
        <w:pStyle w:val="normal10"/>
        <w:spacing w:before="0" w:beforeAutospacing="0" w:after="0" w:afterAutospacing="0"/>
        <w:jc w:val="center"/>
        <w:rPr>
          <w:rFonts w:ascii="Arial" w:hAnsi="Arial" w:cs="Arial"/>
          <w:b/>
          <w:sz w:val="22"/>
          <w:szCs w:val="22"/>
          <w:lang w:val="sr-Cyrl-CS"/>
        </w:rPr>
      </w:pPr>
    </w:p>
    <w:p w14:paraId="188EE771" w14:textId="77777777" w:rsidR="004568B7" w:rsidRPr="00F247F7" w:rsidRDefault="004568B7" w:rsidP="004568B7">
      <w:pPr>
        <w:pStyle w:val="normal10"/>
        <w:spacing w:before="0" w:beforeAutospacing="0" w:after="0" w:afterAutospacing="0"/>
        <w:jc w:val="center"/>
        <w:rPr>
          <w:rFonts w:ascii="Arial" w:hAnsi="Arial" w:cs="Arial"/>
          <w:b/>
          <w:sz w:val="22"/>
          <w:szCs w:val="22"/>
          <w:lang w:val="sr-Cyrl-CS"/>
        </w:rPr>
      </w:pPr>
      <w:r w:rsidRPr="00F247F7">
        <w:rPr>
          <w:rFonts w:ascii="Arial" w:hAnsi="Arial" w:cs="Arial"/>
          <w:b/>
          <w:sz w:val="22"/>
          <w:szCs w:val="22"/>
          <w:lang w:val="sr-Cyrl-CS"/>
        </w:rPr>
        <w:t>Члан 15.</w:t>
      </w:r>
    </w:p>
    <w:p w14:paraId="3D51A3C8" w14:textId="77777777" w:rsidR="004568B7" w:rsidRPr="00F247F7" w:rsidRDefault="004568B7" w:rsidP="004568B7">
      <w:pPr>
        <w:pStyle w:val="normal10"/>
        <w:spacing w:before="0" w:beforeAutospacing="0" w:after="0" w:afterAutospacing="0"/>
        <w:jc w:val="both"/>
        <w:rPr>
          <w:rFonts w:ascii="Arial" w:hAnsi="Arial" w:cs="Arial"/>
          <w:b/>
          <w:sz w:val="22"/>
          <w:szCs w:val="22"/>
          <w:lang w:val="sr-Cyrl-CS"/>
        </w:rPr>
      </w:pPr>
      <w:r w:rsidRPr="00F247F7">
        <w:rPr>
          <w:rFonts w:ascii="Arial" w:hAnsi="Arial" w:cs="Arial"/>
          <w:sz w:val="22"/>
          <w:szCs w:val="22"/>
          <w:lang w:val="sr-Cyrl-CS"/>
        </w:rPr>
        <w:t>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w:t>
      </w:r>
      <w:r w:rsidRPr="00F247F7">
        <w:rPr>
          <w:rFonts w:ascii="Arial" w:hAnsi="Arial" w:cs="Arial"/>
          <w:b/>
          <w:sz w:val="22"/>
          <w:szCs w:val="22"/>
          <w:lang w:val="sr-Cyrl-CS"/>
        </w:rPr>
        <w:t xml:space="preserve"> </w:t>
      </w:r>
    </w:p>
    <w:p w14:paraId="0004FF4F" w14:textId="77777777" w:rsidR="004568B7" w:rsidRPr="00F247F7" w:rsidRDefault="004568B7" w:rsidP="004568B7">
      <w:pPr>
        <w:pStyle w:val="normal10"/>
        <w:spacing w:before="0" w:beforeAutospacing="0" w:after="0" w:afterAutospacing="0"/>
        <w:jc w:val="center"/>
        <w:rPr>
          <w:rFonts w:ascii="Arial" w:hAnsi="Arial" w:cs="Arial"/>
          <w:b/>
          <w:sz w:val="22"/>
          <w:szCs w:val="22"/>
          <w:lang w:val="sr-Cyrl-CS"/>
        </w:rPr>
      </w:pPr>
    </w:p>
    <w:p w14:paraId="5AC33065" w14:textId="77777777" w:rsidR="004568B7" w:rsidRPr="00F247F7" w:rsidRDefault="004568B7" w:rsidP="004568B7">
      <w:pPr>
        <w:pStyle w:val="normal10"/>
        <w:spacing w:before="0" w:beforeAutospacing="0" w:after="0" w:afterAutospacing="0"/>
        <w:jc w:val="center"/>
        <w:rPr>
          <w:rFonts w:ascii="Arial" w:hAnsi="Arial" w:cs="Arial"/>
          <w:b/>
          <w:sz w:val="22"/>
          <w:szCs w:val="22"/>
          <w:lang w:val="sr-Cyrl-CS"/>
        </w:rPr>
      </w:pPr>
      <w:r w:rsidRPr="00F247F7">
        <w:rPr>
          <w:rFonts w:ascii="Arial" w:hAnsi="Arial" w:cs="Arial"/>
          <w:b/>
          <w:sz w:val="22"/>
          <w:szCs w:val="22"/>
          <w:lang w:val="sr-Cyrl-CS"/>
        </w:rPr>
        <w:t>Члан 16.</w:t>
      </w:r>
    </w:p>
    <w:p w14:paraId="0D248377" w14:textId="77777777" w:rsidR="004568B7" w:rsidRPr="00F247F7" w:rsidRDefault="004568B7" w:rsidP="004568B7">
      <w:pPr>
        <w:jc w:val="both"/>
        <w:rPr>
          <w:rFonts w:ascii="Arial" w:hAnsi="Arial" w:cs="Arial"/>
          <w:sz w:val="22"/>
          <w:szCs w:val="22"/>
        </w:rPr>
      </w:pPr>
      <w:r w:rsidRPr="00F247F7">
        <w:rPr>
          <w:rFonts w:ascii="Arial" w:hAnsi="Arial" w:cs="Arial"/>
          <w:sz w:val="22"/>
          <w:szCs w:val="22"/>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14:paraId="4CD4155E" w14:textId="77777777" w:rsidR="004568B7" w:rsidRPr="00F247F7" w:rsidRDefault="004568B7" w:rsidP="004568B7">
      <w:pPr>
        <w:jc w:val="both"/>
        <w:rPr>
          <w:rFonts w:ascii="Arial" w:hAnsi="Arial" w:cs="Arial"/>
          <w:sz w:val="22"/>
          <w:szCs w:val="22"/>
        </w:rPr>
      </w:pPr>
    </w:p>
    <w:p w14:paraId="7F448645" w14:textId="77777777" w:rsidR="004568B7" w:rsidRPr="00F247F7" w:rsidRDefault="004568B7" w:rsidP="004568B7">
      <w:pPr>
        <w:jc w:val="both"/>
        <w:rPr>
          <w:rFonts w:ascii="Arial" w:hAnsi="Arial" w:cs="Arial"/>
          <w:sz w:val="22"/>
          <w:szCs w:val="22"/>
        </w:rPr>
      </w:pPr>
      <w:r w:rsidRPr="00F247F7">
        <w:rPr>
          <w:rFonts w:ascii="Arial" w:hAnsi="Arial" w:cs="Arial"/>
          <w:sz w:val="22"/>
          <w:szCs w:val="22"/>
        </w:rPr>
        <w:t>Обавезе према очувању поверљивости пословне тајне и поверљивих информација које су претходно дефинисане важе трајно.</w:t>
      </w:r>
    </w:p>
    <w:p w14:paraId="02DFFE14" w14:textId="77777777" w:rsidR="004568B7" w:rsidRPr="00F247F7" w:rsidRDefault="004568B7" w:rsidP="004568B7">
      <w:pPr>
        <w:jc w:val="both"/>
        <w:rPr>
          <w:rFonts w:ascii="Arial" w:hAnsi="Arial" w:cs="Arial"/>
          <w:sz w:val="22"/>
          <w:szCs w:val="22"/>
        </w:rPr>
      </w:pPr>
    </w:p>
    <w:p w14:paraId="6623063A" w14:textId="77777777" w:rsidR="004568B7" w:rsidRPr="00F247F7" w:rsidRDefault="004568B7" w:rsidP="004568B7">
      <w:pPr>
        <w:pStyle w:val="normal10"/>
        <w:spacing w:before="0" w:beforeAutospacing="0" w:after="0" w:afterAutospacing="0"/>
        <w:jc w:val="center"/>
        <w:rPr>
          <w:rFonts w:ascii="Arial" w:hAnsi="Arial" w:cs="Arial"/>
          <w:b/>
          <w:sz w:val="22"/>
          <w:szCs w:val="22"/>
          <w:lang w:val="sr-Cyrl-CS"/>
        </w:rPr>
      </w:pPr>
      <w:r w:rsidRPr="00F247F7">
        <w:rPr>
          <w:rFonts w:ascii="Arial" w:hAnsi="Arial" w:cs="Arial"/>
          <w:b/>
          <w:sz w:val="22"/>
          <w:szCs w:val="22"/>
          <w:lang w:val="sr-Cyrl-CS"/>
        </w:rPr>
        <w:t>Члан 17.</w:t>
      </w:r>
    </w:p>
    <w:p w14:paraId="68B2CB6B" w14:textId="77777777" w:rsidR="004568B7" w:rsidRPr="00F247F7" w:rsidRDefault="004568B7" w:rsidP="004568B7">
      <w:pPr>
        <w:tabs>
          <w:tab w:val="left" w:pos="360"/>
        </w:tabs>
        <w:jc w:val="both"/>
        <w:rPr>
          <w:rFonts w:ascii="Arial" w:hAnsi="Arial" w:cs="Arial"/>
          <w:sz w:val="22"/>
          <w:szCs w:val="22"/>
        </w:rPr>
      </w:pPr>
      <w:r w:rsidRPr="00F247F7">
        <w:rPr>
          <w:rFonts w:ascii="Arial" w:hAnsi="Arial" w:cs="Arial"/>
          <w:sz w:val="22"/>
          <w:szCs w:val="22"/>
        </w:rPr>
        <w:t>Овај Уговор је потписан у четири (4) истоветна примерка на српском језику од којих, по два (2) примерка задржава свака Страна.</w:t>
      </w:r>
    </w:p>
    <w:p w14:paraId="2E32AB61" w14:textId="77777777" w:rsidR="004568B7" w:rsidRPr="00F247F7" w:rsidRDefault="004568B7" w:rsidP="004568B7">
      <w:pPr>
        <w:tabs>
          <w:tab w:val="left" w:pos="360"/>
        </w:tabs>
        <w:jc w:val="both"/>
        <w:rPr>
          <w:rFonts w:ascii="Arial" w:hAnsi="Arial" w:cs="Arial"/>
          <w:sz w:val="22"/>
          <w:szCs w:val="22"/>
        </w:rPr>
      </w:pPr>
    </w:p>
    <w:p w14:paraId="68E5641B" w14:textId="77777777" w:rsidR="004568B7" w:rsidRPr="00F247F7" w:rsidRDefault="004568B7" w:rsidP="004568B7">
      <w:pPr>
        <w:jc w:val="both"/>
        <w:rPr>
          <w:rFonts w:ascii="Arial" w:hAnsi="Arial" w:cs="Arial"/>
          <w:sz w:val="22"/>
          <w:szCs w:val="22"/>
        </w:rPr>
      </w:pPr>
      <w:r w:rsidRPr="00F247F7">
        <w:rPr>
          <w:rFonts w:ascii="Arial" w:hAnsi="Arial" w:cs="Arial"/>
          <w:sz w:val="22"/>
          <w:szCs w:val="22"/>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433E3EAB" w14:textId="77777777" w:rsidR="004568B7" w:rsidRPr="00F247F7" w:rsidRDefault="004568B7" w:rsidP="004568B7">
      <w:pPr>
        <w:jc w:val="both"/>
        <w:rPr>
          <w:rFonts w:ascii="Arial" w:hAnsi="Arial" w:cs="Arial"/>
          <w:sz w:val="22"/>
          <w:szCs w:val="22"/>
        </w:rPr>
      </w:pPr>
    </w:p>
    <w:p w14:paraId="45F6FE50" w14:textId="77777777" w:rsidR="004568B7" w:rsidRPr="00F247F7" w:rsidRDefault="004568B7" w:rsidP="004568B7">
      <w:pPr>
        <w:jc w:val="both"/>
        <w:rPr>
          <w:rFonts w:ascii="Arial" w:hAnsi="Arial" w:cs="Arial"/>
          <w:sz w:val="22"/>
          <w:szCs w:val="22"/>
        </w:rPr>
      </w:pPr>
    </w:p>
    <w:p w14:paraId="2F8714E3" w14:textId="77777777" w:rsidR="004568B7" w:rsidRPr="00F247F7" w:rsidRDefault="004568B7" w:rsidP="004568B7">
      <w:pPr>
        <w:tabs>
          <w:tab w:val="left" w:pos="360"/>
        </w:tabs>
        <w:jc w:val="both"/>
        <w:rPr>
          <w:rFonts w:ascii="Arial" w:hAnsi="Arial" w:cs="Arial"/>
          <w:sz w:val="22"/>
          <w:szCs w:val="22"/>
        </w:rPr>
      </w:pPr>
    </w:p>
    <w:p w14:paraId="6C39096D" w14:textId="442D7791" w:rsidR="004568B7" w:rsidRPr="00F247F7" w:rsidRDefault="004568B7" w:rsidP="004568B7">
      <w:pPr>
        <w:jc w:val="both"/>
        <w:rPr>
          <w:rFonts w:ascii="Arial" w:hAnsi="Arial" w:cs="Arial"/>
          <w:b/>
          <w:sz w:val="22"/>
          <w:szCs w:val="22"/>
          <w:lang w:val="sr-Cyrl-RS"/>
        </w:rPr>
      </w:pPr>
      <w:r w:rsidRPr="00F247F7">
        <w:rPr>
          <w:rFonts w:ascii="Arial" w:hAnsi="Arial" w:cs="Arial"/>
          <w:b/>
          <w:sz w:val="22"/>
          <w:szCs w:val="22"/>
          <w:lang w:val="sr-Cyrl-RS"/>
        </w:rPr>
        <w:t xml:space="preserve">          </w:t>
      </w:r>
      <w:r>
        <w:rPr>
          <w:rFonts w:ascii="Arial" w:hAnsi="Arial" w:cs="Arial"/>
          <w:b/>
          <w:sz w:val="22"/>
          <w:szCs w:val="22"/>
          <w:lang w:val="sr-Cyrl-RS"/>
        </w:rPr>
        <w:t xml:space="preserve">   </w:t>
      </w:r>
      <w:r w:rsidRPr="00F247F7">
        <w:rPr>
          <w:rFonts w:ascii="Arial" w:hAnsi="Arial" w:cs="Arial"/>
          <w:b/>
          <w:sz w:val="22"/>
          <w:szCs w:val="22"/>
          <w:lang w:val="sr-Cyrl-RS"/>
        </w:rPr>
        <w:t>НАРУЧИЛАЦ</w:t>
      </w:r>
      <w:r w:rsidRPr="00F247F7">
        <w:rPr>
          <w:rFonts w:ascii="Arial" w:hAnsi="Arial" w:cs="Arial"/>
          <w:b/>
          <w:sz w:val="22"/>
          <w:szCs w:val="22"/>
        </w:rPr>
        <w:t xml:space="preserve">                    </w:t>
      </w:r>
      <w:r w:rsidRPr="00F247F7">
        <w:rPr>
          <w:rFonts w:ascii="Arial" w:hAnsi="Arial" w:cs="Arial"/>
          <w:b/>
          <w:sz w:val="22"/>
          <w:szCs w:val="22"/>
          <w:lang w:val="sr-Cyrl-RS"/>
        </w:rPr>
        <w:t xml:space="preserve">                                            </w:t>
      </w:r>
      <w:r w:rsidRPr="00F247F7">
        <w:rPr>
          <w:rFonts w:ascii="Arial" w:hAnsi="Arial" w:cs="Arial"/>
          <w:b/>
          <w:sz w:val="22"/>
          <w:szCs w:val="22"/>
        </w:rPr>
        <w:t xml:space="preserve"> </w:t>
      </w:r>
      <w:r>
        <w:rPr>
          <w:rFonts w:ascii="Arial" w:hAnsi="Arial" w:cs="Arial"/>
          <w:b/>
          <w:sz w:val="22"/>
          <w:szCs w:val="22"/>
          <w:lang w:val="sr-Cyrl-RS"/>
        </w:rPr>
        <w:t xml:space="preserve">     </w:t>
      </w:r>
      <w:r w:rsidRPr="00F247F7">
        <w:rPr>
          <w:rFonts w:ascii="Arial" w:hAnsi="Arial" w:cs="Arial"/>
          <w:b/>
          <w:sz w:val="22"/>
          <w:szCs w:val="22"/>
          <w:lang w:val="sr-Cyrl-RS"/>
        </w:rPr>
        <w:t>ИЗВРШИЛАЦ</w:t>
      </w:r>
    </w:p>
    <w:p w14:paraId="5A42421F" w14:textId="1F50D151" w:rsidR="004568B7" w:rsidRDefault="004568B7" w:rsidP="004568B7">
      <w:pPr>
        <w:jc w:val="both"/>
        <w:rPr>
          <w:rFonts w:ascii="Arial" w:hAnsi="Arial" w:cs="Arial"/>
          <w:b/>
          <w:sz w:val="22"/>
          <w:szCs w:val="22"/>
          <w:lang w:val="sr-Cyrl-RS"/>
        </w:rPr>
      </w:pPr>
      <w:r>
        <w:rPr>
          <w:rFonts w:ascii="Arial" w:hAnsi="Arial" w:cs="Arial"/>
          <w:b/>
          <w:sz w:val="22"/>
          <w:szCs w:val="22"/>
          <w:lang w:val="sr-Cyrl-RS"/>
        </w:rPr>
        <w:t xml:space="preserve">         Јавно предузеће</w:t>
      </w:r>
      <w:r>
        <w:rPr>
          <w:rFonts w:ascii="Arial" w:hAnsi="Arial" w:cs="Arial"/>
          <w:b/>
          <w:sz w:val="22"/>
          <w:szCs w:val="22"/>
          <w:lang w:val="sr-Cyrl-RS"/>
        </w:rPr>
        <w:tab/>
      </w:r>
      <w:r>
        <w:rPr>
          <w:rFonts w:ascii="Arial" w:hAnsi="Arial" w:cs="Arial"/>
          <w:b/>
          <w:sz w:val="22"/>
          <w:szCs w:val="22"/>
          <w:lang w:val="sr-Cyrl-RS"/>
        </w:rPr>
        <w:tab/>
      </w:r>
      <w:r>
        <w:rPr>
          <w:rFonts w:ascii="Arial" w:hAnsi="Arial" w:cs="Arial"/>
          <w:b/>
          <w:sz w:val="22"/>
          <w:szCs w:val="22"/>
          <w:lang w:val="sr-Cyrl-RS"/>
        </w:rPr>
        <w:tab/>
      </w:r>
      <w:r>
        <w:rPr>
          <w:rFonts w:ascii="Arial" w:hAnsi="Arial" w:cs="Arial"/>
          <w:b/>
          <w:sz w:val="22"/>
          <w:szCs w:val="22"/>
          <w:lang w:val="sr-Cyrl-RS"/>
        </w:rPr>
        <w:tab/>
      </w:r>
      <w:r>
        <w:rPr>
          <w:rFonts w:ascii="Arial" w:hAnsi="Arial" w:cs="Arial"/>
          <w:b/>
          <w:sz w:val="22"/>
          <w:szCs w:val="22"/>
          <w:lang w:val="sr-Cyrl-RS"/>
        </w:rPr>
        <w:tab/>
      </w:r>
      <w:r>
        <w:rPr>
          <w:rFonts w:ascii="Arial" w:hAnsi="Arial" w:cs="Arial"/>
          <w:b/>
          <w:sz w:val="22"/>
          <w:szCs w:val="22"/>
          <w:lang w:val="sr-Cyrl-RS"/>
        </w:rPr>
        <w:tab/>
        <w:t xml:space="preserve">       Назив</w:t>
      </w:r>
    </w:p>
    <w:p w14:paraId="05ACA4E0" w14:textId="77777777" w:rsidR="004568B7" w:rsidRDefault="004568B7" w:rsidP="004568B7">
      <w:pPr>
        <w:jc w:val="both"/>
        <w:rPr>
          <w:rFonts w:ascii="Arial" w:hAnsi="Arial" w:cs="Arial"/>
          <w:b/>
          <w:sz w:val="22"/>
          <w:szCs w:val="22"/>
        </w:rPr>
      </w:pPr>
      <w:r w:rsidRPr="00F247F7">
        <w:rPr>
          <w:rFonts w:ascii="Arial" w:hAnsi="Arial" w:cs="Arial"/>
          <w:b/>
          <w:sz w:val="22"/>
          <w:szCs w:val="22"/>
          <w:lang w:val="sr-Cyrl-RS"/>
        </w:rPr>
        <w:t>„Електропривреда Србије“</w:t>
      </w:r>
      <w:r>
        <w:rPr>
          <w:rFonts w:ascii="Arial" w:hAnsi="Arial" w:cs="Arial"/>
          <w:b/>
          <w:sz w:val="22"/>
          <w:szCs w:val="22"/>
        </w:rPr>
        <w:t>,</w:t>
      </w:r>
    </w:p>
    <w:p w14:paraId="17E4BE92" w14:textId="60B37DAD" w:rsidR="004568B7" w:rsidRPr="00F247F7" w:rsidRDefault="004568B7" w:rsidP="004568B7">
      <w:pPr>
        <w:jc w:val="both"/>
        <w:rPr>
          <w:rFonts w:ascii="Arial" w:hAnsi="Arial" w:cs="Arial"/>
          <w:b/>
          <w:sz w:val="22"/>
          <w:szCs w:val="22"/>
          <w:lang w:val="sr-Cyrl-RS"/>
        </w:rPr>
      </w:pPr>
      <w:r>
        <w:rPr>
          <w:rFonts w:ascii="Arial" w:hAnsi="Arial" w:cs="Arial"/>
          <w:b/>
          <w:sz w:val="22"/>
          <w:szCs w:val="22"/>
          <w:lang w:val="sr-Cyrl-RS"/>
        </w:rPr>
        <w:t xml:space="preserve">                </w:t>
      </w:r>
      <w:r>
        <w:rPr>
          <w:rFonts w:ascii="Arial" w:hAnsi="Arial" w:cs="Arial"/>
          <w:b/>
          <w:sz w:val="22"/>
          <w:szCs w:val="22"/>
        </w:rPr>
        <w:t xml:space="preserve"> Београд</w:t>
      </w:r>
      <w:r w:rsidRPr="00F247F7">
        <w:rPr>
          <w:rFonts w:ascii="Arial" w:hAnsi="Arial" w:cs="Arial"/>
          <w:b/>
          <w:sz w:val="22"/>
          <w:szCs w:val="22"/>
        </w:rPr>
        <w:t xml:space="preserve"> </w:t>
      </w:r>
      <w:r w:rsidRPr="00F247F7">
        <w:rPr>
          <w:rFonts w:ascii="Arial" w:hAnsi="Arial" w:cs="Arial"/>
          <w:b/>
          <w:sz w:val="22"/>
          <w:szCs w:val="22"/>
          <w:lang w:val="sr-Cyrl-RS"/>
        </w:rPr>
        <w:t xml:space="preserve">                                             </w:t>
      </w:r>
    </w:p>
    <w:p w14:paraId="3D6F938C" w14:textId="77777777" w:rsidR="004568B7" w:rsidRPr="00F247F7" w:rsidRDefault="004568B7" w:rsidP="004568B7">
      <w:pPr>
        <w:jc w:val="both"/>
        <w:rPr>
          <w:rFonts w:ascii="Arial" w:hAnsi="Arial" w:cs="Arial"/>
          <w:b/>
          <w:sz w:val="22"/>
          <w:szCs w:val="22"/>
          <w:lang w:val="sr-Cyrl-RS"/>
        </w:rPr>
      </w:pPr>
    </w:p>
    <w:p w14:paraId="7C7C37A6" w14:textId="7150CF4C" w:rsidR="004568B7" w:rsidRPr="00F247F7" w:rsidRDefault="004568B7" w:rsidP="004568B7">
      <w:pPr>
        <w:jc w:val="both"/>
        <w:rPr>
          <w:rFonts w:ascii="Arial" w:hAnsi="Arial" w:cs="Arial"/>
          <w:b/>
          <w:sz w:val="22"/>
          <w:szCs w:val="22"/>
          <w:lang w:val="sr-Cyrl-RS"/>
        </w:rPr>
      </w:pPr>
      <w:r w:rsidRPr="00F247F7">
        <w:rPr>
          <w:rFonts w:ascii="Arial" w:hAnsi="Arial" w:cs="Arial"/>
          <w:b/>
          <w:sz w:val="22"/>
          <w:szCs w:val="22"/>
        </w:rPr>
        <w:t xml:space="preserve">                                               </w:t>
      </w:r>
      <w:r w:rsidRPr="00F247F7">
        <w:rPr>
          <w:rFonts w:ascii="Arial" w:hAnsi="Arial" w:cs="Arial"/>
          <w:b/>
          <w:sz w:val="22"/>
          <w:szCs w:val="22"/>
          <w:lang w:val="sr-Cyrl-RS"/>
        </w:rPr>
        <w:t xml:space="preserve">                           </w:t>
      </w:r>
      <w:r w:rsidRPr="00F247F7">
        <w:rPr>
          <w:rFonts w:ascii="Arial" w:hAnsi="Arial" w:cs="Arial"/>
          <w:b/>
          <w:sz w:val="22"/>
          <w:szCs w:val="22"/>
        </w:rPr>
        <w:t xml:space="preserve"> </w:t>
      </w:r>
      <w:r w:rsidRPr="00F247F7">
        <w:rPr>
          <w:rFonts w:ascii="Arial" w:hAnsi="Arial" w:cs="Arial"/>
          <w:b/>
          <w:sz w:val="22"/>
          <w:szCs w:val="22"/>
          <w:lang w:val="sr-Cyrl-RS"/>
        </w:rPr>
        <w:t xml:space="preserve">         </w:t>
      </w:r>
      <w:r w:rsidRPr="00F247F7">
        <w:rPr>
          <w:rFonts w:ascii="Arial" w:hAnsi="Arial" w:cs="Arial"/>
          <w:b/>
          <w:sz w:val="22"/>
          <w:szCs w:val="22"/>
        </w:rPr>
        <w:t xml:space="preserve"> </w:t>
      </w:r>
      <w:r>
        <w:rPr>
          <w:rFonts w:ascii="Arial" w:hAnsi="Arial" w:cs="Arial"/>
          <w:b/>
          <w:sz w:val="22"/>
          <w:szCs w:val="22"/>
          <w:lang w:val="sr-Cyrl-RS"/>
        </w:rPr>
        <w:t xml:space="preserve">         </w:t>
      </w:r>
      <w:r w:rsidRPr="00F247F7">
        <w:rPr>
          <w:rFonts w:ascii="Arial" w:hAnsi="Arial" w:cs="Arial"/>
          <w:b/>
          <w:sz w:val="22"/>
          <w:szCs w:val="22"/>
        </w:rPr>
        <w:t xml:space="preserve">                                            </w:t>
      </w:r>
      <w:r>
        <w:rPr>
          <w:rFonts w:ascii="Arial" w:hAnsi="Arial" w:cs="Arial"/>
          <w:b/>
          <w:sz w:val="22"/>
          <w:szCs w:val="22"/>
          <w:lang w:val="sr-Cyrl-RS"/>
        </w:rPr>
        <w:t xml:space="preserve">      </w:t>
      </w:r>
      <w:r w:rsidRPr="00F247F7">
        <w:rPr>
          <w:rFonts w:ascii="Arial" w:hAnsi="Arial" w:cs="Arial"/>
          <w:b/>
          <w:sz w:val="22"/>
          <w:szCs w:val="22"/>
        </w:rPr>
        <w:t>_____________</w:t>
      </w:r>
      <w:r>
        <w:rPr>
          <w:rFonts w:ascii="Arial" w:hAnsi="Arial" w:cs="Arial"/>
          <w:b/>
          <w:sz w:val="22"/>
          <w:szCs w:val="22"/>
          <w:lang w:val="sr-Cyrl-RS"/>
        </w:rPr>
        <w:t>_____</w:t>
      </w:r>
      <w:r w:rsidRPr="00F247F7">
        <w:rPr>
          <w:rFonts w:ascii="Arial" w:hAnsi="Arial" w:cs="Arial"/>
          <w:b/>
          <w:sz w:val="22"/>
          <w:szCs w:val="22"/>
        </w:rPr>
        <w:t>_______</w:t>
      </w:r>
      <w:r w:rsidRPr="00F247F7">
        <w:rPr>
          <w:rFonts w:ascii="Arial" w:hAnsi="Arial" w:cs="Arial"/>
          <w:b/>
          <w:sz w:val="22"/>
          <w:szCs w:val="22"/>
          <w:lang w:val="sr-Cyrl-RS"/>
        </w:rPr>
        <w:t xml:space="preserve"> </w:t>
      </w:r>
      <w:r>
        <w:rPr>
          <w:rFonts w:ascii="Arial" w:hAnsi="Arial" w:cs="Arial"/>
          <w:b/>
          <w:sz w:val="22"/>
          <w:szCs w:val="22"/>
          <w:lang w:val="sr-Cyrl-RS"/>
        </w:rPr>
        <w:t xml:space="preserve">                                            _______________________</w:t>
      </w:r>
    </w:p>
    <w:p w14:paraId="446FDAAF" w14:textId="407D94A5" w:rsidR="004568B7" w:rsidRPr="00F247F7" w:rsidRDefault="004568B7" w:rsidP="004568B7">
      <w:pPr>
        <w:jc w:val="both"/>
        <w:rPr>
          <w:rFonts w:ascii="Arial" w:hAnsi="Arial" w:cs="Arial"/>
          <w:sz w:val="22"/>
          <w:szCs w:val="22"/>
          <w:lang w:val="sr-Cyrl-RS"/>
        </w:rPr>
      </w:pPr>
      <w:r w:rsidRPr="00F247F7">
        <w:rPr>
          <w:rFonts w:ascii="Arial" w:hAnsi="Arial" w:cs="Arial"/>
          <w:sz w:val="22"/>
          <w:szCs w:val="22"/>
        </w:rPr>
        <w:t xml:space="preserve">  </w:t>
      </w:r>
      <w:r>
        <w:rPr>
          <w:rFonts w:ascii="Arial" w:hAnsi="Arial" w:cs="Arial"/>
          <w:sz w:val="22"/>
          <w:szCs w:val="22"/>
          <w:lang w:val="sr-Cyrl-RS"/>
        </w:rPr>
        <w:t xml:space="preserve">  </w:t>
      </w:r>
      <w:r w:rsidRPr="00F247F7">
        <w:rPr>
          <w:rFonts w:ascii="Arial" w:hAnsi="Arial" w:cs="Arial"/>
          <w:sz w:val="22"/>
          <w:szCs w:val="22"/>
        </w:rPr>
        <w:t xml:space="preserve">Александар Обрадовић                                   </w:t>
      </w:r>
      <w:r>
        <w:rPr>
          <w:rFonts w:ascii="Arial" w:hAnsi="Arial" w:cs="Arial"/>
          <w:sz w:val="22"/>
          <w:szCs w:val="22"/>
          <w:lang w:val="sr-Cyrl-RS"/>
        </w:rPr>
        <w:t xml:space="preserve">           </w:t>
      </w:r>
      <w:r w:rsidRPr="00F247F7">
        <w:rPr>
          <w:rFonts w:ascii="Arial" w:hAnsi="Arial" w:cs="Arial"/>
          <w:sz w:val="22"/>
          <w:szCs w:val="22"/>
        </w:rPr>
        <w:t>име и презиме</w:t>
      </w:r>
      <w:r w:rsidRPr="00F247F7">
        <w:rPr>
          <w:rFonts w:ascii="Arial" w:hAnsi="Arial" w:cs="Arial"/>
          <w:sz w:val="22"/>
          <w:szCs w:val="22"/>
          <w:lang w:val="sr-Cyrl-RS"/>
        </w:rPr>
        <w:t xml:space="preserve"> овлашћеног лица</w:t>
      </w:r>
    </w:p>
    <w:p w14:paraId="12253D53" w14:textId="6662E630" w:rsidR="004568B7" w:rsidRPr="00F247F7" w:rsidRDefault="004568B7" w:rsidP="004568B7">
      <w:pPr>
        <w:pStyle w:val="Style16"/>
        <w:widowControl/>
        <w:spacing w:line="240" w:lineRule="auto"/>
        <w:ind w:firstLine="0"/>
        <w:rPr>
          <w:rStyle w:val="FontStyle111"/>
          <w:sz w:val="22"/>
          <w:szCs w:val="22"/>
          <w:lang w:eastAsia="sr-Cyrl-CS"/>
        </w:rPr>
      </w:pPr>
      <w:r w:rsidRPr="00F247F7">
        <w:rPr>
          <w:rFonts w:ascii="Arial" w:hAnsi="Arial" w:cs="Arial"/>
          <w:sz w:val="22"/>
          <w:szCs w:val="22"/>
        </w:rPr>
        <w:t xml:space="preserve">         </w:t>
      </w:r>
      <w:r>
        <w:rPr>
          <w:rFonts w:ascii="Arial" w:hAnsi="Arial" w:cs="Arial"/>
          <w:sz w:val="22"/>
          <w:szCs w:val="22"/>
          <w:lang w:val="sr-Cyrl-RS"/>
        </w:rPr>
        <w:t xml:space="preserve">      </w:t>
      </w:r>
      <w:r w:rsidRPr="00F247F7">
        <w:rPr>
          <w:rFonts w:ascii="Arial" w:hAnsi="Arial" w:cs="Arial"/>
          <w:sz w:val="22"/>
          <w:szCs w:val="22"/>
        </w:rPr>
        <w:t xml:space="preserve">директор                                                                </w:t>
      </w:r>
      <w:r>
        <w:rPr>
          <w:rFonts w:ascii="Arial" w:hAnsi="Arial" w:cs="Arial"/>
          <w:sz w:val="22"/>
          <w:szCs w:val="22"/>
          <w:lang w:val="sr-Cyrl-RS"/>
        </w:rPr>
        <w:t xml:space="preserve">         </w:t>
      </w:r>
      <w:r w:rsidRPr="00F247F7">
        <w:rPr>
          <w:rFonts w:ascii="Arial" w:hAnsi="Arial" w:cs="Arial"/>
          <w:sz w:val="22"/>
          <w:szCs w:val="22"/>
        </w:rPr>
        <w:t xml:space="preserve">      функција</w:t>
      </w:r>
      <w:r w:rsidRPr="00F247F7">
        <w:rPr>
          <w:rFonts w:ascii="Arial" w:hAnsi="Arial" w:cs="Arial"/>
          <w:bCs/>
          <w:noProof/>
          <w:sz w:val="22"/>
          <w:szCs w:val="22"/>
        </w:rPr>
        <w:t xml:space="preserve">     </w:t>
      </w:r>
    </w:p>
    <w:p w14:paraId="39AE5326" w14:textId="77777777" w:rsidR="004568B7" w:rsidRPr="00F247F7" w:rsidRDefault="004568B7" w:rsidP="004568B7">
      <w:pPr>
        <w:tabs>
          <w:tab w:val="left" w:pos="1260"/>
          <w:tab w:val="left" w:pos="6480"/>
        </w:tabs>
        <w:jc w:val="center"/>
        <w:rPr>
          <w:rFonts w:ascii="Arial" w:hAnsi="Arial" w:cs="Arial"/>
          <w:sz w:val="22"/>
          <w:szCs w:val="22"/>
        </w:rPr>
      </w:pPr>
    </w:p>
    <w:p w14:paraId="50EAAD8C" w14:textId="77777777" w:rsidR="004568B7" w:rsidRPr="004568B7" w:rsidRDefault="004568B7" w:rsidP="004568B7">
      <w:pPr>
        <w:rPr>
          <w:lang w:val="sr-Cyrl-RS"/>
        </w:rPr>
      </w:pPr>
    </w:p>
    <w:p w14:paraId="5C1829CE" w14:textId="77777777" w:rsidR="004568B7" w:rsidRPr="004568B7" w:rsidRDefault="004568B7" w:rsidP="004568B7"/>
    <w:p w14:paraId="5BD36125" w14:textId="77777777" w:rsidR="004568B7" w:rsidRDefault="004568B7">
      <w:pPr>
        <w:suppressAutoHyphens w:val="0"/>
        <w:rPr>
          <w:rFonts w:ascii="Arial" w:hAnsi="Arial" w:cs="Arial Narrow"/>
          <w:b/>
          <w:bCs/>
          <w:szCs w:val="32"/>
        </w:rPr>
      </w:pPr>
      <w:r>
        <w:br w:type="page"/>
      </w:r>
    </w:p>
    <w:p w14:paraId="58861A87" w14:textId="552DDF11" w:rsidR="003A65E6" w:rsidRPr="00E86B61" w:rsidRDefault="003A65E6" w:rsidP="00784D42">
      <w:pPr>
        <w:pStyle w:val="Heading3"/>
      </w:pPr>
      <w:r w:rsidRPr="00E86B61">
        <w:lastRenderedPageBreak/>
        <w:t>ОБРАЗАЦ 7.</w:t>
      </w:r>
      <w:bookmarkEnd w:id="214"/>
    </w:p>
    <w:p w14:paraId="2BB48F33" w14:textId="77777777" w:rsidR="003A65E6" w:rsidRPr="00784D42" w:rsidRDefault="003A65E6" w:rsidP="00784D42">
      <w:bookmarkStart w:id="222" w:name="_Toc362821724"/>
      <w:bookmarkStart w:id="223" w:name="_Toc297798738"/>
      <w:bookmarkStart w:id="224" w:name="_Toc310433007"/>
    </w:p>
    <w:p w14:paraId="48E66F6B" w14:textId="77777777" w:rsidR="00370B79" w:rsidRPr="00E86B61" w:rsidRDefault="00370B79" w:rsidP="00370B79">
      <w:pPr>
        <w:jc w:val="both"/>
        <w:rPr>
          <w:rFonts w:ascii="Arial" w:hAnsi="Arial" w:cs="Arial"/>
          <w:sz w:val="22"/>
          <w:szCs w:val="22"/>
        </w:rPr>
      </w:pPr>
      <w:r w:rsidRPr="00E86B61">
        <w:rPr>
          <w:rFonts w:ascii="Arial" w:hAnsi="Arial" w:cs="Arial"/>
          <w:sz w:val="22"/>
          <w:szCs w:val="22"/>
        </w:rPr>
        <w:t>Нa oснoву oдрeдби Зaкoнa o мeници (Сл. лист ФНРJ бр. 104/46 и 18/58; Сл. лист СФРJ бр. 16/65, 54/70 и 57/89; Сл. лист СРJ бр. 46/96, Сл. лист СЦГ бр. 01/03 Уст. повеља) и Зaкoнa o плaтнoм прoмeту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4B4D382F" w14:textId="77777777" w:rsidR="00370B79" w:rsidRPr="00E86B61" w:rsidRDefault="00370B79" w:rsidP="00370B79">
      <w:pPr>
        <w:rPr>
          <w:rFonts w:ascii="Arial" w:hAnsi="Arial" w:cs="Arial"/>
          <w:sz w:val="22"/>
          <w:szCs w:val="22"/>
        </w:rPr>
      </w:pPr>
    </w:p>
    <w:p w14:paraId="6C713485" w14:textId="77777777" w:rsidR="00370B79" w:rsidRPr="00E86B61" w:rsidRDefault="00370B79" w:rsidP="00370B79">
      <w:pPr>
        <w:rPr>
          <w:rFonts w:ascii="Arial" w:hAnsi="Arial" w:cs="Arial"/>
          <w:sz w:val="22"/>
          <w:szCs w:val="22"/>
          <w:lang w:val="ru-RU"/>
        </w:rPr>
      </w:pPr>
      <w:r w:rsidRPr="00E86B61">
        <w:rPr>
          <w:rFonts w:ascii="Arial" w:hAnsi="Arial" w:cs="Arial"/>
          <w:sz w:val="22"/>
          <w:szCs w:val="22"/>
        </w:rPr>
        <w:t xml:space="preserve">ДУЖНИК:  </w:t>
      </w:r>
      <w:r w:rsidRPr="00E86B61">
        <w:rPr>
          <w:rFonts w:ascii="Arial" w:hAnsi="Arial" w:cs="Arial"/>
          <w:sz w:val="22"/>
          <w:szCs w:val="22"/>
          <w:lang w:val="ru-RU"/>
        </w:rPr>
        <w:t>…………………………………………………………………………........................</w:t>
      </w:r>
    </w:p>
    <w:p w14:paraId="4DF8BD2A" w14:textId="77777777" w:rsidR="00370B79" w:rsidRPr="00E86B61" w:rsidRDefault="00370B79" w:rsidP="00370B79">
      <w:pPr>
        <w:rPr>
          <w:rFonts w:ascii="Arial" w:hAnsi="Arial" w:cs="Arial"/>
          <w:sz w:val="22"/>
          <w:szCs w:val="22"/>
        </w:rPr>
      </w:pPr>
      <w:r w:rsidRPr="00E86B61">
        <w:rPr>
          <w:rFonts w:ascii="Arial" w:hAnsi="Arial" w:cs="Arial"/>
          <w:sz w:val="22"/>
          <w:szCs w:val="22"/>
        </w:rPr>
        <w:t>(назив и седиште Понуђача)</w:t>
      </w:r>
    </w:p>
    <w:p w14:paraId="5A7DCEFF" w14:textId="77777777" w:rsidR="00370B79" w:rsidRPr="00E86B61" w:rsidRDefault="00370B79" w:rsidP="00370B79">
      <w:pPr>
        <w:rPr>
          <w:rFonts w:ascii="Arial" w:hAnsi="Arial" w:cs="Arial"/>
          <w:sz w:val="22"/>
          <w:szCs w:val="22"/>
        </w:rPr>
      </w:pPr>
      <w:r w:rsidRPr="00E86B61">
        <w:rPr>
          <w:rFonts w:ascii="Arial" w:hAnsi="Arial" w:cs="Arial"/>
          <w:sz w:val="22"/>
          <w:szCs w:val="22"/>
        </w:rPr>
        <w:t>МАТИЧНИ БРОЈ ДУЖНИКА (Понуђача): ..................................................................</w:t>
      </w:r>
    </w:p>
    <w:p w14:paraId="277AE534" w14:textId="77777777" w:rsidR="00370B79" w:rsidRPr="00E86B61" w:rsidRDefault="00370B79" w:rsidP="00370B79">
      <w:pPr>
        <w:rPr>
          <w:rFonts w:ascii="Arial" w:hAnsi="Arial" w:cs="Arial"/>
          <w:sz w:val="22"/>
          <w:szCs w:val="22"/>
        </w:rPr>
      </w:pPr>
      <w:r w:rsidRPr="00E86B61">
        <w:rPr>
          <w:rFonts w:ascii="Arial" w:hAnsi="Arial" w:cs="Arial"/>
          <w:sz w:val="22"/>
          <w:szCs w:val="22"/>
        </w:rPr>
        <w:t>ТЕКУЋИ РАЧУН ДУЖНИКА (Понуђача): ...................................................................</w:t>
      </w:r>
    </w:p>
    <w:p w14:paraId="30B7CA31" w14:textId="77777777" w:rsidR="00370B79" w:rsidRPr="00E86B61" w:rsidRDefault="00370B79" w:rsidP="00370B79">
      <w:pPr>
        <w:rPr>
          <w:rFonts w:ascii="Arial" w:hAnsi="Arial" w:cs="Arial"/>
          <w:sz w:val="22"/>
          <w:szCs w:val="22"/>
        </w:rPr>
      </w:pPr>
      <w:r w:rsidRPr="00E86B61">
        <w:rPr>
          <w:rFonts w:ascii="Arial" w:hAnsi="Arial" w:cs="Arial"/>
          <w:sz w:val="22"/>
          <w:szCs w:val="22"/>
        </w:rPr>
        <w:t>ПИБ ДУЖНИКА (Понуђача): ........................................................................................</w:t>
      </w:r>
    </w:p>
    <w:p w14:paraId="15D48C86" w14:textId="77777777" w:rsidR="00370B79" w:rsidRPr="00E86B61" w:rsidRDefault="00370B79" w:rsidP="00370B79">
      <w:pPr>
        <w:rPr>
          <w:rFonts w:ascii="Arial" w:hAnsi="Arial" w:cs="Arial"/>
          <w:sz w:val="22"/>
          <w:szCs w:val="22"/>
        </w:rPr>
      </w:pPr>
    </w:p>
    <w:p w14:paraId="161FB88A" w14:textId="77777777" w:rsidR="00370B79" w:rsidRPr="00E86B61" w:rsidRDefault="00370B79" w:rsidP="00370B79">
      <w:pPr>
        <w:rPr>
          <w:rFonts w:ascii="Arial" w:hAnsi="Arial" w:cs="Arial"/>
          <w:sz w:val="22"/>
          <w:szCs w:val="22"/>
        </w:rPr>
      </w:pPr>
      <w:r w:rsidRPr="00E86B61">
        <w:rPr>
          <w:rFonts w:ascii="Arial" w:hAnsi="Arial" w:cs="Arial"/>
          <w:sz w:val="22"/>
          <w:szCs w:val="22"/>
        </w:rPr>
        <w:t>и з д а ј е  д а н а ............................ године</w:t>
      </w:r>
    </w:p>
    <w:p w14:paraId="59F74106" w14:textId="77777777" w:rsidR="00370B79" w:rsidRPr="00E86B61" w:rsidRDefault="00370B79" w:rsidP="00370B79">
      <w:pPr>
        <w:rPr>
          <w:rFonts w:ascii="Arial" w:hAnsi="Arial" w:cs="Arial"/>
          <w:sz w:val="22"/>
          <w:szCs w:val="22"/>
        </w:rPr>
      </w:pPr>
    </w:p>
    <w:p w14:paraId="7D867A89" w14:textId="77777777" w:rsidR="00370B79" w:rsidRDefault="00370B79" w:rsidP="00784D42">
      <w:pPr>
        <w:jc w:val="center"/>
        <w:rPr>
          <w:rFonts w:ascii="Arial" w:hAnsi="Arial" w:cs="Arial"/>
          <w:b/>
          <w:sz w:val="22"/>
          <w:szCs w:val="22"/>
        </w:rPr>
      </w:pPr>
      <w:bookmarkStart w:id="225" w:name="_Toc415142489"/>
      <w:r w:rsidRPr="00784D42">
        <w:rPr>
          <w:rFonts w:ascii="Arial" w:hAnsi="Arial" w:cs="Arial"/>
          <w:b/>
          <w:sz w:val="22"/>
          <w:szCs w:val="22"/>
        </w:rPr>
        <w:t>МЕНИЧНО ПИСМО – ОВЛАШЋЕЊЕ ЗА КОРИСНИКА  БЛАНКО СОЛО МЕНИЦЕ</w:t>
      </w:r>
      <w:bookmarkEnd w:id="225"/>
    </w:p>
    <w:p w14:paraId="2B17E789" w14:textId="77777777" w:rsidR="00784D42" w:rsidRPr="00784D42" w:rsidRDefault="00784D42" w:rsidP="00784D42">
      <w:pPr>
        <w:jc w:val="center"/>
        <w:rPr>
          <w:rFonts w:ascii="Arial" w:hAnsi="Arial" w:cs="Arial"/>
          <w:b/>
          <w:sz w:val="22"/>
          <w:szCs w:val="22"/>
        </w:rPr>
      </w:pPr>
    </w:p>
    <w:p w14:paraId="4F1A3FB8" w14:textId="77777777" w:rsidR="00370B79" w:rsidRPr="00E86B61" w:rsidRDefault="00370B79" w:rsidP="00370B79">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2"/>
          <w:szCs w:val="22"/>
        </w:rPr>
      </w:pPr>
      <w:r w:rsidRPr="00E86B61">
        <w:rPr>
          <w:rFonts w:ascii="Arial" w:hAnsi="Arial" w:cs="Arial"/>
          <w:b w:val="0"/>
          <w:sz w:val="22"/>
          <w:szCs w:val="22"/>
        </w:rPr>
        <w:t>КОРИСНИК - ПОВЕРИЛАЦ:</w:t>
      </w:r>
      <w:r w:rsidR="00975B35">
        <w:rPr>
          <w:rFonts w:ascii="Arial" w:hAnsi="Arial" w:cs="Arial"/>
          <w:b w:val="0"/>
          <w:sz w:val="22"/>
          <w:szCs w:val="22"/>
          <w:lang w:val="sr-Cyrl-RS"/>
        </w:rPr>
        <w:t xml:space="preserve"> </w:t>
      </w:r>
      <w:r w:rsidR="00975B35">
        <w:rPr>
          <w:rFonts w:ascii="Arial" w:hAnsi="Arial" w:cs="Arial"/>
          <w:b w:val="0"/>
          <w:sz w:val="22"/>
          <w:szCs w:val="22"/>
        </w:rPr>
        <w:t xml:space="preserve">Јавно предузеће </w:t>
      </w:r>
      <w:r w:rsidR="00214989">
        <w:rPr>
          <w:rFonts w:ascii="Arial" w:hAnsi="Arial" w:cs="Arial"/>
          <w:b w:val="0"/>
          <w:sz w:val="22"/>
          <w:szCs w:val="22"/>
          <w:lang w:val="sr-Cyrl-RS"/>
        </w:rPr>
        <w:t>,,</w:t>
      </w:r>
      <w:r w:rsidR="00975B35">
        <w:rPr>
          <w:rFonts w:ascii="Arial" w:hAnsi="Arial" w:cs="Arial"/>
          <w:b w:val="0"/>
          <w:sz w:val="22"/>
          <w:szCs w:val="22"/>
        </w:rPr>
        <w:t>Електроприведа Србије</w:t>
      </w:r>
      <w:r w:rsidR="00214989">
        <w:rPr>
          <w:rFonts w:ascii="Arial" w:hAnsi="Arial" w:cs="Arial"/>
          <w:b w:val="0"/>
          <w:sz w:val="22"/>
          <w:szCs w:val="22"/>
          <w:lang w:val="sr-Cyrl-RS"/>
        </w:rPr>
        <w:t>“</w:t>
      </w:r>
      <w:r w:rsidRPr="00E86B61">
        <w:rPr>
          <w:rFonts w:ascii="Arial" w:hAnsi="Arial" w:cs="Arial"/>
          <w:b w:val="0"/>
          <w:sz w:val="22"/>
          <w:szCs w:val="22"/>
        </w:rPr>
        <w:t>, Бео</w:t>
      </w:r>
      <w:r w:rsidR="00975B35">
        <w:rPr>
          <w:rFonts w:ascii="Arial" w:hAnsi="Arial" w:cs="Arial"/>
          <w:b w:val="0"/>
          <w:sz w:val="22"/>
          <w:szCs w:val="22"/>
        </w:rPr>
        <w:t>г</w:t>
      </w:r>
      <w:r w:rsidR="003B7D4D">
        <w:rPr>
          <w:rFonts w:ascii="Arial" w:hAnsi="Arial" w:cs="Arial"/>
          <w:b w:val="0"/>
          <w:sz w:val="22"/>
          <w:szCs w:val="22"/>
        </w:rPr>
        <w:t>рад</w:t>
      </w:r>
      <w:r w:rsidR="004C3BAD">
        <w:rPr>
          <w:rFonts w:ascii="Arial" w:hAnsi="Arial" w:cs="Arial"/>
          <w:b w:val="0"/>
          <w:sz w:val="22"/>
          <w:szCs w:val="22"/>
          <w:lang w:val="sr-Cyrl-RS"/>
        </w:rPr>
        <w:t xml:space="preserve">, </w:t>
      </w:r>
      <w:r w:rsidR="00975B35">
        <w:rPr>
          <w:rFonts w:ascii="Arial" w:hAnsi="Arial" w:cs="Arial"/>
          <w:b w:val="0"/>
          <w:sz w:val="22"/>
          <w:szCs w:val="22"/>
          <w:lang w:val="sr-Cyrl-RS"/>
        </w:rPr>
        <w:t xml:space="preserve"> </w:t>
      </w:r>
      <w:r w:rsidRPr="00E86B61">
        <w:rPr>
          <w:rFonts w:ascii="Arial" w:hAnsi="Arial" w:cs="Arial"/>
          <w:b w:val="0"/>
          <w:sz w:val="22"/>
          <w:szCs w:val="22"/>
        </w:rPr>
        <w:t>Улица царице Милице број 2, 11000 Бео</w:t>
      </w:r>
      <w:r w:rsidR="00975B35">
        <w:rPr>
          <w:rFonts w:ascii="Arial" w:hAnsi="Arial" w:cs="Arial"/>
          <w:b w:val="0"/>
          <w:sz w:val="22"/>
          <w:szCs w:val="22"/>
          <w:lang w:val="sr-Cyrl-RS"/>
        </w:rPr>
        <w:t>г</w:t>
      </w:r>
      <w:r w:rsidR="003B7D4D">
        <w:rPr>
          <w:rFonts w:ascii="Arial" w:hAnsi="Arial" w:cs="Arial"/>
          <w:b w:val="0"/>
          <w:sz w:val="22"/>
          <w:szCs w:val="22"/>
        </w:rPr>
        <w:t>рад</w:t>
      </w:r>
      <w:r w:rsidRPr="00E86B61">
        <w:rPr>
          <w:rFonts w:ascii="Arial" w:hAnsi="Arial" w:cs="Arial"/>
          <w:b w:val="0"/>
          <w:sz w:val="22"/>
          <w:szCs w:val="22"/>
        </w:rPr>
        <w:t xml:space="preserve">, </w:t>
      </w:r>
      <w:r w:rsidRPr="00E86B61">
        <w:rPr>
          <w:rFonts w:ascii="Arial" w:hAnsi="Arial" w:cs="Arial"/>
          <w:b w:val="0"/>
          <w:color w:val="000000"/>
          <w:sz w:val="22"/>
          <w:szCs w:val="22"/>
        </w:rPr>
        <w:t xml:space="preserve">Матични број 20053658, ПИБ 103920327, бр. Тек. рачуна: </w:t>
      </w:r>
      <w:r w:rsidRPr="00E86B61">
        <w:rPr>
          <w:rFonts w:ascii="Arial" w:hAnsi="Arial" w:cs="Arial"/>
          <w:b w:val="0"/>
          <w:sz w:val="22"/>
          <w:szCs w:val="22"/>
        </w:rPr>
        <w:t xml:space="preserve">160-700-13 Banka Intesa, </w:t>
      </w:r>
    </w:p>
    <w:p w14:paraId="3D0B6497" w14:textId="77777777" w:rsidR="00370B79" w:rsidRPr="00E86B61" w:rsidRDefault="00370B79" w:rsidP="00370B79">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2"/>
          <w:szCs w:val="22"/>
        </w:rPr>
      </w:pPr>
    </w:p>
    <w:p w14:paraId="791EBA29" w14:textId="77777777" w:rsidR="00370B79" w:rsidRPr="00E86B61" w:rsidRDefault="00370B79" w:rsidP="00370B79">
      <w:pPr>
        <w:jc w:val="both"/>
        <w:rPr>
          <w:rFonts w:ascii="Arial" w:hAnsi="Arial" w:cs="Arial"/>
          <w:sz w:val="22"/>
          <w:szCs w:val="22"/>
        </w:rPr>
      </w:pPr>
      <w:r w:rsidRPr="00E86B61">
        <w:rPr>
          <w:rFonts w:ascii="Arial" w:hAnsi="Arial" w:cs="Arial"/>
          <w:sz w:val="22"/>
          <w:szCs w:val="22"/>
        </w:rPr>
        <w:t>Прeдajeмo вaм блaнкo сoло мeницу и oвлaшћуjeмo Пoвeриoцa, дa прeдaту мeницу брoj _________________________</w:t>
      </w:r>
      <w:r w:rsidR="009F1FD3" w:rsidRPr="00E86B61">
        <w:rPr>
          <w:rFonts w:ascii="Arial" w:hAnsi="Arial" w:cs="Arial"/>
          <w:sz w:val="22"/>
          <w:szCs w:val="22"/>
        </w:rPr>
        <w:t xml:space="preserve"> </w:t>
      </w:r>
      <w:r w:rsidRPr="00E86B61">
        <w:rPr>
          <w:rFonts w:ascii="Arial" w:hAnsi="Arial" w:cs="Arial"/>
          <w:sz w:val="22"/>
          <w:szCs w:val="22"/>
        </w:rPr>
        <w:t>(</w:t>
      </w:r>
      <w:r w:rsidRPr="00E86B61">
        <w:rPr>
          <w:rFonts w:ascii="Arial" w:hAnsi="Arial" w:cs="Arial"/>
          <w:i/>
          <w:iCs/>
          <w:sz w:val="22"/>
          <w:szCs w:val="22"/>
        </w:rPr>
        <w:t xml:space="preserve">уписати сeриjски брoj мeницe) </w:t>
      </w:r>
      <w:r w:rsidRPr="00E86B61">
        <w:rPr>
          <w:rFonts w:ascii="Arial" w:hAnsi="Arial" w:cs="Arial"/>
          <w:sz w:val="22"/>
          <w:szCs w:val="22"/>
        </w:rPr>
        <w:t xml:space="preserve">мoжe пoпунити у изнoсу oд __________________ </w:t>
      </w:r>
      <w:r w:rsidRPr="00E86B61">
        <w:rPr>
          <w:rFonts w:ascii="Arial" w:hAnsi="Arial" w:cs="Arial"/>
          <w:iCs/>
          <w:sz w:val="22"/>
          <w:szCs w:val="22"/>
        </w:rPr>
        <w:t>(__________________</w:t>
      </w:r>
      <w:r w:rsidR="00EA5F57" w:rsidRPr="00E86B61">
        <w:rPr>
          <w:rFonts w:ascii="Arial" w:hAnsi="Arial" w:cs="Arial"/>
          <w:iCs/>
          <w:sz w:val="22"/>
          <w:szCs w:val="22"/>
        </w:rPr>
        <w:t xml:space="preserve"> динара)</w:t>
      </w:r>
      <w:r w:rsidR="009F1FD3" w:rsidRPr="00E86B61">
        <w:rPr>
          <w:rFonts w:ascii="Arial" w:hAnsi="Arial" w:cs="Arial"/>
          <w:iCs/>
          <w:sz w:val="22"/>
          <w:szCs w:val="22"/>
        </w:rPr>
        <w:t xml:space="preserve"> </w:t>
      </w:r>
      <w:r w:rsidR="00EA5F57" w:rsidRPr="00E86B61">
        <w:rPr>
          <w:rFonts w:ascii="Arial" w:hAnsi="Arial" w:cs="Arial"/>
          <w:i/>
          <w:iCs/>
          <w:sz w:val="22"/>
          <w:szCs w:val="22"/>
        </w:rPr>
        <w:t>(</w:t>
      </w:r>
      <w:r w:rsidRPr="00E86B61">
        <w:rPr>
          <w:rFonts w:ascii="Arial" w:hAnsi="Arial" w:cs="Arial"/>
          <w:i/>
          <w:iCs/>
          <w:sz w:val="22"/>
          <w:szCs w:val="22"/>
        </w:rPr>
        <w:t>уписати износ динaрa) __</w:t>
      </w:r>
      <w:r w:rsidRPr="00E86B61">
        <w:rPr>
          <w:rFonts w:ascii="Arial" w:hAnsi="Arial" w:cs="Arial"/>
          <w:sz w:val="22"/>
          <w:szCs w:val="22"/>
        </w:rPr>
        <w:t xml:space="preserve">% </w:t>
      </w:r>
      <w:r w:rsidRPr="00E86B61">
        <w:rPr>
          <w:rFonts w:ascii="Arial" w:hAnsi="Arial" w:cs="Arial"/>
          <w:i/>
          <w:sz w:val="22"/>
          <w:szCs w:val="22"/>
        </w:rPr>
        <w:t>(уписати проценат</w:t>
      </w:r>
      <w:r w:rsidRPr="00E86B61">
        <w:rPr>
          <w:rFonts w:ascii="Arial" w:hAnsi="Arial" w:cs="Arial"/>
          <w:sz w:val="22"/>
          <w:szCs w:val="22"/>
        </w:rPr>
        <w:t xml:space="preserve">) oд врeднoсти пoнудe бeз ПДВ, зa oзбиљнoст пoнудe сa рoкoм вaжења  </w:t>
      </w:r>
      <w:r w:rsidRPr="00E86B61">
        <w:rPr>
          <w:rFonts w:ascii="Arial" w:hAnsi="Arial" w:cs="Arial"/>
          <w:i/>
          <w:sz w:val="22"/>
          <w:szCs w:val="22"/>
        </w:rPr>
        <w:t>_____</w:t>
      </w:r>
      <w:r w:rsidR="009F1FD3" w:rsidRPr="00E86B61">
        <w:rPr>
          <w:rFonts w:ascii="Arial" w:hAnsi="Arial" w:cs="Arial"/>
          <w:i/>
          <w:sz w:val="22"/>
          <w:szCs w:val="22"/>
        </w:rPr>
        <w:t xml:space="preserve"> </w:t>
      </w:r>
      <w:r w:rsidRPr="00E86B61">
        <w:rPr>
          <w:rFonts w:ascii="Arial" w:hAnsi="Arial" w:cs="Arial"/>
          <w:i/>
          <w:sz w:val="22"/>
          <w:szCs w:val="22"/>
        </w:rPr>
        <w:t>(уписати број дана)</w:t>
      </w:r>
      <w:r w:rsidRPr="00E86B61">
        <w:rPr>
          <w:rFonts w:ascii="Arial" w:hAnsi="Arial" w:cs="Arial"/>
          <w:sz w:val="22"/>
          <w:szCs w:val="22"/>
        </w:rPr>
        <w:t xml:space="preserve"> дaнa oд мoмeнтa oтaрaњa пoнудa</w:t>
      </w:r>
      <w:r w:rsidRPr="00E86B61">
        <w:rPr>
          <w:rFonts w:ascii="Arial" w:eastAsia="Calibri" w:hAnsi="Arial" w:cs="Arial"/>
          <w:sz w:val="22"/>
          <w:szCs w:val="22"/>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E86B61">
        <w:rPr>
          <w:rFonts w:ascii="Arial" w:hAnsi="Arial" w:cs="Arial"/>
          <w:sz w:val="22"/>
          <w:szCs w:val="22"/>
        </w:rPr>
        <w:t>.</w:t>
      </w:r>
    </w:p>
    <w:p w14:paraId="2AD8B7C6" w14:textId="77777777" w:rsidR="00370B79" w:rsidRPr="00E86B61" w:rsidRDefault="00370B79" w:rsidP="00370B79">
      <w:pPr>
        <w:jc w:val="both"/>
        <w:rPr>
          <w:rFonts w:ascii="Arial" w:hAnsi="Arial" w:cs="Arial"/>
          <w:sz w:val="22"/>
          <w:szCs w:val="22"/>
        </w:rPr>
      </w:pPr>
    </w:p>
    <w:p w14:paraId="570EEA97" w14:textId="77777777" w:rsidR="00370B79" w:rsidRPr="00E86B61" w:rsidRDefault="00370B79" w:rsidP="00370B79">
      <w:pPr>
        <w:pStyle w:val="Default"/>
        <w:jc w:val="both"/>
        <w:rPr>
          <w:rFonts w:ascii="Arial" w:hAnsi="Arial" w:cs="Arial"/>
          <w:sz w:val="22"/>
          <w:szCs w:val="22"/>
        </w:rPr>
      </w:pPr>
      <w:r w:rsidRPr="00E86B61">
        <w:rPr>
          <w:rFonts w:ascii="Arial" w:hAnsi="Arial" w:cs="Arial"/>
          <w:sz w:val="22"/>
          <w:szCs w:val="22"/>
        </w:rPr>
        <w:t>Истовремено Oвлaшћуjeмo Пoвeриoцa дa пoпуни мeницу зa нaплaту нa</w:t>
      </w:r>
      <w:r w:rsidR="00EA5F57" w:rsidRPr="00E86B61">
        <w:rPr>
          <w:rFonts w:ascii="Arial" w:hAnsi="Arial" w:cs="Arial"/>
          <w:sz w:val="22"/>
          <w:szCs w:val="22"/>
        </w:rPr>
        <w:t xml:space="preserve"> изнoс oд ___________________ (</w:t>
      </w:r>
      <w:r w:rsidRPr="00E86B61">
        <w:rPr>
          <w:rFonts w:ascii="Arial" w:hAnsi="Arial" w:cs="Arial"/>
          <w:sz w:val="22"/>
          <w:szCs w:val="22"/>
        </w:rPr>
        <w:t xml:space="preserve">__________________________динaрa) </w:t>
      </w:r>
      <w:r w:rsidR="00EA5F57" w:rsidRPr="00E86B61">
        <w:rPr>
          <w:rFonts w:ascii="Arial" w:hAnsi="Arial" w:cs="Arial"/>
          <w:i/>
          <w:iCs/>
          <w:sz w:val="22"/>
          <w:szCs w:val="22"/>
        </w:rPr>
        <w:t xml:space="preserve">(уписати износ динaрa) </w:t>
      </w:r>
      <w:r w:rsidRPr="00E86B61">
        <w:rPr>
          <w:rFonts w:ascii="Arial" w:hAnsi="Arial" w:cs="Arial"/>
          <w:sz w:val="22"/>
          <w:szCs w:val="22"/>
        </w:rPr>
        <w:t>и дa бeзуслoвнo и нeoпoзивo, бeз прoтeстa и трoшкoвa, вaнсудски у склaду сa вaжeћим прoписимa извршити нaплaту сa свих рaчунa Дужникa _____</w:t>
      </w:r>
      <w:r w:rsidR="00EA5F57" w:rsidRPr="00E86B61">
        <w:rPr>
          <w:rFonts w:ascii="Arial" w:hAnsi="Arial" w:cs="Arial"/>
          <w:sz w:val="22"/>
          <w:szCs w:val="22"/>
        </w:rPr>
        <w:t>______________________</w:t>
      </w:r>
      <w:r w:rsidR="009F1FD3" w:rsidRPr="00E86B61">
        <w:rPr>
          <w:rFonts w:ascii="Arial" w:hAnsi="Arial" w:cs="Arial"/>
          <w:sz w:val="22"/>
          <w:szCs w:val="22"/>
          <w:lang w:val="sr-Cyrl-CS"/>
        </w:rPr>
        <w:t xml:space="preserve"> </w:t>
      </w:r>
      <w:r w:rsidRPr="00E86B61">
        <w:rPr>
          <w:rFonts w:ascii="Arial" w:hAnsi="Arial" w:cs="Arial"/>
          <w:i/>
          <w:iCs/>
          <w:sz w:val="22"/>
          <w:szCs w:val="22"/>
        </w:rPr>
        <w:t xml:space="preserve">(унeти oдгoвaрajућe пoдaткe дужникa – издaвaoцa мeницe – нaзив, мeстo и aдрeсу) </w:t>
      </w:r>
      <w:r w:rsidR="00EA5F57" w:rsidRPr="00E86B61">
        <w:rPr>
          <w:rFonts w:ascii="Arial" w:hAnsi="Arial" w:cs="Arial"/>
          <w:sz w:val="22"/>
          <w:szCs w:val="22"/>
        </w:rPr>
        <w:t xml:space="preserve">кoд бaнкe, a у кoрист </w:t>
      </w:r>
      <w:r w:rsidR="00EA5F57" w:rsidRPr="00E86B61">
        <w:rPr>
          <w:rFonts w:ascii="Arial" w:hAnsi="Arial" w:cs="Arial"/>
          <w:sz w:val="22"/>
          <w:szCs w:val="22"/>
          <w:lang w:val="sr-Cyrl-CS"/>
        </w:rPr>
        <w:t>П</w:t>
      </w:r>
      <w:r w:rsidRPr="00E86B61">
        <w:rPr>
          <w:rFonts w:ascii="Arial" w:hAnsi="Arial" w:cs="Arial"/>
          <w:sz w:val="22"/>
          <w:szCs w:val="22"/>
        </w:rPr>
        <w:t xml:space="preserve">oвeриoцa ______________________________ </w:t>
      </w:r>
    </w:p>
    <w:p w14:paraId="724A7D84" w14:textId="77777777" w:rsidR="00370B79" w:rsidRPr="00E86B61" w:rsidRDefault="00370B79" w:rsidP="00370B79">
      <w:pPr>
        <w:pStyle w:val="Default"/>
        <w:jc w:val="both"/>
        <w:rPr>
          <w:rFonts w:ascii="Arial" w:hAnsi="Arial" w:cs="Arial"/>
          <w:sz w:val="22"/>
          <w:szCs w:val="22"/>
        </w:rPr>
      </w:pPr>
    </w:p>
    <w:p w14:paraId="2EBE28EA" w14:textId="77777777" w:rsidR="00370B79" w:rsidRPr="00E86B61" w:rsidRDefault="00370B79" w:rsidP="00370B79">
      <w:pPr>
        <w:pStyle w:val="Default"/>
        <w:jc w:val="both"/>
        <w:rPr>
          <w:rFonts w:ascii="Arial" w:hAnsi="Arial" w:cs="Arial"/>
          <w:sz w:val="22"/>
          <w:szCs w:val="22"/>
        </w:rPr>
      </w:pPr>
      <w:r w:rsidRPr="00E86B61">
        <w:rPr>
          <w:rFonts w:ascii="Arial" w:hAnsi="Arial" w:cs="Arial"/>
          <w:sz w:val="22"/>
          <w:szCs w:val="22"/>
        </w:rPr>
        <w:t xml:space="preserve">Oвлaшћуjeмo бaнкe кoд кojих имaмo рaчунe зa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 </w:t>
      </w:r>
    </w:p>
    <w:p w14:paraId="50346B81" w14:textId="77777777" w:rsidR="00370B79" w:rsidRPr="00E86B61" w:rsidRDefault="00370B79" w:rsidP="00370B79">
      <w:pPr>
        <w:pStyle w:val="Default"/>
        <w:jc w:val="both"/>
        <w:rPr>
          <w:rFonts w:ascii="Arial" w:hAnsi="Arial" w:cs="Arial"/>
          <w:sz w:val="22"/>
          <w:szCs w:val="22"/>
        </w:rPr>
      </w:pPr>
    </w:p>
    <w:p w14:paraId="060D0D2F" w14:textId="77777777" w:rsidR="00370B79" w:rsidRPr="00E86B61" w:rsidRDefault="00370B79" w:rsidP="00370B79">
      <w:pPr>
        <w:pStyle w:val="Default"/>
        <w:jc w:val="both"/>
        <w:rPr>
          <w:rFonts w:ascii="Arial" w:hAnsi="Arial" w:cs="Arial"/>
          <w:sz w:val="22"/>
          <w:szCs w:val="22"/>
        </w:rPr>
      </w:pPr>
      <w:r w:rsidRPr="00E86B61">
        <w:rPr>
          <w:rFonts w:ascii="Arial" w:hAnsi="Arial" w:cs="Arial"/>
          <w:sz w:val="22"/>
          <w:szCs w:val="22"/>
        </w:rPr>
        <w:t xml:space="preserve">Дужник сe oдричe прaвa нa пoвлaчeњe oвoг oвлaшћeњa, нa сaстaвљaњe пригoвoрa нa зaдужeњe и нa стoрнирaњe зaдужeњa пo oвoм oснoву зa нaплaту. </w:t>
      </w:r>
    </w:p>
    <w:p w14:paraId="3DBF64F8" w14:textId="77777777" w:rsidR="00370B79" w:rsidRPr="00E86B61" w:rsidRDefault="00370B79" w:rsidP="00370B79">
      <w:pPr>
        <w:pStyle w:val="Default"/>
        <w:jc w:val="both"/>
        <w:rPr>
          <w:rFonts w:ascii="Arial" w:hAnsi="Arial" w:cs="Arial"/>
          <w:sz w:val="22"/>
          <w:szCs w:val="22"/>
        </w:rPr>
      </w:pPr>
    </w:p>
    <w:p w14:paraId="72914DF7" w14:textId="77777777" w:rsidR="00370B79" w:rsidRPr="00E86B61" w:rsidRDefault="00370B79" w:rsidP="00370B79">
      <w:pPr>
        <w:pStyle w:val="Default"/>
        <w:jc w:val="both"/>
        <w:rPr>
          <w:rFonts w:ascii="Arial" w:hAnsi="Arial" w:cs="Arial"/>
          <w:sz w:val="22"/>
          <w:szCs w:val="22"/>
        </w:rPr>
      </w:pPr>
      <w:r w:rsidRPr="00E86B61">
        <w:rPr>
          <w:rFonts w:ascii="Arial" w:hAnsi="Arial" w:cs="Arial"/>
          <w:sz w:val="22"/>
          <w:szCs w:val="22"/>
        </w:rPr>
        <w:t xml:space="preserve">Meницa je вaжeћa и у случajу дa дoђe дo прoмeнe лицa oвлaшћeнoг зa зaступaњe Дужникa, стaтусних прoмeнa илии oснивaњa нoвих прaвних субjeкaтa oд стрaнe дужникa. Meницa je пoтписaнa oд стрaнe oвлaшћeнoг лицa зa зaступaњe Дужникa ________________________ </w:t>
      </w:r>
      <w:r w:rsidRPr="00E86B61">
        <w:rPr>
          <w:rFonts w:ascii="Arial" w:hAnsi="Arial" w:cs="Arial"/>
          <w:i/>
          <w:iCs/>
          <w:sz w:val="22"/>
          <w:szCs w:val="22"/>
        </w:rPr>
        <w:t xml:space="preserve">(унeти имe и прeзимe oвлaшћeнoг лицa). </w:t>
      </w:r>
    </w:p>
    <w:p w14:paraId="4B68EEB2" w14:textId="77777777" w:rsidR="00370B79" w:rsidRPr="00E86B61" w:rsidRDefault="00370B79" w:rsidP="00370B79">
      <w:pPr>
        <w:pStyle w:val="Default"/>
        <w:jc w:val="both"/>
        <w:rPr>
          <w:rFonts w:ascii="Arial" w:hAnsi="Arial" w:cs="Arial"/>
          <w:sz w:val="22"/>
          <w:szCs w:val="22"/>
        </w:rPr>
      </w:pPr>
    </w:p>
    <w:p w14:paraId="139A0725" w14:textId="77777777" w:rsidR="00370B79" w:rsidRPr="00E86B61" w:rsidRDefault="00370B79" w:rsidP="00370B79">
      <w:pPr>
        <w:pStyle w:val="Default"/>
        <w:jc w:val="both"/>
        <w:rPr>
          <w:rFonts w:ascii="Arial" w:hAnsi="Arial" w:cs="Arial"/>
          <w:sz w:val="22"/>
          <w:szCs w:val="22"/>
        </w:rPr>
      </w:pPr>
      <w:r w:rsidRPr="00E86B61">
        <w:rPr>
          <w:rFonts w:ascii="Arial" w:hAnsi="Arial" w:cs="Arial"/>
          <w:sz w:val="22"/>
          <w:szCs w:val="22"/>
        </w:rPr>
        <w:t xml:space="preserve">Oвo мeничнo писмo – oвлaшћeњe сaчињeнo je у 2 (двa) истoвeтнa примeркa, oд кojих je 1 (jeдaн) примeрaк зa Пoвeриoцa, a 1 (jeдaн) зaдржaвa Дужник. </w:t>
      </w:r>
    </w:p>
    <w:p w14:paraId="1710E02C" w14:textId="77777777" w:rsidR="00370B79" w:rsidRPr="00E86B61" w:rsidRDefault="00370B79" w:rsidP="00370B79">
      <w:pPr>
        <w:pStyle w:val="Default"/>
        <w:jc w:val="both"/>
        <w:rPr>
          <w:rFonts w:ascii="Arial" w:hAnsi="Arial" w:cs="Arial"/>
          <w:sz w:val="22"/>
          <w:szCs w:val="22"/>
        </w:rPr>
      </w:pPr>
    </w:p>
    <w:p w14:paraId="7D74C7A1" w14:textId="77777777" w:rsidR="00370B79" w:rsidRPr="00E86B61" w:rsidRDefault="00370B79" w:rsidP="00370B79">
      <w:pPr>
        <w:pStyle w:val="Default"/>
        <w:jc w:val="both"/>
        <w:rPr>
          <w:rFonts w:ascii="Arial" w:hAnsi="Arial" w:cs="Arial"/>
          <w:sz w:val="22"/>
          <w:szCs w:val="22"/>
        </w:rPr>
      </w:pPr>
      <w:r w:rsidRPr="00E86B61">
        <w:rPr>
          <w:rFonts w:ascii="Arial" w:hAnsi="Arial" w:cs="Arial"/>
          <w:sz w:val="22"/>
          <w:szCs w:val="22"/>
        </w:rPr>
        <w:t xml:space="preserve">_______________________ Издaвaлaц мeницe </w:t>
      </w:r>
    </w:p>
    <w:p w14:paraId="041B6EEB" w14:textId="77777777" w:rsidR="00370B79" w:rsidRPr="00E86B61" w:rsidRDefault="00370B79" w:rsidP="00370B79">
      <w:pPr>
        <w:rPr>
          <w:rFonts w:ascii="Arial" w:hAnsi="Arial" w:cs="Arial"/>
          <w:sz w:val="22"/>
          <w:szCs w:val="22"/>
        </w:rPr>
      </w:pPr>
    </w:p>
    <w:p w14:paraId="2B7AD190" w14:textId="77777777" w:rsidR="00370B79" w:rsidRPr="00E86B61" w:rsidRDefault="00370B79" w:rsidP="00370B79">
      <w:pPr>
        <w:rPr>
          <w:rFonts w:ascii="Arial" w:hAnsi="Arial" w:cs="Arial"/>
          <w:sz w:val="22"/>
          <w:szCs w:val="22"/>
        </w:rPr>
      </w:pPr>
      <w:r w:rsidRPr="00E86B61">
        <w:rPr>
          <w:rFonts w:ascii="Arial" w:hAnsi="Arial" w:cs="Arial"/>
          <w:sz w:val="22"/>
          <w:szCs w:val="22"/>
        </w:rPr>
        <w:t>Услoви мeничнe oбaвeзe:</w:t>
      </w:r>
    </w:p>
    <w:p w14:paraId="21C650E3" w14:textId="77777777" w:rsidR="00AB084E" w:rsidRPr="00E86B61" w:rsidRDefault="00370B79" w:rsidP="00D52787">
      <w:pPr>
        <w:numPr>
          <w:ilvl w:val="0"/>
          <w:numId w:val="30"/>
        </w:numPr>
        <w:suppressAutoHyphens w:val="0"/>
        <w:jc w:val="both"/>
        <w:rPr>
          <w:rFonts w:ascii="Arial" w:hAnsi="Arial" w:cs="Arial"/>
          <w:sz w:val="22"/>
          <w:szCs w:val="22"/>
        </w:rPr>
      </w:pPr>
      <w:r w:rsidRPr="00E86B61">
        <w:rPr>
          <w:rFonts w:ascii="Arial" w:hAnsi="Arial" w:cs="Arial"/>
          <w:sz w:val="22"/>
          <w:szCs w:val="22"/>
        </w:rPr>
        <w:t>Укoликo кao пoнуђaч у пoступку jaвнe нaбaвкe пoвучeмo или oдустaнeмo oд свoje пoнудe у рoку њeнe вaжнoсти (oпциje пoнудe)</w:t>
      </w:r>
    </w:p>
    <w:p w14:paraId="5019EA8F" w14:textId="77777777" w:rsidR="00AB084E" w:rsidRPr="00E86B61" w:rsidRDefault="00370B79" w:rsidP="00D52787">
      <w:pPr>
        <w:numPr>
          <w:ilvl w:val="0"/>
          <w:numId w:val="30"/>
        </w:numPr>
        <w:suppressAutoHyphens w:val="0"/>
        <w:jc w:val="both"/>
        <w:rPr>
          <w:rFonts w:ascii="Arial" w:hAnsi="Arial" w:cs="Arial"/>
          <w:sz w:val="22"/>
          <w:szCs w:val="22"/>
        </w:rPr>
      </w:pPr>
      <w:r w:rsidRPr="00E86B61">
        <w:rPr>
          <w:rFonts w:ascii="Arial" w:hAnsi="Arial" w:cs="Arial"/>
          <w:sz w:val="22"/>
          <w:szCs w:val="22"/>
        </w:rPr>
        <w:t>Укoликo кao изaбрaни пoнуђaч нe пoтпишeмo угoвoр сa нaручиoцeм у рoку дeфинисaнoм пoзивoм зa пoтписивaњe угoвoрa или нe oбeзбeдимo или oдбиjeмo дa oбeзбeдимo гaрaнциjу/меницу у рoку дeфинисaнoм у конкурсној дoкумeнтaциjи.</w:t>
      </w:r>
    </w:p>
    <w:p w14:paraId="0D483E7A" w14:textId="77777777" w:rsidR="00370B79" w:rsidRPr="00E86B61" w:rsidRDefault="00370B79" w:rsidP="00370B79">
      <w:pPr>
        <w:ind w:left="720"/>
        <w:jc w:val="center"/>
        <w:rPr>
          <w:rFonts w:ascii="Arial" w:hAnsi="Arial" w:cs="Arial"/>
          <w:sz w:val="22"/>
          <w:szCs w:val="22"/>
        </w:rPr>
      </w:pPr>
    </w:p>
    <w:p w14:paraId="27918F96" w14:textId="77777777" w:rsidR="00370B79" w:rsidRPr="00E86B61" w:rsidRDefault="00370B79" w:rsidP="00370B79">
      <w:pPr>
        <w:ind w:left="720"/>
        <w:jc w:val="center"/>
        <w:rPr>
          <w:rFonts w:ascii="Arial" w:hAnsi="Arial" w:cs="Arial"/>
          <w:sz w:val="22"/>
          <w:szCs w:val="22"/>
        </w:rPr>
      </w:pPr>
      <w:r w:rsidRPr="00E86B61">
        <w:rPr>
          <w:rFonts w:ascii="Arial" w:hAnsi="Arial" w:cs="Arial"/>
          <w:sz w:val="22"/>
          <w:szCs w:val="22"/>
        </w:rPr>
        <w:t>М.П.</w:t>
      </w:r>
    </w:p>
    <w:p w14:paraId="163E28FD" w14:textId="77777777" w:rsidR="00370B79" w:rsidRPr="00E86B61" w:rsidRDefault="00370B79" w:rsidP="00370B79">
      <w:pPr>
        <w:jc w:val="center"/>
        <w:rPr>
          <w:rFonts w:ascii="Arial" w:hAnsi="Arial" w:cs="Arial"/>
          <w:sz w:val="22"/>
          <w:szCs w:val="22"/>
        </w:rPr>
      </w:pPr>
      <w:r w:rsidRPr="00E86B61">
        <w:rPr>
          <w:rFonts w:ascii="Arial" w:hAnsi="Arial" w:cs="Arial"/>
          <w:sz w:val="22"/>
          <w:szCs w:val="22"/>
          <w:lang w:val="it-IT"/>
        </w:rPr>
        <w:t>У ___________________                                               OВЛAШЋEНO ЛИЦE ПOНУЂAЧA</w:t>
      </w:r>
    </w:p>
    <w:p w14:paraId="69B72DED" w14:textId="77777777" w:rsidR="00370B79" w:rsidRPr="00E86B61" w:rsidRDefault="00370B79" w:rsidP="00370B79">
      <w:pPr>
        <w:jc w:val="center"/>
        <w:rPr>
          <w:rFonts w:ascii="Arial" w:hAnsi="Arial" w:cs="Arial"/>
          <w:sz w:val="22"/>
          <w:szCs w:val="22"/>
        </w:rPr>
      </w:pPr>
    </w:p>
    <w:p w14:paraId="3369C9E5" w14:textId="77777777" w:rsidR="00370B79" w:rsidRPr="00E86B61" w:rsidRDefault="00370B79" w:rsidP="00370B79">
      <w:pPr>
        <w:rPr>
          <w:rFonts w:ascii="Arial" w:hAnsi="Arial" w:cs="Arial"/>
          <w:sz w:val="22"/>
          <w:szCs w:val="22"/>
          <w:lang w:val="it-IT"/>
        </w:rPr>
      </w:pPr>
      <w:r w:rsidRPr="00E86B61">
        <w:rPr>
          <w:rFonts w:ascii="Arial" w:hAnsi="Arial" w:cs="Arial"/>
          <w:sz w:val="22"/>
          <w:szCs w:val="22"/>
          <w:lang w:val="it-IT"/>
        </w:rPr>
        <w:t xml:space="preserve">Дaтум: _______________            </w:t>
      </w:r>
      <w:r w:rsidRPr="00E86B61">
        <w:rPr>
          <w:rFonts w:ascii="Arial" w:hAnsi="Arial" w:cs="Arial"/>
          <w:sz w:val="22"/>
          <w:szCs w:val="22"/>
        </w:rPr>
        <w:t xml:space="preserve">                                                  __________________</w:t>
      </w:r>
    </w:p>
    <w:p w14:paraId="7C732623" w14:textId="77777777" w:rsidR="00370B79" w:rsidRPr="00E86B61" w:rsidRDefault="00370B79" w:rsidP="00370B79">
      <w:pPr>
        <w:ind w:firstLine="720"/>
        <w:rPr>
          <w:rFonts w:ascii="Arial" w:hAnsi="Arial" w:cs="Arial"/>
          <w:sz w:val="22"/>
          <w:szCs w:val="22"/>
          <w:lang w:val="ru-RU"/>
        </w:rPr>
      </w:pPr>
    </w:p>
    <w:p w14:paraId="688B05A6" w14:textId="77777777" w:rsidR="00370B79" w:rsidRPr="00E86B61" w:rsidRDefault="00370B79" w:rsidP="00370B79">
      <w:pPr>
        <w:ind w:firstLine="720"/>
        <w:rPr>
          <w:rFonts w:ascii="Arial" w:hAnsi="Arial" w:cs="Arial"/>
          <w:sz w:val="22"/>
          <w:szCs w:val="22"/>
          <w:lang w:val="ru-RU"/>
        </w:rPr>
      </w:pPr>
    </w:p>
    <w:p w14:paraId="386491BD" w14:textId="77777777" w:rsidR="00370B79" w:rsidRPr="00E86B61" w:rsidRDefault="00370B79" w:rsidP="00370B79">
      <w:pPr>
        <w:ind w:firstLine="720"/>
        <w:rPr>
          <w:rFonts w:ascii="Arial" w:hAnsi="Arial" w:cs="Arial"/>
          <w:sz w:val="22"/>
          <w:szCs w:val="22"/>
          <w:lang w:val="ru-RU"/>
        </w:rPr>
      </w:pPr>
    </w:p>
    <w:p w14:paraId="0537D0BD" w14:textId="77777777" w:rsidR="00370B79" w:rsidRPr="00E86B61" w:rsidRDefault="00370B79" w:rsidP="00370B79">
      <w:pPr>
        <w:ind w:firstLine="720"/>
        <w:rPr>
          <w:rFonts w:ascii="Arial" w:hAnsi="Arial" w:cs="Arial"/>
          <w:sz w:val="22"/>
          <w:szCs w:val="22"/>
          <w:lang w:val="ru-RU"/>
        </w:rPr>
      </w:pPr>
      <w:r w:rsidRPr="00E86B61">
        <w:rPr>
          <w:rFonts w:ascii="Arial" w:hAnsi="Arial" w:cs="Arial"/>
          <w:sz w:val="22"/>
          <w:szCs w:val="22"/>
          <w:lang w:val="ru-RU"/>
        </w:rPr>
        <w:t>Прилог:</w:t>
      </w:r>
    </w:p>
    <w:p w14:paraId="494F844D" w14:textId="77777777" w:rsidR="00AB084E" w:rsidRPr="00E86B61" w:rsidRDefault="00370B79" w:rsidP="00D52787">
      <w:pPr>
        <w:pStyle w:val="ListParagraph"/>
        <w:numPr>
          <w:ilvl w:val="0"/>
          <w:numId w:val="31"/>
        </w:numPr>
        <w:spacing w:after="0" w:line="240" w:lineRule="auto"/>
        <w:contextualSpacing/>
        <w:jc w:val="both"/>
        <w:rPr>
          <w:rFonts w:ascii="Arial" w:hAnsi="Arial" w:cs="Arial"/>
        </w:rPr>
      </w:pPr>
      <w:r w:rsidRPr="00E86B61">
        <w:rPr>
          <w:rFonts w:ascii="Arial" w:hAnsi="Arial" w:cs="Arial"/>
        </w:rPr>
        <w:t xml:space="preserve">1 једна потписана и оверена бланко соло меница као гаранција за озбиљност понуде </w:t>
      </w:r>
    </w:p>
    <w:p w14:paraId="0A936D2B" w14:textId="77777777" w:rsidR="00AB084E" w:rsidRPr="00E86B61" w:rsidRDefault="00370B79" w:rsidP="00D52787">
      <w:pPr>
        <w:pStyle w:val="ListParagraph"/>
        <w:numPr>
          <w:ilvl w:val="0"/>
          <w:numId w:val="31"/>
        </w:numPr>
        <w:spacing w:after="0" w:line="240" w:lineRule="auto"/>
        <w:contextualSpacing/>
        <w:jc w:val="both"/>
        <w:rPr>
          <w:rFonts w:ascii="Arial" w:hAnsi="Arial" w:cs="Arial"/>
        </w:rPr>
      </w:pPr>
      <w:r w:rsidRPr="00E86B61">
        <w:rPr>
          <w:rFonts w:ascii="Arial" w:hAnsi="Arial" w:cs="Arial"/>
        </w:rPr>
        <w:t>копија депонованих потписа овлашћених лица за потписивање оверена на дан издавања менице и меничног писма</w:t>
      </w:r>
    </w:p>
    <w:p w14:paraId="54CFD360" w14:textId="77777777" w:rsidR="00AB084E" w:rsidRPr="00E86B61" w:rsidRDefault="00370B79" w:rsidP="00D52787">
      <w:pPr>
        <w:pStyle w:val="ListParagraph"/>
        <w:numPr>
          <w:ilvl w:val="0"/>
          <w:numId w:val="31"/>
        </w:numPr>
        <w:spacing w:after="0" w:line="240" w:lineRule="auto"/>
        <w:contextualSpacing/>
        <w:jc w:val="both"/>
        <w:rPr>
          <w:rFonts w:ascii="Arial" w:hAnsi="Arial" w:cs="Arial"/>
        </w:rPr>
      </w:pPr>
      <w:r w:rsidRPr="00E86B61">
        <w:rPr>
          <w:rFonts w:ascii="Arial" w:hAnsi="Arial" w:cs="Arial"/>
        </w:rPr>
        <w:t>копија ОП обрасца за законског заступника</w:t>
      </w:r>
    </w:p>
    <w:p w14:paraId="43ECF207" w14:textId="77777777" w:rsidR="00AB084E" w:rsidRPr="00E86B61" w:rsidRDefault="00370B79" w:rsidP="00D52787">
      <w:pPr>
        <w:pStyle w:val="ListParagraph"/>
        <w:numPr>
          <w:ilvl w:val="0"/>
          <w:numId w:val="31"/>
        </w:numPr>
        <w:spacing w:after="0" w:line="240" w:lineRule="auto"/>
        <w:contextualSpacing/>
        <w:jc w:val="both"/>
        <w:rPr>
          <w:rFonts w:ascii="Arial" w:hAnsi="Arial" w:cs="Arial"/>
        </w:rPr>
      </w:pPr>
      <w:r w:rsidRPr="00E86B61">
        <w:rPr>
          <w:rFonts w:ascii="Arial" w:hAnsi="Arial" w:cs="Arial"/>
        </w:rPr>
        <w:t>оверен захтев пословној банци да региструје меницу у Регистру меница и овлашћења НБС у складу са Одлуком о ближим условима, садржини и начину вођења Регистра меница и овлашћења НБС</w:t>
      </w:r>
    </w:p>
    <w:p w14:paraId="740DBC73" w14:textId="77777777" w:rsidR="00370B79" w:rsidRPr="00E86B61" w:rsidRDefault="00370B79" w:rsidP="00370B79">
      <w:pPr>
        <w:ind w:firstLine="720"/>
        <w:rPr>
          <w:rFonts w:ascii="Arial" w:hAnsi="Arial" w:cs="Arial"/>
          <w:sz w:val="22"/>
          <w:szCs w:val="22"/>
          <w:lang w:val="ru-RU"/>
        </w:rPr>
      </w:pPr>
    </w:p>
    <w:p w14:paraId="4E0373AC" w14:textId="77777777" w:rsidR="003A65E6" w:rsidRPr="00E86B61" w:rsidRDefault="00370B79" w:rsidP="00784D42">
      <w:pPr>
        <w:pStyle w:val="Heading3"/>
      </w:pPr>
      <w:bookmarkStart w:id="226" w:name="_ОБРАЗАЦ_8."/>
      <w:bookmarkEnd w:id="226"/>
      <w:r w:rsidRPr="00E86B61">
        <w:br w:type="page"/>
      </w:r>
      <w:r w:rsidR="003A65E6" w:rsidRPr="00E86B61">
        <w:lastRenderedPageBreak/>
        <w:t>ОБРАЗАЦ 8.</w:t>
      </w:r>
      <w:bookmarkEnd w:id="222"/>
    </w:p>
    <w:p w14:paraId="75797CE6" w14:textId="77777777" w:rsidR="003A65E6" w:rsidRPr="00E86B61" w:rsidRDefault="003A65E6" w:rsidP="00C440C8">
      <w:pPr>
        <w:pStyle w:val="BodyText"/>
        <w:rPr>
          <w:rFonts w:ascii="Arial" w:hAnsi="Arial" w:cs="Arial"/>
          <w:b/>
          <w:bCs/>
          <w:sz w:val="22"/>
          <w:szCs w:val="22"/>
        </w:rPr>
      </w:pPr>
      <w:bookmarkStart w:id="227" w:name="_Toc297798740"/>
      <w:bookmarkStart w:id="228" w:name="_Toc362821726"/>
      <w:bookmarkEnd w:id="223"/>
      <w:bookmarkEnd w:id="224"/>
    </w:p>
    <w:p w14:paraId="50B98794" w14:textId="77777777" w:rsidR="003A65E6" w:rsidRPr="00E86B61" w:rsidRDefault="003A65E6" w:rsidP="00C440C8">
      <w:pPr>
        <w:pStyle w:val="BodyText"/>
        <w:rPr>
          <w:rFonts w:ascii="Arial" w:hAnsi="Arial" w:cs="Arial"/>
          <w:b/>
          <w:bCs/>
          <w:sz w:val="22"/>
          <w:szCs w:val="22"/>
        </w:rPr>
      </w:pPr>
      <w:r w:rsidRPr="00E86B61">
        <w:rPr>
          <w:rFonts w:ascii="Arial" w:hAnsi="Arial" w:cs="Arial"/>
          <w:b/>
          <w:bCs/>
          <w:sz w:val="22"/>
          <w:szCs w:val="22"/>
        </w:rPr>
        <w:t>(напомена: доставља се уз понуду)</w:t>
      </w:r>
    </w:p>
    <w:p w14:paraId="789314B3" w14:textId="77777777" w:rsidR="003A65E6" w:rsidRPr="00E86B61" w:rsidRDefault="003A65E6" w:rsidP="00C440C8">
      <w:pPr>
        <w:pStyle w:val="BodyText"/>
        <w:jc w:val="center"/>
        <w:rPr>
          <w:rFonts w:ascii="Arial" w:hAnsi="Arial" w:cs="Arial"/>
          <w:b/>
          <w:bCs/>
          <w:sz w:val="22"/>
          <w:szCs w:val="22"/>
        </w:rPr>
      </w:pPr>
    </w:p>
    <w:p w14:paraId="3D8E125C" w14:textId="77777777" w:rsidR="003A65E6" w:rsidRPr="00E86B61" w:rsidRDefault="003A65E6" w:rsidP="00C440C8">
      <w:pPr>
        <w:pStyle w:val="BodyText"/>
        <w:jc w:val="center"/>
        <w:rPr>
          <w:rFonts w:ascii="Arial" w:hAnsi="Arial" w:cs="Arial"/>
          <w:b/>
          <w:bCs/>
          <w:sz w:val="22"/>
          <w:szCs w:val="22"/>
        </w:rPr>
      </w:pPr>
    </w:p>
    <w:p w14:paraId="0E632CAA" w14:textId="77777777" w:rsidR="003A65E6" w:rsidRPr="00E86B61" w:rsidRDefault="003A65E6" w:rsidP="00504FCC">
      <w:pPr>
        <w:pStyle w:val="BodyText"/>
        <w:rPr>
          <w:rFonts w:ascii="Arial" w:hAnsi="Arial" w:cs="Arial"/>
          <w:sz w:val="22"/>
          <w:szCs w:val="22"/>
        </w:rPr>
      </w:pPr>
      <w:r w:rsidRPr="00E86B61">
        <w:rPr>
          <w:rFonts w:ascii="Arial" w:hAnsi="Arial" w:cs="Arial"/>
          <w:sz w:val="22"/>
          <w:szCs w:val="22"/>
        </w:rPr>
        <w:t>(Меморандум пословне банке)</w:t>
      </w:r>
    </w:p>
    <w:p w14:paraId="0DB5360D" w14:textId="77777777" w:rsidR="003A65E6" w:rsidRPr="00E86B61" w:rsidRDefault="003A65E6" w:rsidP="00C440C8">
      <w:pPr>
        <w:pStyle w:val="BodyText"/>
        <w:jc w:val="center"/>
        <w:rPr>
          <w:rFonts w:ascii="Arial" w:hAnsi="Arial" w:cs="Arial"/>
          <w:b/>
          <w:bCs/>
          <w:sz w:val="22"/>
          <w:szCs w:val="22"/>
        </w:rPr>
      </w:pPr>
    </w:p>
    <w:p w14:paraId="7BE73E5A" w14:textId="77777777" w:rsidR="003A65E6" w:rsidRPr="00E86B61" w:rsidRDefault="003A65E6" w:rsidP="00C440C8">
      <w:pPr>
        <w:pStyle w:val="BodyText"/>
        <w:jc w:val="center"/>
        <w:rPr>
          <w:rFonts w:ascii="Arial" w:hAnsi="Arial" w:cs="Arial"/>
          <w:b/>
          <w:bCs/>
          <w:sz w:val="22"/>
          <w:szCs w:val="22"/>
        </w:rPr>
      </w:pPr>
    </w:p>
    <w:p w14:paraId="714FF449" w14:textId="77777777" w:rsidR="003A65E6" w:rsidRPr="00E86B61" w:rsidRDefault="003A65E6" w:rsidP="00C440C8">
      <w:pPr>
        <w:pStyle w:val="BodyText"/>
        <w:jc w:val="center"/>
        <w:rPr>
          <w:rFonts w:ascii="Arial" w:hAnsi="Arial" w:cs="Arial"/>
          <w:b/>
          <w:bCs/>
          <w:sz w:val="22"/>
          <w:szCs w:val="22"/>
        </w:rPr>
      </w:pPr>
      <w:r w:rsidRPr="00E86B61">
        <w:rPr>
          <w:rFonts w:ascii="Arial" w:hAnsi="Arial" w:cs="Arial"/>
          <w:b/>
          <w:bCs/>
          <w:sz w:val="22"/>
          <w:szCs w:val="22"/>
        </w:rPr>
        <w:t xml:space="preserve">ИЗЈАВА </w:t>
      </w:r>
    </w:p>
    <w:p w14:paraId="235B7C72" w14:textId="77777777" w:rsidR="003A65E6" w:rsidRPr="00E86B61" w:rsidRDefault="003A65E6" w:rsidP="00C440C8">
      <w:pPr>
        <w:pStyle w:val="BodyText"/>
        <w:jc w:val="center"/>
        <w:rPr>
          <w:rFonts w:ascii="Arial" w:hAnsi="Arial" w:cs="Arial"/>
          <w:b/>
          <w:bCs/>
          <w:sz w:val="22"/>
          <w:szCs w:val="22"/>
        </w:rPr>
      </w:pPr>
      <w:r w:rsidRPr="00E86B61">
        <w:rPr>
          <w:rFonts w:ascii="Arial" w:hAnsi="Arial" w:cs="Arial"/>
          <w:b/>
          <w:bCs/>
          <w:sz w:val="22"/>
          <w:szCs w:val="22"/>
        </w:rPr>
        <w:t>О НАМЕРАМА У ВЕЗИ ГАРАНЦИЈЕ ЗА ДОБРО ИЗВРШЕЊЕ ПОСЛА</w:t>
      </w:r>
    </w:p>
    <w:p w14:paraId="07C1F8DC" w14:textId="77777777" w:rsidR="003A65E6" w:rsidRPr="00E86B61" w:rsidRDefault="003A65E6" w:rsidP="00C440C8">
      <w:pPr>
        <w:pStyle w:val="BodyText"/>
        <w:rPr>
          <w:rFonts w:ascii="Arial" w:hAnsi="Arial" w:cs="Arial"/>
          <w:sz w:val="22"/>
          <w:szCs w:val="22"/>
        </w:rPr>
      </w:pPr>
    </w:p>
    <w:p w14:paraId="3774C26D" w14:textId="77777777" w:rsidR="003A65E6" w:rsidRPr="00E86B61" w:rsidRDefault="003A65E6" w:rsidP="00C440C8">
      <w:pPr>
        <w:pStyle w:val="BodyText"/>
        <w:rPr>
          <w:rFonts w:ascii="Arial" w:hAnsi="Arial" w:cs="Arial"/>
          <w:sz w:val="22"/>
          <w:szCs w:val="22"/>
        </w:rPr>
      </w:pPr>
    </w:p>
    <w:p w14:paraId="15539369" w14:textId="77777777" w:rsidR="003A65E6" w:rsidRPr="00E86B61" w:rsidRDefault="003A65E6" w:rsidP="00C440C8">
      <w:pPr>
        <w:pStyle w:val="BodyText"/>
        <w:rPr>
          <w:rFonts w:ascii="Arial" w:hAnsi="Arial" w:cs="Arial"/>
          <w:sz w:val="22"/>
          <w:szCs w:val="22"/>
        </w:rPr>
      </w:pPr>
    </w:p>
    <w:p w14:paraId="424AE562" w14:textId="77777777" w:rsidR="003A65E6" w:rsidRPr="00E86B61" w:rsidRDefault="00370B79" w:rsidP="00C440C8">
      <w:pPr>
        <w:pStyle w:val="BodyText"/>
        <w:rPr>
          <w:rFonts w:ascii="Arial" w:hAnsi="Arial" w:cs="Arial"/>
          <w:sz w:val="22"/>
          <w:szCs w:val="22"/>
        </w:rPr>
      </w:pPr>
      <w:r w:rsidRPr="00E86B61">
        <w:rPr>
          <w:rFonts w:ascii="Arial" w:hAnsi="Arial" w:cs="Arial"/>
          <w:sz w:val="22"/>
          <w:szCs w:val="22"/>
        </w:rPr>
        <w:t>У вези са</w:t>
      </w:r>
      <w:r w:rsidR="003A65E6" w:rsidRPr="00E86B61">
        <w:rPr>
          <w:rFonts w:ascii="Arial" w:hAnsi="Arial" w:cs="Arial"/>
          <w:sz w:val="22"/>
          <w:szCs w:val="22"/>
        </w:rPr>
        <w:t xml:space="preserve"> позивом за под</w:t>
      </w:r>
      <w:r w:rsidR="00975B35">
        <w:rPr>
          <w:rFonts w:ascii="Arial" w:hAnsi="Arial" w:cs="Arial"/>
          <w:sz w:val="22"/>
          <w:szCs w:val="22"/>
        </w:rPr>
        <w:t xml:space="preserve">ношење понуда Јавног предузећа </w:t>
      </w:r>
      <w:r w:rsidR="00214989">
        <w:rPr>
          <w:rFonts w:ascii="Arial" w:hAnsi="Arial" w:cs="Arial"/>
          <w:sz w:val="22"/>
          <w:szCs w:val="22"/>
          <w:lang w:val="sr-Cyrl-RS"/>
        </w:rPr>
        <w:t>,,</w:t>
      </w:r>
      <w:r w:rsidR="00975B35">
        <w:rPr>
          <w:rFonts w:ascii="Arial" w:hAnsi="Arial" w:cs="Arial"/>
          <w:sz w:val="22"/>
          <w:szCs w:val="22"/>
        </w:rPr>
        <w:t>Електропривреда Србије</w:t>
      </w:r>
      <w:r w:rsidR="00214989">
        <w:rPr>
          <w:rFonts w:ascii="Arial" w:hAnsi="Arial" w:cs="Arial"/>
          <w:sz w:val="22"/>
          <w:szCs w:val="22"/>
          <w:lang w:val="sr-Cyrl-RS"/>
        </w:rPr>
        <w:t>“</w:t>
      </w:r>
      <w:r w:rsidR="00975B35">
        <w:rPr>
          <w:rFonts w:ascii="Arial" w:hAnsi="Arial" w:cs="Arial"/>
          <w:sz w:val="22"/>
          <w:szCs w:val="22"/>
        </w:rPr>
        <w:t xml:space="preserve">, Београд </w:t>
      </w:r>
      <w:r w:rsidR="003A65E6" w:rsidRPr="00E86B61">
        <w:rPr>
          <w:rFonts w:ascii="Arial" w:hAnsi="Arial" w:cs="Arial"/>
          <w:sz w:val="22"/>
          <w:szCs w:val="22"/>
        </w:rPr>
        <w:t>у отвореном поступку јавне набавке</w:t>
      </w:r>
      <w:r w:rsidR="009F1FD3" w:rsidRPr="00E86B61">
        <w:rPr>
          <w:rFonts w:ascii="Arial" w:hAnsi="Arial" w:cs="Arial"/>
          <w:sz w:val="22"/>
          <w:szCs w:val="22"/>
        </w:rPr>
        <w:t xml:space="preserve"> </w:t>
      </w:r>
      <w:r w:rsidR="00BD4AF5" w:rsidRPr="00E86B61">
        <w:rPr>
          <w:rFonts w:ascii="Arial" w:hAnsi="Arial" w:cs="Arial"/>
          <w:sz w:val="22"/>
          <w:szCs w:val="22"/>
        </w:rPr>
        <w:t>услуга са пратећим добрима</w:t>
      </w:r>
      <w:r w:rsidRPr="00E86B61">
        <w:rPr>
          <w:rFonts w:ascii="Arial" w:hAnsi="Arial" w:cs="Arial"/>
          <w:sz w:val="22"/>
          <w:szCs w:val="22"/>
        </w:rPr>
        <w:t xml:space="preserve"> </w:t>
      </w:r>
      <w:r w:rsidR="00213AB1" w:rsidRPr="00E86B61">
        <w:rPr>
          <w:rFonts w:ascii="Arial" w:hAnsi="Arial" w:cs="Arial"/>
          <w:sz w:val="22"/>
          <w:szCs w:val="22"/>
        </w:rPr>
        <w:t>„</w:t>
      </w:r>
      <w:r w:rsidR="00971FFF" w:rsidRPr="00E86B61">
        <w:rPr>
          <w:rFonts w:ascii="Arial" w:hAnsi="Arial" w:cs="Arial"/>
          <w:sz w:val="22"/>
          <w:szCs w:val="22"/>
        </w:rPr>
        <w:t>Интегрални систем за праћење и управљање перформансама ИКТ система</w:t>
      </w:r>
      <w:r w:rsidR="00213AB1" w:rsidRPr="00E86B61">
        <w:rPr>
          <w:rFonts w:ascii="Arial" w:hAnsi="Arial" w:cs="Arial"/>
          <w:sz w:val="22"/>
          <w:szCs w:val="22"/>
        </w:rPr>
        <w:t>“</w:t>
      </w:r>
      <w:r w:rsidRPr="00E86B61">
        <w:rPr>
          <w:rFonts w:ascii="Arial" w:hAnsi="Arial" w:cs="Arial"/>
          <w:sz w:val="22"/>
          <w:szCs w:val="22"/>
        </w:rPr>
        <w:t xml:space="preserve">, ЈН </w:t>
      </w:r>
      <w:r w:rsidR="003A65E6" w:rsidRPr="00E86B61">
        <w:rPr>
          <w:rFonts w:ascii="Arial" w:hAnsi="Arial" w:cs="Arial"/>
          <w:sz w:val="22"/>
          <w:szCs w:val="22"/>
        </w:rPr>
        <w:t xml:space="preserve">број </w:t>
      </w:r>
      <w:r w:rsidR="00F26689" w:rsidRPr="00E86B61">
        <w:rPr>
          <w:rFonts w:ascii="Arial" w:hAnsi="Arial" w:cs="Arial"/>
          <w:sz w:val="22"/>
          <w:szCs w:val="22"/>
        </w:rPr>
        <w:t>35/15/ДИКТ</w:t>
      </w:r>
      <w:r w:rsidR="003A65E6" w:rsidRPr="00E86B61">
        <w:rPr>
          <w:rFonts w:ascii="Arial" w:hAnsi="Arial" w:cs="Arial"/>
          <w:sz w:val="22"/>
          <w:szCs w:val="22"/>
        </w:rPr>
        <w:t>,</w:t>
      </w:r>
      <w:r w:rsidR="003725D0">
        <w:rPr>
          <w:rFonts w:ascii="Arial" w:hAnsi="Arial" w:cs="Arial"/>
          <w:sz w:val="22"/>
          <w:szCs w:val="22"/>
          <w:lang w:val="sr-Cyrl-RS"/>
        </w:rPr>
        <w:t xml:space="preserve"> </w:t>
      </w:r>
      <w:r w:rsidR="003A65E6" w:rsidRPr="00E86B61">
        <w:rPr>
          <w:rFonts w:ascii="Arial" w:hAnsi="Arial" w:cs="Arial"/>
          <w:sz w:val="22"/>
          <w:szCs w:val="22"/>
        </w:rPr>
        <w:t xml:space="preserve">објављеном дана </w:t>
      </w:r>
      <w:r w:rsidR="00213AB1" w:rsidRPr="00E86B61">
        <w:rPr>
          <w:rFonts w:ascii="Arial" w:hAnsi="Arial" w:cs="Arial"/>
          <w:sz w:val="22"/>
          <w:szCs w:val="22"/>
        </w:rPr>
        <w:t>__________2015</w:t>
      </w:r>
      <w:r w:rsidR="003A65E6" w:rsidRPr="00E86B61">
        <w:rPr>
          <w:rFonts w:ascii="Arial" w:hAnsi="Arial" w:cs="Arial"/>
          <w:sz w:val="22"/>
          <w:szCs w:val="22"/>
        </w:rPr>
        <w:t>. године, овим потврђујемо да ћемо на захтев __________________________________ (</w:t>
      </w:r>
      <w:r w:rsidR="003A65E6" w:rsidRPr="00E86B61">
        <w:rPr>
          <w:rFonts w:ascii="Arial" w:hAnsi="Arial" w:cs="Arial"/>
          <w:i/>
          <w:iCs/>
          <w:sz w:val="22"/>
          <w:szCs w:val="22"/>
        </w:rPr>
        <w:t>унети назив – понуђача</w:t>
      </w:r>
      <w:r w:rsidR="003A65E6" w:rsidRPr="00E86B61">
        <w:rPr>
          <w:rFonts w:ascii="Arial" w:hAnsi="Arial" w:cs="Arial"/>
          <w:sz w:val="22"/>
          <w:szCs w:val="22"/>
        </w:rPr>
        <w:t xml:space="preserve">) издати неопозиву, безусловну и на први позив наплативу банкарску гаранцију за добро извршење посла, без права приговора на износ од _____________ динара, што </w:t>
      </w:r>
      <w:r w:rsidR="00427736" w:rsidRPr="00E86B61">
        <w:rPr>
          <w:rFonts w:ascii="Arial" w:hAnsi="Arial" w:cs="Arial"/>
          <w:sz w:val="22"/>
          <w:szCs w:val="22"/>
        </w:rPr>
        <w:t>представ</w:t>
      </w:r>
      <w:r w:rsidR="003A65E6" w:rsidRPr="00E86B61">
        <w:rPr>
          <w:rFonts w:ascii="Arial" w:hAnsi="Arial" w:cs="Arial"/>
          <w:sz w:val="22"/>
          <w:szCs w:val="22"/>
        </w:rPr>
        <w:t>ља</w:t>
      </w:r>
      <w:r w:rsidR="009F1FD3" w:rsidRPr="00E86B61">
        <w:rPr>
          <w:rFonts w:ascii="Arial" w:hAnsi="Arial" w:cs="Arial"/>
          <w:sz w:val="22"/>
          <w:szCs w:val="22"/>
        </w:rPr>
        <w:t xml:space="preserve"> </w:t>
      </w:r>
      <w:r w:rsidR="003A65E6" w:rsidRPr="00E86B61">
        <w:rPr>
          <w:rFonts w:ascii="Arial" w:hAnsi="Arial" w:cs="Arial"/>
          <w:sz w:val="22"/>
          <w:szCs w:val="22"/>
        </w:rPr>
        <w:t xml:space="preserve">10% укупно уговорене </w:t>
      </w:r>
      <w:r w:rsidR="00427736" w:rsidRPr="00E86B61">
        <w:rPr>
          <w:rFonts w:ascii="Arial" w:hAnsi="Arial" w:cs="Arial"/>
          <w:sz w:val="22"/>
          <w:szCs w:val="22"/>
        </w:rPr>
        <w:t>вредности</w:t>
      </w:r>
      <w:r w:rsidR="009F1FD3" w:rsidRPr="00E86B61">
        <w:rPr>
          <w:rFonts w:ascii="Arial" w:hAnsi="Arial" w:cs="Arial"/>
          <w:sz w:val="22"/>
          <w:szCs w:val="22"/>
        </w:rPr>
        <w:t xml:space="preserve"> </w:t>
      </w:r>
      <w:r w:rsidR="003A65E6" w:rsidRPr="00E86B61">
        <w:rPr>
          <w:rFonts w:ascii="Arial" w:hAnsi="Arial" w:cs="Arial"/>
          <w:sz w:val="22"/>
          <w:szCs w:val="22"/>
        </w:rPr>
        <w:t xml:space="preserve">без ПДВ, са трајањем најмање 30 (тридесет) дана дуже од </w:t>
      </w:r>
      <w:r w:rsidRPr="00E86B61">
        <w:rPr>
          <w:rFonts w:ascii="Arial" w:hAnsi="Arial" w:cs="Arial"/>
          <w:sz w:val="22"/>
          <w:szCs w:val="22"/>
        </w:rPr>
        <w:t>дана одређеног за коначно извршење посла</w:t>
      </w:r>
      <w:r w:rsidR="003A65E6" w:rsidRPr="00E86B61">
        <w:rPr>
          <w:rFonts w:ascii="Arial" w:hAnsi="Arial" w:cs="Arial"/>
          <w:sz w:val="22"/>
          <w:szCs w:val="22"/>
        </w:rPr>
        <w:t>.</w:t>
      </w:r>
    </w:p>
    <w:p w14:paraId="4E4EA9F5" w14:textId="77777777" w:rsidR="003A65E6" w:rsidRPr="00E86B61" w:rsidRDefault="003A65E6" w:rsidP="00C440C8">
      <w:pPr>
        <w:pStyle w:val="BodyText"/>
        <w:rPr>
          <w:rFonts w:ascii="Arial" w:hAnsi="Arial" w:cs="Arial"/>
          <w:sz w:val="22"/>
          <w:szCs w:val="22"/>
        </w:rPr>
      </w:pPr>
    </w:p>
    <w:p w14:paraId="3ADAEF2D" w14:textId="77777777" w:rsidR="003A65E6" w:rsidRPr="00E86B61" w:rsidRDefault="003A65E6" w:rsidP="00C440C8">
      <w:pPr>
        <w:pStyle w:val="BodyText"/>
        <w:rPr>
          <w:rFonts w:ascii="Arial" w:hAnsi="Arial" w:cs="Arial"/>
          <w:sz w:val="22"/>
          <w:szCs w:val="22"/>
        </w:rPr>
      </w:pPr>
      <w:r w:rsidRPr="00E86B61">
        <w:rPr>
          <w:rFonts w:ascii="Arial" w:hAnsi="Arial" w:cs="Arial"/>
          <w:sz w:val="22"/>
          <w:szCs w:val="22"/>
        </w:rPr>
        <w:t>Корисник банкарск</w:t>
      </w:r>
      <w:r w:rsidR="00FF34EE">
        <w:rPr>
          <w:rFonts w:ascii="Arial" w:hAnsi="Arial" w:cs="Arial"/>
          <w:sz w:val="22"/>
          <w:szCs w:val="22"/>
        </w:rPr>
        <w:t xml:space="preserve">е гаранције је Јавно предузеће </w:t>
      </w:r>
      <w:r w:rsidR="00214989">
        <w:rPr>
          <w:rFonts w:ascii="Arial" w:hAnsi="Arial" w:cs="Arial"/>
          <w:sz w:val="22"/>
          <w:szCs w:val="22"/>
          <w:lang w:val="sr-Cyrl-RS"/>
        </w:rPr>
        <w:t>,,</w:t>
      </w:r>
      <w:r w:rsidRPr="00E86B61">
        <w:rPr>
          <w:rFonts w:ascii="Arial" w:hAnsi="Arial" w:cs="Arial"/>
          <w:sz w:val="22"/>
          <w:szCs w:val="22"/>
        </w:rPr>
        <w:t>Електропривреда Србије</w:t>
      </w:r>
      <w:r w:rsidR="00214989">
        <w:rPr>
          <w:rFonts w:ascii="Arial" w:hAnsi="Arial" w:cs="Arial"/>
          <w:sz w:val="22"/>
          <w:szCs w:val="22"/>
          <w:lang w:val="sr-Cyrl-RS"/>
        </w:rPr>
        <w:t>“</w:t>
      </w:r>
      <w:r w:rsidR="00FF34EE">
        <w:rPr>
          <w:rFonts w:ascii="Arial" w:hAnsi="Arial" w:cs="Arial"/>
          <w:sz w:val="22"/>
          <w:szCs w:val="22"/>
          <w:lang w:val="sr-Cyrl-RS"/>
        </w:rPr>
        <w:t xml:space="preserve">, </w:t>
      </w:r>
      <w:r w:rsidR="00214989">
        <w:rPr>
          <w:rFonts w:ascii="Arial" w:hAnsi="Arial" w:cs="Arial"/>
          <w:sz w:val="22"/>
          <w:szCs w:val="22"/>
          <w:lang w:val="sr-Cyrl-RS"/>
        </w:rPr>
        <w:t>Београд</w:t>
      </w:r>
      <w:r w:rsidR="004C3BAD">
        <w:rPr>
          <w:rFonts w:ascii="Arial" w:hAnsi="Arial" w:cs="Arial"/>
          <w:sz w:val="22"/>
          <w:szCs w:val="22"/>
          <w:lang w:val="sr-Cyrl-RS"/>
        </w:rPr>
        <w:t>,</w:t>
      </w:r>
      <w:r w:rsidR="00214989">
        <w:rPr>
          <w:rFonts w:ascii="Arial" w:hAnsi="Arial" w:cs="Arial"/>
          <w:sz w:val="22"/>
          <w:szCs w:val="22"/>
          <w:lang w:val="sr-Cyrl-RS"/>
        </w:rPr>
        <w:t xml:space="preserve"> Улица ц</w:t>
      </w:r>
      <w:r w:rsidRPr="00E86B61">
        <w:rPr>
          <w:rFonts w:ascii="Arial" w:hAnsi="Arial" w:cs="Arial"/>
          <w:sz w:val="22"/>
          <w:szCs w:val="22"/>
        </w:rPr>
        <w:t xml:space="preserve">арице Милице бр. 2. </w:t>
      </w:r>
      <w:r w:rsidR="00214989" w:rsidRPr="00E86B61">
        <w:rPr>
          <w:rFonts w:ascii="Arial" w:hAnsi="Arial" w:cs="Arial"/>
          <w:sz w:val="22"/>
          <w:szCs w:val="22"/>
        </w:rPr>
        <w:t>Бео</w:t>
      </w:r>
      <w:r w:rsidR="00214989">
        <w:rPr>
          <w:rFonts w:ascii="Arial" w:hAnsi="Arial" w:cs="Arial"/>
          <w:sz w:val="22"/>
          <w:szCs w:val="22"/>
          <w:lang w:val="sr-Cyrl-RS"/>
        </w:rPr>
        <w:t>г</w:t>
      </w:r>
      <w:r w:rsidR="00214989">
        <w:rPr>
          <w:rFonts w:ascii="Arial" w:hAnsi="Arial" w:cs="Arial"/>
          <w:sz w:val="22"/>
          <w:szCs w:val="22"/>
        </w:rPr>
        <w:t>рад</w:t>
      </w:r>
      <w:r w:rsidRPr="00E86B61">
        <w:rPr>
          <w:rFonts w:ascii="Arial" w:hAnsi="Arial" w:cs="Arial"/>
          <w:sz w:val="22"/>
          <w:szCs w:val="22"/>
        </w:rPr>
        <w:t>.</w:t>
      </w:r>
    </w:p>
    <w:p w14:paraId="7C165CA6" w14:textId="77777777" w:rsidR="003A65E6" w:rsidRPr="00E86B61" w:rsidRDefault="003A65E6" w:rsidP="00C440C8">
      <w:pPr>
        <w:pStyle w:val="BodyText"/>
        <w:rPr>
          <w:rFonts w:ascii="Arial" w:hAnsi="Arial" w:cs="Arial"/>
          <w:sz w:val="22"/>
          <w:szCs w:val="22"/>
        </w:rPr>
      </w:pPr>
    </w:p>
    <w:p w14:paraId="00ED3B34" w14:textId="77777777" w:rsidR="003A65E6" w:rsidRPr="00E86B61" w:rsidRDefault="003A65E6" w:rsidP="00C440C8">
      <w:pPr>
        <w:pStyle w:val="BodyText"/>
        <w:rPr>
          <w:rFonts w:ascii="Arial" w:hAnsi="Arial" w:cs="Arial"/>
          <w:sz w:val="22"/>
          <w:szCs w:val="22"/>
        </w:rPr>
      </w:pPr>
      <w:r w:rsidRPr="00E86B61">
        <w:rPr>
          <w:rFonts w:ascii="Arial" w:hAnsi="Arial" w:cs="Arial"/>
          <w:sz w:val="22"/>
          <w:szCs w:val="22"/>
        </w:rPr>
        <w:t>Гаранција ће бити издата  по налогу _____________________________ (унети назив – понуђача) из _________, ул. ____________ бр. ___, уколико буде изабран као најповољнији у предметној јавној набавци.</w:t>
      </w:r>
    </w:p>
    <w:p w14:paraId="2804E6C6" w14:textId="77777777" w:rsidR="003A65E6" w:rsidRPr="00E86B61" w:rsidRDefault="003A65E6" w:rsidP="00C440C8">
      <w:pPr>
        <w:pStyle w:val="BodyText"/>
        <w:rPr>
          <w:rFonts w:ascii="Arial" w:hAnsi="Arial" w:cs="Arial"/>
          <w:sz w:val="22"/>
          <w:szCs w:val="22"/>
        </w:rPr>
      </w:pPr>
    </w:p>
    <w:p w14:paraId="5F160C33" w14:textId="77777777" w:rsidR="003A65E6" w:rsidRPr="00E86B61" w:rsidRDefault="003A65E6" w:rsidP="00C440C8">
      <w:pPr>
        <w:pStyle w:val="BodyText"/>
        <w:rPr>
          <w:rFonts w:ascii="Arial" w:hAnsi="Arial" w:cs="Arial"/>
          <w:sz w:val="22"/>
          <w:szCs w:val="22"/>
        </w:rPr>
      </w:pPr>
    </w:p>
    <w:p w14:paraId="6BDEF6CD" w14:textId="77777777" w:rsidR="003A65E6" w:rsidRPr="00E86B61" w:rsidRDefault="003A65E6" w:rsidP="00C440C8">
      <w:pPr>
        <w:pStyle w:val="BodyText"/>
        <w:rPr>
          <w:rFonts w:ascii="Arial" w:hAnsi="Arial" w:cs="Arial"/>
          <w:sz w:val="22"/>
          <w:szCs w:val="22"/>
        </w:rPr>
      </w:pPr>
    </w:p>
    <w:p w14:paraId="63AEF8C7" w14:textId="77777777" w:rsidR="003A65E6" w:rsidRPr="00E86B61" w:rsidRDefault="003A65E6" w:rsidP="00C440C8">
      <w:pPr>
        <w:pStyle w:val="BodyText"/>
        <w:rPr>
          <w:rFonts w:ascii="Arial" w:hAnsi="Arial" w:cs="Arial"/>
          <w:sz w:val="22"/>
          <w:szCs w:val="22"/>
        </w:rPr>
      </w:pPr>
    </w:p>
    <w:p w14:paraId="4A8AD01F" w14:textId="77777777" w:rsidR="003A65E6" w:rsidRPr="00E86B61" w:rsidRDefault="003A65E6" w:rsidP="00C440C8">
      <w:pPr>
        <w:pStyle w:val="BodyText"/>
        <w:jc w:val="center"/>
        <w:rPr>
          <w:rFonts w:ascii="Arial" w:hAnsi="Arial" w:cs="Arial"/>
          <w:b/>
          <w:bCs/>
          <w:sz w:val="22"/>
          <w:szCs w:val="22"/>
        </w:rPr>
      </w:pPr>
    </w:p>
    <w:tbl>
      <w:tblPr>
        <w:tblW w:w="0" w:type="auto"/>
        <w:jc w:val="center"/>
        <w:tblLook w:val="01E0" w:firstRow="1" w:lastRow="1" w:firstColumn="1" w:lastColumn="1" w:noHBand="0" w:noVBand="0"/>
      </w:tblPr>
      <w:tblGrid>
        <w:gridCol w:w="3497"/>
        <w:gridCol w:w="1908"/>
        <w:gridCol w:w="3666"/>
      </w:tblGrid>
      <w:tr w:rsidR="003A65E6" w:rsidRPr="00E86B61" w14:paraId="3A4EB77F" w14:textId="77777777">
        <w:trPr>
          <w:jc w:val="center"/>
        </w:trPr>
        <w:tc>
          <w:tcPr>
            <w:tcW w:w="3652" w:type="dxa"/>
          </w:tcPr>
          <w:p w14:paraId="4A5F0955" w14:textId="77777777" w:rsidR="003A65E6" w:rsidRPr="00E86B61" w:rsidRDefault="003A65E6" w:rsidP="009D3356">
            <w:pPr>
              <w:pStyle w:val="BodyText"/>
              <w:jc w:val="center"/>
              <w:rPr>
                <w:rFonts w:ascii="Arial" w:hAnsi="Arial" w:cs="Arial"/>
                <w:sz w:val="22"/>
                <w:szCs w:val="22"/>
              </w:rPr>
            </w:pPr>
            <w:r w:rsidRPr="00E86B61">
              <w:rPr>
                <w:rFonts w:ascii="Arial" w:hAnsi="Arial" w:cs="Arial"/>
                <w:sz w:val="22"/>
                <w:szCs w:val="22"/>
              </w:rPr>
              <w:t>МЕСТО И ДАТУМ:</w:t>
            </w:r>
          </w:p>
        </w:tc>
        <w:tc>
          <w:tcPr>
            <w:tcW w:w="1985" w:type="dxa"/>
          </w:tcPr>
          <w:p w14:paraId="3AF5D413" w14:textId="77777777" w:rsidR="003A65E6" w:rsidRPr="00E86B61" w:rsidRDefault="003A65E6" w:rsidP="009D3356">
            <w:pPr>
              <w:pStyle w:val="BodyText"/>
              <w:jc w:val="center"/>
              <w:rPr>
                <w:rFonts w:ascii="Arial" w:hAnsi="Arial" w:cs="Arial"/>
                <w:sz w:val="22"/>
                <w:szCs w:val="22"/>
              </w:rPr>
            </w:pPr>
            <w:r w:rsidRPr="00E86B61">
              <w:rPr>
                <w:rFonts w:ascii="Arial" w:hAnsi="Arial" w:cs="Arial"/>
                <w:sz w:val="22"/>
                <w:szCs w:val="22"/>
              </w:rPr>
              <w:t>М.П.</w:t>
            </w:r>
          </w:p>
        </w:tc>
        <w:tc>
          <w:tcPr>
            <w:tcW w:w="3782" w:type="dxa"/>
          </w:tcPr>
          <w:p w14:paraId="03D5C0B6" w14:textId="77777777" w:rsidR="003A65E6" w:rsidRPr="00E86B61" w:rsidRDefault="003A65E6" w:rsidP="009D3356">
            <w:pPr>
              <w:pStyle w:val="BodyText"/>
              <w:jc w:val="center"/>
              <w:rPr>
                <w:rFonts w:ascii="Arial" w:hAnsi="Arial" w:cs="Arial"/>
                <w:sz w:val="22"/>
                <w:szCs w:val="22"/>
              </w:rPr>
            </w:pPr>
            <w:r w:rsidRPr="00E86B61">
              <w:rPr>
                <w:rFonts w:ascii="Arial" w:hAnsi="Arial" w:cs="Arial"/>
                <w:sz w:val="22"/>
                <w:szCs w:val="22"/>
              </w:rPr>
              <w:t>ПОТПИС ОВЛАШЋЕНОГ ЛИЦА ПОСЛОВНЕ БАНКЕ:</w:t>
            </w:r>
          </w:p>
        </w:tc>
      </w:tr>
      <w:tr w:rsidR="003A65E6" w:rsidRPr="00E86B61" w14:paraId="6CB14D54" w14:textId="77777777">
        <w:trPr>
          <w:jc w:val="center"/>
        </w:trPr>
        <w:tc>
          <w:tcPr>
            <w:tcW w:w="3652" w:type="dxa"/>
            <w:vAlign w:val="center"/>
          </w:tcPr>
          <w:p w14:paraId="78E25182" w14:textId="77777777" w:rsidR="003A65E6" w:rsidRPr="00E86B61" w:rsidRDefault="003A65E6" w:rsidP="009D3356">
            <w:pPr>
              <w:pStyle w:val="BodyText"/>
              <w:rPr>
                <w:rFonts w:ascii="Arial" w:hAnsi="Arial" w:cs="Arial"/>
                <w:sz w:val="22"/>
                <w:szCs w:val="22"/>
              </w:rPr>
            </w:pPr>
          </w:p>
        </w:tc>
        <w:tc>
          <w:tcPr>
            <w:tcW w:w="1985" w:type="dxa"/>
            <w:vAlign w:val="center"/>
          </w:tcPr>
          <w:p w14:paraId="1D5DE848" w14:textId="77777777" w:rsidR="003A65E6" w:rsidRPr="00E86B61" w:rsidRDefault="003A65E6" w:rsidP="009D3356">
            <w:pPr>
              <w:pStyle w:val="BodyText"/>
              <w:rPr>
                <w:rFonts w:ascii="Arial" w:hAnsi="Arial" w:cs="Arial"/>
                <w:sz w:val="22"/>
                <w:szCs w:val="22"/>
              </w:rPr>
            </w:pPr>
          </w:p>
        </w:tc>
        <w:tc>
          <w:tcPr>
            <w:tcW w:w="3782" w:type="dxa"/>
            <w:vAlign w:val="center"/>
          </w:tcPr>
          <w:p w14:paraId="36A4D5F8" w14:textId="77777777" w:rsidR="003A65E6" w:rsidRPr="00E86B61" w:rsidRDefault="003A65E6" w:rsidP="009D3356">
            <w:pPr>
              <w:pStyle w:val="BodyText"/>
              <w:rPr>
                <w:rFonts w:ascii="Arial" w:hAnsi="Arial" w:cs="Arial"/>
                <w:sz w:val="22"/>
                <w:szCs w:val="22"/>
              </w:rPr>
            </w:pPr>
          </w:p>
        </w:tc>
      </w:tr>
      <w:tr w:rsidR="003A65E6" w:rsidRPr="00E86B61" w14:paraId="008147A1" w14:textId="77777777">
        <w:trPr>
          <w:jc w:val="center"/>
        </w:trPr>
        <w:tc>
          <w:tcPr>
            <w:tcW w:w="3652" w:type="dxa"/>
            <w:tcBorders>
              <w:bottom w:val="single" w:sz="4" w:space="0" w:color="auto"/>
            </w:tcBorders>
            <w:vAlign w:val="center"/>
          </w:tcPr>
          <w:p w14:paraId="68F07F3B" w14:textId="77777777" w:rsidR="003A65E6" w:rsidRPr="00E86B61" w:rsidRDefault="003A65E6" w:rsidP="009D3356">
            <w:pPr>
              <w:pStyle w:val="BodyText"/>
              <w:rPr>
                <w:rFonts w:ascii="Arial" w:hAnsi="Arial" w:cs="Arial"/>
                <w:sz w:val="22"/>
                <w:szCs w:val="22"/>
              </w:rPr>
            </w:pPr>
          </w:p>
        </w:tc>
        <w:tc>
          <w:tcPr>
            <w:tcW w:w="1985" w:type="dxa"/>
            <w:vAlign w:val="center"/>
          </w:tcPr>
          <w:p w14:paraId="6D4DF40A" w14:textId="77777777" w:rsidR="003A65E6" w:rsidRPr="00E86B61" w:rsidRDefault="003A65E6" w:rsidP="009D3356">
            <w:pPr>
              <w:pStyle w:val="BodyText"/>
              <w:rPr>
                <w:rFonts w:ascii="Arial" w:hAnsi="Arial" w:cs="Arial"/>
                <w:sz w:val="22"/>
                <w:szCs w:val="22"/>
              </w:rPr>
            </w:pPr>
          </w:p>
        </w:tc>
        <w:tc>
          <w:tcPr>
            <w:tcW w:w="3782" w:type="dxa"/>
            <w:tcBorders>
              <w:bottom w:val="single" w:sz="4" w:space="0" w:color="auto"/>
            </w:tcBorders>
            <w:vAlign w:val="center"/>
          </w:tcPr>
          <w:p w14:paraId="62981C44" w14:textId="77777777" w:rsidR="003A65E6" w:rsidRPr="00E86B61" w:rsidRDefault="003A65E6" w:rsidP="009D3356">
            <w:pPr>
              <w:pStyle w:val="BodyText"/>
              <w:rPr>
                <w:rFonts w:ascii="Arial" w:hAnsi="Arial" w:cs="Arial"/>
                <w:sz w:val="22"/>
                <w:szCs w:val="22"/>
              </w:rPr>
            </w:pPr>
          </w:p>
        </w:tc>
      </w:tr>
    </w:tbl>
    <w:p w14:paraId="7AA5A6AE" w14:textId="77777777" w:rsidR="003A65E6" w:rsidRPr="00E86B61" w:rsidRDefault="003A65E6" w:rsidP="00C440C8">
      <w:pPr>
        <w:jc w:val="right"/>
        <w:rPr>
          <w:rFonts w:ascii="Arial" w:hAnsi="Arial" w:cs="Arial"/>
          <w:b/>
          <w:bCs/>
          <w:sz w:val="22"/>
          <w:szCs w:val="22"/>
        </w:rPr>
      </w:pPr>
    </w:p>
    <w:p w14:paraId="3FF84E15" w14:textId="77777777" w:rsidR="00AE4632" w:rsidRPr="00E86B61" w:rsidRDefault="00AE4632" w:rsidP="00C440C8">
      <w:pPr>
        <w:jc w:val="right"/>
        <w:rPr>
          <w:rFonts w:ascii="Arial" w:hAnsi="Arial" w:cs="Arial"/>
          <w:b/>
          <w:bCs/>
          <w:sz w:val="22"/>
          <w:szCs w:val="22"/>
        </w:rPr>
      </w:pPr>
    </w:p>
    <w:p w14:paraId="33D85E29" w14:textId="77777777" w:rsidR="00AE4632" w:rsidRPr="00E86B61" w:rsidRDefault="00AE4632" w:rsidP="00C440C8">
      <w:pPr>
        <w:jc w:val="right"/>
        <w:rPr>
          <w:rFonts w:ascii="Arial" w:hAnsi="Arial" w:cs="Arial"/>
          <w:b/>
          <w:bCs/>
          <w:sz w:val="22"/>
          <w:szCs w:val="22"/>
        </w:rPr>
      </w:pPr>
    </w:p>
    <w:p w14:paraId="0EA11F44" w14:textId="77777777" w:rsidR="00AE4632" w:rsidRPr="00E86B61" w:rsidRDefault="00AE4632" w:rsidP="00C440C8">
      <w:pPr>
        <w:jc w:val="right"/>
        <w:rPr>
          <w:rFonts w:ascii="Arial" w:hAnsi="Arial" w:cs="Arial"/>
          <w:b/>
          <w:bCs/>
          <w:sz w:val="22"/>
          <w:szCs w:val="22"/>
        </w:rPr>
      </w:pPr>
    </w:p>
    <w:p w14:paraId="56393B69" w14:textId="77777777" w:rsidR="00AE4632" w:rsidRPr="00E86B61" w:rsidRDefault="00AE4632" w:rsidP="00C440C8">
      <w:pPr>
        <w:jc w:val="right"/>
        <w:rPr>
          <w:rFonts w:ascii="Arial" w:hAnsi="Arial" w:cs="Arial"/>
          <w:b/>
          <w:bCs/>
          <w:sz w:val="22"/>
          <w:szCs w:val="22"/>
        </w:rPr>
      </w:pPr>
    </w:p>
    <w:p w14:paraId="6CA8FE76" w14:textId="77777777" w:rsidR="00AE4632" w:rsidRPr="00E86B61" w:rsidRDefault="00AE4632" w:rsidP="00C440C8">
      <w:pPr>
        <w:jc w:val="right"/>
        <w:rPr>
          <w:rFonts w:ascii="Arial" w:hAnsi="Arial" w:cs="Arial"/>
          <w:b/>
          <w:bCs/>
          <w:sz w:val="22"/>
          <w:szCs w:val="22"/>
        </w:rPr>
      </w:pPr>
    </w:p>
    <w:p w14:paraId="2A36F479" w14:textId="77777777" w:rsidR="00AE4632" w:rsidRPr="00E86B61" w:rsidRDefault="00AE4632" w:rsidP="00C440C8">
      <w:pPr>
        <w:jc w:val="right"/>
        <w:rPr>
          <w:rFonts w:ascii="Arial" w:hAnsi="Arial" w:cs="Arial"/>
          <w:b/>
          <w:bCs/>
          <w:sz w:val="22"/>
          <w:szCs w:val="22"/>
        </w:rPr>
      </w:pPr>
    </w:p>
    <w:p w14:paraId="194D8653" w14:textId="77777777" w:rsidR="00AE4632" w:rsidRPr="00E86B61" w:rsidRDefault="00AE4632" w:rsidP="00C440C8">
      <w:pPr>
        <w:jc w:val="right"/>
        <w:rPr>
          <w:rFonts w:ascii="Arial" w:hAnsi="Arial" w:cs="Arial"/>
          <w:b/>
          <w:bCs/>
          <w:sz w:val="22"/>
          <w:szCs w:val="22"/>
        </w:rPr>
      </w:pPr>
    </w:p>
    <w:p w14:paraId="4E26D2C0" w14:textId="77777777" w:rsidR="00AE4632" w:rsidRPr="00E86B61" w:rsidRDefault="00AE4632" w:rsidP="00C440C8">
      <w:pPr>
        <w:jc w:val="right"/>
        <w:rPr>
          <w:rFonts w:ascii="Arial" w:hAnsi="Arial" w:cs="Arial"/>
          <w:b/>
          <w:bCs/>
          <w:sz w:val="22"/>
          <w:szCs w:val="22"/>
        </w:rPr>
      </w:pPr>
    </w:p>
    <w:p w14:paraId="426FFD38" w14:textId="77777777" w:rsidR="00784D42" w:rsidRDefault="00784D42">
      <w:pPr>
        <w:suppressAutoHyphens w:val="0"/>
        <w:rPr>
          <w:rFonts w:ascii="Arial" w:hAnsi="Arial" w:cs="Arial"/>
          <w:b/>
          <w:bCs/>
          <w:i/>
          <w:iCs/>
          <w:sz w:val="22"/>
          <w:szCs w:val="22"/>
        </w:rPr>
      </w:pPr>
      <w:r>
        <w:rPr>
          <w:i/>
          <w:iCs/>
        </w:rPr>
        <w:br w:type="page"/>
      </w:r>
    </w:p>
    <w:p w14:paraId="5D5235A4" w14:textId="77777777" w:rsidR="003A65E6" w:rsidRPr="00E86B61" w:rsidRDefault="003A65E6" w:rsidP="00784D42">
      <w:pPr>
        <w:pStyle w:val="Heading3"/>
      </w:pPr>
      <w:bookmarkStart w:id="229" w:name="_ОБРАЗАЦ_8.1."/>
      <w:bookmarkEnd w:id="229"/>
      <w:r w:rsidRPr="00E86B61">
        <w:lastRenderedPageBreak/>
        <w:t>ОБРАЗАЦ</w:t>
      </w:r>
      <w:r w:rsidR="009F1FD3" w:rsidRPr="00E86B61">
        <w:t xml:space="preserve"> </w:t>
      </w:r>
      <w:r w:rsidRPr="00E86B61">
        <w:t>8.1.</w:t>
      </w:r>
    </w:p>
    <w:bookmarkEnd w:id="227"/>
    <w:p w14:paraId="35E0CEC9" w14:textId="77777777" w:rsidR="003A65E6" w:rsidRPr="00E86B61" w:rsidRDefault="003A65E6" w:rsidP="00C440C8">
      <w:pPr>
        <w:pStyle w:val="BodyText"/>
        <w:rPr>
          <w:rFonts w:ascii="Arial" w:hAnsi="Arial" w:cs="Arial"/>
          <w:b/>
          <w:bCs/>
          <w:sz w:val="22"/>
          <w:szCs w:val="22"/>
        </w:rPr>
      </w:pPr>
      <w:r w:rsidRPr="00E86B61">
        <w:rPr>
          <w:rFonts w:ascii="Arial" w:hAnsi="Arial" w:cs="Arial"/>
          <w:b/>
          <w:bCs/>
          <w:sz w:val="22"/>
          <w:szCs w:val="22"/>
        </w:rPr>
        <w:t>(напомена: не доставља се у понуди)</w:t>
      </w:r>
    </w:p>
    <w:p w14:paraId="0C69D8AD" w14:textId="77777777" w:rsidR="00933CB1" w:rsidRPr="00E86B61" w:rsidRDefault="00933CB1" w:rsidP="00933CB1">
      <w:pPr>
        <w:jc w:val="both"/>
        <w:rPr>
          <w:rFonts w:ascii="Arial" w:hAnsi="Arial" w:cs="Arial"/>
          <w:sz w:val="22"/>
          <w:szCs w:val="22"/>
          <w:lang w:val="ru-RU"/>
        </w:rPr>
      </w:pPr>
    </w:p>
    <w:p w14:paraId="53AA2EA7" w14:textId="77777777" w:rsidR="00933CB1" w:rsidRPr="00E86B61" w:rsidRDefault="00933CB1" w:rsidP="00933CB1">
      <w:pPr>
        <w:jc w:val="both"/>
        <w:rPr>
          <w:rFonts w:ascii="Arial" w:hAnsi="Arial" w:cs="Arial"/>
          <w:sz w:val="22"/>
          <w:szCs w:val="22"/>
          <w:lang w:val="ru-RU"/>
        </w:rPr>
      </w:pPr>
      <w:r w:rsidRPr="00E86B61">
        <w:rPr>
          <w:rFonts w:ascii="Arial" w:hAnsi="Arial" w:cs="Arial"/>
          <w:sz w:val="22"/>
          <w:szCs w:val="22"/>
          <w:lang w:val="ru-RU"/>
        </w:rPr>
        <w:t>(Меморандум пословне банке)</w:t>
      </w:r>
    </w:p>
    <w:p w14:paraId="42CC9349" w14:textId="77777777" w:rsidR="00933CB1" w:rsidRPr="00E86B61" w:rsidRDefault="00933CB1" w:rsidP="00933CB1">
      <w:pPr>
        <w:jc w:val="both"/>
        <w:rPr>
          <w:rFonts w:ascii="Arial" w:hAnsi="Arial" w:cs="Arial"/>
          <w:sz w:val="22"/>
          <w:szCs w:val="22"/>
          <w:lang w:val="ru-RU"/>
        </w:rPr>
      </w:pPr>
    </w:p>
    <w:p w14:paraId="3D3B3076" w14:textId="77777777" w:rsidR="00933CB1" w:rsidRPr="00E86B61" w:rsidRDefault="00933CB1" w:rsidP="00933CB1">
      <w:pPr>
        <w:jc w:val="center"/>
        <w:rPr>
          <w:rFonts w:ascii="Arial" w:hAnsi="Arial" w:cs="Arial"/>
          <w:sz w:val="22"/>
          <w:szCs w:val="22"/>
          <w:lang w:val="ru-RU"/>
        </w:rPr>
      </w:pPr>
      <w:r w:rsidRPr="00E86B61">
        <w:rPr>
          <w:rFonts w:ascii="Arial" w:hAnsi="Arial" w:cs="Arial"/>
          <w:sz w:val="22"/>
          <w:szCs w:val="22"/>
          <w:lang w:val="ru-RU"/>
        </w:rPr>
        <w:t>БАНКАРСКА ГАРАНЦИЈА ЗА ДОБРО ИЗВРШЕЊЕ ПОСЛА</w:t>
      </w:r>
    </w:p>
    <w:p w14:paraId="22BEE9A6" w14:textId="77777777" w:rsidR="00933CB1" w:rsidRPr="00E86B61" w:rsidRDefault="00933CB1" w:rsidP="00933CB1">
      <w:pPr>
        <w:jc w:val="both"/>
        <w:rPr>
          <w:rFonts w:ascii="Arial" w:hAnsi="Arial" w:cs="Arial"/>
          <w:sz w:val="22"/>
          <w:szCs w:val="22"/>
          <w:lang w:val="ru-RU"/>
        </w:rPr>
      </w:pPr>
    </w:p>
    <w:p w14:paraId="1116436C" w14:textId="77777777" w:rsidR="00D51EF8" w:rsidRPr="00E86B61" w:rsidRDefault="00975B35" w:rsidP="00D51EF8">
      <w:pPr>
        <w:jc w:val="both"/>
        <w:rPr>
          <w:rFonts w:ascii="Arial" w:hAnsi="Arial" w:cs="Arial"/>
          <w:sz w:val="22"/>
          <w:szCs w:val="22"/>
        </w:rPr>
      </w:pPr>
      <w:r>
        <w:rPr>
          <w:rFonts w:ascii="Arial" w:hAnsi="Arial" w:cs="Arial"/>
          <w:sz w:val="22"/>
          <w:szCs w:val="22"/>
          <w:lang w:val="ru-RU"/>
        </w:rPr>
        <w:t xml:space="preserve">Корисник: Јавно предузеће </w:t>
      </w:r>
      <w:r w:rsidR="009E33C7">
        <w:rPr>
          <w:rFonts w:ascii="Arial" w:hAnsi="Arial" w:cs="Arial"/>
          <w:sz w:val="22"/>
          <w:szCs w:val="22"/>
          <w:lang w:val="ru-RU"/>
        </w:rPr>
        <w:t>,,</w:t>
      </w:r>
      <w:r w:rsidRPr="00E86B61">
        <w:rPr>
          <w:rFonts w:ascii="Arial" w:hAnsi="Arial" w:cs="Arial"/>
          <w:sz w:val="22"/>
          <w:szCs w:val="22"/>
          <w:lang w:val="ru-RU"/>
        </w:rPr>
        <w:t xml:space="preserve">Електропривреда </w:t>
      </w:r>
      <w:r>
        <w:rPr>
          <w:rFonts w:ascii="Arial" w:hAnsi="Arial" w:cs="Arial"/>
          <w:sz w:val="22"/>
          <w:szCs w:val="22"/>
          <w:lang w:val="ru-RU"/>
        </w:rPr>
        <w:t>Србије</w:t>
      </w:r>
      <w:r w:rsidR="009E33C7">
        <w:rPr>
          <w:rFonts w:ascii="Arial" w:hAnsi="Arial" w:cs="Arial"/>
          <w:sz w:val="22"/>
          <w:szCs w:val="22"/>
          <w:lang w:val="ru-RU"/>
        </w:rPr>
        <w:t xml:space="preserve"> </w:t>
      </w:r>
      <w:r w:rsidR="009E33C7">
        <w:rPr>
          <w:rFonts w:ascii="Arial" w:hAnsi="Arial" w:cs="Arial"/>
          <w:sz w:val="22"/>
          <w:szCs w:val="22"/>
          <w:lang w:val="sr-Cyrl-RS"/>
        </w:rPr>
        <w:t>„</w:t>
      </w:r>
      <w:r>
        <w:rPr>
          <w:rFonts w:ascii="Arial" w:hAnsi="Arial" w:cs="Arial"/>
          <w:sz w:val="22"/>
          <w:szCs w:val="22"/>
          <w:lang w:val="ru-RU"/>
        </w:rPr>
        <w:t>,</w:t>
      </w:r>
      <w:r w:rsidR="00933CB1" w:rsidRPr="00E86B61">
        <w:rPr>
          <w:rFonts w:ascii="Arial" w:hAnsi="Arial" w:cs="Arial"/>
          <w:sz w:val="22"/>
          <w:szCs w:val="22"/>
          <w:lang w:val="ru-RU"/>
        </w:rPr>
        <w:t xml:space="preserve"> </w:t>
      </w:r>
      <w:r>
        <w:rPr>
          <w:rFonts w:ascii="Arial" w:hAnsi="Arial" w:cs="Arial"/>
          <w:sz w:val="22"/>
          <w:szCs w:val="22"/>
          <w:lang w:val="ru-RU"/>
        </w:rPr>
        <w:t>Б</w:t>
      </w:r>
      <w:r w:rsidRPr="00E86B61">
        <w:rPr>
          <w:rFonts w:ascii="Arial" w:hAnsi="Arial" w:cs="Arial"/>
          <w:sz w:val="22"/>
          <w:szCs w:val="22"/>
          <w:lang w:val="ru-RU"/>
        </w:rPr>
        <w:t>ео</w:t>
      </w:r>
      <w:r>
        <w:rPr>
          <w:rFonts w:ascii="Arial" w:hAnsi="Arial" w:cs="Arial"/>
          <w:sz w:val="22"/>
          <w:szCs w:val="22"/>
          <w:lang w:val="ru-RU"/>
        </w:rPr>
        <w:t>град</w:t>
      </w:r>
      <w:r w:rsidR="004C3BAD">
        <w:rPr>
          <w:rFonts w:ascii="Arial" w:hAnsi="Arial" w:cs="Arial"/>
          <w:sz w:val="22"/>
          <w:szCs w:val="22"/>
          <w:lang w:val="ru-RU"/>
        </w:rPr>
        <w:t xml:space="preserve">, </w:t>
      </w:r>
      <w:r w:rsidR="00933CB1" w:rsidRPr="00E86B61">
        <w:rPr>
          <w:rFonts w:ascii="Arial" w:hAnsi="Arial" w:cs="Arial"/>
          <w:sz w:val="22"/>
          <w:szCs w:val="22"/>
          <w:lang w:val="ru-RU"/>
        </w:rPr>
        <w:t>Царице Милице бр. 2,</w:t>
      </w:r>
      <w:r>
        <w:rPr>
          <w:rFonts w:ascii="Arial" w:hAnsi="Arial" w:cs="Arial"/>
          <w:sz w:val="22"/>
          <w:szCs w:val="22"/>
          <w:lang w:val="ru-RU"/>
        </w:rPr>
        <w:t xml:space="preserve"> 11000</w:t>
      </w:r>
      <w:r w:rsidR="00933CB1" w:rsidRPr="00E86B61">
        <w:rPr>
          <w:rFonts w:ascii="Arial" w:hAnsi="Arial" w:cs="Arial"/>
          <w:sz w:val="22"/>
          <w:szCs w:val="22"/>
          <w:lang w:val="ru-RU"/>
        </w:rPr>
        <w:t xml:space="preserve"> Бео</w:t>
      </w:r>
      <w:r>
        <w:rPr>
          <w:rFonts w:ascii="Arial" w:hAnsi="Arial" w:cs="Arial"/>
          <w:sz w:val="22"/>
          <w:szCs w:val="22"/>
          <w:lang w:val="ru-RU"/>
        </w:rPr>
        <w:t>г</w:t>
      </w:r>
      <w:r w:rsidR="003B7D4D">
        <w:rPr>
          <w:rFonts w:ascii="Arial" w:hAnsi="Arial" w:cs="Arial"/>
          <w:sz w:val="22"/>
          <w:szCs w:val="22"/>
          <w:lang w:val="ru-RU"/>
        </w:rPr>
        <w:t>рад</w:t>
      </w:r>
      <w:r w:rsidR="00D51EF8" w:rsidRPr="00E86B61">
        <w:rPr>
          <w:rFonts w:ascii="Arial" w:hAnsi="Arial" w:cs="Arial"/>
          <w:sz w:val="22"/>
          <w:szCs w:val="22"/>
          <w:lang w:val="ru-RU"/>
        </w:rPr>
        <w:t xml:space="preserve">, ПИБ 103920327, МБ 20053658, </w:t>
      </w:r>
      <w:r w:rsidR="00811FF0" w:rsidRPr="00E86B61">
        <w:rPr>
          <w:rFonts w:ascii="Arial" w:hAnsi="Arial" w:cs="Arial"/>
          <w:sz w:val="22"/>
          <w:szCs w:val="22"/>
          <w:lang w:val="ru-RU"/>
        </w:rPr>
        <w:t>Текући рачун</w:t>
      </w:r>
      <w:r w:rsidR="00D51EF8" w:rsidRPr="00E86B61">
        <w:rPr>
          <w:rFonts w:ascii="Arial" w:hAnsi="Arial" w:cs="Arial"/>
          <w:sz w:val="22"/>
          <w:szCs w:val="22"/>
          <w:lang w:val="ru-RU"/>
        </w:rPr>
        <w:t xml:space="preserve">:160-700-13 </w:t>
      </w:r>
      <w:r w:rsidR="00D51EF8" w:rsidRPr="00E86B61">
        <w:rPr>
          <w:rFonts w:ascii="Arial" w:hAnsi="Arial" w:cs="Arial"/>
          <w:sz w:val="22"/>
          <w:szCs w:val="22"/>
        </w:rPr>
        <w:t>Banca Intesa</w:t>
      </w:r>
    </w:p>
    <w:p w14:paraId="1E254FF7" w14:textId="77777777" w:rsidR="00D51EF8" w:rsidRPr="00E86B61" w:rsidRDefault="00D51EF8" w:rsidP="00933CB1">
      <w:pPr>
        <w:jc w:val="both"/>
        <w:rPr>
          <w:rFonts w:ascii="Arial" w:hAnsi="Arial" w:cs="Arial"/>
          <w:sz w:val="22"/>
          <w:szCs w:val="22"/>
          <w:lang w:val="ru-RU"/>
        </w:rPr>
      </w:pPr>
    </w:p>
    <w:p w14:paraId="18798662" w14:textId="77777777" w:rsidR="00D51EF8" w:rsidRPr="00E86B61" w:rsidRDefault="00933CB1" w:rsidP="00933CB1">
      <w:pPr>
        <w:jc w:val="both"/>
        <w:rPr>
          <w:rFonts w:ascii="Arial" w:hAnsi="Arial" w:cs="Arial"/>
          <w:sz w:val="22"/>
          <w:szCs w:val="22"/>
          <w:lang w:val="ru-RU"/>
        </w:rPr>
      </w:pPr>
      <w:r w:rsidRPr="00E86B61">
        <w:rPr>
          <w:rFonts w:ascii="Arial" w:hAnsi="Arial" w:cs="Arial"/>
          <w:sz w:val="22"/>
          <w:szCs w:val="22"/>
          <w:lang w:val="ru-RU"/>
        </w:rPr>
        <w:t>Принципал:______________________</w:t>
      </w:r>
      <w:r w:rsidR="00D51EF8" w:rsidRPr="00E86B61">
        <w:rPr>
          <w:rFonts w:ascii="Arial" w:hAnsi="Arial" w:cs="Arial"/>
          <w:sz w:val="22"/>
          <w:szCs w:val="22"/>
          <w:lang w:val="ru-RU"/>
        </w:rPr>
        <w:t xml:space="preserve">__________________________ (назив и адреса), ПИБ ___________ </w:t>
      </w:r>
      <w:r w:rsidR="00140500" w:rsidRPr="00E86B61">
        <w:rPr>
          <w:rFonts w:ascii="Arial" w:hAnsi="Arial" w:cs="Arial"/>
          <w:sz w:val="22"/>
          <w:szCs w:val="22"/>
          <w:lang w:val="ru-RU"/>
        </w:rPr>
        <w:t xml:space="preserve">, </w:t>
      </w:r>
      <w:r w:rsidR="00D51EF8" w:rsidRPr="00E86B61">
        <w:rPr>
          <w:rFonts w:ascii="Arial" w:hAnsi="Arial" w:cs="Arial"/>
          <w:sz w:val="22"/>
          <w:szCs w:val="22"/>
          <w:lang w:val="ru-RU"/>
        </w:rPr>
        <w:t>МБ _________</w:t>
      </w:r>
      <w:r w:rsidR="00140500" w:rsidRPr="00E86B61">
        <w:rPr>
          <w:rFonts w:ascii="Arial" w:hAnsi="Arial" w:cs="Arial"/>
          <w:sz w:val="22"/>
          <w:szCs w:val="22"/>
          <w:lang w:val="ru-RU"/>
        </w:rPr>
        <w:t>____, Текући рачун: ________________</w:t>
      </w:r>
    </w:p>
    <w:p w14:paraId="0925144E" w14:textId="77777777" w:rsidR="00D51EF8" w:rsidRPr="00E86B61" w:rsidRDefault="00D51EF8" w:rsidP="00933CB1">
      <w:pPr>
        <w:jc w:val="both"/>
        <w:rPr>
          <w:rFonts w:ascii="Arial" w:hAnsi="Arial" w:cs="Arial"/>
          <w:sz w:val="22"/>
          <w:szCs w:val="22"/>
          <w:lang w:val="ru-RU"/>
        </w:rPr>
      </w:pPr>
    </w:p>
    <w:p w14:paraId="6E889860" w14:textId="77777777" w:rsidR="00933CB1" w:rsidRPr="00E86B61" w:rsidRDefault="00933CB1" w:rsidP="00933CB1">
      <w:pPr>
        <w:jc w:val="both"/>
        <w:rPr>
          <w:rFonts w:ascii="Arial" w:hAnsi="Arial" w:cs="Arial"/>
          <w:sz w:val="22"/>
          <w:szCs w:val="22"/>
          <w:lang w:val="ru-RU"/>
        </w:rPr>
      </w:pPr>
      <w:r w:rsidRPr="00E86B61">
        <w:rPr>
          <w:rFonts w:ascii="Arial" w:hAnsi="Arial" w:cs="Arial"/>
          <w:sz w:val="22"/>
          <w:szCs w:val="22"/>
          <w:lang w:val="ru-RU"/>
        </w:rPr>
        <w:t>БАНКАРСКА ГАРАНЦИЈА БР. ________________</w:t>
      </w:r>
    </w:p>
    <w:p w14:paraId="094A82E1" w14:textId="77777777" w:rsidR="00933CB1" w:rsidRPr="00E86B61" w:rsidRDefault="00933CB1" w:rsidP="00933CB1">
      <w:pPr>
        <w:jc w:val="both"/>
        <w:rPr>
          <w:rFonts w:ascii="Arial" w:hAnsi="Arial" w:cs="Arial"/>
          <w:sz w:val="22"/>
          <w:szCs w:val="22"/>
        </w:rPr>
      </w:pPr>
    </w:p>
    <w:p w14:paraId="0A8BA9B7" w14:textId="77777777" w:rsidR="00933CB1" w:rsidRPr="00E86B61" w:rsidRDefault="00933CB1" w:rsidP="00933CB1">
      <w:pPr>
        <w:jc w:val="both"/>
        <w:rPr>
          <w:rFonts w:ascii="Arial" w:hAnsi="Arial" w:cs="Arial"/>
          <w:sz w:val="22"/>
          <w:szCs w:val="22"/>
          <w:lang w:eastAsia="hr-HR"/>
        </w:rPr>
      </w:pPr>
      <w:r w:rsidRPr="00E86B61">
        <w:rPr>
          <w:rFonts w:ascii="Arial" w:hAnsi="Arial" w:cs="Arial"/>
          <w:sz w:val="22"/>
          <w:szCs w:val="22"/>
        </w:rPr>
        <w:t xml:space="preserve">Обавештени смо да су ________________ (у наставку «Принципал») и </w:t>
      </w:r>
      <w:r w:rsidR="00975B35">
        <w:rPr>
          <w:rFonts w:ascii="Arial" w:hAnsi="Arial" w:cs="Arial"/>
          <w:sz w:val="22"/>
          <w:szCs w:val="22"/>
          <w:lang w:val="ru-RU"/>
        </w:rPr>
        <w:t xml:space="preserve">Јавно предузеће </w:t>
      </w:r>
      <w:r w:rsidR="009E33C7">
        <w:rPr>
          <w:rFonts w:ascii="Arial" w:hAnsi="Arial" w:cs="Arial"/>
          <w:sz w:val="22"/>
          <w:szCs w:val="22"/>
          <w:lang w:val="ru-RU"/>
        </w:rPr>
        <w:t>,,</w:t>
      </w:r>
      <w:r w:rsidR="00975B35" w:rsidRPr="00E86B61">
        <w:rPr>
          <w:rFonts w:ascii="Arial" w:hAnsi="Arial" w:cs="Arial"/>
          <w:sz w:val="22"/>
          <w:szCs w:val="22"/>
          <w:lang w:val="ru-RU"/>
        </w:rPr>
        <w:t xml:space="preserve">Електропривреда </w:t>
      </w:r>
      <w:r w:rsidR="00975B35">
        <w:rPr>
          <w:rFonts w:ascii="Arial" w:hAnsi="Arial" w:cs="Arial"/>
          <w:sz w:val="22"/>
          <w:szCs w:val="22"/>
          <w:lang w:val="ru-RU"/>
        </w:rPr>
        <w:t>Србије</w:t>
      </w:r>
      <w:r w:rsidR="009E33C7">
        <w:rPr>
          <w:rFonts w:ascii="Arial" w:hAnsi="Arial" w:cs="Arial"/>
          <w:sz w:val="22"/>
          <w:szCs w:val="22"/>
          <w:lang w:val="sr-Cyrl-RS"/>
        </w:rPr>
        <w:t>“</w:t>
      </w:r>
      <w:r w:rsidR="00975B35">
        <w:rPr>
          <w:rFonts w:ascii="Arial" w:hAnsi="Arial" w:cs="Arial"/>
          <w:sz w:val="22"/>
          <w:szCs w:val="22"/>
          <w:lang w:val="ru-RU"/>
        </w:rPr>
        <w:t>,</w:t>
      </w:r>
      <w:r w:rsidR="00975B35" w:rsidRPr="00E86B61">
        <w:rPr>
          <w:rFonts w:ascii="Arial" w:hAnsi="Arial" w:cs="Arial"/>
          <w:sz w:val="22"/>
          <w:szCs w:val="22"/>
          <w:lang w:val="ru-RU"/>
        </w:rPr>
        <w:t xml:space="preserve"> </w:t>
      </w:r>
      <w:r w:rsidR="00975B35">
        <w:rPr>
          <w:rFonts w:ascii="Arial" w:hAnsi="Arial" w:cs="Arial"/>
          <w:sz w:val="22"/>
          <w:szCs w:val="22"/>
          <w:lang w:val="ru-RU"/>
        </w:rPr>
        <w:t>Б</w:t>
      </w:r>
      <w:r w:rsidR="00975B35" w:rsidRPr="00E86B61">
        <w:rPr>
          <w:rFonts w:ascii="Arial" w:hAnsi="Arial" w:cs="Arial"/>
          <w:sz w:val="22"/>
          <w:szCs w:val="22"/>
          <w:lang w:val="ru-RU"/>
        </w:rPr>
        <w:t>ео</w:t>
      </w:r>
      <w:r w:rsidR="00975B35">
        <w:rPr>
          <w:rFonts w:ascii="Arial" w:hAnsi="Arial" w:cs="Arial"/>
          <w:sz w:val="22"/>
          <w:szCs w:val="22"/>
          <w:lang w:val="ru-RU"/>
        </w:rPr>
        <w:t>град</w:t>
      </w:r>
      <w:r w:rsidR="004C3BAD">
        <w:rPr>
          <w:rFonts w:ascii="Arial" w:hAnsi="Arial" w:cs="Arial"/>
          <w:sz w:val="22"/>
          <w:szCs w:val="22"/>
          <w:lang w:val="ru-RU"/>
        </w:rPr>
        <w:t xml:space="preserve">, </w:t>
      </w:r>
      <w:r w:rsidR="00975B35" w:rsidRPr="00E86B61">
        <w:rPr>
          <w:rFonts w:ascii="Arial" w:hAnsi="Arial" w:cs="Arial"/>
          <w:sz w:val="22"/>
          <w:szCs w:val="22"/>
          <w:lang w:val="ru-RU"/>
        </w:rPr>
        <w:t>Царице Милице бр. 2,</w:t>
      </w:r>
      <w:r w:rsidR="00975B35">
        <w:rPr>
          <w:rFonts w:ascii="Arial" w:hAnsi="Arial" w:cs="Arial"/>
          <w:sz w:val="22"/>
          <w:szCs w:val="22"/>
          <w:lang w:val="ru-RU"/>
        </w:rPr>
        <w:t xml:space="preserve"> 11000</w:t>
      </w:r>
      <w:r w:rsidR="00975B35" w:rsidRPr="00E86B61">
        <w:rPr>
          <w:rFonts w:ascii="Arial" w:hAnsi="Arial" w:cs="Arial"/>
          <w:sz w:val="22"/>
          <w:szCs w:val="22"/>
          <w:lang w:val="ru-RU"/>
        </w:rPr>
        <w:t xml:space="preserve"> Бео</w:t>
      </w:r>
      <w:r w:rsidR="00975B35">
        <w:rPr>
          <w:rFonts w:ascii="Arial" w:hAnsi="Arial" w:cs="Arial"/>
          <w:sz w:val="22"/>
          <w:szCs w:val="22"/>
          <w:lang w:val="ru-RU"/>
        </w:rPr>
        <w:t>град</w:t>
      </w:r>
      <w:r w:rsidR="00975B35" w:rsidRPr="00E86B61">
        <w:rPr>
          <w:rFonts w:ascii="Arial" w:hAnsi="Arial" w:cs="Arial"/>
          <w:sz w:val="22"/>
          <w:szCs w:val="22"/>
        </w:rPr>
        <w:t xml:space="preserve"> </w:t>
      </w:r>
      <w:r w:rsidRPr="00E86B61">
        <w:rPr>
          <w:rFonts w:ascii="Arial" w:hAnsi="Arial" w:cs="Arial"/>
          <w:sz w:val="22"/>
          <w:szCs w:val="22"/>
        </w:rPr>
        <w:t xml:space="preserve">(у даљем тексту: Корисник)  закључили Уговор бр. ........... од ............ (у даљем тексту: Уговор) за ........................................... </w:t>
      </w:r>
      <w:r w:rsidRPr="00E86B61">
        <w:rPr>
          <w:rFonts w:ascii="Arial" w:hAnsi="Arial" w:cs="Arial"/>
          <w:sz w:val="22"/>
          <w:szCs w:val="22"/>
          <w:lang w:eastAsia="hr-HR"/>
        </w:rPr>
        <w:t xml:space="preserve">/опис посла/ и сагласно условима Уговора, гаранција за добро извршење посла треба да буде достављена од стране Принципала на износ од .............................../износ у цифрама/ који чини 10% </w:t>
      </w:r>
      <w:r w:rsidRPr="00E86B61">
        <w:rPr>
          <w:rFonts w:ascii="Arial" w:hAnsi="Arial" w:cs="Arial"/>
          <w:sz w:val="22"/>
          <w:szCs w:val="22"/>
          <w:lang w:val="ru-RU"/>
        </w:rPr>
        <w:t>вредности Уговора, без ПДВ.</w:t>
      </w:r>
    </w:p>
    <w:p w14:paraId="2AFA78E5" w14:textId="77777777" w:rsidR="00933CB1" w:rsidRPr="00E86B61" w:rsidRDefault="00933CB1" w:rsidP="00933CB1">
      <w:pPr>
        <w:jc w:val="both"/>
        <w:rPr>
          <w:rFonts w:ascii="Arial" w:hAnsi="Arial" w:cs="Arial"/>
          <w:sz w:val="22"/>
          <w:szCs w:val="22"/>
          <w:lang w:eastAsia="hr-HR"/>
        </w:rPr>
      </w:pPr>
    </w:p>
    <w:p w14:paraId="65FCB17F" w14:textId="77777777" w:rsidR="00933CB1" w:rsidRPr="00E86B61" w:rsidRDefault="00933CB1" w:rsidP="00933CB1">
      <w:pPr>
        <w:jc w:val="both"/>
        <w:rPr>
          <w:rFonts w:ascii="Arial" w:hAnsi="Arial" w:cs="Arial"/>
          <w:sz w:val="22"/>
          <w:szCs w:val="22"/>
          <w:lang w:eastAsia="hr-HR"/>
        </w:rPr>
      </w:pPr>
      <w:r w:rsidRPr="00E86B61">
        <w:rPr>
          <w:rFonts w:ascii="Arial" w:hAnsi="Arial" w:cs="Arial"/>
          <w:sz w:val="22"/>
          <w:szCs w:val="22"/>
        </w:rPr>
        <w:t xml:space="preserve">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Принципала платити сваки износ или износе, који не прелази(е) укупан  износ од </w:t>
      </w:r>
      <w:r w:rsidRPr="00E86B61">
        <w:rPr>
          <w:rFonts w:ascii="Arial" w:hAnsi="Arial" w:cs="Arial"/>
          <w:sz w:val="22"/>
          <w:szCs w:val="22"/>
          <w:lang w:eastAsia="hr-HR"/>
        </w:rPr>
        <w:t>............................................... ./износ у цифрама/ (словима: .............................................) по пријему  вашег првог писменог захтева за плаћање и ваше писмене изјаве у којој се наводи: да је Принципал прекршио своју (е) обавезу (е) из Уговора, и у ком погледу је извршио прекршај.</w:t>
      </w:r>
    </w:p>
    <w:p w14:paraId="2A3239D8" w14:textId="77777777" w:rsidR="00933CB1" w:rsidRPr="00E86B61" w:rsidRDefault="00933CB1" w:rsidP="00933CB1">
      <w:pPr>
        <w:jc w:val="both"/>
        <w:rPr>
          <w:rFonts w:ascii="Arial" w:hAnsi="Arial" w:cs="Arial"/>
          <w:sz w:val="22"/>
          <w:szCs w:val="22"/>
          <w:lang w:eastAsia="hr-HR"/>
        </w:rPr>
      </w:pPr>
    </w:p>
    <w:p w14:paraId="63E1CBBD" w14:textId="77777777" w:rsidR="00933CB1" w:rsidRPr="00E86B61" w:rsidRDefault="00933CB1" w:rsidP="00933CB1">
      <w:pPr>
        <w:jc w:val="both"/>
        <w:rPr>
          <w:rFonts w:ascii="Arial" w:hAnsi="Arial" w:cs="Arial"/>
          <w:sz w:val="22"/>
          <w:szCs w:val="22"/>
        </w:rPr>
      </w:pPr>
      <w:r w:rsidRPr="00E86B61">
        <w:rPr>
          <w:rFonts w:ascii="Arial" w:hAnsi="Arial" w:cs="Arial"/>
          <w:sz w:val="22"/>
          <w:szCs w:val="22"/>
          <w:lang w:eastAsia="hr-HR"/>
        </w:rPr>
        <w:t>Ова Гаранција важи најкасније до 30</w:t>
      </w:r>
      <w:r w:rsidRPr="00E86B61">
        <w:rPr>
          <w:rFonts w:ascii="Arial" w:hAnsi="Arial" w:cs="Arial"/>
          <w:sz w:val="22"/>
          <w:szCs w:val="22"/>
          <w:lang w:val="ru-RU"/>
        </w:rPr>
        <w:t xml:space="preserve"> (тридесет) дана дуже од </w:t>
      </w:r>
      <w:r w:rsidR="00F17C98" w:rsidRPr="00E86B61">
        <w:rPr>
          <w:rFonts w:ascii="Arial" w:hAnsi="Arial" w:cs="Arial"/>
          <w:sz w:val="22"/>
          <w:szCs w:val="22"/>
        </w:rPr>
        <w:t>рока одређеног за коначно извршење посла</w:t>
      </w:r>
      <w:r w:rsidRPr="00E86B61">
        <w:rPr>
          <w:rFonts w:ascii="Arial" w:hAnsi="Arial" w:cs="Arial"/>
          <w:sz w:val="22"/>
          <w:szCs w:val="22"/>
        </w:rPr>
        <w:t>,</w:t>
      </w:r>
      <w:r w:rsidRPr="00E86B61">
        <w:rPr>
          <w:rFonts w:ascii="Arial" w:hAnsi="Arial" w:cs="Arial"/>
          <w:sz w:val="22"/>
          <w:szCs w:val="22"/>
          <w:lang w:val="ru-RU"/>
        </w:rPr>
        <w:t xml:space="preserve"> а најкасније до .............................. (навести датум). </w:t>
      </w:r>
      <w:r w:rsidRPr="00E86B61">
        <w:rPr>
          <w:rFonts w:ascii="Arial" w:hAnsi="Arial" w:cs="Arial"/>
          <w:sz w:val="22"/>
          <w:szCs w:val="22"/>
        </w:rPr>
        <w:t>Сагласно томе, захтев за плаћање по овој Гаранцији морамо примити најкасније тог датума, или пре тог датума.</w:t>
      </w:r>
    </w:p>
    <w:p w14:paraId="6851FB4F" w14:textId="77777777" w:rsidR="00933CB1" w:rsidRPr="00E86B61" w:rsidRDefault="00933CB1" w:rsidP="00933CB1">
      <w:pPr>
        <w:jc w:val="both"/>
        <w:rPr>
          <w:rFonts w:ascii="Arial" w:hAnsi="Arial" w:cs="Arial"/>
          <w:sz w:val="22"/>
          <w:szCs w:val="22"/>
        </w:rPr>
      </w:pPr>
    </w:p>
    <w:p w14:paraId="2C22E3E3" w14:textId="77777777" w:rsidR="00933CB1" w:rsidRPr="00E86B61" w:rsidRDefault="00933CB1" w:rsidP="00933CB1">
      <w:pPr>
        <w:pStyle w:val="BodyText"/>
        <w:rPr>
          <w:rFonts w:ascii="Arial" w:hAnsi="Arial" w:cs="Arial"/>
          <w:sz w:val="22"/>
          <w:szCs w:val="22"/>
        </w:rPr>
      </w:pPr>
      <w:r w:rsidRPr="00E86B61">
        <w:rPr>
          <w:rFonts w:ascii="Arial" w:hAnsi="Arial" w:cs="Arial"/>
          <w:sz w:val="22"/>
          <w:szCs w:val="22"/>
        </w:rPr>
        <w:t>Ова гаранција се не може уступити и није преносива без писане сагласности Корисника, Принципала и Банке гаранта.</w:t>
      </w:r>
    </w:p>
    <w:p w14:paraId="518D3B4E" w14:textId="77777777" w:rsidR="00933CB1" w:rsidRPr="00E86B61" w:rsidRDefault="00933CB1" w:rsidP="00933CB1">
      <w:pPr>
        <w:jc w:val="both"/>
        <w:rPr>
          <w:rFonts w:ascii="Arial" w:hAnsi="Arial" w:cs="Arial"/>
          <w:sz w:val="22"/>
          <w:szCs w:val="22"/>
        </w:rPr>
      </w:pPr>
    </w:p>
    <w:p w14:paraId="3228EFE3" w14:textId="77777777" w:rsidR="00933CB1" w:rsidRPr="00E86B61" w:rsidRDefault="00933CB1" w:rsidP="00933CB1">
      <w:pPr>
        <w:jc w:val="both"/>
        <w:rPr>
          <w:rFonts w:ascii="Arial" w:hAnsi="Arial" w:cs="Arial"/>
          <w:sz w:val="22"/>
          <w:szCs w:val="22"/>
        </w:rPr>
      </w:pPr>
      <w:r w:rsidRPr="00E86B61">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w:t>
      </w:r>
      <w:r w:rsidR="009E33C7" w:rsidRPr="00E86B61">
        <w:rPr>
          <w:rFonts w:ascii="Arial" w:hAnsi="Arial" w:cs="Arial"/>
          <w:sz w:val="22"/>
          <w:szCs w:val="22"/>
        </w:rPr>
        <w:t>Бео</w:t>
      </w:r>
      <w:r w:rsidR="009E33C7">
        <w:rPr>
          <w:rFonts w:ascii="Arial" w:hAnsi="Arial" w:cs="Arial"/>
          <w:sz w:val="22"/>
          <w:szCs w:val="22"/>
          <w:lang w:val="sr-Cyrl-RS"/>
        </w:rPr>
        <w:t>г</w:t>
      </w:r>
      <w:r w:rsidR="009E33C7">
        <w:rPr>
          <w:rFonts w:ascii="Arial" w:hAnsi="Arial" w:cs="Arial"/>
          <w:sz w:val="22"/>
          <w:szCs w:val="22"/>
        </w:rPr>
        <w:t>рад</w:t>
      </w:r>
      <w:r w:rsidR="009E33C7" w:rsidRPr="00E86B61">
        <w:rPr>
          <w:rFonts w:ascii="Arial" w:hAnsi="Arial" w:cs="Arial"/>
          <w:sz w:val="22"/>
          <w:szCs w:val="22"/>
        </w:rPr>
        <w:t xml:space="preserve">у </w:t>
      </w:r>
      <w:r w:rsidRPr="00E86B61">
        <w:rPr>
          <w:rFonts w:ascii="Arial" w:hAnsi="Arial" w:cs="Arial"/>
          <w:sz w:val="22"/>
          <w:szCs w:val="22"/>
        </w:rPr>
        <w:t xml:space="preserve">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w:t>
      </w:r>
      <w:r w:rsidRPr="00E86B61">
        <w:rPr>
          <w:rFonts w:ascii="Arial" w:hAnsi="Arial" w:cs="Arial"/>
          <w:sz w:val="22"/>
          <w:szCs w:val="22"/>
          <w:lang w:val="ru-RU"/>
        </w:rPr>
        <w:t xml:space="preserve">Привредној комори Србије са местом арбитраже у </w:t>
      </w:r>
      <w:r w:rsidR="009E33C7" w:rsidRPr="00E86B61">
        <w:rPr>
          <w:rFonts w:ascii="Arial" w:hAnsi="Arial" w:cs="Arial"/>
          <w:sz w:val="22"/>
          <w:szCs w:val="22"/>
          <w:lang w:val="ru-RU"/>
        </w:rPr>
        <w:t>Бео</w:t>
      </w:r>
      <w:r w:rsidR="009E33C7">
        <w:rPr>
          <w:rFonts w:ascii="Arial" w:hAnsi="Arial" w:cs="Arial"/>
          <w:sz w:val="22"/>
          <w:szCs w:val="22"/>
          <w:lang w:val="ru-RU"/>
        </w:rPr>
        <w:t>град</w:t>
      </w:r>
      <w:r w:rsidR="009E33C7" w:rsidRPr="00E86B61">
        <w:rPr>
          <w:rFonts w:ascii="Arial" w:hAnsi="Arial" w:cs="Arial"/>
          <w:sz w:val="22"/>
          <w:szCs w:val="22"/>
          <w:lang w:val="ru-RU"/>
        </w:rPr>
        <w:t>у</w:t>
      </w:r>
      <w:r w:rsidRPr="00E86B61">
        <w:rPr>
          <w:rFonts w:ascii="Arial" w:hAnsi="Arial" w:cs="Arial"/>
          <w:sz w:val="22"/>
          <w:szCs w:val="22"/>
          <w:lang w:val="ru-RU"/>
        </w:rPr>
        <w:t xml:space="preserve">, уз примену њеног Правилника </w:t>
      </w:r>
      <w:r w:rsidRPr="00E86B61">
        <w:rPr>
          <w:rFonts w:ascii="Arial" w:hAnsi="Arial" w:cs="Arial"/>
          <w:sz w:val="22"/>
          <w:szCs w:val="22"/>
        </w:rPr>
        <w:t xml:space="preserve">и процесног и материјалног права Републике Србије. </w:t>
      </w:r>
    </w:p>
    <w:p w14:paraId="6787950E" w14:textId="77777777" w:rsidR="00C859C7" w:rsidRPr="00E86B61" w:rsidRDefault="00C859C7" w:rsidP="00C859C7">
      <w:pPr>
        <w:pStyle w:val="NoSpacing"/>
        <w:ind w:firstLine="0"/>
        <w:jc w:val="both"/>
        <w:rPr>
          <w:rFonts w:ascii="Arial" w:hAnsi="Arial" w:cs="Arial"/>
          <w:lang w:val="sr-Cyrl-CS" w:eastAsia="ar-SA"/>
        </w:rPr>
      </w:pPr>
    </w:p>
    <w:p w14:paraId="576E1FC3" w14:textId="77777777" w:rsidR="00933CB1" w:rsidRPr="00E86B61" w:rsidRDefault="00933CB1" w:rsidP="00C859C7">
      <w:pPr>
        <w:pStyle w:val="NoSpacing"/>
        <w:ind w:firstLine="0"/>
        <w:jc w:val="both"/>
        <w:rPr>
          <w:rFonts w:ascii="Arial" w:hAnsi="Arial" w:cs="Arial"/>
          <w:lang w:val="sr-Cyrl-CS"/>
        </w:rPr>
      </w:pPr>
      <w:r w:rsidRPr="00E86B61">
        <w:rPr>
          <w:rFonts w:ascii="Arial" w:hAnsi="Arial" w:cs="Arial"/>
        </w:rPr>
        <w:t>На ову гаранцују се примењују одредбе Једнобразних правила за гаранције УРДГ 758, Међународне Трговинске коморе у Паризу.</w:t>
      </w:r>
    </w:p>
    <w:p w14:paraId="36C56856" w14:textId="77777777" w:rsidR="00C859C7" w:rsidRPr="00E86B61" w:rsidRDefault="00C859C7" w:rsidP="00933CB1">
      <w:pPr>
        <w:pStyle w:val="NoSpacing"/>
        <w:jc w:val="both"/>
        <w:rPr>
          <w:rFonts w:ascii="Arial" w:hAnsi="Arial" w:cs="Arial"/>
          <w:lang w:val="sr-Cyrl-CS"/>
        </w:rPr>
      </w:pPr>
    </w:p>
    <w:p w14:paraId="4E4085AE" w14:textId="77777777" w:rsidR="00933CB1" w:rsidRPr="00E86B61" w:rsidRDefault="00933CB1" w:rsidP="00933CB1">
      <w:pPr>
        <w:jc w:val="both"/>
        <w:rPr>
          <w:rFonts w:ascii="Arial" w:hAnsi="Arial" w:cs="Arial"/>
          <w:sz w:val="22"/>
          <w:szCs w:val="22"/>
          <w:lang w:val="ru-RU"/>
        </w:rPr>
      </w:pPr>
      <w:r w:rsidRPr="00E86B61">
        <w:rPr>
          <w:rFonts w:ascii="Arial" w:hAnsi="Arial" w:cs="Arial"/>
          <w:sz w:val="22"/>
          <w:szCs w:val="22"/>
          <w:lang w:val="ru-RU"/>
        </w:rPr>
        <w:t>Место ___________                                                                     Потпис и печат Гаранта</w:t>
      </w:r>
    </w:p>
    <w:p w14:paraId="1C554745" w14:textId="77777777" w:rsidR="00933CB1" w:rsidRPr="00E86B61" w:rsidRDefault="00933CB1" w:rsidP="00933CB1">
      <w:pPr>
        <w:jc w:val="both"/>
        <w:rPr>
          <w:rFonts w:ascii="Arial" w:hAnsi="Arial" w:cs="Arial"/>
          <w:sz w:val="22"/>
          <w:szCs w:val="22"/>
          <w:lang w:val="ru-RU"/>
        </w:rPr>
      </w:pPr>
      <w:r w:rsidRPr="00E86B61">
        <w:rPr>
          <w:rFonts w:ascii="Arial" w:hAnsi="Arial" w:cs="Arial"/>
          <w:sz w:val="22"/>
          <w:szCs w:val="22"/>
          <w:lang w:val="ru-RU"/>
        </w:rPr>
        <w:t>Датум____________</w:t>
      </w:r>
    </w:p>
    <w:p w14:paraId="0E9BDA7E" w14:textId="77777777" w:rsidR="004C3BAD" w:rsidRPr="004C3BAD" w:rsidRDefault="004C3BAD" w:rsidP="004C3BAD">
      <w:bookmarkStart w:id="230" w:name="_ОБРАЗАЦ_9."/>
      <w:bookmarkEnd w:id="230"/>
    </w:p>
    <w:p w14:paraId="0C19BEA3" w14:textId="77777777" w:rsidR="003A65E6" w:rsidRPr="00E86B61" w:rsidRDefault="003A65E6" w:rsidP="003A2B92">
      <w:pPr>
        <w:pStyle w:val="Heading3"/>
      </w:pPr>
      <w:r w:rsidRPr="00E86B61">
        <w:lastRenderedPageBreak/>
        <w:t>ОБРАЗАЦ 9.</w:t>
      </w:r>
      <w:bookmarkEnd w:id="228"/>
    </w:p>
    <w:p w14:paraId="52B322CB" w14:textId="77777777" w:rsidR="003A65E6" w:rsidRPr="00E86B61" w:rsidRDefault="003A65E6" w:rsidP="00885CB8">
      <w:pPr>
        <w:jc w:val="both"/>
        <w:rPr>
          <w:rFonts w:ascii="Arial" w:hAnsi="Arial" w:cs="Arial"/>
          <w:sz w:val="22"/>
          <w:szCs w:val="22"/>
        </w:rPr>
      </w:pPr>
    </w:p>
    <w:p w14:paraId="3D4AACB3" w14:textId="77777777" w:rsidR="003A65E6" w:rsidRPr="00E86B61" w:rsidRDefault="003A65E6" w:rsidP="00885CB8">
      <w:pPr>
        <w:jc w:val="both"/>
        <w:rPr>
          <w:rFonts w:ascii="Arial" w:hAnsi="Arial" w:cs="Arial"/>
          <w:sz w:val="22"/>
          <w:szCs w:val="22"/>
        </w:rPr>
      </w:pPr>
    </w:p>
    <w:p w14:paraId="74D01887" w14:textId="77777777" w:rsidR="003A65E6" w:rsidRPr="00E86B61" w:rsidRDefault="003A65E6" w:rsidP="00885CB8">
      <w:pPr>
        <w:jc w:val="both"/>
        <w:rPr>
          <w:rFonts w:ascii="Arial" w:hAnsi="Arial" w:cs="Arial"/>
          <w:sz w:val="22"/>
          <w:szCs w:val="22"/>
        </w:rPr>
      </w:pPr>
    </w:p>
    <w:p w14:paraId="6E49FA83" w14:textId="77777777" w:rsidR="003A65E6" w:rsidRPr="00E86B61" w:rsidRDefault="003A65E6" w:rsidP="001458BF">
      <w:pPr>
        <w:jc w:val="both"/>
        <w:rPr>
          <w:rFonts w:ascii="Arial" w:hAnsi="Arial" w:cs="Arial"/>
          <w:sz w:val="22"/>
          <w:szCs w:val="22"/>
          <w:lang w:eastAsia="en-US"/>
        </w:rPr>
      </w:pPr>
      <w:r w:rsidRPr="00E86B61">
        <w:rPr>
          <w:rFonts w:ascii="Arial" w:hAnsi="Arial" w:cs="Arial"/>
          <w:sz w:val="22"/>
          <w:szCs w:val="22"/>
        </w:rPr>
        <w:t xml:space="preserve">У </w:t>
      </w:r>
      <w:r w:rsidRPr="00E86B61">
        <w:rPr>
          <w:rFonts w:ascii="Arial" w:hAnsi="Arial" w:cs="Arial"/>
          <w:sz w:val="22"/>
          <w:szCs w:val="22"/>
          <w:lang w:eastAsia="en-US"/>
        </w:rPr>
        <w:t>складу са чланом 88. Закона о јавним набавкама</w:t>
      </w:r>
      <w:r w:rsidR="00582182" w:rsidRPr="00550B45">
        <w:rPr>
          <w:rFonts w:ascii="Arial" w:hAnsi="Arial" w:cs="Arial"/>
          <w:bCs/>
          <w:lang w:eastAsia="en-US" w:bidi="en-US"/>
        </w:rPr>
        <w:t xml:space="preserve">(„Сл. гласник РС“ бр. </w:t>
      </w:r>
      <w:r w:rsidR="00582182">
        <w:rPr>
          <w:rFonts w:ascii="Arial" w:hAnsi="Arial" w:cs="Arial"/>
          <w:bCs/>
          <w:lang w:eastAsia="en-US" w:bidi="en-US"/>
        </w:rPr>
        <w:t>124/12, 14/15 и 68/15</w:t>
      </w:r>
      <w:r w:rsidR="00582182" w:rsidRPr="00550B45">
        <w:rPr>
          <w:rFonts w:ascii="Arial" w:hAnsi="Arial" w:cs="Arial"/>
          <w:bCs/>
          <w:lang w:eastAsia="en-US" w:bidi="en-US"/>
        </w:rPr>
        <w:t>)</w:t>
      </w:r>
      <w:r w:rsidRPr="00E86B61">
        <w:rPr>
          <w:rFonts w:ascii="Arial" w:hAnsi="Arial" w:cs="Arial"/>
          <w:sz w:val="22"/>
          <w:szCs w:val="22"/>
          <w:lang w:eastAsia="en-US"/>
        </w:rPr>
        <w:t xml:space="preserve"> дајемо следећи</w:t>
      </w:r>
      <w:r w:rsidRPr="00E86B61">
        <w:rPr>
          <w:rFonts w:ascii="Arial" w:hAnsi="Arial" w:cs="Arial"/>
          <w:sz w:val="22"/>
          <w:szCs w:val="22"/>
        </w:rPr>
        <w:t>:</w:t>
      </w:r>
    </w:p>
    <w:p w14:paraId="271C5D04" w14:textId="77777777" w:rsidR="003A65E6" w:rsidRPr="00E86B61" w:rsidRDefault="003A65E6" w:rsidP="001458BF">
      <w:pPr>
        <w:jc w:val="both"/>
        <w:rPr>
          <w:rFonts w:ascii="Arial" w:hAnsi="Arial" w:cs="Arial"/>
          <w:sz w:val="22"/>
          <w:szCs w:val="22"/>
        </w:rPr>
      </w:pPr>
    </w:p>
    <w:p w14:paraId="06292BD0" w14:textId="77777777" w:rsidR="003A65E6" w:rsidRPr="00E86B61" w:rsidRDefault="003A65E6" w:rsidP="001458BF">
      <w:pPr>
        <w:jc w:val="both"/>
        <w:rPr>
          <w:rFonts w:ascii="Arial" w:hAnsi="Arial" w:cs="Arial"/>
          <w:sz w:val="22"/>
          <w:szCs w:val="22"/>
        </w:rPr>
      </w:pPr>
    </w:p>
    <w:p w14:paraId="7482775E" w14:textId="77777777" w:rsidR="003A65E6" w:rsidRPr="00E86B61" w:rsidRDefault="003A65E6" w:rsidP="001458BF">
      <w:pPr>
        <w:jc w:val="both"/>
        <w:rPr>
          <w:rFonts w:ascii="Arial" w:hAnsi="Arial" w:cs="Arial"/>
          <w:sz w:val="22"/>
          <w:szCs w:val="22"/>
        </w:rPr>
      </w:pPr>
    </w:p>
    <w:p w14:paraId="4C2A42D0" w14:textId="77777777" w:rsidR="003A65E6" w:rsidRPr="00E86B61" w:rsidRDefault="003A65E6" w:rsidP="001458BF">
      <w:pPr>
        <w:jc w:val="both"/>
        <w:rPr>
          <w:rFonts w:ascii="Arial" w:hAnsi="Arial" w:cs="Arial"/>
          <w:sz w:val="22"/>
          <w:szCs w:val="22"/>
        </w:rPr>
      </w:pPr>
    </w:p>
    <w:p w14:paraId="0C521489" w14:textId="77777777" w:rsidR="003A65E6" w:rsidRPr="00E86B61" w:rsidRDefault="003A65E6" w:rsidP="001458BF">
      <w:pPr>
        <w:jc w:val="both"/>
        <w:rPr>
          <w:rFonts w:ascii="Arial" w:hAnsi="Arial" w:cs="Arial"/>
          <w:sz w:val="22"/>
          <w:szCs w:val="22"/>
        </w:rPr>
      </w:pPr>
    </w:p>
    <w:p w14:paraId="43EA7F9F" w14:textId="77777777" w:rsidR="003A65E6" w:rsidRPr="00784D42" w:rsidRDefault="003A65E6" w:rsidP="00784D42">
      <w:pPr>
        <w:jc w:val="center"/>
        <w:rPr>
          <w:rFonts w:ascii="Arial" w:hAnsi="Arial" w:cs="Arial"/>
          <w:b/>
        </w:rPr>
      </w:pPr>
      <w:bookmarkStart w:id="231" w:name="_Toc361395937"/>
      <w:bookmarkStart w:id="232" w:name="_Toc361396002"/>
      <w:bookmarkStart w:id="233" w:name="_Toc362821727"/>
      <w:r w:rsidRPr="00784D42">
        <w:rPr>
          <w:rFonts w:ascii="Arial" w:hAnsi="Arial" w:cs="Arial"/>
          <w:b/>
        </w:rPr>
        <w:t>ОБРАЗАЦ ТРОШКОВА ПРИПРЕМЕ ПОНУДЕ</w:t>
      </w:r>
      <w:bookmarkEnd w:id="231"/>
      <w:bookmarkEnd w:id="232"/>
      <w:bookmarkEnd w:id="233"/>
    </w:p>
    <w:p w14:paraId="162EC4EA" w14:textId="77777777" w:rsidR="003A65E6" w:rsidRPr="00E86B61" w:rsidRDefault="003A65E6" w:rsidP="001458BF">
      <w:pPr>
        <w:pStyle w:val="BodyText"/>
        <w:rPr>
          <w:rFonts w:ascii="Arial" w:hAnsi="Arial" w:cs="Arial"/>
          <w:sz w:val="22"/>
          <w:szCs w:val="22"/>
        </w:rPr>
      </w:pPr>
    </w:p>
    <w:p w14:paraId="1B4509CB" w14:textId="77777777" w:rsidR="003A65E6" w:rsidRPr="00E86B61" w:rsidRDefault="003A65E6" w:rsidP="001458BF">
      <w:pPr>
        <w:pStyle w:val="BodyText"/>
        <w:rPr>
          <w:rFonts w:ascii="Arial" w:hAnsi="Arial" w:cs="Arial"/>
          <w:sz w:val="22"/>
          <w:szCs w:val="22"/>
        </w:rPr>
      </w:pPr>
    </w:p>
    <w:p w14:paraId="429580D8" w14:textId="77777777" w:rsidR="003A65E6" w:rsidRPr="00E86B61" w:rsidRDefault="003A65E6" w:rsidP="001458BF">
      <w:pPr>
        <w:pStyle w:val="BodyText"/>
        <w:rPr>
          <w:rFonts w:ascii="Arial" w:hAnsi="Arial" w:cs="Arial"/>
          <w:sz w:val="22"/>
          <w:szCs w:val="22"/>
        </w:rPr>
      </w:pPr>
    </w:p>
    <w:p w14:paraId="7C7CBEF9" w14:textId="77777777" w:rsidR="003A65E6" w:rsidRPr="00E86B61" w:rsidRDefault="003A65E6" w:rsidP="001458BF">
      <w:pPr>
        <w:pStyle w:val="BodyText"/>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3"/>
        <w:gridCol w:w="4528"/>
      </w:tblGrid>
      <w:tr w:rsidR="003A65E6" w:rsidRPr="00E86B61" w14:paraId="77424F0F" w14:textId="77777777">
        <w:trPr>
          <w:jc w:val="center"/>
        </w:trPr>
        <w:tc>
          <w:tcPr>
            <w:tcW w:w="4612" w:type="dxa"/>
          </w:tcPr>
          <w:p w14:paraId="58B754DC" w14:textId="77777777" w:rsidR="003A65E6" w:rsidRPr="00E86B61" w:rsidRDefault="003A65E6" w:rsidP="006D371E">
            <w:pPr>
              <w:pStyle w:val="BodyText"/>
              <w:jc w:val="center"/>
              <w:rPr>
                <w:rFonts w:ascii="Arial" w:hAnsi="Arial" w:cs="Arial"/>
                <w:b/>
                <w:bCs/>
                <w:sz w:val="22"/>
                <w:szCs w:val="22"/>
              </w:rPr>
            </w:pPr>
            <w:r w:rsidRPr="00E86B61">
              <w:rPr>
                <w:rFonts w:ascii="Arial" w:hAnsi="Arial" w:cs="Arial"/>
                <w:b/>
                <w:bCs/>
                <w:sz w:val="22"/>
                <w:szCs w:val="22"/>
              </w:rPr>
              <w:t>Назив и опис трошка</w:t>
            </w:r>
          </w:p>
        </w:tc>
        <w:tc>
          <w:tcPr>
            <w:tcW w:w="4612" w:type="dxa"/>
          </w:tcPr>
          <w:p w14:paraId="0C3F6640" w14:textId="77777777" w:rsidR="003A65E6" w:rsidRPr="00E86B61" w:rsidRDefault="003A65E6" w:rsidP="006D371E">
            <w:pPr>
              <w:pStyle w:val="BodyText"/>
              <w:jc w:val="center"/>
              <w:rPr>
                <w:rFonts w:ascii="Arial" w:hAnsi="Arial" w:cs="Arial"/>
                <w:b/>
                <w:bCs/>
                <w:sz w:val="22"/>
                <w:szCs w:val="22"/>
              </w:rPr>
            </w:pPr>
            <w:r w:rsidRPr="00E86B61">
              <w:rPr>
                <w:rFonts w:ascii="Arial" w:hAnsi="Arial" w:cs="Arial"/>
                <w:b/>
                <w:bCs/>
                <w:sz w:val="22"/>
                <w:szCs w:val="22"/>
              </w:rPr>
              <w:t>Износ</w:t>
            </w:r>
          </w:p>
        </w:tc>
      </w:tr>
      <w:tr w:rsidR="003A65E6" w:rsidRPr="00E86B61" w14:paraId="2FA6BCF3" w14:textId="77777777">
        <w:trPr>
          <w:jc w:val="center"/>
        </w:trPr>
        <w:tc>
          <w:tcPr>
            <w:tcW w:w="4612" w:type="dxa"/>
          </w:tcPr>
          <w:p w14:paraId="45DFD9ED" w14:textId="77777777" w:rsidR="003A65E6" w:rsidRPr="00E86B61" w:rsidRDefault="003A65E6" w:rsidP="006D371E">
            <w:pPr>
              <w:pStyle w:val="BodyText"/>
              <w:jc w:val="center"/>
              <w:rPr>
                <w:rFonts w:ascii="Arial" w:hAnsi="Arial" w:cs="Arial"/>
                <w:sz w:val="22"/>
                <w:szCs w:val="22"/>
              </w:rPr>
            </w:pPr>
          </w:p>
        </w:tc>
        <w:tc>
          <w:tcPr>
            <w:tcW w:w="4612" w:type="dxa"/>
          </w:tcPr>
          <w:p w14:paraId="37B82D18" w14:textId="77777777" w:rsidR="003A65E6" w:rsidRPr="00E86B61" w:rsidRDefault="003A65E6" w:rsidP="006D371E">
            <w:pPr>
              <w:pStyle w:val="BodyText"/>
              <w:jc w:val="center"/>
              <w:rPr>
                <w:rFonts w:ascii="Arial" w:hAnsi="Arial" w:cs="Arial"/>
                <w:sz w:val="22"/>
                <w:szCs w:val="22"/>
              </w:rPr>
            </w:pPr>
          </w:p>
        </w:tc>
      </w:tr>
      <w:tr w:rsidR="003A65E6" w:rsidRPr="00E86B61" w14:paraId="0B32D5DB" w14:textId="77777777">
        <w:trPr>
          <w:jc w:val="center"/>
        </w:trPr>
        <w:tc>
          <w:tcPr>
            <w:tcW w:w="4612" w:type="dxa"/>
          </w:tcPr>
          <w:p w14:paraId="2AAB77D7" w14:textId="77777777" w:rsidR="003A65E6" w:rsidRPr="00E86B61" w:rsidRDefault="003A65E6" w:rsidP="006D371E">
            <w:pPr>
              <w:pStyle w:val="BodyText"/>
              <w:jc w:val="center"/>
              <w:rPr>
                <w:rFonts w:ascii="Arial" w:hAnsi="Arial" w:cs="Arial"/>
                <w:sz w:val="22"/>
                <w:szCs w:val="22"/>
              </w:rPr>
            </w:pPr>
          </w:p>
        </w:tc>
        <w:tc>
          <w:tcPr>
            <w:tcW w:w="4612" w:type="dxa"/>
          </w:tcPr>
          <w:p w14:paraId="0F214A7A" w14:textId="77777777" w:rsidR="003A65E6" w:rsidRPr="00E86B61" w:rsidRDefault="003A65E6" w:rsidP="006D371E">
            <w:pPr>
              <w:pStyle w:val="BodyText"/>
              <w:jc w:val="center"/>
              <w:rPr>
                <w:rFonts w:ascii="Arial" w:hAnsi="Arial" w:cs="Arial"/>
                <w:sz w:val="22"/>
                <w:szCs w:val="22"/>
              </w:rPr>
            </w:pPr>
          </w:p>
        </w:tc>
      </w:tr>
      <w:tr w:rsidR="003A65E6" w:rsidRPr="00E86B61" w14:paraId="4CFDBB17" w14:textId="77777777">
        <w:trPr>
          <w:jc w:val="center"/>
        </w:trPr>
        <w:tc>
          <w:tcPr>
            <w:tcW w:w="4612" w:type="dxa"/>
          </w:tcPr>
          <w:p w14:paraId="3842FA7E" w14:textId="77777777" w:rsidR="003A65E6" w:rsidRPr="00E86B61" w:rsidRDefault="003A65E6" w:rsidP="006D371E">
            <w:pPr>
              <w:pStyle w:val="BodyText"/>
              <w:jc w:val="center"/>
              <w:rPr>
                <w:rFonts w:ascii="Arial" w:hAnsi="Arial" w:cs="Arial"/>
                <w:sz w:val="22"/>
                <w:szCs w:val="22"/>
              </w:rPr>
            </w:pPr>
          </w:p>
        </w:tc>
        <w:tc>
          <w:tcPr>
            <w:tcW w:w="4612" w:type="dxa"/>
          </w:tcPr>
          <w:p w14:paraId="7C9075A2" w14:textId="77777777" w:rsidR="003A65E6" w:rsidRPr="00E86B61" w:rsidRDefault="003A65E6" w:rsidP="006D371E">
            <w:pPr>
              <w:pStyle w:val="BodyText"/>
              <w:jc w:val="center"/>
              <w:rPr>
                <w:rFonts w:ascii="Arial" w:hAnsi="Arial" w:cs="Arial"/>
                <w:sz w:val="22"/>
                <w:szCs w:val="22"/>
              </w:rPr>
            </w:pPr>
          </w:p>
        </w:tc>
      </w:tr>
      <w:tr w:rsidR="003A65E6" w:rsidRPr="00E86B61" w14:paraId="48F1B493" w14:textId="77777777">
        <w:trPr>
          <w:jc w:val="center"/>
        </w:trPr>
        <w:tc>
          <w:tcPr>
            <w:tcW w:w="4612" w:type="dxa"/>
          </w:tcPr>
          <w:p w14:paraId="3CFF4948" w14:textId="77777777" w:rsidR="003A65E6" w:rsidRPr="00E86B61" w:rsidRDefault="003A65E6" w:rsidP="006D371E">
            <w:pPr>
              <w:pStyle w:val="BodyText"/>
              <w:jc w:val="center"/>
              <w:rPr>
                <w:rFonts w:ascii="Arial" w:hAnsi="Arial" w:cs="Arial"/>
                <w:sz w:val="22"/>
                <w:szCs w:val="22"/>
              </w:rPr>
            </w:pPr>
          </w:p>
        </w:tc>
        <w:tc>
          <w:tcPr>
            <w:tcW w:w="4612" w:type="dxa"/>
          </w:tcPr>
          <w:p w14:paraId="28AB2686" w14:textId="77777777" w:rsidR="003A65E6" w:rsidRPr="00E86B61" w:rsidRDefault="003A65E6" w:rsidP="006D371E">
            <w:pPr>
              <w:pStyle w:val="BodyText"/>
              <w:jc w:val="center"/>
              <w:rPr>
                <w:rFonts w:ascii="Arial" w:hAnsi="Arial" w:cs="Arial"/>
                <w:sz w:val="22"/>
                <w:szCs w:val="22"/>
              </w:rPr>
            </w:pPr>
          </w:p>
        </w:tc>
      </w:tr>
      <w:tr w:rsidR="003A65E6" w:rsidRPr="00E86B61" w14:paraId="5E339CC7" w14:textId="77777777">
        <w:trPr>
          <w:jc w:val="center"/>
        </w:trPr>
        <w:tc>
          <w:tcPr>
            <w:tcW w:w="4612" w:type="dxa"/>
          </w:tcPr>
          <w:p w14:paraId="7BA959B2" w14:textId="77777777" w:rsidR="003A65E6" w:rsidRPr="00E86B61" w:rsidRDefault="003A65E6" w:rsidP="006D371E">
            <w:pPr>
              <w:pStyle w:val="BodyText"/>
              <w:jc w:val="center"/>
              <w:rPr>
                <w:rFonts w:ascii="Arial" w:hAnsi="Arial" w:cs="Arial"/>
                <w:sz w:val="22"/>
                <w:szCs w:val="22"/>
              </w:rPr>
            </w:pPr>
          </w:p>
        </w:tc>
        <w:tc>
          <w:tcPr>
            <w:tcW w:w="4612" w:type="dxa"/>
          </w:tcPr>
          <w:p w14:paraId="2AE2E9E4" w14:textId="77777777" w:rsidR="003A65E6" w:rsidRPr="00E86B61" w:rsidRDefault="003A65E6" w:rsidP="006D371E">
            <w:pPr>
              <w:pStyle w:val="BodyText"/>
              <w:jc w:val="center"/>
              <w:rPr>
                <w:rFonts w:ascii="Arial" w:hAnsi="Arial" w:cs="Arial"/>
                <w:sz w:val="22"/>
                <w:szCs w:val="22"/>
              </w:rPr>
            </w:pPr>
          </w:p>
        </w:tc>
      </w:tr>
      <w:tr w:rsidR="003A65E6" w:rsidRPr="00E86B61" w14:paraId="2E684124" w14:textId="77777777">
        <w:trPr>
          <w:jc w:val="center"/>
        </w:trPr>
        <w:tc>
          <w:tcPr>
            <w:tcW w:w="4612" w:type="dxa"/>
          </w:tcPr>
          <w:p w14:paraId="7D126D09" w14:textId="77777777" w:rsidR="003A65E6" w:rsidRPr="00E86B61" w:rsidRDefault="003A65E6" w:rsidP="006D371E">
            <w:pPr>
              <w:pStyle w:val="BodyText"/>
              <w:jc w:val="right"/>
              <w:rPr>
                <w:rFonts w:ascii="Arial" w:hAnsi="Arial" w:cs="Arial"/>
                <w:b/>
                <w:bCs/>
                <w:sz w:val="22"/>
                <w:szCs w:val="22"/>
              </w:rPr>
            </w:pPr>
            <w:r w:rsidRPr="00E86B61">
              <w:rPr>
                <w:rFonts w:ascii="Arial" w:hAnsi="Arial" w:cs="Arial"/>
                <w:b/>
                <w:bCs/>
                <w:sz w:val="22"/>
                <w:szCs w:val="22"/>
              </w:rPr>
              <w:t>УКУПНО</w:t>
            </w:r>
          </w:p>
        </w:tc>
        <w:tc>
          <w:tcPr>
            <w:tcW w:w="4612" w:type="dxa"/>
          </w:tcPr>
          <w:p w14:paraId="46EDDDF1" w14:textId="77777777" w:rsidR="003A65E6" w:rsidRPr="00E86B61" w:rsidRDefault="003A65E6" w:rsidP="006225D2">
            <w:pPr>
              <w:pStyle w:val="BodyText"/>
              <w:rPr>
                <w:rFonts w:ascii="Arial" w:hAnsi="Arial" w:cs="Arial"/>
                <w:sz w:val="22"/>
                <w:szCs w:val="22"/>
              </w:rPr>
            </w:pPr>
          </w:p>
        </w:tc>
      </w:tr>
    </w:tbl>
    <w:p w14:paraId="7097CCB4" w14:textId="77777777" w:rsidR="003A65E6" w:rsidRPr="00E86B61" w:rsidRDefault="003A65E6" w:rsidP="001458BF">
      <w:pPr>
        <w:pStyle w:val="BodyText"/>
        <w:rPr>
          <w:rFonts w:ascii="Arial" w:hAnsi="Arial" w:cs="Arial"/>
          <w:sz w:val="22"/>
          <w:szCs w:val="22"/>
        </w:rPr>
      </w:pPr>
    </w:p>
    <w:p w14:paraId="0A95124D" w14:textId="77777777" w:rsidR="003A65E6" w:rsidRPr="00E86B61" w:rsidRDefault="003A65E6" w:rsidP="001458BF">
      <w:pPr>
        <w:pStyle w:val="BodyText"/>
        <w:rPr>
          <w:rFonts w:ascii="Arial" w:hAnsi="Arial" w:cs="Arial"/>
          <w:sz w:val="22"/>
          <w:szCs w:val="22"/>
        </w:rPr>
      </w:pPr>
    </w:p>
    <w:p w14:paraId="13EBBFA9" w14:textId="77777777" w:rsidR="003A65E6" w:rsidRPr="00E86B61" w:rsidRDefault="003A65E6" w:rsidP="001458BF">
      <w:pPr>
        <w:pStyle w:val="BodyText"/>
        <w:rPr>
          <w:rFonts w:ascii="Arial" w:hAnsi="Arial" w:cs="Arial"/>
          <w:sz w:val="22"/>
          <w:szCs w:val="22"/>
        </w:rPr>
      </w:pPr>
    </w:p>
    <w:p w14:paraId="562465E6" w14:textId="77777777" w:rsidR="003A65E6" w:rsidRPr="00E86B61" w:rsidRDefault="003A65E6" w:rsidP="001458BF">
      <w:pPr>
        <w:pStyle w:val="BodyText"/>
        <w:rPr>
          <w:rFonts w:ascii="Arial" w:hAnsi="Arial" w:cs="Arial"/>
          <w:sz w:val="22"/>
          <w:szCs w:val="22"/>
        </w:rPr>
      </w:pPr>
    </w:p>
    <w:p w14:paraId="4D66088A" w14:textId="77777777" w:rsidR="003A65E6" w:rsidRPr="00E86B61" w:rsidRDefault="003A65E6" w:rsidP="001458BF">
      <w:pPr>
        <w:pStyle w:val="BodyText"/>
        <w:rPr>
          <w:rFonts w:ascii="Arial" w:hAnsi="Arial" w:cs="Arial"/>
          <w:sz w:val="22"/>
          <w:szCs w:val="22"/>
        </w:rPr>
      </w:pPr>
    </w:p>
    <w:tbl>
      <w:tblPr>
        <w:tblW w:w="0" w:type="auto"/>
        <w:jc w:val="center"/>
        <w:tblLook w:val="01E0" w:firstRow="1" w:lastRow="1" w:firstColumn="1" w:lastColumn="1" w:noHBand="0" w:noVBand="0"/>
      </w:tblPr>
      <w:tblGrid>
        <w:gridCol w:w="3509"/>
        <w:gridCol w:w="1917"/>
        <w:gridCol w:w="3645"/>
      </w:tblGrid>
      <w:tr w:rsidR="003A65E6" w:rsidRPr="00E86B61" w14:paraId="7237E28F" w14:textId="77777777">
        <w:trPr>
          <w:jc w:val="center"/>
        </w:trPr>
        <w:tc>
          <w:tcPr>
            <w:tcW w:w="3652" w:type="dxa"/>
          </w:tcPr>
          <w:p w14:paraId="5E6263C2" w14:textId="77777777" w:rsidR="003A65E6" w:rsidRPr="00E86B61" w:rsidRDefault="003A65E6" w:rsidP="006225D2">
            <w:pPr>
              <w:jc w:val="center"/>
              <w:rPr>
                <w:rFonts w:ascii="Arial" w:hAnsi="Arial" w:cs="Arial"/>
                <w:sz w:val="22"/>
                <w:szCs w:val="22"/>
              </w:rPr>
            </w:pPr>
            <w:r w:rsidRPr="00E86B61">
              <w:rPr>
                <w:rFonts w:ascii="Arial" w:hAnsi="Arial" w:cs="Arial"/>
                <w:sz w:val="22"/>
                <w:szCs w:val="22"/>
              </w:rPr>
              <w:t>Датум:</w:t>
            </w:r>
          </w:p>
        </w:tc>
        <w:tc>
          <w:tcPr>
            <w:tcW w:w="1985" w:type="dxa"/>
          </w:tcPr>
          <w:p w14:paraId="7F99EA35" w14:textId="77777777" w:rsidR="003A65E6" w:rsidRPr="00E86B61" w:rsidRDefault="003A65E6" w:rsidP="006225D2">
            <w:pPr>
              <w:jc w:val="center"/>
              <w:rPr>
                <w:rFonts w:ascii="Arial" w:hAnsi="Arial" w:cs="Arial"/>
                <w:sz w:val="22"/>
                <w:szCs w:val="22"/>
              </w:rPr>
            </w:pPr>
            <w:r w:rsidRPr="00E86B61">
              <w:rPr>
                <w:rFonts w:ascii="Arial" w:hAnsi="Arial" w:cs="Arial"/>
                <w:sz w:val="22"/>
                <w:szCs w:val="22"/>
              </w:rPr>
              <w:t>М.П.</w:t>
            </w:r>
          </w:p>
        </w:tc>
        <w:tc>
          <w:tcPr>
            <w:tcW w:w="3782" w:type="dxa"/>
          </w:tcPr>
          <w:p w14:paraId="4EBAE033" w14:textId="77777777" w:rsidR="003A65E6" w:rsidRPr="00E86B61" w:rsidRDefault="003A65E6" w:rsidP="006225D2">
            <w:pPr>
              <w:jc w:val="center"/>
              <w:rPr>
                <w:rFonts w:ascii="Arial" w:hAnsi="Arial" w:cs="Arial"/>
                <w:sz w:val="22"/>
                <w:szCs w:val="22"/>
              </w:rPr>
            </w:pPr>
            <w:r w:rsidRPr="00E86B61">
              <w:rPr>
                <w:rFonts w:ascii="Arial" w:hAnsi="Arial" w:cs="Arial"/>
                <w:sz w:val="22"/>
                <w:szCs w:val="22"/>
              </w:rPr>
              <w:t>Понуђач:</w:t>
            </w:r>
          </w:p>
        </w:tc>
      </w:tr>
      <w:tr w:rsidR="003A65E6" w:rsidRPr="00E86B61" w14:paraId="74E49BE2" w14:textId="77777777">
        <w:trPr>
          <w:jc w:val="center"/>
        </w:trPr>
        <w:tc>
          <w:tcPr>
            <w:tcW w:w="3652" w:type="dxa"/>
            <w:vAlign w:val="center"/>
          </w:tcPr>
          <w:p w14:paraId="64FB8693" w14:textId="77777777" w:rsidR="003A65E6" w:rsidRPr="00E86B61" w:rsidRDefault="003A65E6" w:rsidP="006225D2">
            <w:pPr>
              <w:jc w:val="both"/>
              <w:rPr>
                <w:rFonts w:ascii="Arial" w:hAnsi="Arial" w:cs="Arial"/>
                <w:sz w:val="22"/>
                <w:szCs w:val="22"/>
              </w:rPr>
            </w:pPr>
          </w:p>
        </w:tc>
        <w:tc>
          <w:tcPr>
            <w:tcW w:w="1985" w:type="dxa"/>
            <w:vAlign w:val="center"/>
          </w:tcPr>
          <w:p w14:paraId="2066B4B5" w14:textId="77777777" w:rsidR="003A65E6" w:rsidRPr="00E86B61" w:rsidRDefault="003A65E6" w:rsidP="006225D2">
            <w:pPr>
              <w:jc w:val="both"/>
              <w:rPr>
                <w:rFonts w:ascii="Arial" w:hAnsi="Arial" w:cs="Arial"/>
                <w:sz w:val="22"/>
                <w:szCs w:val="22"/>
              </w:rPr>
            </w:pPr>
          </w:p>
        </w:tc>
        <w:tc>
          <w:tcPr>
            <w:tcW w:w="3782" w:type="dxa"/>
            <w:vAlign w:val="center"/>
          </w:tcPr>
          <w:p w14:paraId="1F2F4E89" w14:textId="77777777" w:rsidR="003A65E6" w:rsidRPr="00E86B61" w:rsidRDefault="003A65E6" w:rsidP="006225D2">
            <w:pPr>
              <w:jc w:val="both"/>
              <w:rPr>
                <w:rFonts w:ascii="Arial" w:hAnsi="Arial" w:cs="Arial"/>
                <w:sz w:val="22"/>
                <w:szCs w:val="22"/>
              </w:rPr>
            </w:pPr>
          </w:p>
        </w:tc>
      </w:tr>
      <w:tr w:rsidR="003A65E6" w:rsidRPr="00E86B61" w14:paraId="61F6BE07" w14:textId="77777777">
        <w:trPr>
          <w:jc w:val="center"/>
        </w:trPr>
        <w:tc>
          <w:tcPr>
            <w:tcW w:w="3652" w:type="dxa"/>
            <w:tcBorders>
              <w:bottom w:val="single" w:sz="4" w:space="0" w:color="auto"/>
            </w:tcBorders>
            <w:vAlign w:val="center"/>
          </w:tcPr>
          <w:p w14:paraId="013D1D33" w14:textId="77777777" w:rsidR="003A65E6" w:rsidRPr="00E86B61" w:rsidRDefault="003A65E6" w:rsidP="006225D2">
            <w:pPr>
              <w:jc w:val="both"/>
              <w:rPr>
                <w:rFonts w:ascii="Arial" w:hAnsi="Arial" w:cs="Arial"/>
                <w:sz w:val="22"/>
                <w:szCs w:val="22"/>
              </w:rPr>
            </w:pPr>
          </w:p>
        </w:tc>
        <w:tc>
          <w:tcPr>
            <w:tcW w:w="1985" w:type="dxa"/>
            <w:vAlign w:val="center"/>
          </w:tcPr>
          <w:p w14:paraId="2095D6D1" w14:textId="77777777" w:rsidR="003A65E6" w:rsidRPr="00E86B61" w:rsidRDefault="003A65E6" w:rsidP="006225D2">
            <w:pPr>
              <w:jc w:val="both"/>
              <w:rPr>
                <w:rFonts w:ascii="Arial" w:hAnsi="Arial" w:cs="Arial"/>
                <w:sz w:val="22"/>
                <w:szCs w:val="22"/>
              </w:rPr>
            </w:pPr>
          </w:p>
        </w:tc>
        <w:tc>
          <w:tcPr>
            <w:tcW w:w="3782" w:type="dxa"/>
            <w:tcBorders>
              <w:bottom w:val="single" w:sz="4" w:space="0" w:color="auto"/>
            </w:tcBorders>
            <w:vAlign w:val="center"/>
          </w:tcPr>
          <w:p w14:paraId="2F5EC6A0" w14:textId="77777777" w:rsidR="003A65E6" w:rsidRPr="00E86B61" w:rsidRDefault="003A65E6" w:rsidP="006225D2">
            <w:pPr>
              <w:jc w:val="both"/>
              <w:rPr>
                <w:rFonts w:ascii="Arial" w:hAnsi="Arial" w:cs="Arial"/>
                <w:sz w:val="22"/>
                <w:szCs w:val="22"/>
              </w:rPr>
            </w:pPr>
          </w:p>
        </w:tc>
      </w:tr>
    </w:tbl>
    <w:p w14:paraId="51E50931" w14:textId="77777777" w:rsidR="003A65E6" w:rsidRPr="00E86B61" w:rsidRDefault="003A65E6" w:rsidP="001458BF">
      <w:pPr>
        <w:rPr>
          <w:rFonts w:ascii="Arial" w:hAnsi="Arial" w:cs="Arial"/>
          <w:sz w:val="22"/>
          <w:szCs w:val="22"/>
        </w:rPr>
      </w:pPr>
    </w:p>
    <w:p w14:paraId="5A9E7B82" w14:textId="77777777" w:rsidR="003A65E6" w:rsidRPr="00E86B61" w:rsidRDefault="003A65E6" w:rsidP="001458BF">
      <w:pPr>
        <w:rPr>
          <w:rFonts w:ascii="Arial" w:hAnsi="Arial" w:cs="Arial"/>
          <w:sz w:val="22"/>
          <w:szCs w:val="22"/>
        </w:rPr>
      </w:pPr>
    </w:p>
    <w:p w14:paraId="0CF51AD9" w14:textId="77777777" w:rsidR="003A65E6" w:rsidRPr="00E86B61" w:rsidRDefault="003A65E6" w:rsidP="00DB1391">
      <w:pPr>
        <w:pStyle w:val="Standard"/>
        <w:jc w:val="both"/>
        <w:rPr>
          <w:rFonts w:ascii="Arial" w:hAnsi="Arial" w:cs="Arial"/>
          <w:sz w:val="22"/>
          <w:szCs w:val="22"/>
          <w:lang w:val="sr-Cyrl-CS"/>
        </w:rPr>
      </w:pPr>
    </w:p>
    <w:p w14:paraId="3213AA89" w14:textId="77777777" w:rsidR="003A65E6" w:rsidRPr="00E86B61" w:rsidRDefault="003A65E6" w:rsidP="00DB1391">
      <w:pPr>
        <w:pStyle w:val="Standard"/>
        <w:jc w:val="both"/>
        <w:rPr>
          <w:rFonts w:ascii="Arial" w:hAnsi="Arial" w:cs="Arial"/>
          <w:sz w:val="22"/>
          <w:szCs w:val="22"/>
          <w:lang w:val="sr-Cyrl-CS"/>
        </w:rPr>
      </w:pPr>
    </w:p>
    <w:p w14:paraId="378209FC" w14:textId="77777777" w:rsidR="003A65E6" w:rsidRPr="00E86B61" w:rsidRDefault="003A65E6" w:rsidP="00DB1391">
      <w:pPr>
        <w:pStyle w:val="Standard"/>
        <w:jc w:val="both"/>
        <w:rPr>
          <w:rFonts w:ascii="Arial" w:hAnsi="Arial" w:cs="Arial"/>
          <w:sz w:val="22"/>
          <w:szCs w:val="22"/>
          <w:lang w:val="sr-Cyrl-CS"/>
        </w:rPr>
      </w:pPr>
    </w:p>
    <w:p w14:paraId="12C5D594" w14:textId="77777777" w:rsidR="003A65E6" w:rsidRPr="00E86B61" w:rsidRDefault="003A65E6" w:rsidP="00DB1391">
      <w:pPr>
        <w:pStyle w:val="Standard"/>
        <w:jc w:val="both"/>
        <w:rPr>
          <w:rFonts w:ascii="Arial" w:hAnsi="Arial" w:cs="Arial"/>
          <w:sz w:val="22"/>
          <w:szCs w:val="22"/>
          <w:lang w:val="sr-Cyrl-CS"/>
        </w:rPr>
      </w:pPr>
    </w:p>
    <w:p w14:paraId="4A9F37C0" w14:textId="77777777" w:rsidR="003A65E6" w:rsidRPr="00E86B61" w:rsidRDefault="003A65E6" w:rsidP="00DB1391">
      <w:pPr>
        <w:pStyle w:val="Standard"/>
        <w:jc w:val="both"/>
        <w:rPr>
          <w:rFonts w:ascii="Arial" w:hAnsi="Arial" w:cs="Arial"/>
          <w:sz w:val="22"/>
          <w:szCs w:val="22"/>
          <w:lang w:val="sr-Cyrl-CS"/>
        </w:rPr>
      </w:pPr>
    </w:p>
    <w:p w14:paraId="592AA84D" w14:textId="77777777" w:rsidR="003A65E6" w:rsidRPr="00E86B61" w:rsidRDefault="003A65E6" w:rsidP="00DB1391">
      <w:pPr>
        <w:pStyle w:val="Standard"/>
        <w:jc w:val="both"/>
        <w:rPr>
          <w:rFonts w:ascii="Arial" w:hAnsi="Arial" w:cs="Arial"/>
          <w:sz w:val="22"/>
          <w:szCs w:val="22"/>
          <w:lang w:val="sr-Cyrl-CS"/>
        </w:rPr>
      </w:pPr>
    </w:p>
    <w:p w14:paraId="54876CDC" w14:textId="77777777" w:rsidR="003A65E6" w:rsidRPr="00E86B61" w:rsidRDefault="003A65E6" w:rsidP="00DB1391">
      <w:pPr>
        <w:pStyle w:val="Standard"/>
        <w:jc w:val="both"/>
        <w:rPr>
          <w:rFonts w:ascii="Arial" w:hAnsi="Arial" w:cs="Arial"/>
          <w:sz w:val="22"/>
          <w:szCs w:val="22"/>
          <w:lang w:val="sr-Cyrl-CS"/>
        </w:rPr>
      </w:pPr>
    </w:p>
    <w:p w14:paraId="6A681A6C" w14:textId="77777777" w:rsidR="003A65E6" w:rsidRPr="00E86B61" w:rsidRDefault="003A65E6" w:rsidP="00DB1391">
      <w:pPr>
        <w:pStyle w:val="Standard"/>
        <w:jc w:val="both"/>
        <w:rPr>
          <w:rFonts w:ascii="Arial" w:hAnsi="Arial" w:cs="Arial"/>
          <w:sz w:val="22"/>
          <w:szCs w:val="22"/>
          <w:lang w:val="sr-Cyrl-CS"/>
        </w:rPr>
      </w:pPr>
    </w:p>
    <w:p w14:paraId="36CA8DA8" w14:textId="77777777" w:rsidR="003A65E6" w:rsidRPr="00E86B61" w:rsidRDefault="003A65E6" w:rsidP="00DB1391">
      <w:pPr>
        <w:pStyle w:val="Standard"/>
        <w:jc w:val="both"/>
        <w:rPr>
          <w:rFonts w:ascii="Arial" w:hAnsi="Arial" w:cs="Arial"/>
          <w:sz w:val="22"/>
          <w:szCs w:val="22"/>
          <w:lang w:val="sr-Cyrl-CS"/>
        </w:rPr>
      </w:pPr>
    </w:p>
    <w:p w14:paraId="13A93981" w14:textId="77777777" w:rsidR="003A65E6" w:rsidRPr="00E86B61" w:rsidRDefault="003A65E6" w:rsidP="00DB1391">
      <w:pPr>
        <w:pStyle w:val="Standard"/>
        <w:jc w:val="both"/>
        <w:rPr>
          <w:rFonts w:ascii="Arial" w:hAnsi="Arial" w:cs="Arial"/>
          <w:sz w:val="22"/>
          <w:szCs w:val="22"/>
          <w:lang w:val="sr-Cyrl-CS"/>
        </w:rPr>
      </w:pPr>
      <w:r w:rsidRPr="00E86B61">
        <w:rPr>
          <w:rFonts w:ascii="Arial" w:hAnsi="Arial" w:cs="Arial"/>
          <w:b/>
          <w:bCs/>
          <w:sz w:val="22"/>
          <w:szCs w:val="22"/>
          <w:lang w:val="sr-Cyrl-CS"/>
        </w:rPr>
        <w:t>Напомена:</w:t>
      </w:r>
      <w:r w:rsidRPr="00E86B61">
        <w:rPr>
          <w:rFonts w:ascii="Arial" w:hAnsi="Arial" w:cs="Arial"/>
          <w:sz w:val="22"/>
          <w:szCs w:val="22"/>
          <w:lang w:val="sr-Cyrl-CS"/>
        </w:rPr>
        <w:t>Понуђач може да у оквиру понуде достави укупан износ и структуру трошкова припремања понуде у складу са датим обрасцем и чланом 88. Закона.</w:t>
      </w:r>
    </w:p>
    <w:p w14:paraId="5E0FCAAD" w14:textId="77777777" w:rsidR="003A65E6" w:rsidRPr="00E86B61" w:rsidRDefault="003A65E6" w:rsidP="00DB1391">
      <w:pPr>
        <w:pStyle w:val="Standard"/>
        <w:jc w:val="both"/>
        <w:rPr>
          <w:rFonts w:ascii="Arial" w:hAnsi="Arial" w:cs="Arial"/>
          <w:sz w:val="22"/>
          <w:szCs w:val="22"/>
          <w:lang w:val="sr-Cyrl-CS"/>
        </w:rPr>
      </w:pPr>
    </w:p>
    <w:p w14:paraId="1EDF2D42" w14:textId="77777777" w:rsidR="003A65E6" w:rsidRPr="00E86B61" w:rsidRDefault="003A65E6" w:rsidP="00784D42">
      <w:pPr>
        <w:pStyle w:val="Heading3"/>
      </w:pPr>
      <w:bookmarkStart w:id="234" w:name="_ОБРАЗАЦ_10."/>
      <w:bookmarkEnd w:id="234"/>
      <w:r w:rsidRPr="00E86B61">
        <w:br w:type="page"/>
      </w:r>
      <w:r w:rsidRPr="00E86B61">
        <w:lastRenderedPageBreak/>
        <w:t>ОБРАЗАЦ 10.</w:t>
      </w:r>
    </w:p>
    <w:p w14:paraId="72D811B8" w14:textId="77777777" w:rsidR="003A65E6" w:rsidRPr="00E86B61" w:rsidRDefault="003A65E6" w:rsidP="001D0F1F">
      <w:pPr>
        <w:jc w:val="both"/>
        <w:rPr>
          <w:rFonts w:ascii="Arial" w:hAnsi="Arial" w:cs="Arial"/>
          <w:sz w:val="22"/>
          <w:szCs w:val="22"/>
        </w:rPr>
      </w:pPr>
    </w:p>
    <w:p w14:paraId="662CAA64" w14:textId="77777777" w:rsidR="003A65E6" w:rsidRPr="00E86B61" w:rsidRDefault="003A65E6" w:rsidP="001D0F1F">
      <w:pPr>
        <w:pStyle w:val="BodyText"/>
        <w:jc w:val="center"/>
        <w:rPr>
          <w:rFonts w:ascii="Arial" w:hAnsi="Arial" w:cs="Arial"/>
          <w:b/>
          <w:bCs/>
          <w:sz w:val="22"/>
          <w:szCs w:val="22"/>
        </w:rPr>
      </w:pPr>
      <w:r w:rsidRPr="00E86B61">
        <w:rPr>
          <w:rFonts w:ascii="Arial" w:hAnsi="Arial" w:cs="Arial"/>
          <w:b/>
          <w:bCs/>
          <w:sz w:val="22"/>
          <w:szCs w:val="22"/>
        </w:rPr>
        <w:t xml:space="preserve">ИЗЈАВА </w:t>
      </w:r>
    </w:p>
    <w:p w14:paraId="5A91A38E" w14:textId="77777777" w:rsidR="003A65E6" w:rsidRPr="00E86B61" w:rsidRDefault="003A65E6" w:rsidP="001D0F1F">
      <w:pPr>
        <w:pStyle w:val="BodyText"/>
        <w:jc w:val="center"/>
        <w:rPr>
          <w:rFonts w:ascii="Arial" w:hAnsi="Arial" w:cs="Arial"/>
          <w:b/>
          <w:bCs/>
          <w:sz w:val="22"/>
          <w:szCs w:val="22"/>
        </w:rPr>
      </w:pPr>
      <w:r w:rsidRPr="00E86B61">
        <w:rPr>
          <w:rFonts w:ascii="Arial" w:hAnsi="Arial" w:cs="Arial"/>
          <w:b/>
          <w:bCs/>
          <w:sz w:val="22"/>
          <w:szCs w:val="22"/>
        </w:rPr>
        <w:t>О УСЛОВИМА ОДРЖАВАЊА</w:t>
      </w:r>
      <w:r w:rsidR="004418FA" w:rsidRPr="00E86B61">
        <w:rPr>
          <w:rFonts w:ascii="Arial" w:hAnsi="Arial" w:cs="Arial"/>
          <w:b/>
          <w:bCs/>
          <w:sz w:val="22"/>
          <w:szCs w:val="22"/>
        </w:rPr>
        <w:t xml:space="preserve"> У</w:t>
      </w:r>
      <w:r w:rsidRPr="00E86B61">
        <w:rPr>
          <w:rFonts w:ascii="Arial" w:hAnsi="Arial" w:cs="Arial"/>
          <w:b/>
          <w:bCs/>
          <w:sz w:val="22"/>
          <w:szCs w:val="22"/>
        </w:rPr>
        <w:t xml:space="preserve"> ГАРАНТНОМ РОКУ И РОКУ ИСПОРУКЕ</w:t>
      </w:r>
    </w:p>
    <w:p w14:paraId="203C67A3" w14:textId="77777777" w:rsidR="003A65E6" w:rsidRPr="00E86B61" w:rsidRDefault="003A65E6" w:rsidP="001D0F1F">
      <w:pPr>
        <w:pStyle w:val="BodyText"/>
        <w:jc w:val="center"/>
        <w:rPr>
          <w:rFonts w:ascii="Arial" w:hAnsi="Arial" w:cs="Arial"/>
          <w:b/>
          <w:bCs/>
          <w:sz w:val="22"/>
          <w:szCs w:val="22"/>
        </w:rPr>
      </w:pPr>
    </w:p>
    <w:p w14:paraId="4860A504" w14:textId="77777777" w:rsidR="003A65E6" w:rsidRPr="00E86B61" w:rsidRDefault="003A65E6" w:rsidP="001D0F1F">
      <w:pPr>
        <w:jc w:val="both"/>
        <w:rPr>
          <w:rFonts w:ascii="Arial" w:hAnsi="Arial" w:cs="Arial"/>
          <w:sz w:val="22"/>
          <w:szCs w:val="22"/>
        </w:rPr>
      </w:pPr>
      <w:r w:rsidRPr="00E86B61">
        <w:rPr>
          <w:rFonts w:ascii="Arial" w:hAnsi="Arial" w:cs="Arial"/>
          <w:sz w:val="22"/>
          <w:szCs w:val="22"/>
        </w:rPr>
        <w:t>У ве</w:t>
      </w:r>
      <w:r w:rsidR="00975B35">
        <w:rPr>
          <w:rFonts w:ascii="Arial" w:hAnsi="Arial" w:cs="Arial"/>
          <w:sz w:val="22"/>
          <w:szCs w:val="22"/>
        </w:rPr>
        <w:t>зи са позивом Јавног предузећа</w:t>
      </w:r>
      <w:r w:rsidR="004C3BAD">
        <w:rPr>
          <w:rFonts w:ascii="Arial" w:hAnsi="Arial" w:cs="Arial"/>
          <w:sz w:val="22"/>
          <w:szCs w:val="22"/>
          <w:lang w:val="sr-Cyrl-RS"/>
        </w:rPr>
        <w:t xml:space="preserve"> „</w:t>
      </w:r>
      <w:r w:rsidR="00975B35">
        <w:rPr>
          <w:rFonts w:ascii="Arial" w:hAnsi="Arial" w:cs="Arial"/>
          <w:sz w:val="22"/>
          <w:szCs w:val="22"/>
        </w:rPr>
        <w:t>Електропривреда Србије</w:t>
      </w:r>
      <w:r w:rsidR="00214989">
        <w:rPr>
          <w:rFonts w:ascii="Arial" w:hAnsi="Arial" w:cs="Arial"/>
          <w:sz w:val="22"/>
          <w:szCs w:val="22"/>
          <w:lang w:val="sr-Cyrl-RS"/>
        </w:rPr>
        <w:t>“</w:t>
      </w:r>
      <w:r w:rsidR="00975B35">
        <w:rPr>
          <w:rFonts w:ascii="Arial" w:hAnsi="Arial" w:cs="Arial"/>
          <w:sz w:val="22"/>
          <w:szCs w:val="22"/>
        </w:rPr>
        <w:t>, Београд</w:t>
      </w:r>
      <w:r w:rsidR="004C3BAD">
        <w:rPr>
          <w:rFonts w:ascii="Arial" w:hAnsi="Arial" w:cs="Arial"/>
          <w:sz w:val="22"/>
          <w:szCs w:val="22"/>
          <w:lang w:val="sr-Cyrl-RS"/>
        </w:rPr>
        <w:t>,</w:t>
      </w:r>
      <w:r w:rsidRPr="00E86B61">
        <w:rPr>
          <w:rFonts w:ascii="Arial" w:hAnsi="Arial" w:cs="Arial"/>
          <w:sz w:val="22"/>
          <w:szCs w:val="22"/>
        </w:rPr>
        <w:t xml:space="preserve"> за јавну </w:t>
      </w:r>
      <w:r w:rsidR="005E4939" w:rsidRPr="00E86B61">
        <w:rPr>
          <w:rFonts w:ascii="Arial" w:hAnsi="Arial" w:cs="Arial"/>
          <w:sz w:val="22"/>
          <w:szCs w:val="22"/>
        </w:rPr>
        <w:t>набавку услуга са пратећим добрима</w:t>
      </w:r>
      <w:r w:rsidRPr="00E86B61">
        <w:rPr>
          <w:rFonts w:ascii="Arial" w:hAnsi="Arial" w:cs="Arial"/>
          <w:sz w:val="22"/>
          <w:szCs w:val="22"/>
        </w:rPr>
        <w:t xml:space="preserve"> - </w:t>
      </w:r>
      <w:r w:rsidR="00971FFF" w:rsidRPr="00E86B61">
        <w:rPr>
          <w:rFonts w:ascii="Arial" w:hAnsi="Arial" w:cs="Arial"/>
          <w:sz w:val="22"/>
          <w:szCs w:val="22"/>
        </w:rPr>
        <w:t>Интегрални систем за праћење и управљање перформансама ИКТ система</w:t>
      </w:r>
      <w:r w:rsidRPr="00E86B61">
        <w:rPr>
          <w:rFonts w:ascii="Arial" w:hAnsi="Arial" w:cs="Arial"/>
          <w:sz w:val="22"/>
          <w:szCs w:val="22"/>
        </w:rPr>
        <w:t>, у отвореном поступку</w:t>
      </w:r>
      <w:r w:rsidR="007161CD" w:rsidRPr="00E86B61">
        <w:rPr>
          <w:rFonts w:ascii="Arial" w:hAnsi="Arial" w:cs="Arial"/>
          <w:sz w:val="22"/>
          <w:szCs w:val="22"/>
        </w:rPr>
        <w:t xml:space="preserve"> ЈН бр. </w:t>
      </w:r>
      <w:r w:rsidR="00F26689" w:rsidRPr="00E86B61">
        <w:rPr>
          <w:rFonts w:ascii="Arial" w:hAnsi="Arial" w:cs="Arial"/>
          <w:sz w:val="22"/>
          <w:szCs w:val="22"/>
        </w:rPr>
        <w:t>35/15/ДИКТ</w:t>
      </w:r>
      <w:r w:rsidRPr="00E86B61">
        <w:rPr>
          <w:rFonts w:ascii="Arial" w:hAnsi="Arial" w:cs="Arial"/>
          <w:sz w:val="22"/>
          <w:szCs w:val="22"/>
        </w:rPr>
        <w:t>, изјављујемо да ћемо у случају да будемо изабрани као најповољнији понуђач, и са Наручиоцем закључимо уговор, обезбедити:</w:t>
      </w:r>
    </w:p>
    <w:p w14:paraId="3EA76B43" w14:textId="77777777" w:rsidR="00543128" w:rsidRPr="00E86B61" w:rsidRDefault="00543128" w:rsidP="001D0F1F">
      <w:pPr>
        <w:jc w:val="both"/>
        <w:rPr>
          <w:rFonts w:ascii="Arial" w:hAnsi="Arial" w:cs="Arial"/>
          <w:sz w:val="22"/>
          <w:szCs w:val="22"/>
        </w:rPr>
      </w:pPr>
    </w:p>
    <w:p w14:paraId="37CAB6E4" w14:textId="77777777" w:rsidR="00AB084E" w:rsidRPr="00E86B61" w:rsidRDefault="00571AC4" w:rsidP="00D52787">
      <w:pPr>
        <w:pStyle w:val="BodyText"/>
        <w:numPr>
          <w:ilvl w:val="1"/>
          <w:numId w:val="16"/>
        </w:numPr>
        <w:tabs>
          <w:tab w:val="clear" w:pos="1380"/>
          <w:tab w:val="num" w:pos="360"/>
        </w:tabs>
        <w:suppressAutoHyphens w:val="0"/>
        <w:ind w:left="360"/>
        <w:rPr>
          <w:rFonts w:ascii="Arial" w:hAnsi="Arial" w:cs="Arial"/>
          <w:sz w:val="22"/>
          <w:szCs w:val="22"/>
        </w:rPr>
      </w:pPr>
      <w:r w:rsidRPr="00E86B61">
        <w:rPr>
          <w:rFonts w:ascii="Arial" w:hAnsi="Arial" w:cs="Arial"/>
          <w:sz w:val="22"/>
          <w:szCs w:val="22"/>
        </w:rPr>
        <w:t xml:space="preserve">одржавање </w:t>
      </w:r>
      <w:r w:rsidR="00B1105A" w:rsidRPr="00E86B61">
        <w:rPr>
          <w:rFonts w:ascii="Arial" w:hAnsi="Arial" w:cs="Arial"/>
          <w:sz w:val="22"/>
          <w:szCs w:val="22"/>
        </w:rPr>
        <w:t>извршених услуга</w:t>
      </w:r>
      <w:r w:rsidRPr="00E86B61">
        <w:rPr>
          <w:rFonts w:ascii="Arial" w:hAnsi="Arial" w:cs="Arial"/>
          <w:sz w:val="22"/>
          <w:szCs w:val="22"/>
        </w:rPr>
        <w:t xml:space="preserve"> </w:t>
      </w:r>
      <w:r w:rsidR="000B4410" w:rsidRPr="00E86B61">
        <w:rPr>
          <w:rFonts w:ascii="Arial" w:hAnsi="Arial" w:cs="Arial"/>
          <w:sz w:val="22"/>
          <w:szCs w:val="22"/>
        </w:rPr>
        <w:t xml:space="preserve">и </w:t>
      </w:r>
      <w:r w:rsidR="00B1105A" w:rsidRPr="00E86B61">
        <w:rPr>
          <w:rFonts w:ascii="Arial" w:hAnsi="Arial" w:cs="Arial"/>
          <w:sz w:val="22"/>
          <w:szCs w:val="22"/>
        </w:rPr>
        <w:t>пратећих добара – опрему (у даљем тексту и као: систем) које су</w:t>
      </w:r>
      <w:r w:rsidRPr="00E86B61">
        <w:rPr>
          <w:rFonts w:ascii="Arial" w:hAnsi="Arial" w:cs="Arial"/>
          <w:sz w:val="22"/>
          <w:szCs w:val="22"/>
        </w:rPr>
        <w:t xml:space="preserve"> предмет набавке у гарантном року, што подразумева:</w:t>
      </w:r>
    </w:p>
    <w:p w14:paraId="76D72297" w14:textId="77777777" w:rsidR="00040DA8" w:rsidRPr="00E86B61" w:rsidRDefault="00040DA8" w:rsidP="00D52787">
      <w:pPr>
        <w:pStyle w:val="ListParagraph"/>
        <w:numPr>
          <w:ilvl w:val="1"/>
          <w:numId w:val="17"/>
        </w:numPr>
        <w:spacing w:after="0" w:line="240" w:lineRule="auto"/>
        <w:ind w:left="1080" w:hanging="360"/>
        <w:jc w:val="both"/>
        <w:rPr>
          <w:rFonts w:ascii="Arial" w:hAnsi="Arial" w:cs="Arial"/>
        </w:rPr>
      </w:pPr>
      <w:r w:rsidRPr="00E86B61">
        <w:rPr>
          <w:rFonts w:ascii="Arial" w:hAnsi="Arial" w:cs="Arial"/>
        </w:rPr>
        <w:t>Максимално време одзива (response time) је следећег радног дана од пријаве квара</w:t>
      </w:r>
      <w:r w:rsidRPr="00E86B61">
        <w:rPr>
          <w:rFonts w:ascii="Arial" w:hAnsi="Arial" w:cs="Arial"/>
          <w:lang w:val="sr-Latn-CS"/>
        </w:rPr>
        <w:t xml:space="preserve"> </w:t>
      </w:r>
      <w:r w:rsidRPr="00E86B61">
        <w:rPr>
          <w:rFonts w:ascii="Arial" w:hAnsi="Arial" w:cs="Arial"/>
        </w:rPr>
        <w:t xml:space="preserve">на локацији </w:t>
      </w:r>
      <w:r w:rsidR="00975B35">
        <w:rPr>
          <w:rFonts w:ascii="Arial" w:hAnsi="Arial" w:cs="Arial"/>
        </w:rPr>
        <w:t>Корисника услуге</w:t>
      </w:r>
      <w:r w:rsidRPr="00E86B61">
        <w:rPr>
          <w:rFonts w:ascii="Arial" w:hAnsi="Arial" w:cs="Arial"/>
        </w:rPr>
        <w:t>.</w:t>
      </w:r>
    </w:p>
    <w:p w14:paraId="3656EBEC" w14:textId="77777777" w:rsidR="00040DA8" w:rsidRPr="00E86B61" w:rsidRDefault="00040DA8" w:rsidP="00D52787">
      <w:pPr>
        <w:pStyle w:val="ListParagraph"/>
        <w:numPr>
          <w:ilvl w:val="1"/>
          <w:numId w:val="17"/>
        </w:numPr>
        <w:spacing w:after="0" w:line="240" w:lineRule="auto"/>
        <w:ind w:left="1080" w:hanging="360"/>
        <w:jc w:val="both"/>
        <w:rPr>
          <w:rFonts w:ascii="Arial" w:hAnsi="Arial" w:cs="Arial"/>
        </w:rPr>
      </w:pPr>
      <w:r w:rsidRPr="00E86B61">
        <w:rPr>
          <w:rFonts w:ascii="Arial" w:hAnsi="Arial" w:cs="Arial"/>
        </w:rPr>
        <w:t>Максимално време отклањања уоченог недостатка на пратећој опреми (repair time) је максимално 7 (седам ) радних дана од дана пријаве квара.</w:t>
      </w:r>
    </w:p>
    <w:p w14:paraId="3FA59A52" w14:textId="77777777" w:rsidR="00040DA8" w:rsidRPr="00E86B61" w:rsidRDefault="00040DA8" w:rsidP="00040DA8">
      <w:pPr>
        <w:ind w:left="1080"/>
        <w:jc w:val="both"/>
        <w:rPr>
          <w:rFonts w:ascii="Arial" w:hAnsi="Arial" w:cs="Arial"/>
          <w:sz w:val="22"/>
          <w:szCs w:val="22"/>
        </w:rPr>
      </w:pPr>
      <w:r w:rsidRPr="00E86B61">
        <w:rPr>
          <w:rFonts w:ascii="Arial" w:hAnsi="Arial" w:cs="Arial"/>
          <w:sz w:val="22"/>
          <w:szCs w:val="22"/>
        </w:rPr>
        <w:t>У случају неисправности рада система, која за последицу има прекид у функционисању</w:t>
      </w:r>
      <w:r w:rsidRPr="00E86B61">
        <w:rPr>
          <w:rFonts w:ascii="Arial" w:hAnsi="Arial" w:cs="Arial"/>
          <w:sz w:val="22"/>
          <w:szCs w:val="22"/>
          <w:lang w:val="sr-Latn-CS"/>
        </w:rPr>
        <w:t xml:space="preserve"> </w:t>
      </w:r>
      <w:r w:rsidRPr="00E86B61">
        <w:rPr>
          <w:rFonts w:ascii="Arial" w:hAnsi="Arial" w:cs="Arial"/>
          <w:sz w:val="22"/>
          <w:szCs w:val="22"/>
        </w:rPr>
        <w:t xml:space="preserve">имплементираних ИТ сервиса код </w:t>
      </w:r>
      <w:r w:rsidR="00975B35">
        <w:rPr>
          <w:rFonts w:ascii="Arial" w:hAnsi="Arial" w:cs="Arial"/>
          <w:sz w:val="22"/>
          <w:szCs w:val="22"/>
        </w:rPr>
        <w:t>Корисника услуге</w:t>
      </w:r>
      <w:r w:rsidRPr="00E86B61">
        <w:rPr>
          <w:rFonts w:ascii="Arial" w:hAnsi="Arial" w:cs="Arial"/>
          <w:sz w:val="22"/>
          <w:szCs w:val="22"/>
        </w:rPr>
        <w:t>, рок за успостављање „минималне функционалности“ не може бити дужи од једног радног дана од тренутка пријаве квара. Обезбеђење „минималне функционалности“ подразумева примену решења које инфраструктуру доводи у стање у коме нема прекида у функционисању имплементираних ИТ сервиса.</w:t>
      </w:r>
      <w:r w:rsidR="00E705C7" w:rsidRPr="00E86B61">
        <w:rPr>
          <w:rFonts w:ascii="Arial" w:hAnsi="Arial" w:cs="Arial"/>
          <w:sz w:val="22"/>
          <w:szCs w:val="22"/>
        </w:rPr>
        <w:t xml:space="preserve"> </w:t>
      </w:r>
      <w:r w:rsidRPr="00E86B61">
        <w:rPr>
          <w:rFonts w:ascii="Arial" w:hAnsi="Arial" w:cs="Arial"/>
          <w:sz w:val="22"/>
          <w:szCs w:val="22"/>
        </w:rPr>
        <w:t>Стање „минималне функционалности“ рада не може трајати дуже од 7 (седам) радних дана.</w:t>
      </w:r>
    </w:p>
    <w:p w14:paraId="4F1E109B" w14:textId="77777777" w:rsidR="00040DA8" w:rsidRPr="00E86B61" w:rsidRDefault="00040DA8" w:rsidP="00D52787">
      <w:pPr>
        <w:pStyle w:val="ListParagraph"/>
        <w:numPr>
          <w:ilvl w:val="1"/>
          <w:numId w:val="17"/>
        </w:numPr>
        <w:spacing w:after="0" w:line="240" w:lineRule="auto"/>
        <w:ind w:left="1080" w:hanging="360"/>
        <w:jc w:val="both"/>
        <w:rPr>
          <w:rFonts w:ascii="Arial" w:hAnsi="Arial" w:cs="Arial"/>
          <w:lang w:val="en-US"/>
        </w:rPr>
      </w:pPr>
      <w:r w:rsidRPr="00E86B61">
        <w:rPr>
          <w:rFonts w:ascii="Arial" w:hAnsi="Arial" w:cs="Arial"/>
        </w:rPr>
        <w:t xml:space="preserve">Понуђач у прописаним роковима долази по опрему, односи је уз реверс и накoн сервисирања опрему враћа на локацију </w:t>
      </w:r>
      <w:r w:rsidR="00975B35">
        <w:rPr>
          <w:rFonts w:ascii="Arial" w:hAnsi="Arial" w:cs="Arial"/>
        </w:rPr>
        <w:t>Корисника услуге</w:t>
      </w:r>
      <w:r w:rsidRPr="00E86B61">
        <w:rPr>
          <w:rFonts w:ascii="Arial" w:hAnsi="Arial" w:cs="Arial"/>
        </w:rPr>
        <w:t xml:space="preserve"> без икакве накнаде.</w:t>
      </w:r>
    </w:p>
    <w:p w14:paraId="4F6FFBD3" w14:textId="77777777" w:rsidR="00040DA8" w:rsidRPr="00E86B61" w:rsidRDefault="00040DA8" w:rsidP="00D52787">
      <w:pPr>
        <w:pStyle w:val="ListParagraph"/>
        <w:numPr>
          <w:ilvl w:val="1"/>
          <w:numId w:val="17"/>
        </w:numPr>
        <w:spacing w:after="0" w:line="240" w:lineRule="auto"/>
        <w:ind w:left="1080" w:hanging="360"/>
        <w:jc w:val="both"/>
        <w:rPr>
          <w:rFonts w:ascii="Arial" w:hAnsi="Arial" w:cs="Arial"/>
          <w:lang w:val="en-US"/>
        </w:rPr>
      </w:pPr>
      <w:r w:rsidRPr="00E86B61">
        <w:rPr>
          <w:rFonts w:ascii="Arial" w:hAnsi="Arial" w:cs="Arial"/>
        </w:rPr>
        <w:t>Понуђач је дужан да обезбеди следећу подршку произвођача понуђеног система :</w:t>
      </w:r>
    </w:p>
    <w:p w14:paraId="161CAE9D" w14:textId="77777777" w:rsidR="00040DA8" w:rsidRPr="00E86B61" w:rsidRDefault="00040DA8" w:rsidP="00D52787">
      <w:pPr>
        <w:pStyle w:val="ListParagraph"/>
        <w:numPr>
          <w:ilvl w:val="2"/>
          <w:numId w:val="17"/>
        </w:numPr>
        <w:spacing w:after="0" w:line="240" w:lineRule="auto"/>
        <w:jc w:val="both"/>
        <w:rPr>
          <w:rFonts w:ascii="Arial" w:hAnsi="Arial" w:cs="Arial"/>
          <w:lang w:val="en-US"/>
        </w:rPr>
      </w:pPr>
      <w:r w:rsidRPr="00E86B61">
        <w:rPr>
          <w:rFonts w:ascii="Arial" w:hAnsi="Arial" w:cs="Arial"/>
        </w:rPr>
        <w:t>Даљинска подршка по моделу 24х7х365 (</w:t>
      </w:r>
      <w:r w:rsidRPr="00E86B61">
        <w:rPr>
          <w:rFonts w:ascii="Arial" w:hAnsi="Arial" w:cs="Arial"/>
          <w:i/>
        </w:rPr>
        <w:t>access to web site</w:t>
      </w:r>
      <w:r w:rsidRPr="00E86B61">
        <w:rPr>
          <w:rFonts w:ascii="Arial" w:hAnsi="Arial" w:cs="Arial"/>
        </w:rPr>
        <w:t xml:space="preserve">, </w:t>
      </w:r>
      <w:r w:rsidRPr="00E86B61">
        <w:rPr>
          <w:rFonts w:ascii="Arial" w:hAnsi="Arial" w:cs="Arial"/>
          <w:i/>
        </w:rPr>
        <w:t>phone,</w:t>
      </w:r>
      <w:r w:rsidRPr="00E86B61">
        <w:rPr>
          <w:rFonts w:ascii="Arial" w:hAnsi="Arial" w:cs="Arial"/>
          <w:i/>
          <w:color w:val="1F497D"/>
          <w:lang w:val="en-US"/>
        </w:rPr>
        <w:t xml:space="preserve"> </w:t>
      </w:r>
      <w:r w:rsidRPr="00E86B61">
        <w:rPr>
          <w:rFonts w:ascii="Arial" w:hAnsi="Arial" w:cs="Arial"/>
          <w:i/>
        </w:rPr>
        <w:t>and email support</w:t>
      </w:r>
      <w:r w:rsidRPr="00E86B61">
        <w:rPr>
          <w:rFonts w:ascii="Arial" w:hAnsi="Arial" w:cs="Arial"/>
          <w:color w:val="1F497D"/>
        </w:rPr>
        <w:t>)</w:t>
      </w:r>
    </w:p>
    <w:p w14:paraId="65637228" w14:textId="77777777" w:rsidR="00040DA8" w:rsidRPr="00E86B61" w:rsidRDefault="00040DA8" w:rsidP="00D52787">
      <w:pPr>
        <w:pStyle w:val="ListParagraph"/>
        <w:numPr>
          <w:ilvl w:val="2"/>
          <w:numId w:val="17"/>
        </w:numPr>
        <w:spacing w:after="0" w:line="240" w:lineRule="auto"/>
        <w:jc w:val="both"/>
        <w:rPr>
          <w:rFonts w:ascii="Arial" w:hAnsi="Arial" w:cs="Arial"/>
        </w:rPr>
      </w:pPr>
      <w:r w:rsidRPr="00E86B61">
        <w:rPr>
          <w:rFonts w:ascii="Arial" w:hAnsi="Arial" w:cs="Arial"/>
        </w:rPr>
        <w:t xml:space="preserve">Софтвер подршка укључује одржавање </w:t>
      </w:r>
      <w:r w:rsidRPr="00E86B61">
        <w:rPr>
          <w:rFonts w:ascii="Arial" w:hAnsi="Arial" w:cs="Arial"/>
          <w:i/>
        </w:rPr>
        <w:t>releases</w:t>
      </w:r>
      <w:r w:rsidRPr="00E86B61">
        <w:rPr>
          <w:rFonts w:ascii="Arial" w:hAnsi="Arial" w:cs="Arial"/>
        </w:rPr>
        <w:t xml:space="preserve"> и већих надо</w:t>
      </w:r>
      <w:r w:rsidR="003B7D4D">
        <w:rPr>
          <w:rFonts w:ascii="Arial" w:hAnsi="Arial" w:cs="Arial"/>
        </w:rPr>
        <w:t>Град</w:t>
      </w:r>
      <w:r w:rsidRPr="00E86B61">
        <w:rPr>
          <w:rFonts w:ascii="Arial" w:hAnsi="Arial" w:cs="Arial"/>
        </w:rPr>
        <w:t>њи</w:t>
      </w:r>
    </w:p>
    <w:p w14:paraId="331F606B" w14:textId="77777777" w:rsidR="00040DA8" w:rsidRPr="00E86B61" w:rsidRDefault="00040DA8" w:rsidP="00D52787">
      <w:pPr>
        <w:pStyle w:val="ListParagraph"/>
        <w:numPr>
          <w:ilvl w:val="2"/>
          <w:numId w:val="17"/>
        </w:numPr>
        <w:spacing w:after="0" w:line="240" w:lineRule="auto"/>
        <w:jc w:val="both"/>
        <w:rPr>
          <w:rFonts w:ascii="Arial" w:hAnsi="Arial" w:cs="Arial"/>
          <w:lang w:val="en-US"/>
        </w:rPr>
      </w:pPr>
      <w:r w:rsidRPr="00E86B61">
        <w:rPr>
          <w:rFonts w:ascii="Arial" w:hAnsi="Arial" w:cs="Arial"/>
        </w:rPr>
        <w:t>Приступ бази знања</w:t>
      </w:r>
    </w:p>
    <w:p w14:paraId="55C2B453" w14:textId="77777777" w:rsidR="00040DA8" w:rsidRPr="00E86B61" w:rsidRDefault="00040DA8" w:rsidP="00D52787">
      <w:pPr>
        <w:pStyle w:val="ListParagraph"/>
        <w:numPr>
          <w:ilvl w:val="2"/>
          <w:numId w:val="17"/>
        </w:numPr>
        <w:spacing w:after="0" w:line="240" w:lineRule="auto"/>
        <w:jc w:val="both"/>
        <w:rPr>
          <w:rFonts w:ascii="Arial" w:hAnsi="Arial" w:cs="Arial"/>
          <w:lang w:val="en-US"/>
        </w:rPr>
      </w:pPr>
      <w:r w:rsidRPr="00E86B61">
        <w:rPr>
          <w:rFonts w:ascii="Arial" w:hAnsi="Arial" w:cs="Arial"/>
        </w:rPr>
        <w:t xml:space="preserve">Приступ </w:t>
      </w:r>
      <w:r w:rsidRPr="00E86B61">
        <w:rPr>
          <w:rFonts w:ascii="Arial" w:hAnsi="Arial" w:cs="Arial"/>
          <w:lang w:val="sr-Latn-CS"/>
        </w:rPr>
        <w:t>Web</w:t>
      </w:r>
      <w:r w:rsidRPr="00E86B61">
        <w:rPr>
          <w:rFonts w:ascii="Arial" w:hAnsi="Arial" w:cs="Arial"/>
        </w:rPr>
        <w:t xml:space="preserve"> Порталу (пријава квара</w:t>
      </w:r>
      <w:r w:rsidRPr="00E86B61">
        <w:rPr>
          <w:rFonts w:ascii="Arial" w:hAnsi="Arial" w:cs="Arial"/>
          <w:lang w:val="sr-Latn-CS"/>
        </w:rPr>
        <w:t xml:space="preserve">, </w:t>
      </w:r>
      <w:r w:rsidRPr="00E86B61">
        <w:rPr>
          <w:rFonts w:ascii="Arial" w:hAnsi="Arial" w:cs="Arial"/>
        </w:rPr>
        <w:t>грешке)</w:t>
      </w:r>
    </w:p>
    <w:p w14:paraId="298CAA9F" w14:textId="77777777" w:rsidR="00040DA8" w:rsidRPr="00E86B61" w:rsidRDefault="00040DA8" w:rsidP="00D52787">
      <w:pPr>
        <w:pStyle w:val="ListParagraph"/>
        <w:numPr>
          <w:ilvl w:val="2"/>
          <w:numId w:val="17"/>
        </w:numPr>
        <w:spacing w:after="0" w:line="240" w:lineRule="auto"/>
        <w:jc w:val="both"/>
        <w:rPr>
          <w:rFonts w:ascii="Arial" w:hAnsi="Arial" w:cs="Arial"/>
          <w:i/>
          <w:lang w:val="sr-Latn-CS"/>
        </w:rPr>
      </w:pPr>
      <w:r w:rsidRPr="00E86B61">
        <w:rPr>
          <w:rFonts w:ascii="Arial" w:hAnsi="Arial" w:cs="Arial"/>
        </w:rPr>
        <w:t xml:space="preserve">Валидација, </w:t>
      </w:r>
      <w:r w:rsidRPr="00E86B61">
        <w:rPr>
          <w:rFonts w:ascii="Arial" w:hAnsi="Arial" w:cs="Arial"/>
          <w:i/>
          <w:lang w:val="sr-Latn-CS"/>
        </w:rPr>
        <w:t>troubleshooting</w:t>
      </w:r>
      <w:r w:rsidRPr="00E86B61">
        <w:rPr>
          <w:rFonts w:ascii="Arial" w:hAnsi="Arial" w:cs="Arial"/>
          <w:color w:val="1F497D"/>
          <w:lang w:val="en-US"/>
        </w:rPr>
        <w:t xml:space="preserve"> </w:t>
      </w:r>
      <w:r w:rsidRPr="00E86B61">
        <w:rPr>
          <w:rFonts w:ascii="Arial" w:hAnsi="Arial" w:cs="Arial"/>
          <w:color w:val="1F497D"/>
        </w:rPr>
        <w:t xml:space="preserve"> </w:t>
      </w:r>
      <w:r w:rsidRPr="00E86B61">
        <w:rPr>
          <w:rFonts w:ascii="Arial" w:hAnsi="Arial" w:cs="Arial"/>
          <w:i/>
          <w:lang w:val="sr-Latn-CS"/>
        </w:rPr>
        <w:t>(Trouble Ticket/Case reporting)</w:t>
      </w:r>
    </w:p>
    <w:p w14:paraId="147A60C5" w14:textId="77777777" w:rsidR="00040DA8" w:rsidRPr="00E86B61" w:rsidRDefault="00040DA8" w:rsidP="00D52787">
      <w:pPr>
        <w:pStyle w:val="ListParagraph"/>
        <w:numPr>
          <w:ilvl w:val="0"/>
          <w:numId w:val="23"/>
        </w:numPr>
        <w:spacing w:after="0" w:line="240" w:lineRule="auto"/>
        <w:jc w:val="both"/>
        <w:rPr>
          <w:rFonts w:ascii="Arial" w:hAnsi="Arial" w:cs="Arial"/>
        </w:rPr>
      </w:pPr>
      <w:r w:rsidRPr="00E86B61">
        <w:rPr>
          <w:rFonts w:ascii="Arial" w:hAnsi="Arial" w:cs="Arial"/>
        </w:rPr>
        <w:t>Понуђач је дужан да обезбеди своју подршку и то :</w:t>
      </w:r>
    </w:p>
    <w:p w14:paraId="35DF123A" w14:textId="77777777" w:rsidR="00040DA8" w:rsidRPr="00E86B61" w:rsidRDefault="00040DA8" w:rsidP="00D52787">
      <w:pPr>
        <w:pStyle w:val="ListParagraph"/>
        <w:numPr>
          <w:ilvl w:val="0"/>
          <w:numId w:val="37"/>
        </w:numPr>
        <w:spacing w:after="0" w:line="240" w:lineRule="auto"/>
        <w:jc w:val="both"/>
        <w:rPr>
          <w:rFonts w:ascii="Arial" w:hAnsi="Arial" w:cs="Arial"/>
        </w:rPr>
      </w:pPr>
      <w:r w:rsidRPr="00E86B61">
        <w:rPr>
          <w:rFonts w:ascii="Arial" w:hAnsi="Arial" w:cs="Arial"/>
        </w:rPr>
        <w:t>Дефинисање процедуре за пријаву квара и евентуално других неисправности и проблема у функционисању испорученог система</w:t>
      </w:r>
    </w:p>
    <w:p w14:paraId="49CAF870" w14:textId="77777777" w:rsidR="00040DA8" w:rsidRPr="00E86B61" w:rsidRDefault="00040DA8" w:rsidP="00D52787">
      <w:pPr>
        <w:pStyle w:val="ListParagraph"/>
        <w:numPr>
          <w:ilvl w:val="0"/>
          <w:numId w:val="37"/>
        </w:numPr>
        <w:spacing w:after="0" w:line="240" w:lineRule="auto"/>
        <w:jc w:val="both"/>
        <w:rPr>
          <w:rFonts w:ascii="Arial" w:hAnsi="Arial" w:cs="Arial"/>
        </w:rPr>
      </w:pPr>
      <w:r w:rsidRPr="00E86B61">
        <w:rPr>
          <w:rFonts w:ascii="Arial" w:hAnsi="Arial" w:cs="Arial"/>
        </w:rPr>
        <w:t>Доступност ради остваривања подршке по моделу 24х7х365</w:t>
      </w:r>
    </w:p>
    <w:p w14:paraId="0AA9B177" w14:textId="77777777" w:rsidR="00AB084E" w:rsidRPr="00E86B61" w:rsidRDefault="003A65E6" w:rsidP="00D52787">
      <w:pPr>
        <w:pStyle w:val="BodyText"/>
        <w:numPr>
          <w:ilvl w:val="1"/>
          <w:numId w:val="16"/>
        </w:numPr>
        <w:tabs>
          <w:tab w:val="clear" w:pos="1380"/>
          <w:tab w:val="num" w:pos="360"/>
          <w:tab w:val="left" w:pos="5760"/>
          <w:tab w:val="center" w:pos="7938"/>
        </w:tabs>
        <w:suppressAutoHyphens w:val="0"/>
        <w:ind w:left="360"/>
        <w:rPr>
          <w:rFonts w:ascii="Arial" w:hAnsi="Arial" w:cs="Arial"/>
          <w:sz w:val="22"/>
          <w:szCs w:val="22"/>
        </w:rPr>
      </w:pPr>
      <w:r w:rsidRPr="00E86B61">
        <w:rPr>
          <w:rFonts w:ascii="Arial" w:hAnsi="Arial" w:cs="Arial"/>
          <w:sz w:val="22"/>
          <w:szCs w:val="22"/>
        </w:rPr>
        <w:t xml:space="preserve">гарантни рок за </w:t>
      </w:r>
      <w:r w:rsidR="00B1105A" w:rsidRPr="00E86B61">
        <w:rPr>
          <w:rFonts w:ascii="Arial" w:hAnsi="Arial" w:cs="Arial"/>
          <w:sz w:val="22"/>
          <w:szCs w:val="22"/>
        </w:rPr>
        <w:t>систем</w:t>
      </w:r>
      <w:r w:rsidR="0075114A" w:rsidRPr="00E86B61">
        <w:rPr>
          <w:rFonts w:ascii="Arial" w:hAnsi="Arial" w:cs="Arial"/>
          <w:sz w:val="22"/>
          <w:szCs w:val="22"/>
        </w:rPr>
        <w:t xml:space="preserve"> </w:t>
      </w:r>
      <w:r w:rsidRPr="00E86B61">
        <w:rPr>
          <w:rFonts w:ascii="Arial" w:hAnsi="Arial" w:cs="Arial"/>
          <w:sz w:val="22"/>
          <w:szCs w:val="22"/>
        </w:rPr>
        <w:t>износи:</w:t>
      </w:r>
      <w:r w:rsidR="00BA0098" w:rsidRPr="00E86B61">
        <w:rPr>
          <w:rFonts w:ascii="Arial" w:hAnsi="Arial" w:cs="Arial"/>
          <w:sz w:val="22"/>
          <w:szCs w:val="22"/>
          <w:lang w:val="sl-SI"/>
        </w:rPr>
        <w:t xml:space="preserve"> __________</w:t>
      </w:r>
      <w:r w:rsidR="00D44BF4" w:rsidRPr="00E86B61">
        <w:rPr>
          <w:rFonts w:ascii="Arial" w:hAnsi="Arial" w:cs="Arial"/>
          <w:sz w:val="22"/>
          <w:szCs w:val="22"/>
        </w:rPr>
        <w:t>__</w:t>
      </w:r>
      <w:r w:rsidR="00BA0098" w:rsidRPr="00E86B61">
        <w:rPr>
          <w:rFonts w:ascii="Arial" w:hAnsi="Arial" w:cs="Arial"/>
          <w:sz w:val="22"/>
          <w:szCs w:val="22"/>
          <w:lang w:val="sl-SI"/>
        </w:rPr>
        <w:t xml:space="preserve"> (навести рок)</w:t>
      </w:r>
    </w:p>
    <w:p w14:paraId="2B09CE5D" w14:textId="77777777" w:rsidR="00AB084E" w:rsidRPr="00E86B61" w:rsidRDefault="003A65E6" w:rsidP="00D52787">
      <w:pPr>
        <w:pStyle w:val="BodyText"/>
        <w:numPr>
          <w:ilvl w:val="1"/>
          <w:numId w:val="16"/>
        </w:numPr>
        <w:tabs>
          <w:tab w:val="clear" w:pos="1380"/>
          <w:tab w:val="num" w:pos="360"/>
          <w:tab w:val="left" w:pos="5760"/>
          <w:tab w:val="center" w:pos="7938"/>
        </w:tabs>
        <w:suppressAutoHyphens w:val="0"/>
        <w:ind w:left="360"/>
        <w:rPr>
          <w:rFonts w:ascii="Arial" w:hAnsi="Arial" w:cs="Arial"/>
          <w:sz w:val="22"/>
          <w:szCs w:val="22"/>
        </w:rPr>
      </w:pPr>
      <w:r w:rsidRPr="00E86B61">
        <w:rPr>
          <w:rFonts w:ascii="Arial" w:hAnsi="Arial" w:cs="Arial"/>
          <w:sz w:val="22"/>
          <w:szCs w:val="22"/>
        </w:rPr>
        <w:t xml:space="preserve">рок за </w:t>
      </w:r>
      <w:r w:rsidR="00543128" w:rsidRPr="00E86B61">
        <w:rPr>
          <w:rFonts w:ascii="Arial" w:hAnsi="Arial" w:cs="Arial"/>
          <w:sz w:val="22"/>
          <w:szCs w:val="22"/>
        </w:rPr>
        <w:t xml:space="preserve">извршење услуга са испоруком пратећих добара - опреме </w:t>
      </w:r>
      <w:r w:rsidR="0075114A" w:rsidRPr="00E86B61">
        <w:rPr>
          <w:rFonts w:ascii="Arial" w:hAnsi="Arial" w:cs="Arial"/>
          <w:sz w:val="22"/>
          <w:szCs w:val="22"/>
        </w:rPr>
        <w:t xml:space="preserve">који </w:t>
      </w:r>
      <w:r w:rsidRPr="00E86B61">
        <w:rPr>
          <w:rFonts w:ascii="Arial" w:hAnsi="Arial" w:cs="Arial"/>
          <w:sz w:val="22"/>
          <w:szCs w:val="22"/>
        </w:rPr>
        <w:t>износи:</w:t>
      </w:r>
      <w:r w:rsidRPr="00E86B61">
        <w:rPr>
          <w:rFonts w:ascii="Arial" w:hAnsi="Arial" w:cs="Arial"/>
          <w:sz w:val="22"/>
          <w:szCs w:val="22"/>
          <w:lang w:val="en-US"/>
        </w:rPr>
        <w:t xml:space="preserve"> __________</w:t>
      </w:r>
      <w:r w:rsidR="00D44BF4" w:rsidRPr="00E86B61">
        <w:rPr>
          <w:rFonts w:ascii="Arial" w:hAnsi="Arial" w:cs="Arial"/>
          <w:sz w:val="22"/>
          <w:szCs w:val="22"/>
        </w:rPr>
        <w:t>___</w:t>
      </w:r>
      <w:r w:rsidRPr="00E86B61">
        <w:rPr>
          <w:rFonts w:ascii="Arial" w:hAnsi="Arial" w:cs="Arial"/>
          <w:sz w:val="22"/>
          <w:szCs w:val="22"/>
          <w:lang w:val="en-US"/>
        </w:rPr>
        <w:t xml:space="preserve"> (навести рок)</w:t>
      </w:r>
    </w:p>
    <w:p w14:paraId="323E9F1A" w14:textId="77777777" w:rsidR="00543128" w:rsidRPr="00E86B61" w:rsidRDefault="00543128" w:rsidP="00543128">
      <w:pPr>
        <w:pStyle w:val="BodyText"/>
        <w:tabs>
          <w:tab w:val="left" w:pos="5760"/>
          <w:tab w:val="center" w:pos="7938"/>
        </w:tabs>
        <w:suppressAutoHyphens w:val="0"/>
        <w:ind w:left="360"/>
        <w:rPr>
          <w:rFonts w:ascii="Arial" w:hAnsi="Arial" w:cs="Arial"/>
          <w:sz w:val="22"/>
          <w:szCs w:val="22"/>
        </w:rPr>
      </w:pPr>
    </w:p>
    <w:p w14:paraId="276A6FB4" w14:textId="77777777" w:rsidR="003A65E6" w:rsidRPr="00E86B61" w:rsidRDefault="003A65E6" w:rsidP="001D0F1F">
      <w:pPr>
        <w:jc w:val="right"/>
        <w:rPr>
          <w:rFonts w:ascii="Arial" w:hAnsi="Arial" w:cs="Arial"/>
          <w:b/>
          <w:bCs/>
          <w:sz w:val="22"/>
          <w:szCs w:val="22"/>
        </w:rPr>
      </w:pPr>
    </w:p>
    <w:tbl>
      <w:tblPr>
        <w:tblW w:w="0" w:type="auto"/>
        <w:jc w:val="center"/>
        <w:tblLook w:val="01E0" w:firstRow="1" w:lastRow="1" w:firstColumn="1" w:lastColumn="1" w:noHBand="0" w:noVBand="0"/>
      </w:tblPr>
      <w:tblGrid>
        <w:gridCol w:w="3526"/>
        <w:gridCol w:w="1894"/>
        <w:gridCol w:w="3651"/>
      </w:tblGrid>
      <w:tr w:rsidR="003A65E6" w:rsidRPr="00E86B61" w14:paraId="028367CA" w14:textId="77777777" w:rsidTr="00AF7F9C">
        <w:trPr>
          <w:jc w:val="center"/>
        </w:trPr>
        <w:tc>
          <w:tcPr>
            <w:tcW w:w="3598" w:type="dxa"/>
          </w:tcPr>
          <w:p w14:paraId="394C1C44" w14:textId="77777777" w:rsidR="003A65E6" w:rsidRPr="00E86B61" w:rsidRDefault="003A65E6" w:rsidP="001D0F1F">
            <w:pPr>
              <w:jc w:val="center"/>
              <w:rPr>
                <w:rFonts w:ascii="Arial" w:hAnsi="Arial" w:cs="Arial"/>
                <w:sz w:val="22"/>
                <w:szCs w:val="22"/>
              </w:rPr>
            </w:pPr>
            <w:r w:rsidRPr="00E86B61">
              <w:rPr>
                <w:rFonts w:ascii="Arial" w:hAnsi="Arial" w:cs="Arial"/>
                <w:sz w:val="22"/>
                <w:szCs w:val="22"/>
              </w:rPr>
              <w:t>Датум:</w:t>
            </w:r>
          </w:p>
        </w:tc>
        <w:tc>
          <w:tcPr>
            <w:tcW w:w="1959" w:type="dxa"/>
          </w:tcPr>
          <w:p w14:paraId="37E5284E" w14:textId="77777777" w:rsidR="003A65E6" w:rsidRPr="00E86B61" w:rsidRDefault="003A65E6" w:rsidP="001D0F1F">
            <w:pPr>
              <w:jc w:val="center"/>
              <w:rPr>
                <w:rFonts w:ascii="Arial" w:hAnsi="Arial" w:cs="Arial"/>
                <w:sz w:val="22"/>
                <w:szCs w:val="22"/>
              </w:rPr>
            </w:pPr>
            <w:r w:rsidRPr="00E86B61">
              <w:rPr>
                <w:rFonts w:ascii="Arial" w:hAnsi="Arial" w:cs="Arial"/>
                <w:sz w:val="22"/>
                <w:szCs w:val="22"/>
              </w:rPr>
              <w:t>М.П.</w:t>
            </w:r>
          </w:p>
        </w:tc>
        <w:tc>
          <w:tcPr>
            <w:tcW w:w="3730" w:type="dxa"/>
          </w:tcPr>
          <w:p w14:paraId="6D481CBD" w14:textId="77777777" w:rsidR="003A65E6" w:rsidRPr="00E86B61" w:rsidRDefault="003A65E6" w:rsidP="001D0F1F">
            <w:pPr>
              <w:jc w:val="center"/>
              <w:rPr>
                <w:rFonts w:ascii="Arial" w:hAnsi="Arial" w:cs="Arial"/>
                <w:sz w:val="22"/>
                <w:szCs w:val="22"/>
              </w:rPr>
            </w:pPr>
            <w:r w:rsidRPr="00E86B61">
              <w:rPr>
                <w:rFonts w:ascii="Arial" w:hAnsi="Arial" w:cs="Arial"/>
                <w:sz w:val="22"/>
                <w:szCs w:val="22"/>
              </w:rPr>
              <w:t>Понуђач:</w:t>
            </w:r>
          </w:p>
        </w:tc>
      </w:tr>
      <w:tr w:rsidR="00F17C98" w:rsidRPr="00E86B61" w14:paraId="25151B00" w14:textId="77777777" w:rsidTr="00AF7F9C">
        <w:trPr>
          <w:jc w:val="center"/>
        </w:trPr>
        <w:tc>
          <w:tcPr>
            <w:tcW w:w="3598" w:type="dxa"/>
          </w:tcPr>
          <w:p w14:paraId="06315DDE" w14:textId="77777777" w:rsidR="00F17C98" w:rsidRPr="00E86B61" w:rsidRDefault="00F17C98" w:rsidP="001D0F1F">
            <w:pPr>
              <w:jc w:val="center"/>
              <w:rPr>
                <w:rFonts w:ascii="Arial" w:hAnsi="Arial" w:cs="Arial"/>
                <w:sz w:val="22"/>
                <w:szCs w:val="22"/>
              </w:rPr>
            </w:pPr>
          </w:p>
        </w:tc>
        <w:tc>
          <w:tcPr>
            <w:tcW w:w="1959" w:type="dxa"/>
          </w:tcPr>
          <w:p w14:paraId="2EEACAF2" w14:textId="77777777" w:rsidR="00F17C98" w:rsidRPr="00E86B61" w:rsidRDefault="00F17C98" w:rsidP="001D0F1F">
            <w:pPr>
              <w:jc w:val="center"/>
              <w:rPr>
                <w:rFonts w:ascii="Arial" w:hAnsi="Arial" w:cs="Arial"/>
                <w:sz w:val="22"/>
                <w:szCs w:val="22"/>
              </w:rPr>
            </w:pPr>
          </w:p>
        </w:tc>
        <w:tc>
          <w:tcPr>
            <w:tcW w:w="3730" w:type="dxa"/>
          </w:tcPr>
          <w:p w14:paraId="0078605A" w14:textId="77777777" w:rsidR="00F17C98" w:rsidRPr="00E86B61" w:rsidRDefault="00F17C98" w:rsidP="001D0F1F">
            <w:pPr>
              <w:jc w:val="center"/>
              <w:rPr>
                <w:rFonts w:ascii="Arial" w:hAnsi="Arial" w:cs="Arial"/>
                <w:sz w:val="22"/>
                <w:szCs w:val="22"/>
              </w:rPr>
            </w:pPr>
          </w:p>
        </w:tc>
      </w:tr>
      <w:tr w:rsidR="003A65E6" w:rsidRPr="00E86B61" w14:paraId="788A45A7" w14:textId="77777777" w:rsidTr="00AF7F9C">
        <w:trPr>
          <w:jc w:val="center"/>
        </w:trPr>
        <w:tc>
          <w:tcPr>
            <w:tcW w:w="3598" w:type="dxa"/>
            <w:vAlign w:val="center"/>
          </w:tcPr>
          <w:p w14:paraId="35B996F9" w14:textId="77777777" w:rsidR="003A65E6" w:rsidRPr="00E86B61" w:rsidRDefault="00AF7F9C" w:rsidP="00AF7F9C">
            <w:pPr>
              <w:jc w:val="center"/>
              <w:rPr>
                <w:rFonts w:ascii="Arial" w:hAnsi="Arial" w:cs="Arial"/>
                <w:sz w:val="22"/>
                <w:szCs w:val="22"/>
              </w:rPr>
            </w:pPr>
            <w:r w:rsidRPr="00E86B61">
              <w:rPr>
                <w:rFonts w:ascii="Arial" w:hAnsi="Arial" w:cs="Arial"/>
                <w:sz w:val="22"/>
                <w:szCs w:val="22"/>
              </w:rPr>
              <w:t>________________</w:t>
            </w:r>
          </w:p>
        </w:tc>
        <w:tc>
          <w:tcPr>
            <w:tcW w:w="1959" w:type="dxa"/>
            <w:vAlign w:val="center"/>
          </w:tcPr>
          <w:p w14:paraId="2BE18C20" w14:textId="77777777" w:rsidR="003A65E6" w:rsidRPr="00E86B61" w:rsidRDefault="003A65E6" w:rsidP="001D0F1F">
            <w:pPr>
              <w:jc w:val="both"/>
              <w:rPr>
                <w:rFonts w:ascii="Arial" w:hAnsi="Arial" w:cs="Arial"/>
                <w:sz w:val="22"/>
                <w:szCs w:val="22"/>
              </w:rPr>
            </w:pPr>
          </w:p>
        </w:tc>
        <w:tc>
          <w:tcPr>
            <w:tcW w:w="3730" w:type="dxa"/>
            <w:vAlign w:val="center"/>
          </w:tcPr>
          <w:p w14:paraId="06C96DE9" w14:textId="77777777" w:rsidR="003A65E6" w:rsidRPr="00E86B61" w:rsidRDefault="00AF7F9C" w:rsidP="00AF7F9C">
            <w:pPr>
              <w:jc w:val="center"/>
              <w:rPr>
                <w:rFonts w:ascii="Arial" w:hAnsi="Arial" w:cs="Arial"/>
                <w:sz w:val="22"/>
                <w:szCs w:val="22"/>
              </w:rPr>
            </w:pPr>
            <w:r w:rsidRPr="00E86B61">
              <w:rPr>
                <w:rFonts w:ascii="Arial" w:hAnsi="Arial" w:cs="Arial"/>
                <w:sz w:val="22"/>
                <w:szCs w:val="22"/>
              </w:rPr>
              <w:t>________________</w:t>
            </w:r>
          </w:p>
        </w:tc>
      </w:tr>
    </w:tbl>
    <w:p w14:paraId="6B9F18D8" w14:textId="77777777" w:rsidR="003A65E6" w:rsidRPr="00E86B61" w:rsidRDefault="003A65E6" w:rsidP="001D0F1F">
      <w:pPr>
        <w:pStyle w:val="BodyText"/>
        <w:jc w:val="right"/>
        <w:rPr>
          <w:rFonts w:ascii="Arial" w:hAnsi="Arial" w:cs="Arial"/>
          <w:b/>
          <w:bCs/>
          <w:i/>
          <w:iCs/>
          <w:sz w:val="22"/>
          <w:szCs w:val="22"/>
        </w:rPr>
        <w:sectPr w:rsidR="003A65E6" w:rsidRPr="00E86B61" w:rsidSect="000632C2">
          <w:footerReference w:type="default" r:id="rId14"/>
          <w:footnotePr>
            <w:pos w:val="beneathText"/>
          </w:footnotePr>
          <w:pgSz w:w="11907" w:h="16840" w:code="9"/>
          <w:pgMar w:top="1418" w:right="1418" w:bottom="1418" w:left="1418" w:header="709" w:footer="709" w:gutter="0"/>
          <w:cols w:space="708"/>
          <w:docGrid w:linePitch="360"/>
        </w:sectPr>
      </w:pPr>
    </w:p>
    <w:p w14:paraId="5188F600" w14:textId="77777777" w:rsidR="003A65E6" w:rsidRPr="00E86B61" w:rsidRDefault="003A65E6" w:rsidP="00784D42">
      <w:pPr>
        <w:pStyle w:val="Heading3"/>
      </w:pPr>
      <w:bookmarkStart w:id="235" w:name="_ОБРАЗАЦ_11."/>
      <w:bookmarkEnd w:id="235"/>
      <w:r w:rsidRPr="00E86B61">
        <w:lastRenderedPageBreak/>
        <w:t>ОБРАЗАЦ 11.</w:t>
      </w:r>
    </w:p>
    <w:p w14:paraId="0E524E9F" w14:textId="77777777" w:rsidR="003A65E6" w:rsidRPr="00E86B61" w:rsidRDefault="003A65E6" w:rsidP="0079023B">
      <w:pPr>
        <w:pStyle w:val="BodyText"/>
        <w:jc w:val="right"/>
        <w:rPr>
          <w:rFonts w:ascii="Arial" w:hAnsi="Arial" w:cs="Arial"/>
          <w:b/>
          <w:bCs/>
          <w:i/>
          <w:iCs/>
          <w:sz w:val="22"/>
          <w:szCs w:val="22"/>
        </w:rPr>
      </w:pPr>
    </w:p>
    <w:p w14:paraId="069EDD77" w14:textId="77777777" w:rsidR="003A65E6" w:rsidRPr="00E86B61" w:rsidRDefault="003A65E6" w:rsidP="002D7C43">
      <w:pPr>
        <w:pStyle w:val="Heading10"/>
        <w:ind w:left="720" w:firstLine="0"/>
        <w:jc w:val="center"/>
        <w:rPr>
          <w:sz w:val="22"/>
        </w:rPr>
      </w:pPr>
      <w:bookmarkStart w:id="236" w:name="_Toc435717171"/>
      <w:bookmarkStart w:id="237" w:name="_Toc435717229"/>
      <w:bookmarkStart w:id="238" w:name="_Toc436396068"/>
      <w:r w:rsidRPr="00E86B61">
        <w:rPr>
          <w:sz w:val="22"/>
        </w:rPr>
        <w:t xml:space="preserve">ВРСТА, ТЕХНИЧКЕ КАРАКТЕРИСТИКЕ И СПЕЦИФИКАЦИЈА ПОНУЂЕНИХ </w:t>
      </w:r>
      <w:r w:rsidR="00083497" w:rsidRPr="00E86B61">
        <w:rPr>
          <w:sz w:val="22"/>
        </w:rPr>
        <w:t xml:space="preserve">ПРАТЕЋИХ </w:t>
      </w:r>
      <w:r w:rsidRPr="00E86B61">
        <w:rPr>
          <w:sz w:val="22"/>
        </w:rPr>
        <w:t>ДОБАРА</w:t>
      </w:r>
      <w:bookmarkEnd w:id="236"/>
      <w:bookmarkEnd w:id="237"/>
      <w:bookmarkEnd w:id="238"/>
    </w:p>
    <w:p w14:paraId="17A2DE72" w14:textId="77777777" w:rsidR="000200A4" w:rsidRPr="00E86B61" w:rsidRDefault="000200A4">
      <w:pPr>
        <w:rPr>
          <w:rFonts w:ascii="Arial" w:hAnsi="Arial" w:cs="Arial"/>
          <w:sz w:val="22"/>
          <w:szCs w:val="22"/>
        </w:rPr>
      </w:pPr>
    </w:p>
    <w:tbl>
      <w:tblPr>
        <w:tblW w:w="13770" w:type="dxa"/>
        <w:tblInd w:w="-106" w:type="dxa"/>
        <w:tblLayout w:type="fixed"/>
        <w:tblLook w:val="0000" w:firstRow="0" w:lastRow="0" w:firstColumn="0" w:lastColumn="0" w:noHBand="0" w:noVBand="0"/>
      </w:tblPr>
      <w:tblGrid>
        <w:gridCol w:w="740"/>
        <w:gridCol w:w="2231"/>
        <w:gridCol w:w="4879"/>
        <w:gridCol w:w="4661"/>
        <w:gridCol w:w="1259"/>
      </w:tblGrid>
      <w:tr w:rsidR="00726C5D" w:rsidRPr="00E86B61" w14:paraId="2FED2D2E" w14:textId="77777777" w:rsidTr="00E32A5C">
        <w:trPr>
          <w:trHeight w:val="522"/>
        </w:trPr>
        <w:tc>
          <w:tcPr>
            <w:tcW w:w="740" w:type="dxa"/>
            <w:tcBorders>
              <w:top w:val="single" w:sz="12" w:space="0" w:color="auto"/>
              <w:left w:val="single" w:sz="12" w:space="0" w:color="auto"/>
              <w:bottom w:val="single" w:sz="12" w:space="0" w:color="auto"/>
              <w:right w:val="single" w:sz="4" w:space="0" w:color="auto"/>
            </w:tcBorders>
            <w:vAlign w:val="center"/>
          </w:tcPr>
          <w:p w14:paraId="5E3C8870" w14:textId="77777777" w:rsidR="00726C5D" w:rsidRPr="00E86B61" w:rsidRDefault="00726C5D" w:rsidP="000A2976">
            <w:pPr>
              <w:jc w:val="center"/>
              <w:rPr>
                <w:rFonts w:ascii="Arial" w:hAnsi="Arial" w:cs="Arial"/>
                <w:b/>
                <w:sz w:val="22"/>
                <w:szCs w:val="22"/>
                <w:lang w:val="sl-SI"/>
              </w:rPr>
            </w:pPr>
            <w:r w:rsidRPr="00E86B61">
              <w:rPr>
                <w:rFonts w:ascii="Arial" w:hAnsi="Arial" w:cs="Arial"/>
                <w:b/>
                <w:bCs/>
                <w:sz w:val="22"/>
                <w:szCs w:val="22"/>
                <w:lang w:val="sl-SI"/>
              </w:rPr>
              <w:t>Број</w:t>
            </w:r>
          </w:p>
        </w:tc>
        <w:tc>
          <w:tcPr>
            <w:tcW w:w="2231" w:type="dxa"/>
            <w:tcBorders>
              <w:top w:val="single" w:sz="12" w:space="0" w:color="auto"/>
              <w:left w:val="nil"/>
              <w:bottom w:val="single" w:sz="12" w:space="0" w:color="auto"/>
              <w:right w:val="single" w:sz="4" w:space="0" w:color="auto"/>
            </w:tcBorders>
            <w:vAlign w:val="center"/>
          </w:tcPr>
          <w:p w14:paraId="534B2666" w14:textId="77777777" w:rsidR="00726C5D" w:rsidRPr="00E86B61" w:rsidRDefault="00726C5D" w:rsidP="000A2976">
            <w:pPr>
              <w:jc w:val="center"/>
              <w:rPr>
                <w:rFonts w:ascii="Arial" w:hAnsi="Arial" w:cs="Arial"/>
                <w:b/>
                <w:sz w:val="22"/>
                <w:szCs w:val="22"/>
              </w:rPr>
            </w:pPr>
            <w:r w:rsidRPr="00E86B61">
              <w:rPr>
                <w:rFonts w:ascii="Arial" w:hAnsi="Arial" w:cs="Arial"/>
                <w:b/>
                <w:bCs/>
                <w:sz w:val="22"/>
                <w:szCs w:val="22"/>
                <w:lang w:val="sl-SI"/>
              </w:rPr>
              <w:t>Врста</w:t>
            </w:r>
            <w:r w:rsidR="00333B6A" w:rsidRPr="00E86B61">
              <w:rPr>
                <w:rFonts w:ascii="Arial" w:hAnsi="Arial" w:cs="Arial"/>
                <w:b/>
                <w:bCs/>
                <w:sz w:val="22"/>
                <w:szCs w:val="22"/>
              </w:rPr>
              <w:t>/Тип</w:t>
            </w:r>
          </w:p>
        </w:tc>
        <w:tc>
          <w:tcPr>
            <w:tcW w:w="4879" w:type="dxa"/>
            <w:tcBorders>
              <w:top w:val="single" w:sz="12" w:space="0" w:color="auto"/>
              <w:left w:val="nil"/>
              <w:bottom w:val="single" w:sz="12" w:space="0" w:color="auto"/>
              <w:right w:val="single" w:sz="4" w:space="0" w:color="auto"/>
            </w:tcBorders>
            <w:vAlign w:val="center"/>
          </w:tcPr>
          <w:p w14:paraId="050CFE9C" w14:textId="77777777" w:rsidR="00726C5D" w:rsidRPr="00E86B61" w:rsidRDefault="00726C5D" w:rsidP="000A2976">
            <w:pPr>
              <w:jc w:val="center"/>
              <w:rPr>
                <w:rFonts w:ascii="Arial" w:hAnsi="Arial" w:cs="Arial"/>
                <w:b/>
                <w:sz w:val="22"/>
                <w:szCs w:val="22"/>
              </w:rPr>
            </w:pPr>
            <w:r w:rsidRPr="00E86B61">
              <w:rPr>
                <w:rFonts w:ascii="Arial" w:hAnsi="Arial" w:cs="Arial"/>
                <w:b/>
                <w:bCs/>
                <w:sz w:val="22"/>
                <w:szCs w:val="22"/>
                <w:lang w:val="sl-SI"/>
              </w:rPr>
              <w:t>Захтеване карактеристике</w:t>
            </w:r>
          </w:p>
        </w:tc>
        <w:tc>
          <w:tcPr>
            <w:tcW w:w="4661" w:type="dxa"/>
            <w:tcBorders>
              <w:top w:val="single" w:sz="12" w:space="0" w:color="auto"/>
              <w:left w:val="single" w:sz="4" w:space="0" w:color="auto"/>
              <w:bottom w:val="single" w:sz="12" w:space="0" w:color="auto"/>
              <w:right w:val="single" w:sz="4" w:space="0" w:color="auto"/>
            </w:tcBorders>
            <w:vAlign w:val="center"/>
          </w:tcPr>
          <w:p w14:paraId="5E905B32" w14:textId="77777777" w:rsidR="00726C5D" w:rsidRPr="00E86B61" w:rsidRDefault="00726C5D" w:rsidP="00D9315C">
            <w:pPr>
              <w:jc w:val="center"/>
              <w:rPr>
                <w:rFonts w:ascii="Arial" w:hAnsi="Arial" w:cs="Arial"/>
                <w:b/>
                <w:bCs/>
                <w:sz w:val="22"/>
                <w:szCs w:val="22"/>
                <w:lang w:val="sl-SI"/>
              </w:rPr>
            </w:pPr>
            <w:r w:rsidRPr="00E86B61">
              <w:rPr>
                <w:rFonts w:ascii="Arial" w:hAnsi="Arial" w:cs="Arial"/>
                <w:b/>
                <w:bCs/>
                <w:sz w:val="22"/>
                <w:szCs w:val="22"/>
                <w:lang w:val="sl-SI"/>
              </w:rPr>
              <w:t>Понуђене карактеристике</w:t>
            </w:r>
          </w:p>
        </w:tc>
        <w:tc>
          <w:tcPr>
            <w:tcW w:w="1259" w:type="dxa"/>
            <w:tcBorders>
              <w:top w:val="single" w:sz="12" w:space="0" w:color="auto"/>
              <w:left w:val="single" w:sz="4" w:space="0" w:color="auto"/>
              <w:bottom w:val="single" w:sz="12" w:space="0" w:color="auto"/>
              <w:right w:val="single" w:sz="12" w:space="0" w:color="auto"/>
            </w:tcBorders>
            <w:vAlign w:val="center"/>
          </w:tcPr>
          <w:p w14:paraId="630773AA" w14:textId="77777777" w:rsidR="00726C5D" w:rsidRPr="00E86B61" w:rsidRDefault="00726C5D" w:rsidP="00D9315C">
            <w:pPr>
              <w:jc w:val="center"/>
              <w:rPr>
                <w:rFonts w:ascii="Arial" w:hAnsi="Arial" w:cs="Arial"/>
                <w:b/>
                <w:bCs/>
                <w:sz w:val="22"/>
                <w:szCs w:val="22"/>
                <w:lang w:val="sl-SI"/>
              </w:rPr>
            </w:pPr>
            <w:r w:rsidRPr="00E86B61">
              <w:rPr>
                <w:rFonts w:ascii="Arial" w:hAnsi="Arial" w:cs="Arial"/>
                <w:b/>
                <w:bCs/>
                <w:sz w:val="22"/>
                <w:szCs w:val="22"/>
                <w:lang w:val="sl-SI"/>
              </w:rPr>
              <w:t>Количина</w:t>
            </w:r>
          </w:p>
        </w:tc>
      </w:tr>
      <w:tr w:rsidR="00E32A5C" w:rsidRPr="00E86B61" w14:paraId="07414864" w14:textId="77777777" w:rsidTr="00E86B61">
        <w:trPr>
          <w:cantSplit/>
          <w:trHeight w:val="1134"/>
        </w:trPr>
        <w:tc>
          <w:tcPr>
            <w:tcW w:w="740" w:type="dxa"/>
            <w:tcBorders>
              <w:top w:val="single" w:sz="2" w:space="0" w:color="auto"/>
              <w:left w:val="single" w:sz="12" w:space="0" w:color="auto"/>
              <w:bottom w:val="single" w:sz="2" w:space="0" w:color="auto"/>
              <w:right w:val="single" w:sz="2" w:space="0" w:color="auto"/>
            </w:tcBorders>
            <w:noWrap/>
            <w:vAlign w:val="center"/>
          </w:tcPr>
          <w:p w14:paraId="38EB112F" w14:textId="77777777" w:rsidR="00E32A5C" w:rsidRPr="00E86B61" w:rsidRDefault="00E32A5C" w:rsidP="00E32A5C">
            <w:pPr>
              <w:jc w:val="center"/>
              <w:rPr>
                <w:rFonts w:ascii="Arial" w:hAnsi="Arial" w:cs="Arial"/>
                <w:b/>
                <w:bCs/>
                <w:sz w:val="22"/>
                <w:szCs w:val="22"/>
              </w:rPr>
            </w:pPr>
            <w:r w:rsidRPr="00E86B61">
              <w:rPr>
                <w:rFonts w:ascii="Arial" w:hAnsi="Arial" w:cs="Arial"/>
                <w:b/>
                <w:bCs/>
                <w:sz w:val="22"/>
                <w:szCs w:val="22"/>
              </w:rPr>
              <w:t>1</w:t>
            </w:r>
          </w:p>
        </w:tc>
        <w:tc>
          <w:tcPr>
            <w:tcW w:w="2231" w:type="dxa"/>
            <w:tcBorders>
              <w:top w:val="single" w:sz="2" w:space="0" w:color="auto"/>
              <w:left w:val="single" w:sz="2" w:space="0" w:color="auto"/>
              <w:bottom w:val="single" w:sz="2" w:space="0" w:color="auto"/>
              <w:right w:val="single" w:sz="2" w:space="0" w:color="auto"/>
            </w:tcBorders>
            <w:shd w:val="clear" w:color="auto" w:fill="FFFFFF"/>
            <w:noWrap/>
            <w:vAlign w:val="center"/>
          </w:tcPr>
          <w:p w14:paraId="2CFEF8E4" w14:textId="77777777" w:rsidR="00E32A5C" w:rsidRPr="00E86B61" w:rsidRDefault="00E32A5C" w:rsidP="00E32A5C">
            <w:pPr>
              <w:rPr>
                <w:rFonts w:ascii="Arial" w:hAnsi="Arial" w:cs="Arial"/>
                <w:sz w:val="22"/>
                <w:szCs w:val="22"/>
              </w:rPr>
            </w:pPr>
            <w:r w:rsidRPr="00E86B61">
              <w:rPr>
                <w:rFonts w:ascii="Arial" w:hAnsi="Arial" w:cs="Arial"/>
                <w:b/>
                <w:bCs/>
                <w:sz w:val="22"/>
                <w:szCs w:val="22"/>
              </w:rPr>
              <w:t xml:space="preserve">Уређај за анализу </w:t>
            </w:r>
            <w:r w:rsidRPr="00E86B61">
              <w:rPr>
                <w:rFonts w:ascii="Arial" w:hAnsi="Arial" w:cs="Arial"/>
                <w:b/>
                <w:bCs/>
                <w:sz w:val="22"/>
                <w:szCs w:val="22"/>
                <w:lang w:val="sr-Cyrl-RS"/>
              </w:rPr>
              <w:t xml:space="preserve">перформанси мреже </w:t>
            </w:r>
            <w:r w:rsidRPr="00E86B61">
              <w:rPr>
                <w:rFonts w:ascii="Arial" w:hAnsi="Arial" w:cs="Arial"/>
                <w:b/>
                <w:bCs/>
                <w:sz w:val="22"/>
                <w:szCs w:val="22"/>
              </w:rPr>
              <w:t>и извештавање</w:t>
            </w:r>
            <w:r w:rsidRPr="00E86B61">
              <w:rPr>
                <w:rFonts w:ascii="Arial" w:hAnsi="Arial" w:cs="Arial"/>
                <w:b/>
                <w:sz w:val="22"/>
                <w:szCs w:val="22"/>
                <w:lang w:val="en-US"/>
              </w:rPr>
              <w:t xml:space="preserve"> </w:t>
            </w:r>
            <w:r w:rsidRPr="00E86B61">
              <w:rPr>
                <w:rFonts w:ascii="Arial" w:hAnsi="Arial" w:cs="Arial"/>
                <w:b/>
                <w:sz w:val="22"/>
                <w:szCs w:val="22"/>
                <w:lang w:val="sr-Cyrl-RS"/>
              </w:rPr>
              <w:t>(</w:t>
            </w:r>
            <w:r w:rsidRPr="00E86B61">
              <w:rPr>
                <w:rFonts w:ascii="Arial" w:hAnsi="Arial" w:cs="Arial"/>
                <w:b/>
                <w:sz w:val="22"/>
                <w:szCs w:val="22"/>
                <w:lang w:val="en-US"/>
              </w:rPr>
              <w:t>Network performance analisys and reporing</w:t>
            </w:r>
            <w:r w:rsidRPr="00E86B61">
              <w:rPr>
                <w:rFonts w:ascii="Arial" w:hAnsi="Arial" w:cs="Arial"/>
                <w:b/>
                <w:sz w:val="22"/>
                <w:szCs w:val="22"/>
                <w:lang w:val="sr-Cyrl-RS"/>
              </w:rPr>
              <w:t>)</w:t>
            </w:r>
            <w:r w:rsidRPr="00E86B61">
              <w:rPr>
                <w:rStyle w:val="CommentReference"/>
                <w:rFonts w:ascii="Arial" w:hAnsi="Arial" w:cs="Arial"/>
                <w:b/>
                <w:sz w:val="22"/>
                <w:szCs w:val="22"/>
              </w:rPr>
              <w:t xml:space="preserve"> </w:t>
            </w:r>
          </w:p>
        </w:tc>
        <w:tc>
          <w:tcPr>
            <w:tcW w:w="4879" w:type="dxa"/>
            <w:tcBorders>
              <w:top w:val="single" w:sz="2" w:space="0" w:color="auto"/>
              <w:left w:val="single" w:sz="2" w:space="0" w:color="auto"/>
              <w:bottom w:val="single" w:sz="2" w:space="0" w:color="auto"/>
              <w:right w:val="single" w:sz="2" w:space="0" w:color="auto"/>
            </w:tcBorders>
            <w:shd w:val="clear" w:color="auto" w:fill="FFFFFF"/>
          </w:tcPr>
          <w:p w14:paraId="4C9EFAE0" w14:textId="77777777" w:rsidR="00E32A5C" w:rsidRPr="00E86B61" w:rsidRDefault="00E32A5C" w:rsidP="00E32A5C">
            <w:pPr>
              <w:jc w:val="both"/>
              <w:rPr>
                <w:rFonts w:ascii="Arial" w:hAnsi="Arial" w:cs="Arial"/>
                <w:sz w:val="22"/>
                <w:szCs w:val="22"/>
              </w:rPr>
            </w:pPr>
            <w:r w:rsidRPr="00E86B61">
              <w:rPr>
                <w:rFonts w:ascii="Arial" w:hAnsi="Arial" w:cs="Arial"/>
                <w:sz w:val="22"/>
                <w:szCs w:val="22"/>
              </w:rPr>
              <w:t xml:space="preserve">Капацитет тока података – </w:t>
            </w:r>
            <w:r w:rsidRPr="00E86B61">
              <w:rPr>
                <w:rFonts w:ascii="Arial" w:hAnsi="Arial" w:cs="Arial"/>
                <w:sz w:val="22"/>
                <w:szCs w:val="22"/>
                <w:lang w:val="sr-Cyrl-RS"/>
              </w:rPr>
              <w:t xml:space="preserve">лиценцирано </w:t>
            </w:r>
            <w:r w:rsidRPr="00E86B61">
              <w:rPr>
                <w:rFonts w:ascii="Arial" w:hAnsi="Arial" w:cs="Arial"/>
                <w:sz w:val="22"/>
                <w:szCs w:val="22"/>
              </w:rPr>
              <w:t>минимално 200 FPM прошириво до 1 MFPM</w:t>
            </w:r>
          </w:p>
          <w:p w14:paraId="0A0B381F" w14:textId="77777777" w:rsidR="00E32A5C" w:rsidRPr="00E86B61" w:rsidRDefault="00E32A5C" w:rsidP="00E32A5C">
            <w:pPr>
              <w:jc w:val="both"/>
              <w:rPr>
                <w:rFonts w:ascii="Arial" w:hAnsi="Arial" w:cs="Arial"/>
                <w:sz w:val="22"/>
                <w:szCs w:val="22"/>
              </w:rPr>
            </w:pPr>
            <w:r w:rsidRPr="00E86B61">
              <w:rPr>
                <w:rFonts w:ascii="Arial" w:hAnsi="Arial" w:cs="Arial"/>
                <w:sz w:val="22"/>
                <w:szCs w:val="22"/>
              </w:rPr>
              <w:t>Капацитет дискова за складиштење података-24 TB</w:t>
            </w:r>
          </w:p>
          <w:p w14:paraId="6B74C172" w14:textId="77777777" w:rsidR="00E32A5C" w:rsidRPr="00E86B61" w:rsidRDefault="00E32A5C" w:rsidP="00E32A5C">
            <w:pPr>
              <w:jc w:val="both"/>
              <w:rPr>
                <w:rFonts w:ascii="Arial" w:hAnsi="Arial" w:cs="Arial"/>
                <w:sz w:val="22"/>
                <w:szCs w:val="22"/>
              </w:rPr>
            </w:pPr>
            <w:r w:rsidRPr="00E86B61">
              <w:rPr>
                <w:rFonts w:ascii="Arial" w:hAnsi="Arial" w:cs="Arial"/>
                <w:sz w:val="22"/>
                <w:szCs w:val="22"/>
              </w:rPr>
              <w:t>Минимално 12 измењивих дискова</w:t>
            </w:r>
          </w:p>
          <w:p w14:paraId="792E177D" w14:textId="77777777" w:rsidR="00E32A5C" w:rsidRPr="00E86B61" w:rsidRDefault="00E32A5C" w:rsidP="00E32A5C">
            <w:pPr>
              <w:jc w:val="both"/>
              <w:rPr>
                <w:rFonts w:ascii="Arial" w:hAnsi="Arial" w:cs="Arial"/>
                <w:sz w:val="22"/>
                <w:szCs w:val="22"/>
              </w:rPr>
            </w:pPr>
            <w:r w:rsidRPr="00E86B61">
              <w:rPr>
                <w:rFonts w:ascii="Arial" w:hAnsi="Arial" w:cs="Arial"/>
                <w:sz w:val="22"/>
                <w:szCs w:val="22"/>
              </w:rPr>
              <w:t>Капацитет радне меморије минимално 64GB</w:t>
            </w:r>
          </w:p>
          <w:p w14:paraId="784817F5" w14:textId="77777777" w:rsidR="00E32A5C" w:rsidRPr="00E86B61" w:rsidRDefault="00E32A5C" w:rsidP="00E32A5C">
            <w:pPr>
              <w:jc w:val="both"/>
              <w:rPr>
                <w:rFonts w:ascii="Arial" w:hAnsi="Arial" w:cs="Arial"/>
                <w:sz w:val="22"/>
                <w:szCs w:val="22"/>
              </w:rPr>
            </w:pPr>
            <w:r w:rsidRPr="00E86B61">
              <w:rPr>
                <w:rFonts w:ascii="Arial" w:hAnsi="Arial" w:cs="Arial"/>
                <w:sz w:val="22"/>
                <w:szCs w:val="22"/>
              </w:rPr>
              <w:t>Заштита података на нивоу RAID 1 / RAID 10</w:t>
            </w:r>
          </w:p>
          <w:p w14:paraId="00CC1475" w14:textId="77777777" w:rsidR="00E32A5C" w:rsidRPr="00E86B61" w:rsidRDefault="00E32A5C" w:rsidP="00E32A5C">
            <w:pPr>
              <w:jc w:val="both"/>
              <w:rPr>
                <w:rFonts w:ascii="Arial" w:hAnsi="Arial" w:cs="Arial"/>
                <w:sz w:val="22"/>
                <w:szCs w:val="22"/>
              </w:rPr>
            </w:pPr>
            <w:r w:rsidRPr="00E86B61">
              <w:rPr>
                <w:rFonts w:ascii="Arial" w:hAnsi="Arial" w:cs="Arial"/>
                <w:sz w:val="22"/>
                <w:szCs w:val="22"/>
                <w:lang w:val="sr-Cyrl-RS"/>
              </w:rPr>
              <w:t>П</w:t>
            </w:r>
            <w:r w:rsidRPr="00E86B61">
              <w:rPr>
                <w:rFonts w:ascii="Arial" w:hAnsi="Arial" w:cs="Arial"/>
                <w:sz w:val="22"/>
                <w:szCs w:val="22"/>
              </w:rPr>
              <w:t>одршка за повезивање на Fibre Channel SAN</w:t>
            </w:r>
          </w:p>
          <w:p w14:paraId="3039891F" w14:textId="77777777" w:rsidR="00E32A5C" w:rsidRPr="00E86B61" w:rsidRDefault="00E32A5C" w:rsidP="00E32A5C">
            <w:pPr>
              <w:jc w:val="both"/>
              <w:rPr>
                <w:rFonts w:ascii="Arial" w:hAnsi="Arial" w:cs="Arial"/>
                <w:sz w:val="22"/>
                <w:szCs w:val="22"/>
              </w:rPr>
            </w:pPr>
            <w:r w:rsidRPr="00E86B61">
              <w:rPr>
                <w:rFonts w:ascii="Arial" w:hAnsi="Arial" w:cs="Arial"/>
                <w:sz w:val="22"/>
                <w:szCs w:val="22"/>
              </w:rPr>
              <w:t>Редудантно напајање</w:t>
            </w:r>
          </w:p>
        </w:tc>
        <w:tc>
          <w:tcPr>
            <w:tcW w:w="4661" w:type="dxa"/>
            <w:tcBorders>
              <w:top w:val="single" w:sz="2" w:space="0" w:color="auto"/>
              <w:left w:val="single" w:sz="2" w:space="0" w:color="auto"/>
              <w:bottom w:val="single" w:sz="2" w:space="0" w:color="auto"/>
              <w:right w:val="single" w:sz="2" w:space="0" w:color="auto"/>
            </w:tcBorders>
            <w:vAlign w:val="center"/>
          </w:tcPr>
          <w:p w14:paraId="2A4E4215" w14:textId="77777777" w:rsidR="00E32A5C" w:rsidRPr="00E86B61" w:rsidRDefault="00E32A5C" w:rsidP="00E32A5C">
            <w:pPr>
              <w:jc w:val="right"/>
              <w:rPr>
                <w:rFonts w:ascii="Arial" w:hAnsi="Arial" w:cs="Arial"/>
                <w:sz w:val="22"/>
                <w:szCs w:val="22"/>
              </w:rPr>
            </w:pPr>
          </w:p>
        </w:tc>
        <w:tc>
          <w:tcPr>
            <w:tcW w:w="1259" w:type="dxa"/>
            <w:tcBorders>
              <w:top w:val="single" w:sz="2" w:space="0" w:color="auto"/>
              <w:left w:val="single" w:sz="2" w:space="0" w:color="auto"/>
              <w:bottom w:val="single" w:sz="2" w:space="0" w:color="auto"/>
              <w:right w:val="single" w:sz="12" w:space="0" w:color="auto"/>
            </w:tcBorders>
            <w:vAlign w:val="center"/>
          </w:tcPr>
          <w:p w14:paraId="1749DA1D" w14:textId="77777777" w:rsidR="00E32A5C" w:rsidRPr="00E86B61" w:rsidRDefault="00E32A5C" w:rsidP="00E32A5C">
            <w:pPr>
              <w:jc w:val="center"/>
              <w:rPr>
                <w:rFonts w:ascii="Arial" w:hAnsi="Arial" w:cs="Arial"/>
                <w:sz w:val="22"/>
                <w:szCs w:val="22"/>
              </w:rPr>
            </w:pPr>
            <w:r w:rsidRPr="00E86B61">
              <w:rPr>
                <w:rFonts w:ascii="Arial" w:hAnsi="Arial" w:cs="Arial"/>
                <w:sz w:val="22"/>
                <w:szCs w:val="22"/>
              </w:rPr>
              <w:t>1</w:t>
            </w:r>
          </w:p>
        </w:tc>
      </w:tr>
      <w:tr w:rsidR="00E32A5C" w:rsidRPr="00E86B61" w14:paraId="607310EC" w14:textId="77777777" w:rsidTr="00E86B61">
        <w:trPr>
          <w:cantSplit/>
          <w:trHeight w:val="1134"/>
        </w:trPr>
        <w:tc>
          <w:tcPr>
            <w:tcW w:w="740" w:type="dxa"/>
            <w:tcBorders>
              <w:top w:val="single" w:sz="2" w:space="0" w:color="auto"/>
              <w:left w:val="single" w:sz="12" w:space="0" w:color="auto"/>
              <w:bottom w:val="single" w:sz="2" w:space="0" w:color="auto"/>
              <w:right w:val="single" w:sz="2" w:space="0" w:color="auto"/>
            </w:tcBorders>
            <w:noWrap/>
            <w:vAlign w:val="center"/>
          </w:tcPr>
          <w:p w14:paraId="6E82E8D9" w14:textId="77777777" w:rsidR="00E32A5C" w:rsidRPr="00E86B61" w:rsidRDefault="00E32A5C" w:rsidP="00E32A5C">
            <w:pPr>
              <w:jc w:val="center"/>
              <w:rPr>
                <w:rFonts w:ascii="Arial" w:hAnsi="Arial" w:cs="Arial"/>
                <w:b/>
                <w:bCs/>
                <w:sz w:val="22"/>
                <w:szCs w:val="22"/>
              </w:rPr>
            </w:pPr>
            <w:r w:rsidRPr="00E86B61">
              <w:rPr>
                <w:rFonts w:ascii="Arial" w:hAnsi="Arial" w:cs="Arial"/>
                <w:b/>
                <w:bCs/>
                <w:sz w:val="22"/>
                <w:szCs w:val="22"/>
              </w:rPr>
              <w:t>2</w:t>
            </w:r>
          </w:p>
        </w:tc>
        <w:tc>
          <w:tcPr>
            <w:tcW w:w="2231" w:type="dxa"/>
            <w:tcBorders>
              <w:top w:val="single" w:sz="2" w:space="0" w:color="auto"/>
              <w:left w:val="single" w:sz="2" w:space="0" w:color="auto"/>
              <w:bottom w:val="single" w:sz="2" w:space="0" w:color="auto"/>
              <w:right w:val="single" w:sz="2" w:space="0" w:color="auto"/>
            </w:tcBorders>
            <w:shd w:val="clear" w:color="auto" w:fill="FFFFFF"/>
            <w:noWrap/>
            <w:vAlign w:val="center"/>
          </w:tcPr>
          <w:p w14:paraId="2F2BBE16" w14:textId="77777777" w:rsidR="00E32A5C" w:rsidRPr="00E86B61" w:rsidRDefault="00E32A5C" w:rsidP="00E32A5C">
            <w:pPr>
              <w:rPr>
                <w:rFonts w:ascii="Arial" w:hAnsi="Arial" w:cs="Arial"/>
                <w:sz w:val="22"/>
                <w:szCs w:val="22"/>
              </w:rPr>
            </w:pPr>
            <w:r w:rsidRPr="00E86B61">
              <w:rPr>
                <w:rFonts w:ascii="Arial" w:hAnsi="Arial" w:cs="Arial"/>
                <w:b/>
                <w:bCs/>
                <w:sz w:val="22"/>
                <w:szCs w:val="22"/>
              </w:rPr>
              <w:t xml:space="preserve">Уређај за </w:t>
            </w:r>
            <w:r w:rsidRPr="00E86B61">
              <w:rPr>
                <w:rFonts w:ascii="Arial" w:hAnsi="Arial" w:cs="Arial"/>
                <w:b/>
                <w:bCs/>
                <w:sz w:val="22"/>
                <w:szCs w:val="22"/>
                <w:lang w:val="sr-Cyrl-RS"/>
              </w:rPr>
              <w:t xml:space="preserve">прослеђивање </w:t>
            </w:r>
            <w:r w:rsidRPr="00E86B61">
              <w:rPr>
                <w:rFonts w:ascii="Arial" w:hAnsi="Arial" w:cs="Arial"/>
                <w:b/>
                <w:bCs/>
                <w:sz w:val="22"/>
                <w:szCs w:val="22"/>
              </w:rPr>
              <w:t xml:space="preserve"> токова података</w:t>
            </w:r>
            <w:r w:rsidRPr="00E86B61">
              <w:rPr>
                <w:rStyle w:val="CommentReference"/>
                <w:rFonts w:ascii="Arial" w:hAnsi="Arial" w:cs="Arial"/>
                <w:b/>
                <w:sz w:val="22"/>
                <w:szCs w:val="22"/>
                <w:lang w:val="en-US"/>
              </w:rPr>
              <w:t xml:space="preserve"> </w:t>
            </w:r>
            <w:r w:rsidRPr="00E86B61">
              <w:rPr>
                <w:rStyle w:val="CommentReference"/>
                <w:rFonts w:ascii="Arial" w:hAnsi="Arial" w:cs="Arial"/>
                <w:b/>
                <w:sz w:val="22"/>
                <w:szCs w:val="22"/>
                <w:lang w:val="sr-Cyrl-RS"/>
              </w:rPr>
              <w:t>(</w:t>
            </w:r>
            <w:r w:rsidRPr="00E86B61">
              <w:rPr>
                <w:rStyle w:val="CommentReference"/>
                <w:rFonts w:ascii="Arial" w:hAnsi="Arial" w:cs="Arial"/>
                <w:b/>
                <w:sz w:val="22"/>
                <w:szCs w:val="22"/>
                <w:lang w:val="en-US"/>
              </w:rPr>
              <w:t>Flaw Gateway)</w:t>
            </w:r>
          </w:p>
        </w:tc>
        <w:tc>
          <w:tcPr>
            <w:tcW w:w="4879" w:type="dxa"/>
            <w:tcBorders>
              <w:top w:val="single" w:sz="2" w:space="0" w:color="auto"/>
              <w:left w:val="single" w:sz="2" w:space="0" w:color="auto"/>
              <w:bottom w:val="single" w:sz="2" w:space="0" w:color="auto"/>
              <w:right w:val="single" w:sz="2" w:space="0" w:color="auto"/>
            </w:tcBorders>
            <w:shd w:val="clear" w:color="auto" w:fill="FFFFFF"/>
          </w:tcPr>
          <w:p w14:paraId="3C282DC8" w14:textId="77777777" w:rsidR="00E32A5C" w:rsidRPr="00E86B61" w:rsidRDefault="00E32A5C" w:rsidP="00E32A5C">
            <w:pPr>
              <w:jc w:val="both"/>
              <w:rPr>
                <w:rFonts w:ascii="Arial" w:hAnsi="Arial" w:cs="Arial"/>
                <w:sz w:val="22"/>
                <w:szCs w:val="22"/>
              </w:rPr>
            </w:pPr>
            <w:r w:rsidRPr="00E86B61">
              <w:rPr>
                <w:rFonts w:ascii="Arial" w:hAnsi="Arial" w:cs="Arial"/>
                <w:sz w:val="22"/>
                <w:szCs w:val="22"/>
              </w:rPr>
              <w:t xml:space="preserve">Капацитет тока података – </w:t>
            </w:r>
            <w:r w:rsidRPr="00E86B61">
              <w:rPr>
                <w:rFonts w:ascii="Arial" w:hAnsi="Arial" w:cs="Arial"/>
                <w:sz w:val="22"/>
                <w:szCs w:val="22"/>
                <w:lang w:val="sr-Cyrl-RS"/>
              </w:rPr>
              <w:t xml:space="preserve">лиценцирано </w:t>
            </w:r>
            <w:r w:rsidRPr="00E86B61">
              <w:rPr>
                <w:rFonts w:ascii="Arial" w:hAnsi="Arial" w:cs="Arial"/>
                <w:sz w:val="22"/>
                <w:szCs w:val="22"/>
              </w:rPr>
              <w:t>минимално 200 FPM прошириво до 1 MFPM</w:t>
            </w:r>
          </w:p>
          <w:p w14:paraId="6C7118B0" w14:textId="77777777" w:rsidR="00E32A5C" w:rsidRPr="00E86B61" w:rsidRDefault="00E32A5C" w:rsidP="00E32A5C">
            <w:pPr>
              <w:jc w:val="both"/>
              <w:rPr>
                <w:rFonts w:ascii="Arial" w:hAnsi="Arial" w:cs="Arial"/>
                <w:sz w:val="22"/>
                <w:szCs w:val="22"/>
              </w:rPr>
            </w:pPr>
            <w:r w:rsidRPr="00E86B61">
              <w:rPr>
                <w:rFonts w:ascii="Arial" w:hAnsi="Arial" w:cs="Arial"/>
                <w:sz w:val="22"/>
                <w:szCs w:val="22"/>
              </w:rPr>
              <w:t>Капацитет дискова за складиштење података – 2 TB</w:t>
            </w:r>
          </w:p>
          <w:p w14:paraId="49CCF945" w14:textId="77777777" w:rsidR="00E32A5C" w:rsidRPr="00E86B61" w:rsidRDefault="00E32A5C" w:rsidP="00E32A5C">
            <w:pPr>
              <w:jc w:val="both"/>
              <w:rPr>
                <w:rFonts w:ascii="Arial" w:hAnsi="Arial" w:cs="Arial"/>
                <w:sz w:val="22"/>
                <w:szCs w:val="22"/>
              </w:rPr>
            </w:pPr>
            <w:r w:rsidRPr="00E86B61">
              <w:rPr>
                <w:rFonts w:ascii="Arial" w:hAnsi="Arial" w:cs="Arial"/>
                <w:sz w:val="22"/>
                <w:szCs w:val="22"/>
              </w:rPr>
              <w:t>Минимално 2 измењива диска</w:t>
            </w:r>
          </w:p>
          <w:p w14:paraId="5783A41B" w14:textId="77777777" w:rsidR="00E32A5C" w:rsidRPr="00E86B61" w:rsidRDefault="00E32A5C" w:rsidP="00E32A5C">
            <w:pPr>
              <w:jc w:val="both"/>
              <w:rPr>
                <w:rFonts w:ascii="Arial" w:hAnsi="Arial" w:cs="Arial"/>
                <w:sz w:val="22"/>
                <w:szCs w:val="22"/>
              </w:rPr>
            </w:pPr>
            <w:r w:rsidRPr="00E86B61">
              <w:rPr>
                <w:rFonts w:ascii="Arial" w:hAnsi="Arial" w:cs="Arial"/>
                <w:sz w:val="22"/>
                <w:szCs w:val="22"/>
              </w:rPr>
              <w:t>Капацитет радне меморије минимално 32 GB</w:t>
            </w:r>
          </w:p>
          <w:p w14:paraId="703B8A0E" w14:textId="77777777" w:rsidR="00E32A5C" w:rsidRPr="00E86B61" w:rsidRDefault="00E32A5C" w:rsidP="00E32A5C">
            <w:pPr>
              <w:jc w:val="both"/>
              <w:rPr>
                <w:rFonts w:ascii="Arial" w:hAnsi="Arial" w:cs="Arial"/>
                <w:sz w:val="22"/>
                <w:szCs w:val="22"/>
              </w:rPr>
            </w:pPr>
            <w:r w:rsidRPr="00E86B61">
              <w:rPr>
                <w:rFonts w:ascii="Arial" w:hAnsi="Arial" w:cs="Arial"/>
                <w:sz w:val="22"/>
                <w:szCs w:val="22"/>
              </w:rPr>
              <w:t>Заштита података на нивоу RAID 1</w:t>
            </w:r>
          </w:p>
          <w:p w14:paraId="372C2AA8" w14:textId="77777777" w:rsidR="00E32A5C" w:rsidRPr="00E86B61" w:rsidRDefault="00E32A5C" w:rsidP="00E32A5C">
            <w:pPr>
              <w:jc w:val="both"/>
              <w:rPr>
                <w:rFonts w:ascii="Arial" w:hAnsi="Arial" w:cs="Arial"/>
                <w:sz w:val="22"/>
                <w:szCs w:val="22"/>
              </w:rPr>
            </w:pPr>
            <w:r w:rsidRPr="00E86B61">
              <w:rPr>
                <w:rFonts w:ascii="Arial" w:hAnsi="Arial" w:cs="Arial"/>
                <w:sz w:val="22"/>
                <w:szCs w:val="22"/>
              </w:rPr>
              <w:t>Редудантно напајање</w:t>
            </w:r>
          </w:p>
        </w:tc>
        <w:tc>
          <w:tcPr>
            <w:tcW w:w="4661" w:type="dxa"/>
            <w:tcBorders>
              <w:top w:val="single" w:sz="2" w:space="0" w:color="auto"/>
              <w:left w:val="single" w:sz="2" w:space="0" w:color="auto"/>
              <w:bottom w:val="single" w:sz="2" w:space="0" w:color="auto"/>
              <w:right w:val="single" w:sz="2" w:space="0" w:color="auto"/>
            </w:tcBorders>
            <w:vAlign w:val="center"/>
          </w:tcPr>
          <w:p w14:paraId="346D3457" w14:textId="77777777" w:rsidR="00E32A5C" w:rsidRPr="00E86B61" w:rsidRDefault="00E32A5C" w:rsidP="00E32A5C">
            <w:pPr>
              <w:jc w:val="right"/>
              <w:rPr>
                <w:rFonts w:ascii="Arial" w:hAnsi="Arial" w:cs="Arial"/>
                <w:sz w:val="22"/>
                <w:szCs w:val="22"/>
              </w:rPr>
            </w:pPr>
          </w:p>
        </w:tc>
        <w:tc>
          <w:tcPr>
            <w:tcW w:w="1259" w:type="dxa"/>
            <w:tcBorders>
              <w:top w:val="single" w:sz="2" w:space="0" w:color="auto"/>
              <w:left w:val="single" w:sz="2" w:space="0" w:color="auto"/>
              <w:bottom w:val="single" w:sz="2" w:space="0" w:color="auto"/>
              <w:right w:val="single" w:sz="12" w:space="0" w:color="auto"/>
            </w:tcBorders>
            <w:vAlign w:val="center"/>
          </w:tcPr>
          <w:p w14:paraId="5C7DC81E" w14:textId="77777777" w:rsidR="00E32A5C" w:rsidRPr="00E86B61" w:rsidRDefault="00E32A5C" w:rsidP="00E32A5C">
            <w:pPr>
              <w:jc w:val="center"/>
              <w:rPr>
                <w:rFonts w:ascii="Arial" w:hAnsi="Arial" w:cs="Arial"/>
                <w:sz w:val="22"/>
                <w:szCs w:val="22"/>
              </w:rPr>
            </w:pPr>
            <w:r w:rsidRPr="00E86B61">
              <w:rPr>
                <w:rFonts w:ascii="Arial" w:hAnsi="Arial" w:cs="Arial"/>
                <w:sz w:val="22"/>
                <w:szCs w:val="22"/>
              </w:rPr>
              <w:t>1</w:t>
            </w:r>
          </w:p>
        </w:tc>
      </w:tr>
      <w:tr w:rsidR="00E32A5C" w:rsidRPr="00E86B61" w14:paraId="7EE23B8C" w14:textId="77777777" w:rsidTr="00E86B61">
        <w:trPr>
          <w:cantSplit/>
          <w:trHeight w:val="1134"/>
        </w:trPr>
        <w:tc>
          <w:tcPr>
            <w:tcW w:w="740" w:type="dxa"/>
            <w:tcBorders>
              <w:top w:val="single" w:sz="2" w:space="0" w:color="auto"/>
              <w:left w:val="single" w:sz="12" w:space="0" w:color="auto"/>
              <w:bottom w:val="single" w:sz="12" w:space="0" w:color="auto"/>
              <w:right w:val="single" w:sz="2" w:space="0" w:color="auto"/>
            </w:tcBorders>
            <w:noWrap/>
            <w:vAlign w:val="center"/>
          </w:tcPr>
          <w:p w14:paraId="395D0866" w14:textId="77777777" w:rsidR="00E32A5C" w:rsidRPr="00E86B61" w:rsidRDefault="00E32A5C" w:rsidP="00E32A5C">
            <w:pPr>
              <w:jc w:val="center"/>
              <w:rPr>
                <w:rFonts w:ascii="Arial" w:hAnsi="Arial" w:cs="Arial"/>
                <w:b/>
                <w:bCs/>
                <w:sz w:val="22"/>
                <w:szCs w:val="22"/>
              </w:rPr>
            </w:pPr>
            <w:r w:rsidRPr="00E86B61">
              <w:rPr>
                <w:rFonts w:ascii="Arial" w:hAnsi="Arial" w:cs="Arial"/>
                <w:b/>
                <w:bCs/>
                <w:sz w:val="22"/>
                <w:szCs w:val="22"/>
              </w:rPr>
              <w:lastRenderedPageBreak/>
              <w:t>3</w:t>
            </w:r>
          </w:p>
        </w:tc>
        <w:tc>
          <w:tcPr>
            <w:tcW w:w="2231" w:type="dxa"/>
            <w:tcBorders>
              <w:top w:val="single" w:sz="2" w:space="0" w:color="auto"/>
              <w:left w:val="single" w:sz="2" w:space="0" w:color="auto"/>
              <w:bottom w:val="single" w:sz="12" w:space="0" w:color="auto"/>
              <w:right w:val="single" w:sz="2" w:space="0" w:color="auto"/>
            </w:tcBorders>
            <w:shd w:val="clear" w:color="auto" w:fill="FFFFFF"/>
            <w:noWrap/>
            <w:vAlign w:val="center"/>
          </w:tcPr>
          <w:p w14:paraId="411802A7" w14:textId="77777777" w:rsidR="00E32A5C" w:rsidRPr="00E86B61" w:rsidRDefault="00E32A5C" w:rsidP="00E32A5C">
            <w:pPr>
              <w:rPr>
                <w:rFonts w:ascii="Arial" w:hAnsi="Arial" w:cs="Arial"/>
                <w:sz w:val="22"/>
                <w:szCs w:val="22"/>
              </w:rPr>
            </w:pPr>
            <w:r w:rsidRPr="00E86B61">
              <w:rPr>
                <w:rFonts w:ascii="Arial" w:hAnsi="Arial" w:cs="Arial"/>
                <w:b/>
                <w:bCs/>
                <w:sz w:val="22"/>
                <w:szCs w:val="22"/>
              </w:rPr>
              <w:t>Уређај за прикупљање снимање</w:t>
            </w:r>
            <w:r w:rsidRPr="00E86B61">
              <w:rPr>
                <w:rFonts w:ascii="Arial" w:hAnsi="Arial" w:cs="Arial"/>
                <w:b/>
                <w:bCs/>
                <w:sz w:val="22"/>
                <w:szCs w:val="22"/>
                <w:lang w:val="en-US"/>
              </w:rPr>
              <w:t xml:space="preserve"> </w:t>
            </w:r>
            <w:r w:rsidRPr="00E86B61">
              <w:rPr>
                <w:rFonts w:ascii="Arial" w:hAnsi="Arial" w:cs="Arial"/>
                <w:b/>
                <w:bCs/>
                <w:sz w:val="22"/>
                <w:szCs w:val="22"/>
                <w:lang w:val="sr-Cyrl-RS"/>
              </w:rPr>
              <w:t>и анализу</w:t>
            </w:r>
            <w:r w:rsidRPr="00E86B61">
              <w:rPr>
                <w:rFonts w:ascii="Arial" w:hAnsi="Arial" w:cs="Arial"/>
                <w:b/>
                <w:bCs/>
                <w:sz w:val="22"/>
                <w:szCs w:val="22"/>
              </w:rPr>
              <w:t xml:space="preserve"> пакета података</w:t>
            </w:r>
            <w:r w:rsidRPr="00E86B61">
              <w:rPr>
                <w:rFonts w:ascii="Arial" w:hAnsi="Arial" w:cs="Arial"/>
                <w:b/>
                <w:sz w:val="22"/>
                <w:szCs w:val="22"/>
                <w:lang w:val="en-US"/>
              </w:rPr>
              <w:t xml:space="preserve"> </w:t>
            </w:r>
            <w:r w:rsidRPr="00E86B61">
              <w:rPr>
                <w:rFonts w:ascii="Arial" w:hAnsi="Arial" w:cs="Arial"/>
                <w:b/>
                <w:sz w:val="22"/>
                <w:szCs w:val="22"/>
                <w:lang w:val="sr-Cyrl-RS"/>
              </w:rPr>
              <w:t>(</w:t>
            </w:r>
            <w:r w:rsidRPr="00E86B61">
              <w:rPr>
                <w:rFonts w:ascii="Arial" w:hAnsi="Arial" w:cs="Arial"/>
                <w:b/>
                <w:sz w:val="22"/>
                <w:szCs w:val="22"/>
                <w:lang w:val="en-US"/>
              </w:rPr>
              <w:t>Packet capture, storage and analyzing</w:t>
            </w:r>
            <w:r w:rsidRPr="00E86B61">
              <w:rPr>
                <w:rFonts w:ascii="Arial" w:hAnsi="Arial" w:cs="Arial"/>
                <w:b/>
                <w:sz w:val="22"/>
                <w:szCs w:val="22"/>
                <w:lang w:val="sr-Cyrl-RS"/>
              </w:rPr>
              <w:t>)</w:t>
            </w:r>
            <w:r w:rsidRPr="00E86B61">
              <w:rPr>
                <w:rStyle w:val="CommentReference"/>
                <w:rFonts w:ascii="Arial" w:hAnsi="Arial" w:cs="Arial"/>
                <w:b/>
                <w:sz w:val="22"/>
                <w:szCs w:val="22"/>
              </w:rPr>
              <w:t xml:space="preserve"> </w:t>
            </w:r>
          </w:p>
        </w:tc>
        <w:tc>
          <w:tcPr>
            <w:tcW w:w="4879" w:type="dxa"/>
            <w:tcBorders>
              <w:top w:val="single" w:sz="2" w:space="0" w:color="auto"/>
              <w:left w:val="single" w:sz="2" w:space="0" w:color="auto"/>
              <w:bottom w:val="single" w:sz="12" w:space="0" w:color="auto"/>
              <w:right w:val="single" w:sz="2" w:space="0" w:color="auto"/>
            </w:tcBorders>
            <w:shd w:val="clear" w:color="auto" w:fill="FFFFFF"/>
          </w:tcPr>
          <w:p w14:paraId="512A9317" w14:textId="77777777" w:rsidR="00E32A5C" w:rsidRPr="00E86B61" w:rsidRDefault="00E32A5C" w:rsidP="00E32A5C">
            <w:pPr>
              <w:jc w:val="both"/>
              <w:rPr>
                <w:rFonts w:ascii="Arial" w:hAnsi="Arial" w:cs="Arial"/>
                <w:sz w:val="22"/>
                <w:szCs w:val="22"/>
              </w:rPr>
            </w:pPr>
            <w:r w:rsidRPr="00E86B61">
              <w:rPr>
                <w:rFonts w:ascii="Arial" w:hAnsi="Arial" w:cs="Arial"/>
                <w:sz w:val="22"/>
                <w:szCs w:val="22"/>
              </w:rPr>
              <w:t xml:space="preserve">Капацитет тока података </w:t>
            </w:r>
            <w:r w:rsidRPr="00E86B61">
              <w:rPr>
                <w:rFonts w:ascii="Arial" w:hAnsi="Arial" w:cs="Arial"/>
                <w:sz w:val="22"/>
                <w:szCs w:val="22"/>
                <w:lang w:val="sr-Cyrl-RS"/>
              </w:rPr>
              <w:t xml:space="preserve">– лиценцирано </w:t>
            </w:r>
            <w:r w:rsidRPr="00E86B61">
              <w:rPr>
                <w:rFonts w:ascii="Arial" w:hAnsi="Arial" w:cs="Arial"/>
                <w:sz w:val="22"/>
                <w:szCs w:val="22"/>
              </w:rPr>
              <w:t>минимално 400К FPM</w:t>
            </w:r>
          </w:p>
          <w:p w14:paraId="6959ABB3" w14:textId="77777777" w:rsidR="00E32A5C" w:rsidRPr="00E86B61" w:rsidRDefault="00E32A5C" w:rsidP="00E32A5C">
            <w:pPr>
              <w:jc w:val="both"/>
              <w:rPr>
                <w:rFonts w:ascii="Arial" w:hAnsi="Arial" w:cs="Arial"/>
                <w:sz w:val="22"/>
                <w:szCs w:val="22"/>
              </w:rPr>
            </w:pPr>
            <w:r w:rsidRPr="00E86B61">
              <w:rPr>
                <w:rFonts w:ascii="Arial" w:hAnsi="Arial" w:cs="Arial"/>
                <w:sz w:val="22"/>
                <w:szCs w:val="22"/>
              </w:rPr>
              <w:t>Капацитет дискова за складиштење података – 8 TB</w:t>
            </w:r>
          </w:p>
          <w:p w14:paraId="301CE3C5" w14:textId="77777777" w:rsidR="00E32A5C" w:rsidRPr="00E86B61" w:rsidRDefault="00E32A5C" w:rsidP="00E32A5C">
            <w:pPr>
              <w:jc w:val="both"/>
              <w:rPr>
                <w:rFonts w:ascii="Arial" w:hAnsi="Arial" w:cs="Arial"/>
                <w:sz w:val="22"/>
                <w:szCs w:val="22"/>
              </w:rPr>
            </w:pPr>
            <w:r w:rsidRPr="00E86B61">
              <w:rPr>
                <w:rFonts w:ascii="Arial" w:hAnsi="Arial" w:cs="Arial"/>
                <w:sz w:val="22"/>
                <w:szCs w:val="22"/>
              </w:rPr>
              <w:t>Могућност уписа до 1 Gbps података на дискове</w:t>
            </w:r>
          </w:p>
          <w:p w14:paraId="5F5ACC10" w14:textId="77777777" w:rsidR="00E32A5C" w:rsidRPr="00E86B61" w:rsidRDefault="00E32A5C" w:rsidP="00E32A5C">
            <w:pPr>
              <w:jc w:val="both"/>
              <w:rPr>
                <w:rFonts w:ascii="Arial" w:hAnsi="Arial" w:cs="Arial"/>
                <w:sz w:val="22"/>
                <w:szCs w:val="22"/>
              </w:rPr>
            </w:pPr>
            <w:r w:rsidRPr="00E86B61">
              <w:rPr>
                <w:rFonts w:ascii="Arial" w:hAnsi="Arial" w:cs="Arial"/>
                <w:sz w:val="22"/>
                <w:szCs w:val="22"/>
              </w:rPr>
              <w:t>Обезбеђена редуданса снимљених података</w:t>
            </w:r>
          </w:p>
          <w:p w14:paraId="3953774D" w14:textId="77777777" w:rsidR="00E32A5C" w:rsidRPr="00E86B61" w:rsidRDefault="00E32A5C" w:rsidP="00E32A5C">
            <w:pPr>
              <w:jc w:val="both"/>
              <w:rPr>
                <w:rFonts w:ascii="Arial" w:hAnsi="Arial" w:cs="Arial"/>
                <w:sz w:val="22"/>
                <w:szCs w:val="22"/>
              </w:rPr>
            </w:pPr>
            <w:r w:rsidRPr="00E86B61">
              <w:rPr>
                <w:rFonts w:ascii="Arial" w:hAnsi="Arial" w:cs="Arial"/>
                <w:sz w:val="22"/>
                <w:szCs w:val="22"/>
              </w:rPr>
              <w:t xml:space="preserve">Обезбеђена редуданса диска са оперативним </w:t>
            </w:r>
          </w:p>
          <w:p w14:paraId="5214979E" w14:textId="77777777" w:rsidR="00E32A5C" w:rsidRPr="00E86B61" w:rsidRDefault="00E32A5C" w:rsidP="00E32A5C">
            <w:pPr>
              <w:jc w:val="both"/>
              <w:rPr>
                <w:rFonts w:ascii="Arial" w:hAnsi="Arial" w:cs="Arial"/>
                <w:sz w:val="22"/>
                <w:szCs w:val="22"/>
              </w:rPr>
            </w:pPr>
            <w:r w:rsidRPr="00E86B61">
              <w:rPr>
                <w:rFonts w:ascii="Arial" w:hAnsi="Arial" w:cs="Arial"/>
                <w:sz w:val="22"/>
                <w:szCs w:val="22"/>
              </w:rPr>
              <w:t>Капацитет радне меморије минимално 32 GB</w:t>
            </w:r>
          </w:p>
          <w:p w14:paraId="7B096FA5" w14:textId="77777777" w:rsidR="00E32A5C" w:rsidRPr="00E86B61" w:rsidRDefault="00E32A5C" w:rsidP="00E32A5C">
            <w:pPr>
              <w:jc w:val="both"/>
              <w:rPr>
                <w:rFonts w:ascii="Arial" w:hAnsi="Arial" w:cs="Arial"/>
                <w:sz w:val="22"/>
                <w:szCs w:val="22"/>
              </w:rPr>
            </w:pPr>
            <w:r w:rsidRPr="00E86B61">
              <w:rPr>
                <w:rFonts w:ascii="Arial" w:hAnsi="Arial" w:cs="Arial"/>
                <w:sz w:val="22"/>
                <w:szCs w:val="22"/>
              </w:rPr>
              <w:t>системом</w:t>
            </w:r>
          </w:p>
          <w:p w14:paraId="340D18AF" w14:textId="77777777" w:rsidR="00E32A5C" w:rsidRPr="00E86B61" w:rsidRDefault="00E32A5C" w:rsidP="00E32A5C">
            <w:pPr>
              <w:jc w:val="both"/>
              <w:rPr>
                <w:rFonts w:ascii="Arial" w:hAnsi="Arial" w:cs="Arial"/>
                <w:sz w:val="22"/>
                <w:szCs w:val="22"/>
              </w:rPr>
            </w:pPr>
            <w:r w:rsidRPr="00E86B61">
              <w:rPr>
                <w:rFonts w:ascii="Arial" w:hAnsi="Arial" w:cs="Arial"/>
                <w:sz w:val="22"/>
                <w:szCs w:val="22"/>
              </w:rPr>
              <w:t xml:space="preserve">4 x 1Gbe port и могућност додавања </w:t>
            </w:r>
            <w:r w:rsidRPr="00E86B61">
              <w:rPr>
                <w:rFonts w:ascii="Arial" w:hAnsi="Arial" w:cs="Arial"/>
                <w:sz w:val="22"/>
                <w:szCs w:val="22"/>
                <w:lang w:val="sr-Cyrl-RS"/>
              </w:rPr>
              <w:t>мин</w:t>
            </w:r>
            <w:r w:rsidRPr="00E86B61">
              <w:rPr>
                <w:rFonts w:ascii="Arial" w:hAnsi="Arial" w:cs="Arial"/>
                <w:sz w:val="22"/>
                <w:szCs w:val="22"/>
              </w:rPr>
              <w:t xml:space="preserve"> 2 x 10Gbe</w:t>
            </w:r>
          </w:p>
          <w:p w14:paraId="7578C245" w14:textId="77777777" w:rsidR="00E32A5C" w:rsidRPr="00E86B61" w:rsidRDefault="00E32A5C" w:rsidP="00E32A5C">
            <w:pPr>
              <w:jc w:val="both"/>
              <w:rPr>
                <w:rFonts w:ascii="Arial" w:hAnsi="Arial" w:cs="Arial"/>
                <w:sz w:val="22"/>
                <w:szCs w:val="22"/>
                <w:lang w:val="sr-Cyrl-RS"/>
              </w:rPr>
            </w:pPr>
            <w:r w:rsidRPr="00E86B61">
              <w:rPr>
                <w:rFonts w:ascii="Arial" w:hAnsi="Arial" w:cs="Arial"/>
                <w:sz w:val="22"/>
                <w:szCs w:val="22"/>
                <w:lang w:val="sr-Cyrl-RS"/>
              </w:rPr>
              <w:t>Анализа мрежног саобраћаја и извештавање</w:t>
            </w:r>
          </w:p>
          <w:p w14:paraId="34C1C2F5" w14:textId="77777777" w:rsidR="00E32A5C" w:rsidRPr="00E86B61" w:rsidRDefault="00E32A5C" w:rsidP="00E32A5C">
            <w:pPr>
              <w:jc w:val="both"/>
              <w:rPr>
                <w:rFonts w:ascii="Arial" w:hAnsi="Arial" w:cs="Arial"/>
                <w:sz w:val="22"/>
                <w:szCs w:val="22"/>
                <w:lang w:val="sr-Cyrl-RS"/>
              </w:rPr>
            </w:pPr>
            <w:r w:rsidRPr="00E86B61">
              <w:rPr>
                <w:rFonts w:ascii="Arial" w:hAnsi="Arial" w:cs="Arial"/>
                <w:sz w:val="22"/>
                <w:szCs w:val="22"/>
                <w:lang w:val="sr-Cyrl-RS"/>
              </w:rPr>
              <w:t>Интуитивни графички кориснички интерфејс</w:t>
            </w:r>
          </w:p>
          <w:p w14:paraId="08610E71" w14:textId="77777777" w:rsidR="00E32A5C" w:rsidRPr="00E86B61" w:rsidRDefault="00E32A5C" w:rsidP="00E32A5C">
            <w:pPr>
              <w:jc w:val="both"/>
              <w:rPr>
                <w:rFonts w:ascii="Arial" w:hAnsi="Arial" w:cs="Arial"/>
                <w:sz w:val="22"/>
                <w:szCs w:val="22"/>
              </w:rPr>
            </w:pPr>
            <w:r w:rsidRPr="00E86B61">
              <w:rPr>
                <w:rFonts w:ascii="Arial" w:hAnsi="Arial" w:cs="Arial"/>
                <w:sz w:val="22"/>
                <w:szCs w:val="22"/>
              </w:rPr>
              <w:t>Редудантно напајање</w:t>
            </w:r>
          </w:p>
        </w:tc>
        <w:tc>
          <w:tcPr>
            <w:tcW w:w="4661" w:type="dxa"/>
            <w:tcBorders>
              <w:top w:val="single" w:sz="2" w:space="0" w:color="auto"/>
              <w:left w:val="single" w:sz="2" w:space="0" w:color="auto"/>
              <w:bottom w:val="single" w:sz="12" w:space="0" w:color="auto"/>
              <w:right w:val="single" w:sz="2" w:space="0" w:color="auto"/>
            </w:tcBorders>
            <w:vAlign w:val="center"/>
          </w:tcPr>
          <w:p w14:paraId="0E73CBF0" w14:textId="77777777" w:rsidR="00E32A5C" w:rsidRPr="00E86B61" w:rsidRDefault="00E32A5C" w:rsidP="00E32A5C">
            <w:pPr>
              <w:jc w:val="right"/>
              <w:rPr>
                <w:rFonts w:ascii="Arial" w:hAnsi="Arial" w:cs="Arial"/>
                <w:sz w:val="22"/>
                <w:szCs w:val="22"/>
              </w:rPr>
            </w:pPr>
          </w:p>
        </w:tc>
        <w:tc>
          <w:tcPr>
            <w:tcW w:w="1259" w:type="dxa"/>
            <w:tcBorders>
              <w:top w:val="single" w:sz="2" w:space="0" w:color="auto"/>
              <w:left w:val="single" w:sz="2" w:space="0" w:color="auto"/>
              <w:bottom w:val="single" w:sz="12" w:space="0" w:color="auto"/>
              <w:right w:val="single" w:sz="12" w:space="0" w:color="auto"/>
            </w:tcBorders>
            <w:vAlign w:val="center"/>
          </w:tcPr>
          <w:p w14:paraId="0B636339" w14:textId="77777777" w:rsidR="00E32A5C" w:rsidRPr="00E86B61" w:rsidRDefault="00E32A5C" w:rsidP="00E32A5C">
            <w:pPr>
              <w:jc w:val="center"/>
              <w:rPr>
                <w:rFonts w:ascii="Arial" w:hAnsi="Arial" w:cs="Arial"/>
                <w:sz w:val="22"/>
                <w:szCs w:val="22"/>
              </w:rPr>
            </w:pPr>
            <w:r w:rsidRPr="00E86B61">
              <w:rPr>
                <w:rFonts w:ascii="Arial" w:hAnsi="Arial" w:cs="Arial"/>
                <w:sz w:val="22"/>
                <w:szCs w:val="22"/>
              </w:rPr>
              <w:t>1</w:t>
            </w:r>
          </w:p>
        </w:tc>
      </w:tr>
    </w:tbl>
    <w:tbl>
      <w:tblPr>
        <w:tblpPr w:leftFromText="180" w:rightFromText="180" w:vertAnchor="page" w:horzAnchor="page" w:tblpX="1891" w:tblpY="8896"/>
        <w:tblW w:w="0" w:type="auto"/>
        <w:tblLook w:val="01E0" w:firstRow="1" w:lastRow="1" w:firstColumn="1" w:lastColumn="1" w:noHBand="0" w:noVBand="0"/>
      </w:tblPr>
      <w:tblGrid>
        <w:gridCol w:w="4158"/>
        <w:gridCol w:w="3454"/>
        <w:gridCol w:w="4646"/>
      </w:tblGrid>
      <w:tr w:rsidR="003C0602" w:rsidRPr="00E86B61" w14:paraId="16083CC5" w14:textId="77777777" w:rsidTr="003C0602">
        <w:tc>
          <w:tcPr>
            <w:tcW w:w="4158" w:type="dxa"/>
          </w:tcPr>
          <w:p w14:paraId="481372C1" w14:textId="77777777" w:rsidR="003C0602" w:rsidRPr="00E86B61" w:rsidRDefault="003C0602" w:rsidP="003C0602">
            <w:pPr>
              <w:jc w:val="center"/>
              <w:rPr>
                <w:rFonts w:ascii="Arial" w:hAnsi="Arial" w:cs="Arial"/>
                <w:sz w:val="22"/>
                <w:szCs w:val="22"/>
              </w:rPr>
            </w:pPr>
            <w:r w:rsidRPr="00E86B61">
              <w:rPr>
                <w:rFonts w:ascii="Arial" w:hAnsi="Arial" w:cs="Arial"/>
                <w:sz w:val="22"/>
                <w:szCs w:val="22"/>
              </w:rPr>
              <w:t>Датум:</w:t>
            </w:r>
          </w:p>
        </w:tc>
        <w:tc>
          <w:tcPr>
            <w:tcW w:w="3454" w:type="dxa"/>
          </w:tcPr>
          <w:p w14:paraId="2D262A8F" w14:textId="77777777" w:rsidR="003C0602" w:rsidRPr="00E86B61" w:rsidRDefault="003C0602" w:rsidP="003C0602">
            <w:pPr>
              <w:jc w:val="center"/>
              <w:rPr>
                <w:rFonts w:ascii="Arial" w:hAnsi="Arial" w:cs="Arial"/>
                <w:sz w:val="22"/>
                <w:szCs w:val="22"/>
              </w:rPr>
            </w:pPr>
            <w:r w:rsidRPr="00E86B61">
              <w:rPr>
                <w:rFonts w:ascii="Arial" w:hAnsi="Arial" w:cs="Arial"/>
                <w:sz w:val="22"/>
                <w:szCs w:val="22"/>
              </w:rPr>
              <w:t>М.П.</w:t>
            </w:r>
          </w:p>
        </w:tc>
        <w:tc>
          <w:tcPr>
            <w:tcW w:w="4646" w:type="dxa"/>
          </w:tcPr>
          <w:p w14:paraId="2C3B7EA0" w14:textId="77777777" w:rsidR="003C0602" w:rsidRPr="00E86B61" w:rsidRDefault="003C0602" w:rsidP="003C0602">
            <w:pPr>
              <w:jc w:val="center"/>
              <w:rPr>
                <w:rFonts w:ascii="Arial" w:hAnsi="Arial" w:cs="Arial"/>
                <w:sz w:val="22"/>
                <w:szCs w:val="22"/>
              </w:rPr>
            </w:pPr>
            <w:r w:rsidRPr="00E86B61">
              <w:rPr>
                <w:rFonts w:ascii="Arial" w:hAnsi="Arial" w:cs="Arial"/>
                <w:sz w:val="22"/>
                <w:szCs w:val="22"/>
              </w:rPr>
              <w:t>Понуђач:</w:t>
            </w:r>
          </w:p>
          <w:p w14:paraId="01758F54" w14:textId="77777777" w:rsidR="003C0602" w:rsidRPr="00E86B61" w:rsidRDefault="003C0602" w:rsidP="003C0602">
            <w:pPr>
              <w:jc w:val="center"/>
              <w:rPr>
                <w:rFonts w:ascii="Arial" w:hAnsi="Arial" w:cs="Arial"/>
                <w:sz w:val="22"/>
                <w:szCs w:val="22"/>
              </w:rPr>
            </w:pPr>
          </w:p>
        </w:tc>
      </w:tr>
      <w:tr w:rsidR="003C0602" w:rsidRPr="00E86B61" w14:paraId="67ACD43D" w14:textId="77777777" w:rsidTr="003C0602">
        <w:tc>
          <w:tcPr>
            <w:tcW w:w="4158" w:type="dxa"/>
            <w:tcBorders>
              <w:bottom w:val="single" w:sz="4" w:space="0" w:color="auto"/>
            </w:tcBorders>
            <w:vAlign w:val="center"/>
          </w:tcPr>
          <w:p w14:paraId="55100E55" w14:textId="77777777" w:rsidR="003C0602" w:rsidRPr="00E86B61" w:rsidRDefault="003C0602" w:rsidP="003C0602">
            <w:pPr>
              <w:jc w:val="both"/>
              <w:rPr>
                <w:rFonts w:ascii="Arial" w:hAnsi="Arial" w:cs="Arial"/>
                <w:sz w:val="22"/>
                <w:szCs w:val="22"/>
              </w:rPr>
            </w:pPr>
          </w:p>
        </w:tc>
        <w:tc>
          <w:tcPr>
            <w:tcW w:w="3454" w:type="dxa"/>
            <w:vAlign w:val="center"/>
          </w:tcPr>
          <w:p w14:paraId="6402C422" w14:textId="77777777" w:rsidR="003C0602" w:rsidRPr="00E86B61" w:rsidRDefault="003C0602" w:rsidP="003C0602">
            <w:pPr>
              <w:jc w:val="both"/>
              <w:rPr>
                <w:rFonts w:ascii="Arial" w:hAnsi="Arial" w:cs="Arial"/>
                <w:sz w:val="22"/>
                <w:szCs w:val="22"/>
              </w:rPr>
            </w:pPr>
          </w:p>
        </w:tc>
        <w:tc>
          <w:tcPr>
            <w:tcW w:w="4646" w:type="dxa"/>
            <w:tcBorders>
              <w:bottom w:val="single" w:sz="4" w:space="0" w:color="auto"/>
            </w:tcBorders>
            <w:vAlign w:val="center"/>
          </w:tcPr>
          <w:p w14:paraId="592B2810" w14:textId="77777777" w:rsidR="003C0602" w:rsidRPr="00E86B61" w:rsidRDefault="003C0602" w:rsidP="003C0602">
            <w:pPr>
              <w:jc w:val="both"/>
              <w:rPr>
                <w:rFonts w:ascii="Arial" w:hAnsi="Arial" w:cs="Arial"/>
                <w:sz w:val="22"/>
                <w:szCs w:val="22"/>
              </w:rPr>
            </w:pPr>
          </w:p>
        </w:tc>
      </w:tr>
    </w:tbl>
    <w:p w14:paraId="6C570D9C" w14:textId="77777777" w:rsidR="00E43E68" w:rsidRPr="00E86B61" w:rsidRDefault="00E43E68" w:rsidP="00E32A5C">
      <w:pPr>
        <w:rPr>
          <w:rFonts w:ascii="Arial" w:hAnsi="Arial" w:cs="Arial"/>
          <w:sz w:val="22"/>
          <w:szCs w:val="22"/>
        </w:rPr>
      </w:pPr>
    </w:p>
    <w:sectPr w:rsidR="00E43E68" w:rsidRPr="00E86B61" w:rsidSect="002D4096">
      <w:footnotePr>
        <w:pos w:val="beneathText"/>
      </w:footnotePr>
      <w:pgSz w:w="16840" w:h="11907"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308FC2" w14:textId="77777777" w:rsidR="00036867" w:rsidRDefault="00036867">
      <w:r>
        <w:separator/>
      </w:r>
    </w:p>
    <w:p w14:paraId="410806BA" w14:textId="77777777" w:rsidR="00036867" w:rsidRDefault="00036867"/>
  </w:endnote>
  <w:endnote w:type="continuationSeparator" w:id="0">
    <w:p w14:paraId="7C0122D4" w14:textId="77777777" w:rsidR="00036867" w:rsidRDefault="00036867">
      <w:r>
        <w:continuationSeparator/>
      </w:r>
    </w:p>
    <w:p w14:paraId="52A214BA" w14:textId="77777777" w:rsidR="00036867" w:rsidRDefault="00036867"/>
  </w:endnote>
  <w:endnote w:type="continuationNotice" w:id="1">
    <w:p w14:paraId="7C745F04" w14:textId="77777777" w:rsidR="00036867" w:rsidRDefault="000368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Cirilica">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EE"/>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TimesNewRomanPS-BoldMT">
    <w:charset w:val="EE"/>
    <w:family w:val="auto"/>
    <w:pitch w:val="variable"/>
  </w:font>
  <w:font w:name="Lucida Sans Unicode">
    <w:panose1 w:val="020B0602030504020204"/>
    <w:charset w:val="00"/>
    <w:family w:val="swiss"/>
    <w:pitch w:val="variable"/>
    <w:sig w:usb0="80000AFF" w:usb1="0000396B" w:usb2="00000000" w:usb3="00000000" w:csb0="000000BF" w:csb1="00000000"/>
  </w:font>
  <w:font w:name="ヒラギノ角ゴ Pro W3">
    <w:altName w:val="MS Mincho"/>
    <w:charset w:val="80"/>
    <w:family w:val="auto"/>
    <w:pitch w:val="variable"/>
    <w:sig w:usb0="00000001" w:usb1="00000000" w:usb2="01000407"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28987" w14:textId="77777777" w:rsidR="00F41A19" w:rsidRDefault="00F41A19" w:rsidP="00130379">
    <w:pPr>
      <w:pStyle w:val="Footer"/>
      <w:jc w:val="right"/>
      <w:rPr>
        <w:rFonts w:ascii="Arial" w:hAnsi="Arial" w:cs="Arial"/>
        <w:b/>
        <w:bCs/>
        <w:sz w:val="18"/>
        <w:szCs w:val="18"/>
      </w:rPr>
    </w:pPr>
    <w:r w:rsidRPr="003965B3">
      <w:rPr>
        <w:rFonts w:ascii="Arial" w:hAnsi="Arial" w:cs="Arial"/>
        <w:sz w:val="18"/>
        <w:szCs w:val="18"/>
      </w:rPr>
      <w:t xml:space="preserve">Страница </w:t>
    </w:r>
    <w:r w:rsidRPr="003965B3">
      <w:rPr>
        <w:rFonts w:ascii="Arial" w:hAnsi="Arial" w:cs="Arial"/>
        <w:b/>
        <w:bCs/>
        <w:sz w:val="18"/>
        <w:szCs w:val="18"/>
      </w:rPr>
      <w:fldChar w:fldCharType="begin"/>
    </w:r>
    <w:r w:rsidRPr="003965B3">
      <w:rPr>
        <w:rFonts w:ascii="Arial" w:hAnsi="Arial" w:cs="Arial"/>
        <w:b/>
        <w:bCs/>
        <w:sz w:val="18"/>
        <w:szCs w:val="18"/>
      </w:rPr>
      <w:instrText>PAGE</w:instrText>
    </w:r>
    <w:r w:rsidRPr="003965B3">
      <w:rPr>
        <w:rFonts w:ascii="Arial" w:hAnsi="Arial" w:cs="Arial"/>
        <w:b/>
        <w:bCs/>
        <w:sz w:val="18"/>
        <w:szCs w:val="18"/>
      </w:rPr>
      <w:fldChar w:fldCharType="separate"/>
    </w:r>
    <w:r w:rsidR="00694C19">
      <w:rPr>
        <w:rFonts w:ascii="Arial" w:hAnsi="Arial" w:cs="Arial"/>
        <w:b/>
        <w:bCs/>
        <w:noProof/>
        <w:sz w:val="18"/>
        <w:szCs w:val="18"/>
      </w:rPr>
      <w:t>7</w:t>
    </w:r>
    <w:r w:rsidRPr="003965B3">
      <w:rPr>
        <w:rFonts w:ascii="Arial" w:hAnsi="Arial" w:cs="Arial"/>
        <w:b/>
        <w:bCs/>
        <w:sz w:val="18"/>
        <w:szCs w:val="18"/>
      </w:rPr>
      <w:fldChar w:fldCharType="end"/>
    </w:r>
    <w:r w:rsidRPr="003965B3">
      <w:rPr>
        <w:rFonts w:ascii="Arial" w:hAnsi="Arial" w:cs="Arial"/>
        <w:sz w:val="18"/>
        <w:szCs w:val="18"/>
      </w:rPr>
      <w:t xml:space="preserve"> од </w:t>
    </w:r>
    <w:r w:rsidRPr="003965B3">
      <w:rPr>
        <w:rFonts w:ascii="Arial" w:hAnsi="Arial" w:cs="Arial"/>
        <w:b/>
        <w:bCs/>
        <w:sz w:val="18"/>
        <w:szCs w:val="18"/>
      </w:rPr>
      <w:fldChar w:fldCharType="begin"/>
    </w:r>
    <w:r w:rsidRPr="003965B3">
      <w:rPr>
        <w:rFonts w:ascii="Arial" w:hAnsi="Arial" w:cs="Arial"/>
        <w:b/>
        <w:bCs/>
        <w:sz w:val="18"/>
        <w:szCs w:val="18"/>
      </w:rPr>
      <w:instrText>NUMPAGES</w:instrText>
    </w:r>
    <w:r w:rsidRPr="003965B3">
      <w:rPr>
        <w:rFonts w:ascii="Arial" w:hAnsi="Arial" w:cs="Arial"/>
        <w:b/>
        <w:bCs/>
        <w:sz w:val="18"/>
        <w:szCs w:val="18"/>
      </w:rPr>
      <w:fldChar w:fldCharType="separate"/>
    </w:r>
    <w:r w:rsidR="00694C19">
      <w:rPr>
        <w:rFonts w:ascii="Arial" w:hAnsi="Arial" w:cs="Arial"/>
        <w:b/>
        <w:bCs/>
        <w:noProof/>
        <w:sz w:val="18"/>
        <w:szCs w:val="18"/>
      </w:rPr>
      <w:t>60</w:t>
    </w:r>
    <w:r w:rsidRPr="003965B3">
      <w:rPr>
        <w:rFonts w:ascii="Arial" w:hAnsi="Arial" w:cs="Arial"/>
        <w:b/>
        <w:bCs/>
        <w:sz w:val="18"/>
        <w:szCs w:val="18"/>
      </w:rPr>
      <w:fldChar w:fldCharType="end"/>
    </w:r>
  </w:p>
  <w:p w14:paraId="01C2C308" w14:textId="77777777" w:rsidR="00F41A19" w:rsidRDefault="00F41A19" w:rsidP="00463D52">
    <w:pPr>
      <w:pStyle w:val="Footer"/>
      <w:rPr>
        <w:rFonts w:ascii="Arial" w:hAnsi="Arial" w:cs="Arial"/>
        <w:i/>
        <w:iCs/>
        <w:sz w:val="18"/>
        <w:szCs w:val="18"/>
      </w:rPr>
    </w:pPr>
    <w:r w:rsidRPr="008F13FD">
      <w:rPr>
        <w:rFonts w:ascii="Arial" w:hAnsi="Arial" w:cs="Arial"/>
        <w:i/>
        <w:iCs/>
        <w:sz w:val="18"/>
        <w:szCs w:val="18"/>
      </w:rPr>
      <w:t>ЈП ЕПС - КОНКУРСНА ДОКУМЕНТАЦИЈА –</w:t>
    </w:r>
    <w:r>
      <w:rPr>
        <w:rFonts w:ascii="Arial" w:hAnsi="Arial" w:cs="Arial"/>
        <w:i/>
        <w:iCs/>
        <w:sz w:val="18"/>
        <w:szCs w:val="18"/>
      </w:rPr>
      <w:t>Интегрални систем за праћење и управљање перформансама ИКТ система</w:t>
    </w:r>
  </w:p>
  <w:p w14:paraId="27C0CC38" w14:textId="77777777" w:rsidR="00F41A19" w:rsidRPr="003965B3" w:rsidRDefault="00F41A19" w:rsidP="00C91353">
    <w:pPr>
      <w:pStyle w:val="Footer"/>
      <w:jc w:val="center"/>
      <w:rPr>
        <w:rFonts w:ascii="Arial" w:hAnsi="Arial" w:cs="Arial"/>
        <w:sz w:val="18"/>
        <w:szCs w:val="18"/>
      </w:rPr>
    </w:pPr>
    <w:r w:rsidRPr="008F13FD">
      <w:rPr>
        <w:rFonts w:ascii="Arial" w:hAnsi="Arial" w:cs="Arial"/>
        <w:i/>
        <w:iCs/>
        <w:sz w:val="18"/>
        <w:szCs w:val="18"/>
      </w:rPr>
      <w:t xml:space="preserve">ЈН БР </w:t>
    </w:r>
    <w:r>
      <w:rPr>
        <w:rFonts w:ascii="Arial" w:hAnsi="Arial" w:cs="Arial"/>
        <w:i/>
        <w:iCs/>
        <w:sz w:val="18"/>
        <w:szCs w:val="18"/>
      </w:rPr>
      <w:t>3</w:t>
    </w:r>
    <w:r w:rsidRPr="000A2976">
      <w:rPr>
        <w:rFonts w:ascii="Arial" w:hAnsi="Arial"/>
        <w:i/>
        <w:sz w:val="18"/>
      </w:rPr>
      <w:t>5</w:t>
    </w:r>
    <w:r>
      <w:rPr>
        <w:rFonts w:ascii="Arial" w:hAnsi="Arial" w:cs="Arial"/>
        <w:i/>
        <w:iCs/>
        <w:sz w:val="18"/>
        <w:szCs w:val="18"/>
      </w:rPr>
      <w:t>/</w:t>
    </w:r>
    <w:r>
      <w:rPr>
        <w:rFonts w:ascii="Arial" w:hAnsi="Arial" w:cs="Arial"/>
        <w:i/>
        <w:iCs/>
        <w:sz w:val="18"/>
        <w:szCs w:val="18"/>
        <w:lang w:val="en-US"/>
      </w:rPr>
      <w:t>15</w:t>
    </w:r>
    <w:r w:rsidRPr="008F13FD">
      <w:rPr>
        <w:rFonts w:ascii="Arial" w:hAnsi="Arial" w:cs="Arial"/>
        <w:i/>
        <w:iCs/>
        <w:sz w:val="18"/>
        <w:szCs w:val="18"/>
      </w:rPr>
      <w:t>/ДИКТ</w:t>
    </w:r>
  </w:p>
  <w:p w14:paraId="2A6750AC" w14:textId="77777777" w:rsidR="00F41A19" w:rsidRPr="000760C0" w:rsidRDefault="00F41A19" w:rsidP="00130379">
    <w:pPr>
      <w:pStyle w:val="Footer"/>
      <w:rPr>
        <w:rFonts w:ascii="Arial" w:hAnsi="Arial" w:cs="Arial"/>
        <w:sz w:val="20"/>
        <w:szCs w:val="20"/>
      </w:rPr>
    </w:pPr>
  </w:p>
  <w:p w14:paraId="588E962C" w14:textId="77777777" w:rsidR="00F41A19" w:rsidRPr="003965B3" w:rsidRDefault="00F41A19">
    <w:pPr>
      <w:pStyle w:val="Footer"/>
      <w:jc w:val="right"/>
      <w:rPr>
        <w:rFonts w:ascii="Arial" w:hAnsi="Arial" w:cs="Arial"/>
        <w:sz w:val="18"/>
        <w:szCs w:val="18"/>
      </w:rPr>
    </w:pPr>
  </w:p>
  <w:p w14:paraId="7123FEF5" w14:textId="77777777" w:rsidR="00F41A19" w:rsidRPr="000760C0" w:rsidRDefault="00F41A19">
    <w:pPr>
      <w:pStyle w:val="Footer"/>
      <w:rPr>
        <w:rFonts w:ascii="Arial" w:hAnsi="Arial" w:cs="Arial"/>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72E75" w14:textId="77777777" w:rsidR="00F41A19" w:rsidRDefault="00F41A19" w:rsidP="003D1077">
    <w:pPr>
      <w:pStyle w:val="Footer"/>
      <w:jc w:val="right"/>
      <w:rPr>
        <w:rFonts w:ascii="Arial" w:hAnsi="Arial" w:cs="Arial"/>
        <w:b/>
        <w:bCs/>
        <w:sz w:val="18"/>
        <w:szCs w:val="18"/>
      </w:rPr>
    </w:pPr>
    <w:r w:rsidRPr="003965B3">
      <w:rPr>
        <w:rFonts w:ascii="Arial" w:hAnsi="Arial" w:cs="Arial"/>
        <w:sz w:val="18"/>
        <w:szCs w:val="18"/>
      </w:rPr>
      <w:t xml:space="preserve">Страница </w:t>
    </w:r>
    <w:r w:rsidRPr="003965B3">
      <w:rPr>
        <w:rFonts w:ascii="Arial" w:hAnsi="Arial" w:cs="Arial"/>
        <w:b/>
        <w:bCs/>
        <w:sz w:val="18"/>
        <w:szCs w:val="18"/>
      </w:rPr>
      <w:fldChar w:fldCharType="begin"/>
    </w:r>
    <w:r w:rsidRPr="003965B3">
      <w:rPr>
        <w:rFonts w:ascii="Arial" w:hAnsi="Arial" w:cs="Arial"/>
        <w:b/>
        <w:bCs/>
        <w:sz w:val="18"/>
        <w:szCs w:val="18"/>
      </w:rPr>
      <w:instrText>PAGE</w:instrText>
    </w:r>
    <w:r w:rsidRPr="003965B3">
      <w:rPr>
        <w:rFonts w:ascii="Arial" w:hAnsi="Arial" w:cs="Arial"/>
        <w:b/>
        <w:bCs/>
        <w:sz w:val="18"/>
        <w:szCs w:val="18"/>
      </w:rPr>
      <w:fldChar w:fldCharType="separate"/>
    </w:r>
    <w:r w:rsidR="00694C19">
      <w:rPr>
        <w:rFonts w:ascii="Arial" w:hAnsi="Arial" w:cs="Arial"/>
        <w:b/>
        <w:bCs/>
        <w:noProof/>
        <w:sz w:val="18"/>
        <w:szCs w:val="18"/>
      </w:rPr>
      <w:t>60</w:t>
    </w:r>
    <w:r w:rsidRPr="003965B3">
      <w:rPr>
        <w:rFonts w:ascii="Arial" w:hAnsi="Arial" w:cs="Arial"/>
        <w:b/>
        <w:bCs/>
        <w:sz w:val="18"/>
        <w:szCs w:val="18"/>
      </w:rPr>
      <w:fldChar w:fldCharType="end"/>
    </w:r>
    <w:r w:rsidRPr="003965B3">
      <w:rPr>
        <w:rFonts w:ascii="Arial" w:hAnsi="Arial" w:cs="Arial"/>
        <w:sz w:val="18"/>
        <w:szCs w:val="18"/>
      </w:rPr>
      <w:t xml:space="preserve"> од </w:t>
    </w:r>
    <w:r w:rsidRPr="003965B3">
      <w:rPr>
        <w:rFonts w:ascii="Arial" w:hAnsi="Arial" w:cs="Arial"/>
        <w:b/>
        <w:bCs/>
        <w:sz w:val="18"/>
        <w:szCs w:val="18"/>
      </w:rPr>
      <w:fldChar w:fldCharType="begin"/>
    </w:r>
    <w:r w:rsidRPr="003965B3">
      <w:rPr>
        <w:rFonts w:ascii="Arial" w:hAnsi="Arial" w:cs="Arial"/>
        <w:b/>
        <w:bCs/>
        <w:sz w:val="18"/>
        <w:szCs w:val="18"/>
      </w:rPr>
      <w:instrText>NUMPAGES</w:instrText>
    </w:r>
    <w:r w:rsidRPr="003965B3">
      <w:rPr>
        <w:rFonts w:ascii="Arial" w:hAnsi="Arial" w:cs="Arial"/>
        <w:b/>
        <w:bCs/>
        <w:sz w:val="18"/>
        <w:szCs w:val="18"/>
      </w:rPr>
      <w:fldChar w:fldCharType="separate"/>
    </w:r>
    <w:r w:rsidR="00694C19">
      <w:rPr>
        <w:rFonts w:ascii="Arial" w:hAnsi="Arial" w:cs="Arial"/>
        <w:b/>
        <w:bCs/>
        <w:noProof/>
        <w:sz w:val="18"/>
        <w:szCs w:val="18"/>
      </w:rPr>
      <w:t>60</w:t>
    </w:r>
    <w:r w:rsidRPr="003965B3">
      <w:rPr>
        <w:rFonts w:ascii="Arial" w:hAnsi="Arial" w:cs="Arial"/>
        <w:b/>
        <w:bCs/>
        <w:sz w:val="18"/>
        <w:szCs w:val="18"/>
      </w:rPr>
      <w:fldChar w:fldCharType="end"/>
    </w:r>
  </w:p>
  <w:p w14:paraId="485E0BAE" w14:textId="77777777" w:rsidR="00F41A19" w:rsidRDefault="00F41A19" w:rsidP="00D41CA1">
    <w:pPr>
      <w:pStyle w:val="Footer"/>
      <w:jc w:val="center"/>
      <w:rPr>
        <w:rFonts w:ascii="Arial" w:hAnsi="Arial" w:cs="Arial"/>
        <w:i/>
        <w:iCs/>
        <w:sz w:val="18"/>
        <w:szCs w:val="18"/>
      </w:rPr>
    </w:pPr>
    <w:r w:rsidRPr="008F13FD">
      <w:rPr>
        <w:rFonts w:ascii="Arial" w:hAnsi="Arial" w:cs="Arial"/>
        <w:i/>
        <w:iCs/>
        <w:sz w:val="18"/>
        <w:szCs w:val="18"/>
      </w:rPr>
      <w:t>ЈП ЕПС - КОНКУРСНА ДОКУМЕНТАЦИЈА –</w:t>
    </w:r>
    <w:r>
      <w:rPr>
        <w:rFonts w:ascii="Arial" w:hAnsi="Arial" w:cs="Arial"/>
        <w:i/>
        <w:iCs/>
        <w:sz w:val="18"/>
        <w:szCs w:val="18"/>
      </w:rPr>
      <w:t>Интегрални систем за праћење и управљање перформансама ИКТ система</w:t>
    </w:r>
  </w:p>
  <w:p w14:paraId="5AF2EF7F" w14:textId="77777777" w:rsidR="00F41A19" w:rsidRPr="003965B3" w:rsidRDefault="00F41A19" w:rsidP="00C91353">
    <w:pPr>
      <w:pStyle w:val="Footer"/>
      <w:jc w:val="center"/>
      <w:rPr>
        <w:rFonts w:ascii="Arial" w:hAnsi="Arial" w:cs="Arial"/>
        <w:sz w:val="18"/>
        <w:szCs w:val="18"/>
      </w:rPr>
    </w:pPr>
    <w:r w:rsidRPr="008F13FD">
      <w:rPr>
        <w:rFonts w:ascii="Arial" w:hAnsi="Arial" w:cs="Arial"/>
        <w:i/>
        <w:iCs/>
        <w:sz w:val="18"/>
        <w:szCs w:val="18"/>
      </w:rPr>
      <w:t xml:space="preserve">ЈН БР </w:t>
    </w:r>
    <w:r>
      <w:rPr>
        <w:rFonts w:ascii="Arial" w:hAnsi="Arial" w:cs="Arial"/>
        <w:i/>
        <w:iCs/>
        <w:sz w:val="18"/>
        <w:szCs w:val="18"/>
        <w:lang w:val="en-US"/>
      </w:rPr>
      <w:t>3</w:t>
    </w:r>
    <w:r>
      <w:rPr>
        <w:rFonts w:ascii="Arial" w:hAnsi="Arial" w:cs="Arial"/>
        <w:i/>
        <w:iCs/>
        <w:sz w:val="18"/>
        <w:szCs w:val="18"/>
      </w:rPr>
      <w:t>5</w:t>
    </w:r>
    <w:r>
      <w:rPr>
        <w:rFonts w:ascii="Arial" w:hAnsi="Arial" w:cs="Arial"/>
        <w:i/>
        <w:iCs/>
        <w:sz w:val="18"/>
        <w:szCs w:val="18"/>
        <w:lang w:val="ru-RU"/>
      </w:rPr>
      <w:t>/15</w:t>
    </w:r>
    <w:r w:rsidRPr="008F13FD">
      <w:rPr>
        <w:rFonts w:ascii="Arial" w:hAnsi="Arial" w:cs="Arial"/>
        <w:i/>
        <w:iCs/>
        <w:sz w:val="18"/>
        <w:szCs w:val="18"/>
      </w:rPr>
      <w:t>/ДИКТ</w:t>
    </w:r>
  </w:p>
  <w:p w14:paraId="34DABA72" w14:textId="77777777" w:rsidR="00F41A19" w:rsidRPr="007D4EC6" w:rsidRDefault="00F41A19">
    <w:pPr>
      <w:pStyle w:val="Footer"/>
      <w:jc w:val="right"/>
      <w:rPr>
        <w:rFonts w:ascii="Arial" w:hAnsi="Arial" w:cs="Arial"/>
        <w:sz w:val="20"/>
        <w:szCs w:val="20"/>
      </w:rPr>
    </w:pPr>
  </w:p>
  <w:p w14:paraId="462F830D" w14:textId="77777777" w:rsidR="00F41A19" w:rsidRDefault="00F41A19" w:rsidP="00370B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948B47" w14:textId="77777777" w:rsidR="00036867" w:rsidRDefault="00036867">
      <w:r>
        <w:separator/>
      </w:r>
    </w:p>
    <w:p w14:paraId="2EAFE04F" w14:textId="77777777" w:rsidR="00036867" w:rsidRDefault="00036867"/>
  </w:footnote>
  <w:footnote w:type="continuationSeparator" w:id="0">
    <w:p w14:paraId="3E6B2766" w14:textId="77777777" w:rsidR="00036867" w:rsidRDefault="00036867">
      <w:r>
        <w:continuationSeparator/>
      </w:r>
    </w:p>
    <w:p w14:paraId="2FD34E1F" w14:textId="77777777" w:rsidR="00036867" w:rsidRDefault="00036867"/>
  </w:footnote>
  <w:footnote w:type="continuationNotice" w:id="1">
    <w:p w14:paraId="44ED0459" w14:textId="77777777" w:rsidR="00036867" w:rsidRDefault="0003686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cs="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cs="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cs="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cs="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cs="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cs="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Symbol"/>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cs="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s="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cs="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bCs/>
      </w:rPr>
    </w:lvl>
    <w:lvl w:ilvl="1">
      <w:start w:val="1"/>
      <w:numFmt w:val="decimal"/>
      <w:lvlText w:val="%1.%2."/>
      <w:lvlJc w:val="left"/>
      <w:pPr>
        <w:tabs>
          <w:tab w:val="num" w:pos="720"/>
        </w:tabs>
      </w:pPr>
      <w:rPr>
        <w:b/>
        <w:bCs/>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cs="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cs="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iCs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cs="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cs="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cs="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cs="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cs="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cs="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cs="Wingdings"/>
      </w:rPr>
    </w:lvl>
    <w:lvl w:ilvl="3">
      <w:start w:val="1"/>
      <w:numFmt w:val="bullet"/>
      <w:lvlText w:val="·"/>
      <w:lvlJc w:val="left"/>
      <w:pPr>
        <w:tabs>
          <w:tab w:val="num" w:pos="2880"/>
        </w:tabs>
      </w:pPr>
      <w:rPr>
        <w:rFonts w:ascii="Symbol" w:hAnsi="Symbol" w:cs="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cs="Wingdings"/>
      </w:rPr>
    </w:lvl>
    <w:lvl w:ilvl="6">
      <w:start w:val="1"/>
      <w:numFmt w:val="bullet"/>
      <w:lvlText w:val="·"/>
      <w:lvlJc w:val="left"/>
      <w:pPr>
        <w:tabs>
          <w:tab w:val="num" w:pos="5040"/>
        </w:tabs>
      </w:pPr>
      <w:rPr>
        <w:rFonts w:ascii="Symbol" w:hAnsi="Symbol" w:cs="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cs="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s="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cs="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cs="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cs="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cs="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cs="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cs="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24D6AC2"/>
    <w:multiLevelType w:val="hybridMultilevel"/>
    <w:tmpl w:val="D5BC275E"/>
    <w:lvl w:ilvl="0" w:tplc="081A001B">
      <w:start w:val="1"/>
      <w:numFmt w:val="lowerRoman"/>
      <w:lvlText w:val="%1."/>
      <w:lvlJc w:val="right"/>
      <w:pPr>
        <w:ind w:left="2340" w:hanging="360"/>
      </w:pPr>
    </w:lvl>
    <w:lvl w:ilvl="1" w:tplc="081A0019" w:tentative="1">
      <w:start w:val="1"/>
      <w:numFmt w:val="lowerLetter"/>
      <w:lvlText w:val="%2."/>
      <w:lvlJc w:val="left"/>
      <w:pPr>
        <w:ind w:left="3060" w:hanging="360"/>
      </w:pPr>
    </w:lvl>
    <w:lvl w:ilvl="2" w:tplc="081A001B" w:tentative="1">
      <w:start w:val="1"/>
      <w:numFmt w:val="lowerRoman"/>
      <w:lvlText w:val="%3."/>
      <w:lvlJc w:val="right"/>
      <w:pPr>
        <w:ind w:left="3780" w:hanging="180"/>
      </w:pPr>
    </w:lvl>
    <w:lvl w:ilvl="3" w:tplc="081A000F" w:tentative="1">
      <w:start w:val="1"/>
      <w:numFmt w:val="decimal"/>
      <w:lvlText w:val="%4."/>
      <w:lvlJc w:val="left"/>
      <w:pPr>
        <w:ind w:left="4500" w:hanging="360"/>
      </w:pPr>
    </w:lvl>
    <w:lvl w:ilvl="4" w:tplc="081A0019" w:tentative="1">
      <w:start w:val="1"/>
      <w:numFmt w:val="lowerLetter"/>
      <w:lvlText w:val="%5."/>
      <w:lvlJc w:val="left"/>
      <w:pPr>
        <w:ind w:left="5220" w:hanging="360"/>
      </w:pPr>
    </w:lvl>
    <w:lvl w:ilvl="5" w:tplc="081A001B" w:tentative="1">
      <w:start w:val="1"/>
      <w:numFmt w:val="lowerRoman"/>
      <w:lvlText w:val="%6."/>
      <w:lvlJc w:val="right"/>
      <w:pPr>
        <w:ind w:left="5940" w:hanging="180"/>
      </w:pPr>
    </w:lvl>
    <w:lvl w:ilvl="6" w:tplc="081A000F" w:tentative="1">
      <w:start w:val="1"/>
      <w:numFmt w:val="decimal"/>
      <w:lvlText w:val="%7."/>
      <w:lvlJc w:val="left"/>
      <w:pPr>
        <w:ind w:left="6660" w:hanging="360"/>
      </w:pPr>
    </w:lvl>
    <w:lvl w:ilvl="7" w:tplc="081A0019" w:tentative="1">
      <w:start w:val="1"/>
      <w:numFmt w:val="lowerLetter"/>
      <w:lvlText w:val="%8."/>
      <w:lvlJc w:val="left"/>
      <w:pPr>
        <w:ind w:left="7380" w:hanging="360"/>
      </w:pPr>
    </w:lvl>
    <w:lvl w:ilvl="8" w:tplc="081A001B" w:tentative="1">
      <w:start w:val="1"/>
      <w:numFmt w:val="lowerRoman"/>
      <w:lvlText w:val="%9."/>
      <w:lvlJc w:val="right"/>
      <w:pPr>
        <w:ind w:left="8100" w:hanging="180"/>
      </w:pPr>
    </w:lvl>
  </w:abstractNum>
  <w:abstractNum w:abstractNumId="50" w15:restartNumberingAfterBreak="0">
    <w:nsid w:val="02DE2C42"/>
    <w:multiLevelType w:val="hybridMultilevel"/>
    <w:tmpl w:val="40986BE8"/>
    <w:lvl w:ilvl="0" w:tplc="081A001B">
      <w:start w:val="1"/>
      <w:numFmt w:val="lowerRoman"/>
      <w:lvlText w:val="%1."/>
      <w:lvlJc w:val="right"/>
      <w:pPr>
        <w:ind w:left="2340" w:hanging="360"/>
      </w:pPr>
    </w:lvl>
    <w:lvl w:ilvl="1" w:tplc="081A0019" w:tentative="1">
      <w:start w:val="1"/>
      <w:numFmt w:val="lowerLetter"/>
      <w:lvlText w:val="%2."/>
      <w:lvlJc w:val="left"/>
      <w:pPr>
        <w:ind w:left="3060" w:hanging="360"/>
      </w:pPr>
    </w:lvl>
    <w:lvl w:ilvl="2" w:tplc="081A001B" w:tentative="1">
      <w:start w:val="1"/>
      <w:numFmt w:val="lowerRoman"/>
      <w:lvlText w:val="%3."/>
      <w:lvlJc w:val="right"/>
      <w:pPr>
        <w:ind w:left="3780" w:hanging="180"/>
      </w:pPr>
    </w:lvl>
    <w:lvl w:ilvl="3" w:tplc="081A000F" w:tentative="1">
      <w:start w:val="1"/>
      <w:numFmt w:val="decimal"/>
      <w:lvlText w:val="%4."/>
      <w:lvlJc w:val="left"/>
      <w:pPr>
        <w:ind w:left="4500" w:hanging="360"/>
      </w:pPr>
    </w:lvl>
    <w:lvl w:ilvl="4" w:tplc="081A0019" w:tentative="1">
      <w:start w:val="1"/>
      <w:numFmt w:val="lowerLetter"/>
      <w:lvlText w:val="%5."/>
      <w:lvlJc w:val="left"/>
      <w:pPr>
        <w:ind w:left="5220" w:hanging="360"/>
      </w:pPr>
    </w:lvl>
    <w:lvl w:ilvl="5" w:tplc="081A001B" w:tentative="1">
      <w:start w:val="1"/>
      <w:numFmt w:val="lowerRoman"/>
      <w:lvlText w:val="%6."/>
      <w:lvlJc w:val="right"/>
      <w:pPr>
        <w:ind w:left="5940" w:hanging="180"/>
      </w:pPr>
    </w:lvl>
    <w:lvl w:ilvl="6" w:tplc="081A000F" w:tentative="1">
      <w:start w:val="1"/>
      <w:numFmt w:val="decimal"/>
      <w:lvlText w:val="%7."/>
      <w:lvlJc w:val="left"/>
      <w:pPr>
        <w:ind w:left="6660" w:hanging="360"/>
      </w:pPr>
    </w:lvl>
    <w:lvl w:ilvl="7" w:tplc="081A0019" w:tentative="1">
      <w:start w:val="1"/>
      <w:numFmt w:val="lowerLetter"/>
      <w:lvlText w:val="%8."/>
      <w:lvlJc w:val="left"/>
      <w:pPr>
        <w:ind w:left="7380" w:hanging="360"/>
      </w:pPr>
    </w:lvl>
    <w:lvl w:ilvl="8" w:tplc="081A001B" w:tentative="1">
      <w:start w:val="1"/>
      <w:numFmt w:val="lowerRoman"/>
      <w:lvlText w:val="%9."/>
      <w:lvlJc w:val="right"/>
      <w:pPr>
        <w:ind w:left="8100" w:hanging="180"/>
      </w:pPr>
    </w:lvl>
  </w:abstractNum>
  <w:abstractNum w:abstractNumId="51" w15:restartNumberingAfterBreak="0">
    <w:nsid w:val="040F5A55"/>
    <w:multiLevelType w:val="hybridMultilevel"/>
    <w:tmpl w:val="959C2380"/>
    <w:lvl w:ilvl="0" w:tplc="081A001B">
      <w:start w:val="1"/>
      <w:numFmt w:val="lowerRoman"/>
      <w:lvlText w:val="%1."/>
      <w:lvlJc w:val="right"/>
      <w:pPr>
        <w:ind w:left="2340" w:hanging="360"/>
      </w:pPr>
    </w:lvl>
    <w:lvl w:ilvl="1" w:tplc="081A0019" w:tentative="1">
      <w:start w:val="1"/>
      <w:numFmt w:val="lowerLetter"/>
      <w:lvlText w:val="%2."/>
      <w:lvlJc w:val="left"/>
      <w:pPr>
        <w:ind w:left="3060" w:hanging="360"/>
      </w:pPr>
    </w:lvl>
    <w:lvl w:ilvl="2" w:tplc="081A001B" w:tentative="1">
      <w:start w:val="1"/>
      <w:numFmt w:val="lowerRoman"/>
      <w:lvlText w:val="%3."/>
      <w:lvlJc w:val="right"/>
      <w:pPr>
        <w:ind w:left="3780" w:hanging="180"/>
      </w:pPr>
    </w:lvl>
    <w:lvl w:ilvl="3" w:tplc="081A000F" w:tentative="1">
      <w:start w:val="1"/>
      <w:numFmt w:val="decimal"/>
      <w:lvlText w:val="%4."/>
      <w:lvlJc w:val="left"/>
      <w:pPr>
        <w:ind w:left="4500" w:hanging="360"/>
      </w:pPr>
    </w:lvl>
    <w:lvl w:ilvl="4" w:tplc="081A0019" w:tentative="1">
      <w:start w:val="1"/>
      <w:numFmt w:val="lowerLetter"/>
      <w:lvlText w:val="%5."/>
      <w:lvlJc w:val="left"/>
      <w:pPr>
        <w:ind w:left="5220" w:hanging="360"/>
      </w:pPr>
    </w:lvl>
    <w:lvl w:ilvl="5" w:tplc="081A001B" w:tentative="1">
      <w:start w:val="1"/>
      <w:numFmt w:val="lowerRoman"/>
      <w:lvlText w:val="%6."/>
      <w:lvlJc w:val="right"/>
      <w:pPr>
        <w:ind w:left="5940" w:hanging="180"/>
      </w:pPr>
    </w:lvl>
    <w:lvl w:ilvl="6" w:tplc="081A000F" w:tentative="1">
      <w:start w:val="1"/>
      <w:numFmt w:val="decimal"/>
      <w:lvlText w:val="%7."/>
      <w:lvlJc w:val="left"/>
      <w:pPr>
        <w:ind w:left="6660" w:hanging="360"/>
      </w:pPr>
    </w:lvl>
    <w:lvl w:ilvl="7" w:tplc="081A0019" w:tentative="1">
      <w:start w:val="1"/>
      <w:numFmt w:val="lowerLetter"/>
      <w:lvlText w:val="%8."/>
      <w:lvlJc w:val="left"/>
      <w:pPr>
        <w:ind w:left="7380" w:hanging="360"/>
      </w:pPr>
    </w:lvl>
    <w:lvl w:ilvl="8" w:tplc="081A001B" w:tentative="1">
      <w:start w:val="1"/>
      <w:numFmt w:val="lowerRoman"/>
      <w:lvlText w:val="%9."/>
      <w:lvlJc w:val="right"/>
      <w:pPr>
        <w:ind w:left="8100" w:hanging="180"/>
      </w:pPr>
    </w:lvl>
  </w:abstractNum>
  <w:abstractNum w:abstractNumId="52" w15:restartNumberingAfterBreak="0">
    <w:nsid w:val="066C0E47"/>
    <w:multiLevelType w:val="hybridMultilevel"/>
    <w:tmpl w:val="548ACA30"/>
    <w:lvl w:ilvl="0" w:tplc="0409000F">
      <w:start w:val="1"/>
      <w:numFmt w:val="decimal"/>
      <w:lvlText w:val="%1."/>
      <w:lvlJc w:val="left"/>
      <w:pPr>
        <w:ind w:left="1070" w:hanging="360"/>
      </w:pPr>
      <w:rPr>
        <w:rFonts w:hint="default"/>
      </w:r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abstractNum w:abstractNumId="53" w15:restartNumberingAfterBreak="0">
    <w:nsid w:val="074F1194"/>
    <w:multiLevelType w:val="hybridMultilevel"/>
    <w:tmpl w:val="34DAF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8943BB2"/>
    <w:multiLevelType w:val="hybridMultilevel"/>
    <w:tmpl w:val="2506D2F6"/>
    <w:lvl w:ilvl="0" w:tplc="04090001">
      <w:start w:val="1"/>
      <w:numFmt w:val="bullet"/>
      <w:lvlText w:val=""/>
      <w:lvlJc w:val="left"/>
      <w:pPr>
        <w:tabs>
          <w:tab w:val="num" w:pos="1260"/>
        </w:tabs>
        <w:ind w:left="1260" w:hanging="360"/>
      </w:pPr>
      <w:rPr>
        <w:rFonts w:ascii="Symbol" w:hAnsi="Symbol" w:cs="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abstractNum w:abstractNumId="55" w15:restartNumberingAfterBreak="0">
    <w:nsid w:val="0B9A50B3"/>
    <w:multiLevelType w:val="hybridMultilevel"/>
    <w:tmpl w:val="65A2572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7"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8"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9"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0"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1" w15:restartNumberingAfterBreak="0">
    <w:nsid w:val="13486059"/>
    <w:multiLevelType w:val="multilevel"/>
    <w:tmpl w:val="9386F65C"/>
    <w:lvl w:ilvl="0">
      <w:start w:val="1"/>
      <w:numFmt w:val="bullet"/>
      <w:lvlText w:val=""/>
      <w:lvlJc w:val="left"/>
      <w:pPr>
        <w:tabs>
          <w:tab w:val="num" w:pos="1080"/>
        </w:tabs>
        <w:ind w:left="1080" w:hanging="360"/>
      </w:pPr>
      <w:rPr>
        <w:rFonts w:ascii="Symbol" w:hAnsi="Symbol" w:hint="default"/>
      </w:rPr>
    </w:lvl>
    <w:lvl w:ilvl="1">
      <w:start w:val="31"/>
      <w:numFmt w:val="decimal"/>
      <w:lvlText w:val="%2."/>
      <w:lvlJc w:val="left"/>
      <w:pPr>
        <w:tabs>
          <w:tab w:val="num" w:pos="3600"/>
        </w:tabs>
        <w:ind w:left="3600" w:hanging="1440"/>
      </w:pPr>
    </w:lvl>
    <w:lvl w:ilvl="2">
      <w:start w:val="1"/>
      <w:numFmt w:val="lowerRoman"/>
      <w:lvlText w:val="%3."/>
      <w:lvlJc w:val="right"/>
      <w:pPr>
        <w:tabs>
          <w:tab w:val="num" w:pos="1620"/>
        </w:tabs>
        <w:ind w:left="162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62"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3"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4"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95A4917"/>
    <w:multiLevelType w:val="hybridMultilevel"/>
    <w:tmpl w:val="F56821A6"/>
    <w:lvl w:ilvl="0" w:tplc="081A0001">
      <w:start w:val="1"/>
      <w:numFmt w:val="bullet"/>
      <w:lvlText w:val=""/>
      <w:lvlJc w:val="left"/>
      <w:pPr>
        <w:ind w:left="1353" w:hanging="360"/>
      </w:pPr>
      <w:rPr>
        <w:rFonts w:ascii="Symbol" w:hAnsi="Symbol" w:cs="Symbol" w:hint="default"/>
      </w:rPr>
    </w:lvl>
    <w:lvl w:ilvl="1" w:tplc="2652707E">
      <w:start w:val="1"/>
      <w:numFmt w:val="bullet"/>
      <w:lvlText w:val=""/>
      <w:lvlJc w:val="left"/>
      <w:pPr>
        <w:ind w:left="1440" w:hanging="360"/>
      </w:pPr>
      <w:rPr>
        <w:rFonts w:ascii="Symbol" w:hAnsi="Symbol" w:cs="Symbol" w:hint="default"/>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6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67" w15:restartNumberingAfterBreak="0">
    <w:nsid w:val="24D81F5F"/>
    <w:multiLevelType w:val="hybridMultilevel"/>
    <w:tmpl w:val="6BFC05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2E511211"/>
    <w:multiLevelType w:val="hybridMultilevel"/>
    <w:tmpl w:val="A9801468"/>
    <w:lvl w:ilvl="0" w:tplc="081A0001">
      <w:start w:val="1"/>
      <w:numFmt w:val="bullet"/>
      <w:lvlText w:val=""/>
      <w:lvlJc w:val="left"/>
      <w:pPr>
        <w:ind w:left="1070" w:hanging="360"/>
      </w:pPr>
      <w:rPr>
        <w:rFonts w:ascii="Symbol" w:hAnsi="Symbol" w:hint="default"/>
      </w:rPr>
    </w:lvl>
    <w:lvl w:ilvl="1" w:tplc="081A0003" w:tentative="1">
      <w:start w:val="1"/>
      <w:numFmt w:val="bullet"/>
      <w:lvlText w:val="o"/>
      <w:lvlJc w:val="left"/>
      <w:pPr>
        <w:ind w:left="1790" w:hanging="360"/>
      </w:pPr>
      <w:rPr>
        <w:rFonts w:ascii="Courier New" w:hAnsi="Courier New" w:cs="Courier New" w:hint="default"/>
      </w:rPr>
    </w:lvl>
    <w:lvl w:ilvl="2" w:tplc="081A0005" w:tentative="1">
      <w:start w:val="1"/>
      <w:numFmt w:val="bullet"/>
      <w:lvlText w:val=""/>
      <w:lvlJc w:val="left"/>
      <w:pPr>
        <w:ind w:left="2510" w:hanging="360"/>
      </w:pPr>
      <w:rPr>
        <w:rFonts w:ascii="Wingdings" w:hAnsi="Wingdings" w:hint="default"/>
      </w:rPr>
    </w:lvl>
    <w:lvl w:ilvl="3" w:tplc="081A0001" w:tentative="1">
      <w:start w:val="1"/>
      <w:numFmt w:val="bullet"/>
      <w:lvlText w:val=""/>
      <w:lvlJc w:val="left"/>
      <w:pPr>
        <w:ind w:left="3230" w:hanging="360"/>
      </w:pPr>
      <w:rPr>
        <w:rFonts w:ascii="Symbol" w:hAnsi="Symbol" w:hint="default"/>
      </w:rPr>
    </w:lvl>
    <w:lvl w:ilvl="4" w:tplc="081A0003" w:tentative="1">
      <w:start w:val="1"/>
      <w:numFmt w:val="bullet"/>
      <w:lvlText w:val="o"/>
      <w:lvlJc w:val="left"/>
      <w:pPr>
        <w:ind w:left="3950" w:hanging="360"/>
      </w:pPr>
      <w:rPr>
        <w:rFonts w:ascii="Courier New" w:hAnsi="Courier New" w:cs="Courier New" w:hint="default"/>
      </w:rPr>
    </w:lvl>
    <w:lvl w:ilvl="5" w:tplc="081A0005" w:tentative="1">
      <w:start w:val="1"/>
      <w:numFmt w:val="bullet"/>
      <w:lvlText w:val=""/>
      <w:lvlJc w:val="left"/>
      <w:pPr>
        <w:ind w:left="4670" w:hanging="360"/>
      </w:pPr>
      <w:rPr>
        <w:rFonts w:ascii="Wingdings" w:hAnsi="Wingdings" w:hint="default"/>
      </w:rPr>
    </w:lvl>
    <w:lvl w:ilvl="6" w:tplc="081A0001" w:tentative="1">
      <w:start w:val="1"/>
      <w:numFmt w:val="bullet"/>
      <w:lvlText w:val=""/>
      <w:lvlJc w:val="left"/>
      <w:pPr>
        <w:ind w:left="5390" w:hanging="360"/>
      </w:pPr>
      <w:rPr>
        <w:rFonts w:ascii="Symbol" w:hAnsi="Symbol" w:hint="default"/>
      </w:rPr>
    </w:lvl>
    <w:lvl w:ilvl="7" w:tplc="081A0003" w:tentative="1">
      <w:start w:val="1"/>
      <w:numFmt w:val="bullet"/>
      <w:lvlText w:val="o"/>
      <w:lvlJc w:val="left"/>
      <w:pPr>
        <w:ind w:left="6110" w:hanging="360"/>
      </w:pPr>
      <w:rPr>
        <w:rFonts w:ascii="Courier New" w:hAnsi="Courier New" w:cs="Courier New" w:hint="default"/>
      </w:rPr>
    </w:lvl>
    <w:lvl w:ilvl="8" w:tplc="081A0005" w:tentative="1">
      <w:start w:val="1"/>
      <w:numFmt w:val="bullet"/>
      <w:lvlText w:val=""/>
      <w:lvlJc w:val="left"/>
      <w:pPr>
        <w:ind w:left="6830" w:hanging="360"/>
      </w:pPr>
      <w:rPr>
        <w:rFonts w:ascii="Wingdings" w:hAnsi="Wingdings" w:hint="default"/>
      </w:rPr>
    </w:lvl>
  </w:abstractNum>
  <w:abstractNum w:abstractNumId="69" w15:restartNumberingAfterBreak="0">
    <w:nsid w:val="301D059C"/>
    <w:multiLevelType w:val="hybridMultilevel"/>
    <w:tmpl w:val="7F80BCBA"/>
    <w:lvl w:ilvl="0" w:tplc="A4FA770C">
      <w:start w:val="1"/>
      <w:numFmt w:val="bullet"/>
      <w:lvlText w:val=""/>
      <w:lvlJc w:val="left"/>
      <w:pPr>
        <w:ind w:left="1080" w:hanging="360"/>
      </w:pPr>
      <w:rPr>
        <w:rFonts w:ascii="Symbol" w:hAnsi="Symbol" w:cs="Symbol" w:hint="default"/>
        <w:color w:val="auto"/>
      </w:rPr>
    </w:lvl>
    <w:lvl w:ilvl="1" w:tplc="081A0003">
      <w:start w:val="1"/>
      <w:numFmt w:val="bullet"/>
      <w:lvlText w:val="o"/>
      <w:lvlJc w:val="left"/>
      <w:pPr>
        <w:ind w:left="1800" w:hanging="360"/>
      </w:pPr>
      <w:rPr>
        <w:rFonts w:ascii="Courier New" w:hAnsi="Courier New" w:cs="Courier New" w:hint="default"/>
      </w:rPr>
    </w:lvl>
    <w:lvl w:ilvl="2" w:tplc="081A0005">
      <w:start w:val="1"/>
      <w:numFmt w:val="bullet"/>
      <w:lvlText w:val=""/>
      <w:lvlJc w:val="left"/>
      <w:pPr>
        <w:ind w:left="2520" w:hanging="360"/>
      </w:pPr>
      <w:rPr>
        <w:rFonts w:ascii="Wingdings" w:hAnsi="Wingdings" w:cs="Wingdings" w:hint="default"/>
      </w:rPr>
    </w:lvl>
    <w:lvl w:ilvl="3" w:tplc="081A0001">
      <w:start w:val="1"/>
      <w:numFmt w:val="bullet"/>
      <w:lvlText w:val=""/>
      <w:lvlJc w:val="left"/>
      <w:pPr>
        <w:ind w:left="3240" w:hanging="360"/>
      </w:pPr>
      <w:rPr>
        <w:rFonts w:ascii="Symbol" w:hAnsi="Symbol" w:cs="Symbol" w:hint="default"/>
      </w:rPr>
    </w:lvl>
    <w:lvl w:ilvl="4" w:tplc="081A0003">
      <w:start w:val="1"/>
      <w:numFmt w:val="bullet"/>
      <w:lvlText w:val="o"/>
      <w:lvlJc w:val="left"/>
      <w:pPr>
        <w:ind w:left="3960" w:hanging="360"/>
      </w:pPr>
      <w:rPr>
        <w:rFonts w:ascii="Courier New" w:hAnsi="Courier New" w:cs="Courier New" w:hint="default"/>
      </w:rPr>
    </w:lvl>
    <w:lvl w:ilvl="5" w:tplc="081A0005">
      <w:start w:val="1"/>
      <w:numFmt w:val="bullet"/>
      <w:lvlText w:val=""/>
      <w:lvlJc w:val="left"/>
      <w:pPr>
        <w:ind w:left="4680" w:hanging="360"/>
      </w:pPr>
      <w:rPr>
        <w:rFonts w:ascii="Wingdings" w:hAnsi="Wingdings" w:cs="Wingdings" w:hint="default"/>
      </w:rPr>
    </w:lvl>
    <w:lvl w:ilvl="6" w:tplc="081A0001">
      <w:start w:val="1"/>
      <w:numFmt w:val="bullet"/>
      <w:lvlText w:val=""/>
      <w:lvlJc w:val="left"/>
      <w:pPr>
        <w:ind w:left="5400" w:hanging="360"/>
      </w:pPr>
      <w:rPr>
        <w:rFonts w:ascii="Symbol" w:hAnsi="Symbol" w:cs="Symbol" w:hint="default"/>
      </w:rPr>
    </w:lvl>
    <w:lvl w:ilvl="7" w:tplc="081A0003">
      <w:start w:val="1"/>
      <w:numFmt w:val="bullet"/>
      <w:lvlText w:val="o"/>
      <w:lvlJc w:val="left"/>
      <w:pPr>
        <w:ind w:left="6120" w:hanging="360"/>
      </w:pPr>
      <w:rPr>
        <w:rFonts w:ascii="Courier New" w:hAnsi="Courier New" w:cs="Courier New" w:hint="default"/>
      </w:rPr>
    </w:lvl>
    <w:lvl w:ilvl="8" w:tplc="081A0005">
      <w:start w:val="1"/>
      <w:numFmt w:val="bullet"/>
      <w:lvlText w:val=""/>
      <w:lvlJc w:val="left"/>
      <w:pPr>
        <w:ind w:left="6840" w:hanging="360"/>
      </w:pPr>
      <w:rPr>
        <w:rFonts w:ascii="Wingdings" w:hAnsi="Wingdings" w:cs="Wingdings" w:hint="default"/>
      </w:rPr>
    </w:lvl>
  </w:abstractNum>
  <w:abstractNum w:abstractNumId="70" w15:restartNumberingAfterBreak="0">
    <w:nsid w:val="350A0AE1"/>
    <w:multiLevelType w:val="hybridMultilevel"/>
    <w:tmpl w:val="2A08D628"/>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71" w15:restartNumberingAfterBreak="0">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2"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3" w15:restartNumberingAfterBreak="0">
    <w:nsid w:val="383C0AC5"/>
    <w:multiLevelType w:val="hybridMultilevel"/>
    <w:tmpl w:val="93362B9A"/>
    <w:lvl w:ilvl="0" w:tplc="081A0011">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74" w15:restartNumberingAfterBreak="0">
    <w:nsid w:val="394E2869"/>
    <w:multiLevelType w:val="hybridMultilevel"/>
    <w:tmpl w:val="FF2E25F0"/>
    <w:lvl w:ilvl="0" w:tplc="081A0001">
      <w:start w:val="1"/>
      <w:numFmt w:val="bullet"/>
      <w:lvlText w:val=""/>
      <w:lvlJc w:val="left"/>
      <w:pPr>
        <w:ind w:left="1790" w:hanging="360"/>
      </w:pPr>
      <w:rPr>
        <w:rFonts w:ascii="Symbol" w:hAnsi="Symbol" w:hint="default"/>
      </w:rPr>
    </w:lvl>
    <w:lvl w:ilvl="1" w:tplc="081A0003" w:tentative="1">
      <w:start w:val="1"/>
      <w:numFmt w:val="bullet"/>
      <w:lvlText w:val="o"/>
      <w:lvlJc w:val="left"/>
      <w:pPr>
        <w:ind w:left="2510" w:hanging="360"/>
      </w:pPr>
      <w:rPr>
        <w:rFonts w:ascii="Courier New" w:hAnsi="Courier New" w:cs="Courier New" w:hint="default"/>
      </w:rPr>
    </w:lvl>
    <w:lvl w:ilvl="2" w:tplc="081A0005" w:tentative="1">
      <w:start w:val="1"/>
      <w:numFmt w:val="bullet"/>
      <w:lvlText w:val=""/>
      <w:lvlJc w:val="left"/>
      <w:pPr>
        <w:ind w:left="3230" w:hanging="360"/>
      </w:pPr>
      <w:rPr>
        <w:rFonts w:ascii="Wingdings" w:hAnsi="Wingdings" w:hint="default"/>
      </w:rPr>
    </w:lvl>
    <w:lvl w:ilvl="3" w:tplc="081A0001" w:tentative="1">
      <w:start w:val="1"/>
      <w:numFmt w:val="bullet"/>
      <w:lvlText w:val=""/>
      <w:lvlJc w:val="left"/>
      <w:pPr>
        <w:ind w:left="3950" w:hanging="360"/>
      </w:pPr>
      <w:rPr>
        <w:rFonts w:ascii="Symbol" w:hAnsi="Symbol" w:hint="default"/>
      </w:rPr>
    </w:lvl>
    <w:lvl w:ilvl="4" w:tplc="081A0003" w:tentative="1">
      <w:start w:val="1"/>
      <w:numFmt w:val="bullet"/>
      <w:lvlText w:val="o"/>
      <w:lvlJc w:val="left"/>
      <w:pPr>
        <w:ind w:left="4670" w:hanging="360"/>
      </w:pPr>
      <w:rPr>
        <w:rFonts w:ascii="Courier New" w:hAnsi="Courier New" w:cs="Courier New" w:hint="default"/>
      </w:rPr>
    </w:lvl>
    <w:lvl w:ilvl="5" w:tplc="081A0005" w:tentative="1">
      <w:start w:val="1"/>
      <w:numFmt w:val="bullet"/>
      <w:lvlText w:val=""/>
      <w:lvlJc w:val="left"/>
      <w:pPr>
        <w:ind w:left="5390" w:hanging="360"/>
      </w:pPr>
      <w:rPr>
        <w:rFonts w:ascii="Wingdings" w:hAnsi="Wingdings" w:hint="default"/>
      </w:rPr>
    </w:lvl>
    <w:lvl w:ilvl="6" w:tplc="081A0001" w:tentative="1">
      <w:start w:val="1"/>
      <w:numFmt w:val="bullet"/>
      <w:lvlText w:val=""/>
      <w:lvlJc w:val="left"/>
      <w:pPr>
        <w:ind w:left="6110" w:hanging="360"/>
      </w:pPr>
      <w:rPr>
        <w:rFonts w:ascii="Symbol" w:hAnsi="Symbol" w:hint="default"/>
      </w:rPr>
    </w:lvl>
    <w:lvl w:ilvl="7" w:tplc="081A0003" w:tentative="1">
      <w:start w:val="1"/>
      <w:numFmt w:val="bullet"/>
      <w:lvlText w:val="o"/>
      <w:lvlJc w:val="left"/>
      <w:pPr>
        <w:ind w:left="6830" w:hanging="360"/>
      </w:pPr>
      <w:rPr>
        <w:rFonts w:ascii="Courier New" w:hAnsi="Courier New" w:cs="Courier New" w:hint="default"/>
      </w:rPr>
    </w:lvl>
    <w:lvl w:ilvl="8" w:tplc="081A0005" w:tentative="1">
      <w:start w:val="1"/>
      <w:numFmt w:val="bullet"/>
      <w:lvlText w:val=""/>
      <w:lvlJc w:val="left"/>
      <w:pPr>
        <w:ind w:left="7550" w:hanging="360"/>
      </w:pPr>
      <w:rPr>
        <w:rFonts w:ascii="Wingdings" w:hAnsi="Wingdings" w:hint="default"/>
      </w:rPr>
    </w:lvl>
  </w:abstractNum>
  <w:abstractNum w:abstractNumId="75" w15:restartNumberingAfterBreak="0">
    <w:nsid w:val="3A8F4AFF"/>
    <w:multiLevelType w:val="hybridMultilevel"/>
    <w:tmpl w:val="FB2ED65C"/>
    <w:lvl w:ilvl="0" w:tplc="C4381B76">
      <w:start w:val="8"/>
      <w:numFmt w:val="decimal"/>
      <w:lvlText w:val="%1."/>
      <w:lvlJc w:val="left"/>
      <w:pPr>
        <w:tabs>
          <w:tab w:val="num" w:pos="660"/>
        </w:tabs>
        <w:ind w:left="660" w:hanging="360"/>
      </w:pPr>
      <w:rPr>
        <w:rFonts w:hint="default"/>
      </w:rPr>
    </w:lvl>
    <w:lvl w:ilvl="1" w:tplc="47EEE2AE">
      <w:start w:val="1"/>
      <w:numFmt w:val="decimal"/>
      <w:lvlText w:val="%2."/>
      <w:lvlJc w:val="left"/>
      <w:pPr>
        <w:tabs>
          <w:tab w:val="num" w:pos="1380"/>
        </w:tabs>
        <w:ind w:left="1380" w:hanging="360"/>
      </w:pPr>
      <w:rPr>
        <w:rFonts w:hint="default"/>
        <w:b/>
      </w:rPr>
    </w:lvl>
    <w:lvl w:ilvl="2" w:tplc="0409001B">
      <w:start w:val="1"/>
      <w:numFmt w:val="lowerRoman"/>
      <w:lvlText w:val="%3."/>
      <w:lvlJc w:val="right"/>
      <w:pPr>
        <w:tabs>
          <w:tab w:val="num" w:pos="2100"/>
        </w:tabs>
        <w:ind w:left="2100" w:hanging="180"/>
      </w:pPr>
    </w:lvl>
    <w:lvl w:ilvl="3" w:tplc="0409000F">
      <w:start w:val="1"/>
      <w:numFmt w:val="decimal"/>
      <w:lvlText w:val="%4."/>
      <w:lvlJc w:val="left"/>
      <w:pPr>
        <w:tabs>
          <w:tab w:val="num" w:pos="2820"/>
        </w:tabs>
        <w:ind w:left="2820" w:hanging="360"/>
      </w:pPr>
    </w:lvl>
    <w:lvl w:ilvl="4" w:tplc="04090019">
      <w:start w:val="1"/>
      <w:numFmt w:val="lowerLetter"/>
      <w:lvlText w:val="%5."/>
      <w:lvlJc w:val="left"/>
      <w:pPr>
        <w:tabs>
          <w:tab w:val="num" w:pos="3540"/>
        </w:tabs>
        <w:ind w:left="3540" w:hanging="360"/>
      </w:pPr>
    </w:lvl>
    <w:lvl w:ilvl="5" w:tplc="0409001B">
      <w:start w:val="1"/>
      <w:numFmt w:val="lowerRoman"/>
      <w:lvlText w:val="%6."/>
      <w:lvlJc w:val="right"/>
      <w:pPr>
        <w:tabs>
          <w:tab w:val="num" w:pos="4260"/>
        </w:tabs>
        <w:ind w:left="4260" w:hanging="180"/>
      </w:pPr>
    </w:lvl>
    <w:lvl w:ilvl="6" w:tplc="0409000F">
      <w:start w:val="1"/>
      <w:numFmt w:val="decimal"/>
      <w:lvlText w:val="%7."/>
      <w:lvlJc w:val="left"/>
      <w:pPr>
        <w:tabs>
          <w:tab w:val="num" w:pos="4980"/>
        </w:tabs>
        <w:ind w:left="4980" w:hanging="360"/>
      </w:pPr>
    </w:lvl>
    <w:lvl w:ilvl="7" w:tplc="04090019">
      <w:start w:val="1"/>
      <w:numFmt w:val="lowerLetter"/>
      <w:lvlText w:val="%8."/>
      <w:lvlJc w:val="left"/>
      <w:pPr>
        <w:tabs>
          <w:tab w:val="num" w:pos="5700"/>
        </w:tabs>
        <w:ind w:left="5700" w:hanging="360"/>
      </w:pPr>
    </w:lvl>
    <w:lvl w:ilvl="8" w:tplc="0409001B">
      <w:start w:val="1"/>
      <w:numFmt w:val="lowerRoman"/>
      <w:lvlText w:val="%9."/>
      <w:lvlJc w:val="right"/>
      <w:pPr>
        <w:tabs>
          <w:tab w:val="num" w:pos="6420"/>
        </w:tabs>
        <w:ind w:left="6420" w:hanging="180"/>
      </w:pPr>
    </w:lvl>
  </w:abstractNum>
  <w:abstractNum w:abstractNumId="76" w15:restartNumberingAfterBreak="0">
    <w:nsid w:val="3DE5316C"/>
    <w:multiLevelType w:val="multilevel"/>
    <w:tmpl w:val="7CAE93AC"/>
    <w:lvl w:ilvl="0">
      <w:start w:val="3"/>
      <w:numFmt w:val="decimal"/>
      <w:lvlText w:val="%1."/>
      <w:lvlJc w:val="left"/>
      <w:pPr>
        <w:ind w:left="390" w:hanging="390"/>
      </w:pPr>
      <w:rPr>
        <w:rFonts w:hint="default"/>
        <w:b/>
        <w:i w:val="0"/>
      </w:rPr>
    </w:lvl>
    <w:lvl w:ilvl="1">
      <w:start w:val="4"/>
      <w:numFmt w:val="decimal"/>
      <w:pStyle w:val="Style1"/>
      <w:lvlText w:val="%1.%2."/>
      <w:lvlJc w:val="left"/>
      <w:pPr>
        <w:ind w:left="1004"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7" w15:restartNumberingAfterBreak="0">
    <w:nsid w:val="408279B0"/>
    <w:multiLevelType w:val="hybridMultilevel"/>
    <w:tmpl w:val="66A2D2C4"/>
    <w:lvl w:ilvl="0" w:tplc="A4FA770C">
      <w:start w:val="1"/>
      <w:numFmt w:val="bullet"/>
      <w:lvlText w:val=""/>
      <w:lvlJc w:val="left"/>
      <w:pPr>
        <w:ind w:left="1080" w:hanging="360"/>
      </w:pPr>
      <w:rPr>
        <w:rFonts w:ascii="Symbol" w:hAnsi="Symbol" w:cs="Symbol" w:hint="default"/>
        <w:color w:val="auto"/>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78" w15:restartNumberingAfterBreak="0">
    <w:nsid w:val="47A843BC"/>
    <w:multiLevelType w:val="multilevel"/>
    <w:tmpl w:val="398633E4"/>
    <w:lvl w:ilvl="0">
      <w:start w:val="1"/>
      <w:numFmt w:val="decimal"/>
      <w:lvlText w:val="%1."/>
      <w:lvlJc w:val="left"/>
      <w:pPr>
        <w:ind w:left="720" w:hanging="360"/>
      </w:pPr>
      <w:rPr>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9" w15:restartNumberingAfterBreak="0">
    <w:nsid w:val="4A0D1E25"/>
    <w:multiLevelType w:val="hybridMultilevel"/>
    <w:tmpl w:val="236ADADC"/>
    <w:lvl w:ilvl="0" w:tplc="768EC502">
      <w:start w:val="1"/>
      <w:numFmt w:val="bullet"/>
      <w:lvlText w:val=""/>
      <w:lvlJc w:val="left"/>
      <w:pPr>
        <w:ind w:left="1210" w:hanging="360"/>
      </w:pPr>
      <w:rPr>
        <w:rFonts w:ascii="Symbol" w:hAnsi="Symbol" w:cs="Symbol" w:hint="default"/>
        <w:color w:val="auto"/>
      </w:rPr>
    </w:lvl>
    <w:lvl w:ilvl="1" w:tplc="081A0003">
      <w:start w:val="1"/>
      <w:numFmt w:val="bullet"/>
      <w:lvlText w:val="o"/>
      <w:lvlJc w:val="left"/>
      <w:pPr>
        <w:ind w:left="2008" w:hanging="360"/>
      </w:pPr>
      <w:rPr>
        <w:rFonts w:ascii="Courier New" w:hAnsi="Courier New" w:cs="Courier New" w:hint="default"/>
      </w:rPr>
    </w:lvl>
    <w:lvl w:ilvl="2" w:tplc="081A0005">
      <w:start w:val="1"/>
      <w:numFmt w:val="bullet"/>
      <w:lvlText w:val=""/>
      <w:lvlJc w:val="left"/>
      <w:pPr>
        <w:ind w:left="2728" w:hanging="360"/>
      </w:pPr>
      <w:rPr>
        <w:rFonts w:ascii="Wingdings" w:hAnsi="Wingdings" w:cs="Wingdings" w:hint="default"/>
      </w:rPr>
    </w:lvl>
    <w:lvl w:ilvl="3" w:tplc="081A0001">
      <w:start w:val="1"/>
      <w:numFmt w:val="bullet"/>
      <w:lvlText w:val=""/>
      <w:lvlJc w:val="left"/>
      <w:pPr>
        <w:ind w:left="3448" w:hanging="360"/>
      </w:pPr>
      <w:rPr>
        <w:rFonts w:ascii="Symbol" w:hAnsi="Symbol" w:cs="Symbol" w:hint="default"/>
      </w:rPr>
    </w:lvl>
    <w:lvl w:ilvl="4" w:tplc="081A0003">
      <w:start w:val="1"/>
      <w:numFmt w:val="bullet"/>
      <w:lvlText w:val="o"/>
      <w:lvlJc w:val="left"/>
      <w:pPr>
        <w:ind w:left="4168" w:hanging="360"/>
      </w:pPr>
      <w:rPr>
        <w:rFonts w:ascii="Courier New" w:hAnsi="Courier New" w:cs="Courier New" w:hint="default"/>
      </w:rPr>
    </w:lvl>
    <w:lvl w:ilvl="5" w:tplc="081A0005">
      <w:start w:val="1"/>
      <w:numFmt w:val="bullet"/>
      <w:lvlText w:val=""/>
      <w:lvlJc w:val="left"/>
      <w:pPr>
        <w:ind w:left="4888" w:hanging="360"/>
      </w:pPr>
      <w:rPr>
        <w:rFonts w:ascii="Wingdings" w:hAnsi="Wingdings" w:cs="Wingdings" w:hint="default"/>
      </w:rPr>
    </w:lvl>
    <w:lvl w:ilvl="6" w:tplc="081A0001">
      <w:start w:val="1"/>
      <w:numFmt w:val="bullet"/>
      <w:lvlText w:val=""/>
      <w:lvlJc w:val="left"/>
      <w:pPr>
        <w:ind w:left="5608" w:hanging="360"/>
      </w:pPr>
      <w:rPr>
        <w:rFonts w:ascii="Symbol" w:hAnsi="Symbol" w:cs="Symbol" w:hint="default"/>
      </w:rPr>
    </w:lvl>
    <w:lvl w:ilvl="7" w:tplc="081A0003">
      <w:start w:val="1"/>
      <w:numFmt w:val="bullet"/>
      <w:lvlText w:val="o"/>
      <w:lvlJc w:val="left"/>
      <w:pPr>
        <w:ind w:left="6328" w:hanging="360"/>
      </w:pPr>
      <w:rPr>
        <w:rFonts w:ascii="Courier New" w:hAnsi="Courier New" w:cs="Courier New" w:hint="default"/>
      </w:rPr>
    </w:lvl>
    <w:lvl w:ilvl="8" w:tplc="081A0005">
      <w:start w:val="1"/>
      <w:numFmt w:val="bullet"/>
      <w:lvlText w:val=""/>
      <w:lvlJc w:val="left"/>
      <w:pPr>
        <w:ind w:left="7048" w:hanging="360"/>
      </w:pPr>
      <w:rPr>
        <w:rFonts w:ascii="Wingdings" w:hAnsi="Wingdings" w:cs="Wingdings" w:hint="default"/>
      </w:rPr>
    </w:lvl>
  </w:abstractNum>
  <w:abstractNum w:abstractNumId="80"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1" w15:restartNumberingAfterBreak="0">
    <w:nsid w:val="4FEE1E87"/>
    <w:multiLevelType w:val="hybridMultilevel"/>
    <w:tmpl w:val="19924D2A"/>
    <w:lvl w:ilvl="0" w:tplc="EC1C84D4">
      <w:start w:val="1"/>
      <w:numFmt w:val="decimal"/>
      <w:lvlText w:val="%1."/>
      <w:lvlJc w:val="left"/>
      <w:pPr>
        <w:ind w:left="720" w:hanging="360"/>
      </w:pPr>
      <w:rPr>
        <w:rFonts w:hint="default"/>
        <w:b w:val="0"/>
        <w:bCs w:val="0"/>
      </w:rPr>
    </w:lvl>
    <w:lvl w:ilvl="1" w:tplc="BD505E8A">
      <w:start w:val="1"/>
      <w:numFmt w:val="decimal"/>
      <w:lvlText w:val="%2)"/>
      <w:lvlJc w:val="left"/>
      <w:pPr>
        <w:ind w:left="1800" w:hanging="720"/>
      </w:pPr>
      <w:rPr>
        <w:rFonts w:hint="default"/>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82" w15:restartNumberingAfterBreak="0">
    <w:nsid w:val="50760FAE"/>
    <w:multiLevelType w:val="hybridMultilevel"/>
    <w:tmpl w:val="F91C3E4A"/>
    <w:lvl w:ilvl="0" w:tplc="04090001">
      <w:start w:val="1"/>
      <w:numFmt w:val="bullet"/>
      <w:lvlText w:val=""/>
      <w:lvlJc w:val="left"/>
      <w:pPr>
        <w:ind w:left="720" w:hanging="360"/>
      </w:pPr>
      <w:rPr>
        <w:rFonts w:ascii="Symbol" w:hAnsi="Symbol" w:hint="default"/>
        <w:b w:val="0"/>
        <w:bCs w:val="0"/>
      </w:rPr>
    </w:lvl>
    <w:lvl w:ilvl="1" w:tplc="6526F568">
      <w:start w:val="9"/>
      <w:numFmt w:val="bullet"/>
      <w:lvlText w:val="-"/>
      <w:lvlJc w:val="left"/>
      <w:pPr>
        <w:ind w:left="1777" w:hanging="360"/>
      </w:pPr>
      <w:rPr>
        <w:rFonts w:ascii="Times New Roman" w:eastAsia="Times New Roman" w:hAnsi="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3" w15:restartNumberingAfterBreak="0">
    <w:nsid w:val="540C1D2C"/>
    <w:multiLevelType w:val="hybridMultilevel"/>
    <w:tmpl w:val="9B6621C8"/>
    <w:lvl w:ilvl="0" w:tplc="30D0F4E6">
      <w:start w:val="1"/>
      <w:numFmt w:val="decimal"/>
      <w:lvlText w:val="%1)"/>
      <w:lvlJc w:val="left"/>
      <w:pPr>
        <w:ind w:left="1778" w:hanging="360"/>
      </w:pPr>
      <w:rPr>
        <w:rFonts w:cs="Times New Roman" w:hint="default"/>
      </w:rPr>
    </w:lvl>
    <w:lvl w:ilvl="1" w:tplc="04090019">
      <w:start w:val="1"/>
      <w:numFmt w:val="lowerLetter"/>
      <w:lvlText w:val="%2."/>
      <w:lvlJc w:val="left"/>
      <w:pPr>
        <w:ind w:left="2498" w:hanging="360"/>
      </w:pPr>
      <w:rPr>
        <w:rFonts w:cs="Times New Roman"/>
      </w:rPr>
    </w:lvl>
    <w:lvl w:ilvl="2" w:tplc="0409001B">
      <w:start w:val="1"/>
      <w:numFmt w:val="lowerRoman"/>
      <w:lvlText w:val="%3."/>
      <w:lvlJc w:val="right"/>
      <w:pPr>
        <w:ind w:left="3218" w:hanging="180"/>
      </w:pPr>
      <w:rPr>
        <w:rFonts w:cs="Times New Roman"/>
      </w:rPr>
    </w:lvl>
    <w:lvl w:ilvl="3" w:tplc="0409000F">
      <w:start w:val="1"/>
      <w:numFmt w:val="decimal"/>
      <w:lvlText w:val="%4."/>
      <w:lvlJc w:val="left"/>
      <w:pPr>
        <w:ind w:left="3938" w:hanging="360"/>
      </w:pPr>
      <w:rPr>
        <w:rFonts w:cs="Times New Roman"/>
      </w:rPr>
    </w:lvl>
    <w:lvl w:ilvl="4" w:tplc="04090019">
      <w:start w:val="1"/>
      <w:numFmt w:val="lowerLetter"/>
      <w:lvlText w:val="%5."/>
      <w:lvlJc w:val="left"/>
      <w:pPr>
        <w:ind w:left="4658" w:hanging="360"/>
      </w:pPr>
      <w:rPr>
        <w:rFonts w:cs="Times New Roman"/>
      </w:rPr>
    </w:lvl>
    <w:lvl w:ilvl="5" w:tplc="0409001B">
      <w:start w:val="1"/>
      <w:numFmt w:val="lowerRoman"/>
      <w:lvlText w:val="%6."/>
      <w:lvlJc w:val="right"/>
      <w:pPr>
        <w:ind w:left="5378" w:hanging="180"/>
      </w:pPr>
      <w:rPr>
        <w:rFonts w:cs="Times New Roman"/>
      </w:rPr>
    </w:lvl>
    <w:lvl w:ilvl="6" w:tplc="0409000F">
      <w:start w:val="1"/>
      <w:numFmt w:val="decimal"/>
      <w:lvlText w:val="%7."/>
      <w:lvlJc w:val="left"/>
      <w:pPr>
        <w:ind w:left="6098" w:hanging="360"/>
      </w:pPr>
      <w:rPr>
        <w:rFonts w:cs="Times New Roman"/>
      </w:rPr>
    </w:lvl>
    <w:lvl w:ilvl="7" w:tplc="04090019">
      <w:start w:val="1"/>
      <w:numFmt w:val="lowerLetter"/>
      <w:lvlText w:val="%8."/>
      <w:lvlJc w:val="left"/>
      <w:pPr>
        <w:ind w:left="6818" w:hanging="360"/>
      </w:pPr>
      <w:rPr>
        <w:rFonts w:cs="Times New Roman"/>
      </w:rPr>
    </w:lvl>
    <w:lvl w:ilvl="8" w:tplc="0409001B">
      <w:start w:val="1"/>
      <w:numFmt w:val="lowerRoman"/>
      <w:lvlText w:val="%9."/>
      <w:lvlJc w:val="right"/>
      <w:pPr>
        <w:ind w:left="7538" w:hanging="180"/>
      </w:pPr>
      <w:rPr>
        <w:rFonts w:cs="Times New Roman"/>
      </w:rPr>
    </w:lvl>
  </w:abstractNum>
  <w:abstractNum w:abstractNumId="84" w15:restartNumberingAfterBreak="0">
    <w:nsid w:val="544A5254"/>
    <w:multiLevelType w:val="hybridMultilevel"/>
    <w:tmpl w:val="D758C814"/>
    <w:lvl w:ilvl="0" w:tplc="65563280">
      <w:start w:val="1"/>
      <w:numFmt w:val="decimal"/>
      <w:lvlText w:val="%1)"/>
      <w:lvlJc w:val="left"/>
      <w:pPr>
        <w:ind w:left="1810" w:hanging="360"/>
      </w:pPr>
      <w:rPr>
        <w:rFonts w:hint="default"/>
        <w:b/>
        <w:bCs/>
      </w:rPr>
    </w:lvl>
    <w:lvl w:ilvl="1" w:tplc="04090019">
      <w:start w:val="1"/>
      <w:numFmt w:val="lowerLetter"/>
      <w:lvlText w:val="%2."/>
      <w:lvlJc w:val="left"/>
      <w:pPr>
        <w:ind w:left="2246" w:hanging="360"/>
      </w:pPr>
    </w:lvl>
    <w:lvl w:ilvl="2" w:tplc="0409001B">
      <w:start w:val="1"/>
      <w:numFmt w:val="lowerRoman"/>
      <w:lvlText w:val="%3."/>
      <w:lvlJc w:val="right"/>
      <w:pPr>
        <w:ind w:left="2966" w:hanging="180"/>
      </w:pPr>
    </w:lvl>
    <w:lvl w:ilvl="3" w:tplc="0409000F">
      <w:start w:val="1"/>
      <w:numFmt w:val="decimal"/>
      <w:lvlText w:val="%4."/>
      <w:lvlJc w:val="left"/>
      <w:pPr>
        <w:ind w:left="3686" w:hanging="360"/>
      </w:pPr>
    </w:lvl>
    <w:lvl w:ilvl="4" w:tplc="04090019">
      <w:start w:val="1"/>
      <w:numFmt w:val="lowerLetter"/>
      <w:lvlText w:val="%5."/>
      <w:lvlJc w:val="left"/>
      <w:pPr>
        <w:ind w:left="4406" w:hanging="360"/>
      </w:pPr>
    </w:lvl>
    <w:lvl w:ilvl="5" w:tplc="0409001B">
      <w:start w:val="1"/>
      <w:numFmt w:val="lowerRoman"/>
      <w:lvlText w:val="%6."/>
      <w:lvlJc w:val="right"/>
      <w:pPr>
        <w:ind w:left="5126" w:hanging="180"/>
      </w:pPr>
    </w:lvl>
    <w:lvl w:ilvl="6" w:tplc="0409000F">
      <w:start w:val="1"/>
      <w:numFmt w:val="decimal"/>
      <w:lvlText w:val="%7."/>
      <w:lvlJc w:val="left"/>
      <w:pPr>
        <w:ind w:left="5846" w:hanging="360"/>
      </w:pPr>
    </w:lvl>
    <w:lvl w:ilvl="7" w:tplc="04090019">
      <w:start w:val="1"/>
      <w:numFmt w:val="lowerLetter"/>
      <w:lvlText w:val="%8."/>
      <w:lvlJc w:val="left"/>
      <w:pPr>
        <w:ind w:left="6566" w:hanging="360"/>
      </w:pPr>
    </w:lvl>
    <w:lvl w:ilvl="8" w:tplc="0409001B">
      <w:start w:val="1"/>
      <w:numFmt w:val="lowerRoman"/>
      <w:lvlText w:val="%9."/>
      <w:lvlJc w:val="right"/>
      <w:pPr>
        <w:ind w:left="7286" w:hanging="180"/>
      </w:pPr>
    </w:lvl>
  </w:abstractNum>
  <w:abstractNum w:abstractNumId="85" w15:restartNumberingAfterBreak="0">
    <w:nsid w:val="56930F68"/>
    <w:multiLevelType w:val="hybridMultilevel"/>
    <w:tmpl w:val="A912C998"/>
    <w:lvl w:ilvl="0" w:tplc="84D2D410">
      <w:start w:val="1"/>
      <w:numFmt w:val="decimal"/>
      <w:lvlText w:val="%1."/>
      <w:lvlJc w:val="left"/>
      <w:pPr>
        <w:ind w:left="720" w:hanging="360"/>
      </w:pPr>
      <w:rPr>
        <w:rFonts w:hint="default"/>
        <w:b/>
        <w:i w:val="0"/>
        <w:sz w:val="24"/>
        <w:szCs w:val="24"/>
      </w:rPr>
    </w:lvl>
    <w:lvl w:ilvl="1" w:tplc="645CB2CC">
      <w:start w:val="1"/>
      <w:numFmt w:val="decimal"/>
      <w:lvlText w:val="4.%2"/>
      <w:lvlJc w:val="left"/>
      <w:pPr>
        <w:ind w:left="1440" w:hanging="360"/>
      </w:pPr>
      <w:rPr>
        <w:rFonts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6"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cs="Symbol" w:hint="default"/>
      </w:rPr>
    </w:lvl>
    <w:lvl w:ilvl="1" w:tplc="04090019">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cs="Wingdings" w:hint="default"/>
      </w:rPr>
    </w:lvl>
    <w:lvl w:ilvl="3" w:tplc="0409000F">
      <w:start w:val="1"/>
      <w:numFmt w:val="bullet"/>
      <w:lvlText w:val=""/>
      <w:lvlJc w:val="left"/>
      <w:pPr>
        <w:ind w:left="3240" w:hanging="360"/>
      </w:pPr>
      <w:rPr>
        <w:rFonts w:ascii="Symbol" w:hAnsi="Symbol" w:cs="Symbol" w:hint="default"/>
      </w:rPr>
    </w:lvl>
    <w:lvl w:ilvl="4" w:tplc="04090019">
      <w:start w:val="1"/>
      <w:numFmt w:val="bullet"/>
      <w:lvlText w:val="o"/>
      <w:lvlJc w:val="left"/>
      <w:pPr>
        <w:ind w:left="3960" w:hanging="360"/>
      </w:pPr>
      <w:rPr>
        <w:rFonts w:ascii="Courier New" w:hAnsi="Courier New" w:cs="Courier New" w:hint="default"/>
      </w:rPr>
    </w:lvl>
    <w:lvl w:ilvl="5" w:tplc="0409001B">
      <w:start w:val="1"/>
      <w:numFmt w:val="bullet"/>
      <w:lvlText w:val=""/>
      <w:lvlJc w:val="left"/>
      <w:pPr>
        <w:ind w:left="4680" w:hanging="360"/>
      </w:pPr>
      <w:rPr>
        <w:rFonts w:ascii="Wingdings" w:hAnsi="Wingdings" w:cs="Wingdings" w:hint="default"/>
      </w:rPr>
    </w:lvl>
    <w:lvl w:ilvl="6" w:tplc="0409000F">
      <w:start w:val="1"/>
      <w:numFmt w:val="bullet"/>
      <w:lvlText w:val=""/>
      <w:lvlJc w:val="left"/>
      <w:pPr>
        <w:ind w:left="5400" w:hanging="360"/>
      </w:pPr>
      <w:rPr>
        <w:rFonts w:ascii="Symbol" w:hAnsi="Symbol" w:cs="Symbol" w:hint="default"/>
      </w:rPr>
    </w:lvl>
    <w:lvl w:ilvl="7" w:tplc="04090019">
      <w:start w:val="1"/>
      <w:numFmt w:val="bullet"/>
      <w:lvlText w:val="o"/>
      <w:lvlJc w:val="left"/>
      <w:pPr>
        <w:ind w:left="6120" w:hanging="360"/>
      </w:pPr>
      <w:rPr>
        <w:rFonts w:ascii="Courier New" w:hAnsi="Courier New" w:cs="Courier New" w:hint="default"/>
      </w:rPr>
    </w:lvl>
    <w:lvl w:ilvl="8" w:tplc="0409001B">
      <w:start w:val="1"/>
      <w:numFmt w:val="bullet"/>
      <w:lvlText w:val=""/>
      <w:lvlJc w:val="left"/>
      <w:pPr>
        <w:ind w:left="6840" w:hanging="360"/>
      </w:pPr>
      <w:rPr>
        <w:rFonts w:ascii="Wingdings" w:hAnsi="Wingdings" w:cs="Wingdings" w:hint="default"/>
      </w:rPr>
    </w:lvl>
  </w:abstractNum>
  <w:abstractNum w:abstractNumId="87" w15:restartNumberingAfterBreak="0">
    <w:nsid w:val="593D33CA"/>
    <w:multiLevelType w:val="hybridMultilevel"/>
    <w:tmpl w:val="4D34512E"/>
    <w:lvl w:ilvl="0" w:tplc="04090001">
      <w:start w:val="1"/>
      <w:numFmt w:val="bullet"/>
      <w:lvlText w:val=""/>
      <w:lvlJc w:val="left"/>
      <w:pPr>
        <w:tabs>
          <w:tab w:val="num" w:pos="720"/>
        </w:tabs>
        <w:ind w:left="720" w:hanging="360"/>
      </w:pPr>
      <w:rPr>
        <w:rFonts w:ascii="Symbol" w:hAnsi="Symbol" w:cs="Symbol" w:hint="default"/>
      </w:rPr>
    </w:lvl>
    <w:lvl w:ilvl="1" w:tplc="C51079CC">
      <w:start w:val="6"/>
      <w:numFmt w:val="bullet"/>
      <w:lvlText w:val="-"/>
      <w:lvlJc w:val="left"/>
      <w:pPr>
        <w:tabs>
          <w:tab w:val="num" w:pos="1440"/>
        </w:tabs>
        <w:ind w:left="1440"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8" w15:restartNumberingAfterBreak="0">
    <w:nsid w:val="5BFD4242"/>
    <w:multiLevelType w:val="hybridMultilevel"/>
    <w:tmpl w:val="1E5ADE56"/>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89" w15:restartNumberingAfterBreak="0">
    <w:nsid w:val="5D2D64A7"/>
    <w:multiLevelType w:val="hybridMultilevel"/>
    <w:tmpl w:val="C3AE9A14"/>
    <w:lvl w:ilvl="0" w:tplc="84D2D41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15:restartNumberingAfterBreak="0">
    <w:nsid w:val="66562F08"/>
    <w:multiLevelType w:val="multilevel"/>
    <w:tmpl w:val="6532C1FE"/>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2" w15:restartNumberingAfterBreak="0">
    <w:nsid w:val="6A9C3579"/>
    <w:multiLevelType w:val="hybridMultilevel"/>
    <w:tmpl w:val="F2066528"/>
    <w:lvl w:ilvl="0" w:tplc="081A0011">
      <w:start w:val="1"/>
      <w:numFmt w:val="decimal"/>
      <w:lvlText w:val="%1)"/>
      <w:lvlJc w:val="left"/>
      <w:pPr>
        <w:ind w:left="644" w:hanging="360"/>
      </w:pPr>
      <w:rPr>
        <w:rFonts w:hint="default"/>
        <w:b w:val="0"/>
        <w:bCs w:val="0"/>
      </w:rPr>
    </w:lvl>
    <w:lvl w:ilvl="1" w:tplc="04090019">
      <w:start w:val="1"/>
      <w:numFmt w:val="bullet"/>
      <w:lvlText w:val="o"/>
      <w:lvlJc w:val="left"/>
      <w:pPr>
        <w:ind w:left="1848" w:hanging="360"/>
      </w:pPr>
      <w:rPr>
        <w:rFonts w:ascii="Courier New" w:hAnsi="Courier New" w:cs="Courier New" w:hint="default"/>
      </w:rPr>
    </w:lvl>
    <w:lvl w:ilvl="2" w:tplc="0409001B">
      <w:start w:val="1"/>
      <w:numFmt w:val="bullet"/>
      <w:lvlText w:val=""/>
      <w:lvlJc w:val="left"/>
      <w:pPr>
        <w:ind w:left="2568" w:hanging="360"/>
      </w:pPr>
      <w:rPr>
        <w:rFonts w:ascii="Wingdings" w:hAnsi="Wingdings" w:cs="Wingdings" w:hint="default"/>
      </w:rPr>
    </w:lvl>
    <w:lvl w:ilvl="3" w:tplc="0409000F">
      <w:start w:val="1"/>
      <w:numFmt w:val="bullet"/>
      <w:lvlText w:val=""/>
      <w:lvlJc w:val="left"/>
      <w:pPr>
        <w:ind w:left="3288" w:hanging="360"/>
      </w:pPr>
      <w:rPr>
        <w:rFonts w:ascii="Symbol" w:hAnsi="Symbol" w:cs="Symbol" w:hint="default"/>
      </w:rPr>
    </w:lvl>
    <w:lvl w:ilvl="4" w:tplc="04090019">
      <w:start w:val="1"/>
      <w:numFmt w:val="bullet"/>
      <w:lvlText w:val="o"/>
      <w:lvlJc w:val="left"/>
      <w:pPr>
        <w:ind w:left="4008" w:hanging="360"/>
      </w:pPr>
      <w:rPr>
        <w:rFonts w:ascii="Courier New" w:hAnsi="Courier New" w:cs="Courier New" w:hint="default"/>
      </w:rPr>
    </w:lvl>
    <w:lvl w:ilvl="5" w:tplc="0409001B">
      <w:start w:val="1"/>
      <w:numFmt w:val="bullet"/>
      <w:lvlText w:val=""/>
      <w:lvlJc w:val="left"/>
      <w:pPr>
        <w:ind w:left="4728" w:hanging="360"/>
      </w:pPr>
      <w:rPr>
        <w:rFonts w:ascii="Wingdings" w:hAnsi="Wingdings" w:cs="Wingdings" w:hint="default"/>
      </w:rPr>
    </w:lvl>
    <w:lvl w:ilvl="6" w:tplc="0409000F">
      <w:start w:val="1"/>
      <w:numFmt w:val="bullet"/>
      <w:lvlText w:val=""/>
      <w:lvlJc w:val="left"/>
      <w:pPr>
        <w:ind w:left="5448" w:hanging="360"/>
      </w:pPr>
      <w:rPr>
        <w:rFonts w:ascii="Symbol" w:hAnsi="Symbol" w:cs="Symbol" w:hint="default"/>
      </w:rPr>
    </w:lvl>
    <w:lvl w:ilvl="7" w:tplc="04090019">
      <w:start w:val="1"/>
      <w:numFmt w:val="bullet"/>
      <w:lvlText w:val="o"/>
      <w:lvlJc w:val="left"/>
      <w:pPr>
        <w:ind w:left="6168" w:hanging="360"/>
      </w:pPr>
      <w:rPr>
        <w:rFonts w:ascii="Courier New" w:hAnsi="Courier New" w:cs="Courier New" w:hint="default"/>
      </w:rPr>
    </w:lvl>
    <w:lvl w:ilvl="8" w:tplc="0409001B">
      <w:start w:val="1"/>
      <w:numFmt w:val="bullet"/>
      <w:lvlText w:val=""/>
      <w:lvlJc w:val="left"/>
      <w:pPr>
        <w:ind w:left="6888" w:hanging="360"/>
      </w:pPr>
      <w:rPr>
        <w:rFonts w:ascii="Wingdings" w:hAnsi="Wingdings" w:cs="Wingdings" w:hint="default"/>
      </w:rPr>
    </w:lvl>
  </w:abstractNum>
  <w:abstractNum w:abstractNumId="93" w15:restartNumberingAfterBreak="0">
    <w:nsid w:val="6CA966E2"/>
    <w:multiLevelType w:val="hybridMultilevel"/>
    <w:tmpl w:val="520E7A8C"/>
    <w:lvl w:ilvl="0" w:tplc="EC1C84D4">
      <w:start w:val="1"/>
      <w:numFmt w:val="decimal"/>
      <w:lvlText w:val="%1."/>
      <w:lvlJc w:val="left"/>
      <w:pPr>
        <w:ind w:left="720" w:hanging="360"/>
      </w:pPr>
      <w:rPr>
        <w:rFonts w:hint="default"/>
        <w:b w:val="0"/>
        <w:bCs w:val="0"/>
      </w:rPr>
    </w:lvl>
    <w:lvl w:ilvl="1" w:tplc="04090001">
      <w:start w:val="1"/>
      <w:numFmt w:val="bullet"/>
      <w:lvlText w:val=""/>
      <w:lvlJc w:val="left"/>
      <w:pPr>
        <w:ind w:left="1004" w:hanging="720"/>
      </w:pPr>
      <w:rPr>
        <w:rFonts w:ascii="Symbol" w:hAnsi="Symbol" w:cs="Symbol" w:hint="default"/>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94" w15:restartNumberingAfterBreak="0">
    <w:nsid w:val="6E0512F3"/>
    <w:multiLevelType w:val="hybridMultilevel"/>
    <w:tmpl w:val="6B72585C"/>
    <w:lvl w:ilvl="0" w:tplc="081A0011">
      <w:start w:val="1"/>
      <w:numFmt w:val="decimal"/>
      <w:lvlText w:val="%1)"/>
      <w:lvlJc w:val="left"/>
      <w:pPr>
        <w:ind w:left="928" w:hanging="360"/>
      </w:pPr>
    </w:lvl>
    <w:lvl w:ilvl="1" w:tplc="081A0019">
      <w:start w:val="1"/>
      <w:numFmt w:val="lowerLetter"/>
      <w:lvlText w:val="%2."/>
      <w:lvlJc w:val="left"/>
      <w:pPr>
        <w:ind w:left="1648" w:hanging="360"/>
      </w:pPr>
    </w:lvl>
    <w:lvl w:ilvl="2" w:tplc="081A001B">
      <w:start w:val="1"/>
      <w:numFmt w:val="lowerRoman"/>
      <w:lvlText w:val="%3."/>
      <w:lvlJc w:val="right"/>
      <w:pPr>
        <w:ind w:left="2368" w:hanging="180"/>
      </w:pPr>
    </w:lvl>
    <w:lvl w:ilvl="3" w:tplc="081A000F">
      <w:start w:val="1"/>
      <w:numFmt w:val="decimal"/>
      <w:lvlText w:val="%4."/>
      <w:lvlJc w:val="left"/>
      <w:pPr>
        <w:ind w:left="3088" w:hanging="360"/>
      </w:pPr>
    </w:lvl>
    <w:lvl w:ilvl="4" w:tplc="081A0019">
      <w:start w:val="1"/>
      <w:numFmt w:val="lowerLetter"/>
      <w:lvlText w:val="%5."/>
      <w:lvlJc w:val="left"/>
      <w:pPr>
        <w:ind w:left="3808" w:hanging="360"/>
      </w:pPr>
    </w:lvl>
    <w:lvl w:ilvl="5" w:tplc="081A001B">
      <w:start w:val="1"/>
      <w:numFmt w:val="lowerRoman"/>
      <w:lvlText w:val="%6."/>
      <w:lvlJc w:val="right"/>
      <w:pPr>
        <w:ind w:left="4528" w:hanging="180"/>
      </w:pPr>
    </w:lvl>
    <w:lvl w:ilvl="6" w:tplc="081A000F">
      <w:start w:val="1"/>
      <w:numFmt w:val="decimal"/>
      <w:lvlText w:val="%7."/>
      <w:lvlJc w:val="left"/>
      <w:pPr>
        <w:ind w:left="5248" w:hanging="360"/>
      </w:pPr>
    </w:lvl>
    <w:lvl w:ilvl="7" w:tplc="081A0019">
      <w:start w:val="1"/>
      <w:numFmt w:val="lowerLetter"/>
      <w:lvlText w:val="%8."/>
      <w:lvlJc w:val="left"/>
      <w:pPr>
        <w:ind w:left="5968" w:hanging="360"/>
      </w:pPr>
    </w:lvl>
    <w:lvl w:ilvl="8" w:tplc="081A001B">
      <w:start w:val="1"/>
      <w:numFmt w:val="lowerRoman"/>
      <w:lvlText w:val="%9."/>
      <w:lvlJc w:val="right"/>
      <w:pPr>
        <w:ind w:left="6688" w:hanging="180"/>
      </w:pPr>
    </w:lvl>
  </w:abstractNum>
  <w:abstractNum w:abstractNumId="95"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start w:val="1"/>
      <w:numFmt w:val="lowerLetter"/>
      <w:lvlText w:val="%2."/>
      <w:lvlJc w:val="left"/>
      <w:pPr>
        <w:tabs>
          <w:tab w:val="num" w:pos="1443"/>
        </w:tabs>
        <w:ind w:left="1443" w:hanging="360"/>
      </w:pPr>
    </w:lvl>
    <w:lvl w:ilvl="2" w:tplc="04090005">
      <w:start w:val="1"/>
      <w:numFmt w:val="lowerRoman"/>
      <w:lvlText w:val="%3."/>
      <w:lvlJc w:val="right"/>
      <w:pPr>
        <w:tabs>
          <w:tab w:val="num" w:pos="2163"/>
        </w:tabs>
        <w:ind w:left="2163" w:hanging="180"/>
      </w:pPr>
    </w:lvl>
    <w:lvl w:ilvl="3" w:tplc="04090001">
      <w:start w:val="1"/>
      <w:numFmt w:val="decimal"/>
      <w:lvlText w:val="%4."/>
      <w:lvlJc w:val="left"/>
      <w:pPr>
        <w:tabs>
          <w:tab w:val="num" w:pos="2883"/>
        </w:tabs>
        <w:ind w:left="2883" w:hanging="360"/>
      </w:pPr>
    </w:lvl>
    <w:lvl w:ilvl="4" w:tplc="04090003">
      <w:start w:val="1"/>
      <w:numFmt w:val="lowerLetter"/>
      <w:lvlText w:val="%5."/>
      <w:lvlJc w:val="left"/>
      <w:pPr>
        <w:tabs>
          <w:tab w:val="num" w:pos="3603"/>
        </w:tabs>
        <w:ind w:left="3603" w:hanging="360"/>
      </w:pPr>
    </w:lvl>
    <w:lvl w:ilvl="5" w:tplc="04090005">
      <w:start w:val="1"/>
      <w:numFmt w:val="lowerRoman"/>
      <w:lvlText w:val="%6."/>
      <w:lvlJc w:val="right"/>
      <w:pPr>
        <w:tabs>
          <w:tab w:val="num" w:pos="4323"/>
        </w:tabs>
        <w:ind w:left="4323" w:hanging="180"/>
      </w:pPr>
    </w:lvl>
    <w:lvl w:ilvl="6" w:tplc="04090001">
      <w:start w:val="1"/>
      <w:numFmt w:val="decimal"/>
      <w:lvlText w:val="%7."/>
      <w:lvlJc w:val="left"/>
      <w:pPr>
        <w:tabs>
          <w:tab w:val="num" w:pos="5043"/>
        </w:tabs>
        <w:ind w:left="5043" w:hanging="360"/>
      </w:pPr>
    </w:lvl>
    <w:lvl w:ilvl="7" w:tplc="04090003">
      <w:start w:val="1"/>
      <w:numFmt w:val="lowerLetter"/>
      <w:lvlText w:val="%8."/>
      <w:lvlJc w:val="left"/>
      <w:pPr>
        <w:tabs>
          <w:tab w:val="num" w:pos="5763"/>
        </w:tabs>
        <w:ind w:left="5763" w:hanging="360"/>
      </w:pPr>
    </w:lvl>
    <w:lvl w:ilvl="8" w:tplc="04090005">
      <w:start w:val="1"/>
      <w:numFmt w:val="lowerRoman"/>
      <w:lvlText w:val="%9."/>
      <w:lvlJc w:val="right"/>
      <w:pPr>
        <w:tabs>
          <w:tab w:val="num" w:pos="6483"/>
        </w:tabs>
        <w:ind w:left="6483" w:hanging="180"/>
      </w:pPr>
    </w:lvl>
  </w:abstractNum>
  <w:abstractNum w:abstractNumId="96"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7" w15:restartNumberingAfterBreak="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8"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start w:val="1"/>
      <w:numFmt w:val="lowerLetter"/>
      <w:lvlText w:val="%2."/>
      <w:lvlJc w:val="left"/>
      <w:pPr>
        <w:tabs>
          <w:tab w:val="num" w:pos="1343"/>
        </w:tabs>
        <w:ind w:left="1343" w:hanging="360"/>
      </w:pPr>
    </w:lvl>
    <w:lvl w:ilvl="2" w:tplc="0409001B">
      <w:start w:val="1"/>
      <w:numFmt w:val="lowerRoman"/>
      <w:lvlText w:val="%3."/>
      <w:lvlJc w:val="right"/>
      <w:pPr>
        <w:tabs>
          <w:tab w:val="num" w:pos="2063"/>
        </w:tabs>
        <w:ind w:left="2063" w:hanging="180"/>
      </w:pPr>
    </w:lvl>
    <w:lvl w:ilvl="3" w:tplc="0409000F">
      <w:start w:val="1"/>
      <w:numFmt w:val="decimal"/>
      <w:lvlText w:val="%4."/>
      <w:lvlJc w:val="left"/>
      <w:pPr>
        <w:tabs>
          <w:tab w:val="num" w:pos="2783"/>
        </w:tabs>
        <w:ind w:left="2783" w:hanging="360"/>
      </w:pPr>
    </w:lvl>
    <w:lvl w:ilvl="4" w:tplc="04090019">
      <w:start w:val="1"/>
      <w:numFmt w:val="lowerLetter"/>
      <w:lvlText w:val="%5."/>
      <w:lvlJc w:val="left"/>
      <w:pPr>
        <w:tabs>
          <w:tab w:val="num" w:pos="3503"/>
        </w:tabs>
        <w:ind w:left="3503" w:hanging="360"/>
      </w:pPr>
    </w:lvl>
    <w:lvl w:ilvl="5" w:tplc="0409001B">
      <w:start w:val="1"/>
      <w:numFmt w:val="lowerRoman"/>
      <w:lvlText w:val="%6."/>
      <w:lvlJc w:val="right"/>
      <w:pPr>
        <w:tabs>
          <w:tab w:val="num" w:pos="4223"/>
        </w:tabs>
        <w:ind w:left="4223" w:hanging="180"/>
      </w:pPr>
    </w:lvl>
    <w:lvl w:ilvl="6" w:tplc="0409000F">
      <w:start w:val="1"/>
      <w:numFmt w:val="decimal"/>
      <w:lvlText w:val="%7."/>
      <w:lvlJc w:val="left"/>
      <w:pPr>
        <w:tabs>
          <w:tab w:val="num" w:pos="4943"/>
        </w:tabs>
        <w:ind w:left="4943" w:hanging="360"/>
      </w:pPr>
    </w:lvl>
    <w:lvl w:ilvl="7" w:tplc="04090019">
      <w:start w:val="1"/>
      <w:numFmt w:val="lowerLetter"/>
      <w:lvlText w:val="%8."/>
      <w:lvlJc w:val="left"/>
      <w:pPr>
        <w:tabs>
          <w:tab w:val="num" w:pos="5663"/>
        </w:tabs>
        <w:ind w:left="5663" w:hanging="360"/>
      </w:pPr>
    </w:lvl>
    <w:lvl w:ilvl="8" w:tplc="0409001B">
      <w:start w:val="1"/>
      <w:numFmt w:val="lowerRoman"/>
      <w:lvlText w:val="%9."/>
      <w:lvlJc w:val="right"/>
      <w:pPr>
        <w:tabs>
          <w:tab w:val="num" w:pos="6383"/>
        </w:tabs>
        <w:ind w:left="6383" w:hanging="180"/>
      </w:pPr>
    </w:lvl>
  </w:abstractNum>
  <w:abstractNum w:abstractNumId="99"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AA73181"/>
    <w:multiLevelType w:val="hybridMultilevel"/>
    <w:tmpl w:val="C204B69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1" w15:restartNumberingAfterBreak="0">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2"/>
  </w:num>
  <w:num w:numId="2">
    <w:abstractNumId w:val="95"/>
  </w:num>
  <w:num w:numId="3">
    <w:abstractNumId w:val="66"/>
  </w:num>
  <w:num w:numId="4">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5"/>
  </w:num>
  <w:num w:numId="6">
    <w:abstractNumId w:val="81"/>
  </w:num>
  <w:num w:numId="7">
    <w:abstractNumId w:val="70"/>
  </w:num>
  <w:num w:numId="8">
    <w:abstractNumId w:val="82"/>
  </w:num>
  <w:num w:numId="9">
    <w:abstractNumId w:val="94"/>
  </w:num>
  <w:num w:numId="10">
    <w:abstractNumId w:val="73"/>
  </w:num>
  <w:num w:numId="11">
    <w:abstractNumId w:val="69"/>
  </w:num>
  <w:num w:numId="12">
    <w:abstractNumId w:val="77"/>
  </w:num>
  <w:num w:numId="13">
    <w:abstractNumId w:val="84"/>
  </w:num>
  <w:num w:numId="14">
    <w:abstractNumId w:val="89"/>
  </w:num>
  <w:num w:numId="15">
    <w:abstractNumId w:val="52"/>
  </w:num>
  <w:num w:numId="16">
    <w:abstractNumId w:val="75"/>
  </w:num>
  <w:num w:numId="17">
    <w:abstractNumId w:val="93"/>
  </w:num>
  <w:num w:numId="18">
    <w:abstractNumId w:val="100"/>
  </w:num>
  <w:num w:numId="19">
    <w:abstractNumId w:val="87"/>
  </w:num>
  <w:num w:numId="20">
    <w:abstractNumId w:val="8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9"/>
  </w:num>
  <w:num w:numId="22">
    <w:abstractNumId w:val="90"/>
  </w:num>
  <w:num w:numId="23">
    <w:abstractNumId w:val="67"/>
  </w:num>
  <w:num w:numId="24">
    <w:abstractNumId w:val="53"/>
  </w:num>
  <w:num w:numId="25">
    <w:abstractNumId w:val="68"/>
  </w:num>
  <w:num w:numId="26">
    <w:abstractNumId w:val="88"/>
  </w:num>
  <w:num w:numId="27">
    <w:abstractNumId w:val="60"/>
  </w:num>
  <w:num w:numId="28">
    <w:abstractNumId w:val="74"/>
  </w:num>
  <w:num w:numId="29">
    <w:abstractNumId w:val="83"/>
  </w:num>
  <w:num w:numId="30">
    <w:abstractNumId w:val="64"/>
  </w:num>
  <w:num w:numId="31">
    <w:abstractNumId w:val="99"/>
  </w:num>
  <w:num w:numId="32">
    <w:abstractNumId w:val="85"/>
  </w:num>
  <w:num w:numId="33">
    <w:abstractNumId w:val="76"/>
  </w:num>
  <w:num w:numId="34">
    <w:abstractNumId w:val="61"/>
    <w:lvlOverride w:ilvl="0"/>
    <w:lvlOverride w:ilvl="1">
      <w:startOverride w:val="3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5"/>
  </w:num>
  <w:num w:numId="36">
    <w:abstractNumId w:val="50"/>
  </w:num>
  <w:num w:numId="37">
    <w:abstractNumId w:val="51"/>
  </w:num>
  <w:num w:numId="38">
    <w:abstractNumId w:val="49"/>
  </w:num>
  <w:num w:numId="39">
    <w:abstractNumId w:val="78"/>
  </w:num>
  <w:num w:numId="40">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hideSpellingErrors/>
  <w:documentProtection w:edit="trackedChanges" w:enforcement="0"/>
  <w:defaultTabStop w:val="720"/>
  <w:hyphenationZone w:val="425"/>
  <w:doNotHyphenateCaps/>
  <w:drawingGridHorizontalSpacing w:val="12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73"/>
    <w:rsid w:val="000006F6"/>
    <w:rsid w:val="00000822"/>
    <w:rsid w:val="0000099A"/>
    <w:rsid w:val="00001095"/>
    <w:rsid w:val="000011A8"/>
    <w:rsid w:val="00001727"/>
    <w:rsid w:val="000024F4"/>
    <w:rsid w:val="00002690"/>
    <w:rsid w:val="00003023"/>
    <w:rsid w:val="000035F7"/>
    <w:rsid w:val="000042FE"/>
    <w:rsid w:val="0000496D"/>
    <w:rsid w:val="00005D85"/>
    <w:rsid w:val="00006D3A"/>
    <w:rsid w:val="00007AED"/>
    <w:rsid w:val="00007CE7"/>
    <w:rsid w:val="00007F52"/>
    <w:rsid w:val="000104DC"/>
    <w:rsid w:val="00010771"/>
    <w:rsid w:val="0001087F"/>
    <w:rsid w:val="00010AE5"/>
    <w:rsid w:val="00010E2B"/>
    <w:rsid w:val="00011109"/>
    <w:rsid w:val="0001164B"/>
    <w:rsid w:val="00011A89"/>
    <w:rsid w:val="0001214C"/>
    <w:rsid w:val="0001299B"/>
    <w:rsid w:val="00012EA5"/>
    <w:rsid w:val="00012F64"/>
    <w:rsid w:val="00013197"/>
    <w:rsid w:val="000131E4"/>
    <w:rsid w:val="0001344F"/>
    <w:rsid w:val="00013509"/>
    <w:rsid w:val="0001466B"/>
    <w:rsid w:val="00014750"/>
    <w:rsid w:val="00014F46"/>
    <w:rsid w:val="00015894"/>
    <w:rsid w:val="00015D88"/>
    <w:rsid w:val="00015E2F"/>
    <w:rsid w:val="00015E7C"/>
    <w:rsid w:val="00016ECF"/>
    <w:rsid w:val="00017CEA"/>
    <w:rsid w:val="00017F00"/>
    <w:rsid w:val="000200A4"/>
    <w:rsid w:val="000203EF"/>
    <w:rsid w:val="00020D2A"/>
    <w:rsid w:val="00020D7D"/>
    <w:rsid w:val="00020D8B"/>
    <w:rsid w:val="00020DC9"/>
    <w:rsid w:val="00021350"/>
    <w:rsid w:val="000215ED"/>
    <w:rsid w:val="00021E7F"/>
    <w:rsid w:val="000221F1"/>
    <w:rsid w:val="000223FE"/>
    <w:rsid w:val="000224DA"/>
    <w:rsid w:val="00022726"/>
    <w:rsid w:val="000227EC"/>
    <w:rsid w:val="000229FE"/>
    <w:rsid w:val="00022CB5"/>
    <w:rsid w:val="00023057"/>
    <w:rsid w:val="00023308"/>
    <w:rsid w:val="00023BFF"/>
    <w:rsid w:val="00025304"/>
    <w:rsid w:val="00025ABF"/>
    <w:rsid w:val="00025B97"/>
    <w:rsid w:val="00025CCD"/>
    <w:rsid w:val="00025CEA"/>
    <w:rsid w:val="00025EC5"/>
    <w:rsid w:val="00026036"/>
    <w:rsid w:val="000261C8"/>
    <w:rsid w:val="00026444"/>
    <w:rsid w:val="00026621"/>
    <w:rsid w:val="000267C3"/>
    <w:rsid w:val="00026A7D"/>
    <w:rsid w:val="00027418"/>
    <w:rsid w:val="00027F81"/>
    <w:rsid w:val="000303E2"/>
    <w:rsid w:val="00030591"/>
    <w:rsid w:val="00030B9D"/>
    <w:rsid w:val="0003103E"/>
    <w:rsid w:val="0003169E"/>
    <w:rsid w:val="0003179E"/>
    <w:rsid w:val="000317BA"/>
    <w:rsid w:val="00031E71"/>
    <w:rsid w:val="00032272"/>
    <w:rsid w:val="00032B7E"/>
    <w:rsid w:val="00032C65"/>
    <w:rsid w:val="0003351E"/>
    <w:rsid w:val="00033D74"/>
    <w:rsid w:val="00034E4F"/>
    <w:rsid w:val="00034FFF"/>
    <w:rsid w:val="00035379"/>
    <w:rsid w:val="00035616"/>
    <w:rsid w:val="0003588D"/>
    <w:rsid w:val="000359EE"/>
    <w:rsid w:val="00035C04"/>
    <w:rsid w:val="00036776"/>
    <w:rsid w:val="000367AF"/>
    <w:rsid w:val="00036867"/>
    <w:rsid w:val="00036BDD"/>
    <w:rsid w:val="0003771A"/>
    <w:rsid w:val="00037B82"/>
    <w:rsid w:val="00040DA8"/>
    <w:rsid w:val="00040FFA"/>
    <w:rsid w:val="00041B26"/>
    <w:rsid w:val="00041CE5"/>
    <w:rsid w:val="00041D7D"/>
    <w:rsid w:val="0004214D"/>
    <w:rsid w:val="000426A6"/>
    <w:rsid w:val="00042846"/>
    <w:rsid w:val="00042AB1"/>
    <w:rsid w:val="00042ABF"/>
    <w:rsid w:val="0004327C"/>
    <w:rsid w:val="00043B23"/>
    <w:rsid w:val="00043C87"/>
    <w:rsid w:val="00043D31"/>
    <w:rsid w:val="000440B1"/>
    <w:rsid w:val="0004430D"/>
    <w:rsid w:val="00044A8E"/>
    <w:rsid w:val="000455D2"/>
    <w:rsid w:val="00045FB6"/>
    <w:rsid w:val="00046253"/>
    <w:rsid w:val="000462A8"/>
    <w:rsid w:val="00046BE9"/>
    <w:rsid w:val="00046D24"/>
    <w:rsid w:val="00046DA8"/>
    <w:rsid w:val="00046F29"/>
    <w:rsid w:val="0004799D"/>
    <w:rsid w:val="0005027D"/>
    <w:rsid w:val="0005051B"/>
    <w:rsid w:val="0005083D"/>
    <w:rsid w:val="00050CD6"/>
    <w:rsid w:val="00050FBE"/>
    <w:rsid w:val="000513FA"/>
    <w:rsid w:val="00051432"/>
    <w:rsid w:val="0005278C"/>
    <w:rsid w:val="00052B06"/>
    <w:rsid w:val="00052F72"/>
    <w:rsid w:val="0005316D"/>
    <w:rsid w:val="000532AB"/>
    <w:rsid w:val="000533E6"/>
    <w:rsid w:val="00053796"/>
    <w:rsid w:val="00053D87"/>
    <w:rsid w:val="00053E33"/>
    <w:rsid w:val="00055239"/>
    <w:rsid w:val="000554F7"/>
    <w:rsid w:val="00055834"/>
    <w:rsid w:val="0005677B"/>
    <w:rsid w:val="00056C77"/>
    <w:rsid w:val="00057E3F"/>
    <w:rsid w:val="00057F61"/>
    <w:rsid w:val="0006051E"/>
    <w:rsid w:val="00060DAC"/>
    <w:rsid w:val="0006139C"/>
    <w:rsid w:val="000613C3"/>
    <w:rsid w:val="00061507"/>
    <w:rsid w:val="000616FA"/>
    <w:rsid w:val="00061902"/>
    <w:rsid w:val="00062276"/>
    <w:rsid w:val="0006233D"/>
    <w:rsid w:val="00062432"/>
    <w:rsid w:val="00062B27"/>
    <w:rsid w:val="00062E62"/>
    <w:rsid w:val="00062FA8"/>
    <w:rsid w:val="00063250"/>
    <w:rsid w:val="000632C2"/>
    <w:rsid w:val="00063C21"/>
    <w:rsid w:val="00063C5D"/>
    <w:rsid w:val="00063D1A"/>
    <w:rsid w:val="00063F0B"/>
    <w:rsid w:val="00063F3D"/>
    <w:rsid w:val="000641BD"/>
    <w:rsid w:val="0006437F"/>
    <w:rsid w:val="000648A2"/>
    <w:rsid w:val="00065071"/>
    <w:rsid w:val="0006514D"/>
    <w:rsid w:val="00065368"/>
    <w:rsid w:val="000653F5"/>
    <w:rsid w:val="00065849"/>
    <w:rsid w:val="00065BD7"/>
    <w:rsid w:val="00066E57"/>
    <w:rsid w:val="0006783E"/>
    <w:rsid w:val="00070234"/>
    <w:rsid w:val="0007044B"/>
    <w:rsid w:val="000706E1"/>
    <w:rsid w:val="00071074"/>
    <w:rsid w:val="000711DD"/>
    <w:rsid w:val="000718B1"/>
    <w:rsid w:val="0007207E"/>
    <w:rsid w:val="00072ABE"/>
    <w:rsid w:val="00073104"/>
    <w:rsid w:val="00073B56"/>
    <w:rsid w:val="00073D60"/>
    <w:rsid w:val="00073EC5"/>
    <w:rsid w:val="0007456F"/>
    <w:rsid w:val="000758A7"/>
    <w:rsid w:val="00075EED"/>
    <w:rsid w:val="00075F5B"/>
    <w:rsid w:val="00075F5C"/>
    <w:rsid w:val="0007608E"/>
    <w:rsid w:val="000760C0"/>
    <w:rsid w:val="000765D5"/>
    <w:rsid w:val="00076DAD"/>
    <w:rsid w:val="0007717A"/>
    <w:rsid w:val="0007750C"/>
    <w:rsid w:val="00077746"/>
    <w:rsid w:val="00077A64"/>
    <w:rsid w:val="00077BE9"/>
    <w:rsid w:val="00077DE3"/>
    <w:rsid w:val="00080314"/>
    <w:rsid w:val="00080647"/>
    <w:rsid w:val="0008076F"/>
    <w:rsid w:val="00080E72"/>
    <w:rsid w:val="00080EA3"/>
    <w:rsid w:val="00081DB8"/>
    <w:rsid w:val="00081E22"/>
    <w:rsid w:val="00082081"/>
    <w:rsid w:val="0008225F"/>
    <w:rsid w:val="00082792"/>
    <w:rsid w:val="0008290D"/>
    <w:rsid w:val="00082EB6"/>
    <w:rsid w:val="00083497"/>
    <w:rsid w:val="000837B5"/>
    <w:rsid w:val="0008446C"/>
    <w:rsid w:val="00084C7E"/>
    <w:rsid w:val="00085036"/>
    <w:rsid w:val="00085E88"/>
    <w:rsid w:val="00086EED"/>
    <w:rsid w:val="00086F03"/>
    <w:rsid w:val="0008707A"/>
    <w:rsid w:val="000870AF"/>
    <w:rsid w:val="000875AB"/>
    <w:rsid w:val="00090362"/>
    <w:rsid w:val="00090A5C"/>
    <w:rsid w:val="00090DF6"/>
    <w:rsid w:val="000912C2"/>
    <w:rsid w:val="000917DD"/>
    <w:rsid w:val="0009245D"/>
    <w:rsid w:val="0009251A"/>
    <w:rsid w:val="000927C9"/>
    <w:rsid w:val="00093300"/>
    <w:rsid w:val="000934CF"/>
    <w:rsid w:val="0009423C"/>
    <w:rsid w:val="00094481"/>
    <w:rsid w:val="000949B0"/>
    <w:rsid w:val="00094C1B"/>
    <w:rsid w:val="00094CBE"/>
    <w:rsid w:val="00094E6C"/>
    <w:rsid w:val="00095531"/>
    <w:rsid w:val="00095668"/>
    <w:rsid w:val="0009572C"/>
    <w:rsid w:val="00095F7C"/>
    <w:rsid w:val="0009667E"/>
    <w:rsid w:val="000968C0"/>
    <w:rsid w:val="00096AED"/>
    <w:rsid w:val="00096BD0"/>
    <w:rsid w:val="000A070F"/>
    <w:rsid w:val="000A0720"/>
    <w:rsid w:val="000A10E3"/>
    <w:rsid w:val="000A2976"/>
    <w:rsid w:val="000A350A"/>
    <w:rsid w:val="000A388F"/>
    <w:rsid w:val="000A4D7F"/>
    <w:rsid w:val="000A52EE"/>
    <w:rsid w:val="000A5BAE"/>
    <w:rsid w:val="000A5CC1"/>
    <w:rsid w:val="000A6202"/>
    <w:rsid w:val="000A6515"/>
    <w:rsid w:val="000A67D0"/>
    <w:rsid w:val="000A6980"/>
    <w:rsid w:val="000A6A0C"/>
    <w:rsid w:val="000A6FB8"/>
    <w:rsid w:val="000A70B6"/>
    <w:rsid w:val="000A72F3"/>
    <w:rsid w:val="000A760B"/>
    <w:rsid w:val="000A7725"/>
    <w:rsid w:val="000A7A41"/>
    <w:rsid w:val="000A7A63"/>
    <w:rsid w:val="000A7CFA"/>
    <w:rsid w:val="000B057D"/>
    <w:rsid w:val="000B0DCA"/>
    <w:rsid w:val="000B0E5B"/>
    <w:rsid w:val="000B1C19"/>
    <w:rsid w:val="000B1CF8"/>
    <w:rsid w:val="000B1D89"/>
    <w:rsid w:val="000B1F37"/>
    <w:rsid w:val="000B1FA7"/>
    <w:rsid w:val="000B217E"/>
    <w:rsid w:val="000B2ED7"/>
    <w:rsid w:val="000B420C"/>
    <w:rsid w:val="000B4410"/>
    <w:rsid w:val="000B4512"/>
    <w:rsid w:val="000B47D8"/>
    <w:rsid w:val="000B4842"/>
    <w:rsid w:val="000B486E"/>
    <w:rsid w:val="000B4CCC"/>
    <w:rsid w:val="000B4D6F"/>
    <w:rsid w:val="000B58E8"/>
    <w:rsid w:val="000B59E2"/>
    <w:rsid w:val="000B59EB"/>
    <w:rsid w:val="000B5F30"/>
    <w:rsid w:val="000B67DA"/>
    <w:rsid w:val="000B6C6F"/>
    <w:rsid w:val="000B722D"/>
    <w:rsid w:val="000B7943"/>
    <w:rsid w:val="000B7D88"/>
    <w:rsid w:val="000B7E82"/>
    <w:rsid w:val="000C01B9"/>
    <w:rsid w:val="000C0611"/>
    <w:rsid w:val="000C0DF3"/>
    <w:rsid w:val="000C11FE"/>
    <w:rsid w:val="000C2283"/>
    <w:rsid w:val="000C24C5"/>
    <w:rsid w:val="000C28FA"/>
    <w:rsid w:val="000C2D52"/>
    <w:rsid w:val="000C3B2D"/>
    <w:rsid w:val="000C3B49"/>
    <w:rsid w:val="000C3B64"/>
    <w:rsid w:val="000C4021"/>
    <w:rsid w:val="000C5075"/>
    <w:rsid w:val="000C50B5"/>
    <w:rsid w:val="000C5468"/>
    <w:rsid w:val="000C562B"/>
    <w:rsid w:val="000C5D43"/>
    <w:rsid w:val="000C6701"/>
    <w:rsid w:val="000C7024"/>
    <w:rsid w:val="000C752A"/>
    <w:rsid w:val="000C7B91"/>
    <w:rsid w:val="000C7BB7"/>
    <w:rsid w:val="000D003F"/>
    <w:rsid w:val="000D02E0"/>
    <w:rsid w:val="000D0D30"/>
    <w:rsid w:val="000D1051"/>
    <w:rsid w:val="000D14F7"/>
    <w:rsid w:val="000D18B7"/>
    <w:rsid w:val="000D18E1"/>
    <w:rsid w:val="000D19EF"/>
    <w:rsid w:val="000D1B90"/>
    <w:rsid w:val="000D1D98"/>
    <w:rsid w:val="000D264E"/>
    <w:rsid w:val="000D2CBC"/>
    <w:rsid w:val="000D2F6A"/>
    <w:rsid w:val="000D3094"/>
    <w:rsid w:val="000D31A7"/>
    <w:rsid w:val="000D32FD"/>
    <w:rsid w:val="000D34FD"/>
    <w:rsid w:val="000D39CF"/>
    <w:rsid w:val="000D3A3C"/>
    <w:rsid w:val="000D3DF9"/>
    <w:rsid w:val="000D4102"/>
    <w:rsid w:val="000D42ED"/>
    <w:rsid w:val="000D4712"/>
    <w:rsid w:val="000D49C4"/>
    <w:rsid w:val="000D570B"/>
    <w:rsid w:val="000D5A30"/>
    <w:rsid w:val="000D5D37"/>
    <w:rsid w:val="000D60FD"/>
    <w:rsid w:val="000D64BD"/>
    <w:rsid w:val="000D64E7"/>
    <w:rsid w:val="000D65A5"/>
    <w:rsid w:val="000D68A4"/>
    <w:rsid w:val="000D68C4"/>
    <w:rsid w:val="000D6AB5"/>
    <w:rsid w:val="000E0014"/>
    <w:rsid w:val="000E0033"/>
    <w:rsid w:val="000E05DA"/>
    <w:rsid w:val="000E0829"/>
    <w:rsid w:val="000E0895"/>
    <w:rsid w:val="000E08CC"/>
    <w:rsid w:val="000E1063"/>
    <w:rsid w:val="000E1258"/>
    <w:rsid w:val="000E1606"/>
    <w:rsid w:val="000E1C4A"/>
    <w:rsid w:val="000E1D0A"/>
    <w:rsid w:val="000E1FD4"/>
    <w:rsid w:val="000E2391"/>
    <w:rsid w:val="000E3071"/>
    <w:rsid w:val="000E3256"/>
    <w:rsid w:val="000E3346"/>
    <w:rsid w:val="000E34C6"/>
    <w:rsid w:val="000E3BC9"/>
    <w:rsid w:val="000E43B9"/>
    <w:rsid w:val="000E4657"/>
    <w:rsid w:val="000E4CA1"/>
    <w:rsid w:val="000E4F91"/>
    <w:rsid w:val="000E5186"/>
    <w:rsid w:val="000E5886"/>
    <w:rsid w:val="000E5999"/>
    <w:rsid w:val="000E5D83"/>
    <w:rsid w:val="000E5E8B"/>
    <w:rsid w:val="000E6103"/>
    <w:rsid w:val="000E62CC"/>
    <w:rsid w:val="000E636D"/>
    <w:rsid w:val="000E6E77"/>
    <w:rsid w:val="000E6FE3"/>
    <w:rsid w:val="000E73E6"/>
    <w:rsid w:val="000E799F"/>
    <w:rsid w:val="000F0128"/>
    <w:rsid w:val="000F0256"/>
    <w:rsid w:val="000F071C"/>
    <w:rsid w:val="000F0C38"/>
    <w:rsid w:val="000F1D3E"/>
    <w:rsid w:val="000F1D75"/>
    <w:rsid w:val="000F1DA3"/>
    <w:rsid w:val="000F1F11"/>
    <w:rsid w:val="000F244E"/>
    <w:rsid w:val="000F298E"/>
    <w:rsid w:val="000F2A03"/>
    <w:rsid w:val="000F364F"/>
    <w:rsid w:val="000F36A0"/>
    <w:rsid w:val="000F4109"/>
    <w:rsid w:val="000F4348"/>
    <w:rsid w:val="000F458B"/>
    <w:rsid w:val="000F48FD"/>
    <w:rsid w:val="000F51D9"/>
    <w:rsid w:val="000F5222"/>
    <w:rsid w:val="000F53AA"/>
    <w:rsid w:val="000F59DB"/>
    <w:rsid w:val="000F5C61"/>
    <w:rsid w:val="000F6421"/>
    <w:rsid w:val="000F6D51"/>
    <w:rsid w:val="000F6EA8"/>
    <w:rsid w:val="000F7272"/>
    <w:rsid w:val="000F79CB"/>
    <w:rsid w:val="00100D03"/>
    <w:rsid w:val="00101929"/>
    <w:rsid w:val="001029A5"/>
    <w:rsid w:val="00102A39"/>
    <w:rsid w:val="00102AC1"/>
    <w:rsid w:val="00102E6A"/>
    <w:rsid w:val="00102F65"/>
    <w:rsid w:val="00103735"/>
    <w:rsid w:val="00103C9C"/>
    <w:rsid w:val="00103CC9"/>
    <w:rsid w:val="00103DD9"/>
    <w:rsid w:val="00103E5D"/>
    <w:rsid w:val="00104B87"/>
    <w:rsid w:val="00104FAA"/>
    <w:rsid w:val="00105121"/>
    <w:rsid w:val="001054E1"/>
    <w:rsid w:val="001056CC"/>
    <w:rsid w:val="0010570A"/>
    <w:rsid w:val="00105A35"/>
    <w:rsid w:val="001066B6"/>
    <w:rsid w:val="0010671F"/>
    <w:rsid w:val="00106EE5"/>
    <w:rsid w:val="00107098"/>
    <w:rsid w:val="001070C7"/>
    <w:rsid w:val="0010773D"/>
    <w:rsid w:val="00107CB3"/>
    <w:rsid w:val="00107FC7"/>
    <w:rsid w:val="001105E6"/>
    <w:rsid w:val="00110BD5"/>
    <w:rsid w:val="001111D8"/>
    <w:rsid w:val="00111425"/>
    <w:rsid w:val="001115F2"/>
    <w:rsid w:val="001117FD"/>
    <w:rsid w:val="00111C93"/>
    <w:rsid w:val="001120AD"/>
    <w:rsid w:val="001126B3"/>
    <w:rsid w:val="001126DB"/>
    <w:rsid w:val="00112831"/>
    <w:rsid w:val="00113968"/>
    <w:rsid w:val="001139E5"/>
    <w:rsid w:val="00113B67"/>
    <w:rsid w:val="001146A1"/>
    <w:rsid w:val="001147C3"/>
    <w:rsid w:val="00115226"/>
    <w:rsid w:val="001161CF"/>
    <w:rsid w:val="00116570"/>
    <w:rsid w:val="00116575"/>
    <w:rsid w:val="001168C1"/>
    <w:rsid w:val="00116C7A"/>
    <w:rsid w:val="00117C4F"/>
    <w:rsid w:val="00117C72"/>
    <w:rsid w:val="00120CEF"/>
    <w:rsid w:val="00120FCC"/>
    <w:rsid w:val="0012159F"/>
    <w:rsid w:val="00121732"/>
    <w:rsid w:val="00121A3B"/>
    <w:rsid w:val="00121BA9"/>
    <w:rsid w:val="00121C7C"/>
    <w:rsid w:val="00121F0A"/>
    <w:rsid w:val="001220FA"/>
    <w:rsid w:val="0012222E"/>
    <w:rsid w:val="00122CAF"/>
    <w:rsid w:val="00122F20"/>
    <w:rsid w:val="001232EA"/>
    <w:rsid w:val="001235B2"/>
    <w:rsid w:val="0012392C"/>
    <w:rsid w:val="001252A3"/>
    <w:rsid w:val="001259A0"/>
    <w:rsid w:val="0012672D"/>
    <w:rsid w:val="00126981"/>
    <w:rsid w:val="001270E5"/>
    <w:rsid w:val="00127295"/>
    <w:rsid w:val="00127554"/>
    <w:rsid w:val="00127BB9"/>
    <w:rsid w:val="00127FE6"/>
    <w:rsid w:val="00130379"/>
    <w:rsid w:val="0013047A"/>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D46"/>
    <w:rsid w:val="001350CE"/>
    <w:rsid w:val="001352E0"/>
    <w:rsid w:val="0013566D"/>
    <w:rsid w:val="0013579A"/>
    <w:rsid w:val="00135D79"/>
    <w:rsid w:val="001364AE"/>
    <w:rsid w:val="00136ED7"/>
    <w:rsid w:val="001370C5"/>
    <w:rsid w:val="001374C4"/>
    <w:rsid w:val="0013752F"/>
    <w:rsid w:val="00137540"/>
    <w:rsid w:val="00137B56"/>
    <w:rsid w:val="00137E6C"/>
    <w:rsid w:val="00140500"/>
    <w:rsid w:val="001405B1"/>
    <w:rsid w:val="00140694"/>
    <w:rsid w:val="00140C2C"/>
    <w:rsid w:val="0014115C"/>
    <w:rsid w:val="001411CA"/>
    <w:rsid w:val="00141344"/>
    <w:rsid w:val="00141BC8"/>
    <w:rsid w:val="00141BC9"/>
    <w:rsid w:val="00141FC2"/>
    <w:rsid w:val="001420C2"/>
    <w:rsid w:val="00142570"/>
    <w:rsid w:val="00142809"/>
    <w:rsid w:val="00142A2F"/>
    <w:rsid w:val="00142DAC"/>
    <w:rsid w:val="001430B1"/>
    <w:rsid w:val="001435FC"/>
    <w:rsid w:val="001437C1"/>
    <w:rsid w:val="00143A27"/>
    <w:rsid w:val="00143A79"/>
    <w:rsid w:val="00143C09"/>
    <w:rsid w:val="00144740"/>
    <w:rsid w:val="001449E7"/>
    <w:rsid w:val="00144C61"/>
    <w:rsid w:val="00144DDB"/>
    <w:rsid w:val="00145502"/>
    <w:rsid w:val="001455A4"/>
    <w:rsid w:val="0014580A"/>
    <w:rsid w:val="00145823"/>
    <w:rsid w:val="001458BF"/>
    <w:rsid w:val="001460FE"/>
    <w:rsid w:val="0014649A"/>
    <w:rsid w:val="001465C5"/>
    <w:rsid w:val="001508B7"/>
    <w:rsid w:val="001510F7"/>
    <w:rsid w:val="0015110F"/>
    <w:rsid w:val="00151402"/>
    <w:rsid w:val="001515D2"/>
    <w:rsid w:val="00151F32"/>
    <w:rsid w:val="0015223C"/>
    <w:rsid w:val="00152656"/>
    <w:rsid w:val="0015293D"/>
    <w:rsid w:val="00152BEB"/>
    <w:rsid w:val="00152C72"/>
    <w:rsid w:val="00152E7F"/>
    <w:rsid w:val="0015325E"/>
    <w:rsid w:val="0015336B"/>
    <w:rsid w:val="00153763"/>
    <w:rsid w:val="00153944"/>
    <w:rsid w:val="00153AB1"/>
    <w:rsid w:val="00153EC1"/>
    <w:rsid w:val="00153F9F"/>
    <w:rsid w:val="001540BB"/>
    <w:rsid w:val="001541DC"/>
    <w:rsid w:val="00154F96"/>
    <w:rsid w:val="00155004"/>
    <w:rsid w:val="001553E5"/>
    <w:rsid w:val="00155607"/>
    <w:rsid w:val="001558D3"/>
    <w:rsid w:val="00155A46"/>
    <w:rsid w:val="00155B52"/>
    <w:rsid w:val="001560FE"/>
    <w:rsid w:val="001563C0"/>
    <w:rsid w:val="00156506"/>
    <w:rsid w:val="00156578"/>
    <w:rsid w:val="00156666"/>
    <w:rsid w:val="001567D2"/>
    <w:rsid w:val="00156A02"/>
    <w:rsid w:val="0015754B"/>
    <w:rsid w:val="00157A0A"/>
    <w:rsid w:val="00157E0D"/>
    <w:rsid w:val="0016015F"/>
    <w:rsid w:val="0016027D"/>
    <w:rsid w:val="001603BC"/>
    <w:rsid w:val="001606AA"/>
    <w:rsid w:val="00160BF4"/>
    <w:rsid w:val="00160E0F"/>
    <w:rsid w:val="001612D9"/>
    <w:rsid w:val="00161309"/>
    <w:rsid w:val="001614EB"/>
    <w:rsid w:val="0016196A"/>
    <w:rsid w:val="00161C2D"/>
    <w:rsid w:val="00162C5E"/>
    <w:rsid w:val="001639C5"/>
    <w:rsid w:val="00164411"/>
    <w:rsid w:val="00164470"/>
    <w:rsid w:val="001644F1"/>
    <w:rsid w:val="001651DE"/>
    <w:rsid w:val="00165568"/>
    <w:rsid w:val="0016626F"/>
    <w:rsid w:val="00166649"/>
    <w:rsid w:val="00166795"/>
    <w:rsid w:val="00166B2E"/>
    <w:rsid w:val="001671CA"/>
    <w:rsid w:val="00167255"/>
    <w:rsid w:val="00167882"/>
    <w:rsid w:val="001703C6"/>
    <w:rsid w:val="001707F9"/>
    <w:rsid w:val="0017081A"/>
    <w:rsid w:val="00170832"/>
    <w:rsid w:val="00170A0C"/>
    <w:rsid w:val="00170AA3"/>
    <w:rsid w:val="00170B21"/>
    <w:rsid w:val="00170BE8"/>
    <w:rsid w:val="00170CE4"/>
    <w:rsid w:val="00171604"/>
    <w:rsid w:val="001716CD"/>
    <w:rsid w:val="0017224E"/>
    <w:rsid w:val="00172DB6"/>
    <w:rsid w:val="001732B3"/>
    <w:rsid w:val="00173465"/>
    <w:rsid w:val="00173565"/>
    <w:rsid w:val="00173637"/>
    <w:rsid w:val="00173CD8"/>
    <w:rsid w:val="00173D1D"/>
    <w:rsid w:val="00173DCE"/>
    <w:rsid w:val="001743E1"/>
    <w:rsid w:val="001744CC"/>
    <w:rsid w:val="001748A0"/>
    <w:rsid w:val="00174DE7"/>
    <w:rsid w:val="00175C8C"/>
    <w:rsid w:val="0017669B"/>
    <w:rsid w:val="00176914"/>
    <w:rsid w:val="00176AD9"/>
    <w:rsid w:val="00176E06"/>
    <w:rsid w:val="00176EA5"/>
    <w:rsid w:val="00176FF7"/>
    <w:rsid w:val="0017727A"/>
    <w:rsid w:val="00177669"/>
    <w:rsid w:val="00177A9A"/>
    <w:rsid w:val="00177CD2"/>
    <w:rsid w:val="00180100"/>
    <w:rsid w:val="00180680"/>
    <w:rsid w:val="001809F2"/>
    <w:rsid w:val="00180E45"/>
    <w:rsid w:val="00180E83"/>
    <w:rsid w:val="00181669"/>
    <w:rsid w:val="001818B9"/>
    <w:rsid w:val="001818C6"/>
    <w:rsid w:val="00181C5A"/>
    <w:rsid w:val="00181C9A"/>
    <w:rsid w:val="00181D0D"/>
    <w:rsid w:val="00181D3D"/>
    <w:rsid w:val="00181DC2"/>
    <w:rsid w:val="0018258E"/>
    <w:rsid w:val="00182959"/>
    <w:rsid w:val="00182D05"/>
    <w:rsid w:val="00182D3C"/>
    <w:rsid w:val="00182F27"/>
    <w:rsid w:val="001836E4"/>
    <w:rsid w:val="00183FEB"/>
    <w:rsid w:val="00184258"/>
    <w:rsid w:val="00184637"/>
    <w:rsid w:val="00184BBB"/>
    <w:rsid w:val="00184C9D"/>
    <w:rsid w:val="0018523E"/>
    <w:rsid w:val="00185747"/>
    <w:rsid w:val="0018582C"/>
    <w:rsid w:val="001859D0"/>
    <w:rsid w:val="00186174"/>
    <w:rsid w:val="0018655D"/>
    <w:rsid w:val="0018680C"/>
    <w:rsid w:val="00186B03"/>
    <w:rsid w:val="00186C27"/>
    <w:rsid w:val="00186F5D"/>
    <w:rsid w:val="00187235"/>
    <w:rsid w:val="00187BE5"/>
    <w:rsid w:val="00190024"/>
    <w:rsid w:val="00190D4A"/>
    <w:rsid w:val="00190EED"/>
    <w:rsid w:val="001917F1"/>
    <w:rsid w:val="00191978"/>
    <w:rsid w:val="00191A6C"/>
    <w:rsid w:val="00191AA9"/>
    <w:rsid w:val="00191B87"/>
    <w:rsid w:val="00191D6E"/>
    <w:rsid w:val="00191DBB"/>
    <w:rsid w:val="00192224"/>
    <w:rsid w:val="00192230"/>
    <w:rsid w:val="00192B46"/>
    <w:rsid w:val="00192D9D"/>
    <w:rsid w:val="00192E7A"/>
    <w:rsid w:val="00192F9E"/>
    <w:rsid w:val="001930F3"/>
    <w:rsid w:val="0019387A"/>
    <w:rsid w:val="001938DE"/>
    <w:rsid w:val="00193ACF"/>
    <w:rsid w:val="00193C15"/>
    <w:rsid w:val="00193C49"/>
    <w:rsid w:val="0019425A"/>
    <w:rsid w:val="001948C6"/>
    <w:rsid w:val="001948F8"/>
    <w:rsid w:val="00194903"/>
    <w:rsid w:val="00194C27"/>
    <w:rsid w:val="001958BB"/>
    <w:rsid w:val="001959B0"/>
    <w:rsid w:val="001959D0"/>
    <w:rsid w:val="00196151"/>
    <w:rsid w:val="00196726"/>
    <w:rsid w:val="00196727"/>
    <w:rsid w:val="00196D47"/>
    <w:rsid w:val="0019724D"/>
    <w:rsid w:val="00197578"/>
    <w:rsid w:val="0019781E"/>
    <w:rsid w:val="001979B1"/>
    <w:rsid w:val="001A01DA"/>
    <w:rsid w:val="001A0798"/>
    <w:rsid w:val="001A0BD5"/>
    <w:rsid w:val="001A14E3"/>
    <w:rsid w:val="001A1586"/>
    <w:rsid w:val="001A172A"/>
    <w:rsid w:val="001A180B"/>
    <w:rsid w:val="001A2760"/>
    <w:rsid w:val="001A287D"/>
    <w:rsid w:val="001A2FA0"/>
    <w:rsid w:val="001A375E"/>
    <w:rsid w:val="001A4190"/>
    <w:rsid w:val="001A41BC"/>
    <w:rsid w:val="001A45F7"/>
    <w:rsid w:val="001A45FC"/>
    <w:rsid w:val="001A51EF"/>
    <w:rsid w:val="001A5293"/>
    <w:rsid w:val="001A555D"/>
    <w:rsid w:val="001A56BF"/>
    <w:rsid w:val="001A58BE"/>
    <w:rsid w:val="001A6388"/>
    <w:rsid w:val="001A69B5"/>
    <w:rsid w:val="001A6FC9"/>
    <w:rsid w:val="001A706C"/>
    <w:rsid w:val="001A7C5E"/>
    <w:rsid w:val="001A7D81"/>
    <w:rsid w:val="001A7FCA"/>
    <w:rsid w:val="001B048E"/>
    <w:rsid w:val="001B096F"/>
    <w:rsid w:val="001B0CC3"/>
    <w:rsid w:val="001B15E8"/>
    <w:rsid w:val="001B1C0A"/>
    <w:rsid w:val="001B1EB4"/>
    <w:rsid w:val="001B219D"/>
    <w:rsid w:val="001B2B9B"/>
    <w:rsid w:val="001B2C5C"/>
    <w:rsid w:val="001B3133"/>
    <w:rsid w:val="001B367E"/>
    <w:rsid w:val="001B3758"/>
    <w:rsid w:val="001B3B0B"/>
    <w:rsid w:val="001B3FAC"/>
    <w:rsid w:val="001B4262"/>
    <w:rsid w:val="001B4731"/>
    <w:rsid w:val="001B4A9C"/>
    <w:rsid w:val="001B61C0"/>
    <w:rsid w:val="001B61F1"/>
    <w:rsid w:val="001B638B"/>
    <w:rsid w:val="001B657E"/>
    <w:rsid w:val="001B6640"/>
    <w:rsid w:val="001B6DD8"/>
    <w:rsid w:val="001B6EAE"/>
    <w:rsid w:val="001B7C0C"/>
    <w:rsid w:val="001B7C30"/>
    <w:rsid w:val="001C03D9"/>
    <w:rsid w:val="001C0AB2"/>
    <w:rsid w:val="001C1BA6"/>
    <w:rsid w:val="001C2554"/>
    <w:rsid w:val="001C2959"/>
    <w:rsid w:val="001C29BC"/>
    <w:rsid w:val="001C2D06"/>
    <w:rsid w:val="001C2DE2"/>
    <w:rsid w:val="001C2FB6"/>
    <w:rsid w:val="001C30C8"/>
    <w:rsid w:val="001C3152"/>
    <w:rsid w:val="001C3252"/>
    <w:rsid w:val="001C3413"/>
    <w:rsid w:val="001C3BAF"/>
    <w:rsid w:val="001C3C76"/>
    <w:rsid w:val="001C3DD2"/>
    <w:rsid w:val="001C416A"/>
    <w:rsid w:val="001C45CF"/>
    <w:rsid w:val="001C4717"/>
    <w:rsid w:val="001C4AC7"/>
    <w:rsid w:val="001C53FD"/>
    <w:rsid w:val="001C588D"/>
    <w:rsid w:val="001C5A01"/>
    <w:rsid w:val="001C5CA1"/>
    <w:rsid w:val="001C5EBF"/>
    <w:rsid w:val="001C6B5D"/>
    <w:rsid w:val="001C73B1"/>
    <w:rsid w:val="001C777A"/>
    <w:rsid w:val="001C7790"/>
    <w:rsid w:val="001C7B29"/>
    <w:rsid w:val="001D032D"/>
    <w:rsid w:val="001D04CF"/>
    <w:rsid w:val="001D09B2"/>
    <w:rsid w:val="001D0F1F"/>
    <w:rsid w:val="001D1027"/>
    <w:rsid w:val="001D12A9"/>
    <w:rsid w:val="001D13BF"/>
    <w:rsid w:val="001D1509"/>
    <w:rsid w:val="001D1EB2"/>
    <w:rsid w:val="001D307C"/>
    <w:rsid w:val="001D32F5"/>
    <w:rsid w:val="001D3C84"/>
    <w:rsid w:val="001D3DBD"/>
    <w:rsid w:val="001D4246"/>
    <w:rsid w:val="001D4DC7"/>
    <w:rsid w:val="001D4E60"/>
    <w:rsid w:val="001D5159"/>
    <w:rsid w:val="001D5473"/>
    <w:rsid w:val="001D5729"/>
    <w:rsid w:val="001D61A1"/>
    <w:rsid w:val="001D61A2"/>
    <w:rsid w:val="001D66F4"/>
    <w:rsid w:val="001D744E"/>
    <w:rsid w:val="001D752F"/>
    <w:rsid w:val="001D770B"/>
    <w:rsid w:val="001E0260"/>
    <w:rsid w:val="001E059B"/>
    <w:rsid w:val="001E1402"/>
    <w:rsid w:val="001E1691"/>
    <w:rsid w:val="001E1717"/>
    <w:rsid w:val="001E1839"/>
    <w:rsid w:val="001E1D8C"/>
    <w:rsid w:val="001E217B"/>
    <w:rsid w:val="001E2449"/>
    <w:rsid w:val="001E2725"/>
    <w:rsid w:val="001E2743"/>
    <w:rsid w:val="001E293E"/>
    <w:rsid w:val="001E2A4C"/>
    <w:rsid w:val="001E2E42"/>
    <w:rsid w:val="001E2F45"/>
    <w:rsid w:val="001E3169"/>
    <w:rsid w:val="001E336D"/>
    <w:rsid w:val="001E33BD"/>
    <w:rsid w:val="001E3436"/>
    <w:rsid w:val="001E3918"/>
    <w:rsid w:val="001E577C"/>
    <w:rsid w:val="001E5FD8"/>
    <w:rsid w:val="001E6997"/>
    <w:rsid w:val="001E6B7D"/>
    <w:rsid w:val="001E6C8B"/>
    <w:rsid w:val="001E6E32"/>
    <w:rsid w:val="001E70CB"/>
    <w:rsid w:val="001E7740"/>
    <w:rsid w:val="001E77A5"/>
    <w:rsid w:val="001F05D3"/>
    <w:rsid w:val="001F10C6"/>
    <w:rsid w:val="001F17A8"/>
    <w:rsid w:val="001F1802"/>
    <w:rsid w:val="001F182C"/>
    <w:rsid w:val="001F18F4"/>
    <w:rsid w:val="001F282D"/>
    <w:rsid w:val="001F2AC6"/>
    <w:rsid w:val="001F2BE5"/>
    <w:rsid w:val="001F2CEE"/>
    <w:rsid w:val="001F31C3"/>
    <w:rsid w:val="001F322B"/>
    <w:rsid w:val="001F3DA5"/>
    <w:rsid w:val="001F3DCE"/>
    <w:rsid w:val="001F3FBD"/>
    <w:rsid w:val="001F4CCE"/>
    <w:rsid w:val="001F4EE1"/>
    <w:rsid w:val="001F4FDC"/>
    <w:rsid w:val="001F5035"/>
    <w:rsid w:val="001F5123"/>
    <w:rsid w:val="001F5715"/>
    <w:rsid w:val="001F5F9F"/>
    <w:rsid w:val="001F68D8"/>
    <w:rsid w:val="001F74B2"/>
    <w:rsid w:val="001F74B4"/>
    <w:rsid w:val="001F7A08"/>
    <w:rsid w:val="001F7DCC"/>
    <w:rsid w:val="00200244"/>
    <w:rsid w:val="00200349"/>
    <w:rsid w:val="002008DA"/>
    <w:rsid w:val="002009BF"/>
    <w:rsid w:val="00200C66"/>
    <w:rsid w:val="00200CBB"/>
    <w:rsid w:val="00200E58"/>
    <w:rsid w:val="002019F6"/>
    <w:rsid w:val="00201CFD"/>
    <w:rsid w:val="00201F0E"/>
    <w:rsid w:val="0020243A"/>
    <w:rsid w:val="002028A7"/>
    <w:rsid w:val="00202CCD"/>
    <w:rsid w:val="00202CD8"/>
    <w:rsid w:val="00204027"/>
    <w:rsid w:val="00204111"/>
    <w:rsid w:val="002044A7"/>
    <w:rsid w:val="00204871"/>
    <w:rsid w:val="00205B96"/>
    <w:rsid w:val="00205C4A"/>
    <w:rsid w:val="002067CF"/>
    <w:rsid w:val="00206ABA"/>
    <w:rsid w:val="00206AD0"/>
    <w:rsid w:val="00207151"/>
    <w:rsid w:val="0020735B"/>
    <w:rsid w:val="002106A4"/>
    <w:rsid w:val="00210C31"/>
    <w:rsid w:val="002111E7"/>
    <w:rsid w:val="0021136F"/>
    <w:rsid w:val="002114E5"/>
    <w:rsid w:val="0021152F"/>
    <w:rsid w:val="00211BA2"/>
    <w:rsid w:val="00211CE8"/>
    <w:rsid w:val="00211DDA"/>
    <w:rsid w:val="00212B59"/>
    <w:rsid w:val="0021302C"/>
    <w:rsid w:val="00213058"/>
    <w:rsid w:val="00213277"/>
    <w:rsid w:val="002133F0"/>
    <w:rsid w:val="002135B4"/>
    <w:rsid w:val="002138F2"/>
    <w:rsid w:val="00213995"/>
    <w:rsid w:val="00213997"/>
    <w:rsid w:val="002139AE"/>
    <w:rsid w:val="00213AB1"/>
    <w:rsid w:val="00213BFB"/>
    <w:rsid w:val="00213C60"/>
    <w:rsid w:val="00213D3C"/>
    <w:rsid w:val="00213D6F"/>
    <w:rsid w:val="00213FB3"/>
    <w:rsid w:val="00214046"/>
    <w:rsid w:val="002141D7"/>
    <w:rsid w:val="00214989"/>
    <w:rsid w:val="00214A3B"/>
    <w:rsid w:val="00214C29"/>
    <w:rsid w:val="0021519A"/>
    <w:rsid w:val="0021522E"/>
    <w:rsid w:val="002153B4"/>
    <w:rsid w:val="0021543B"/>
    <w:rsid w:val="00215AB4"/>
    <w:rsid w:val="00215E1D"/>
    <w:rsid w:val="00216283"/>
    <w:rsid w:val="0021628F"/>
    <w:rsid w:val="002163D0"/>
    <w:rsid w:val="002165CA"/>
    <w:rsid w:val="0021666D"/>
    <w:rsid w:val="00217237"/>
    <w:rsid w:val="002176BF"/>
    <w:rsid w:val="00217EA9"/>
    <w:rsid w:val="002227E8"/>
    <w:rsid w:val="00222947"/>
    <w:rsid w:val="00222BA3"/>
    <w:rsid w:val="00222C12"/>
    <w:rsid w:val="00222E33"/>
    <w:rsid w:val="00222EC2"/>
    <w:rsid w:val="002231ED"/>
    <w:rsid w:val="002233C3"/>
    <w:rsid w:val="002234C5"/>
    <w:rsid w:val="00223749"/>
    <w:rsid w:val="00223A5B"/>
    <w:rsid w:val="00224C2B"/>
    <w:rsid w:val="00224CF4"/>
    <w:rsid w:val="002251A4"/>
    <w:rsid w:val="00225790"/>
    <w:rsid w:val="002257C5"/>
    <w:rsid w:val="00225879"/>
    <w:rsid w:val="00225F30"/>
    <w:rsid w:val="002260F7"/>
    <w:rsid w:val="00226574"/>
    <w:rsid w:val="002275E8"/>
    <w:rsid w:val="00227901"/>
    <w:rsid w:val="00227CD0"/>
    <w:rsid w:val="0023000F"/>
    <w:rsid w:val="00230DAD"/>
    <w:rsid w:val="00230DC9"/>
    <w:rsid w:val="00230FD2"/>
    <w:rsid w:val="00232552"/>
    <w:rsid w:val="00232912"/>
    <w:rsid w:val="00232AB4"/>
    <w:rsid w:val="00232BD9"/>
    <w:rsid w:val="00233121"/>
    <w:rsid w:val="00233412"/>
    <w:rsid w:val="00234135"/>
    <w:rsid w:val="002347AF"/>
    <w:rsid w:val="00234AFE"/>
    <w:rsid w:val="002352D8"/>
    <w:rsid w:val="0023553A"/>
    <w:rsid w:val="0023562B"/>
    <w:rsid w:val="00235837"/>
    <w:rsid w:val="0023587D"/>
    <w:rsid w:val="002362A9"/>
    <w:rsid w:val="00236565"/>
    <w:rsid w:val="0023668D"/>
    <w:rsid w:val="00237670"/>
    <w:rsid w:val="00237DF9"/>
    <w:rsid w:val="00237FB2"/>
    <w:rsid w:val="00240B93"/>
    <w:rsid w:val="0024114E"/>
    <w:rsid w:val="00241AB0"/>
    <w:rsid w:val="002422C3"/>
    <w:rsid w:val="00242DF8"/>
    <w:rsid w:val="00242F92"/>
    <w:rsid w:val="002430B1"/>
    <w:rsid w:val="00243862"/>
    <w:rsid w:val="00243C78"/>
    <w:rsid w:val="00244361"/>
    <w:rsid w:val="00244A86"/>
    <w:rsid w:val="00244B0D"/>
    <w:rsid w:val="00245371"/>
    <w:rsid w:val="00245760"/>
    <w:rsid w:val="00245AAF"/>
    <w:rsid w:val="00245B13"/>
    <w:rsid w:val="00245D8D"/>
    <w:rsid w:val="0024604B"/>
    <w:rsid w:val="002462B4"/>
    <w:rsid w:val="002467F6"/>
    <w:rsid w:val="00246932"/>
    <w:rsid w:val="0024726B"/>
    <w:rsid w:val="002476BA"/>
    <w:rsid w:val="002478B3"/>
    <w:rsid w:val="00247C77"/>
    <w:rsid w:val="00247CEA"/>
    <w:rsid w:val="00247F64"/>
    <w:rsid w:val="0025010A"/>
    <w:rsid w:val="00250A13"/>
    <w:rsid w:val="00250C40"/>
    <w:rsid w:val="00251B5E"/>
    <w:rsid w:val="00251C99"/>
    <w:rsid w:val="00251CF5"/>
    <w:rsid w:val="00252A63"/>
    <w:rsid w:val="00252B1F"/>
    <w:rsid w:val="00252D25"/>
    <w:rsid w:val="00252EF9"/>
    <w:rsid w:val="00253011"/>
    <w:rsid w:val="00253667"/>
    <w:rsid w:val="00253748"/>
    <w:rsid w:val="00253E9C"/>
    <w:rsid w:val="002545A5"/>
    <w:rsid w:val="00254B47"/>
    <w:rsid w:val="00254BA0"/>
    <w:rsid w:val="00254C8B"/>
    <w:rsid w:val="00254E4B"/>
    <w:rsid w:val="002551AE"/>
    <w:rsid w:val="00255371"/>
    <w:rsid w:val="00255515"/>
    <w:rsid w:val="002555E1"/>
    <w:rsid w:val="00255CF9"/>
    <w:rsid w:val="00255FE0"/>
    <w:rsid w:val="002565E1"/>
    <w:rsid w:val="00256BFF"/>
    <w:rsid w:val="00256D75"/>
    <w:rsid w:val="0025701C"/>
    <w:rsid w:val="002574A8"/>
    <w:rsid w:val="002577A6"/>
    <w:rsid w:val="00257D8E"/>
    <w:rsid w:val="00257DB1"/>
    <w:rsid w:val="00260104"/>
    <w:rsid w:val="00260B87"/>
    <w:rsid w:val="00260D53"/>
    <w:rsid w:val="00261232"/>
    <w:rsid w:val="00261249"/>
    <w:rsid w:val="00261349"/>
    <w:rsid w:val="00261C1E"/>
    <w:rsid w:val="00262569"/>
    <w:rsid w:val="00262725"/>
    <w:rsid w:val="0026277D"/>
    <w:rsid w:val="00262825"/>
    <w:rsid w:val="00262B2A"/>
    <w:rsid w:val="0026340F"/>
    <w:rsid w:val="00263440"/>
    <w:rsid w:val="002644E9"/>
    <w:rsid w:val="00264637"/>
    <w:rsid w:val="00264877"/>
    <w:rsid w:val="00264C85"/>
    <w:rsid w:val="00264D63"/>
    <w:rsid w:val="00265169"/>
    <w:rsid w:val="0026530F"/>
    <w:rsid w:val="002653BF"/>
    <w:rsid w:val="002654BF"/>
    <w:rsid w:val="00265B55"/>
    <w:rsid w:val="002663F5"/>
    <w:rsid w:val="0026679A"/>
    <w:rsid w:val="00266BA4"/>
    <w:rsid w:val="00266DA8"/>
    <w:rsid w:val="002672A6"/>
    <w:rsid w:val="00267795"/>
    <w:rsid w:val="00267CAF"/>
    <w:rsid w:val="00267E07"/>
    <w:rsid w:val="00267F8E"/>
    <w:rsid w:val="002703C2"/>
    <w:rsid w:val="0027049E"/>
    <w:rsid w:val="00270AA2"/>
    <w:rsid w:val="00270EB7"/>
    <w:rsid w:val="0027112A"/>
    <w:rsid w:val="00271952"/>
    <w:rsid w:val="00271C4C"/>
    <w:rsid w:val="00272082"/>
    <w:rsid w:val="002726E9"/>
    <w:rsid w:val="002731BE"/>
    <w:rsid w:val="002732A5"/>
    <w:rsid w:val="00274100"/>
    <w:rsid w:val="00274181"/>
    <w:rsid w:val="00274398"/>
    <w:rsid w:val="002745D0"/>
    <w:rsid w:val="0027488E"/>
    <w:rsid w:val="00275620"/>
    <w:rsid w:val="00275F42"/>
    <w:rsid w:val="00276AE1"/>
    <w:rsid w:val="00276CBA"/>
    <w:rsid w:val="00276ED0"/>
    <w:rsid w:val="00277323"/>
    <w:rsid w:val="00277438"/>
    <w:rsid w:val="0027775B"/>
    <w:rsid w:val="002779D7"/>
    <w:rsid w:val="00280B9C"/>
    <w:rsid w:val="00280DAD"/>
    <w:rsid w:val="00280F21"/>
    <w:rsid w:val="00281098"/>
    <w:rsid w:val="002815D8"/>
    <w:rsid w:val="00281C44"/>
    <w:rsid w:val="00281CE1"/>
    <w:rsid w:val="00281FD9"/>
    <w:rsid w:val="0028205E"/>
    <w:rsid w:val="00282B27"/>
    <w:rsid w:val="00282B85"/>
    <w:rsid w:val="00282DE8"/>
    <w:rsid w:val="0028412C"/>
    <w:rsid w:val="00284462"/>
    <w:rsid w:val="002844E8"/>
    <w:rsid w:val="00284616"/>
    <w:rsid w:val="002853AD"/>
    <w:rsid w:val="0028543A"/>
    <w:rsid w:val="0028544A"/>
    <w:rsid w:val="002855C9"/>
    <w:rsid w:val="002856CB"/>
    <w:rsid w:val="0028583C"/>
    <w:rsid w:val="00286278"/>
    <w:rsid w:val="00286491"/>
    <w:rsid w:val="002868D3"/>
    <w:rsid w:val="00286C2F"/>
    <w:rsid w:val="0028709C"/>
    <w:rsid w:val="00287281"/>
    <w:rsid w:val="002874D5"/>
    <w:rsid w:val="00287645"/>
    <w:rsid w:val="002879BB"/>
    <w:rsid w:val="00287A2A"/>
    <w:rsid w:val="00287A95"/>
    <w:rsid w:val="002907A2"/>
    <w:rsid w:val="002908BC"/>
    <w:rsid w:val="00290AC7"/>
    <w:rsid w:val="00290B11"/>
    <w:rsid w:val="00290E62"/>
    <w:rsid w:val="00290F16"/>
    <w:rsid w:val="00291382"/>
    <w:rsid w:val="00291859"/>
    <w:rsid w:val="00292BDB"/>
    <w:rsid w:val="00292C1F"/>
    <w:rsid w:val="00292CA3"/>
    <w:rsid w:val="00292DDF"/>
    <w:rsid w:val="00293149"/>
    <w:rsid w:val="00293264"/>
    <w:rsid w:val="002932D1"/>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110"/>
    <w:rsid w:val="00296950"/>
    <w:rsid w:val="00296972"/>
    <w:rsid w:val="00297039"/>
    <w:rsid w:val="00297EC6"/>
    <w:rsid w:val="00297F48"/>
    <w:rsid w:val="002A0233"/>
    <w:rsid w:val="002A0B81"/>
    <w:rsid w:val="002A0FAA"/>
    <w:rsid w:val="002A1887"/>
    <w:rsid w:val="002A2011"/>
    <w:rsid w:val="002A28C9"/>
    <w:rsid w:val="002A2962"/>
    <w:rsid w:val="002A2DD0"/>
    <w:rsid w:val="002A33AE"/>
    <w:rsid w:val="002A38CF"/>
    <w:rsid w:val="002A3C3F"/>
    <w:rsid w:val="002A436B"/>
    <w:rsid w:val="002A480D"/>
    <w:rsid w:val="002A4C1D"/>
    <w:rsid w:val="002A57A5"/>
    <w:rsid w:val="002A5B0F"/>
    <w:rsid w:val="002A5C0C"/>
    <w:rsid w:val="002A5C40"/>
    <w:rsid w:val="002A5CE7"/>
    <w:rsid w:val="002A618D"/>
    <w:rsid w:val="002A6482"/>
    <w:rsid w:val="002A6546"/>
    <w:rsid w:val="002A69FB"/>
    <w:rsid w:val="002A6DF3"/>
    <w:rsid w:val="002A6F0F"/>
    <w:rsid w:val="002A776B"/>
    <w:rsid w:val="002A786E"/>
    <w:rsid w:val="002A7AE5"/>
    <w:rsid w:val="002A7FBA"/>
    <w:rsid w:val="002B017B"/>
    <w:rsid w:val="002B033C"/>
    <w:rsid w:val="002B0508"/>
    <w:rsid w:val="002B0650"/>
    <w:rsid w:val="002B0C8B"/>
    <w:rsid w:val="002B0EED"/>
    <w:rsid w:val="002B0F43"/>
    <w:rsid w:val="002B1022"/>
    <w:rsid w:val="002B1389"/>
    <w:rsid w:val="002B1A1C"/>
    <w:rsid w:val="002B1BC2"/>
    <w:rsid w:val="002B1FEC"/>
    <w:rsid w:val="002B2034"/>
    <w:rsid w:val="002B21E0"/>
    <w:rsid w:val="002B21F7"/>
    <w:rsid w:val="002B2409"/>
    <w:rsid w:val="002B244F"/>
    <w:rsid w:val="002B3372"/>
    <w:rsid w:val="002B3618"/>
    <w:rsid w:val="002B3A07"/>
    <w:rsid w:val="002B3CB8"/>
    <w:rsid w:val="002B3FC0"/>
    <w:rsid w:val="002B4312"/>
    <w:rsid w:val="002B4921"/>
    <w:rsid w:val="002B4A00"/>
    <w:rsid w:val="002B4F6A"/>
    <w:rsid w:val="002B55FE"/>
    <w:rsid w:val="002B5A35"/>
    <w:rsid w:val="002B5B83"/>
    <w:rsid w:val="002B5D52"/>
    <w:rsid w:val="002B663B"/>
    <w:rsid w:val="002B69B0"/>
    <w:rsid w:val="002B6D5A"/>
    <w:rsid w:val="002B6EB1"/>
    <w:rsid w:val="002B6EE6"/>
    <w:rsid w:val="002B6F02"/>
    <w:rsid w:val="002B72C2"/>
    <w:rsid w:val="002B7588"/>
    <w:rsid w:val="002B7A6E"/>
    <w:rsid w:val="002C00D1"/>
    <w:rsid w:val="002C042F"/>
    <w:rsid w:val="002C083C"/>
    <w:rsid w:val="002C0D84"/>
    <w:rsid w:val="002C156C"/>
    <w:rsid w:val="002C17DD"/>
    <w:rsid w:val="002C2122"/>
    <w:rsid w:val="002C247D"/>
    <w:rsid w:val="002C2733"/>
    <w:rsid w:val="002C2748"/>
    <w:rsid w:val="002C2AC1"/>
    <w:rsid w:val="002C2AF6"/>
    <w:rsid w:val="002C3141"/>
    <w:rsid w:val="002C3283"/>
    <w:rsid w:val="002C342F"/>
    <w:rsid w:val="002C34EE"/>
    <w:rsid w:val="002C35E1"/>
    <w:rsid w:val="002C370E"/>
    <w:rsid w:val="002C3B6B"/>
    <w:rsid w:val="002C3FEE"/>
    <w:rsid w:val="002C5736"/>
    <w:rsid w:val="002C5943"/>
    <w:rsid w:val="002C5A60"/>
    <w:rsid w:val="002C5BAC"/>
    <w:rsid w:val="002C6229"/>
    <w:rsid w:val="002C62FF"/>
    <w:rsid w:val="002C66EC"/>
    <w:rsid w:val="002C6F42"/>
    <w:rsid w:val="002C70F3"/>
    <w:rsid w:val="002D0167"/>
    <w:rsid w:val="002D0554"/>
    <w:rsid w:val="002D0583"/>
    <w:rsid w:val="002D05BE"/>
    <w:rsid w:val="002D08E2"/>
    <w:rsid w:val="002D0B81"/>
    <w:rsid w:val="002D0FC0"/>
    <w:rsid w:val="002D1762"/>
    <w:rsid w:val="002D224C"/>
    <w:rsid w:val="002D2D9F"/>
    <w:rsid w:val="002D2DFE"/>
    <w:rsid w:val="002D32EE"/>
    <w:rsid w:val="002D339D"/>
    <w:rsid w:val="002D3733"/>
    <w:rsid w:val="002D3869"/>
    <w:rsid w:val="002D407F"/>
    <w:rsid w:val="002D4096"/>
    <w:rsid w:val="002D4AD0"/>
    <w:rsid w:val="002D4AFD"/>
    <w:rsid w:val="002D4D6B"/>
    <w:rsid w:val="002D4E90"/>
    <w:rsid w:val="002D4F18"/>
    <w:rsid w:val="002D5540"/>
    <w:rsid w:val="002D5AA6"/>
    <w:rsid w:val="002D5E88"/>
    <w:rsid w:val="002D5FD3"/>
    <w:rsid w:val="002D6137"/>
    <w:rsid w:val="002D680D"/>
    <w:rsid w:val="002D68AF"/>
    <w:rsid w:val="002D6AAE"/>
    <w:rsid w:val="002D7444"/>
    <w:rsid w:val="002D7AB2"/>
    <w:rsid w:val="002D7C43"/>
    <w:rsid w:val="002E08BD"/>
    <w:rsid w:val="002E08EA"/>
    <w:rsid w:val="002E1783"/>
    <w:rsid w:val="002E183C"/>
    <w:rsid w:val="002E1868"/>
    <w:rsid w:val="002E1904"/>
    <w:rsid w:val="002E1C8E"/>
    <w:rsid w:val="002E217B"/>
    <w:rsid w:val="002E2374"/>
    <w:rsid w:val="002E40BF"/>
    <w:rsid w:val="002E4258"/>
    <w:rsid w:val="002E436E"/>
    <w:rsid w:val="002E4C35"/>
    <w:rsid w:val="002E5445"/>
    <w:rsid w:val="002E62CE"/>
    <w:rsid w:val="002E6567"/>
    <w:rsid w:val="002E6587"/>
    <w:rsid w:val="002E69ED"/>
    <w:rsid w:val="002E6CD1"/>
    <w:rsid w:val="002E75AC"/>
    <w:rsid w:val="002E763A"/>
    <w:rsid w:val="002F04E2"/>
    <w:rsid w:val="002F0628"/>
    <w:rsid w:val="002F099F"/>
    <w:rsid w:val="002F1040"/>
    <w:rsid w:val="002F13B3"/>
    <w:rsid w:val="002F1423"/>
    <w:rsid w:val="002F1743"/>
    <w:rsid w:val="002F1A81"/>
    <w:rsid w:val="002F1C1B"/>
    <w:rsid w:val="002F1E22"/>
    <w:rsid w:val="002F2105"/>
    <w:rsid w:val="002F26B0"/>
    <w:rsid w:val="002F28B2"/>
    <w:rsid w:val="002F2E6E"/>
    <w:rsid w:val="002F317F"/>
    <w:rsid w:val="002F3550"/>
    <w:rsid w:val="002F3BB1"/>
    <w:rsid w:val="002F45B3"/>
    <w:rsid w:val="002F53FF"/>
    <w:rsid w:val="002F6828"/>
    <w:rsid w:val="002F76A9"/>
    <w:rsid w:val="003003A5"/>
    <w:rsid w:val="00300AC5"/>
    <w:rsid w:val="00300AF6"/>
    <w:rsid w:val="0030144A"/>
    <w:rsid w:val="00302341"/>
    <w:rsid w:val="003024F5"/>
    <w:rsid w:val="0030251B"/>
    <w:rsid w:val="0030297F"/>
    <w:rsid w:val="00302C6B"/>
    <w:rsid w:val="00302DC0"/>
    <w:rsid w:val="00303262"/>
    <w:rsid w:val="00303467"/>
    <w:rsid w:val="003035F6"/>
    <w:rsid w:val="00303E05"/>
    <w:rsid w:val="00304AEC"/>
    <w:rsid w:val="00305537"/>
    <w:rsid w:val="00305592"/>
    <w:rsid w:val="00305AD4"/>
    <w:rsid w:val="00305D38"/>
    <w:rsid w:val="00306B60"/>
    <w:rsid w:val="00306DFD"/>
    <w:rsid w:val="00306EB9"/>
    <w:rsid w:val="00306EDC"/>
    <w:rsid w:val="0030777F"/>
    <w:rsid w:val="0030789D"/>
    <w:rsid w:val="00307990"/>
    <w:rsid w:val="003100D8"/>
    <w:rsid w:val="00310554"/>
    <w:rsid w:val="00310733"/>
    <w:rsid w:val="003108C8"/>
    <w:rsid w:val="003109C6"/>
    <w:rsid w:val="00310EDD"/>
    <w:rsid w:val="00311047"/>
    <w:rsid w:val="00311E5C"/>
    <w:rsid w:val="00312650"/>
    <w:rsid w:val="00312B44"/>
    <w:rsid w:val="00312D4F"/>
    <w:rsid w:val="0031310F"/>
    <w:rsid w:val="0031324D"/>
    <w:rsid w:val="00314378"/>
    <w:rsid w:val="00314566"/>
    <w:rsid w:val="00314AE3"/>
    <w:rsid w:val="00314B78"/>
    <w:rsid w:val="003152EB"/>
    <w:rsid w:val="00315EBA"/>
    <w:rsid w:val="00316135"/>
    <w:rsid w:val="003164F5"/>
    <w:rsid w:val="00316899"/>
    <w:rsid w:val="003168CA"/>
    <w:rsid w:val="00316D71"/>
    <w:rsid w:val="003170D9"/>
    <w:rsid w:val="00317845"/>
    <w:rsid w:val="0031798D"/>
    <w:rsid w:val="00317AC7"/>
    <w:rsid w:val="00317B7C"/>
    <w:rsid w:val="00320065"/>
    <w:rsid w:val="0032007B"/>
    <w:rsid w:val="00320204"/>
    <w:rsid w:val="00320520"/>
    <w:rsid w:val="00320751"/>
    <w:rsid w:val="00320884"/>
    <w:rsid w:val="003208B7"/>
    <w:rsid w:val="00320A32"/>
    <w:rsid w:val="00320CA0"/>
    <w:rsid w:val="00320E0F"/>
    <w:rsid w:val="003210C1"/>
    <w:rsid w:val="0032122C"/>
    <w:rsid w:val="0032163C"/>
    <w:rsid w:val="003218F2"/>
    <w:rsid w:val="00321C7B"/>
    <w:rsid w:val="0032267D"/>
    <w:rsid w:val="00322C32"/>
    <w:rsid w:val="00322C56"/>
    <w:rsid w:val="00322D22"/>
    <w:rsid w:val="003234AB"/>
    <w:rsid w:val="003238D9"/>
    <w:rsid w:val="0032453F"/>
    <w:rsid w:val="0032472E"/>
    <w:rsid w:val="00324AE5"/>
    <w:rsid w:val="00324CE1"/>
    <w:rsid w:val="00324D24"/>
    <w:rsid w:val="003252AF"/>
    <w:rsid w:val="00325BE2"/>
    <w:rsid w:val="003260D5"/>
    <w:rsid w:val="003264A0"/>
    <w:rsid w:val="0032735C"/>
    <w:rsid w:val="0032791C"/>
    <w:rsid w:val="00327F59"/>
    <w:rsid w:val="003302C4"/>
    <w:rsid w:val="003303D9"/>
    <w:rsid w:val="003305C0"/>
    <w:rsid w:val="00330949"/>
    <w:rsid w:val="00330B77"/>
    <w:rsid w:val="00330E59"/>
    <w:rsid w:val="00330E97"/>
    <w:rsid w:val="00330F9C"/>
    <w:rsid w:val="003310E4"/>
    <w:rsid w:val="00331795"/>
    <w:rsid w:val="00331FDB"/>
    <w:rsid w:val="003320BE"/>
    <w:rsid w:val="00332650"/>
    <w:rsid w:val="00332913"/>
    <w:rsid w:val="00332CFE"/>
    <w:rsid w:val="003338B8"/>
    <w:rsid w:val="00333B6A"/>
    <w:rsid w:val="00333F16"/>
    <w:rsid w:val="0033469C"/>
    <w:rsid w:val="003350DA"/>
    <w:rsid w:val="003353F1"/>
    <w:rsid w:val="00335525"/>
    <w:rsid w:val="003358B5"/>
    <w:rsid w:val="0033599E"/>
    <w:rsid w:val="00335A01"/>
    <w:rsid w:val="00336343"/>
    <w:rsid w:val="00336FB3"/>
    <w:rsid w:val="00337052"/>
    <w:rsid w:val="003372D6"/>
    <w:rsid w:val="003376C6"/>
    <w:rsid w:val="00337E1E"/>
    <w:rsid w:val="003402B8"/>
    <w:rsid w:val="0034052F"/>
    <w:rsid w:val="0034097B"/>
    <w:rsid w:val="00340D97"/>
    <w:rsid w:val="003412CC"/>
    <w:rsid w:val="00341536"/>
    <w:rsid w:val="0034193A"/>
    <w:rsid w:val="00341A3D"/>
    <w:rsid w:val="00341B1C"/>
    <w:rsid w:val="00341B30"/>
    <w:rsid w:val="00341DCE"/>
    <w:rsid w:val="00341F5D"/>
    <w:rsid w:val="00341FC1"/>
    <w:rsid w:val="00341FC7"/>
    <w:rsid w:val="00342235"/>
    <w:rsid w:val="00342439"/>
    <w:rsid w:val="00342714"/>
    <w:rsid w:val="0034276C"/>
    <w:rsid w:val="00343446"/>
    <w:rsid w:val="003435DE"/>
    <w:rsid w:val="0034375C"/>
    <w:rsid w:val="003437A5"/>
    <w:rsid w:val="00343922"/>
    <w:rsid w:val="00343939"/>
    <w:rsid w:val="00343A1F"/>
    <w:rsid w:val="00343EE5"/>
    <w:rsid w:val="00344368"/>
    <w:rsid w:val="00344587"/>
    <w:rsid w:val="00345036"/>
    <w:rsid w:val="0034602A"/>
    <w:rsid w:val="003460FF"/>
    <w:rsid w:val="003473A0"/>
    <w:rsid w:val="003477C1"/>
    <w:rsid w:val="00347BBC"/>
    <w:rsid w:val="00350395"/>
    <w:rsid w:val="003503BE"/>
    <w:rsid w:val="00350A67"/>
    <w:rsid w:val="00350FB0"/>
    <w:rsid w:val="003515FF"/>
    <w:rsid w:val="0035163D"/>
    <w:rsid w:val="003525AA"/>
    <w:rsid w:val="00352784"/>
    <w:rsid w:val="003528F1"/>
    <w:rsid w:val="00352A20"/>
    <w:rsid w:val="00352D61"/>
    <w:rsid w:val="00354420"/>
    <w:rsid w:val="00354653"/>
    <w:rsid w:val="0035477D"/>
    <w:rsid w:val="003549DE"/>
    <w:rsid w:val="00354D41"/>
    <w:rsid w:val="0035563A"/>
    <w:rsid w:val="003559E9"/>
    <w:rsid w:val="00355AF2"/>
    <w:rsid w:val="00356ACE"/>
    <w:rsid w:val="00356B70"/>
    <w:rsid w:val="0035720B"/>
    <w:rsid w:val="00357FBA"/>
    <w:rsid w:val="003602D1"/>
    <w:rsid w:val="003604B8"/>
    <w:rsid w:val="0036050C"/>
    <w:rsid w:val="0036054A"/>
    <w:rsid w:val="00360709"/>
    <w:rsid w:val="00360962"/>
    <w:rsid w:val="00361E40"/>
    <w:rsid w:val="00362330"/>
    <w:rsid w:val="0036243C"/>
    <w:rsid w:val="00362975"/>
    <w:rsid w:val="003629E5"/>
    <w:rsid w:val="00363152"/>
    <w:rsid w:val="0036336A"/>
    <w:rsid w:val="003633A6"/>
    <w:rsid w:val="00363A50"/>
    <w:rsid w:val="003640AD"/>
    <w:rsid w:val="003644F3"/>
    <w:rsid w:val="0036470A"/>
    <w:rsid w:val="003650CF"/>
    <w:rsid w:val="003650EE"/>
    <w:rsid w:val="003651C3"/>
    <w:rsid w:val="0036531C"/>
    <w:rsid w:val="00365382"/>
    <w:rsid w:val="00365482"/>
    <w:rsid w:val="0036589B"/>
    <w:rsid w:val="00365D1D"/>
    <w:rsid w:val="00365E6E"/>
    <w:rsid w:val="00365EB4"/>
    <w:rsid w:val="0036623D"/>
    <w:rsid w:val="00366490"/>
    <w:rsid w:val="00366522"/>
    <w:rsid w:val="003666C3"/>
    <w:rsid w:val="00366734"/>
    <w:rsid w:val="00366AA1"/>
    <w:rsid w:val="00367475"/>
    <w:rsid w:val="00367850"/>
    <w:rsid w:val="003678B7"/>
    <w:rsid w:val="003679DF"/>
    <w:rsid w:val="00367BFF"/>
    <w:rsid w:val="003702E9"/>
    <w:rsid w:val="003709D3"/>
    <w:rsid w:val="00370AA9"/>
    <w:rsid w:val="00370B79"/>
    <w:rsid w:val="00370BD0"/>
    <w:rsid w:val="00370E97"/>
    <w:rsid w:val="003713EF"/>
    <w:rsid w:val="00371BC9"/>
    <w:rsid w:val="003725D0"/>
    <w:rsid w:val="0037260A"/>
    <w:rsid w:val="00372D45"/>
    <w:rsid w:val="00373291"/>
    <w:rsid w:val="00373293"/>
    <w:rsid w:val="00373705"/>
    <w:rsid w:val="003737F4"/>
    <w:rsid w:val="003746CC"/>
    <w:rsid w:val="00374D49"/>
    <w:rsid w:val="00374EE7"/>
    <w:rsid w:val="00374FCD"/>
    <w:rsid w:val="00375021"/>
    <w:rsid w:val="003756A2"/>
    <w:rsid w:val="00375733"/>
    <w:rsid w:val="00375749"/>
    <w:rsid w:val="00375838"/>
    <w:rsid w:val="00375FF5"/>
    <w:rsid w:val="00376130"/>
    <w:rsid w:val="003762D5"/>
    <w:rsid w:val="00376A5A"/>
    <w:rsid w:val="00376CA5"/>
    <w:rsid w:val="003771A2"/>
    <w:rsid w:val="003772D0"/>
    <w:rsid w:val="00377540"/>
    <w:rsid w:val="0037783D"/>
    <w:rsid w:val="00377ACF"/>
    <w:rsid w:val="00377BB1"/>
    <w:rsid w:val="003807DF"/>
    <w:rsid w:val="00381478"/>
    <w:rsid w:val="0038206D"/>
    <w:rsid w:val="003820CA"/>
    <w:rsid w:val="00382917"/>
    <w:rsid w:val="00383211"/>
    <w:rsid w:val="0038375A"/>
    <w:rsid w:val="003844CF"/>
    <w:rsid w:val="003849FD"/>
    <w:rsid w:val="003851BF"/>
    <w:rsid w:val="003851F2"/>
    <w:rsid w:val="003855EC"/>
    <w:rsid w:val="003863C1"/>
    <w:rsid w:val="00386410"/>
    <w:rsid w:val="003864E1"/>
    <w:rsid w:val="003867BF"/>
    <w:rsid w:val="00386CF5"/>
    <w:rsid w:val="003879DB"/>
    <w:rsid w:val="003904AC"/>
    <w:rsid w:val="003904F7"/>
    <w:rsid w:val="00390889"/>
    <w:rsid w:val="003916EB"/>
    <w:rsid w:val="00391789"/>
    <w:rsid w:val="003917AE"/>
    <w:rsid w:val="00391CCF"/>
    <w:rsid w:val="00392978"/>
    <w:rsid w:val="00392A83"/>
    <w:rsid w:val="00392CF4"/>
    <w:rsid w:val="00392E30"/>
    <w:rsid w:val="003934F1"/>
    <w:rsid w:val="00393867"/>
    <w:rsid w:val="00394276"/>
    <w:rsid w:val="00394C47"/>
    <w:rsid w:val="00394DEF"/>
    <w:rsid w:val="00395178"/>
    <w:rsid w:val="00395306"/>
    <w:rsid w:val="00395703"/>
    <w:rsid w:val="00395B0F"/>
    <w:rsid w:val="00395F0F"/>
    <w:rsid w:val="00396044"/>
    <w:rsid w:val="003960F6"/>
    <w:rsid w:val="003965B3"/>
    <w:rsid w:val="003966DA"/>
    <w:rsid w:val="003969D8"/>
    <w:rsid w:val="00396E3A"/>
    <w:rsid w:val="00396E50"/>
    <w:rsid w:val="00396EC6"/>
    <w:rsid w:val="0039705F"/>
    <w:rsid w:val="0039717D"/>
    <w:rsid w:val="003971B4"/>
    <w:rsid w:val="0039726A"/>
    <w:rsid w:val="00397A48"/>
    <w:rsid w:val="00397DF3"/>
    <w:rsid w:val="00397F14"/>
    <w:rsid w:val="003A0CD6"/>
    <w:rsid w:val="003A0D04"/>
    <w:rsid w:val="003A15A2"/>
    <w:rsid w:val="003A18EB"/>
    <w:rsid w:val="003A1CBB"/>
    <w:rsid w:val="003A23C1"/>
    <w:rsid w:val="003A2684"/>
    <w:rsid w:val="003A2929"/>
    <w:rsid w:val="003A2B5B"/>
    <w:rsid w:val="003A2B92"/>
    <w:rsid w:val="003A2F76"/>
    <w:rsid w:val="003A30F4"/>
    <w:rsid w:val="003A345B"/>
    <w:rsid w:val="003A3EA5"/>
    <w:rsid w:val="003A40DD"/>
    <w:rsid w:val="003A43E6"/>
    <w:rsid w:val="003A44C8"/>
    <w:rsid w:val="003A492D"/>
    <w:rsid w:val="003A4B3A"/>
    <w:rsid w:val="003A50C9"/>
    <w:rsid w:val="003A5AD4"/>
    <w:rsid w:val="003A5BD4"/>
    <w:rsid w:val="003A5D72"/>
    <w:rsid w:val="003A65E6"/>
    <w:rsid w:val="003A681D"/>
    <w:rsid w:val="003A71FB"/>
    <w:rsid w:val="003A7252"/>
    <w:rsid w:val="003A74F5"/>
    <w:rsid w:val="003A7C94"/>
    <w:rsid w:val="003B0A49"/>
    <w:rsid w:val="003B0AA0"/>
    <w:rsid w:val="003B0FEF"/>
    <w:rsid w:val="003B1316"/>
    <w:rsid w:val="003B17F1"/>
    <w:rsid w:val="003B216F"/>
    <w:rsid w:val="003B2544"/>
    <w:rsid w:val="003B2CDC"/>
    <w:rsid w:val="003B36F4"/>
    <w:rsid w:val="003B38C3"/>
    <w:rsid w:val="003B3D6E"/>
    <w:rsid w:val="003B40FC"/>
    <w:rsid w:val="003B4152"/>
    <w:rsid w:val="003B4978"/>
    <w:rsid w:val="003B53C5"/>
    <w:rsid w:val="003B5BC3"/>
    <w:rsid w:val="003B5D08"/>
    <w:rsid w:val="003B69C2"/>
    <w:rsid w:val="003B6CE1"/>
    <w:rsid w:val="003B78F6"/>
    <w:rsid w:val="003B7972"/>
    <w:rsid w:val="003B7D4D"/>
    <w:rsid w:val="003C0007"/>
    <w:rsid w:val="003C02D8"/>
    <w:rsid w:val="003C0602"/>
    <w:rsid w:val="003C0607"/>
    <w:rsid w:val="003C06CE"/>
    <w:rsid w:val="003C0822"/>
    <w:rsid w:val="003C0B94"/>
    <w:rsid w:val="003C0C70"/>
    <w:rsid w:val="003C135A"/>
    <w:rsid w:val="003C165C"/>
    <w:rsid w:val="003C171A"/>
    <w:rsid w:val="003C1F3E"/>
    <w:rsid w:val="003C217A"/>
    <w:rsid w:val="003C24B3"/>
    <w:rsid w:val="003C26CA"/>
    <w:rsid w:val="003C298E"/>
    <w:rsid w:val="003C2FF1"/>
    <w:rsid w:val="003C3DA1"/>
    <w:rsid w:val="003C4417"/>
    <w:rsid w:val="003C504C"/>
    <w:rsid w:val="003C528E"/>
    <w:rsid w:val="003C5ADB"/>
    <w:rsid w:val="003C5B52"/>
    <w:rsid w:val="003C5E34"/>
    <w:rsid w:val="003C6934"/>
    <w:rsid w:val="003C69D8"/>
    <w:rsid w:val="003C6A93"/>
    <w:rsid w:val="003C71E2"/>
    <w:rsid w:val="003C7223"/>
    <w:rsid w:val="003C7CCE"/>
    <w:rsid w:val="003D004D"/>
    <w:rsid w:val="003D00A4"/>
    <w:rsid w:val="003D0A98"/>
    <w:rsid w:val="003D0AE4"/>
    <w:rsid w:val="003D0C59"/>
    <w:rsid w:val="003D0D36"/>
    <w:rsid w:val="003D0F3F"/>
    <w:rsid w:val="003D1077"/>
    <w:rsid w:val="003D1178"/>
    <w:rsid w:val="003D1333"/>
    <w:rsid w:val="003D1460"/>
    <w:rsid w:val="003D1474"/>
    <w:rsid w:val="003D1E6B"/>
    <w:rsid w:val="003D1E86"/>
    <w:rsid w:val="003D2418"/>
    <w:rsid w:val="003D2E38"/>
    <w:rsid w:val="003D3414"/>
    <w:rsid w:val="003D457C"/>
    <w:rsid w:val="003D529D"/>
    <w:rsid w:val="003D5362"/>
    <w:rsid w:val="003D562E"/>
    <w:rsid w:val="003D591F"/>
    <w:rsid w:val="003D5D20"/>
    <w:rsid w:val="003D6058"/>
    <w:rsid w:val="003D631A"/>
    <w:rsid w:val="003D6C0F"/>
    <w:rsid w:val="003D6C16"/>
    <w:rsid w:val="003D6C3F"/>
    <w:rsid w:val="003D6C9E"/>
    <w:rsid w:val="003D7114"/>
    <w:rsid w:val="003D719F"/>
    <w:rsid w:val="003D73AF"/>
    <w:rsid w:val="003D7570"/>
    <w:rsid w:val="003D7E7D"/>
    <w:rsid w:val="003E04A3"/>
    <w:rsid w:val="003E0846"/>
    <w:rsid w:val="003E0C7C"/>
    <w:rsid w:val="003E0EC5"/>
    <w:rsid w:val="003E109F"/>
    <w:rsid w:val="003E140D"/>
    <w:rsid w:val="003E1697"/>
    <w:rsid w:val="003E1BA2"/>
    <w:rsid w:val="003E1D34"/>
    <w:rsid w:val="003E20ED"/>
    <w:rsid w:val="003E2573"/>
    <w:rsid w:val="003E3199"/>
    <w:rsid w:val="003E36F7"/>
    <w:rsid w:val="003E3931"/>
    <w:rsid w:val="003E3F1E"/>
    <w:rsid w:val="003E51F1"/>
    <w:rsid w:val="003E525B"/>
    <w:rsid w:val="003E53AD"/>
    <w:rsid w:val="003E5785"/>
    <w:rsid w:val="003E5851"/>
    <w:rsid w:val="003E58BB"/>
    <w:rsid w:val="003E5B83"/>
    <w:rsid w:val="003E5E39"/>
    <w:rsid w:val="003E5F63"/>
    <w:rsid w:val="003E654C"/>
    <w:rsid w:val="003E66B3"/>
    <w:rsid w:val="003E6A3A"/>
    <w:rsid w:val="003E6C0E"/>
    <w:rsid w:val="003E71B2"/>
    <w:rsid w:val="003E7418"/>
    <w:rsid w:val="003E74AB"/>
    <w:rsid w:val="003E750D"/>
    <w:rsid w:val="003E7530"/>
    <w:rsid w:val="003E770F"/>
    <w:rsid w:val="003E771A"/>
    <w:rsid w:val="003E793D"/>
    <w:rsid w:val="003E79E1"/>
    <w:rsid w:val="003E7B9C"/>
    <w:rsid w:val="003F026D"/>
    <w:rsid w:val="003F044E"/>
    <w:rsid w:val="003F052B"/>
    <w:rsid w:val="003F082E"/>
    <w:rsid w:val="003F14D2"/>
    <w:rsid w:val="003F2182"/>
    <w:rsid w:val="003F21FF"/>
    <w:rsid w:val="003F27CF"/>
    <w:rsid w:val="003F2910"/>
    <w:rsid w:val="003F2EF6"/>
    <w:rsid w:val="003F3107"/>
    <w:rsid w:val="003F3479"/>
    <w:rsid w:val="003F348E"/>
    <w:rsid w:val="003F36EE"/>
    <w:rsid w:val="003F3E4B"/>
    <w:rsid w:val="003F3F83"/>
    <w:rsid w:val="003F43F4"/>
    <w:rsid w:val="003F46E3"/>
    <w:rsid w:val="003F4863"/>
    <w:rsid w:val="003F4B86"/>
    <w:rsid w:val="003F5024"/>
    <w:rsid w:val="003F5025"/>
    <w:rsid w:val="003F5EAC"/>
    <w:rsid w:val="003F670B"/>
    <w:rsid w:val="003F6726"/>
    <w:rsid w:val="003F6858"/>
    <w:rsid w:val="003F7CC4"/>
    <w:rsid w:val="003F7DFD"/>
    <w:rsid w:val="00400160"/>
    <w:rsid w:val="0040043C"/>
    <w:rsid w:val="0040080E"/>
    <w:rsid w:val="00400917"/>
    <w:rsid w:val="00400A38"/>
    <w:rsid w:val="00400F4E"/>
    <w:rsid w:val="00401AF8"/>
    <w:rsid w:val="00401CD9"/>
    <w:rsid w:val="00401DB8"/>
    <w:rsid w:val="00401F5B"/>
    <w:rsid w:val="004023EA"/>
    <w:rsid w:val="0040259D"/>
    <w:rsid w:val="00402E6B"/>
    <w:rsid w:val="00403017"/>
    <w:rsid w:val="0040310C"/>
    <w:rsid w:val="00403B69"/>
    <w:rsid w:val="00403BD9"/>
    <w:rsid w:val="00404DD4"/>
    <w:rsid w:val="0040511A"/>
    <w:rsid w:val="004052B7"/>
    <w:rsid w:val="00405684"/>
    <w:rsid w:val="00405E5E"/>
    <w:rsid w:val="004062E7"/>
    <w:rsid w:val="00406F7D"/>
    <w:rsid w:val="0040775A"/>
    <w:rsid w:val="004077A4"/>
    <w:rsid w:val="004077E5"/>
    <w:rsid w:val="004107FE"/>
    <w:rsid w:val="00411041"/>
    <w:rsid w:val="00411871"/>
    <w:rsid w:val="004118CB"/>
    <w:rsid w:val="00411DC3"/>
    <w:rsid w:val="004120AE"/>
    <w:rsid w:val="004125D6"/>
    <w:rsid w:val="00412AC4"/>
    <w:rsid w:val="00412FFF"/>
    <w:rsid w:val="00413236"/>
    <w:rsid w:val="0041370C"/>
    <w:rsid w:val="004143B5"/>
    <w:rsid w:val="0041467A"/>
    <w:rsid w:val="00414A97"/>
    <w:rsid w:val="00414D25"/>
    <w:rsid w:val="00415058"/>
    <w:rsid w:val="004164A3"/>
    <w:rsid w:val="00416B98"/>
    <w:rsid w:val="00416BF6"/>
    <w:rsid w:val="00417EBA"/>
    <w:rsid w:val="004206A6"/>
    <w:rsid w:val="004206CB"/>
    <w:rsid w:val="00420F5D"/>
    <w:rsid w:val="00422032"/>
    <w:rsid w:val="00422350"/>
    <w:rsid w:val="00422D01"/>
    <w:rsid w:val="00423C07"/>
    <w:rsid w:val="00423F85"/>
    <w:rsid w:val="00424296"/>
    <w:rsid w:val="00424A23"/>
    <w:rsid w:val="00424ACE"/>
    <w:rsid w:val="00424B12"/>
    <w:rsid w:val="00424B48"/>
    <w:rsid w:val="004252C7"/>
    <w:rsid w:val="0042539F"/>
    <w:rsid w:val="00425500"/>
    <w:rsid w:val="004255D2"/>
    <w:rsid w:val="004259BE"/>
    <w:rsid w:val="00425A77"/>
    <w:rsid w:val="00425BA1"/>
    <w:rsid w:val="00426CA9"/>
    <w:rsid w:val="00426F42"/>
    <w:rsid w:val="0042720A"/>
    <w:rsid w:val="00427736"/>
    <w:rsid w:val="00427A8A"/>
    <w:rsid w:val="00427AA1"/>
    <w:rsid w:val="00427CE2"/>
    <w:rsid w:val="00427EB4"/>
    <w:rsid w:val="0043024A"/>
    <w:rsid w:val="00430657"/>
    <w:rsid w:val="0043124C"/>
    <w:rsid w:val="004312D3"/>
    <w:rsid w:val="004317EF"/>
    <w:rsid w:val="0043237C"/>
    <w:rsid w:val="00432535"/>
    <w:rsid w:val="00432657"/>
    <w:rsid w:val="004327B8"/>
    <w:rsid w:val="00432942"/>
    <w:rsid w:val="00433673"/>
    <w:rsid w:val="00433784"/>
    <w:rsid w:val="004338C4"/>
    <w:rsid w:val="00433B83"/>
    <w:rsid w:val="0043431B"/>
    <w:rsid w:val="00434B16"/>
    <w:rsid w:val="004354FC"/>
    <w:rsid w:val="00435C5B"/>
    <w:rsid w:val="004363D8"/>
    <w:rsid w:val="0043654E"/>
    <w:rsid w:val="0043679B"/>
    <w:rsid w:val="00436DA9"/>
    <w:rsid w:val="00436EE1"/>
    <w:rsid w:val="00437049"/>
    <w:rsid w:val="0043753A"/>
    <w:rsid w:val="004376D5"/>
    <w:rsid w:val="00437A68"/>
    <w:rsid w:val="00437B87"/>
    <w:rsid w:val="00437F73"/>
    <w:rsid w:val="00440A71"/>
    <w:rsid w:val="00440AD5"/>
    <w:rsid w:val="00440EE7"/>
    <w:rsid w:val="0044106C"/>
    <w:rsid w:val="00441785"/>
    <w:rsid w:val="004418FA"/>
    <w:rsid w:val="00441BAB"/>
    <w:rsid w:val="00441E54"/>
    <w:rsid w:val="0044217C"/>
    <w:rsid w:val="004424DD"/>
    <w:rsid w:val="004425F5"/>
    <w:rsid w:val="0044266B"/>
    <w:rsid w:val="004433E9"/>
    <w:rsid w:val="004435FD"/>
    <w:rsid w:val="00443A6A"/>
    <w:rsid w:val="00444236"/>
    <w:rsid w:val="004442B9"/>
    <w:rsid w:val="00444649"/>
    <w:rsid w:val="004448E7"/>
    <w:rsid w:val="0044590F"/>
    <w:rsid w:val="0044597F"/>
    <w:rsid w:val="00445A55"/>
    <w:rsid w:val="00445E54"/>
    <w:rsid w:val="004460C2"/>
    <w:rsid w:val="0044613E"/>
    <w:rsid w:val="00447244"/>
    <w:rsid w:val="0044779D"/>
    <w:rsid w:val="00447B18"/>
    <w:rsid w:val="00450EB3"/>
    <w:rsid w:val="004518FA"/>
    <w:rsid w:val="004519B1"/>
    <w:rsid w:val="0045246A"/>
    <w:rsid w:val="00452710"/>
    <w:rsid w:val="00452758"/>
    <w:rsid w:val="0045306E"/>
    <w:rsid w:val="00453275"/>
    <w:rsid w:val="004532CC"/>
    <w:rsid w:val="00453A04"/>
    <w:rsid w:val="00453B90"/>
    <w:rsid w:val="004543B8"/>
    <w:rsid w:val="0045575A"/>
    <w:rsid w:val="00455D19"/>
    <w:rsid w:val="00455E5C"/>
    <w:rsid w:val="004568B7"/>
    <w:rsid w:val="00456A8F"/>
    <w:rsid w:val="00456C36"/>
    <w:rsid w:val="00457A2B"/>
    <w:rsid w:val="00457A99"/>
    <w:rsid w:val="004607CC"/>
    <w:rsid w:val="004612CD"/>
    <w:rsid w:val="004618A5"/>
    <w:rsid w:val="004636C5"/>
    <w:rsid w:val="00463895"/>
    <w:rsid w:val="00463D52"/>
    <w:rsid w:val="00463E7A"/>
    <w:rsid w:val="00463FD9"/>
    <w:rsid w:val="00464192"/>
    <w:rsid w:val="00464918"/>
    <w:rsid w:val="00464D71"/>
    <w:rsid w:val="004650BE"/>
    <w:rsid w:val="00465275"/>
    <w:rsid w:val="00465992"/>
    <w:rsid w:val="00465B0B"/>
    <w:rsid w:val="0046641A"/>
    <w:rsid w:val="00466485"/>
    <w:rsid w:val="004669D3"/>
    <w:rsid w:val="00466BD5"/>
    <w:rsid w:val="00467220"/>
    <w:rsid w:val="00467355"/>
    <w:rsid w:val="0046755D"/>
    <w:rsid w:val="0046771E"/>
    <w:rsid w:val="00467DB0"/>
    <w:rsid w:val="004701A2"/>
    <w:rsid w:val="00470B0A"/>
    <w:rsid w:val="00470FB0"/>
    <w:rsid w:val="004716B3"/>
    <w:rsid w:val="00471A10"/>
    <w:rsid w:val="00471E93"/>
    <w:rsid w:val="004722E0"/>
    <w:rsid w:val="004726E5"/>
    <w:rsid w:val="004728B7"/>
    <w:rsid w:val="00472DAF"/>
    <w:rsid w:val="00472EC5"/>
    <w:rsid w:val="0047385E"/>
    <w:rsid w:val="00473AD5"/>
    <w:rsid w:val="00473CD4"/>
    <w:rsid w:val="004740BE"/>
    <w:rsid w:val="0047447C"/>
    <w:rsid w:val="0047480C"/>
    <w:rsid w:val="00474AEE"/>
    <w:rsid w:val="00475220"/>
    <w:rsid w:val="004753EA"/>
    <w:rsid w:val="004756E7"/>
    <w:rsid w:val="00475814"/>
    <w:rsid w:val="00475BD1"/>
    <w:rsid w:val="00475F7B"/>
    <w:rsid w:val="004764F9"/>
    <w:rsid w:val="00476E54"/>
    <w:rsid w:val="00476EED"/>
    <w:rsid w:val="00476F91"/>
    <w:rsid w:val="0047715C"/>
    <w:rsid w:val="004772F7"/>
    <w:rsid w:val="0047790C"/>
    <w:rsid w:val="00480077"/>
    <w:rsid w:val="00480907"/>
    <w:rsid w:val="00480A0F"/>
    <w:rsid w:val="004812AF"/>
    <w:rsid w:val="00481539"/>
    <w:rsid w:val="00481BC8"/>
    <w:rsid w:val="00482208"/>
    <w:rsid w:val="004825FA"/>
    <w:rsid w:val="0048279A"/>
    <w:rsid w:val="004829D9"/>
    <w:rsid w:val="00482D4C"/>
    <w:rsid w:val="0048301D"/>
    <w:rsid w:val="004831E4"/>
    <w:rsid w:val="00483BB4"/>
    <w:rsid w:val="0048481E"/>
    <w:rsid w:val="0048558B"/>
    <w:rsid w:val="0048566A"/>
    <w:rsid w:val="0048599A"/>
    <w:rsid w:val="00485AB8"/>
    <w:rsid w:val="00485C55"/>
    <w:rsid w:val="00485F02"/>
    <w:rsid w:val="004863B7"/>
    <w:rsid w:val="00486CAD"/>
    <w:rsid w:val="00487309"/>
    <w:rsid w:val="004877D8"/>
    <w:rsid w:val="00487825"/>
    <w:rsid w:val="004905AB"/>
    <w:rsid w:val="00490B11"/>
    <w:rsid w:val="00490B65"/>
    <w:rsid w:val="00490DA3"/>
    <w:rsid w:val="00490F97"/>
    <w:rsid w:val="004913CE"/>
    <w:rsid w:val="004915FC"/>
    <w:rsid w:val="00491E05"/>
    <w:rsid w:val="00491EFB"/>
    <w:rsid w:val="00491FDD"/>
    <w:rsid w:val="00492AC4"/>
    <w:rsid w:val="00492DD4"/>
    <w:rsid w:val="0049306E"/>
    <w:rsid w:val="0049324F"/>
    <w:rsid w:val="004932E3"/>
    <w:rsid w:val="004938FD"/>
    <w:rsid w:val="004939D2"/>
    <w:rsid w:val="004942C8"/>
    <w:rsid w:val="00494649"/>
    <w:rsid w:val="00494CD6"/>
    <w:rsid w:val="00495801"/>
    <w:rsid w:val="00495BD3"/>
    <w:rsid w:val="00495CA8"/>
    <w:rsid w:val="00495D9E"/>
    <w:rsid w:val="00496294"/>
    <w:rsid w:val="00496843"/>
    <w:rsid w:val="00496C79"/>
    <w:rsid w:val="0049721E"/>
    <w:rsid w:val="004973F2"/>
    <w:rsid w:val="004975C4"/>
    <w:rsid w:val="004A0A58"/>
    <w:rsid w:val="004A0B49"/>
    <w:rsid w:val="004A1538"/>
    <w:rsid w:val="004A169D"/>
    <w:rsid w:val="004A20F9"/>
    <w:rsid w:val="004A23B2"/>
    <w:rsid w:val="004A2650"/>
    <w:rsid w:val="004A28A7"/>
    <w:rsid w:val="004A375E"/>
    <w:rsid w:val="004A3CED"/>
    <w:rsid w:val="004A3EB1"/>
    <w:rsid w:val="004A41DC"/>
    <w:rsid w:val="004A491C"/>
    <w:rsid w:val="004A4FE8"/>
    <w:rsid w:val="004A5163"/>
    <w:rsid w:val="004A5249"/>
    <w:rsid w:val="004A53A1"/>
    <w:rsid w:val="004A547C"/>
    <w:rsid w:val="004A57C3"/>
    <w:rsid w:val="004A5833"/>
    <w:rsid w:val="004A58FB"/>
    <w:rsid w:val="004A5947"/>
    <w:rsid w:val="004A597C"/>
    <w:rsid w:val="004A5F4F"/>
    <w:rsid w:val="004A6036"/>
    <w:rsid w:val="004A61E3"/>
    <w:rsid w:val="004A64C7"/>
    <w:rsid w:val="004A6718"/>
    <w:rsid w:val="004A6B42"/>
    <w:rsid w:val="004A725C"/>
    <w:rsid w:val="004A752E"/>
    <w:rsid w:val="004A766B"/>
    <w:rsid w:val="004B03CD"/>
    <w:rsid w:val="004B03F3"/>
    <w:rsid w:val="004B0E05"/>
    <w:rsid w:val="004B1425"/>
    <w:rsid w:val="004B143F"/>
    <w:rsid w:val="004B17FD"/>
    <w:rsid w:val="004B19FF"/>
    <w:rsid w:val="004B1A93"/>
    <w:rsid w:val="004B1DD8"/>
    <w:rsid w:val="004B2048"/>
    <w:rsid w:val="004B20FF"/>
    <w:rsid w:val="004B25C8"/>
    <w:rsid w:val="004B2672"/>
    <w:rsid w:val="004B2BFA"/>
    <w:rsid w:val="004B347E"/>
    <w:rsid w:val="004B3897"/>
    <w:rsid w:val="004B3A94"/>
    <w:rsid w:val="004B4696"/>
    <w:rsid w:val="004B4A56"/>
    <w:rsid w:val="004B4FC8"/>
    <w:rsid w:val="004B535C"/>
    <w:rsid w:val="004B54EA"/>
    <w:rsid w:val="004B5A54"/>
    <w:rsid w:val="004B5D05"/>
    <w:rsid w:val="004B5DC3"/>
    <w:rsid w:val="004B5ED3"/>
    <w:rsid w:val="004B6C38"/>
    <w:rsid w:val="004B7035"/>
    <w:rsid w:val="004B70F6"/>
    <w:rsid w:val="004B71D0"/>
    <w:rsid w:val="004B7338"/>
    <w:rsid w:val="004B7C4E"/>
    <w:rsid w:val="004C00C4"/>
    <w:rsid w:val="004C09AE"/>
    <w:rsid w:val="004C0D89"/>
    <w:rsid w:val="004C17AC"/>
    <w:rsid w:val="004C1F97"/>
    <w:rsid w:val="004C2BB8"/>
    <w:rsid w:val="004C2C09"/>
    <w:rsid w:val="004C3717"/>
    <w:rsid w:val="004C3BAD"/>
    <w:rsid w:val="004C40FA"/>
    <w:rsid w:val="004C45AC"/>
    <w:rsid w:val="004C4877"/>
    <w:rsid w:val="004C4B2E"/>
    <w:rsid w:val="004C4E61"/>
    <w:rsid w:val="004C57A6"/>
    <w:rsid w:val="004C5DFB"/>
    <w:rsid w:val="004C612A"/>
    <w:rsid w:val="004C6F29"/>
    <w:rsid w:val="004C70B4"/>
    <w:rsid w:val="004C7474"/>
    <w:rsid w:val="004C75D3"/>
    <w:rsid w:val="004C7766"/>
    <w:rsid w:val="004C7806"/>
    <w:rsid w:val="004C7C2B"/>
    <w:rsid w:val="004D015A"/>
    <w:rsid w:val="004D0497"/>
    <w:rsid w:val="004D074E"/>
    <w:rsid w:val="004D0F24"/>
    <w:rsid w:val="004D1386"/>
    <w:rsid w:val="004D15C4"/>
    <w:rsid w:val="004D1695"/>
    <w:rsid w:val="004D271C"/>
    <w:rsid w:val="004D2DB8"/>
    <w:rsid w:val="004D2EC4"/>
    <w:rsid w:val="004D2F90"/>
    <w:rsid w:val="004D311B"/>
    <w:rsid w:val="004D34EE"/>
    <w:rsid w:val="004D3FF6"/>
    <w:rsid w:val="004D4A56"/>
    <w:rsid w:val="004D551C"/>
    <w:rsid w:val="004D5546"/>
    <w:rsid w:val="004D55E9"/>
    <w:rsid w:val="004D5A94"/>
    <w:rsid w:val="004D5D2B"/>
    <w:rsid w:val="004D5D45"/>
    <w:rsid w:val="004D6505"/>
    <w:rsid w:val="004D6D01"/>
    <w:rsid w:val="004D6D60"/>
    <w:rsid w:val="004D6DE7"/>
    <w:rsid w:val="004D6F4A"/>
    <w:rsid w:val="004D6FD4"/>
    <w:rsid w:val="004D728A"/>
    <w:rsid w:val="004D757A"/>
    <w:rsid w:val="004D7A10"/>
    <w:rsid w:val="004D7CE3"/>
    <w:rsid w:val="004D7EFE"/>
    <w:rsid w:val="004E004D"/>
    <w:rsid w:val="004E038A"/>
    <w:rsid w:val="004E0B26"/>
    <w:rsid w:val="004E15EC"/>
    <w:rsid w:val="004E18C2"/>
    <w:rsid w:val="004E1B12"/>
    <w:rsid w:val="004E1B58"/>
    <w:rsid w:val="004E2137"/>
    <w:rsid w:val="004E2434"/>
    <w:rsid w:val="004E25C2"/>
    <w:rsid w:val="004E2917"/>
    <w:rsid w:val="004E297C"/>
    <w:rsid w:val="004E2C0C"/>
    <w:rsid w:val="004E3430"/>
    <w:rsid w:val="004E3B14"/>
    <w:rsid w:val="004E4047"/>
    <w:rsid w:val="004E465A"/>
    <w:rsid w:val="004E469E"/>
    <w:rsid w:val="004E496A"/>
    <w:rsid w:val="004E4C8A"/>
    <w:rsid w:val="004E53C5"/>
    <w:rsid w:val="004E5665"/>
    <w:rsid w:val="004E5985"/>
    <w:rsid w:val="004E67C0"/>
    <w:rsid w:val="004E6CE6"/>
    <w:rsid w:val="004E725E"/>
    <w:rsid w:val="004E7380"/>
    <w:rsid w:val="004E7414"/>
    <w:rsid w:val="004E7466"/>
    <w:rsid w:val="004E75F9"/>
    <w:rsid w:val="004F01B7"/>
    <w:rsid w:val="004F0358"/>
    <w:rsid w:val="004F1238"/>
    <w:rsid w:val="004F17E7"/>
    <w:rsid w:val="004F1807"/>
    <w:rsid w:val="004F18B1"/>
    <w:rsid w:val="004F1A0A"/>
    <w:rsid w:val="004F1E87"/>
    <w:rsid w:val="004F1EB3"/>
    <w:rsid w:val="004F2183"/>
    <w:rsid w:val="004F3396"/>
    <w:rsid w:val="004F3781"/>
    <w:rsid w:val="004F44DF"/>
    <w:rsid w:val="004F49BB"/>
    <w:rsid w:val="004F4C91"/>
    <w:rsid w:val="004F4DBA"/>
    <w:rsid w:val="004F5367"/>
    <w:rsid w:val="004F57C2"/>
    <w:rsid w:val="004F5A19"/>
    <w:rsid w:val="004F6256"/>
    <w:rsid w:val="004F6AEF"/>
    <w:rsid w:val="004F6FB6"/>
    <w:rsid w:val="004F7288"/>
    <w:rsid w:val="004F7357"/>
    <w:rsid w:val="004F7502"/>
    <w:rsid w:val="004F767C"/>
    <w:rsid w:val="004F77AB"/>
    <w:rsid w:val="004F7E41"/>
    <w:rsid w:val="0050004B"/>
    <w:rsid w:val="0050007E"/>
    <w:rsid w:val="005000BE"/>
    <w:rsid w:val="00500143"/>
    <w:rsid w:val="00500222"/>
    <w:rsid w:val="00500309"/>
    <w:rsid w:val="005003C1"/>
    <w:rsid w:val="0050060B"/>
    <w:rsid w:val="00500824"/>
    <w:rsid w:val="00500825"/>
    <w:rsid w:val="00500BF6"/>
    <w:rsid w:val="00501035"/>
    <w:rsid w:val="005010CC"/>
    <w:rsid w:val="00501389"/>
    <w:rsid w:val="0050179E"/>
    <w:rsid w:val="00501965"/>
    <w:rsid w:val="005019BE"/>
    <w:rsid w:val="00501A26"/>
    <w:rsid w:val="00502D60"/>
    <w:rsid w:val="00502E1C"/>
    <w:rsid w:val="00503040"/>
    <w:rsid w:val="005033F0"/>
    <w:rsid w:val="0050381D"/>
    <w:rsid w:val="00503A0E"/>
    <w:rsid w:val="00503CAC"/>
    <w:rsid w:val="005040B8"/>
    <w:rsid w:val="00504358"/>
    <w:rsid w:val="005047AE"/>
    <w:rsid w:val="00504863"/>
    <w:rsid w:val="00504FCC"/>
    <w:rsid w:val="00505287"/>
    <w:rsid w:val="00506033"/>
    <w:rsid w:val="005060FD"/>
    <w:rsid w:val="0050629D"/>
    <w:rsid w:val="005067A4"/>
    <w:rsid w:val="00506AFC"/>
    <w:rsid w:val="00506EA2"/>
    <w:rsid w:val="00507316"/>
    <w:rsid w:val="00507883"/>
    <w:rsid w:val="00507C51"/>
    <w:rsid w:val="00507C67"/>
    <w:rsid w:val="005102CB"/>
    <w:rsid w:val="00510639"/>
    <w:rsid w:val="00511710"/>
    <w:rsid w:val="00511C13"/>
    <w:rsid w:val="0051241C"/>
    <w:rsid w:val="00512972"/>
    <w:rsid w:val="00512BED"/>
    <w:rsid w:val="005133AD"/>
    <w:rsid w:val="005134F6"/>
    <w:rsid w:val="005135F1"/>
    <w:rsid w:val="0051447F"/>
    <w:rsid w:val="00514481"/>
    <w:rsid w:val="005147A8"/>
    <w:rsid w:val="00514C8A"/>
    <w:rsid w:val="00514CB3"/>
    <w:rsid w:val="00514EFD"/>
    <w:rsid w:val="005151C9"/>
    <w:rsid w:val="0051544C"/>
    <w:rsid w:val="00515618"/>
    <w:rsid w:val="005159C5"/>
    <w:rsid w:val="005160C0"/>
    <w:rsid w:val="00516502"/>
    <w:rsid w:val="00516535"/>
    <w:rsid w:val="00516699"/>
    <w:rsid w:val="00516B6B"/>
    <w:rsid w:val="00517282"/>
    <w:rsid w:val="00517338"/>
    <w:rsid w:val="00517769"/>
    <w:rsid w:val="005178E4"/>
    <w:rsid w:val="00517CC3"/>
    <w:rsid w:val="00520604"/>
    <w:rsid w:val="00520978"/>
    <w:rsid w:val="00522165"/>
    <w:rsid w:val="00522ABF"/>
    <w:rsid w:val="00522D84"/>
    <w:rsid w:val="005232DA"/>
    <w:rsid w:val="0052331A"/>
    <w:rsid w:val="005240E1"/>
    <w:rsid w:val="0052460F"/>
    <w:rsid w:val="005247F2"/>
    <w:rsid w:val="00525053"/>
    <w:rsid w:val="00525055"/>
    <w:rsid w:val="0052562A"/>
    <w:rsid w:val="00525BA5"/>
    <w:rsid w:val="00525C03"/>
    <w:rsid w:val="00525DFF"/>
    <w:rsid w:val="005265BC"/>
    <w:rsid w:val="00526DAD"/>
    <w:rsid w:val="00527116"/>
    <w:rsid w:val="0052736F"/>
    <w:rsid w:val="00527D2B"/>
    <w:rsid w:val="005302BC"/>
    <w:rsid w:val="005309C9"/>
    <w:rsid w:val="00530A5C"/>
    <w:rsid w:val="00530AB7"/>
    <w:rsid w:val="0053102B"/>
    <w:rsid w:val="00531165"/>
    <w:rsid w:val="00531ACB"/>
    <w:rsid w:val="005328DD"/>
    <w:rsid w:val="005329F0"/>
    <w:rsid w:val="00533083"/>
    <w:rsid w:val="00533284"/>
    <w:rsid w:val="005333DE"/>
    <w:rsid w:val="00533A87"/>
    <w:rsid w:val="00533CD9"/>
    <w:rsid w:val="0053429A"/>
    <w:rsid w:val="00534390"/>
    <w:rsid w:val="005344F2"/>
    <w:rsid w:val="00534A62"/>
    <w:rsid w:val="00534C64"/>
    <w:rsid w:val="0053569A"/>
    <w:rsid w:val="00535FA9"/>
    <w:rsid w:val="0053641D"/>
    <w:rsid w:val="0053691F"/>
    <w:rsid w:val="005370E0"/>
    <w:rsid w:val="00537609"/>
    <w:rsid w:val="00537747"/>
    <w:rsid w:val="005377DC"/>
    <w:rsid w:val="005401D3"/>
    <w:rsid w:val="005404DD"/>
    <w:rsid w:val="005406A0"/>
    <w:rsid w:val="0054098C"/>
    <w:rsid w:val="00540BE5"/>
    <w:rsid w:val="00540CB5"/>
    <w:rsid w:val="005410D0"/>
    <w:rsid w:val="005419DB"/>
    <w:rsid w:val="00541B8C"/>
    <w:rsid w:val="00542127"/>
    <w:rsid w:val="00542354"/>
    <w:rsid w:val="00542429"/>
    <w:rsid w:val="00542457"/>
    <w:rsid w:val="005425D7"/>
    <w:rsid w:val="00542700"/>
    <w:rsid w:val="00543128"/>
    <w:rsid w:val="00543191"/>
    <w:rsid w:val="005431C8"/>
    <w:rsid w:val="00543210"/>
    <w:rsid w:val="00543BC2"/>
    <w:rsid w:val="00543EB0"/>
    <w:rsid w:val="00544632"/>
    <w:rsid w:val="00544C24"/>
    <w:rsid w:val="00544CE8"/>
    <w:rsid w:val="00544D57"/>
    <w:rsid w:val="005453B2"/>
    <w:rsid w:val="0054567E"/>
    <w:rsid w:val="00545D25"/>
    <w:rsid w:val="00545E8E"/>
    <w:rsid w:val="00546265"/>
    <w:rsid w:val="005463B3"/>
    <w:rsid w:val="00547363"/>
    <w:rsid w:val="005474B1"/>
    <w:rsid w:val="00547506"/>
    <w:rsid w:val="0054764D"/>
    <w:rsid w:val="00550049"/>
    <w:rsid w:val="00550552"/>
    <w:rsid w:val="00550BFA"/>
    <w:rsid w:val="0055106E"/>
    <w:rsid w:val="005519B6"/>
    <w:rsid w:val="00551C38"/>
    <w:rsid w:val="00552254"/>
    <w:rsid w:val="00552504"/>
    <w:rsid w:val="00552974"/>
    <w:rsid w:val="0055305C"/>
    <w:rsid w:val="00553412"/>
    <w:rsid w:val="00553AE8"/>
    <w:rsid w:val="00553BCF"/>
    <w:rsid w:val="00553FCC"/>
    <w:rsid w:val="00554209"/>
    <w:rsid w:val="005542FC"/>
    <w:rsid w:val="005545D8"/>
    <w:rsid w:val="005546B3"/>
    <w:rsid w:val="00554721"/>
    <w:rsid w:val="00554A9F"/>
    <w:rsid w:val="00554AAF"/>
    <w:rsid w:val="00554AE4"/>
    <w:rsid w:val="00554B71"/>
    <w:rsid w:val="00554CCD"/>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6032B"/>
    <w:rsid w:val="00560F9C"/>
    <w:rsid w:val="0056136D"/>
    <w:rsid w:val="005614F3"/>
    <w:rsid w:val="0056161C"/>
    <w:rsid w:val="0056180A"/>
    <w:rsid w:val="00561DE2"/>
    <w:rsid w:val="00561E69"/>
    <w:rsid w:val="00562212"/>
    <w:rsid w:val="005627ED"/>
    <w:rsid w:val="005629A7"/>
    <w:rsid w:val="00562AF5"/>
    <w:rsid w:val="00562BBD"/>
    <w:rsid w:val="00563146"/>
    <w:rsid w:val="00563391"/>
    <w:rsid w:val="0056349E"/>
    <w:rsid w:val="00563DCA"/>
    <w:rsid w:val="00563DD7"/>
    <w:rsid w:val="005645FF"/>
    <w:rsid w:val="00564A53"/>
    <w:rsid w:val="00565119"/>
    <w:rsid w:val="00565159"/>
    <w:rsid w:val="0056592A"/>
    <w:rsid w:val="00565F4F"/>
    <w:rsid w:val="00566390"/>
    <w:rsid w:val="00566C5B"/>
    <w:rsid w:val="00566D3C"/>
    <w:rsid w:val="00566D60"/>
    <w:rsid w:val="00567343"/>
    <w:rsid w:val="00567C96"/>
    <w:rsid w:val="00570872"/>
    <w:rsid w:val="00570D29"/>
    <w:rsid w:val="00570F4D"/>
    <w:rsid w:val="00570FCC"/>
    <w:rsid w:val="0057156B"/>
    <w:rsid w:val="00571AC4"/>
    <w:rsid w:val="00571E33"/>
    <w:rsid w:val="00571ECD"/>
    <w:rsid w:val="005723A9"/>
    <w:rsid w:val="0057279F"/>
    <w:rsid w:val="00572B5D"/>
    <w:rsid w:val="00572C64"/>
    <w:rsid w:val="00572F7C"/>
    <w:rsid w:val="005732A5"/>
    <w:rsid w:val="0057367F"/>
    <w:rsid w:val="00573CC8"/>
    <w:rsid w:val="00574472"/>
    <w:rsid w:val="005746C8"/>
    <w:rsid w:val="00574B7B"/>
    <w:rsid w:val="0057535F"/>
    <w:rsid w:val="00575646"/>
    <w:rsid w:val="00575745"/>
    <w:rsid w:val="00575EE0"/>
    <w:rsid w:val="00575EE4"/>
    <w:rsid w:val="00576EBE"/>
    <w:rsid w:val="005775CE"/>
    <w:rsid w:val="00577988"/>
    <w:rsid w:val="005779CC"/>
    <w:rsid w:val="005779CE"/>
    <w:rsid w:val="00577AAB"/>
    <w:rsid w:val="00577B78"/>
    <w:rsid w:val="00577D6B"/>
    <w:rsid w:val="005805BD"/>
    <w:rsid w:val="00580C0C"/>
    <w:rsid w:val="00580CE9"/>
    <w:rsid w:val="00581333"/>
    <w:rsid w:val="00581406"/>
    <w:rsid w:val="00581443"/>
    <w:rsid w:val="005816EB"/>
    <w:rsid w:val="005817DF"/>
    <w:rsid w:val="005818D6"/>
    <w:rsid w:val="00582182"/>
    <w:rsid w:val="005821BC"/>
    <w:rsid w:val="00582431"/>
    <w:rsid w:val="005829C3"/>
    <w:rsid w:val="00582D53"/>
    <w:rsid w:val="0058323D"/>
    <w:rsid w:val="005838E4"/>
    <w:rsid w:val="00583A40"/>
    <w:rsid w:val="005847B0"/>
    <w:rsid w:val="00584A76"/>
    <w:rsid w:val="005851BE"/>
    <w:rsid w:val="005852D5"/>
    <w:rsid w:val="00585A47"/>
    <w:rsid w:val="005863D2"/>
    <w:rsid w:val="0058657D"/>
    <w:rsid w:val="00586F76"/>
    <w:rsid w:val="00587106"/>
    <w:rsid w:val="005874AE"/>
    <w:rsid w:val="0058756C"/>
    <w:rsid w:val="0058799B"/>
    <w:rsid w:val="00587B94"/>
    <w:rsid w:val="00590559"/>
    <w:rsid w:val="00590578"/>
    <w:rsid w:val="00591069"/>
    <w:rsid w:val="00591934"/>
    <w:rsid w:val="00591B88"/>
    <w:rsid w:val="00593106"/>
    <w:rsid w:val="0059310C"/>
    <w:rsid w:val="00593148"/>
    <w:rsid w:val="005933F4"/>
    <w:rsid w:val="00593434"/>
    <w:rsid w:val="0059450D"/>
    <w:rsid w:val="00594D1F"/>
    <w:rsid w:val="00594F71"/>
    <w:rsid w:val="00595244"/>
    <w:rsid w:val="0059587B"/>
    <w:rsid w:val="005959ED"/>
    <w:rsid w:val="00595CDD"/>
    <w:rsid w:val="005969BC"/>
    <w:rsid w:val="00597748"/>
    <w:rsid w:val="005978EE"/>
    <w:rsid w:val="00597DB7"/>
    <w:rsid w:val="005A0385"/>
    <w:rsid w:val="005A039C"/>
    <w:rsid w:val="005A05CB"/>
    <w:rsid w:val="005A0658"/>
    <w:rsid w:val="005A06DD"/>
    <w:rsid w:val="005A0D1E"/>
    <w:rsid w:val="005A0F05"/>
    <w:rsid w:val="005A11B1"/>
    <w:rsid w:val="005A12A9"/>
    <w:rsid w:val="005A157D"/>
    <w:rsid w:val="005A1AB0"/>
    <w:rsid w:val="005A1C0B"/>
    <w:rsid w:val="005A200F"/>
    <w:rsid w:val="005A2403"/>
    <w:rsid w:val="005A2831"/>
    <w:rsid w:val="005A2F80"/>
    <w:rsid w:val="005A3999"/>
    <w:rsid w:val="005A3AF8"/>
    <w:rsid w:val="005A3B2C"/>
    <w:rsid w:val="005A3E21"/>
    <w:rsid w:val="005A4646"/>
    <w:rsid w:val="005A4D75"/>
    <w:rsid w:val="005A4F7B"/>
    <w:rsid w:val="005A5069"/>
    <w:rsid w:val="005A5497"/>
    <w:rsid w:val="005A5617"/>
    <w:rsid w:val="005A5626"/>
    <w:rsid w:val="005A57D4"/>
    <w:rsid w:val="005A5A86"/>
    <w:rsid w:val="005A6144"/>
    <w:rsid w:val="005A699E"/>
    <w:rsid w:val="005A6E71"/>
    <w:rsid w:val="005A7129"/>
    <w:rsid w:val="005A778F"/>
    <w:rsid w:val="005A7D2A"/>
    <w:rsid w:val="005B07D9"/>
    <w:rsid w:val="005B08A3"/>
    <w:rsid w:val="005B0B4C"/>
    <w:rsid w:val="005B0C8B"/>
    <w:rsid w:val="005B108A"/>
    <w:rsid w:val="005B1305"/>
    <w:rsid w:val="005B14C3"/>
    <w:rsid w:val="005B14F4"/>
    <w:rsid w:val="005B1C25"/>
    <w:rsid w:val="005B1CE6"/>
    <w:rsid w:val="005B2A19"/>
    <w:rsid w:val="005B427E"/>
    <w:rsid w:val="005B4B89"/>
    <w:rsid w:val="005B4BF7"/>
    <w:rsid w:val="005B5A2D"/>
    <w:rsid w:val="005B6192"/>
    <w:rsid w:val="005B6494"/>
    <w:rsid w:val="005B6833"/>
    <w:rsid w:val="005B71F8"/>
    <w:rsid w:val="005B7669"/>
    <w:rsid w:val="005B775B"/>
    <w:rsid w:val="005B79E8"/>
    <w:rsid w:val="005B7DA9"/>
    <w:rsid w:val="005B7FA2"/>
    <w:rsid w:val="005C02B3"/>
    <w:rsid w:val="005C0683"/>
    <w:rsid w:val="005C0BE4"/>
    <w:rsid w:val="005C0D67"/>
    <w:rsid w:val="005C16BF"/>
    <w:rsid w:val="005C1995"/>
    <w:rsid w:val="005C2322"/>
    <w:rsid w:val="005C2435"/>
    <w:rsid w:val="005C2EF7"/>
    <w:rsid w:val="005C301A"/>
    <w:rsid w:val="005C31BC"/>
    <w:rsid w:val="005C33B2"/>
    <w:rsid w:val="005C4B44"/>
    <w:rsid w:val="005C4C7C"/>
    <w:rsid w:val="005C4F53"/>
    <w:rsid w:val="005C5088"/>
    <w:rsid w:val="005C548F"/>
    <w:rsid w:val="005C5945"/>
    <w:rsid w:val="005C5A0F"/>
    <w:rsid w:val="005C5D39"/>
    <w:rsid w:val="005C5D7F"/>
    <w:rsid w:val="005C5EB5"/>
    <w:rsid w:val="005C63ED"/>
    <w:rsid w:val="005C668D"/>
    <w:rsid w:val="005C6B40"/>
    <w:rsid w:val="005C7271"/>
    <w:rsid w:val="005C7F51"/>
    <w:rsid w:val="005D06E4"/>
    <w:rsid w:val="005D0A9A"/>
    <w:rsid w:val="005D0DF1"/>
    <w:rsid w:val="005D107C"/>
    <w:rsid w:val="005D14A6"/>
    <w:rsid w:val="005D1B33"/>
    <w:rsid w:val="005D1C62"/>
    <w:rsid w:val="005D1D95"/>
    <w:rsid w:val="005D1DF1"/>
    <w:rsid w:val="005D1FDA"/>
    <w:rsid w:val="005D2268"/>
    <w:rsid w:val="005D233D"/>
    <w:rsid w:val="005D3714"/>
    <w:rsid w:val="005D3C76"/>
    <w:rsid w:val="005D44BB"/>
    <w:rsid w:val="005D5269"/>
    <w:rsid w:val="005D5348"/>
    <w:rsid w:val="005D5729"/>
    <w:rsid w:val="005D606A"/>
    <w:rsid w:val="005D61CE"/>
    <w:rsid w:val="005D65A6"/>
    <w:rsid w:val="005D6D74"/>
    <w:rsid w:val="005D7887"/>
    <w:rsid w:val="005D7B82"/>
    <w:rsid w:val="005E0151"/>
    <w:rsid w:val="005E122D"/>
    <w:rsid w:val="005E14C7"/>
    <w:rsid w:val="005E18A5"/>
    <w:rsid w:val="005E18FC"/>
    <w:rsid w:val="005E1A2F"/>
    <w:rsid w:val="005E1C5F"/>
    <w:rsid w:val="005E1DAA"/>
    <w:rsid w:val="005E2334"/>
    <w:rsid w:val="005E2611"/>
    <w:rsid w:val="005E29F3"/>
    <w:rsid w:val="005E2D05"/>
    <w:rsid w:val="005E2D71"/>
    <w:rsid w:val="005E4939"/>
    <w:rsid w:val="005E4CC3"/>
    <w:rsid w:val="005E50F1"/>
    <w:rsid w:val="005E531A"/>
    <w:rsid w:val="005E5779"/>
    <w:rsid w:val="005E5823"/>
    <w:rsid w:val="005E58D5"/>
    <w:rsid w:val="005E5B77"/>
    <w:rsid w:val="005E5E93"/>
    <w:rsid w:val="005E5F7C"/>
    <w:rsid w:val="005E61DE"/>
    <w:rsid w:val="005E692E"/>
    <w:rsid w:val="005E69B6"/>
    <w:rsid w:val="005E6C70"/>
    <w:rsid w:val="005E7B7C"/>
    <w:rsid w:val="005F0021"/>
    <w:rsid w:val="005F0143"/>
    <w:rsid w:val="005F0422"/>
    <w:rsid w:val="005F0501"/>
    <w:rsid w:val="005F075E"/>
    <w:rsid w:val="005F0C7B"/>
    <w:rsid w:val="005F1138"/>
    <w:rsid w:val="005F11F0"/>
    <w:rsid w:val="005F1587"/>
    <w:rsid w:val="005F2100"/>
    <w:rsid w:val="005F212C"/>
    <w:rsid w:val="005F2169"/>
    <w:rsid w:val="005F2194"/>
    <w:rsid w:val="005F283A"/>
    <w:rsid w:val="005F297D"/>
    <w:rsid w:val="005F29CA"/>
    <w:rsid w:val="005F2AA9"/>
    <w:rsid w:val="005F36FA"/>
    <w:rsid w:val="005F3C41"/>
    <w:rsid w:val="005F3F39"/>
    <w:rsid w:val="005F4261"/>
    <w:rsid w:val="005F44F2"/>
    <w:rsid w:val="005F4697"/>
    <w:rsid w:val="005F4770"/>
    <w:rsid w:val="005F4A91"/>
    <w:rsid w:val="005F4FD3"/>
    <w:rsid w:val="005F56B6"/>
    <w:rsid w:val="005F5B94"/>
    <w:rsid w:val="005F5C73"/>
    <w:rsid w:val="005F62FE"/>
    <w:rsid w:val="005F6498"/>
    <w:rsid w:val="005F68E7"/>
    <w:rsid w:val="005F7163"/>
    <w:rsid w:val="005F71C8"/>
    <w:rsid w:val="00600067"/>
    <w:rsid w:val="006002CC"/>
    <w:rsid w:val="00600664"/>
    <w:rsid w:val="00600A33"/>
    <w:rsid w:val="00600B01"/>
    <w:rsid w:val="00600CD1"/>
    <w:rsid w:val="00601310"/>
    <w:rsid w:val="00601454"/>
    <w:rsid w:val="00602180"/>
    <w:rsid w:val="006024E2"/>
    <w:rsid w:val="00602648"/>
    <w:rsid w:val="006028C9"/>
    <w:rsid w:val="00602A14"/>
    <w:rsid w:val="00602AF6"/>
    <w:rsid w:val="00602F44"/>
    <w:rsid w:val="0060310B"/>
    <w:rsid w:val="00603394"/>
    <w:rsid w:val="00603870"/>
    <w:rsid w:val="006038F0"/>
    <w:rsid w:val="00603900"/>
    <w:rsid w:val="00603992"/>
    <w:rsid w:val="00603B8A"/>
    <w:rsid w:val="00604015"/>
    <w:rsid w:val="00604141"/>
    <w:rsid w:val="006041CB"/>
    <w:rsid w:val="0060421A"/>
    <w:rsid w:val="0060486C"/>
    <w:rsid w:val="00604B66"/>
    <w:rsid w:val="00604C9F"/>
    <w:rsid w:val="006058F1"/>
    <w:rsid w:val="0060593A"/>
    <w:rsid w:val="00605980"/>
    <w:rsid w:val="00605C17"/>
    <w:rsid w:val="00605C42"/>
    <w:rsid w:val="00606100"/>
    <w:rsid w:val="00606356"/>
    <w:rsid w:val="00606DC4"/>
    <w:rsid w:val="0060757D"/>
    <w:rsid w:val="0060795F"/>
    <w:rsid w:val="0060796D"/>
    <w:rsid w:val="00607A27"/>
    <w:rsid w:val="00607CF3"/>
    <w:rsid w:val="006103C9"/>
    <w:rsid w:val="0061088E"/>
    <w:rsid w:val="00610975"/>
    <w:rsid w:val="006109C2"/>
    <w:rsid w:val="00610BD0"/>
    <w:rsid w:val="00611534"/>
    <w:rsid w:val="006117E1"/>
    <w:rsid w:val="006118C9"/>
    <w:rsid w:val="00612982"/>
    <w:rsid w:val="00612D4B"/>
    <w:rsid w:val="00612F4B"/>
    <w:rsid w:val="00613206"/>
    <w:rsid w:val="00614007"/>
    <w:rsid w:val="006144C6"/>
    <w:rsid w:val="006145B3"/>
    <w:rsid w:val="006147EE"/>
    <w:rsid w:val="006150A0"/>
    <w:rsid w:val="006151B2"/>
    <w:rsid w:val="00615323"/>
    <w:rsid w:val="00615491"/>
    <w:rsid w:val="00615629"/>
    <w:rsid w:val="00615EAD"/>
    <w:rsid w:val="00616177"/>
    <w:rsid w:val="00616E1C"/>
    <w:rsid w:val="00617C08"/>
    <w:rsid w:val="006204E2"/>
    <w:rsid w:val="00620511"/>
    <w:rsid w:val="00620723"/>
    <w:rsid w:val="00620E07"/>
    <w:rsid w:val="00621765"/>
    <w:rsid w:val="0062208B"/>
    <w:rsid w:val="0062245B"/>
    <w:rsid w:val="006225D2"/>
    <w:rsid w:val="00622B66"/>
    <w:rsid w:val="00622E65"/>
    <w:rsid w:val="00622EE8"/>
    <w:rsid w:val="006231F4"/>
    <w:rsid w:val="00623832"/>
    <w:rsid w:val="006238A1"/>
    <w:rsid w:val="00623925"/>
    <w:rsid w:val="0062395F"/>
    <w:rsid w:val="00623ACF"/>
    <w:rsid w:val="00623E59"/>
    <w:rsid w:val="00624479"/>
    <w:rsid w:val="00624497"/>
    <w:rsid w:val="00624A6A"/>
    <w:rsid w:val="00624DFF"/>
    <w:rsid w:val="00624FDC"/>
    <w:rsid w:val="00625273"/>
    <w:rsid w:val="00625377"/>
    <w:rsid w:val="0062540E"/>
    <w:rsid w:val="00626522"/>
    <w:rsid w:val="0062654B"/>
    <w:rsid w:val="00626C2D"/>
    <w:rsid w:val="00626DCA"/>
    <w:rsid w:val="00626FC9"/>
    <w:rsid w:val="006274B4"/>
    <w:rsid w:val="006274FB"/>
    <w:rsid w:val="00627D0F"/>
    <w:rsid w:val="00630278"/>
    <w:rsid w:val="00630421"/>
    <w:rsid w:val="00631036"/>
    <w:rsid w:val="006318B6"/>
    <w:rsid w:val="00631CCF"/>
    <w:rsid w:val="00631D34"/>
    <w:rsid w:val="00631E7E"/>
    <w:rsid w:val="00632066"/>
    <w:rsid w:val="00632728"/>
    <w:rsid w:val="006327A1"/>
    <w:rsid w:val="006328D3"/>
    <w:rsid w:val="00632FBA"/>
    <w:rsid w:val="00633020"/>
    <w:rsid w:val="00633DAC"/>
    <w:rsid w:val="00633DC1"/>
    <w:rsid w:val="006345CA"/>
    <w:rsid w:val="00634B29"/>
    <w:rsid w:val="00634B35"/>
    <w:rsid w:val="00634BFD"/>
    <w:rsid w:val="00634FC0"/>
    <w:rsid w:val="00635397"/>
    <w:rsid w:val="00635CA8"/>
    <w:rsid w:val="006368C0"/>
    <w:rsid w:val="00636A22"/>
    <w:rsid w:val="00636BB1"/>
    <w:rsid w:val="00636C2C"/>
    <w:rsid w:val="006374A2"/>
    <w:rsid w:val="006375A3"/>
    <w:rsid w:val="00637AA8"/>
    <w:rsid w:val="00637C0F"/>
    <w:rsid w:val="00637DE0"/>
    <w:rsid w:val="0064018D"/>
    <w:rsid w:val="0064032E"/>
    <w:rsid w:val="0064037F"/>
    <w:rsid w:val="006408E0"/>
    <w:rsid w:val="00640FAD"/>
    <w:rsid w:val="00641ED3"/>
    <w:rsid w:val="00642267"/>
    <w:rsid w:val="00642389"/>
    <w:rsid w:val="00642650"/>
    <w:rsid w:val="00642798"/>
    <w:rsid w:val="0064325D"/>
    <w:rsid w:val="00643A8E"/>
    <w:rsid w:val="00643D46"/>
    <w:rsid w:val="00644370"/>
    <w:rsid w:val="0064477D"/>
    <w:rsid w:val="0064484E"/>
    <w:rsid w:val="00644D45"/>
    <w:rsid w:val="0064553E"/>
    <w:rsid w:val="0064572D"/>
    <w:rsid w:val="00645983"/>
    <w:rsid w:val="006460AA"/>
    <w:rsid w:val="006469F3"/>
    <w:rsid w:val="00647193"/>
    <w:rsid w:val="00647A26"/>
    <w:rsid w:val="00650121"/>
    <w:rsid w:val="006506C2"/>
    <w:rsid w:val="006509C8"/>
    <w:rsid w:val="00651550"/>
    <w:rsid w:val="006518CA"/>
    <w:rsid w:val="0065197C"/>
    <w:rsid w:val="00651E34"/>
    <w:rsid w:val="00651E94"/>
    <w:rsid w:val="00651EBA"/>
    <w:rsid w:val="00652A26"/>
    <w:rsid w:val="00652D53"/>
    <w:rsid w:val="00652D55"/>
    <w:rsid w:val="00652F77"/>
    <w:rsid w:val="0065340E"/>
    <w:rsid w:val="0065369F"/>
    <w:rsid w:val="00653FA4"/>
    <w:rsid w:val="00654117"/>
    <w:rsid w:val="0065419E"/>
    <w:rsid w:val="00654492"/>
    <w:rsid w:val="00654FEE"/>
    <w:rsid w:val="0065596B"/>
    <w:rsid w:val="00655C81"/>
    <w:rsid w:val="00655DE3"/>
    <w:rsid w:val="0065691A"/>
    <w:rsid w:val="00656B13"/>
    <w:rsid w:val="00656CAA"/>
    <w:rsid w:val="00657021"/>
    <w:rsid w:val="006602AF"/>
    <w:rsid w:val="00660395"/>
    <w:rsid w:val="00660662"/>
    <w:rsid w:val="00660E11"/>
    <w:rsid w:val="006618E1"/>
    <w:rsid w:val="006619E3"/>
    <w:rsid w:val="00661A0A"/>
    <w:rsid w:val="00661BB7"/>
    <w:rsid w:val="006625C2"/>
    <w:rsid w:val="00662F41"/>
    <w:rsid w:val="00663D9E"/>
    <w:rsid w:val="00664027"/>
    <w:rsid w:val="00664534"/>
    <w:rsid w:val="006649B0"/>
    <w:rsid w:val="00664F29"/>
    <w:rsid w:val="0066500B"/>
    <w:rsid w:val="00665143"/>
    <w:rsid w:val="006653C3"/>
    <w:rsid w:val="006658AD"/>
    <w:rsid w:val="00665BAE"/>
    <w:rsid w:val="00665DCA"/>
    <w:rsid w:val="00666724"/>
    <w:rsid w:val="006667D9"/>
    <w:rsid w:val="00666A36"/>
    <w:rsid w:val="00666DB3"/>
    <w:rsid w:val="00666FF0"/>
    <w:rsid w:val="00667ED4"/>
    <w:rsid w:val="00670208"/>
    <w:rsid w:val="00670461"/>
    <w:rsid w:val="00670808"/>
    <w:rsid w:val="006709E5"/>
    <w:rsid w:val="00670DB0"/>
    <w:rsid w:val="006720CE"/>
    <w:rsid w:val="0067299E"/>
    <w:rsid w:val="00672DAC"/>
    <w:rsid w:val="00673066"/>
    <w:rsid w:val="006734A8"/>
    <w:rsid w:val="0067367A"/>
    <w:rsid w:val="00673B4A"/>
    <w:rsid w:val="00674172"/>
    <w:rsid w:val="00674689"/>
    <w:rsid w:val="00674801"/>
    <w:rsid w:val="00675613"/>
    <w:rsid w:val="006758F3"/>
    <w:rsid w:val="00675C40"/>
    <w:rsid w:val="00676071"/>
    <w:rsid w:val="006760E6"/>
    <w:rsid w:val="0067657A"/>
    <w:rsid w:val="0067671E"/>
    <w:rsid w:val="00676A6F"/>
    <w:rsid w:val="006771E4"/>
    <w:rsid w:val="0067791E"/>
    <w:rsid w:val="00677C6C"/>
    <w:rsid w:val="00677CF8"/>
    <w:rsid w:val="00677E0F"/>
    <w:rsid w:val="00680183"/>
    <w:rsid w:val="00681DD6"/>
    <w:rsid w:val="006828A6"/>
    <w:rsid w:val="00682C79"/>
    <w:rsid w:val="00682F10"/>
    <w:rsid w:val="0068310D"/>
    <w:rsid w:val="00683CE7"/>
    <w:rsid w:val="00684031"/>
    <w:rsid w:val="006841FC"/>
    <w:rsid w:val="006842CD"/>
    <w:rsid w:val="00684392"/>
    <w:rsid w:val="00684815"/>
    <w:rsid w:val="00685A19"/>
    <w:rsid w:val="00685B9E"/>
    <w:rsid w:val="00685BAF"/>
    <w:rsid w:val="006870E5"/>
    <w:rsid w:val="0068778C"/>
    <w:rsid w:val="00687EE4"/>
    <w:rsid w:val="006903E2"/>
    <w:rsid w:val="00690660"/>
    <w:rsid w:val="0069097C"/>
    <w:rsid w:val="006913BB"/>
    <w:rsid w:val="0069160E"/>
    <w:rsid w:val="006917A8"/>
    <w:rsid w:val="00691ACB"/>
    <w:rsid w:val="00691F1E"/>
    <w:rsid w:val="0069229A"/>
    <w:rsid w:val="00692D14"/>
    <w:rsid w:val="006931FA"/>
    <w:rsid w:val="00693302"/>
    <w:rsid w:val="00693989"/>
    <w:rsid w:val="006941E4"/>
    <w:rsid w:val="00694802"/>
    <w:rsid w:val="00694B66"/>
    <w:rsid w:val="00694C19"/>
    <w:rsid w:val="00694C9A"/>
    <w:rsid w:val="00694F79"/>
    <w:rsid w:val="00694F95"/>
    <w:rsid w:val="0069548B"/>
    <w:rsid w:val="00695698"/>
    <w:rsid w:val="006957B5"/>
    <w:rsid w:val="006959A6"/>
    <w:rsid w:val="00695D04"/>
    <w:rsid w:val="0069635B"/>
    <w:rsid w:val="006966EE"/>
    <w:rsid w:val="00696EC6"/>
    <w:rsid w:val="0069705A"/>
    <w:rsid w:val="00697A9B"/>
    <w:rsid w:val="00697EB8"/>
    <w:rsid w:val="006A0A56"/>
    <w:rsid w:val="006A0D89"/>
    <w:rsid w:val="006A0F2F"/>
    <w:rsid w:val="006A10D1"/>
    <w:rsid w:val="006A1120"/>
    <w:rsid w:val="006A17A2"/>
    <w:rsid w:val="006A17F4"/>
    <w:rsid w:val="006A1CD1"/>
    <w:rsid w:val="006A2F54"/>
    <w:rsid w:val="006A3059"/>
    <w:rsid w:val="006A4169"/>
    <w:rsid w:val="006A443F"/>
    <w:rsid w:val="006A46A3"/>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8E5"/>
    <w:rsid w:val="006A7CD7"/>
    <w:rsid w:val="006A7EBF"/>
    <w:rsid w:val="006B0466"/>
    <w:rsid w:val="006B05AC"/>
    <w:rsid w:val="006B0968"/>
    <w:rsid w:val="006B09F0"/>
    <w:rsid w:val="006B0B88"/>
    <w:rsid w:val="006B108D"/>
    <w:rsid w:val="006B13DA"/>
    <w:rsid w:val="006B1413"/>
    <w:rsid w:val="006B1833"/>
    <w:rsid w:val="006B1939"/>
    <w:rsid w:val="006B1A33"/>
    <w:rsid w:val="006B1A4A"/>
    <w:rsid w:val="006B1D58"/>
    <w:rsid w:val="006B23FB"/>
    <w:rsid w:val="006B29E3"/>
    <w:rsid w:val="006B2DF7"/>
    <w:rsid w:val="006B3210"/>
    <w:rsid w:val="006B327C"/>
    <w:rsid w:val="006B348B"/>
    <w:rsid w:val="006B35EB"/>
    <w:rsid w:val="006B374C"/>
    <w:rsid w:val="006B46A6"/>
    <w:rsid w:val="006B4846"/>
    <w:rsid w:val="006B4B7C"/>
    <w:rsid w:val="006B521C"/>
    <w:rsid w:val="006B556C"/>
    <w:rsid w:val="006B5E95"/>
    <w:rsid w:val="006B627B"/>
    <w:rsid w:val="006B6740"/>
    <w:rsid w:val="006B6AB0"/>
    <w:rsid w:val="006B6C85"/>
    <w:rsid w:val="006B736E"/>
    <w:rsid w:val="006C019D"/>
    <w:rsid w:val="006C03F8"/>
    <w:rsid w:val="006C05A3"/>
    <w:rsid w:val="006C099B"/>
    <w:rsid w:val="006C0B34"/>
    <w:rsid w:val="006C0EF9"/>
    <w:rsid w:val="006C1CEB"/>
    <w:rsid w:val="006C2E55"/>
    <w:rsid w:val="006C2F8C"/>
    <w:rsid w:val="006C3D5B"/>
    <w:rsid w:val="006C3E61"/>
    <w:rsid w:val="006C3E7E"/>
    <w:rsid w:val="006C3FDA"/>
    <w:rsid w:val="006C42F2"/>
    <w:rsid w:val="006C455A"/>
    <w:rsid w:val="006C54BD"/>
    <w:rsid w:val="006C5787"/>
    <w:rsid w:val="006C597B"/>
    <w:rsid w:val="006C598D"/>
    <w:rsid w:val="006C5C97"/>
    <w:rsid w:val="006C5D2A"/>
    <w:rsid w:val="006C5F2E"/>
    <w:rsid w:val="006C62B6"/>
    <w:rsid w:val="006C6B41"/>
    <w:rsid w:val="006C7060"/>
    <w:rsid w:val="006C769D"/>
    <w:rsid w:val="006D00E6"/>
    <w:rsid w:val="006D01C7"/>
    <w:rsid w:val="006D03C4"/>
    <w:rsid w:val="006D089A"/>
    <w:rsid w:val="006D0B88"/>
    <w:rsid w:val="006D1969"/>
    <w:rsid w:val="006D2017"/>
    <w:rsid w:val="006D319A"/>
    <w:rsid w:val="006D33F1"/>
    <w:rsid w:val="006D3465"/>
    <w:rsid w:val="006D371E"/>
    <w:rsid w:val="006D37D1"/>
    <w:rsid w:val="006D3A32"/>
    <w:rsid w:val="006D3ADF"/>
    <w:rsid w:val="006D3DF3"/>
    <w:rsid w:val="006D3F41"/>
    <w:rsid w:val="006D44C9"/>
    <w:rsid w:val="006D4977"/>
    <w:rsid w:val="006D5434"/>
    <w:rsid w:val="006D615C"/>
    <w:rsid w:val="006D6772"/>
    <w:rsid w:val="006D691E"/>
    <w:rsid w:val="006D6FBA"/>
    <w:rsid w:val="006D70F1"/>
    <w:rsid w:val="006D76B0"/>
    <w:rsid w:val="006D7C92"/>
    <w:rsid w:val="006D7DE0"/>
    <w:rsid w:val="006D7E43"/>
    <w:rsid w:val="006E0A7E"/>
    <w:rsid w:val="006E0AB0"/>
    <w:rsid w:val="006E0EFC"/>
    <w:rsid w:val="006E0F67"/>
    <w:rsid w:val="006E0F8A"/>
    <w:rsid w:val="006E13B0"/>
    <w:rsid w:val="006E13C8"/>
    <w:rsid w:val="006E143E"/>
    <w:rsid w:val="006E17BF"/>
    <w:rsid w:val="006E1915"/>
    <w:rsid w:val="006E1932"/>
    <w:rsid w:val="006E21F3"/>
    <w:rsid w:val="006E2D1F"/>
    <w:rsid w:val="006E2FDD"/>
    <w:rsid w:val="006E3186"/>
    <w:rsid w:val="006E3215"/>
    <w:rsid w:val="006E34E1"/>
    <w:rsid w:val="006E3697"/>
    <w:rsid w:val="006E4159"/>
    <w:rsid w:val="006E43B6"/>
    <w:rsid w:val="006E45E4"/>
    <w:rsid w:val="006E4A82"/>
    <w:rsid w:val="006E56A8"/>
    <w:rsid w:val="006E5C38"/>
    <w:rsid w:val="006E5CFB"/>
    <w:rsid w:val="006E5DAE"/>
    <w:rsid w:val="006E62DF"/>
    <w:rsid w:val="006E648A"/>
    <w:rsid w:val="006E64E8"/>
    <w:rsid w:val="006E6D5E"/>
    <w:rsid w:val="006E6D65"/>
    <w:rsid w:val="006E7441"/>
    <w:rsid w:val="006E7512"/>
    <w:rsid w:val="006E752B"/>
    <w:rsid w:val="006E7B9D"/>
    <w:rsid w:val="006E7BBE"/>
    <w:rsid w:val="006F031E"/>
    <w:rsid w:val="006F051C"/>
    <w:rsid w:val="006F0C0D"/>
    <w:rsid w:val="006F1791"/>
    <w:rsid w:val="006F1CDF"/>
    <w:rsid w:val="006F1FC4"/>
    <w:rsid w:val="006F2017"/>
    <w:rsid w:val="006F21D0"/>
    <w:rsid w:val="006F241B"/>
    <w:rsid w:val="006F3560"/>
    <w:rsid w:val="006F35C3"/>
    <w:rsid w:val="006F3750"/>
    <w:rsid w:val="006F41BB"/>
    <w:rsid w:val="006F48E4"/>
    <w:rsid w:val="006F549A"/>
    <w:rsid w:val="006F5942"/>
    <w:rsid w:val="006F5BCB"/>
    <w:rsid w:val="006F6391"/>
    <w:rsid w:val="006F642E"/>
    <w:rsid w:val="006F6BF1"/>
    <w:rsid w:val="006F6DDA"/>
    <w:rsid w:val="006F6DEA"/>
    <w:rsid w:val="0070004D"/>
    <w:rsid w:val="00700220"/>
    <w:rsid w:val="00700281"/>
    <w:rsid w:val="007005DC"/>
    <w:rsid w:val="0070080F"/>
    <w:rsid w:val="00700E79"/>
    <w:rsid w:val="0070137B"/>
    <w:rsid w:val="007014DA"/>
    <w:rsid w:val="007017E1"/>
    <w:rsid w:val="00701CE0"/>
    <w:rsid w:val="00702716"/>
    <w:rsid w:val="00702938"/>
    <w:rsid w:val="007036B0"/>
    <w:rsid w:val="00703856"/>
    <w:rsid w:val="00704445"/>
    <w:rsid w:val="0070454D"/>
    <w:rsid w:val="007047E2"/>
    <w:rsid w:val="007049D1"/>
    <w:rsid w:val="00704B92"/>
    <w:rsid w:val="00704EEE"/>
    <w:rsid w:val="0070553E"/>
    <w:rsid w:val="00705847"/>
    <w:rsid w:val="00705961"/>
    <w:rsid w:val="00705C88"/>
    <w:rsid w:val="00705F34"/>
    <w:rsid w:val="00706E24"/>
    <w:rsid w:val="007079CB"/>
    <w:rsid w:val="00707DD9"/>
    <w:rsid w:val="00707EEC"/>
    <w:rsid w:val="0071011B"/>
    <w:rsid w:val="00710304"/>
    <w:rsid w:val="00710339"/>
    <w:rsid w:val="00710CD5"/>
    <w:rsid w:val="00710E89"/>
    <w:rsid w:val="0071137E"/>
    <w:rsid w:val="0071138E"/>
    <w:rsid w:val="007116E8"/>
    <w:rsid w:val="0071231D"/>
    <w:rsid w:val="00712A1E"/>
    <w:rsid w:val="00712DCC"/>
    <w:rsid w:val="00713006"/>
    <w:rsid w:val="00713067"/>
    <w:rsid w:val="0071311C"/>
    <w:rsid w:val="00713781"/>
    <w:rsid w:val="00713A8C"/>
    <w:rsid w:val="00713B67"/>
    <w:rsid w:val="00713C4F"/>
    <w:rsid w:val="00713D63"/>
    <w:rsid w:val="00713E3E"/>
    <w:rsid w:val="007148F5"/>
    <w:rsid w:val="00714FD3"/>
    <w:rsid w:val="007152B5"/>
    <w:rsid w:val="00715FF1"/>
    <w:rsid w:val="00716152"/>
    <w:rsid w:val="007161CD"/>
    <w:rsid w:val="007163D0"/>
    <w:rsid w:val="00716885"/>
    <w:rsid w:val="00717048"/>
    <w:rsid w:val="0071712B"/>
    <w:rsid w:val="00717533"/>
    <w:rsid w:val="007179B9"/>
    <w:rsid w:val="00717AAF"/>
    <w:rsid w:val="00717D4A"/>
    <w:rsid w:val="00720381"/>
    <w:rsid w:val="00720786"/>
    <w:rsid w:val="00720FAB"/>
    <w:rsid w:val="00720FB7"/>
    <w:rsid w:val="00721732"/>
    <w:rsid w:val="007217B0"/>
    <w:rsid w:val="00722152"/>
    <w:rsid w:val="00722177"/>
    <w:rsid w:val="007223C9"/>
    <w:rsid w:val="007226DA"/>
    <w:rsid w:val="007228FE"/>
    <w:rsid w:val="0072295D"/>
    <w:rsid w:val="00722ACB"/>
    <w:rsid w:val="00723275"/>
    <w:rsid w:val="00723592"/>
    <w:rsid w:val="007237AF"/>
    <w:rsid w:val="00723E3E"/>
    <w:rsid w:val="00724536"/>
    <w:rsid w:val="00724A69"/>
    <w:rsid w:val="00724A6C"/>
    <w:rsid w:val="00724C84"/>
    <w:rsid w:val="00725046"/>
    <w:rsid w:val="00725217"/>
    <w:rsid w:val="0072543B"/>
    <w:rsid w:val="00725576"/>
    <w:rsid w:val="00725CD5"/>
    <w:rsid w:val="007262C8"/>
    <w:rsid w:val="00726615"/>
    <w:rsid w:val="00726C5D"/>
    <w:rsid w:val="00726D0C"/>
    <w:rsid w:val="00726E44"/>
    <w:rsid w:val="00726EA7"/>
    <w:rsid w:val="00727026"/>
    <w:rsid w:val="00727104"/>
    <w:rsid w:val="007272C9"/>
    <w:rsid w:val="007275AF"/>
    <w:rsid w:val="00727D38"/>
    <w:rsid w:val="00727F69"/>
    <w:rsid w:val="00730208"/>
    <w:rsid w:val="00730353"/>
    <w:rsid w:val="00730632"/>
    <w:rsid w:val="007307E9"/>
    <w:rsid w:val="0073094D"/>
    <w:rsid w:val="00730CBF"/>
    <w:rsid w:val="007310F9"/>
    <w:rsid w:val="00731241"/>
    <w:rsid w:val="00731509"/>
    <w:rsid w:val="00731677"/>
    <w:rsid w:val="00732299"/>
    <w:rsid w:val="0073237F"/>
    <w:rsid w:val="00732A90"/>
    <w:rsid w:val="00732E32"/>
    <w:rsid w:val="0073318B"/>
    <w:rsid w:val="007336EF"/>
    <w:rsid w:val="00733E87"/>
    <w:rsid w:val="0073440B"/>
    <w:rsid w:val="00734629"/>
    <w:rsid w:val="00734A9C"/>
    <w:rsid w:val="00734CA1"/>
    <w:rsid w:val="00734D0A"/>
    <w:rsid w:val="0073540E"/>
    <w:rsid w:val="00735472"/>
    <w:rsid w:val="007358BC"/>
    <w:rsid w:val="007358C0"/>
    <w:rsid w:val="00735940"/>
    <w:rsid w:val="00735AF5"/>
    <w:rsid w:val="00735FD8"/>
    <w:rsid w:val="00736018"/>
    <w:rsid w:val="00737550"/>
    <w:rsid w:val="00737598"/>
    <w:rsid w:val="007377C4"/>
    <w:rsid w:val="007400B8"/>
    <w:rsid w:val="00740167"/>
    <w:rsid w:val="00740954"/>
    <w:rsid w:val="00740FD5"/>
    <w:rsid w:val="00741046"/>
    <w:rsid w:val="00741BD5"/>
    <w:rsid w:val="00741F26"/>
    <w:rsid w:val="00742481"/>
    <w:rsid w:val="0074253B"/>
    <w:rsid w:val="00742E7C"/>
    <w:rsid w:val="0074342B"/>
    <w:rsid w:val="00743A9F"/>
    <w:rsid w:val="00743CB1"/>
    <w:rsid w:val="007441E6"/>
    <w:rsid w:val="0074459E"/>
    <w:rsid w:val="00745189"/>
    <w:rsid w:val="007454E0"/>
    <w:rsid w:val="007455F3"/>
    <w:rsid w:val="007457C7"/>
    <w:rsid w:val="00745BA2"/>
    <w:rsid w:val="00745C70"/>
    <w:rsid w:val="00746006"/>
    <w:rsid w:val="00746033"/>
    <w:rsid w:val="00746E65"/>
    <w:rsid w:val="00746EA3"/>
    <w:rsid w:val="0074701B"/>
    <w:rsid w:val="00747325"/>
    <w:rsid w:val="00747611"/>
    <w:rsid w:val="0075051A"/>
    <w:rsid w:val="0075081F"/>
    <w:rsid w:val="0075083C"/>
    <w:rsid w:val="00750E2E"/>
    <w:rsid w:val="0075114A"/>
    <w:rsid w:val="007515C1"/>
    <w:rsid w:val="007516E0"/>
    <w:rsid w:val="00751B9C"/>
    <w:rsid w:val="00751C9C"/>
    <w:rsid w:val="00751E8D"/>
    <w:rsid w:val="007520CE"/>
    <w:rsid w:val="00752EAC"/>
    <w:rsid w:val="00753180"/>
    <w:rsid w:val="0075390E"/>
    <w:rsid w:val="00753A3E"/>
    <w:rsid w:val="00753C2B"/>
    <w:rsid w:val="007540D1"/>
    <w:rsid w:val="00754218"/>
    <w:rsid w:val="00754A3E"/>
    <w:rsid w:val="00754B7C"/>
    <w:rsid w:val="00754EF3"/>
    <w:rsid w:val="007550F3"/>
    <w:rsid w:val="0075530E"/>
    <w:rsid w:val="00755800"/>
    <w:rsid w:val="007558F9"/>
    <w:rsid w:val="00755DB0"/>
    <w:rsid w:val="00755FA2"/>
    <w:rsid w:val="007565FA"/>
    <w:rsid w:val="00756876"/>
    <w:rsid w:val="007569B5"/>
    <w:rsid w:val="00757186"/>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811"/>
    <w:rsid w:val="007618BD"/>
    <w:rsid w:val="007618CB"/>
    <w:rsid w:val="00761C73"/>
    <w:rsid w:val="007623AB"/>
    <w:rsid w:val="0076241B"/>
    <w:rsid w:val="00762BBD"/>
    <w:rsid w:val="00762F7E"/>
    <w:rsid w:val="00763137"/>
    <w:rsid w:val="00763481"/>
    <w:rsid w:val="007649C8"/>
    <w:rsid w:val="00765629"/>
    <w:rsid w:val="0076599B"/>
    <w:rsid w:val="00765CE8"/>
    <w:rsid w:val="00765FF2"/>
    <w:rsid w:val="007669FF"/>
    <w:rsid w:val="00766E41"/>
    <w:rsid w:val="00767011"/>
    <w:rsid w:val="00767658"/>
    <w:rsid w:val="00770572"/>
    <w:rsid w:val="00770799"/>
    <w:rsid w:val="007708EE"/>
    <w:rsid w:val="00770B29"/>
    <w:rsid w:val="00770F30"/>
    <w:rsid w:val="00771083"/>
    <w:rsid w:val="007710B5"/>
    <w:rsid w:val="00771342"/>
    <w:rsid w:val="00771671"/>
    <w:rsid w:val="0077172B"/>
    <w:rsid w:val="00771762"/>
    <w:rsid w:val="007717B8"/>
    <w:rsid w:val="00771885"/>
    <w:rsid w:val="00771BF8"/>
    <w:rsid w:val="00771E42"/>
    <w:rsid w:val="007720DF"/>
    <w:rsid w:val="00772805"/>
    <w:rsid w:val="00772BD3"/>
    <w:rsid w:val="00773029"/>
    <w:rsid w:val="007739D2"/>
    <w:rsid w:val="00773B43"/>
    <w:rsid w:val="00773BE9"/>
    <w:rsid w:val="00773C0A"/>
    <w:rsid w:val="00773D2A"/>
    <w:rsid w:val="007740FC"/>
    <w:rsid w:val="007743FA"/>
    <w:rsid w:val="0077474F"/>
    <w:rsid w:val="00774D99"/>
    <w:rsid w:val="00775572"/>
    <w:rsid w:val="00775597"/>
    <w:rsid w:val="007755F9"/>
    <w:rsid w:val="00775627"/>
    <w:rsid w:val="00776559"/>
    <w:rsid w:val="00776867"/>
    <w:rsid w:val="00776F7F"/>
    <w:rsid w:val="007772EE"/>
    <w:rsid w:val="007774B4"/>
    <w:rsid w:val="0077751C"/>
    <w:rsid w:val="007776DF"/>
    <w:rsid w:val="00777A57"/>
    <w:rsid w:val="00777DDA"/>
    <w:rsid w:val="0078075B"/>
    <w:rsid w:val="00780A98"/>
    <w:rsid w:val="00780EC9"/>
    <w:rsid w:val="00781AC3"/>
    <w:rsid w:val="00782552"/>
    <w:rsid w:val="007826BF"/>
    <w:rsid w:val="00782A09"/>
    <w:rsid w:val="007838D0"/>
    <w:rsid w:val="0078391A"/>
    <w:rsid w:val="00783B12"/>
    <w:rsid w:val="00784D42"/>
    <w:rsid w:val="00784EDB"/>
    <w:rsid w:val="00785033"/>
    <w:rsid w:val="00785302"/>
    <w:rsid w:val="007854CE"/>
    <w:rsid w:val="00785A36"/>
    <w:rsid w:val="0078604C"/>
    <w:rsid w:val="00786594"/>
    <w:rsid w:val="00786746"/>
    <w:rsid w:val="00786775"/>
    <w:rsid w:val="00786B5D"/>
    <w:rsid w:val="007878F9"/>
    <w:rsid w:val="00787A61"/>
    <w:rsid w:val="00787ACC"/>
    <w:rsid w:val="00787BD1"/>
    <w:rsid w:val="0079023B"/>
    <w:rsid w:val="007904A5"/>
    <w:rsid w:val="00790505"/>
    <w:rsid w:val="0079060B"/>
    <w:rsid w:val="00790B6E"/>
    <w:rsid w:val="00791DF1"/>
    <w:rsid w:val="007922C8"/>
    <w:rsid w:val="00792C3B"/>
    <w:rsid w:val="00792E16"/>
    <w:rsid w:val="00792E35"/>
    <w:rsid w:val="00793032"/>
    <w:rsid w:val="007934B0"/>
    <w:rsid w:val="0079381F"/>
    <w:rsid w:val="00793D30"/>
    <w:rsid w:val="00793E95"/>
    <w:rsid w:val="0079428E"/>
    <w:rsid w:val="007943D3"/>
    <w:rsid w:val="00794ED5"/>
    <w:rsid w:val="00795238"/>
    <w:rsid w:val="00795A97"/>
    <w:rsid w:val="00795B64"/>
    <w:rsid w:val="007960C4"/>
    <w:rsid w:val="007969FB"/>
    <w:rsid w:val="0079748E"/>
    <w:rsid w:val="007976DA"/>
    <w:rsid w:val="00797B34"/>
    <w:rsid w:val="00797DFD"/>
    <w:rsid w:val="007A0327"/>
    <w:rsid w:val="007A09AC"/>
    <w:rsid w:val="007A0D1D"/>
    <w:rsid w:val="007A0E4E"/>
    <w:rsid w:val="007A163E"/>
    <w:rsid w:val="007A1828"/>
    <w:rsid w:val="007A192D"/>
    <w:rsid w:val="007A202A"/>
    <w:rsid w:val="007A20A9"/>
    <w:rsid w:val="007A2F57"/>
    <w:rsid w:val="007A37F7"/>
    <w:rsid w:val="007A38B0"/>
    <w:rsid w:val="007A3FDC"/>
    <w:rsid w:val="007A40A1"/>
    <w:rsid w:val="007A4692"/>
    <w:rsid w:val="007A4BCE"/>
    <w:rsid w:val="007A4CB4"/>
    <w:rsid w:val="007A5011"/>
    <w:rsid w:val="007A53DE"/>
    <w:rsid w:val="007A5621"/>
    <w:rsid w:val="007A5AE6"/>
    <w:rsid w:val="007A5B97"/>
    <w:rsid w:val="007A5C0D"/>
    <w:rsid w:val="007A5D90"/>
    <w:rsid w:val="007A6247"/>
    <w:rsid w:val="007A634D"/>
    <w:rsid w:val="007A6499"/>
    <w:rsid w:val="007A7107"/>
    <w:rsid w:val="007A7D40"/>
    <w:rsid w:val="007B0642"/>
    <w:rsid w:val="007B0716"/>
    <w:rsid w:val="007B089A"/>
    <w:rsid w:val="007B2128"/>
    <w:rsid w:val="007B235D"/>
    <w:rsid w:val="007B2459"/>
    <w:rsid w:val="007B3264"/>
    <w:rsid w:val="007B338C"/>
    <w:rsid w:val="007B3A0D"/>
    <w:rsid w:val="007B42CE"/>
    <w:rsid w:val="007B4799"/>
    <w:rsid w:val="007B48BB"/>
    <w:rsid w:val="007B4C68"/>
    <w:rsid w:val="007B5554"/>
    <w:rsid w:val="007B621C"/>
    <w:rsid w:val="007B65C6"/>
    <w:rsid w:val="007B6B7C"/>
    <w:rsid w:val="007B6D4F"/>
    <w:rsid w:val="007B7529"/>
    <w:rsid w:val="007B78A6"/>
    <w:rsid w:val="007B7BDF"/>
    <w:rsid w:val="007B7F39"/>
    <w:rsid w:val="007C0F50"/>
    <w:rsid w:val="007C114C"/>
    <w:rsid w:val="007C1277"/>
    <w:rsid w:val="007C18A0"/>
    <w:rsid w:val="007C1E51"/>
    <w:rsid w:val="007C1F82"/>
    <w:rsid w:val="007C1FBB"/>
    <w:rsid w:val="007C2103"/>
    <w:rsid w:val="007C296C"/>
    <w:rsid w:val="007C2A93"/>
    <w:rsid w:val="007C2CC5"/>
    <w:rsid w:val="007C2E37"/>
    <w:rsid w:val="007C2E98"/>
    <w:rsid w:val="007C31E0"/>
    <w:rsid w:val="007C34E5"/>
    <w:rsid w:val="007C35C9"/>
    <w:rsid w:val="007C3AD4"/>
    <w:rsid w:val="007C402E"/>
    <w:rsid w:val="007C427D"/>
    <w:rsid w:val="007C43AD"/>
    <w:rsid w:val="007C46A0"/>
    <w:rsid w:val="007C4703"/>
    <w:rsid w:val="007C5423"/>
    <w:rsid w:val="007C575E"/>
    <w:rsid w:val="007C5B06"/>
    <w:rsid w:val="007C6607"/>
    <w:rsid w:val="007C6AE0"/>
    <w:rsid w:val="007C718E"/>
    <w:rsid w:val="007C752A"/>
    <w:rsid w:val="007C7BBC"/>
    <w:rsid w:val="007C7C75"/>
    <w:rsid w:val="007D0921"/>
    <w:rsid w:val="007D0C87"/>
    <w:rsid w:val="007D0DC2"/>
    <w:rsid w:val="007D106E"/>
    <w:rsid w:val="007D1350"/>
    <w:rsid w:val="007D14D6"/>
    <w:rsid w:val="007D1B28"/>
    <w:rsid w:val="007D1E12"/>
    <w:rsid w:val="007D21B5"/>
    <w:rsid w:val="007D2C5A"/>
    <w:rsid w:val="007D2F59"/>
    <w:rsid w:val="007D3FA0"/>
    <w:rsid w:val="007D4704"/>
    <w:rsid w:val="007D4889"/>
    <w:rsid w:val="007D49AB"/>
    <w:rsid w:val="007D4B1B"/>
    <w:rsid w:val="007D4DC0"/>
    <w:rsid w:val="007D4EC6"/>
    <w:rsid w:val="007D4F30"/>
    <w:rsid w:val="007D5048"/>
    <w:rsid w:val="007D55AA"/>
    <w:rsid w:val="007D58F6"/>
    <w:rsid w:val="007D5AD5"/>
    <w:rsid w:val="007D5AF4"/>
    <w:rsid w:val="007D6544"/>
    <w:rsid w:val="007D6562"/>
    <w:rsid w:val="007D6726"/>
    <w:rsid w:val="007D69F1"/>
    <w:rsid w:val="007D6E6F"/>
    <w:rsid w:val="007D6F6C"/>
    <w:rsid w:val="007E0856"/>
    <w:rsid w:val="007E1181"/>
    <w:rsid w:val="007E1C3A"/>
    <w:rsid w:val="007E1D57"/>
    <w:rsid w:val="007E2195"/>
    <w:rsid w:val="007E2D86"/>
    <w:rsid w:val="007E3266"/>
    <w:rsid w:val="007E374E"/>
    <w:rsid w:val="007E3FEC"/>
    <w:rsid w:val="007E44E5"/>
    <w:rsid w:val="007E4744"/>
    <w:rsid w:val="007E4BCD"/>
    <w:rsid w:val="007E4C12"/>
    <w:rsid w:val="007E6390"/>
    <w:rsid w:val="007E6425"/>
    <w:rsid w:val="007E64D4"/>
    <w:rsid w:val="007E6C69"/>
    <w:rsid w:val="007E6D8F"/>
    <w:rsid w:val="007E72C6"/>
    <w:rsid w:val="007E76FF"/>
    <w:rsid w:val="007E782D"/>
    <w:rsid w:val="007E7976"/>
    <w:rsid w:val="007F04D6"/>
    <w:rsid w:val="007F06BC"/>
    <w:rsid w:val="007F08C9"/>
    <w:rsid w:val="007F08E5"/>
    <w:rsid w:val="007F0E24"/>
    <w:rsid w:val="007F13B3"/>
    <w:rsid w:val="007F1516"/>
    <w:rsid w:val="007F164E"/>
    <w:rsid w:val="007F1A23"/>
    <w:rsid w:val="007F1F05"/>
    <w:rsid w:val="007F26BE"/>
    <w:rsid w:val="007F2895"/>
    <w:rsid w:val="007F2ABC"/>
    <w:rsid w:val="007F2CBD"/>
    <w:rsid w:val="007F2CD7"/>
    <w:rsid w:val="007F2D62"/>
    <w:rsid w:val="007F3043"/>
    <w:rsid w:val="007F34EF"/>
    <w:rsid w:val="007F3679"/>
    <w:rsid w:val="007F3961"/>
    <w:rsid w:val="007F39B6"/>
    <w:rsid w:val="007F3CFE"/>
    <w:rsid w:val="007F3F25"/>
    <w:rsid w:val="007F3FA4"/>
    <w:rsid w:val="007F4122"/>
    <w:rsid w:val="007F426D"/>
    <w:rsid w:val="007F42BE"/>
    <w:rsid w:val="007F43B2"/>
    <w:rsid w:val="007F479B"/>
    <w:rsid w:val="007F483C"/>
    <w:rsid w:val="007F500F"/>
    <w:rsid w:val="007F516E"/>
    <w:rsid w:val="007F5515"/>
    <w:rsid w:val="007F60D0"/>
    <w:rsid w:val="007F6276"/>
    <w:rsid w:val="007F7326"/>
    <w:rsid w:val="00800967"/>
    <w:rsid w:val="008009C1"/>
    <w:rsid w:val="00800E18"/>
    <w:rsid w:val="00801021"/>
    <w:rsid w:val="00801B65"/>
    <w:rsid w:val="00801E1C"/>
    <w:rsid w:val="00801F19"/>
    <w:rsid w:val="00802380"/>
    <w:rsid w:val="00802A1D"/>
    <w:rsid w:val="00802EF1"/>
    <w:rsid w:val="00803A6F"/>
    <w:rsid w:val="00803F62"/>
    <w:rsid w:val="0080403A"/>
    <w:rsid w:val="008040E5"/>
    <w:rsid w:val="00804186"/>
    <w:rsid w:val="0080428B"/>
    <w:rsid w:val="008051EE"/>
    <w:rsid w:val="00805216"/>
    <w:rsid w:val="00805310"/>
    <w:rsid w:val="0080546C"/>
    <w:rsid w:val="00805799"/>
    <w:rsid w:val="00805821"/>
    <w:rsid w:val="008066CA"/>
    <w:rsid w:val="00806AE0"/>
    <w:rsid w:val="00806B68"/>
    <w:rsid w:val="0081022B"/>
    <w:rsid w:val="00810A92"/>
    <w:rsid w:val="00810E5A"/>
    <w:rsid w:val="00810F21"/>
    <w:rsid w:val="00810FB4"/>
    <w:rsid w:val="00811A67"/>
    <w:rsid w:val="00811B5F"/>
    <w:rsid w:val="00811DB9"/>
    <w:rsid w:val="00811FF0"/>
    <w:rsid w:val="0081219D"/>
    <w:rsid w:val="0081219E"/>
    <w:rsid w:val="008121AB"/>
    <w:rsid w:val="00812675"/>
    <w:rsid w:val="00812777"/>
    <w:rsid w:val="0081305D"/>
    <w:rsid w:val="00813495"/>
    <w:rsid w:val="00813D18"/>
    <w:rsid w:val="00814263"/>
    <w:rsid w:val="0081473B"/>
    <w:rsid w:val="0081499B"/>
    <w:rsid w:val="00814AC8"/>
    <w:rsid w:val="0081519C"/>
    <w:rsid w:val="008151CD"/>
    <w:rsid w:val="00815208"/>
    <w:rsid w:val="00815218"/>
    <w:rsid w:val="00815802"/>
    <w:rsid w:val="00815B22"/>
    <w:rsid w:val="00815CB4"/>
    <w:rsid w:val="00815E51"/>
    <w:rsid w:val="00815FC3"/>
    <w:rsid w:val="00815FFB"/>
    <w:rsid w:val="008165DB"/>
    <w:rsid w:val="00816998"/>
    <w:rsid w:val="00816F3E"/>
    <w:rsid w:val="008172F2"/>
    <w:rsid w:val="008176D9"/>
    <w:rsid w:val="008177CD"/>
    <w:rsid w:val="008177EE"/>
    <w:rsid w:val="00817A1D"/>
    <w:rsid w:val="00820392"/>
    <w:rsid w:val="00820698"/>
    <w:rsid w:val="0082072C"/>
    <w:rsid w:val="00820A62"/>
    <w:rsid w:val="00820A6A"/>
    <w:rsid w:val="00820AFC"/>
    <w:rsid w:val="00820FE2"/>
    <w:rsid w:val="00821A0C"/>
    <w:rsid w:val="00821C55"/>
    <w:rsid w:val="0082218F"/>
    <w:rsid w:val="00822656"/>
    <w:rsid w:val="00822B25"/>
    <w:rsid w:val="00822CDB"/>
    <w:rsid w:val="00823171"/>
    <w:rsid w:val="0082353B"/>
    <w:rsid w:val="00823BE0"/>
    <w:rsid w:val="00823BFD"/>
    <w:rsid w:val="0082410A"/>
    <w:rsid w:val="0082469D"/>
    <w:rsid w:val="00824861"/>
    <w:rsid w:val="00824899"/>
    <w:rsid w:val="0082520C"/>
    <w:rsid w:val="008252C7"/>
    <w:rsid w:val="008257EA"/>
    <w:rsid w:val="008260CD"/>
    <w:rsid w:val="008266EF"/>
    <w:rsid w:val="00827723"/>
    <w:rsid w:val="00830284"/>
    <w:rsid w:val="0083139A"/>
    <w:rsid w:val="00831BD7"/>
    <w:rsid w:val="00832564"/>
    <w:rsid w:val="00832F14"/>
    <w:rsid w:val="008337DE"/>
    <w:rsid w:val="00833911"/>
    <w:rsid w:val="008341D0"/>
    <w:rsid w:val="00834673"/>
    <w:rsid w:val="00834839"/>
    <w:rsid w:val="00834A47"/>
    <w:rsid w:val="0083692F"/>
    <w:rsid w:val="00836E6D"/>
    <w:rsid w:val="00836F4A"/>
    <w:rsid w:val="00837753"/>
    <w:rsid w:val="00837952"/>
    <w:rsid w:val="00837B79"/>
    <w:rsid w:val="00837D4A"/>
    <w:rsid w:val="00840364"/>
    <w:rsid w:val="0084093A"/>
    <w:rsid w:val="00840E10"/>
    <w:rsid w:val="008412AA"/>
    <w:rsid w:val="0084157B"/>
    <w:rsid w:val="00841B22"/>
    <w:rsid w:val="00841BC4"/>
    <w:rsid w:val="00841BE7"/>
    <w:rsid w:val="00841F94"/>
    <w:rsid w:val="00842A1C"/>
    <w:rsid w:val="00842B3D"/>
    <w:rsid w:val="00842CAD"/>
    <w:rsid w:val="00842E4F"/>
    <w:rsid w:val="00842F08"/>
    <w:rsid w:val="00843510"/>
    <w:rsid w:val="00843AEC"/>
    <w:rsid w:val="00843F5E"/>
    <w:rsid w:val="00844295"/>
    <w:rsid w:val="008443D9"/>
    <w:rsid w:val="00844A5E"/>
    <w:rsid w:val="00844AC1"/>
    <w:rsid w:val="00844C48"/>
    <w:rsid w:val="00844E2C"/>
    <w:rsid w:val="008454E1"/>
    <w:rsid w:val="0084571A"/>
    <w:rsid w:val="008457D5"/>
    <w:rsid w:val="00845B23"/>
    <w:rsid w:val="0084629B"/>
    <w:rsid w:val="0084679C"/>
    <w:rsid w:val="00846DA9"/>
    <w:rsid w:val="00847241"/>
    <w:rsid w:val="008475C9"/>
    <w:rsid w:val="00847ABD"/>
    <w:rsid w:val="00847AE9"/>
    <w:rsid w:val="00847BAB"/>
    <w:rsid w:val="0085045F"/>
    <w:rsid w:val="00850833"/>
    <w:rsid w:val="008508EC"/>
    <w:rsid w:val="00850CEC"/>
    <w:rsid w:val="00850D8B"/>
    <w:rsid w:val="0085124B"/>
    <w:rsid w:val="008514C9"/>
    <w:rsid w:val="00851719"/>
    <w:rsid w:val="00851B57"/>
    <w:rsid w:val="00851E92"/>
    <w:rsid w:val="00851FFF"/>
    <w:rsid w:val="00852473"/>
    <w:rsid w:val="00852548"/>
    <w:rsid w:val="008525AD"/>
    <w:rsid w:val="008534D0"/>
    <w:rsid w:val="00853515"/>
    <w:rsid w:val="008538D9"/>
    <w:rsid w:val="00853BB6"/>
    <w:rsid w:val="00854058"/>
    <w:rsid w:val="00854335"/>
    <w:rsid w:val="00854CC9"/>
    <w:rsid w:val="00854DF0"/>
    <w:rsid w:val="00855ECF"/>
    <w:rsid w:val="00855F92"/>
    <w:rsid w:val="00856228"/>
    <w:rsid w:val="008564A4"/>
    <w:rsid w:val="008567F1"/>
    <w:rsid w:val="008568C8"/>
    <w:rsid w:val="00856933"/>
    <w:rsid w:val="00857BCE"/>
    <w:rsid w:val="00857F06"/>
    <w:rsid w:val="00857FB0"/>
    <w:rsid w:val="00860691"/>
    <w:rsid w:val="00860E44"/>
    <w:rsid w:val="00861417"/>
    <w:rsid w:val="008616D5"/>
    <w:rsid w:val="00861714"/>
    <w:rsid w:val="008619C1"/>
    <w:rsid w:val="008627A2"/>
    <w:rsid w:val="008627C2"/>
    <w:rsid w:val="0086291D"/>
    <w:rsid w:val="008629A2"/>
    <w:rsid w:val="00862B18"/>
    <w:rsid w:val="00862E60"/>
    <w:rsid w:val="00863449"/>
    <w:rsid w:val="00863491"/>
    <w:rsid w:val="00863D13"/>
    <w:rsid w:val="00863D4C"/>
    <w:rsid w:val="00863E7C"/>
    <w:rsid w:val="00864009"/>
    <w:rsid w:val="0086416E"/>
    <w:rsid w:val="008643B1"/>
    <w:rsid w:val="00865ADC"/>
    <w:rsid w:val="00865CCD"/>
    <w:rsid w:val="00865EFB"/>
    <w:rsid w:val="008667BE"/>
    <w:rsid w:val="00866A2C"/>
    <w:rsid w:val="00866BD3"/>
    <w:rsid w:val="0086708E"/>
    <w:rsid w:val="00867279"/>
    <w:rsid w:val="0086740C"/>
    <w:rsid w:val="0086784E"/>
    <w:rsid w:val="008678B4"/>
    <w:rsid w:val="00867AAE"/>
    <w:rsid w:val="0087005E"/>
    <w:rsid w:val="0087037D"/>
    <w:rsid w:val="008706F2"/>
    <w:rsid w:val="00870797"/>
    <w:rsid w:val="008709ED"/>
    <w:rsid w:val="00870AF0"/>
    <w:rsid w:val="00870F35"/>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B28"/>
    <w:rsid w:val="00874C37"/>
    <w:rsid w:val="00875033"/>
    <w:rsid w:val="00875359"/>
    <w:rsid w:val="00875E57"/>
    <w:rsid w:val="00875FAD"/>
    <w:rsid w:val="00876181"/>
    <w:rsid w:val="00876388"/>
    <w:rsid w:val="008768C0"/>
    <w:rsid w:val="008774EC"/>
    <w:rsid w:val="00877513"/>
    <w:rsid w:val="0087760F"/>
    <w:rsid w:val="00877BA7"/>
    <w:rsid w:val="00877D80"/>
    <w:rsid w:val="00877DF4"/>
    <w:rsid w:val="00877EFF"/>
    <w:rsid w:val="00877F45"/>
    <w:rsid w:val="00880A4D"/>
    <w:rsid w:val="00880C30"/>
    <w:rsid w:val="00880C65"/>
    <w:rsid w:val="00880E64"/>
    <w:rsid w:val="00881072"/>
    <w:rsid w:val="00881801"/>
    <w:rsid w:val="008824BD"/>
    <w:rsid w:val="008826D7"/>
    <w:rsid w:val="00882764"/>
    <w:rsid w:val="00882A9A"/>
    <w:rsid w:val="00882AF6"/>
    <w:rsid w:val="0088310B"/>
    <w:rsid w:val="008837A7"/>
    <w:rsid w:val="00883E20"/>
    <w:rsid w:val="00884090"/>
    <w:rsid w:val="008841DE"/>
    <w:rsid w:val="00884497"/>
    <w:rsid w:val="008844BF"/>
    <w:rsid w:val="00884794"/>
    <w:rsid w:val="00884BCC"/>
    <w:rsid w:val="00885314"/>
    <w:rsid w:val="00885A94"/>
    <w:rsid w:val="00885C16"/>
    <w:rsid w:val="00885CB8"/>
    <w:rsid w:val="00886461"/>
    <w:rsid w:val="00886892"/>
    <w:rsid w:val="00886D2E"/>
    <w:rsid w:val="00887219"/>
    <w:rsid w:val="0088724B"/>
    <w:rsid w:val="00887410"/>
    <w:rsid w:val="00887753"/>
    <w:rsid w:val="0088775D"/>
    <w:rsid w:val="00887807"/>
    <w:rsid w:val="00890111"/>
    <w:rsid w:val="00890352"/>
    <w:rsid w:val="00890598"/>
    <w:rsid w:val="00890F31"/>
    <w:rsid w:val="00891083"/>
    <w:rsid w:val="0089139A"/>
    <w:rsid w:val="00891407"/>
    <w:rsid w:val="00891697"/>
    <w:rsid w:val="00892080"/>
    <w:rsid w:val="00892AC9"/>
    <w:rsid w:val="008933D2"/>
    <w:rsid w:val="00893519"/>
    <w:rsid w:val="0089361B"/>
    <w:rsid w:val="00893784"/>
    <w:rsid w:val="00893B89"/>
    <w:rsid w:val="00893CED"/>
    <w:rsid w:val="0089457F"/>
    <w:rsid w:val="00894964"/>
    <w:rsid w:val="00894EAF"/>
    <w:rsid w:val="008950F2"/>
    <w:rsid w:val="008952FC"/>
    <w:rsid w:val="00895B6A"/>
    <w:rsid w:val="00896641"/>
    <w:rsid w:val="00896A1D"/>
    <w:rsid w:val="00896DC8"/>
    <w:rsid w:val="00897218"/>
    <w:rsid w:val="00897674"/>
    <w:rsid w:val="00897A36"/>
    <w:rsid w:val="00897D3B"/>
    <w:rsid w:val="00897FF8"/>
    <w:rsid w:val="008A0377"/>
    <w:rsid w:val="008A0536"/>
    <w:rsid w:val="008A0F84"/>
    <w:rsid w:val="008A1111"/>
    <w:rsid w:val="008A1EF4"/>
    <w:rsid w:val="008A2300"/>
    <w:rsid w:val="008A2347"/>
    <w:rsid w:val="008A2AA5"/>
    <w:rsid w:val="008A2CDE"/>
    <w:rsid w:val="008A36DD"/>
    <w:rsid w:val="008A3BE1"/>
    <w:rsid w:val="008A3D32"/>
    <w:rsid w:val="008A3E0A"/>
    <w:rsid w:val="008A3FEF"/>
    <w:rsid w:val="008A4F28"/>
    <w:rsid w:val="008A5791"/>
    <w:rsid w:val="008A5EF9"/>
    <w:rsid w:val="008A624A"/>
    <w:rsid w:val="008A6413"/>
    <w:rsid w:val="008A6C2B"/>
    <w:rsid w:val="008A71C9"/>
    <w:rsid w:val="008A7912"/>
    <w:rsid w:val="008A7E4C"/>
    <w:rsid w:val="008B0035"/>
    <w:rsid w:val="008B0299"/>
    <w:rsid w:val="008B060B"/>
    <w:rsid w:val="008B0730"/>
    <w:rsid w:val="008B0B49"/>
    <w:rsid w:val="008B0CB1"/>
    <w:rsid w:val="008B0CB9"/>
    <w:rsid w:val="008B1211"/>
    <w:rsid w:val="008B1270"/>
    <w:rsid w:val="008B1371"/>
    <w:rsid w:val="008B15F3"/>
    <w:rsid w:val="008B1947"/>
    <w:rsid w:val="008B2582"/>
    <w:rsid w:val="008B2821"/>
    <w:rsid w:val="008B2B03"/>
    <w:rsid w:val="008B2E0A"/>
    <w:rsid w:val="008B3434"/>
    <w:rsid w:val="008B35FE"/>
    <w:rsid w:val="008B36B1"/>
    <w:rsid w:val="008B3777"/>
    <w:rsid w:val="008B4027"/>
    <w:rsid w:val="008B4192"/>
    <w:rsid w:val="008B46D9"/>
    <w:rsid w:val="008B4F7E"/>
    <w:rsid w:val="008B5833"/>
    <w:rsid w:val="008B5932"/>
    <w:rsid w:val="008B5E97"/>
    <w:rsid w:val="008B5FBE"/>
    <w:rsid w:val="008B60BA"/>
    <w:rsid w:val="008B6273"/>
    <w:rsid w:val="008B6367"/>
    <w:rsid w:val="008B65D7"/>
    <w:rsid w:val="008B6606"/>
    <w:rsid w:val="008B6D72"/>
    <w:rsid w:val="008B72B2"/>
    <w:rsid w:val="008B73A9"/>
    <w:rsid w:val="008B73B7"/>
    <w:rsid w:val="008C13A1"/>
    <w:rsid w:val="008C13A6"/>
    <w:rsid w:val="008C1FD7"/>
    <w:rsid w:val="008C21F6"/>
    <w:rsid w:val="008C230B"/>
    <w:rsid w:val="008C2645"/>
    <w:rsid w:val="008C2C16"/>
    <w:rsid w:val="008C3081"/>
    <w:rsid w:val="008C38EF"/>
    <w:rsid w:val="008C3987"/>
    <w:rsid w:val="008C3AEA"/>
    <w:rsid w:val="008C452B"/>
    <w:rsid w:val="008C4954"/>
    <w:rsid w:val="008C4FB0"/>
    <w:rsid w:val="008C52CA"/>
    <w:rsid w:val="008C5543"/>
    <w:rsid w:val="008C55B3"/>
    <w:rsid w:val="008C58E1"/>
    <w:rsid w:val="008C6466"/>
    <w:rsid w:val="008C67CC"/>
    <w:rsid w:val="008C6922"/>
    <w:rsid w:val="008C6B97"/>
    <w:rsid w:val="008C7874"/>
    <w:rsid w:val="008C7B72"/>
    <w:rsid w:val="008C7FEC"/>
    <w:rsid w:val="008D00CA"/>
    <w:rsid w:val="008D0796"/>
    <w:rsid w:val="008D0BAF"/>
    <w:rsid w:val="008D0DE9"/>
    <w:rsid w:val="008D12C3"/>
    <w:rsid w:val="008D16A4"/>
    <w:rsid w:val="008D18F8"/>
    <w:rsid w:val="008D1946"/>
    <w:rsid w:val="008D1C85"/>
    <w:rsid w:val="008D1E4E"/>
    <w:rsid w:val="008D24ED"/>
    <w:rsid w:val="008D33B1"/>
    <w:rsid w:val="008D3894"/>
    <w:rsid w:val="008D46DF"/>
    <w:rsid w:val="008D476D"/>
    <w:rsid w:val="008D4AAB"/>
    <w:rsid w:val="008D4C2B"/>
    <w:rsid w:val="008D4F98"/>
    <w:rsid w:val="008D5016"/>
    <w:rsid w:val="008D5098"/>
    <w:rsid w:val="008D5169"/>
    <w:rsid w:val="008D5429"/>
    <w:rsid w:val="008D5EC4"/>
    <w:rsid w:val="008D60CF"/>
    <w:rsid w:val="008D6C1B"/>
    <w:rsid w:val="008D6D61"/>
    <w:rsid w:val="008D6F49"/>
    <w:rsid w:val="008D71FC"/>
    <w:rsid w:val="008D7AB5"/>
    <w:rsid w:val="008E0129"/>
    <w:rsid w:val="008E0174"/>
    <w:rsid w:val="008E0524"/>
    <w:rsid w:val="008E052A"/>
    <w:rsid w:val="008E1385"/>
    <w:rsid w:val="008E140B"/>
    <w:rsid w:val="008E143A"/>
    <w:rsid w:val="008E1460"/>
    <w:rsid w:val="008E14F1"/>
    <w:rsid w:val="008E176E"/>
    <w:rsid w:val="008E21F5"/>
    <w:rsid w:val="008E2680"/>
    <w:rsid w:val="008E28FE"/>
    <w:rsid w:val="008E2976"/>
    <w:rsid w:val="008E2C91"/>
    <w:rsid w:val="008E2D1B"/>
    <w:rsid w:val="008E33E7"/>
    <w:rsid w:val="008E38E1"/>
    <w:rsid w:val="008E3DE9"/>
    <w:rsid w:val="008E42BF"/>
    <w:rsid w:val="008E449F"/>
    <w:rsid w:val="008E528D"/>
    <w:rsid w:val="008E5400"/>
    <w:rsid w:val="008E583F"/>
    <w:rsid w:val="008E585A"/>
    <w:rsid w:val="008E5BBB"/>
    <w:rsid w:val="008E61FC"/>
    <w:rsid w:val="008E6296"/>
    <w:rsid w:val="008E6C55"/>
    <w:rsid w:val="008E6E16"/>
    <w:rsid w:val="008E6FD6"/>
    <w:rsid w:val="008E7418"/>
    <w:rsid w:val="008E75D3"/>
    <w:rsid w:val="008E7B2E"/>
    <w:rsid w:val="008F0168"/>
    <w:rsid w:val="008F0C57"/>
    <w:rsid w:val="008F0C9C"/>
    <w:rsid w:val="008F0DE7"/>
    <w:rsid w:val="008F0F46"/>
    <w:rsid w:val="008F13FD"/>
    <w:rsid w:val="008F1536"/>
    <w:rsid w:val="008F1635"/>
    <w:rsid w:val="008F16EC"/>
    <w:rsid w:val="008F1A91"/>
    <w:rsid w:val="008F1C10"/>
    <w:rsid w:val="008F2087"/>
    <w:rsid w:val="008F28CA"/>
    <w:rsid w:val="008F2DF4"/>
    <w:rsid w:val="008F2EE1"/>
    <w:rsid w:val="008F344C"/>
    <w:rsid w:val="008F37B3"/>
    <w:rsid w:val="008F3B72"/>
    <w:rsid w:val="008F410E"/>
    <w:rsid w:val="008F4198"/>
    <w:rsid w:val="008F4430"/>
    <w:rsid w:val="008F4598"/>
    <w:rsid w:val="008F4CC3"/>
    <w:rsid w:val="008F555D"/>
    <w:rsid w:val="008F5747"/>
    <w:rsid w:val="008F5CAE"/>
    <w:rsid w:val="008F6097"/>
    <w:rsid w:val="008F6221"/>
    <w:rsid w:val="008F6646"/>
    <w:rsid w:val="008F6669"/>
    <w:rsid w:val="008F6AD1"/>
    <w:rsid w:val="008F72B1"/>
    <w:rsid w:val="008F7C41"/>
    <w:rsid w:val="008F7E1F"/>
    <w:rsid w:val="009001F6"/>
    <w:rsid w:val="00900607"/>
    <w:rsid w:val="009006BC"/>
    <w:rsid w:val="009009DC"/>
    <w:rsid w:val="00900A0D"/>
    <w:rsid w:val="00900EA6"/>
    <w:rsid w:val="00900F5C"/>
    <w:rsid w:val="0090162E"/>
    <w:rsid w:val="00901AF9"/>
    <w:rsid w:val="00902495"/>
    <w:rsid w:val="00902AE4"/>
    <w:rsid w:val="00902C40"/>
    <w:rsid w:val="00902C8F"/>
    <w:rsid w:val="00903DAD"/>
    <w:rsid w:val="0090442B"/>
    <w:rsid w:val="009045C2"/>
    <w:rsid w:val="009047C1"/>
    <w:rsid w:val="00904F82"/>
    <w:rsid w:val="00904FF3"/>
    <w:rsid w:val="009051BD"/>
    <w:rsid w:val="0090548C"/>
    <w:rsid w:val="00905771"/>
    <w:rsid w:val="00905911"/>
    <w:rsid w:val="00905A1E"/>
    <w:rsid w:val="00905AED"/>
    <w:rsid w:val="00905B0F"/>
    <w:rsid w:val="00905E88"/>
    <w:rsid w:val="00905EC5"/>
    <w:rsid w:val="00905F5A"/>
    <w:rsid w:val="00905F6F"/>
    <w:rsid w:val="009061F6"/>
    <w:rsid w:val="00906878"/>
    <w:rsid w:val="00906A4D"/>
    <w:rsid w:val="00907662"/>
    <w:rsid w:val="00907DB6"/>
    <w:rsid w:val="00910312"/>
    <w:rsid w:val="009103F8"/>
    <w:rsid w:val="00910720"/>
    <w:rsid w:val="00910E35"/>
    <w:rsid w:val="009110D5"/>
    <w:rsid w:val="00911108"/>
    <w:rsid w:val="009112D5"/>
    <w:rsid w:val="00911D29"/>
    <w:rsid w:val="0091248D"/>
    <w:rsid w:val="00912668"/>
    <w:rsid w:val="00912E0D"/>
    <w:rsid w:val="00913B1A"/>
    <w:rsid w:val="00913B82"/>
    <w:rsid w:val="0091466F"/>
    <w:rsid w:val="00914BEF"/>
    <w:rsid w:val="00915146"/>
    <w:rsid w:val="00915B26"/>
    <w:rsid w:val="009168B5"/>
    <w:rsid w:val="00916E86"/>
    <w:rsid w:val="00917181"/>
    <w:rsid w:val="00917B98"/>
    <w:rsid w:val="0092000A"/>
    <w:rsid w:val="00920081"/>
    <w:rsid w:val="009206AC"/>
    <w:rsid w:val="00920B59"/>
    <w:rsid w:val="00920D07"/>
    <w:rsid w:val="00920E0C"/>
    <w:rsid w:val="009219F7"/>
    <w:rsid w:val="00921F64"/>
    <w:rsid w:val="00922714"/>
    <w:rsid w:val="0092285A"/>
    <w:rsid w:val="00922AFE"/>
    <w:rsid w:val="0092373B"/>
    <w:rsid w:val="00923B13"/>
    <w:rsid w:val="00923C4E"/>
    <w:rsid w:val="00924210"/>
    <w:rsid w:val="00924420"/>
    <w:rsid w:val="009244A0"/>
    <w:rsid w:val="009244BF"/>
    <w:rsid w:val="00924829"/>
    <w:rsid w:val="00924E13"/>
    <w:rsid w:val="00925102"/>
    <w:rsid w:val="009251B4"/>
    <w:rsid w:val="00925B19"/>
    <w:rsid w:val="00925C46"/>
    <w:rsid w:val="00925CD9"/>
    <w:rsid w:val="00926572"/>
    <w:rsid w:val="009266E2"/>
    <w:rsid w:val="00926734"/>
    <w:rsid w:val="0092680D"/>
    <w:rsid w:val="00926852"/>
    <w:rsid w:val="00926AE7"/>
    <w:rsid w:val="0092735A"/>
    <w:rsid w:val="00930400"/>
    <w:rsid w:val="0093067A"/>
    <w:rsid w:val="0093079F"/>
    <w:rsid w:val="00930BFE"/>
    <w:rsid w:val="00930D23"/>
    <w:rsid w:val="00931669"/>
    <w:rsid w:val="00931774"/>
    <w:rsid w:val="00931D59"/>
    <w:rsid w:val="00932408"/>
    <w:rsid w:val="00932678"/>
    <w:rsid w:val="00932A00"/>
    <w:rsid w:val="00932B1F"/>
    <w:rsid w:val="00932CD3"/>
    <w:rsid w:val="00932D2D"/>
    <w:rsid w:val="00932DEC"/>
    <w:rsid w:val="00932FBF"/>
    <w:rsid w:val="009331EB"/>
    <w:rsid w:val="009333C3"/>
    <w:rsid w:val="009339B1"/>
    <w:rsid w:val="00933BA9"/>
    <w:rsid w:val="00933CB1"/>
    <w:rsid w:val="00933EBC"/>
    <w:rsid w:val="00933F8C"/>
    <w:rsid w:val="00933FDA"/>
    <w:rsid w:val="009348E7"/>
    <w:rsid w:val="00934C61"/>
    <w:rsid w:val="009355E8"/>
    <w:rsid w:val="00935B7F"/>
    <w:rsid w:val="00936709"/>
    <w:rsid w:val="00937721"/>
    <w:rsid w:val="00937BA5"/>
    <w:rsid w:val="00940350"/>
    <w:rsid w:val="0094044D"/>
    <w:rsid w:val="00940764"/>
    <w:rsid w:val="00940C74"/>
    <w:rsid w:val="00941558"/>
    <w:rsid w:val="00941CD4"/>
    <w:rsid w:val="0094203B"/>
    <w:rsid w:val="00942559"/>
    <w:rsid w:val="00942B95"/>
    <w:rsid w:val="009435FF"/>
    <w:rsid w:val="00944391"/>
    <w:rsid w:val="009444E3"/>
    <w:rsid w:val="0094455C"/>
    <w:rsid w:val="009449E5"/>
    <w:rsid w:val="00944DED"/>
    <w:rsid w:val="0094508A"/>
    <w:rsid w:val="00945D51"/>
    <w:rsid w:val="009464BD"/>
    <w:rsid w:val="009465FA"/>
    <w:rsid w:val="009467EE"/>
    <w:rsid w:val="00946A68"/>
    <w:rsid w:val="00946BDC"/>
    <w:rsid w:val="00947027"/>
    <w:rsid w:val="00947262"/>
    <w:rsid w:val="009475BE"/>
    <w:rsid w:val="00950897"/>
    <w:rsid w:val="00950BA7"/>
    <w:rsid w:val="00950E8D"/>
    <w:rsid w:val="009513DF"/>
    <w:rsid w:val="0095148C"/>
    <w:rsid w:val="00951DA5"/>
    <w:rsid w:val="00952760"/>
    <w:rsid w:val="00952CFD"/>
    <w:rsid w:val="0095421C"/>
    <w:rsid w:val="009542BF"/>
    <w:rsid w:val="00954467"/>
    <w:rsid w:val="009547A5"/>
    <w:rsid w:val="00955363"/>
    <w:rsid w:val="00955364"/>
    <w:rsid w:val="009558CB"/>
    <w:rsid w:val="00955B08"/>
    <w:rsid w:val="00955EB0"/>
    <w:rsid w:val="00956051"/>
    <w:rsid w:val="00956DB4"/>
    <w:rsid w:val="009577E3"/>
    <w:rsid w:val="00957820"/>
    <w:rsid w:val="00957C05"/>
    <w:rsid w:val="00957C91"/>
    <w:rsid w:val="00957EA5"/>
    <w:rsid w:val="009605D4"/>
    <w:rsid w:val="00960DE8"/>
    <w:rsid w:val="00960F87"/>
    <w:rsid w:val="00960FF0"/>
    <w:rsid w:val="009612C1"/>
    <w:rsid w:val="0096133A"/>
    <w:rsid w:val="009613AD"/>
    <w:rsid w:val="0096171F"/>
    <w:rsid w:val="00961A80"/>
    <w:rsid w:val="009622AB"/>
    <w:rsid w:val="00962793"/>
    <w:rsid w:val="009627E0"/>
    <w:rsid w:val="00963109"/>
    <w:rsid w:val="009631C3"/>
    <w:rsid w:val="00963301"/>
    <w:rsid w:val="0096379A"/>
    <w:rsid w:val="00964BD8"/>
    <w:rsid w:val="00964D77"/>
    <w:rsid w:val="00965742"/>
    <w:rsid w:val="00965AEB"/>
    <w:rsid w:val="00965B93"/>
    <w:rsid w:val="00965F46"/>
    <w:rsid w:val="00966A52"/>
    <w:rsid w:val="00966DC2"/>
    <w:rsid w:val="00966FDF"/>
    <w:rsid w:val="00967248"/>
    <w:rsid w:val="0096767D"/>
    <w:rsid w:val="00967D72"/>
    <w:rsid w:val="00970083"/>
    <w:rsid w:val="009707C8"/>
    <w:rsid w:val="00970CA0"/>
    <w:rsid w:val="00970F80"/>
    <w:rsid w:val="00970FB7"/>
    <w:rsid w:val="00971469"/>
    <w:rsid w:val="0097192A"/>
    <w:rsid w:val="00971B66"/>
    <w:rsid w:val="00971B9A"/>
    <w:rsid w:val="00971BD7"/>
    <w:rsid w:val="00971C57"/>
    <w:rsid w:val="00971DC9"/>
    <w:rsid w:val="00971EDE"/>
    <w:rsid w:val="00971FFF"/>
    <w:rsid w:val="00972001"/>
    <w:rsid w:val="00972182"/>
    <w:rsid w:val="00972CFE"/>
    <w:rsid w:val="009734B5"/>
    <w:rsid w:val="00973585"/>
    <w:rsid w:val="00973925"/>
    <w:rsid w:val="00973B4B"/>
    <w:rsid w:val="00974148"/>
    <w:rsid w:val="00974649"/>
    <w:rsid w:val="009747C4"/>
    <w:rsid w:val="00974BB4"/>
    <w:rsid w:val="00974DAE"/>
    <w:rsid w:val="00975668"/>
    <w:rsid w:val="00975822"/>
    <w:rsid w:val="0097593C"/>
    <w:rsid w:val="00975B35"/>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B13"/>
    <w:rsid w:val="00977BA7"/>
    <w:rsid w:val="00977CC5"/>
    <w:rsid w:val="009802EA"/>
    <w:rsid w:val="00980546"/>
    <w:rsid w:val="0098056A"/>
    <w:rsid w:val="009808EA"/>
    <w:rsid w:val="00981349"/>
    <w:rsid w:val="009818B8"/>
    <w:rsid w:val="00981BE0"/>
    <w:rsid w:val="00981DC1"/>
    <w:rsid w:val="009821EF"/>
    <w:rsid w:val="009830A7"/>
    <w:rsid w:val="009832B9"/>
    <w:rsid w:val="009833A8"/>
    <w:rsid w:val="009834F8"/>
    <w:rsid w:val="00983B9D"/>
    <w:rsid w:val="0098440C"/>
    <w:rsid w:val="009846F7"/>
    <w:rsid w:val="00984912"/>
    <w:rsid w:val="00984938"/>
    <w:rsid w:val="00984EA9"/>
    <w:rsid w:val="0098526A"/>
    <w:rsid w:val="00985529"/>
    <w:rsid w:val="00985669"/>
    <w:rsid w:val="00985FCA"/>
    <w:rsid w:val="0098630E"/>
    <w:rsid w:val="009863D8"/>
    <w:rsid w:val="00986E5D"/>
    <w:rsid w:val="00986F3D"/>
    <w:rsid w:val="00987239"/>
    <w:rsid w:val="0098738E"/>
    <w:rsid w:val="00987F9A"/>
    <w:rsid w:val="009904F4"/>
    <w:rsid w:val="00990690"/>
    <w:rsid w:val="00990735"/>
    <w:rsid w:val="009908EA"/>
    <w:rsid w:val="00991890"/>
    <w:rsid w:val="0099239F"/>
    <w:rsid w:val="009927B8"/>
    <w:rsid w:val="009927D3"/>
    <w:rsid w:val="00992AC0"/>
    <w:rsid w:val="009933CB"/>
    <w:rsid w:val="00993452"/>
    <w:rsid w:val="009935B0"/>
    <w:rsid w:val="0099379D"/>
    <w:rsid w:val="00993822"/>
    <w:rsid w:val="00993B35"/>
    <w:rsid w:val="00993BA4"/>
    <w:rsid w:val="00993BEB"/>
    <w:rsid w:val="00993C0E"/>
    <w:rsid w:val="00994023"/>
    <w:rsid w:val="009944DD"/>
    <w:rsid w:val="00994583"/>
    <w:rsid w:val="00994B96"/>
    <w:rsid w:val="00994BFF"/>
    <w:rsid w:val="00994E95"/>
    <w:rsid w:val="009951FF"/>
    <w:rsid w:val="0099520B"/>
    <w:rsid w:val="009957A0"/>
    <w:rsid w:val="00995A49"/>
    <w:rsid w:val="00995AA6"/>
    <w:rsid w:val="0099622F"/>
    <w:rsid w:val="0099651E"/>
    <w:rsid w:val="0099791F"/>
    <w:rsid w:val="00997DA3"/>
    <w:rsid w:val="00997FBB"/>
    <w:rsid w:val="009A0881"/>
    <w:rsid w:val="009A09D8"/>
    <w:rsid w:val="009A0DC0"/>
    <w:rsid w:val="009A10B5"/>
    <w:rsid w:val="009A11E6"/>
    <w:rsid w:val="009A2888"/>
    <w:rsid w:val="009A3852"/>
    <w:rsid w:val="009A3BED"/>
    <w:rsid w:val="009A4519"/>
    <w:rsid w:val="009A48E4"/>
    <w:rsid w:val="009A4F3B"/>
    <w:rsid w:val="009A51AB"/>
    <w:rsid w:val="009A52B6"/>
    <w:rsid w:val="009A5602"/>
    <w:rsid w:val="009A5649"/>
    <w:rsid w:val="009A5C24"/>
    <w:rsid w:val="009A61F4"/>
    <w:rsid w:val="009A6286"/>
    <w:rsid w:val="009A630B"/>
    <w:rsid w:val="009A682F"/>
    <w:rsid w:val="009A6936"/>
    <w:rsid w:val="009A6E2B"/>
    <w:rsid w:val="009A6FAB"/>
    <w:rsid w:val="009A7244"/>
    <w:rsid w:val="009A76CE"/>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65"/>
    <w:rsid w:val="009B2CFB"/>
    <w:rsid w:val="009B2F82"/>
    <w:rsid w:val="009B320B"/>
    <w:rsid w:val="009B3553"/>
    <w:rsid w:val="009B380E"/>
    <w:rsid w:val="009B3D65"/>
    <w:rsid w:val="009B3E2F"/>
    <w:rsid w:val="009B3EA0"/>
    <w:rsid w:val="009B3F30"/>
    <w:rsid w:val="009B43A2"/>
    <w:rsid w:val="009B4AE7"/>
    <w:rsid w:val="009B4DE6"/>
    <w:rsid w:val="009B4E38"/>
    <w:rsid w:val="009B4E99"/>
    <w:rsid w:val="009B5707"/>
    <w:rsid w:val="009B6426"/>
    <w:rsid w:val="009B686A"/>
    <w:rsid w:val="009B6B56"/>
    <w:rsid w:val="009B6BE5"/>
    <w:rsid w:val="009B6C48"/>
    <w:rsid w:val="009B6CF1"/>
    <w:rsid w:val="009B6D99"/>
    <w:rsid w:val="009B6E6A"/>
    <w:rsid w:val="009B7E8B"/>
    <w:rsid w:val="009B7F02"/>
    <w:rsid w:val="009C0057"/>
    <w:rsid w:val="009C0529"/>
    <w:rsid w:val="009C0A47"/>
    <w:rsid w:val="009C0D01"/>
    <w:rsid w:val="009C0DB9"/>
    <w:rsid w:val="009C104B"/>
    <w:rsid w:val="009C1091"/>
    <w:rsid w:val="009C172F"/>
    <w:rsid w:val="009C18C6"/>
    <w:rsid w:val="009C1CB5"/>
    <w:rsid w:val="009C2690"/>
    <w:rsid w:val="009C2E94"/>
    <w:rsid w:val="009C37D9"/>
    <w:rsid w:val="009C478F"/>
    <w:rsid w:val="009C4AAA"/>
    <w:rsid w:val="009C4B5B"/>
    <w:rsid w:val="009C5117"/>
    <w:rsid w:val="009C52E7"/>
    <w:rsid w:val="009C60B1"/>
    <w:rsid w:val="009C6333"/>
    <w:rsid w:val="009C660A"/>
    <w:rsid w:val="009C74F8"/>
    <w:rsid w:val="009C75DA"/>
    <w:rsid w:val="009C783B"/>
    <w:rsid w:val="009C7E94"/>
    <w:rsid w:val="009D04F3"/>
    <w:rsid w:val="009D0AB6"/>
    <w:rsid w:val="009D1237"/>
    <w:rsid w:val="009D13B8"/>
    <w:rsid w:val="009D18E5"/>
    <w:rsid w:val="009D1F9F"/>
    <w:rsid w:val="009D2510"/>
    <w:rsid w:val="009D2639"/>
    <w:rsid w:val="009D2B90"/>
    <w:rsid w:val="009D2FB1"/>
    <w:rsid w:val="009D3356"/>
    <w:rsid w:val="009D378A"/>
    <w:rsid w:val="009D3C2F"/>
    <w:rsid w:val="009D3D43"/>
    <w:rsid w:val="009D4035"/>
    <w:rsid w:val="009D42DA"/>
    <w:rsid w:val="009D4543"/>
    <w:rsid w:val="009D4B46"/>
    <w:rsid w:val="009D5242"/>
    <w:rsid w:val="009D565E"/>
    <w:rsid w:val="009D5973"/>
    <w:rsid w:val="009D5A6F"/>
    <w:rsid w:val="009D639F"/>
    <w:rsid w:val="009D6CCB"/>
    <w:rsid w:val="009D6D05"/>
    <w:rsid w:val="009D74B5"/>
    <w:rsid w:val="009D791C"/>
    <w:rsid w:val="009D7C04"/>
    <w:rsid w:val="009E0772"/>
    <w:rsid w:val="009E0E9B"/>
    <w:rsid w:val="009E1340"/>
    <w:rsid w:val="009E1609"/>
    <w:rsid w:val="009E1E91"/>
    <w:rsid w:val="009E2308"/>
    <w:rsid w:val="009E23DB"/>
    <w:rsid w:val="009E285D"/>
    <w:rsid w:val="009E29C5"/>
    <w:rsid w:val="009E2CBB"/>
    <w:rsid w:val="009E339A"/>
    <w:rsid w:val="009E33C7"/>
    <w:rsid w:val="009E3D3F"/>
    <w:rsid w:val="009E41D8"/>
    <w:rsid w:val="009E420A"/>
    <w:rsid w:val="009E42F0"/>
    <w:rsid w:val="009E4364"/>
    <w:rsid w:val="009E4693"/>
    <w:rsid w:val="009E49BB"/>
    <w:rsid w:val="009E4AAA"/>
    <w:rsid w:val="009E4BAF"/>
    <w:rsid w:val="009E5027"/>
    <w:rsid w:val="009E52C7"/>
    <w:rsid w:val="009E5DA0"/>
    <w:rsid w:val="009E64F6"/>
    <w:rsid w:val="009E68FE"/>
    <w:rsid w:val="009E692D"/>
    <w:rsid w:val="009E69AD"/>
    <w:rsid w:val="009E69BC"/>
    <w:rsid w:val="009E6FF5"/>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D3"/>
    <w:rsid w:val="009F1FFA"/>
    <w:rsid w:val="009F25A6"/>
    <w:rsid w:val="009F2958"/>
    <w:rsid w:val="009F2AF3"/>
    <w:rsid w:val="009F31B3"/>
    <w:rsid w:val="009F3A79"/>
    <w:rsid w:val="009F3EDD"/>
    <w:rsid w:val="009F4360"/>
    <w:rsid w:val="009F4383"/>
    <w:rsid w:val="009F4AF2"/>
    <w:rsid w:val="009F4CB4"/>
    <w:rsid w:val="009F4E66"/>
    <w:rsid w:val="009F4EBD"/>
    <w:rsid w:val="009F4ED0"/>
    <w:rsid w:val="009F5124"/>
    <w:rsid w:val="009F5F2C"/>
    <w:rsid w:val="009F6DCE"/>
    <w:rsid w:val="009F7581"/>
    <w:rsid w:val="009F7913"/>
    <w:rsid w:val="009F7C52"/>
    <w:rsid w:val="009F7E8E"/>
    <w:rsid w:val="00A00296"/>
    <w:rsid w:val="00A00D64"/>
    <w:rsid w:val="00A01126"/>
    <w:rsid w:val="00A01169"/>
    <w:rsid w:val="00A01AC8"/>
    <w:rsid w:val="00A0242E"/>
    <w:rsid w:val="00A025A0"/>
    <w:rsid w:val="00A03245"/>
    <w:rsid w:val="00A033D9"/>
    <w:rsid w:val="00A035DF"/>
    <w:rsid w:val="00A04B1D"/>
    <w:rsid w:val="00A04B33"/>
    <w:rsid w:val="00A04BDE"/>
    <w:rsid w:val="00A05273"/>
    <w:rsid w:val="00A05499"/>
    <w:rsid w:val="00A0570C"/>
    <w:rsid w:val="00A05D7D"/>
    <w:rsid w:val="00A0624F"/>
    <w:rsid w:val="00A06CA6"/>
    <w:rsid w:val="00A07052"/>
    <w:rsid w:val="00A072C8"/>
    <w:rsid w:val="00A074BF"/>
    <w:rsid w:val="00A0751E"/>
    <w:rsid w:val="00A10541"/>
    <w:rsid w:val="00A107D3"/>
    <w:rsid w:val="00A1104B"/>
    <w:rsid w:val="00A11094"/>
    <w:rsid w:val="00A112B9"/>
    <w:rsid w:val="00A118E0"/>
    <w:rsid w:val="00A120B9"/>
    <w:rsid w:val="00A12341"/>
    <w:rsid w:val="00A128FE"/>
    <w:rsid w:val="00A1319D"/>
    <w:rsid w:val="00A13254"/>
    <w:rsid w:val="00A13C87"/>
    <w:rsid w:val="00A13CDA"/>
    <w:rsid w:val="00A14432"/>
    <w:rsid w:val="00A1452A"/>
    <w:rsid w:val="00A14556"/>
    <w:rsid w:val="00A146D5"/>
    <w:rsid w:val="00A1486A"/>
    <w:rsid w:val="00A14F1F"/>
    <w:rsid w:val="00A14F73"/>
    <w:rsid w:val="00A15487"/>
    <w:rsid w:val="00A1596B"/>
    <w:rsid w:val="00A1604B"/>
    <w:rsid w:val="00A165DF"/>
    <w:rsid w:val="00A16719"/>
    <w:rsid w:val="00A1676B"/>
    <w:rsid w:val="00A167FE"/>
    <w:rsid w:val="00A16DEF"/>
    <w:rsid w:val="00A16FEC"/>
    <w:rsid w:val="00A17134"/>
    <w:rsid w:val="00A1780C"/>
    <w:rsid w:val="00A1795B"/>
    <w:rsid w:val="00A17D16"/>
    <w:rsid w:val="00A17EB1"/>
    <w:rsid w:val="00A17FE4"/>
    <w:rsid w:val="00A2002D"/>
    <w:rsid w:val="00A201F2"/>
    <w:rsid w:val="00A207AE"/>
    <w:rsid w:val="00A215D1"/>
    <w:rsid w:val="00A2190F"/>
    <w:rsid w:val="00A21D61"/>
    <w:rsid w:val="00A227E1"/>
    <w:rsid w:val="00A22F1B"/>
    <w:rsid w:val="00A23976"/>
    <w:rsid w:val="00A239AC"/>
    <w:rsid w:val="00A23A68"/>
    <w:rsid w:val="00A23C07"/>
    <w:rsid w:val="00A23FE0"/>
    <w:rsid w:val="00A240F7"/>
    <w:rsid w:val="00A24AA3"/>
    <w:rsid w:val="00A24DD4"/>
    <w:rsid w:val="00A254DA"/>
    <w:rsid w:val="00A25735"/>
    <w:rsid w:val="00A257F5"/>
    <w:rsid w:val="00A25D00"/>
    <w:rsid w:val="00A25E10"/>
    <w:rsid w:val="00A26526"/>
    <w:rsid w:val="00A266F8"/>
    <w:rsid w:val="00A27030"/>
    <w:rsid w:val="00A308F9"/>
    <w:rsid w:val="00A30AE6"/>
    <w:rsid w:val="00A310F5"/>
    <w:rsid w:val="00A31302"/>
    <w:rsid w:val="00A3140C"/>
    <w:rsid w:val="00A3146C"/>
    <w:rsid w:val="00A315D5"/>
    <w:rsid w:val="00A31602"/>
    <w:rsid w:val="00A316B1"/>
    <w:rsid w:val="00A3198B"/>
    <w:rsid w:val="00A319A2"/>
    <w:rsid w:val="00A324E2"/>
    <w:rsid w:val="00A32AAB"/>
    <w:rsid w:val="00A331EF"/>
    <w:rsid w:val="00A33D5B"/>
    <w:rsid w:val="00A34113"/>
    <w:rsid w:val="00A3466B"/>
    <w:rsid w:val="00A34797"/>
    <w:rsid w:val="00A34CE4"/>
    <w:rsid w:val="00A34F3A"/>
    <w:rsid w:val="00A35156"/>
    <w:rsid w:val="00A35347"/>
    <w:rsid w:val="00A353B8"/>
    <w:rsid w:val="00A3546E"/>
    <w:rsid w:val="00A35637"/>
    <w:rsid w:val="00A356F1"/>
    <w:rsid w:val="00A35F56"/>
    <w:rsid w:val="00A368F2"/>
    <w:rsid w:val="00A3749E"/>
    <w:rsid w:val="00A3774E"/>
    <w:rsid w:val="00A37FA3"/>
    <w:rsid w:val="00A400D5"/>
    <w:rsid w:val="00A41655"/>
    <w:rsid w:val="00A416A2"/>
    <w:rsid w:val="00A418B3"/>
    <w:rsid w:val="00A42020"/>
    <w:rsid w:val="00A4249F"/>
    <w:rsid w:val="00A4250B"/>
    <w:rsid w:val="00A42768"/>
    <w:rsid w:val="00A4277D"/>
    <w:rsid w:val="00A42845"/>
    <w:rsid w:val="00A42CD1"/>
    <w:rsid w:val="00A43292"/>
    <w:rsid w:val="00A43519"/>
    <w:rsid w:val="00A43EFF"/>
    <w:rsid w:val="00A444CB"/>
    <w:rsid w:val="00A4489B"/>
    <w:rsid w:val="00A44C4E"/>
    <w:rsid w:val="00A454CF"/>
    <w:rsid w:val="00A455C7"/>
    <w:rsid w:val="00A45FBF"/>
    <w:rsid w:val="00A462FB"/>
    <w:rsid w:val="00A476AE"/>
    <w:rsid w:val="00A476E9"/>
    <w:rsid w:val="00A47C5B"/>
    <w:rsid w:val="00A50457"/>
    <w:rsid w:val="00A5095D"/>
    <w:rsid w:val="00A50A94"/>
    <w:rsid w:val="00A5121F"/>
    <w:rsid w:val="00A51417"/>
    <w:rsid w:val="00A5149F"/>
    <w:rsid w:val="00A516F8"/>
    <w:rsid w:val="00A51C4C"/>
    <w:rsid w:val="00A51DB1"/>
    <w:rsid w:val="00A521C0"/>
    <w:rsid w:val="00A5231D"/>
    <w:rsid w:val="00A52424"/>
    <w:rsid w:val="00A52F81"/>
    <w:rsid w:val="00A53563"/>
    <w:rsid w:val="00A53E3F"/>
    <w:rsid w:val="00A54741"/>
    <w:rsid w:val="00A55057"/>
    <w:rsid w:val="00A55333"/>
    <w:rsid w:val="00A5577F"/>
    <w:rsid w:val="00A55B9A"/>
    <w:rsid w:val="00A55C74"/>
    <w:rsid w:val="00A5645B"/>
    <w:rsid w:val="00A5665E"/>
    <w:rsid w:val="00A57439"/>
    <w:rsid w:val="00A57568"/>
    <w:rsid w:val="00A5766B"/>
    <w:rsid w:val="00A57BF2"/>
    <w:rsid w:val="00A57FD3"/>
    <w:rsid w:val="00A60088"/>
    <w:rsid w:val="00A602B8"/>
    <w:rsid w:val="00A6095B"/>
    <w:rsid w:val="00A60A3A"/>
    <w:rsid w:val="00A619CB"/>
    <w:rsid w:val="00A61F9C"/>
    <w:rsid w:val="00A62047"/>
    <w:rsid w:val="00A62136"/>
    <w:rsid w:val="00A621A4"/>
    <w:rsid w:val="00A62286"/>
    <w:rsid w:val="00A62292"/>
    <w:rsid w:val="00A6234C"/>
    <w:rsid w:val="00A627A2"/>
    <w:rsid w:val="00A62AE0"/>
    <w:rsid w:val="00A62D86"/>
    <w:rsid w:val="00A62DA0"/>
    <w:rsid w:val="00A631AB"/>
    <w:rsid w:val="00A63E9D"/>
    <w:rsid w:val="00A64D20"/>
    <w:rsid w:val="00A64F47"/>
    <w:rsid w:val="00A658CA"/>
    <w:rsid w:val="00A660DB"/>
    <w:rsid w:val="00A66713"/>
    <w:rsid w:val="00A66F6A"/>
    <w:rsid w:val="00A67031"/>
    <w:rsid w:val="00A675F8"/>
    <w:rsid w:val="00A67706"/>
    <w:rsid w:val="00A6780D"/>
    <w:rsid w:val="00A67B47"/>
    <w:rsid w:val="00A67D88"/>
    <w:rsid w:val="00A67E9D"/>
    <w:rsid w:val="00A70475"/>
    <w:rsid w:val="00A7145A"/>
    <w:rsid w:val="00A71584"/>
    <w:rsid w:val="00A71A51"/>
    <w:rsid w:val="00A726D1"/>
    <w:rsid w:val="00A72F79"/>
    <w:rsid w:val="00A72FA5"/>
    <w:rsid w:val="00A73048"/>
    <w:rsid w:val="00A73281"/>
    <w:rsid w:val="00A733E5"/>
    <w:rsid w:val="00A739DD"/>
    <w:rsid w:val="00A73F56"/>
    <w:rsid w:val="00A7495C"/>
    <w:rsid w:val="00A74A1E"/>
    <w:rsid w:val="00A7548E"/>
    <w:rsid w:val="00A75640"/>
    <w:rsid w:val="00A75E1A"/>
    <w:rsid w:val="00A763C6"/>
    <w:rsid w:val="00A767C0"/>
    <w:rsid w:val="00A77156"/>
    <w:rsid w:val="00A771E3"/>
    <w:rsid w:val="00A7747D"/>
    <w:rsid w:val="00A77597"/>
    <w:rsid w:val="00A77748"/>
    <w:rsid w:val="00A77B63"/>
    <w:rsid w:val="00A77E2B"/>
    <w:rsid w:val="00A77E54"/>
    <w:rsid w:val="00A77FAC"/>
    <w:rsid w:val="00A80511"/>
    <w:rsid w:val="00A80538"/>
    <w:rsid w:val="00A8054F"/>
    <w:rsid w:val="00A80C99"/>
    <w:rsid w:val="00A818DE"/>
    <w:rsid w:val="00A81A9B"/>
    <w:rsid w:val="00A81ADD"/>
    <w:rsid w:val="00A81CB1"/>
    <w:rsid w:val="00A81DFB"/>
    <w:rsid w:val="00A820D1"/>
    <w:rsid w:val="00A83780"/>
    <w:rsid w:val="00A84511"/>
    <w:rsid w:val="00A84512"/>
    <w:rsid w:val="00A84B1C"/>
    <w:rsid w:val="00A852E5"/>
    <w:rsid w:val="00A85576"/>
    <w:rsid w:val="00A856EA"/>
    <w:rsid w:val="00A85E25"/>
    <w:rsid w:val="00A863CC"/>
    <w:rsid w:val="00A868AF"/>
    <w:rsid w:val="00A86E74"/>
    <w:rsid w:val="00A873F5"/>
    <w:rsid w:val="00A8741E"/>
    <w:rsid w:val="00A878E7"/>
    <w:rsid w:val="00A87B9F"/>
    <w:rsid w:val="00A9077E"/>
    <w:rsid w:val="00A907E7"/>
    <w:rsid w:val="00A91DF5"/>
    <w:rsid w:val="00A91F68"/>
    <w:rsid w:val="00A921E7"/>
    <w:rsid w:val="00A9243C"/>
    <w:rsid w:val="00A92688"/>
    <w:rsid w:val="00A92A93"/>
    <w:rsid w:val="00A92D21"/>
    <w:rsid w:val="00A93C9A"/>
    <w:rsid w:val="00A94394"/>
    <w:rsid w:val="00A9455F"/>
    <w:rsid w:val="00A9474D"/>
    <w:rsid w:val="00A94916"/>
    <w:rsid w:val="00A94F3C"/>
    <w:rsid w:val="00A96941"/>
    <w:rsid w:val="00A978E1"/>
    <w:rsid w:val="00A97E89"/>
    <w:rsid w:val="00A97F37"/>
    <w:rsid w:val="00AA0303"/>
    <w:rsid w:val="00AA0433"/>
    <w:rsid w:val="00AA0691"/>
    <w:rsid w:val="00AA06CD"/>
    <w:rsid w:val="00AA124D"/>
    <w:rsid w:val="00AA1279"/>
    <w:rsid w:val="00AA12C4"/>
    <w:rsid w:val="00AA12E8"/>
    <w:rsid w:val="00AA1467"/>
    <w:rsid w:val="00AA1A65"/>
    <w:rsid w:val="00AA269F"/>
    <w:rsid w:val="00AA2860"/>
    <w:rsid w:val="00AA291A"/>
    <w:rsid w:val="00AA2CC3"/>
    <w:rsid w:val="00AA2FA8"/>
    <w:rsid w:val="00AA34B2"/>
    <w:rsid w:val="00AA3C33"/>
    <w:rsid w:val="00AA3D2F"/>
    <w:rsid w:val="00AA46E8"/>
    <w:rsid w:val="00AA50D7"/>
    <w:rsid w:val="00AA51C5"/>
    <w:rsid w:val="00AA5524"/>
    <w:rsid w:val="00AA5879"/>
    <w:rsid w:val="00AA6002"/>
    <w:rsid w:val="00AA655E"/>
    <w:rsid w:val="00AA65F6"/>
    <w:rsid w:val="00AA69D7"/>
    <w:rsid w:val="00AA6AAA"/>
    <w:rsid w:val="00AA6D9C"/>
    <w:rsid w:val="00AA6DE0"/>
    <w:rsid w:val="00AA6F0E"/>
    <w:rsid w:val="00AA6F40"/>
    <w:rsid w:val="00AA7A21"/>
    <w:rsid w:val="00AA7F42"/>
    <w:rsid w:val="00AB00B8"/>
    <w:rsid w:val="00AB021F"/>
    <w:rsid w:val="00AB02A1"/>
    <w:rsid w:val="00AB0462"/>
    <w:rsid w:val="00AB084E"/>
    <w:rsid w:val="00AB0DB9"/>
    <w:rsid w:val="00AB1BF3"/>
    <w:rsid w:val="00AB204B"/>
    <w:rsid w:val="00AB270E"/>
    <w:rsid w:val="00AB33B7"/>
    <w:rsid w:val="00AB3921"/>
    <w:rsid w:val="00AB3E2C"/>
    <w:rsid w:val="00AB416F"/>
    <w:rsid w:val="00AB4555"/>
    <w:rsid w:val="00AB4ACA"/>
    <w:rsid w:val="00AB51E6"/>
    <w:rsid w:val="00AB603E"/>
    <w:rsid w:val="00AB628B"/>
    <w:rsid w:val="00AB63DA"/>
    <w:rsid w:val="00AB6814"/>
    <w:rsid w:val="00AB6BBB"/>
    <w:rsid w:val="00AB70D2"/>
    <w:rsid w:val="00AB71A3"/>
    <w:rsid w:val="00AB71FF"/>
    <w:rsid w:val="00AB78F1"/>
    <w:rsid w:val="00AC043E"/>
    <w:rsid w:val="00AC0714"/>
    <w:rsid w:val="00AC075E"/>
    <w:rsid w:val="00AC0842"/>
    <w:rsid w:val="00AC0958"/>
    <w:rsid w:val="00AC1230"/>
    <w:rsid w:val="00AC1A40"/>
    <w:rsid w:val="00AC1CAC"/>
    <w:rsid w:val="00AC1EFD"/>
    <w:rsid w:val="00AC254B"/>
    <w:rsid w:val="00AC2764"/>
    <w:rsid w:val="00AC2C5A"/>
    <w:rsid w:val="00AC3B03"/>
    <w:rsid w:val="00AC3D29"/>
    <w:rsid w:val="00AC4D6E"/>
    <w:rsid w:val="00AC500C"/>
    <w:rsid w:val="00AC55D0"/>
    <w:rsid w:val="00AC580B"/>
    <w:rsid w:val="00AC59F9"/>
    <w:rsid w:val="00AC5F14"/>
    <w:rsid w:val="00AC5F7C"/>
    <w:rsid w:val="00AC5FD6"/>
    <w:rsid w:val="00AC6188"/>
    <w:rsid w:val="00AC6392"/>
    <w:rsid w:val="00AC69C3"/>
    <w:rsid w:val="00AC6C09"/>
    <w:rsid w:val="00AC6F59"/>
    <w:rsid w:val="00AC73A1"/>
    <w:rsid w:val="00AC73BD"/>
    <w:rsid w:val="00AD0802"/>
    <w:rsid w:val="00AD0AC2"/>
    <w:rsid w:val="00AD0BDD"/>
    <w:rsid w:val="00AD0CF5"/>
    <w:rsid w:val="00AD1340"/>
    <w:rsid w:val="00AD1363"/>
    <w:rsid w:val="00AD1370"/>
    <w:rsid w:val="00AD1BB1"/>
    <w:rsid w:val="00AD1E65"/>
    <w:rsid w:val="00AD1FE6"/>
    <w:rsid w:val="00AD2B16"/>
    <w:rsid w:val="00AD2EC5"/>
    <w:rsid w:val="00AD3088"/>
    <w:rsid w:val="00AD32F2"/>
    <w:rsid w:val="00AD36B4"/>
    <w:rsid w:val="00AD3810"/>
    <w:rsid w:val="00AD3978"/>
    <w:rsid w:val="00AD3D7B"/>
    <w:rsid w:val="00AD3FBA"/>
    <w:rsid w:val="00AD4748"/>
    <w:rsid w:val="00AD4B5D"/>
    <w:rsid w:val="00AD506C"/>
    <w:rsid w:val="00AD50A1"/>
    <w:rsid w:val="00AD50C7"/>
    <w:rsid w:val="00AD5138"/>
    <w:rsid w:val="00AD60F4"/>
    <w:rsid w:val="00AD6AF3"/>
    <w:rsid w:val="00AD6CD3"/>
    <w:rsid w:val="00AD6FB8"/>
    <w:rsid w:val="00AD7293"/>
    <w:rsid w:val="00AD72B0"/>
    <w:rsid w:val="00AD749B"/>
    <w:rsid w:val="00AD7607"/>
    <w:rsid w:val="00AD7E87"/>
    <w:rsid w:val="00AE0139"/>
    <w:rsid w:val="00AE03DB"/>
    <w:rsid w:val="00AE05BA"/>
    <w:rsid w:val="00AE067A"/>
    <w:rsid w:val="00AE0894"/>
    <w:rsid w:val="00AE08D6"/>
    <w:rsid w:val="00AE16FC"/>
    <w:rsid w:val="00AE1C31"/>
    <w:rsid w:val="00AE1DB7"/>
    <w:rsid w:val="00AE1E83"/>
    <w:rsid w:val="00AE22C2"/>
    <w:rsid w:val="00AE22F6"/>
    <w:rsid w:val="00AE29E5"/>
    <w:rsid w:val="00AE302D"/>
    <w:rsid w:val="00AE3724"/>
    <w:rsid w:val="00AE37CC"/>
    <w:rsid w:val="00AE39E4"/>
    <w:rsid w:val="00AE3FB5"/>
    <w:rsid w:val="00AE4632"/>
    <w:rsid w:val="00AE4C0E"/>
    <w:rsid w:val="00AE54AB"/>
    <w:rsid w:val="00AE5BED"/>
    <w:rsid w:val="00AE5CF6"/>
    <w:rsid w:val="00AE605F"/>
    <w:rsid w:val="00AE6CB0"/>
    <w:rsid w:val="00AE6D51"/>
    <w:rsid w:val="00AE6D86"/>
    <w:rsid w:val="00AE749E"/>
    <w:rsid w:val="00AE76BF"/>
    <w:rsid w:val="00AE7E3B"/>
    <w:rsid w:val="00AF0011"/>
    <w:rsid w:val="00AF0949"/>
    <w:rsid w:val="00AF0DEB"/>
    <w:rsid w:val="00AF1072"/>
    <w:rsid w:val="00AF13EE"/>
    <w:rsid w:val="00AF1A2B"/>
    <w:rsid w:val="00AF1B9B"/>
    <w:rsid w:val="00AF1C22"/>
    <w:rsid w:val="00AF25B9"/>
    <w:rsid w:val="00AF2AD0"/>
    <w:rsid w:val="00AF2B9A"/>
    <w:rsid w:val="00AF3469"/>
    <w:rsid w:val="00AF34A6"/>
    <w:rsid w:val="00AF36B1"/>
    <w:rsid w:val="00AF3917"/>
    <w:rsid w:val="00AF3F68"/>
    <w:rsid w:val="00AF4336"/>
    <w:rsid w:val="00AF4D5B"/>
    <w:rsid w:val="00AF4F9C"/>
    <w:rsid w:val="00AF5B5E"/>
    <w:rsid w:val="00AF5EB6"/>
    <w:rsid w:val="00AF625E"/>
    <w:rsid w:val="00AF65AA"/>
    <w:rsid w:val="00AF6DBB"/>
    <w:rsid w:val="00AF7498"/>
    <w:rsid w:val="00AF7BAE"/>
    <w:rsid w:val="00AF7F9C"/>
    <w:rsid w:val="00B000D9"/>
    <w:rsid w:val="00B00978"/>
    <w:rsid w:val="00B009F0"/>
    <w:rsid w:val="00B00B81"/>
    <w:rsid w:val="00B00BBC"/>
    <w:rsid w:val="00B01485"/>
    <w:rsid w:val="00B01607"/>
    <w:rsid w:val="00B0190C"/>
    <w:rsid w:val="00B02666"/>
    <w:rsid w:val="00B02A05"/>
    <w:rsid w:val="00B02E60"/>
    <w:rsid w:val="00B03820"/>
    <w:rsid w:val="00B039B1"/>
    <w:rsid w:val="00B03DA4"/>
    <w:rsid w:val="00B0474A"/>
    <w:rsid w:val="00B04E74"/>
    <w:rsid w:val="00B05144"/>
    <w:rsid w:val="00B05298"/>
    <w:rsid w:val="00B053B3"/>
    <w:rsid w:val="00B05BBC"/>
    <w:rsid w:val="00B05FF1"/>
    <w:rsid w:val="00B065A0"/>
    <w:rsid w:val="00B068E1"/>
    <w:rsid w:val="00B06E45"/>
    <w:rsid w:val="00B0754C"/>
    <w:rsid w:val="00B078EC"/>
    <w:rsid w:val="00B1016D"/>
    <w:rsid w:val="00B10365"/>
    <w:rsid w:val="00B1090C"/>
    <w:rsid w:val="00B109FE"/>
    <w:rsid w:val="00B1105A"/>
    <w:rsid w:val="00B11701"/>
    <w:rsid w:val="00B11CD5"/>
    <w:rsid w:val="00B11EEF"/>
    <w:rsid w:val="00B11FC4"/>
    <w:rsid w:val="00B12914"/>
    <w:rsid w:val="00B12BD6"/>
    <w:rsid w:val="00B12E93"/>
    <w:rsid w:val="00B13597"/>
    <w:rsid w:val="00B13EF2"/>
    <w:rsid w:val="00B1420F"/>
    <w:rsid w:val="00B14239"/>
    <w:rsid w:val="00B14CFF"/>
    <w:rsid w:val="00B154EB"/>
    <w:rsid w:val="00B154F0"/>
    <w:rsid w:val="00B15823"/>
    <w:rsid w:val="00B15BD5"/>
    <w:rsid w:val="00B15E46"/>
    <w:rsid w:val="00B16257"/>
    <w:rsid w:val="00B16538"/>
    <w:rsid w:val="00B16670"/>
    <w:rsid w:val="00B173E0"/>
    <w:rsid w:val="00B174AD"/>
    <w:rsid w:val="00B178CC"/>
    <w:rsid w:val="00B179F9"/>
    <w:rsid w:val="00B20520"/>
    <w:rsid w:val="00B20556"/>
    <w:rsid w:val="00B205ED"/>
    <w:rsid w:val="00B20695"/>
    <w:rsid w:val="00B20844"/>
    <w:rsid w:val="00B20C4F"/>
    <w:rsid w:val="00B20E54"/>
    <w:rsid w:val="00B21790"/>
    <w:rsid w:val="00B2189D"/>
    <w:rsid w:val="00B21E3E"/>
    <w:rsid w:val="00B220FA"/>
    <w:rsid w:val="00B22208"/>
    <w:rsid w:val="00B22388"/>
    <w:rsid w:val="00B22618"/>
    <w:rsid w:val="00B2284F"/>
    <w:rsid w:val="00B22AE7"/>
    <w:rsid w:val="00B22B0F"/>
    <w:rsid w:val="00B23097"/>
    <w:rsid w:val="00B231FF"/>
    <w:rsid w:val="00B2339A"/>
    <w:rsid w:val="00B23A88"/>
    <w:rsid w:val="00B240B4"/>
    <w:rsid w:val="00B240CF"/>
    <w:rsid w:val="00B25024"/>
    <w:rsid w:val="00B2509E"/>
    <w:rsid w:val="00B251A5"/>
    <w:rsid w:val="00B25300"/>
    <w:rsid w:val="00B259EF"/>
    <w:rsid w:val="00B25D18"/>
    <w:rsid w:val="00B26266"/>
    <w:rsid w:val="00B2672B"/>
    <w:rsid w:val="00B26C3C"/>
    <w:rsid w:val="00B3008E"/>
    <w:rsid w:val="00B3068E"/>
    <w:rsid w:val="00B3080B"/>
    <w:rsid w:val="00B3082B"/>
    <w:rsid w:val="00B30E3E"/>
    <w:rsid w:val="00B312C4"/>
    <w:rsid w:val="00B31A98"/>
    <w:rsid w:val="00B3206C"/>
    <w:rsid w:val="00B322BF"/>
    <w:rsid w:val="00B325C6"/>
    <w:rsid w:val="00B32E92"/>
    <w:rsid w:val="00B33259"/>
    <w:rsid w:val="00B333F8"/>
    <w:rsid w:val="00B3393B"/>
    <w:rsid w:val="00B339BC"/>
    <w:rsid w:val="00B33F06"/>
    <w:rsid w:val="00B340DF"/>
    <w:rsid w:val="00B342AF"/>
    <w:rsid w:val="00B34712"/>
    <w:rsid w:val="00B34C1D"/>
    <w:rsid w:val="00B34E58"/>
    <w:rsid w:val="00B355F7"/>
    <w:rsid w:val="00B35783"/>
    <w:rsid w:val="00B3598F"/>
    <w:rsid w:val="00B35B43"/>
    <w:rsid w:val="00B35D11"/>
    <w:rsid w:val="00B35D43"/>
    <w:rsid w:val="00B35FC8"/>
    <w:rsid w:val="00B363C4"/>
    <w:rsid w:val="00B36700"/>
    <w:rsid w:val="00B368F3"/>
    <w:rsid w:val="00B3698A"/>
    <w:rsid w:val="00B373AC"/>
    <w:rsid w:val="00B37917"/>
    <w:rsid w:val="00B37C36"/>
    <w:rsid w:val="00B37CFB"/>
    <w:rsid w:val="00B37DF3"/>
    <w:rsid w:val="00B400B5"/>
    <w:rsid w:val="00B41034"/>
    <w:rsid w:val="00B415D2"/>
    <w:rsid w:val="00B41637"/>
    <w:rsid w:val="00B41A02"/>
    <w:rsid w:val="00B41D50"/>
    <w:rsid w:val="00B4250D"/>
    <w:rsid w:val="00B427F9"/>
    <w:rsid w:val="00B42870"/>
    <w:rsid w:val="00B42D76"/>
    <w:rsid w:val="00B42D7E"/>
    <w:rsid w:val="00B4336A"/>
    <w:rsid w:val="00B4353C"/>
    <w:rsid w:val="00B43798"/>
    <w:rsid w:val="00B43811"/>
    <w:rsid w:val="00B43989"/>
    <w:rsid w:val="00B43DF8"/>
    <w:rsid w:val="00B43F78"/>
    <w:rsid w:val="00B4469E"/>
    <w:rsid w:val="00B454C1"/>
    <w:rsid w:val="00B45550"/>
    <w:rsid w:val="00B456E5"/>
    <w:rsid w:val="00B45D49"/>
    <w:rsid w:val="00B45DE7"/>
    <w:rsid w:val="00B46B4E"/>
    <w:rsid w:val="00B46C9A"/>
    <w:rsid w:val="00B47314"/>
    <w:rsid w:val="00B47C4B"/>
    <w:rsid w:val="00B47CCE"/>
    <w:rsid w:val="00B47D47"/>
    <w:rsid w:val="00B47E8B"/>
    <w:rsid w:val="00B50BAA"/>
    <w:rsid w:val="00B50D1D"/>
    <w:rsid w:val="00B512BC"/>
    <w:rsid w:val="00B51B5D"/>
    <w:rsid w:val="00B51E94"/>
    <w:rsid w:val="00B52387"/>
    <w:rsid w:val="00B527FE"/>
    <w:rsid w:val="00B5287A"/>
    <w:rsid w:val="00B53332"/>
    <w:rsid w:val="00B53736"/>
    <w:rsid w:val="00B53A73"/>
    <w:rsid w:val="00B55376"/>
    <w:rsid w:val="00B55437"/>
    <w:rsid w:val="00B556AF"/>
    <w:rsid w:val="00B55CA5"/>
    <w:rsid w:val="00B55F0B"/>
    <w:rsid w:val="00B56027"/>
    <w:rsid w:val="00B56750"/>
    <w:rsid w:val="00B5690A"/>
    <w:rsid w:val="00B569C8"/>
    <w:rsid w:val="00B56C01"/>
    <w:rsid w:val="00B56D23"/>
    <w:rsid w:val="00B57145"/>
    <w:rsid w:val="00B57A33"/>
    <w:rsid w:val="00B57EFD"/>
    <w:rsid w:val="00B60270"/>
    <w:rsid w:val="00B6059B"/>
    <w:rsid w:val="00B6080D"/>
    <w:rsid w:val="00B60B5F"/>
    <w:rsid w:val="00B60D6A"/>
    <w:rsid w:val="00B60E79"/>
    <w:rsid w:val="00B61612"/>
    <w:rsid w:val="00B618F5"/>
    <w:rsid w:val="00B61BE9"/>
    <w:rsid w:val="00B61C90"/>
    <w:rsid w:val="00B61DFC"/>
    <w:rsid w:val="00B61F80"/>
    <w:rsid w:val="00B623FE"/>
    <w:rsid w:val="00B629F8"/>
    <w:rsid w:val="00B62B5B"/>
    <w:rsid w:val="00B62C45"/>
    <w:rsid w:val="00B62D26"/>
    <w:rsid w:val="00B63174"/>
    <w:rsid w:val="00B63C0C"/>
    <w:rsid w:val="00B64100"/>
    <w:rsid w:val="00B64682"/>
    <w:rsid w:val="00B64F1D"/>
    <w:rsid w:val="00B653AD"/>
    <w:rsid w:val="00B65820"/>
    <w:rsid w:val="00B65B07"/>
    <w:rsid w:val="00B65BB4"/>
    <w:rsid w:val="00B65D44"/>
    <w:rsid w:val="00B65DFB"/>
    <w:rsid w:val="00B65E27"/>
    <w:rsid w:val="00B65E5F"/>
    <w:rsid w:val="00B6644A"/>
    <w:rsid w:val="00B666D1"/>
    <w:rsid w:val="00B6674E"/>
    <w:rsid w:val="00B6692D"/>
    <w:rsid w:val="00B66A88"/>
    <w:rsid w:val="00B677C8"/>
    <w:rsid w:val="00B67A37"/>
    <w:rsid w:val="00B67C31"/>
    <w:rsid w:val="00B700D3"/>
    <w:rsid w:val="00B70654"/>
    <w:rsid w:val="00B707B8"/>
    <w:rsid w:val="00B71298"/>
    <w:rsid w:val="00B71B46"/>
    <w:rsid w:val="00B72190"/>
    <w:rsid w:val="00B722F4"/>
    <w:rsid w:val="00B72CD3"/>
    <w:rsid w:val="00B72DA0"/>
    <w:rsid w:val="00B73336"/>
    <w:rsid w:val="00B7342A"/>
    <w:rsid w:val="00B73437"/>
    <w:rsid w:val="00B7442A"/>
    <w:rsid w:val="00B74533"/>
    <w:rsid w:val="00B753FE"/>
    <w:rsid w:val="00B75414"/>
    <w:rsid w:val="00B756CB"/>
    <w:rsid w:val="00B7615D"/>
    <w:rsid w:val="00B7660A"/>
    <w:rsid w:val="00B7694B"/>
    <w:rsid w:val="00B76BF6"/>
    <w:rsid w:val="00B770A3"/>
    <w:rsid w:val="00B7727E"/>
    <w:rsid w:val="00B77668"/>
    <w:rsid w:val="00B77AE6"/>
    <w:rsid w:val="00B77EBF"/>
    <w:rsid w:val="00B80D06"/>
    <w:rsid w:val="00B80DC0"/>
    <w:rsid w:val="00B81082"/>
    <w:rsid w:val="00B81086"/>
    <w:rsid w:val="00B81477"/>
    <w:rsid w:val="00B817DB"/>
    <w:rsid w:val="00B81986"/>
    <w:rsid w:val="00B81A96"/>
    <w:rsid w:val="00B8205D"/>
    <w:rsid w:val="00B8207F"/>
    <w:rsid w:val="00B8233F"/>
    <w:rsid w:val="00B8253B"/>
    <w:rsid w:val="00B83325"/>
    <w:rsid w:val="00B83552"/>
    <w:rsid w:val="00B835A8"/>
    <w:rsid w:val="00B83D49"/>
    <w:rsid w:val="00B84CA1"/>
    <w:rsid w:val="00B84E57"/>
    <w:rsid w:val="00B853B6"/>
    <w:rsid w:val="00B855A9"/>
    <w:rsid w:val="00B85769"/>
    <w:rsid w:val="00B85FDC"/>
    <w:rsid w:val="00B85FFD"/>
    <w:rsid w:val="00B8655D"/>
    <w:rsid w:val="00B865AA"/>
    <w:rsid w:val="00B8691A"/>
    <w:rsid w:val="00B86A60"/>
    <w:rsid w:val="00B86E5B"/>
    <w:rsid w:val="00B8736D"/>
    <w:rsid w:val="00B87501"/>
    <w:rsid w:val="00B87E31"/>
    <w:rsid w:val="00B90852"/>
    <w:rsid w:val="00B90CBB"/>
    <w:rsid w:val="00B91012"/>
    <w:rsid w:val="00B910DC"/>
    <w:rsid w:val="00B91670"/>
    <w:rsid w:val="00B916D2"/>
    <w:rsid w:val="00B919E0"/>
    <w:rsid w:val="00B91AFB"/>
    <w:rsid w:val="00B91C86"/>
    <w:rsid w:val="00B91C8F"/>
    <w:rsid w:val="00B91F55"/>
    <w:rsid w:val="00B92991"/>
    <w:rsid w:val="00B9339B"/>
    <w:rsid w:val="00B93772"/>
    <w:rsid w:val="00B93C84"/>
    <w:rsid w:val="00B93C85"/>
    <w:rsid w:val="00B93D8F"/>
    <w:rsid w:val="00B93FFB"/>
    <w:rsid w:val="00B94299"/>
    <w:rsid w:val="00B9437A"/>
    <w:rsid w:val="00B944BA"/>
    <w:rsid w:val="00B95387"/>
    <w:rsid w:val="00B95417"/>
    <w:rsid w:val="00B95496"/>
    <w:rsid w:val="00B95B2D"/>
    <w:rsid w:val="00B96021"/>
    <w:rsid w:val="00B960AC"/>
    <w:rsid w:val="00B96607"/>
    <w:rsid w:val="00B9661F"/>
    <w:rsid w:val="00B966B2"/>
    <w:rsid w:val="00B973F7"/>
    <w:rsid w:val="00B975FA"/>
    <w:rsid w:val="00B97774"/>
    <w:rsid w:val="00B97AC1"/>
    <w:rsid w:val="00BA0098"/>
    <w:rsid w:val="00BA01F4"/>
    <w:rsid w:val="00BA0360"/>
    <w:rsid w:val="00BA09DE"/>
    <w:rsid w:val="00BA0BC1"/>
    <w:rsid w:val="00BA10AB"/>
    <w:rsid w:val="00BA125F"/>
    <w:rsid w:val="00BA1302"/>
    <w:rsid w:val="00BA1457"/>
    <w:rsid w:val="00BA14D0"/>
    <w:rsid w:val="00BA15DD"/>
    <w:rsid w:val="00BA1A68"/>
    <w:rsid w:val="00BA20AE"/>
    <w:rsid w:val="00BA24CC"/>
    <w:rsid w:val="00BA2F0C"/>
    <w:rsid w:val="00BA30FC"/>
    <w:rsid w:val="00BA3799"/>
    <w:rsid w:val="00BA38F2"/>
    <w:rsid w:val="00BA42D9"/>
    <w:rsid w:val="00BA430D"/>
    <w:rsid w:val="00BA4859"/>
    <w:rsid w:val="00BA4B06"/>
    <w:rsid w:val="00BA58F7"/>
    <w:rsid w:val="00BA5FB4"/>
    <w:rsid w:val="00BA6122"/>
    <w:rsid w:val="00BA6467"/>
    <w:rsid w:val="00BA64C3"/>
    <w:rsid w:val="00BA6571"/>
    <w:rsid w:val="00BA657B"/>
    <w:rsid w:val="00BA7215"/>
    <w:rsid w:val="00BA75B0"/>
    <w:rsid w:val="00BA7992"/>
    <w:rsid w:val="00BB0152"/>
    <w:rsid w:val="00BB0282"/>
    <w:rsid w:val="00BB09CA"/>
    <w:rsid w:val="00BB0BD9"/>
    <w:rsid w:val="00BB0F68"/>
    <w:rsid w:val="00BB11E3"/>
    <w:rsid w:val="00BB1A4A"/>
    <w:rsid w:val="00BB1F50"/>
    <w:rsid w:val="00BB2471"/>
    <w:rsid w:val="00BB2701"/>
    <w:rsid w:val="00BB2AAA"/>
    <w:rsid w:val="00BB2CC1"/>
    <w:rsid w:val="00BB3A9D"/>
    <w:rsid w:val="00BB3F06"/>
    <w:rsid w:val="00BB4028"/>
    <w:rsid w:val="00BB40C0"/>
    <w:rsid w:val="00BB443C"/>
    <w:rsid w:val="00BB4DD1"/>
    <w:rsid w:val="00BB5214"/>
    <w:rsid w:val="00BB5786"/>
    <w:rsid w:val="00BB59B3"/>
    <w:rsid w:val="00BB5A3D"/>
    <w:rsid w:val="00BB5C47"/>
    <w:rsid w:val="00BB6046"/>
    <w:rsid w:val="00BB610D"/>
    <w:rsid w:val="00BB64BE"/>
    <w:rsid w:val="00BB6CB3"/>
    <w:rsid w:val="00BB6D2C"/>
    <w:rsid w:val="00BB6F68"/>
    <w:rsid w:val="00BB704C"/>
    <w:rsid w:val="00BB75B4"/>
    <w:rsid w:val="00BB7778"/>
    <w:rsid w:val="00BB7B6F"/>
    <w:rsid w:val="00BB7BAC"/>
    <w:rsid w:val="00BC029B"/>
    <w:rsid w:val="00BC0893"/>
    <w:rsid w:val="00BC0B43"/>
    <w:rsid w:val="00BC0EB4"/>
    <w:rsid w:val="00BC0F77"/>
    <w:rsid w:val="00BC10E8"/>
    <w:rsid w:val="00BC1281"/>
    <w:rsid w:val="00BC17AE"/>
    <w:rsid w:val="00BC18D3"/>
    <w:rsid w:val="00BC1E2D"/>
    <w:rsid w:val="00BC1EAB"/>
    <w:rsid w:val="00BC24F0"/>
    <w:rsid w:val="00BC2984"/>
    <w:rsid w:val="00BC319E"/>
    <w:rsid w:val="00BC33D6"/>
    <w:rsid w:val="00BC3868"/>
    <w:rsid w:val="00BC3BBF"/>
    <w:rsid w:val="00BC3E49"/>
    <w:rsid w:val="00BC40FB"/>
    <w:rsid w:val="00BC478A"/>
    <w:rsid w:val="00BC4E75"/>
    <w:rsid w:val="00BC508A"/>
    <w:rsid w:val="00BC5200"/>
    <w:rsid w:val="00BC5336"/>
    <w:rsid w:val="00BC5476"/>
    <w:rsid w:val="00BC5559"/>
    <w:rsid w:val="00BC5917"/>
    <w:rsid w:val="00BC59B6"/>
    <w:rsid w:val="00BC5AE1"/>
    <w:rsid w:val="00BC5B16"/>
    <w:rsid w:val="00BC5DC7"/>
    <w:rsid w:val="00BC62F8"/>
    <w:rsid w:val="00BC6684"/>
    <w:rsid w:val="00BC6C17"/>
    <w:rsid w:val="00BC6C75"/>
    <w:rsid w:val="00BC7128"/>
    <w:rsid w:val="00BC771E"/>
    <w:rsid w:val="00BC7F95"/>
    <w:rsid w:val="00BD0559"/>
    <w:rsid w:val="00BD0782"/>
    <w:rsid w:val="00BD0C1D"/>
    <w:rsid w:val="00BD0C2F"/>
    <w:rsid w:val="00BD144F"/>
    <w:rsid w:val="00BD161A"/>
    <w:rsid w:val="00BD18F7"/>
    <w:rsid w:val="00BD1959"/>
    <w:rsid w:val="00BD1B7B"/>
    <w:rsid w:val="00BD1D78"/>
    <w:rsid w:val="00BD1E34"/>
    <w:rsid w:val="00BD25A3"/>
    <w:rsid w:val="00BD290C"/>
    <w:rsid w:val="00BD2A6C"/>
    <w:rsid w:val="00BD2CA8"/>
    <w:rsid w:val="00BD2EE8"/>
    <w:rsid w:val="00BD3196"/>
    <w:rsid w:val="00BD331D"/>
    <w:rsid w:val="00BD3536"/>
    <w:rsid w:val="00BD3799"/>
    <w:rsid w:val="00BD3DC6"/>
    <w:rsid w:val="00BD3E18"/>
    <w:rsid w:val="00BD427D"/>
    <w:rsid w:val="00BD45CB"/>
    <w:rsid w:val="00BD4ADA"/>
    <w:rsid w:val="00BD4AF5"/>
    <w:rsid w:val="00BD581D"/>
    <w:rsid w:val="00BD5D00"/>
    <w:rsid w:val="00BD5DA7"/>
    <w:rsid w:val="00BD5E04"/>
    <w:rsid w:val="00BD66DE"/>
    <w:rsid w:val="00BD6F1B"/>
    <w:rsid w:val="00BD7174"/>
    <w:rsid w:val="00BD72A8"/>
    <w:rsid w:val="00BD73C2"/>
    <w:rsid w:val="00BD766F"/>
    <w:rsid w:val="00BD77ED"/>
    <w:rsid w:val="00BD7ABC"/>
    <w:rsid w:val="00BE03C3"/>
    <w:rsid w:val="00BE0691"/>
    <w:rsid w:val="00BE06C7"/>
    <w:rsid w:val="00BE1272"/>
    <w:rsid w:val="00BE15D8"/>
    <w:rsid w:val="00BE1A3D"/>
    <w:rsid w:val="00BE20FB"/>
    <w:rsid w:val="00BE21A1"/>
    <w:rsid w:val="00BE2523"/>
    <w:rsid w:val="00BE29C7"/>
    <w:rsid w:val="00BE2C29"/>
    <w:rsid w:val="00BE3404"/>
    <w:rsid w:val="00BE37EC"/>
    <w:rsid w:val="00BE4013"/>
    <w:rsid w:val="00BE4700"/>
    <w:rsid w:val="00BE48C6"/>
    <w:rsid w:val="00BE4924"/>
    <w:rsid w:val="00BE4BDA"/>
    <w:rsid w:val="00BE4CEC"/>
    <w:rsid w:val="00BE4FE8"/>
    <w:rsid w:val="00BE52F3"/>
    <w:rsid w:val="00BE5B62"/>
    <w:rsid w:val="00BE603D"/>
    <w:rsid w:val="00BE6C03"/>
    <w:rsid w:val="00BE6D61"/>
    <w:rsid w:val="00BE6EAE"/>
    <w:rsid w:val="00BE71E5"/>
    <w:rsid w:val="00BE7425"/>
    <w:rsid w:val="00BE77E4"/>
    <w:rsid w:val="00BE789B"/>
    <w:rsid w:val="00BE7900"/>
    <w:rsid w:val="00BE7DA2"/>
    <w:rsid w:val="00BF02FA"/>
    <w:rsid w:val="00BF0559"/>
    <w:rsid w:val="00BF0BE8"/>
    <w:rsid w:val="00BF0CE1"/>
    <w:rsid w:val="00BF0D6C"/>
    <w:rsid w:val="00BF0D7F"/>
    <w:rsid w:val="00BF0EA5"/>
    <w:rsid w:val="00BF277D"/>
    <w:rsid w:val="00BF2FE2"/>
    <w:rsid w:val="00BF320A"/>
    <w:rsid w:val="00BF35FC"/>
    <w:rsid w:val="00BF3748"/>
    <w:rsid w:val="00BF37FD"/>
    <w:rsid w:val="00BF4204"/>
    <w:rsid w:val="00BF568E"/>
    <w:rsid w:val="00BF580C"/>
    <w:rsid w:val="00BF5BB3"/>
    <w:rsid w:val="00BF5F6A"/>
    <w:rsid w:val="00BF6529"/>
    <w:rsid w:val="00BF656B"/>
    <w:rsid w:val="00BF65FB"/>
    <w:rsid w:val="00BF6A4C"/>
    <w:rsid w:val="00BF6CF9"/>
    <w:rsid w:val="00BF70C8"/>
    <w:rsid w:val="00BF7360"/>
    <w:rsid w:val="00BF74E3"/>
    <w:rsid w:val="00C00100"/>
    <w:rsid w:val="00C0078C"/>
    <w:rsid w:val="00C007F5"/>
    <w:rsid w:val="00C00D1C"/>
    <w:rsid w:val="00C0102C"/>
    <w:rsid w:val="00C01D6C"/>
    <w:rsid w:val="00C020DB"/>
    <w:rsid w:val="00C02206"/>
    <w:rsid w:val="00C02441"/>
    <w:rsid w:val="00C0254E"/>
    <w:rsid w:val="00C0255E"/>
    <w:rsid w:val="00C025C2"/>
    <w:rsid w:val="00C028A0"/>
    <w:rsid w:val="00C02C5E"/>
    <w:rsid w:val="00C034D0"/>
    <w:rsid w:val="00C03DD3"/>
    <w:rsid w:val="00C0454E"/>
    <w:rsid w:val="00C046AB"/>
    <w:rsid w:val="00C0520F"/>
    <w:rsid w:val="00C05537"/>
    <w:rsid w:val="00C055A3"/>
    <w:rsid w:val="00C056A3"/>
    <w:rsid w:val="00C056E9"/>
    <w:rsid w:val="00C05AE6"/>
    <w:rsid w:val="00C0613B"/>
    <w:rsid w:val="00C06BFF"/>
    <w:rsid w:val="00C06C10"/>
    <w:rsid w:val="00C07A89"/>
    <w:rsid w:val="00C07E6D"/>
    <w:rsid w:val="00C109DD"/>
    <w:rsid w:val="00C10BB5"/>
    <w:rsid w:val="00C10FF4"/>
    <w:rsid w:val="00C1115D"/>
    <w:rsid w:val="00C1177C"/>
    <w:rsid w:val="00C11D34"/>
    <w:rsid w:val="00C11FCA"/>
    <w:rsid w:val="00C12341"/>
    <w:rsid w:val="00C1261F"/>
    <w:rsid w:val="00C12FD2"/>
    <w:rsid w:val="00C13193"/>
    <w:rsid w:val="00C13573"/>
    <w:rsid w:val="00C1371F"/>
    <w:rsid w:val="00C138DE"/>
    <w:rsid w:val="00C13B1F"/>
    <w:rsid w:val="00C13BEF"/>
    <w:rsid w:val="00C14157"/>
    <w:rsid w:val="00C14249"/>
    <w:rsid w:val="00C1425C"/>
    <w:rsid w:val="00C1441C"/>
    <w:rsid w:val="00C14BB7"/>
    <w:rsid w:val="00C151F1"/>
    <w:rsid w:val="00C1530A"/>
    <w:rsid w:val="00C15336"/>
    <w:rsid w:val="00C158C6"/>
    <w:rsid w:val="00C16743"/>
    <w:rsid w:val="00C16FD9"/>
    <w:rsid w:val="00C172AB"/>
    <w:rsid w:val="00C17734"/>
    <w:rsid w:val="00C17816"/>
    <w:rsid w:val="00C20108"/>
    <w:rsid w:val="00C20287"/>
    <w:rsid w:val="00C204ED"/>
    <w:rsid w:val="00C20A8A"/>
    <w:rsid w:val="00C20AF8"/>
    <w:rsid w:val="00C210D5"/>
    <w:rsid w:val="00C21353"/>
    <w:rsid w:val="00C21355"/>
    <w:rsid w:val="00C21CD1"/>
    <w:rsid w:val="00C22141"/>
    <w:rsid w:val="00C22230"/>
    <w:rsid w:val="00C225BA"/>
    <w:rsid w:val="00C226BD"/>
    <w:rsid w:val="00C22AA3"/>
    <w:rsid w:val="00C22B4F"/>
    <w:rsid w:val="00C22C73"/>
    <w:rsid w:val="00C22D21"/>
    <w:rsid w:val="00C2300F"/>
    <w:rsid w:val="00C2339E"/>
    <w:rsid w:val="00C23509"/>
    <w:rsid w:val="00C238E1"/>
    <w:rsid w:val="00C23AF3"/>
    <w:rsid w:val="00C23DA2"/>
    <w:rsid w:val="00C2471E"/>
    <w:rsid w:val="00C249A6"/>
    <w:rsid w:val="00C24C7C"/>
    <w:rsid w:val="00C25B53"/>
    <w:rsid w:val="00C264A6"/>
    <w:rsid w:val="00C26B46"/>
    <w:rsid w:val="00C26CDF"/>
    <w:rsid w:val="00C2724C"/>
    <w:rsid w:val="00C273E7"/>
    <w:rsid w:val="00C274E7"/>
    <w:rsid w:val="00C27E1F"/>
    <w:rsid w:val="00C27F5A"/>
    <w:rsid w:val="00C3010E"/>
    <w:rsid w:val="00C31199"/>
    <w:rsid w:val="00C3192F"/>
    <w:rsid w:val="00C319BE"/>
    <w:rsid w:val="00C31EBC"/>
    <w:rsid w:val="00C31FFE"/>
    <w:rsid w:val="00C32013"/>
    <w:rsid w:val="00C32087"/>
    <w:rsid w:val="00C32538"/>
    <w:rsid w:val="00C32BE1"/>
    <w:rsid w:val="00C32C0E"/>
    <w:rsid w:val="00C331D2"/>
    <w:rsid w:val="00C33326"/>
    <w:rsid w:val="00C3360F"/>
    <w:rsid w:val="00C339A0"/>
    <w:rsid w:val="00C34B7A"/>
    <w:rsid w:val="00C34C0A"/>
    <w:rsid w:val="00C34D5E"/>
    <w:rsid w:val="00C35004"/>
    <w:rsid w:val="00C354C5"/>
    <w:rsid w:val="00C35A11"/>
    <w:rsid w:val="00C35F25"/>
    <w:rsid w:val="00C36014"/>
    <w:rsid w:val="00C367C5"/>
    <w:rsid w:val="00C36C13"/>
    <w:rsid w:val="00C37399"/>
    <w:rsid w:val="00C37A3F"/>
    <w:rsid w:val="00C40127"/>
    <w:rsid w:val="00C409D6"/>
    <w:rsid w:val="00C40CB6"/>
    <w:rsid w:val="00C4115F"/>
    <w:rsid w:val="00C41D88"/>
    <w:rsid w:val="00C41DCD"/>
    <w:rsid w:val="00C420FD"/>
    <w:rsid w:val="00C4217A"/>
    <w:rsid w:val="00C42493"/>
    <w:rsid w:val="00C42D3A"/>
    <w:rsid w:val="00C42DE5"/>
    <w:rsid w:val="00C4334A"/>
    <w:rsid w:val="00C43772"/>
    <w:rsid w:val="00C43849"/>
    <w:rsid w:val="00C438A8"/>
    <w:rsid w:val="00C43C00"/>
    <w:rsid w:val="00C43C15"/>
    <w:rsid w:val="00C43CFC"/>
    <w:rsid w:val="00C440C8"/>
    <w:rsid w:val="00C44470"/>
    <w:rsid w:val="00C44910"/>
    <w:rsid w:val="00C4524C"/>
    <w:rsid w:val="00C453A5"/>
    <w:rsid w:val="00C458A4"/>
    <w:rsid w:val="00C463F0"/>
    <w:rsid w:val="00C46E9D"/>
    <w:rsid w:val="00C46FE3"/>
    <w:rsid w:val="00C472E0"/>
    <w:rsid w:val="00C4759A"/>
    <w:rsid w:val="00C47A96"/>
    <w:rsid w:val="00C47D48"/>
    <w:rsid w:val="00C47FA0"/>
    <w:rsid w:val="00C508FF"/>
    <w:rsid w:val="00C50E98"/>
    <w:rsid w:val="00C51192"/>
    <w:rsid w:val="00C5126B"/>
    <w:rsid w:val="00C51953"/>
    <w:rsid w:val="00C51A3E"/>
    <w:rsid w:val="00C51CB5"/>
    <w:rsid w:val="00C51F3A"/>
    <w:rsid w:val="00C51FED"/>
    <w:rsid w:val="00C52268"/>
    <w:rsid w:val="00C524D4"/>
    <w:rsid w:val="00C52D6E"/>
    <w:rsid w:val="00C530EB"/>
    <w:rsid w:val="00C53940"/>
    <w:rsid w:val="00C53AD6"/>
    <w:rsid w:val="00C53BAE"/>
    <w:rsid w:val="00C53C2F"/>
    <w:rsid w:val="00C54780"/>
    <w:rsid w:val="00C5484C"/>
    <w:rsid w:val="00C54CEE"/>
    <w:rsid w:val="00C55908"/>
    <w:rsid w:val="00C55AEB"/>
    <w:rsid w:val="00C55D9A"/>
    <w:rsid w:val="00C55FC8"/>
    <w:rsid w:val="00C561A1"/>
    <w:rsid w:val="00C56624"/>
    <w:rsid w:val="00C56E2F"/>
    <w:rsid w:val="00C56F4B"/>
    <w:rsid w:val="00C5776A"/>
    <w:rsid w:val="00C57982"/>
    <w:rsid w:val="00C579DE"/>
    <w:rsid w:val="00C57A1B"/>
    <w:rsid w:val="00C57A82"/>
    <w:rsid w:val="00C57DA1"/>
    <w:rsid w:val="00C57E44"/>
    <w:rsid w:val="00C57FC4"/>
    <w:rsid w:val="00C60097"/>
    <w:rsid w:val="00C60512"/>
    <w:rsid w:val="00C60B01"/>
    <w:rsid w:val="00C60FB8"/>
    <w:rsid w:val="00C611DA"/>
    <w:rsid w:val="00C62855"/>
    <w:rsid w:val="00C62A9A"/>
    <w:rsid w:val="00C62D6D"/>
    <w:rsid w:val="00C6348A"/>
    <w:rsid w:val="00C636E8"/>
    <w:rsid w:val="00C63745"/>
    <w:rsid w:val="00C638DB"/>
    <w:rsid w:val="00C63900"/>
    <w:rsid w:val="00C63D64"/>
    <w:rsid w:val="00C64457"/>
    <w:rsid w:val="00C64ED8"/>
    <w:rsid w:val="00C64F31"/>
    <w:rsid w:val="00C65320"/>
    <w:rsid w:val="00C65A3C"/>
    <w:rsid w:val="00C65C25"/>
    <w:rsid w:val="00C65DCD"/>
    <w:rsid w:val="00C6628D"/>
    <w:rsid w:val="00C66375"/>
    <w:rsid w:val="00C66456"/>
    <w:rsid w:val="00C668C8"/>
    <w:rsid w:val="00C66C13"/>
    <w:rsid w:val="00C672B0"/>
    <w:rsid w:val="00C6735D"/>
    <w:rsid w:val="00C6753B"/>
    <w:rsid w:val="00C70265"/>
    <w:rsid w:val="00C703CD"/>
    <w:rsid w:val="00C7048C"/>
    <w:rsid w:val="00C70621"/>
    <w:rsid w:val="00C70EFC"/>
    <w:rsid w:val="00C7131C"/>
    <w:rsid w:val="00C71C0B"/>
    <w:rsid w:val="00C71F22"/>
    <w:rsid w:val="00C71FC3"/>
    <w:rsid w:val="00C7243C"/>
    <w:rsid w:val="00C72A79"/>
    <w:rsid w:val="00C72AF1"/>
    <w:rsid w:val="00C72F33"/>
    <w:rsid w:val="00C73581"/>
    <w:rsid w:val="00C73E83"/>
    <w:rsid w:val="00C73FD2"/>
    <w:rsid w:val="00C740F9"/>
    <w:rsid w:val="00C74636"/>
    <w:rsid w:val="00C75F09"/>
    <w:rsid w:val="00C76219"/>
    <w:rsid w:val="00C7685A"/>
    <w:rsid w:val="00C76889"/>
    <w:rsid w:val="00C768E0"/>
    <w:rsid w:val="00C76F20"/>
    <w:rsid w:val="00C76FE8"/>
    <w:rsid w:val="00C778F0"/>
    <w:rsid w:val="00C80394"/>
    <w:rsid w:val="00C80456"/>
    <w:rsid w:val="00C8056C"/>
    <w:rsid w:val="00C805DD"/>
    <w:rsid w:val="00C80667"/>
    <w:rsid w:val="00C808CA"/>
    <w:rsid w:val="00C81382"/>
    <w:rsid w:val="00C81B98"/>
    <w:rsid w:val="00C81C20"/>
    <w:rsid w:val="00C81C47"/>
    <w:rsid w:val="00C81D50"/>
    <w:rsid w:val="00C81DE2"/>
    <w:rsid w:val="00C8251B"/>
    <w:rsid w:val="00C827C3"/>
    <w:rsid w:val="00C829FF"/>
    <w:rsid w:val="00C82BB5"/>
    <w:rsid w:val="00C83878"/>
    <w:rsid w:val="00C83F08"/>
    <w:rsid w:val="00C841BF"/>
    <w:rsid w:val="00C843A3"/>
    <w:rsid w:val="00C84F89"/>
    <w:rsid w:val="00C8533F"/>
    <w:rsid w:val="00C85479"/>
    <w:rsid w:val="00C85672"/>
    <w:rsid w:val="00C85817"/>
    <w:rsid w:val="00C8595C"/>
    <w:rsid w:val="00C859C7"/>
    <w:rsid w:val="00C85CF3"/>
    <w:rsid w:val="00C85E66"/>
    <w:rsid w:val="00C8639F"/>
    <w:rsid w:val="00C86927"/>
    <w:rsid w:val="00C86BA3"/>
    <w:rsid w:val="00C86EFD"/>
    <w:rsid w:val="00C87184"/>
    <w:rsid w:val="00C87876"/>
    <w:rsid w:val="00C87E6D"/>
    <w:rsid w:val="00C90867"/>
    <w:rsid w:val="00C90E1F"/>
    <w:rsid w:val="00C91353"/>
    <w:rsid w:val="00C91844"/>
    <w:rsid w:val="00C922F5"/>
    <w:rsid w:val="00C926F6"/>
    <w:rsid w:val="00C927CE"/>
    <w:rsid w:val="00C92982"/>
    <w:rsid w:val="00C92CB9"/>
    <w:rsid w:val="00C933FE"/>
    <w:rsid w:val="00C9395C"/>
    <w:rsid w:val="00C93B57"/>
    <w:rsid w:val="00C93C0F"/>
    <w:rsid w:val="00C93D2C"/>
    <w:rsid w:val="00C94240"/>
    <w:rsid w:val="00C942FB"/>
    <w:rsid w:val="00C94586"/>
    <w:rsid w:val="00C947E2"/>
    <w:rsid w:val="00C9512E"/>
    <w:rsid w:val="00C95E86"/>
    <w:rsid w:val="00C9761C"/>
    <w:rsid w:val="00C977E8"/>
    <w:rsid w:val="00C978BE"/>
    <w:rsid w:val="00C979B9"/>
    <w:rsid w:val="00CA028F"/>
    <w:rsid w:val="00CA0951"/>
    <w:rsid w:val="00CA0CE9"/>
    <w:rsid w:val="00CA107E"/>
    <w:rsid w:val="00CA15A2"/>
    <w:rsid w:val="00CA1883"/>
    <w:rsid w:val="00CA1A38"/>
    <w:rsid w:val="00CA2059"/>
    <w:rsid w:val="00CA2B64"/>
    <w:rsid w:val="00CA2F5C"/>
    <w:rsid w:val="00CA302F"/>
    <w:rsid w:val="00CA38DA"/>
    <w:rsid w:val="00CA391C"/>
    <w:rsid w:val="00CA3AF5"/>
    <w:rsid w:val="00CA3DB6"/>
    <w:rsid w:val="00CA4099"/>
    <w:rsid w:val="00CA4209"/>
    <w:rsid w:val="00CA504F"/>
    <w:rsid w:val="00CA567E"/>
    <w:rsid w:val="00CA5C24"/>
    <w:rsid w:val="00CA5E3A"/>
    <w:rsid w:val="00CA5FD3"/>
    <w:rsid w:val="00CA6ACD"/>
    <w:rsid w:val="00CA6BE1"/>
    <w:rsid w:val="00CA6EEF"/>
    <w:rsid w:val="00CA721C"/>
    <w:rsid w:val="00CA7E86"/>
    <w:rsid w:val="00CB0383"/>
    <w:rsid w:val="00CB07CA"/>
    <w:rsid w:val="00CB0E0B"/>
    <w:rsid w:val="00CB1020"/>
    <w:rsid w:val="00CB11A2"/>
    <w:rsid w:val="00CB1F4B"/>
    <w:rsid w:val="00CB3041"/>
    <w:rsid w:val="00CB326E"/>
    <w:rsid w:val="00CB3558"/>
    <w:rsid w:val="00CB35EE"/>
    <w:rsid w:val="00CB379A"/>
    <w:rsid w:val="00CB39A3"/>
    <w:rsid w:val="00CB3CE3"/>
    <w:rsid w:val="00CB3F62"/>
    <w:rsid w:val="00CB42AF"/>
    <w:rsid w:val="00CB4556"/>
    <w:rsid w:val="00CB46FE"/>
    <w:rsid w:val="00CB4B8A"/>
    <w:rsid w:val="00CB4DFC"/>
    <w:rsid w:val="00CB533D"/>
    <w:rsid w:val="00CB5E32"/>
    <w:rsid w:val="00CB687A"/>
    <w:rsid w:val="00CB6A6C"/>
    <w:rsid w:val="00CB6AA6"/>
    <w:rsid w:val="00CB70C3"/>
    <w:rsid w:val="00CB716F"/>
    <w:rsid w:val="00CB7430"/>
    <w:rsid w:val="00CB7C1E"/>
    <w:rsid w:val="00CB7E30"/>
    <w:rsid w:val="00CC014A"/>
    <w:rsid w:val="00CC0370"/>
    <w:rsid w:val="00CC040E"/>
    <w:rsid w:val="00CC0C07"/>
    <w:rsid w:val="00CC22D3"/>
    <w:rsid w:val="00CC230A"/>
    <w:rsid w:val="00CC250B"/>
    <w:rsid w:val="00CC28E6"/>
    <w:rsid w:val="00CC292C"/>
    <w:rsid w:val="00CC2D23"/>
    <w:rsid w:val="00CC2EED"/>
    <w:rsid w:val="00CC404F"/>
    <w:rsid w:val="00CC41E4"/>
    <w:rsid w:val="00CC49E4"/>
    <w:rsid w:val="00CC50AD"/>
    <w:rsid w:val="00CC54BC"/>
    <w:rsid w:val="00CC5D23"/>
    <w:rsid w:val="00CC62ED"/>
    <w:rsid w:val="00CC65DD"/>
    <w:rsid w:val="00CC6633"/>
    <w:rsid w:val="00CC6771"/>
    <w:rsid w:val="00CC683A"/>
    <w:rsid w:val="00CC6E50"/>
    <w:rsid w:val="00CC70C0"/>
    <w:rsid w:val="00CC724D"/>
    <w:rsid w:val="00CC75D9"/>
    <w:rsid w:val="00CC76C2"/>
    <w:rsid w:val="00CC7714"/>
    <w:rsid w:val="00CC7A5E"/>
    <w:rsid w:val="00CD048B"/>
    <w:rsid w:val="00CD05C7"/>
    <w:rsid w:val="00CD0B0F"/>
    <w:rsid w:val="00CD0F0C"/>
    <w:rsid w:val="00CD0FE3"/>
    <w:rsid w:val="00CD120D"/>
    <w:rsid w:val="00CD17EB"/>
    <w:rsid w:val="00CD1FA5"/>
    <w:rsid w:val="00CD2742"/>
    <w:rsid w:val="00CD299E"/>
    <w:rsid w:val="00CD2AFA"/>
    <w:rsid w:val="00CD2C34"/>
    <w:rsid w:val="00CD2F29"/>
    <w:rsid w:val="00CD2FC0"/>
    <w:rsid w:val="00CD3030"/>
    <w:rsid w:val="00CD31E2"/>
    <w:rsid w:val="00CD3911"/>
    <w:rsid w:val="00CD3DCE"/>
    <w:rsid w:val="00CD3DD2"/>
    <w:rsid w:val="00CD4106"/>
    <w:rsid w:val="00CD4140"/>
    <w:rsid w:val="00CD44E5"/>
    <w:rsid w:val="00CD4B57"/>
    <w:rsid w:val="00CD50DE"/>
    <w:rsid w:val="00CD6284"/>
    <w:rsid w:val="00CD6400"/>
    <w:rsid w:val="00CD6569"/>
    <w:rsid w:val="00CD6999"/>
    <w:rsid w:val="00CD6D99"/>
    <w:rsid w:val="00CD6ED3"/>
    <w:rsid w:val="00CD71F5"/>
    <w:rsid w:val="00CD7243"/>
    <w:rsid w:val="00CD744E"/>
    <w:rsid w:val="00CD7631"/>
    <w:rsid w:val="00CE02CF"/>
    <w:rsid w:val="00CE0591"/>
    <w:rsid w:val="00CE103B"/>
    <w:rsid w:val="00CE1A9D"/>
    <w:rsid w:val="00CE1F39"/>
    <w:rsid w:val="00CE1F41"/>
    <w:rsid w:val="00CE20BE"/>
    <w:rsid w:val="00CE21BE"/>
    <w:rsid w:val="00CE25F8"/>
    <w:rsid w:val="00CE26B7"/>
    <w:rsid w:val="00CE26C3"/>
    <w:rsid w:val="00CE276B"/>
    <w:rsid w:val="00CE2983"/>
    <w:rsid w:val="00CE2EDD"/>
    <w:rsid w:val="00CE3AE1"/>
    <w:rsid w:val="00CE3EA0"/>
    <w:rsid w:val="00CE3EDB"/>
    <w:rsid w:val="00CE4117"/>
    <w:rsid w:val="00CE4D4D"/>
    <w:rsid w:val="00CE4F20"/>
    <w:rsid w:val="00CE5342"/>
    <w:rsid w:val="00CE5447"/>
    <w:rsid w:val="00CE57FC"/>
    <w:rsid w:val="00CE5E62"/>
    <w:rsid w:val="00CE65AE"/>
    <w:rsid w:val="00CE6B89"/>
    <w:rsid w:val="00CE72F7"/>
    <w:rsid w:val="00CF063D"/>
    <w:rsid w:val="00CF12EE"/>
    <w:rsid w:val="00CF2031"/>
    <w:rsid w:val="00CF2640"/>
    <w:rsid w:val="00CF2649"/>
    <w:rsid w:val="00CF2B57"/>
    <w:rsid w:val="00CF3162"/>
    <w:rsid w:val="00CF334E"/>
    <w:rsid w:val="00CF3843"/>
    <w:rsid w:val="00CF3BB9"/>
    <w:rsid w:val="00CF3D65"/>
    <w:rsid w:val="00CF3FAB"/>
    <w:rsid w:val="00CF461E"/>
    <w:rsid w:val="00CF47C5"/>
    <w:rsid w:val="00CF5340"/>
    <w:rsid w:val="00CF53F2"/>
    <w:rsid w:val="00CF55C4"/>
    <w:rsid w:val="00CF58C7"/>
    <w:rsid w:val="00CF5B2B"/>
    <w:rsid w:val="00CF5F84"/>
    <w:rsid w:val="00CF62B4"/>
    <w:rsid w:val="00CF6394"/>
    <w:rsid w:val="00CF6695"/>
    <w:rsid w:val="00CF68A9"/>
    <w:rsid w:val="00CF68AF"/>
    <w:rsid w:val="00CF6C05"/>
    <w:rsid w:val="00CF6DFD"/>
    <w:rsid w:val="00CF6E8F"/>
    <w:rsid w:val="00CF732D"/>
    <w:rsid w:val="00CF7381"/>
    <w:rsid w:val="00CF7C8E"/>
    <w:rsid w:val="00D00431"/>
    <w:rsid w:val="00D0044D"/>
    <w:rsid w:val="00D00459"/>
    <w:rsid w:val="00D006FE"/>
    <w:rsid w:val="00D00CEF"/>
    <w:rsid w:val="00D00E1E"/>
    <w:rsid w:val="00D01601"/>
    <w:rsid w:val="00D01893"/>
    <w:rsid w:val="00D02249"/>
    <w:rsid w:val="00D022EC"/>
    <w:rsid w:val="00D039E8"/>
    <w:rsid w:val="00D03D5E"/>
    <w:rsid w:val="00D03E01"/>
    <w:rsid w:val="00D03E54"/>
    <w:rsid w:val="00D03EE9"/>
    <w:rsid w:val="00D041E0"/>
    <w:rsid w:val="00D04306"/>
    <w:rsid w:val="00D048CA"/>
    <w:rsid w:val="00D049AB"/>
    <w:rsid w:val="00D053E4"/>
    <w:rsid w:val="00D0551F"/>
    <w:rsid w:val="00D0569F"/>
    <w:rsid w:val="00D058CD"/>
    <w:rsid w:val="00D05A3C"/>
    <w:rsid w:val="00D05CAA"/>
    <w:rsid w:val="00D05EF2"/>
    <w:rsid w:val="00D06154"/>
    <w:rsid w:val="00D06381"/>
    <w:rsid w:val="00D0646A"/>
    <w:rsid w:val="00D06C3D"/>
    <w:rsid w:val="00D06C5E"/>
    <w:rsid w:val="00D06FC0"/>
    <w:rsid w:val="00D07385"/>
    <w:rsid w:val="00D073D5"/>
    <w:rsid w:val="00D07A9A"/>
    <w:rsid w:val="00D07BD7"/>
    <w:rsid w:val="00D07F42"/>
    <w:rsid w:val="00D1028D"/>
    <w:rsid w:val="00D104FD"/>
    <w:rsid w:val="00D10625"/>
    <w:rsid w:val="00D10CB0"/>
    <w:rsid w:val="00D11273"/>
    <w:rsid w:val="00D11376"/>
    <w:rsid w:val="00D11405"/>
    <w:rsid w:val="00D118CE"/>
    <w:rsid w:val="00D11BF7"/>
    <w:rsid w:val="00D120B4"/>
    <w:rsid w:val="00D123AD"/>
    <w:rsid w:val="00D12C13"/>
    <w:rsid w:val="00D12FD5"/>
    <w:rsid w:val="00D13541"/>
    <w:rsid w:val="00D1395F"/>
    <w:rsid w:val="00D139E7"/>
    <w:rsid w:val="00D13C24"/>
    <w:rsid w:val="00D14065"/>
    <w:rsid w:val="00D14CA1"/>
    <w:rsid w:val="00D14E43"/>
    <w:rsid w:val="00D15201"/>
    <w:rsid w:val="00D156E1"/>
    <w:rsid w:val="00D15CAB"/>
    <w:rsid w:val="00D16B9D"/>
    <w:rsid w:val="00D17A03"/>
    <w:rsid w:val="00D17C24"/>
    <w:rsid w:val="00D202A7"/>
    <w:rsid w:val="00D2130B"/>
    <w:rsid w:val="00D21DCF"/>
    <w:rsid w:val="00D220A6"/>
    <w:rsid w:val="00D22615"/>
    <w:rsid w:val="00D227C7"/>
    <w:rsid w:val="00D23169"/>
    <w:rsid w:val="00D231F7"/>
    <w:rsid w:val="00D23882"/>
    <w:rsid w:val="00D238F7"/>
    <w:rsid w:val="00D23B57"/>
    <w:rsid w:val="00D23B72"/>
    <w:rsid w:val="00D23B7B"/>
    <w:rsid w:val="00D23C9B"/>
    <w:rsid w:val="00D246C2"/>
    <w:rsid w:val="00D2476F"/>
    <w:rsid w:val="00D24969"/>
    <w:rsid w:val="00D24C3F"/>
    <w:rsid w:val="00D24D65"/>
    <w:rsid w:val="00D25786"/>
    <w:rsid w:val="00D25901"/>
    <w:rsid w:val="00D25F7D"/>
    <w:rsid w:val="00D26447"/>
    <w:rsid w:val="00D2689A"/>
    <w:rsid w:val="00D269B0"/>
    <w:rsid w:val="00D269C9"/>
    <w:rsid w:val="00D27219"/>
    <w:rsid w:val="00D273C7"/>
    <w:rsid w:val="00D279E1"/>
    <w:rsid w:val="00D300E6"/>
    <w:rsid w:val="00D3017F"/>
    <w:rsid w:val="00D30598"/>
    <w:rsid w:val="00D30E90"/>
    <w:rsid w:val="00D31088"/>
    <w:rsid w:val="00D31213"/>
    <w:rsid w:val="00D313A8"/>
    <w:rsid w:val="00D314E5"/>
    <w:rsid w:val="00D3204F"/>
    <w:rsid w:val="00D32139"/>
    <w:rsid w:val="00D3284C"/>
    <w:rsid w:val="00D32883"/>
    <w:rsid w:val="00D32935"/>
    <w:rsid w:val="00D329DB"/>
    <w:rsid w:val="00D32C5F"/>
    <w:rsid w:val="00D32F9E"/>
    <w:rsid w:val="00D333FA"/>
    <w:rsid w:val="00D337AD"/>
    <w:rsid w:val="00D34503"/>
    <w:rsid w:val="00D34A30"/>
    <w:rsid w:val="00D34E0D"/>
    <w:rsid w:val="00D35C02"/>
    <w:rsid w:val="00D36996"/>
    <w:rsid w:val="00D3701C"/>
    <w:rsid w:val="00D370AF"/>
    <w:rsid w:val="00D370DA"/>
    <w:rsid w:val="00D372C8"/>
    <w:rsid w:val="00D37560"/>
    <w:rsid w:val="00D379CA"/>
    <w:rsid w:val="00D407B8"/>
    <w:rsid w:val="00D40B31"/>
    <w:rsid w:val="00D40B94"/>
    <w:rsid w:val="00D41C4E"/>
    <w:rsid w:val="00D41CA1"/>
    <w:rsid w:val="00D41FA8"/>
    <w:rsid w:val="00D4241C"/>
    <w:rsid w:val="00D42B7D"/>
    <w:rsid w:val="00D42BF5"/>
    <w:rsid w:val="00D42D72"/>
    <w:rsid w:val="00D42E7E"/>
    <w:rsid w:val="00D43083"/>
    <w:rsid w:val="00D430C3"/>
    <w:rsid w:val="00D43C03"/>
    <w:rsid w:val="00D43F66"/>
    <w:rsid w:val="00D44355"/>
    <w:rsid w:val="00D445F8"/>
    <w:rsid w:val="00D4484B"/>
    <w:rsid w:val="00D44BF4"/>
    <w:rsid w:val="00D44E30"/>
    <w:rsid w:val="00D45302"/>
    <w:rsid w:val="00D46158"/>
    <w:rsid w:val="00D465BD"/>
    <w:rsid w:val="00D46844"/>
    <w:rsid w:val="00D4698D"/>
    <w:rsid w:val="00D46BF3"/>
    <w:rsid w:val="00D46ECF"/>
    <w:rsid w:val="00D46F5F"/>
    <w:rsid w:val="00D47688"/>
    <w:rsid w:val="00D47DBC"/>
    <w:rsid w:val="00D50A2B"/>
    <w:rsid w:val="00D50AD2"/>
    <w:rsid w:val="00D50C36"/>
    <w:rsid w:val="00D51107"/>
    <w:rsid w:val="00D512E0"/>
    <w:rsid w:val="00D516D9"/>
    <w:rsid w:val="00D51EF8"/>
    <w:rsid w:val="00D51F7E"/>
    <w:rsid w:val="00D521C4"/>
    <w:rsid w:val="00D52396"/>
    <w:rsid w:val="00D52780"/>
    <w:rsid w:val="00D52787"/>
    <w:rsid w:val="00D528D3"/>
    <w:rsid w:val="00D533B6"/>
    <w:rsid w:val="00D5359A"/>
    <w:rsid w:val="00D5383A"/>
    <w:rsid w:val="00D5451A"/>
    <w:rsid w:val="00D545B8"/>
    <w:rsid w:val="00D54896"/>
    <w:rsid w:val="00D54985"/>
    <w:rsid w:val="00D5564B"/>
    <w:rsid w:val="00D559FC"/>
    <w:rsid w:val="00D603C5"/>
    <w:rsid w:val="00D60E10"/>
    <w:rsid w:val="00D60F7A"/>
    <w:rsid w:val="00D61040"/>
    <w:rsid w:val="00D615C1"/>
    <w:rsid w:val="00D61D7B"/>
    <w:rsid w:val="00D61F13"/>
    <w:rsid w:val="00D61F77"/>
    <w:rsid w:val="00D620B1"/>
    <w:rsid w:val="00D626E4"/>
    <w:rsid w:val="00D634A7"/>
    <w:rsid w:val="00D63B35"/>
    <w:rsid w:val="00D63B84"/>
    <w:rsid w:val="00D63DEC"/>
    <w:rsid w:val="00D64233"/>
    <w:rsid w:val="00D64685"/>
    <w:rsid w:val="00D648C5"/>
    <w:rsid w:val="00D64B31"/>
    <w:rsid w:val="00D64D4E"/>
    <w:rsid w:val="00D65144"/>
    <w:rsid w:val="00D6541B"/>
    <w:rsid w:val="00D6548E"/>
    <w:rsid w:val="00D656B3"/>
    <w:rsid w:val="00D65BEB"/>
    <w:rsid w:val="00D6689C"/>
    <w:rsid w:val="00D668DE"/>
    <w:rsid w:val="00D66B35"/>
    <w:rsid w:val="00D67757"/>
    <w:rsid w:val="00D67C01"/>
    <w:rsid w:val="00D67E7F"/>
    <w:rsid w:val="00D67F8E"/>
    <w:rsid w:val="00D70F0C"/>
    <w:rsid w:val="00D711B7"/>
    <w:rsid w:val="00D71691"/>
    <w:rsid w:val="00D7169A"/>
    <w:rsid w:val="00D73495"/>
    <w:rsid w:val="00D73E0F"/>
    <w:rsid w:val="00D74057"/>
    <w:rsid w:val="00D741FC"/>
    <w:rsid w:val="00D7442C"/>
    <w:rsid w:val="00D744E5"/>
    <w:rsid w:val="00D75DBF"/>
    <w:rsid w:val="00D75E27"/>
    <w:rsid w:val="00D75F90"/>
    <w:rsid w:val="00D7621C"/>
    <w:rsid w:val="00D764D3"/>
    <w:rsid w:val="00D766DC"/>
    <w:rsid w:val="00D77210"/>
    <w:rsid w:val="00D7768B"/>
    <w:rsid w:val="00D7780C"/>
    <w:rsid w:val="00D7796A"/>
    <w:rsid w:val="00D77B06"/>
    <w:rsid w:val="00D77D61"/>
    <w:rsid w:val="00D809F9"/>
    <w:rsid w:val="00D80B14"/>
    <w:rsid w:val="00D80D10"/>
    <w:rsid w:val="00D80F88"/>
    <w:rsid w:val="00D8115A"/>
    <w:rsid w:val="00D81161"/>
    <w:rsid w:val="00D8131C"/>
    <w:rsid w:val="00D81D84"/>
    <w:rsid w:val="00D821AB"/>
    <w:rsid w:val="00D828FC"/>
    <w:rsid w:val="00D82930"/>
    <w:rsid w:val="00D82C15"/>
    <w:rsid w:val="00D839ED"/>
    <w:rsid w:val="00D84599"/>
    <w:rsid w:val="00D846BA"/>
    <w:rsid w:val="00D84D38"/>
    <w:rsid w:val="00D8511B"/>
    <w:rsid w:val="00D85BDE"/>
    <w:rsid w:val="00D85DFD"/>
    <w:rsid w:val="00D8641C"/>
    <w:rsid w:val="00D86811"/>
    <w:rsid w:val="00D8686F"/>
    <w:rsid w:val="00D8753C"/>
    <w:rsid w:val="00D87664"/>
    <w:rsid w:val="00D8789C"/>
    <w:rsid w:val="00D87CBD"/>
    <w:rsid w:val="00D90375"/>
    <w:rsid w:val="00D90EFE"/>
    <w:rsid w:val="00D914AE"/>
    <w:rsid w:val="00D91890"/>
    <w:rsid w:val="00D921B9"/>
    <w:rsid w:val="00D93012"/>
    <w:rsid w:val="00D9315C"/>
    <w:rsid w:val="00D93164"/>
    <w:rsid w:val="00D93759"/>
    <w:rsid w:val="00D93B68"/>
    <w:rsid w:val="00D93B6C"/>
    <w:rsid w:val="00D93EB8"/>
    <w:rsid w:val="00D9410D"/>
    <w:rsid w:val="00D946E4"/>
    <w:rsid w:val="00D948DD"/>
    <w:rsid w:val="00D95747"/>
    <w:rsid w:val="00D96192"/>
    <w:rsid w:val="00D964CE"/>
    <w:rsid w:val="00D97437"/>
    <w:rsid w:val="00D976FA"/>
    <w:rsid w:val="00D97B1F"/>
    <w:rsid w:val="00DA0744"/>
    <w:rsid w:val="00DA07EB"/>
    <w:rsid w:val="00DA1777"/>
    <w:rsid w:val="00DA180F"/>
    <w:rsid w:val="00DA18EC"/>
    <w:rsid w:val="00DA2045"/>
    <w:rsid w:val="00DA2456"/>
    <w:rsid w:val="00DA2519"/>
    <w:rsid w:val="00DA2849"/>
    <w:rsid w:val="00DA2D2B"/>
    <w:rsid w:val="00DA2F9D"/>
    <w:rsid w:val="00DA30CD"/>
    <w:rsid w:val="00DA3AF3"/>
    <w:rsid w:val="00DA3C4E"/>
    <w:rsid w:val="00DA3EAE"/>
    <w:rsid w:val="00DA49E3"/>
    <w:rsid w:val="00DA4BE3"/>
    <w:rsid w:val="00DA4C20"/>
    <w:rsid w:val="00DA50F0"/>
    <w:rsid w:val="00DA535C"/>
    <w:rsid w:val="00DA5BB4"/>
    <w:rsid w:val="00DA5BDD"/>
    <w:rsid w:val="00DA5BEA"/>
    <w:rsid w:val="00DA5BF3"/>
    <w:rsid w:val="00DA5D97"/>
    <w:rsid w:val="00DA65B3"/>
    <w:rsid w:val="00DA6982"/>
    <w:rsid w:val="00DA6E61"/>
    <w:rsid w:val="00DA776C"/>
    <w:rsid w:val="00DA79A6"/>
    <w:rsid w:val="00DA7C87"/>
    <w:rsid w:val="00DA7F0B"/>
    <w:rsid w:val="00DA7F21"/>
    <w:rsid w:val="00DB11D7"/>
    <w:rsid w:val="00DB1284"/>
    <w:rsid w:val="00DB1391"/>
    <w:rsid w:val="00DB1A57"/>
    <w:rsid w:val="00DB1A96"/>
    <w:rsid w:val="00DB1E46"/>
    <w:rsid w:val="00DB1F21"/>
    <w:rsid w:val="00DB2009"/>
    <w:rsid w:val="00DB23EA"/>
    <w:rsid w:val="00DB25E8"/>
    <w:rsid w:val="00DB2B91"/>
    <w:rsid w:val="00DB3226"/>
    <w:rsid w:val="00DB38CA"/>
    <w:rsid w:val="00DB3B1D"/>
    <w:rsid w:val="00DB3B6D"/>
    <w:rsid w:val="00DB3ECF"/>
    <w:rsid w:val="00DB42FF"/>
    <w:rsid w:val="00DB4304"/>
    <w:rsid w:val="00DB4341"/>
    <w:rsid w:val="00DB47C1"/>
    <w:rsid w:val="00DB4F66"/>
    <w:rsid w:val="00DB53FD"/>
    <w:rsid w:val="00DB6457"/>
    <w:rsid w:val="00DB660F"/>
    <w:rsid w:val="00DB6924"/>
    <w:rsid w:val="00DB6F09"/>
    <w:rsid w:val="00DB7931"/>
    <w:rsid w:val="00DB7CEE"/>
    <w:rsid w:val="00DB7DC1"/>
    <w:rsid w:val="00DC036F"/>
    <w:rsid w:val="00DC0644"/>
    <w:rsid w:val="00DC0685"/>
    <w:rsid w:val="00DC1208"/>
    <w:rsid w:val="00DC24E3"/>
    <w:rsid w:val="00DC26FA"/>
    <w:rsid w:val="00DC28A7"/>
    <w:rsid w:val="00DC2C18"/>
    <w:rsid w:val="00DC2DCA"/>
    <w:rsid w:val="00DC343E"/>
    <w:rsid w:val="00DC370A"/>
    <w:rsid w:val="00DC3E06"/>
    <w:rsid w:val="00DC48DE"/>
    <w:rsid w:val="00DC53B5"/>
    <w:rsid w:val="00DC55A5"/>
    <w:rsid w:val="00DC569E"/>
    <w:rsid w:val="00DC5A56"/>
    <w:rsid w:val="00DC5EF4"/>
    <w:rsid w:val="00DC72E5"/>
    <w:rsid w:val="00DC72F3"/>
    <w:rsid w:val="00DC75EB"/>
    <w:rsid w:val="00DC7777"/>
    <w:rsid w:val="00DD01E2"/>
    <w:rsid w:val="00DD02EA"/>
    <w:rsid w:val="00DD125C"/>
    <w:rsid w:val="00DD1BCA"/>
    <w:rsid w:val="00DD2573"/>
    <w:rsid w:val="00DD2832"/>
    <w:rsid w:val="00DD2CD6"/>
    <w:rsid w:val="00DD3374"/>
    <w:rsid w:val="00DD3852"/>
    <w:rsid w:val="00DD3F25"/>
    <w:rsid w:val="00DD3F67"/>
    <w:rsid w:val="00DD476E"/>
    <w:rsid w:val="00DD4969"/>
    <w:rsid w:val="00DD548E"/>
    <w:rsid w:val="00DD55BA"/>
    <w:rsid w:val="00DD56EF"/>
    <w:rsid w:val="00DD5EA7"/>
    <w:rsid w:val="00DD6837"/>
    <w:rsid w:val="00DD68F5"/>
    <w:rsid w:val="00DD6BFE"/>
    <w:rsid w:val="00DD73F5"/>
    <w:rsid w:val="00DD750F"/>
    <w:rsid w:val="00DD77CC"/>
    <w:rsid w:val="00DD78A7"/>
    <w:rsid w:val="00DD79D5"/>
    <w:rsid w:val="00DD7CEA"/>
    <w:rsid w:val="00DD7D36"/>
    <w:rsid w:val="00DD7DE9"/>
    <w:rsid w:val="00DE035E"/>
    <w:rsid w:val="00DE07D3"/>
    <w:rsid w:val="00DE0D57"/>
    <w:rsid w:val="00DE0DC2"/>
    <w:rsid w:val="00DE0E4C"/>
    <w:rsid w:val="00DE1274"/>
    <w:rsid w:val="00DE14DC"/>
    <w:rsid w:val="00DE16B3"/>
    <w:rsid w:val="00DE178B"/>
    <w:rsid w:val="00DE1B84"/>
    <w:rsid w:val="00DE1DB9"/>
    <w:rsid w:val="00DE1EE6"/>
    <w:rsid w:val="00DE224C"/>
    <w:rsid w:val="00DE2F53"/>
    <w:rsid w:val="00DE45EA"/>
    <w:rsid w:val="00DE47BC"/>
    <w:rsid w:val="00DE485E"/>
    <w:rsid w:val="00DE49AB"/>
    <w:rsid w:val="00DE55E5"/>
    <w:rsid w:val="00DE6522"/>
    <w:rsid w:val="00DE6A55"/>
    <w:rsid w:val="00DE6F8B"/>
    <w:rsid w:val="00DE738C"/>
    <w:rsid w:val="00DE77D6"/>
    <w:rsid w:val="00DE7DA9"/>
    <w:rsid w:val="00DE7FBE"/>
    <w:rsid w:val="00DF06C2"/>
    <w:rsid w:val="00DF0E23"/>
    <w:rsid w:val="00DF163A"/>
    <w:rsid w:val="00DF188B"/>
    <w:rsid w:val="00DF2013"/>
    <w:rsid w:val="00DF2854"/>
    <w:rsid w:val="00DF2C2A"/>
    <w:rsid w:val="00DF32AD"/>
    <w:rsid w:val="00DF3598"/>
    <w:rsid w:val="00DF38A1"/>
    <w:rsid w:val="00DF39C4"/>
    <w:rsid w:val="00DF3E72"/>
    <w:rsid w:val="00DF44D9"/>
    <w:rsid w:val="00DF4505"/>
    <w:rsid w:val="00DF47FA"/>
    <w:rsid w:val="00DF4A78"/>
    <w:rsid w:val="00DF4AC3"/>
    <w:rsid w:val="00DF4B13"/>
    <w:rsid w:val="00DF505F"/>
    <w:rsid w:val="00DF5153"/>
    <w:rsid w:val="00DF5F03"/>
    <w:rsid w:val="00DF6727"/>
    <w:rsid w:val="00DF68FD"/>
    <w:rsid w:val="00DF6E5E"/>
    <w:rsid w:val="00DF70BD"/>
    <w:rsid w:val="00DF7B52"/>
    <w:rsid w:val="00DF7D8E"/>
    <w:rsid w:val="00DF7ED4"/>
    <w:rsid w:val="00E0007D"/>
    <w:rsid w:val="00E0009D"/>
    <w:rsid w:val="00E009E9"/>
    <w:rsid w:val="00E00DFA"/>
    <w:rsid w:val="00E017E7"/>
    <w:rsid w:val="00E01A37"/>
    <w:rsid w:val="00E01E27"/>
    <w:rsid w:val="00E01F09"/>
    <w:rsid w:val="00E025AF"/>
    <w:rsid w:val="00E026F9"/>
    <w:rsid w:val="00E0279A"/>
    <w:rsid w:val="00E02EF9"/>
    <w:rsid w:val="00E0330C"/>
    <w:rsid w:val="00E034C9"/>
    <w:rsid w:val="00E039D1"/>
    <w:rsid w:val="00E04EB5"/>
    <w:rsid w:val="00E04F74"/>
    <w:rsid w:val="00E05034"/>
    <w:rsid w:val="00E0528F"/>
    <w:rsid w:val="00E0530C"/>
    <w:rsid w:val="00E056F1"/>
    <w:rsid w:val="00E062DE"/>
    <w:rsid w:val="00E06849"/>
    <w:rsid w:val="00E068F2"/>
    <w:rsid w:val="00E06A67"/>
    <w:rsid w:val="00E06CEC"/>
    <w:rsid w:val="00E07967"/>
    <w:rsid w:val="00E07975"/>
    <w:rsid w:val="00E10364"/>
    <w:rsid w:val="00E10692"/>
    <w:rsid w:val="00E10CF8"/>
    <w:rsid w:val="00E1127E"/>
    <w:rsid w:val="00E117E8"/>
    <w:rsid w:val="00E1221D"/>
    <w:rsid w:val="00E122C0"/>
    <w:rsid w:val="00E127D9"/>
    <w:rsid w:val="00E12848"/>
    <w:rsid w:val="00E128AB"/>
    <w:rsid w:val="00E129A4"/>
    <w:rsid w:val="00E12A27"/>
    <w:rsid w:val="00E12C5D"/>
    <w:rsid w:val="00E12DF1"/>
    <w:rsid w:val="00E12F1A"/>
    <w:rsid w:val="00E13512"/>
    <w:rsid w:val="00E13BBD"/>
    <w:rsid w:val="00E13D54"/>
    <w:rsid w:val="00E14197"/>
    <w:rsid w:val="00E144D5"/>
    <w:rsid w:val="00E1476F"/>
    <w:rsid w:val="00E1496C"/>
    <w:rsid w:val="00E1498D"/>
    <w:rsid w:val="00E15D69"/>
    <w:rsid w:val="00E15D91"/>
    <w:rsid w:val="00E164A9"/>
    <w:rsid w:val="00E167C5"/>
    <w:rsid w:val="00E1683A"/>
    <w:rsid w:val="00E16904"/>
    <w:rsid w:val="00E16B27"/>
    <w:rsid w:val="00E16CDB"/>
    <w:rsid w:val="00E17544"/>
    <w:rsid w:val="00E17917"/>
    <w:rsid w:val="00E17970"/>
    <w:rsid w:val="00E17D1D"/>
    <w:rsid w:val="00E206C6"/>
    <w:rsid w:val="00E2093A"/>
    <w:rsid w:val="00E20A58"/>
    <w:rsid w:val="00E214E9"/>
    <w:rsid w:val="00E21748"/>
    <w:rsid w:val="00E21EEB"/>
    <w:rsid w:val="00E21FA8"/>
    <w:rsid w:val="00E2250D"/>
    <w:rsid w:val="00E22982"/>
    <w:rsid w:val="00E235DA"/>
    <w:rsid w:val="00E2382E"/>
    <w:rsid w:val="00E23859"/>
    <w:rsid w:val="00E238DA"/>
    <w:rsid w:val="00E23A14"/>
    <w:rsid w:val="00E244A5"/>
    <w:rsid w:val="00E24559"/>
    <w:rsid w:val="00E245FE"/>
    <w:rsid w:val="00E246C3"/>
    <w:rsid w:val="00E246D0"/>
    <w:rsid w:val="00E24BE6"/>
    <w:rsid w:val="00E24D97"/>
    <w:rsid w:val="00E24DC5"/>
    <w:rsid w:val="00E25308"/>
    <w:rsid w:val="00E25A27"/>
    <w:rsid w:val="00E25A57"/>
    <w:rsid w:val="00E25E25"/>
    <w:rsid w:val="00E26A3B"/>
    <w:rsid w:val="00E26B84"/>
    <w:rsid w:val="00E26D5C"/>
    <w:rsid w:val="00E26DBC"/>
    <w:rsid w:val="00E26ECF"/>
    <w:rsid w:val="00E2704F"/>
    <w:rsid w:val="00E272D2"/>
    <w:rsid w:val="00E27A6D"/>
    <w:rsid w:val="00E30094"/>
    <w:rsid w:val="00E304C6"/>
    <w:rsid w:val="00E30758"/>
    <w:rsid w:val="00E30960"/>
    <w:rsid w:val="00E30B4B"/>
    <w:rsid w:val="00E30CF4"/>
    <w:rsid w:val="00E322A1"/>
    <w:rsid w:val="00E3299B"/>
    <w:rsid w:val="00E32A5C"/>
    <w:rsid w:val="00E34279"/>
    <w:rsid w:val="00E3438F"/>
    <w:rsid w:val="00E347AF"/>
    <w:rsid w:val="00E34AF4"/>
    <w:rsid w:val="00E34C2A"/>
    <w:rsid w:val="00E34E3E"/>
    <w:rsid w:val="00E35470"/>
    <w:rsid w:val="00E359A5"/>
    <w:rsid w:val="00E359DE"/>
    <w:rsid w:val="00E35C75"/>
    <w:rsid w:val="00E35EFD"/>
    <w:rsid w:val="00E3624A"/>
    <w:rsid w:val="00E364D4"/>
    <w:rsid w:val="00E36F01"/>
    <w:rsid w:val="00E37122"/>
    <w:rsid w:val="00E40C3A"/>
    <w:rsid w:val="00E40D62"/>
    <w:rsid w:val="00E41377"/>
    <w:rsid w:val="00E4169C"/>
    <w:rsid w:val="00E4179A"/>
    <w:rsid w:val="00E41C23"/>
    <w:rsid w:val="00E41D11"/>
    <w:rsid w:val="00E41E38"/>
    <w:rsid w:val="00E41F95"/>
    <w:rsid w:val="00E42027"/>
    <w:rsid w:val="00E42075"/>
    <w:rsid w:val="00E42120"/>
    <w:rsid w:val="00E4256C"/>
    <w:rsid w:val="00E42728"/>
    <w:rsid w:val="00E42E05"/>
    <w:rsid w:val="00E432EF"/>
    <w:rsid w:val="00E4342D"/>
    <w:rsid w:val="00E435E0"/>
    <w:rsid w:val="00E436CD"/>
    <w:rsid w:val="00E438F6"/>
    <w:rsid w:val="00E43E68"/>
    <w:rsid w:val="00E43EB1"/>
    <w:rsid w:val="00E43FD5"/>
    <w:rsid w:val="00E44141"/>
    <w:rsid w:val="00E44837"/>
    <w:rsid w:val="00E44A9F"/>
    <w:rsid w:val="00E45232"/>
    <w:rsid w:val="00E45552"/>
    <w:rsid w:val="00E45A95"/>
    <w:rsid w:val="00E46086"/>
    <w:rsid w:val="00E46137"/>
    <w:rsid w:val="00E46766"/>
    <w:rsid w:val="00E4685A"/>
    <w:rsid w:val="00E46993"/>
    <w:rsid w:val="00E46C98"/>
    <w:rsid w:val="00E47055"/>
    <w:rsid w:val="00E47117"/>
    <w:rsid w:val="00E47185"/>
    <w:rsid w:val="00E47299"/>
    <w:rsid w:val="00E4764D"/>
    <w:rsid w:val="00E47BFF"/>
    <w:rsid w:val="00E50715"/>
    <w:rsid w:val="00E50E50"/>
    <w:rsid w:val="00E514C3"/>
    <w:rsid w:val="00E514E8"/>
    <w:rsid w:val="00E51FF0"/>
    <w:rsid w:val="00E523B3"/>
    <w:rsid w:val="00E52C59"/>
    <w:rsid w:val="00E52CD4"/>
    <w:rsid w:val="00E52D85"/>
    <w:rsid w:val="00E5310A"/>
    <w:rsid w:val="00E5377F"/>
    <w:rsid w:val="00E5439A"/>
    <w:rsid w:val="00E54716"/>
    <w:rsid w:val="00E54958"/>
    <w:rsid w:val="00E54F1C"/>
    <w:rsid w:val="00E54F2B"/>
    <w:rsid w:val="00E54F6D"/>
    <w:rsid w:val="00E55137"/>
    <w:rsid w:val="00E555CD"/>
    <w:rsid w:val="00E557CB"/>
    <w:rsid w:val="00E55C0C"/>
    <w:rsid w:val="00E562D1"/>
    <w:rsid w:val="00E56365"/>
    <w:rsid w:val="00E5698F"/>
    <w:rsid w:val="00E56AAE"/>
    <w:rsid w:val="00E56F38"/>
    <w:rsid w:val="00E578FA"/>
    <w:rsid w:val="00E579F6"/>
    <w:rsid w:val="00E57D43"/>
    <w:rsid w:val="00E60307"/>
    <w:rsid w:val="00E60601"/>
    <w:rsid w:val="00E60BCF"/>
    <w:rsid w:val="00E60EF9"/>
    <w:rsid w:val="00E6101B"/>
    <w:rsid w:val="00E61766"/>
    <w:rsid w:val="00E62011"/>
    <w:rsid w:val="00E622AE"/>
    <w:rsid w:val="00E62540"/>
    <w:rsid w:val="00E62593"/>
    <w:rsid w:val="00E62635"/>
    <w:rsid w:val="00E638A1"/>
    <w:rsid w:val="00E63996"/>
    <w:rsid w:val="00E63F7A"/>
    <w:rsid w:val="00E64EF0"/>
    <w:rsid w:val="00E65016"/>
    <w:rsid w:val="00E65722"/>
    <w:rsid w:val="00E65A1F"/>
    <w:rsid w:val="00E66940"/>
    <w:rsid w:val="00E66C77"/>
    <w:rsid w:val="00E66C7C"/>
    <w:rsid w:val="00E67113"/>
    <w:rsid w:val="00E67186"/>
    <w:rsid w:val="00E67EB5"/>
    <w:rsid w:val="00E70508"/>
    <w:rsid w:val="00E705C7"/>
    <w:rsid w:val="00E70892"/>
    <w:rsid w:val="00E70B7D"/>
    <w:rsid w:val="00E71697"/>
    <w:rsid w:val="00E717C0"/>
    <w:rsid w:val="00E71C87"/>
    <w:rsid w:val="00E71DAD"/>
    <w:rsid w:val="00E71F2A"/>
    <w:rsid w:val="00E72822"/>
    <w:rsid w:val="00E72E52"/>
    <w:rsid w:val="00E72F1E"/>
    <w:rsid w:val="00E72F29"/>
    <w:rsid w:val="00E73C1B"/>
    <w:rsid w:val="00E73C9B"/>
    <w:rsid w:val="00E74071"/>
    <w:rsid w:val="00E74553"/>
    <w:rsid w:val="00E74D0C"/>
    <w:rsid w:val="00E75381"/>
    <w:rsid w:val="00E7549B"/>
    <w:rsid w:val="00E7573E"/>
    <w:rsid w:val="00E757AB"/>
    <w:rsid w:val="00E75C4F"/>
    <w:rsid w:val="00E75CA6"/>
    <w:rsid w:val="00E761BB"/>
    <w:rsid w:val="00E762E3"/>
    <w:rsid w:val="00E764BE"/>
    <w:rsid w:val="00E7725B"/>
    <w:rsid w:val="00E772D6"/>
    <w:rsid w:val="00E774F8"/>
    <w:rsid w:val="00E77811"/>
    <w:rsid w:val="00E7785F"/>
    <w:rsid w:val="00E77FBB"/>
    <w:rsid w:val="00E8008A"/>
    <w:rsid w:val="00E80566"/>
    <w:rsid w:val="00E81060"/>
    <w:rsid w:val="00E8147F"/>
    <w:rsid w:val="00E818CE"/>
    <w:rsid w:val="00E82875"/>
    <w:rsid w:val="00E82C6F"/>
    <w:rsid w:val="00E83145"/>
    <w:rsid w:val="00E83492"/>
    <w:rsid w:val="00E837C0"/>
    <w:rsid w:val="00E8464D"/>
    <w:rsid w:val="00E84E87"/>
    <w:rsid w:val="00E84F16"/>
    <w:rsid w:val="00E8519B"/>
    <w:rsid w:val="00E85281"/>
    <w:rsid w:val="00E85A88"/>
    <w:rsid w:val="00E85EB6"/>
    <w:rsid w:val="00E86317"/>
    <w:rsid w:val="00E86B61"/>
    <w:rsid w:val="00E90340"/>
    <w:rsid w:val="00E90551"/>
    <w:rsid w:val="00E90A61"/>
    <w:rsid w:val="00E90CE0"/>
    <w:rsid w:val="00E90FAC"/>
    <w:rsid w:val="00E9117D"/>
    <w:rsid w:val="00E912B6"/>
    <w:rsid w:val="00E913BF"/>
    <w:rsid w:val="00E91D4D"/>
    <w:rsid w:val="00E91F1C"/>
    <w:rsid w:val="00E92236"/>
    <w:rsid w:val="00E929E7"/>
    <w:rsid w:val="00E92B3F"/>
    <w:rsid w:val="00E92C81"/>
    <w:rsid w:val="00E930CA"/>
    <w:rsid w:val="00E933C5"/>
    <w:rsid w:val="00E93896"/>
    <w:rsid w:val="00E93F15"/>
    <w:rsid w:val="00E93FAA"/>
    <w:rsid w:val="00E94461"/>
    <w:rsid w:val="00E9482E"/>
    <w:rsid w:val="00E94A5E"/>
    <w:rsid w:val="00E94D3D"/>
    <w:rsid w:val="00E95AC3"/>
    <w:rsid w:val="00E95D52"/>
    <w:rsid w:val="00E96334"/>
    <w:rsid w:val="00E965BA"/>
    <w:rsid w:val="00E9690E"/>
    <w:rsid w:val="00E97361"/>
    <w:rsid w:val="00E97F96"/>
    <w:rsid w:val="00EA0BD4"/>
    <w:rsid w:val="00EA0E7E"/>
    <w:rsid w:val="00EA1533"/>
    <w:rsid w:val="00EA1632"/>
    <w:rsid w:val="00EA1974"/>
    <w:rsid w:val="00EA1A8E"/>
    <w:rsid w:val="00EA1B24"/>
    <w:rsid w:val="00EA1E6F"/>
    <w:rsid w:val="00EA3051"/>
    <w:rsid w:val="00EA3881"/>
    <w:rsid w:val="00EA3B2E"/>
    <w:rsid w:val="00EA3C9C"/>
    <w:rsid w:val="00EA3D83"/>
    <w:rsid w:val="00EA3D97"/>
    <w:rsid w:val="00EA410E"/>
    <w:rsid w:val="00EA42DC"/>
    <w:rsid w:val="00EA46D7"/>
    <w:rsid w:val="00EA508B"/>
    <w:rsid w:val="00EA5EC1"/>
    <w:rsid w:val="00EA5F57"/>
    <w:rsid w:val="00EA5F6F"/>
    <w:rsid w:val="00EA6075"/>
    <w:rsid w:val="00EA631D"/>
    <w:rsid w:val="00EA6436"/>
    <w:rsid w:val="00EA6CC6"/>
    <w:rsid w:val="00EA71F4"/>
    <w:rsid w:val="00EA7526"/>
    <w:rsid w:val="00EA789A"/>
    <w:rsid w:val="00EA7BE6"/>
    <w:rsid w:val="00EB029B"/>
    <w:rsid w:val="00EB0511"/>
    <w:rsid w:val="00EB0B72"/>
    <w:rsid w:val="00EB0F1C"/>
    <w:rsid w:val="00EB143C"/>
    <w:rsid w:val="00EB176C"/>
    <w:rsid w:val="00EB1CD7"/>
    <w:rsid w:val="00EB1EB4"/>
    <w:rsid w:val="00EB21D2"/>
    <w:rsid w:val="00EB2566"/>
    <w:rsid w:val="00EB256E"/>
    <w:rsid w:val="00EB281B"/>
    <w:rsid w:val="00EB2A1C"/>
    <w:rsid w:val="00EB2DF6"/>
    <w:rsid w:val="00EB2E41"/>
    <w:rsid w:val="00EB37F5"/>
    <w:rsid w:val="00EB4884"/>
    <w:rsid w:val="00EB4D2B"/>
    <w:rsid w:val="00EB4DAF"/>
    <w:rsid w:val="00EB4EBD"/>
    <w:rsid w:val="00EB4EF0"/>
    <w:rsid w:val="00EB4F1F"/>
    <w:rsid w:val="00EB4F79"/>
    <w:rsid w:val="00EB50ED"/>
    <w:rsid w:val="00EB5552"/>
    <w:rsid w:val="00EB66E6"/>
    <w:rsid w:val="00EB674B"/>
    <w:rsid w:val="00EB684D"/>
    <w:rsid w:val="00EB7325"/>
    <w:rsid w:val="00EB7928"/>
    <w:rsid w:val="00EB7C8C"/>
    <w:rsid w:val="00EB7D79"/>
    <w:rsid w:val="00EB7E69"/>
    <w:rsid w:val="00EB7F38"/>
    <w:rsid w:val="00EC069A"/>
    <w:rsid w:val="00EC06AA"/>
    <w:rsid w:val="00EC0720"/>
    <w:rsid w:val="00EC1173"/>
    <w:rsid w:val="00EC11CB"/>
    <w:rsid w:val="00EC12BD"/>
    <w:rsid w:val="00EC1427"/>
    <w:rsid w:val="00EC1D98"/>
    <w:rsid w:val="00EC1EB3"/>
    <w:rsid w:val="00EC2118"/>
    <w:rsid w:val="00EC2939"/>
    <w:rsid w:val="00EC2B83"/>
    <w:rsid w:val="00EC315F"/>
    <w:rsid w:val="00EC323C"/>
    <w:rsid w:val="00EC32AB"/>
    <w:rsid w:val="00EC404C"/>
    <w:rsid w:val="00EC40F9"/>
    <w:rsid w:val="00EC4B14"/>
    <w:rsid w:val="00EC4EA5"/>
    <w:rsid w:val="00EC521B"/>
    <w:rsid w:val="00EC5229"/>
    <w:rsid w:val="00EC54F3"/>
    <w:rsid w:val="00EC5C99"/>
    <w:rsid w:val="00EC6805"/>
    <w:rsid w:val="00EC6B1F"/>
    <w:rsid w:val="00EC6DF1"/>
    <w:rsid w:val="00EC7099"/>
    <w:rsid w:val="00EC7547"/>
    <w:rsid w:val="00EC7ACB"/>
    <w:rsid w:val="00EC7EE5"/>
    <w:rsid w:val="00ED13B2"/>
    <w:rsid w:val="00ED158E"/>
    <w:rsid w:val="00ED178E"/>
    <w:rsid w:val="00ED19E7"/>
    <w:rsid w:val="00ED1C41"/>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5A0"/>
    <w:rsid w:val="00ED6D63"/>
    <w:rsid w:val="00ED6D8B"/>
    <w:rsid w:val="00ED6DE3"/>
    <w:rsid w:val="00ED700E"/>
    <w:rsid w:val="00ED704C"/>
    <w:rsid w:val="00ED70B2"/>
    <w:rsid w:val="00ED754D"/>
    <w:rsid w:val="00ED7DCB"/>
    <w:rsid w:val="00EE0029"/>
    <w:rsid w:val="00EE03E1"/>
    <w:rsid w:val="00EE09AC"/>
    <w:rsid w:val="00EE0AF4"/>
    <w:rsid w:val="00EE0E23"/>
    <w:rsid w:val="00EE20D0"/>
    <w:rsid w:val="00EE26BE"/>
    <w:rsid w:val="00EE2949"/>
    <w:rsid w:val="00EE2A00"/>
    <w:rsid w:val="00EE3505"/>
    <w:rsid w:val="00EE365B"/>
    <w:rsid w:val="00EE3678"/>
    <w:rsid w:val="00EE38F3"/>
    <w:rsid w:val="00EE3EA2"/>
    <w:rsid w:val="00EE3F24"/>
    <w:rsid w:val="00EE435F"/>
    <w:rsid w:val="00EE4556"/>
    <w:rsid w:val="00EE4A6F"/>
    <w:rsid w:val="00EE4B22"/>
    <w:rsid w:val="00EE55C5"/>
    <w:rsid w:val="00EE5AA0"/>
    <w:rsid w:val="00EE61F7"/>
    <w:rsid w:val="00EE669F"/>
    <w:rsid w:val="00EE671F"/>
    <w:rsid w:val="00EE67A7"/>
    <w:rsid w:val="00EE6866"/>
    <w:rsid w:val="00EE6CE1"/>
    <w:rsid w:val="00EE7071"/>
    <w:rsid w:val="00EE71EB"/>
    <w:rsid w:val="00EE7C88"/>
    <w:rsid w:val="00EE7FCA"/>
    <w:rsid w:val="00EF0B96"/>
    <w:rsid w:val="00EF0BA7"/>
    <w:rsid w:val="00EF0CAA"/>
    <w:rsid w:val="00EF0E20"/>
    <w:rsid w:val="00EF1033"/>
    <w:rsid w:val="00EF1442"/>
    <w:rsid w:val="00EF146F"/>
    <w:rsid w:val="00EF165A"/>
    <w:rsid w:val="00EF17AA"/>
    <w:rsid w:val="00EF1E78"/>
    <w:rsid w:val="00EF2390"/>
    <w:rsid w:val="00EF2752"/>
    <w:rsid w:val="00EF2F6F"/>
    <w:rsid w:val="00EF3048"/>
    <w:rsid w:val="00EF3814"/>
    <w:rsid w:val="00EF399B"/>
    <w:rsid w:val="00EF450E"/>
    <w:rsid w:val="00EF45F6"/>
    <w:rsid w:val="00EF47EE"/>
    <w:rsid w:val="00EF4EED"/>
    <w:rsid w:val="00EF4FF8"/>
    <w:rsid w:val="00EF5BAB"/>
    <w:rsid w:val="00EF5E49"/>
    <w:rsid w:val="00EF606A"/>
    <w:rsid w:val="00EF62D6"/>
    <w:rsid w:val="00EF652F"/>
    <w:rsid w:val="00EF65C9"/>
    <w:rsid w:val="00EF6815"/>
    <w:rsid w:val="00EF686A"/>
    <w:rsid w:val="00EF6DAD"/>
    <w:rsid w:val="00EF6F76"/>
    <w:rsid w:val="00EF7514"/>
    <w:rsid w:val="00EF7BA3"/>
    <w:rsid w:val="00F00160"/>
    <w:rsid w:val="00F00381"/>
    <w:rsid w:val="00F00792"/>
    <w:rsid w:val="00F022F8"/>
    <w:rsid w:val="00F02324"/>
    <w:rsid w:val="00F02B9B"/>
    <w:rsid w:val="00F02D1F"/>
    <w:rsid w:val="00F02F44"/>
    <w:rsid w:val="00F03072"/>
    <w:rsid w:val="00F030DE"/>
    <w:rsid w:val="00F039C4"/>
    <w:rsid w:val="00F03DD5"/>
    <w:rsid w:val="00F03ED3"/>
    <w:rsid w:val="00F04295"/>
    <w:rsid w:val="00F05096"/>
    <w:rsid w:val="00F052A2"/>
    <w:rsid w:val="00F058E6"/>
    <w:rsid w:val="00F064C6"/>
    <w:rsid w:val="00F073C3"/>
    <w:rsid w:val="00F07B77"/>
    <w:rsid w:val="00F07C4F"/>
    <w:rsid w:val="00F07C65"/>
    <w:rsid w:val="00F07C70"/>
    <w:rsid w:val="00F07D89"/>
    <w:rsid w:val="00F101A5"/>
    <w:rsid w:val="00F10531"/>
    <w:rsid w:val="00F1053D"/>
    <w:rsid w:val="00F10B36"/>
    <w:rsid w:val="00F10D56"/>
    <w:rsid w:val="00F10E97"/>
    <w:rsid w:val="00F1102A"/>
    <w:rsid w:val="00F112AE"/>
    <w:rsid w:val="00F114BF"/>
    <w:rsid w:val="00F115AB"/>
    <w:rsid w:val="00F1225F"/>
    <w:rsid w:val="00F12817"/>
    <w:rsid w:val="00F12A4D"/>
    <w:rsid w:val="00F12C29"/>
    <w:rsid w:val="00F12D52"/>
    <w:rsid w:val="00F12FDB"/>
    <w:rsid w:val="00F1324A"/>
    <w:rsid w:val="00F13418"/>
    <w:rsid w:val="00F135F7"/>
    <w:rsid w:val="00F13B9D"/>
    <w:rsid w:val="00F140C8"/>
    <w:rsid w:val="00F14195"/>
    <w:rsid w:val="00F14515"/>
    <w:rsid w:val="00F145CF"/>
    <w:rsid w:val="00F148C6"/>
    <w:rsid w:val="00F156B5"/>
    <w:rsid w:val="00F15EA2"/>
    <w:rsid w:val="00F15EF3"/>
    <w:rsid w:val="00F165BC"/>
    <w:rsid w:val="00F1687A"/>
    <w:rsid w:val="00F16CC0"/>
    <w:rsid w:val="00F16F88"/>
    <w:rsid w:val="00F16FAE"/>
    <w:rsid w:val="00F17253"/>
    <w:rsid w:val="00F17319"/>
    <w:rsid w:val="00F17C98"/>
    <w:rsid w:val="00F2004F"/>
    <w:rsid w:val="00F2028B"/>
    <w:rsid w:val="00F2032A"/>
    <w:rsid w:val="00F20C03"/>
    <w:rsid w:val="00F2127F"/>
    <w:rsid w:val="00F21361"/>
    <w:rsid w:val="00F214B8"/>
    <w:rsid w:val="00F21A3B"/>
    <w:rsid w:val="00F21AFE"/>
    <w:rsid w:val="00F21B2B"/>
    <w:rsid w:val="00F21D9A"/>
    <w:rsid w:val="00F21F46"/>
    <w:rsid w:val="00F22100"/>
    <w:rsid w:val="00F2269B"/>
    <w:rsid w:val="00F23CED"/>
    <w:rsid w:val="00F23DBE"/>
    <w:rsid w:val="00F23E96"/>
    <w:rsid w:val="00F23ECC"/>
    <w:rsid w:val="00F244BC"/>
    <w:rsid w:val="00F24553"/>
    <w:rsid w:val="00F246E6"/>
    <w:rsid w:val="00F248DF"/>
    <w:rsid w:val="00F24F06"/>
    <w:rsid w:val="00F25056"/>
    <w:rsid w:val="00F25A87"/>
    <w:rsid w:val="00F25B1B"/>
    <w:rsid w:val="00F25D01"/>
    <w:rsid w:val="00F26410"/>
    <w:rsid w:val="00F26689"/>
    <w:rsid w:val="00F26B54"/>
    <w:rsid w:val="00F26D84"/>
    <w:rsid w:val="00F275AD"/>
    <w:rsid w:val="00F2793C"/>
    <w:rsid w:val="00F27AC7"/>
    <w:rsid w:val="00F30179"/>
    <w:rsid w:val="00F30606"/>
    <w:rsid w:val="00F30651"/>
    <w:rsid w:val="00F30B8C"/>
    <w:rsid w:val="00F31E65"/>
    <w:rsid w:val="00F31F6A"/>
    <w:rsid w:val="00F321A3"/>
    <w:rsid w:val="00F32CE4"/>
    <w:rsid w:val="00F32CE6"/>
    <w:rsid w:val="00F32E68"/>
    <w:rsid w:val="00F33688"/>
    <w:rsid w:val="00F33A46"/>
    <w:rsid w:val="00F3414F"/>
    <w:rsid w:val="00F341B0"/>
    <w:rsid w:val="00F341EA"/>
    <w:rsid w:val="00F34E8C"/>
    <w:rsid w:val="00F356CC"/>
    <w:rsid w:val="00F35B46"/>
    <w:rsid w:val="00F35F61"/>
    <w:rsid w:val="00F3608A"/>
    <w:rsid w:val="00F366A7"/>
    <w:rsid w:val="00F36CE2"/>
    <w:rsid w:val="00F36FF5"/>
    <w:rsid w:val="00F37334"/>
    <w:rsid w:val="00F37365"/>
    <w:rsid w:val="00F378A4"/>
    <w:rsid w:val="00F379F3"/>
    <w:rsid w:val="00F40308"/>
    <w:rsid w:val="00F4078C"/>
    <w:rsid w:val="00F408D8"/>
    <w:rsid w:val="00F409EE"/>
    <w:rsid w:val="00F40BAB"/>
    <w:rsid w:val="00F416FF"/>
    <w:rsid w:val="00F418EA"/>
    <w:rsid w:val="00F41A19"/>
    <w:rsid w:val="00F41A86"/>
    <w:rsid w:val="00F41D3C"/>
    <w:rsid w:val="00F41D5C"/>
    <w:rsid w:val="00F41F9F"/>
    <w:rsid w:val="00F421B0"/>
    <w:rsid w:val="00F42B9B"/>
    <w:rsid w:val="00F42CFE"/>
    <w:rsid w:val="00F42DE5"/>
    <w:rsid w:val="00F43B5A"/>
    <w:rsid w:val="00F442BE"/>
    <w:rsid w:val="00F44C5A"/>
    <w:rsid w:val="00F45BF6"/>
    <w:rsid w:val="00F45DA8"/>
    <w:rsid w:val="00F46088"/>
    <w:rsid w:val="00F461F8"/>
    <w:rsid w:val="00F46223"/>
    <w:rsid w:val="00F4662D"/>
    <w:rsid w:val="00F4778B"/>
    <w:rsid w:val="00F50311"/>
    <w:rsid w:val="00F50CCE"/>
    <w:rsid w:val="00F510DF"/>
    <w:rsid w:val="00F51166"/>
    <w:rsid w:val="00F511BD"/>
    <w:rsid w:val="00F5129C"/>
    <w:rsid w:val="00F51CB0"/>
    <w:rsid w:val="00F51E7D"/>
    <w:rsid w:val="00F51F4A"/>
    <w:rsid w:val="00F5272D"/>
    <w:rsid w:val="00F52961"/>
    <w:rsid w:val="00F531C1"/>
    <w:rsid w:val="00F53299"/>
    <w:rsid w:val="00F53B6F"/>
    <w:rsid w:val="00F53BDF"/>
    <w:rsid w:val="00F54071"/>
    <w:rsid w:val="00F552BD"/>
    <w:rsid w:val="00F5534B"/>
    <w:rsid w:val="00F556C5"/>
    <w:rsid w:val="00F55D92"/>
    <w:rsid w:val="00F560C3"/>
    <w:rsid w:val="00F56293"/>
    <w:rsid w:val="00F564AC"/>
    <w:rsid w:val="00F569FC"/>
    <w:rsid w:val="00F56E80"/>
    <w:rsid w:val="00F56F65"/>
    <w:rsid w:val="00F57151"/>
    <w:rsid w:val="00F57491"/>
    <w:rsid w:val="00F57A36"/>
    <w:rsid w:val="00F57B8E"/>
    <w:rsid w:val="00F57CB2"/>
    <w:rsid w:val="00F60619"/>
    <w:rsid w:val="00F60766"/>
    <w:rsid w:val="00F60FBC"/>
    <w:rsid w:val="00F612DB"/>
    <w:rsid w:val="00F61315"/>
    <w:rsid w:val="00F6175E"/>
    <w:rsid w:val="00F622A9"/>
    <w:rsid w:val="00F62593"/>
    <w:rsid w:val="00F62DA1"/>
    <w:rsid w:val="00F63115"/>
    <w:rsid w:val="00F6347C"/>
    <w:rsid w:val="00F6388D"/>
    <w:rsid w:val="00F63A44"/>
    <w:rsid w:val="00F6416F"/>
    <w:rsid w:val="00F64203"/>
    <w:rsid w:val="00F64BAD"/>
    <w:rsid w:val="00F64D10"/>
    <w:rsid w:val="00F64DA2"/>
    <w:rsid w:val="00F64EFC"/>
    <w:rsid w:val="00F655B8"/>
    <w:rsid w:val="00F65E53"/>
    <w:rsid w:val="00F66069"/>
    <w:rsid w:val="00F660B8"/>
    <w:rsid w:val="00F6622F"/>
    <w:rsid w:val="00F666A3"/>
    <w:rsid w:val="00F666A7"/>
    <w:rsid w:val="00F66CDF"/>
    <w:rsid w:val="00F66E1D"/>
    <w:rsid w:val="00F67748"/>
    <w:rsid w:val="00F67891"/>
    <w:rsid w:val="00F67A3A"/>
    <w:rsid w:val="00F67EE2"/>
    <w:rsid w:val="00F67F7C"/>
    <w:rsid w:val="00F70BCF"/>
    <w:rsid w:val="00F70D79"/>
    <w:rsid w:val="00F70FA6"/>
    <w:rsid w:val="00F71209"/>
    <w:rsid w:val="00F72157"/>
    <w:rsid w:val="00F72A8A"/>
    <w:rsid w:val="00F72D3D"/>
    <w:rsid w:val="00F7306B"/>
    <w:rsid w:val="00F7344B"/>
    <w:rsid w:val="00F7363A"/>
    <w:rsid w:val="00F739F5"/>
    <w:rsid w:val="00F74460"/>
    <w:rsid w:val="00F745F7"/>
    <w:rsid w:val="00F747DB"/>
    <w:rsid w:val="00F74B89"/>
    <w:rsid w:val="00F750D6"/>
    <w:rsid w:val="00F75333"/>
    <w:rsid w:val="00F753A1"/>
    <w:rsid w:val="00F753DE"/>
    <w:rsid w:val="00F75830"/>
    <w:rsid w:val="00F75E48"/>
    <w:rsid w:val="00F7617B"/>
    <w:rsid w:val="00F76B65"/>
    <w:rsid w:val="00F76B97"/>
    <w:rsid w:val="00F76C7A"/>
    <w:rsid w:val="00F76D7B"/>
    <w:rsid w:val="00F76FF7"/>
    <w:rsid w:val="00F775D0"/>
    <w:rsid w:val="00F77646"/>
    <w:rsid w:val="00F777D9"/>
    <w:rsid w:val="00F77824"/>
    <w:rsid w:val="00F77848"/>
    <w:rsid w:val="00F779D1"/>
    <w:rsid w:val="00F77CF1"/>
    <w:rsid w:val="00F77E1C"/>
    <w:rsid w:val="00F80141"/>
    <w:rsid w:val="00F8057E"/>
    <w:rsid w:val="00F80694"/>
    <w:rsid w:val="00F80FFF"/>
    <w:rsid w:val="00F816C9"/>
    <w:rsid w:val="00F81B05"/>
    <w:rsid w:val="00F825F3"/>
    <w:rsid w:val="00F82668"/>
    <w:rsid w:val="00F827FF"/>
    <w:rsid w:val="00F82E76"/>
    <w:rsid w:val="00F8369E"/>
    <w:rsid w:val="00F83795"/>
    <w:rsid w:val="00F8389B"/>
    <w:rsid w:val="00F83B72"/>
    <w:rsid w:val="00F83CF3"/>
    <w:rsid w:val="00F84AB1"/>
    <w:rsid w:val="00F84F58"/>
    <w:rsid w:val="00F853A9"/>
    <w:rsid w:val="00F8556E"/>
    <w:rsid w:val="00F85E5F"/>
    <w:rsid w:val="00F85F07"/>
    <w:rsid w:val="00F865E8"/>
    <w:rsid w:val="00F868C1"/>
    <w:rsid w:val="00F86BCA"/>
    <w:rsid w:val="00F90004"/>
    <w:rsid w:val="00F90875"/>
    <w:rsid w:val="00F908F5"/>
    <w:rsid w:val="00F90EEC"/>
    <w:rsid w:val="00F90F6A"/>
    <w:rsid w:val="00F9148A"/>
    <w:rsid w:val="00F918A2"/>
    <w:rsid w:val="00F91CC6"/>
    <w:rsid w:val="00F928D4"/>
    <w:rsid w:val="00F92AB0"/>
    <w:rsid w:val="00F92AC0"/>
    <w:rsid w:val="00F92E83"/>
    <w:rsid w:val="00F93D07"/>
    <w:rsid w:val="00F93D7B"/>
    <w:rsid w:val="00F94D16"/>
    <w:rsid w:val="00F94F42"/>
    <w:rsid w:val="00F95255"/>
    <w:rsid w:val="00F959E2"/>
    <w:rsid w:val="00F95A49"/>
    <w:rsid w:val="00F95DDD"/>
    <w:rsid w:val="00F96608"/>
    <w:rsid w:val="00F9774D"/>
    <w:rsid w:val="00FA0088"/>
    <w:rsid w:val="00FA056A"/>
    <w:rsid w:val="00FA0636"/>
    <w:rsid w:val="00FA1161"/>
    <w:rsid w:val="00FA1CF5"/>
    <w:rsid w:val="00FA21A4"/>
    <w:rsid w:val="00FA2296"/>
    <w:rsid w:val="00FA23D1"/>
    <w:rsid w:val="00FA2FB1"/>
    <w:rsid w:val="00FA2FED"/>
    <w:rsid w:val="00FA39FD"/>
    <w:rsid w:val="00FA4B5C"/>
    <w:rsid w:val="00FA5285"/>
    <w:rsid w:val="00FA6552"/>
    <w:rsid w:val="00FA6C79"/>
    <w:rsid w:val="00FA6EE2"/>
    <w:rsid w:val="00FA7140"/>
    <w:rsid w:val="00FA7265"/>
    <w:rsid w:val="00FA759E"/>
    <w:rsid w:val="00FA7D46"/>
    <w:rsid w:val="00FA7EEB"/>
    <w:rsid w:val="00FB020C"/>
    <w:rsid w:val="00FB069E"/>
    <w:rsid w:val="00FB0864"/>
    <w:rsid w:val="00FB0EE8"/>
    <w:rsid w:val="00FB1145"/>
    <w:rsid w:val="00FB175E"/>
    <w:rsid w:val="00FB182E"/>
    <w:rsid w:val="00FB1D54"/>
    <w:rsid w:val="00FB1EF9"/>
    <w:rsid w:val="00FB272A"/>
    <w:rsid w:val="00FB287D"/>
    <w:rsid w:val="00FB28D2"/>
    <w:rsid w:val="00FB29F8"/>
    <w:rsid w:val="00FB2A6B"/>
    <w:rsid w:val="00FB3398"/>
    <w:rsid w:val="00FB339A"/>
    <w:rsid w:val="00FB3F8A"/>
    <w:rsid w:val="00FB4998"/>
    <w:rsid w:val="00FB4A4E"/>
    <w:rsid w:val="00FB4BEA"/>
    <w:rsid w:val="00FB57B9"/>
    <w:rsid w:val="00FB57CA"/>
    <w:rsid w:val="00FB5F33"/>
    <w:rsid w:val="00FB6660"/>
    <w:rsid w:val="00FB669B"/>
    <w:rsid w:val="00FB6777"/>
    <w:rsid w:val="00FB6818"/>
    <w:rsid w:val="00FB695B"/>
    <w:rsid w:val="00FB6BF6"/>
    <w:rsid w:val="00FB71EA"/>
    <w:rsid w:val="00FB7A78"/>
    <w:rsid w:val="00FB7BE8"/>
    <w:rsid w:val="00FB7D5C"/>
    <w:rsid w:val="00FB7F18"/>
    <w:rsid w:val="00FC0417"/>
    <w:rsid w:val="00FC0438"/>
    <w:rsid w:val="00FC0C68"/>
    <w:rsid w:val="00FC0F99"/>
    <w:rsid w:val="00FC0FB9"/>
    <w:rsid w:val="00FC10E7"/>
    <w:rsid w:val="00FC118B"/>
    <w:rsid w:val="00FC137D"/>
    <w:rsid w:val="00FC18A0"/>
    <w:rsid w:val="00FC201D"/>
    <w:rsid w:val="00FC226E"/>
    <w:rsid w:val="00FC238F"/>
    <w:rsid w:val="00FC35D3"/>
    <w:rsid w:val="00FC4129"/>
    <w:rsid w:val="00FC4614"/>
    <w:rsid w:val="00FC4CC4"/>
    <w:rsid w:val="00FC58AF"/>
    <w:rsid w:val="00FC5BA6"/>
    <w:rsid w:val="00FC5F24"/>
    <w:rsid w:val="00FC5F8E"/>
    <w:rsid w:val="00FC6284"/>
    <w:rsid w:val="00FC68BA"/>
    <w:rsid w:val="00FC6C91"/>
    <w:rsid w:val="00FC6C92"/>
    <w:rsid w:val="00FC7F04"/>
    <w:rsid w:val="00FD0B28"/>
    <w:rsid w:val="00FD0C19"/>
    <w:rsid w:val="00FD0C58"/>
    <w:rsid w:val="00FD0FB0"/>
    <w:rsid w:val="00FD1BF9"/>
    <w:rsid w:val="00FD1FEF"/>
    <w:rsid w:val="00FD2771"/>
    <w:rsid w:val="00FD2E00"/>
    <w:rsid w:val="00FD3641"/>
    <w:rsid w:val="00FD3973"/>
    <w:rsid w:val="00FD40AE"/>
    <w:rsid w:val="00FD44E8"/>
    <w:rsid w:val="00FD4C1D"/>
    <w:rsid w:val="00FD4D6A"/>
    <w:rsid w:val="00FD4E64"/>
    <w:rsid w:val="00FD504E"/>
    <w:rsid w:val="00FD51C7"/>
    <w:rsid w:val="00FD5698"/>
    <w:rsid w:val="00FD5721"/>
    <w:rsid w:val="00FD589D"/>
    <w:rsid w:val="00FD58FC"/>
    <w:rsid w:val="00FD59A9"/>
    <w:rsid w:val="00FD5A84"/>
    <w:rsid w:val="00FD5C05"/>
    <w:rsid w:val="00FD67AC"/>
    <w:rsid w:val="00FD6911"/>
    <w:rsid w:val="00FD6A95"/>
    <w:rsid w:val="00FD6FCA"/>
    <w:rsid w:val="00FD7287"/>
    <w:rsid w:val="00FD7D24"/>
    <w:rsid w:val="00FE0252"/>
    <w:rsid w:val="00FE0485"/>
    <w:rsid w:val="00FE061F"/>
    <w:rsid w:val="00FE079B"/>
    <w:rsid w:val="00FE1206"/>
    <w:rsid w:val="00FE1439"/>
    <w:rsid w:val="00FE14A2"/>
    <w:rsid w:val="00FE1780"/>
    <w:rsid w:val="00FE1844"/>
    <w:rsid w:val="00FE1B9D"/>
    <w:rsid w:val="00FE1D17"/>
    <w:rsid w:val="00FE2554"/>
    <w:rsid w:val="00FE2971"/>
    <w:rsid w:val="00FE2F41"/>
    <w:rsid w:val="00FE325F"/>
    <w:rsid w:val="00FE34CE"/>
    <w:rsid w:val="00FE3DD0"/>
    <w:rsid w:val="00FE4327"/>
    <w:rsid w:val="00FE435C"/>
    <w:rsid w:val="00FE4C19"/>
    <w:rsid w:val="00FE5738"/>
    <w:rsid w:val="00FE5A9E"/>
    <w:rsid w:val="00FE5DD7"/>
    <w:rsid w:val="00FE5EBE"/>
    <w:rsid w:val="00FE64C5"/>
    <w:rsid w:val="00FE6630"/>
    <w:rsid w:val="00FE6F4A"/>
    <w:rsid w:val="00FE778D"/>
    <w:rsid w:val="00FE7C5B"/>
    <w:rsid w:val="00FE7EF5"/>
    <w:rsid w:val="00FF0601"/>
    <w:rsid w:val="00FF08AC"/>
    <w:rsid w:val="00FF0AC2"/>
    <w:rsid w:val="00FF0ED7"/>
    <w:rsid w:val="00FF120A"/>
    <w:rsid w:val="00FF1348"/>
    <w:rsid w:val="00FF13C0"/>
    <w:rsid w:val="00FF148D"/>
    <w:rsid w:val="00FF1DB8"/>
    <w:rsid w:val="00FF2B36"/>
    <w:rsid w:val="00FF2B4B"/>
    <w:rsid w:val="00FF2C8C"/>
    <w:rsid w:val="00FF301A"/>
    <w:rsid w:val="00FF3102"/>
    <w:rsid w:val="00FF34EE"/>
    <w:rsid w:val="00FF3601"/>
    <w:rsid w:val="00FF3CCB"/>
    <w:rsid w:val="00FF4510"/>
    <w:rsid w:val="00FF46C9"/>
    <w:rsid w:val="00FF4772"/>
    <w:rsid w:val="00FF4842"/>
    <w:rsid w:val="00FF4AF9"/>
    <w:rsid w:val="00FF4BBC"/>
    <w:rsid w:val="00FF4CF1"/>
    <w:rsid w:val="00FF4E10"/>
    <w:rsid w:val="00FF4FB2"/>
    <w:rsid w:val="00FF59ED"/>
    <w:rsid w:val="00FF5A49"/>
    <w:rsid w:val="00FF608F"/>
    <w:rsid w:val="00FF61E8"/>
    <w:rsid w:val="00FF6433"/>
    <w:rsid w:val="00FF6602"/>
    <w:rsid w:val="00FF6B7C"/>
    <w:rsid w:val="00FF6E44"/>
    <w:rsid w:val="00FF721D"/>
    <w:rsid w:val="00FF7751"/>
    <w:rsid w:val="00FF7C29"/>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D22CA0"/>
  <w15:docId w15:val="{D47A3C38-E520-4D99-B02F-736869A78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CS" w:eastAsia="sr-Latn-C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0" w:qFormat="1"/>
    <w:lsdException w:name="Emphasis" w:locked="1" w:uiPriority="0"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3F0"/>
    <w:pPr>
      <w:suppressAutoHyphens/>
    </w:pPr>
    <w:rPr>
      <w:sz w:val="24"/>
      <w:szCs w:val="24"/>
      <w:lang w:val="sr-Cyrl-CS" w:eastAsia="ar-SA"/>
    </w:rPr>
  </w:style>
  <w:style w:type="paragraph" w:styleId="Heading10">
    <w:name w:val="heading 1"/>
    <w:basedOn w:val="BodyText"/>
    <w:next w:val="Normal"/>
    <w:link w:val="Heading1Char"/>
    <w:uiPriority w:val="99"/>
    <w:qFormat/>
    <w:rsid w:val="00E86B61"/>
    <w:pPr>
      <w:ind w:left="709" w:hanging="709"/>
      <w:jc w:val="left"/>
      <w:outlineLvl w:val="0"/>
    </w:pPr>
    <w:rPr>
      <w:rFonts w:ascii="Arial" w:hAnsi="Arial" w:cs="Arial"/>
      <w:b/>
      <w:bCs/>
      <w:szCs w:val="22"/>
    </w:rPr>
  </w:style>
  <w:style w:type="paragraph" w:styleId="Heading2">
    <w:name w:val="heading 2"/>
    <w:basedOn w:val="Normal"/>
    <w:next w:val="Normal"/>
    <w:link w:val="Heading2Char"/>
    <w:uiPriority w:val="99"/>
    <w:qFormat/>
    <w:rsid w:val="005C4F53"/>
    <w:pPr>
      <w:ind w:left="709" w:hanging="709"/>
      <w:jc w:val="both"/>
      <w:outlineLvl w:val="1"/>
    </w:pPr>
    <w:rPr>
      <w:rFonts w:ascii="Arial" w:hAnsi="Arial" w:cs="Arial"/>
      <w:b/>
      <w:bCs/>
      <w:sz w:val="22"/>
      <w:szCs w:val="22"/>
    </w:rPr>
  </w:style>
  <w:style w:type="paragraph" w:styleId="Heading3">
    <w:name w:val="heading 3"/>
    <w:basedOn w:val="Normal"/>
    <w:next w:val="Normal"/>
    <w:link w:val="Heading3Char"/>
    <w:uiPriority w:val="99"/>
    <w:qFormat/>
    <w:rsid w:val="00784D42"/>
    <w:pPr>
      <w:keepNext/>
      <w:tabs>
        <w:tab w:val="num" w:pos="0"/>
      </w:tabs>
      <w:jc w:val="right"/>
      <w:outlineLvl w:val="2"/>
    </w:pPr>
    <w:rPr>
      <w:rFonts w:ascii="Arial" w:hAnsi="Arial" w:cs="Arial Narrow"/>
      <w:b/>
      <w:bCs/>
      <w:szCs w:val="32"/>
    </w:rPr>
  </w:style>
  <w:style w:type="paragraph" w:styleId="Heading4">
    <w:name w:val="heading 4"/>
    <w:basedOn w:val="Normal"/>
    <w:next w:val="Normal"/>
    <w:link w:val="Heading4Char"/>
    <w:uiPriority w:val="99"/>
    <w:qFormat/>
    <w:rsid w:val="008E42BF"/>
    <w:pPr>
      <w:keepNext/>
      <w:tabs>
        <w:tab w:val="num" w:pos="0"/>
      </w:tabs>
      <w:ind w:left="-17"/>
      <w:jc w:val="both"/>
      <w:outlineLvl w:val="3"/>
    </w:pPr>
    <w:rPr>
      <w:rFonts w:ascii="Book-Cirilica" w:hAnsi="Book-Cirilica" w:cs="Book-Cirilica"/>
      <w:b/>
      <w:bCs/>
      <w:lang w:val="en-US"/>
    </w:rPr>
  </w:style>
  <w:style w:type="paragraph" w:styleId="Heading5">
    <w:name w:val="heading 5"/>
    <w:basedOn w:val="Normal"/>
    <w:next w:val="Normal"/>
    <w:link w:val="Heading5Char"/>
    <w:uiPriority w:val="99"/>
    <w:qFormat/>
    <w:rsid w:val="008E42BF"/>
    <w:pPr>
      <w:keepNext/>
      <w:tabs>
        <w:tab w:val="num" w:pos="0"/>
      </w:tabs>
      <w:jc w:val="both"/>
      <w:outlineLvl w:val="4"/>
    </w:pPr>
    <w:rPr>
      <w:rFonts w:ascii="Arial Narrow" w:hAnsi="Arial Narrow" w:cs="Arial Narrow"/>
      <w:sz w:val="28"/>
      <w:szCs w:val="28"/>
    </w:rPr>
  </w:style>
  <w:style w:type="paragraph" w:styleId="Heading6">
    <w:name w:val="heading 6"/>
    <w:basedOn w:val="Normal"/>
    <w:next w:val="Normal"/>
    <w:link w:val="Heading6Char"/>
    <w:uiPriority w:val="99"/>
    <w:qFormat/>
    <w:rsid w:val="008E42BF"/>
    <w:pPr>
      <w:keepNext/>
      <w:tabs>
        <w:tab w:val="num" w:pos="0"/>
      </w:tabs>
      <w:jc w:val="both"/>
      <w:outlineLvl w:val="5"/>
    </w:pPr>
    <w:rPr>
      <w:rFonts w:ascii="Arial Narrow" w:hAnsi="Arial Narrow" w:cs="Arial Narrow"/>
      <w:b/>
      <w:bCs/>
      <w:sz w:val="28"/>
      <w:szCs w:val="28"/>
    </w:rPr>
  </w:style>
  <w:style w:type="paragraph" w:styleId="Heading7">
    <w:name w:val="heading 7"/>
    <w:basedOn w:val="Normal"/>
    <w:next w:val="Normal"/>
    <w:link w:val="Heading7Char"/>
    <w:uiPriority w:val="99"/>
    <w:qFormat/>
    <w:rsid w:val="008E42BF"/>
    <w:pPr>
      <w:keepNext/>
      <w:tabs>
        <w:tab w:val="num" w:pos="0"/>
        <w:tab w:val="center" w:pos="2268"/>
        <w:tab w:val="center" w:pos="7938"/>
      </w:tabs>
      <w:jc w:val="center"/>
      <w:outlineLvl w:val="6"/>
    </w:pPr>
    <w:rPr>
      <w:rFonts w:ascii="Arial Narrow" w:hAnsi="Arial Narrow" w:cs="Arial Narrow"/>
      <w:b/>
      <w:bCs/>
      <w:sz w:val="22"/>
      <w:szCs w:val="22"/>
    </w:rPr>
  </w:style>
  <w:style w:type="paragraph" w:styleId="Heading8">
    <w:name w:val="heading 8"/>
    <w:basedOn w:val="Normal"/>
    <w:next w:val="Normal"/>
    <w:link w:val="Heading8Char"/>
    <w:uiPriority w:val="99"/>
    <w:qFormat/>
    <w:rsid w:val="008E42BF"/>
    <w:pPr>
      <w:keepNext/>
      <w:tabs>
        <w:tab w:val="num" w:pos="0"/>
      </w:tabs>
      <w:jc w:val="both"/>
      <w:outlineLvl w:val="7"/>
    </w:pPr>
    <w:rPr>
      <w:rFonts w:ascii="Arial Narrow" w:hAnsi="Arial Narrow" w:cs="Arial Narrow"/>
      <w:b/>
      <w:bCs/>
      <w:sz w:val="23"/>
      <w:szCs w:val="23"/>
    </w:rPr>
  </w:style>
  <w:style w:type="paragraph" w:styleId="Heading9">
    <w:name w:val="heading 9"/>
    <w:basedOn w:val="Normal"/>
    <w:next w:val="Normal"/>
    <w:link w:val="Heading9Char"/>
    <w:uiPriority w:val="99"/>
    <w:qFormat/>
    <w:rsid w:val="008E42BF"/>
    <w:pPr>
      <w:keepNext/>
      <w:tabs>
        <w:tab w:val="num" w:pos="0"/>
      </w:tabs>
      <w:ind w:left="360"/>
      <w:jc w:val="center"/>
      <w:outlineLvl w:val="8"/>
    </w:pPr>
    <w:rPr>
      <w:rFonts w:ascii="Arial Narrow" w:hAnsi="Arial Narrow" w:cs="Arial Narrow"/>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uiPriority w:val="99"/>
    <w:locked/>
    <w:rsid w:val="00E86B61"/>
    <w:rPr>
      <w:rFonts w:ascii="Arial" w:hAnsi="Arial" w:cs="Arial"/>
      <w:b/>
      <w:bCs/>
      <w:sz w:val="24"/>
      <w:szCs w:val="22"/>
      <w:lang w:val="sr-Cyrl-CS" w:eastAsia="ar-SA"/>
    </w:rPr>
  </w:style>
  <w:style w:type="character" w:customStyle="1" w:styleId="Heading2Char">
    <w:name w:val="Heading 2 Char"/>
    <w:link w:val="Heading2"/>
    <w:uiPriority w:val="99"/>
    <w:locked/>
    <w:rsid w:val="00A77E54"/>
    <w:rPr>
      <w:rFonts w:ascii="Arial" w:hAnsi="Arial" w:cs="Arial"/>
      <w:b/>
      <w:bCs/>
      <w:sz w:val="22"/>
      <w:szCs w:val="22"/>
      <w:lang w:eastAsia="ar-SA" w:bidi="ar-SA"/>
    </w:rPr>
  </w:style>
  <w:style w:type="character" w:customStyle="1" w:styleId="Heading3Char">
    <w:name w:val="Heading 3 Char"/>
    <w:link w:val="Heading3"/>
    <w:uiPriority w:val="99"/>
    <w:locked/>
    <w:rsid w:val="00784D42"/>
    <w:rPr>
      <w:rFonts w:ascii="Arial" w:hAnsi="Arial" w:cs="Arial Narrow"/>
      <w:b/>
      <w:bCs/>
      <w:sz w:val="24"/>
      <w:szCs w:val="32"/>
      <w:lang w:val="sr-Cyrl-CS" w:eastAsia="ar-SA"/>
    </w:rPr>
  </w:style>
  <w:style w:type="character" w:customStyle="1" w:styleId="Heading4Char">
    <w:name w:val="Heading 4 Char"/>
    <w:link w:val="Heading4"/>
    <w:uiPriority w:val="99"/>
    <w:rsid w:val="00D03E01"/>
    <w:rPr>
      <w:rFonts w:ascii="Book-Cirilica" w:hAnsi="Book-Cirilica" w:cs="Book-Cirilica"/>
      <w:b/>
      <w:bCs/>
      <w:sz w:val="24"/>
      <w:szCs w:val="24"/>
      <w:lang w:val="en-US" w:eastAsia="ar-SA" w:bidi="ar-SA"/>
    </w:rPr>
  </w:style>
  <w:style w:type="character" w:customStyle="1" w:styleId="Heading5Char">
    <w:name w:val="Heading 5 Char"/>
    <w:link w:val="Heading5"/>
    <w:uiPriority w:val="99"/>
    <w:locked/>
    <w:rsid w:val="001C29BC"/>
    <w:rPr>
      <w:rFonts w:ascii="Arial Narrow" w:hAnsi="Arial Narrow" w:cs="Arial Narrow"/>
      <w:sz w:val="28"/>
      <w:szCs w:val="28"/>
      <w:lang w:val="sr-Cyrl-CS" w:eastAsia="ar-SA" w:bidi="ar-SA"/>
    </w:rPr>
  </w:style>
  <w:style w:type="character" w:customStyle="1" w:styleId="Heading6Char">
    <w:name w:val="Heading 6 Char"/>
    <w:link w:val="Heading6"/>
    <w:uiPriority w:val="99"/>
    <w:locked/>
    <w:rsid w:val="001C29BC"/>
    <w:rPr>
      <w:rFonts w:ascii="Arial Narrow" w:hAnsi="Arial Narrow" w:cs="Arial Narrow"/>
      <w:b/>
      <w:bCs/>
      <w:sz w:val="28"/>
      <w:szCs w:val="28"/>
      <w:lang w:val="sr-Cyrl-CS" w:eastAsia="ar-SA" w:bidi="ar-SA"/>
    </w:rPr>
  </w:style>
  <w:style w:type="character" w:customStyle="1" w:styleId="Heading7Char">
    <w:name w:val="Heading 7 Char"/>
    <w:link w:val="Heading7"/>
    <w:uiPriority w:val="99"/>
    <w:locked/>
    <w:rsid w:val="001C29BC"/>
    <w:rPr>
      <w:rFonts w:ascii="Arial Narrow" w:hAnsi="Arial Narrow" w:cs="Arial Narrow"/>
      <w:b/>
      <w:bCs/>
      <w:sz w:val="22"/>
      <w:szCs w:val="22"/>
      <w:lang w:val="sr-Cyrl-CS" w:eastAsia="ar-SA" w:bidi="ar-SA"/>
    </w:rPr>
  </w:style>
  <w:style w:type="character" w:customStyle="1" w:styleId="Heading8Char">
    <w:name w:val="Heading 8 Char"/>
    <w:link w:val="Heading8"/>
    <w:uiPriority w:val="99"/>
    <w:locked/>
    <w:rsid w:val="001C29BC"/>
    <w:rPr>
      <w:rFonts w:ascii="Arial Narrow" w:hAnsi="Arial Narrow" w:cs="Arial Narrow"/>
      <w:b/>
      <w:bCs/>
      <w:sz w:val="23"/>
      <w:szCs w:val="23"/>
      <w:lang w:val="sr-Cyrl-CS" w:eastAsia="ar-SA" w:bidi="ar-SA"/>
    </w:rPr>
  </w:style>
  <w:style w:type="character" w:customStyle="1" w:styleId="Heading9Char">
    <w:name w:val="Heading 9 Char"/>
    <w:link w:val="Heading9"/>
    <w:uiPriority w:val="99"/>
    <w:locked/>
    <w:rsid w:val="001C29BC"/>
    <w:rPr>
      <w:rFonts w:ascii="Arial Narrow" w:hAnsi="Arial Narrow" w:cs="Arial Narrow"/>
      <w:b/>
      <w:bCs/>
      <w:sz w:val="28"/>
      <w:szCs w:val="28"/>
      <w:lang w:val="sr-Cyrl-CS" w:eastAsia="ar-SA" w:bidi="ar-SA"/>
    </w:rPr>
  </w:style>
  <w:style w:type="character" w:customStyle="1" w:styleId="WW8Num2z0">
    <w:name w:val="WW8Num2z0"/>
    <w:uiPriority w:val="99"/>
    <w:rsid w:val="008E42BF"/>
    <w:rPr>
      <w:rFonts w:ascii="Symbol" w:hAnsi="Symbol" w:cs="Symbol"/>
    </w:rPr>
  </w:style>
  <w:style w:type="character" w:customStyle="1" w:styleId="WW8Num3z0">
    <w:name w:val="WW8Num3z0"/>
    <w:uiPriority w:val="99"/>
    <w:rsid w:val="008E42BF"/>
    <w:rPr>
      <w:rFonts w:ascii="Symbol" w:hAnsi="Symbol" w:cs="Symbol"/>
    </w:rPr>
  </w:style>
  <w:style w:type="character" w:customStyle="1" w:styleId="WW8Num4z0">
    <w:name w:val="WW8Num4z0"/>
    <w:uiPriority w:val="99"/>
    <w:rsid w:val="008E42BF"/>
    <w:rPr>
      <w:rFonts w:ascii="Symbol" w:hAnsi="Symbol" w:cs="Symbol"/>
    </w:rPr>
  </w:style>
  <w:style w:type="character" w:customStyle="1" w:styleId="WW8Num5z0">
    <w:name w:val="WW8Num5z0"/>
    <w:uiPriority w:val="99"/>
    <w:rsid w:val="008E42BF"/>
    <w:rPr>
      <w:rFonts w:ascii="Symbol" w:hAnsi="Symbol" w:cs="Symbol"/>
    </w:rPr>
  </w:style>
  <w:style w:type="character" w:customStyle="1" w:styleId="WW8Num6z0">
    <w:name w:val="WW8Num6z0"/>
    <w:uiPriority w:val="99"/>
    <w:rsid w:val="008E42BF"/>
    <w:rPr>
      <w:rFonts w:ascii="Symbol" w:hAnsi="Symbol" w:cs="Symbol"/>
    </w:rPr>
  </w:style>
  <w:style w:type="character" w:customStyle="1" w:styleId="WW8Num11z0">
    <w:name w:val="WW8Num11z0"/>
    <w:uiPriority w:val="99"/>
    <w:rsid w:val="008E42BF"/>
    <w:rPr>
      <w:rFonts w:ascii="Symbol" w:hAnsi="Symbol" w:cs="Symbol"/>
    </w:rPr>
  </w:style>
  <w:style w:type="character" w:customStyle="1" w:styleId="WW8Num15z0">
    <w:name w:val="WW8Num15z0"/>
    <w:uiPriority w:val="99"/>
    <w:rsid w:val="008E42BF"/>
    <w:rPr>
      <w:rFonts w:ascii="Symbol" w:hAnsi="Symbol" w:cs="Symbol"/>
    </w:rPr>
  </w:style>
  <w:style w:type="character" w:customStyle="1" w:styleId="WW8Num16z0">
    <w:name w:val="WW8Num16z0"/>
    <w:uiPriority w:val="99"/>
    <w:rsid w:val="008E42BF"/>
    <w:rPr>
      <w:rFonts w:ascii="Symbol" w:hAnsi="Symbol" w:cs="Symbol"/>
    </w:rPr>
  </w:style>
  <w:style w:type="character" w:customStyle="1" w:styleId="WW8Num17z0">
    <w:name w:val="WW8Num17z0"/>
    <w:uiPriority w:val="99"/>
    <w:rsid w:val="008E42BF"/>
    <w:rPr>
      <w:rFonts w:ascii="Symbol" w:hAnsi="Symbol" w:cs="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uiPriority w:val="99"/>
    <w:rsid w:val="008E42BF"/>
    <w:rPr>
      <w:rFonts w:ascii="Courier New" w:hAnsi="Courier New" w:cs="Courier New"/>
      <w:color w:val="auto"/>
    </w:rPr>
  </w:style>
  <w:style w:type="character" w:customStyle="1" w:styleId="WW8Num21z0">
    <w:name w:val="WW8Num21z0"/>
    <w:uiPriority w:val="99"/>
    <w:rsid w:val="008E42BF"/>
    <w:rPr>
      <w:rFonts w:ascii="Symbol" w:hAnsi="Symbol" w:cs="Symbol"/>
    </w:rPr>
  </w:style>
  <w:style w:type="character" w:customStyle="1" w:styleId="WW8Num24z1">
    <w:name w:val="WW8Num24z1"/>
    <w:uiPriority w:val="99"/>
    <w:rsid w:val="008E42BF"/>
    <w:rPr>
      <w:rFonts w:ascii="Symbol" w:hAnsi="Symbol" w:cs="Symbol"/>
    </w:rPr>
  </w:style>
  <w:style w:type="character" w:customStyle="1" w:styleId="WW8Num25z0">
    <w:name w:val="WW8Num25z0"/>
    <w:uiPriority w:val="99"/>
    <w:rsid w:val="008E42BF"/>
    <w:rPr>
      <w:rFonts w:ascii="Symbol" w:hAnsi="Symbol" w:cs="Symbol"/>
    </w:rPr>
  </w:style>
  <w:style w:type="character" w:customStyle="1" w:styleId="WW8Num26z0">
    <w:name w:val="WW8Num26z0"/>
    <w:uiPriority w:val="99"/>
    <w:rsid w:val="008E42BF"/>
  </w:style>
  <w:style w:type="character" w:customStyle="1" w:styleId="WW8Num27z0">
    <w:name w:val="WW8Num27z0"/>
    <w:uiPriority w:val="99"/>
    <w:rsid w:val="008E42BF"/>
    <w:rPr>
      <w:rFonts w:ascii="Symbol" w:hAnsi="Symbol" w:cs="Symbol"/>
    </w:rPr>
  </w:style>
  <w:style w:type="character" w:customStyle="1" w:styleId="WW8Num28z0">
    <w:name w:val="WW8Num28z0"/>
    <w:uiPriority w:val="99"/>
    <w:rsid w:val="008E42BF"/>
    <w:rPr>
      <w:rFonts w:ascii="Symbol" w:hAnsi="Symbol" w:cs="Symbol"/>
    </w:rPr>
  </w:style>
  <w:style w:type="character" w:customStyle="1" w:styleId="WW8Num29z0">
    <w:name w:val="WW8Num29z0"/>
    <w:uiPriority w:val="99"/>
    <w:rsid w:val="008E42BF"/>
    <w:rPr>
      <w:rFonts w:ascii="Symbol" w:hAnsi="Symbol" w:cs="Symbol"/>
    </w:rPr>
  </w:style>
  <w:style w:type="character" w:customStyle="1" w:styleId="WW8Num31z0">
    <w:name w:val="WW8Num31z0"/>
    <w:uiPriority w:val="99"/>
    <w:rsid w:val="008E42BF"/>
    <w:rPr>
      <w:rFonts w:ascii="Symbol" w:hAnsi="Symbol" w:cs="Symbol"/>
    </w:rPr>
  </w:style>
  <w:style w:type="character" w:customStyle="1" w:styleId="WW8Num34z0">
    <w:name w:val="WW8Num34z0"/>
    <w:uiPriority w:val="99"/>
    <w:rsid w:val="008E42BF"/>
    <w:rPr>
      <w:rFonts w:ascii="Symbol" w:hAnsi="Symbol" w:cs="Symbol"/>
    </w:rPr>
  </w:style>
  <w:style w:type="character" w:customStyle="1" w:styleId="WW8Num35z0">
    <w:name w:val="WW8Num35z0"/>
    <w:uiPriority w:val="99"/>
    <w:rsid w:val="008E42BF"/>
    <w:rPr>
      <w:rFonts w:ascii="Symbol" w:hAnsi="Symbol" w:cs="Symbol"/>
    </w:rPr>
  </w:style>
  <w:style w:type="character" w:customStyle="1" w:styleId="WW8Num38z1">
    <w:name w:val="WW8Num38z1"/>
    <w:uiPriority w:val="99"/>
    <w:rsid w:val="008E42BF"/>
    <w:rPr>
      <w:rFonts w:ascii="Courier New" w:hAnsi="Courier New" w:cs="Courier New"/>
    </w:rPr>
  </w:style>
  <w:style w:type="character" w:customStyle="1" w:styleId="WW8Num38z2">
    <w:name w:val="WW8Num38z2"/>
    <w:uiPriority w:val="99"/>
    <w:rsid w:val="008E42BF"/>
    <w:rPr>
      <w:rFonts w:ascii="Wingdings" w:hAnsi="Wingdings" w:cs="Wingdings"/>
    </w:rPr>
  </w:style>
  <w:style w:type="character" w:customStyle="1" w:styleId="WW8Num38z3">
    <w:name w:val="WW8Num38z3"/>
    <w:uiPriority w:val="99"/>
    <w:rsid w:val="008E42BF"/>
    <w:rPr>
      <w:rFonts w:ascii="Symbol" w:hAnsi="Symbol" w:cs="Symbol"/>
    </w:rPr>
  </w:style>
  <w:style w:type="character" w:customStyle="1" w:styleId="WW8Num39z0">
    <w:name w:val="WW8Num39z0"/>
    <w:uiPriority w:val="99"/>
    <w:rsid w:val="008E42BF"/>
    <w:rPr>
      <w:rFonts w:ascii="Symbol" w:hAnsi="Symbol" w:cs="Symbol"/>
    </w:rPr>
  </w:style>
  <w:style w:type="character" w:customStyle="1" w:styleId="WW8Num40z0">
    <w:name w:val="WW8Num40z0"/>
    <w:uiPriority w:val="99"/>
    <w:rsid w:val="008E42BF"/>
    <w:rPr>
      <w:rFonts w:ascii="Symbol" w:hAnsi="Symbol" w:cs="Symbol"/>
    </w:rPr>
  </w:style>
  <w:style w:type="character" w:customStyle="1" w:styleId="WW8Num41z0">
    <w:name w:val="WW8Num41z0"/>
    <w:uiPriority w:val="99"/>
    <w:rsid w:val="008E42BF"/>
    <w:rPr>
      <w:rFonts w:ascii="Symbol" w:hAnsi="Symbol" w:cs="Symbol"/>
    </w:rPr>
  </w:style>
  <w:style w:type="character" w:customStyle="1" w:styleId="WW8Num42z0">
    <w:name w:val="WW8Num42z0"/>
    <w:uiPriority w:val="99"/>
    <w:rsid w:val="008E42BF"/>
    <w:rPr>
      <w:rFonts w:ascii="Symbol" w:hAnsi="Symbol" w:cs="Symbol"/>
    </w:rPr>
  </w:style>
  <w:style w:type="character" w:customStyle="1" w:styleId="WW8Num43z0">
    <w:name w:val="WW8Num43z0"/>
    <w:uiPriority w:val="99"/>
    <w:rsid w:val="008E42BF"/>
    <w:rPr>
      <w:rFonts w:ascii="Symbol" w:hAnsi="Symbol" w:cs="Symbol"/>
    </w:rPr>
  </w:style>
  <w:style w:type="character" w:customStyle="1" w:styleId="WW8Num44z0">
    <w:name w:val="WW8Num44z0"/>
    <w:uiPriority w:val="99"/>
    <w:rsid w:val="008E42BF"/>
    <w:rPr>
      <w:rFonts w:ascii="Symbol" w:hAnsi="Symbol" w:cs="Symbol"/>
    </w:rPr>
  </w:style>
  <w:style w:type="character" w:customStyle="1" w:styleId="WW8Num46z0">
    <w:name w:val="WW8Num46z0"/>
    <w:uiPriority w:val="99"/>
    <w:rsid w:val="008E42BF"/>
    <w:rPr>
      <w:rFonts w:ascii="Symbol" w:hAnsi="Symbol" w:cs="Symbol"/>
    </w:rPr>
  </w:style>
  <w:style w:type="character" w:customStyle="1" w:styleId="WW-Absatz-Standardschriftart">
    <w:name w:val="WW-Absatz-Standardschriftart"/>
    <w:uiPriority w:val="99"/>
    <w:rsid w:val="008E42BF"/>
  </w:style>
  <w:style w:type="character" w:customStyle="1" w:styleId="WW-WW8Num2z0">
    <w:name w:val="WW-WW8Num2z0"/>
    <w:uiPriority w:val="99"/>
    <w:rsid w:val="008E42BF"/>
    <w:rPr>
      <w:rFonts w:ascii="Symbol" w:hAnsi="Symbol" w:cs="Symbol"/>
    </w:rPr>
  </w:style>
  <w:style w:type="character" w:customStyle="1" w:styleId="WW-WW8Num3z0">
    <w:name w:val="WW-WW8Num3z0"/>
    <w:uiPriority w:val="99"/>
    <w:rsid w:val="008E42BF"/>
    <w:rPr>
      <w:rFonts w:ascii="Symbol" w:hAnsi="Symbol" w:cs="Symbol"/>
    </w:rPr>
  </w:style>
  <w:style w:type="character" w:customStyle="1" w:styleId="WW-WW8Num4z0">
    <w:name w:val="WW-WW8Num4z0"/>
    <w:uiPriority w:val="99"/>
    <w:rsid w:val="008E42BF"/>
    <w:rPr>
      <w:rFonts w:ascii="Symbol" w:hAnsi="Symbol" w:cs="Symbol"/>
    </w:rPr>
  </w:style>
  <w:style w:type="character" w:customStyle="1" w:styleId="WW-WW8Num5z0">
    <w:name w:val="WW-WW8Num5z0"/>
    <w:uiPriority w:val="99"/>
    <w:rsid w:val="008E42BF"/>
    <w:rPr>
      <w:rFonts w:ascii="Symbol" w:hAnsi="Symbol" w:cs="Symbol"/>
    </w:rPr>
  </w:style>
  <w:style w:type="character" w:customStyle="1" w:styleId="WW-WW8Num6z0">
    <w:name w:val="WW-WW8Num6z0"/>
    <w:uiPriority w:val="99"/>
    <w:rsid w:val="008E42BF"/>
    <w:rPr>
      <w:rFonts w:ascii="Symbol" w:hAnsi="Symbol" w:cs="Symbol"/>
    </w:rPr>
  </w:style>
  <w:style w:type="character" w:customStyle="1" w:styleId="WW-WW8Num11z0">
    <w:name w:val="WW-WW8Num11z0"/>
    <w:uiPriority w:val="99"/>
    <w:rsid w:val="008E42BF"/>
    <w:rPr>
      <w:rFonts w:ascii="Symbol" w:hAnsi="Symbol" w:cs="Symbol"/>
    </w:rPr>
  </w:style>
  <w:style w:type="character" w:customStyle="1" w:styleId="WW-WW8Num15z0">
    <w:name w:val="WW-WW8Num15z0"/>
    <w:uiPriority w:val="99"/>
    <w:rsid w:val="008E42BF"/>
    <w:rPr>
      <w:rFonts w:ascii="Symbol" w:hAnsi="Symbol" w:cs="Symbol"/>
    </w:rPr>
  </w:style>
  <w:style w:type="character" w:customStyle="1" w:styleId="WW-WW8Num16z0">
    <w:name w:val="WW-WW8Num16z0"/>
    <w:uiPriority w:val="99"/>
    <w:rsid w:val="008E42BF"/>
    <w:rPr>
      <w:rFonts w:ascii="Symbol" w:hAnsi="Symbol" w:cs="Symbol"/>
    </w:rPr>
  </w:style>
  <w:style w:type="character" w:customStyle="1" w:styleId="WW-WW8Num17z0">
    <w:name w:val="WW-WW8Num17z0"/>
    <w:uiPriority w:val="99"/>
    <w:rsid w:val="008E42BF"/>
    <w:rPr>
      <w:rFonts w:ascii="Symbol" w:hAnsi="Symbol" w:cs="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s="Courier New"/>
      <w:color w:val="auto"/>
    </w:rPr>
  </w:style>
  <w:style w:type="character" w:customStyle="1" w:styleId="WW-WW8Num21z0">
    <w:name w:val="WW-WW8Num21z0"/>
    <w:uiPriority w:val="99"/>
    <w:rsid w:val="008E42BF"/>
    <w:rPr>
      <w:rFonts w:ascii="Symbol" w:hAnsi="Symbol" w:cs="Symbol"/>
    </w:rPr>
  </w:style>
  <w:style w:type="character" w:customStyle="1" w:styleId="WW-WW8Num24z1">
    <w:name w:val="WW-WW8Num24z1"/>
    <w:uiPriority w:val="99"/>
    <w:rsid w:val="008E42BF"/>
    <w:rPr>
      <w:rFonts w:ascii="Symbol" w:hAnsi="Symbol" w:cs="Symbol"/>
    </w:rPr>
  </w:style>
  <w:style w:type="character" w:customStyle="1" w:styleId="WW-WW8Num25z0">
    <w:name w:val="WW-WW8Num25z0"/>
    <w:uiPriority w:val="99"/>
    <w:rsid w:val="008E42BF"/>
    <w:rPr>
      <w:rFonts w:ascii="Symbol" w:hAnsi="Symbol" w:cs="Symbol"/>
    </w:rPr>
  </w:style>
  <w:style w:type="character" w:customStyle="1" w:styleId="WW-WW8Num26z0">
    <w:name w:val="WW-WW8Num26z0"/>
    <w:uiPriority w:val="99"/>
    <w:rsid w:val="008E42BF"/>
  </w:style>
  <w:style w:type="character" w:customStyle="1" w:styleId="WW-WW8Num27z0">
    <w:name w:val="WW-WW8Num27z0"/>
    <w:uiPriority w:val="99"/>
    <w:rsid w:val="008E42BF"/>
    <w:rPr>
      <w:rFonts w:ascii="Symbol" w:hAnsi="Symbol" w:cs="Symbol"/>
    </w:rPr>
  </w:style>
  <w:style w:type="character" w:customStyle="1" w:styleId="WW-WW8Num28z0">
    <w:name w:val="WW-WW8Num28z0"/>
    <w:uiPriority w:val="99"/>
    <w:rsid w:val="008E42BF"/>
    <w:rPr>
      <w:rFonts w:ascii="Symbol" w:hAnsi="Symbol" w:cs="Symbol"/>
    </w:rPr>
  </w:style>
  <w:style w:type="character" w:customStyle="1" w:styleId="WW-WW8Num29z0">
    <w:name w:val="WW-WW8Num29z0"/>
    <w:uiPriority w:val="99"/>
    <w:rsid w:val="008E42BF"/>
    <w:rPr>
      <w:rFonts w:ascii="Symbol" w:hAnsi="Symbol" w:cs="Symbol"/>
    </w:rPr>
  </w:style>
  <w:style w:type="character" w:customStyle="1" w:styleId="WW-WW8Num31z0">
    <w:name w:val="WW-WW8Num31z0"/>
    <w:uiPriority w:val="99"/>
    <w:rsid w:val="008E42BF"/>
    <w:rPr>
      <w:rFonts w:ascii="Symbol" w:hAnsi="Symbol" w:cs="Symbol"/>
    </w:rPr>
  </w:style>
  <w:style w:type="character" w:customStyle="1" w:styleId="WW-WW8Num34z0">
    <w:name w:val="WW-WW8Num34z0"/>
    <w:uiPriority w:val="99"/>
    <w:rsid w:val="008E42BF"/>
    <w:rPr>
      <w:rFonts w:ascii="Symbol" w:hAnsi="Symbol" w:cs="Symbol"/>
    </w:rPr>
  </w:style>
  <w:style w:type="character" w:customStyle="1" w:styleId="WW-WW8Num35z0">
    <w:name w:val="WW-WW8Num35z0"/>
    <w:uiPriority w:val="99"/>
    <w:rsid w:val="008E42BF"/>
    <w:rPr>
      <w:rFonts w:ascii="Symbol" w:hAnsi="Symbol" w:cs="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cs="Wingdings"/>
    </w:rPr>
  </w:style>
  <w:style w:type="character" w:customStyle="1" w:styleId="WW-WW8Num38z3">
    <w:name w:val="WW-WW8Num38z3"/>
    <w:uiPriority w:val="99"/>
    <w:rsid w:val="008E42BF"/>
    <w:rPr>
      <w:rFonts w:ascii="Symbol" w:hAnsi="Symbol" w:cs="Symbol"/>
    </w:rPr>
  </w:style>
  <w:style w:type="character" w:customStyle="1" w:styleId="WW-WW8Num39z0">
    <w:name w:val="WW-WW8Num39z0"/>
    <w:uiPriority w:val="99"/>
    <w:rsid w:val="008E42BF"/>
    <w:rPr>
      <w:rFonts w:ascii="Symbol" w:hAnsi="Symbol" w:cs="Symbol"/>
    </w:rPr>
  </w:style>
  <w:style w:type="character" w:customStyle="1" w:styleId="WW-WW8Num40z0">
    <w:name w:val="WW-WW8Num40z0"/>
    <w:uiPriority w:val="99"/>
    <w:rsid w:val="008E42BF"/>
    <w:rPr>
      <w:rFonts w:ascii="Symbol" w:hAnsi="Symbol" w:cs="Symbol"/>
    </w:rPr>
  </w:style>
  <w:style w:type="character" w:customStyle="1" w:styleId="WW-WW8Num41z0">
    <w:name w:val="WW-WW8Num41z0"/>
    <w:uiPriority w:val="99"/>
    <w:rsid w:val="008E42BF"/>
    <w:rPr>
      <w:rFonts w:ascii="Symbol" w:hAnsi="Symbol" w:cs="Symbol"/>
    </w:rPr>
  </w:style>
  <w:style w:type="character" w:customStyle="1" w:styleId="WW-WW8Num42z0">
    <w:name w:val="WW-WW8Num42z0"/>
    <w:uiPriority w:val="99"/>
    <w:rsid w:val="008E42BF"/>
    <w:rPr>
      <w:rFonts w:ascii="Symbol" w:hAnsi="Symbol" w:cs="Symbol"/>
    </w:rPr>
  </w:style>
  <w:style w:type="character" w:customStyle="1" w:styleId="WW-WW8Num43z0">
    <w:name w:val="WW-WW8Num43z0"/>
    <w:uiPriority w:val="99"/>
    <w:rsid w:val="008E42BF"/>
    <w:rPr>
      <w:rFonts w:ascii="Symbol" w:hAnsi="Symbol" w:cs="Symbol"/>
    </w:rPr>
  </w:style>
  <w:style w:type="character" w:customStyle="1" w:styleId="WW-WW8Num44z0">
    <w:name w:val="WW-WW8Num44z0"/>
    <w:uiPriority w:val="99"/>
    <w:rsid w:val="008E42BF"/>
    <w:rPr>
      <w:rFonts w:ascii="Symbol" w:hAnsi="Symbol" w:cs="Symbol"/>
    </w:rPr>
  </w:style>
  <w:style w:type="character" w:customStyle="1" w:styleId="WW-WW8Num46z0">
    <w:name w:val="WW-WW8Num46z0"/>
    <w:uiPriority w:val="99"/>
    <w:rsid w:val="008E42BF"/>
    <w:rPr>
      <w:rFonts w:ascii="Symbol" w:hAnsi="Symbol" w:cs="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cs="Symbol"/>
    </w:rPr>
  </w:style>
  <w:style w:type="character" w:customStyle="1" w:styleId="WW-WW8Num3z01">
    <w:name w:val="WW-WW8Num3z01"/>
    <w:uiPriority w:val="99"/>
    <w:rsid w:val="008E42BF"/>
    <w:rPr>
      <w:rFonts w:ascii="Symbol" w:hAnsi="Symbol" w:cs="Symbol"/>
    </w:rPr>
  </w:style>
  <w:style w:type="character" w:customStyle="1" w:styleId="WW-WW8Num4z01">
    <w:name w:val="WW-WW8Num4z01"/>
    <w:uiPriority w:val="99"/>
    <w:rsid w:val="008E42BF"/>
    <w:rPr>
      <w:rFonts w:ascii="Symbol" w:hAnsi="Symbol" w:cs="Symbol"/>
    </w:rPr>
  </w:style>
  <w:style w:type="character" w:customStyle="1" w:styleId="WW-WW8Num5z01">
    <w:name w:val="WW-WW8Num5z01"/>
    <w:uiPriority w:val="99"/>
    <w:rsid w:val="008E42BF"/>
    <w:rPr>
      <w:rFonts w:ascii="Symbol" w:hAnsi="Symbol" w:cs="Symbol"/>
    </w:rPr>
  </w:style>
  <w:style w:type="character" w:customStyle="1" w:styleId="WW-WW8Num6z01">
    <w:name w:val="WW-WW8Num6z01"/>
    <w:uiPriority w:val="99"/>
    <w:rsid w:val="008E42BF"/>
    <w:rPr>
      <w:rFonts w:ascii="Symbol" w:hAnsi="Symbol" w:cs="Symbol"/>
    </w:rPr>
  </w:style>
  <w:style w:type="character" w:customStyle="1" w:styleId="WW-WW8Num11z01">
    <w:name w:val="WW-WW8Num11z01"/>
    <w:uiPriority w:val="99"/>
    <w:rsid w:val="008E42BF"/>
    <w:rPr>
      <w:rFonts w:ascii="Symbol" w:hAnsi="Symbol" w:cs="Symbol"/>
    </w:rPr>
  </w:style>
  <w:style w:type="character" w:customStyle="1" w:styleId="WW-WW8Num15z01">
    <w:name w:val="WW-WW8Num15z01"/>
    <w:uiPriority w:val="99"/>
    <w:rsid w:val="008E42BF"/>
    <w:rPr>
      <w:rFonts w:ascii="Symbol" w:hAnsi="Symbol" w:cs="Symbol"/>
    </w:rPr>
  </w:style>
  <w:style w:type="character" w:customStyle="1" w:styleId="WW-WW8Num16z01">
    <w:name w:val="WW-WW8Num16z01"/>
    <w:uiPriority w:val="99"/>
    <w:rsid w:val="008E42BF"/>
    <w:rPr>
      <w:rFonts w:ascii="Symbol" w:hAnsi="Symbol" w:cs="Symbol"/>
    </w:rPr>
  </w:style>
  <w:style w:type="character" w:customStyle="1" w:styleId="WW-WW8Num17z01">
    <w:name w:val="WW-WW8Num17z01"/>
    <w:uiPriority w:val="99"/>
    <w:rsid w:val="008E42BF"/>
    <w:rPr>
      <w:rFonts w:ascii="Symbol" w:hAnsi="Symbol" w:cs="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s="Courier New"/>
      <w:color w:val="auto"/>
    </w:rPr>
  </w:style>
  <w:style w:type="character" w:customStyle="1" w:styleId="WW-WW8Num21z01">
    <w:name w:val="WW-WW8Num21z01"/>
    <w:uiPriority w:val="99"/>
    <w:rsid w:val="008E42BF"/>
    <w:rPr>
      <w:rFonts w:ascii="Symbol" w:hAnsi="Symbol" w:cs="Symbol"/>
    </w:rPr>
  </w:style>
  <w:style w:type="character" w:customStyle="1" w:styleId="WW-WW8Num24z11">
    <w:name w:val="WW-WW8Num24z11"/>
    <w:uiPriority w:val="99"/>
    <w:rsid w:val="008E42BF"/>
    <w:rPr>
      <w:rFonts w:ascii="Symbol" w:hAnsi="Symbol" w:cs="Symbol"/>
    </w:rPr>
  </w:style>
  <w:style w:type="character" w:customStyle="1" w:styleId="WW-WW8Num25z01">
    <w:name w:val="WW-WW8Num25z01"/>
    <w:uiPriority w:val="99"/>
    <w:rsid w:val="008E42BF"/>
    <w:rPr>
      <w:rFonts w:ascii="Symbol" w:hAnsi="Symbol" w:cs="Symbol"/>
    </w:rPr>
  </w:style>
  <w:style w:type="character" w:customStyle="1" w:styleId="WW-WW8Num26z01">
    <w:name w:val="WW-WW8Num26z01"/>
    <w:uiPriority w:val="99"/>
    <w:rsid w:val="008E42BF"/>
  </w:style>
  <w:style w:type="character" w:customStyle="1" w:styleId="WW-WW8Num27z01">
    <w:name w:val="WW-WW8Num27z01"/>
    <w:uiPriority w:val="99"/>
    <w:rsid w:val="008E42BF"/>
    <w:rPr>
      <w:rFonts w:ascii="Symbol" w:hAnsi="Symbol" w:cs="Symbol"/>
    </w:rPr>
  </w:style>
  <w:style w:type="character" w:customStyle="1" w:styleId="WW-WW8Num28z01">
    <w:name w:val="WW-WW8Num28z01"/>
    <w:uiPriority w:val="99"/>
    <w:rsid w:val="008E42BF"/>
    <w:rPr>
      <w:rFonts w:ascii="Symbol" w:hAnsi="Symbol" w:cs="Symbol"/>
    </w:rPr>
  </w:style>
  <w:style w:type="character" w:customStyle="1" w:styleId="WW-WW8Num29z01">
    <w:name w:val="WW-WW8Num29z01"/>
    <w:uiPriority w:val="99"/>
    <w:rsid w:val="008E42BF"/>
    <w:rPr>
      <w:rFonts w:ascii="Symbol" w:hAnsi="Symbol" w:cs="Symbol"/>
    </w:rPr>
  </w:style>
  <w:style w:type="character" w:customStyle="1" w:styleId="WW-WW8Num31z01">
    <w:name w:val="WW-WW8Num31z01"/>
    <w:uiPriority w:val="99"/>
    <w:rsid w:val="008E42BF"/>
    <w:rPr>
      <w:rFonts w:ascii="Symbol" w:hAnsi="Symbol" w:cs="Symbol"/>
    </w:rPr>
  </w:style>
  <w:style w:type="character" w:customStyle="1" w:styleId="WW-WW8Num34z01">
    <w:name w:val="WW-WW8Num34z01"/>
    <w:uiPriority w:val="99"/>
    <w:rsid w:val="008E42BF"/>
    <w:rPr>
      <w:rFonts w:ascii="Symbol" w:hAnsi="Symbol" w:cs="Symbol"/>
    </w:rPr>
  </w:style>
  <w:style w:type="character" w:customStyle="1" w:styleId="WW-WW8Num35z01">
    <w:name w:val="WW-WW8Num35z01"/>
    <w:uiPriority w:val="99"/>
    <w:rsid w:val="008E42BF"/>
    <w:rPr>
      <w:rFonts w:ascii="Symbol" w:hAnsi="Symbol" w:cs="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cs="Wingdings"/>
    </w:rPr>
  </w:style>
  <w:style w:type="character" w:customStyle="1" w:styleId="WW-WW8Num38z31">
    <w:name w:val="WW-WW8Num38z31"/>
    <w:uiPriority w:val="99"/>
    <w:rsid w:val="008E42BF"/>
    <w:rPr>
      <w:rFonts w:ascii="Symbol" w:hAnsi="Symbol" w:cs="Symbol"/>
    </w:rPr>
  </w:style>
  <w:style w:type="character" w:customStyle="1" w:styleId="WW-WW8Num39z01">
    <w:name w:val="WW-WW8Num39z01"/>
    <w:uiPriority w:val="99"/>
    <w:rsid w:val="008E42BF"/>
    <w:rPr>
      <w:rFonts w:ascii="Symbol" w:hAnsi="Symbol" w:cs="Symbol"/>
    </w:rPr>
  </w:style>
  <w:style w:type="character" w:customStyle="1" w:styleId="WW-WW8Num40z01">
    <w:name w:val="WW-WW8Num40z01"/>
    <w:uiPriority w:val="99"/>
    <w:rsid w:val="008E42BF"/>
    <w:rPr>
      <w:rFonts w:ascii="Symbol" w:hAnsi="Symbol" w:cs="Symbol"/>
    </w:rPr>
  </w:style>
  <w:style w:type="character" w:customStyle="1" w:styleId="WW-WW8Num41z01">
    <w:name w:val="WW-WW8Num41z01"/>
    <w:uiPriority w:val="99"/>
    <w:rsid w:val="008E42BF"/>
    <w:rPr>
      <w:rFonts w:ascii="Symbol" w:hAnsi="Symbol" w:cs="Symbol"/>
    </w:rPr>
  </w:style>
  <w:style w:type="character" w:customStyle="1" w:styleId="WW-WW8Num42z01">
    <w:name w:val="WW-WW8Num42z01"/>
    <w:uiPriority w:val="99"/>
    <w:rsid w:val="008E42BF"/>
    <w:rPr>
      <w:rFonts w:ascii="Symbol" w:hAnsi="Symbol" w:cs="Symbol"/>
    </w:rPr>
  </w:style>
  <w:style w:type="character" w:customStyle="1" w:styleId="WW-WW8Num43z01">
    <w:name w:val="WW-WW8Num43z01"/>
    <w:uiPriority w:val="99"/>
    <w:rsid w:val="008E42BF"/>
    <w:rPr>
      <w:rFonts w:ascii="Symbol" w:hAnsi="Symbol" w:cs="Symbol"/>
    </w:rPr>
  </w:style>
  <w:style w:type="character" w:customStyle="1" w:styleId="WW-WW8Num44z01">
    <w:name w:val="WW-WW8Num44z01"/>
    <w:uiPriority w:val="99"/>
    <w:rsid w:val="008E42BF"/>
    <w:rPr>
      <w:rFonts w:ascii="Symbol" w:hAnsi="Symbol" w:cs="Symbol"/>
    </w:rPr>
  </w:style>
  <w:style w:type="character" w:customStyle="1" w:styleId="WW-WW8Num46z01">
    <w:name w:val="WW-WW8Num46z01"/>
    <w:uiPriority w:val="99"/>
    <w:rsid w:val="008E42BF"/>
    <w:rPr>
      <w:rFonts w:ascii="Symbol" w:hAnsi="Symbol" w:cs="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cs="Symbol"/>
    </w:rPr>
  </w:style>
  <w:style w:type="character" w:customStyle="1" w:styleId="WW-WW8Num3z011">
    <w:name w:val="WW-WW8Num3z011"/>
    <w:uiPriority w:val="99"/>
    <w:rsid w:val="008E42BF"/>
    <w:rPr>
      <w:rFonts w:ascii="Symbol" w:hAnsi="Symbol" w:cs="Symbol"/>
    </w:rPr>
  </w:style>
  <w:style w:type="character" w:customStyle="1" w:styleId="WW-WW8Num4z011">
    <w:name w:val="WW-WW8Num4z011"/>
    <w:uiPriority w:val="99"/>
    <w:rsid w:val="008E42BF"/>
    <w:rPr>
      <w:rFonts w:ascii="Symbol" w:hAnsi="Symbol" w:cs="Symbol"/>
    </w:rPr>
  </w:style>
  <w:style w:type="character" w:customStyle="1" w:styleId="WW-WW8Num5z011">
    <w:name w:val="WW-WW8Num5z011"/>
    <w:uiPriority w:val="99"/>
    <w:rsid w:val="008E42BF"/>
    <w:rPr>
      <w:rFonts w:ascii="Symbol" w:hAnsi="Symbol" w:cs="Symbol"/>
    </w:rPr>
  </w:style>
  <w:style w:type="character" w:customStyle="1" w:styleId="WW-WW8Num6z011">
    <w:name w:val="WW-WW8Num6z011"/>
    <w:uiPriority w:val="99"/>
    <w:rsid w:val="008E42BF"/>
    <w:rPr>
      <w:rFonts w:ascii="Symbol" w:hAnsi="Symbol" w:cs="Symbol"/>
    </w:rPr>
  </w:style>
  <w:style w:type="character" w:customStyle="1" w:styleId="WW-WW8Num11z011">
    <w:name w:val="WW-WW8Num11z011"/>
    <w:uiPriority w:val="99"/>
    <w:rsid w:val="008E42BF"/>
    <w:rPr>
      <w:rFonts w:ascii="Symbol" w:hAnsi="Symbol" w:cs="Symbol"/>
    </w:rPr>
  </w:style>
  <w:style w:type="character" w:customStyle="1" w:styleId="WW-WW8Num15z011">
    <w:name w:val="WW-WW8Num15z011"/>
    <w:uiPriority w:val="99"/>
    <w:rsid w:val="008E42BF"/>
    <w:rPr>
      <w:rFonts w:ascii="Symbol" w:hAnsi="Symbol" w:cs="Symbol"/>
    </w:rPr>
  </w:style>
  <w:style w:type="character" w:customStyle="1" w:styleId="WW-WW8Num16z011">
    <w:name w:val="WW-WW8Num16z011"/>
    <w:uiPriority w:val="99"/>
    <w:rsid w:val="008E42BF"/>
    <w:rPr>
      <w:rFonts w:ascii="Symbol" w:hAnsi="Symbol" w:cs="Symbol"/>
    </w:rPr>
  </w:style>
  <w:style w:type="character" w:customStyle="1" w:styleId="WW-WW8Num17z011">
    <w:name w:val="WW-WW8Num17z011"/>
    <w:uiPriority w:val="99"/>
    <w:rsid w:val="008E42BF"/>
    <w:rPr>
      <w:rFonts w:ascii="Symbol" w:hAnsi="Symbol" w:cs="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s="Courier New"/>
      <w:color w:val="auto"/>
    </w:rPr>
  </w:style>
  <w:style w:type="character" w:customStyle="1" w:styleId="WW-WW8Num21z011">
    <w:name w:val="WW-WW8Num21z011"/>
    <w:uiPriority w:val="99"/>
    <w:rsid w:val="008E42BF"/>
    <w:rPr>
      <w:rFonts w:ascii="Symbol" w:hAnsi="Symbol" w:cs="Symbol"/>
    </w:rPr>
  </w:style>
  <w:style w:type="character" w:customStyle="1" w:styleId="WW-WW8Num24z111">
    <w:name w:val="WW-WW8Num24z111"/>
    <w:uiPriority w:val="99"/>
    <w:rsid w:val="008E42BF"/>
    <w:rPr>
      <w:rFonts w:ascii="Symbol" w:hAnsi="Symbol" w:cs="Symbol"/>
    </w:rPr>
  </w:style>
  <w:style w:type="character" w:customStyle="1" w:styleId="WW-WW8Num25z011">
    <w:name w:val="WW-WW8Num25z011"/>
    <w:uiPriority w:val="99"/>
    <w:rsid w:val="008E42BF"/>
    <w:rPr>
      <w:rFonts w:ascii="Symbol" w:hAnsi="Symbol" w:cs="Symbol"/>
    </w:rPr>
  </w:style>
  <w:style w:type="character" w:customStyle="1" w:styleId="WW-WW8Num26z011">
    <w:name w:val="WW-WW8Num26z011"/>
    <w:uiPriority w:val="99"/>
    <w:rsid w:val="008E42BF"/>
  </w:style>
  <w:style w:type="character" w:customStyle="1" w:styleId="WW-WW8Num27z011">
    <w:name w:val="WW-WW8Num27z011"/>
    <w:uiPriority w:val="99"/>
    <w:rsid w:val="008E42BF"/>
    <w:rPr>
      <w:rFonts w:ascii="Symbol" w:hAnsi="Symbol" w:cs="Symbol"/>
    </w:rPr>
  </w:style>
  <w:style w:type="character" w:customStyle="1" w:styleId="WW-WW8Num28z011">
    <w:name w:val="WW-WW8Num28z011"/>
    <w:uiPriority w:val="99"/>
    <w:rsid w:val="008E42BF"/>
    <w:rPr>
      <w:rFonts w:ascii="Symbol" w:hAnsi="Symbol" w:cs="Symbol"/>
    </w:rPr>
  </w:style>
  <w:style w:type="character" w:customStyle="1" w:styleId="WW-WW8Num29z011">
    <w:name w:val="WW-WW8Num29z011"/>
    <w:uiPriority w:val="99"/>
    <w:rsid w:val="008E42BF"/>
    <w:rPr>
      <w:rFonts w:ascii="Symbol" w:hAnsi="Symbol" w:cs="Symbol"/>
    </w:rPr>
  </w:style>
  <w:style w:type="character" w:customStyle="1" w:styleId="WW-WW8Num31z011">
    <w:name w:val="WW-WW8Num31z011"/>
    <w:uiPriority w:val="99"/>
    <w:rsid w:val="008E42BF"/>
    <w:rPr>
      <w:rFonts w:ascii="Symbol" w:hAnsi="Symbol" w:cs="Symbol"/>
    </w:rPr>
  </w:style>
  <w:style w:type="character" w:customStyle="1" w:styleId="WW-WW8Num34z011">
    <w:name w:val="WW-WW8Num34z011"/>
    <w:uiPriority w:val="99"/>
    <w:rsid w:val="008E42BF"/>
    <w:rPr>
      <w:rFonts w:ascii="Symbol" w:hAnsi="Symbol" w:cs="Symbol"/>
    </w:rPr>
  </w:style>
  <w:style w:type="character" w:customStyle="1" w:styleId="WW-WW8Num35z011">
    <w:name w:val="WW-WW8Num35z011"/>
    <w:uiPriority w:val="99"/>
    <w:rsid w:val="008E42BF"/>
    <w:rPr>
      <w:rFonts w:ascii="Symbol" w:hAnsi="Symbol" w:cs="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cs="Wingdings"/>
    </w:rPr>
  </w:style>
  <w:style w:type="character" w:customStyle="1" w:styleId="WW-WW8Num38z311">
    <w:name w:val="WW-WW8Num38z311"/>
    <w:uiPriority w:val="99"/>
    <w:rsid w:val="008E42BF"/>
    <w:rPr>
      <w:rFonts w:ascii="Symbol" w:hAnsi="Symbol" w:cs="Symbol"/>
    </w:rPr>
  </w:style>
  <w:style w:type="character" w:customStyle="1" w:styleId="WW-WW8Num39z011">
    <w:name w:val="WW-WW8Num39z011"/>
    <w:uiPriority w:val="99"/>
    <w:rsid w:val="008E42BF"/>
    <w:rPr>
      <w:rFonts w:ascii="Symbol" w:hAnsi="Symbol" w:cs="Symbol"/>
    </w:rPr>
  </w:style>
  <w:style w:type="character" w:customStyle="1" w:styleId="WW-WW8Num40z011">
    <w:name w:val="WW-WW8Num40z011"/>
    <w:uiPriority w:val="99"/>
    <w:rsid w:val="008E42BF"/>
    <w:rPr>
      <w:rFonts w:ascii="Symbol" w:hAnsi="Symbol" w:cs="Symbol"/>
    </w:rPr>
  </w:style>
  <w:style w:type="character" w:customStyle="1" w:styleId="WW-WW8Num41z011">
    <w:name w:val="WW-WW8Num41z011"/>
    <w:uiPriority w:val="99"/>
    <w:rsid w:val="008E42BF"/>
    <w:rPr>
      <w:rFonts w:ascii="Symbol" w:hAnsi="Symbol" w:cs="Symbol"/>
    </w:rPr>
  </w:style>
  <w:style w:type="character" w:customStyle="1" w:styleId="WW-WW8Num42z011">
    <w:name w:val="WW-WW8Num42z011"/>
    <w:uiPriority w:val="99"/>
    <w:rsid w:val="008E42BF"/>
    <w:rPr>
      <w:rFonts w:ascii="Symbol" w:hAnsi="Symbol" w:cs="Symbol"/>
    </w:rPr>
  </w:style>
  <w:style w:type="character" w:customStyle="1" w:styleId="WW-WW8Num43z011">
    <w:name w:val="WW-WW8Num43z011"/>
    <w:uiPriority w:val="99"/>
    <w:rsid w:val="008E42BF"/>
    <w:rPr>
      <w:rFonts w:ascii="Symbol" w:hAnsi="Symbol" w:cs="Symbol"/>
    </w:rPr>
  </w:style>
  <w:style w:type="character" w:customStyle="1" w:styleId="WW-WW8Num44z011">
    <w:name w:val="WW-WW8Num44z011"/>
    <w:uiPriority w:val="99"/>
    <w:rsid w:val="008E42BF"/>
    <w:rPr>
      <w:rFonts w:ascii="Symbol" w:hAnsi="Symbol" w:cs="Symbol"/>
    </w:rPr>
  </w:style>
  <w:style w:type="character" w:customStyle="1" w:styleId="WW-WW8Num46z011">
    <w:name w:val="WW-WW8Num46z011"/>
    <w:uiPriority w:val="99"/>
    <w:rsid w:val="008E42BF"/>
    <w:rPr>
      <w:rFonts w:ascii="Symbol" w:hAnsi="Symbol" w:cs="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cs="Symbol"/>
    </w:rPr>
  </w:style>
  <w:style w:type="character" w:customStyle="1" w:styleId="WW-WW8Num3z0111">
    <w:name w:val="WW-WW8Num3z0111"/>
    <w:uiPriority w:val="99"/>
    <w:rsid w:val="008E42BF"/>
    <w:rPr>
      <w:rFonts w:ascii="Symbol" w:hAnsi="Symbol" w:cs="Symbol"/>
    </w:rPr>
  </w:style>
  <w:style w:type="character" w:customStyle="1" w:styleId="WW-WW8Num4z0111">
    <w:name w:val="WW-WW8Num4z0111"/>
    <w:uiPriority w:val="99"/>
    <w:rsid w:val="008E42BF"/>
    <w:rPr>
      <w:rFonts w:ascii="Symbol" w:hAnsi="Symbol" w:cs="Symbol"/>
    </w:rPr>
  </w:style>
  <w:style w:type="character" w:customStyle="1" w:styleId="WW-WW8Num5z0111">
    <w:name w:val="WW-WW8Num5z0111"/>
    <w:uiPriority w:val="99"/>
    <w:rsid w:val="008E42BF"/>
    <w:rPr>
      <w:rFonts w:ascii="Symbol" w:hAnsi="Symbol" w:cs="Symbol"/>
    </w:rPr>
  </w:style>
  <w:style w:type="character" w:customStyle="1" w:styleId="WW-WW8Num6z0111">
    <w:name w:val="WW-WW8Num6z0111"/>
    <w:uiPriority w:val="99"/>
    <w:rsid w:val="008E42BF"/>
    <w:rPr>
      <w:rFonts w:ascii="Symbol" w:hAnsi="Symbol" w:cs="Symbol"/>
    </w:rPr>
  </w:style>
  <w:style w:type="character" w:customStyle="1" w:styleId="WW-WW8Num11z0111">
    <w:name w:val="WW-WW8Num11z0111"/>
    <w:uiPriority w:val="99"/>
    <w:rsid w:val="008E42BF"/>
    <w:rPr>
      <w:rFonts w:ascii="Symbol" w:hAnsi="Symbol" w:cs="Symbol"/>
    </w:rPr>
  </w:style>
  <w:style w:type="character" w:customStyle="1" w:styleId="WW-WW8Num15z0111">
    <w:name w:val="WW-WW8Num15z0111"/>
    <w:uiPriority w:val="99"/>
    <w:rsid w:val="008E42BF"/>
    <w:rPr>
      <w:rFonts w:ascii="Symbol" w:hAnsi="Symbol" w:cs="Symbol"/>
    </w:rPr>
  </w:style>
  <w:style w:type="character" w:customStyle="1" w:styleId="WW-WW8Num16z0111">
    <w:name w:val="WW-WW8Num16z0111"/>
    <w:uiPriority w:val="99"/>
    <w:rsid w:val="008E42BF"/>
    <w:rPr>
      <w:rFonts w:ascii="Symbol" w:hAnsi="Symbol" w:cs="Symbol"/>
    </w:rPr>
  </w:style>
  <w:style w:type="character" w:customStyle="1" w:styleId="WW-WW8Num17z0111">
    <w:name w:val="WW-WW8Num17z0111"/>
    <w:uiPriority w:val="99"/>
    <w:rsid w:val="008E42BF"/>
    <w:rPr>
      <w:rFonts w:ascii="Symbol" w:hAnsi="Symbol" w:cs="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s="Courier New"/>
      <w:color w:val="auto"/>
    </w:rPr>
  </w:style>
  <w:style w:type="character" w:customStyle="1" w:styleId="WW-WW8Num21z0111">
    <w:name w:val="WW-WW8Num21z0111"/>
    <w:uiPriority w:val="99"/>
    <w:rsid w:val="008E42BF"/>
    <w:rPr>
      <w:rFonts w:ascii="Symbol" w:hAnsi="Symbol" w:cs="Symbol"/>
    </w:rPr>
  </w:style>
  <w:style w:type="character" w:customStyle="1" w:styleId="WW-WW8Num24z1111">
    <w:name w:val="WW-WW8Num24z1111"/>
    <w:uiPriority w:val="99"/>
    <w:rsid w:val="008E42BF"/>
    <w:rPr>
      <w:rFonts w:ascii="Symbol" w:hAnsi="Symbol" w:cs="Symbol"/>
    </w:rPr>
  </w:style>
  <w:style w:type="character" w:customStyle="1" w:styleId="WW-WW8Num25z0111">
    <w:name w:val="WW-WW8Num25z0111"/>
    <w:uiPriority w:val="99"/>
    <w:rsid w:val="008E42BF"/>
    <w:rPr>
      <w:rFonts w:ascii="Symbol" w:hAnsi="Symbol" w:cs="Symbol"/>
    </w:rPr>
  </w:style>
  <w:style w:type="character" w:customStyle="1" w:styleId="WW-WW8Num26z0111">
    <w:name w:val="WW-WW8Num26z0111"/>
    <w:uiPriority w:val="99"/>
    <w:rsid w:val="008E42BF"/>
  </w:style>
  <w:style w:type="character" w:customStyle="1" w:styleId="WW-WW8Num27z0111">
    <w:name w:val="WW-WW8Num27z0111"/>
    <w:uiPriority w:val="99"/>
    <w:rsid w:val="008E42BF"/>
    <w:rPr>
      <w:rFonts w:ascii="Symbol" w:hAnsi="Symbol" w:cs="Symbol"/>
    </w:rPr>
  </w:style>
  <w:style w:type="character" w:customStyle="1" w:styleId="WW-WW8Num28z0111">
    <w:name w:val="WW-WW8Num28z0111"/>
    <w:uiPriority w:val="99"/>
    <w:rsid w:val="008E42BF"/>
    <w:rPr>
      <w:rFonts w:ascii="Symbol" w:hAnsi="Symbol" w:cs="Symbol"/>
    </w:rPr>
  </w:style>
  <w:style w:type="character" w:customStyle="1" w:styleId="WW-WW8Num29z0111">
    <w:name w:val="WW-WW8Num29z0111"/>
    <w:uiPriority w:val="99"/>
    <w:rsid w:val="008E42BF"/>
    <w:rPr>
      <w:rFonts w:ascii="Symbol" w:hAnsi="Symbol" w:cs="Symbol"/>
    </w:rPr>
  </w:style>
  <w:style w:type="character" w:customStyle="1" w:styleId="WW-WW8Num31z0111">
    <w:name w:val="WW-WW8Num31z0111"/>
    <w:uiPriority w:val="99"/>
    <w:rsid w:val="008E42BF"/>
    <w:rPr>
      <w:rFonts w:ascii="Symbol" w:hAnsi="Symbol" w:cs="Symbol"/>
    </w:rPr>
  </w:style>
  <w:style w:type="character" w:customStyle="1" w:styleId="WW-WW8Num34z0111">
    <w:name w:val="WW-WW8Num34z0111"/>
    <w:uiPriority w:val="99"/>
    <w:rsid w:val="008E42BF"/>
    <w:rPr>
      <w:rFonts w:ascii="Symbol" w:hAnsi="Symbol" w:cs="Symbol"/>
    </w:rPr>
  </w:style>
  <w:style w:type="character" w:customStyle="1" w:styleId="WW-WW8Num35z0111">
    <w:name w:val="WW-WW8Num35z0111"/>
    <w:uiPriority w:val="99"/>
    <w:rsid w:val="008E42BF"/>
    <w:rPr>
      <w:rFonts w:ascii="Symbol" w:hAnsi="Symbol" w:cs="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cs="Wingdings"/>
    </w:rPr>
  </w:style>
  <w:style w:type="character" w:customStyle="1" w:styleId="WW-WW8Num38z3111">
    <w:name w:val="WW-WW8Num38z3111"/>
    <w:uiPriority w:val="99"/>
    <w:rsid w:val="008E42BF"/>
    <w:rPr>
      <w:rFonts w:ascii="Symbol" w:hAnsi="Symbol" w:cs="Symbol"/>
    </w:rPr>
  </w:style>
  <w:style w:type="character" w:customStyle="1" w:styleId="WW-WW8Num39z0111">
    <w:name w:val="WW-WW8Num39z0111"/>
    <w:uiPriority w:val="99"/>
    <w:rsid w:val="008E42BF"/>
    <w:rPr>
      <w:rFonts w:ascii="Symbol" w:hAnsi="Symbol" w:cs="Symbol"/>
    </w:rPr>
  </w:style>
  <w:style w:type="character" w:customStyle="1" w:styleId="WW-WW8Num40z0111">
    <w:name w:val="WW-WW8Num40z0111"/>
    <w:uiPriority w:val="99"/>
    <w:rsid w:val="008E42BF"/>
    <w:rPr>
      <w:rFonts w:ascii="Symbol" w:hAnsi="Symbol" w:cs="Symbol"/>
    </w:rPr>
  </w:style>
  <w:style w:type="character" w:customStyle="1" w:styleId="WW-WW8Num41z0111">
    <w:name w:val="WW-WW8Num41z0111"/>
    <w:uiPriority w:val="99"/>
    <w:rsid w:val="008E42BF"/>
    <w:rPr>
      <w:rFonts w:ascii="Symbol" w:hAnsi="Symbol" w:cs="Symbol"/>
    </w:rPr>
  </w:style>
  <w:style w:type="character" w:customStyle="1" w:styleId="WW-WW8Num42z0111">
    <w:name w:val="WW-WW8Num42z0111"/>
    <w:uiPriority w:val="99"/>
    <w:rsid w:val="008E42BF"/>
    <w:rPr>
      <w:rFonts w:ascii="Symbol" w:hAnsi="Symbol" w:cs="Symbol"/>
    </w:rPr>
  </w:style>
  <w:style w:type="character" w:customStyle="1" w:styleId="WW-WW8Num43z0111">
    <w:name w:val="WW-WW8Num43z0111"/>
    <w:uiPriority w:val="99"/>
    <w:rsid w:val="008E42BF"/>
    <w:rPr>
      <w:rFonts w:ascii="Symbol" w:hAnsi="Symbol" w:cs="Symbol"/>
    </w:rPr>
  </w:style>
  <w:style w:type="character" w:customStyle="1" w:styleId="WW-WW8Num44z0111">
    <w:name w:val="WW-WW8Num44z0111"/>
    <w:uiPriority w:val="99"/>
    <w:rsid w:val="008E42BF"/>
    <w:rPr>
      <w:rFonts w:ascii="Symbol" w:hAnsi="Symbol" w:cs="Symbol"/>
    </w:rPr>
  </w:style>
  <w:style w:type="character" w:customStyle="1" w:styleId="WW-WW8Num46z0111">
    <w:name w:val="WW-WW8Num46z0111"/>
    <w:uiPriority w:val="99"/>
    <w:rsid w:val="008E42BF"/>
    <w:rPr>
      <w:rFonts w:ascii="Symbol" w:hAnsi="Symbol" w:cs="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cs="Symbol"/>
    </w:rPr>
  </w:style>
  <w:style w:type="character" w:customStyle="1" w:styleId="WW-WW8Num3z01111">
    <w:name w:val="WW-WW8Num3z01111"/>
    <w:uiPriority w:val="99"/>
    <w:rsid w:val="008E42BF"/>
    <w:rPr>
      <w:rFonts w:ascii="Symbol" w:hAnsi="Symbol" w:cs="Symbol"/>
    </w:rPr>
  </w:style>
  <w:style w:type="character" w:customStyle="1" w:styleId="WW-WW8Num4z01111">
    <w:name w:val="WW-WW8Num4z01111"/>
    <w:uiPriority w:val="99"/>
    <w:rsid w:val="008E42BF"/>
    <w:rPr>
      <w:rFonts w:ascii="Symbol" w:hAnsi="Symbol" w:cs="Symbol"/>
    </w:rPr>
  </w:style>
  <w:style w:type="character" w:customStyle="1" w:styleId="WW-WW8Num5z01111">
    <w:name w:val="WW-WW8Num5z01111"/>
    <w:uiPriority w:val="99"/>
    <w:rsid w:val="008E42BF"/>
    <w:rPr>
      <w:rFonts w:ascii="Symbol" w:hAnsi="Symbol" w:cs="Symbol"/>
    </w:rPr>
  </w:style>
  <w:style w:type="character" w:customStyle="1" w:styleId="WW-WW8Num6z01111">
    <w:name w:val="WW-WW8Num6z01111"/>
    <w:uiPriority w:val="99"/>
    <w:rsid w:val="008E42BF"/>
    <w:rPr>
      <w:rFonts w:ascii="Wingdings" w:hAnsi="Wingdings" w:cs="Wingdings"/>
    </w:rPr>
  </w:style>
  <w:style w:type="character" w:customStyle="1" w:styleId="WW8Num7z0">
    <w:name w:val="WW8Num7z0"/>
    <w:uiPriority w:val="99"/>
    <w:rsid w:val="008E42BF"/>
    <w:rPr>
      <w:rFonts w:ascii="Symbol" w:hAnsi="Symbol" w:cs="Symbol"/>
    </w:rPr>
  </w:style>
  <w:style w:type="character" w:customStyle="1" w:styleId="WW8Num12z0">
    <w:name w:val="WW8Num12z0"/>
    <w:uiPriority w:val="99"/>
    <w:rsid w:val="008E42BF"/>
    <w:rPr>
      <w:rFonts w:ascii="Symbol" w:hAnsi="Symbol" w:cs="Symbol"/>
    </w:rPr>
  </w:style>
  <w:style w:type="character" w:customStyle="1" w:styleId="WW-WW8Num16z01111">
    <w:name w:val="WW-WW8Num16z01111"/>
    <w:uiPriority w:val="99"/>
    <w:rsid w:val="008E42BF"/>
    <w:rPr>
      <w:rFonts w:ascii="Symbol" w:hAnsi="Symbol" w:cs="Symbol"/>
    </w:rPr>
  </w:style>
  <w:style w:type="character" w:customStyle="1" w:styleId="WW-WW8Num17z01111">
    <w:name w:val="WW-WW8Num17z01111"/>
    <w:uiPriority w:val="99"/>
    <w:rsid w:val="008E42BF"/>
    <w:rPr>
      <w:rFonts w:ascii="Symbol" w:hAnsi="Symbol" w:cs="Symbol"/>
    </w:rPr>
  </w:style>
  <w:style w:type="character" w:customStyle="1" w:styleId="WW8Num18z0">
    <w:name w:val="WW8Num18z0"/>
    <w:uiPriority w:val="99"/>
    <w:rsid w:val="008E42BF"/>
    <w:rPr>
      <w:rFonts w:ascii="Symbol" w:hAnsi="Symbol" w:cs="Symbol"/>
    </w:rPr>
  </w:style>
  <w:style w:type="character" w:customStyle="1" w:styleId="WW8Num19z0">
    <w:name w:val="WW8Num19z0"/>
    <w:uiPriority w:val="99"/>
    <w:rsid w:val="008E42BF"/>
    <w:rPr>
      <w:rFonts w:ascii="Symbol" w:hAnsi="Symbol" w:cs="Symbol"/>
    </w:rPr>
  </w:style>
  <w:style w:type="character" w:customStyle="1" w:styleId="WW-WW8Num20z01111">
    <w:name w:val="WW-WW8Num20z01111"/>
    <w:uiPriority w:val="99"/>
    <w:rsid w:val="008E42BF"/>
    <w:rPr>
      <w:rFonts w:ascii="Symbol" w:hAnsi="Symbol" w:cs="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uiPriority w:val="99"/>
    <w:rsid w:val="008E42BF"/>
    <w:rPr>
      <w:rFonts w:ascii="Courier New" w:hAnsi="Courier New" w:cs="Courier New"/>
      <w:color w:val="auto"/>
    </w:rPr>
  </w:style>
  <w:style w:type="character" w:customStyle="1" w:styleId="WW8Num24z0">
    <w:name w:val="WW8Num24z0"/>
    <w:uiPriority w:val="99"/>
    <w:rsid w:val="008E42BF"/>
    <w:rPr>
      <w:rFonts w:ascii="Symbol" w:hAnsi="Symbol" w:cs="Symbol"/>
    </w:rPr>
  </w:style>
  <w:style w:type="character" w:customStyle="1" w:styleId="WW8Num27z1">
    <w:name w:val="WW8Num27z1"/>
    <w:uiPriority w:val="99"/>
    <w:rsid w:val="008E42BF"/>
    <w:rPr>
      <w:rFonts w:ascii="Symbol" w:hAnsi="Symbol" w:cs="Symbol"/>
    </w:rPr>
  </w:style>
  <w:style w:type="character" w:customStyle="1" w:styleId="WW-WW8Num28z01111">
    <w:name w:val="WW-WW8Num28z01111"/>
    <w:uiPriority w:val="99"/>
    <w:rsid w:val="008E42BF"/>
    <w:rPr>
      <w:rFonts w:ascii="Symbol" w:hAnsi="Symbol" w:cs="Symbol"/>
    </w:rPr>
  </w:style>
  <w:style w:type="character" w:customStyle="1" w:styleId="WW-WW8Num29z01111">
    <w:name w:val="WW-WW8Num29z01111"/>
    <w:uiPriority w:val="99"/>
    <w:rsid w:val="008E42BF"/>
  </w:style>
  <w:style w:type="character" w:customStyle="1" w:styleId="WW8Num30z0">
    <w:name w:val="WW8Num30z0"/>
    <w:uiPriority w:val="99"/>
    <w:rsid w:val="008E42BF"/>
    <w:rPr>
      <w:rFonts w:ascii="Symbol" w:hAnsi="Symbol" w:cs="Symbol"/>
    </w:rPr>
  </w:style>
  <w:style w:type="character" w:customStyle="1" w:styleId="WW-WW8Num31z01111">
    <w:name w:val="WW-WW8Num31z01111"/>
    <w:uiPriority w:val="99"/>
    <w:rsid w:val="008E42BF"/>
    <w:rPr>
      <w:rFonts w:ascii="Symbol" w:hAnsi="Symbol" w:cs="Symbol"/>
    </w:rPr>
  </w:style>
  <w:style w:type="character" w:customStyle="1" w:styleId="WW8Num32z0">
    <w:name w:val="WW8Num32z0"/>
    <w:uiPriority w:val="99"/>
    <w:rsid w:val="008E42BF"/>
    <w:rPr>
      <w:rFonts w:ascii="Symbol" w:hAnsi="Symbol" w:cs="Symbol"/>
    </w:rPr>
  </w:style>
  <w:style w:type="character" w:customStyle="1" w:styleId="WW-WW8Num34z01111">
    <w:name w:val="WW-WW8Num34z01111"/>
    <w:uiPriority w:val="99"/>
    <w:rsid w:val="008E42BF"/>
    <w:rPr>
      <w:rFonts w:ascii="Symbol" w:hAnsi="Symbol" w:cs="Symbol"/>
    </w:rPr>
  </w:style>
  <w:style w:type="character" w:customStyle="1" w:styleId="WW8Num37z0">
    <w:name w:val="WW8Num37z0"/>
    <w:uiPriority w:val="99"/>
    <w:rsid w:val="008E42BF"/>
    <w:rPr>
      <w:rFonts w:ascii="Symbol" w:hAnsi="Symbol" w:cs="Symbol"/>
    </w:rPr>
  </w:style>
  <w:style w:type="character" w:customStyle="1" w:styleId="WW8Num38z0">
    <w:name w:val="WW8Num38z0"/>
    <w:uiPriority w:val="99"/>
    <w:rsid w:val="008E42BF"/>
    <w:rPr>
      <w:rFonts w:ascii="Symbol" w:hAnsi="Symbol" w:cs="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cs="Wingdings"/>
    </w:rPr>
  </w:style>
  <w:style w:type="character" w:customStyle="1" w:styleId="WW8Num41z3">
    <w:name w:val="WW8Num41z3"/>
    <w:uiPriority w:val="99"/>
    <w:rsid w:val="008E42BF"/>
    <w:rPr>
      <w:rFonts w:ascii="Symbol" w:hAnsi="Symbol" w:cs="Symbol"/>
    </w:rPr>
  </w:style>
  <w:style w:type="character" w:customStyle="1" w:styleId="WW-WW8Num42z01111">
    <w:name w:val="WW-WW8Num42z01111"/>
    <w:uiPriority w:val="99"/>
    <w:rsid w:val="008E42BF"/>
    <w:rPr>
      <w:rFonts w:ascii="Symbol" w:hAnsi="Symbol" w:cs="Symbol"/>
    </w:rPr>
  </w:style>
  <w:style w:type="character" w:customStyle="1" w:styleId="WW-WW8Num43z01111">
    <w:name w:val="WW-WW8Num43z01111"/>
    <w:uiPriority w:val="99"/>
    <w:rsid w:val="008E42BF"/>
    <w:rPr>
      <w:rFonts w:ascii="Symbol" w:hAnsi="Symbol" w:cs="Symbol"/>
    </w:rPr>
  </w:style>
  <w:style w:type="character" w:customStyle="1" w:styleId="WW-WW8Num44z01111">
    <w:name w:val="WW-WW8Num44z01111"/>
    <w:uiPriority w:val="99"/>
    <w:rsid w:val="008E42BF"/>
    <w:rPr>
      <w:rFonts w:ascii="Symbol" w:hAnsi="Symbol" w:cs="Symbol"/>
    </w:rPr>
  </w:style>
  <w:style w:type="character" w:customStyle="1" w:styleId="WW8Num45z0">
    <w:name w:val="WW8Num45z0"/>
    <w:uiPriority w:val="99"/>
    <w:rsid w:val="008E42BF"/>
    <w:rPr>
      <w:rFonts w:ascii="Symbol" w:hAnsi="Symbol" w:cs="Symbol"/>
    </w:rPr>
  </w:style>
  <w:style w:type="character" w:customStyle="1" w:styleId="WW-WW8Num46z01111">
    <w:name w:val="WW-WW8Num46z01111"/>
    <w:uiPriority w:val="99"/>
    <w:rsid w:val="008E42BF"/>
    <w:rPr>
      <w:rFonts w:ascii="Symbol" w:hAnsi="Symbol" w:cs="Symbol"/>
    </w:rPr>
  </w:style>
  <w:style w:type="character" w:customStyle="1" w:styleId="WW8Num47z0">
    <w:name w:val="WW8Num47z0"/>
    <w:uiPriority w:val="99"/>
    <w:rsid w:val="008E42BF"/>
    <w:rPr>
      <w:rFonts w:ascii="Symbol" w:hAnsi="Symbol" w:cs="Symbol"/>
    </w:rPr>
  </w:style>
  <w:style w:type="character" w:customStyle="1" w:styleId="WW8Num49z0">
    <w:name w:val="WW8Num49z0"/>
    <w:uiPriority w:val="99"/>
    <w:rsid w:val="008E42BF"/>
    <w:rPr>
      <w:rFonts w:ascii="Symbol" w:hAnsi="Symbol" w:cs="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cs="Symbol"/>
    </w:rPr>
  </w:style>
  <w:style w:type="character" w:customStyle="1" w:styleId="WW8Num2z1">
    <w:name w:val="WW8Num2z1"/>
    <w:uiPriority w:val="99"/>
    <w:rsid w:val="008E42BF"/>
    <w:rPr>
      <w:rFonts w:ascii="Courier New" w:hAnsi="Courier New" w:cs="Courier New"/>
    </w:rPr>
  </w:style>
  <w:style w:type="character" w:customStyle="1" w:styleId="WW8Num2z2">
    <w:name w:val="WW8Num2z2"/>
    <w:uiPriority w:val="99"/>
    <w:rsid w:val="008E42BF"/>
    <w:rPr>
      <w:rFonts w:ascii="Wingdings" w:hAnsi="Wingdings" w:cs="Wingdings"/>
    </w:rPr>
  </w:style>
  <w:style w:type="character" w:customStyle="1" w:styleId="WW-WW8Num3z011111">
    <w:name w:val="WW-WW8Num3z011111"/>
    <w:uiPriority w:val="99"/>
    <w:rsid w:val="008E42BF"/>
    <w:rPr>
      <w:rFonts w:ascii="Symbol" w:hAnsi="Symbol" w:cs="Symbol"/>
    </w:rPr>
  </w:style>
  <w:style w:type="character" w:customStyle="1" w:styleId="WW8Num3z1">
    <w:name w:val="WW8Num3z1"/>
    <w:uiPriority w:val="99"/>
    <w:rsid w:val="008E42BF"/>
    <w:rPr>
      <w:rFonts w:ascii="Courier New" w:hAnsi="Courier New" w:cs="Courier New"/>
    </w:rPr>
  </w:style>
  <w:style w:type="character" w:customStyle="1" w:styleId="WW8Num3z2">
    <w:name w:val="WW8Num3z2"/>
    <w:uiPriority w:val="99"/>
    <w:rsid w:val="008E42BF"/>
    <w:rPr>
      <w:rFonts w:ascii="Wingdings" w:hAnsi="Wingdings" w:cs="Wingdings"/>
    </w:rPr>
  </w:style>
  <w:style w:type="character" w:customStyle="1" w:styleId="WW-WW8Num4z011111">
    <w:name w:val="WW-WW8Num4z011111"/>
    <w:uiPriority w:val="99"/>
    <w:rsid w:val="008E42BF"/>
    <w:rPr>
      <w:rFonts w:ascii="Symbol" w:hAnsi="Symbol" w:cs="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cs="Wingdings"/>
    </w:rPr>
  </w:style>
  <w:style w:type="character" w:customStyle="1" w:styleId="WW-WW8Num5z011111">
    <w:name w:val="WW-WW8Num5z011111"/>
    <w:uiPriority w:val="99"/>
    <w:rsid w:val="008E42BF"/>
    <w:rPr>
      <w:rFonts w:ascii="Symbol" w:hAnsi="Symbol" w:cs="Symbol"/>
    </w:rPr>
  </w:style>
  <w:style w:type="character" w:customStyle="1" w:styleId="WW8Num5z1">
    <w:name w:val="WW8Num5z1"/>
    <w:uiPriority w:val="99"/>
    <w:rsid w:val="008E42BF"/>
    <w:rPr>
      <w:rFonts w:ascii="Courier New" w:hAnsi="Courier New" w:cs="Courier New"/>
    </w:rPr>
  </w:style>
  <w:style w:type="character" w:customStyle="1" w:styleId="WW8Num5z2">
    <w:name w:val="WW8Num5z2"/>
    <w:uiPriority w:val="99"/>
    <w:rsid w:val="008E42BF"/>
    <w:rPr>
      <w:rFonts w:ascii="Wingdings" w:hAnsi="Wingdings" w:cs="Wingdings"/>
    </w:rPr>
  </w:style>
  <w:style w:type="character" w:customStyle="1" w:styleId="WW-WW8Num6z011111">
    <w:name w:val="WW-WW8Num6z011111"/>
    <w:uiPriority w:val="99"/>
    <w:rsid w:val="008E42BF"/>
    <w:rPr>
      <w:rFonts w:ascii="Wingdings" w:hAnsi="Wingdings" w:cs="Wingdings"/>
    </w:rPr>
  </w:style>
  <w:style w:type="character" w:customStyle="1" w:styleId="WW8Num6z1">
    <w:name w:val="WW8Num6z1"/>
    <w:uiPriority w:val="99"/>
    <w:rsid w:val="008E42BF"/>
    <w:rPr>
      <w:rFonts w:ascii="Courier New" w:hAnsi="Courier New" w:cs="Courier New"/>
    </w:rPr>
  </w:style>
  <w:style w:type="character" w:customStyle="1" w:styleId="WW8Num6z3">
    <w:name w:val="WW8Num6z3"/>
    <w:uiPriority w:val="99"/>
    <w:rsid w:val="008E42BF"/>
    <w:rPr>
      <w:rFonts w:ascii="Symbol" w:hAnsi="Symbol" w:cs="Symbol"/>
    </w:rPr>
  </w:style>
  <w:style w:type="character" w:customStyle="1" w:styleId="WW-WW8Num7z0">
    <w:name w:val="WW-WW8Num7z0"/>
    <w:uiPriority w:val="99"/>
    <w:rsid w:val="008E42BF"/>
    <w:rPr>
      <w:rFonts w:ascii="Symbol" w:hAnsi="Symbol" w:cs="Symbol"/>
    </w:rPr>
  </w:style>
  <w:style w:type="character" w:customStyle="1" w:styleId="WW8Num7z1">
    <w:name w:val="WW8Num7z1"/>
    <w:uiPriority w:val="99"/>
    <w:rsid w:val="008E42BF"/>
    <w:rPr>
      <w:rFonts w:ascii="Courier New" w:hAnsi="Courier New" w:cs="Courier New"/>
    </w:rPr>
  </w:style>
  <w:style w:type="character" w:customStyle="1" w:styleId="WW8Num7z2">
    <w:name w:val="WW8Num7z2"/>
    <w:uiPriority w:val="99"/>
    <w:rsid w:val="008E42BF"/>
    <w:rPr>
      <w:rFonts w:ascii="Wingdings" w:hAnsi="Wingdings" w:cs="Wingdings"/>
    </w:rPr>
  </w:style>
  <w:style w:type="character" w:customStyle="1" w:styleId="WW8Num11z1">
    <w:name w:val="WW8Num11z1"/>
    <w:uiPriority w:val="99"/>
    <w:rsid w:val="008E42BF"/>
    <w:rPr>
      <w:sz w:val="24"/>
      <w:szCs w:val="24"/>
    </w:rPr>
  </w:style>
  <w:style w:type="character" w:customStyle="1" w:styleId="WW-WW8Num12z0">
    <w:name w:val="WW-WW8Num12z0"/>
    <w:uiPriority w:val="99"/>
    <w:rsid w:val="008E42BF"/>
    <w:rPr>
      <w:rFonts w:ascii="Symbol" w:hAnsi="Symbol" w:cs="Symbol"/>
    </w:rPr>
  </w:style>
  <w:style w:type="character" w:customStyle="1" w:styleId="WW8Num13z0">
    <w:name w:val="WW8Num13z0"/>
    <w:uiPriority w:val="99"/>
    <w:rsid w:val="008E42BF"/>
    <w:rPr>
      <w:rFonts w:ascii="Symbol" w:hAnsi="Symbol" w:cs="Symbol"/>
    </w:rPr>
  </w:style>
  <w:style w:type="character" w:customStyle="1" w:styleId="WW8Num13z1">
    <w:name w:val="WW8Num13z1"/>
    <w:uiPriority w:val="99"/>
    <w:rsid w:val="008E42BF"/>
    <w:rPr>
      <w:rFonts w:ascii="Courier New" w:hAnsi="Courier New" w:cs="Courier New"/>
    </w:rPr>
  </w:style>
  <w:style w:type="character" w:customStyle="1" w:styleId="WW8Num13z2">
    <w:name w:val="WW8Num13z2"/>
    <w:uiPriority w:val="99"/>
    <w:rsid w:val="008E42BF"/>
    <w:rPr>
      <w:rFonts w:ascii="Wingdings" w:hAnsi="Wingdings" w:cs="Wingdings"/>
    </w:rPr>
  </w:style>
  <w:style w:type="character" w:customStyle="1" w:styleId="WW-WW8Num17z011111">
    <w:name w:val="WW-WW8Num17z011111"/>
    <w:uiPriority w:val="99"/>
    <w:rsid w:val="008E42BF"/>
    <w:rPr>
      <w:rFonts w:ascii="Symbol" w:hAnsi="Symbol" w:cs="Symbol"/>
    </w:rPr>
  </w:style>
  <w:style w:type="character" w:customStyle="1" w:styleId="WW8Num17z1">
    <w:name w:val="WW8Num17z1"/>
    <w:uiPriority w:val="99"/>
    <w:rsid w:val="008E42BF"/>
    <w:rPr>
      <w:rFonts w:ascii="Courier New" w:hAnsi="Courier New" w:cs="Courier New"/>
    </w:rPr>
  </w:style>
  <w:style w:type="character" w:customStyle="1" w:styleId="WW8Num17z2">
    <w:name w:val="WW8Num17z2"/>
    <w:uiPriority w:val="99"/>
    <w:rsid w:val="008E42BF"/>
    <w:rPr>
      <w:rFonts w:ascii="Wingdings" w:hAnsi="Wingdings" w:cs="Wingdings"/>
    </w:rPr>
  </w:style>
  <w:style w:type="character" w:customStyle="1" w:styleId="WW-WW8Num18z0">
    <w:name w:val="WW-WW8Num18z0"/>
    <w:uiPriority w:val="99"/>
    <w:rsid w:val="008E42BF"/>
    <w:rPr>
      <w:rFonts w:ascii="Symbol" w:hAnsi="Symbol" w:cs="Symbol"/>
    </w:rPr>
  </w:style>
  <w:style w:type="character" w:customStyle="1" w:styleId="WW8Num18z1">
    <w:name w:val="WW8Num18z1"/>
    <w:uiPriority w:val="99"/>
    <w:rsid w:val="008E42BF"/>
    <w:rPr>
      <w:rFonts w:ascii="Courier New" w:hAnsi="Courier New" w:cs="Courier New"/>
    </w:rPr>
  </w:style>
  <w:style w:type="character" w:customStyle="1" w:styleId="WW8Num18z2">
    <w:name w:val="WW8Num18z2"/>
    <w:uiPriority w:val="99"/>
    <w:rsid w:val="008E42BF"/>
    <w:rPr>
      <w:rFonts w:ascii="Wingdings" w:hAnsi="Wingdings" w:cs="Wingdings"/>
    </w:rPr>
  </w:style>
  <w:style w:type="character" w:customStyle="1" w:styleId="WW-WW8Num19z0">
    <w:name w:val="WW-WW8Num19z0"/>
    <w:uiPriority w:val="99"/>
    <w:rsid w:val="008E42BF"/>
    <w:rPr>
      <w:rFonts w:ascii="Symbol" w:hAnsi="Symbol" w:cs="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cs="Wingdings"/>
    </w:rPr>
  </w:style>
  <w:style w:type="character" w:customStyle="1" w:styleId="WW8Num20z1">
    <w:name w:val="WW8Num20z1"/>
    <w:uiPriority w:val="99"/>
    <w:rsid w:val="008E42BF"/>
    <w:rPr>
      <w:b/>
      <w:bCs/>
    </w:rPr>
  </w:style>
  <w:style w:type="character" w:customStyle="1" w:styleId="WW-WW8Num21z01111">
    <w:name w:val="WW-WW8Num21z01111"/>
    <w:uiPriority w:val="99"/>
    <w:rsid w:val="008E42BF"/>
    <w:rPr>
      <w:rFonts w:ascii="Symbol" w:hAnsi="Symbol" w:cs="Symbol"/>
    </w:rPr>
  </w:style>
  <w:style w:type="character" w:customStyle="1" w:styleId="WW8Num22z0">
    <w:name w:val="WW8Num22z0"/>
    <w:uiPriority w:val="99"/>
    <w:rsid w:val="008E42BF"/>
    <w:rPr>
      <w:rFonts w:ascii="Symbol" w:hAnsi="Symbol" w:cs="Symbol"/>
    </w:rPr>
  </w:style>
  <w:style w:type="character" w:customStyle="1" w:styleId="WW-WW8Num22z1">
    <w:name w:val="WW-WW8Num22z1"/>
    <w:uiPriority w:val="99"/>
    <w:rsid w:val="008E42BF"/>
    <w:rPr>
      <w:rFonts w:ascii="Courier New" w:hAnsi="Courier New" w:cs="Courier New"/>
    </w:rPr>
  </w:style>
  <w:style w:type="character" w:customStyle="1" w:styleId="WW8Num22z2">
    <w:name w:val="WW8Num22z2"/>
    <w:uiPriority w:val="99"/>
    <w:rsid w:val="008E42BF"/>
    <w:rPr>
      <w:rFonts w:ascii="Wingdings" w:hAnsi="Wingdings" w:cs="Wingdings"/>
    </w:rPr>
  </w:style>
  <w:style w:type="character" w:customStyle="1" w:styleId="WW-WW8Num23z0">
    <w:name w:val="WW-WW8Num23z0"/>
    <w:uiPriority w:val="99"/>
    <w:rsid w:val="008E42BF"/>
    <w:rPr>
      <w:rFonts w:ascii="Times New Roman" w:hAnsi="Times New Roman" w:cs="Times New Roman"/>
    </w:rPr>
  </w:style>
  <w:style w:type="character" w:customStyle="1" w:styleId="WW8Num23z1">
    <w:name w:val="WW8Num23z1"/>
    <w:uiPriority w:val="99"/>
    <w:rsid w:val="008E42BF"/>
    <w:rPr>
      <w:rFonts w:ascii="Courier New" w:hAnsi="Courier New" w:cs="Courier New"/>
    </w:rPr>
  </w:style>
  <w:style w:type="character" w:customStyle="1" w:styleId="WW8Num23z2">
    <w:name w:val="WW8Num23z2"/>
    <w:uiPriority w:val="99"/>
    <w:rsid w:val="008E42BF"/>
    <w:rPr>
      <w:rFonts w:ascii="Wingdings" w:hAnsi="Wingdings" w:cs="Wingdings"/>
    </w:rPr>
  </w:style>
  <w:style w:type="character" w:customStyle="1" w:styleId="WW8Num23z3">
    <w:name w:val="WW8Num23z3"/>
    <w:uiPriority w:val="99"/>
    <w:rsid w:val="008E42BF"/>
    <w:rPr>
      <w:rFonts w:ascii="Symbol" w:hAnsi="Symbol" w:cs="Symbol"/>
    </w:rPr>
  </w:style>
  <w:style w:type="character" w:customStyle="1" w:styleId="WW8Num25z1">
    <w:name w:val="WW8Num25z1"/>
    <w:uiPriority w:val="99"/>
    <w:rsid w:val="008E42BF"/>
    <w:rPr>
      <w:rFonts w:ascii="Times New Roman" w:hAnsi="Times New Roman" w:cs="Times New Roman"/>
    </w:rPr>
  </w:style>
  <w:style w:type="character" w:customStyle="1" w:styleId="WW-WW8Num26z01111">
    <w:name w:val="WW-WW8Num26z01111"/>
    <w:uiPriority w:val="99"/>
    <w:rsid w:val="008E42BF"/>
    <w:rPr>
      <w:rFonts w:ascii="Courier New" w:hAnsi="Courier New" w:cs="Courier New"/>
      <w:color w:val="auto"/>
    </w:rPr>
  </w:style>
  <w:style w:type="character" w:customStyle="1" w:styleId="WW8Num26z1">
    <w:name w:val="WW8Num26z1"/>
    <w:uiPriority w:val="99"/>
    <w:rsid w:val="008E42BF"/>
    <w:rPr>
      <w:rFonts w:ascii="Courier New" w:hAnsi="Courier New" w:cs="Courier New"/>
    </w:rPr>
  </w:style>
  <w:style w:type="character" w:customStyle="1" w:styleId="WW8Num26z2">
    <w:name w:val="WW8Num26z2"/>
    <w:uiPriority w:val="99"/>
    <w:rsid w:val="008E42BF"/>
    <w:rPr>
      <w:rFonts w:ascii="Wingdings" w:hAnsi="Wingdings" w:cs="Wingdings"/>
    </w:rPr>
  </w:style>
  <w:style w:type="character" w:customStyle="1" w:styleId="WW8Num26z3">
    <w:name w:val="WW8Num26z3"/>
    <w:uiPriority w:val="99"/>
    <w:rsid w:val="008E42BF"/>
    <w:rPr>
      <w:rFonts w:ascii="Symbol" w:hAnsi="Symbol" w:cs="Symbol"/>
    </w:rPr>
  </w:style>
  <w:style w:type="character" w:customStyle="1" w:styleId="WW-WW8Num27z01111">
    <w:name w:val="WW-WW8Num27z01111"/>
    <w:uiPriority w:val="99"/>
    <w:rsid w:val="008E42BF"/>
    <w:rPr>
      <w:rFonts w:ascii="Symbol" w:hAnsi="Symbol" w:cs="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cs="Wingdings"/>
    </w:rPr>
  </w:style>
  <w:style w:type="character" w:customStyle="1" w:styleId="WW-WW8Num30z0">
    <w:name w:val="WW-WW8Num30z0"/>
    <w:uiPriority w:val="99"/>
    <w:rsid w:val="008E42BF"/>
    <w:rPr>
      <w:rFonts w:ascii="Symbol" w:hAnsi="Symbol" w:cs="Symbol"/>
    </w:rPr>
  </w:style>
  <w:style w:type="character" w:customStyle="1" w:styleId="WW8Num31z1">
    <w:name w:val="WW8Num31z1"/>
    <w:uiPriority w:val="99"/>
    <w:rsid w:val="008E42BF"/>
    <w:rPr>
      <w:rFonts w:ascii="Symbol" w:hAnsi="Symbol" w:cs="Symbol"/>
    </w:rPr>
  </w:style>
  <w:style w:type="character" w:customStyle="1" w:styleId="WW-WW8Num34z011111">
    <w:name w:val="WW-WW8Num34z011111"/>
    <w:uiPriority w:val="99"/>
    <w:rsid w:val="008E42BF"/>
    <w:rPr>
      <w:rFonts w:ascii="Symbol" w:hAnsi="Symbol" w:cs="Symbol"/>
    </w:rPr>
  </w:style>
  <w:style w:type="character" w:customStyle="1" w:styleId="WW8Num34z1">
    <w:name w:val="WW8Num34z1"/>
    <w:uiPriority w:val="99"/>
    <w:rsid w:val="008E42BF"/>
    <w:rPr>
      <w:rFonts w:ascii="Courier New" w:hAnsi="Courier New" w:cs="Courier New"/>
    </w:rPr>
  </w:style>
  <w:style w:type="character" w:customStyle="1" w:styleId="WW8Num34z2">
    <w:name w:val="WW8Num34z2"/>
    <w:uiPriority w:val="99"/>
    <w:rsid w:val="008E42BF"/>
    <w:rPr>
      <w:rFonts w:ascii="Wingdings" w:hAnsi="Wingdings" w:cs="Wingdings"/>
    </w:rPr>
  </w:style>
  <w:style w:type="character" w:customStyle="1" w:styleId="WW-WW8Num35z01111">
    <w:name w:val="WW-WW8Num35z01111"/>
    <w:uiPriority w:val="99"/>
    <w:rsid w:val="008E42BF"/>
  </w:style>
  <w:style w:type="character" w:customStyle="1" w:styleId="WW8Num36z0">
    <w:name w:val="WW8Num36z0"/>
    <w:uiPriority w:val="99"/>
    <w:rsid w:val="008E42BF"/>
    <w:rPr>
      <w:rFonts w:ascii="Symbol" w:hAnsi="Symbol" w:cs="Symbol"/>
    </w:rPr>
  </w:style>
  <w:style w:type="character" w:customStyle="1" w:styleId="WW8Num36z1">
    <w:name w:val="WW8Num36z1"/>
    <w:uiPriority w:val="99"/>
    <w:rsid w:val="008E42BF"/>
    <w:rPr>
      <w:rFonts w:ascii="Courier New" w:hAnsi="Courier New" w:cs="Courier New"/>
    </w:rPr>
  </w:style>
  <w:style w:type="character" w:customStyle="1" w:styleId="WW8Num36z2">
    <w:name w:val="WW8Num36z2"/>
    <w:uiPriority w:val="99"/>
    <w:rsid w:val="008E42BF"/>
    <w:rPr>
      <w:rFonts w:ascii="Wingdings" w:hAnsi="Wingdings" w:cs="Wingdings"/>
    </w:rPr>
  </w:style>
  <w:style w:type="character" w:customStyle="1" w:styleId="WW-WW8Num37z0">
    <w:name w:val="WW-WW8Num37z0"/>
    <w:uiPriority w:val="99"/>
    <w:rsid w:val="008E42BF"/>
    <w:rPr>
      <w:rFonts w:ascii="Symbol" w:hAnsi="Symbol" w:cs="Symbol"/>
    </w:rPr>
  </w:style>
  <w:style w:type="character" w:customStyle="1" w:styleId="WW8Num37z1">
    <w:name w:val="WW8Num37z1"/>
    <w:uiPriority w:val="99"/>
    <w:rsid w:val="008E42BF"/>
    <w:rPr>
      <w:rFonts w:ascii="Courier New" w:hAnsi="Courier New" w:cs="Courier New"/>
    </w:rPr>
  </w:style>
  <w:style w:type="character" w:customStyle="1" w:styleId="WW8Num37z2">
    <w:name w:val="WW8Num37z2"/>
    <w:uiPriority w:val="99"/>
    <w:rsid w:val="008E42BF"/>
    <w:rPr>
      <w:rFonts w:ascii="Wingdings" w:hAnsi="Wingdings" w:cs="Wingdings"/>
    </w:rPr>
  </w:style>
  <w:style w:type="character" w:customStyle="1" w:styleId="WW-WW8Num38z0">
    <w:name w:val="WW-WW8Num38z0"/>
    <w:uiPriority w:val="99"/>
    <w:rsid w:val="008E42BF"/>
    <w:rPr>
      <w:rFonts w:ascii="Symbol" w:hAnsi="Symbol" w:cs="Symbol"/>
    </w:rPr>
  </w:style>
  <w:style w:type="character" w:customStyle="1" w:styleId="WW-WW8Num39z01111">
    <w:name w:val="WW-WW8Num39z01111"/>
    <w:uiPriority w:val="99"/>
    <w:rsid w:val="008E42BF"/>
    <w:rPr>
      <w:rFonts w:ascii="Symbol" w:hAnsi="Symbol" w:cs="Symbol"/>
    </w:rPr>
  </w:style>
  <w:style w:type="character" w:customStyle="1" w:styleId="WW8Num39z1">
    <w:name w:val="WW8Num39z1"/>
    <w:uiPriority w:val="99"/>
    <w:rsid w:val="008E42BF"/>
    <w:rPr>
      <w:rFonts w:ascii="Courier New" w:hAnsi="Courier New" w:cs="Courier New"/>
    </w:rPr>
  </w:style>
  <w:style w:type="character" w:customStyle="1" w:styleId="WW8Num39z2">
    <w:name w:val="WW8Num39z2"/>
    <w:uiPriority w:val="99"/>
    <w:rsid w:val="008E42BF"/>
    <w:rPr>
      <w:rFonts w:ascii="Wingdings" w:hAnsi="Wingdings" w:cs="Wingdings"/>
    </w:rPr>
  </w:style>
  <w:style w:type="character" w:customStyle="1" w:styleId="WW-WW8Num41z01111">
    <w:name w:val="WW-WW8Num41z01111"/>
    <w:uiPriority w:val="99"/>
    <w:rsid w:val="008E42BF"/>
    <w:rPr>
      <w:rFonts w:ascii="Symbol" w:hAnsi="Symbol" w:cs="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Wingdings"/>
    </w:rPr>
  </w:style>
  <w:style w:type="character" w:customStyle="1" w:styleId="WW-WW8Num41z3">
    <w:name w:val="WW-WW8Num41z3"/>
    <w:uiPriority w:val="99"/>
    <w:rsid w:val="008E42BF"/>
    <w:rPr>
      <w:rFonts w:ascii="Symbol" w:hAnsi="Symbol" w:cs="Symbol"/>
    </w:rPr>
  </w:style>
  <w:style w:type="character" w:customStyle="1" w:styleId="WW-WW8Num42z011111">
    <w:name w:val="WW-WW8Num42z011111"/>
    <w:uiPriority w:val="99"/>
    <w:rsid w:val="008E42BF"/>
    <w:rPr>
      <w:rFonts w:ascii="Symbol" w:hAnsi="Symbol" w:cs="Symbol"/>
    </w:rPr>
  </w:style>
  <w:style w:type="character" w:customStyle="1" w:styleId="WW-WW8Num45z0">
    <w:name w:val="WW-WW8Num45z0"/>
    <w:uiPriority w:val="99"/>
    <w:rsid w:val="008E42BF"/>
    <w:rPr>
      <w:rFonts w:ascii="Symbol" w:hAnsi="Symbol" w:cs="Symbol"/>
    </w:rPr>
  </w:style>
  <w:style w:type="character" w:customStyle="1" w:styleId="WW8Num45z1">
    <w:name w:val="WW8Num45z1"/>
    <w:uiPriority w:val="99"/>
    <w:rsid w:val="008E42BF"/>
    <w:rPr>
      <w:rFonts w:ascii="Courier New" w:hAnsi="Courier New" w:cs="Courier New"/>
    </w:rPr>
  </w:style>
  <w:style w:type="character" w:customStyle="1" w:styleId="WW8Num45z2">
    <w:name w:val="WW8Num45z2"/>
    <w:uiPriority w:val="99"/>
    <w:rsid w:val="008E42BF"/>
    <w:rPr>
      <w:rFonts w:ascii="Wingdings" w:hAnsi="Wingdings" w:cs="Wingdings"/>
    </w:rPr>
  </w:style>
  <w:style w:type="character" w:customStyle="1" w:styleId="WW-WW8Num46z011111">
    <w:name w:val="WW-WW8Num46z011111"/>
    <w:uiPriority w:val="99"/>
    <w:rsid w:val="008E42BF"/>
    <w:rPr>
      <w:rFonts w:ascii="Symbol" w:hAnsi="Symbol" w:cs="Symbol"/>
    </w:rPr>
  </w:style>
  <w:style w:type="character" w:customStyle="1" w:styleId="WW8Num46z1">
    <w:name w:val="WW8Num46z1"/>
    <w:uiPriority w:val="99"/>
    <w:rsid w:val="008E42BF"/>
    <w:rPr>
      <w:rFonts w:ascii="Courier New" w:hAnsi="Courier New" w:cs="Courier New"/>
    </w:rPr>
  </w:style>
  <w:style w:type="character" w:customStyle="1" w:styleId="WW8Num46z2">
    <w:name w:val="WW8Num46z2"/>
    <w:uiPriority w:val="99"/>
    <w:rsid w:val="008E42BF"/>
    <w:rPr>
      <w:rFonts w:ascii="Wingdings" w:hAnsi="Wingdings" w:cs="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cs="Wingdings"/>
    </w:rPr>
  </w:style>
  <w:style w:type="character" w:customStyle="1" w:styleId="WW8Num50z3">
    <w:name w:val="WW8Num50z3"/>
    <w:uiPriority w:val="99"/>
    <w:rsid w:val="008E42BF"/>
    <w:rPr>
      <w:rFonts w:ascii="Symbol" w:hAnsi="Symbol" w:cs="Symbol"/>
    </w:rPr>
  </w:style>
  <w:style w:type="character" w:customStyle="1" w:styleId="WW8Num51z0">
    <w:name w:val="WW8Num51z0"/>
    <w:uiPriority w:val="99"/>
    <w:rsid w:val="008E42BF"/>
    <w:rPr>
      <w:rFonts w:ascii="Symbol" w:hAnsi="Symbol" w:cs="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cs="Wingdings"/>
    </w:rPr>
  </w:style>
  <w:style w:type="character" w:customStyle="1" w:styleId="WW8Num52z0">
    <w:name w:val="WW8Num52z0"/>
    <w:uiPriority w:val="99"/>
    <w:rsid w:val="008E42BF"/>
    <w:rPr>
      <w:rFonts w:ascii="Symbol" w:hAnsi="Symbol" w:cs="Symbol"/>
    </w:rPr>
  </w:style>
  <w:style w:type="character" w:customStyle="1" w:styleId="WW8Num52z1">
    <w:name w:val="WW8Num52z1"/>
    <w:uiPriority w:val="99"/>
    <w:rsid w:val="008E42BF"/>
    <w:rPr>
      <w:rFonts w:ascii="Courier New" w:hAnsi="Courier New" w:cs="Courier New"/>
    </w:rPr>
  </w:style>
  <w:style w:type="character" w:customStyle="1" w:styleId="WW8Num52z2">
    <w:name w:val="WW8Num52z2"/>
    <w:uiPriority w:val="99"/>
    <w:rsid w:val="008E42BF"/>
    <w:rPr>
      <w:rFonts w:ascii="Wingdings" w:hAnsi="Wingdings" w:cs="Wingdings"/>
    </w:rPr>
  </w:style>
  <w:style w:type="character" w:customStyle="1" w:styleId="WW8Num53z0">
    <w:name w:val="WW8Num53z0"/>
    <w:uiPriority w:val="99"/>
    <w:rsid w:val="008E42BF"/>
    <w:rPr>
      <w:rFonts w:ascii="Symbol" w:hAnsi="Symbol" w:cs="Symbol"/>
    </w:rPr>
  </w:style>
  <w:style w:type="character" w:customStyle="1" w:styleId="WW8Num54z0">
    <w:name w:val="WW8Num54z0"/>
    <w:uiPriority w:val="99"/>
    <w:rsid w:val="008E42BF"/>
    <w:rPr>
      <w:rFonts w:ascii="Times New Roman" w:hAnsi="Times New Roman" w:cs="Times New Roman"/>
    </w:rPr>
  </w:style>
  <w:style w:type="character" w:customStyle="1" w:styleId="WW8Num55z0">
    <w:name w:val="WW8Num55z0"/>
    <w:uiPriority w:val="99"/>
    <w:rsid w:val="008E42BF"/>
    <w:rPr>
      <w:rFonts w:ascii="Symbol" w:hAnsi="Symbol" w:cs="Symbol"/>
    </w:rPr>
  </w:style>
  <w:style w:type="character" w:customStyle="1" w:styleId="WW8Num55z1">
    <w:name w:val="WW8Num55z1"/>
    <w:uiPriority w:val="99"/>
    <w:rsid w:val="008E42BF"/>
    <w:rPr>
      <w:rFonts w:ascii="Courier New" w:hAnsi="Courier New" w:cs="Courier New"/>
    </w:rPr>
  </w:style>
  <w:style w:type="character" w:customStyle="1" w:styleId="WW8Num55z2">
    <w:name w:val="WW8Num55z2"/>
    <w:uiPriority w:val="99"/>
    <w:rsid w:val="008E42BF"/>
    <w:rPr>
      <w:rFonts w:ascii="Wingdings" w:hAnsi="Wingdings" w:cs="Wingdings"/>
    </w:rPr>
  </w:style>
  <w:style w:type="character" w:customStyle="1" w:styleId="WW8Num56z0">
    <w:name w:val="WW8Num56z0"/>
    <w:uiPriority w:val="99"/>
    <w:rsid w:val="008E42BF"/>
    <w:rPr>
      <w:rFonts w:ascii="Symbol" w:hAnsi="Symbol" w:cs="Symbol"/>
    </w:rPr>
  </w:style>
  <w:style w:type="character" w:customStyle="1" w:styleId="WW8Num56z1">
    <w:name w:val="WW8Num56z1"/>
    <w:uiPriority w:val="99"/>
    <w:rsid w:val="008E42BF"/>
    <w:rPr>
      <w:rFonts w:ascii="Courier New" w:hAnsi="Courier New" w:cs="Courier New"/>
    </w:rPr>
  </w:style>
  <w:style w:type="character" w:customStyle="1" w:styleId="WW8Num56z2">
    <w:name w:val="WW8Num56z2"/>
    <w:uiPriority w:val="99"/>
    <w:rsid w:val="008E42BF"/>
    <w:rPr>
      <w:rFonts w:ascii="Wingdings" w:hAnsi="Wingdings" w:cs="Wingdings"/>
    </w:rPr>
  </w:style>
  <w:style w:type="character" w:customStyle="1" w:styleId="WW8Num57z0">
    <w:name w:val="WW8Num57z0"/>
    <w:uiPriority w:val="99"/>
    <w:rsid w:val="008E42BF"/>
    <w:rPr>
      <w:rFonts w:ascii="Symbol" w:hAnsi="Symbol" w:cs="Symbol"/>
    </w:rPr>
  </w:style>
  <w:style w:type="character" w:customStyle="1" w:styleId="WW8Num57z1">
    <w:name w:val="WW8Num57z1"/>
    <w:uiPriority w:val="99"/>
    <w:rsid w:val="008E42BF"/>
    <w:rPr>
      <w:rFonts w:ascii="Courier New" w:hAnsi="Courier New" w:cs="Courier New"/>
    </w:rPr>
  </w:style>
  <w:style w:type="character" w:customStyle="1" w:styleId="WW8Num57z2">
    <w:name w:val="WW8Num57z2"/>
    <w:uiPriority w:val="99"/>
    <w:rsid w:val="008E42BF"/>
    <w:rPr>
      <w:rFonts w:ascii="Wingdings" w:hAnsi="Wingdings" w:cs="Wingdings"/>
    </w:rPr>
  </w:style>
  <w:style w:type="character" w:customStyle="1" w:styleId="WW8Num58z0">
    <w:name w:val="WW8Num58z0"/>
    <w:uiPriority w:val="99"/>
    <w:rsid w:val="008E42BF"/>
    <w:rPr>
      <w:rFonts w:ascii="Symbol" w:hAnsi="Symbol" w:cs="Symbol"/>
    </w:rPr>
  </w:style>
  <w:style w:type="character" w:customStyle="1" w:styleId="WW8Num58z1">
    <w:name w:val="WW8Num58z1"/>
    <w:uiPriority w:val="99"/>
    <w:rsid w:val="008E42BF"/>
    <w:rPr>
      <w:rFonts w:ascii="Courier New" w:hAnsi="Courier New" w:cs="Courier New"/>
    </w:rPr>
  </w:style>
  <w:style w:type="character" w:customStyle="1" w:styleId="WW8Num58z2">
    <w:name w:val="WW8Num58z2"/>
    <w:uiPriority w:val="99"/>
    <w:rsid w:val="008E42BF"/>
    <w:rPr>
      <w:rFonts w:ascii="Wingdings" w:hAnsi="Wingdings" w:cs="Wingdings"/>
    </w:rPr>
  </w:style>
  <w:style w:type="character" w:customStyle="1" w:styleId="WW8Num60z0">
    <w:name w:val="WW8Num60z0"/>
    <w:uiPriority w:val="99"/>
    <w:rsid w:val="008E42BF"/>
    <w:rPr>
      <w:rFonts w:ascii="Symbol" w:hAnsi="Symbol" w:cs="Symbol"/>
    </w:rPr>
  </w:style>
  <w:style w:type="character" w:customStyle="1" w:styleId="WW8Num60z1">
    <w:name w:val="WW8Num60z1"/>
    <w:uiPriority w:val="99"/>
    <w:rsid w:val="008E42BF"/>
    <w:rPr>
      <w:rFonts w:ascii="Courier New" w:hAnsi="Courier New" w:cs="Courier New"/>
    </w:rPr>
  </w:style>
  <w:style w:type="character" w:customStyle="1" w:styleId="WW8Num60z2">
    <w:name w:val="WW8Num60z2"/>
    <w:uiPriority w:val="99"/>
    <w:rsid w:val="008E42BF"/>
    <w:rPr>
      <w:rFonts w:ascii="Wingdings" w:hAnsi="Wingdings" w:cs="Wingdings"/>
    </w:rPr>
  </w:style>
  <w:style w:type="character" w:customStyle="1" w:styleId="WW-DefaultParagraphFont">
    <w:name w:val="WW-Default Paragraph Font"/>
    <w:uiPriority w:val="99"/>
    <w:rsid w:val="008E42BF"/>
  </w:style>
  <w:style w:type="character" w:styleId="PageNumber">
    <w:name w:val="page number"/>
    <w:basedOn w:val="WW-DefaultParagraphFont"/>
    <w:uiPriority w:val="99"/>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basedOn w:val="Normal"/>
    <w:link w:val="BodyTextChar"/>
    <w:uiPriority w:val="99"/>
    <w:rsid w:val="008E42BF"/>
    <w:pPr>
      <w:jc w:val="both"/>
    </w:pPr>
  </w:style>
  <w:style w:type="character" w:customStyle="1" w:styleId="BodyTextChar">
    <w:name w:val="Body Text Char"/>
    <w:link w:val="BodyText"/>
    <w:uiPriority w:val="99"/>
    <w:locked/>
    <w:rsid w:val="0062540E"/>
    <w:rPr>
      <w:sz w:val="24"/>
      <w:szCs w:val="24"/>
      <w:lang w:val="sr-Cyrl-CS" w:eastAsia="ar-SA" w:bidi="ar-SA"/>
    </w:rPr>
  </w:style>
  <w:style w:type="paragraph" w:styleId="List">
    <w:name w:val="List"/>
    <w:basedOn w:val="BodyText"/>
    <w:uiPriority w:val="99"/>
    <w:rsid w:val="008E42BF"/>
    <w:pPr>
      <w:widowControl w:val="0"/>
      <w:spacing w:after="120"/>
      <w:jc w:val="left"/>
    </w:pPr>
    <w:rPr>
      <w:rFonts w:ascii="Tahoma" w:hAnsi="Tahoma" w:cs="Tahoma"/>
      <w:lang w:val="en-US"/>
    </w:rPr>
  </w:style>
  <w:style w:type="paragraph" w:styleId="Caption">
    <w:name w:val="caption"/>
    <w:basedOn w:val="Normal"/>
    <w:uiPriority w:val="99"/>
    <w:qFormat/>
    <w:rsid w:val="008E42BF"/>
    <w:pPr>
      <w:suppressLineNumbers/>
      <w:spacing w:before="120" w:after="120"/>
    </w:pPr>
    <w:rPr>
      <w:i/>
      <w:iCs/>
      <w:sz w:val="20"/>
      <w:szCs w:val="20"/>
    </w:rPr>
  </w:style>
  <w:style w:type="paragraph" w:customStyle="1" w:styleId="Index">
    <w:name w:val="Index"/>
    <w:basedOn w:val="Normal"/>
    <w:uiPriority w:val="99"/>
    <w:rsid w:val="008E42BF"/>
    <w:pPr>
      <w:suppressLineNumbers/>
    </w:pPr>
  </w:style>
  <w:style w:type="paragraph" w:customStyle="1" w:styleId="Heading">
    <w:name w:val="Heading"/>
    <w:basedOn w:val="Normal"/>
    <w:next w:val="BodyText"/>
    <w:uiPriority w:val="99"/>
    <w:rsid w:val="008E42BF"/>
    <w:pPr>
      <w:keepNext/>
      <w:spacing w:before="240" w:after="120"/>
    </w:pPr>
    <w:rPr>
      <w:rFonts w:ascii="Arial" w:hAnsi="Arial" w:cs="Arial"/>
      <w:sz w:val="28"/>
      <w:szCs w:val="28"/>
    </w:rPr>
  </w:style>
  <w:style w:type="paragraph" w:customStyle="1" w:styleId="WW-Caption">
    <w:name w:val="WW-Caption"/>
    <w:basedOn w:val="Normal"/>
    <w:uiPriority w:val="99"/>
    <w:rsid w:val="008E42BF"/>
    <w:pPr>
      <w:suppressLineNumbers/>
      <w:spacing w:before="120" w:after="120"/>
    </w:pPr>
    <w:rPr>
      <w:i/>
      <w:iCs/>
      <w:sz w:val="20"/>
      <w:szCs w:val="20"/>
    </w:rPr>
  </w:style>
  <w:style w:type="paragraph" w:customStyle="1" w:styleId="WW-Index">
    <w:name w:val="WW-Index"/>
    <w:basedOn w:val="Normal"/>
    <w:uiPriority w:val="99"/>
    <w:rsid w:val="008E42BF"/>
    <w:pPr>
      <w:suppressLineNumbers/>
    </w:pPr>
  </w:style>
  <w:style w:type="paragraph" w:customStyle="1" w:styleId="WW-Heading">
    <w:name w:val="WW-Heading"/>
    <w:basedOn w:val="Normal"/>
    <w:next w:val="BodyText"/>
    <w:uiPriority w:val="99"/>
    <w:rsid w:val="008E42BF"/>
    <w:pPr>
      <w:keepNext/>
      <w:spacing w:before="240" w:after="120"/>
    </w:pPr>
    <w:rPr>
      <w:rFonts w:ascii="Arial" w:hAnsi="Arial" w:cs="Arial"/>
      <w:sz w:val="28"/>
      <w:szCs w:val="28"/>
    </w:rPr>
  </w:style>
  <w:style w:type="paragraph" w:customStyle="1" w:styleId="WW-Caption1">
    <w:name w:val="WW-Caption1"/>
    <w:basedOn w:val="Normal"/>
    <w:uiPriority w:val="99"/>
    <w:rsid w:val="008E42BF"/>
    <w:pPr>
      <w:suppressLineNumbers/>
      <w:spacing w:before="120" w:after="120"/>
    </w:pPr>
    <w:rPr>
      <w:i/>
      <w:iCs/>
      <w:sz w:val="20"/>
      <w:szCs w:val="20"/>
    </w:rPr>
  </w:style>
  <w:style w:type="paragraph" w:customStyle="1" w:styleId="WW-Index1">
    <w:name w:val="WW-Index1"/>
    <w:basedOn w:val="Normal"/>
    <w:uiPriority w:val="99"/>
    <w:rsid w:val="008E42BF"/>
    <w:pPr>
      <w:suppressLineNumbers/>
    </w:pPr>
  </w:style>
  <w:style w:type="paragraph" w:customStyle="1" w:styleId="WW-Heading1">
    <w:name w:val="WW-Heading1"/>
    <w:basedOn w:val="Normal"/>
    <w:next w:val="BodyText"/>
    <w:uiPriority w:val="99"/>
    <w:rsid w:val="008E42BF"/>
    <w:pPr>
      <w:keepNext/>
      <w:spacing w:before="240" w:after="120"/>
    </w:pPr>
    <w:rPr>
      <w:rFonts w:ascii="Arial" w:hAnsi="Arial" w:cs="Arial"/>
      <w:sz w:val="28"/>
      <w:szCs w:val="28"/>
    </w:rPr>
  </w:style>
  <w:style w:type="paragraph" w:customStyle="1" w:styleId="WW-Caption11">
    <w:name w:val="WW-Caption11"/>
    <w:basedOn w:val="Normal"/>
    <w:uiPriority w:val="99"/>
    <w:rsid w:val="008E42BF"/>
    <w:pPr>
      <w:suppressLineNumbers/>
      <w:spacing w:before="120" w:after="120"/>
    </w:pPr>
    <w:rPr>
      <w:i/>
      <w:iCs/>
      <w:sz w:val="20"/>
      <w:szCs w:val="20"/>
    </w:rPr>
  </w:style>
  <w:style w:type="paragraph" w:customStyle="1" w:styleId="WW-Index11">
    <w:name w:val="WW-Index11"/>
    <w:basedOn w:val="Normal"/>
    <w:uiPriority w:val="99"/>
    <w:rsid w:val="008E42BF"/>
    <w:pPr>
      <w:suppressLineNumbers/>
    </w:pPr>
  </w:style>
  <w:style w:type="paragraph" w:customStyle="1" w:styleId="WW-Heading11">
    <w:name w:val="WW-Heading11"/>
    <w:basedOn w:val="Normal"/>
    <w:next w:val="BodyText"/>
    <w:uiPriority w:val="99"/>
    <w:rsid w:val="008E42BF"/>
    <w:pPr>
      <w:keepNext/>
      <w:spacing w:before="240" w:after="120"/>
    </w:pPr>
    <w:rPr>
      <w:rFonts w:ascii="Arial" w:hAnsi="Arial" w:cs="Arial"/>
      <w:sz w:val="28"/>
      <w:szCs w:val="28"/>
    </w:rPr>
  </w:style>
  <w:style w:type="paragraph" w:customStyle="1" w:styleId="WW-Caption111">
    <w:name w:val="WW-Caption111"/>
    <w:basedOn w:val="Normal"/>
    <w:uiPriority w:val="99"/>
    <w:rsid w:val="008E42BF"/>
    <w:pPr>
      <w:suppressLineNumbers/>
      <w:spacing w:before="120" w:after="120"/>
    </w:pPr>
    <w:rPr>
      <w:i/>
      <w:iCs/>
      <w:sz w:val="20"/>
      <w:szCs w:val="20"/>
    </w:rPr>
  </w:style>
  <w:style w:type="paragraph" w:customStyle="1" w:styleId="WW-Index111">
    <w:name w:val="WW-Index111"/>
    <w:basedOn w:val="Normal"/>
    <w:uiPriority w:val="99"/>
    <w:rsid w:val="008E42BF"/>
    <w:pPr>
      <w:suppressLineNumbers/>
    </w:pPr>
  </w:style>
  <w:style w:type="paragraph" w:customStyle="1" w:styleId="WW-Heading111">
    <w:name w:val="WW-Heading111"/>
    <w:basedOn w:val="Normal"/>
    <w:next w:val="BodyText"/>
    <w:uiPriority w:val="99"/>
    <w:rsid w:val="008E42BF"/>
    <w:pPr>
      <w:keepNext/>
      <w:spacing w:before="240" w:after="120"/>
    </w:pPr>
    <w:rPr>
      <w:rFonts w:ascii="Arial" w:hAnsi="Arial" w:cs="Arial"/>
      <w:sz w:val="28"/>
      <w:szCs w:val="28"/>
    </w:rPr>
  </w:style>
  <w:style w:type="paragraph" w:customStyle="1" w:styleId="WW-Caption1111">
    <w:name w:val="WW-Caption1111"/>
    <w:basedOn w:val="Normal"/>
    <w:uiPriority w:val="99"/>
    <w:rsid w:val="008E42BF"/>
    <w:pPr>
      <w:suppressLineNumbers/>
      <w:spacing w:before="120" w:after="120"/>
    </w:pPr>
    <w:rPr>
      <w:i/>
      <w:iCs/>
      <w:sz w:val="20"/>
      <w:szCs w:val="20"/>
    </w:rPr>
  </w:style>
  <w:style w:type="paragraph" w:customStyle="1" w:styleId="WW-Index1111">
    <w:name w:val="WW-Index1111"/>
    <w:basedOn w:val="Normal"/>
    <w:uiPriority w:val="99"/>
    <w:rsid w:val="008E42BF"/>
    <w:pPr>
      <w:suppressLineNumbers/>
    </w:pPr>
  </w:style>
  <w:style w:type="paragraph" w:customStyle="1" w:styleId="WW-Heading1111">
    <w:name w:val="WW-Heading1111"/>
    <w:basedOn w:val="Normal"/>
    <w:next w:val="BodyText"/>
    <w:uiPriority w:val="99"/>
    <w:rsid w:val="008E42BF"/>
    <w:pPr>
      <w:keepNext/>
      <w:spacing w:before="240" w:after="120"/>
    </w:pPr>
    <w:rPr>
      <w:rFonts w:ascii="Arial" w:hAnsi="Arial" w:cs="Arial"/>
      <w:sz w:val="28"/>
      <w:szCs w:val="28"/>
    </w:rPr>
  </w:style>
  <w:style w:type="paragraph" w:customStyle="1" w:styleId="WW-Caption11111">
    <w:name w:val="WW-Caption11111"/>
    <w:basedOn w:val="Normal"/>
    <w:uiPriority w:val="99"/>
    <w:rsid w:val="008E42BF"/>
    <w:pPr>
      <w:suppressLineNumbers/>
      <w:spacing w:before="120" w:after="120"/>
    </w:pPr>
    <w:rPr>
      <w:i/>
      <w:iCs/>
      <w:sz w:val="20"/>
      <w:szCs w:val="20"/>
    </w:rPr>
  </w:style>
  <w:style w:type="paragraph" w:customStyle="1" w:styleId="WW-Index11111">
    <w:name w:val="WW-Index11111"/>
    <w:basedOn w:val="Normal"/>
    <w:uiPriority w:val="99"/>
    <w:rsid w:val="008E42BF"/>
    <w:pPr>
      <w:suppressLineNumbers/>
    </w:pPr>
  </w:style>
  <w:style w:type="paragraph" w:customStyle="1" w:styleId="WW-Heading11111">
    <w:name w:val="WW-Heading11111"/>
    <w:basedOn w:val="Normal"/>
    <w:next w:val="BodyText"/>
    <w:uiPriority w:val="99"/>
    <w:rsid w:val="008E42BF"/>
    <w:pPr>
      <w:keepNext/>
      <w:spacing w:before="240" w:after="120"/>
    </w:pPr>
    <w:rPr>
      <w:rFonts w:ascii="Arial" w:hAnsi="Arial" w:cs="Arial"/>
      <w:sz w:val="28"/>
      <w:szCs w:val="28"/>
    </w:rPr>
  </w:style>
  <w:style w:type="paragraph" w:styleId="BodyTextIndent">
    <w:name w:val="Body Text Indent"/>
    <w:basedOn w:val="Normal"/>
    <w:link w:val="BodyTextIndentChar"/>
    <w:uiPriority w:val="99"/>
    <w:rsid w:val="008E42BF"/>
    <w:pPr>
      <w:ind w:left="360" w:hanging="360"/>
      <w:jc w:val="both"/>
    </w:pPr>
  </w:style>
  <w:style w:type="character" w:customStyle="1" w:styleId="BodyTextIndentChar">
    <w:name w:val="Body Text Indent Char"/>
    <w:link w:val="BodyTextIndent"/>
    <w:uiPriority w:val="99"/>
    <w:locked/>
    <w:rsid w:val="001C29BC"/>
    <w:rPr>
      <w:sz w:val="24"/>
      <w:szCs w:val="24"/>
      <w:lang w:val="sr-Cyrl-CS" w:eastAsia="ar-SA" w:bidi="ar-SA"/>
    </w:rPr>
  </w:style>
  <w:style w:type="paragraph" w:styleId="Title">
    <w:name w:val="Title"/>
    <w:basedOn w:val="Normal"/>
    <w:next w:val="Subtitle"/>
    <w:link w:val="TitleChar"/>
    <w:uiPriority w:val="99"/>
    <w:qFormat/>
    <w:rsid w:val="008E42BF"/>
    <w:pPr>
      <w:jc w:val="center"/>
    </w:pPr>
    <w:rPr>
      <w:b/>
      <w:bCs/>
    </w:rPr>
  </w:style>
  <w:style w:type="character" w:customStyle="1" w:styleId="TitleChar">
    <w:name w:val="Title Char"/>
    <w:link w:val="Title"/>
    <w:uiPriority w:val="99"/>
    <w:locked/>
    <w:rsid w:val="003C06CE"/>
    <w:rPr>
      <w:b/>
      <w:bCs/>
      <w:sz w:val="24"/>
      <w:szCs w:val="24"/>
      <w:lang w:val="sr-Cyrl-CS" w:eastAsia="ar-SA" w:bidi="ar-SA"/>
    </w:rPr>
  </w:style>
  <w:style w:type="paragraph" w:styleId="Subtitle">
    <w:name w:val="Subtitle"/>
    <w:basedOn w:val="WW-Heading11111"/>
    <w:next w:val="BodyText"/>
    <w:link w:val="SubtitleChar"/>
    <w:uiPriority w:val="11"/>
    <w:qFormat/>
    <w:rsid w:val="008E42BF"/>
    <w:pPr>
      <w:jc w:val="center"/>
    </w:pPr>
    <w:rPr>
      <w:rFonts w:ascii="Cambria" w:hAnsi="Cambria" w:cs="Times New Roman"/>
      <w:sz w:val="24"/>
      <w:szCs w:val="24"/>
    </w:rPr>
  </w:style>
  <w:style w:type="character" w:customStyle="1" w:styleId="SubtitleChar">
    <w:name w:val="Subtitle Char"/>
    <w:link w:val="Subtitle"/>
    <w:uiPriority w:val="11"/>
    <w:rsid w:val="00A902DB"/>
    <w:rPr>
      <w:rFonts w:ascii="Cambria" w:eastAsia="Times New Roman" w:hAnsi="Cambria" w:cs="Times New Roman"/>
      <w:sz w:val="24"/>
      <w:szCs w:val="24"/>
      <w:lang w:val="sr-Cyrl-CS" w:eastAsia="ar-SA"/>
    </w:rPr>
  </w:style>
  <w:style w:type="paragraph" w:customStyle="1" w:styleId="WW-BodyTextIndent2">
    <w:name w:val="WW-Body Text Indent 2"/>
    <w:basedOn w:val="Normal"/>
    <w:uiPriority w:val="99"/>
    <w:rsid w:val="008E42BF"/>
    <w:pPr>
      <w:ind w:left="360"/>
      <w:jc w:val="both"/>
    </w:pPr>
    <w:rPr>
      <w:rFonts w:ascii="Arial Narrow" w:hAnsi="Arial Narrow" w:cs="Arial Narrow"/>
    </w:rPr>
  </w:style>
  <w:style w:type="paragraph" w:customStyle="1" w:styleId="WW-BodyTextIndent3">
    <w:name w:val="WW-Body Text Indent 3"/>
    <w:basedOn w:val="Normal"/>
    <w:uiPriority w:val="99"/>
    <w:rsid w:val="008E42BF"/>
    <w:pPr>
      <w:ind w:left="426"/>
      <w:jc w:val="both"/>
    </w:pPr>
    <w:rPr>
      <w:rFonts w:ascii="Arial" w:hAnsi="Arial" w:cs="Arial"/>
    </w:rPr>
  </w:style>
  <w:style w:type="paragraph" w:customStyle="1" w:styleId="WW-BodyText2">
    <w:name w:val="WW-Body Text 2"/>
    <w:basedOn w:val="Normal"/>
    <w:uiPriority w:val="99"/>
    <w:rsid w:val="008E42BF"/>
    <w:pPr>
      <w:jc w:val="both"/>
    </w:pPr>
    <w:rPr>
      <w:rFonts w:ascii="Arial Narrow" w:hAnsi="Arial Narrow" w:cs="Arial Narrow"/>
      <w:b/>
      <w:bCs/>
    </w:rPr>
  </w:style>
  <w:style w:type="paragraph" w:customStyle="1" w:styleId="WW-BodyText3">
    <w:name w:val="WW-Body Text 3"/>
    <w:basedOn w:val="Normal"/>
    <w:uiPriority w:val="99"/>
    <w:rsid w:val="008E42BF"/>
    <w:pPr>
      <w:jc w:val="both"/>
    </w:pPr>
    <w:rPr>
      <w:rFonts w:ascii="Arial Narrow" w:hAnsi="Arial Narrow" w:cs="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style>
  <w:style w:type="character" w:customStyle="1" w:styleId="HeaderChar">
    <w:name w:val="Header Char"/>
    <w:aliases w:val="header odd Char,header odd1 Char"/>
    <w:link w:val="Header"/>
    <w:uiPriority w:val="99"/>
    <w:locked/>
    <w:rsid w:val="00A77E54"/>
    <w:rPr>
      <w:sz w:val="24"/>
      <w:szCs w:val="24"/>
      <w:lang w:eastAsia="ar-SA" w:bidi="ar-SA"/>
    </w:rPr>
  </w:style>
  <w:style w:type="paragraph" w:styleId="Footer">
    <w:name w:val="footer"/>
    <w:basedOn w:val="Normal"/>
    <w:link w:val="FooterChar"/>
    <w:uiPriority w:val="99"/>
    <w:rsid w:val="008E42BF"/>
    <w:pPr>
      <w:tabs>
        <w:tab w:val="center" w:pos="4320"/>
        <w:tab w:val="right" w:pos="8640"/>
      </w:tabs>
    </w:pPr>
  </w:style>
  <w:style w:type="character" w:customStyle="1" w:styleId="FooterChar">
    <w:name w:val="Footer Char"/>
    <w:link w:val="Footer"/>
    <w:uiPriority w:val="99"/>
    <w:locked/>
    <w:rsid w:val="00DE6F8B"/>
    <w:rPr>
      <w:sz w:val="24"/>
      <w:szCs w:val="24"/>
      <w:lang w:val="sr-Cyrl-CS" w:eastAsia="ar-SA" w:bidi="ar-SA"/>
    </w:rPr>
  </w:style>
  <w:style w:type="paragraph" w:customStyle="1" w:styleId="WW-BlockText">
    <w:name w:val="WW-Block Text"/>
    <w:basedOn w:val="Normal"/>
    <w:uiPriority w:val="99"/>
    <w:rsid w:val="008E42BF"/>
    <w:pPr>
      <w:spacing w:before="60"/>
      <w:ind w:left="288" w:right="3600"/>
      <w:jc w:val="both"/>
    </w:pPr>
    <w:rPr>
      <w:rFonts w:ascii="Arial" w:hAnsi="Arial" w:cs="Arial"/>
    </w:rPr>
  </w:style>
  <w:style w:type="paragraph" w:customStyle="1" w:styleId="EVHeading2">
    <w:name w:val="EV Heading 2"/>
    <w:basedOn w:val="Title"/>
    <w:uiPriority w:val="99"/>
    <w:rsid w:val="008E42BF"/>
    <w:pPr>
      <w:jc w:val="both"/>
    </w:pPr>
    <w:rPr>
      <w:rFonts w:ascii="Arial" w:hAnsi="Arial" w:cs="Arial"/>
      <w:sz w:val="28"/>
      <w:szCs w:val="28"/>
      <w:u w:val="single"/>
      <w:lang w:val="en-GB"/>
    </w:rPr>
  </w:style>
  <w:style w:type="paragraph" w:styleId="TOC1">
    <w:name w:val="toc 1"/>
    <w:basedOn w:val="Normal"/>
    <w:next w:val="Normal"/>
    <w:autoRedefine/>
    <w:uiPriority w:val="39"/>
    <w:rsid w:val="001E1402"/>
    <w:pPr>
      <w:spacing w:before="120" w:after="120"/>
    </w:pPr>
    <w:rPr>
      <w:rFonts w:ascii="Arial" w:hAnsi="Arial" w:cs="Arial"/>
      <w:b/>
      <w:bCs/>
      <w:caps/>
      <w:sz w:val="20"/>
      <w:szCs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ascii="Arial" w:hAnsi="Arial" w:cs="Arial"/>
      <w:sz w:val="22"/>
      <w:szCs w:val="22"/>
      <w:lang w:val="en-US"/>
    </w:rPr>
  </w:style>
  <w:style w:type="paragraph" w:customStyle="1" w:styleId="WW-Default">
    <w:name w:val="WW-Default"/>
    <w:uiPriority w:val="99"/>
    <w:rsid w:val="008E42BF"/>
    <w:pPr>
      <w:widowControl w:val="0"/>
      <w:suppressAutoHyphens/>
      <w:autoSpaceDE w:val="0"/>
    </w:pPr>
    <w:rPr>
      <w:rFonts w:ascii="Arial MT" w:hAnsi="Arial MT" w:cs="Arial MT"/>
      <w:color w:val="000000"/>
      <w:sz w:val="24"/>
      <w:szCs w:val="24"/>
      <w:lang w:val="en-US" w:eastAsia="ar-SA"/>
    </w:rPr>
  </w:style>
  <w:style w:type="paragraph" w:customStyle="1" w:styleId="TableContents">
    <w:name w:val="Table Contents"/>
    <w:basedOn w:val="BodyText"/>
    <w:uiPriority w:val="99"/>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hAnsi="Tahoma" w:cs="Tahoma"/>
      <w:lang w:val="en-US"/>
    </w:rPr>
  </w:style>
  <w:style w:type="paragraph" w:customStyle="1" w:styleId="TableHeading">
    <w:name w:val="Table Heading"/>
    <w:basedOn w:val="TableContents"/>
    <w:uiPriority w:val="99"/>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rPr>
  </w:style>
  <w:style w:type="character" w:customStyle="1" w:styleId="FootnoteTextChar">
    <w:name w:val="Footnote Text Char"/>
    <w:link w:val="FootnoteText"/>
    <w:uiPriority w:val="99"/>
    <w:semiHidden/>
    <w:rsid w:val="00A902DB"/>
    <w:rPr>
      <w:sz w:val="20"/>
      <w:szCs w:val="20"/>
      <w:lang w:val="sr-Cyrl-CS"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cs="Arial Narrow"/>
      <w:b/>
      <w:bCs/>
      <w:sz w:val="28"/>
      <w:szCs w:val="28"/>
    </w:rPr>
  </w:style>
  <w:style w:type="paragraph" w:customStyle="1" w:styleId="WW-CommentText">
    <w:name w:val="WW-Comment Text"/>
    <w:basedOn w:val="Normal"/>
    <w:uiPriority w:val="99"/>
    <w:rsid w:val="008E42BF"/>
    <w:rPr>
      <w:rFonts w:ascii="Times Roman YU" w:hAnsi="Times Roman YU" w:cs="Times Roman YU"/>
      <w:sz w:val="20"/>
      <w:szCs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ascii="Arial" w:hAnsi="Arial" w:cs="Arial"/>
      <w:sz w:val="28"/>
      <w:szCs w:val="28"/>
      <w:lang w:val="en-US"/>
    </w:rPr>
  </w:style>
  <w:style w:type="paragraph" w:customStyle="1" w:styleId="WW-Index111111">
    <w:name w:val="WW-Index111111"/>
    <w:basedOn w:val="Normal"/>
    <w:uiPriority w:val="99"/>
    <w:rsid w:val="008E42BF"/>
    <w:pPr>
      <w:widowControl w:val="0"/>
      <w:suppressLineNumbers/>
    </w:pPr>
    <w:rPr>
      <w:rFonts w:ascii="Tahoma" w:hAnsi="Tahoma" w:cs="Tahoma"/>
      <w:lang w:val="en-US"/>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uiPriority w:val="99"/>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uiPriority w:val="99"/>
    <w:rsid w:val="008E42BF"/>
    <w:pPr>
      <w:spacing w:after="120"/>
      <w:ind w:left="1077"/>
      <w:jc w:val="both"/>
    </w:pPr>
    <w:rPr>
      <w:rFonts w:ascii="Arial Narrow" w:hAnsi="Arial Narrow" w:cs="Arial Narrow"/>
    </w:rPr>
  </w:style>
  <w:style w:type="character" w:customStyle="1" w:styleId="BodyTextIndent2Char">
    <w:name w:val="Body Text Indent 2 Char"/>
    <w:link w:val="BodyTextIndent2"/>
    <w:uiPriority w:val="99"/>
    <w:locked/>
    <w:rsid w:val="001C29BC"/>
    <w:rPr>
      <w:rFonts w:ascii="Arial Narrow" w:hAnsi="Arial Narrow" w:cs="Arial Narrow"/>
      <w:sz w:val="24"/>
      <w:szCs w:val="24"/>
      <w:lang w:val="sr-Cyrl-CS" w:eastAsia="ar-SA" w:bidi="ar-SA"/>
    </w:rPr>
  </w:style>
  <w:style w:type="paragraph" w:styleId="BodyTextIndent3">
    <w:name w:val="Body Text Indent 3"/>
    <w:basedOn w:val="Normal"/>
    <w:link w:val="BodyTextIndent3Char"/>
    <w:uiPriority w:val="99"/>
    <w:rsid w:val="008E42BF"/>
    <w:pPr>
      <w:ind w:left="720"/>
      <w:jc w:val="both"/>
    </w:pPr>
    <w:rPr>
      <w:rFonts w:ascii="Arial Narrow" w:hAnsi="Arial Narrow" w:cs="Arial Narrow"/>
    </w:rPr>
  </w:style>
  <w:style w:type="character" w:customStyle="1" w:styleId="BodyTextIndent3Char">
    <w:name w:val="Body Text Indent 3 Char"/>
    <w:link w:val="BodyTextIndent3"/>
    <w:uiPriority w:val="99"/>
    <w:locked/>
    <w:rsid w:val="001C29BC"/>
    <w:rPr>
      <w:rFonts w:ascii="Arial Narrow" w:hAnsi="Arial Narrow" w:cs="Arial Narrow"/>
      <w:sz w:val="24"/>
      <w:szCs w:val="24"/>
      <w:lang w:val="sr-Cyrl-CS" w:eastAsia="ar-SA" w:bidi="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rPr>
  </w:style>
  <w:style w:type="character" w:customStyle="1" w:styleId="CommentTextChar">
    <w:name w:val="Comment Text Char"/>
    <w:link w:val="CommentText"/>
    <w:uiPriority w:val="99"/>
    <w:locked/>
    <w:rsid w:val="00805216"/>
    <w:rPr>
      <w:lang w:val="sr-Cyrl-CS" w:eastAsia="ar-SA" w:bidi="ar-SA"/>
    </w:rPr>
  </w:style>
  <w:style w:type="paragraph" w:styleId="CommentSubject">
    <w:name w:val="annotation subject"/>
    <w:basedOn w:val="CommentText"/>
    <w:next w:val="CommentText"/>
    <w:link w:val="CommentSubjectChar"/>
    <w:uiPriority w:val="99"/>
    <w:semiHidden/>
    <w:rsid w:val="008E42BF"/>
    <w:rPr>
      <w:b/>
      <w:bCs/>
    </w:rPr>
  </w:style>
  <w:style w:type="character" w:customStyle="1" w:styleId="CommentSubjectChar">
    <w:name w:val="Comment Subject Char"/>
    <w:link w:val="CommentSubject"/>
    <w:uiPriority w:val="99"/>
    <w:locked/>
    <w:rsid w:val="00805216"/>
    <w:rPr>
      <w:b/>
      <w:bCs/>
      <w:lang w:val="sr-Cyrl-CS" w:eastAsia="ar-SA" w:bidi="ar-SA"/>
    </w:rPr>
  </w:style>
  <w:style w:type="paragraph" w:styleId="BalloonText">
    <w:name w:val="Balloon Text"/>
    <w:basedOn w:val="Normal"/>
    <w:link w:val="BalloonTextChar"/>
    <w:uiPriority w:val="99"/>
    <w:semiHidden/>
    <w:rsid w:val="008E42BF"/>
    <w:rPr>
      <w:rFonts w:ascii="Tahoma" w:hAnsi="Tahoma" w:cs="Tahoma"/>
      <w:sz w:val="16"/>
      <w:szCs w:val="16"/>
    </w:rPr>
  </w:style>
  <w:style w:type="character" w:customStyle="1" w:styleId="BalloonTextChar">
    <w:name w:val="Balloon Text Char"/>
    <w:link w:val="BalloonText"/>
    <w:uiPriority w:val="99"/>
    <w:locked/>
    <w:rsid w:val="00A77E54"/>
    <w:rPr>
      <w:rFonts w:ascii="Tahoma" w:hAnsi="Tahoma" w:cs="Tahoma"/>
      <w:sz w:val="16"/>
      <w:szCs w:val="16"/>
      <w:lang w:val="sr-Cyrl-CS" w:eastAsia="ar-SA" w:bidi="ar-SA"/>
    </w:rPr>
  </w:style>
  <w:style w:type="character" w:styleId="FootnoteReference">
    <w:name w:val="footnote reference"/>
    <w:uiPriority w:val="99"/>
    <w:semiHidden/>
    <w:rsid w:val="008E42BF"/>
    <w:rPr>
      <w:vertAlign w:val="superscript"/>
    </w:rPr>
  </w:style>
  <w:style w:type="table" w:styleId="TableGrid">
    <w:name w:val="Table Grid"/>
    <w:basedOn w:val="TableNormal"/>
    <w:uiPriority w:val="9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pPr>
    <w:rPr>
      <w:rFonts w:ascii="Arial MT" w:hAnsi="Arial MT" w:cs="Arial MT"/>
      <w:color w:val="000000"/>
      <w:sz w:val="24"/>
      <w:szCs w:val="24"/>
      <w:lang w:val="en-US" w:eastAsia="en-US"/>
    </w:rPr>
  </w:style>
  <w:style w:type="paragraph" w:customStyle="1" w:styleId="a">
    <w:name w:val="Табела лево"/>
    <w:aliases w:val="Тл"/>
    <w:basedOn w:val="Normal"/>
    <w:autoRedefine/>
    <w:uiPriority w:val="99"/>
    <w:rsid w:val="00FA2296"/>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uiPriority w:val="99"/>
    <w:rsid w:val="00EE3F24"/>
    <w:pPr>
      <w:tabs>
        <w:tab w:val="num" w:pos="360"/>
      </w:tabs>
      <w:suppressAutoHyphens w:val="0"/>
      <w:ind w:left="360" w:hanging="360"/>
    </w:pPr>
    <w:rPr>
      <w:lang w:eastAsia="en-US"/>
    </w:rPr>
  </w:style>
  <w:style w:type="paragraph" w:styleId="BodyText3">
    <w:name w:val="Body Text 3"/>
    <w:basedOn w:val="Normal"/>
    <w:link w:val="BodyText3Char"/>
    <w:uiPriority w:val="99"/>
    <w:rsid w:val="00A81DFB"/>
    <w:pPr>
      <w:spacing w:after="120"/>
    </w:pPr>
    <w:rPr>
      <w:sz w:val="16"/>
      <w:szCs w:val="16"/>
    </w:rPr>
  </w:style>
  <w:style w:type="character" w:customStyle="1" w:styleId="BodyText3Char">
    <w:name w:val="Body Text 3 Char"/>
    <w:link w:val="BodyText3"/>
    <w:uiPriority w:val="99"/>
    <w:locked/>
    <w:rsid w:val="001C29BC"/>
    <w:rPr>
      <w:sz w:val="16"/>
      <w:szCs w:val="16"/>
      <w:lang w:val="sr-Cyrl-CS" w:eastAsia="ar-SA" w:bidi="ar-SA"/>
    </w:rPr>
  </w:style>
  <w:style w:type="paragraph" w:styleId="PlainText">
    <w:name w:val="Plain Text"/>
    <w:basedOn w:val="Normal"/>
    <w:link w:val="PlainTextChar"/>
    <w:uiPriority w:val="99"/>
    <w:rsid w:val="00EC069A"/>
    <w:pPr>
      <w:suppressAutoHyphens w:val="0"/>
    </w:pPr>
    <w:rPr>
      <w:rFonts w:ascii="Courier New" w:hAnsi="Courier New"/>
      <w:sz w:val="20"/>
      <w:szCs w:val="20"/>
      <w:lang w:val="en-US" w:eastAsia="en-US"/>
    </w:rPr>
  </w:style>
  <w:style w:type="character" w:customStyle="1" w:styleId="PlainTextChar">
    <w:name w:val="Plain Text Char"/>
    <w:link w:val="PlainText"/>
    <w:uiPriority w:val="99"/>
    <w:locked/>
    <w:rsid w:val="001C29BC"/>
    <w:rPr>
      <w:rFonts w:ascii="Courier New" w:hAnsi="Courier New" w:cs="Courier New"/>
      <w:lang w:val="en-US" w:eastAsia="en-US"/>
    </w:rPr>
  </w:style>
  <w:style w:type="paragraph" w:styleId="NormalWeb">
    <w:name w:val="Normal (Web)"/>
    <w:basedOn w:val="Normal"/>
    <w:uiPriority w:val="99"/>
    <w:rsid w:val="00EC069A"/>
    <w:pPr>
      <w:suppressAutoHyphens w:val="0"/>
      <w:spacing w:before="100" w:beforeAutospacing="1" w:after="100" w:afterAutospacing="1"/>
    </w:pPr>
    <w:rPr>
      <w:lang w:val="en-US" w:eastAsia="en-US"/>
    </w:rPr>
  </w:style>
  <w:style w:type="paragraph" w:styleId="BodyText2">
    <w:name w:val="Body Text 2"/>
    <w:basedOn w:val="Normal"/>
    <w:link w:val="BodyText2Char"/>
    <w:uiPriority w:val="99"/>
    <w:rsid w:val="007D14D6"/>
    <w:pPr>
      <w:spacing w:after="120" w:line="480" w:lineRule="auto"/>
    </w:pPr>
  </w:style>
  <w:style w:type="character" w:customStyle="1" w:styleId="BodyText2Char">
    <w:name w:val="Body Text 2 Char"/>
    <w:link w:val="BodyText2"/>
    <w:uiPriority w:val="99"/>
    <w:locked/>
    <w:rsid w:val="00A77E54"/>
    <w:rPr>
      <w:sz w:val="24"/>
      <w:szCs w:val="24"/>
      <w:lang w:val="sr-Cyrl-CS" w:eastAsia="ar-SA" w:bidi="ar-SA"/>
    </w:rPr>
  </w:style>
  <w:style w:type="paragraph" w:styleId="DocumentMap">
    <w:name w:val="Document Map"/>
    <w:basedOn w:val="Normal"/>
    <w:link w:val="DocumentMapChar"/>
    <w:uiPriority w:val="99"/>
    <w:semiHidden/>
    <w:rsid w:val="00F13418"/>
    <w:pPr>
      <w:shd w:val="clear" w:color="auto" w:fill="000080"/>
    </w:pPr>
    <w:rPr>
      <w:sz w:val="0"/>
      <w:szCs w:val="0"/>
    </w:rPr>
  </w:style>
  <w:style w:type="character" w:customStyle="1" w:styleId="DocumentMapChar">
    <w:name w:val="Document Map Char"/>
    <w:link w:val="DocumentMap"/>
    <w:uiPriority w:val="99"/>
    <w:semiHidden/>
    <w:rsid w:val="00A902DB"/>
    <w:rPr>
      <w:sz w:val="0"/>
      <w:szCs w:val="0"/>
      <w:lang w:val="sr-Cyrl-CS" w:eastAsia="ar-SA"/>
    </w:rPr>
  </w:style>
  <w:style w:type="paragraph" w:styleId="ListParagraph">
    <w:name w:val="List Paragraph"/>
    <w:aliases w:val="Liste 1"/>
    <w:basedOn w:val="Normal"/>
    <w:link w:val="ListParagraphChar"/>
    <w:uiPriority w:val="99"/>
    <w:qFormat/>
    <w:rsid w:val="002F28B2"/>
    <w:pPr>
      <w:suppressAutoHyphens w:val="0"/>
      <w:spacing w:after="200" w:line="276" w:lineRule="auto"/>
      <w:ind w:left="720"/>
    </w:pPr>
    <w:rPr>
      <w:rFonts w:ascii="Calibri" w:hAnsi="Calibri"/>
      <w:sz w:val="22"/>
      <w:szCs w:val="22"/>
      <w:lang w:eastAsia="en-US"/>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szCs w:val="24"/>
      <w:lang w:val="sr-Cyrl-CS" w:eastAsia="ar-SA" w:bidi="ar-SA"/>
    </w:rPr>
  </w:style>
  <w:style w:type="paragraph" w:customStyle="1" w:styleId="Narrow">
    <w:name w:val="Narrow"/>
    <w:aliases w:val="3pt"/>
    <w:basedOn w:val="Normal"/>
    <w:uiPriority w:val="99"/>
    <w:rsid w:val="00D372C8"/>
    <w:pPr>
      <w:suppressAutoHyphens w:val="0"/>
      <w:spacing w:after="60"/>
      <w:jc w:val="both"/>
    </w:pPr>
    <w:rPr>
      <w:rFonts w:ascii="Arial Narrow" w:hAnsi="Arial Narrow" w:cs="Arial Narrow"/>
      <w:lang w:val="en-GB" w:eastAsia="en-US"/>
    </w:rPr>
  </w:style>
  <w:style w:type="character" w:customStyle="1" w:styleId="CharChar1">
    <w:name w:val="Char Char1"/>
    <w:uiPriority w:val="99"/>
    <w:rsid w:val="003559E9"/>
    <w:rPr>
      <w:sz w:val="24"/>
      <w:szCs w:val="24"/>
      <w:lang w:val="sr-Cyrl-CS" w:eastAsia="ar-SA" w:bidi="ar-SA"/>
    </w:rPr>
  </w:style>
  <w:style w:type="paragraph" w:customStyle="1" w:styleId="ArrialNarrow">
    <w:name w:val="Arrial Narrow"/>
    <w:aliases w:val="3 pt"/>
    <w:basedOn w:val="BodyText"/>
    <w:rsid w:val="00BA6467"/>
    <w:pPr>
      <w:suppressAutoHyphens w:val="0"/>
      <w:autoSpaceDE w:val="0"/>
      <w:autoSpaceDN w:val="0"/>
      <w:spacing w:after="60"/>
    </w:pPr>
    <w:rPr>
      <w:rFonts w:ascii="Arial Narrow" w:hAnsi="Arial Narrow" w:cs="Arial Narrow"/>
      <w:lang w:val="en-GB" w:eastAsia="en-US"/>
    </w:rPr>
  </w:style>
  <w:style w:type="paragraph" w:customStyle="1" w:styleId="xl41">
    <w:name w:val="xl41"/>
    <w:basedOn w:val="Normal"/>
    <w:uiPriority w:val="99"/>
    <w:rsid w:val="00660E11"/>
    <w:pPr>
      <w:suppressAutoHyphens w:val="0"/>
      <w:spacing w:before="100" w:beforeAutospacing="1" w:after="100" w:afterAutospacing="1"/>
    </w:pPr>
    <w:rPr>
      <w:rFonts w:eastAsia="Arial Unicode MS"/>
      <w:sz w:val="20"/>
      <w:szCs w:val="20"/>
      <w:lang w:val="it-IT" w:eastAsia="it-IT"/>
    </w:rPr>
  </w:style>
  <w:style w:type="paragraph" w:styleId="Revision">
    <w:name w:val="Revision"/>
    <w:hidden/>
    <w:uiPriority w:val="99"/>
    <w:semiHidden/>
    <w:rsid w:val="00875033"/>
    <w:rPr>
      <w:sz w:val="24"/>
      <w:szCs w:val="24"/>
      <w:lang w:val="sr-Cyrl-CS" w:eastAsia="ar-SA"/>
    </w:rPr>
  </w:style>
  <w:style w:type="paragraph" w:customStyle="1" w:styleId="BankNormal">
    <w:name w:val="BankNormal"/>
    <w:basedOn w:val="Normal"/>
    <w:uiPriority w:val="99"/>
    <w:rsid w:val="00805216"/>
    <w:pPr>
      <w:suppressAutoHyphens w:val="0"/>
      <w:spacing w:after="240"/>
    </w:pPr>
    <w:rPr>
      <w:lang w:val="en-US" w:eastAsia="en-US"/>
    </w:rPr>
  </w:style>
  <w:style w:type="paragraph" w:customStyle="1" w:styleId="Normala">
    <w:name w:val="Normal(a)"/>
    <w:basedOn w:val="Normal"/>
    <w:uiPriority w:val="99"/>
    <w:rsid w:val="00805216"/>
    <w:pPr>
      <w:keepLines/>
      <w:suppressAutoHyphens w:val="0"/>
      <w:spacing w:after="120"/>
      <w:jc w:val="both"/>
    </w:pPr>
    <w:rPr>
      <w:lang w:val="en-GB" w:eastAsia="en-GB"/>
    </w:rPr>
  </w:style>
  <w:style w:type="paragraph" w:styleId="TOC2">
    <w:name w:val="toc 2"/>
    <w:basedOn w:val="Normal"/>
    <w:next w:val="Normal"/>
    <w:autoRedefine/>
    <w:uiPriority w:val="39"/>
    <w:rsid w:val="00805216"/>
    <w:pPr>
      <w:ind w:left="240"/>
    </w:pPr>
    <w:rPr>
      <w:rFonts w:ascii="Calibri" w:hAnsi="Calibri" w:cs="Calibri"/>
      <w:smallCaps/>
      <w:sz w:val="20"/>
      <w:szCs w:val="20"/>
    </w:rPr>
  </w:style>
  <w:style w:type="paragraph" w:styleId="TOC3">
    <w:name w:val="toc 3"/>
    <w:basedOn w:val="Normal"/>
    <w:next w:val="Normal"/>
    <w:autoRedefine/>
    <w:uiPriority w:val="39"/>
    <w:rsid w:val="00805216"/>
    <w:pPr>
      <w:ind w:left="480"/>
    </w:pPr>
    <w:rPr>
      <w:rFonts w:ascii="Calibri" w:hAnsi="Calibri" w:cs="Calibri"/>
      <w:i/>
      <w:iCs/>
      <w:sz w:val="20"/>
      <w:szCs w:val="20"/>
    </w:rPr>
  </w:style>
  <w:style w:type="paragraph" w:styleId="TOC4">
    <w:name w:val="toc 4"/>
    <w:basedOn w:val="Normal"/>
    <w:next w:val="Normal"/>
    <w:autoRedefine/>
    <w:uiPriority w:val="99"/>
    <w:semiHidden/>
    <w:rsid w:val="00805216"/>
    <w:pPr>
      <w:ind w:left="720"/>
    </w:pPr>
    <w:rPr>
      <w:rFonts w:ascii="Calibri" w:hAnsi="Calibri" w:cs="Calibri"/>
      <w:sz w:val="18"/>
      <w:szCs w:val="18"/>
    </w:rPr>
  </w:style>
  <w:style w:type="paragraph" w:styleId="TOC5">
    <w:name w:val="toc 5"/>
    <w:basedOn w:val="Normal"/>
    <w:next w:val="Normal"/>
    <w:autoRedefine/>
    <w:uiPriority w:val="99"/>
    <w:semiHidden/>
    <w:rsid w:val="00805216"/>
    <w:pPr>
      <w:ind w:left="960"/>
    </w:pPr>
    <w:rPr>
      <w:rFonts w:ascii="Calibri" w:hAnsi="Calibri" w:cs="Calibri"/>
      <w:sz w:val="18"/>
      <w:szCs w:val="18"/>
    </w:rPr>
  </w:style>
  <w:style w:type="paragraph" w:styleId="TOC6">
    <w:name w:val="toc 6"/>
    <w:basedOn w:val="Normal"/>
    <w:next w:val="Normal"/>
    <w:autoRedefine/>
    <w:uiPriority w:val="99"/>
    <w:semiHidden/>
    <w:rsid w:val="00805216"/>
    <w:pPr>
      <w:ind w:left="1200"/>
    </w:pPr>
    <w:rPr>
      <w:rFonts w:ascii="Calibri" w:hAnsi="Calibri" w:cs="Calibri"/>
      <w:sz w:val="18"/>
      <w:szCs w:val="18"/>
    </w:rPr>
  </w:style>
  <w:style w:type="paragraph" w:styleId="TOC7">
    <w:name w:val="toc 7"/>
    <w:basedOn w:val="Normal"/>
    <w:next w:val="Normal"/>
    <w:autoRedefine/>
    <w:uiPriority w:val="99"/>
    <w:semiHidden/>
    <w:rsid w:val="00805216"/>
    <w:pPr>
      <w:ind w:left="1440"/>
    </w:pPr>
    <w:rPr>
      <w:rFonts w:ascii="Calibri" w:hAnsi="Calibri" w:cs="Calibri"/>
      <w:sz w:val="18"/>
      <w:szCs w:val="18"/>
    </w:rPr>
  </w:style>
  <w:style w:type="paragraph" w:styleId="TOC8">
    <w:name w:val="toc 8"/>
    <w:basedOn w:val="Normal"/>
    <w:next w:val="Normal"/>
    <w:autoRedefine/>
    <w:uiPriority w:val="99"/>
    <w:semiHidden/>
    <w:rsid w:val="00805216"/>
    <w:pPr>
      <w:ind w:left="1680"/>
    </w:pPr>
    <w:rPr>
      <w:rFonts w:ascii="Calibri" w:hAnsi="Calibri" w:cs="Calibri"/>
      <w:sz w:val="18"/>
      <w:szCs w:val="18"/>
    </w:rPr>
  </w:style>
  <w:style w:type="paragraph" w:styleId="TOC9">
    <w:name w:val="toc 9"/>
    <w:basedOn w:val="Normal"/>
    <w:next w:val="Normal"/>
    <w:autoRedefine/>
    <w:uiPriority w:val="99"/>
    <w:semiHidden/>
    <w:rsid w:val="00805216"/>
    <w:pPr>
      <w:ind w:left="1920"/>
    </w:pPr>
    <w:rPr>
      <w:rFonts w:ascii="Calibri" w:hAnsi="Calibri" w:cs="Calibri"/>
      <w:sz w:val="18"/>
      <w:szCs w:val="18"/>
    </w:rPr>
  </w:style>
  <w:style w:type="paragraph" w:customStyle="1" w:styleId="Heading1">
    <w:name w:val="Heading_1"/>
    <w:basedOn w:val="Heading10"/>
    <w:uiPriority w:val="99"/>
    <w:rsid w:val="00A77E54"/>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bCs w:val="0"/>
      <w:spacing w:val="-27"/>
      <w:kern w:val="32"/>
      <w:lang w:val="en-US" w:eastAsia="ko-KR"/>
    </w:rPr>
  </w:style>
  <w:style w:type="paragraph" w:customStyle="1" w:styleId="Heading2roman">
    <w:name w:val="Heading_2_roman"/>
    <w:basedOn w:val="Heading2"/>
    <w:uiPriority w:val="99"/>
    <w:rsid w:val="00A77E54"/>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spacing w:val="-1"/>
      <w:lang w:eastAsia="ko-KR"/>
    </w:rPr>
  </w:style>
  <w:style w:type="table" w:customStyle="1" w:styleId="LightShading1">
    <w:name w:val="Light Shading1"/>
    <w:uiPriority w:val="99"/>
    <w:rsid w:val="00A77E54"/>
    <w:rPr>
      <w:rFonts w:eastAsia="Batang"/>
      <w:color w:val="000000"/>
      <w:lang w:val="en-US" w:eastAsia="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szCs w:val="24"/>
      <w:lang w:val="sr-Cyrl-CS" w:eastAsia="ar-SA" w:bidi="ar-SA"/>
    </w:rPr>
  </w:style>
  <w:style w:type="paragraph" w:customStyle="1" w:styleId="Standard">
    <w:name w:val="Standard"/>
    <w:uiPriority w:val="99"/>
    <w:rsid w:val="00DB1391"/>
    <w:pPr>
      <w:suppressAutoHyphens/>
      <w:textAlignment w:val="baseline"/>
    </w:pPr>
    <w:rPr>
      <w:kern w:val="1"/>
      <w:sz w:val="24"/>
      <w:szCs w:val="24"/>
      <w:lang w:val="en-US" w:eastAsia="zh-CN"/>
    </w:rPr>
  </w:style>
  <w:style w:type="character" w:customStyle="1" w:styleId="ListParagraphChar">
    <w:name w:val="List Paragraph Char"/>
    <w:aliases w:val="Liste 1 Char"/>
    <w:link w:val="ListParagraph"/>
    <w:uiPriority w:val="99"/>
    <w:locked/>
    <w:rsid w:val="007307E9"/>
    <w:rPr>
      <w:rFonts w:ascii="Calibri" w:eastAsia="Times New Roman" w:hAnsi="Calibri" w:cs="Calibri"/>
      <w:sz w:val="22"/>
      <w:szCs w:val="22"/>
      <w:lang w:eastAsia="en-US"/>
    </w:rPr>
  </w:style>
  <w:style w:type="paragraph" w:customStyle="1" w:styleId="StyleStyleStyleBodyText311ptBefore6ptFirstline">
    <w:name w:val="Style Style Style Body Text 3 + 11 pt Before:  6 pt + First line:  ..."/>
    <w:basedOn w:val="Normal"/>
    <w:uiPriority w:val="99"/>
    <w:rsid w:val="00AE6CB0"/>
    <w:pPr>
      <w:suppressAutoHyphens w:val="0"/>
      <w:spacing w:before="120" w:after="120"/>
      <w:ind w:left="851" w:hanging="851"/>
      <w:jc w:val="both"/>
    </w:pPr>
    <w:rPr>
      <w:rFonts w:ascii="Arial" w:hAnsi="Arial" w:cs="Arial"/>
      <w:sz w:val="22"/>
      <w:szCs w:val="22"/>
      <w:lang w:val="en-US" w:eastAsia="en-US"/>
    </w:rPr>
  </w:style>
  <w:style w:type="paragraph" w:customStyle="1" w:styleId="Style">
    <w:name w:val="Style"/>
    <w:uiPriority w:val="99"/>
    <w:rsid w:val="001C29BC"/>
    <w:pPr>
      <w:widowControl w:val="0"/>
      <w:autoSpaceDE w:val="0"/>
      <w:autoSpaceDN w:val="0"/>
      <w:adjustRightInd w:val="0"/>
    </w:pPr>
    <w:rPr>
      <w:rFonts w:ascii="Arial" w:hAnsi="Arial" w:cs="Arial"/>
      <w:sz w:val="22"/>
      <w:szCs w:val="22"/>
      <w:lang w:val="en-US" w:eastAsia="en-US"/>
    </w:rPr>
  </w:style>
  <w:style w:type="paragraph" w:customStyle="1" w:styleId="Naslov1">
    <w:name w:val="Naslov 1"/>
    <w:basedOn w:val="Normal"/>
    <w:uiPriority w:val="99"/>
    <w:rsid w:val="001C29BC"/>
    <w:pPr>
      <w:suppressAutoHyphens w:val="0"/>
      <w:spacing w:before="40" w:after="40"/>
      <w:jc w:val="both"/>
    </w:pPr>
    <w:rPr>
      <w:rFonts w:ascii="Arial" w:hAnsi="Arial" w:cs="Arial"/>
      <w:b/>
      <w:bCs/>
      <w:noProof/>
      <w:spacing w:val="26"/>
      <w:sz w:val="28"/>
      <w:szCs w:val="28"/>
      <w:lang w:val="sr-Latn-CS" w:eastAsia="en-US"/>
    </w:rPr>
  </w:style>
  <w:style w:type="paragraph" w:styleId="NoSpacing">
    <w:name w:val="No Spacing"/>
    <w:qFormat/>
    <w:rsid w:val="001C29BC"/>
    <w:pPr>
      <w:overflowPunct w:val="0"/>
      <w:autoSpaceDE w:val="0"/>
      <w:autoSpaceDN w:val="0"/>
      <w:adjustRightInd w:val="0"/>
      <w:ind w:firstLine="720"/>
      <w:textAlignment w:val="baseline"/>
    </w:pPr>
    <w:rPr>
      <w:rFonts w:ascii="Calibri" w:hAnsi="Calibri" w:cs="Calibri"/>
      <w:sz w:val="22"/>
      <w:szCs w:val="22"/>
      <w:lang w:val="en-US" w:eastAsia="en-US"/>
    </w:rPr>
  </w:style>
  <w:style w:type="paragraph" w:customStyle="1" w:styleId="NormalArial">
    <w:name w:val="Normal+Arial"/>
    <w:basedOn w:val="PlainText"/>
    <w:link w:val="NormalArialChar"/>
    <w:uiPriority w:val="99"/>
    <w:rsid w:val="001C29BC"/>
    <w:pPr>
      <w:jc w:val="both"/>
    </w:pPr>
    <w:rPr>
      <w:rFonts w:ascii="Arial" w:hAnsi="Arial"/>
      <w:b/>
      <w:bCs/>
      <w:i/>
      <w:iCs/>
      <w:noProof/>
      <w:sz w:val="24"/>
      <w:szCs w:val="24"/>
      <w:lang w:val="sr-Cyrl-CS"/>
    </w:rPr>
  </w:style>
  <w:style w:type="character" w:customStyle="1" w:styleId="NormalArialChar">
    <w:name w:val="Normal+Arial Char"/>
    <w:link w:val="NormalArial"/>
    <w:uiPriority w:val="99"/>
    <w:locked/>
    <w:rsid w:val="001C29BC"/>
    <w:rPr>
      <w:rFonts w:ascii="Arial" w:hAnsi="Arial" w:cs="Arial"/>
      <w:b/>
      <w:bCs/>
      <w:i/>
      <w:iCs/>
      <w:noProof/>
      <w:sz w:val="24"/>
      <w:szCs w:val="24"/>
      <w:lang w:val="sr-Cyrl-CS" w:eastAsia="en-US"/>
    </w:rPr>
  </w:style>
  <w:style w:type="paragraph" w:customStyle="1" w:styleId="Noparagraphstyle">
    <w:name w:val="[No paragraph style]"/>
    <w:uiPriority w:val="99"/>
    <w:rsid w:val="001C29BC"/>
    <w:pPr>
      <w:autoSpaceDE w:val="0"/>
      <w:autoSpaceDN w:val="0"/>
      <w:adjustRightInd w:val="0"/>
      <w:spacing w:line="288" w:lineRule="auto"/>
      <w:textAlignment w:val="center"/>
    </w:pPr>
    <w:rPr>
      <w:rFonts w:ascii="Arial" w:hAnsi="Arial" w:cs="Arial"/>
      <w:color w:val="000000"/>
      <w:sz w:val="24"/>
      <w:szCs w:val="24"/>
      <w:lang w:val="en-GB" w:eastAsia="en-US"/>
    </w:rPr>
  </w:style>
  <w:style w:type="paragraph" w:customStyle="1" w:styleId="1tekst">
    <w:name w:val="1tekst"/>
    <w:basedOn w:val="Normal"/>
    <w:uiPriority w:val="99"/>
    <w:rsid w:val="001C29BC"/>
    <w:pPr>
      <w:suppressAutoHyphens w:val="0"/>
      <w:ind w:left="375" w:right="375" w:firstLine="240"/>
      <w:jc w:val="both"/>
    </w:pPr>
    <w:rPr>
      <w:rFonts w:ascii="Arial" w:hAnsi="Arial" w:cs="Arial"/>
      <w:sz w:val="20"/>
      <w:szCs w:val="20"/>
      <w:lang w:eastAsia="en-US"/>
    </w:rPr>
  </w:style>
  <w:style w:type="character" w:styleId="LineNumber">
    <w:name w:val="line number"/>
    <w:basedOn w:val="DefaultParagraphFont"/>
    <w:uiPriority w:val="99"/>
    <w:rsid w:val="001C29BC"/>
  </w:style>
  <w:style w:type="paragraph" w:customStyle="1" w:styleId="Style37">
    <w:name w:val="Style37"/>
    <w:basedOn w:val="Normal"/>
    <w:uiPriority w:val="99"/>
    <w:rsid w:val="001C29BC"/>
    <w:pPr>
      <w:widowControl w:val="0"/>
      <w:suppressAutoHyphens w:val="0"/>
      <w:autoSpaceDE w:val="0"/>
      <w:autoSpaceDN w:val="0"/>
      <w:adjustRightInd w:val="0"/>
      <w:spacing w:line="238" w:lineRule="exact"/>
      <w:ind w:hanging="336"/>
      <w:jc w:val="both"/>
    </w:pPr>
    <w:rPr>
      <w:rFonts w:ascii="Arial" w:hAnsi="Arial" w:cs="Arial"/>
      <w:lang w:val="en-US" w:eastAsia="en-US"/>
    </w:rPr>
  </w:style>
  <w:style w:type="character" w:customStyle="1" w:styleId="FontStyle55">
    <w:name w:val="Font Style55"/>
    <w:uiPriority w:val="99"/>
    <w:rsid w:val="001C29BC"/>
    <w:rPr>
      <w:rFonts w:ascii="Arial" w:hAnsi="Arial" w:cs="Arial"/>
      <w:color w:val="000000"/>
      <w:sz w:val="20"/>
      <w:szCs w:val="20"/>
    </w:rPr>
  </w:style>
  <w:style w:type="paragraph" w:customStyle="1" w:styleId="Style34">
    <w:name w:val="Style34"/>
    <w:basedOn w:val="Normal"/>
    <w:uiPriority w:val="99"/>
    <w:rsid w:val="001C29BC"/>
    <w:pPr>
      <w:widowControl w:val="0"/>
      <w:suppressAutoHyphens w:val="0"/>
      <w:autoSpaceDE w:val="0"/>
      <w:autoSpaceDN w:val="0"/>
      <w:adjustRightInd w:val="0"/>
    </w:pPr>
    <w:rPr>
      <w:rFonts w:ascii="Arial" w:hAnsi="Arial" w:cs="Arial"/>
      <w:lang w:val="en-US" w:eastAsia="en-US"/>
    </w:rPr>
  </w:style>
  <w:style w:type="paragraph" w:customStyle="1" w:styleId="Style47">
    <w:name w:val="Style47"/>
    <w:basedOn w:val="Normal"/>
    <w:uiPriority w:val="99"/>
    <w:rsid w:val="001C29BC"/>
    <w:pPr>
      <w:widowControl w:val="0"/>
      <w:suppressAutoHyphens w:val="0"/>
      <w:autoSpaceDE w:val="0"/>
      <w:autoSpaceDN w:val="0"/>
      <w:adjustRightInd w:val="0"/>
      <w:spacing w:line="237" w:lineRule="exact"/>
      <w:ind w:hanging="677"/>
      <w:jc w:val="both"/>
    </w:pPr>
    <w:rPr>
      <w:rFonts w:ascii="Arial" w:hAnsi="Arial" w:cs="Arial"/>
      <w:lang w:val="en-US" w:eastAsia="en-US"/>
    </w:rPr>
  </w:style>
  <w:style w:type="paragraph" w:customStyle="1" w:styleId="Style8">
    <w:name w:val="Style8"/>
    <w:basedOn w:val="Normal"/>
    <w:uiPriority w:val="99"/>
    <w:rsid w:val="001C29BC"/>
    <w:pPr>
      <w:widowControl w:val="0"/>
      <w:suppressAutoHyphens w:val="0"/>
      <w:autoSpaceDE w:val="0"/>
      <w:autoSpaceDN w:val="0"/>
      <w:adjustRightInd w:val="0"/>
    </w:pPr>
    <w:rPr>
      <w:rFonts w:ascii="Arial" w:hAnsi="Arial" w:cs="Arial"/>
      <w:lang w:val="en-US" w:eastAsia="en-US"/>
    </w:rPr>
  </w:style>
  <w:style w:type="character" w:customStyle="1" w:styleId="FontStyle56">
    <w:name w:val="Font Style56"/>
    <w:uiPriority w:val="99"/>
    <w:rsid w:val="001C29BC"/>
    <w:rPr>
      <w:rFonts w:ascii="Arial" w:hAnsi="Arial" w:cs="Arial"/>
      <w:i/>
      <w:iCs/>
      <w:color w:val="000000"/>
      <w:sz w:val="20"/>
      <w:szCs w:val="20"/>
    </w:rPr>
  </w:style>
  <w:style w:type="paragraph" w:customStyle="1" w:styleId="Style5">
    <w:name w:val="Style5"/>
    <w:basedOn w:val="Normal"/>
    <w:uiPriority w:val="99"/>
    <w:rsid w:val="001C29BC"/>
    <w:pPr>
      <w:widowControl w:val="0"/>
      <w:suppressAutoHyphens w:val="0"/>
      <w:autoSpaceDE w:val="0"/>
      <w:autoSpaceDN w:val="0"/>
      <w:adjustRightInd w:val="0"/>
      <w:spacing w:line="238" w:lineRule="exact"/>
      <w:jc w:val="both"/>
    </w:pPr>
    <w:rPr>
      <w:rFonts w:ascii="Arial" w:hAnsi="Arial" w:cs="Arial"/>
      <w:lang w:val="en-US" w:eastAsia="en-US"/>
    </w:rPr>
  </w:style>
  <w:style w:type="paragraph" w:customStyle="1" w:styleId="Style26">
    <w:name w:val="Style26"/>
    <w:basedOn w:val="Normal"/>
    <w:uiPriority w:val="99"/>
    <w:rsid w:val="001C29BC"/>
    <w:pPr>
      <w:widowControl w:val="0"/>
      <w:suppressAutoHyphens w:val="0"/>
      <w:autoSpaceDE w:val="0"/>
      <w:autoSpaceDN w:val="0"/>
      <w:adjustRightInd w:val="0"/>
      <w:spacing w:line="240" w:lineRule="exact"/>
      <w:ind w:hanging="677"/>
      <w:jc w:val="both"/>
    </w:pPr>
    <w:rPr>
      <w:rFonts w:ascii="Arial" w:hAnsi="Arial" w:cs="Arial"/>
      <w:lang w:val="en-US" w:eastAsia="en-US"/>
    </w:rPr>
  </w:style>
  <w:style w:type="paragraph" w:customStyle="1" w:styleId="StyleLeft0cmHanging063cmBefore6pt">
    <w:name w:val="Style Left:  0 cm Hanging:  0.63 cm Before:  6 pt"/>
    <w:basedOn w:val="Normal"/>
    <w:uiPriority w:val="99"/>
    <w:rsid w:val="001C29BC"/>
    <w:pPr>
      <w:suppressAutoHyphens w:val="0"/>
      <w:ind w:left="360" w:hanging="360"/>
      <w:jc w:val="both"/>
    </w:pPr>
    <w:rPr>
      <w:rFonts w:ascii="Arial" w:hAnsi="Arial" w:cs="Arial"/>
      <w:sz w:val="22"/>
      <w:szCs w:val="22"/>
      <w:lang w:val="en-US" w:eastAsia="en-US"/>
    </w:rPr>
  </w:style>
  <w:style w:type="paragraph" w:customStyle="1" w:styleId="StyleLeft0cmHanging063cmBefore6pt1">
    <w:name w:val="Style Left:  0 cm Hanging:  0.63 cm Before:  6 pt1"/>
    <w:basedOn w:val="Normal"/>
    <w:uiPriority w:val="99"/>
    <w:rsid w:val="001C29BC"/>
    <w:pPr>
      <w:suppressAutoHyphens w:val="0"/>
      <w:ind w:left="357" w:hanging="357"/>
      <w:jc w:val="both"/>
    </w:pPr>
    <w:rPr>
      <w:rFonts w:ascii="Arial" w:hAnsi="Arial" w:cs="Arial"/>
      <w:sz w:val="22"/>
      <w:szCs w:val="22"/>
      <w:lang w:val="en-US" w:eastAsia="en-US"/>
    </w:rPr>
  </w:style>
  <w:style w:type="paragraph" w:customStyle="1" w:styleId="StyleLeft0cmHanging063cm">
    <w:name w:val="Style Left:  0 cm Hanging:  0.63 cm"/>
    <w:basedOn w:val="Normal"/>
    <w:link w:val="StyleLeft0cmHanging063cmChar"/>
    <w:uiPriority w:val="99"/>
    <w:rsid w:val="001C29BC"/>
    <w:pPr>
      <w:suppressAutoHyphens w:val="0"/>
      <w:ind w:left="357" w:hanging="357"/>
      <w:jc w:val="both"/>
    </w:pPr>
    <w:rPr>
      <w:rFonts w:ascii="Arial" w:hAnsi="Arial"/>
      <w:sz w:val="20"/>
      <w:szCs w:val="20"/>
      <w:lang w:val="en-US" w:eastAsia="en-US"/>
    </w:rPr>
  </w:style>
  <w:style w:type="paragraph" w:customStyle="1" w:styleId="StyleLeft0cmHanging1cm">
    <w:name w:val="Style Left:  0 cm Hanging:  1 cm"/>
    <w:basedOn w:val="Normal"/>
    <w:link w:val="StyleLeft0cmHanging1cmChar"/>
    <w:uiPriority w:val="99"/>
    <w:rsid w:val="001C29BC"/>
    <w:pPr>
      <w:suppressAutoHyphens w:val="0"/>
      <w:spacing w:after="240"/>
      <w:ind w:left="567" w:hanging="567"/>
      <w:jc w:val="both"/>
    </w:pPr>
    <w:rPr>
      <w:rFonts w:ascii="Arial" w:hAnsi="Arial"/>
      <w:sz w:val="20"/>
      <w:szCs w:val="20"/>
      <w:lang w:val="en-US" w:eastAsia="en-US"/>
    </w:rPr>
  </w:style>
  <w:style w:type="character" w:customStyle="1" w:styleId="StyleLeft0cmHanging1cmChar">
    <w:name w:val="Style Left:  0 cm Hanging:  1 cm Char"/>
    <w:link w:val="StyleLeft0cmHanging1cm"/>
    <w:uiPriority w:val="99"/>
    <w:locked/>
    <w:rsid w:val="001C29BC"/>
    <w:rPr>
      <w:rFonts w:ascii="Arial" w:hAnsi="Arial" w:cs="Arial"/>
      <w:lang w:val="en-US" w:eastAsia="en-US"/>
    </w:rPr>
  </w:style>
  <w:style w:type="paragraph" w:customStyle="1" w:styleId="StyleBodyText311ptBefore6pt">
    <w:name w:val="Style Body Text 3 + 11 pt Before:  6 pt"/>
    <w:basedOn w:val="BodyText3"/>
    <w:uiPriority w:val="99"/>
    <w:rsid w:val="001C29BC"/>
    <w:pPr>
      <w:suppressAutoHyphens w:val="0"/>
      <w:spacing w:before="120"/>
      <w:ind w:left="567" w:firstLine="567"/>
      <w:jc w:val="both"/>
    </w:pPr>
    <w:rPr>
      <w:rFonts w:ascii="Arial" w:hAnsi="Arial" w:cs="Arial"/>
      <w:sz w:val="22"/>
      <w:szCs w:val="22"/>
      <w:lang w:val="en-US" w:eastAsia="en-US"/>
    </w:rPr>
  </w:style>
  <w:style w:type="paragraph" w:customStyle="1" w:styleId="StyleBoldLeft0cmHanging12cm">
    <w:name w:val="Style Bold Left:  0 cm Hanging:  1.2 cm"/>
    <w:basedOn w:val="Normal"/>
    <w:uiPriority w:val="99"/>
    <w:rsid w:val="001C29BC"/>
    <w:pPr>
      <w:suppressAutoHyphens w:val="0"/>
      <w:spacing w:before="180" w:after="180"/>
      <w:ind w:left="680" w:hanging="680"/>
      <w:jc w:val="both"/>
    </w:pPr>
    <w:rPr>
      <w:rFonts w:ascii="Arial" w:hAnsi="Arial" w:cs="Arial"/>
      <w:b/>
      <w:bCs/>
      <w:sz w:val="22"/>
      <w:szCs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1C29BC"/>
    <w:pPr>
      <w:ind w:firstLine="0"/>
    </w:pPr>
  </w:style>
  <w:style w:type="paragraph" w:customStyle="1" w:styleId="StyleHeading3Left0cmHanging1cm">
    <w:name w:val="Style Heading 3 + Left:  0 cm Hanging:  1 cm"/>
    <w:basedOn w:val="Heading3"/>
    <w:uiPriority w:val="99"/>
    <w:rsid w:val="001C29BC"/>
    <w:pPr>
      <w:tabs>
        <w:tab w:val="clear" w:pos="0"/>
      </w:tabs>
      <w:suppressAutoHyphens w:val="0"/>
      <w:spacing w:before="240" w:after="240"/>
      <w:ind w:left="567" w:hanging="567"/>
      <w:jc w:val="both"/>
    </w:pPr>
    <w:rPr>
      <w:rFonts w:cs="Arial"/>
      <w:sz w:val="22"/>
      <w:szCs w:val="22"/>
      <w:lang w:val="en-US" w:eastAsia="en-US"/>
    </w:rPr>
  </w:style>
  <w:style w:type="paragraph" w:customStyle="1" w:styleId="StyleHeading3Left0cmHanging1cm1">
    <w:name w:val="Style Heading 3 + Left:  0 cm Hanging:  1 cm1"/>
    <w:basedOn w:val="Heading3"/>
    <w:uiPriority w:val="99"/>
    <w:rsid w:val="001C29BC"/>
    <w:pPr>
      <w:tabs>
        <w:tab w:val="clear" w:pos="0"/>
      </w:tabs>
      <w:suppressAutoHyphens w:val="0"/>
      <w:spacing w:before="240" w:after="240"/>
      <w:jc w:val="both"/>
    </w:pPr>
    <w:rPr>
      <w:rFonts w:cs="Arial"/>
      <w:sz w:val="22"/>
      <w:szCs w:val="22"/>
      <w:lang w:val="en-US" w:eastAsia="en-US"/>
    </w:rPr>
  </w:style>
  <w:style w:type="character" w:customStyle="1" w:styleId="StyleLeft0cmHanging063cmChar">
    <w:name w:val="Style Left:  0 cm Hanging:  0.63 cm Char"/>
    <w:link w:val="StyleLeft0cmHanging063cm"/>
    <w:uiPriority w:val="99"/>
    <w:locked/>
    <w:rsid w:val="001C29BC"/>
    <w:rPr>
      <w:rFonts w:ascii="Arial" w:hAnsi="Arial" w:cs="Arial"/>
      <w:lang w:val="en-US" w:eastAsia="en-US"/>
    </w:rPr>
  </w:style>
  <w:style w:type="paragraph" w:customStyle="1" w:styleId="StyleBodyTextArial11ptBoldLinespacing15lines">
    <w:name w:val="Style Body Text + Arial 11 pt Bold Line spacing:  1.5 lines"/>
    <w:basedOn w:val="BodyText"/>
    <w:uiPriority w:val="99"/>
    <w:rsid w:val="001C29BC"/>
    <w:pPr>
      <w:suppressAutoHyphens w:val="0"/>
      <w:spacing w:before="120" w:line="360" w:lineRule="auto"/>
      <w:jc w:val="left"/>
    </w:pPr>
    <w:rPr>
      <w:rFonts w:ascii="Arial" w:hAnsi="Arial" w:cs="Arial"/>
      <w:b/>
      <w:bCs/>
      <w:sz w:val="22"/>
      <w:szCs w:val="22"/>
      <w:lang w:val="en-US" w:eastAsia="en-US"/>
    </w:rPr>
  </w:style>
  <w:style w:type="paragraph" w:customStyle="1" w:styleId="StyleBodyTextArial11ptBold">
    <w:name w:val="Style Body Text + Arial 11 pt Bold"/>
    <w:basedOn w:val="BodyText"/>
    <w:link w:val="StyleBodyTextArial11ptBoldChar"/>
    <w:uiPriority w:val="99"/>
    <w:rsid w:val="001C29BC"/>
    <w:pPr>
      <w:suppressAutoHyphens w:val="0"/>
      <w:spacing w:before="240"/>
      <w:jc w:val="left"/>
    </w:pPr>
    <w:rPr>
      <w:rFonts w:ascii="Arial" w:hAnsi="Arial"/>
      <w:b/>
      <w:bCs/>
      <w:lang w:val="en-US" w:eastAsia="en-US"/>
    </w:rPr>
  </w:style>
  <w:style w:type="character" w:customStyle="1" w:styleId="StyleBodyTextArial11ptBoldChar">
    <w:name w:val="Style Body Text + Arial 11 pt Bold Char"/>
    <w:link w:val="StyleBodyTextArial11ptBold"/>
    <w:uiPriority w:val="99"/>
    <w:locked/>
    <w:rsid w:val="001C29BC"/>
    <w:rPr>
      <w:rFonts w:ascii="Arial" w:hAnsi="Arial" w:cs="Arial"/>
      <w:b/>
      <w:bCs/>
      <w:sz w:val="24"/>
      <w:szCs w:val="24"/>
      <w:lang w:val="en-US" w:eastAsia="en-US"/>
    </w:rPr>
  </w:style>
  <w:style w:type="paragraph" w:customStyle="1" w:styleId="StyleBlackLeft05cmHanging05cmLinespacingAtlea">
    <w:name w:val="Style Black Left:  0.5 cm Hanging:  0.5 cm Line spacing:  At lea..."/>
    <w:basedOn w:val="Normal"/>
    <w:uiPriority w:val="99"/>
    <w:rsid w:val="001C29BC"/>
    <w:pPr>
      <w:suppressAutoHyphens w:val="0"/>
      <w:spacing w:before="60" w:after="60" w:line="240" w:lineRule="atLeast"/>
      <w:ind w:left="568" w:hanging="284"/>
      <w:jc w:val="both"/>
    </w:pPr>
    <w:rPr>
      <w:rFonts w:ascii="Arial" w:hAnsi="Arial" w:cs="Arial"/>
      <w:color w:val="000000"/>
      <w:sz w:val="22"/>
      <w:szCs w:val="22"/>
      <w:lang w:val="en-US" w:eastAsia="en-US"/>
    </w:rPr>
  </w:style>
  <w:style w:type="paragraph" w:customStyle="1" w:styleId="StyleBodyText311ptBlackLeft05cmHanging05cm">
    <w:name w:val="Style Body Text 3 + 11 pt Black Left:  0.5 cm Hanging:  0.5 cm ..."/>
    <w:basedOn w:val="BodyText3"/>
    <w:uiPriority w:val="99"/>
    <w:rsid w:val="001C29BC"/>
    <w:pPr>
      <w:suppressAutoHyphens w:val="0"/>
      <w:spacing w:before="60" w:after="60" w:line="240" w:lineRule="atLeast"/>
      <w:ind w:left="568" w:hanging="284"/>
      <w:jc w:val="both"/>
    </w:pPr>
    <w:rPr>
      <w:rFonts w:ascii="Arial" w:hAnsi="Arial" w:cs="Arial"/>
      <w:color w:val="000000"/>
      <w:sz w:val="22"/>
      <w:szCs w:val="22"/>
      <w:lang w:val="en-US" w:eastAsia="en-US"/>
    </w:rPr>
  </w:style>
  <w:style w:type="paragraph" w:customStyle="1" w:styleId="StyleHeading311ptNotBoldFirstline127cm">
    <w:name w:val="Style Heading 3 + 11 pt Not Bold First line:  1.27 cm"/>
    <w:basedOn w:val="Heading3"/>
    <w:uiPriority w:val="99"/>
    <w:rsid w:val="001C29BC"/>
    <w:pPr>
      <w:tabs>
        <w:tab w:val="clear" w:pos="0"/>
      </w:tabs>
      <w:suppressAutoHyphens w:val="0"/>
      <w:spacing w:before="120" w:after="60"/>
      <w:ind w:firstLine="720"/>
      <w:jc w:val="both"/>
    </w:pPr>
    <w:rPr>
      <w:rFonts w:cs="Arial"/>
      <w:b w:val="0"/>
      <w:bCs w:val="0"/>
      <w:sz w:val="22"/>
      <w:szCs w:val="22"/>
      <w:lang w:val="en-US" w:eastAsia="en-US"/>
    </w:rPr>
  </w:style>
  <w:style w:type="paragraph" w:customStyle="1" w:styleId="StyleBoldCenteredBefore6pt">
    <w:name w:val="Style Bold Centered Before:  6 pt"/>
    <w:basedOn w:val="Normal"/>
    <w:uiPriority w:val="99"/>
    <w:rsid w:val="001C29BC"/>
    <w:pPr>
      <w:suppressAutoHyphens w:val="0"/>
      <w:spacing w:after="120"/>
      <w:jc w:val="center"/>
    </w:pPr>
    <w:rPr>
      <w:rFonts w:ascii="Arial" w:hAnsi="Arial" w:cs="Arial"/>
      <w:b/>
      <w:bCs/>
      <w:sz w:val="22"/>
      <w:szCs w:val="22"/>
      <w:lang w:val="en-US" w:eastAsia="en-US"/>
    </w:rPr>
  </w:style>
  <w:style w:type="character" w:customStyle="1" w:styleId="st1">
    <w:name w:val="st1"/>
    <w:basedOn w:val="DefaultParagraphFont"/>
    <w:rsid w:val="001614EB"/>
  </w:style>
  <w:style w:type="paragraph" w:customStyle="1" w:styleId="Bulit02">
    <w:name w:val="Bulit 02"/>
    <w:basedOn w:val="Normal"/>
    <w:link w:val="Bulit02Char"/>
    <w:uiPriority w:val="99"/>
    <w:qFormat/>
    <w:rsid w:val="002C370E"/>
    <w:pPr>
      <w:numPr>
        <w:numId w:val="27"/>
      </w:numPr>
      <w:spacing w:after="180"/>
      <w:jc w:val="both"/>
    </w:pPr>
    <w:rPr>
      <w:rFonts w:ascii="Arial" w:hAnsi="Arial"/>
      <w:szCs w:val="20"/>
      <w:lang w:val="en-US"/>
    </w:rPr>
  </w:style>
  <w:style w:type="paragraph" w:customStyle="1" w:styleId="Bulit03">
    <w:name w:val="Bulit 03"/>
    <w:basedOn w:val="Bulit02"/>
    <w:link w:val="Bulit03Char"/>
    <w:uiPriority w:val="99"/>
    <w:qFormat/>
    <w:rsid w:val="002C370E"/>
    <w:pPr>
      <w:numPr>
        <w:ilvl w:val="1"/>
      </w:numPr>
      <w:tabs>
        <w:tab w:val="num" w:pos="360"/>
        <w:tab w:val="num" w:pos="644"/>
      </w:tabs>
      <w:ind w:left="1440" w:hanging="360"/>
    </w:pPr>
  </w:style>
  <w:style w:type="paragraph" w:customStyle="1" w:styleId="Lista03">
    <w:name w:val="Lista 03"/>
    <w:basedOn w:val="Normal"/>
    <w:link w:val="Lista03Char"/>
    <w:qFormat/>
    <w:rsid w:val="002C370E"/>
    <w:pPr>
      <w:spacing w:after="180"/>
      <w:ind w:left="1080"/>
      <w:jc w:val="both"/>
    </w:pPr>
    <w:rPr>
      <w:rFonts w:ascii="Arial" w:eastAsia="TimesNewRomanPSMT" w:hAnsi="Arial"/>
      <w:sz w:val="22"/>
    </w:rPr>
  </w:style>
  <w:style w:type="character" w:customStyle="1" w:styleId="Bulit03Char">
    <w:name w:val="Bulit 03 Char"/>
    <w:link w:val="Bulit03"/>
    <w:uiPriority w:val="99"/>
    <w:rsid w:val="002C370E"/>
    <w:rPr>
      <w:rFonts w:ascii="Arial" w:hAnsi="Arial"/>
      <w:sz w:val="24"/>
      <w:lang w:val="en-US" w:eastAsia="ar-SA"/>
    </w:rPr>
  </w:style>
  <w:style w:type="character" w:customStyle="1" w:styleId="Lista03Char">
    <w:name w:val="Lista 03 Char"/>
    <w:link w:val="Lista03"/>
    <w:rsid w:val="002C370E"/>
    <w:rPr>
      <w:rFonts w:ascii="Arial" w:eastAsia="TimesNewRomanPSMT" w:hAnsi="Arial"/>
      <w:sz w:val="22"/>
      <w:szCs w:val="24"/>
      <w:lang w:val="sr-Cyrl-CS" w:eastAsia="ar-SA"/>
    </w:rPr>
  </w:style>
  <w:style w:type="character" w:customStyle="1" w:styleId="Bulit02Char">
    <w:name w:val="Bulit 02 Char"/>
    <w:link w:val="Bulit02"/>
    <w:uiPriority w:val="99"/>
    <w:locked/>
    <w:rsid w:val="002C370E"/>
    <w:rPr>
      <w:rFonts w:ascii="Arial" w:hAnsi="Arial"/>
      <w:sz w:val="24"/>
      <w:lang w:val="en-US" w:eastAsia="ar-SA"/>
    </w:rPr>
  </w:style>
  <w:style w:type="paragraph" w:customStyle="1" w:styleId="Nazivobrasca">
    <w:name w:val="Naziv obrasca"/>
    <w:basedOn w:val="Heading10"/>
    <w:link w:val="NazivobrascaChar"/>
    <w:qFormat/>
    <w:rsid w:val="00370B79"/>
    <w:pPr>
      <w:spacing w:before="360" w:after="240"/>
      <w:ind w:left="0" w:firstLine="0"/>
      <w:jc w:val="center"/>
    </w:pPr>
    <w:rPr>
      <w:rFonts w:cs="Times New Roman"/>
      <w:bCs w:val="0"/>
    </w:rPr>
  </w:style>
  <w:style w:type="character" w:customStyle="1" w:styleId="NazivobrascaChar">
    <w:name w:val="Naziv obrasca Char"/>
    <w:link w:val="Nazivobrasca"/>
    <w:rsid w:val="00370B79"/>
    <w:rPr>
      <w:rFonts w:ascii="Arial" w:hAnsi="Arial"/>
      <w:b/>
      <w:sz w:val="24"/>
      <w:szCs w:val="22"/>
      <w:lang w:val="sr-Cyrl-CS" w:eastAsia="ar-SA"/>
    </w:rPr>
  </w:style>
  <w:style w:type="character" w:customStyle="1" w:styleId="Bodytext6">
    <w:name w:val="Body text (6)_"/>
    <w:link w:val="Bodytext60"/>
    <w:rsid w:val="00370B79"/>
    <w:rPr>
      <w:b/>
      <w:bCs/>
      <w:sz w:val="21"/>
      <w:szCs w:val="21"/>
      <w:shd w:val="clear" w:color="auto" w:fill="FFFFFF"/>
    </w:rPr>
  </w:style>
  <w:style w:type="paragraph" w:customStyle="1" w:styleId="Bodytext60">
    <w:name w:val="Body text (6)"/>
    <w:basedOn w:val="Normal"/>
    <w:link w:val="Bodytext6"/>
    <w:rsid w:val="00370B79"/>
    <w:pPr>
      <w:widowControl w:val="0"/>
      <w:shd w:val="clear" w:color="auto" w:fill="FFFFFF"/>
      <w:suppressAutoHyphens w:val="0"/>
      <w:spacing w:before="60" w:after="240" w:line="0" w:lineRule="atLeast"/>
      <w:jc w:val="center"/>
    </w:pPr>
    <w:rPr>
      <w:b/>
      <w:bCs/>
      <w:sz w:val="21"/>
      <w:szCs w:val="21"/>
    </w:rPr>
  </w:style>
  <w:style w:type="paragraph" w:customStyle="1" w:styleId="normal10">
    <w:name w:val="normal1"/>
    <w:basedOn w:val="Normal"/>
    <w:rsid w:val="00320520"/>
    <w:pPr>
      <w:suppressAutoHyphens w:val="0"/>
      <w:spacing w:before="100" w:beforeAutospacing="1" w:after="100" w:afterAutospacing="1"/>
    </w:pPr>
    <w:rPr>
      <w:rFonts w:eastAsia="MS Mincho"/>
      <w:lang w:val="en-US" w:eastAsia="ja-JP"/>
    </w:rPr>
  </w:style>
  <w:style w:type="character" w:customStyle="1" w:styleId="FontStyle111">
    <w:name w:val="Font Style111"/>
    <w:basedOn w:val="DefaultParagraphFont"/>
    <w:uiPriority w:val="99"/>
    <w:rsid w:val="00331FDB"/>
    <w:rPr>
      <w:rFonts w:ascii="Arial" w:hAnsi="Arial" w:cs="Arial" w:hint="default"/>
      <w:sz w:val="20"/>
      <w:szCs w:val="20"/>
    </w:rPr>
  </w:style>
  <w:style w:type="character" w:styleId="Emphasis">
    <w:name w:val="Emphasis"/>
    <w:basedOn w:val="DefaultParagraphFont"/>
    <w:qFormat/>
    <w:locked/>
    <w:rsid w:val="00E86B61"/>
    <w:rPr>
      <w:i/>
      <w:iCs/>
    </w:rPr>
  </w:style>
  <w:style w:type="paragraph" w:customStyle="1" w:styleId="Style1">
    <w:name w:val="Style1"/>
    <w:basedOn w:val="ListParagraph"/>
    <w:link w:val="Style1Char"/>
    <w:qFormat/>
    <w:rsid w:val="00E86B61"/>
    <w:pPr>
      <w:numPr>
        <w:ilvl w:val="1"/>
        <w:numId w:val="33"/>
      </w:numPr>
      <w:spacing w:after="0" w:line="240" w:lineRule="auto"/>
    </w:pPr>
    <w:rPr>
      <w:rFonts w:ascii="Arial" w:hAnsi="Arial" w:cs="Arial"/>
      <w:b/>
      <w:bCs/>
    </w:rPr>
  </w:style>
  <w:style w:type="paragraph" w:customStyle="1" w:styleId="stil1">
    <w:name w:val="stil 1"/>
    <w:basedOn w:val="Style1"/>
    <w:link w:val="stil1Char"/>
    <w:qFormat/>
    <w:rsid w:val="00E86B61"/>
    <w:pPr>
      <w:ind w:left="1008"/>
    </w:pPr>
  </w:style>
  <w:style w:type="character" w:customStyle="1" w:styleId="Style1Char">
    <w:name w:val="Style1 Char"/>
    <w:basedOn w:val="ListParagraphChar"/>
    <w:link w:val="Style1"/>
    <w:rsid w:val="00E86B61"/>
    <w:rPr>
      <w:rFonts w:ascii="Arial" w:eastAsia="Times New Roman" w:hAnsi="Arial" w:cs="Arial"/>
      <w:b/>
      <w:bCs/>
      <w:sz w:val="22"/>
      <w:szCs w:val="22"/>
      <w:lang w:val="sr-Cyrl-CS" w:eastAsia="en-US"/>
    </w:rPr>
  </w:style>
  <w:style w:type="paragraph" w:styleId="EndnoteText">
    <w:name w:val="endnote text"/>
    <w:basedOn w:val="Normal"/>
    <w:link w:val="EndnoteTextChar"/>
    <w:uiPriority w:val="99"/>
    <w:semiHidden/>
    <w:unhideWhenUsed/>
    <w:rsid w:val="00784D42"/>
    <w:rPr>
      <w:sz w:val="20"/>
      <w:szCs w:val="20"/>
    </w:rPr>
  </w:style>
  <w:style w:type="character" w:customStyle="1" w:styleId="stil1Char">
    <w:name w:val="stil 1 Char"/>
    <w:basedOn w:val="Style1Char"/>
    <w:link w:val="stil1"/>
    <w:rsid w:val="00E86B61"/>
    <w:rPr>
      <w:rFonts w:ascii="Arial" w:eastAsia="Times New Roman" w:hAnsi="Arial" w:cs="Arial"/>
      <w:b/>
      <w:bCs/>
      <w:sz w:val="22"/>
      <w:szCs w:val="22"/>
      <w:lang w:val="sr-Cyrl-CS" w:eastAsia="en-US"/>
    </w:rPr>
  </w:style>
  <w:style w:type="character" w:customStyle="1" w:styleId="EndnoteTextChar">
    <w:name w:val="Endnote Text Char"/>
    <w:basedOn w:val="DefaultParagraphFont"/>
    <w:link w:val="EndnoteText"/>
    <w:uiPriority w:val="99"/>
    <w:semiHidden/>
    <w:rsid w:val="00784D42"/>
    <w:rPr>
      <w:lang w:val="sr-Cyrl-CS" w:eastAsia="ar-SA"/>
    </w:rPr>
  </w:style>
  <w:style w:type="character" w:styleId="EndnoteReference">
    <w:name w:val="endnote reference"/>
    <w:basedOn w:val="DefaultParagraphFont"/>
    <w:uiPriority w:val="99"/>
    <w:semiHidden/>
    <w:unhideWhenUsed/>
    <w:rsid w:val="00784D42"/>
    <w:rPr>
      <w:vertAlign w:val="superscript"/>
    </w:rPr>
  </w:style>
  <w:style w:type="paragraph" w:styleId="TOCHeading">
    <w:name w:val="TOC Heading"/>
    <w:basedOn w:val="Heading10"/>
    <w:next w:val="Normal"/>
    <w:uiPriority w:val="39"/>
    <w:unhideWhenUsed/>
    <w:qFormat/>
    <w:rsid w:val="00784D42"/>
    <w:pPr>
      <w:keepNext/>
      <w:keepLines/>
      <w:suppressAutoHyphens w:val="0"/>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n-US" w:eastAsia="en-US"/>
    </w:rPr>
  </w:style>
  <w:style w:type="paragraph" w:styleId="TOAHeading">
    <w:name w:val="toa heading"/>
    <w:basedOn w:val="Normal"/>
    <w:next w:val="Normal"/>
    <w:uiPriority w:val="99"/>
    <w:semiHidden/>
    <w:unhideWhenUsed/>
    <w:rsid w:val="00784D42"/>
    <w:pPr>
      <w:spacing w:before="120"/>
    </w:pPr>
    <w:rPr>
      <w:rFonts w:asciiTheme="majorHAnsi" w:eastAsiaTheme="majorEastAsia" w:hAnsiTheme="majorHAnsi" w:cstheme="majorBidi"/>
      <w:b/>
      <w:bCs/>
    </w:rPr>
  </w:style>
  <w:style w:type="paragraph" w:customStyle="1" w:styleId="Style16">
    <w:name w:val="Style16"/>
    <w:basedOn w:val="Normal"/>
    <w:uiPriority w:val="99"/>
    <w:rsid w:val="00D246C2"/>
    <w:pPr>
      <w:widowControl w:val="0"/>
      <w:suppressAutoHyphens w:val="0"/>
      <w:autoSpaceDE w:val="0"/>
      <w:autoSpaceDN w:val="0"/>
      <w:adjustRightInd w:val="0"/>
      <w:spacing w:line="278" w:lineRule="exact"/>
      <w:ind w:firstLine="715"/>
      <w:jc w:val="both"/>
    </w:pPr>
    <w:rPr>
      <w:rFonts w:ascii="Franklin Gothic Medium Cond" w:hAnsi="Franklin Gothic Medium Cond"/>
      <w:lang w:val="sr-Latn-CS" w:eastAsia="sr-Latn-CS"/>
    </w:rPr>
  </w:style>
  <w:style w:type="paragraph" w:customStyle="1" w:styleId="Crtica2">
    <w:name w:val="Crtica 2"/>
    <w:basedOn w:val="Bulit02"/>
    <w:uiPriority w:val="99"/>
    <w:rsid w:val="004568B7"/>
    <w:pPr>
      <w:numPr>
        <w:numId w:val="40"/>
      </w:numPr>
      <w:ind w:left="1077" w:hanging="357"/>
    </w:pPr>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894025">
      <w:bodyDiv w:val="1"/>
      <w:marLeft w:val="0"/>
      <w:marRight w:val="0"/>
      <w:marTop w:val="0"/>
      <w:marBottom w:val="0"/>
      <w:divBdr>
        <w:top w:val="none" w:sz="0" w:space="0" w:color="auto"/>
        <w:left w:val="none" w:sz="0" w:space="0" w:color="auto"/>
        <w:bottom w:val="none" w:sz="0" w:space="0" w:color="auto"/>
        <w:right w:val="none" w:sz="0" w:space="0" w:color="auto"/>
      </w:divBdr>
    </w:div>
    <w:div w:id="712928840">
      <w:bodyDiv w:val="1"/>
      <w:marLeft w:val="0"/>
      <w:marRight w:val="0"/>
      <w:marTop w:val="0"/>
      <w:marBottom w:val="0"/>
      <w:divBdr>
        <w:top w:val="none" w:sz="0" w:space="0" w:color="auto"/>
        <w:left w:val="none" w:sz="0" w:space="0" w:color="auto"/>
        <w:bottom w:val="none" w:sz="0" w:space="0" w:color="auto"/>
        <w:right w:val="none" w:sz="0" w:space="0" w:color="auto"/>
      </w:divBdr>
    </w:div>
    <w:div w:id="920214861">
      <w:bodyDiv w:val="1"/>
      <w:marLeft w:val="0"/>
      <w:marRight w:val="0"/>
      <w:marTop w:val="0"/>
      <w:marBottom w:val="0"/>
      <w:divBdr>
        <w:top w:val="none" w:sz="0" w:space="0" w:color="auto"/>
        <w:left w:val="none" w:sz="0" w:space="0" w:color="auto"/>
        <w:bottom w:val="none" w:sz="0" w:space="0" w:color="auto"/>
        <w:right w:val="none" w:sz="0" w:space="0" w:color="auto"/>
      </w:divBdr>
    </w:div>
    <w:div w:id="1248228758">
      <w:marLeft w:val="0"/>
      <w:marRight w:val="0"/>
      <w:marTop w:val="0"/>
      <w:marBottom w:val="0"/>
      <w:divBdr>
        <w:top w:val="none" w:sz="0" w:space="0" w:color="auto"/>
        <w:left w:val="none" w:sz="0" w:space="0" w:color="auto"/>
        <w:bottom w:val="none" w:sz="0" w:space="0" w:color="auto"/>
        <w:right w:val="none" w:sz="0" w:space="0" w:color="auto"/>
      </w:divBdr>
    </w:div>
    <w:div w:id="1248228759">
      <w:marLeft w:val="0"/>
      <w:marRight w:val="0"/>
      <w:marTop w:val="0"/>
      <w:marBottom w:val="0"/>
      <w:divBdr>
        <w:top w:val="none" w:sz="0" w:space="0" w:color="auto"/>
        <w:left w:val="none" w:sz="0" w:space="0" w:color="auto"/>
        <w:bottom w:val="none" w:sz="0" w:space="0" w:color="auto"/>
        <w:right w:val="none" w:sz="0" w:space="0" w:color="auto"/>
      </w:divBdr>
    </w:div>
    <w:div w:id="1248228760">
      <w:marLeft w:val="0"/>
      <w:marRight w:val="0"/>
      <w:marTop w:val="0"/>
      <w:marBottom w:val="0"/>
      <w:divBdr>
        <w:top w:val="none" w:sz="0" w:space="0" w:color="auto"/>
        <w:left w:val="none" w:sz="0" w:space="0" w:color="auto"/>
        <w:bottom w:val="none" w:sz="0" w:space="0" w:color="auto"/>
        <w:right w:val="none" w:sz="0" w:space="0" w:color="auto"/>
      </w:divBdr>
    </w:div>
    <w:div w:id="1248228761">
      <w:marLeft w:val="0"/>
      <w:marRight w:val="0"/>
      <w:marTop w:val="0"/>
      <w:marBottom w:val="0"/>
      <w:divBdr>
        <w:top w:val="none" w:sz="0" w:space="0" w:color="auto"/>
        <w:left w:val="none" w:sz="0" w:space="0" w:color="auto"/>
        <w:bottom w:val="none" w:sz="0" w:space="0" w:color="auto"/>
        <w:right w:val="none" w:sz="0" w:space="0" w:color="auto"/>
      </w:divBdr>
    </w:div>
    <w:div w:id="1248228762">
      <w:marLeft w:val="0"/>
      <w:marRight w:val="0"/>
      <w:marTop w:val="0"/>
      <w:marBottom w:val="0"/>
      <w:divBdr>
        <w:top w:val="none" w:sz="0" w:space="0" w:color="auto"/>
        <w:left w:val="none" w:sz="0" w:space="0" w:color="auto"/>
        <w:bottom w:val="none" w:sz="0" w:space="0" w:color="auto"/>
        <w:right w:val="none" w:sz="0" w:space="0" w:color="auto"/>
      </w:divBdr>
    </w:div>
    <w:div w:id="1248228763">
      <w:marLeft w:val="0"/>
      <w:marRight w:val="0"/>
      <w:marTop w:val="0"/>
      <w:marBottom w:val="0"/>
      <w:divBdr>
        <w:top w:val="none" w:sz="0" w:space="0" w:color="auto"/>
        <w:left w:val="none" w:sz="0" w:space="0" w:color="auto"/>
        <w:bottom w:val="none" w:sz="0" w:space="0" w:color="auto"/>
        <w:right w:val="none" w:sz="0" w:space="0" w:color="auto"/>
      </w:divBdr>
    </w:div>
    <w:div w:id="1248228764">
      <w:marLeft w:val="0"/>
      <w:marRight w:val="0"/>
      <w:marTop w:val="0"/>
      <w:marBottom w:val="0"/>
      <w:divBdr>
        <w:top w:val="none" w:sz="0" w:space="0" w:color="auto"/>
        <w:left w:val="none" w:sz="0" w:space="0" w:color="auto"/>
        <w:bottom w:val="none" w:sz="0" w:space="0" w:color="auto"/>
        <w:right w:val="none" w:sz="0" w:space="0" w:color="auto"/>
      </w:divBdr>
    </w:div>
    <w:div w:id="1248228765">
      <w:marLeft w:val="0"/>
      <w:marRight w:val="0"/>
      <w:marTop w:val="0"/>
      <w:marBottom w:val="0"/>
      <w:divBdr>
        <w:top w:val="none" w:sz="0" w:space="0" w:color="auto"/>
        <w:left w:val="none" w:sz="0" w:space="0" w:color="auto"/>
        <w:bottom w:val="none" w:sz="0" w:space="0" w:color="auto"/>
        <w:right w:val="none" w:sz="0" w:space="0" w:color="auto"/>
      </w:divBdr>
    </w:div>
    <w:div w:id="1248228766">
      <w:marLeft w:val="0"/>
      <w:marRight w:val="0"/>
      <w:marTop w:val="0"/>
      <w:marBottom w:val="0"/>
      <w:divBdr>
        <w:top w:val="none" w:sz="0" w:space="0" w:color="auto"/>
        <w:left w:val="none" w:sz="0" w:space="0" w:color="auto"/>
        <w:bottom w:val="none" w:sz="0" w:space="0" w:color="auto"/>
        <w:right w:val="none" w:sz="0" w:space="0" w:color="auto"/>
      </w:divBdr>
    </w:div>
    <w:div w:id="1248228767">
      <w:marLeft w:val="0"/>
      <w:marRight w:val="0"/>
      <w:marTop w:val="0"/>
      <w:marBottom w:val="0"/>
      <w:divBdr>
        <w:top w:val="none" w:sz="0" w:space="0" w:color="auto"/>
        <w:left w:val="none" w:sz="0" w:space="0" w:color="auto"/>
        <w:bottom w:val="none" w:sz="0" w:space="0" w:color="auto"/>
        <w:right w:val="none" w:sz="0" w:space="0" w:color="auto"/>
      </w:divBdr>
    </w:div>
    <w:div w:id="1248228768">
      <w:marLeft w:val="0"/>
      <w:marRight w:val="0"/>
      <w:marTop w:val="0"/>
      <w:marBottom w:val="0"/>
      <w:divBdr>
        <w:top w:val="none" w:sz="0" w:space="0" w:color="auto"/>
        <w:left w:val="none" w:sz="0" w:space="0" w:color="auto"/>
        <w:bottom w:val="none" w:sz="0" w:space="0" w:color="auto"/>
        <w:right w:val="none" w:sz="0" w:space="0" w:color="auto"/>
      </w:divBdr>
    </w:div>
    <w:div w:id="1248228769">
      <w:marLeft w:val="0"/>
      <w:marRight w:val="0"/>
      <w:marTop w:val="0"/>
      <w:marBottom w:val="0"/>
      <w:divBdr>
        <w:top w:val="none" w:sz="0" w:space="0" w:color="auto"/>
        <w:left w:val="none" w:sz="0" w:space="0" w:color="auto"/>
        <w:bottom w:val="none" w:sz="0" w:space="0" w:color="auto"/>
        <w:right w:val="none" w:sz="0" w:space="0" w:color="auto"/>
      </w:divBdr>
    </w:div>
    <w:div w:id="1248228770">
      <w:marLeft w:val="0"/>
      <w:marRight w:val="0"/>
      <w:marTop w:val="0"/>
      <w:marBottom w:val="0"/>
      <w:divBdr>
        <w:top w:val="none" w:sz="0" w:space="0" w:color="auto"/>
        <w:left w:val="none" w:sz="0" w:space="0" w:color="auto"/>
        <w:bottom w:val="none" w:sz="0" w:space="0" w:color="auto"/>
        <w:right w:val="none" w:sz="0" w:space="0" w:color="auto"/>
      </w:divBdr>
    </w:div>
    <w:div w:id="1248228771">
      <w:marLeft w:val="0"/>
      <w:marRight w:val="0"/>
      <w:marTop w:val="0"/>
      <w:marBottom w:val="0"/>
      <w:divBdr>
        <w:top w:val="none" w:sz="0" w:space="0" w:color="auto"/>
        <w:left w:val="none" w:sz="0" w:space="0" w:color="auto"/>
        <w:bottom w:val="none" w:sz="0" w:space="0" w:color="auto"/>
        <w:right w:val="none" w:sz="0" w:space="0" w:color="auto"/>
      </w:divBdr>
    </w:div>
    <w:div w:id="1248228772">
      <w:marLeft w:val="0"/>
      <w:marRight w:val="0"/>
      <w:marTop w:val="0"/>
      <w:marBottom w:val="0"/>
      <w:divBdr>
        <w:top w:val="none" w:sz="0" w:space="0" w:color="auto"/>
        <w:left w:val="none" w:sz="0" w:space="0" w:color="auto"/>
        <w:bottom w:val="none" w:sz="0" w:space="0" w:color="auto"/>
        <w:right w:val="none" w:sz="0" w:space="0" w:color="auto"/>
      </w:divBdr>
    </w:div>
    <w:div w:id="1248228773">
      <w:marLeft w:val="0"/>
      <w:marRight w:val="0"/>
      <w:marTop w:val="0"/>
      <w:marBottom w:val="0"/>
      <w:divBdr>
        <w:top w:val="none" w:sz="0" w:space="0" w:color="auto"/>
        <w:left w:val="none" w:sz="0" w:space="0" w:color="auto"/>
        <w:bottom w:val="none" w:sz="0" w:space="0" w:color="auto"/>
        <w:right w:val="none" w:sz="0" w:space="0" w:color="auto"/>
      </w:divBdr>
    </w:div>
    <w:div w:id="1248228774">
      <w:marLeft w:val="0"/>
      <w:marRight w:val="0"/>
      <w:marTop w:val="0"/>
      <w:marBottom w:val="0"/>
      <w:divBdr>
        <w:top w:val="none" w:sz="0" w:space="0" w:color="auto"/>
        <w:left w:val="none" w:sz="0" w:space="0" w:color="auto"/>
        <w:bottom w:val="none" w:sz="0" w:space="0" w:color="auto"/>
        <w:right w:val="none" w:sz="0" w:space="0" w:color="auto"/>
      </w:divBdr>
    </w:div>
    <w:div w:id="1248228775">
      <w:marLeft w:val="0"/>
      <w:marRight w:val="0"/>
      <w:marTop w:val="0"/>
      <w:marBottom w:val="0"/>
      <w:divBdr>
        <w:top w:val="none" w:sz="0" w:space="0" w:color="auto"/>
        <w:left w:val="none" w:sz="0" w:space="0" w:color="auto"/>
        <w:bottom w:val="none" w:sz="0" w:space="0" w:color="auto"/>
        <w:right w:val="none" w:sz="0" w:space="0" w:color="auto"/>
      </w:divBdr>
    </w:div>
    <w:div w:id="1248228776">
      <w:marLeft w:val="0"/>
      <w:marRight w:val="0"/>
      <w:marTop w:val="0"/>
      <w:marBottom w:val="0"/>
      <w:divBdr>
        <w:top w:val="none" w:sz="0" w:space="0" w:color="auto"/>
        <w:left w:val="none" w:sz="0" w:space="0" w:color="auto"/>
        <w:bottom w:val="none" w:sz="0" w:space="0" w:color="auto"/>
        <w:right w:val="none" w:sz="0" w:space="0" w:color="auto"/>
      </w:divBdr>
    </w:div>
    <w:div w:id="1248228777">
      <w:marLeft w:val="0"/>
      <w:marRight w:val="0"/>
      <w:marTop w:val="0"/>
      <w:marBottom w:val="0"/>
      <w:divBdr>
        <w:top w:val="none" w:sz="0" w:space="0" w:color="auto"/>
        <w:left w:val="none" w:sz="0" w:space="0" w:color="auto"/>
        <w:bottom w:val="none" w:sz="0" w:space="0" w:color="auto"/>
        <w:right w:val="none" w:sz="0" w:space="0" w:color="auto"/>
      </w:divBdr>
    </w:div>
    <w:div w:id="1248228778">
      <w:marLeft w:val="0"/>
      <w:marRight w:val="0"/>
      <w:marTop w:val="0"/>
      <w:marBottom w:val="0"/>
      <w:divBdr>
        <w:top w:val="none" w:sz="0" w:space="0" w:color="auto"/>
        <w:left w:val="none" w:sz="0" w:space="0" w:color="auto"/>
        <w:bottom w:val="none" w:sz="0" w:space="0" w:color="auto"/>
        <w:right w:val="none" w:sz="0" w:space="0" w:color="auto"/>
      </w:divBdr>
    </w:div>
    <w:div w:id="1248228779">
      <w:marLeft w:val="0"/>
      <w:marRight w:val="0"/>
      <w:marTop w:val="0"/>
      <w:marBottom w:val="0"/>
      <w:divBdr>
        <w:top w:val="none" w:sz="0" w:space="0" w:color="auto"/>
        <w:left w:val="none" w:sz="0" w:space="0" w:color="auto"/>
        <w:bottom w:val="none" w:sz="0" w:space="0" w:color="auto"/>
        <w:right w:val="none" w:sz="0" w:space="0" w:color="auto"/>
      </w:divBdr>
    </w:div>
    <w:div w:id="1248228780">
      <w:marLeft w:val="0"/>
      <w:marRight w:val="0"/>
      <w:marTop w:val="0"/>
      <w:marBottom w:val="0"/>
      <w:divBdr>
        <w:top w:val="none" w:sz="0" w:space="0" w:color="auto"/>
        <w:left w:val="none" w:sz="0" w:space="0" w:color="auto"/>
        <w:bottom w:val="none" w:sz="0" w:space="0" w:color="auto"/>
        <w:right w:val="none" w:sz="0" w:space="0" w:color="auto"/>
      </w:divBdr>
    </w:div>
    <w:div w:id="1248228781">
      <w:marLeft w:val="0"/>
      <w:marRight w:val="0"/>
      <w:marTop w:val="0"/>
      <w:marBottom w:val="0"/>
      <w:divBdr>
        <w:top w:val="none" w:sz="0" w:space="0" w:color="auto"/>
        <w:left w:val="none" w:sz="0" w:space="0" w:color="auto"/>
        <w:bottom w:val="none" w:sz="0" w:space="0" w:color="auto"/>
        <w:right w:val="none" w:sz="0" w:space="0" w:color="auto"/>
      </w:divBdr>
    </w:div>
    <w:div w:id="1248228782">
      <w:marLeft w:val="0"/>
      <w:marRight w:val="0"/>
      <w:marTop w:val="0"/>
      <w:marBottom w:val="0"/>
      <w:divBdr>
        <w:top w:val="none" w:sz="0" w:space="0" w:color="auto"/>
        <w:left w:val="none" w:sz="0" w:space="0" w:color="auto"/>
        <w:bottom w:val="none" w:sz="0" w:space="0" w:color="auto"/>
        <w:right w:val="none" w:sz="0" w:space="0" w:color="auto"/>
      </w:divBdr>
    </w:div>
    <w:div w:id="1248228783">
      <w:marLeft w:val="0"/>
      <w:marRight w:val="0"/>
      <w:marTop w:val="0"/>
      <w:marBottom w:val="0"/>
      <w:divBdr>
        <w:top w:val="none" w:sz="0" w:space="0" w:color="auto"/>
        <w:left w:val="none" w:sz="0" w:space="0" w:color="auto"/>
        <w:bottom w:val="none" w:sz="0" w:space="0" w:color="auto"/>
        <w:right w:val="none" w:sz="0" w:space="0" w:color="auto"/>
      </w:divBdr>
    </w:div>
    <w:div w:id="1248228784">
      <w:marLeft w:val="0"/>
      <w:marRight w:val="0"/>
      <w:marTop w:val="0"/>
      <w:marBottom w:val="0"/>
      <w:divBdr>
        <w:top w:val="none" w:sz="0" w:space="0" w:color="auto"/>
        <w:left w:val="none" w:sz="0" w:space="0" w:color="auto"/>
        <w:bottom w:val="none" w:sz="0" w:space="0" w:color="auto"/>
        <w:right w:val="none" w:sz="0" w:space="0" w:color="auto"/>
      </w:divBdr>
    </w:div>
    <w:div w:id="1248228785">
      <w:marLeft w:val="0"/>
      <w:marRight w:val="0"/>
      <w:marTop w:val="0"/>
      <w:marBottom w:val="0"/>
      <w:divBdr>
        <w:top w:val="none" w:sz="0" w:space="0" w:color="auto"/>
        <w:left w:val="none" w:sz="0" w:space="0" w:color="auto"/>
        <w:bottom w:val="none" w:sz="0" w:space="0" w:color="auto"/>
        <w:right w:val="none" w:sz="0" w:space="0" w:color="auto"/>
      </w:divBdr>
    </w:div>
    <w:div w:id="1248228786">
      <w:marLeft w:val="0"/>
      <w:marRight w:val="0"/>
      <w:marTop w:val="0"/>
      <w:marBottom w:val="0"/>
      <w:divBdr>
        <w:top w:val="none" w:sz="0" w:space="0" w:color="auto"/>
        <w:left w:val="none" w:sz="0" w:space="0" w:color="auto"/>
        <w:bottom w:val="none" w:sz="0" w:space="0" w:color="auto"/>
        <w:right w:val="none" w:sz="0" w:space="0" w:color="auto"/>
      </w:divBdr>
    </w:div>
    <w:div w:id="1248228787">
      <w:marLeft w:val="0"/>
      <w:marRight w:val="0"/>
      <w:marTop w:val="0"/>
      <w:marBottom w:val="0"/>
      <w:divBdr>
        <w:top w:val="none" w:sz="0" w:space="0" w:color="auto"/>
        <w:left w:val="none" w:sz="0" w:space="0" w:color="auto"/>
        <w:bottom w:val="none" w:sz="0" w:space="0" w:color="auto"/>
        <w:right w:val="none" w:sz="0" w:space="0" w:color="auto"/>
      </w:divBdr>
    </w:div>
    <w:div w:id="1248228788">
      <w:marLeft w:val="0"/>
      <w:marRight w:val="0"/>
      <w:marTop w:val="0"/>
      <w:marBottom w:val="0"/>
      <w:divBdr>
        <w:top w:val="none" w:sz="0" w:space="0" w:color="auto"/>
        <w:left w:val="none" w:sz="0" w:space="0" w:color="auto"/>
        <w:bottom w:val="none" w:sz="0" w:space="0" w:color="auto"/>
        <w:right w:val="none" w:sz="0" w:space="0" w:color="auto"/>
      </w:divBdr>
    </w:div>
    <w:div w:id="1248228789">
      <w:marLeft w:val="0"/>
      <w:marRight w:val="0"/>
      <w:marTop w:val="0"/>
      <w:marBottom w:val="0"/>
      <w:divBdr>
        <w:top w:val="none" w:sz="0" w:space="0" w:color="auto"/>
        <w:left w:val="none" w:sz="0" w:space="0" w:color="auto"/>
        <w:bottom w:val="none" w:sz="0" w:space="0" w:color="auto"/>
        <w:right w:val="none" w:sz="0" w:space="0" w:color="auto"/>
      </w:divBdr>
    </w:div>
    <w:div w:id="1248228790">
      <w:marLeft w:val="0"/>
      <w:marRight w:val="0"/>
      <w:marTop w:val="0"/>
      <w:marBottom w:val="0"/>
      <w:divBdr>
        <w:top w:val="none" w:sz="0" w:space="0" w:color="auto"/>
        <w:left w:val="none" w:sz="0" w:space="0" w:color="auto"/>
        <w:bottom w:val="none" w:sz="0" w:space="0" w:color="auto"/>
        <w:right w:val="none" w:sz="0" w:space="0" w:color="auto"/>
      </w:divBdr>
    </w:div>
    <w:div w:id="1248228791">
      <w:marLeft w:val="0"/>
      <w:marRight w:val="0"/>
      <w:marTop w:val="0"/>
      <w:marBottom w:val="0"/>
      <w:divBdr>
        <w:top w:val="none" w:sz="0" w:space="0" w:color="auto"/>
        <w:left w:val="none" w:sz="0" w:space="0" w:color="auto"/>
        <w:bottom w:val="none" w:sz="0" w:space="0" w:color="auto"/>
        <w:right w:val="none" w:sz="0" w:space="0" w:color="auto"/>
      </w:divBdr>
    </w:div>
    <w:div w:id="1248228792">
      <w:marLeft w:val="0"/>
      <w:marRight w:val="0"/>
      <w:marTop w:val="0"/>
      <w:marBottom w:val="0"/>
      <w:divBdr>
        <w:top w:val="none" w:sz="0" w:space="0" w:color="auto"/>
        <w:left w:val="none" w:sz="0" w:space="0" w:color="auto"/>
        <w:bottom w:val="none" w:sz="0" w:space="0" w:color="auto"/>
        <w:right w:val="none" w:sz="0" w:space="0" w:color="auto"/>
      </w:divBdr>
    </w:div>
    <w:div w:id="1248228793">
      <w:marLeft w:val="0"/>
      <w:marRight w:val="0"/>
      <w:marTop w:val="0"/>
      <w:marBottom w:val="0"/>
      <w:divBdr>
        <w:top w:val="none" w:sz="0" w:space="0" w:color="auto"/>
        <w:left w:val="none" w:sz="0" w:space="0" w:color="auto"/>
        <w:bottom w:val="none" w:sz="0" w:space="0" w:color="auto"/>
        <w:right w:val="none" w:sz="0" w:space="0" w:color="auto"/>
      </w:divBdr>
    </w:div>
    <w:div w:id="1248228794">
      <w:marLeft w:val="0"/>
      <w:marRight w:val="0"/>
      <w:marTop w:val="0"/>
      <w:marBottom w:val="0"/>
      <w:divBdr>
        <w:top w:val="none" w:sz="0" w:space="0" w:color="auto"/>
        <w:left w:val="none" w:sz="0" w:space="0" w:color="auto"/>
        <w:bottom w:val="none" w:sz="0" w:space="0" w:color="auto"/>
        <w:right w:val="none" w:sz="0" w:space="0" w:color="auto"/>
      </w:divBdr>
    </w:div>
    <w:div w:id="1248228795">
      <w:marLeft w:val="0"/>
      <w:marRight w:val="0"/>
      <w:marTop w:val="0"/>
      <w:marBottom w:val="0"/>
      <w:divBdr>
        <w:top w:val="none" w:sz="0" w:space="0" w:color="auto"/>
        <w:left w:val="none" w:sz="0" w:space="0" w:color="auto"/>
        <w:bottom w:val="none" w:sz="0" w:space="0" w:color="auto"/>
        <w:right w:val="none" w:sz="0" w:space="0" w:color="auto"/>
      </w:divBdr>
    </w:div>
    <w:div w:id="1248228796">
      <w:marLeft w:val="0"/>
      <w:marRight w:val="0"/>
      <w:marTop w:val="0"/>
      <w:marBottom w:val="0"/>
      <w:divBdr>
        <w:top w:val="none" w:sz="0" w:space="0" w:color="auto"/>
        <w:left w:val="none" w:sz="0" w:space="0" w:color="auto"/>
        <w:bottom w:val="none" w:sz="0" w:space="0" w:color="auto"/>
        <w:right w:val="none" w:sz="0" w:space="0" w:color="auto"/>
      </w:divBdr>
    </w:div>
    <w:div w:id="1248228797">
      <w:marLeft w:val="0"/>
      <w:marRight w:val="0"/>
      <w:marTop w:val="0"/>
      <w:marBottom w:val="0"/>
      <w:divBdr>
        <w:top w:val="none" w:sz="0" w:space="0" w:color="auto"/>
        <w:left w:val="none" w:sz="0" w:space="0" w:color="auto"/>
        <w:bottom w:val="none" w:sz="0" w:space="0" w:color="auto"/>
        <w:right w:val="none" w:sz="0" w:space="0" w:color="auto"/>
      </w:divBdr>
    </w:div>
    <w:div w:id="1248228798">
      <w:marLeft w:val="0"/>
      <w:marRight w:val="0"/>
      <w:marTop w:val="0"/>
      <w:marBottom w:val="0"/>
      <w:divBdr>
        <w:top w:val="none" w:sz="0" w:space="0" w:color="auto"/>
        <w:left w:val="none" w:sz="0" w:space="0" w:color="auto"/>
        <w:bottom w:val="none" w:sz="0" w:space="0" w:color="auto"/>
        <w:right w:val="none" w:sz="0" w:space="0" w:color="auto"/>
      </w:divBdr>
    </w:div>
    <w:div w:id="1248228799">
      <w:marLeft w:val="0"/>
      <w:marRight w:val="0"/>
      <w:marTop w:val="0"/>
      <w:marBottom w:val="0"/>
      <w:divBdr>
        <w:top w:val="none" w:sz="0" w:space="0" w:color="auto"/>
        <w:left w:val="none" w:sz="0" w:space="0" w:color="auto"/>
        <w:bottom w:val="none" w:sz="0" w:space="0" w:color="auto"/>
        <w:right w:val="none" w:sz="0" w:space="0" w:color="auto"/>
      </w:divBdr>
    </w:div>
    <w:div w:id="1248228800">
      <w:marLeft w:val="0"/>
      <w:marRight w:val="0"/>
      <w:marTop w:val="0"/>
      <w:marBottom w:val="0"/>
      <w:divBdr>
        <w:top w:val="none" w:sz="0" w:space="0" w:color="auto"/>
        <w:left w:val="none" w:sz="0" w:space="0" w:color="auto"/>
        <w:bottom w:val="none" w:sz="0" w:space="0" w:color="auto"/>
        <w:right w:val="none" w:sz="0" w:space="0" w:color="auto"/>
      </w:divBdr>
    </w:div>
    <w:div w:id="1248228801">
      <w:marLeft w:val="0"/>
      <w:marRight w:val="0"/>
      <w:marTop w:val="0"/>
      <w:marBottom w:val="0"/>
      <w:divBdr>
        <w:top w:val="none" w:sz="0" w:space="0" w:color="auto"/>
        <w:left w:val="none" w:sz="0" w:space="0" w:color="auto"/>
        <w:bottom w:val="none" w:sz="0" w:space="0" w:color="auto"/>
        <w:right w:val="none" w:sz="0" w:space="0" w:color="auto"/>
      </w:divBdr>
    </w:div>
    <w:div w:id="1248228802">
      <w:marLeft w:val="0"/>
      <w:marRight w:val="0"/>
      <w:marTop w:val="0"/>
      <w:marBottom w:val="0"/>
      <w:divBdr>
        <w:top w:val="none" w:sz="0" w:space="0" w:color="auto"/>
        <w:left w:val="none" w:sz="0" w:space="0" w:color="auto"/>
        <w:bottom w:val="none" w:sz="0" w:space="0" w:color="auto"/>
        <w:right w:val="none" w:sz="0" w:space="0" w:color="auto"/>
      </w:divBdr>
    </w:div>
    <w:div w:id="1248228803">
      <w:marLeft w:val="0"/>
      <w:marRight w:val="0"/>
      <w:marTop w:val="0"/>
      <w:marBottom w:val="0"/>
      <w:divBdr>
        <w:top w:val="none" w:sz="0" w:space="0" w:color="auto"/>
        <w:left w:val="none" w:sz="0" w:space="0" w:color="auto"/>
        <w:bottom w:val="none" w:sz="0" w:space="0" w:color="auto"/>
        <w:right w:val="none" w:sz="0" w:space="0" w:color="auto"/>
      </w:divBdr>
    </w:div>
    <w:div w:id="1248228804">
      <w:marLeft w:val="0"/>
      <w:marRight w:val="0"/>
      <w:marTop w:val="0"/>
      <w:marBottom w:val="0"/>
      <w:divBdr>
        <w:top w:val="none" w:sz="0" w:space="0" w:color="auto"/>
        <w:left w:val="none" w:sz="0" w:space="0" w:color="auto"/>
        <w:bottom w:val="none" w:sz="0" w:space="0" w:color="auto"/>
        <w:right w:val="none" w:sz="0" w:space="0" w:color="auto"/>
      </w:divBdr>
    </w:div>
    <w:div w:id="1248228805">
      <w:marLeft w:val="0"/>
      <w:marRight w:val="0"/>
      <w:marTop w:val="0"/>
      <w:marBottom w:val="0"/>
      <w:divBdr>
        <w:top w:val="none" w:sz="0" w:space="0" w:color="auto"/>
        <w:left w:val="none" w:sz="0" w:space="0" w:color="auto"/>
        <w:bottom w:val="none" w:sz="0" w:space="0" w:color="auto"/>
        <w:right w:val="none" w:sz="0" w:space="0" w:color="auto"/>
      </w:divBdr>
    </w:div>
    <w:div w:id="1248228806">
      <w:marLeft w:val="0"/>
      <w:marRight w:val="0"/>
      <w:marTop w:val="0"/>
      <w:marBottom w:val="0"/>
      <w:divBdr>
        <w:top w:val="none" w:sz="0" w:space="0" w:color="auto"/>
        <w:left w:val="none" w:sz="0" w:space="0" w:color="auto"/>
        <w:bottom w:val="none" w:sz="0" w:space="0" w:color="auto"/>
        <w:right w:val="none" w:sz="0" w:space="0" w:color="auto"/>
      </w:divBdr>
    </w:div>
    <w:div w:id="1248228807">
      <w:marLeft w:val="0"/>
      <w:marRight w:val="0"/>
      <w:marTop w:val="0"/>
      <w:marBottom w:val="0"/>
      <w:divBdr>
        <w:top w:val="none" w:sz="0" w:space="0" w:color="auto"/>
        <w:left w:val="none" w:sz="0" w:space="0" w:color="auto"/>
        <w:bottom w:val="none" w:sz="0" w:space="0" w:color="auto"/>
        <w:right w:val="none" w:sz="0" w:space="0" w:color="auto"/>
      </w:divBdr>
    </w:div>
    <w:div w:id="1248228808">
      <w:marLeft w:val="0"/>
      <w:marRight w:val="0"/>
      <w:marTop w:val="0"/>
      <w:marBottom w:val="0"/>
      <w:divBdr>
        <w:top w:val="none" w:sz="0" w:space="0" w:color="auto"/>
        <w:left w:val="none" w:sz="0" w:space="0" w:color="auto"/>
        <w:bottom w:val="none" w:sz="0" w:space="0" w:color="auto"/>
        <w:right w:val="none" w:sz="0" w:space="0" w:color="auto"/>
      </w:divBdr>
    </w:div>
    <w:div w:id="1248228809">
      <w:marLeft w:val="0"/>
      <w:marRight w:val="0"/>
      <w:marTop w:val="0"/>
      <w:marBottom w:val="0"/>
      <w:divBdr>
        <w:top w:val="none" w:sz="0" w:space="0" w:color="auto"/>
        <w:left w:val="none" w:sz="0" w:space="0" w:color="auto"/>
        <w:bottom w:val="none" w:sz="0" w:space="0" w:color="auto"/>
        <w:right w:val="none" w:sz="0" w:space="0" w:color="auto"/>
      </w:divBdr>
    </w:div>
    <w:div w:id="1248228810">
      <w:marLeft w:val="0"/>
      <w:marRight w:val="0"/>
      <w:marTop w:val="0"/>
      <w:marBottom w:val="0"/>
      <w:divBdr>
        <w:top w:val="none" w:sz="0" w:space="0" w:color="auto"/>
        <w:left w:val="none" w:sz="0" w:space="0" w:color="auto"/>
        <w:bottom w:val="none" w:sz="0" w:space="0" w:color="auto"/>
        <w:right w:val="none" w:sz="0" w:space="0" w:color="auto"/>
      </w:divBdr>
    </w:div>
    <w:div w:id="1248228811">
      <w:marLeft w:val="0"/>
      <w:marRight w:val="0"/>
      <w:marTop w:val="0"/>
      <w:marBottom w:val="0"/>
      <w:divBdr>
        <w:top w:val="none" w:sz="0" w:space="0" w:color="auto"/>
        <w:left w:val="none" w:sz="0" w:space="0" w:color="auto"/>
        <w:bottom w:val="none" w:sz="0" w:space="0" w:color="auto"/>
        <w:right w:val="none" w:sz="0" w:space="0" w:color="auto"/>
      </w:divBdr>
    </w:div>
    <w:div w:id="1248228812">
      <w:marLeft w:val="0"/>
      <w:marRight w:val="0"/>
      <w:marTop w:val="0"/>
      <w:marBottom w:val="0"/>
      <w:divBdr>
        <w:top w:val="none" w:sz="0" w:space="0" w:color="auto"/>
        <w:left w:val="none" w:sz="0" w:space="0" w:color="auto"/>
        <w:bottom w:val="none" w:sz="0" w:space="0" w:color="auto"/>
        <w:right w:val="none" w:sz="0" w:space="0" w:color="auto"/>
      </w:divBdr>
    </w:div>
    <w:div w:id="1248228813">
      <w:marLeft w:val="0"/>
      <w:marRight w:val="0"/>
      <w:marTop w:val="0"/>
      <w:marBottom w:val="0"/>
      <w:divBdr>
        <w:top w:val="none" w:sz="0" w:space="0" w:color="auto"/>
        <w:left w:val="none" w:sz="0" w:space="0" w:color="auto"/>
        <w:bottom w:val="none" w:sz="0" w:space="0" w:color="auto"/>
        <w:right w:val="none" w:sz="0" w:space="0" w:color="auto"/>
      </w:divBdr>
    </w:div>
    <w:div w:id="1248228814">
      <w:marLeft w:val="0"/>
      <w:marRight w:val="0"/>
      <w:marTop w:val="0"/>
      <w:marBottom w:val="0"/>
      <w:divBdr>
        <w:top w:val="none" w:sz="0" w:space="0" w:color="auto"/>
        <w:left w:val="none" w:sz="0" w:space="0" w:color="auto"/>
        <w:bottom w:val="none" w:sz="0" w:space="0" w:color="auto"/>
        <w:right w:val="none" w:sz="0" w:space="0" w:color="auto"/>
      </w:divBdr>
    </w:div>
    <w:div w:id="1248228815">
      <w:marLeft w:val="0"/>
      <w:marRight w:val="0"/>
      <w:marTop w:val="0"/>
      <w:marBottom w:val="0"/>
      <w:divBdr>
        <w:top w:val="none" w:sz="0" w:space="0" w:color="auto"/>
        <w:left w:val="none" w:sz="0" w:space="0" w:color="auto"/>
        <w:bottom w:val="none" w:sz="0" w:space="0" w:color="auto"/>
        <w:right w:val="none" w:sz="0" w:space="0" w:color="auto"/>
      </w:divBdr>
    </w:div>
    <w:div w:id="1248228816">
      <w:marLeft w:val="0"/>
      <w:marRight w:val="0"/>
      <w:marTop w:val="0"/>
      <w:marBottom w:val="0"/>
      <w:divBdr>
        <w:top w:val="none" w:sz="0" w:space="0" w:color="auto"/>
        <w:left w:val="none" w:sz="0" w:space="0" w:color="auto"/>
        <w:bottom w:val="none" w:sz="0" w:space="0" w:color="auto"/>
        <w:right w:val="none" w:sz="0" w:space="0" w:color="auto"/>
      </w:divBdr>
    </w:div>
    <w:div w:id="1248228817">
      <w:marLeft w:val="0"/>
      <w:marRight w:val="0"/>
      <w:marTop w:val="0"/>
      <w:marBottom w:val="0"/>
      <w:divBdr>
        <w:top w:val="none" w:sz="0" w:space="0" w:color="auto"/>
        <w:left w:val="none" w:sz="0" w:space="0" w:color="auto"/>
        <w:bottom w:val="none" w:sz="0" w:space="0" w:color="auto"/>
        <w:right w:val="none" w:sz="0" w:space="0" w:color="auto"/>
      </w:divBdr>
    </w:div>
    <w:div w:id="1248228818">
      <w:marLeft w:val="0"/>
      <w:marRight w:val="0"/>
      <w:marTop w:val="0"/>
      <w:marBottom w:val="0"/>
      <w:divBdr>
        <w:top w:val="none" w:sz="0" w:space="0" w:color="auto"/>
        <w:left w:val="none" w:sz="0" w:space="0" w:color="auto"/>
        <w:bottom w:val="none" w:sz="0" w:space="0" w:color="auto"/>
        <w:right w:val="none" w:sz="0" w:space="0" w:color="auto"/>
      </w:divBdr>
    </w:div>
    <w:div w:id="1248228819">
      <w:marLeft w:val="0"/>
      <w:marRight w:val="0"/>
      <w:marTop w:val="0"/>
      <w:marBottom w:val="0"/>
      <w:divBdr>
        <w:top w:val="none" w:sz="0" w:space="0" w:color="auto"/>
        <w:left w:val="none" w:sz="0" w:space="0" w:color="auto"/>
        <w:bottom w:val="none" w:sz="0" w:space="0" w:color="auto"/>
        <w:right w:val="none" w:sz="0" w:space="0" w:color="auto"/>
      </w:divBdr>
    </w:div>
    <w:div w:id="1248228820">
      <w:marLeft w:val="0"/>
      <w:marRight w:val="0"/>
      <w:marTop w:val="0"/>
      <w:marBottom w:val="0"/>
      <w:divBdr>
        <w:top w:val="none" w:sz="0" w:space="0" w:color="auto"/>
        <w:left w:val="none" w:sz="0" w:space="0" w:color="auto"/>
        <w:bottom w:val="none" w:sz="0" w:space="0" w:color="auto"/>
        <w:right w:val="none" w:sz="0" w:space="0" w:color="auto"/>
      </w:divBdr>
    </w:div>
    <w:div w:id="1248228821">
      <w:marLeft w:val="0"/>
      <w:marRight w:val="0"/>
      <w:marTop w:val="0"/>
      <w:marBottom w:val="0"/>
      <w:divBdr>
        <w:top w:val="none" w:sz="0" w:space="0" w:color="auto"/>
        <w:left w:val="none" w:sz="0" w:space="0" w:color="auto"/>
        <w:bottom w:val="none" w:sz="0" w:space="0" w:color="auto"/>
        <w:right w:val="none" w:sz="0" w:space="0" w:color="auto"/>
      </w:divBdr>
    </w:div>
    <w:div w:id="1248228822">
      <w:marLeft w:val="0"/>
      <w:marRight w:val="0"/>
      <w:marTop w:val="0"/>
      <w:marBottom w:val="0"/>
      <w:divBdr>
        <w:top w:val="none" w:sz="0" w:space="0" w:color="auto"/>
        <w:left w:val="none" w:sz="0" w:space="0" w:color="auto"/>
        <w:bottom w:val="none" w:sz="0" w:space="0" w:color="auto"/>
        <w:right w:val="none" w:sz="0" w:space="0" w:color="auto"/>
      </w:divBdr>
    </w:div>
    <w:div w:id="1248228823">
      <w:marLeft w:val="0"/>
      <w:marRight w:val="0"/>
      <w:marTop w:val="0"/>
      <w:marBottom w:val="0"/>
      <w:divBdr>
        <w:top w:val="none" w:sz="0" w:space="0" w:color="auto"/>
        <w:left w:val="none" w:sz="0" w:space="0" w:color="auto"/>
        <w:bottom w:val="none" w:sz="0" w:space="0" w:color="auto"/>
        <w:right w:val="none" w:sz="0" w:space="0" w:color="auto"/>
      </w:divBdr>
    </w:div>
    <w:div w:id="1248228824">
      <w:marLeft w:val="0"/>
      <w:marRight w:val="0"/>
      <w:marTop w:val="0"/>
      <w:marBottom w:val="0"/>
      <w:divBdr>
        <w:top w:val="none" w:sz="0" w:space="0" w:color="auto"/>
        <w:left w:val="none" w:sz="0" w:space="0" w:color="auto"/>
        <w:bottom w:val="none" w:sz="0" w:space="0" w:color="auto"/>
        <w:right w:val="none" w:sz="0" w:space="0" w:color="auto"/>
      </w:divBdr>
    </w:div>
    <w:div w:id="1248228825">
      <w:marLeft w:val="0"/>
      <w:marRight w:val="0"/>
      <w:marTop w:val="0"/>
      <w:marBottom w:val="0"/>
      <w:divBdr>
        <w:top w:val="none" w:sz="0" w:space="0" w:color="auto"/>
        <w:left w:val="none" w:sz="0" w:space="0" w:color="auto"/>
        <w:bottom w:val="none" w:sz="0" w:space="0" w:color="auto"/>
        <w:right w:val="none" w:sz="0" w:space="0" w:color="auto"/>
      </w:divBdr>
    </w:div>
    <w:div w:id="1248228826">
      <w:marLeft w:val="0"/>
      <w:marRight w:val="0"/>
      <w:marTop w:val="0"/>
      <w:marBottom w:val="0"/>
      <w:divBdr>
        <w:top w:val="none" w:sz="0" w:space="0" w:color="auto"/>
        <w:left w:val="none" w:sz="0" w:space="0" w:color="auto"/>
        <w:bottom w:val="none" w:sz="0" w:space="0" w:color="auto"/>
        <w:right w:val="none" w:sz="0" w:space="0" w:color="auto"/>
      </w:divBdr>
    </w:div>
    <w:div w:id="1248228827">
      <w:marLeft w:val="0"/>
      <w:marRight w:val="0"/>
      <w:marTop w:val="0"/>
      <w:marBottom w:val="0"/>
      <w:divBdr>
        <w:top w:val="none" w:sz="0" w:space="0" w:color="auto"/>
        <w:left w:val="none" w:sz="0" w:space="0" w:color="auto"/>
        <w:bottom w:val="none" w:sz="0" w:space="0" w:color="auto"/>
        <w:right w:val="none" w:sz="0" w:space="0" w:color="auto"/>
      </w:divBdr>
    </w:div>
    <w:div w:id="1248228828">
      <w:marLeft w:val="0"/>
      <w:marRight w:val="0"/>
      <w:marTop w:val="0"/>
      <w:marBottom w:val="0"/>
      <w:divBdr>
        <w:top w:val="none" w:sz="0" w:space="0" w:color="auto"/>
        <w:left w:val="none" w:sz="0" w:space="0" w:color="auto"/>
        <w:bottom w:val="none" w:sz="0" w:space="0" w:color="auto"/>
        <w:right w:val="none" w:sz="0" w:space="0" w:color="auto"/>
      </w:divBdr>
    </w:div>
    <w:div w:id="1248228829">
      <w:marLeft w:val="0"/>
      <w:marRight w:val="0"/>
      <w:marTop w:val="0"/>
      <w:marBottom w:val="0"/>
      <w:divBdr>
        <w:top w:val="none" w:sz="0" w:space="0" w:color="auto"/>
        <w:left w:val="none" w:sz="0" w:space="0" w:color="auto"/>
        <w:bottom w:val="none" w:sz="0" w:space="0" w:color="auto"/>
        <w:right w:val="none" w:sz="0" w:space="0" w:color="auto"/>
      </w:divBdr>
    </w:div>
    <w:div w:id="1248228830">
      <w:marLeft w:val="0"/>
      <w:marRight w:val="0"/>
      <w:marTop w:val="0"/>
      <w:marBottom w:val="0"/>
      <w:divBdr>
        <w:top w:val="none" w:sz="0" w:space="0" w:color="auto"/>
        <w:left w:val="none" w:sz="0" w:space="0" w:color="auto"/>
        <w:bottom w:val="none" w:sz="0" w:space="0" w:color="auto"/>
        <w:right w:val="none" w:sz="0" w:space="0" w:color="auto"/>
      </w:divBdr>
    </w:div>
    <w:div w:id="1248228831">
      <w:marLeft w:val="0"/>
      <w:marRight w:val="0"/>
      <w:marTop w:val="0"/>
      <w:marBottom w:val="0"/>
      <w:divBdr>
        <w:top w:val="none" w:sz="0" w:space="0" w:color="auto"/>
        <w:left w:val="none" w:sz="0" w:space="0" w:color="auto"/>
        <w:bottom w:val="none" w:sz="0" w:space="0" w:color="auto"/>
        <w:right w:val="none" w:sz="0" w:space="0" w:color="auto"/>
      </w:divBdr>
    </w:div>
    <w:div w:id="1248228832">
      <w:marLeft w:val="0"/>
      <w:marRight w:val="0"/>
      <w:marTop w:val="0"/>
      <w:marBottom w:val="0"/>
      <w:divBdr>
        <w:top w:val="none" w:sz="0" w:space="0" w:color="auto"/>
        <w:left w:val="none" w:sz="0" w:space="0" w:color="auto"/>
        <w:bottom w:val="none" w:sz="0" w:space="0" w:color="auto"/>
        <w:right w:val="none" w:sz="0" w:space="0" w:color="auto"/>
      </w:divBdr>
    </w:div>
    <w:div w:id="1248228833">
      <w:marLeft w:val="0"/>
      <w:marRight w:val="0"/>
      <w:marTop w:val="0"/>
      <w:marBottom w:val="0"/>
      <w:divBdr>
        <w:top w:val="none" w:sz="0" w:space="0" w:color="auto"/>
        <w:left w:val="none" w:sz="0" w:space="0" w:color="auto"/>
        <w:bottom w:val="none" w:sz="0" w:space="0" w:color="auto"/>
        <w:right w:val="none" w:sz="0" w:space="0" w:color="auto"/>
      </w:divBdr>
    </w:div>
    <w:div w:id="1248228834">
      <w:marLeft w:val="0"/>
      <w:marRight w:val="0"/>
      <w:marTop w:val="0"/>
      <w:marBottom w:val="0"/>
      <w:divBdr>
        <w:top w:val="none" w:sz="0" w:space="0" w:color="auto"/>
        <w:left w:val="none" w:sz="0" w:space="0" w:color="auto"/>
        <w:bottom w:val="none" w:sz="0" w:space="0" w:color="auto"/>
        <w:right w:val="none" w:sz="0" w:space="0" w:color="auto"/>
      </w:divBdr>
    </w:div>
    <w:div w:id="1248228835">
      <w:marLeft w:val="0"/>
      <w:marRight w:val="0"/>
      <w:marTop w:val="0"/>
      <w:marBottom w:val="0"/>
      <w:divBdr>
        <w:top w:val="none" w:sz="0" w:space="0" w:color="auto"/>
        <w:left w:val="none" w:sz="0" w:space="0" w:color="auto"/>
        <w:bottom w:val="none" w:sz="0" w:space="0" w:color="auto"/>
        <w:right w:val="none" w:sz="0" w:space="0" w:color="auto"/>
      </w:divBdr>
    </w:div>
    <w:div w:id="1248228836">
      <w:marLeft w:val="0"/>
      <w:marRight w:val="0"/>
      <w:marTop w:val="0"/>
      <w:marBottom w:val="0"/>
      <w:divBdr>
        <w:top w:val="none" w:sz="0" w:space="0" w:color="auto"/>
        <w:left w:val="none" w:sz="0" w:space="0" w:color="auto"/>
        <w:bottom w:val="none" w:sz="0" w:space="0" w:color="auto"/>
        <w:right w:val="none" w:sz="0" w:space="0" w:color="auto"/>
      </w:divBdr>
    </w:div>
    <w:div w:id="1248228837">
      <w:marLeft w:val="0"/>
      <w:marRight w:val="0"/>
      <w:marTop w:val="0"/>
      <w:marBottom w:val="0"/>
      <w:divBdr>
        <w:top w:val="none" w:sz="0" w:space="0" w:color="auto"/>
        <w:left w:val="none" w:sz="0" w:space="0" w:color="auto"/>
        <w:bottom w:val="none" w:sz="0" w:space="0" w:color="auto"/>
        <w:right w:val="none" w:sz="0" w:space="0" w:color="auto"/>
      </w:divBdr>
    </w:div>
    <w:div w:id="1248228838">
      <w:marLeft w:val="0"/>
      <w:marRight w:val="0"/>
      <w:marTop w:val="0"/>
      <w:marBottom w:val="0"/>
      <w:divBdr>
        <w:top w:val="none" w:sz="0" w:space="0" w:color="auto"/>
        <w:left w:val="none" w:sz="0" w:space="0" w:color="auto"/>
        <w:bottom w:val="none" w:sz="0" w:space="0" w:color="auto"/>
        <w:right w:val="none" w:sz="0" w:space="0" w:color="auto"/>
      </w:divBdr>
    </w:div>
    <w:div w:id="1248228839">
      <w:marLeft w:val="0"/>
      <w:marRight w:val="0"/>
      <w:marTop w:val="0"/>
      <w:marBottom w:val="0"/>
      <w:divBdr>
        <w:top w:val="none" w:sz="0" w:space="0" w:color="auto"/>
        <w:left w:val="none" w:sz="0" w:space="0" w:color="auto"/>
        <w:bottom w:val="none" w:sz="0" w:space="0" w:color="auto"/>
        <w:right w:val="none" w:sz="0" w:space="0" w:color="auto"/>
      </w:divBdr>
    </w:div>
    <w:div w:id="1248228840">
      <w:marLeft w:val="0"/>
      <w:marRight w:val="0"/>
      <w:marTop w:val="0"/>
      <w:marBottom w:val="0"/>
      <w:divBdr>
        <w:top w:val="none" w:sz="0" w:space="0" w:color="auto"/>
        <w:left w:val="none" w:sz="0" w:space="0" w:color="auto"/>
        <w:bottom w:val="none" w:sz="0" w:space="0" w:color="auto"/>
        <w:right w:val="none" w:sz="0" w:space="0" w:color="auto"/>
      </w:divBdr>
    </w:div>
    <w:div w:id="1248228841">
      <w:marLeft w:val="0"/>
      <w:marRight w:val="0"/>
      <w:marTop w:val="0"/>
      <w:marBottom w:val="0"/>
      <w:divBdr>
        <w:top w:val="none" w:sz="0" w:space="0" w:color="auto"/>
        <w:left w:val="none" w:sz="0" w:space="0" w:color="auto"/>
        <w:bottom w:val="none" w:sz="0" w:space="0" w:color="auto"/>
        <w:right w:val="none" w:sz="0" w:space="0" w:color="auto"/>
      </w:divBdr>
    </w:div>
    <w:div w:id="1248228842">
      <w:marLeft w:val="0"/>
      <w:marRight w:val="0"/>
      <w:marTop w:val="0"/>
      <w:marBottom w:val="0"/>
      <w:divBdr>
        <w:top w:val="none" w:sz="0" w:space="0" w:color="auto"/>
        <w:left w:val="none" w:sz="0" w:space="0" w:color="auto"/>
        <w:bottom w:val="none" w:sz="0" w:space="0" w:color="auto"/>
        <w:right w:val="none" w:sz="0" w:space="0" w:color="auto"/>
      </w:divBdr>
    </w:div>
    <w:div w:id="1248228843">
      <w:marLeft w:val="0"/>
      <w:marRight w:val="0"/>
      <w:marTop w:val="0"/>
      <w:marBottom w:val="0"/>
      <w:divBdr>
        <w:top w:val="none" w:sz="0" w:space="0" w:color="auto"/>
        <w:left w:val="none" w:sz="0" w:space="0" w:color="auto"/>
        <w:bottom w:val="none" w:sz="0" w:space="0" w:color="auto"/>
        <w:right w:val="none" w:sz="0" w:space="0" w:color="auto"/>
      </w:divBdr>
    </w:div>
    <w:div w:id="1248228844">
      <w:marLeft w:val="0"/>
      <w:marRight w:val="0"/>
      <w:marTop w:val="0"/>
      <w:marBottom w:val="0"/>
      <w:divBdr>
        <w:top w:val="none" w:sz="0" w:space="0" w:color="auto"/>
        <w:left w:val="none" w:sz="0" w:space="0" w:color="auto"/>
        <w:bottom w:val="none" w:sz="0" w:space="0" w:color="auto"/>
        <w:right w:val="none" w:sz="0" w:space="0" w:color="auto"/>
      </w:divBdr>
    </w:div>
    <w:div w:id="1248228845">
      <w:marLeft w:val="0"/>
      <w:marRight w:val="0"/>
      <w:marTop w:val="0"/>
      <w:marBottom w:val="0"/>
      <w:divBdr>
        <w:top w:val="none" w:sz="0" w:space="0" w:color="auto"/>
        <w:left w:val="none" w:sz="0" w:space="0" w:color="auto"/>
        <w:bottom w:val="none" w:sz="0" w:space="0" w:color="auto"/>
        <w:right w:val="none" w:sz="0" w:space="0" w:color="auto"/>
      </w:divBdr>
    </w:div>
    <w:div w:id="1248228846">
      <w:marLeft w:val="0"/>
      <w:marRight w:val="0"/>
      <w:marTop w:val="0"/>
      <w:marBottom w:val="0"/>
      <w:divBdr>
        <w:top w:val="none" w:sz="0" w:space="0" w:color="auto"/>
        <w:left w:val="none" w:sz="0" w:space="0" w:color="auto"/>
        <w:bottom w:val="none" w:sz="0" w:space="0" w:color="auto"/>
        <w:right w:val="none" w:sz="0" w:space="0" w:color="auto"/>
      </w:divBdr>
    </w:div>
    <w:div w:id="1248228847">
      <w:marLeft w:val="0"/>
      <w:marRight w:val="0"/>
      <w:marTop w:val="0"/>
      <w:marBottom w:val="0"/>
      <w:divBdr>
        <w:top w:val="none" w:sz="0" w:space="0" w:color="auto"/>
        <w:left w:val="none" w:sz="0" w:space="0" w:color="auto"/>
        <w:bottom w:val="none" w:sz="0" w:space="0" w:color="auto"/>
        <w:right w:val="none" w:sz="0" w:space="0" w:color="auto"/>
      </w:divBdr>
    </w:div>
    <w:div w:id="1248228848">
      <w:marLeft w:val="0"/>
      <w:marRight w:val="0"/>
      <w:marTop w:val="0"/>
      <w:marBottom w:val="0"/>
      <w:divBdr>
        <w:top w:val="none" w:sz="0" w:space="0" w:color="auto"/>
        <w:left w:val="none" w:sz="0" w:space="0" w:color="auto"/>
        <w:bottom w:val="none" w:sz="0" w:space="0" w:color="auto"/>
        <w:right w:val="none" w:sz="0" w:space="0" w:color="auto"/>
      </w:divBdr>
    </w:div>
    <w:div w:id="1248228849">
      <w:marLeft w:val="0"/>
      <w:marRight w:val="0"/>
      <w:marTop w:val="0"/>
      <w:marBottom w:val="0"/>
      <w:divBdr>
        <w:top w:val="none" w:sz="0" w:space="0" w:color="auto"/>
        <w:left w:val="none" w:sz="0" w:space="0" w:color="auto"/>
        <w:bottom w:val="none" w:sz="0" w:space="0" w:color="auto"/>
        <w:right w:val="none" w:sz="0" w:space="0" w:color="auto"/>
      </w:divBdr>
    </w:div>
    <w:div w:id="1248228850">
      <w:marLeft w:val="0"/>
      <w:marRight w:val="0"/>
      <w:marTop w:val="0"/>
      <w:marBottom w:val="0"/>
      <w:divBdr>
        <w:top w:val="none" w:sz="0" w:space="0" w:color="auto"/>
        <w:left w:val="none" w:sz="0" w:space="0" w:color="auto"/>
        <w:bottom w:val="none" w:sz="0" w:space="0" w:color="auto"/>
        <w:right w:val="none" w:sz="0" w:space="0" w:color="auto"/>
      </w:divBdr>
    </w:div>
    <w:div w:id="1248228851">
      <w:marLeft w:val="0"/>
      <w:marRight w:val="0"/>
      <w:marTop w:val="0"/>
      <w:marBottom w:val="0"/>
      <w:divBdr>
        <w:top w:val="none" w:sz="0" w:space="0" w:color="auto"/>
        <w:left w:val="none" w:sz="0" w:space="0" w:color="auto"/>
        <w:bottom w:val="none" w:sz="0" w:space="0" w:color="auto"/>
        <w:right w:val="none" w:sz="0" w:space="0" w:color="auto"/>
      </w:divBdr>
    </w:div>
    <w:div w:id="1248228852">
      <w:marLeft w:val="0"/>
      <w:marRight w:val="0"/>
      <w:marTop w:val="0"/>
      <w:marBottom w:val="0"/>
      <w:divBdr>
        <w:top w:val="none" w:sz="0" w:space="0" w:color="auto"/>
        <w:left w:val="none" w:sz="0" w:space="0" w:color="auto"/>
        <w:bottom w:val="none" w:sz="0" w:space="0" w:color="auto"/>
        <w:right w:val="none" w:sz="0" w:space="0" w:color="auto"/>
      </w:divBdr>
    </w:div>
    <w:div w:id="1248228853">
      <w:marLeft w:val="0"/>
      <w:marRight w:val="0"/>
      <w:marTop w:val="0"/>
      <w:marBottom w:val="0"/>
      <w:divBdr>
        <w:top w:val="none" w:sz="0" w:space="0" w:color="auto"/>
        <w:left w:val="none" w:sz="0" w:space="0" w:color="auto"/>
        <w:bottom w:val="none" w:sz="0" w:space="0" w:color="auto"/>
        <w:right w:val="none" w:sz="0" w:space="0" w:color="auto"/>
      </w:divBdr>
    </w:div>
    <w:div w:id="1248228854">
      <w:marLeft w:val="0"/>
      <w:marRight w:val="0"/>
      <w:marTop w:val="0"/>
      <w:marBottom w:val="0"/>
      <w:divBdr>
        <w:top w:val="none" w:sz="0" w:space="0" w:color="auto"/>
        <w:left w:val="none" w:sz="0" w:space="0" w:color="auto"/>
        <w:bottom w:val="none" w:sz="0" w:space="0" w:color="auto"/>
        <w:right w:val="none" w:sz="0" w:space="0" w:color="auto"/>
      </w:divBdr>
    </w:div>
    <w:div w:id="1248228855">
      <w:marLeft w:val="0"/>
      <w:marRight w:val="0"/>
      <w:marTop w:val="0"/>
      <w:marBottom w:val="0"/>
      <w:divBdr>
        <w:top w:val="none" w:sz="0" w:space="0" w:color="auto"/>
        <w:left w:val="none" w:sz="0" w:space="0" w:color="auto"/>
        <w:bottom w:val="none" w:sz="0" w:space="0" w:color="auto"/>
        <w:right w:val="none" w:sz="0" w:space="0" w:color="auto"/>
      </w:divBdr>
    </w:div>
    <w:div w:id="1248228856">
      <w:marLeft w:val="0"/>
      <w:marRight w:val="0"/>
      <w:marTop w:val="0"/>
      <w:marBottom w:val="0"/>
      <w:divBdr>
        <w:top w:val="none" w:sz="0" w:space="0" w:color="auto"/>
        <w:left w:val="none" w:sz="0" w:space="0" w:color="auto"/>
        <w:bottom w:val="none" w:sz="0" w:space="0" w:color="auto"/>
        <w:right w:val="none" w:sz="0" w:space="0" w:color="auto"/>
      </w:divBdr>
    </w:div>
    <w:div w:id="1248228857">
      <w:marLeft w:val="0"/>
      <w:marRight w:val="0"/>
      <w:marTop w:val="0"/>
      <w:marBottom w:val="0"/>
      <w:divBdr>
        <w:top w:val="none" w:sz="0" w:space="0" w:color="auto"/>
        <w:left w:val="none" w:sz="0" w:space="0" w:color="auto"/>
        <w:bottom w:val="none" w:sz="0" w:space="0" w:color="auto"/>
        <w:right w:val="none" w:sz="0" w:space="0" w:color="auto"/>
      </w:divBdr>
    </w:div>
    <w:div w:id="1248228858">
      <w:marLeft w:val="0"/>
      <w:marRight w:val="0"/>
      <w:marTop w:val="0"/>
      <w:marBottom w:val="0"/>
      <w:divBdr>
        <w:top w:val="none" w:sz="0" w:space="0" w:color="auto"/>
        <w:left w:val="none" w:sz="0" w:space="0" w:color="auto"/>
        <w:bottom w:val="none" w:sz="0" w:space="0" w:color="auto"/>
        <w:right w:val="none" w:sz="0" w:space="0" w:color="auto"/>
      </w:divBdr>
    </w:div>
    <w:div w:id="1248228859">
      <w:marLeft w:val="0"/>
      <w:marRight w:val="0"/>
      <w:marTop w:val="0"/>
      <w:marBottom w:val="0"/>
      <w:divBdr>
        <w:top w:val="none" w:sz="0" w:space="0" w:color="auto"/>
        <w:left w:val="none" w:sz="0" w:space="0" w:color="auto"/>
        <w:bottom w:val="none" w:sz="0" w:space="0" w:color="auto"/>
        <w:right w:val="none" w:sz="0" w:space="0" w:color="auto"/>
      </w:divBdr>
    </w:div>
    <w:div w:id="1248228860">
      <w:marLeft w:val="0"/>
      <w:marRight w:val="0"/>
      <w:marTop w:val="0"/>
      <w:marBottom w:val="0"/>
      <w:divBdr>
        <w:top w:val="none" w:sz="0" w:space="0" w:color="auto"/>
        <w:left w:val="none" w:sz="0" w:space="0" w:color="auto"/>
        <w:bottom w:val="none" w:sz="0" w:space="0" w:color="auto"/>
        <w:right w:val="none" w:sz="0" w:space="0" w:color="auto"/>
      </w:divBdr>
    </w:div>
    <w:div w:id="1248228861">
      <w:marLeft w:val="0"/>
      <w:marRight w:val="0"/>
      <w:marTop w:val="0"/>
      <w:marBottom w:val="0"/>
      <w:divBdr>
        <w:top w:val="none" w:sz="0" w:space="0" w:color="auto"/>
        <w:left w:val="none" w:sz="0" w:space="0" w:color="auto"/>
        <w:bottom w:val="none" w:sz="0" w:space="0" w:color="auto"/>
        <w:right w:val="none" w:sz="0" w:space="0" w:color="auto"/>
      </w:divBdr>
    </w:div>
    <w:div w:id="1248228862">
      <w:marLeft w:val="0"/>
      <w:marRight w:val="0"/>
      <w:marTop w:val="0"/>
      <w:marBottom w:val="0"/>
      <w:divBdr>
        <w:top w:val="none" w:sz="0" w:space="0" w:color="auto"/>
        <w:left w:val="none" w:sz="0" w:space="0" w:color="auto"/>
        <w:bottom w:val="none" w:sz="0" w:space="0" w:color="auto"/>
        <w:right w:val="none" w:sz="0" w:space="0" w:color="auto"/>
      </w:divBdr>
    </w:div>
    <w:div w:id="1248228863">
      <w:marLeft w:val="0"/>
      <w:marRight w:val="0"/>
      <w:marTop w:val="0"/>
      <w:marBottom w:val="0"/>
      <w:divBdr>
        <w:top w:val="none" w:sz="0" w:space="0" w:color="auto"/>
        <w:left w:val="none" w:sz="0" w:space="0" w:color="auto"/>
        <w:bottom w:val="none" w:sz="0" w:space="0" w:color="auto"/>
        <w:right w:val="none" w:sz="0" w:space="0" w:color="auto"/>
      </w:divBdr>
    </w:div>
    <w:div w:id="1248228864">
      <w:marLeft w:val="0"/>
      <w:marRight w:val="0"/>
      <w:marTop w:val="0"/>
      <w:marBottom w:val="0"/>
      <w:divBdr>
        <w:top w:val="none" w:sz="0" w:space="0" w:color="auto"/>
        <w:left w:val="none" w:sz="0" w:space="0" w:color="auto"/>
        <w:bottom w:val="none" w:sz="0" w:space="0" w:color="auto"/>
        <w:right w:val="none" w:sz="0" w:space="0" w:color="auto"/>
      </w:divBdr>
    </w:div>
    <w:div w:id="1248228865">
      <w:marLeft w:val="0"/>
      <w:marRight w:val="0"/>
      <w:marTop w:val="0"/>
      <w:marBottom w:val="0"/>
      <w:divBdr>
        <w:top w:val="none" w:sz="0" w:space="0" w:color="auto"/>
        <w:left w:val="none" w:sz="0" w:space="0" w:color="auto"/>
        <w:bottom w:val="none" w:sz="0" w:space="0" w:color="auto"/>
        <w:right w:val="none" w:sz="0" w:space="0" w:color="auto"/>
      </w:divBdr>
    </w:div>
    <w:div w:id="1248228866">
      <w:marLeft w:val="0"/>
      <w:marRight w:val="0"/>
      <w:marTop w:val="0"/>
      <w:marBottom w:val="0"/>
      <w:divBdr>
        <w:top w:val="none" w:sz="0" w:space="0" w:color="auto"/>
        <w:left w:val="none" w:sz="0" w:space="0" w:color="auto"/>
        <w:bottom w:val="none" w:sz="0" w:space="0" w:color="auto"/>
        <w:right w:val="none" w:sz="0" w:space="0" w:color="auto"/>
      </w:divBdr>
    </w:div>
    <w:div w:id="1248228867">
      <w:marLeft w:val="0"/>
      <w:marRight w:val="0"/>
      <w:marTop w:val="0"/>
      <w:marBottom w:val="0"/>
      <w:divBdr>
        <w:top w:val="none" w:sz="0" w:space="0" w:color="auto"/>
        <w:left w:val="none" w:sz="0" w:space="0" w:color="auto"/>
        <w:bottom w:val="none" w:sz="0" w:space="0" w:color="auto"/>
        <w:right w:val="none" w:sz="0" w:space="0" w:color="auto"/>
      </w:divBdr>
    </w:div>
    <w:div w:id="1248228868">
      <w:marLeft w:val="0"/>
      <w:marRight w:val="0"/>
      <w:marTop w:val="0"/>
      <w:marBottom w:val="0"/>
      <w:divBdr>
        <w:top w:val="none" w:sz="0" w:space="0" w:color="auto"/>
        <w:left w:val="none" w:sz="0" w:space="0" w:color="auto"/>
        <w:bottom w:val="none" w:sz="0" w:space="0" w:color="auto"/>
        <w:right w:val="none" w:sz="0" w:space="0" w:color="auto"/>
      </w:divBdr>
    </w:div>
    <w:div w:id="1248228869">
      <w:marLeft w:val="0"/>
      <w:marRight w:val="0"/>
      <w:marTop w:val="0"/>
      <w:marBottom w:val="0"/>
      <w:divBdr>
        <w:top w:val="none" w:sz="0" w:space="0" w:color="auto"/>
        <w:left w:val="none" w:sz="0" w:space="0" w:color="auto"/>
        <w:bottom w:val="none" w:sz="0" w:space="0" w:color="auto"/>
        <w:right w:val="none" w:sz="0" w:space="0" w:color="auto"/>
      </w:divBdr>
    </w:div>
    <w:div w:id="1248228870">
      <w:marLeft w:val="0"/>
      <w:marRight w:val="0"/>
      <w:marTop w:val="0"/>
      <w:marBottom w:val="0"/>
      <w:divBdr>
        <w:top w:val="none" w:sz="0" w:space="0" w:color="auto"/>
        <w:left w:val="none" w:sz="0" w:space="0" w:color="auto"/>
        <w:bottom w:val="none" w:sz="0" w:space="0" w:color="auto"/>
        <w:right w:val="none" w:sz="0" w:space="0" w:color="auto"/>
      </w:divBdr>
    </w:div>
    <w:div w:id="1248228871">
      <w:marLeft w:val="0"/>
      <w:marRight w:val="0"/>
      <w:marTop w:val="0"/>
      <w:marBottom w:val="0"/>
      <w:divBdr>
        <w:top w:val="none" w:sz="0" w:space="0" w:color="auto"/>
        <w:left w:val="none" w:sz="0" w:space="0" w:color="auto"/>
        <w:bottom w:val="none" w:sz="0" w:space="0" w:color="auto"/>
        <w:right w:val="none" w:sz="0" w:space="0" w:color="auto"/>
      </w:divBdr>
    </w:div>
    <w:div w:id="1248228872">
      <w:marLeft w:val="0"/>
      <w:marRight w:val="0"/>
      <w:marTop w:val="0"/>
      <w:marBottom w:val="0"/>
      <w:divBdr>
        <w:top w:val="none" w:sz="0" w:space="0" w:color="auto"/>
        <w:left w:val="none" w:sz="0" w:space="0" w:color="auto"/>
        <w:bottom w:val="none" w:sz="0" w:space="0" w:color="auto"/>
        <w:right w:val="none" w:sz="0" w:space="0" w:color="auto"/>
      </w:divBdr>
    </w:div>
    <w:div w:id="1248228873">
      <w:marLeft w:val="0"/>
      <w:marRight w:val="0"/>
      <w:marTop w:val="0"/>
      <w:marBottom w:val="0"/>
      <w:divBdr>
        <w:top w:val="none" w:sz="0" w:space="0" w:color="auto"/>
        <w:left w:val="none" w:sz="0" w:space="0" w:color="auto"/>
        <w:bottom w:val="none" w:sz="0" w:space="0" w:color="auto"/>
        <w:right w:val="none" w:sz="0" w:space="0" w:color="auto"/>
      </w:divBdr>
    </w:div>
    <w:div w:id="1248228874">
      <w:marLeft w:val="0"/>
      <w:marRight w:val="0"/>
      <w:marTop w:val="0"/>
      <w:marBottom w:val="0"/>
      <w:divBdr>
        <w:top w:val="none" w:sz="0" w:space="0" w:color="auto"/>
        <w:left w:val="none" w:sz="0" w:space="0" w:color="auto"/>
        <w:bottom w:val="none" w:sz="0" w:space="0" w:color="auto"/>
        <w:right w:val="none" w:sz="0" w:space="0" w:color="auto"/>
      </w:divBdr>
    </w:div>
    <w:div w:id="1248228875">
      <w:marLeft w:val="0"/>
      <w:marRight w:val="0"/>
      <w:marTop w:val="0"/>
      <w:marBottom w:val="0"/>
      <w:divBdr>
        <w:top w:val="none" w:sz="0" w:space="0" w:color="auto"/>
        <w:left w:val="none" w:sz="0" w:space="0" w:color="auto"/>
        <w:bottom w:val="none" w:sz="0" w:space="0" w:color="auto"/>
        <w:right w:val="none" w:sz="0" w:space="0" w:color="auto"/>
      </w:divBdr>
    </w:div>
    <w:div w:id="1248228876">
      <w:marLeft w:val="0"/>
      <w:marRight w:val="0"/>
      <w:marTop w:val="0"/>
      <w:marBottom w:val="0"/>
      <w:divBdr>
        <w:top w:val="none" w:sz="0" w:space="0" w:color="auto"/>
        <w:left w:val="none" w:sz="0" w:space="0" w:color="auto"/>
        <w:bottom w:val="none" w:sz="0" w:space="0" w:color="auto"/>
        <w:right w:val="none" w:sz="0" w:space="0" w:color="auto"/>
      </w:divBdr>
    </w:div>
    <w:div w:id="1248228877">
      <w:marLeft w:val="0"/>
      <w:marRight w:val="0"/>
      <w:marTop w:val="0"/>
      <w:marBottom w:val="0"/>
      <w:divBdr>
        <w:top w:val="none" w:sz="0" w:space="0" w:color="auto"/>
        <w:left w:val="none" w:sz="0" w:space="0" w:color="auto"/>
        <w:bottom w:val="none" w:sz="0" w:space="0" w:color="auto"/>
        <w:right w:val="none" w:sz="0" w:space="0" w:color="auto"/>
      </w:divBdr>
    </w:div>
    <w:div w:id="1248228878">
      <w:marLeft w:val="0"/>
      <w:marRight w:val="0"/>
      <w:marTop w:val="0"/>
      <w:marBottom w:val="0"/>
      <w:divBdr>
        <w:top w:val="none" w:sz="0" w:space="0" w:color="auto"/>
        <w:left w:val="none" w:sz="0" w:space="0" w:color="auto"/>
        <w:bottom w:val="none" w:sz="0" w:space="0" w:color="auto"/>
        <w:right w:val="none" w:sz="0" w:space="0" w:color="auto"/>
      </w:divBdr>
    </w:div>
    <w:div w:id="1248228879">
      <w:marLeft w:val="0"/>
      <w:marRight w:val="0"/>
      <w:marTop w:val="0"/>
      <w:marBottom w:val="0"/>
      <w:divBdr>
        <w:top w:val="none" w:sz="0" w:space="0" w:color="auto"/>
        <w:left w:val="none" w:sz="0" w:space="0" w:color="auto"/>
        <w:bottom w:val="none" w:sz="0" w:space="0" w:color="auto"/>
        <w:right w:val="none" w:sz="0" w:space="0" w:color="auto"/>
      </w:divBdr>
    </w:div>
    <w:div w:id="1248228880">
      <w:marLeft w:val="0"/>
      <w:marRight w:val="0"/>
      <w:marTop w:val="0"/>
      <w:marBottom w:val="0"/>
      <w:divBdr>
        <w:top w:val="none" w:sz="0" w:space="0" w:color="auto"/>
        <w:left w:val="none" w:sz="0" w:space="0" w:color="auto"/>
        <w:bottom w:val="none" w:sz="0" w:space="0" w:color="auto"/>
        <w:right w:val="none" w:sz="0" w:space="0" w:color="auto"/>
      </w:divBdr>
    </w:div>
    <w:div w:id="1248228881">
      <w:marLeft w:val="0"/>
      <w:marRight w:val="0"/>
      <w:marTop w:val="0"/>
      <w:marBottom w:val="0"/>
      <w:divBdr>
        <w:top w:val="none" w:sz="0" w:space="0" w:color="auto"/>
        <w:left w:val="none" w:sz="0" w:space="0" w:color="auto"/>
        <w:bottom w:val="none" w:sz="0" w:space="0" w:color="auto"/>
        <w:right w:val="none" w:sz="0" w:space="0" w:color="auto"/>
      </w:divBdr>
    </w:div>
    <w:div w:id="1393314933">
      <w:bodyDiv w:val="1"/>
      <w:marLeft w:val="0"/>
      <w:marRight w:val="0"/>
      <w:marTop w:val="0"/>
      <w:marBottom w:val="0"/>
      <w:divBdr>
        <w:top w:val="none" w:sz="0" w:space="0" w:color="auto"/>
        <w:left w:val="none" w:sz="0" w:space="0" w:color="auto"/>
        <w:bottom w:val="none" w:sz="0" w:space="0" w:color="auto"/>
        <w:right w:val="none" w:sz="0" w:space="0" w:color="auto"/>
      </w:divBdr>
    </w:div>
    <w:div w:id="212337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sanja.alikalfic@eps.rs" TargetMode="Externa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nja.alikalfic@eps.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eps.rs/" TargetMode="External"/><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800332-B1CA-4E4E-A634-E03A077052F8}"/>
</file>

<file path=customXml/itemProps2.xml><?xml version="1.0" encoding="utf-8"?>
<ds:datastoreItem xmlns:ds="http://schemas.openxmlformats.org/officeDocument/2006/customXml" ds:itemID="{16F3CA90-AA19-43D3-956D-D8E15162F612}"/>
</file>

<file path=customXml/itemProps3.xml><?xml version="1.0" encoding="utf-8"?>
<ds:datastoreItem xmlns:ds="http://schemas.openxmlformats.org/officeDocument/2006/customXml" ds:itemID="{64AC8E0B-4F8D-4250-9993-19FD057CBB40}"/>
</file>

<file path=customXml/itemProps4.xml><?xml version="1.0" encoding="utf-8"?>
<ds:datastoreItem xmlns:ds="http://schemas.openxmlformats.org/officeDocument/2006/customXml" ds:itemID="{CAD429AB-10FB-4619-81A2-A191A95D86A6}"/>
</file>

<file path=customXml/itemProps5.xml><?xml version="1.0" encoding="utf-8"?>
<ds:datastoreItem xmlns:ds="http://schemas.openxmlformats.org/officeDocument/2006/customXml" ds:itemID="{479E2607-B94B-4619-9FBC-F8F059CDB797}"/>
</file>

<file path=docProps/app.xml><?xml version="1.0" encoding="utf-8"?>
<Properties xmlns="http://schemas.openxmlformats.org/officeDocument/2006/extended-properties" xmlns:vt="http://schemas.openxmlformats.org/officeDocument/2006/docPropsVTypes">
  <Template>Normal</Template>
  <TotalTime>1</TotalTime>
  <Pages>1</Pages>
  <Words>17846</Words>
  <Characters>101723</Characters>
  <Application>Microsoft Office Word</Application>
  <DocSecurity>0</DocSecurity>
  <Lines>847</Lines>
  <Paragraphs>238</Paragraphs>
  <ScaleCrop>false</ScaleCrop>
  <HeadingPairs>
    <vt:vector size="2" baseType="variant">
      <vt:variant>
        <vt:lpstr>Title</vt:lpstr>
      </vt:variant>
      <vt:variant>
        <vt:i4>1</vt:i4>
      </vt:variant>
    </vt:vector>
  </HeadingPairs>
  <TitlesOfParts>
    <vt:vector size="1" baseType="lpstr">
      <vt:lpstr>KD</vt:lpstr>
    </vt:vector>
  </TitlesOfParts>
  <Company>HP</Company>
  <LinksUpToDate>false</LinksUpToDate>
  <CharactersWithSpaces>119331</CharactersWithSpaces>
  <SharedDoc>false</SharedDoc>
  <HLinks>
    <vt:vector size="18" baseType="variant">
      <vt:variant>
        <vt:i4>4849712</vt:i4>
      </vt:variant>
      <vt:variant>
        <vt:i4>9</vt:i4>
      </vt:variant>
      <vt:variant>
        <vt:i4>0</vt:i4>
      </vt:variant>
      <vt:variant>
        <vt:i4>5</vt:i4>
      </vt:variant>
      <vt:variant>
        <vt:lpwstr>mailto:nina.nikolajevic@eps.rs</vt:lpwstr>
      </vt:variant>
      <vt:variant>
        <vt:lpwstr/>
      </vt:variant>
      <vt:variant>
        <vt:i4>4849712</vt:i4>
      </vt:variant>
      <vt:variant>
        <vt:i4>6</vt:i4>
      </vt:variant>
      <vt:variant>
        <vt:i4>0</vt:i4>
      </vt:variant>
      <vt:variant>
        <vt:i4>5</vt:i4>
      </vt:variant>
      <vt:variant>
        <vt:lpwstr>mailto:nina.nikolajevic@eps.rs</vt:lpwstr>
      </vt:variant>
      <vt:variant>
        <vt:lpwstr/>
      </vt:variant>
      <vt:variant>
        <vt:i4>6291581</vt:i4>
      </vt:variant>
      <vt:variant>
        <vt:i4>3</vt:i4>
      </vt:variant>
      <vt:variant>
        <vt:i4>0</vt:i4>
      </vt:variant>
      <vt:variant>
        <vt:i4>5</vt:i4>
      </vt:variant>
      <vt:variant>
        <vt:lpwstr>http://www.eps.rs/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dc:title>
  <dc:creator>Svetlana</dc:creator>
  <cp:lastModifiedBy>Sanja Alikalfic</cp:lastModifiedBy>
  <cp:revision>3</cp:revision>
  <cp:lastPrinted>2015-11-27T13:14:00Z</cp:lastPrinted>
  <dcterms:created xsi:type="dcterms:W3CDTF">2015-11-27T13:18:00Z</dcterms:created>
  <dcterms:modified xsi:type="dcterms:W3CDTF">2015-11-27T13:18:00Z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