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09" w:rsidRPr="002C4630" w:rsidRDefault="004D78EA" w:rsidP="00D74409">
      <w:pPr>
        <w:pStyle w:val="Title"/>
        <w:rPr>
          <w:rFonts w:cs="Arial"/>
          <w:noProof/>
          <w:szCs w:val="24"/>
        </w:rPr>
      </w:pPr>
      <w:bookmarkStart w:id="0" w:name="_Toc354752835"/>
      <w:r w:rsidRPr="002C4630">
        <w:rPr>
          <w:rFonts w:cs="Arial"/>
          <w:noProof/>
          <w:szCs w:val="24"/>
          <w:lang w:val="en-US" w:eastAsia="en-US"/>
        </w:rPr>
        <w:drawing>
          <wp:inline distT="0" distB="0" distL="0" distR="0" wp14:anchorId="15EA476D" wp14:editId="57C2D19A">
            <wp:extent cx="12001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A86E2E" w:rsidRPr="002C4630" w:rsidRDefault="002C580D" w:rsidP="002709DE">
      <w:pPr>
        <w:rPr>
          <w:lang w:val="en-US"/>
        </w:rPr>
      </w:pPr>
      <w:r>
        <w:rPr>
          <w:rFonts w:cs="Arial"/>
          <w:szCs w:val="24"/>
        </w:rPr>
        <w:t>Број</w:t>
      </w:r>
      <w:r w:rsidR="00A86E2E" w:rsidRPr="002C4630">
        <w:rPr>
          <w:rFonts w:cs="Arial"/>
          <w:szCs w:val="24"/>
        </w:rPr>
        <w:t xml:space="preserve">: </w:t>
      </w:r>
      <w:r w:rsidR="00360108">
        <w:rPr>
          <w:rFonts w:cs="Arial"/>
          <w:szCs w:val="24"/>
          <w:lang w:val="en-US"/>
        </w:rPr>
        <w:t>847</w:t>
      </w:r>
      <w:r w:rsidR="002709DE" w:rsidRPr="002C4630">
        <w:t>/</w:t>
      </w:r>
      <w:r w:rsidR="00360108">
        <w:rPr>
          <w:lang w:val="en-US"/>
        </w:rPr>
        <w:t>20</w:t>
      </w:r>
      <w:r w:rsidR="002709DE" w:rsidRPr="002C4630">
        <w:t xml:space="preserve">-14 </w:t>
      </w:r>
    </w:p>
    <w:p w:rsidR="00A86E2E" w:rsidRPr="002C4630" w:rsidRDefault="002C580D" w:rsidP="00A86E2E">
      <w:pPr>
        <w:pStyle w:val="BodyText"/>
        <w:rPr>
          <w:rFonts w:cs="Arial"/>
          <w:szCs w:val="24"/>
        </w:rPr>
      </w:pPr>
      <w:r>
        <w:rPr>
          <w:rFonts w:cs="Arial"/>
          <w:szCs w:val="24"/>
        </w:rPr>
        <w:t>Датум</w:t>
      </w:r>
      <w:r w:rsidR="00A86E2E" w:rsidRPr="002C4630">
        <w:rPr>
          <w:rFonts w:cs="Arial"/>
          <w:szCs w:val="24"/>
        </w:rPr>
        <w:t>:</w:t>
      </w:r>
      <w:r>
        <w:rPr>
          <w:rFonts w:cs="Arial"/>
          <w:szCs w:val="24"/>
          <w:lang w:val="en-US"/>
        </w:rPr>
        <w:t xml:space="preserve"> </w:t>
      </w:r>
      <w:r w:rsidR="00360108">
        <w:rPr>
          <w:lang w:val="en-US"/>
        </w:rPr>
        <w:t>14.08</w:t>
      </w:r>
      <w:r w:rsidR="002709DE" w:rsidRPr="002C4630">
        <w:t>.2014. гoдинe</w:t>
      </w:r>
    </w:p>
    <w:p w:rsidR="00D74409" w:rsidRPr="002C4630" w:rsidRDefault="00D74409" w:rsidP="00D74409">
      <w:pPr>
        <w:pStyle w:val="Title"/>
        <w:rPr>
          <w:rFonts w:cs="Arial"/>
          <w:noProof/>
          <w:szCs w:val="24"/>
        </w:rPr>
      </w:pPr>
    </w:p>
    <w:p w:rsidR="00D74409" w:rsidRPr="002C4630" w:rsidRDefault="00D74409" w:rsidP="00D74409">
      <w:pPr>
        <w:pStyle w:val="Title"/>
        <w:rPr>
          <w:rFonts w:cs="Arial"/>
          <w:noProof/>
          <w:szCs w:val="24"/>
        </w:rPr>
      </w:pPr>
    </w:p>
    <w:p w:rsidR="00D74409" w:rsidRPr="002C4630" w:rsidRDefault="00D74409" w:rsidP="00D74409">
      <w:pPr>
        <w:pStyle w:val="Title"/>
        <w:rPr>
          <w:noProof/>
        </w:rPr>
      </w:pPr>
      <w:r w:rsidRPr="002C4630">
        <w:rPr>
          <w:noProof/>
        </w:rPr>
        <w:t>НАРУЧИЛАЦ</w:t>
      </w:r>
    </w:p>
    <w:p w:rsidR="00D74409" w:rsidRPr="002C4630" w:rsidRDefault="00D74409" w:rsidP="00D74409">
      <w:pPr>
        <w:pStyle w:val="Title"/>
        <w:rPr>
          <w:noProof/>
        </w:rPr>
      </w:pPr>
    </w:p>
    <w:p w:rsidR="00D74409" w:rsidRPr="002C4630" w:rsidRDefault="00D74409" w:rsidP="00D74409">
      <w:pPr>
        <w:pStyle w:val="Title"/>
        <w:spacing w:after="0"/>
        <w:rPr>
          <w:noProof/>
        </w:rPr>
      </w:pPr>
      <w:r w:rsidRPr="002C4630">
        <w:rPr>
          <w:noProof/>
        </w:rPr>
        <w:t>ЈАВНО ПРЕДУЗЕЋЕ</w:t>
      </w:r>
    </w:p>
    <w:p w:rsidR="00D74409" w:rsidRPr="002C4630" w:rsidRDefault="00D74409" w:rsidP="00D74409">
      <w:pPr>
        <w:pStyle w:val="Title"/>
        <w:spacing w:after="0"/>
        <w:rPr>
          <w:noProof/>
        </w:rPr>
      </w:pPr>
      <w:r w:rsidRPr="002C4630">
        <w:rPr>
          <w:noProof/>
        </w:rPr>
        <w:t>„ЕЛЕКТРОПРИВРЕДА СРБИЈЕ“</w:t>
      </w:r>
    </w:p>
    <w:p w:rsidR="00D74409" w:rsidRPr="002C4630" w:rsidRDefault="00D74409" w:rsidP="00D74409">
      <w:pPr>
        <w:pStyle w:val="Title"/>
        <w:spacing w:after="0"/>
        <w:rPr>
          <w:noProof/>
        </w:rPr>
      </w:pPr>
      <w:r w:rsidRPr="002C4630">
        <w:rPr>
          <w:noProof/>
        </w:rPr>
        <w:t>БЕОГРАД, ЦАРИЦЕ МИЛИЦЕ</w:t>
      </w:r>
      <w:r w:rsidRPr="002C4630">
        <w:rPr>
          <w:rFonts w:cs="Arial"/>
          <w:noProof/>
          <w:szCs w:val="24"/>
        </w:rPr>
        <w:t xml:space="preserve"> </w:t>
      </w:r>
      <w:r w:rsidRPr="002C4630">
        <w:rPr>
          <w:noProof/>
        </w:rPr>
        <w:t>2</w:t>
      </w:r>
    </w:p>
    <w:p w:rsidR="00D74409" w:rsidRPr="00EA413A" w:rsidRDefault="00D74409" w:rsidP="00D74409">
      <w:pPr>
        <w:jc w:val="center"/>
        <w:rPr>
          <w:noProof/>
          <w:lang w:val="sr-Latn-RS"/>
        </w:rPr>
      </w:pPr>
    </w:p>
    <w:p w:rsidR="00D74409" w:rsidRPr="002C4630" w:rsidRDefault="00D74409" w:rsidP="00D74409">
      <w:pPr>
        <w:jc w:val="center"/>
        <w:rPr>
          <w:noProof/>
        </w:rPr>
      </w:pPr>
    </w:p>
    <w:p w:rsidR="00D74409" w:rsidRPr="002C4630" w:rsidRDefault="00D74409" w:rsidP="00D74409">
      <w:pPr>
        <w:pStyle w:val="BodyText"/>
        <w:jc w:val="center"/>
        <w:rPr>
          <w:b/>
          <w:noProof/>
          <w:sz w:val="28"/>
          <w:szCs w:val="28"/>
        </w:rPr>
      </w:pPr>
      <w:r w:rsidRPr="002C4630">
        <w:rPr>
          <w:b/>
          <w:noProof/>
          <w:sz w:val="28"/>
          <w:szCs w:val="28"/>
        </w:rPr>
        <w:t>КОНКУРСНА ДОКУМЕНТАЦИЈА</w:t>
      </w:r>
    </w:p>
    <w:p w:rsidR="00D74409" w:rsidRPr="002C4630" w:rsidRDefault="00D74409" w:rsidP="00D74409">
      <w:pPr>
        <w:pStyle w:val="BodyText"/>
        <w:jc w:val="center"/>
        <w:rPr>
          <w:rFonts w:cs="Arial"/>
          <w:b/>
          <w:noProof/>
          <w:sz w:val="28"/>
          <w:szCs w:val="28"/>
        </w:rPr>
      </w:pPr>
      <w:r w:rsidRPr="002C4630">
        <w:rPr>
          <w:b/>
          <w:noProof/>
          <w:sz w:val="28"/>
          <w:szCs w:val="28"/>
        </w:rPr>
        <w:t xml:space="preserve">ЗА ЈАВНУ НАБАВКУ </w:t>
      </w:r>
      <w:r w:rsidRPr="002C4630">
        <w:rPr>
          <w:rFonts w:cs="Arial"/>
          <w:b/>
          <w:noProof/>
          <w:sz w:val="28"/>
          <w:szCs w:val="28"/>
        </w:rPr>
        <w:t>УСЛУГА УЗ ИСПОРУКУ ДОБАРА</w:t>
      </w:r>
    </w:p>
    <w:p w:rsidR="00E12524" w:rsidRPr="002C4630" w:rsidRDefault="00E12524" w:rsidP="00D74409">
      <w:pPr>
        <w:pStyle w:val="BodyText"/>
        <w:jc w:val="center"/>
        <w:rPr>
          <w:rFonts w:cs="Arial"/>
          <w:b/>
          <w:noProof/>
          <w:sz w:val="28"/>
          <w:szCs w:val="28"/>
        </w:rPr>
      </w:pPr>
    </w:p>
    <w:p w:rsidR="00D74409" w:rsidRPr="00360108" w:rsidRDefault="0077118D" w:rsidP="00D74409">
      <w:pPr>
        <w:ind w:left="360"/>
        <w:jc w:val="center"/>
        <w:rPr>
          <w:rFonts w:cs="Arial"/>
          <w:b/>
          <w:noProof/>
          <w:szCs w:val="24"/>
        </w:rPr>
      </w:pPr>
      <w:r w:rsidRPr="00360108">
        <w:rPr>
          <w:rFonts w:cs="Arial"/>
          <w:b/>
          <w:noProof/>
          <w:szCs w:val="24"/>
        </w:rPr>
        <w:t>Обнова подршке за постојеће лиценце и набавка нових лиценци за Оracle софтвер</w:t>
      </w:r>
    </w:p>
    <w:p w:rsidR="0077118D" w:rsidRPr="002C4630" w:rsidRDefault="0077118D" w:rsidP="00D74409">
      <w:pPr>
        <w:ind w:left="360"/>
        <w:jc w:val="center"/>
        <w:rPr>
          <w:rFonts w:cs="Arial"/>
          <w:b/>
          <w:noProof/>
        </w:rPr>
      </w:pPr>
    </w:p>
    <w:p w:rsidR="0077118D" w:rsidRPr="00360108" w:rsidRDefault="0077118D" w:rsidP="0077118D">
      <w:pPr>
        <w:spacing w:line="360" w:lineRule="auto"/>
        <w:jc w:val="center"/>
        <w:rPr>
          <w:rFonts w:cs="Arial"/>
          <w:b/>
          <w:noProof/>
          <w:color w:val="000000"/>
          <w:sz w:val="28"/>
          <w:szCs w:val="28"/>
        </w:rPr>
      </w:pPr>
      <w:r w:rsidRPr="00360108">
        <w:rPr>
          <w:rFonts w:cs="Arial"/>
          <w:b/>
          <w:noProof/>
          <w:color w:val="000000"/>
          <w:sz w:val="28"/>
          <w:szCs w:val="28"/>
        </w:rPr>
        <w:t xml:space="preserve">- У ПРЕГОВАРАЧКОМ ПОСТУПКУ БЕЗ ОБЈАВЉИВАЊА ПОЗИВА </w:t>
      </w:r>
      <w:r w:rsidR="00AA291E" w:rsidRPr="00360108">
        <w:rPr>
          <w:rFonts w:cs="Arial"/>
          <w:b/>
          <w:noProof/>
          <w:color w:val="000000"/>
          <w:sz w:val="28"/>
          <w:szCs w:val="28"/>
        </w:rPr>
        <w:t>ЗА ПОДНОШЕЊЕ ПОНУДА</w:t>
      </w:r>
      <w:r w:rsidRPr="00360108">
        <w:rPr>
          <w:rFonts w:cs="Arial"/>
          <w:b/>
          <w:noProof/>
          <w:color w:val="000000"/>
          <w:sz w:val="28"/>
          <w:szCs w:val="28"/>
        </w:rPr>
        <w:t>-</w:t>
      </w:r>
    </w:p>
    <w:p w:rsidR="00D74409" w:rsidRPr="002C4630" w:rsidRDefault="00D74409" w:rsidP="00D74409">
      <w:pPr>
        <w:ind w:left="360"/>
        <w:jc w:val="center"/>
        <w:rPr>
          <w:rFonts w:cs="Arial"/>
          <w:b/>
          <w:noProof/>
        </w:rPr>
      </w:pPr>
    </w:p>
    <w:p w:rsidR="00D74409" w:rsidRPr="002C4630" w:rsidRDefault="00D74409" w:rsidP="003B63F5">
      <w:pPr>
        <w:jc w:val="center"/>
        <w:rPr>
          <w:rFonts w:cs="Arial"/>
          <w:b/>
          <w:noProof/>
        </w:rPr>
      </w:pPr>
      <w:r w:rsidRPr="002C4630">
        <w:rPr>
          <w:rFonts w:cs="Arial"/>
          <w:b/>
          <w:noProof/>
        </w:rPr>
        <w:t>ЈАВНА НАБАВКА</w:t>
      </w:r>
      <w:bookmarkStart w:id="1" w:name="_GoBack"/>
      <w:bookmarkEnd w:id="1"/>
    </w:p>
    <w:p w:rsidR="00D74409" w:rsidRPr="002C4630" w:rsidRDefault="00D74409" w:rsidP="003B63F5">
      <w:pPr>
        <w:jc w:val="center"/>
        <w:rPr>
          <w:rFonts w:cs="Arial"/>
          <w:b/>
          <w:noProof/>
          <w:szCs w:val="24"/>
        </w:rPr>
      </w:pPr>
      <w:r w:rsidRPr="002C4630">
        <w:rPr>
          <w:rFonts w:cs="Arial"/>
          <w:b/>
          <w:noProof/>
        </w:rPr>
        <w:t xml:space="preserve">БРОЈ </w:t>
      </w:r>
      <w:r w:rsidR="00526B6A">
        <w:rPr>
          <w:rFonts w:cs="Arial"/>
          <w:b/>
          <w:noProof/>
          <w:lang w:val="sr-Cyrl-RS"/>
        </w:rPr>
        <w:t>36/</w:t>
      </w:r>
      <w:r w:rsidRPr="002C4630">
        <w:rPr>
          <w:rFonts w:cs="Arial"/>
          <w:b/>
          <w:noProof/>
        </w:rPr>
        <w:t>1</w:t>
      </w:r>
      <w:r w:rsidR="0077118D" w:rsidRPr="002C4630">
        <w:rPr>
          <w:rFonts w:cs="Arial"/>
          <w:b/>
          <w:noProof/>
        </w:rPr>
        <w:t>4</w:t>
      </w:r>
      <w:r w:rsidRPr="002C4630">
        <w:rPr>
          <w:rFonts w:cs="Arial"/>
          <w:b/>
          <w:noProof/>
        </w:rPr>
        <w:t>/ДИKT</w:t>
      </w:r>
    </w:p>
    <w:p w:rsidR="00D74409" w:rsidRPr="002C4630" w:rsidRDefault="00D74409" w:rsidP="00D74409">
      <w:pPr>
        <w:ind w:firstLine="5400"/>
        <w:jc w:val="center"/>
        <w:rPr>
          <w:rFonts w:cs="Arial"/>
          <w:b/>
          <w:noProof/>
          <w:szCs w:val="24"/>
        </w:rPr>
      </w:pPr>
    </w:p>
    <w:p w:rsidR="00D74409" w:rsidRPr="002C4630" w:rsidRDefault="00D74409" w:rsidP="00D74409">
      <w:pPr>
        <w:ind w:firstLine="5400"/>
        <w:jc w:val="center"/>
        <w:rPr>
          <w:rFonts w:cs="Arial"/>
          <w:b/>
          <w:noProof/>
          <w:szCs w:val="24"/>
        </w:rPr>
      </w:pPr>
    </w:p>
    <w:p w:rsidR="00EA413A" w:rsidRPr="00EA413A" w:rsidRDefault="00EA413A" w:rsidP="00EA413A">
      <w:pPr>
        <w:pStyle w:val="BodyText"/>
        <w:jc w:val="center"/>
        <w:rPr>
          <w:rFonts w:cs="Arial"/>
          <w:b/>
          <w:noProof/>
          <w:szCs w:val="24"/>
          <w:u w:val="single"/>
        </w:rPr>
      </w:pPr>
      <w:r>
        <w:rPr>
          <w:rFonts w:cs="Arial"/>
          <w:noProof/>
          <w:szCs w:val="24"/>
          <w:u w:val="single"/>
          <w:lang w:val="sr-Cyrl-RS"/>
        </w:rPr>
        <w:t>Р</w:t>
      </w:r>
      <w:r w:rsidRPr="00EA413A">
        <w:rPr>
          <w:rFonts w:cs="Arial"/>
          <w:noProof/>
          <w:szCs w:val="24"/>
          <w:u w:val="single"/>
        </w:rPr>
        <w:t>ок за подношење понуд</w:t>
      </w:r>
      <w:r w:rsidRPr="00EA413A">
        <w:rPr>
          <w:rFonts w:cs="Arial"/>
          <w:noProof/>
          <w:szCs w:val="24"/>
          <w:u w:val="single"/>
          <w:lang w:val="sr-Latn-RS"/>
        </w:rPr>
        <w:t xml:space="preserve">e: </w:t>
      </w:r>
      <w:r w:rsidRPr="00EA413A">
        <w:rPr>
          <w:rFonts w:cs="Arial"/>
          <w:b/>
          <w:noProof/>
          <w:szCs w:val="24"/>
          <w:u w:val="single"/>
          <w:lang w:val="sr-Latn-RS"/>
        </w:rPr>
        <w:t>2</w:t>
      </w:r>
      <w:r w:rsidR="0017124A">
        <w:rPr>
          <w:rFonts w:cs="Arial"/>
          <w:b/>
          <w:noProof/>
          <w:szCs w:val="24"/>
          <w:u w:val="single"/>
          <w:lang w:val="en-US"/>
        </w:rPr>
        <w:t>6</w:t>
      </w:r>
      <w:r w:rsidRPr="00EA413A">
        <w:rPr>
          <w:rFonts w:cs="Arial"/>
          <w:b/>
          <w:noProof/>
          <w:szCs w:val="24"/>
          <w:u w:val="single"/>
          <w:lang w:val="sr-Latn-RS"/>
        </w:rPr>
        <w:t>.08.</w:t>
      </w:r>
      <w:r w:rsidRPr="00EA413A">
        <w:rPr>
          <w:rFonts w:cs="Arial"/>
          <w:b/>
          <w:noProof/>
          <w:szCs w:val="24"/>
          <w:u w:val="single"/>
        </w:rPr>
        <w:t>2014. године до 10</w:t>
      </w:r>
      <w:r w:rsidRPr="00EA413A">
        <w:rPr>
          <w:rFonts w:cs="Arial"/>
          <w:b/>
          <w:noProof/>
          <w:szCs w:val="24"/>
          <w:u w:val="single"/>
          <w:lang w:val="sr-Latn-RS"/>
        </w:rPr>
        <w:t>:</w:t>
      </w:r>
      <w:r w:rsidRPr="00EA413A">
        <w:rPr>
          <w:rFonts w:cs="Arial"/>
          <w:b/>
          <w:noProof/>
          <w:szCs w:val="24"/>
          <w:u w:val="single"/>
        </w:rPr>
        <w:t>00 часова.</w:t>
      </w:r>
    </w:p>
    <w:p w:rsidR="00D74409" w:rsidRPr="002C4630" w:rsidRDefault="00D74409" w:rsidP="00D74409">
      <w:pPr>
        <w:jc w:val="center"/>
        <w:rPr>
          <w:rFonts w:cs="Arial"/>
          <w:noProof/>
          <w:szCs w:val="24"/>
        </w:rPr>
      </w:pPr>
    </w:p>
    <w:p w:rsidR="00D74409" w:rsidRPr="002C4630" w:rsidRDefault="00D74409" w:rsidP="00D74409">
      <w:pPr>
        <w:jc w:val="center"/>
        <w:rPr>
          <w:rFonts w:cs="Arial"/>
          <w:noProof/>
          <w:szCs w:val="24"/>
        </w:rPr>
      </w:pPr>
    </w:p>
    <w:p w:rsidR="00D74409" w:rsidRPr="002C4630" w:rsidRDefault="00D74409" w:rsidP="00D74409">
      <w:pPr>
        <w:jc w:val="center"/>
        <w:rPr>
          <w:rFonts w:cs="Arial"/>
          <w:noProof/>
          <w:szCs w:val="24"/>
        </w:rPr>
      </w:pPr>
    </w:p>
    <w:p w:rsidR="00D74409" w:rsidRPr="002C4630" w:rsidRDefault="00D74409" w:rsidP="00D74409">
      <w:pPr>
        <w:jc w:val="center"/>
        <w:rPr>
          <w:rFonts w:cs="Arial"/>
          <w:noProof/>
          <w:szCs w:val="24"/>
        </w:rPr>
      </w:pPr>
    </w:p>
    <w:p w:rsidR="00AA291E" w:rsidRPr="002C4630" w:rsidRDefault="00AA291E" w:rsidP="00D74409">
      <w:pPr>
        <w:jc w:val="center"/>
        <w:rPr>
          <w:rFonts w:cs="Arial"/>
          <w:noProof/>
          <w:szCs w:val="24"/>
        </w:rPr>
      </w:pPr>
    </w:p>
    <w:p w:rsidR="00A86E2E" w:rsidRPr="002C4630" w:rsidRDefault="00D74409" w:rsidP="00A86E2E">
      <w:pPr>
        <w:jc w:val="center"/>
        <w:rPr>
          <w:rFonts w:cs="Arial"/>
          <w:noProof/>
          <w:szCs w:val="24"/>
        </w:rPr>
      </w:pPr>
      <w:r w:rsidRPr="002C4630">
        <w:rPr>
          <w:rFonts w:cs="Arial"/>
          <w:noProof/>
          <w:szCs w:val="24"/>
        </w:rPr>
        <w:t xml:space="preserve">Београд,  </w:t>
      </w:r>
      <w:r w:rsidR="00360108">
        <w:rPr>
          <w:rFonts w:cs="Arial"/>
          <w:noProof/>
          <w:szCs w:val="24"/>
          <w:lang w:val="sr-Cyrl-RS"/>
        </w:rPr>
        <w:t xml:space="preserve">август </w:t>
      </w:r>
      <w:r w:rsidRPr="002C4630">
        <w:rPr>
          <w:rFonts w:cs="Arial"/>
          <w:noProof/>
          <w:szCs w:val="24"/>
        </w:rPr>
        <w:t>2014. године</w:t>
      </w:r>
    </w:p>
    <w:p w:rsidR="00AA291E" w:rsidRPr="002C4630" w:rsidRDefault="00AA291E" w:rsidP="00A86E2E">
      <w:pPr>
        <w:jc w:val="center"/>
        <w:rPr>
          <w:rFonts w:cs="Arial"/>
          <w:noProof/>
          <w:szCs w:val="24"/>
        </w:rPr>
      </w:pPr>
    </w:p>
    <w:p w:rsidR="00B70637" w:rsidRPr="002C4630" w:rsidRDefault="00722CF9" w:rsidP="00B70637">
      <w:pPr>
        <w:rPr>
          <w:rFonts w:cs="Arial"/>
        </w:rPr>
      </w:pPr>
      <w:r w:rsidRPr="002C4630">
        <w:rPr>
          <w:rFonts w:eastAsia="TimesNewRomanPSMT" w:cs="Arial"/>
        </w:rPr>
        <w:t>На основу чл</w:t>
      </w:r>
      <w:r w:rsidR="00F75201" w:rsidRPr="002C4630">
        <w:rPr>
          <w:rFonts w:eastAsia="TimesNewRomanPSMT" w:cs="Arial"/>
        </w:rPr>
        <w:t>ана</w:t>
      </w:r>
      <w:r w:rsidRPr="002C4630">
        <w:rPr>
          <w:rFonts w:eastAsia="TimesNewRomanPSMT" w:cs="Arial"/>
        </w:rPr>
        <w:t xml:space="preserve"> 36. ст</w:t>
      </w:r>
      <w:r w:rsidR="00F75201" w:rsidRPr="002C4630">
        <w:rPr>
          <w:rFonts w:eastAsia="TimesNewRomanPSMT" w:cs="Arial"/>
        </w:rPr>
        <w:t>ав</w:t>
      </w:r>
      <w:r w:rsidRPr="002C4630">
        <w:rPr>
          <w:rFonts w:eastAsia="TimesNewRomanPSMT" w:cs="Arial"/>
        </w:rPr>
        <w:t xml:space="preserve"> 1. тач</w:t>
      </w:r>
      <w:r w:rsidR="00F75201" w:rsidRPr="002C4630">
        <w:rPr>
          <w:rFonts w:eastAsia="TimesNewRomanPSMT" w:cs="Arial"/>
        </w:rPr>
        <w:t>ка</w:t>
      </w:r>
      <w:r w:rsidRPr="002C4630">
        <w:rPr>
          <w:rFonts w:eastAsia="TimesNewRomanPSMT" w:cs="Arial"/>
        </w:rPr>
        <w:t xml:space="preserve"> </w:t>
      </w:r>
      <w:r w:rsidR="00AA291E" w:rsidRPr="002C4630">
        <w:rPr>
          <w:rFonts w:eastAsia="TimesNewRomanPSMT" w:cs="Arial"/>
        </w:rPr>
        <w:t>2</w:t>
      </w:r>
      <w:r w:rsidRPr="002C4630">
        <w:rPr>
          <w:rFonts w:eastAsia="TimesNewRomanPSMT" w:cs="Arial"/>
        </w:rPr>
        <w:t xml:space="preserve"> и </w:t>
      </w:r>
      <w:r w:rsidR="00F75201" w:rsidRPr="002C4630">
        <w:rPr>
          <w:rFonts w:eastAsia="TimesNewRomanPSMT" w:cs="Arial"/>
        </w:rPr>
        <w:t xml:space="preserve">члана </w:t>
      </w:r>
      <w:r w:rsidRPr="002C4630">
        <w:rPr>
          <w:rFonts w:eastAsia="TimesNewRomanPSMT" w:cs="Arial"/>
        </w:rPr>
        <w:t>61. Закона о јавним набавкама („Сл. гласник РС” бр. 124/2012, у даљем тексту: Закон), чл</w:t>
      </w:r>
      <w:r w:rsidR="00F75201" w:rsidRPr="002C4630">
        <w:rPr>
          <w:rFonts w:eastAsia="TimesNewRomanPSMT" w:cs="Arial"/>
        </w:rPr>
        <w:t>ана</w:t>
      </w:r>
      <w:r w:rsidRPr="002C4630">
        <w:rPr>
          <w:rFonts w:eastAsia="TimesNewRomanPSMT" w:cs="Arial"/>
        </w:rPr>
        <w:t xml:space="preserve"> 5.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AA291E" w:rsidRPr="002C4630">
        <w:rPr>
          <w:rFonts w:eastAsia="TimesNewRomanPSMT" w:cs="Arial"/>
        </w:rPr>
        <w:t xml:space="preserve"> И 104/2013</w:t>
      </w:r>
      <w:r w:rsidRPr="002C4630">
        <w:rPr>
          <w:rFonts w:eastAsia="TimesNewRomanPSMT" w:cs="Arial"/>
        </w:rPr>
        <w:t>), Мишљења Управе за јавне набавке број</w:t>
      </w:r>
      <w:r w:rsidR="00AA291E" w:rsidRPr="002C4630">
        <w:rPr>
          <w:rFonts w:eastAsia="TimesNewRomanPSMT" w:cs="Arial"/>
        </w:rPr>
        <w:t xml:space="preserve"> </w:t>
      </w:r>
      <w:r w:rsidR="00AA291E" w:rsidRPr="002C4630">
        <w:rPr>
          <w:rFonts w:cs="Arial"/>
        </w:rPr>
        <w:t>404-02-1557/14 од 14.05.2014. године (ЈП ЕПС број 847/8-14 од 21.05.2014. године)</w:t>
      </w:r>
      <w:r w:rsidRPr="002C4630">
        <w:rPr>
          <w:rFonts w:eastAsia="TimesNewRomanPSMT" w:cs="Arial"/>
        </w:rPr>
        <w:t xml:space="preserve">, </w:t>
      </w:r>
      <w:r w:rsidRPr="002C4630">
        <w:rPr>
          <w:rFonts w:cs="Arial"/>
        </w:rPr>
        <w:t>Одлуке о покретању поступка јавне набавке број</w:t>
      </w:r>
      <w:r w:rsidR="00AA291E" w:rsidRPr="002C4630">
        <w:rPr>
          <w:rFonts w:cs="Arial"/>
        </w:rPr>
        <w:t xml:space="preserve"> </w:t>
      </w:r>
      <w:r w:rsidR="00360108">
        <w:rPr>
          <w:rFonts w:cs="Arial"/>
          <w:lang w:val="sr-Cyrl-RS"/>
        </w:rPr>
        <w:t>847/12-14</w:t>
      </w:r>
      <w:r w:rsidR="00AA291E" w:rsidRPr="002C4630">
        <w:rPr>
          <w:rFonts w:cs="Arial"/>
        </w:rPr>
        <w:t xml:space="preserve"> од </w:t>
      </w:r>
      <w:r w:rsidR="00360108">
        <w:rPr>
          <w:rFonts w:cs="Arial"/>
          <w:lang w:val="sr-Cyrl-RS"/>
        </w:rPr>
        <w:t xml:space="preserve">07.08.2014. године </w:t>
      </w:r>
      <w:r w:rsidRPr="002C4630">
        <w:rPr>
          <w:rFonts w:cs="Arial"/>
        </w:rPr>
        <w:t>и Решења о образовању комисије за јавну набавку</w:t>
      </w:r>
      <w:r w:rsidR="00AA291E" w:rsidRPr="002C4630">
        <w:rPr>
          <w:rFonts w:cs="Arial"/>
        </w:rPr>
        <w:t xml:space="preserve"> </w:t>
      </w:r>
      <w:r w:rsidR="00360108">
        <w:rPr>
          <w:rFonts w:cs="Arial"/>
          <w:lang w:val="sr-Cyrl-RS"/>
        </w:rPr>
        <w:t>847/13-14</w:t>
      </w:r>
      <w:r w:rsidR="00360108" w:rsidRPr="002C4630">
        <w:rPr>
          <w:rFonts w:cs="Arial"/>
        </w:rPr>
        <w:t xml:space="preserve"> од </w:t>
      </w:r>
      <w:r w:rsidR="00360108">
        <w:rPr>
          <w:rFonts w:cs="Arial"/>
          <w:lang w:val="sr-Cyrl-RS"/>
        </w:rPr>
        <w:t xml:space="preserve">07.08.2014. године,  </w:t>
      </w:r>
      <w:r w:rsidRPr="002C4630">
        <w:rPr>
          <w:rFonts w:cs="Arial"/>
        </w:rPr>
        <w:t>припремљена је:</w:t>
      </w:r>
    </w:p>
    <w:p w:rsidR="00722CF9" w:rsidRPr="002C4630" w:rsidRDefault="00722CF9" w:rsidP="00B70637">
      <w:pPr>
        <w:rPr>
          <w:rFonts w:cs="Arial"/>
        </w:rPr>
      </w:pPr>
    </w:p>
    <w:p w:rsidR="00B70637" w:rsidRPr="002C4630" w:rsidRDefault="00B70637" w:rsidP="00B70637">
      <w:pPr>
        <w:jc w:val="center"/>
        <w:rPr>
          <w:b/>
          <w:bCs/>
        </w:rPr>
      </w:pPr>
      <w:bookmarkStart w:id="2" w:name="_Toc378890766"/>
      <w:bookmarkStart w:id="3" w:name="_Toc378890923"/>
      <w:r w:rsidRPr="002C4630">
        <w:rPr>
          <w:b/>
          <w:bCs/>
        </w:rPr>
        <w:t>КОНКУРСНА ДОКУМЕНТАЦИЈА</w:t>
      </w:r>
      <w:bookmarkEnd w:id="2"/>
      <w:bookmarkEnd w:id="3"/>
    </w:p>
    <w:p w:rsidR="00722CF9" w:rsidRPr="002C4630" w:rsidRDefault="00722CF9" w:rsidP="00722CF9">
      <w:pPr>
        <w:spacing w:after="0"/>
        <w:jc w:val="center"/>
        <w:rPr>
          <w:bCs/>
        </w:rPr>
      </w:pPr>
      <w:r w:rsidRPr="002C4630">
        <w:rPr>
          <w:bCs/>
        </w:rPr>
        <w:t xml:space="preserve">у преговарачком поступку без објављивања позива за подношење понуда за јавну набавку услуга уз испоруку добара „Обнова подршке за постојеће лиценце и набавка нових лиценци за </w:t>
      </w:r>
      <w:r w:rsidR="00EC631B" w:rsidRPr="002C4630">
        <w:rPr>
          <w:bCs/>
        </w:rPr>
        <w:t>Oracle</w:t>
      </w:r>
      <w:r w:rsidRPr="002C4630">
        <w:rPr>
          <w:bCs/>
        </w:rPr>
        <w:t xml:space="preserve"> софтвер“</w:t>
      </w:r>
    </w:p>
    <w:p w:rsidR="00722CF9" w:rsidRPr="002C4630" w:rsidRDefault="00722CF9" w:rsidP="00722CF9">
      <w:pPr>
        <w:spacing w:after="0"/>
        <w:jc w:val="center"/>
        <w:rPr>
          <w:bCs/>
        </w:rPr>
      </w:pPr>
      <w:r w:rsidRPr="002C4630">
        <w:rPr>
          <w:bCs/>
        </w:rPr>
        <w:t xml:space="preserve">ЈН број </w:t>
      </w:r>
      <w:r w:rsidR="00526B6A">
        <w:rPr>
          <w:bCs/>
          <w:lang w:val="sr-Cyrl-RS"/>
        </w:rPr>
        <w:t>36/</w:t>
      </w:r>
      <w:r w:rsidRPr="002C4630">
        <w:rPr>
          <w:bCs/>
        </w:rPr>
        <w:t xml:space="preserve">14/ДИКТ </w:t>
      </w:r>
    </w:p>
    <w:p w:rsidR="00B70637" w:rsidRPr="002C4630" w:rsidRDefault="00B70637" w:rsidP="00B70637">
      <w:pPr>
        <w:rPr>
          <w:b/>
        </w:rPr>
      </w:pPr>
    </w:p>
    <w:p w:rsidR="00B70637" w:rsidRPr="002C4630" w:rsidRDefault="00B70637" w:rsidP="00B70637">
      <w:pPr>
        <w:rPr>
          <w:rFonts w:cs="Arial"/>
          <w:noProof/>
          <w:szCs w:val="24"/>
        </w:rPr>
      </w:pPr>
      <w:bookmarkStart w:id="4" w:name="_Toc378890767"/>
      <w:bookmarkStart w:id="5" w:name="_Toc378890924"/>
      <w:r w:rsidRPr="002C4630">
        <w:rPr>
          <w:b/>
        </w:rPr>
        <w:t>Конкурсна документација садржи:</w:t>
      </w:r>
      <w:bookmarkEnd w:id="4"/>
      <w:bookmarkEnd w:id="5"/>
      <w:r w:rsidRPr="002C4630">
        <w:rPr>
          <w:b/>
        </w:rPr>
        <w:t xml:space="preserve">  </w:t>
      </w:r>
    </w:p>
    <w:bookmarkStart w:id="6" w:name="_Toc378890922" w:displacedByCustomXml="next"/>
    <w:bookmarkStart w:id="7" w:name="_Toc378890765" w:displacedByCustomXml="next"/>
    <w:sdt>
      <w:sdtPr>
        <w:rPr>
          <w:b w:val="0"/>
          <w:noProof w:val="0"/>
        </w:rPr>
        <w:id w:val="-142358052"/>
        <w:docPartObj>
          <w:docPartGallery w:val="Table of Contents"/>
          <w:docPartUnique/>
        </w:docPartObj>
      </w:sdtPr>
      <w:sdtEndPr>
        <w:rPr>
          <w:bCs/>
          <w:sz w:val="20"/>
        </w:rPr>
      </w:sdtEndPr>
      <w:sdtContent>
        <w:bookmarkEnd w:id="7" w:displacedByCustomXml="prev"/>
        <w:bookmarkEnd w:id="6" w:displacedByCustomXml="prev"/>
        <w:p w:rsidR="00EC631B" w:rsidRDefault="00562ECD">
          <w:pPr>
            <w:pStyle w:val="TOC1"/>
            <w:rPr>
              <w:rFonts w:asciiTheme="minorHAnsi" w:eastAsiaTheme="minorEastAsia" w:hAnsiTheme="minorHAnsi" w:cstheme="minorBidi"/>
              <w:b w:val="0"/>
              <w:sz w:val="22"/>
              <w:szCs w:val="22"/>
              <w:lang w:val="sr-Latn-RS" w:eastAsia="sr-Latn-RS"/>
            </w:rPr>
          </w:pPr>
          <w:r w:rsidRPr="002C4630">
            <w:rPr>
              <w:sz w:val="20"/>
            </w:rPr>
            <w:fldChar w:fldCharType="begin"/>
          </w:r>
          <w:r w:rsidR="00A86E2E" w:rsidRPr="002C4630">
            <w:rPr>
              <w:sz w:val="20"/>
            </w:rPr>
            <w:instrText xml:space="preserve"> TOC \o "1-3" \h \z \u </w:instrText>
          </w:r>
          <w:r w:rsidRPr="002C4630">
            <w:rPr>
              <w:sz w:val="20"/>
            </w:rPr>
            <w:fldChar w:fldCharType="separate"/>
          </w:r>
          <w:hyperlink w:anchor="_Toc392486373" w:history="1">
            <w:r w:rsidR="00EC631B" w:rsidRPr="0043533F">
              <w:rPr>
                <w:rStyle w:val="Hyperlink"/>
              </w:rPr>
              <w:t>1.</w:t>
            </w:r>
            <w:r w:rsidR="00EC631B">
              <w:rPr>
                <w:rFonts w:asciiTheme="minorHAnsi" w:eastAsiaTheme="minorEastAsia" w:hAnsiTheme="minorHAnsi" w:cstheme="minorBidi"/>
                <w:b w:val="0"/>
                <w:sz w:val="22"/>
                <w:szCs w:val="22"/>
                <w:lang w:val="sr-Latn-RS" w:eastAsia="sr-Latn-RS"/>
              </w:rPr>
              <w:tab/>
            </w:r>
            <w:r w:rsidR="00EC631B" w:rsidRPr="0043533F">
              <w:rPr>
                <w:rStyle w:val="Hyperlink"/>
              </w:rPr>
              <w:t>ОПШТИ ПОДАЦИ О ЈАВНОЈ НАБАЦИ</w:t>
            </w:r>
            <w:r w:rsidR="00EC631B">
              <w:rPr>
                <w:webHidden/>
              </w:rPr>
              <w:tab/>
            </w:r>
            <w:r w:rsidR="00EC631B">
              <w:rPr>
                <w:webHidden/>
              </w:rPr>
              <w:fldChar w:fldCharType="begin"/>
            </w:r>
            <w:r w:rsidR="00EC631B">
              <w:rPr>
                <w:webHidden/>
              </w:rPr>
              <w:instrText xml:space="preserve"> PAGEREF _Toc392486373 \h </w:instrText>
            </w:r>
            <w:r w:rsidR="00EC631B">
              <w:rPr>
                <w:webHidden/>
              </w:rPr>
            </w:r>
            <w:r w:rsidR="00EC631B">
              <w:rPr>
                <w:webHidden/>
              </w:rPr>
              <w:fldChar w:fldCharType="separate"/>
            </w:r>
            <w:r w:rsidR="006E1448">
              <w:rPr>
                <w:webHidden/>
              </w:rPr>
              <w:t>4</w:t>
            </w:r>
            <w:r w:rsidR="00EC631B">
              <w:rPr>
                <w:webHidden/>
              </w:rPr>
              <w:fldChar w:fldCharType="end"/>
            </w:r>
          </w:hyperlink>
        </w:p>
        <w:p w:rsidR="00EC631B" w:rsidRDefault="000075D4">
          <w:pPr>
            <w:pStyle w:val="TOC1"/>
            <w:rPr>
              <w:rFonts w:asciiTheme="minorHAnsi" w:eastAsiaTheme="minorEastAsia" w:hAnsiTheme="minorHAnsi" w:cstheme="minorBidi"/>
              <w:b w:val="0"/>
              <w:sz w:val="22"/>
              <w:szCs w:val="22"/>
              <w:lang w:val="sr-Latn-RS" w:eastAsia="sr-Latn-RS"/>
            </w:rPr>
          </w:pPr>
          <w:hyperlink w:anchor="_Toc392486374" w:history="1">
            <w:r w:rsidR="00EC631B" w:rsidRPr="0043533F">
              <w:rPr>
                <w:rStyle w:val="Hyperlink"/>
              </w:rPr>
              <w:t>2.</w:t>
            </w:r>
            <w:r w:rsidR="00EC631B">
              <w:rPr>
                <w:rFonts w:asciiTheme="minorHAnsi" w:eastAsiaTheme="minorEastAsia" w:hAnsiTheme="minorHAnsi" w:cstheme="minorBidi"/>
                <w:b w:val="0"/>
                <w:sz w:val="22"/>
                <w:szCs w:val="22"/>
                <w:lang w:val="sr-Latn-RS" w:eastAsia="sr-Latn-RS"/>
              </w:rPr>
              <w:tab/>
            </w:r>
            <w:r w:rsidR="00EC631B" w:rsidRPr="0043533F">
              <w:rPr>
                <w:rStyle w:val="Hyperlink"/>
              </w:rPr>
              <w:t>ПОДАЦИ О ПРЕДМЕТУ ЈАВНЕ НАБАВКЕ</w:t>
            </w:r>
            <w:r w:rsidR="00EC631B">
              <w:rPr>
                <w:webHidden/>
              </w:rPr>
              <w:tab/>
            </w:r>
            <w:r w:rsidR="00EC631B">
              <w:rPr>
                <w:webHidden/>
              </w:rPr>
              <w:fldChar w:fldCharType="begin"/>
            </w:r>
            <w:r w:rsidR="00EC631B">
              <w:rPr>
                <w:webHidden/>
              </w:rPr>
              <w:instrText xml:space="preserve"> PAGEREF _Toc392486374 \h </w:instrText>
            </w:r>
            <w:r w:rsidR="00EC631B">
              <w:rPr>
                <w:webHidden/>
              </w:rPr>
            </w:r>
            <w:r w:rsidR="00EC631B">
              <w:rPr>
                <w:webHidden/>
              </w:rPr>
              <w:fldChar w:fldCharType="separate"/>
            </w:r>
            <w:r w:rsidR="006E1448">
              <w:rPr>
                <w:webHidden/>
              </w:rPr>
              <w:t>4</w:t>
            </w:r>
            <w:r w:rsidR="00EC631B">
              <w:rPr>
                <w:webHidden/>
              </w:rPr>
              <w:fldChar w:fldCharType="end"/>
            </w:r>
          </w:hyperlink>
        </w:p>
        <w:p w:rsidR="00EC631B" w:rsidRDefault="000075D4">
          <w:pPr>
            <w:pStyle w:val="TOC1"/>
            <w:rPr>
              <w:rFonts w:asciiTheme="minorHAnsi" w:eastAsiaTheme="minorEastAsia" w:hAnsiTheme="minorHAnsi" w:cstheme="minorBidi"/>
              <w:b w:val="0"/>
              <w:sz w:val="22"/>
              <w:szCs w:val="22"/>
              <w:lang w:val="sr-Latn-RS" w:eastAsia="sr-Latn-RS"/>
            </w:rPr>
          </w:pPr>
          <w:hyperlink w:anchor="_Toc392486375" w:history="1">
            <w:r w:rsidR="00EC631B" w:rsidRPr="0043533F">
              <w:rPr>
                <w:rStyle w:val="Hyperlink"/>
              </w:rPr>
              <w:t>3.</w:t>
            </w:r>
            <w:r w:rsidR="00EC631B">
              <w:rPr>
                <w:rFonts w:asciiTheme="minorHAnsi" w:eastAsiaTheme="minorEastAsia" w:hAnsiTheme="minorHAnsi" w:cstheme="minorBidi"/>
                <w:b w:val="0"/>
                <w:sz w:val="22"/>
                <w:szCs w:val="22"/>
                <w:lang w:val="sr-Latn-RS" w:eastAsia="sr-Latn-RS"/>
              </w:rPr>
              <w:tab/>
            </w:r>
            <w:r w:rsidR="00EC631B" w:rsidRPr="0043533F">
              <w:rPr>
                <w:rStyle w:val="Hyperlink"/>
              </w:rPr>
              <w:t>УПУТСТВО ПОНУЂАЧУ КАКО ДА САЧИНИ ПОНУДУ</w:t>
            </w:r>
            <w:r w:rsidR="00EC631B">
              <w:rPr>
                <w:webHidden/>
              </w:rPr>
              <w:tab/>
            </w:r>
            <w:r w:rsidR="00EC631B">
              <w:rPr>
                <w:webHidden/>
              </w:rPr>
              <w:fldChar w:fldCharType="begin"/>
            </w:r>
            <w:r w:rsidR="00EC631B">
              <w:rPr>
                <w:webHidden/>
              </w:rPr>
              <w:instrText xml:space="preserve"> PAGEREF _Toc392486375 \h </w:instrText>
            </w:r>
            <w:r w:rsidR="00EC631B">
              <w:rPr>
                <w:webHidden/>
              </w:rPr>
            </w:r>
            <w:r w:rsidR="00EC631B">
              <w:rPr>
                <w:webHidden/>
              </w:rPr>
              <w:fldChar w:fldCharType="separate"/>
            </w:r>
            <w:r w:rsidR="006E1448">
              <w:rPr>
                <w:webHidden/>
              </w:rPr>
              <w:t>5</w:t>
            </w:r>
            <w:r w:rsidR="00EC631B">
              <w:rPr>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79" w:history="1">
            <w:r w:rsidR="00EC631B" w:rsidRPr="0043533F">
              <w:rPr>
                <w:rStyle w:val="Hyperlink"/>
                <w:noProof/>
              </w:rPr>
              <w:t>3.1.</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ПОДАЦИ О ЈЕЗИКУ У ПОСТУПКУ ЈАВНЕ НАБАВКЕ</w:t>
            </w:r>
            <w:r w:rsidR="00EC631B">
              <w:rPr>
                <w:noProof/>
                <w:webHidden/>
              </w:rPr>
              <w:tab/>
            </w:r>
            <w:r w:rsidR="00EC631B">
              <w:rPr>
                <w:noProof/>
                <w:webHidden/>
              </w:rPr>
              <w:fldChar w:fldCharType="begin"/>
            </w:r>
            <w:r w:rsidR="00EC631B">
              <w:rPr>
                <w:noProof/>
                <w:webHidden/>
              </w:rPr>
              <w:instrText xml:space="preserve"> PAGEREF _Toc392486379 \h </w:instrText>
            </w:r>
            <w:r w:rsidR="00EC631B">
              <w:rPr>
                <w:noProof/>
                <w:webHidden/>
              </w:rPr>
            </w:r>
            <w:r w:rsidR="00EC631B">
              <w:rPr>
                <w:noProof/>
                <w:webHidden/>
              </w:rPr>
              <w:fldChar w:fldCharType="separate"/>
            </w:r>
            <w:r w:rsidR="006E1448">
              <w:rPr>
                <w:noProof/>
                <w:webHidden/>
              </w:rPr>
              <w:t>5</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0" w:history="1">
            <w:r w:rsidR="00EC631B" w:rsidRPr="0043533F">
              <w:rPr>
                <w:rStyle w:val="Hyperlink"/>
                <w:noProof/>
              </w:rPr>
              <w:t>3.2.</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НАЧИН САСТАВЉАЊА ПОНУДЕ И ПОПУЊАВАЊА ОБРАСЦА ПОНУДЕ</w:t>
            </w:r>
            <w:r w:rsidR="00EC631B">
              <w:rPr>
                <w:noProof/>
                <w:webHidden/>
              </w:rPr>
              <w:tab/>
            </w:r>
            <w:r w:rsidR="00EC631B">
              <w:rPr>
                <w:noProof/>
                <w:webHidden/>
              </w:rPr>
              <w:fldChar w:fldCharType="begin"/>
            </w:r>
            <w:r w:rsidR="00EC631B">
              <w:rPr>
                <w:noProof/>
                <w:webHidden/>
              </w:rPr>
              <w:instrText xml:space="preserve"> PAGEREF _Toc392486380 \h </w:instrText>
            </w:r>
            <w:r w:rsidR="00EC631B">
              <w:rPr>
                <w:noProof/>
                <w:webHidden/>
              </w:rPr>
            </w:r>
            <w:r w:rsidR="00EC631B">
              <w:rPr>
                <w:noProof/>
                <w:webHidden/>
              </w:rPr>
              <w:fldChar w:fldCharType="separate"/>
            </w:r>
            <w:r w:rsidR="006E1448">
              <w:rPr>
                <w:noProof/>
                <w:webHidden/>
              </w:rPr>
              <w:t>5</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1" w:history="1">
            <w:r w:rsidR="00EC631B" w:rsidRPr="0043533F">
              <w:rPr>
                <w:rStyle w:val="Hyperlink"/>
                <w:noProof/>
              </w:rPr>
              <w:t>3.3.</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ПОДНОШЕЊЕ, ИЗМЕНА, ДОПУНА И ОПОЗИВ ПОНУДЕ</w:t>
            </w:r>
            <w:r w:rsidR="00EC631B">
              <w:rPr>
                <w:noProof/>
                <w:webHidden/>
              </w:rPr>
              <w:tab/>
            </w:r>
            <w:r w:rsidR="00EC631B">
              <w:rPr>
                <w:noProof/>
                <w:webHidden/>
              </w:rPr>
              <w:fldChar w:fldCharType="begin"/>
            </w:r>
            <w:r w:rsidR="00EC631B">
              <w:rPr>
                <w:noProof/>
                <w:webHidden/>
              </w:rPr>
              <w:instrText xml:space="preserve"> PAGEREF _Toc392486381 \h </w:instrText>
            </w:r>
            <w:r w:rsidR="00EC631B">
              <w:rPr>
                <w:noProof/>
                <w:webHidden/>
              </w:rPr>
            </w:r>
            <w:r w:rsidR="00EC631B">
              <w:rPr>
                <w:noProof/>
                <w:webHidden/>
              </w:rPr>
              <w:fldChar w:fldCharType="separate"/>
            </w:r>
            <w:r w:rsidR="006E1448">
              <w:rPr>
                <w:noProof/>
                <w:webHidden/>
              </w:rPr>
              <w:t>6</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2" w:history="1">
            <w:r w:rsidR="00EC631B" w:rsidRPr="0043533F">
              <w:rPr>
                <w:rStyle w:val="Hyperlink"/>
                <w:noProof/>
              </w:rPr>
              <w:t>3.4.</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ПАРТИЈЕ</w:t>
            </w:r>
            <w:r w:rsidR="00EC631B">
              <w:rPr>
                <w:noProof/>
                <w:webHidden/>
              </w:rPr>
              <w:tab/>
            </w:r>
            <w:r w:rsidR="00EC631B">
              <w:rPr>
                <w:noProof/>
                <w:webHidden/>
              </w:rPr>
              <w:fldChar w:fldCharType="begin"/>
            </w:r>
            <w:r w:rsidR="00EC631B">
              <w:rPr>
                <w:noProof/>
                <w:webHidden/>
              </w:rPr>
              <w:instrText xml:space="preserve"> PAGEREF _Toc392486382 \h </w:instrText>
            </w:r>
            <w:r w:rsidR="00EC631B">
              <w:rPr>
                <w:noProof/>
                <w:webHidden/>
              </w:rPr>
            </w:r>
            <w:r w:rsidR="00EC631B">
              <w:rPr>
                <w:noProof/>
                <w:webHidden/>
              </w:rPr>
              <w:fldChar w:fldCharType="separate"/>
            </w:r>
            <w:r w:rsidR="006E1448">
              <w:rPr>
                <w:noProof/>
                <w:webHidden/>
              </w:rPr>
              <w:t>6</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3" w:history="1">
            <w:r w:rsidR="00EC631B" w:rsidRPr="0043533F">
              <w:rPr>
                <w:rStyle w:val="Hyperlink"/>
                <w:noProof/>
              </w:rPr>
              <w:t>3.5.</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ПОНУДА СА ВАРИЈАНТАМА</w:t>
            </w:r>
            <w:r w:rsidR="00EC631B">
              <w:rPr>
                <w:noProof/>
                <w:webHidden/>
              </w:rPr>
              <w:tab/>
            </w:r>
            <w:r w:rsidR="00EC631B">
              <w:rPr>
                <w:noProof/>
                <w:webHidden/>
              </w:rPr>
              <w:fldChar w:fldCharType="begin"/>
            </w:r>
            <w:r w:rsidR="00EC631B">
              <w:rPr>
                <w:noProof/>
                <w:webHidden/>
              </w:rPr>
              <w:instrText xml:space="preserve"> PAGEREF _Toc392486383 \h </w:instrText>
            </w:r>
            <w:r w:rsidR="00EC631B">
              <w:rPr>
                <w:noProof/>
                <w:webHidden/>
              </w:rPr>
            </w:r>
            <w:r w:rsidR="00EC631B">
              <w:rPr>
                <w:noProof/>
                <w:webHidden/>
              </w:rPr>
              <w:fldChar w:fldCharType="separate"/>
            </w:r>
            <w:r w:rsidR="006E1448">
              <w:rPr>
                <w:noProof/>
                <w:webHidden/>
              </w:rPr>
              <w:t>6</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4" w:history="1">
            <w:r w:rsidR="00EC631B" w:rsidRPr="0043533F">
              <w:rPr>
                <w:rStyle w:val="Hyperlink"/>
                <w:noProof/>
              </w:rPr>
              <w:t>3.6.</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РОК ЗА ПОДНОШЕЊЕ ПОНУДЕ И ОТВАРАЊЕ ПОНУДЕ</w:t>
            </w:r>
            <w:r w:rsidR="00EC631B">
              <w:rPr>
                <w:noProof/>
                <w:webHidden/>
              </w:rPr>
              <w:tab/>
            </w:r>
            <w:r w:rsidR="00EC631B">
              <w:rPr>
                <w:noProof/>
                <w:webHidden/>
              </w:rPr>
              <w:fldChar w:fldCharType="begin"/>
            </w:r>
            <w:r w:rsidR="00EC631B">
              <w:rPr>
                <w:noProof/>
                <w:webHidden/>
              </w:rPr>
              <w:instrText xml:space="preserve"> PAGEREF _Toc392486384 \h </w:instrText>
            </w:r>
            <w:r w:rsidR="00EC631B">
              <w:rPr>
                <w:noProof/>
                <w:webHidden/>
              </w:rPr>
            </w:r>
            <w:r w:rsidR="00EC631B">
              <w:rPr>
                <w:noProof/>
                <w:webHidden/>
              </w:rPr>
              <w:fldChar w:fldCharType="separate"/>
            </w:r>
            <w:r w:rsidR="006E1448">
              <w:rPr>
                <w:noProof/>
                <w:webHidden/>
              </w:rPr>
              <w:t>6</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5" w:history="1">
            <w:r w:rsidR="00EC631B" w:rsidRPr="0043533F">
              <w:rPr>
                <w:rStyle w:val="Hyperlink"/>
                <w:noProof/>
              </w:rPr>
              <w:t>3.7.</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ПОДИЗВОЂАЧИ</w:t>
            </w:r>
            <w:r w:rsidR="00EC631B">
              <w:rPr>
                <w:noProof/>
                <w:webHidden/>
              </w:rPr>
              <w:tab/>
            </w:r>
            <w:r w:rsidR="00EC631B">
              <w:rPr>
                <w:noProof/>
                <w:webHidden/>
              </w:rPr>
              <w:fldChar w:fldCharType="begin"/>
            </w:r>
            <w:r w:rsidR="00EC631B">
              <w:rPr>
                <w:noProof/>
                <w:webHidden/>
              </w:rPr>
              <w:instrText xml:space="preserve"> PAGEREF _Toc392486385 \h </w:instrText>
            </w:r>
            <w:r w:rsidR="00EC631B">
              <w:rPr>
                <w:noProof/>
                <w:webHidden/>
              </w:rPr>
            </w:r>
            <w:r w:rsidR="00EC631B">
              <w:rPr>
                <w:noProof/>
                <w:webHidden/>
              </w:rPr>
              <w:fldChar w:fldCharType="separate"/>
            </w:r>
            <w:r w:rsidR="006E1448">
              <w:rPr>
                <w:noProof/>
                <w:webHidden/>
              </w:rPr>
              <w:t>7</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6" w:history="1">
            <w:r w:rsidR="00EC631B" w:rsidRPr="0043533F">
              <w:rPr>
                <w:rStyle w:val="Hyperlink"/>
                <w:noProof/>
              </w:rPr>
              <w:t>3.8.</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ГРУПА ПОНУЂАЧА (ЗАЈЕДНИЧКА ПОНУДА)</w:t>
            </w:r>
            <w:r w:rsidR="00EC631B">
              <w:rPr>
                <w:noProof/>
                <w:webHidden/>
              </w:rPr>
              <w:tab/>
            </w:r>
            <w:r w:rsidR="00EC631B">
              <w:rPr>
                <w:noProof/>
                <w:webHidden/>
              </w:rPr>
              <w:fldChar w:fldCharType="begin"/>
            </w:r>
            <w:r w:rsidR="00EC631B">
              <w:rPr>
                <w:noProof/>
                <w:webHidden/>
              </w:rPr>
              <w:instrText xml:space="preserve"> PAGEREF _Toc392486386 \h </w:instrText>
            </w:r>
            <w:r w:rsidR="00EC631B">
              <w:rPr>
                <w:noProof/>
                <w:webHidden/>
              </w:rPr>
            </w:r>
            <w:r w:rsidR="00EC631B">
              <w:rPr>
                <w:noProof/>
                <w:webHidden/>
              </w:rPr>
              <w:fldChar w:fldCharType="separate"/>
            </w:r>
            <w:r w:rsidR="006E1448">
              <w:rPr>
                <w:noProof/>
                <w:webHidden/>
              </w:rPr>
              <w:t>7</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7" w:history="1">
            <w:r w:rsidR="00EC631B" w:rsidRPr="0043533F">
              <w:rPr>
                <w:rStyle w:val="Hyperlink"/>
                <w:noProof/>
              </w:rPr>
              <w:t>3.9.</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ЦЕНА</w:t>
            </w:r>
            <w:r w:rsidR="00EC631B">
              <w:rPr>
                <w:noProof/>
                <w:webHidden/>
              </w:rPr>
              <w:tab/>
            </w:r>
            <w:r w:rsidR="00EC631B">
              <w:rPr>
                <w:noProof/>
                <w:webHidden/>
              </w:rPr>
              <w:fldChar w:fldCharType="begin"/>
            </w:r>
            <w:r w:rsidR="00EC631B">
              <w:rPr>
                <w:noProof/>
                <w:webHidden/>
              </w:rPr>
              <w:instrText xml:space="preserve"> PAGEREF _Toc392486387 \h </w:instrText>
            </w:r>
            <w:r w:rsidR="00EC631B">
              <w:rPr>
                <w:noProof/>
                <w:webHidden/>
              </w:rPr>
            </w:r>
            <w:r w:rsidR="00EC631B">
              <w:rPr>
                <w:noProof/>
                <w:webHidden/>
              </w:rPr>
              <w:fldChar w:fldCharType="separate"/>
            </w:r>
            <w:r w:rsidR="006E1448">
              <w:rPr>
                <w:noProof/>
                <w:webHidden/>
              </w:rPr>
              <w:t>7</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8" w:history="1">
            <w:r w:rsidR="00EC631B" w:rsidRPr="0043533F">
              <w:rPr>
                <w:rStyle w:val="Hyperlink"/>
                <w:noProof/>
              </w:rPr>
              <w:t>3.10.</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НАЧИН И УСЛОВИ ПЛАЋАЊА</w:t>
            </w:r>
            <w:r w:rsidR="00EC631B">
              <w:rPr>
                <w:noProof/>
                <w:webHidden/>
              </w:rPr>
              <w:tab/>
            </w:r>
            <w:r w:rsidR="00EC631B">
              <w:rPr>
                <w:noProof/>
                <w:webHidden/>
              </w:rPr>
              <w:fldChar w:fldCharType="begin"/>
            </w:r>
            <w:r w:rsidR="00EC631B">
              <w:rPr>
                <w:noProof/>
                <w:webHidden/>
              </w:rPr>
              <w:instrText xml:space="preserve"> PAGEREF _Toc392486388 \h </w:instrText>
            </w:r>
            <w:r w:rsidR="00EC631B">
              <w:rPr>
                <w:noProof/>
                <w:webHidden/>
              </w:rPr>
            </w:r>
            <w:r w:rsidR="00EC631B">
              <w:rPr>
                <w:noProof/>
                <w:webHidden/>
              </w:rPr>
              <w:fldChar w:fldCharType="separate"/>
            </w:r>
            <w:r w:rsidR="006E1448">
              <w:rPr>
                <w:noProof/>
                <w:webHidden/>
              </w:rPr>
              <w:t>7</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89" w:history="1">
            <w:r w:rsidR="00EC631B" w:rsidRPr="0043533F">
              <w:rPr>
                <w:rStyle w:val="Hyperlink"/>
                <w:noProof/>
              </w:rPr>
              <w:t>3.11.</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ЕЛЕМЕНТИ УГОВОРА О КОЈИМА ЋЕ СЕ ПРЕГОВАРАТИ И НАЧИН ПРЕГОВАРАЊА</w:t>
            </w:r>
            <w:r w:rsidR="00EC631B">
              <w:rPr>
                <w:noProof/>
                <w:webHidden/>
              </w:rPr>
              <w:tab/>
            </w:r>
            <w:r w:rsidR="00EC631B">
              <w:rPr>
                <w:noProof/>
                <w:webHidden/>
              </w:rPr>
              <w:fldChar w:fldCharType="begin"/>
            </w:r>
            <w:r w:rsidR="00EC631B">
              <w:rPr>
                <w:noProof/>
                <w:webHidden/>
              </w:rPr>
              <w:instrText xml:space="preserve"> PAGEREF _Toc392486389 \h </w:instrText>
            </w:r>
            <w:r w:rsidR="00EC631B">
              <w:rPr>
                <w:noProof/>
                <w:webHidden/>
              </w:rPr>
            </w:r>
            <w:r w:rsidR="00EC631B">
              <w:rPr>
                <w:noProof/>
                <w:webHidden/>
              </w:rPr>
              <w:fldChar w:fldCharType="separate"/>
            </w:r>
            <w:r w:rsidR="006E1448">
              <w:rPr>
                <w:noProof/>
                <w:webHidden/>
              </w:rPr>
              <w:t>8</w:t>
            </w:r>
            <w:r w:rsidR="00EC631B">
              <w:rPr>
                <w:noProof/>
                <w:webHidden/>
              </w:rPr>
              <w:fldChar w:fldCharType="end"/>
            </w:r>
          </w:hyperlink>
          <w:hyperlink w:anchor="_Toc392486390" w:history="1"/>
        </w:p>
        <w:p w:rsidR="00EC631B" w:rsidRDefault="000075D4">
          <w:pPr>
            <w:pStyle w:val="TOC2"/>
            <w:rPr>
              <w:rFonts w:asciiTheme="minorHAnsi" w:eastAsiaTheme="minorEastAsia" w:hAnsiTheme="minorHAnsi" w:cstheme="minorBidi"/>
              <w:noProof/>
              <w:sz w:val="22"/>
              <w:szCs w:val="22"/>
              <w:lang w:val="sr-Latn-RS" w:eastAsia="sr-Latn-RS"/>
            </w:rPr>
          </w:pPr>
          <w:hyperlink w:anchor="_Toc392486391" w:history="1">
            <w:r w:rsidR="00EC631B" w:rsidRPr="0043533F">
              <w:rPr>
                <w:rStyle w:val="Hyperlink"/>
                <w:noProof/>
              </w:rPr>
              <w:t>3.12.</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КРИТЕРИЈУМ ЗА ДОДЕЛУ УГОВОРА</w:t>
            </w:r>
            <w:r w:rsidR="00EC631B">
              <w:rPr>
                <w:noProof/>
                <w:webHidden/>
              </w:rPr>
              <w:tab/>
            </w:r>
            <w:r w:rsidR="00EC631B">
              <w:rPr>
                <w:noProof/>
                <w:webHidden/>
              </w:rPr>
              <w:fldChar w:fldCharType="begin"/>
            </w:r>
            <w:r w:rsidR="00EC631B">
              <w:rPr>
                <w:noProof/>
                <w:webHidden/>
              </w:rPr>
              <w:instrText xml:space="preserve"> PAGEREF _Toc392486391 \h </w:instrText>
            </w:r>
            <w:r w:rsidR="00EC631B">
              <w:rPr>
                <w:noProof/>
                <w:webHidden/>
              </w:rPr>
            </w:r>
            <w:r w:rsidR="00EC631B">
              <w:rPr>
                <w:noProof/>
                <w:webHidden/>
              </w:rPr>
              <w:fldChar w:fldCharType="separate"/>
            </w:r>
            <w:r w:rsidR="006E1448">
              <w:rPr>
                <w:noProof/>
                <w:webHidden/>
              </w:rPr>
              <w:t>8</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2" w:history="1">
            <w:r w:rsidR="00EC631B" w:rsidRPr="0043533F">
              <w:rPr>
                <w:rStyle w:val="Hyperlink"/>
                <w:noProof/>
              </w:rPr>
              <w:t>3.13.</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ДОДАТНЕ ИНФОРМАЦИЈЕ И ПОЈАШЊЕЊА У ВЕЗИ СА ПРИПРЕМАЊЕМ ПОНУДЕ</w:t>
            </w:r>
            <w:r w:rsidR="00EC631B">
              <w:rPr>
                <w:noProof/>
                <w:webHidden/>
              </w:rPr>
              <w:tab/>
            </w:r>
            <w:r w:rsidR="00EC631B">
              <w:rPr>
                <w:noProof/>
                <w:webHidden/>
              </w:rPr>
              <w:fldChar w:fldCharType="begin"/>
            </w:r>
            <w:r w:rsidR="00EC631B">
              <w:rPr>
                <w:noProof/>
                <w:webHidden/>
              </w:rPr>
              <w:instrText xml:space="preserve"> PAGEREF _Toc392486392 \h </w:instrText>
            </w:r>
            <w:r w:rsidR="00EC631B">
              <w:rPr>
                <w:noProof/>
                <w:webHidden/>
              </w:rPr>
            </w:r>
            <w:r w:rsidR="00EC631B">
              <w:rPr>
                <w:noProof/>
                <w:webHidden/>
              </w:rPr>
              <w:fldChar w:fldCharType="separate"/>
            </w:r>
            <w:r w:rsidR="006E1448">
              <w:rPr>
                <w:noProof/>
                <w:webHidden/>
              </w:rPr>
              <w:t>8</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3" w:history="1">
            <w:r w:rsidR="00EC631B" w:rsidRPr="0043533F">
              <w:rPr>
                <w:rStyle w:val="Hyperlink"/>
                <w:noProof/>
              </w:rPr>
              <w:t>3.14.</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ДОДАТНА ОБЈАШЊЕЊА ОД ПОНУЂАЧА, КОНТРОЛА И ДОПУШТЕНЕ ИСПРАВКЕ</w:t>
            </w:r>
            <w:r w:rsidR="00EC631B">
              <w:rPr>
                <w:noProof/>
                <w:webHidden/>
              </w:rPr>
              <w:tab/>
            </w:r>
            <w:r w:rsidR="00EC631B">
              <w:rPr>
                <w:noProof/>
                <w:webHidden/>
              </w:rPr>
              <w:fldChar w:fldCharType="begin"/>
            </w:r>
            <w:r w:rsidR="00EC631B">
              <w:rPr>
                <w:noProof/>
                <w:webHidden/>
              </w:rPr>
              <w:instrText xml:space="preserve"> PAGEREF _Toc392486393 \h </w:instrText>
            </w:r>
            <w:r w:rsidR="00EC631B">
              <w:rPr>
                <w:noProof/>
                <w:webHidden/>
              </w:rPr>
            </w:r>
            <w:r w:rsidR="00EC631B">
              <w:rPr>
                <w:noProof/>
                <w:webHidden/>
              </w:rPr>
              <w:fldChar w:fldCharType="separate"/>
            </w:r>
            <w:r w:rsidR="006E1448">
              <w:rPr>
                <w:noProof/>
                <w:webHidden/>
              </w:rPr>
              <w:t>9</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4" w:history="1">
            <w:r w:rsidR="00EC631B" w:rsidRPr="0043533F">
              <w:rPr>
                <w:rStyle w:val="Hyperlink"/>
                <w:noProof/>
              </w:rPr>
              <w:t>3.15.</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ПОШТОВАЊЕ ОБАВЕЗА КОЈЕ ПРОИЗИЛАЗЕ ИЗ ПРОПИСА О ЗАШТИТИ НА РАДУ И ДРУГИХ ПРОПИСА</w:t>
            </w:r>
            <w:r w:rsidR="00EC631B">
              <w:rPr>
                <w:noProof/>
                <w:webHidden/>
              </w:rPr>
              <w:tab/>
            </w:r>
            <w:r w:rsidR="00EC631B">
              <w:rPr>
                <w:noProof/>
                <w:webHidden/>
              </w:rPr>
              <w:fldChar w:fldCharType="begin"/>
            </w:r>
            <w:r w:rsidR="00EC631B">
              <w:rPr>
                <w:noProof/>
                <w:webHidden/>
              </w:rPr>
              <w:instrText xml:space="preserve"> PAGEREF _Toc392486394 \h </w:instrText>
            </w:r>
            <w:r w:rsidR="00EC631B">
              <w:rPr>
                <w:noProof/>
                <w:webHidden/>
              </w:rPr>
            </w:r>
            <w:r w:rsidR="00EC631B">
              <w:rPr>
                <w:noProof/>
                <w:webHidden/>
              </w:rPr>
              <w:fldChar w:fldCharType="separate"/>
            </w:r>
            <w:r w:rsidR="006E1448">
              <w:rPr>
                <w:noProof/>
                <w:webHidden/>
              </w:rPr>
              <w:t>9</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5" w:history="1">
            <w:r w:rsidR="00EC631B" w:rsidRPr="0043533F">
              <w:rPr>
                <w:rStyle w:val="Hyperlink"/>
                <w:noProof/>
              </w:rPr>
              <w:t>3.16.</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НАКНАДА ЗА КОРИШЋЕЊЕ ПАТЕНАТА</w:t>
            </w:r>
            <w:r w:rsidR="00EC631B">
              <w:rPr>
                <w:noProof/>
                <w:webHidden/>
              </w:rPr>
              <w:tab/>
            </w:r>
            <w:r w:rsidR="00EC631B">
              <w:rPr>
                <w:noProof/>
                <w:webHidden/>
              </w:rPr>
              <w:fldChar w:fldCharType="begin"/>
            </w:r>
            <w:r w:rsidR="00EC631B">
              <w:rPr>
                <w:noProof/>
                <w:webHidden/>
              </w:rPr>
              <w:instrText xml:space="preserve"> PAGEREF _Toc392486395 \h </w:instrText>
            </w:r>
            <w:r w:rsidR="00EC631B">
              <w:rPr>
                <w:noProof/>
                <w:webHidden/>
              </w:rPr>
            </w:r>
            <w:r w:rsidR="00EC631B">
              <w:rPr>
                <w:noProof/>
                <w:webHidden/>
              </w:rPr>
              <w:fldChar w:fldCharType="separate"/>
            </w:r>
            <w:r w:rsidR="006E1448">
              <w:rPr>
                <w:noProof/>
                <w:webHidden/>
              </w:rPr>
              <w:t>9</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6" w:history="1">
            <w:r w:rsidR="00EC631B" w:rsidRPr="0043533F">
              <w:rPr>
                <w:rStyle w:val="Hyperlink"/>
                <w:noProof/>
              </w:rPr>
              <w:t>3.17.</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РОК ВАЖЕЊА ПОНУДЕ</w:t>
            </w:r>
            <w:r w:rsidR="00EC631B">
              <w:rPr>
                <w:noProof/>
                <w:webHidden/>
              </w:rPr>
              <w:tab/>
            </w:r>
            <w:r w:rsidR="00EC631B">
              <w:rPr>
                <w:noProof/>
                <w:webHidden/>
              </w:rPr>
              <w:fldChar w:fldCharType="begin"/>
            </w:r>
            <w:r w:rsidR="00EC631B">
              <w:rPr>
                <w:noProof/>
                <w:webHidden/>
              </w:rPr>
              <w:instrText xml:space="preserve"> PAGEREF _Toc392486396 \h </w:instrText>
            </w:r>
            <w:r w:rsidR="00EC631B">
              <w:rPr>
                <w:noProof/>
                <w:webHidden/>
              </w:rPr>
            </w:r>
            <w:r w:rsidR="00EC631B">
              <w:rPr>
                <w:noProof/>
                <w:webHidden/>
              </w:rPr>
              <w:fldChar w:fldCharType="separate"/>
            </w:r>
            <w:r w:rsidR="006E1448">
              <w:rPr>
                <w:noProof/>
                <w:webHidden/>
              </w:rPr>
              <w:t>9</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7" w:history="1">
            <w:r w:rsidR="00EC631B" w:rsidRPr="0043533F">
              <w:rPr>
                <w:rStyle w:val="Hyperlink"/>
                <w:noProof/>
              </w:rPr>
              <w:t>3.18.</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РОК ЗА ЗАКЉУЧЕЊЕ УГОВОРА</w:t>
            </w:r>
            <w:r w:rsidR="00EC631B">
              <w:rPr>
                <w:noProof/>
                <w:webHidden/>
              </w:rPr>
              <w:tab/>
            </w:r>
            <w:r w:rsidR="00EC631B">
              <w:rPr>
                <w:noProof/>
                <w:webHidden/>
              </w:rPr>
              <w:fldChar w:fldCharType="begin"/>
            </w:r>
            <w:r w:rsidR="00EC631B">
              <w:rPr>
                <w:noProof/>
                <w:webHidden/>
              </w:rPr>
              <w:instrText xml:space="preserve"> PAGEREF _Toc392486397 \h </w:instrText>
            </w:r>
            <w:r w:rsidR="00EC631B">
              <w:rPr>
                <w:noProof/>
                <w:webHidden/>
              </w:rPr>
            </w:r>
            <w:r w:rsidR="00EC631B">
              <w:rPr>
                <w:noProof/>
                <w:webHidden/>
              </w:rPr>
              <w:fldChar w:fldCharType="separate"/>
            </w:r>
            <w:r w:rsidR="006E1448">
              <w:rPr>
                <w:noProof/>
                <w:webHidden/>
              </w:rPr>
              <w:t>9</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8" w:history="1">
            <w:r w:rsidR="00EC631B" w:rsidRPr="0043533F">
              <w:rPr>
                <w:rStyle w:val="Hyperlink"/>
                <w:noProof/>
              </w:rPr>
              <w:t>3.19.</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НАЧИН ОЗНАЧАВАЊА ПОВЕРЉИВИХ ПОДАТАКА</w:t>
            </w:r>
            <w:r w:rsidR="00EC631B">
              <w:rPr>
                <w:noProof/>
                <w:webHidden/>
              </w:rPr>
              <w:tab/>
            </w:r>
            <w:r w:rsidR="00EC631B">
              <w:rPr>
                <w:noProof/>
                <w:webHidden/>
              </w:rPr>
              <w:fldChar w:fldCharType="begin"/>
            </w:r>
            <w:r w:rsidR="00EC631B">
              <w:rPr>
                <w:noProof/>
                <w:webHidden/>
              </w:rPr>
              <w:instrText xml:space="preserve"> PAGEREF _Toc392486398 \h </w:instrText>
            </w:r>
            <w:r w:rsidR="00EC631B">
              <w:rPr>
                <w:noProof/>
                <w:webHidden/>
              </w:rPr>
            </w:r>
            <w:r w:rsidR="00EC631B">
              <w:rPr>
                <w:noProof/>
                <w:webHidden/>
              </w:rPr>
              <w:fldChar w:fldCharType="separate"/>
            </w:r>
            <w:r w:rsidR="006E1448">
              <w:rPr>
                <w:noProof/>
                <w:webHidden/>
              </w:rPr>
              <w:t>10</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399" w:history="1">
            <w:r w:rsidR="00EC631B" w:rsidRPr="0043533F">
              <w:rPr>
                <w:rStyle w:val="Hyperlink"/>
                <w:noProof/>
              </w:rPr>
              <w:t>3.20.</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ТРОШКОВИ ПОНУДЕ</w:t>
            </w:r>
            <w:r w:rsidR="00EC631B">
              <w:rPr>
                <w:noProof/>
                <w:webHidden/>
              </w:rPr>
              <w:tab/>
            </w:r>
            <w:r w:rsidR="00EC631B">
              <w:rPr>
                <w:noProof/>
                <w:webHidden/>
              </w:rPr>
              <w:fldChar w:fldCharType="begin"/>
            </w:r>
            <w:r w:rsidR="00EC631B">
              <w:rPr>
                <w:noProof/>
                <w:webHidden/>
              </w:rPr>
              <w:instrText xml:space="preserve"> PAGEREF _Toc392486399 \h </w:instrText>
            </w:r>
            <w:r w:rsidR="00EC631B">
              <w:rPr>
                <w:noProof/>
                <w:webHidden/>
              </w:rPr>
            </w:r>
            <w:r w:rsidR="00EC631B">
              <w:rPr>
                <w:noProof/>
                <w:webHidden/>
              </w:rPr>
              <w:fldChar w:fldCharType="separate"/>
            </w:r>
            <w:r w:rsidR="006E1448">
              <w:rPr>
                <w:noProof/>
                <w:webHidden/>
              </w:rPr>
              <w:t>10</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0" w:history="1">
            <w:r w:rsidR="00EC631B" w:rsidRPr="0043533F">
              <w:rPr>
                <w:rStyle w:val="Hyperlink"/>
                <w:noProof/>
              </w:rPr>
              <w:t>3.21.</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ОБРАЗАЦ СТРУКТУРЕ ЦЕНЕ</w:t>
            </w:r>
            <w:r w:rsidR="00EC631B">
              <w:rPr>
                <w:noProof/>
                <w:webHidden/>
              </w:rPr>
              <w:tab/>
            </w:r>
            <w:r w:rsidR="00EC631B">
              <w:rPr>
                <w:noProof/>
                <w:webHidden/>
              </w:rPr>
              <w:fldChar w:fldCharType="begin"/>
            </w:r>
            <w:r w:rsidR="00EC631B">
              <w:rPr>
                <w:noProof/>
                <w:webHidden/>
              </w:rPr>
              <w:instrText xml:space="preserve"> PAGEREF _Toc392486400 \h </w:instrText>
            </w:r>
            <w:r w:rsidR="00EC631B">
              <w:rPr>
                <w:noProof/>
                <w:webHidden/>
              </w:rPr>
            </w:r>
            <w:r w:rsidR="00EC631B">
              <w:rPr>
                <w:noProof/>
                <w:webHidden/>
              </w:rPr>
              <w:fldChar w:fldCharType="separate"/>
            </w:r>
            <w:r w:rsidR="006E1448">
              <w:rPr>
                <w:noProof/>
                <w:webHidden/>
              </w:rPr>
              <w:t>11</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1" w:history="1">
            <w:r w:rsidR="00EC631B" w:rsidRPr="0043533F">
              <w:rPr>
                <w:rStyle w:val="Hyperlink"/>
                <w:noProof/>
              </w:rPr>
              <w:t>3.22.</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МОДЕЛ УГОВОРА</w:t>
            </w:r>
            <w:r w:rsidR="00EC631B">
              <w:rPr>
                <w:noProof/>
                <w:webHidden/>
              </w:rPr>
              <w:tab/>
            </w:r>
            <w:r w:rsidR="00EC631B">
              <w:rPr>
                <w:noProof/>
                <w:webHidden/>
              </w:rPr>
              <w:fldChar w:fldCharType="begin"/>
            </w:r>
            <w:r w:rsidR="00EC631B">
              <w:rPr>
                <w:noProof/>
                <w:webHidden/>
              </w:rPr>
              <w:instrText xml:space="preserve"> PAGEREF _Toc392486401 \h </w:instrText>
            </w:r>
            <w:r w:rsidR="00EC631B">
              <w:rPr>
                <w:noProof/>
                <w:webHidden/>
              </w:rPr>
            </w:r>
            <w:r w:rsidR="00EC631B">
              <w:rPr>
                <w:noProof/>
                <w:webHidden/>
              </w:rPr>
              <w:fldChar w:fldCharType="separate"/>
            </w:r>
            <w:r w:rsidR="006E1448">
              <w:rPr>
                <w:noProof/>
                <w:webHidden/>
              </w:rPr>
              <w:t>11</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2" w:history="1">
            <w:r w:rsidR="00EC631B" w:rsidRPr="0043533F">
              <w:rPr>
                <w:rStyle w:val="Hyperlink"/>
                <w:noProof/>
                <w:lang w:val="en-US"/>
              </w:rPr>
              <w:t>3.23.</w:t>
            </w:r>
            <w:r w:rsidR="00EC631B">
              <w:rPr>
                <w:rFonts w:asciiTheme="minorHAnsi" w:eastAsiaTheme="minorEastAsia" w:hAnsiTheme="minorHAnsi" w:cstheme="minorBidi"/>
                <w:noProof/>
                <w:sz w:val="22"/>
                <w:szCs w:val="22"/>
                <w:lang w:val="sr-Latn-RS" w:eastAsia="sr-Latn-RS"/>
              </w:rPr>
              <w:tab/>
            </w:r>
            <w:r w:rsidR="00EC631B" w:rsidRPr="0043533F">
              <w:rPr>
                <w:rStyle w:val="Hyperlink"/>
                <w:rFonts w:eastAsia="TimesNewRomanPSMT"/>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EC631B">
              <w:rPr>
                <w:noProof/>
                <w:webHidden/>
              </w:rPr>
              <w:tab/>
            </w:r>
            <w:r w:rsidR="00EC631B">
              <w:rPr>
                <w:noProof/>
                <w:webHidden/>
              </w:rPr>
              <w:fldChar w:fldCharType="begin"/>
            </w:r>
            <w:r w:rsidR="00EC631B">
              <w:rPr>
                <w:noProof/>
                <w:webHidden/>
              </w:rPr>
              <w:instrText xml:space="preserve"> PAGEREF _Toc392486402 \h </w:instrText>
            </w:r>
            <w:r w:rsidR="00EC631B">
              <w:rPr>
                <w:noProof/>
                <w:webHidden/>
              </w:rPr>
            </w:r>
            <w:r w:rsidR="00EC631B">
              <w:rPr>
                <w:noProof/>
                <w:webHidden/>
              </w:rPr>
              <w:fldChar w:fldCharType="separate"/>
            </w:r>
            <w:r w:rsidR="006E1448">
              <w:rPr>
                <w:noProof/>
                <w:webHidden/>
              </w:rPr>
              <w:t>11</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3" w:history="1">
            <w:r w:rsidR="00EC631B" w:rsidRPr="0043533F">
              <w:rPr>
                <w:rStyle w:val="Hyperlink"/>
                <w:noProof/>
              </w:rPr>
              <w:t>3.24.</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РАЗЛОЗИ ЗА ОДБИЈАЊЕ ПОНУДЕ И ОБУСТАВУ ПОСТУПКА</w:t>
            </w:r>
            <w:r w:rsidR="00EC631B">
              <w:rPr>
                <w:noProof/>
                <w:webHidden/>
              </w:rPr>
              <w:tab/>
            </w:r>
            <w:r w:rsidR="00EC631B">
              <w:rPr>
                <w:noProof/>
                <w:webHidden/>
              </w:rPr>
              <w:fldChar w:fldCharType="begin"/>
            </w:r>
            <w:r w:rsidR="00EC631B">
              <w:rPr>
                <w:noProof/>
                <w:webHidden/>
              </w:rPr>
              <w:instrText xml:space="preserve"> PAGEREF _Toc392486403 \h </w:instrText>
            </w:r>
            <w:r w:rsidR="00EC631B">
              <w:rPr>
                <w:noProof/>
                <w:webHidden/>
              </w:rPr>
            </w:r>
            <w:r w:rsidR="00EC631B">
              <w:rPr>
                <w:noProof/>
                <w:webHidden/>
              </w:rPr>
              <w:fldChar w:fldCharType="separate"/>
            </w:r>
            <w:r w:rsidR="006E1448">
              <w:rPr>
                <w:noProof/>
                <w:webHidden/>
              </w:rPr>
              <w:t>11</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4" w:history="1">
            <w:r w:rsidR="00EC631B" w:rsidRPr="0043533F">
              <w:rPr>
                <w:rStyle w:val="Hyperlink"/>
                <w:noProof/>
              </w:rPr>
              <w:t>3.25.</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ПОДАЦИ О САДРЖИНИ ПОНУДЕ</w:t>
            </w:r>
            <w:r w:rsidR="00EC631B">
              <w:rPr>
                <w:noProof/>
                <w:webHidden/>
              </w:rPr>
              <w:tab/>
            </w:r>
            <w:r w:rsidR="00EC631B">
              <w:rPr>
                <w:noProof/>
                <w:webHidden/>
              </w:rPr>
              <w:fldChar w:fldCharType="begin"/>
            </w:r>
            <w:r w:rsidR="00EC631B">
              <w:rPr>
                <w:noProof/>
                <w:webHidden/>
              </w:rPr>
              <w:instrText xml:space="preserve"> PAGEREF _Toc392486404 \h </w:instrText>
            </w:r>
            <w:r w:rsidR="00EC631B">
              <w:rPr>
                <w:noProof/>
                <w:webHidden/>
              </w:rPr>
            </w:r>
            <w:r w:rsidR="00EC631B">
              <w:rPr>
                <w:noProof/>
                <w:webHidden/>
              </w:rPr>
              <w:fldChar w:fldCharType="separate"/>
            </w:r>
            <w:r w:rsidR="006E1448">
              <w:rPr>
                <w:noProof/>
                <w:webHidden/>
              </w:rPr>
              <w:t>11</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5" w:history="1">
            <w:r w:rsidR="00EC631B" w:rsidRPr="0043533F">
              <w:rPr>
                <w:rStyle w:val="Hyperlink"/>
                <w:noProof/>
              </w:rPr>
              <w:t>3.26.</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ЗАШТИТА ПРАВА ПОНУЂАЧА</w:t>
            </w:r>
            <w:r w:rsidR="00EC631B">
              <w:rPr>
                <w:noProof/>
                <w:webHidden/>
              </w:rPr>
              <w:tab/>
            </w:r>
            <w:r w:rsidR="00EC631B">
              <w:rPr>
                <w:noProof/>
                <w:webHidden/>
              </w:rPr>
              <w:fldChar w:fldCharType="begin"/>
            </w:r>
            <w:r w:rsidR="00EC631B">
              <w:rPr>
                <w:noProof/>
                <w:webHidden/>
              </w:rPr>
              <w:instrText xml:space="preserve"> PAGEREF _Toc392486405 \h </w:instrText>
            </w:r>
            <w:r w:rsidR="00EC631B">
              <w:rPr>
                <w:noProof/>
                <w:webHidden/>
              </w:rPr>
            </w:r>
            <w:r w:rsidR="00EC631B">
              <w:rPr>
                <w:noProof/>
                <w:webHidden/>
              </w:rPr>
              <w:fldChar w:fldCharType="separate"/>
            </w:r>
            <w:r w:rsidR="006E1448">
              <w:rPr>
                <w:noProof/>
                <w:webHidden/>
              </w:rPr>
              <w:t>12</w:t>
            </w:r>
            <w:r w:rsidR="00EC631B">
              <w:rPr>
                <w:noProof/>
                <w:webHidden/>
              </w:rPr>
              <w:fldChar w:fldCharType="end"/>
            </w:r>
          </w:hyperlink>
        </w:p>
        <w:p w:rsidR="00EC631B" w:rsidRDefault="000075D4">
          <w:pPr>
            <w:pStyle w:val="TOC1"/>
            <w:rPr>
              <w:rFonts w:asciiTheme="minorHAnsi" w:eastAsiaTheme="minorEastAsia" w:hAnsiTheme="minorHAnsi" w:cstheme="minorBidi"/>
              <w:b w:val="0"/>
              <w:sz w:val="22"/>
              <w:szCs w:val="22"/>
              <w:lang w:val="sr-Latn-RS" w:eastAsia="sr-Latn-RS"/>
            </w:rPr>
          </w:pPr>
          <w:hyperlink w:anchor="_Toc392486406" w:history="1">
            <w:r w:rsidR="00EC631B" w:rsidRPr="0043533F">
              <w:rPr>
                <w:rStyle w:val="Hyperlink"/>
              </w:rPr>
              <w:t>4.</w:t>
            </w:r>
            <w:r w:rsidR="00EC631B">
              <w:rPr>
                <w:rFonts w:asciiTheme="minorHAnsi" w:eastAsiaTheme="minorEastAsia" w:hAnsiTheme="minorHAnsi" w:cstheme="minorBidi"/>
                <w:b w:val="0"/>
                <w:sz w:val="22"/>
                <w:szCs w:val="22"/>
                <w:lang w:val="sr-Latn-RS" w:eastAsia="sr-Latn-RS"/>
              </w:rPr>
              <w:tab/>
            </w:r>
            <w:r w:rsidR="00EC631B" w:rsidRPr="0043533F">
              <w:rPr>
                <w:rStyle w:val="Hyperlink"/>
              </w:rPr>
              <w:t>УСЛОВИ ЗА УЧЕШЋЕ У ПОСТУПКУ ЈАВНЕ НАБАВКЕ ИЗ ЧЛ. 75. И 76. ЗАКОНА О ЈАВНИМ НАБАВКАМА И УПУТСТВО КАКО СЕ ДОКАЗУЈЕ ИСПУЊЕНОСТ ТИХ УСЛОВА</w:t>
            </w:r>
            <w:r w:rsidR="00EC631B">
              <w:rPr>
                <w:webHidden/>
              </w:rPr>
              <w:tab/>
            </w:r>
            <w:r w:rsidR="00EC631B">
              <w:rPr>
                <w:webHidden/>
              </w:rPr>
              <w:fldChar w:fldCharType="begin"/>
            </w:r>
            <w:r w:rsidR="00EC631B">
              <w:rPr>
                <w:webHidden/>
              </w:rPr>
              <w:instrText xml:space="preserve"> PAGEREF _Toc392486406 \h </w:instrText>
            </w:r>
            <w:r w:rsidR="00EC631B">
              <w:rPr>
                <w:webHidden/>
              </w:rPr>
            </w:r>
            <w:r w:rsidR="00EC631B">
              <w:rPr>
                <w:webHidden/>
              </w:rPr>
              <w:fldChar w:fldCharType="separate"/>
            </w:r>
            <w:r w:rsidR="006E1448">
              <w:rPr>
                <w:webHidden/>
              </w:rPr>
              <w:t>12</w:t>
            </w:r>
            <w:r w:rsidR="00EC631B">
              <w:rPr>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8" w:history="1">
            <w:r w:rsidR="00EC631B" w:rsidRPr="0043533F">
              <w:rPr>
                <w:rStyle w:val="Hyperlink"/>
                <w:noProof/>
              </w:rPr>
              <w:t>4.1.</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ОБАВЕЗНИ УСЛОВИ ЗА УЧЕШЋЕ У ПОСТУПКУ ЈАВНЕ НАБАВКЕ</w:t>
            </w:r>
            <w:r w:rsidR="00EC631B">
              <w:rPr>
                <w:noProof/>
                <w:webHidden/>
              </w:rPr>
              <w:tab/>
            </w:r>
            <w:r w:rsidR="00EC631B">
              <w:rPr>
                <w:noProof/>
                <w:webHidden/>
              </w:rPr>
              <w:fldChar w:fldCharType="begin"/>
            </w:r>
            <w:r w:rsidR="00EC631B">
              <w:rPr>
                <w:noProof/>
                <w:webHidden/>
              </w:rPr>
              <w:instrText xml:space="preserve"> PAGEREF _Toc392486408 \h </w:instrText>
            </w:r>
            <w:r w:rsidR="00EC631B">
              <w:rPr>
                <w:noProof/>
                <w:webHidden/>
              </w:rPr>
            </w:r>
            <w:r w:rsidR="00EC631B">
              <w:rPr>
                <w:noProof/>
                <w:webHidden/>
              </w:rPr>
              <w:fldChar w:fldCharType="separate"/>
            </w:r>
            <w:r w:rsidR="006E1448">
              <w:rPr>
                <w:noProof/>
                <w:webHidden/>
              </w:rPr>
              <w:t>12</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09" w:history="1">
            <w:r w:rsidR="00EC631B" w:rsidRPr="0043533F">
              <w:rPr>
                <w:rStyle w:val="Hyperlink"/>
                <w:noProof/>
              </w:rPr>
              <w:t>4.2.</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ДОДАТНИ УСЛОВИ ЗА УЧЕШЋЕ У ПОСТУПКУ ЈАВНЕ НАБАВКЕ</w:t>
            </w:r>
            <w:r w:rsidR="00EC631B">
              <w:rPr>
                <w:noProof/>
                <w:webHidden/>
              </w:rPr>
              <w:tab/>
            </w:r>
            <w:r w:rsidR="00EC631B">
              <w:rPr>
                <w:noProof/>
                <w:webHidden/>
              </w:rPr>
              <w:fldChar w:fldCharType="begin"/>
            </w:r>
            <w:r w:rsidR="00EC631B">
              <w:rPr>
                <w:noProof/>
                <w:webHidden/>
              </w:rPr>
              <w:instrText xml:space="preserve"> PAGEREF _Toc392486409 \h </w:instrText>
            </w:r>
            <w:r w:rsidR="00EC631B">
              <w:rPr>
                <w:noProof/>
                <w:webHidden/>
              </w:rPr>
            </w:r>
            <w:r w:rsidR="00EC631B">
              <w:rPr>
                <w:noProof/>
                <w:webHidden/>
              </w:rPr>
              <w:fldChar w:fldCharType="separate"/>
            </w:r>
            <w:r w:rsidR="006E1448">
              <w:rPr>
                <w:noProof/>
                <w:webHidden/>
              </w:rPr>
              <w:t>13</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10" w:history="1">
            <w:r w:rsidR="00EC631B" w:rsidRPr="0043533F">
              <w:rPr>
                <w:rStyle w:val="Hyperlink"/>
                <w:noProof/>
              </w:rPr>
              <w:t>4.3.</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rPr>
              <w:t>УПУТСТВО КАКО СЕ ДОКАЗУЈЕ ИСПУЊЕНОСТ УСЛОВА</w:t>
            </w:r>
            <w:r w:rsidR="00EC631B">
              <w:rPr>
                <w:noProof/>
                <w:webHidden/>
              </w:rPr>
              <w:tab/>
            </w:r>
            <w:r w:rsidR="00EC631B">
              <w:rPr>
                <w:noProof/>
                <w:webHidden/>
              </w:rPr>
              <w:fldChar w:fldCharType="begin"/>
            </w:r>
            <w:r w:rsidR="00EC631B">
              <w:rPr>
                <w:noProof/>
                <w:webHidden/>
              </w:rPr>
              <w:instrText xml:space="preserve"> PAGEREF _Toc392486410 \h </w:instrText>
            </w:r>
            <w:r w:rsidR="00EC631B">
              <w:rPr>
                <w:noProof/>
                <w:webHidden/>
              </w:rPr>
            </w:r>
            <w:r w:rsidR="00EC631B">
              <w:rPr>
                <w:noProof/>
                <w:webHidden/>
              </w:rPr>
              <w:fldChar w:fldCharType="separate"/>
            </w:r>
            <w:r w:rsidR="006E1448">
              <w:rPr>
                <w:noProof/>
                <w:webHidden/>
              </w:rPr>
              <w:t>13</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11" w:history="1">
            <w:r w:rsidR="00EC631B" w:rsidRPr="0043533F">
              <w:rPr>
                <w:rStyle w:val="Hyperlink"/>
                <w:noProof/>
                <w:lang w:eastAsia="en-US" w:bidi="en-US"/>
              </w:rPr>
              <w:t>4.4.</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lang w:eastAsia="en-US" w:bidi="en-US"/>
              </w:rPr>
              <w:t>ИСПУЊЕНОСТ УСЛОВА ИЗ ЧЛАНА 75. СТАВ 2. ЗАКОНА</w:t>
            </w:r>
            <w:r w:rsidR="00EC631B">
              <w:rPr>
                <w:noProof/>
                <w:webHidden/>
              </w:rPr>
              <w:tab/>
            </w:r>
            <w:r w:rsidR="00EC631B">
              <w:rPr>
                <w:noProof/>
                <w:webHidden/>
              </w:rPr>
              <w:fldChar w:fldCharType="begin"/>
            </w:r>
            <w:r w:rsidR="00EC631B">
              <w:rPr>
                <w:noProof/>
                <w:webHidden/>
              </w:rPr>
              <w:instrText xml:space="preserve"> PAGEREF _Toc392486411 \h </w:instrText>
            </w:r>
            <w:r w:rsidR="00EC631B">
              <w:rPr>
                <w:noProof/>
                <w:webHidden/>
              </w:rPr>
            </w:r>
            <w:r w:rsidR="00EC631B">
              <w:rPr>
                <w:noProof/>
                <w:webHidden/>
              </w:rPr>
              <w:fldChar w:fldCharType="separate"/>
            </w:r>
            <w:r w:rsidR="006E1448">
              <w:rPr>
                <w:noProof/>
                <w:webHidden/>
              </w:rPr>
              <w:t>15</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12" w:history="1">
            <w:r w:rsidR="00EC631B" w:rsidRPr="0043533F">
              <w:rPr>
                <w:rStyle w:val="Hyperlink"/>
                <w:noProof/>
                <w:lang w:eastAsia="en-US" w:bidi="en-US"/>
              </w:rPr>
              <w:t>4.5.</w:t>
            </w:r>
            <w:r w:rsidR="00EC631B">
              <w:rPr>
                <w:rFonts w:asciiTheme="minorHAnsi" w:eastAsiaTheme="minorEastAsia" w:hAnsiTheme="minorHAnsi" w:cstheme="minorBidi"/>
                <w:noProof/>
                <w:sz w:val="22"/>
                <w:szCs w:val="22"/>
                <w:lang w:val="sr-Latn-RS" w:eastAsia="sr-Latn-RS"/>
              </w:rPr>
              <w:tab/>
            </w:r>
            <w:r w:rsidR="00EC631B" w:rsidRPr="0043533F">
              <w:rPr>
                <w:rStyle w:val="Hyperlink"/>
                <w:noProof/>
                <w:lang w:eastAsia="en-US" w:bidi="en-US"/>
              </w:rPr>
              <w:t>НАЧИН ДОСТАВЉАЊА ДОКАЗА</w:t>
            </w:r>
            <w:r w:rsidR="00EC631B">
              <w:rPr>
                <w:noProof/>
                <w:webHidden/>
              </w:rPr>
              <w:tab/>
            </w:r>
            <w:r w:rsidR="00EC631B">
              <w:rPr>
                <w:noProof/>
                <w:webHidden/>
              </w:rPr>
              <w:fldChar w:fldCharType="begin"/>
            </w:r>
            <w:r w:rsidR="00EC631B">
              <w:rPr>
                <w:noProof/>
                <w:webHidden/>
              </w:rPr>
              <w:instrText xml:space="preserve"> PAGEREF _Toc392486412 \h </w:instrText>
            </w:r>
            <w:r w:rsidR="00EC631B">
              <w:rPr>
                <w:noProof/>
                <w:webHidden/>
              </w:rPr>
            </w:r>
            <w:r w:rsidR="00EC631B">
              <w:rPr>
                <w:noProof/>
                <w:webHidden/>
              </w:rPr>
              <w:fldChar w:fldCharType="separate"/>
            </w:r>
            <w:r w:rsidR="006E1448">
              <w:rPr>
                <w:noProof/>
                <w:webHidden/>
              </w:rPr>
              <w:t>15</w:t>
            </w:r>
            <w:r w:rsidR="00EC631B">
              <w:rPr>
                <w:noProof/>
                <w:webHidden/>
              </w:rPr>
              <w:fldChar w:fldCharType="end"/>
            </w:r>
          </w:hyperlink>
        </w:p>
        <w:p w:rsidR="00EC631B" w:rsidRDefault="000075D4">
          <w:pPr>
            <w:pStyle w:val="TOC1"/>
            <w:rPr>
              <w:rFonts w:asciiTheme="minorHAnsi" w:eastAsiaTheme="minorEastAsia" w:hAnsiTheme="minorHAnsi" w:cstheme="minorBidi"/>
              <w:b w:val="0"/>
              <w:sz w:val="22"/>
              <w:szCs w:val="22"/>
              <w:lang w:val="sr-Latn-RS" w:eastAsia="sr-Latn-RS"/>
            </w:rPr>
          </w:pPr>
          <w:hyperlink w:anchor="_Toc392486413" w:history="1">
            <w:r w:rsidR="00EC631B" w:rsidRPr="0043533F">
              <w:rPr>
                <w:rStyle w:val="Hyperlink"/>
              </w:rPr>
              <w:t>5.</w:t>
            </w:r>
            <w:r w:rsidR="00EC631B">
              <w:rPr>
                <w:rFonts w:asciiTheme="minorHAnsi" w:eastAsiaTheme="minorEastAsia" w:hAnsiTheme="minorHAnsi" w:cstheme="minorBidi"/>
                <w:b w:val="0"/>
                <w:sz w:val="22"/>
                <w:szCs w:val="22"/>
                <w:lang w:val="sr-Latn-RS" w:eastAsia="sr-Latn-RS"/>
              </w:rPr>
              <w:tab/>
            </w:r>
            <w:r w:rsidR="00EC631B" w:rsidRPr="0043533F">
              <w:rPr>
                <w:rStyle w:val="Hyperlink"/>
              </w:rPr>
              <w:t>ОПИС И СПЕЦИФИКАЦИЈА ПРЕДМЕТА ЈАВНЕ НАБАВКЕ</w:t>
            </w:r>
            <w:r w:rsidR="00EC631B">
              <w:rPr>
                <w:webHidden/>
              </w:rPr>
              <w:tab/>
            </w:r>
            <w:r w:rsidR="00EC631B">
              <w:rPr>
                <w:webHidden/>
              </w:rPr>
              <w:fldChar w:fldCharType="begin"/>
            </w:r>
            <w:r w:rsidR="00EC631B">
              <w:rPr>
                <w:webHidden/>
              </w:rPr>
              <w:instrText xml:space="preserve"> PAGEREF _Toc392486413 \h </w:instrText>
            </w:r>
            <w:r w:rsidR="00EC631B">
              <w:rPr>
                <w:webHidden/>
              </w:rPr>
            </w:r>
            <w:r w:rsidR="00EC631B">
              <w:rPr>
                <w:webHidden/>
              </w:rPr>
              <w:fldChar w:fldCharType="separate"/>
            </w:r>
            <w:r w:rsidR="006E1448">
              <w:rPr>
                <w:webHidden/>
              </w:rPr>
              <w:t>16</w:t>
            </w:r>
            <w:r w:rsidR="00EC631B">
              <w:rPr>
                <w:webHidden/>
              </w:rPr>
              <w:fldChar w:fldCharType="end"/>
            </w:r>
          </w:hyperlink>
        </w:p>
        <w:p w:rsidR="00EC631B" w:rsidRDefault="000075D4">
          <w:pPr>
            <w:pStyle w:val="TOC1"/>
            <w:rPr>
              <w:rFonts w:asciiTheme="minorHAnsi" w:eastAsiaTheme="minorEastAsia" w:hAnsiTheme="minorHAnsi" w:cstheme="minorBidi"/>
              <w:b w:val="0"/>
              <w:sz w:val="22"/>
              <w:szCs w:val="22"/>
              <w:lang w:val="sr-Latn-RS" w:eastAsia="sr-Latn-RS"/>
            </w:rPr>
          </w:pPr>
          <w:hyperlink w:anchor="_Toc392486414" w:history="1">
            <w:r w:rsidR="00EC631B" w:rsidRPr="0043533F">
              <w:rPr>
                <w:rStyle w:val="Hyperlink"/>
              </w:rPr>
              <w:t>6.</w:t>
            </w:r>
            <w:r w:rsidR="00EC631B">
              <w:rPr>
                <w:rFonts w:asciiTheme="minorHAnsi" w:eastAsiaTheme="minorEastAsia" w:hAnsiTheme="minorHAnsi" w:cstheme="minorBidi"/>
                <w:b w:val="0"/>
                <w:sz w:val="22"/>
                <w:szCs w:val="22"/>
                <w:lang w:val="sr-Latn-RS" w:eastAsia="sr-Latn-RS"/>
              </w:rPr>
              <w:tab/>
            </w:r>
            <w:r w:rsidR="00EC631B" w:rsidRPr="0043533F">
              <w:rPr>
                <w:rStyle w:val="Hyperlink"/>
                <w:rFonts w:cs="Arial"/>
              </w:rPr>
              <w:t>ЕЛЕМЕНТИ УГОВОРА О КОЈИМА ЋЕ СЕ ПРЕГОВАРАТИ И НАЧИН ПРЕГОВАРАЊА</w:t>
            </w:r>
            <w:r w:rsidR="00EC631B">
              <w:rPr>
                <w:webHidden/>
              </w:rPr>
              <w:tab/>
            </w:r>
            <w:r w:rsidR="00EC631B">
              <w:rPr>
                <w:webHidden/>
              </w:rPr>
              <w:fldChar w:fldCharType="begin"/>
            </w:r>
            <w:r w:rsidR="00EC631B">
              <w:rPr>
                <w:webHidden/>
              </w:rPr>
              <w:instrText xml:space="preserve"> PAGEREF _Toc392486414 \h </w:instrText>
            </w:r>
            <w:r w:rsidR="00EC631B">
              <w:rPr>
                <w:webHidden/>
              </w:rPr>
            </w:r>
            <w:r w:rsidR="00EC631B">
              <w:rPr>
                <w:webHidden/>
              </w:rPr>
              <w:fldChar w:fldCharType="separate"/>
            </w:r>
            <w:r w:rsidR="006E1448">
              <w:rPr>
                <w:webHidden/>
              </w:rPr>
              <w:t>21</w:t>
            </w:r>
            <w:r w:rsidR="00EC631B">
              <w:rPr>
                <w:webHidden/>
              </w:rPr>
              <w:fldChar w:fldCharType="end"/>
            </w:r>
          </w:hyperlink>
        </w:p>
        <w:p w:rsidR="00EC631B" w:rsidRDefault="000075D4">
          <w:pPr>
            <w:pStyle w:val="TOC1"/>
            <w:rPr>
              <w:rFonts w:asciiTheme="minorHAnsi" w:eastAsiaTheme="minorEastAsia" w:hAnsiTheme="minorHAnsi" w:cstheme="minorBidi"/>
              <w:b w:val="0"/>
              <w:sz w:val="22"/>
              <w:szCs w:val="22"/>
              <w:lang w:val="sr-Latn-RS" w:eastAsia="sr-Latn-RS"/>
            </w:rPr>
          </w:pPr>
          <w:hyperlink w:anchor="_Toc392486416" w:history="1">
            <w:r w:rsidR="00EC631B" w:rsidRPr="0043533F">
              <w:rPr>
                <w:rStyle w:val="Hyperlink"/>
              </w:rPr>
              <w:t>7.</w:t>
            </w:r>
            <w:r w:rsidR="00EC631B">
              <w:rPr>
                <w:rFonts w:asciiTheme="minorHAnsi" w:eastAsiaTheme="minorEastAsia" w:hAnsiTheme="minorHAnsi" w:cstheme="minorBidi"/>
                <w:b w:val="0"/>
                <w:sz w:val="22"/>
                <w:szCs w:val="22"/>
                <w:lang w:val="sr-Latn-RS" w:eastAsia="sr-Latn-RS"/>
              </w:rPr>
              <w:tab/>
            </w:r>
            <w:r w:rsidR="00EC631B" w:rsidRPr="0043533F">
              <w:rPr>
                <w:rStyle w:val="Hyperlink"/>
              </w:rPr>
              <w:t>ОБРАСЦИ</w:t>
            </w:r>
            <w:r w:rsidR="00EC631B">
              <w:rPr>
                <w:webHidden/>
              </w:rPr>
              <w:tab/>
            </w:r>
            <w:r w:rsidR="00EC631B">
              <w:rPr>
                <w:webHidden/>
              </w:rPr>
              <w:fldChar w:fldCharType="begin"/>
            </w:r>
            <w:r w:rsidR="00EC631B">
              <w:rPr>
                <w:webHidden/>
              </w:rPr>
              <w:instrText xml:space="preserve"> PAGEREF _Toc392486416 \h </w:instrText>
            </w:r>
            <w:r w:rsidR="00EC631B">
              <w:rPr>
                <w:webHidden/>
              </w:rPr>
            </w:r>
            <w:r w:rsidR="00EC631B">
              <w:rPr>
                <w:webHidden/>
              </w:rPr>
              <w:fldChar w:fldCharType="separate"/>
            </w:r>
            <w:r w:rsidR="006E1448">
              <w:rPr>
                <w:webHidden/>
              </w:rPr>
              <w:t>22</w:t>
            </w:r>
            <w:r w:rsidR="00EC631B">
              <w:rPr>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17" w:history="1">
            <w:r w:rsidR="00EC631B" w:rsidRPr="0043533F">
              <w:rPr>
                <w:rStyle w:val="Hyperlink"/>
                <w:noProof/>
              </w:rPr>
              <w:t>ИЗЈАВУ О НЕЗАВИСНОЈ ПОНУДИ</w:t>
            </w:r>
            <w:r w:rsidR="00EC631B">
              <w:rPr>
                <w:noProof/>
                <w:webHidden/>
              </w:rPr>
              <w:tab/>
            </w:r>
            <w:r w:rsidR="00EC631B">
              <w:rPr>
                <w:noProof/>
                <w:webHidden/>
              </w:rPr>
              <w:fldChar w:fldCharType="begin"/>
            </w:r>
            <w:r w:rsidR="00EC631B">
              <w:rPr>
                <w:noProof/>
                <w:webHidden/>
              </w:rPr>
              <w:instrText xml:space="preserve"> PAGEREF _Toc392486417 \h </w:instrText>
            </w:r>
            <w:r w:rsidR="00EC631B">
              <w:rPr>
                <w:noProof/>
                <w:webHidden/>
              </w:rPr>
            </w:r>
            <w:r w:rsidR="00EC631B">
              <w:rPr>
                <w:noProof/>
                <w:webHidden/>
              </w:rPr>
              <w:fldChar w:fldCharType="separate"/>
            </w:r>
            <w:r w:rsidR="006E1448">
              <w:rPr>
                <w:noProof/>
                <w:webHidden/>
              </w:rPr>
              <w:t>22</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18" w:history="1">
            <w:r w:rsidR="00EC631B" w:rsidRPr="0043533F">
              <w:rPr>
                <w:rStyle w:val="Hyperlink"/>
                <w:noProof/>
              </w:rPr>
              <w:t>ОБРАЗАЦ ПОНУДЕ</w:t>
            </w:r>
            <w:r w:rsidR="00EC631B">
              <w:rPr>
                <w:noProof/>
                <w:webHidden/>
              </w:rPr>
              <w:tab/>
            </w:r>
            <w:r w:rsidR="00EC631B">
              <w:rPr>
                <w:noProof/>
                <w:webHidden/>
              </w:rPr>
              <w:fldChar w:fldCharType="begin"/>
            </w:r>
            <w:r w:rsidR="00EC631B">
              <w:rPr>
                <w:noProof/>
                <w:webHidden/>
              </w:rPr>
              <w:instrText xml:space="preserve"> PAGEREF _Toc392486418 \h </w:instrText>
            </w:r>
            <w:r w:rsidR="00EC631B">
              <w:rPr>
                <w:noProof/>
                <w:webHidden/>
              </w:rPr>
            </w:r>
            <w:r w:rsidR="00EC631B">
              <w:rPr>
                <w:noProof/>
                <w:webHidden/>
              </w:rPr>
              <w:fldChar w:fldCharType="separate"/>
            </w:r>
            <w:r w:rsidR="006E1448">
              <w:rPr>
                <w:noProof/>
                <w:webHidden/>
              </w:rPr>
              <w:t>23</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19" w:history="1">
            <w:r w:rsidR="00EC631B" w:rsidRPr="0043533F">
              <w:rPr>
                <w:rStyle w:val="Hyperlink"/>
                <w:noProof/>
              </w:rPr>
              <w:t>И З Ј А В У</w:t>
            </w:r>
            <w:r w:rsidR="00EC631B">
              <w:rPr>
                <w:noProof/>
                <w:webHidden/>
              </w:rPr>
              <w:tab/>
            </w:r>
            <w:r w:rsidR="00EC631B">
              <w:rPr>
                <w:noProof/>
                <w:webHidden/>
              </w:rPr>
              <w:fldChar w:fldCharType="begin"/>
            </w:r>
            <w:r w:rsidR="00EC631B">
              <w:rPr>
                <w:noProof/>
                <w:webHidden/>
              </w:rPr>
              <w:instrText xml:space="preserve"> PAGEREF _Toc392486419 \h </w:instrText>
            </w:r>
            <w:r w:rsidR="00EC631B">
              <w:rPr>
                <w:noProof/>
                <w:webHidden/>
              </w:rPr>
            </w:r>
            <w:r w:rsidR="00EC631B">
              <w:rPr>
                <w:noProof/>
                <w:webHidden/>
              </w:rPr>
              <w:fldChar w:fldCharType="separate"/>
            </w:r>
            <w:r w:rsidR="006E1448">
              <w:rPr>
                <w:noProof/>
                <w:webHidden/>
              </w:rPr>
              <w:t>25</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20" w:history="1">
            <w:r w:rsidR="00EC631B" w:rsidRPr="0043533F">
              <w:rPr>
                <w:rStyle w:val="Hyperlink"/>
                <w:noProof/>
              </w:rPr>
              <w:t>СТРУКТУРА ЦЕНЕ</w:t>
            </w:r>
            <w:r w:rsidR="00EC631B">
              <w:rPr>
                <w:noProof/>
                <w:webHidden/>
              </w:rPr>
              <w:tab/>
            </w:r>
            <w:r w:rsidR="00EC631B">
              <w:rPr>
                <w:noProof/>
                <w:webHidden/>
              </w:rPr>
              <w:fldChar w:fldCharType="begin"/>
            </w:r>
            <w:r w:rsidR="00EC631B">
              <w:rPr>
                <w:noProof/>
                <w:webHidden/>
              </w:rPr>
              <w:instrText xml:space="preserve"> PAGEREF _Toc392486420 \h </w:instrText>
            </w:r>
            <w:r w:rsidR="00EC631B">
              <w:rPr>
                <w:noProof/>
                <w:webHidden/>
              </w:rPr>
            </w:r>
            <w:r w:rsidR="00EC631B">
              <w:rPr>
                <w:noProof/>
                <w:webHidden/>
              </w:rPr>
              <w:fldChar w:fldCharType="separate"/>
            </w:r>
            <w:r w:rsidR="006E1448">
              <w:rPr>
                <w:noProof/>
                <w:webHidden/>
              </w:rPr>
              <w:t>26</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21" w:history="1">
            <w:r w:rsidR="00EC631B" w:rsidRPr="0043533F">
              <w:rPr>
                <w:rStyle w:val="Hyperlink"/>
                <w:noProof/>
              </w:rPr>
              <w:t>ОБРАЗАЦ ТРОШКОВА ПРИПРЕМЕ ПОНУДЕ</w:t>
            </w:r>
            <w:r w:rsidR="00EC631B">
              <w:rPr>
                <w:noProof/>
                <w:webHidden/>
              </w:rPr>
              <w:tab/>
            </w:r>
            <w:r w:rsidR="00EC631B">
              <w:rPr>
                <w:noProof/>
                <w:webHidden/>
              </w:rPr>
              <w:fldChar w:fldCharType="begin"/>
            </w:r>
            <w:r w:rsidR="00EC631B">
              <w:rPr>
                <w:noProof/>
                <w:webHidden/>
              </w:rPr>
              <w:instrText xml:space="preserve"> PAGEREF _Toc392486421 \h </w:instrText>
            </w:r>
            <w:r w:rsidR="00EC631B">
              <w:rPr>
                <w:noProof/>
                <w:webHidden/>
              </w:rPr>
            </w:r>
            <w:r w:rsidR="00EC631B">
              <w:rPr>
                <w:noProof/>
                <w:webHidden/>
              </w:rPr>
              <w:fldChar w:fldCharType="separate"/>
            </w:r>
            <w:r w:rsidR="006E1448">
              <w:rPr>
                <w:noProof/>
                <w:webHidden/>
              </w:rPr>
              <w:t>30</w:t>
            </w:r>
            <w:r w:rsidR="00EC631B">
              <w:rPr>
                <w:noProof/>
                <w:webHidden/>
              </w:rPr>
              <w:fldChar w:fldCharType="end"/>
            </w:r>
          </w:hyperlink>
        </w:p>
        <w:p w:rsidR="00EC631B" w:rsidRDefault="000075D4">
          <w:pPr>
            <w:pStyle w:val="TOC2"/>
            <w:rPr>
              <w:rFonts w:asciiTheme="minorHAnsi" w:eastAsiaTheme="minorEastAsia" w:hAnsiTheme="minorHAnsi" w:cstheme="minorBidi"/>
              <w:noProof/>
              <w:sz w:val="22"/>
              <w:szCs w:val="22"/>
              <w:lang w:val="sr-Latn-RS" w:eastAsia="sr-Latn-RS"/>
            </w:rPr>
          </w:pPr>
          <w:hyperlink w:anchor="_Toc392486422" w:history="1">
            <w:r w:rsidR="00EC631B" w:rsidRPr="0043533F">
              <w:rPr>
                <w:rStyle w:val="Hyperlink"/>
                <w:noProof/>
              </w:rPr>
              <w:t>МОДЕЛ УГОВОРА</w:t>
            </w:r>
            <w:r w:rsidR="00EC631B">
              <w:rPr>
                <w:noProof/>
                <w:webHidden/>
              </w:rPr>
              <w:tab/>
            </w:r>
            <w:r w:rsidR="00EC631B">
              <w:rPr>
                <w:noProof/>
                <w:webHidden/>
              </w:rPr>
              <w:fldChar w:fldCharType="begin"/>
            </w:r>
            <w:r w:rsidR="00EC631B">
              <w:rPr>
                <w:noProof/>
                <w:webHidden/>
              </w:rPr>
              <w:instrText xml:space="preserve"> PAGEREF _Toc392486422 \h </w:instrText>
            </w:r>
            <w:r w:rsidR="00EC631B">
              <w:rPr>
                <w:noProof/>
                <w:webHidden/>
              </w:rPr>
            </w:r>
            <w:r w:rsidR="00EC631B">
              <w:rPr>
                <w:noProof/>
                <w:webHidden/>
              </w:rPr>
              <w:fldChar w:fldCharType="separate"/>
            </w:r>
            <w:r w:rsidR="006E1448">
              <w:rPr>
                <w:noProof/>
                <w:webHidden/>
              </w:rPr>
              <w:t>31</w:t>
            </w:r>
            <w:r w:rsidR="00EC631B">
              <w:rPr>
                <w:noProof/>
                <w:webHidden/>
              </w:rPr>
              <w:fldChar w:fldCharType="end"/>
            </w:r>
          </w:hyperlink>
        </w:p>
        <w:p w:rsidR="00A86E2E" w:rsidRPr="002C4630" w:rsidRDefault="00562ECD">
          <w:pPr>
            <w:rPr>
              <w:sz w:val="20"/>
            </w:rPr>
          </w:pPr>
          <w:r w:rsidRPr="002C4630">
            <w:rPr>
              <w:b/>
              <w:bCs/>
              <w:noProof/>
              <w:sz w:val="20"/>
            </w:rPr>
            <w:fldChar w:fldCharType="end"/>
          </w:r>
        </w:p>
      </w:sdtContent>
    </w:sdt>
    <w:p w:rsidR="00D52B75" w:rsidRPr="002C4630" w:rsidRDefault="00D52B75">
      <w:pPr>
        <w:spacing w:after="0"/>
        <w:jc w:val="left"/>
      </w:pPr>
    </w:p>
    <w:p w:rsidR="00D52B75" w:rsidRPr="002C4630" w:rsidRDefault="00D52B75">
      <w:pPr>
        <w:spacing w:after="0"/>
        <w:jc w:val="left"/>
      </w:pPr>
    </w:p>
    <w:p w:rsidR="00A86E2E" w:rsidRPr="002C4630" w:rsidRDefault="00A86E2E" w:rsidP="00D52B75">
      <w:pPr>
        <w:spacing w:after="0"/>
        <w:jc w:val="right"/>
        <w:rPr>
          <w:b/>
          <w:bCs/>
          <w:noProof/>
        </w:rPr>
      </w:pPr>
      <w:r w:rsidRPr="002C4630">
        <w:br w:type="page"/>
      </w:r>
    </w:p>
    <w:p w:rsidR="007C2FFE" w:rsidRPr="002C4630" w:rsidRDefault="007C2FFE" w:rsidP="006D711A">
      <w:pPr>
        <w:pStyle w:val="Heading1"/>
      </w:pPr>
      <w:bookmarkStart w:id="8" w:name="_Toc379212573"/>
      <w:bookmarkStart w:id="9" w:name="_Toc392486373"/>
      <w:r w:rsidRPr="002C4630">
        <w:lastRenderedPageBreak/>
        <w:t>ОПШТИ ПОДАЦИ О ЈАВНОЈ НАБАЦИ</w:t>
      </w:r>
      <w:bookmarkEnd w:id="8"/>
      <w:bookmarkEnd w:id="9"/>
    </w:p>
    <w:p w:rsidR="007C2FFE" w:rsidRPr="002C4630" w:rsidRDefault="007C2FFE" w:rsidP="00DD0049">
      <w:pPr>
        <w:pStyle w:val="ListParagraph"/>
        <w:widowControl w:val="0"/>
        <w:numPr>
          <w:ilvl w:val="0"/>
          <w:numId w:val="22"/>
        </w:numPr>
        <w:ind w:left="709" w:hanging="357"/>
        <w:rPr>
          <w:rFonts w:cs="Arial"/>
        </w:rPr>
      </w:pPr>
      <w:r w:rsidRPr="002C4630">
        <w:rPr>
          <w:rFonts w:cs="Arial"/>
          <w:b/>
        </w:rPr>
        <w:t>Назив, адреса и интернет страница Наручиоца</w:t>
      </w:r>
      <w:r w:rsidRPr="002C4630">
        <w:rPr>
          <w:rFonts w:cs="Arial"/>
        </w:rPr>
        <w:t xml:space="preserve">: ЈАВНО ПРЕДУЗЕЋЕ „ЕЛЕКТРОПРИВРЕДА СРБИЈЕ“ Београд, </w:t>
      </w:r>
      <w:r w:rsidR="0098701F">
        <w:rPr>
          <w:rFonts w:cs="Arial"/>
          <w:lang w:val="sr-Cyrl-RS"/>
        </w:rPr>
        <w:t>ц</w:t>
      </w:r>
      <w:r w:rsidRPr="002C4630">
        <w:rPr>
          <w:rFonts w:cs="Arial"/>
        </w:rPr>
        <w:t xml:space="preserve">арице Милице бр. 2. </w:t>
      </w:r>
      <w:hyperlink r:id="rId14" w:history="1">
        <w:r w:rsidRPr="002C4630">
          <w:rPr>
            <w:rStyle w:val="Hyperlink"/>
            <w:rFonts w:cs="Arial"/>
          </w:rPr>
          <w:t>www.eps.rs</w:t>
        </w:r>
      </w:hyperlink>
    </w:p>
    <w:p w:rsidR="007C2FFE" w:rsidRPr="002C4630" w:rsidRDefault="007C2FFE" w:rsidP="00DD0049">
      <w:pPr>
        <w:pStyle w:val="ListParagraph"/>
        <w:widowControl w:val="0"/>
        <w:numPr>
          <w:ilvl w:val="0"/>
          <w:numId w:val="22"/>
        </w:numPr>
        <w:ind w:left="709"/>
        <w:rPr>
          <w:rFonts w:cs="Arial"/>
        </w:rPr>
      </w:pPr>
      <w:r w:rsidRPr="002C4630">
        <w:rPr>
          <w:rFonts w:cs="Arial"/>
          <w:b/>
        </w:rPr>
        <w:t>Врста поступка</w:t>
      </w:r>
      <w:r w:rsidRPr="002C4630">
        <w:rPr>
          <w:rFonts w:cs="Arial"/>
        </w:rPr>
        <w:t xml:space="preserve">: </w:t>
      </w:r>
      <w:r w:rsidR="00722CF9" w:rsidRPr="002C4630">
        <w:rPr>
          <w:rFonts w:cs="Arial"/>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Основ за примену преговарачког поступка </w:t>
      </w:r>
      <w:r w:rsidR="008474F2" w:rsidRPr="002C4630">
        <w:rPr>
          <w:rFonts w:cs="Arial"/>
        </w:rPr>
        <w:t>без</w:t>
      </w:r>
      <w:r w:rsidR="00722CF9" w:rsidRPr="002C4630">
        <w:rPr>
          <w:rFonts w:cs="Arial"/>
        </w:rPr>
        <w:t xml:space="preserve"> објављивањ</w:t>
      </w:r>
      <w:r w:rsidR="008474F2" w:rsidRPr="002C4630">
        <w:rPr>
          <w:rFonts w:cs="Arial"/>
        </w:rPr>
        <w:t>а</w:t>
      </w:r>
      <w:r w:rsidR="00722CF9" w:rsidRPr="002C4630">
        <w:rPr>
          <w:rFonts w:cs="Arial"/>
        </w:rPr>
        <w:t xml:space="preserve"> позива за подношење понуда</w:t>
      </w:r>
      <w:r w:rsidR="008474F2" w:rsidRPr="002C4630">
        <w:rPr>
          <w:rFonts w:cs="Arial"/>
        </w:rPr>
        <w:t xml:space="preserve"> су разлози повезани са заштитом искључивих права, а у складу са чланом 36. став 1. тачка 2) Закона о јавним набавкама</w:t>
      </w:r>
      <w:r w:rsidR="00933B8C" w:rsidRPr="002C4630">
        <w:rPr>
          <w:rFonts w:cs="Arial"/>
        </w:rPr>
        <w:t xml:space="preserve"> о чему је Управа за јавне набавке дала позитивно мишљење број </w:t>
      </w:r>
      <w:r w:rsidR="005363BE" w:rsidRPr="002C4630">
        <w:rPr>
          <w:rFonts w:cs="Arial"/>
        </w:rPr>
        <w:t>404-02-1557/14</w:t>
      </w:r>
      <w:r w:rsidR="00933B8C" w:rsidRPr="002C4630">
        <w:rPr>
          <w:rFonts w:cs="Arial"/>
        </w:rPr>
        <w:t xml:space="preserve"> од </w:t>
      </w:r>
      <w:r w:rsidR="005363BE" w:rsidRPr="002C4630">
        <w:rPr>
          <w:rFonts w:cs="Arial"/>
        </w:rPr>
        <w:t>14.05.2014. године (ЈП ЕПС број 847/8-14 од 21.05.2014. године).</w:t>
      </w:r>
    </w:p>
    <w:p w:rsidR="00796C6A" w:rsidRPr="0098701F" w:rsidRDefault="00796C6A" w:rsidP="001D32F2">
      <w:pPr>
        <w:pStyle w:val="ListParagraph"/>
        <w:widowControl w:val="0"/>
        <w:ind w:left="709"/>
        <w:rPr>
          <w:rFonts w:cs="Arial"/>
          <w:lang w:val="sr-Cyrl-RS"/>
        </w:rPr>
      </w:pPr>
      <w:r w:rsidRPr="002C4630">
        <w:rPr>
          <w:rFonts w:cs="Arial"/>
          <w:b/>
        </w:rPr>
        <w:t>Назив и адреса лица којима ће наручилац послати позив за подношење понуда:</w:t>
      </w:r>
      <w:r w:rsidR="001D32F2" w:rsidRPr="002C4630">
        <w:rPr>
          <w:rFonts w:cs="Arial"/>
          <w:b/>
        </w:rPr>
        <w:t xml:space="preserve"> </w:t>
      </w:r>
      <w:r w:rsidRPr="002C4630">
        <w:rPr>
          <w:rFonts w:cs="Arial"/>
        </w:rPr>
        <w:t>Oracle Srbija i Crna Gora doo, са седиштем на Новом Београду, Булевар Зорана Ђинђића 64а, зависно друштво Oracle Nederland BV, које је власник 100% удела.</w:t>
      </w:r>
      <w:r w:rsidR="0098701F" w:rsidRPr="0098701F">
        <w:rPr>
          <w:lang w:val="sr-Latn-RS"/>
        </w:rPr>
        <w:t xml:space="preserve"> </w:t>
      </w:r>
      <w:r w:rsidR="0098701F">
        <w:rPr>
          <w:lang w:val="sr-Cyrl-RS"/>
        </w:rPr>
        <w:t xml:space="preserve">електронска пошта: </w:t>
      </w:r>
      <w:hyperlink r:id="rId15" w:history="1">
        <w:r w:rsidR="0098701F">
          <w:rPr>
            <w:rStyle w:val="Hyperlink"/>
            <w:lang w:val="sr-Latn-RS"/>
          </w:rPr>
          <w:t>novak.brajovic@oracle.com</w:t>
        </w:r>
      </w:hyperlink>
    </w:p>
    <w:p w:rsidR="00722CF9" w:rsidRPr="002C4630" w:rsidRDefault="007C2FFE" w:rsidP="00DD0049">
      <w:pPr>
        <w:pStyle w:val="ListParagraph"/>
        <w:widowControl w:val="0"/>
        <w:numPr>
          <w:ilvl w:val="0"/>
          <w:numId w:val="22"/>
        </w:numPr>
        <w:ind w:left="709"/>
        <w:rPr>
          <w:rFonts w:cs="Arial"/>
        </w:rPr>
      </w:pPr>
      <w:r w:rsidRPr="002C4630">
        <w:rPr>
          <w:rFonts w:cs="Arial"/>
          <w:b/>
        </w:rPr>
        <w:t>Предмет јавне набавке</w:t>
      </w:r>
      <w:r w:rsidR="00722CF9" w:rsidRPr="002C4630">
        <w:rPr>
          <w:rFonts w:cs="Arial"/>
          <w:lang w:val="en-US"/>
        </w:rPr>
        <w:t xml:space="preserve"> </w:t>
      </w:r>
      <w:r w:rsidR="00722CF9" w:rsidRPr="002C4630">
        <w:rPr>
          <w:rFonts w:cs="Arial"/>
        </w:rPr>
        <w:t xml:space="preserve">број </w:t>
      </w:r>
      <w:r w:rsidR="00526B6A">
        <w:rPr>
          <w:rFonts w:cs="Arial"/>
          <w:lang w:val="sr-Cyrl-RS"/>
        </w:rPr>
        <w:t>36</w:t>
      </w:r>
      <w:r w:rsidR="00722CF9" w:rsidRPr="002C4630">
        <w:rPr>
          <w:rFonts w:cs="Arial"/>
        </w:rPr>
        <w:t>/14/ДИКТ су</w:t>
      </w:r>
      <w:r w:rsidRPr="002C4630">
        <w:rPr>
          <w:rFonts w:cs="Arial"/>
        </w:rPr>
        <w:t xml:space="preserve"> услуге</w:t>
      </w:r>
      <w:r w:rsidR="00FF552A" w:rsidRPr="002C4630">
        <w:rPr>
          <w:rFonts w:cs="Arial"/>
        </w:rPr>
        <w:t xml:space="preserve"> уз испоруку добара</w:t>
      </w:r>
      <w:r w:rsidR="00722CF9" w:rsidRPr="002C4630">
        <w:rPr>
          <w:rFonts w:cs="Arial"/>
        </w:rPr>
        <w:t>:</w:t>
      </w:r>
    </w:p>
    <w:p w:rsidR="00B237BD" w:rsidRPr="002C4630" w:rsidRDefault="00B237BD" w:rsidP="00DD0049">
      <w:pPr>
        <w:pStyle w:val="ListParagraph"/>
        <w:widowControl w:val="0"/>
        <w:numPr>
          <w:ilvl w:val="1"/>
          <w:numId w:val="22"/>
        </w:numPr>
        <w:ind w:left="1134"/>
        <w:rPr>
          <w:rFonts w:cs="Arial"/>
        </w:rPr>
      </w:pPr>
      <w:r w:rsidRPr="002C4630">
        <w:rPr>
          <w:rFonts w:cs="Arial"/>
        </w:rPr>
        <w:t>Услуга о</w:t>
      </w:r>
      <w:r w:rsidR="00722CF9" w:rsidRPr="002C4630">
        <w:rPr>
          <w:rFonts w:cs="Arial"/>
        </w:rPr>
        <w:t>бнов</w:t>
      </w:r>
      <w:r w:rsidRPr="002C4630">
        <w:rPr>
          <w:rFonts w:cs="Arial"/>
        </w:rPr>
        <w:t>е</w:t>
      </w:r>
      <w:r w:rsidR="00722CF9" w:rsidRPr="002C4630">
        <w:rPr>
          <w:rFonts w:cs="Arial"/>
        </w:rPr>
        <w:t xml:space="preserve"> подршке за постојеће </w:t>
      </w:r>
      <w:r w:rsidR="00EC631B" w:rsidRPr="002C4630">
        <w:rPr>
          <w:rFonts w:cs="Arial"/>
        </w:rPr>
        <w:t>Oracle</w:t>
      </w:r>
      <w:r w:rsidRPr="002C4630">
        <w:rPr>
          <w:rFonts w:cs="Arial"/>
        </w:rPr>
        <w:t xml:space="preserve"> </w:t>
      </w:r>
      <w:r w:rsidR="00722CF9" w:rsidRPr="002C4630">
        <w:rPr>
          <w:rFonts w:cs="Arial"/>
        </w:rPr>
        <w:t xml:space="preserve">лиценце </w:t>
      </w:r>
    </w:p>
    <w:p w:rsidR="007C2FFE" w:rsidRPr="002C4630" w:rsidRDefault="00B237BD" w:rsidP="00DD0049">
      <w:pPr>
        <w:pStyle w:val="ListParagraph"/>
        <w:widowControl w:val="0"/>
        <w:numPr>
          <w:ilvl w:val="1"/>
          <w:numId w:val="22"/>
        </w:numPr>
        <w:ind w:left="1134"/>
        <w:rPr>
          <w:rFonts w:cs="Arial"/>
        </w:rPr>
      </w:pPr>
      <w:r w:rsidRPr="002C4630">
        <w:rPr>
          <w:rFonts w:cs="Arial"/>
        </w:rPr>
        <w:t>Н</w:t>
      </w:r>
      <w:r w:rsidR="00722CF9" w:rsidRPr="002C4630">
        <w:rPr>
          <w:rFonts w:cs="Arial"/>
        </w:rPr>
        <w:t xml:space="preserve">абавка нових лиценци за </w:t>
      </w:r>
      <w:r w:rsidR="00EC631B" w:rsidRPr="002C4630">
        <w:rPr>
          <w:rFonts w:cs="Arial"/>
        </w:rPr>
        <w:t>Oracle</w:t>
      </w:r>
      <w:r w:rsidR="00722CF9" w:rsidRPr="002C4630">
        <w:rPr>
          <w:rFonts w:cs="Arial"/>
        </w:rPr>
        <w:t xml:space="preserve"> софтвер</w:t>
      </w:r>
      <w:r w:rsidR="00FF552A" w:rsidRPr="002C4630">
        <w:rPr>
          <w:rFonts w:cs="Arial"/>
        </w:rPr>
        <w:t>.</w:t>
      </w:r>
    </w:p>
    <w:p w:rsidR="007C2FFE" w:rsidRPr="002C4630" w:rsidRDefault="007C2FFE" w:rsidP="00DD0049">
      <w:pPr>
        <w:pStyle w:val="ListParagraph"/>
        <w:widowControl w:val="0"/>
        <w:numPr>
          <w:ilvl w:val="0"/>
          <w:numId w:val="22"/>
        </w:numPr>
        <w:ind w:left="709" w:hanging="357"/>
        <w:rPr>
          <w:rFonts w:cs="Arial"/>
        </w:rPr>
      </w:pPr>
      <w:r w:rsidRPr="002C4630">
        <w:rPr>
          <w:rFonts w:cs="Arial"/>
          <w:b/>
        </w:rPr>
        <w:t>Резервисана набавка</w:t>
      </w:r>
      <w:r w:rsidRPr="002C4630">
        <w:rPr>
          <w:rFonts w:cs="Arial"/>
        </w:rPr>
        <w:t>: не</w:t>
      </w:r>
    </w:p>
    <w:p w:rsidR="00EA5698" w:rsidRPr="002C4630" w:rsidRDefault="007C2FFE" w:rsidP="00DD0049">
      <w:pPr>
        <w:pStyle w:val="ListParagraph"/>
        <w:widowControl w:val="0"/>
        <w:numPr>
          <w:ilvl w:val="0"/>
          <w:numId w:val="22"/>
        </w:numPr>
        <w:ind w:left="709" w:hanging="357"/>
      </w:pPr>
      <w:r w:rsidRPr="002C4630">
        <w:rPr>
          <w:rFonts w:cs="Arial"/>
          <w:b/>
        </w:rPr>
        <w:t>Контакт</w:t>
      </w:r>
      <w:r w:rsidRPr="002C4630">
        <w:rPr>
          <w:rFonts w:cs="Arial"/>
        </w:rPr>
        <w:t xml:space="preserve">: </w:t>
      </w:r>
      <w:bookmarkStart w:id="10" w:name="_Toc379212574"/>
      <w:r w:rsidR="0098701F">
        <w:rPr>
          <w:rFonts w:cs="Arial"/>
          <w:lang w:val="sr-Cyrl-RS"/>
        </w:rPr>
        <w:t>Славица Васић</w:t>
      </w:r>
      <w:r w:rsidR="00EA5698" w:rsidRPr="002C4630">
        <w:rPr>
          <w:rFonts w:cs="Arial"/>
        </w:rPr>
        <w:t xml:space="preserve">, електронска пошта : </w:t>
      </w:r>
      <w:hyperlink r:id="rId16" w:history="1">
        <w:r w:rsidR="0098701F" w:rsidRPr="00DF22F7">
          <w:rPr>
            <w:rStyle w:val="Hyperlink"/>
            <w:rFonts w:cs="Arial"/>
            <w:lang w:val="sr-Latn-RS"/>
          </w:rPr>
          <w:t>slavica.vasic</w:t>
        </w:r>
        <w:r w:rsidR="0098701F" w:rsidRPr="00DF22F7">
          <w:rPr>
            <w:rStyle w:val="Hyperlink"/>
            <w:rFonts w:cs="Arial"/>
            <w:lang w:val="en-US"/>
          </w:rPr>
          <w:t>@</w:t>
        </w:r>
        <w:r w:rsidR="0098701F" w:rsidRPr="00DF22F7">
          <w:rPr>
            <w:rStyle w:val="Hyperlink"/>
            <w:rFonts w:cs="Arial"/>
          </w:rPr>
          <w:t>eps.rs</w:t>
        </w:r>
      </w:hyperlink>
    </w:p>
    <w:p w:rsidR="007C2FFE" w:rsidRPr="002C4630" w:rsidRDefault="007C2FFE" w:rsidP="00B237BD">
      <w:pPr>
        <w:pStyle w:val="Heading1"/>
      </w:pPr>
      <w:bookmarkStart w:id="11" w:name="_Toc392486374"/>
      <w:r w:rsidRPr="002C4630">
        <w:t>ПОДАЦИ О ПРЕДМЕТУ ЈАВНЕ НАБАВКЕ</w:t>
      </w:r>
      <w:bookmarkEnd w:id="10"/>
      <w:bookmarkEnd w:id="11"/>
    </w:p>
    <w:p w:rsidR="00B237BD" w:rsidRPr="002C4630" w:rsidRDefault="00037F45" w:rsidP="00DD0049">
      <w:pPr>
        <w:pStyle w:val="ListParagraph"/>
        <w:numPr>
          <w:ilvl w:val="0"/>
          <w:numId w:val="23"/>
        </w:numPr>
        <w:rPr>
          <w:rFonts w:cs="Arial"/>
        </w:rPr>
      </w:pPr>
      <w:r w:rsidRPr="002C4630">
        <w:rPr>
          <w:rFonts w:cs="Arial"/>
        </w:rPr>
        <w:t>Опис предмета јавне набавке, назив и ознака из општег речника набавке</w:t>
      </w:r>
      <w:r w:rsidR="00B237BD" w:rsidRPr="002C4630">
        <w:rPr>
          <w:rFonts w:cs="Arial"/>
        </w:rPr>
        <w:t>:</w:t>
      </w:r>
    </w:p>
    <w:p w:rsidR="00037F45" w:rsidRPr="002C4630" w:rsidRDefault="00037F45" w:rsidP="00DD0049">
      <w:pPr>
        <w:pStyle w:val="ListParagraph"/>
        <w:numPr>
          <w:ilvl w:val="2"/>
          <w:numId w:val="46"/>
        </w:numPr>
        <w:rPr>
          <w:rFonts w:cs="Arial"/>
        </w:rPr>
      </w:pPr>
      <w:r w:rsidRPr="002C4630">
        <w:rPr>
          <w:rFonts w:cs="Arial"/>
        </w:rPr>
        <w:t xml:space="preserve">Предмет јавне набавке број </w:t>
      </w:r>
      <w:r w:rsidR="00526B6A">
        <w:rPr>
          <w:rFonts w:cs="Arial"/>
          <w:lang w:val="sr-Cyrl-RS"/>
        </w:rPr>
        <w:t>36/</w:t>
      </w:r>
      <w:r w:rsidRPr="002C4630">
        <w:rPr>
          <w:rFonts w:cs="Arial"/>
        </w:rPr>
        <w:t>14/ДИКТ су услуге уз испоруку добара.</w:t>
      </w:r>
    </w:p>
    <w:p w:rsidR="001C7EA7" w:rsidRPr="002C4630" w:rsidRDefault="00B237BD" w:rsidP="00DD0049">
      <w:pPr>
        <w:pStyle w:val="ListParagraph"/>
        <w:numPr>
          <w:ilvl w:val="2"/>
          <w:numId w:val="46"/>
        </w:numPr>
        <w:rPr>
          <w:rFonts w:cs="Arial"/>
        </w:rPr>
      </w:pPr>
      <w:r w:rsidRPr="002C4630">
        <w:rPr>
          <w:rFonts w:cs="Arial"/>
        </w:rPr>
        <w:t xml:space="preserve">Услуга обнове подршке за постојеће </w:t>
      </w:r>
      <w:r w:rsidR="00EC631B" w:rsidRPr="002C4630">
        <w:rPr>
          <w:rFonts w:cs="Arial"/>
        </w:rPr>
        <w:t>Oracle</w:t>
      </w:r>
      <w:r w:rsidRPr="002C4630">
        <w:rPr>
          <w:rFonts w:cs="Arial"/>
        </w:rPr>
        <w:t xml:space="preserve"> лиценце, </w:t>
      </w:r>
      <w:r w:rsidR="00037F45" w:rsidRPr="002C4630">
        <w:rPr>
          <w:rFonts w:cs="Arial"/>
        </w:rPr>
        <w:t xml:space="preserve">назив и ознака из ОРН </w:t>
      </w:r>
      <w:r w:rsidRPr="002C4630">
        <w:rPr>
          <w:rFonts w:cs="Arial"/>
        </w:rPr>
        <w:t>72261000 - Услуге софтверске подршке</w:t>
      </w:r>
      <w:r w:rsidR="000101F6" w:rsidRPr="002C4630">
        <w:rPr>
          <w:rFonts w:cs="Arial"/>
        </w:rPr>
        <w:t>, 72267100 - Одржавање софтвера за информационе технологије</w:t>
      </w:r>
      <w:r w:rsidR="001C7EA7" w:rsidRPr="002C4630">
        <w:rPr>
          <w:rFonts w:cs="Arial"/>
        </w:rPr>
        <w:t xml:space="preserve">. </w:t>
      </w:r>
    </w:p>
    <w:p w:rsidR="00B237BD" w:rsidRPr="002C4630" w:rsidRDefault="001C7EA7" w:rsidP="001C7EA7">
      <w:pPr>
        <w:pStyle w:val="ListParagraph"/>
        <w:ind w:left="1080"/>
        <w:rPr>
          <w:rFonts w:cs="Arial"/>
        </w:rPr>
      </w:pPr>
      <w:r w:rsidRPr="002C4630">
        <w:rPr>
          <w:rFonts w:cs="Arial"/>
        </w:rPr>
        <w:t xml:space="preserve">Лиценце се обнављају на период од годину дана од дана закључења уговора. Обновом лиценци стиче се право на </w:t>
      </w:r>
      <w:r w:rsidR="001C1082" w:rsidRPr="002C4630">
        <w:rPr>
          <w:rFonts w:cs="Arial"/>
        </w:rPr>
        <w:t xml:space="preserve">подршку </w:t>
      </w:r>
      <w:r w:rsidRPr="002C4630">
        <w:rPr>
          <w:rFonts w:cs="Arial"/>
        </w:rPr>
        <w:t>за све време трајања уговора</w:t>
      </w:r>
      <w:r w:rsidR="001C1082" w:rsidRPr="002C4630">
        <w:rPr>
          <w:rFonts w:cs="Arial"/>
        </w:rPr>
        <w:t xml:space="preserve"> што укључује технолошку надградњу</w:t>
      </w:r>
      <w:r w:rsidRPr="002C4630">
        <w:rPr>
          <w:rFonts w:cs="Arial"/>
        </w:rPr>
        <w:t xml:space="preserve">, односно право на коришћење најновијих комерцијалних верзија и на техничку подршку. </w:t>
      </w:r>
    </w:p>
    <w:p w:rsidR="007C2FFE" w:rsidRPr="002C4630" w:rsidRDefault="00B237BD" w:rsidP="00DD0049">
      <w:pPr>
        <w:pStyle w:val="ListParagraph"/>
        <w:widowControl w:val="0"/>
        <w:numPr>
          <w:ilvl w:val="2"/>
          <w:numId w:val="46"/>
        </w:numPr>
        <w:rPr>
          <w:rFonts w:cs="Arial"/>
        </w:rPr>
      </w:pPr>
      <w:r w:rsidRPr="002C4630">
        <w:rPr>
          <w:rFonts w:cs="Arial"/>
        </w:rPr>
        <w:t xml:space="preserve">Набавка нових лиценци за </w:t>
      </w:r>
      <w:r w:rsidR="00EC631B" w:rsidRPr="002C4630">
        <w:rPr>
          <w:rFonts w:cs="Arial"/>
        </w:rPr>
        <w:t>Oracle</w:t>
      </w:r>
      <w:r w:rsidRPr="002C4630">
        <w:rPr>
          <w:rFonts w:cs="Arial"/>
        </w:rPr>
        <w:t xml:space="preserve"> софтвер</w:t>
      </w:r>
      <w:r w:rsidR="000101F6" w:rsidRPr="002C4630">
        <w:rPr>
          <w:rFonts w:cs="Arial"/>
        </w:rPr>
        <w:t xml:space="preserve">, </w:t>
      </w:r>
      <w:r w:rsidR="00037F45" w:rsidRPr="002C4630">
        <w:rPr>
          <w:rFonts w:cs="Arial"/>
        </w:rPr>
        <w:t xml:space="preserve">назив и ознака из ОРН </w:t>
      </w:r>
      <w:r w:rsidR="000101F6" w:rsidRPr="002C4630">
        <w:rPr>
          <w:rFonts w:cs="Arial"/>
        </w:rPr>
        <w:t>48611000 - Програмски пакет за базе података,</w:t>
      </w:r>
      <w:r w:rsidR="000101F6" w:rsidRPr="002C4630">
        <w:t xml:space="preserve"> </w:t>
      </w:r>
      <w:r w:rsidR="000101F6" w:rsidRPr="002C4630">
        <w:rPr>
          <w:rFonts w:cs="Arial"/>
        </w:rPr>
        <w:t>48612000 - Систем за управљања базама података, 48614000 - Систем за обезбеђивање података</w:t>
      </w:r>
      <w:r w:rsidR="003657FC" w:rsidRPr="002C4630">
        <w:rPr>
          <w:rFonts w:cs="Arial"/>
        </w:rPr>
        <w:t>.</w:t>
      </w:r>
    </w:p>
    <w:p w:rsidR="001C7EA7" w:rsidRPr="002C4630" w:rsidRDefault="001C7EA7" w:rsidP="001C7EA7">
      <w:pPr>
        <w:pStyle w:val="ListParagraph"/>
        <w:widowControl w:val="0"/>
        <w:ind w:left="1080"/>
        <w:rPr>
          <w:rFonts w:cs="Arial"/>
        </w:rPr>
      </w:pPr>
      <w:r w:rsidRPr="002C4630">
        <w:rPr>
          <w:rFonts w:cs="Arial"/>
        </w:rPr>
        <w:t xml:space="preserve">Лиценце се набављају </w:t>
      </w:r>
      <w:r w:rsidR="001C1082" w:rsidRPr="002C4630">
        <w:rPr>
          <w:rFonts w:cs="Arial"/>
        </w:rPr>
        <w:t xml:space="preserve">са укљученом подршком </w:t>
      </w:r>
      <w:r w:rsidRPr="002C4630">
        <w:rPr>
          <w:rFonts w:cs="Arial"/>
        </w:rPr>
        <w:t xml:space="preserve">на период од годину дана од дана </w:t>
      </w:r>
      <w:r w:rsidR="001C1082" w:rsidRPr="002C4630">
        <w:rPr>
          <w:rFonts w:cs="Arial"/>
        </w:rPr>
        <w:t>испоруке лиценци што укључује технолошку надградњу, односно право на коришћење најновијих комерцијалних верзија и на техничку подршку.</w:t>
      </w:r>
      <w:r w:rsidRPr="002C4630">
        <w:rPr>
          <w:rFonts w:cs="Arial"/>
        </w:rPr>
        <w:t xml:space="preserve">. </w:t>
      </w:r>
    </w:p>
    <w:p w:rsidR="007C2FFE" w:rsidRPr="002C4630" w:rsidRDefault="007C2FFE" w:rsidP="00DD0049">
      <w:pPr>
        <w:pStyle w:val="ListParagraph"/>
        <w:widowControl w:val="0"/>
        <w:numPr>
          <w:ilvl w:val="0"/>
          <w:numId w:val="23"/>
        </w:numPr>
        <w:tabs>
          <w:tab w:val="left" w:pos="735"/>
        </w:tabs>
        <w:ind w:left="709" w:hanging="357"/>
        <w:rPr>
          <w:rFonts w:cs="Arial"/>
        </w:rPr>
      </w:pPr>
      <w:r w:rsidRPr="002C4630">
        <w:rPr>
          <w:rFonts w:cs="Arial"/>
          <w:lang w:eastAsia="sr-Latn-CS"/>
        </w:rPr>
        <w:t xml:space="preserve">Опис партије, назив и ознака из општег речника </w:t>
      </w:r>
      <w:r w:rsidR="00EC631B" w:rsidRPr="002C4630">
        <w:rPr>
          <w:rFonts w:cs="Arial"/>
          <w:lang w:eastAsia="sr-Latn-CS"/>
        </w:rPr>
        <w:t>набавке: нема</w:t>
      </w:r>
    </w:p>
    <w:p w:rsidR="007C2FFE" w:rsidRPr="002C4630" w:rsidRDefault="007C2FFE" w:rsidP="006D711A">
      <w:pPr>
        <w:pStyle w:val="Heading1"/>
      </w:pPr>
      <w:bookmarkStart w:id="12" w:name="_Toc300928429"/>
      <w:bookmarkStart w:id="13" w:name="_Toc301160124"/>
      <w:bookmarkStart w:id="14" w:name="_Toc301165012"/>
      <w:bookmarkStart w:id="15" w:name="_Toc301248344"/>
      <w:bookmarkStart w:id="16" w:name="_Toc300928434"/>
      <w:bookmarkStart w:id="17" w:name="_Toc301160129"/>
      <w:bookmarkStart w:id="18" w:name="_Toc301165017"/>
      <w:bookmarkStart w:id="19" w:name="_Toc301248349"/>
      <w:bookmarkStart w:id="20" w:name="_Toc300928436"/>
      <w:bookmarkStart w:id="21" w:name="_Toc301160131"/>
      <w:bookmarkStart w:id="22" w:name="_Toc301165019"/>
      <w:bookmarkStart w:id="23" w:name="_Toc301248351"/>
      <w:bookmarkStart w:id="24" w:name="_Toc300928440"/>
      <w:bookmarkStart w:id="25" w:name="_Toc301160135"/>
      <w:bookmarkStart w:id="26" w:name="_Toc301165023"/>
      <w:bookmarkStart w:id="27" w:name="_Toc301248355"/>
      <w:bookmarkStart w:id="28" w:name="_Toc300928441"/>
      <w:bookmarkStart w:id="29" w:name="_Toc301160136"/>
      <w:bookmarkStart w:id="30" w:name="_Toc301165024"/>
      <w:bookmarkStart w:id="31" w:name="_Toc301248356"/>
      <w:bookmarkStart w:id="32" w:name="_Toc300928443"/>
      <w:bookmarkStart w:id="33" w:name="_Toc301160138"/>
      <w:bookmarkStart w:id="34" w:name="_Toc301165026"/>
      <w:bookmarkStart w:id="35" w:name="_Toc301248358"/>
      <w:bookmarkStart w:id="36" w:name="_Toc300928444"/>
      <w:bookmarkStart w:id="37" w:name="_Toc301160139"/>
      <w:bookmarkStart w:id="38" w:name="_Toc301165027"/>
      <w:bookmarkStart w:id="39" w:name="_Toc301248359"/>
      <w:bookmarkStart w:id="40" w:name="_Toc300928445"/>
      <w:bookmarkStart w:id="41" w:name="_Toc301160140"/>
      <w:bookmarkStart w:id="42" w:name="_Toc301165028"/>
      <w:bookmarkStart w:id="43" w:name="_Toc301248360"/>
      <w:bookmarkStart w:id="44" w:name="_Toc300928447"/>
      <w:bookmarkStart w:id="45" w:name="_Toc301160142"/>
      <w:bookmarkStart w:id="46" w:name="_Toc301165030"/>
      <w:bookmarkStart w:id="47" w:name="_Toc301248362"/>
      <w:bookmarkStart w:id="48" w:name="_Toc300928448"/>
      <w:bookmarkStart w:id="49" w:name="_Toc301160143"/>
      <w:bookmarkStart w:id="50" w:name="_Toc301165031"/>
      <w:bookmarkStart w:id="51" w:name="_Toc301248363"/>
      <w:bookmarkStart w:id="52" w:name="_Toc300928449"/>
      <w:bookmarkStart w:id="53" w:name="_Toc301160144"/>
      <w:bookmarkStart w:id="54" w:name="_Toc301165032"/>
      <w:bookmarkStart w:id="55" w:name="_Toc301248364"/>
      <w:bookmarkStart w:id="56" w:name="_Toc300928450"/>
      <w:bookmarkStart w:id="57" w:name="_Toc301160145"/>
      <w:bookmarkStart w:id="58" w:name="_Toc301165033"/>
      <w:bookmarkStart w:id="59" w:name="_Toc301248365"/>
      <w:bookmarkStart w:id="60" w:name="_Toc300928451"/>
      <w:bookmarkStart w:id="61" w:name="_Toc301160146"/>
      <w:bookmarkStart w:id="62" w:name="_Toc301165034"/>
      <w:bookmarkStart w:id="63" w:name="_Toc301248366"/>
      <w:bookmarkStart w:id="64" w:name="_Toc300928452"/>
      <w:bookmarkStart w:id="65" w:name="_Toc301160147"/>
      <w:bookmarkStart w:id="66" w:name="_Toc301165035"/>
      <w:bookmarkStart w:id="67" w:name="_Toc301248367"/>
      <w:bookmarkStart w:id="68" w:name="_Toc300928453"/>
      <w:bookmarkStart w:id="69" w:name="_Toc301160148"/>
      <w:bookmarkStart w:id="70" w:name="_Toc301165036"/>
      <w:bookmarkStart w:id="71" w:name="_Toc301248368"/>
      <w:bookmarkStart w:id="72" w:name="_Toc300928454"/>
      <w:bookmarkStart w:id="73" w:name="_Toc301160149"/>
      <w:bookmarkStart w:id="74" w:name="_Toc301165037"/>
      <w:bookmarkStart w:id="75" w:name="_Toc301248369"/>
      <w:bookmarkStart w:id="76" w:name="_Toc300928455"/>
      <w:bookmarkStart w:id="77" w:name="_Toc301160150"/>
      <w:bookmarkStart w:id="78" w:name="_Toc301165038"/>
      <w:bookmarkStart w:id="79" w:name="_Toc301248370"/>
      <w:bookmarkStart w:id="80" w:name="_Toc300928456"/>
      <w:bookmarkStart w:id="81" w:name="_Toc301160151"/>
      <w:bookmarkStart w:id="82" w:name="_Toc301165039"/>
      <w:bookmarkStart w:id="83" w:name="_Toc301248371"/>
      <w:bookmarkStart w:id="84" w:name="_Toc300928457"/>
      <w:bookmarkStart w:id="85" w:name="_Toc301160152"/>
      <w:bookmarkStart w:id="86" w:name="_Toc301165040"/>
      <w:bookmarkStart w:id="87" w:name="_Toc301248372"/>
      <w:bookmarkStart w:id="88" w:name="_Toc300928458"/>
      <w:bookmarkStart w:id="89" w:name="_Toc301160153"/>
      <w:bookmarkStart w:id="90" w:name="_Toc301165041"/>
      <w:bookmarkStart w:id="91" w:name="_Toc301248373"/>
      <w:bookmarkStart w:id="92" w:name="_Toc300928459"/>
      <w:bookmarkStart w:id="93" w:name="_Toc301160154"/>
      <w:bookmarkStart w:id="94" w:name="_Toc301165042"/>
      <w:bookmarkStart w:id="95" w:name="_Toc301248374"/>
      <w:bookmarkStart w:id="96" w:name="_Toc300928462"/>
      <w:bookmarkStart w:id="97" w:name="_Toc301160157"/>
      <w:bookmarkStart w:id="98" w:name="_Toc301165045"/>
      <w:bookmarkStart w:id="99" w:name="_Toc301248377"/>
      <w:bookmarkStart w:id="100" w:name="_Toc300928464"/>
      <w:bookmarkStart w:id="101" w:name="_Toc301160159"/>
      <w:bookmarkStart w:id="102" w:name="_Toc301165047"/>
      <w:bookmarkStart w:id="103" w:name="_Toc301248379"/>
      <w:bookmarkStart w:id="104" w:name="_Toc300928466"/>
      <w:bookmarkStart w:id="105" w:name="_Toc301160161"/>
      <w:bookmarkStart w:id="106" w:name="_Toc301165049"/>
      <w:bookmarkStart w:id="107" w:name="_Toc301248381"/>
      <w:bookmarkStart w:id="108" w:name="_Toc300928467"/>
      <w:bookmarkStart w:id="109" w:name="_Toc301160162"/>
      <w:bookmarkStart w:id="110" w:name="_Toc301165050"/>
      <w:bookmarkStart w:id="111" w:name="_Toc301248382"/>
      <w:bookmarkStart w:id="112" w:name="_Toc300928468"/>
      <w:bookmarkStart w:id="113" w:name="_Toc301160163"/>
      <w:bookmarkStart w:id="114" w:name="_Toc301165051"/>
      <w:bookmarkStart w:id="115" w:name="_Toc301248383"/>
      <w:bookmarkStart w:id="116" w:name="_Toc300928474"/>
      <w:bookmarkStart w:id="117" w:name="_Toc301160169"/>
      <w:bookmarkStart w:id="118" w:name="_Toc301165057"/>
      <w:bookmarkStart w:id="119" w:name="_Toc301248389"/>
      <w:bookmarkStart w:id="120" w:name="_Toc300928476"/>
      <w:bookmarkStart w:id="121" w:name="_Toc301160171"/>
      <w:bookmarkStart w:id="122" w:name="_Toc301165059"/>
      <w:bookmarkStart w:id="123" w:name="_Toc301248391"/>
      <w:bookmarkStart w:id="124" w:name="_Toc300928478"/>
      <w:bookmarkStart w:id="125" w:name="_Toc301160173"/>
      <w:bookmarkStart w:id="126" w:name="_Toc301165061"/>
      <w:bookmarkStart w:id="127" w:name="_Toc301248393"/>
      <w:bookmarkStart w:id="128" w:name="_Toc300928480"/>
      <w:bookmarkStart w:id="129" w:name="_Toc301160175"/>
      <w:bookmarkStart w:id="130" w:name="_Toc301165063"/>
      <w:bookmarkStart w:id="131" w:name="_Toc301248395"/>
      <w:bookmarkStart w:id="132" w:name="_Toc300928482"/>
      <w:bookmarkStart w:id="133" w:name="_Toc301160177"/>
      <w:bookmarkStart w:id="134" w:name="_Toc301165065"/>
      <w:bookmarkStart w:id="135" w:name="_Toc301248397"/>
      <w:bookmarkStart w:id="136" w:name="_Toc300928484"/>
      <w:bookmarkStart w:id="137" w:name="_Toc301160179"/>
      <w:bookmarkStart w:id="138" w:name="_Toc301165067"/>
      <w:bookmarkStart w:id="139" w:name="_Toc301248399"/>
      <w:bookmarkStart w:id="140" w:name="_Toc300928486"/>
      <w:bookmarkStart w:id="141" w:name="_Toc301160181"/>
      <w:bookmarkStart w:id="142" w:name="_Toc301165069"/>
      <w:bookmarkStart w:id="143" w:name="_Toc301248401"/>
      <w:bookmarkStart w:id="144" w:name="_Toc300928487"/>
      <w:bookmarkStart w:id="145" w:name="_Toc301160182"/>
      <w:bookmarkStart w:id="146" w:name="_Toc301165070"/>
      <w:bookmarkStart w:id="147" w:name="_Toc301248402"/>
      <w:bookmarkStart w:id="148" w:name="_Toc300928488"/>
      <w:bookmarkStart w:id="149" w:name="_Toc301160183"/>
      <w:bookmarkStart w:id="150" w:name="_Toc301165071"/>
      <w:bookmarkStart w:id="151" w:name="_Toc301248403"/>
      <w:bookmarkStart w:id="152" w:name="_Toc300928490"/>
      <w:bookmarkStart w:id="153" w:name="_Toc301160185"/>
      <w:bookmarkStart w:id="154" w:name="_Toc301165073"/>
      <w:bookmarkStart w:id="155" w:name="_Toc301248405"/>
      <w:bookmarkStart w:id="156" w:name="_Toc300928492"/>
      <w:bookmarkStart w:id="157" w:name="_Toc301160187"/>
      <w:bookmarkStart w:id="158" w:name="_Toc301165075"/>
      <w:bookmarkStart w:id="159" w:name="_Toc301248407"/>
      <w:bookmarkStart w:id="160" w:name="_Toc300928494"/>
      <w:bookmarkStart w:id="161" w:name="_Toc301160189"/>
      <w:bookmarkStart w:id="162" w:name="_Toc301165077"/>
      <w:bookmarkStart w:id="163" w:name="_Toc301248409"/>
      <w:bookmarkStart w:id="164" w:name="_Toc300928496"/>
      <w:bookmarkStart w:id="165" w:name="_Toc301160191"/>
      <w:bookmarkStart w:id="166" w:name="_Toc301165079"/>
      <w:bookmarkStart w:id="167" w:name="_Toc301248411"/>
      <w:bookmarkStart w:id="168" w:name="_Toc300928497"/>
      <w:bookmarkStart w:id="169" w:name="_Toc301160192"/>
      <w:bookmarkStart w:id="170" w:name="_Toc301165080"/>
      <w:bookmarkStart w:id="171" w:name="_Toc301248412"/>
      <w:bookmarkStart w:id="172" w:name="_Toc300928498"/>
      <w:bookmarkStart w:id="173" w:name="_Toc301160193"/>
      <w:bookmarkStart w:id="174" w:name="_Toc301165081"/>
      <w:bookmarkStart w:id="175" w:name="_Toc301248413"/>
      <w:bookmarkStart w:id="176" w:name="_Toc300928499"/>
      <w:bookmarkStart w:id="177" w:name="_Toc301160194"/>
      <w:bookmarkStart w:id="178" w:name="_Toc301165082"/>
      <w:bookmarkStart w:id="179" w:name="_Toc301248414"/>
      <w:bookmarkStart w:id="180" w:name="_Toc297798704"/>
      <w:bookmarkStart w:id="181" w:name="_Toc310433002"/>
      <w:bookmarkStart w:id="182" w:name="_Toc379212575"/>
      <w:bookmarkStart w:id="183" w:name="_Toc39248637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C4630">
        <w:lastRenderedPageBreak/>
        <w:t>УПУТСТВО ПОНУЂАЧ</w:t>
      </w:r>
      <w:r w:rsidR="00544ABD" w:rsidRPr="002C4630">
        <w:t>У</w:t>
      </w:r>
      <w:r w:rsidRPr="002C4630">
        <w:t xml:space="preserve"> </w:t>
      </w:r>
      <w:bookmarkEnd w:id="180"/>
      <w:bookmarkEnd w:id="181"/>
      <w:bookmarkEnd w:id="182"/>
      <w:r w:rsidR="001D32F2" w:rsidRPr="002C4630">
        <w:t>КАКО ДА САЧИНИ ПОНУДУ</w:t>
      </w:r>
      <w:bookmarkEnd w:id="183"/>
    </w:p>
    <w:p w:rsidR="007C2FFE" w:rsidRPr="002C4630" w:rsidRDefault="007C2FFE" w:rsidP="00034C0E">
      <w:pPr>
        <w:rPr>
          <w:rFonts w:cs="Arial"/>
          <w:szCs w:val="24"/>
        </w:rPr>
      </w:pPr>
      <w:r w:rsidRPr="002C4630">
        <w:rPr>
          <w:rFonts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C2FFE" w:rsidRPr="002C4630" w:rsidRDefault="007C2FFE" w:rsidP="00034C0E">
      <w:pPr>
        <w:rPr>
          <w:rFonts w:cs="Arial"/>
          <w:szCs w:val="24"/>
        </w:rPr>
      </w:pPr>
      <w:r w:rsidRPr="002C4630">
        <w:rPr>
          <w:rFonts w:cs="Arial"/>
          <w:szCs w:val="24"/>
        </w:rPr>
        <w:t>Понуђач мора да испуњава све услове одређене Законом о јавним набавкама</w:t>
      </w:r>
      <w:r w:rsidR="004D10E6" w:rsidRPr="002C4630">
        <w:rPr>
          <w:rFonts w:cs="Arial"/>
          <w:szCs w:val="24"/>
        </w:rPr>
        <w:t xml:space="preserve"> (</w:t>
      </w:r>
      <w:r w:rsidRPr="002C4630">
        <w:rPr>
          <w:rFonts w:cs="Arial"/>
          <w:szCs w:val="24"/>
        </w:rPr>
        <w:t>„Службени гласник Републике Србије“ број 124/2012  од 29.12.2012.</w:t>
      </w:r>
      <w:r w:rsidR="004D10E6" w:rsidRPr="002C4630">
        <w:rPr>
          <w:rFonts w:cs="Arial"/>
          <w:szCs w:val="24"/>
        </w:rPr>
        <w:t xml:space="preserve"> </w:t>
      </w:r>
      <w:r w:rsidRPr="002C4630">
        <w:rPr>
          <w:rFonts w:cs="Arial"/>
          <w:szCs w:val="24"/>
        </w:rPr>
        <w:t>године</w:t>
      </w:r>
      <w:r w:rsidR="004D10E6" w:rsidRPr="002C4630">
        <w:rPr>
          <w:rFonts w:cs="Arial"/>
          <w:szCs w:val="24"/>
        </w:rPr>
        <w:t xml:space="preserve">, </w:t>
      </w:r>
      <w:r w:rsidRPr="002C4630">
        <w:rPr>
          <w:rFonts w:cs="Arial"/>
          <w:szCs w:val="24"/>
        </w:rPr>
        <w:t>у даљем тексту: Закон)</w:t>
      </w:r>
      <w:r w:rsidR="00990144" w:rsidRPr="002C4630">
        <w:rPr>
          <w:rFonts w:cs="Arial"/>
          <w:szCs w:val="24"/>
        </w:rPr>
        <w:t xml:space="preserve"> </w:t>
      </w:r>
      <w:r w:rsidRPr="002C4630">
        <w:rPr>
          <w:rFonts w:cs="Arial"/>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C2FFE" w:rsidRPr="002C4630" w:rsidRDefault="007C2FFE" w:rsidP="00034C0E">
      <w:pPr>
        <w:rPr>
          <w:rFonts w:cs="Arial"/>
          <w:szCs w:val="24"/>
        </w:rPr>
      </w:pPr>
      <w:r w:rsidRPr="002C4630">
        <w:rPr>
          <w:rFonts w:cs="Arial"/>
          <w:szCs w:val="24"/>
        </w:rPr>
        <w:t>Врста, техничке карактеристике и спецификација предмета јавне набавке дата је у Одељку</w:t>
      </w:r>
      <w:r w:rsidR="00990144" w:rsidRPr="002C4630">
        <w:rPr>
          <w:rFonts w:cs="Arial"/>
          <w:szCs w:val="24"/>
        </w:rPr>
        <w:t xml:space="preserve"> </w:t>
      </w:r>
      <w:r w:rsidRPr="002C4630">
        <w:rPr>
          <w:rFonts w:cs="Arial"/>
          <w:szCs w:val="24"/>
        </w:rPr>
        <w:t>5.</w:t>
      </w:r>
      <w:r w:rsidR="00990144" w:rsidRPr="002C4630">
        <w:rPr>
          <w:rFonts w:cs="Arial"/>
          <w:szCs w:val="24"/>
        </w:rPr>
        <w:t xml:space="preserve"> </w:t>
      </w:r>
      <w:r w:rsidRPr="002C4630">
        <w:rPr>
          <w:rFonts w:cs="Arial"/>
          <w:szCs w:val="24"/>
        </w:rPr>
        <w:t>конкурсне документације.</w:t>
      </w:r>
    </w:p>
    <w:p w:rsidR="004D10E6" w:rsidRPr="002C4630" w:rsidRDefault="004D10E6" w:rsidP="00034C0E">
      <w:pPr>
        <w:rPr>
          <w:rFonts w:cs="Arial"/>
          <w:szCs w:val="24"/>
        </w:rPr>
      </w:pPr>
      <w:r w:rsidRPr="002C4630">
        <w:rPr>
          <w:rFonts w:cs="Arial"/>
          <w:szCs w:val="24"/>
        </w:rPr>
        <w:t>Наручилац – Јавно предузеће „Електропривреда Србије“, Београд је у складу са Законом, објавило претходн</w:t>
      </w:r>
      <w:r w:rsidR="003D7D24" w:rsidRPr="002C4630">
        <w:rPr>
          <w:rFonts w:cs="Arial"/>
          <w:szCs w:val="24"/>
        </w:rPr>
        <w:t>о обавештење</w:t>
      </w:r>
      <w:r w:rsidRPr="002C4630">
        <w:rPr>
          <w:rFonts w:cs="Arial"/>
          <w:szCs w:val="24"/>
        </w:rPr>
        <w:t xml:space="preserve"> о намери да спроведе јавну набавку, који је објављен </w:t>
      </w:r>
      <w:r w:rsidR="003D7D24" w:rsidRPr="002C4630">
        <w:rPr>
          <w:rFonts w:cs="Arial"/>
          <w:szCs w:val="24"/>
        </w:rPr>
        <w:t>на Порталу јавних набавки и интернет страници наручиоца</w:t>
      </w:r>
      <w:r w:rsidR="00723C8E" w:rsidRPr="002C4630">
        <w:rPr>
          <w:rFonts w:cs="Arial"/>
          <w:szCs w:val="24"/>
        </w:rPr>
        <w:t xml:space="preserve"> 1</w:t>
      </w:r>
      <w:r w:rsidR="007C7771" w:rsidRPr="002C4630">
        <w:rPr>
          <w:rFonts w:cs="Arial"/>
          <w:szCs w:val="24"/>
        </w:rPr>
        <w:t>3</w:t>
      </w:r>
      <w:r w:rsidRPr="002C4630">
        <w:rPr>
          <w:rFonts w:cs="Arial"/>
          <w:szCs w:val="24"/>
        </w:rPr>
        <w:t>.</w:t>
      </w:r>
      <w:r w:rsidR="007C7771" w:rsidRPr="002C4630">
        <w:rPr>
          <w:rFonts w:cs="Arial"/>
          <w:szCs w:val="24"/>
        </w:rPr>
        <w:t>03</w:t>
      </w:r>
      <w:r w:rsidRPr="002C4630">
        <w:rPr>
          <w:rFonts w:cs="Arial"/>
          <w:szCs w:val="24"/>
        </w:rPr>
        <w:t>.201</w:t>
      </w:r>
      <w:r w:rsidR="007C7771" w:rsidRPr="002C4630">
        <w:rPr>
          <w:rFonts w:cs="Arial"/>
          <w:szCs w:val="24"/>
        </w:rPr>
        <w:t>4</w:t>
      </w:r>
      <w:r w:rsidRPr="002C4630">
        <w:rPr>
          <w:rFonts w:cs="Arial"/>
          <w:szCs w:val="24"/>
        </w:rPr>
        <w:t>. године.</w:t>
      </w:r>
    </w:p>
    <w:p w:rsidR="003657FC" w:rsidRPr="002C4630" w:rsidRDefault="003657FC" w:rsidP="00DD0049">
      <w:pPr>
        <w:pStyle w:val="ListParagraph"/>
        <w:numPr>
          <w:ilvl w:val="0"/>
          <w:numId w:val="4"/>
        </w:numPr>
        <w:tabs>
          <w:tab w:val="center" w:pos="567"/>
          <w:tab w:val="center" w:pos="7938"/>
        </w:tabs>
        <w:spacing w:before="240"/>
        <w:outlineLvl w:val="1"/>
        <w:rPr>
          <w:rFonts w:cs="Arial"/>
          <w:b/>
          <w:vanish/>
          <w:szCs w:val="24"/>
        </w:rPr>
      </w:pPr>
      <w:bookmarkStart w:id="184" w:name="_Toc378692635"/>
      <w:bookmarkStart w:id="185" w:name="_Toc378890771"/>
      <w:bookmarkStart w:id="186" w:name="_Toc378890928"/>
      <w:bookmarkStart w:id="187" w:name="_Toc378891030"/>
      <w:bookmarkStart w:id="188" w:name="_Toc378891129"/>
      <w:bookmarkStart w:id="189" w:name="_Toc378891321"/>
      <w:bookmarkStart w:id="190" w:name="_Toc378891796"/>
      <w:bookmarkStart w:id="191" w:name="_Toc378921608"/>
      <w:bookmarkStart w:id="192" w:name="_Toc378921989"/>
      <w:bookmarkStart w:id="193" w:name="_Toc378922078"/>
      <w:bookmarkStart w:id="194" w:name="_Toc378922460"/>
      <w:bookmarkStart w:id="195" w:name="_Toc378936734"/>
      <w:bookmarkStart w:id="196" w:name="_Toc378938137"/>
      <w:bookmarkStart w:id="197" w:name="_Toc378940096"/>
      <w:bookmarkStart w:id="198" w:name="_Toc378941986"/>
      <w:bookmarkStart w:id="199" w:name="_Toc378942094"/>
      <w:bookmarkStart w:id="200" w:name="_Toc378942671"/>
      <w:bookmarkStart w:id="201" w:name="_Toc378942869"/>
      <w:bookmarkStart w:id="202" w:name="_Toc379210634"/>
      <w:bookmarkStart w:id="203" w:name="_Toc379210717"/>
      <w:bookmarkStart w:id="204" w:name="_Toc379212576"/>
      <w:bookmarkStart w:id="205" w:name="_Toc379284444"/>
      <w:bookmarkStart w:id="206" w:name="_Toc379284530"/>
      <w:bookmarkStart w:id="207" w:name="_Toc379285435"/>
      <w:bookmarkStart w:id="208" w:name="_Toc379368445"/>
      <w:bookmarkStart w:id="209" w:name="_Toc379402914"/>
      <w:bookmarkStart w:id="210" w:name="_Toc379403063"/>
      <w:bookmarkStart w:id="211" w:name="_Toc379404277"/>
      <w:bookmarkStart w:id="212" w:name="_Toc379490193"/>
      <w:bookmarkStart w:id="213" w:name="_Toc379555111"/>
      <w:bookmarkStart w:id="214" w:name="_Toc392167912"/>
      <w:bookmarkStart w:id="215" w:name="_Toc392232990"/>
      <w:bookmarkStart w:id="216" w:name="_Toc392233165"/>
      <w:bookmarkStart w:id="217" w:name="_Toc392485555"/>
      <w:bookmarkStart w:id="218" w:name="_Toc392486376"/>
      <w:bookmarkStart w:id="219" w:name="_Toc29779870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657FC" w:rsidRPr="002C4630" w:rsidRDefault="003657FC" w:rsidP="00DD0049">
      <w:pPr>
        <w:pStyle w:val="ListParagraph"/>
        <w:numPr>
          <w:ilvl w:val="0"/>
          <w:numId w:val="4"/>
        </w:numPr>
        <w:tabs>
          <w:tab w:val="center" w:pos="567"/>
          <w:tab w:val="center" w:pos="7938"/>
        </w:tabs>
        <w:spacing w:before="240"/>
        <w:outlineLvl w:val="1"/>
        <w:rPr>
          <w:rFonts w:cs="Arial"/>
          <w:b/>
          <w:vanish/>
          <w:szCs w:val="24"/>
        </w:rPr>
      </w:pPr>
      <w:bookmarkStart w:id="220" w:name="_Toc378692636"/>
      <w:bookmarkStart w:id="221" w:name="_Toc378890772"/>
      <w:bookmarkStart w:id="222" w:name="_Toc378890929"/>
      <w:bookmarkStart w:id="223" w:name="_Toc378891031"/>
      <w:bookmarkStart w:id="224" w:name="_Toc378891130"/>
      <w:bookmarkStart w:id="225" w:name="_Toc378891322"/>
      <w:bookmarkStart w:id="226" w:name="_Toc378891797"/>
      <w:bookmarkStart w:id="227" w:name="_Toc378921609"/>
      <w:bookmarkStart w:id="228" w:name="_Toc378921990"/>
      <w:bookmarkStart w:id="229" w:name="_Toc378922079"/>
      <w:bookmarkStart w:id="230" w:name="_Toc378922461"/>
      <w:bookmarkStart w:id="231" w:name="_Toc378936735"/>
      <w:bookmarkStart w:id="232" w:name="_Toc378938138"/>
      <w:bookmarkStart w:id="233" w:name="_Toc378940097"/>
      <w:bookmarkStart w:id="234" w:name="_Toc378941987"/>
      <w:bookmarkStart w:id="235" w:name="_Toc378942095"/>
      <w:bookmarkStart w:id="236" w:name="_Toc378942672"/>
      <w:bookmarkStart w:id="237" w:name="_Toc378942870"/>
      <w:bookmarkStart w:id="238" w:name="_Toc379210635"/>
      <w:bookmarkStart w:id="239" w:name="_Toc379210718"/>
      <w:bookmarkStart w:id="240" w:name="_Toc379212577"/>
      <w:bookmarkStart w:id="241" w:name="_Toc379284445"/>
      <w:bookmarkStart w:id="242" w:name="_Toc379284531"/>
      <w:bookmarkStart w:id="243" w:name="_Toc379285436"/>
      <w:bookmarkStart w:id="244" w:name="_Toc379368446"/>
      <w:bookmarkStart w:id="245" w:name="_Toc379402915"/>
      <w:bookmarkStart w:id="246" w:name="_Toc379403064"/>
      <w:bookmarkStart w:id="247" w:name="_Toc379404278"/>
      <w:bookmarkStart w:id="248" w:name="_Toc379490194"/>
      <w:bookmarkStart w:id="249" w:name="_Toc379555112"/>
      <w:bookmarkStart w:id="250" w:name="_Toc392167913"/>
      <w:bookmarkStart w:id="251" w:name="_Toc392232991"/>
      <w:bookmarkStart w:id="252" w:name="_Toc392233166"/>
      <w:bookmarkStart w:id="253" w:name="_Toc392485556"/>
      <w:bookmarkStart w:id="254" w:name="_Toc39248637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3657FC" w:rsidRPr="002C4630" w:rsidRDefault="003657FC" w:rsidP="00DD0049">
      <w:pPr>
        <w:pStyle w:val="ListParagraph"/>
        <w:numPr>
          <w:ilvl w:val="0"/>
          <w:numId w:val="4"/>
        </w:numPr>
        <w:tabs>
          <w:tab w:val="center" w:pos="567"/>
          <w:tab w:val="center" w:pos="7938"/>
        </w:tabs>
        <w:spacing w:before="240"/>
        <w:outlineLvl w:val="1"/>
        <w:rPr>
          <w:rFonts w:cs="Arial"/>
          <w:b/>
          <w:vanish/>
          <w:szCs w:val="24"/>
        </w:rPr>
      </w:pPr>
      <w:bookmarkStart w:id="255" w:name="_Toc378692637"/>
      <w:bookmarkStart w:id="256" w:name="_Toc378890773"/>
      <w:bookmarkStart w:id="257" w:name="_Toc378890930"/>
      <w:bookmarkStart w:id="258" w:name="_Toc378891032"/>
      <w:bookmarkStart w:id="259" w:name="_Toc378891131"/>
      <w:bookmarkStart w:id="260" w:name="_Toc378891323"/>
      <w:bookmarkStart w:id="261" w:name="_Toc378891798"/>
      <w:bookmarkStart w:id="262" w:name="_Toc378921610"/>
      <w:bookmarkStart w:id="263" w:name="_Toc378921991"/>
      <w:bookmarkStart w:id="264" w:name="_Toc378922080"/>
      <w:bookmarkStart w:id="265" w:name="_Toc378922462"/>
      <w:bookmarkStart w:id="266" w:name="_Toc378936736"/>
      <w:bookmarkStart w:id="267" w:name="_Toc378938139"/>
      <w:bookmarkStart w:id="268" w:name="_Toc378940098"/>
      <w:bookmarkStart w:id="269" w:name="_Toc378941988"/>
      <w:bookmarkStart w:id="270" w:name="_Toc378942096"/>
      <w:bookmarkStart w:id="271" w:name="_Toc378942673"/>
      <w:bookmarkStart w:id="272" w:name="_Toc378942871"/>
      <w:bookmarkStart w:id="273" w:name="_Toc379210636"/>
      <w:bookmarkStart w:id="274" w:name="_Toc379210719"/>
      <w:bookmarkStart w:id="275" w:name="_Toc379212578"/>
      <w:bookmarkStart w:id="276" w:name="_Toc379284446"/>
      <w:bookmarkStart w:id="277" w:name="_Toc379284532"/>
      <w:bookmarkStart w:id="278" w:name="_Toc379285437"/>
      <w:bookmarkStart w:id="279" w:name="_Toc379368447"/>
      <w:bookmarkStart w:id="280" w:name="_Toc379402916"/>
      <w:bookmarkStart w:id="281" w:name="_Toc379403065"/>
      <w:bookmarkStart w:id="282" w:name="_Toc379404279"/>
      <w:bookmarkStart w:id="283" w:name="_Toc379490195"/>
      <w:bookmarkStart w:id="284" w:name="_Toc379555113"/>
      <w:bookmarkStart w:id="285" w:name="_Toc392167914"/>
      <w:bookmarkStart w:id="286" w:name="_Toc392232992"/>
      <w:bookmarkStart w:id="287" w:name="_Toc392233167"/>
      <w:bookmarkStart w:id="288" w:name="_Toc392485557"/>
      <w:bookmarkStart w:id="289" w:name="_Toc39248637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C2FFE" w:rsidRPr="002C4630" w:rsidRDefault="007C2FFE" w:rsidP="006D711A">
      <w:pPr>
        <w:pStyle w:val="Heading2"/>
      </w:pPr>
      <w:bookmarkStart w:id="290" w:name="_Toc379212579"/>
      <w:bookmarkStart w:id="291" w:name="_Toc392486379"/>
      <w:r w:rsidRPr="002C4630">
        <w:t>ПОДАЦИ О ЈЕЗИКУ У ПОСТУПКУ ЈАВНЕ НАБАВКЕ</w:t>
      </w:r>
      <w:bookmarkEnd w:id="290"/>
      <w:bookmarkEnd w:id="291"/>
    </w:p>
    <w:p w:rsidR="007C2FFE" w:rsidRPr="002C4630" w:rsidRDefault="007C2FFE" w:rsidP="007C2FFE">
      <w:pPr>
        <w:tabs>
          <w:tab w:val="left" w:pos="709"/>
        </w:tabs>
        <w:rPr>
          <w:rFonts w:cs="Arial"/>
          <w:szCs w:val="24"/>
        </w:rPr>
      </w:pPr>
      <w:r w:rsidRPr="002C4630">
        <w:rPr>
          <w:rFonts w:cs="Arial"/>
          <w:szCs w:val="24"/>
        </w:rPr>
        <w:t xml:space="preserve">Наручилац је припремио конкурсну документацију и водиће поступак јавне набавке на српском језику. </w:t>
      </w:r>
    </w:p>
    <w:p w:rsidR="007C2FFE" w:rsidRPr="002C4630" w:rsidRDefault="007C2FFE" w:rsidP="007C2FFE">
      <w:pPr>
        <w:tabs>
          <w:tab w:val="left" w:pos="709"/>
        </w:tabs>
        <w:rPr>
          <w:rFonts w:cs="Arial"/>
          <w:szCs w:val="24"/>
        </w:rPr>
      </w:pPr>
      <w:r w:rsidRPr="002C4630">
        <w:rPr>
          <w:rFonts w:cs="Arial"/>
          <w:szCs w:val="24"/>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003D7D24" w:rsidRPr="002C4630">
        <w:rPr>
          <w:rFonts w:cs="Arial"/>
          <w:szCs w:val="24"/>
        </w:rPr>
        <w:t xml:space="preserve"> </w:t>
      </w:r>
      <w:r w:rsidRPr="002C4630">
        <w:rPr>
          <w:rFonts w:cs="Arial"/>
          <w:szCs w:val="24"/>
        </w:rPr>
        <w:t xml:space="preserve">и оверен од стране овлашћеног </w:t>
      </w:r>
      <w:r w:rsidR="00DA6F1D" w:rsidRPr="002C4630">
        <w:rPr>
          <w:rFonts w:cs="Arial"/>
          <w:szCs w:val="24"/>
        </w:rPr>
        <w:t>преводиоца/</w:t>
      </w:r>
      <w:r w:rsidRPr="002C4630">
        <w:rPr>
          <w:rFonts w:cs="Arial"/>
          <w:szCs w:val="24"/>
        </w:rPr>
        <w:t xml:space="preserve">тумача. </w:t>
      </w:r>
    </w:p>
    <w:p w:rsidR="007C7771" w:rsidRPr="002C4630" w:rsidRDefault="007C7771" w:rsidP="00992219">
      <w:pPr>
        <w:rPr>
          <w:rFonts w:cs="Arial"/>
          <w:noProof/>
        </w:rPr>
      </w:pPr>
      <w:r w:rsidRPr="002C4630">
        <w:rPr>
          <w:noProof/>
        </w:rPr>
        <w:t>Изузетак представља</w:t>
      </w:r>
      <w:r w:rsidRPr="002C4630">
        <w:rPr>
          <w:rFonts w:cs="Arial"/>
          <w:noProof/>
        </w:rPr>
        <w:t xml:space="preserve"> техничка документација која прати понуђене лиценце и која може бити достављена у понуди на енглеском језику. </w:t>
      </w:r>
    </w:p>
    <w:p w:rsidR="007C2FFE" w:rsidRPr="002C4630" w:rsidRDefault="007C2FFE" w:rsidP="006D711A">
      <w:pPr>
        <w:pStyle w:val="Heading2"/>
      </w:pPr>
      <w:bookmarkStart w:id="292" w:name="_Toc379212580"/>
      <w:bookmarkStart w:id="293" w:name="_Toc392486380"/>
      <w:r w:rsidRPr="002C4630">
        <w:t>НАЧИН САСТАВЉАЊА ПОНУДЕ И ПОПУЊАВАЊА ОБРАСЦА ПОНУДЕ</w:t>
      </w:r>
      <w:bookmarkEnd w:id="219"/>
      <w:bookmarkEnd w:id="292"/>
      <w:bookmarkEnd w:id="293"/>
    </w:p>
    <w:p w:rsidR="007C2FFE" w:rsidRPr="002C4630" w:rsidRDefault="007C2FFE" w:rsidP="00034C0E">
      <w:pPr>
        <w:rPr>
          <w:rFonts w:cs="Arial"/>
          <w:szCs w:val="24"/>
        </w:rPr>
      </w:pPr>
      <w:r w:rsidRPr="002C4630">
        <w:rPr>
          <w:rFonts w:cs="Arial"/>
          <w:szCs w:val="24"/>
        </w:rPr>
        <w:t xml:space="preserve">Понуђач је обавезан да сачини понуду тако што, јасно и недвосмислено, читко </w:t>
      </w:r>
      <w:r w:rsidR="00DA6F1D" w:rsidRPr="002C4630">
        <w:rPr>
          <w:rFonts w:cs="Arial"/>
          <w:szCs w:val="24"/>
        </w:rPr>
        <w:t xml:space="preserve">руком, </w:t>
      </w:r>
      <w:r w:rsidRPr="002C4630">
        <w:rPr>
          <w:rFonts w:cs="Arial"/>
          <w:szCs w:val="24"/>
        </w:rPr>
        <w:t>откуцано на рачунару или писаћој машини,</w:t>
      </w:r>
      <w:r w:rsidR="003D7D24" w:rsidRPr="002C4630">
        <w:rPr>
          <w:rFonts w:cs="Arial"/>
          <w:szCs w:val="24"/>
        </w:rPr>
        <w:t xml:space="preserve"> </w:t>
      </w:r>
      <w:r w:rsidRPr="002C4630">
        <w:rPr>
          <w:rFonts w:cs="Arial"/>
          <w:szCs w:val="24"/>
        </w:rPr>
        <w:t xml:space="preserve">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00321DAC" w:rsidRPr="002C4630">
        <w:rPr>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2C4630">
        <w:rPr>
          <w:rFonts w:cs="Arial"/>
          <w:szCs w:val="24"/>
        </w:rPr>
        <w:t>.</w:t>
      </w:r>
    </w:p>
    <w:p w:rsidR="007C2FFE" w:rsidRPr="002C4630" w:rsidRDefault="007C2FFE" w:rsidP="00034C0E">
      <w:pPr>
        <w:rPr>
          <w:rFonts w:cs="Arial"/>
          <w:szCs w:val="24"/>
        </w:rPr>
      </w:pPr>
      <w:r w:rsidRPr="0098701F">
        <w:rPr>
          <w:rFonts w:cs="Arial"/>
          <w:szCs w:val="24"/>
        </w:rPr>
        <w:t>Понуђач је обавезан да у Обрасцу понуде</w:t>
      </w:r>
      <w:r w:rsidR="0098701F">
        <w:rPr>
          <w:rFonts w:cs="Arial"/>
          <w:szCs w:val="24"/>
          <w:lang w:val="sr-Latn-RS"/>
        </w:rPr>
        <w:t xml:space="preserve"> - </w:t>
      </w:r>
      <w:hyperlink w:anchor="_ОБРАЗАЦ_ПОНУДЕ" w:history="1">
        <w:r w:rsidR="00C02C89" w:rsidRPr="0098701F">
          <w:rPr>
            <w:rStyle w:val="Hyperlink"/>
            <w:rFonts w:cs="Arial"/>
            <w:color w:val="auto"/>
            <w:szCs w:val="24"/>
            <w:u w:val="none"/>
          </w:rPr>
          <w:t>Образац 2</w:t>
        </w:r>
      </w:hyperlink>
      <w:r w:rsidR="00C02C89" w:rsidRPr="0098701F">
        <w:rPr>
          <w:rFonts w:cs="Arial"/>
          <w:szCs w:val="24"/>
        </w:rPr>
        <w:t xml:space="preserve">. </w:t>
      </w:r>
      <w:r w:rsidR="002D4784" w:rsidRPr="0098701F">
        <w:rPr>
          <w:rFonts w:cs="Arial"/>
          <w:szCs w:val="24"/>
        </w:rPr>
        <w:t xml:space="preserve">из </w:t>
      </w:r>
      <w:r w:rsidR="00C02C89" w:rsidRPr="0098701F">
        <w:rPr>
          <w:rFonts w:cs="Arial"/>
          <w:szCs w:val="24"/>
        </w:rPr>
        <w:t xml:space="preserve">конкурсне </w:t>
      </w:r>
      <w:r w:rsidR="0098701F">
        <w:rPr>
          <w:rFonts w:cs="Arial"/>
          <w:szCs w:val="24"/>
        </w:rPr>
        <w:t>документације</w:t>
      </w:r>
      <w:r w:rsidRPr="002C4630">
        <w:rPr>
          <w:rFonts w:cs="Arial"/>
          <w:szCs w:val="24"/>
        </w:rPr>
        <w:t xml:space="preserve"> наведе:</w:t>
      </w:r>
      <w:r w:rsidR="003D7D24" w:rsidRPr="002C4630">
        <w:rPr>
          <w:rFonts w:cs="Arial"/>
          <w:szCs w:val="24"/>
        </w:rPr>
        <w:t xml:space="preserve"> </w:t>
      </w:r>
      <w:r w:rsidRPr="002C4630">
        <w:rPr>
          <w:rFonts w:cs="Arial"/>
          <w:szCs w:val="24"/>
        </w:rPr>
        <w:t>укупну цену без ПДВ-а, рок важења понуде, као и остале елементе из Обрасца понуде.</w:t>
      </w:r>
    </w:p>
    <w:p w:rsidR="007C2FFE" w:rsidRPr="002C4630" w:rsidRDefault="007C2FFE" w:rsidP="007C2FFE">
      <w:pPr>
        <w:tabs>
          <w:tab w:val="num" w:pos="709"/>
        </w:tabs>
        <w:rPr>
          <w:rFonts w:cs="Arial"/>
          <w:szCs w:val="24"/>
        </w:rPr>
      </w:pPr>
      <w:r w:rsidRPr="002C4630">
        <w:rPr>
          <w:rFonts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20497" w:rsidRPr="002C4630" w:rsidRDefault="00020497" w:rsidP="00020497">
      <w:pPr>
        <w:tabs>
          <w:tab w:val="num" w:pos="709"/>
        </w:tabs>
        <w:rPr>
          <w:rFonts w:cs="Arial"/>
          <w:szCs w:val="24"/>
        </w:rPr>
      </w:pPr>
      <w:r w:rsidRPr="002C4630">
        <w:rPr>
          <w:rFonts w:cs="Arial"/>
          <w:szCs w:val="24"/>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стављају се у посебну фолију, а на фолији се видно </w:t>
      </w:r>
      <w:r w:rsidRPr="002C4630">
        <w:rPr>
          <w:rFonts w:cs="Arial"/>
          <w:szCs w:val="24"/>
        </w:rPr>
        <w:lastRenderedPageBreak/>
        <w:t>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C2FFE" w:rsidRPr="002C4630" w:rsidRDefault="007C2FFE" w:rsidP="00034C0E">
      <w:pPr>
        <w:rPr>
          <w:rFonts w:cs="Arial"/>
          <w:szCs w:val="24"/>
        </w:rPr>
      </w:pPr>
      <w:r w:rsidRPr="002C4630">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w:t>
      </w:r>
      <w:r w:rsidR="007A7F07" w:rsidRPr="002C4630">
        <w:rPr>
          <w:rFonts w:cs="Arial"/>
          <w:szCs w:val="24"/>
        </w:rPr>
        <w:t>при отварањ</w:t>
      </w:r>
      <w:r w:rsidR="002E233D" w:rsidRPr="002C4630">
        <w:rPr>
          <w:rFonts w:cs="Arial"/>
          <w:szCs w:val="24"/>
        </w:rPr>
        <w:t xml:space="preserve">у </w:t>
      </w:r>
      <w:r w:rsidRPr="002C4630">
        <w:rPr>
          <w:rFonts w:cs="Arial"/>
          <w:szCs w:val="24"/>
        </w:rPr>
        <w:t xml:space="preserve">са сигурношћу може закључити да се први пут отвара, на адресу: Јавно предузеће „Електропривреда Србије“, 11000 Београд, Србија, </w:t>
      </w:r>
      <w:r w:rsidR="00020497" w:rsidRPr="002C4630">
        <w:rPr>
          <w:rFonts w:cs="Arial"/>
          <w:szCs w:val="24"/>
        </w:rPr>
        <w:t>Царице Милице бр. 2, ПАК 103925</w:t>
      </w:r>
      <w:r w:rsidRPr="002C4630">
        <w:rPr>
          <w:rFonts w:cs="Arial"/>
          <w:szCs w:val="24"/>
        </w:rPr>
        <w:t xml:space="preserve"> - писарница - са назнаком: „Понуда за јавну набавку услуга</w:t>
      </w:r>
      <w:r w:rsidR="00020497" w:rsidRPr="002C4630">
        <w:rPr>
          <w:rFonts w:cs="Arial"/>
          <w:szCs w:val="24"/>
        </w:rPr>
        <w:t xml:space="preserve"> уз испоруку добара</w:t>
      </w:r>
      <w:r w:rsidRPr="002C4630">
        <w:rPr>
          <w:rFonts w:cs="Arial"/>
          <w:szCs w:val="24"/>
        </w:rPr>
        <w:t xml:space="preserve"> </w:t>
      </w:r>
      <w:r w:rsidR="00020497" w:rsidRPr="002C4630">
        <w:rPr>
          <w:rFonts w:cs="Arial"/>
          <w:szCs w:val="24"/>
        </w:rPr>
        <w:t>–</w:t>
      </w:r>
      <w:r w:rsidRPr="002C4630">
        <w:rPr>
          <w:rFonts w:cs="Arial"/>
          <w:szCs w:val="24"/>
        </w:rPr>
        <w:t xml:space="preserve"> </w:t>
      </w:r>
      <w:r w:rsidR="0013009C" w:rsidRPr="002C4630">
        <w:rPr>
          <w:rFonts w:cs="Arial"/>
          <w:noProof/>
          <w:szCs w:val="24"/>
        </w:rPr>
        <w:t>Oracle лиценце,</w:t>
      </w:r>
      <w:r w:rsidRPr="002C4630">
        <w:rPr>
          <w:rFonts w:cs="Arial"/>
          <w:szCs w:val="24"/>
        </w:rPr>
        <w:t xml:space="preserve"> Ј</w:t>
      </w:r>
      <w:r w:rsidR="0013009C" w:rsidRPr="002C4630">
        <w:rPr>
          <w:rFonts w:cs="Arial"/>
          <w:szCs w:val="24"/>
        </w:rPr>
        <w:t>Н</w:t>
      </w:r>
      <w:r w:rsidRPr="002C4630">
        <w:rPr>
          <w:rFonts w:cs="Arial"/>
          <w:szCs w:val="24"/>
        </w:rPr>
        <w:t xml:space="preserve"> број </w:t>
      </w:r>
      <w:r w:rsidR="00526B6A">
        <w:rPr>
          <w:rFonts w:cs="Arial"/>
          <w:szCs w:val="24"/>
          <w:lang w:val="sr-Cyrl-RS"/>
        </w:rPr>
        <w:t>36</w:t>
      </w:r>
      <w:r w:rsidR="0013009C" w:rsidRPr="002C4630">
        <w:rPr>
          <w:rFonts w:cs="Arial"/>
          <w:szCs w:val="24"/>
        </w:rPr>
        <w:t>/14/ДИКТ</w:t>
      </w:r>
      <w:r w:rsidRPr="002C4630">
        <w:rPr>
          <w:rFonts w:cs="Arial"/>
          <w:szCs w:val="24"/>
        </w:rPr>
        <w:t xml:space="preserve">- НЕ ОТВАРАТИ“. </w:t>
      </w:r>
    </w:p>
    <w:p w:rsidR="00020497" w:rsidRPr="002C4630" w:rsidRDefault="00020497" w:rsidP="00034C0E">
      <w:pPr>
        <w:rPr>
          <w:rFonts w:cs="Arial"/>
          <w:szCs w:val="24"/>
          <w:u w:val="single"/>
        </w:rPr>
      </w:pPr>
      <w:r w:rsidRPr="002C4630">
        <w:rPr>
          <w:rFonts w:cs="Arial"/>
          <w:szCs w:val="24"/>
        </w:rPr>
        <w:t>Понуђач у затвореној и запечаћеној коверти, уз писану понуду, доставља и  CD или USB са понудом у PDF формату.</w:t>
      </w:r>
    </w:p>
    <w:p w:rsidR="007C2FFE" w:rsidRPr="002C4630" w:rsidRDefault="007C2FFE" w:rsidP="00034C0E">
      <w:pPr>
        <w:rPr>
          <w:rFonts w:cs="Arial"/>
          <w:szCs w:val="24"/>
          <w:lang w:val="en-US"/>
        </w:rPr>
      </w:pPr>
      <w:r w:rsidRPr="002C4630">
        <w:rPr>
          <w:rFonts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7C2FFE" w:rsidRPr="002C4630" w:rsidRDefault="007C2FFE" w:rsidP="006D711A">
      <w:pPr>
        <w:pStyle w:val="Heading2"/>
      </w:pPr>
      <w:bookmarkStart w:id="294" w:name="_Toc297798706"/>
      <w:bookmarkStart w:id="295" w:name="_Toc379212581"/>
      <w:bookmarkStart w:id="296" w:name="_Toc392486381"/>
      <w:r w:rsidRPr="002C4630">
        <w:t>ПОДНОШЕЊЕ</w:t>
      </w:r>
      <w:bookmarkEnd w:id="294"/>
      <w:r w:rsidRPr="002C4630">
        <w:t>, ИЗМЕНА, ДОПУНА И ОПОЗИВ ПОНУДЕ</w:t>
      </w:r>
      <w:bookmarkEnd w:id="295"/>
      <w:bookmarkEnd w:id="296"/>
    </w:p>
    <w:p w:rsidR="007C2FFE" w:rsidRPr="002C4630" w:rsidRDefault="007C2FFE" w:rsidP="007C2FFE">
      <w:pPr>
        <w:tabs>
          <w:tab w:val="num" w:pos="709"/>
        </w:tabs>
        <w:rPr>
          <w:rFonts w:cs="Arial"/>
          <w:szCs w:val="24"/>
        </w:rPr>
      </w:pPr>
      <w:r w:rsidRPr="002C4630">
        <w:rPr>
          <w:rFonts w:cs="Arial"/>
          <w:szCs w:val="24"/>
        </w:rPr>
        <w:t>Понуђач може поднети само једну понуду.</w:t>
      </w:r>
    </w:p>
    <w:p w:rsidR="007C2FFE" w:rsidRPr="002C4630" w:rsidRDefault="007C2FFE" w:rsidP="007C2FFE">
      <w:pPr>
        <w:tabs>
          <w:tab w:val="num" w:pos="709"/>
        </w:tabs>
        <w:rPr>
          <w:rFonts w:cs="Arial"/>
          <w:szCs w:val="24"/>
        </w:rPr>
      </w:pPr>
      <w:r w:rsidRPr="002C4630">
        <w:rPr>
          <w:rFonts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020497" w:rsidRPr="002C4630">
        <w:rPr>
          <w:rFonts w:cs="Arial"/>
          <w:szCs w:val="24"/>
        </w:rPr>
        <w:t xml:space="preserve">- Понуда за јавну набавку услуга уз испоруку добара – </w:t>
      </w:r>
      <w:r w:rsidR="0013009C" w:rsidRPr="002C4630">
        <w:rPr>
          <w:rFonts w:cs="Arial"/>
          <w:szCs w:val="24"/>
        </w:rPr>
        <w:t>Oracle лиценце</w:t>
      </w:r>
      <w:r w:rsidRPr="002C4630">
        <w:rPr>
          <w:rFonts w:cs="Arial"/>
          <w:szCs w:val="24"/>
        </w:rPr>
        <w:t>“ - Јавна набавка број</w:t>
      </w:r>
      <w:r w:rsidR="00020497" w:rsidRPr="002C4630">
        <w:rPr>
          <w:rFonts w:cs="Arial"/>
          <w:szCs w:val="24"/>
        </w:rPr>
        <w:t xml:space="preserve"> </w:t>
      </w:r>
      <w:r w:rsidR="00526B6A">
        <w:rPr>
          <w:rFonts w:cs="Arial"/>
          <w:szCs w:val="24"/>
          <w:lang w:val="sr-Cyrl-RS"/>
        </w:rPr>
        <w:t>36</w:t>
      </w:r>
      <w:r w:rsidR="0013009C" w:rsidRPr="002C4630">
        <w:rPr>
          <w:rFonts w:cs="Arial"/>
          <w:szCs w:val="24"/>
        </w:rPr>
        <w:t>/14/ДИКТ</w:t>
      </w:r>
      <w:r w:rsidRPr="002C4630">
        <w:rPr>
          <w:rFonts w:cs="Arial"/>
          <w:szCs w:val="24"/>
        </w:rPr>
        <w:t>– НЕ ОТВАРАТИ“.</w:t>
      </w:r>
    </w:p>
    <w:p w:rsidR="007C2FFE" w:rsidRPr="002C4630" w:rsidRDefault="007C2FFE" w:rsidP="00034C0E">
      <w:pPr>
        <w:rPr>
          <w:rFonts w:cs="Arial"/>
          <w:szCs w:val="24"/>
        </w:rPr>
      </w:pPr>
      <w:r w:rsidRPr="002C4630">
        <w:rPr>
          <w:rFonts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на обрасцу или у свему садржински  према обрасцу на који се, у већ достављеној понуди,</w:t>
      </w:r>
      <w:r w:rsidR="007D7ABE" w:rsidRPr="002C4630">
        <w:rPr>
          <w:rFonts w:cs="Arial"/>
          <w:szCs w:val="24"/>
        </w:rPr>
        <w:t xml:space="preserve"> </w:t>
      </w:r>
      <w:r w:rsidRPr="002C4630">
        <w:rPr>
          <w:rFonts w:cs="Arial"/>
          <w:szCs w:val="24"/>
        </w:rPr>
        <w:t>измена или допуна односи.</w:t>
      </w:r>
    </w:p>
    <w:p w:rsidR="007C2FFE" w:rsidRPr="002C4630" w:rsidRDefault="007C2FFE" w:rsidP="00034C0E">
      <w:pPr>
        <w:rPr>
          <w:rFonts w:cs="Arial"/>
          <w:szCs w:val="24"/>
        </w:rPr>
      </w:pPr>
      <w:r w:rsidRPr="002C4630">
        <w:rPr>
          <w:rFonts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7D7ABE" w:rsidRPr="002C4630">
        <w:rPr>
          <w:rFonts w:cs="Arial"/>
          <w:szCs w:val="24"/>
        </w:rPr>
        <w:t xml:space="preserve">Понуда за јавну набавку услуга уз испоруку добара – </w:t>
      </w:r>
      <w:r w:rsidR="0013009C" w:rsidRPr="002C4630">
        <w:rPr>
          <w:rFonts w:cs="Arial"/>
          <w:szCs w:val="24"/>
        </w:rPr>
        <w:t>Oracle лиценце</w:t>
      </w:r>
      <w:r w:rsidR="007D7ABE" w:rsidRPr="002C4630">
        <w:rPr>
          <w:rFonts w:cs="Arial"/>
          <w:szCs w:val="24"/>
        </w:rPr>
        <w:t xml:space="preserve">“ - Јавна набавка број </w:t>
      </w:r>
      <w:r w:rsidR="00526B6A">
        <w:rPr>
          <w:rFonts w:cs="Arial"/>
          <w:szCs w:val="24"/>
          <w:lang w:val="sr-Cyrl-RS"/>
        </w:rPr>
        <w:t>36</w:t>
      </w:r>
      <w:r w:rsidR="0013009C" w:rsidRPr="002C4630">
        <w:rPr>
          <w:rFonts w:cs="Arial"/>
          <w:szCs w:val="24"/>
        </w:rPr>
        <w:t>/14/ДИКТ</w:t>
      </w:r>
      <w:r w:rsidR="007D7ABE" w:rsidRPr="002C4630">
        <w:rPr>
          <w:rFonts w:cs="Arial"/>
          <w:szCs w:val="24"/>
        </w:rPr>
        <w:t>– НЕ ОТВАРАТИ</w:t>
      </w:r>
      <w:r w:rsidRPr="002C4630">
        <w:rPr>
          <w:rFonts w:cs="Arial"/>
          <w:szCs w:val="24"/>
        </w:rPr>
        <w:t>“.</w:t>
      </w:r>
    </w:p>
    <w:p w:rsidR="007C2FFE" w:rsidRPr="002C4630" w:rsidRDefault="007C2FFE" w:rsidP="00034C0E">
      <w:pPr>
        <w:rPr>
          <w:rFonts w:cs="Arial"/>
          <w:szCs w:val="24"/>
        </w:rPr>
      </w:pPr>
      <w:r w:rsidRPr="002C4630">
        <w:rPr>
          <w:rFonts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7C2FFE" w:rsidRPr="002C4630" w:rsidRDefault="007C2FFE" w:rsidP="006D711A">
      <w:pPr>
        <w:pStyle w:val="Heading2"/>
      </w:pPr>
      <w:bookmarkStart w:id="297" w:name="_Toc379212582"/>
      <w:bookmarkStart w:id="298" w:name="_Toc392486382"/>
      <w:r w:rsidRPr="002C4630">
        <w:t>ПАРТИЈЕ</w:t>
      </w:r>
      <w:bookmarkEnd w:id="297"/>
      <w:bookmarkEnd w:id="298"/>
    </w:p>
    <w:p w:rsidR="007C2FFE" w:rsidRPr="002C4630" w:rsidRDefault="007C2FFE" w:rsidP="00034C0E">
      <w:pPr>
        <w:rPr>
          <w:rFonts w:cs="Arial"/>
          <w:szCs w:val="24"/>
        </w:rPr>
      </w:pPr>
      <w:r w:rsidRPr="002C4630">
        <w:rPr>
          <w:rFonts w:cs="Arial"/>
          <w:szCs w:val="24"/>
        </w:rPr>
        <w:t>Предметна јавна набавка није обликована у више посебних целина (партија).</w:t>
      </w:r>
    </w:p>
    <w:p w:rsidR="007C2FFE" w:rsidRPr="002C4630" w:rsidRDefault="007C2FFE" w:rsidP="006D711A">
      <w:pPr>
        <w:pStyle w:val="Heading2"/>
      </w:pPr>
      <w:bookmarkStart w:id="299" w:name="_Toc379212583"/>
      <w:bookmarkStart w:id="300" w:name="_Toc392486383"/>
      <w:r w:rsidRPr="002C4630">
        <w:t>ПОНУДА СА ВАРИЈАНТАМА</w:t>
      </w:r>
      <w:bookmarkEnd w:id="299"/>
      <w:bookmarkEnd w:id="300"/>
      <w:r w:rsidRPr="002C4630">
        <w:t xml:space="preserve"> </w:t>
      </w:r>
    </w:p>
    <w:p w:rsidR="007C2FFE" w:rsidRPr="002C4630" w:rsidRDefault="007C2FFE" w:rsidP="00034C0E">
      <w:pPr>
        <w:rPr>
          <w:rFonts w:cs="Arial"/>
          <w:szCs w:val="24"/>
        </w:rPr>
      </w:pPr>
      <w:r w:rsidRPr="002C4630">
        <w:rPr>
          <w:rFonts w:cs="Arial"/>
          <w:szCs w:val="24"/>
        </w:rPr>
        <w:t xml:space="preserve">Понуда са варијантама није дозвољена. </w:t>
      </w:r>
    </w:p>
    <w:p w:rsidR="007C2FFE" w:rsidRPr="002C4630" w:rsidRDefault="007C2FFE" w:rsidP="006D711A">
      <w:pPr>
        <w:pStyle w:val="Heading2"/>
      </w:pPr>
      <w:bookmarkStart w:id="301" w:name="_Toc379212584"/>
      <w:bookmarkStart w:id="302" w:name="_Toc392486384"/>
      <w:r w:rsidRPr="002C4630">
        <w:t>РОК ЗА ПОДНОШЕЊЕ ПОНУД</w:t>
      </w:r>
      <w:bookmarkEnd w:id="301"/>
      <w:r w:rsidR="00544ABD" w:rsidRPr="002C4630">
        <w:t>Е</w:t>
      </w:r>
      <w:r w:rsidR="000E2502" w:rsidRPr="002C4630">
        <w:t xml:space="preserve"> И ОТВАРАЊЕ ПОНУДЕ</w:t>
      </w:r>
      <w:bookmarkEnd w:id="302"/>
    </w:p>
    <w:p w:rsidR="00876FD4" w:rsidRPr="002C4630" w:rsidRDefault="00876FD4" w:rsidP="00876FD4">
      <w:pPr>
        <w:pStyle w:val="BodyText"/>
        <w:rPr>
          <w:rFonts w:cs="Arial"/>
          <w:b/>
          <w:noProof/>
        </w:rPr>
      </w:pPr>
      <w:r w:rsidRPr="002C4630">
        <w:rPr>
          <w:rFonts w:cs="Arial"/>
          <w:noProof/>
        </w:rPr>
        <w:t xml:space="preserve">Крајњи рок за подношење понуде, без обзира да ли се доставља лично или поштом је </w:t>
      </w:r>
      <w:bookmarkStart w:id="303" w:name="OLE_LINK1"/>
      <w:r w:rsidR="00EA413A">
        <w:rPr>
          <w:rFonts w:cs="Arial"/>
          <w:b/>
          <w:noProof/>
          <w:lang w:val="sr-Latn-RS"/>
        </w:rPr>
        <w:t>2</w:t>
      </w:r>
      <w:r w:rsidR="0017124A">
        <w:rPr>
          <w:rFonts w:cs="Arial"/>
          <w:b/>
          <w:noProof/>
          <w:lang w:val="en-US"/>
        </w:rPr>
        <w:t>6</w:t>
      </w:r>
      <w:r w:rsidR="00EA413A">
        <w:rPr>
          <w:rFonts w:cs="Arial"/>
          <w:b/>
          <w:noProof/>
          <w:lang w:val="sr-Latn-RS"/>
        </w:rPr>
        <w:t>.08</w:t>
      </w:r>
      <w:r w:rsidR="002F32A0">
        <w:rPr>
          <w:rFonts w:cs="Arial"/>
          <w:b/>
          <w:noProof/>
          <w:lang w:val="sr-Latn-RS"/>
        </w:rPr>
        <w:t>.</w:t>
      </w:r>
      <w:r w:rsidRPr="002C4630">
        <w:rPr>
          <w:rFonts w:cs="Arial"/>
          <w:b/>
          <w:noProof/>
        </w:rPr>
        <w:t>201</w:t>
      </w:r>
      <w:r w:rsidR="00AD42EF" w:rsidRPr="002C4630">
        <w:rPr>
          <w:rFonts w:cs="Arial"/>
          <w:b/>
          <w:noProof/>
        </w:rPr>
        <w:t>4</w:t>
      </w:r>
      <w:r w:rsidRPr="002C4630">
        <w:rPr>
          <w:rFonts w:cs="Arial"/>
          <w:b/>
          <w:noProof/>
          <w:szCs w:val="24"/>
        </w:rPr>
        <w:t>.</w:t>
      </w:r>
      <w:bookmarkEnd w:id="303"/>
      <w:r w:rsidR="00EA413A">
        <w:rPr>
          <w:rFonts w:cs="Arial"/>
          <w:b/>
          <w:noProof/>
          <w:szCs w:val="24"/>
        </w:rPr>
        <w:t xml:space="preserve"> године до 10</w:t>
      </w:r>
      <w:r w:rsidR="00EA413A">
        <w:rPr>
          <w:rFonts w:cs="Arial"/>
          <w:b/>
          <w:noProof/>
          <w:szCs w:val="24"/>
          <w:lang w:val="sr-Latn-RS"/>
        </w:rPr>
        <w:t>:</w:t>
      </w:r>
      <w:r w:rsidRPr="002C4630">
        <w:rPr>
          <w:rFonts w:cs="Arial"/>
          <w:b/>
          <w:noProof/>
          <w:szCs w:val="24"/>
        </w:rPr>
        <w:t>00 часова</w:t>
      </w:r>
      <w:r w:rsidRPr="002C4630">
        <w:rPr>
          <w:rFonts w:cs="Arial"/>
          <w:b/>
          <w:noProof/>
        </w:rPr>
        <w:t>.</w:t>
      </w:r>
    </w:p>
    <w:p w:rsidR="007C2FFE" w:rsidRPr="002C4630" w:rsidRDefault="007C2FFE" w:rsidP="007C2FFE">
      <w:pPr>
        <w:tabs>
          <w:tab w:val="left" w:pos="709"/>
        </w:tabs>
        <w:rPr>
          <w:rFonts w:cs="Arial"/>
          <w:szCs w:val="24"/>
        </w:rPr>
      </w:pPr>
      <w:r w:rsidRPr="002C4630">
        <w:rPr>
          <w:rFonts w:cs="Arial"/>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2C4630">
        <w:rPr>
          <w:rFonts w:cs="Arial"/>
          <w:szCs w:val="24"/>
        </w:rPr>
        <w:lastRenderedPageBreak/>
        <w:t>понуда, овакву понуду вратити неотворену понуђачу, са назнаком да је поднета неблаговремено.</w:t>
      </w:r>
    </w:p>
    <w:p w:rsidR="007C2FFE" w:rsidRPr="002C4630" w:rsidRDefault="007C2FFE" w:rsidP="007C2FFE">
      <w:pPr>
        <w:tabs>
          <w:tab w:val="left" w:pos="709"/>
        </w:tabs>
        <w:rPr>
          <w:rFonts w:cs="Arial"/>
          <w:szCs w:val="24"/>
        </w:rPr>
      </w:pPr>
      <w:r w:rsidRPr="002C4630">
        <w:rPr>
          <w:rFonts w:cs="Arial"/>
          <w:szCs w:val="24"/>
        </w:rPr>
        <w:t>Комисија за јавн</w:t>
      </w:r>
      <w:r w:rsidR="0045779E" w:rsidRPr="002C4630">
        <w:rPr>
          <w:rFonts w:cs="Arial"/>
          <w:szCs w:val="24"/>
        </w:rPr>
        <w:t>у</w:t>
      </w:r>
      <w:r w:rsidRPr="002C4630">
        <w:rPr>
          <w:rFonts w:cs="Arial"/>
          <w:szCs w:val="24"/>
        </w:rPr>
        <w:t xml:space="preserve"> набавк</w:t>
      </w:r>
      <w:r w:rsidR="0045779E" w:rsidRPr="002C4630">
        <w:rPr>
          <w:rFonts w:cs="Arial"/>
          <w:szCs w:val="24"/>
        </w:rPr>
        <w:t>у</w:t>
      </w:r>
      <w:r w:rsidRPr="002C4630">
        <w:rPr>
          <w:rFonts w:cs="Arial"/>
          <w:szCs w:val="24"/>
        </w:rPr>
        <w:t xml:space="preserve"> ће благовремено поднете понуде јавно отворити </w:t>
      </w:r>
      <w:r w:rsidR="0045779E" w:rsidRPr="002C4630">
        <w:rPr>
          <w:rFonts w:cs="Arial"/>
          <w:szCs w:val="24"/>
        </w:rPr>
        <w:t xml:space="preserve">на дан истицања рока за подношење понуде </w:t>
      </w:r>
      <w:r w:rsidRPr="002C4630">
        <w:rPr>
          <w:rFonts w:cs="Arial"/>
          <w:szCs w:val="24"/>
        </w:rPr>
        <w:t xml:space="preserve">у </w:t>
      </w:r>
      <w:r w:rsidRPr="000F2C87">
        <w:rPr>
          <w:rFonts w:cs="Arial"/>
          <w:b/>
          <w:szCs w:val="24"/>
        </w:rPr>
        <w:t>1</w:t>
      </w:r>
      <w:r w:rsidR="00AD42EF" w:rsidRPr="000F2C87">
        <w:rPr>
          <w:rFonts w:cs="Arial"/>
          <w:b/>
          <w:szCs w:val="24"/>
        </w:rPr>
        <w:t>0</w:t>
      </w:r>
      <w:r w:rsidRPr="000F2C87">
        <w:rPr>
          <w:rFonts w:cs="Arial"/>
          <w:b/>
          <w:szCs w:val="24"/>
        </w:rPr>
        <w:t>:</w:t>
      </w:r>
      <w:r w:rsidR="00C355D3" w:rsidRPr="000F2C87">
        <w:rPr>
          <w:rFonts w:cs="Arial"/>
          <w:b/>
          <w:szCs w:val="24"/>
        </w:rPr>
        <w:t>3</w:t>
      </w:r>
      <w:r w:rsidR="0045779E" w:rsidRPr="000F2C87">
        <w:rPr>
          <w:rFonts w:cs="Arial"/>
          <w:b/>
          <w:szCs w:val="24"/>
        </w:rPr>
        <w:t>0</w:t>
      </w:r>
      <w:r w:rsidRPr="002C4630">
        <w:rPr>
          <w:rFonts w:cs="Arial"/>
          <w:szCs w:val="24"/>
        </w:rPr>
        <w:t xml:space="preserve"> часова у просторијама Јавног предузећа „Електропривреда Србије“, Београд, </w:t>
      </w:r>
      <w:r w:rsidR="007066A9" w:rsidRPr="002C4630">
        <w:t>Царице Милице 2.</w:t>
      </w:r>
    </w:p>
    <w:p w:rsidR="00CA621D" w:rsidRPr="002C4630" w:rsidRDefault="007C2FFE" w:rsidP="00CA621D">
      <w:pPr>
        <w:tabs>
          <w:tab w:val="left" w:pos="709"/>
        </w:tabs>
        <w:rPr>
          <w:color w:val="000000"/>
        </w:rPr>
      </w:pPr>
      <w:r w:rsidRPr="002C4630">
        <w:rPr>
          <w:rFonts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45779E" w:rsidRPr="002C4630">
        <w:rPr>
          <w:rFonts w:cs="Arial"/>
          <w:szCs w:val="24"/>
        </w:rPr>
        <w:t>у</w:t>
      </w:r>
      <w:r w:rsidRPr="002C4630">
        <w:rPr>
          <w:rFonts w:cs="Arial"/>
          <w:szCs w:val="24"/>
        </w:rPr>
        <w:t xml:space="preserve"> набавк</w:t>
      </w:r>
      <w:r w:rsidR="0045779E" w:rsidRPr="002C4630">
        <w:rPr>
          <w:rFonts w:cs="Arial"/>
          <w:szCs w:val="24"/>
        </w:rPr>
        <w:t>у</w:t>
      </w:r>
      <w:r w:rsidRPr="002C4630">
        <w:rPr>
          <w:rFonts w:cs="Arial"/>
          <w:szCs w:val="24"/>
        </w:rPr>
        <w:t xml:space="preserve"> пис</w:t>
      </w:r>
      <w:r w:rsidR="00CA621D" w:rsidRPr="002C4630">
        <w:rPr>
          <w:rFonts w:cs="Arial"/>
          <w:szCs w:val="24"/>
        </w:rPr>
        <w:t>ано</w:t>
      </w:r>
      <w:r w:rsidRPr="002C4630">
        <w:rPr>
          <w:rFonts w:cs="Arial"/>
          <w:szCs w:val="24"/>
        </w:rPr>
        <w:t xml:space="preserve"> овлашћење за учествовање у овом поступку, издато на меморандуму понуђача, заведено и оверено печатом и потписом </w:t>
      </w:r>
      <w:r w:rsidR="00CA621D" w:rsidRPr="002C4630">
        <w:rPr>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CA621D" w:rsidRPr="002C4630">
        <w:rPr>
          <w:rFonts w:cs="Arial"/>
          <w:color w:val="000000"/>
        </w:rPr>
        <w:t>.</w:t>
      </w:r>
    </w:p>
    <w:p w:rsidR="004D78EA" w:rsidRPr="002C4630" w:rsidRDefault="007C2FFE">
      <w:pPr>
        <w:tabs>
          <w:tab w:val="left" w:pos="709"/>
        </w:tabs>
        <w:rPr>
          <w:rFonts w:cs="Arial"/>
          <w:szCs w:val="24"/>
        </w:rPr>
      </w:pPr>
      <w:r w:rsidRPr="002C4630">
        <w:rPr>
          <w:rFonts w:cs="Arial"/>
          <w:szCs w:val="24"/>
        </w:rPr>
        <w:t>Комисија за јавну набавку води записник о отварању понуда у који се уносе подаци у складу са Законом.</w:t>
      </w:r>
    </w:p>
    <w:p w:rsidR="007C2FFE" w:rsidRPr="002C4630" w:rsidRDefault="007C2FFE" w:rsidP="00034C0E">
      <w:pPr>
        <w:rPr>
          <w:rFonts w:cs="Arial"/>
          <w:szCs w:val="24"/>
        </w:rPr>
      </w:pPr>
      <w:r w:rsidRPr="002C4630">
        <w:rPr>
          <w:rFonts w:cs="Arial"/>
          <w:szCs w:val="24"/>
        </w:rPr>
        <w:t>Записник о отварању понуда потписују чланови комисије и овлашћени представници понуђача, који преузимају примерак записника.</w:t>
      </w:r>
    </w:p>
    <w:p w:rsidR="007C2FFE" w:rsidRPr="002C4630" w:rsidRDefault="007C2FFE" w:rsidP="006D711A">
      <w:pPr>
        <w:pStyle w:val="Heading2"/>
      </w:pPr>
      <w:bookmarkStart w:id="304" w:name="_Toc379212585"/>
      <w:bookmarkStart w:id="305" w:name="_Toc392486385"/>
      <w:r w:rsidRPr="002C4630">
        <w:t>ПОДИЗВОЂАЧИ</w:t>
      </w:r>
      <w:bookmarkEnd w:id="304"/>
      <w:bookmarkEnd w:id="305"/>
    </w:p>
    <w:p w:rsidR="007C2FFE" w:rsidRPr="002C4630" w:rsidRDefault="00544ABD" w:rsidP="00544ABD">
      <w:pPr>
        <w:tabs>
          <w:tab w:val="left" w:pos="360"/>
        </w:tabs>
        <w:ind w:right="2"/>
        <w:rPr>
          <w:rFonts w:cs="Arial"/>
          <w:szCs w:val="24"/>
          <w:lang w:eastAsia="en-US" w:bidi="en-US"/>
        </w:rPr>
      </w:pPr>
      <w:r w:rsidRPr="002C4630">
        <w:rPr>
          <w:rFonts w:cs="Arial"/>
          <w:szCs w:val="24"/>
        </w:rPr>
        <w:t>У предметном поступку није утврђена могућност за учествовање подизвођача.</w:t>
      </w:r>
    </w:p>
    <w:p w:rsidR="007C2FFE" w:rsidRPr="002C4630" w:rsidRDefault="007C2FFE" w:rsidP="006D711A">
      <w:pPr>
        <w:pStyle w:val="Heading2"/>
      </w:pPr>
      <w:bookmarkStart w:id="306" w:name="_Toc297798721"/>
      <w:bookmarkStart w:id="307" w:name="_Toc379212586"/>
      <w:bookmarkStart w:id="308" w:name="_Toc392486386"/>
      <w:r w:rsidRPr="002C4630">
        <w:t>ГРУПА ПОНУЂАЧА (ЗАЈЕДНИЧКА ПОНУДА)</w:t>
      </w:r>
      <w:bookmarkEnd w:id="306"/>
      <w:bookmarkEnd w:id="307"/>
      <w:bookmarkEnd w:id="308"/>
    </w:p>
    <w:p w:rsidR="00C72B13" w:rsidRPr="002C4630" w:rsidRDefault="00544ABD" w:rsidP="00544ABD">
      <w:pPr>
        <w:rPr>
          <w:rFonts w:cs="Arial"/>
          <w:szCs w:val="24"/>
        </w:rPr>
      </w:pPr>
      <w:r w:rsidRPr="002C4630">
        <w:rPr>
          <w:rFonts w:cs="Arial"/>
          <w:szCs w:val="24"/>
        </w:rPr>
        <w:t>У предметном поступку није утврђена могућност за учествовање у заједничкој понуди.</w:t>
      </w:r>
    </w:p>
    <w:p w:rsidR="007C2FFE" w:rsidRPr="002C4630" w:rsidRDefault="007C2FFE" w:rsidP="006D711A">
      <w:pPr>
        <w:pStyle w:val="Heading2"/>
      </w:pPr>
      <w:bookmarkStart w:id="309" w:name="_Toc379212590"/>
      <w:bookmarkStart w:id="310" w:name="_Toc392486387"/>
      <w:r w:rsidRPr="002C4630">
        <w:t>ЦЕНА</w:t>
      </w:r>
      <w:bookmarkEnd w:id="309"/>
      <w:bookmarkEnd w:id="310"/>
    </w:p>
    <w:p w:rsidR="007C2FFE" w:rsidRPr="002C4630" w:rsidRDefault="007C2FFE" w:rsidP="00034C0E">
      <w:pPr>
        <w:tabs>
          <w:tab w:val="left" w:pos="993"/>
        </w:tabs>
        <w:rPr>
          <w:rFonts w:cs="Arial"/>
          <w:szCs w:val="24"/>
        </w:rPr>
      </w:pPr>
      <w:r w:rsidRPr="002C4630">
        <w:rPr>
          <w:rFonts w:cs="Arial"/>
          <w:szCs w:val="24"/>
        </w:rPr>
        <w:t>Цена се исказује у динарима, без пореза на додату вредност.</w:t>
      </w:r>
    </w:p>
    <w:p w:rsidR="0070034F" w:rsidRPr="002C4630" w:rsidRDefault="0070034F" w:rsidP="0070034F">
      <w:pPr>
        <w:rPr>
          <w:rFonts w:cs="Arial"/>
          <w:szCs w:val="24"/>
        </w:rPr>
      </w:pPr>
      <w:r w:rsidRPr="002C4630">
        <w:rPr>
          <w:rFonts w:cs="Arial"/>
          <w:szCs w:val="24"/>
        </w:rPr>
        <w:t xml:space="preserve">Цена мора бити фиксна, и не може се мењати за време трајања важности понуде. </w:t>
      </w:r>
    </w:p>
    <w:p w:rsidR="007C2FFE" w:rsidRPr="002C4630" w:rsidRDefault="007C2FFE" w:rsidP="0070034F">
      <w:pPr>
        <w:rPr>
          <w:rFonts w:cs="Arial"/>
          <w:szCs w:val="24"/>
        </w:rPr>
      </w:pPr>
      <w:r w:rsidRPr="002C4630">
        <w:rPr>
          <w:rFonts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F12CB3" w:rsidRPr="00EA413A" w:rsidRDefault="00F12CB3" w:rsidP="00F12CB3">
      <w:pPr>
        <w:rPr>
          <w:rFonts w:cs="Arial"/>
          <w:b/>
          <w:noProof/>
          <w:szCs w:val="24"/>
        </w:rPr>
      </w:pPr>
      <w:r w:rsidRPr="002C4630">
        <w:t xml:space="preserve">Структуру цене понуђач наводи тако што </w:t>
      </w:r>
      <w:r w:rsidR="00EC631B" w:rsidRPr="002C4630">
        <w:rPr>
          <w:rFonts w:cs="Arial"/>
          <w:szCs w:val="24"/>
        </w:rPr>
        <w:t>попуњава</w:t>
      </w:r>
      <w:r w:rsidRPr="002C4630">
        <w:rPr>
          <w:rFonts w:cs="Arial"/>
          <w:szCs w:val="24"/>
        </w:rPr>
        <w:t xml:space="preserve">, потписује и оверава </w:t>
      </w:r>
      <w:r w:rsidRPr="00EA413A">
        <w:rPr>
          <w:rFonts w:cs="Arial"/>
          <w:szCs w:val="24"/>
        </w:rPr>
        <w:t xml:space="preserve">печатом обрасце у </w:t>
      </w:r>
      <w:hyperlink w:anchor="_СТРУКТУРА_ЦЕНЕ" w:history="1">
        <w:r w:rsidRPr="00EA413A">
          <w:rPr>
            <w:rStyle w:val="Hyperlink"/>
            <w:color w:val="auto"/>
            <w:u w:val="none"/>
          </w:rPr>
          <w:t xml:space="preserve">Поглављу </w:t>
        </w:r>
        <w:r w:rsidR="002C236B" w:rsidRPr="00EA413A">
          <w:rPr>
            <w:rStyle w:val="Hyperlink"/>
            <w:color w:val="auto"/>
            <w:u w:val="none"/>
          </w:rPr>
          <w:t>7</w:t>
        </w:r>
        <w:r w:rsidRPr="00EA413A">
          <w:rPr>
            <w:rStyle w:val="Hyperlink"/>
            <w:color w:val="auto"/>
            <w:u w:val="none"/>
          </w:rPr>
          <w:t>.</w:t>
        </w:r>
      </w:hyperlink>
      <w:r w:rsidRPr="00EA413A">
        <w:t xml:space="preserve"> Конкурсне документације.</w:t>
      </w:r>
    </w:p>
    <w:p w:rsidR="00537B18" w:rsidRPr="002C4630" w:rsidRDefault="00537B18" w:rsidP="00537B18">
      <w:pPr>
        <w:pStyle w:val="Title"/>
        <w:jc w:val="both"/>
        <w:rPr>
          <w:rFonts w:cs="Arial"/>
          <w:b w:val="0"/>
          <w:szCs w:val="24"/>
          <w:lang w:val="ru-RU"/>
        </w:rPr>
      </w:pPr>
      <w:r w:rsidRPr="002C4630">
        <w:rPr>
          <w:rFonts w:cs="Arial"/>
          <w:b w:val="0"/>
          <w:szCs w:val="24"/>
          <w:lang w:val="ru-RU"/>
        </w:rPr>
        <w:t>Понуђена цена као елемент по којом ће се преговарати, не може бити</w:t>
      </w:r>
      <w:r w:rsidR="00AE7FF5">
        <w:rPr>
          <w:rFonts w:cs="Arial"/>
          <w:b w:val="0"/>
          <w:szCs w:val="24"/>
          <w:lang w:val="ru-RU"/>
        </w:rPr>
        <w:t xml:space="preserve"> већа од упоредиве тржишне цене</w:t>
      </w:r>
      <w:r w:rsidR="00AE7FF5" w:rsidRPr="00AE7FF5">
        <w:rPr>
          <w:rFonts w:cs="Arial"/>
          <w:b w:val="0"/>
          <w:szCs w:val="24"/>
          <w:lang w:val="ru-RU"/>
        </w:rPr>
        <w:t xml:space="preserve">, a </w:t>
      </w:r>
      <w:r w:rsidR="00AE7FF5">
        <w:rPr>
          <w:rFonts w:cs="Arial"/>
          <w:b w:val="0"/>
          <w:szCs w:val="24"/>
          <w:lang w:val="ru-RU"/>
        </w:rPr>
        <w:t>св</w:t>
      </w:r>
      <w:r w:rsidR="00AE7FF5" w:rsidRPr="00AE7FF5">
        <w:rPr>
          <w:rFonts w:cs="Arial"/>
          <w:b w:val="0"/>
          <w:szCs w:val="24"/>
          <w:lang w:val="ru-RU"/>
        </w:rPr>
        <w:t>a</w:t>
      </w:r>
      <w:r w:rsidR="00AE7FF5">
        <w:rPr>
          <w:rFonts w:cs="Arial"/>
          <w:b w:val="0"/>
          <w:szCs w:val="24"/>
          <w:lang w:val="ru-RU"/>
        </w:rPr>
        <w:t>к</w:t>
      </w:r>
      <w:r w:rsidR="00AE7FF5" w:rsidRPr="00AE7FF5">
        <w:rPr>
          <w:rFonts w:cs="Arial"/>
          <w:b w:val="0"/>
          <w:szCs w:val="24"/>
          <w:lang w:val="ru-RU"/>
        </w:rPr>
        <w:t>a</w:t>
      </w:r>
      <w:r w:rsidR="00AE7FF5">
        <w:rPr>
          <w:rFonts w:cs="Arial"/>
          <w:b w:val="0"/>
          <w:szCs w:val="24"/>
          <w:lang w:val="ru-RU"/>
        </w:rPr>
        <w:t>к</w:t>
      </w:r>
      <w:r w:rsidR="00AE7FF5" w:rsidRPr="00AE7FF5">
        <w:rPr>
          <w:rFonts w:cs="Arial"/>
          <w:b w:val="0"/>
          <w:szCs w:val="24"/>
          <w:lang w:val="ru-RU"/>
        </w:rPr>
        <w:t xml:space="preserve">o </w:t>
      </w:r>
      <w:r w:rsidR="00AE7FF5">
        <w:rPr>
          <w:rFonts w:cs="Arial"/>
          <w:b w:val="0"/>
          <w:szCs w:val="24"/>
          <w:lang w:val="ru-RU"/>
        </w:rPr>
        <w:t>н</w:t>
      </w:r>
      <w:r w:rsidR="00AE7FF5" w:rsidRPr="00AE7FF5">
        <w:rPr>
          <w:rFonts w:cs="Arial"/>
          <w:b w:val="0"/>
          <w:szCs w:val="24"/>
          <w:lang w:val="ru-RU"/>
        </w:rPr>
        <w:t xml:space="preserve">e </w:t>
      </w:r>
      <w:r w:rsidR="00AE7FF5">
        <w:rPr>
          <w:rFonts w:cs="Arial"/>
          <w:b w:val="0"/>
          <w:szCs w:val="24"/>
          <w:lang w:val="ru-RU"/>
        </w:rPr>
        <w:t>в</w:t>
      </w:r>
      <w:r w:rsidR="00AE7FF5" w:rsidRPr="00AE7FF5">
        <w:rPr>
          <w:rFonts w:cs="Arial"/>
          <w:b w:val="0"/>
          <w:szCs w:val="24"/>
          <w:lang w:val="ru-RU"/>
        </w:rPr>
        <w:t>e</w:t>
      </w:r>
      <w:r w:rsidR="00AE7FF5">
        <w:rPr>
          <w:rFonts w:cs="Arial"/>
          <w:b w:val="0"/>
          <w:szCs w:val="24"/>
          <w:lang w:val="ru-RU"/>
        </w:rPr>
        <w:t>ћ</w:t>
      </w:r>
      <w:r w:rsidR="00AE7FF5" w:rsidRPr="00AE7FF5">
        <w:rPr>
          <w:rFonts w:cs="Arial"/>
          <w:b w:val="0"/>
          <w:szCs w:val="24"/>
          <w:lang w:val="ru-RU"/>
        </w:rPr>
        <w:t>a o</w:t>
      </w:r>
      <w:r w:rsidR="00AE7FF5">
        <w:rPr>
          <w:rFonts w:cs="Arial"/>
          <w:b w:val="0"/>
          <w:szCs w:val="24"/>
          <w:lang w:val="ru-RU"/>
        </w:rPr>
        <w:t>д</w:t>
      </w:r>
      <w:r w:rsidR="00AE7FF5" w:rsidRPr="00AE7FF5">
        <w:rPr>
          <w:rFonts w:cs="Arial"/>
          <w:b w:val="0"/>
          <w:szCs w:val="24"/>
          <w:lang w:val="ru-RU"/>
        </w:rPr>
        <w:t xml:space="preserve"> </w:t>
      </w:r>
      <w:r w:rsidR="00AE7FF5">
        <w:rPr>
          <w:rFonts w:cs="Arial"/>
          <w:b w:val="0"/>
          <w:szCs w:val="24"/>
          <w:lang w:val="ru-RU"/>
        </w:rPr>
        <w:t>ц</w:t>
      </w:r>
      <w:r w:rsidR="00AE7FF5" w:rsidRPr="00AE7FF5">
        <w:rPr>
          <w:rFonts w:cs="Arial"/>
          <w:b w:val="0"/>
          <w:szCs w:val="24"/>
          <w:lang w:val="ru-RU"/>
        </w:rPr>
        <w:t>e</w:t>
      </w:r>
      <w:r w:rsidR="00AE7FF5">
        <w:rPr>
          <w:rFonts w:cs="Arial"/>
          <w:b w:val="0"/>
          <w:szCs w:val="24"/>
          <w:lang w:val="ru-RU"/>
        </w:rPr>
        <w:t>н</w:t>
      </w:r>
      <w:r w:rsidR="00AE7FF5" w:rsidRPr="00AE7FF5">
        <w:rPr>
          <w:rFonts w:cs="Arial"/>
          <w:b w:val="0"/>
          <w:szCs w:val="24"/>
          <w:lang w:val="ru-RU"/>
        </w:rPr>
        <w:t xml:space="preserve">a </w:t>
      </w:r>
      <w:r w:rsidR="00AE7FF5">
        <w:rPr>
          <w:rFonts w:cs="Arial"/>
          <w:b w:val="0"/>
          <w:szCs w:val="24"/>
          <w:lang w:val="ru-RU"/>
        </w:rPr>
        <w:t>иск</w:t>
      </w:r>
      <w:r w:rsidR="00AE7FF5" w:rsidRPr="00AE7FF5">
        <w:rPr>
          <w:rFonts w:cs="Arial"/>
          <w:b w:val="0"/>
          <w:szCs w:val="24"/>
          <w:lang w:val="ru-RU"/>
        </w:rPr>
        <w:t>a</w:t>
      </w:r>
      <w:r w:rsidR="00AE7FF5">
        <w:rPr>
          <w:rFonts w:cs="Arial"/>
          <w:b w:val="0"/>
          <w:szCs w:val="24"/>
          <w:lang w:val="ru-RU"/>
        </w:rPr>
        <w:t>з</w:t>
      </w:r>
      <w:r w:rsidR="00AE7FF5" w:rsidRPr="00AE7FF5">
        <w:rPr>
          <w:rFonts w:cs="Arial"/>
          <w:b w:val="0"/>
          <w:szCs w:val="24"/>
          <w:lang w:val="ru-RU"/>
        </w:rPr>
        <w:t>a</w:t>
      </w:r>
      <w:r w:rsidR="00AE7FF5">
        <w:rPr>
          <w:rFonts w:cs="Arial"/>
          <w:b w:val="0"/>
          <w:szCs w:val="24"/>
          <w:lang w:val="ru-RU"/>
        </w:rPr>
        <w:t>них</w:t>
      </w:r>
      <w:r w:rsidR="00AE7FF5" w:rsidRPr="00AE7FF5">
        <w:rPr>
          <w:rFonts w:cs="Arial"/>
          <w:b w:val="0"/>
          <w:szCs w:val="24"/>
          <w:lang w:val="ru-RU"/>
        </w:rPr>
        <w:t xml:space="preserve"> </w:t>
      </w:r>
      <w:r w:rsidR="00AE7FF5">
        <w:rPr>
          <w:rFonts w:cs="Arial"/>
          <w:b w:val="0"/>
          <w:szCs w:val="24"/>
          <w:lang w:val="ru-RU"/>
        </w:rPr>
        <w:t>у</w:t>
      </w:r>
      <w:r w:rsidR="00AE7FF5" w:rsidRPr="00AE7FF5">
        <w:rPr>
          <w:rFonts w:cs="Arial"/>
          <w:b w:val="0"/>
          <w:szCs w:val="24"/>
          <w:lang w:val="ru-RU"/>
        </w:rPr>
        <w:t xml:space="preserve"> </w:t>
      </w:r>
      <w:r w:rsidR="00C86C99">
        <w:rPr>
          <w:rFonts w:cs="Arial"/>
          <w:b w:val="0"/>
          <w:szCs w:val="24"/>
          <w:lang w:val="ru-RU"/>
        </w:rPr>
        <w:t xml:space="preserve">Прилогу1., Прилогу 3. и Прилогу Ц. </w:t>
      </w:r>
      <w:r w:rsidR="00AE7FF5">
        <w:rPr>
          <w:rFonts w:cs="Arial"/>
          <w:b w:val="0"/>
          <w:szCs w:val="24"/>
          <w:lang w:val="ru-RU"/>
        </w:rPr>
        <w:t>пр</w:t>
      </w:r>
      <w:r w:rsidR="00AE7FF5" w:rsidRPr="00AE7FF5">
        <w:rPr>
          <w:rFonts w:cs="Arial"/>
          <w:b w:val="0"/>
          <w:szCs w:val="24"/>
          <w:lang w:val="ru-RU"/>
        </w:rPr>
        <w:t>e</w:t>
      </w:r>
      <w:r w:rsidR="00AE7FF5">
        <w:rPr>
          <w:rFonts w:cs="Arial"/>
          <w:b w:val="0"/>
          <w:szCs w:val="24"/>
          <w:lang w:val="ru-RU"/>
        </w:rPr>
        <w:t>тх</w:t>
      </w:r>
      <w:r w:rsidR="00AE7FF5" w:rsidRPr="00AE7FF5">
        <w:rPr>
          <w:rFonts w:cs="Arial"/>
          <w:b w:val="0"/>
          <w:szCs w:val="24"/>
          <w:lang w:val="ru-RU"/>
        </w:rPr>
        <w:t>o</w:t>
      </w:r>
      <w:r w:rsidR="00AE7FF5">
        <w:rPr>
          <w:rFonts w:cs="Arial"/>
          <w:b w:val="0"/>
          <w:szCs w:val="24"/>
          <w:lang w:val="ru-RU"/>
        </w:rPr>
        <w:t>дн</w:t>
      </w:r>
      <w:r w:rsidR="00AE7FF5" w:rsidRPr="00AE7FF5">
        <w:rPr>
          <w:rFonts w:cs="Arial"/>
          <w:b w:val="0"/>
          <w:szCs w:val="24"/>
          <w:lang w:val="ru-RU"/>
        </w:rPr>
        <w:t>o</w:t>
      </w:r>
      <w:r w:rsidR="00C86C99">
        <w:rPr>
          <w:rFonts w:cs="Arial"/>
          <w:b w:val="0"/>
          <w:szCs w:val="24"/>
          <w:lang w:val="ru-RU"/>
        </w:rPr>
        <w:t>г</w:t>
      </w:r>
      <w:r w:rsidR="00AE7FF5" w:rsidRPr="00AE7FF5">
        <w:rPr>
          <w:rFonts w:cs="Arial"/>
          <w:b w:val="0"/>
          <w:szCs w:val="24"/>
          <w:lang w:val="ru-RU"/>
        </w:rPr>
        <w:t xml:space="preserve"> </w:t>
      </w:r>
      <w:r w:rsidR="00AE7FF5">
        <w:rPr>
          <w:rFonts w:cs="Arial"/>
          <w:b w:val="0"/>
          <w:szCs w:val="24"/>
          <w:lang w:val="ru-RU"/>
        </w:rPr>
        <w:t>уг</w:t>
      </w:r>
      <w:r w:rsidR="00AE7FF5" w:rsidRPr="00AE7FF5">
        <w:rPr>
          <w:rFonts w:cs="Arial"/>
          <w:b w:val="0"/>
          <w:szCs w:val="24"/>
          <w:lang w:val="ru-RU"/>
        </w:rPr>
        <w:t>o</w:t>
      </w:r>
      <w:r w:rsidR="00AE7FF5">
        <w:rPr>
          <w:rFonts w:cs="Arial"/>
          <w:b w:val="0"/>
          <w:szCs w:val="24"/>
          <w:lang w:val="ru-RU"/>
        </w:rPr>
        <w:t>в</w:t>
      </w:r>
      <w:r w:rsidR="00AE7FF5" w:rsidRPr="00AE7FF5">
        <w:rPr>
          <w:rFonts w:cs="Arial"/>
          <w:b w:val="0"/>
          <w:szCs w:val="24"/>
          <w:lang w:val="ru-RU"/>
        </w:rPr>
        <w:t>o</w:t>
      </w:r>
      <w:r w:rsidR="00AE7FF5">
        <w:rPr>
          <w:rFonts w:cs="Arial"/>
          <w:b w:val="0"/>
          <w:szCs w:val="24"/>
          <w:lang w:val="ru-RU"/>
        </w:rPr>
        <w:t>р</w:t>
      </w:r>
      <w:r w:rsidR="00C86C99">
        <w:rPr>
          <w:rFonts w:cs="Arial"/>
          <w:b w:val="0"/>
          <w:szCs w:val="24"/>
          <w:lang w:val="ru-RU"/>
        </w:rPr>
        <w:t>а</w:t>
      </w:r>
      <w:r w:rsidR="00AE7FF5" w:rsidRPr="00AE7FF5">
        <w:rPr>
          <w:rFonts w:cs="Arial"/>
          <w:b w:val="0"/>
          <w:szCs w:val="24"/>
          <w:lang w:val="ru-RU"/>
        </w:rPr>
        <w:t xml:space="preserve"> o </w:t>
      </w:r>
      <w:r w:rsidR="00AE7FF5">
        <w:rPr>
          <w:rFonts w:cs="Arial"/>
          <w:b w:val="0"/>
          <w:szCs w:val="24"/>
          <w:lang w:val="ru-RU"/>
        </w:rPr>
        <w:t>лиц</w:t>
      </w:r>
      <w:r w:rsidR="00AE7FF5" w:rsidRPr="00AE7FF5">
        <w:rPr>
          <w:rFonts w:cs="Arial"/>
          <w:b w:val="0"/>
          <w:szCs w:val="24"/>
          <w:lang w:val="ru-RU"/>
        </w:rPr>
        <w:t>e</w:t>
      </w:r>
      <w:r w:rsidR="00AE7FF5">
        <w:rPr>
          <w:rFonts w:cs="Arial"/>
          <w:b w:val="0"/>
          <w:szCs w:val="24"/>
          <w:lang w:val="ru-RU"/>
        </w:rPr>
        <w:t>нц</w:t>
      </w:r>
      <w:r w:rsidR="00AE7FF5" w:rsidRPr="00AE7FF5">
        <w:rPr>
          <w:rFonts w:cs="Arial"/>
          <w:b w:val="0"/>
          <w:szCs w:val="24"/>
          <w:lang w:val="ru-RU"/>
        </w:rPr>
        <w:t>a</w:t>
      </w:r>
      <w:r w:rsidR="00AE7FF5">
        <w:rPr>
          <w:rFonts w:cs="Arial"/>
          <w:b w:val="0"/>
          <w:szCs w:val="24"/>
          <w:lang w:val="ru-RU"/>
        </w:rPr>
        <w:t>м</w:t>
      </w:r>
      <w:r w:rsidR="00AE7FF5" w:rsidRPr="00AE7FF5">
        <w:rPr>
          <w:rFonts w:cs="Arial"/>
          <w:b w:val="0"/>
          <w:szCs w:val="24"/>
          <w:lang w:val="ru-RU"/>
        </w:rPr>
        <w:t xml:space="preserve">a </w:t>
      </w:r>
      <w:r w:rsidR="00AE7FF5">
        <w:rPr>
          <w:rFonts w:cs="Arial"/>
          <w:b w:val="0"/>
          <w:szCs w:val="24"/>
          <w:lang w:val="ru-RU"/>
        </w:rPr>
        <w:t>и</w:t>
      </w:r>
      <w:r w:rsidR="00AE7FF5" w:rsidRPr="00AE7FF5">
        <w:rPr>
          <w:rFonts w:cs="Arial"/>
          <w:b w:val="0"/>
          <w:szCs w:val="24"/>
          <w:lang w:val="ru-RU"/>
        </w:rPr>
        <w:t xml:space="preserve"> </w:t>
      </w:r>
      <w:r w:rsidR="00AE7FF5">
        <w:rPr>
          <w:rFonts w:cs="Arial"/>
          <w:b w:val="0"/>
          <w:szCs w:val="24"/>
          <w:lang w:val="ru-RU"/>
        </w:rPr>
        <w:t>услуг</w:t>
      </w:r>
      <w:r w:rsidR="00AE7FF5" w:rsidRPr="00AE7FF5">
        <w:rPr>
          <w:rFonts w:cs="Arial"/>
          <w:b w:val="0"/>
          <w:szCs w:val="24"/>
          <w:lang w:val="ru-RU"/>
        </w:rPr>
        <w:t>a</w:t>
      </w:r>
      <w:r w:rsidR="00AE7FF5">
        <w:rPr>
          <w:rFonts w:cs="Arial"/>
          <w:b w:val="0"/>
          <w:szCs w:val="24"/>
          <w:lang w:val="ru-RU"/>
        </w:rPr>
        <w:t>м</w:t>
      </w:r>
      <w:r w:rsidR="00AE7FF5" w:rsidRPr="00AE7FF5">
        <w:rPr>
          <w:rFonts w:cs="Arial"/>
          <w:b w:val="0"/>
          <w:szCs w:val="24"/>
          <w:lang w:val="ru-RU"/>
        </w:rPr>
        <w:t>a J</w:t>
      </w:r>
      <w:r w:rsidR="00AE7FF5">
        <w:rPr>
          <w:rFonts w:cs="Arial"/>
          <w:b w:val="0"/>
          <w:szCs w:val="24"/>
          <w:lang w:val="ru-RU"/>
        </w:rPr>
        <w:t>П</w:t>
      </w:r>
      <w:r w:rsidR="00AE7FF5" w:rsidRPr="00AE7FF5">
        <w:rPr>
          <w:rFonts w:cs="Arial"/>
          <w:b w:val="0"/>
          <w:szCs w:val="24"/>
          <w:lang w:val="ru-RU"/>
        </w:rPr>
        <w:t xml:space="preserve"> E</w:t>
      </w:r>
      <w:r w:rsidR="00AE7FF5">
        <w:rPr>
          <w:rFonts w:cs="Arial"/>
          <w:b w:val="0"/>
          <w:szCs w:val="24"/>
          <w:lang w:val="ru-RU"/>
        </w:rPr>
        <w:t>ПС</w:t>
      </w:r>
      <w:r w:rsidR="00AE7FF5" w:rsidRPr="00AE7FF5">
        <w:rPr>
          <w:rFonts w:cs="Arial"/>
          <w:b w:val="0"/>
          <w:szCs w:val="24"/>
          <w:lang w:val="ru-RU"/>
        </w:rPr>
        <w:t xml:space="preserve"> </w:t>
      </w:r>
      <w:r w:rsidR="00AE7FF5">
        <w:rPr>
          <w:rFonts w:cs="Arial"/>
          <w:b w:val="0"/>
          <w:szCs w:val="24"/>
          <w:lang w:val="ru-RU"/>
        </w:rPr>
        <w:t>бр</w:t>
      </w:r>
      <w:r w:rsidR="00AE7FF5" w:rsidRPr="00AE7FF5">
        <w:rPr>
          <w:rFonts w:cs="Arial"/>
          <w:b w:val="0"/>
          <w:szCs w:val="24"/>
          <w:lang w:val="ru-RU"/>
        </w:rPr>
        <w:t>oj 271/12-13 o</w:t>
      </w:r>
      <w:r w:rsidR="00AE7FF5">
        <w:rPr>
          <w:rFonts w:cs="Arial"/>
          <w:b w:val="0"/>
          <w:szCs w:val="24"/>
          <w:lang w:val="ru-RU"/>
        </w:rPr>
        <w:t>д</w:t>
      </w:r>
      <w:r w:rsidR="00AE7FF5" w:rsidRPr="00AE7FF5">
        <w:rPr>
          <w:rFonts w:cs="Arial"/>
          <w:b w:val="0"/>
          <w:szCs w:val="24"/>
          <w:lang w:val="ru-RU"/>
        </w:rPr>
        <w:t xml:space="preserve"> 24.05.2013.</w:t>
      </w:r>
      <w:r w:rsidR="00AE7FF5">
        <w:rPr>
          <w:rFonts w:cs="Arial"/>
          <w:b w:val="0"/>
          <w:szCs w:val="24"/>
          <w:lang w:val="ru-RU"/>
        </w:rPr>
        <w:t xml:space="preserve"> године</w:t>
      </w:r>
      <w:r w:rsidR="00C86C99">
        <w:rPr>
          <w:rFonts w:cs="Arial"/>
          <w:b w:val="0"/>
          <w:szCs w:val="24"/>
          <w:lang w:val="ru-RU"/>
        </w:rPr>
        <w:t>, потписаног са истим понуђачем</w:t>
      </w:r>
      <w:r w:rsidR="00AE7FF5">
        <w:rPr>
          <w:rFonts w:cs="Arial"/>
          <w:b w:val="0"/>
          <w:szCs w:val="24"/>
          <w:lang w:val="ru-RU"/>
        </w:rPr>
        <w:t>.</w:t>
      </w:r>
    </w:p>
    <w:p w:rsidR="00F12CB3" w:rsidRPr="002C4630" w:rsidRDefault="00F12CB3" w:rsidP="00F12CB3">
      <w:pPr>
        <w:rPr>
          <w:rFonts w:cs="Arial"/>
          <w:b/>
          <w:noProof/>
          <w:szCs w:val="24"/>
        </w:rPr>
      </w:pPr>
      <w:r w:rsidRPr="002C4630">
        <w:rPr>
          <w:rFonts w:cs="Arial"/>
          <w:noProof/>
          <w:szCs w:val="24"/>
        </w:rPr>
        <w:t>Понуђена цена је елемент преговарања</w:t>
      </w:r>
      <w:r w:rsidRPr="002C4630">
        <w:rPr>
          <w:rFonts w:cs="Arial"/>
          <w:b/>
          <w:noProof/>
          <w:szCs w:val="24"/>
        </w:rPr>
        <w:t>.</w:t>
      </w:r>
    </w:p>
    <w:p w:rsidR="007C2FFE" w:rsidRPr="002C4630" w:rsidRDefault="007C2FFE" w:rsidP="007C2FFE">
      <w:pPr>
        <w:tabs>
          <w:tab w:val="left" w:pos="709"/>
        </w:tabs>
        <w:rPr>
          <w:rFonts w:cs="Arial"/>
          <w:szCs w:val="24"/>
        </w:rPr>
      </w:pPr>
      <w:r w:rsidRPr="002C4630">
        <w:rPr>
          <w:rFonts w:cs="Arial"/>
          <w:szCs w:val="24"/>
        </w:rPr>
        <w:t>Ако је у понуди исказана неуобичајено ниска цена, Наручилац ће поступити у складу са чланом 92. Закона.</w:t>
      </w:r>
    </w:p>
    <w:p w:rsidR="009D1769" w:rsidRPr="002C4630" w:rsidRDefault="009D1769" w:rsidP="009D1769">
      <w:pPr>
        <w:pStyle w:val="Heading2"/>
      </w:pPr>
      <w:bookmarkStart w:id="311" w:name="_Toc379212587"/>
      <w:bookmarkStart w:id="312" w:name="_Toc392486388"/>
      <w:r w:rsidRPr="002C4630">
        <w:t>НАЧИН И УСЛОВИ ПЛАЋАЊА</w:t>
      </w:r>
      <w:bookmarkEnd w:id="311"/>
      <w:bookmarkEnd w:id="312"/>
    </w:p>
    <w:p w:rsidR="009D1769" w:rsidRPr="002C4630" w:rsidRDefault="009D1769" w:rsidP="009D1769">
      <w:pPr>
        <w:pStyle w:val="ListParagraph"/>
        <w:tabs>
          <w:tab w:val="left" w:pos="0"/>
        </w:tabs>
        <w:ind w:left="0"/>
      </w:pPr>
      <w:r w:rsidRPr="002C4630">
        <w:rPr>
          <w:rFonts w:cs="Arial"/>
          <w:szCs w:val="24"/>
        </w:rPr>
        <w:t xml:space="preserve">Наручилац није предвидео могућност авансног плаћања. </w:t>
      </w:r>
    </w:p>
    <w:p w:rsidR="009D1769" w:rsidRPr="002C4630" w:rsidRDefault="009D1769" w:rsidP="009D1769">
      <w:pPr>
        <w:tabs>
          <w:tab w:val="left" w:pos="709"/>
        </w:tabs>
        <w:rPr>
          <w:rFonts w:cs="Arial"/>
          <w:szCs w:val="24"/>
        </w:rPr>
      </w:pPr>
      <w:r w:rsidRPr="002C4630">
        <w:rPr>
          <w:rFonts w:cs="Arial"/>
          <w:szCs w:val="24"/>
        </w:rPr>
        <w:t xml:space="preserve">Сва плаћања се врше у динарима. </w:t>
      </w:r>
    </w:p>
    <w:p w:rsidR="00E6082B" w:rsidRPr="002C4630" w:rsidRDefault="00E6082B" w:rsidP="00E6082B">
      <w:pPr>
        <w:tabs>
          <w:tab w:val="left" w:pos="709"/>
        </w:tabs>
        <w:rPr>
          <w:szCs w:val="24"/>
        </w:rPr>
      </w:pPr>
      <w:r w:rsidRPr="002C4630">
        <w:rPr>
          <w:szCs w:val="24"/>
        </w:rPr>
        <w:lastRenderedPageBreak/>
        <w:t>Плаћање уговорене вредности за нове лиценце и миграцију лиценци извршиће се у једној рати. Плаћање уговорене вредности за услуге подршке вршиће се квартално за протекли квартал.</w:t>
      </w:r>
    </w:p>
    <w:p w:rsidR="00E6082B" w:rsidRPr="002C4630" w:rsidRDefault="009D1769" w:rsidP="009D1769">
      <w:pPr>
        <w:tabs>
          <w:tab w:val="left" w:pos="709"/>
        </w:tabs>
        <w:rPr>
          <w:rFonts w:cs="Arial"/>
          <w:szCs w:val="24"/>
        </w:rPr>
      </w:pPr>
      <w:r w:rsidRPr="002C4630">
        <w:rPr>
          <w:szCs w:val="24"/>
        </w:rPr>
        <w:t xml:space="preserve">Наручилац ће сва плаћања извршити у </w:t>
      </w:r>
      <w:r w:rsidR="00EC631B" w:rsidRPr="002C4630">
        <w:rPr>
          <w:szCs w:val="24"/>
        </w:rPr>
        <w:t>року</w:t>
      </w:r>
      <w:r w:rsidRPr="002C4630">
        <w:rPr>
          <w:szCs w:val="24"/>
        </w:rPr>
        <w:t xml:space="preserve"> </w:t>
      </w:r>
      <w:r w:rsidR="00EC631B" w:rsidRPr="002C4630">
        <w:rPr>
          <w:szCs w:val="24"/>
        </w:rPr>
        <w:t>од</w:t>
      </w:r>
      <w:r w:rsidRPr="002C4630">
        <w:rPr>
          <w:szCs w:val="24"/>
        </w:rPr>
        <w:t xml:space="preserve"> 30 (</w:t>
      </w:r>
      <w:r w:rsidR="00EC631B" w:rsidRPr="002C4630">
        <w:rPr>
          <w:szCs w:val="24"/>
        </w:rPr>
        <w:t>тридесет</w:t>
      </w:r>
      <w:r w:rsidRPr="002C4630">
        <w:rPr>
          <w:szCs w:val="24"/>
        </w:rPr>
        <w:t xml:space="preserve">) </w:t>
      </w:r>
      <w:r w:rsidR="00EC631B" w:rsidRPr="002C4630">
        <w:rPr>
          <w:szCs w:val="24"/>
        </w:rPr>
        <w:t>дана</w:t>
      </w:r>
      <w:r w:rsidRPr="002C4630">
        <w:rPr>
          <w:szCs w:val="24"/>
        </w:rPr>
        <w:t xml:space="preserve"> </w:t>
      </w:r>
      <w:r w:rsidR="00EC631B" w:rsidRPr="002C4630">
        <w:rPr>
          <w:szCs w:val="24"/>
        </w:rPr>
        <w:t>од</w:t>
      </w:r>
      <w:r w:rsidRPr="002C4630">
        <w:rPr>
          <w:szCs w:val="24"/>
        </w:rPr>
        <w:t xml:space="preserve"> датума фактуре издате од стране понуђача</w:t>
      </w:r>
      <w:r w:rsidRPr="002C4630">
        <w:rPr>
          <w:rFonts w:cs="Arial"/>
          <w:szCs w:val="24"/>
        </w:rPr>
        <w:t xml:space="preserve">, а након овере фактуре </w:t>
      </w:r>
      <w:r w:rsidR="00E6082B" w:rsidRPr="002C4630">
        <w:rPr>
          <w:rFonts w:cs="Arial"/>
          <w:szCs w:val="24"/>
        </w:rPr>
        <w:t xml:space="preserve">од стране овлашћеног представника Наручиоца, </w:t>
      </w:r>
      <w:r w:rsidRPr="002C4630">
        <w:rPr>
          <w:rFonts w:cs="Arial"/>
          <w:szCs w:val="24"/>
        </w:rPr>
        <w:t>уз припадајући извештај</w:t>
      </w:r>
      <w:r w:rsidR="0098477A" w:rsidRPr="002C4630">
        <w:rPr>
          <w:rFonts w:cs="Arial"/>
          <w:szCs w:val="24"/>
        </w:rPr>
        <w:t>,</w:t>
      </w:r>
      <w:r w:rsidR="00E6082B" w:rsidRPr="002C4630">
        <w:rPr>
          <w:rFonts w:cs="Arial"/>
          <w:szCs w:val="24"/>
        </w:rPr>
        <w:t xml:space="preserve"> </w:t>
      </w:r>
      <w:r w:rsidR="00E6082B" w:rsidRPr="002C4630">
        <w:rPr>
          <w:szCs w:val="24"/>
        </w:rPr>
        <w:t xml:space="preserve">налог за набавку </w:t>
      </w:r>
      <w:r w:rsidR="0098477A" w:rsidRPr="002C4630">
        <w:rPr>
          <w:szCs w:val="24"/>
        </w:rPr>
        <w:t xml:space="preserve">и потврду пријема/извршења, потписане </w:t>
      </w:r>
      <w:r w:rsidR="0098477A" w:rsidRPr="002C4630">
        <w:rPr>
          <w:rFonts w:cs="Arial"/>
          <w:szCs w:val="24"/>
        </w:rPr>
        <w:t>од стране овлашћеног представника Наручиоца</w:t>
      </w:r>
      <w:r w:rsidR="00892620">
        <w:rPr>
          <w:rFonts w:cs="Arial"/>
          <w:szCs w:val="24"/>
          <w:lang w:val="sr-Cyrl-RS"/>
        </w:rPr>
        <w:t>, као и спецификацију фактурисаног износа по привредним друштвима</w:t>
      </w:r>
      <w:r w:rsidR="00E6082B" w:rsidRPr="002C4630">
        <w:rPr>
          <w:szCs w:val="24"/>
        </w:rPr>
        <w:t>.</w:t>
      </w:r>
      <w:r w:rsidRPr="002C4630">
        <w:rPr>
          <w:rFonts w:cs="Arial"/>
          <w:szCs w:val="24"/>
        </w:rPr>
        <w:t xml:space="preserve"> </w:t>
      </w:r>
    </w:p>
    <w:p w:rsidR="009D1769" w:rsidRPr="002C4630" w:rsidRDefault="009D1769" w:rsidP="009D1769">
      <w:pPr>
        <w:tabs>
          <w:tab w:val="left" w:pos="709"/>
        </w:tabs>
        <w:rPr>
          <w:rFonts w:cs="Arial"/>
          <w:szCs w:val="24"/>
        </w:rPr>
      </w:pPr>
      <w:r w:rsidRPr="002C4630">
        <w:rPr>
          <w:rFonts w:cs="Arial"/>
          <w:szCs w:val="24"/>
        </w:rPr>
        <w:t>Ако понуђач понуди други начин плаћања понуда ће б</w:t>
      </w:r>
      <w:bookmarkStart w:id="313" w:name="_Toc297798717"/>
      <w:r w:rsidRPr="002C4630">
        <w:rPr>
          <w:rFonts w:cs="Arial"/>
          <w:szCs w:val="24"/>
        </w:rPr>
        <w:t>ити одбијена као неприхватљива.</w:t>
      </w:r>
    </w:p>
    <w:p w:rsidR="00537B18" w:rsidRPr="002C4630" w:rsidRDefault="00537B18" w:rsidP="00537B18">
      <w:pPr>
        <w:pStyle w:val="Heading2"/>
        <w:ind w:left="567" w:hanging="567"/>
      </w:pPr>
      <w:bookmarkStart w:id="314" w:name="_Toc392486389"/>
      <w:bookmarkStart w:id="315" w:name="_Toc379212595"/>
      <w:bookmarkStart w:id="316" w:name="_Toc379212592"/>
      <w:bookmarkEnd w:id="313"/>
      <w:r w:rsidRPr="002C4630">
        <w:t>ЕЛЕМЕНТИ УГОВОРА О КОЈИМА ЋЕ СЕ ПРЕГОВАРАТИ И НАЧИН ПРЕГОВАРАЊА</w:t>
      </w:r>
      <w:bookmarkEnd w:id="314"/>
      <w:r w:rsidRPr="002C4630">
        <w:rPr>
          <w:noProof/>
        </w:rPr>
        <w:t xml:space="preserve"> </w:t>
      </w:r>
    </w:p>
    <w:p w:rsidR="00850F4F" w:rsidRPr="002C4630" w:rsidRDefault="00850F4F" w:rsidP="00537B18">
      <w:pPr>
        <w:pStyle w:val="Heading2"/>
        <w:numPr>
          <w:ilvl w:val="0"/>
          <w:numId w:val="0"/>
        </w:numPr>
        <w:rPr>
          <w:b w:val="0"/>
        </w:rPr>
      </w:pPr>
      <w:bookmarkStart w:id="317" w:name="_Toc392233179"/>
      <w:bookmarkStart w:id="318" w:name="_Toc392486390"/>
      <w:r w:rsidRPr="002C4630">
        <w:rPr>
          <w:b w:val="0"/>
          <w:noProof/>
        </w:rPr>
        <w:t xml:space="preserve">Елемент преговарања ће бити: </w:t>
      </w:r>
      <w:r w:rsidR="00A54A73" w:rsidRPr="002C4630">
        <w:rPr>
          <w:b w:val="0"/>
          <w:noProof/>
        </w:rPr>
        <w:t xml:space="preserve">укупна </w:t>
      </w:r>
      <w:r w:rsidRPr="002C4630">
        <w:rPr>
          <w:b w:val="0"/>
          <w:noProof/>
        </w:rPr>
        <w:t>понуђена цена.</w:t>
      </w:r>
      <w:bookmarkEnd w:id="317"/>
      <w:bookmarkEnd w:id="318"/>
      <w:r w:rsidRPr="002C4630">
        <w:rPr>
          <w:b w:val="0"/>
          <w:noProof/>
          <w:color w:val="FF0000"/>
        </w:rPr>
        <w:t xml:space="preserve"> </w:t>
      </w:r>
    </w:p>
    <w:p w:rsidR="00850F4F" w:rsidRPr="002C4630" w:rsidRDefault="00850F4F" w:rsidP="00850F4F">
      <w:r w:rsidRPr="002C4630">
        <w:t xml:space="preserve">Поступку </w:t>
      </w:r>
      <w:r w:rsidR="00EC631B">
        <w:rPr>
          <w:lang w:val="sr-Cyrl-RS"/>
        </w:rPr>
        <w:t xml:space="preserve">преговарања </w:t>
      </w:r>
      <w:r w:rsidRPr="002C4630">
        <w:t xml:space="preserve">ће се приступити непосредно након отварања понуде. </w:t>
      </w:r>
    </w:p>
    <w:p w:rsidR="00850F4F" w:rsidRPr="002C4630" w:rsidRDefault="00850F4F" w:rsidP="00850F4F">
      <w:r w:rsidRPr="002C4630">
        <w:t>Представник понуђача који је поднео понуду, пре почетка поступка</w:t>
      </w:r>
      <w:r w:rsidR="00537B18" w:rsidRPr="002C4630">
        <w:t xml:space="preserve"> преговарања</w:t>
      </w:r>
      <w:r w:rsidRPr="002C4630">
        <w:t xml:space="preserve">, мора предати комисији посебно писано овлашћење за преговарање, </w:t>
      </w:r>
      <w:r w:rsidR="00537B18" w:rsidRPr="002C4630">
        <w:rPr>
          <w:rFonts w:cs="Arial"/>
          <w:szCs w:val="24"/>
        </w:rPr>
        <w:t xml:space="preserve">издато на меморандуму понуђача, заведено и оверено печатом и потписом </w:t>
      </w:r>
      <w:r w:rsidR="00537B18" w:rsidRPr="002C4630">
        <w:rPr>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2C4630">
        <w:t>.</w:t>
      </w:r>
    </w:p>
    <w:p w:rsidR="00850F4F" w:rsidRPr="002C4630" w:rsidRDefault="00850F4F" w:rsidP="00850F4F">
      <w:r w:rsidRPr="002C4630">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850F4F" w:rsidRPr="002C4630" w:rsidRDefault="00850F4F" w:rsidP="00850F4F">
      <w:r w:rsidRPr="002C4630">
        <w:t xml:space="preserve">У поступку преговарања не може се понудити виша цена од цене исказане у достављеној понуди.  </w:t>
      </w:r>
    </w:p>
    <w:p w:rsidR="00850F4F" w:rsidRPr="002C4630" w:rsidRDefault="00850F4F" w:rsidP="00850F4F">
      <w:r w:rsidRPr="002C4630">
        <w:rPr>
          <w:rFonts w:cs="Arial"/>
          <w:noProof/>
          <w:szCs w:val="24"/>
        </w:rPr>
        <w:t>Понуђач се изјашњава о елемент</w:t>
      </w:r>
      <w:r w:rsidR="00537B18" w:rsidRPr="002C4630">
        <w:rPr>
          <w:rFonts w:cs="Arial"/>
          <w:noProof/>
          <w:szCs w:val="24"/>
        </w:rPr>
        <w:t xml:space="preserve">у </w:t>
      </w:r>
      <w:r w:rsidRPr="002C4630">
        <w:rPr>
          <w:rFonts w:cs="Arial"/>
          <w:noProof/>
          <w:szCs w:val="24"/>
        </w:rPr>
        <w:t>за преговарање док се не постигне најнижа цена</w:t>
      </w:r>
      <w:r w:rsidRPr="002C4630">
        <w:rPr>
          <w:rFonts w:cs="Arial"/>
          <w:noProof/>
        </w:rPr>
        <w:t>.</w:t>
      </w:r>
      <w:r w:rsidRPr="002C4630">
        <w:rPr>
          <w:rFonts w:cs="Arial"/>
          <w:noProof/>
          <w:szCs w:val="24"/>
        </w:rPr>
        <w:t xml:space="preserve"> Само преговарање се може спроводити у више корака, све док Понуђач не понуди своју коначну цену.</w:t>
      </w:r>
    </w:p>
    <w:p w:rsidR="00850F4F" w:rsidRPr="002C4630" w:rsidRDefault="00850F4F" w:rsidP="00850F4F">
      <w:pPr>
        <w:rPr>
          <w:rFonts w:cs="Arial"/>
          <w:noProof/>
        </w:rPr>
      </w:pPr>
      <w:r w:rsidRPr="002C4630">
        <w:rPr>
          <w:rFonts w:cs="Arial"/>
          <w:noProof/>
        </w:rPr>
        <w:t>О поступку преговарања води се Записник о преговарању.</w:t>
      </w:r>
    </w:p>
    <w:p w:rsidR="00850F4F" w:rsidRPr="002C4630" w:rsidRDefault="00850F4F" w:rsidP="00850F4F">
      <w:pPr>
        <w:pStyle w:val="Heading2"/>
      </w:pPr>
      <w:bookmarkStart w:id="319" w:name="_Toc392486391"/>
      <w:r w:rsidRPr="002C4630">
        <w:t>КРИТЕРИЈУМ ЗА ДОДЕЛУ УГОВОРА</w:t>
      </w:r>
      <w:bookmarkEnd w:id="315"/>
      <w:bookmarkEnd w:id="319"/>
    </w:p>
    <w:p w:rsidR="00850F4F" w:rsidRPr="002C4630" w:rsidRDefault="00850F4F" w:rsidP="00850F4F">
      <w:pPr>
        <w:rPr>
          <w:rFonts w:cs="Arial"/>
          <w:szCs w:val="24"/>
        </w:rPr>
      </w:pPr>
      <w:r w:rsidRPr="002C4630">
        <w:rPr>
          <w:rFonts w:cs="Arial"/>
          <w:szCs w:val="24"/>
        </w:rPr>
        <w:t>Одлуку о додели уговора, Наручилац ће донети применом критеријума „</w:t>
      </w:r>
      <w:r w:rsidRPr="002C4630">
        <w:rPr>
          <w:rFonts w:cs="Arial"/>
          <w:b/>
          <w:szCs w:val="24"/>
        </w:rPr>
        <w:t>најнижа понуђена цена</w:t>
      </w:r>
      <w:r w:rsidRPr="002C4630">
        <w:rPr>
          <w:rFonts w:cs="Arial"/>
          <w:szCs w:val="24"/>
        </w:rPr>
        <w:t>“.</w:t>
      </w:r>
    </w:p>
    <w:p w:rsidR="007C2FFE" w:rsidRPr="002C4630" w:rsidRDefault="007C2FFE" w:rsidP="00DB4F7A">
      <w:pPr>
        <w:pStyle w:val="Heading2"/>
        <w:ind w:left="567" w:hanging="567"/>
      </w:pPr>
      <w:bookmarkStart w:id="320" w:name="_Toc392486392"/>
      <w:r w:rsidRPr="002C4630">
        <w:t>ДОДАТНЕ ИНФОРМАЦИЈЕ И ПОЈАШЊЕЊА</w:t>
      </w:r>
      <w:bookmarkEnd w:id="316"/>
      <w:r w:rsidR="00DB4F7A" w:rsidRPr="002C4630">
        <w:t xml:space="preserve"> У ВЕЗИ СА ПРИПРЕМАЊЕМ ПОНУДЕ</w:t>
      </w:r>
      <w:bookmarkEnd w:id="320"/>
    </w:p>
    <w:p w:rsidR="00BA55E1" w:rsidRPr="002C4630" w:rsidRDefault="007C2FFE" w:rsidP="00034C0E">
      <w:pPr>
        <w:rPr>
          <w:rFonts w:cs="Arial"/>
          <w:szCs w:val="24"/>
          <w:lang w:val="en-US"/>
        </w:rPr>
      </w:pPr>
      <w:r w:rsidRPr="002C4630">
        <w:rPr>
          <w:rFonts w:cs="Arial"/>
          <w:szCs w:val="24"/>
        </w:rPr>
        <w:t>Понуђач може, у писаном облику, тражити додатне информације или појашњења у вези са припремом понуде, најкасније</w:t>
      </w:r>
      <w:r w:rsidR="00DB4F7A" w:rsidRPr="002C4630">
        <w:rPr>
          <w:rFonts w:cs="Arial"/>
          <w:szCs w:val="24"/>
        </w:rPr>
        <w:t xml:space="preserve"> 5</w:t>
      </w:r>
      <w:r w:rsidRPr="002C4630">
        <w:rPr>
          <w:rFonts w:cs="Arial"/>
          <w:szCs w:val="24"/>
        </w:rPr>
        <w:t xml:space="preserve"> </w:t>
      </w:r>
      <w:r w:rsidR="00DB4F7A" w:rsidRPr="002C4630">
        <w:rPr>
          <w:rFonts w:cs="Arial"/>
          <w:szCs w:val="24"/>
        </w:rPr>
        <w:t>(</w:t>
      </w:r>
      <w:r w:rsidRPr="002C4630">
        <w:rPr>
          <w:rFonts w:cs="Arial"/>
          <w:szCs w:val="24"/>
        </w:rPr>
        <w:t>пет</w:t>
      </w:r>
      <w:r w:rsidR="00DB4F7A" w:rsidRPr="002C4630">
        <w:rPr>
          <w:rFonts w:cs="Arial"/>
          <w:szCs w:val="24"/>
        </w:rPr>
        <w:t>)</w:t>
      </w:r>
      <w:r w:rsidRPr="002C4630">
        <w:rPr>
          <w:rFonts w:cs="Arial"/>
          <w:szCs w:val="24"/>
        </w:rPr>
        <w:t xml:space="preserve"> дана пре истека рока за подношење понуде, на адресу Наручи</w:t>
      </w:r>
      <w:r w:rsidR="00DE5EA4" w:rsidRPr="002C4630">
        <w:rPr>
          <w:rFonts w:cs="Arial"/>
          <w:szCs w:val="24"/>
        </w:rPr>
        <w:t xml:space="preserve">оца, са назнаком: „ПОЈАШЊЕЊА – </w:t>
      </w:r>
      <w:r w:rsidR="00EC631B" w:rsidRPr="002C4630">
        <w:rPr>
          <w:rFonts w:cs="Arial"/>
          <w:szCs w:val="24"/>
        </w:rPr>
        <w:t>конкурсна</w:t>
      </w:r>
      <w:r w:rsidR="00DE5EA4" w:rsidRPr="002C4630">
        <w:rPr>
          <w:rFonts w:cs="Arial"/>
          <w:szCs w:val="24"/>
        </w:rPr>
        <w:t xml:space="preserve"> документација</w:t>
      </w:r>
      <w:r w:rsidRPr="002C4630">
        <w:rPr>
          <w:rFonts w:cs="Arial"/>
          <w:szCs w:val="24"/>
        </w:rPr>
        <w:t xml:space="preserve"> за јавну набавку број </w:t>
      </w:r>
      <w:r w:rsidR="00526B6A">
        <w:rPr>
          <w:rFonts w:cs="Arial"/>
          <w:szCs w:val="24"/>
          <w:lang w:val="sr-Cyrl-RS"/>
        </w:rPr>
        <w:t>36</w:t>
      </w:r>
      <w:r w:rsidR="0013009C" w:rsidRPr="002C4630">
        <w:rPr>
          <w:rFonts w:cs="Arial"/>
          <w:szCs w:val="24"/>
        </w:rPr>
        <w:t>/14/ДИКТ</w:t>
      </w:r>
      <w:r w:rsidR="00DE5EA4" w:rsidRPr="002C4630">
        <w:rPr>
          <w:rFonts w:cs="Arial"/>
          <w:szCs w:val="24"/>
        </w:rPr>
        <w:t>“</w:t>
      </w:r>
      <w:r w:rsidRPr="002C4630">
        <w:rPr>
          <w:rFonts w:cs="Arial"/>
          <w:szCs w:val="24"/>
        </w:rPr>
        <w:t xml:space="preserve"> или електронским путем на е-mail</w:t>
      </w:r>
      <w:r w:rsidR="00BB2928" w:rsidRPr="002C4630">
        <w:rPr>
          <w:rFonts w:cs="Arial"/>
          <w:szCs w:val="24"/>
        </w:rPr>
        <w:t xml:space="preserve"> </w:t>
      </w:r>
      <w:r w:rsidRPr="002C4630">
        <w:rPr>
          <w:rFonts w:cs="Arial"/>
          <w:szCs w:val="24"/>
        </w:rPr>
        <w:t xml:space="preserve">адресу: </w:t>
      </w:r>
      <w:hyperlink r:id="rId17" w:history="1">
        <w:r w:rsidR="00701FE3" w:rsidRPr="00DF22F7">
          <w:rPr>
            <w:rStyle w:val="Hyperlink"/>
            <w:lang w:val="sr-Latn-RS"/>
          </w:rPr>
          <w:t>slavica.vasic</w:t>
        </w:r>
        <w:r w:rsidR="00701FE3" w:rsidRPr="00DF22F7">
          <w:rPr>
            <w:rStyle w:val="Hyperlink"/>
            <w:lang w:val="en-US"/>
          </w:rPr>
          <w:t>@eps.rs</w:t>
        </w:r>
      </w:hyperlink>
    </w:p>
    <w:p w:rsidR="007C2FFE" w:rsidRPr="002C4630" w:rsidRDefault="007C2FFE" w:rsidP="00034C0E">
      <w:pPr>
        <w:rPr>
          <w:rFonts w:cs="Arial"/>
          <w:szCs w:val="24"/>
        </w:rPr>
      </w:pPr>
      <w:r w:rsidRPr="002C4630">
        <w:rPr>
          <w:rFonts w:cs="Arial"/>
          <w:szCs w:val="24"/>
        </w:rPr>
        <w:lastRenderedPageBreak/>
        <w:t xml:space="preserve">Наручилац ће у року од </w:t>
      </w:r>
      <w:r w:rsidR="00DB4F7A" w:rsidRPr="002C4630">
        <w:rPr>
          <w:rFonts w:cs="Arial"/>
          <w:szCs w:val="24"/>
        </w:rPr>
        <w:t>3 (</w:t>
      </w:r>
      <w:r w:rsidRPr="002C4630">
        <w:rPr>
          <w:rFonts w:cs="Arial"/>
          <w:szCs w:val="24"/>
        </w:rPr>
        <w:t>три</w:t>
      </w:r>
      <w:r w:rsidR="00DB4F7A" w:rsidRPr="002C4630">
        <w:rPr>
          <w:rFonts w:cs="Arial"/>
          <w:szCs w:val="24"/>
        </w:rPr>
        <w:t>)</w:t>
      </w:r>
      <w:r w:rsidRPr="002C4630">
        <w:rPr>
          <w:rFonts w:cs="Arial"/>
          <w:szCs w:val="24"/>
        </w:rPr>
        <w:t xml:space="preserve">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DB4F7A" w:rsidRPr="002C4630" w:rsidRDefault="00DB4F7A" w:rsidP="00DB4F7A">
      <w:pPr>
        <w:rPr>
          <w:rFonts w:cs="Arial"/>
          <w:bCs/>
        </w:rPr>
      </w:pPr>
      <w:r w:rsidRPr="002C4630">
        <w:rPr>
          <w:rFonts w:cs="Arial"/>
        </w:rPr>
        <w:t xml:space="preserve">Тражење додатних информација или појашњења у вези са припремањем понуде телефоном није дозвољено. </w:t>
      </w:r>
    </w:p>
    <w:p w:rsidR="007C2FFE" w:rsidRPr="002C4630" w:rsidRDefault="007C2FFE" w:rsidP="007C2FFE">
      <w:pPr>
        <w:tabs>
          <w:tab w:val="left" w:pos="709"/>
        </w:tabs>
        <w:rPr>
          <w:rFonts w:cs="Arial"/>
          <w:szCs w:val="24"/>
        </w:rPr>
      </w:pPr>
      <w:r w:rsidRPr="002C4630">
        <w:rPr>
          <w:rFonts w:cs="Arial"/>
          <w:szCs w:val="24"/>
        </w:rPr>
        <w:t>Комуникација у поступку јавне набавке се врши на начин одређен чланом 20. Закона</w:t>
      </w:r>
      <w:r w:rsidR="00D73170" w:rsidRPr="002C4630">
        <w:rPr>
          <w:rFonts w:cs="Arial"/>
          <w:szCs w:val="24"/>
        </w:rPr>
        <w:t>.</w:t>
      </w:r>
    </w:p>
    <w:p w:rsidR="007C2FFE" w:rsidRPr="002C4630" w:rsidRDefault="007C2FFE" w:rsidP="00DB4F7A">
      <w:pPr>
        <w:pStyle w:val="Heading2"/>
        <w:ind w:left="567" w:hanging="567"/>
      </w:pPr>
      <w:bookmarkStart w:id="321" w:name="_Toc379212593"/>
      <w:bookmarkStart w:id="322" w:name="_Toc392486393"/>
      <w:r w:rsidRPr="002C4630">
        <w:t>ДОДАТНА ОБЈАШЊЕЊА</w:t>
      </w:r>
      <w:r w:rsidR="00DB4F7A" w:rsidRPr="002C4630">
        <w:t xml:space="preserve"> ОД ПОНУЂАЧА</w:t>
      </w:r>
      <w:r w:rsidRPr="002C4630">
        <w:t>, КОНТРОЛА И ДОПУШТЕНЕ ИСПРАВКЕ</w:t>
      </w:r>
      <w:bookmarkEnd w:id="321"/>
      <w:bookmarkEnd w:id="322"/>
    </w:p>
    <w:p w:rsidR="007C2FFE" w:rsidRPr="002C4630" w:rsidRDefault="007C2FFE" w:rsidP="00331827">
      <w:pPr>
        <w:rPr>
          <w:rFonts w:cs="Arial"/>
          <w:szCs w:val="24"/>
        </w:rPr>
      </w:pPr>
      <w:r w:rsidRPr="002C4630">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w:t>
      </w:r>
    </w:p>
    <w:p w:rsidR="007C2FFE" w:rsidRPr="002C4630" w:rsidRDefault="007C2FFE" w:rsidP="00331827">
      <w:pPr>
        <w:rPr>
          <w:rFonts w:cs="Arial"/>
          <w:szCs w:val="24"/>
        </w:rPr>
      </w:pPr>
      <w:r w:rsidRPr="002C4630">
        <w:rPr>
          <w:rFonts w:cs="Arial"/>
          <w:szCs w:val="24"/>
        </w:rPr>
        <w:t>Понуђач је дужан да поступи по захтеву Наручиоца, односно достави тражена објашњења и омогући непосредни увид.</w:t>
      </w:r>
    </w:p>
    <w:p w:rsidR="007C2FFE" w:rsidRPr="002C4630" w:rsidRDefault="007C2FFE" w:rsidP="00331827">
      <w:pPr>
        <w:rPr>
          <w:rFonts w:cs="Arial"/>
          <w:szCs w:val="24"/>
        </w:rPr>
      </w:pPr>
      <w:r w:rsidRPr="002C4630">
        <w:rPr>
          <w:rFonts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C2FFE" w:rsidRPr="002C4630" w:rsidRDefault="007C2FFE" w:rsidP="007C2FFE">
      <w:pPr>
        <w:tabs>
          <w:tab w:val="left" w:pos="709"/>
        </w:tabs>
        <w:rPr>
          <w:rFonts w:cs="Arial"/>
          <w:szCs w:val="24"/>
        </w:rPr>
      </w:pPr>
      <w:r w:rsidRPr="002C4630">
        <w:rPr>
          <w:rFonts w:cs="Arial"/>
          <w:szCs w:val="24"/>
        </w:rPr>
        <w:t xml:space="preserve">У случају разлике између јединичне и укупне цене, меродавна је јединична цена. </w:t>
      </w:r>
    </w:p>
    <w:p w:rsidR="007C2FFE" w:rsidRPr="002C4630" w:rsidRDefault="007C2FFE" w:rsidP="006D711A">
      <w:pPr>
        <w:pStyle w:val="Heading2"/>
      </w:pPr>
      <w:bookmarkStart w:id="323" w:name="_Toc379212596"/>
      <w:bookmarkStart w:id="324" w:name="_Toc392486394"/>
      <w:r w:rsidRPr="002C4630">
        <w:rPr>
          <w:rStyle w:val="Heading2Char"/>
          <w:b/>
        </w:rPr>
        <w:t>ПОШТОВАЊЕ ОБАВЕЗА КОЈЕ ПРОИЗИЛАЗЕ ИЗ ПРОПИСА О ЗАШТИТИ НА</w:t>
      </w:r>
      <w:r w:rsidRPr="002C4630">
        <w:t xml:space="preserve"> РАДУ И ДРУГИХ ПРОПИСА</w:t>
      </w:r>
      <w:bookmarkEnd w:id="323"/>
      <w:bookmarkEnd w:id="324"/>
    </w:p>
    <w:p w:rsidR="007C2FFE" w:rsidRPr="00EA413A" w:rsidRDefault="007C2FFE" w:rsidP="00331827">
      <w:pPr>
        <w:rPr>
          <w:rFonts w:cs="Arial"/>
          <w:szCs w:val="24"/>
        </w:rPr>
      </w:pPr>
      <w:r w:rsidRPr="002C4630">
        <w:rPr>
          <w:rFonts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Pr="00EA413A">
        <w:rPr>
          <w:rFonts w:cs="Arial"/>
          <w:szCs w:val="24"/>
        </w:rPr>
        <w:t>имал</w:t>
      </w:r>
      <w:r w:rsidR="00EA413A" w:rsidRPr="00EA413A">
        <w:rPr>
          <w:rFonts w:cs="Arial"/>
          <w:szCs w:val="24"/>
        </w:rPr>
        <w:t xml:space="preserve">ац права интелектуалне својине </w:t>
      </w:r>
      <w:r w:rsidR="00EA413A" w:rsidRPr="00EA413A">
        <w:rPr>
          <w:rFonts w:cs="Arial"/>
          <w:szCs w:val="24"/>
          <w:lang w:val="sr-Cyrl-RS"/>
        </w:rPr>
        <w:t xml:space="preserve">- </w:t>
      </w:r>
      <w:hyperlink w:anchor="_И_З_Ј" w:history="1">
        <w:r w:rsidRPr="00EA413A">
          <w:rPr>
            <w:rStyle w:val="Hyperlink"/>
            <w:rFonts w:cs="Arial"/>
            <w:color w:val="auto"/>
            <w:szCs w:val="24"/>
            <w:u w:val="none"/>
          </w:rPr>
          <w:t xml:space="preserve">Образац </w:t>
        </w:r>
        <w:r w:rsidR="00C02C89" w:rsidRPr="00EA413A">
          <w:rPr>
            <w:rStyle w:val="Hyperlink"/>
            <w:rFonts w:cs="Arial"/>
            <w:color w:val="auto"/>
            <w:szCs w:val="24"/>
            <w:u w:val="none"/>
          </w:rPr>
          <w:t>3</w:t>
        </w:r>
      </w:hyperlink>
      <w:r w:rsidRPr="00EA413A">
        <w:rPr>
          <w:rFonts w:cs="Arial"/>
          <w:szCs w:val="24"/>
        </w:rPr>
        <w:t>. из конкурсне документације).</w:t>
      </w:r>
    </w:p>
    <w:p w:rsidR="007C2FFE" w:rsidRPr="002C4630" w:rsidRDefault="007C2FFE" w:rsidP="006D711A">
      <w:pPr>
        <w:pStyle w:val="Heading2"/>
      </w:pPr>
      <w:bookmarkStart w:id="325" w:name="_Toc379212597"/>
      <w:bookmarkStart w:id="326" w:name="_Toc392486395"/>
      <w:bookmarkStart w:id="327" w:name="_Toc297798709"/>
      <w:r w:rsidRPr="002C4630">
        <w:t>НАКНАДА ЗА КОРИШЋЕЊЕ ПАТЕНАТА</w:t>
      </w:r>
      <w:bookmarkEnd w:id="325"/>
      <w:bookmarkEnd w:id="326"/>
    </w:p>
    <w:p w:rsidR="007C2FFE" w:rsidRPr="002C4630" w:rsidRDefault="007C2FFE" w:rsidP="00331827">
      <w:pPr>
        <w:rPr>
          <w:rFonts w:cs="Arial"/>
          <w:szCs w:val="24"/>
          <w:lang w:eastAsia="sr-Latn-CS"/>
        </w:rPr>
      </w:pPr>
      <w:r w:rsidRPr="002C4630">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7C2FFE" w:rsidRPr="002C4630" w:rsidRDefault="007C2FFE" w:rsidP="006D711A">
      <w:pPr>
        <w:pStyle w:val="Heading2"/>
      </w:pPr>
      <w:bookmarkStart w:id="328" w:name="_Toc379212598"/>
      <w:bookmarkStart w:id="329" w:name="_Toc392486396"/>
      <w:r w:rsidRPr="002C4630">
        <w:t>РОК ВАЖЕЊА ПОНУДЕ</w:t>
      </w:r>
      <w:bookmarkEnd w:id="328"/>
      <w:bookmarkEnd w:id="329"/>
      <w:r w:rsidRPr="002C4630">
        <w:t xml:space="preserve"> </w:t>
      </w:r>
    </w:p>
    <w:p w:rsidR="007C2FFE" w:rsidRPr="002C4630" w:rsidRDefault="00FD237E" w:rsidP="00331827">
      <w:pPr>
        <w:rPr>
          <w:rFonts w:cs="Arial"/>
          <w:szCs w:val="24"/>
        </w:rPr>
      </w:pPr>
      <w:r w:rsidRPr="002C4630">
        <w:rPr>
          <w:rFonts w:cs="Arial"/>
          <w:szCs w:val="24"/>
        </w:rPr>
        <w:t>Понуда мора да важи најмање 30 (три</w:t>
      </w:r>
      <w:r w:rsidR="007C2FFE" w:rsidRPr="002C4630">
        <w:rPr>
          <w:rFonts w:cs="Arial"/>
          <w:szCs w:val="24"/>
        </w:rPr>
        <w:t xml:space="preserve">десет) дана од дана отварања понуда. </w:t>
      </w:r>
    </w:p>
    <w:p w:rsidR="007C2FFE" w:rsidRPr="002C4630" w:rsidRDefault="007C2FFE" w:rsidP="00331827">
      <w:pPr>
        <w:rPr>
          <w:rFonts w:cs="Arial"/>
          <w:szCs w:val="24"/>
        </w:rPr>
      </w:pPr>
      <w:r w:rsidRPr="002C4630">
        <w:rPr>
          <w:rFonts w:cs="Arial"/>
          <w:szCs w:val="24"/>
        </w:rPr>
        <w:t xml:space="preserve">У случају да понуђач наведе краћи рок важења понуде, понуда ће бити одбијена, као неприхватљива. </w:t>
      </w:r>
    </w:p>
    <w:p w:rsidR="007C2FFE" w:rsidRPr="002C4630" w:rsidRDefault="007C2FFE" w:rsidP="006D711A">
      <w:pPr>
        <w:pStyle w:val="Heading2"/>
      </w:pPr>
      <w:bookmarkStart w:id="330" w:name="_Toc379212599"/>
      <w:bookmarkStart w:id="331" w:name="_Toc392486397"/>
      <w:r w:rsidRPr="002C4630">
        <w:t>РОК ЗА ЗАКЉУЧЕЊЕ УГОВОРА</w:t>
      </w:r>
      <w:bookmarkEnd w:id="330"/>
      <w:bookmarkEnd w:id="331"/>
    </w:p>
    <w:p w:rsidR="007C2FFE" w:rsidRPr="002C4630" w:rsidRDefault="007C2FFE" w:rsidP="00331827">
      <w:pPr>
        <w:rPr>
          <w:rFonts w:cs="Arial"/>
          <w:szCs w:val="24"/>
        </w:rPr>
      </w:pPr>
      <w:r w:rsidRPr="002C4630">
        <w:rPr>
          <w:rFonts w:cs="Arial"/>
          <w:szCs w:val="24"/>
        </w:rPr>
        <w:t>По пријему одлуке о додели уговора, а по истеку рока за подношење захтева за заштиту права</w:t>
      </w:r>
      <w:r w:rsidR="00DE5EA4" w:rsidRPr="002C4630">
        <w:rPr>
          <w:rFonts w:cs="Arial"/>
        </w:rPr>
        <w:t xml:space="preserve"> из члана 149. Закона о јавним набавкама</w:t>
      </w:r>
      <w:r w:rsidRPr="002C4630">
        <w:rPr>
          <w:rFonts w:cs="Arial"/>
          <w:szCs w:val="24"/>
        </w:rPr>
        <w:t>, изабрани понуђач ће у року од највише 8</w:t>
      </w:r>
      <w:r w:rsidR="00301D7B" w:rsidRPr="002C4630">
        <w:rPr>
          <w:rFonts w:cs="Arial"/>
          <w:szCs w:val="24"/>
        </w:rPr>
        <w:t xml:space="preserve"> (осам)</w:t>
      </w:r>
      <w:r w:rsidRPr="002C4630">
        <w:rPr>
          <w:rFonts w:cs="Arial"/>
          <w:szCs w:val="24"/>
        </w:rPr>
        <w:t xml:space="preserve"> дана бити позван да приступи закључењу уговора. </w:t>
      </w:r>
    </w:p>
    <w:p w:rsidR="00AF6B56" w:rsidRPr="002C4630" w:rsidRDefault="00AF6B56" w:rsidP="0052729B">
      <w:pPr>
        <w:rPr>
          <w:rFonts w:cs="Arial"/>
          <w:shd w:val="clear" w:color="auto" w:fill="FFFF00"/>
        </w:rPr>
      </w:pPr>
      <w:r w:rsidRPr="002C4630">
        <w:rPr>
          <w:rFonts w:cs="Arial"/>
        </w:rPr>
        <w:lastRenderedPageBreak/>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C2FFE" w:rsidRPr="002C4630" w:rsidRDefault="007C2FFE" w:rsidP="006D711A">
      <w:pPr>
        <w:pStyle w:val="Heading2"/>
      </w:pPr>
      <w:bookmarkStart w:id="332" w:name="_Toc379212600"/>
      <w:bookmarkStart w:id="333" w:name="_Toc392486398"/>
      <w:r w:rsidRPr="002C4630">
        <w:t>НАЧИН ОЗНАЧАВАЊА ПОВЕРЉИВИХ ПОДАТАКА</w:t>
      </w:r>
      <w:bookmarkEnd w:id="332"/>
      <w:bookmarkEnd w:id="333"/>
    </w:p>
    <w:p w:rsidR="007C2FFE" w:rsidRPr="002C4630" w:rsidRDefault="007C2FFE" w:rsidP="00331827">
      <w:pPr>
        <w:rPr>
          <w:rFonts w:cs="Arial"/>
          <w:szCs w:val="24"/>
        </w:rPr>
      </w:pPr>
      <w:r w:rsidRPr="002C4630">
        <w:rPr>
          <w:rFonts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C2FFE" w:rsidRPr="002C4630" w:rsidRDefault="007C2FFE" w:rsidP="00331827">
      <w:pPr>
        <w:rPr>
          <w:rFonts w:cs="Arial"/>
          <w:szCs w:val="24"/>
        </w:rPr>
      </w:pPr>
      <w:r w:rsidRPr="002C4630">
        <w:rPr>
          <w:rFonts w:cs="Arial"/>
          <w:szCs w:val="24"/>
        </w:rPr>
        <w:t xml:space="preserve">Наручилац може да одбије да пружи информацију која би значила повреду поверљивости података добијених у понуди. </w:t>
      </w:r>
    </w:p>
    <w:p w:rsidR="007C2FFE" w:rsidRPr="002C4630" w:rsidRDefault="007C2FFE" w:rsidP="00331827">
      <w:pPr>
        <w:rPr>
          <w:rFonts w:cs="Arial"/>
          <w:szCs w:val="24"/>
        </w:rPr>
      </w:pPr>
      <w:r w:rsidRPr="002C4630">
        <w:rPr>
          <w:rFonts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C2FFE" w:rsidRPr="002C4630" w:rsidRDefault="007C2FFE" w:rsidP="00331827">
      <w:pPr>
        <w:rPr>
          <w:rFonts w:cs="Arial"/>
          <w:szCs w:val="24"/>
        </w:rPr>
      </w:pPr>
      <w:r w:rsidRPr="002C4630">
        <w:rPr>
          <w:rFonts w:cs="Arial"/>
          <w:szCs w:val="24"/>
        </w:rPr>
        <w:t>Наручилац ће као поверљива третирати она документа која у десном горњем углу великим словима имају исписано „ПОВЕРЉИВО“.</w:t>
      </w:r>
    </w:p>
    <w:p w:rsidR="007C2FFE" w:rsidRPr="002C4630" w:rsidRDefault="007C2FFE" w:rsidP="00331827">
      <w:pPr>
        <w:rPr>
          <w:rFonts w:cs="Arial"/>
          <w:szCs w:val="24"/>
        </w:rPr>
      </w:pPr>
      <w:r w:rsidRPr="002C4630">
        <w:rPr>
          <w:rFonts w:cs="Arial"/>
          <w:szCs w:val="24"/>
        </w:rPr>
        <w:t>Наручилац не одговара за поверљивост података који нису означени на горе наведени начин.</w:t>
      </w:r>
    </w:p>
    <w:p w:rsidR="007C2FFE" w:rsidRPr="002C4630" w:rsidRDefault="007C2FFE" w:rsidP="00331827">
      <w:pPr>
        <w:rPr>
          <w:rFonts w:cs="Arial"/>
          <w:szCs w:val="24"/>
        </w:rPr>
      </w:pPr>
      <w:r w:rsidRPr="002C4630">
        <w:rPr>
          <w:rFonts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C2FFE" w:rsidRPr="002C4630" w:rsidRDefault="007C2FFE" w:rsidP="00331827">
      <w:pPr>
        <w:rPr>
          <w:rFonts w:cs="Arial"/>
          <w:szCs w:val="24"/>
        </w:rPr>
      </w:pPr>
      <w:r w:rsidRPr="002C4630">
        <w:rPr>
          <w:rFonts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C2FFE" w:rsidRPr="002C4630" w:rsidRDefault="007C2FFE" w:rsidP="00331827">
      <w:pPr>
        <w:rPr>
          <w:rFonts w:cs="Arial"/>
          <w:szCs w:val="24"/>
        </w:rPr>
      </w:pPr>
      <w:r w:rsidRPr="002C4630">
        <w:rPr>
          <w:rFonts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C2FFE" w:rsidRPr="002C4630" w:rsidRDefault="007C2FFE" w:rsidP="00331827">
      <w:pPr>
        <w:rPr>
          <w:rFonts w:cs="Arial"/>
          <w:szCs w:val="24"/>
        </w:rPr>
      </w:pPr>
      <w:r w:rsidRPr="002C4630">
        <w:rPr>
          <w:rFonts w:cs="Arial"/>
          <w:szCs w:val="24"/>
        </w:rPr>
        <w:t>Неће</w:t>
      </w:r>
      <w:r w:rsidR="00301D7B" w:rsidRPr="002C4630">
        <w:rPr>
          <w:rFonts w:cs="Arial"/>
          <w:szCs w:val="24"/>
        </w:rPr>
        <w:t xml:space="preserve"> </w:t>
      </w:r>
      <w:r w:rsidRPr="002C4630">
        <w:rPr>
          <w:rFonts w:cs="Arial"/>
          <w:szCs w:val="24"/>
        </w:rPr>
        <w:t>се</w:t>
      </w:r>
      <w:r w:rsidR="00301D7B" w:rsidRPr="002C4630">
        <w:rPr>
          <w:rFonts w:cs="Arial"/>
          <w:szCs w:val="24"/>
        </w:rPr>
        <w:t xml:space="preserve"> </w:t>
      </w:r>
      <w:r w:rsidRPr="002C4630">
        <w:rPr>
          <w:rFonts w:cs="Arial"/>
          <w:szCs w:val="24"/>
        </w:rPr>
        <w:t>сматрати</w:t>
      </w:r>
      <w:r w:rsidR="00301D7B" w:rsidRPr="002C4630">
        <w:rPr>
          <w:rFonts w:cs="Arial"/>
          <w:szCs w:val="24"/>
        </w:rPr>
        <w:t xml:space="preserve"> </w:t>
      </w:r>
      <w:r w:rsidRPr="002C4630">
        <w:rPr>
          <w:rFonts w:cs="Arial"/>
          <w:szCs w:val="24"/>
        </w:rPr>
        <w:t>поверљивим докази о испуњености обавезних</w:t>
      </w:r>
      <w:r w:rsidR="00301D7B" w:rsidRPr="002C4630">
        <w:rPr>
          <w:rFonts w:cs="Arial"/>
          <w:szCs w:val="24"/>
        </w:rPr>
        <w:t xml:space="preserve"> </w:t>
      </w:r>
      <w:r w:rsidRPr="002C4630">
        <w:rPr>
          <w:rFonts w:cs="Arial"/>
          <w:szCs w:val="24"/>
        </w:rPr>
        <w:t>услова,</w:t>
      </w:r>
      <w:r w:rsidR="00301D7B" w:rsidRPr="002C4630">
        <w:rPr>
          <w:rFonts w:cs="Arial"/>
          <w:szCs w:val="24"/>
        </w:rPr>
        <w:t xml:space="preserve"> </w:t>
      </w:r>
      <w:r w:rsidRPr="002C4630">
        <w:rPr>
          <w:rFonts w:cs="Arial"/>
          <w:szCs w:val="24"/>
        </w:rPr>
        <w:t xml:space="preserve">цена и други подаци из понуде који су од значаја за примену елемената критеријума и рангирање понуде. </w:t>
      </w:r>
    </w:p>
    <w:p w:rsidR="007C2FFE" w:rsidRPr="002C4630" w:rsidRDefault="007C2FFE" w:rsidP="006D711A">
      <w:pPr>
        <w:pStyle w:val="Heading2"/>
      </w:pPr>
      <w:bookmarkStart w:id="334" w:name="_Toc379212601"/>
      <w:bookmarkStart w:id="335" w:name="_Toc392486399"/>
      <w:r w:rsidRPr="002C4630">
        <w:t>ТРОШКОВИ ПОНУДЕ</w:t>
      </w:r>
      <w:bookmarkEnd w:id="334"/>
      <w:bookmarkEnd w:id="335"/>
    </w:p>
    <w:p w:rsidR="007C2FFE" w:rsidRPr="002C4630" w:rsidRDefault="007C2FFE" w:rsidP="00331827">
      <w:pPr>
        <w:pStyle w:val="BodyText"/>
        <w:rPr>
          <w:rFonts w:cs="Arial"/>
          <w:szCs w:val="24"/>
        </w:rPr>
      </w:pPr>
      <w:r w:rsidRPr="002C4630">
        <w:rPr>
          <w:rFonts w:cs="Arial"/>
          <w:szCs w:val="24"/>
        </w:rPr>
        <w:t>Трошкове припреме и подношења понуде сноси искључиво понуђач и не може тражити од наручиоца накнаду трошкова.</w:t>
      </w:r>
    </w:p>
    <w:p w:rsidR="007C2FFE" w:rsidRPr="002C4630" w:rsidRDefault="007C2FFE" w:rsidP="00331827">
      <w:pPr>
        <w:rPr>
          <w:rFonts w:cs="Arial"/>
          <w:szCs w:val="24"/>
        </w:rPr>
      </w:pPr>
      <w:r w:rsidRPr="002C4630">
        <w:rPr>
          <w:rFonts w:cs="Arial"/>
          <w:szCs w:val="24"/>
        </w:rPr>
        <w:t>Понуђач може да у оквиру понуде достави укупан износ и структуру трошкова припремања понуде.</w:t>
      </w:r>
    </w:p>
    <w:p w:rsidR="007518E0" w:rsidRPr="002C4630" w:rsidRDefault="007C2FFE" w:rsidP="007518E0">
      <w:pPr>
        <w:rPr>
          <w:rFonts w:cs="Arial"/>
          <w:szCs w:val="24"/>
        </w:rPr>
      </w:pPr>
      <w:r w:rsidRPr="00EA413A">
        <w:rPr>
          <w:rFonts w:cs="Arial"/>
          <w:szCs w:val="24"/>
          <w:lang w:eastAsia="sr-Latn-CS"/>
        </w:rPr>
        <w:t xml:space="preserve">У </w:t>
      </w:r>
      <w:r w:rsidR="002D4784" w:rsidRPr="00EA413A">
        <w:rPr>
          <w:rFonts w:cs="Arial"/>
          <w:szCs w:val="24"/>
          <w:lang w:eastAsia="sr-Latn-CS"/>
        </w:rPr>
        <w:t>О</w:t>
      </w:r>
      <w:r w:rsidRPr="00EA413A">
        <w:rPr>
          <w:rFonts w:cs="Arial"/>
          <w:szCs w:val="24"/>
          <w:lang w:eastAsia="sr-Latn-CS"/>
        </w:rPr>
        <w:t>брасцу трошкова припреме понуде</w:t>
      </w:r>
      <w:r w:rsidR="002D4784" w:rsidRPr="00EA413A">
        <w:rPr>
          <w:rFonts w:cs="Arial"/>
          <w:szCs w:val="24"/>
          <w:lang w:eastAsia="sr-Latn-CS"/>
        </w:rPr>
        <w:t xml:space="preserve"> (</w:t>
      </w:r>
      <w:hyperlink w:anchor="_ОБРАЗАЦ_ТРОШКОВА_ПРИПРЕМЕ" w:history="1">
        <w:r w:rsidR="002D4784" w:rsidRPr="00EA413A">
          <w:rPr>
            <w:rStyle w:val="Hyperlink"/>
            <w:rFonts w:cs="Arial"/>
            <w:color w:val="auto"/>
            <w:szCs w:val="24"/>
            <w:u w:val="none"/>
            <w:lang w:eastAsia="sr-Latn-CS"/>
          </w:rPr>
          <w:t xml:space="preserve">Образац </w:t>
        </w:r>
        <w:r w:rsidR="00264DC2" w:rsidRPr="00EA413A">
          <w:rPr>
            <w:rStyle w:val="Hyperlink"/>
            <w:rFonts w:cs="Arial"/>
            <w:color w:val="auto"/>
            <w:szCs w:val="24"/>
            <w:u w:val="none"/>
            <w:lang w:eastAsia="sr-Latn-CS"/>
          </w:rPr>
          <w:t>5</w:t>
        </w:r>
        <w:r w:rsidR="002D4784" w:rsidRPr="00EA413A">
          <w:rPr>
            <w:rStyle w:val="Hyperlink"/>
            <w:rFonts w:cs="Arial"/>
            <w:color w:val="auto"/>
            <w:szCs w:val="24"/>
            <w:u w:val="none"/>
            <w:lang w:eastAsia="sr-Latn-CS"/>
          </w:rPr>
          <w:t>.</w:t>
        </w:r>
      </w:hyperlink>
      <w:r w:rsidR="002D4784" w:rsidRPr="00EA413A">
        <w:rPr>
          <w:rFonts w:cs="Arial"/>
          <w:szCs w:val="24"/>
          <w:lang w:eastAsia="sr-Latn-CS"/>
        </w:rPr>
        <w:t xml:space="preserve"> конкурсне документације)</w:t>
      </w:r>
      <w:r w:rsidRPr="00EA413A">
        <w:rPr>
          <w:rFonts w:cs="Arial"/>
          <w:szCs w:val="24"/>
          <w:lang w:eastAsia="sr-Latn-CS"/>
        </w:rPr>
        <w:t xml:space="preserve"> </w:t>
      </w:r>
      <w:r w:rsidRPr="002C4630">
        <w:rPr>
          <w:rFonts w:cs="Arial"/>
          <w:szCs w:val="24"/>
          <w:lang w:eastAsia="sr-Latn-CS"/>
        </w:rPr>
        <w:t>могу бити приказани трошкови прибављања средства обезбеђења.</w:t>
      </w:r>
      <w:r w:rsidR="007518E0" w:rsidRPr="002C4630">
        <w:rPr>
          <w:rFonts w:cs="Arial"/>
          <w:szCs w:val="24"/>
        </w:rPr>
        <w:t xml:space="preserve"> </w:t>
      </w:r>
    </w:p>
    <w:p w:rsidR="007518E0" w:rsidRPr="002C4630" w:rsidRDefault="007518E0" w:rsidP="007518E0">
      <w:pPr>
        <w:rPr>
          <w:rFonts w:cs="Arial"/>
          <w:szCs w:val="24"/>
        </w:rPr>
      </w:pPr>
      <w:r w:rsidRPr="002C4630">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7C2FFE" w:rsidRPr="002C4630" w:rsidRDefault="007C2FFE" w:rsidP="006D711A">
      <w:pPr>
        <w:pStyle w:val="Heading2"/>
      </w:pPr>
      <w:bookmarkStart w:id="336" w:name="_Toc379212602"/>
      <w:bookmarkStart w:id="337" w:name="_Toc392486400"/>
      <w:r w:rsidRPr="002C4630">
        <w:lastRenderedPageBreak/>
        <w:t>ОБРАЗАЦ СТРУКТУРЕ ЦЕНЕ</w:t>
      </w:r>
      <w:bookmarkEnd w:id="336"/>
      <w:bookmarkEnd w:id="337"/>
    </w:p>
    <w:p w:rsidR="007C2FFE" w:rsidRPr="00EA413A" w:rsidRDefault="007C2FFE" w:rsidP="00331827">
      <w:pPr>
        <w:rPr>
          <w:rFonts w:cs="Arial"/>
          <w:szCs w:val="24"/>
        </w:rPr>
      </w:pPr>
      <w:r w:rsidRPr="002C4630">
        <w:rPr>
          <w:rFonts w:cs="Arial"/>
          <w:szCs w:val="24"/>
        </w:rPr>
        <w:t xml:space="preserve">Структуру цене понуђач наводи тако што </w:t>
      </w:r>
      <w:r w:rsidR="00EC631B" w:rsidRPr="002C4630">
        <w:rPr>
          <w:rFonts w:cs="Arial"/>
          <w:szCs w:val="24"/>
        </w:rPr>
        <w:t>попуњава</w:t>
      </w:r>
      <w:r w:rsidRPr="002C4630">
        <w:rPr>
          <w:rFonts w:cs="Arial"/>
          <w:szCs w:val="24"/>
        </w:rPr>
        <w:t xml:space="preserve">, потписује и оверава </w:t>
      </w:r>
      <w:r w:rsidRPr="00EA413A">
        <w:rPr>
          <w:rFonts w:cs="Arial"/>
          <w:szCs w:val="24"/>
        </w:rPr>
        <w:t xml:space="preserve">печатом </w:t>
      </w:r>
      <w:hyperlink w:anchor="_СТРУКТУРА_ЦЕНЕ" w:history="1">
        <w:r w:rsidRPr="00EA413A">
          <w:rPr>
            <w:rStyle w:val="Hyperlink"/>
            <w:rFonts w:cs="Arial"/>
            <w:color w:val="auto"/>
            <w:szCs w:val="24"/>
            <w:u w:val="none"/>
          </w:rPr>
          <w:t xml:space="preserve">Образац </w:t>
        </w:r>
      </w:hyperlink>
      <w:r w:rsidR="00264DC2" w:rsidRPr="00EA413A">
        <w:rPr>
          <w:rStyle w:val="Hyperlink"/>
          <w:rFonts w:cs="Arial"/>
          <w:color w:val="auto"/>
          <w:szCs w:val="24"/>
          <w:u w:val="none"/>
        </w:rPr>
        <w:t>4</w:t>
      </w:r>
      <w:r w:rsidR="00301D7B" w:rsidRPr="00EA413A">
        <w:rPr>
          <w:rFonts w:cs="Arial"/>
          <w:szCs w:val="24"/>
        </w:rPr>
        <w:t>.</w:t>
      </w:r>
      <w:r w:rsidRPr="00EA413A">
        <w:rPr>
          <w:rFonts w:cs="Arial"/>
          <w:szCs w:val="24"/>
        </w:rPr>
        <w:t xml:space="preserve"> из конкурсне документације.</w:t>
      </w:r>
    </w:p>
    <w:p w:rsidR="007C2FFE" w:rsidRPr="002C4630" w:rsidRDefault="007C2FFE" w:rsidP="006D711A">
      <w:pPr>
        <w:pStyle w:val="Heading2"/>
      </w:pPr>
      <w:bookmarkStart w:id="338" w:name="_Toc379212603"/>
      <w:bookmarkStart w:id="339" w:name="_Toc392486401"/>
      <w:r w:rsidRPr="002C4630">
        <w:t>МОДЕЛ УГОВОРА</w:t>
      </w:r>
      <w:bookmarkEnd w:id="338"/>
      <w:bookmarkEnd w:id="339"/>
    </w:p>
    <w:p w:rsidR="007C2FFE" w:rsidRPr="002C4630" w:rsidRDefault="007C2FFE" w:rsidP="007C2FFE">
      <w:pPr>
        <w:tabs>
          <w:tab w:val="left" w:pos="709"/>
          <w:tab w:val="center" w:pos="7938"/>
        </w:tabs>
        <w:rPr>
          <w:rFonts w:cs="Arial"/>
          <w:szCs w:val="24"/>
        </w:rPr>
      </w:pPr>
      <w:r w:rsidRPr="00EA413A">
        <w:rPr>
          <w:rFonts w:cs="Arial"/>
          <w:szCs w:val="24"/>
        </w:rPr>
        <w:t>У складу са датим Моделом уговора</w:t>
      </w:r>
      <w:r w:rsidR="00EA413A" w:rsidRPr="00EA413A">
        <w:rPr>
          <w:rFonts w:cs="Arial"/>
          <w:szCs w:val="24"/>
        </w:rPr>
        <w:t xml:space="preserve"> </w:t>
      </w:r>
      <w:r w:rsidR="00EA413A" w:rsidRPr="00EA413A">
        <w:rPr>
          <w:rFonts w:cs="Arial"/>
          <w:szCs w:val="24"/>
          <w:lang w:val="sr-Cyrl-RS"/>
        </w:rPr>
        <w:t xml:space="preserve">- </w:t>
      </w:r>
      <w:hyperlink w:anchor="_МОДЕЛ_УГОВОРА" w:history="1">
        <w:r w:rsidR="00301D7B" w:rsidRPr="00EA413A">
          <w:rPr>
            <w:rStyle w:val="Hyperlink"/>
            <w:rFonts w:cs="Arial"/>
            <w:color w:val="auto"/>
            <w:szCs w:val="24"/>
            <w:u w:val="none"/>
          </w:rPr>
          <w:t xml:space="preserve">Образац </w:t>
        </w:r>
      </w:hyperlink>
      <w:r w:rsidR="00264DC2" w:rsidRPr="00EA413A">
        <w:rPr>
          <w:rStyle w:val="Hyperlink"/>
          <w:rFonts w:cs="Arial"/>
          <w:color w:val="auto"/>
          <w:szCs w:val="24"/>
          <w:u w:val="none"/>
        </w:rPr>
        <w:t>6</w:t>
      </w:r>
      <w:r w:rsidR="00301D7B" w:rsidRPr="00EA413A">
        <w:rPr>
          <w:rFonts w:cs="Arial"/>
          <w:szCs w:val="24"/>
        </w:rPr>
        <w:t>. из конкурсне документације)</w:t>
      </w:r>
      <w:r w:rsidRPr="00EA413A">
        <w:rPr>
          <w:rFonts w:cs="Arial"/>
          <w:szCs w:val="24"/>
        </w:rPr>
        <w:t xml:space="preserve"> и </w:t>
      </w:r>
      <w:r w:rsidRPr="002C4630">
        <w:rPr>
          <w:rFonts w:cs="Arial"/>
          <w:szCs w:val="24"/>
        </w:rPr>
        <w:t>елементима најповољније понуде биће закључен Уговор о јавној набавци.</w:t>
      </w:r>
    </w:p>
    <w:p w:rsidR="00EA7194" w:rsidRDefault="00EA7194" w:rsidP="00701FE3">
      <w:pPr>
        <w:pStyle w:val="Heading2"/>
        <w:ind w:left="567" w:hanging="567"/>
        <w:rPr>
          <w:rFonts w:eastAsia="TimesNewRomanPSMT"/>
          <w:bCs/>
          <w:iCs/>
          <w:caps/>
          <w:lang w:val="sr-Latn-RS"/>
        </w:rPr>
      </w:pPr>
      <w:bookmarkStart w:id="340" w:name="_Toc392486402"/>
      <w:r w:rsidRPr="002C4630">
        <w:rPr>
          <w:rFonts w:eastAsia="TimesNewRomanPSMT"/>
          <w:bCs/>
          <w:iCs/>
          <w:cap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w:t>
      </w:r>
      <w:bookmarkEnd w:id="340"/>
    </w:p>
    <w:p w:rsidR="00701FE3" w:rsidRPr="00701FE3" w:rsidRDefault="00701FE3" w:rsidP="00701FE3">
      <w:pPr>
        <w:rPr>
          <w:lang w:val="sr-Cyrl-RS"/>
        </w:rPr>
      </w:pPr>
      <w:r>
        <w:rPr>
          <w:lang w:val="sr-Cyrl-RS"/>
        </w:rPr>
        <w:t xml:space="preserve">У складу са чланом 61. Закона о јавним набавкама, наведени подаци се наводе само у случају </w:t>
      </w:r>
      <w:r>
        <w:t>јавних набавки код којих је позив за подношење понуде објављен на страном језику</w:t>
      </w:r>
      <w:r>
        <w:rPr>
          <w:lang w:val="sr-Cyrl-RS"/>
        </w:rPr>
        <w:t>.</w:t>
      </w:r>
    </w:p>
    <w:p w:rsidR="007C2FFE" w:rsidRPr="002C4630" w:rsidRDefault="007C2FFE" w:rsidP="0052729B">
      <w:pPr>
        <w:pStyle w:val="Heading2"/>
      </w:pPr>
      <w:bookmarkStart w:id="341" w:name="_Toc379212604"/>
      <w:bookmarkStart w:id="342" w:name="_Toc392486403"/>
      <w:r w:rsidRPr="002C4630">
        <w:t>РАЗЛОЗИ ЗА ОДБИЈАЊЕ ПОНУДЕ И ОБУСТАВУ ПОСТУПКА</w:t>
      </w:r>
      <w:bookmarkEnd w:id="341"/>
      <w:bookmarkEnd w:id="342"/>
    </w:p>
    <w:p w:rsidR="007C2FFE" w:rsidRPr="002C4630" w:rsidRDefault="007C2FFE" w:rsidP="007C2FFE">
      <w:pPr>
        <w:tabs>
          <w:tab w:val="left" w:pos="709"/>
        </w:tabs>
        <w:rPr>
          <w:rFonts w:cs="Arial"/>
          <w:szCs w:val="24"/>
        </w:rPr>
      </w:pPr>
      <w:r w:rsidRPr="002C4630">
        <w:rPr>
          <w:rFonts w:cs="Arial"/>
          <w:szCs w:val="24"/>
        </w:rPr>
        <w:t>У поступку јавне набавке Наручилац ће одбити неприхватљиву понуду у складу са чланом 107. Закона.</w:t>
      </w:r>
    </w:p>
    <w:p w:rsidR="007C2FFE" w:rsidRPr="002C4630" w:rsidRDefault="007C2FFE" w:rsidP="007C2FFE">
      <w:pPr>
        <w:tabs>
          <w:tab w:val="left" w:pos="709"/>
          <w:tab w:val="left" w:pos="851"/>
        </w:tabs>
        <w:rPr>
          <w:rFonts w:cs="Arial"/>
          <w:szCs w:val="24"/>
        </w:rPr>
      </w:pPr>
      <w:r w:rsidRPr="002C4630">
        <w:rPr>
          <w:rFonts w:cs="Arial"/>
          <w:szCs w:val="24"/>
        </w:rPr>
        <w:t>Наручилац ће донети одлуку о обустави поступка јавне набавке у складу са чланом 109. Закона.</w:t>
      </w:r>
    </w:p>
    <w:p w:rsidR="00301D7B" w:rsidRPr="002C4630" w:rsidRDefault="00301D7B" w:rsidP="00301D7B">
      <w:pPr>
        <w:tabs>
          <w:tab w:val="left" w:pos="709"/>
          <w:tab w:val="left" w:pos="851"/>
        </w:tabs>
        <w:rPr>
          <w:lang w:val="en-US"/>
        </w:rPr>
      </w:pPr>
      <w:r w:rsidRPr="002C4630">
        <w:t xml:space="preserve">У случају обуставе поступка јавне набавке, </w:t>
      </w:r>
      <w:r w:rsidRPr="002C4630">
        <w:rPr>
          <w:rFonts w:cs="Arial"/>
          <w:szCs w:val="24"/>
        </w:rPr>
        <w:t>Н</w:t>
      </w:r>
      <w:r w:rsidRPr="002C4630">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2C4630">
        <w:rPr>
          <w:rFonts w:cs="Arial"/>
          <w:szCs w:val="24"/>
        </w:rPr>
        <w:t>Н</w:t>
      </w:r>
      <w:r w:rsidRPr="002C4630">
        <w:t>аручилац био упозорен на могућност наступања штете.</w:t>
      </w:r>
    </w:p>
    <w:p w:rsidR="007C2FFE" w:rsidRPr="002C4630" w:rsidRDefault="007C2FFE" w:rsidP="006D711A">
      <w:pPr>
        <w:pStyle w:val="Heading2"/>
      </w:pPr>
      <w:bookmarkStart w:id="343" w:name="_Toc379212605"/>
      <w:bookmarkStart w:id="344" w:name="_Toc392486404"/>
      <w:r w:rsidRPr="002C4630">
        <w:t>ПОДАЦИ О САДРЖИНИ ПОНУДЕ</w:t>
      </w:r>
      <w:bookmarkEnd w:id="343"/>
      <w:bookmarkEnd w:id="344"/>
    </w:p>
    <w:p w:rsidR="007C2FFE" w:rsidRPr="002C4630" w:rsidRDefault="007C2FFE" w:rsidP="00331827">
      <w:pPr>
        <w:rPr>
          <w:rFonts w:cs="Arial"/>
          <w:szCs w:val="24"/>
        </w:rPr>
      </w:pPr>
      <w:r w:rsidRPr="002C4630">
        <w:rPr>
          <w:rFonts w:cs="Arial"/>
          <w:szCs w:val="24"/>
          <w:lang w:eastAsia="en-US" w:bidi="en-US"/>
        </w:rPr>
        <w:t>Садржину понуде, поред Обрасца понуде, чине и сви остали докази о испуњености услова из чл. 75.</w:t>
      </w:r>
      <w:r w:rsidR="00A13E1E" w:rsidRPr="002C4630">
        <w:rPr>
          <w:rFonts w:cs="Arial"/>
          <w:szCs w:val="24"/>
          <w:lang w:eastAsia="en-US" w:bidi="en-US"/>
        </w:rPr>
        <w:t xml:space="preserve"> </w:t>
      </w:r>
      <w:r w:rsidRPr="002C4630">
        <w:rPr>
          <w:rFonts w:cs="Arial"/>
          <w:szCs w:val="24"/>
          <w:lang w:eastAsia="en-US" w:bidi="en-US"/>
        </w:rPr>
        <w:t>и 76.</w:t>
      </w:r>
      <w:r w:rsidRPr="002C4630">
        <w:rPr>
          <w:rFonts w:cs="Arial"/>
          <w:szCs w:val="24"/>
        </w:rPr>
        <w:t xml:space="preserve"> Закона</w:t>
      </w:r>
      <w:r w:rsidRPr="002C4630">
        <w:rPr>
          <w:rFonts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2C4630">
        <w:rPr>
          <w:rFonts w:cs="Arial"/>
          <w:szCs w:val="24"/>
        </w:rPr>
        <w:t>:</w:t>
      </w:r>
    </w:p>
    <w:p w:rsidR="007C2FFE" w:rsidRPr="00701FE3" w:rsidRDefault="007C2FFE" w:rsidP="00DD0049">
      <w:pPr>
        <w:numPr>
          <w:ilvl w:val="0"/>
          <w:numId w:val="20"/>
        </w:numPr>
        <w:spacing w:after="0"/>
        <w:rPr>
          <w:rFonts w:cs="Arial"/>
          <w:szCs w:val="24"/>
        </w:rPr>
      </w:pPr>
      <w:r w:rsidRPr="00701FE3">
        <w:rPr>
          <w:rFonts w:cs="Arial"/>
          <w:szCs w:val="24"/>
        </w:rPr>
        <w:t>попуњен, потписан и печатом оверен образац „Изјава о независној понуди“ (</w:t>
      </w:r>
      <w:hyperlink w:anchor="_ИЗЈАВУ_О_НЕЗАВИСНОЈ_1" w:history="1">
        <w:r w:rsidRPr="00701FE3">
          <w:rPr>
            <w:rStyle w:val="Hyperlink"/>
            <w:rFonts w:cs="Arial"/>
            <w:color w:val="auto"/>
            <w:szCs w:val="24"/>
            <w:u w:val="none"/>
          </w:rPr>
          <w:t>Образац 1</w:t>
        </w:r>
      </w:hyperlink>
      <w:r w:rsidRPr="00701FE3">
        <w:rPr>
          <w:rFonts w:cs="Arial"/>
          <w:szCs w:val="24"/>
        </w:rPr>
        <w:t>)</w:t>
      </w:r>
    </w:p>
    <w:p w:rsidR="007C2FFE" w:rsidRPr="00701FE3" w:rsidRDefault="007C2FFE" w:rsidP="00DD0049">
      <w:pPr>
        <w:numPr>
          <w:ilvl w:val="0"/>
          <w:numId w:val="20"/>
        </w:numPr>
        <w:spacing w:after="0"/>
        <w:rPr>
          <w:rFonts w:cs="Arial"/>
          <w:szCs w:val="24"/>
        </w:rPr>
      </w:pPr>
      <w:r w:rsidRPr="00701FE3">
        <w:rPr>
          <w:rFonts w:cs="Arial"/>
          <w:szCs w:val="24"/>
        </w:rPr>
        <w:t>попуњен, потписан и печатом оверен образац „Образац понуде“ (</w:t>
      </w:r>
      <w:hyperlink w:anchor="_ОБРАЗАЦ_ПОНУДЕ" w:history="1">
        <w:r w:rsidRPr="00701FE3">
          <w:rPr>
            <w:rStyle w:val="Hyperlink"/>
            <w:rFonts w:cs="Arial"/>
            <w:color w:val="auto"/>
            <w:szCs w:val="24"/>
            <w:u w:val="none"/>
          </w:rPr>
          <w:t>Образац 2</w:t>
        </w:r>
      </w:hyperlink>
      <w:r w:rsidRPr="00701FE3">
        <w:rPr>
          <w:rFonts w:cs="Arial"/>
          <w:szCs w:val="24"/>
        </w:rPr>
        <w:t>)</w:t>
      </w:r>
    </w:p>
    <w:p w:rsidR="007C2FFE" w:rsidRPr="00701FE3" w:rsidRDefault="007C2FFE" w:rsidP="00DD0049">
      <w:pPr>
        <w:pStyle w:val="ListParagraph"/>
        <w:numPr>
          <w:ilvl w:val="0"/>
          <w:numId w:val="20"/>
        </w:numPr>
        <w:spacing w:after="0"/>
        <w:ind w:left="792"/>
        <w:contextualSpacing/>
        <w:rPr>
          <w:rFonts w:cs="Arial"/>
          <w:szCs w:val="24"/>
        </w:rPr>
      </w:pPr>
      <w:r w:rsidRPr="00701FE3">
        <w:rPr>
          <w:rFonts w:cs="Arial"/>
          <w:szCs w:val="24"/>
        </w:rPr>
        <w:t>попуњен, потписан и печатом оверен образац „Образац изјаве“ у складу са чланом 75. став 2. Закона (</w:t>
      </w:r>
      <w:hyperlink w:anchor="_И_З_Ј" w:history="1">
        <w:r w:rsidRPr="00701FE3">
          <w:rPr>
            <w:rStyle w:val="Hyperlink"/>
            <w:rFonts w:cs="Arial"/>
            <w:color w:val="auto"/>
            <w:szCs w:val="24"/>
            <w:u w:val="none"/>
          </w:rPr>
          <w:t>Образац</w:t>
        </w:r>
        <w:r w:rsidR="004528AF" w:rsidRPr="00701FE3">
          <w:rPr>
            <w:rStyle w:val="Hyperlink"/>
            <w:rFonts w:cs="Arial"/>
            <w:color w:val="auto"/>
            <w:szCs w:val="24"/>
            <w:u w:val="none"/>
          </w:rPr>
          <w:t xml:space="preserve"> 3</w:t>
        </w:r>
      </w:hyperlink>
      <w:r w:rsidRPr="00701FE3">
        <w:rPr>
          <w:rFonts w:cs="Arial"/>
          <w:szCs w:val="24"/>
        </w:rPr>
        <w:t>)</w:t>
      </w:r>
      <w:r w:rsidR="00A13E1E" w:rsidRPr="00701FE3">
        <w:rPr>
          <w:rFonts w:cs="Arial"/>
          <w:szCs w:val="24"/>
        </w:rPr>
        <w:t>;</w:t>
      </w:r>
    </w:p>
    <w:p w:rsidR="007C2FFE" w:rsidRPr="00701FE3" w:rsidRDefault="007C2FFE" w:rsidP="00DD0049">
      <w:pPr>
        <w:numPr>
          <w:ilvl w:val="0"/>
          <w:numId w:val="20"/>
        </w:numPr>
        <w:spacing w:after="0"/>
        <w:rPr>
          <w:rFonts w:cs="Arial"/>
          <w:szCs w:val="24"/>
        </w:rPr>
      </w:pPr>
      <w:r w:rsidRPr="00701FE3">
        <w:rPr>
          <w:rFonts w:cs="Arial"/>
          <w:szCs w:val="24"/>
        </w:rPr>
        <w:t>попуњен, потписан и печатом оверен образац „Структура цене“ (</w:t>
      </w:r>
      <w:hyperlink w:anchor="_СТРУКТУРА_ЦЕНЕ" w:history="1">
        <w:r w:rsidRPr="00701FE3">
          <w:rPr>
            <w:rStyle w:val="Hyperlink"/>
            <w:rFonts w:cs="Arial"/>
            <w:color w:val="auto"/>
            <w:szCs w:val="24"/>
            <w:u w:val="none"/>
          </w:rPr>
          <w:t xml:space="preserve">Образац </w:t>
        </w:r>
      </w:hyperlink>
      <w:r w:rsidR="009C0379" w:rsidRPr="00701FE3">
        <w:rPr>
          <w:rStyle w:val="Hyperlink"/>
          <w:rFonts w:cs="Arial"/>
          <w:color w:val="auto"/>
          <w:szCs w:val="24"/>
          <w:u w:val="none"/>
        </w:rPr>
        <w:t>4</w:t>
      </w:r>
      <w:r w:rsidRPr="00701FE3">
        <w:rPr>
          <w:rFonts w:cs="Arial"/>
          <w:szCs w:val="24"/>
        </w:rPr>
        <w:t>)</w:t>
      </w:r>
      <w:r w:rsidR="00A13E1E" w:rsidRPr="00701FE3">
        <w:rPr>
          <w:rFonts w:cs="Arial"/>
          <w:szCs w:val="24"/>
        </w:rPr>
        <w:t>;</w:t>
      </w:r>
    </w:p>
    <w:p w:rsidR="007C2FFE" w:rsidRPr="00701FE3" w:rsidRDefault="007C2FFE" w:rsidP="00DD0049">
      <w:pPr>
        <w:pStyle w:val="ListParagraph"/>
        <w:numPr>
          <w:ilvl w:val="0"/>
          <w:numId w:val="20"/>
        </w:numPr>
        <w:spacing w:after="200" w:line="276" w:lineRule="auto"/>
        <w:contextualSpacing/>
        <w:rPr>
          <w:rFonts w:cs="Arial"/>
          <w:szCs w:val="24"/>
        </w:rPr>
      </w:pPr>
      <w:r w:rsidRPr="00701FE3">
        <w:rPr>
          <w:rFonts w:cs="Arial"/>
          <w:szCs w:val="24"/>
        </w:rPr>
        <w:t>попуњен, потписан и печатом оверен „Образац трошкова припреме понуде“ (</w:t>
      </w:r>
      <w:hyperlink w:anchor="_ОБРАЗАЦ_ТРОШКОВА_ПРИПРЕМЕ" w:history="1">
        <w:r w:rsidRPr="00701FE3">
          <w:rPr>
            <w:rStyle w:val="Hyperlink"/>
            <w:rFonts w:cs="Arial"/>
            <w:color w:val="auto"/>
            <w:szCs w:val="24"/>
            <w:u w:val="none"/>
          </w:rPr>
          <w:t xml:space="preserve">Образац </w:t>
        </w:r>
      </w:hyperlink>
      <w:r w:rsidR="00264DC2" w:rsidRPr="00701FE3">
        <w:rPr>
          <w:rStyle w:val="Hyperlink"/>
          <w:rFonts w:cs="Arial"/>
          <w:color w:val="auto"/>
          <w:szCs w:val="24"/>
          <w:u w:val="none"/>
        </w:rPr>
        <w:t>5</w:t>
      </w:r>
      <w:r w:rsidRPr="00701FE3">
        <w:rPr>
          <w:rFonts w:cs="Arial"/>
          <w:szCs w:val="24"/>
        </w:rPr>
        <w:t>)</w:t>
      </w:r>
      <w:r w:rsidR="0052729B" w:rsidRPr="00701FE3">
        <w:rPr>
          <w:rFonts w:cs="Arial"/>
          <w:szCs w:val="24"/>
        </w:rPr>
        <w:t xml:space="preserve"> по потреби</w:t>
      </w:r>
      <w:r w:rsidR="00A13E1E" w:rsidRPr="00701FE3">
        <w:rPr>
          <w:rFonts w:cs="Arial"/>
          <w:szCs w:val="24"/>
        </w:rPr>
        <w:t>;</w:t>
      </w:r>
    </w:p>
    <w:p w:rsidR="007C2FFE" w:rsidRPr="00701FE3" w:rsidRDefault="00EB3834" w:rsidP="00DD0049">
      <w:pPr>
        <w:pStyle w:val="ListParagraph"/>
        <w:numPr>
          <w:ilvl w:val="0"/>
          <w:numId w:val="20"/>
        </w:numPr>
        <w:spacing w:after="200" w:line="276" w:lineRule="auto"/>
        <w:contextualSpacing/>
        <w:rPr>
          <w:rFonts w:cs="Arial"/>
          <w:szCs w:val="24"/>
        </w:rPr>
      </w:pPr>
      <w:r w:rsidRPr="00701FE3">
        <w:rPr>
          <w:rFonts w:cs="Arial"/>
          <w:szCs w:val="24"/>
        </w:rPr>
        <w:t xml:space="preserve">потписан и печатом оверен </w:t>
      </w:r>
      <w:r w:rsidR="007C2FFE" w:rsidRPr="00701FE3">
        <w:rPr>
          <w:rFonts w:cs="Arial"/>
          <w:szCs w:val="24"/>
        </w:rPr>
        <w:t>„Модел уговора“ (</w:t>
      </w:r>
      <w:hyperlink w:anchor="_МОДЕЛ_УГОВОРА" w:history="1">
        <w:r w:rsidR="007C2FFE" w:rsidRPr="00701FE3">
          <w:rPr>
            <w:rStyle w:val="Hyperlink"/>
            <w:rFonts w:cs="Arial"/>
            <w:color w:val="auto"/>
            <w:szCs w:val="24"/>
            <w:u w:val="none"/>
          </w:rPr>
          <w:t xml:space="preserve">Образац </w:t>
        </w:r>
      </w:hyperlink>
      <w:r w:rsidR="00264DC2" w:rsidRPr="00701FE3">
        <w:rPr>
          <w:rStyle w:val="Hyperlink"/>
          <w:rFonts w:cs="Arial"/>
          <w:color w:val="auto"/>
          <w:szCs w:val="24"/>
          <w:u w:val="none"/>
        </w:rPr>
        <w:t>6</w:t>
      </w:r>
      <w:r w:rsidR="007C2FFE" w:rsidRPr="00701FE3">
        <w:rPr>
          <w:rFonts w:cs="Arial"/>
          <w:szCs w:val="24"/>
        </w:rPr>
        <w:t>)</w:t>
      </w:r>
      <w:r w:rsidR="00A13E1E" w:rsidRPr="00701FE3">
        <w:rPr>
          <w:rFonts w:cs="Arial"/>
          <w:szCs w:val="24"/>
        </w:rPr>
        <w:t>.</w:t>
      </w:r>
    </w:p>
    <w:p w:rsidR="00701FE3" w:rsidRDefault="00701FE3" w:rsidP="00701FE3">
      <w:pPr>
        <w:spacing w:after="200" w:line="276" w:lineRule="auto"/>
        <w:contextualSpacing/>
        <w:rPr>
          <w:rFonts w:cs="Arial"/>
          <w:szCs w:val="24"/>
          <w:lang w:val="sr-Cyrl-RS"/>
        </w:rPr>
      </w:pPr>
    </w:p>
    <w:p w:rsidR="00701FE3" w:rsidRPr="00701FE3" w:rsidRDefault="00701FE3" w:rsidP="00701FE3">
      <w:pPr>
        <w:spacing w:after="200" w:line="276" w:lineRule="auto"/>
        <w:contextualSpacing/>
        <w:rPr>
          <w:rFonts w:cs="Arial"/>
          <w:szCs w:val="24"/>
          <w:lang w:val="sr-Cyrl-RS"/>
        </w:rPr>
      </w:pPr>
    </w:p>
    <w:p w:rsidR="007C2FFE" w:rsidRPr="00701FE3" w:rsidRDefault="007C2FFE" w:rsidP="006D711A">
      <w:pPr>
        <w:pStyle w:val="Heading2"/>
      </w:pPr>
      <w:bookmarkStart w:id="345" w:name="_Toc379212606"/>
      <w:bookmarkStart w:id="346" w:name="_Toc392486405"/>
      <w:r w:rsidRPr="00701FE3">
        <w:lastRenderedPageBreak/>
        <w:t>ЗАШТИТА ПРАВА ПОНУЂАЧА</w:t>
      </w:r>
      <w:bookmarkEnd w:id="345"/>
      <w:bookmarkEnd w:id="346"/>
    </w:p>
    <w:p w:rsidR="007C2FFE" w:rsidRPr="00701FE3" w:rsidRDefault="007C2FFE" w:rsidP="00331827">
      <w:pPr>
        <w:rPr>
          <w:rFonts w:cs="Arial"/>
          <w:szCs w:val="24"/>
        </w:rPr>
      </w:pPr>
      <w:r w:rsidRPr="00701FE3">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7C2FFE" w:rsidRPr="00701FE3" w:rsidRDefault="007C2FFE" w:rsidP="00331827">
      <w:pPr>
        <w:rPr>
          <w:rFonts w:cs="Arial"/>
          <w:szCs w:val="24"/>
        </w:rPr>
      </w:pPr>
      <w:r w:rsidRPr="00701FE3">
        <w:rPr>
          <w:rFonts w:cs="Arial"/>
          <w:szCs w:val="24"/>
        </w:rPr>
        <w:t>Захтев за</w:t>
      </w:r>
      <w:r w:rsidR="0052729B" w:rsidRPr="00701FE3">
        <w:rPr>
          <w:rFonts w:cs="Arial"/>
          <w:szCs w:val="24"/>
        </w:rPr>
        <w:t xml:space="preserve"> </w:t>
      </w:r>
      <w:r w:rsidRPr="00701FE3">
        <w:rPr>
          <w:rFonts w:cs="Arial"/>
          <w:szCs w:val="24"/>
        </w:rPr>
        <w:t xml:space="preserve">заштиту права подноси се Републичкој комисији за заштиту права у поступцима јавних набавки, а предаје наручиоцу, са назнаком „Захтев за заштиту права јн. бр. </w:t>
      </w:r>
      <w:r w:rsidR="00526B6A" w:rsidRPr="00701FE3">
        <w:rPr>
          <w:rFonts w:cs="Arial"/>
          <w:szCs w:val="24"/>
          <w:lang w:val="sr-Cyrl-RS"/>
        </w:rPr>
        <w:t>36</w:t>
      </w:r>
      <w:r w:rsidR="0013009C" w:rsidRPr="00701FE3">
        <w:rPr>
          <w:rFonts w:cs="Arial"/>
          <w:szCs w:val="24"/>
        </w:rPr>
        <w:t>/14/ДИКТ</w:t>
      </w:r>
      <w:r w:rsidR="00A13E1E" w:rsidRPr="00701FE3">
        <w:rPr>
          <w:rFonts w:cs="Arial"/>
          <w:szCs w:val="24"/>
        </w:rPr>
        <w:t>“</w:t>
      </w:r>
      <w:r w:rsidRPr="00701FE3">
        <w:rPr>
          <w:rFonts w:cs="Arial"/>
          <w:szCs w:val="24"/>
        </w:rPr>
        <w:t xml:space="preserve">. </w:t>
      </w:r>
    </w:p>
    <w:p w:rsidR="007C2FFE" w:rsidRPr="00701FE3" w:rsidRDefault="007C2FFE" w:rsidP="00331827">
      <w:pPr>
        <w:rPr>
          <w:rFonts w:cs="Arial"/>
          <w:szCs w:val="24"/>
        </w:rPr>
      </w:pPr>
      <w:r w:rsidRPr="00701FE3">
        <w:rPr>
          <w:rFonts w:cs="Arial"/>
          <w:szCs w:val="24"/>
        </w:rPr>
        <w:t>На достављање захтева за заштиту права сходно се примењују одредбе о начину достављања одлуке из члана 108. став 6. до 9. Закона.</w:t>
      </w:r>
    </w:p>
    <w:p w:rsidR="007C2FFE" w:rsidRPr="00701FE3" w:rsidRDefault="007C2FFE" w:rsidP="00331827">
      <w:pPr>
        <w:rPr>
          <w:rFonts w:cs="Arial"/>
          <w:szCs w:val="24"/>
        </w:rPr>
      </w:pPr>
      <w:r w:rsidRPr="00701FE3">
        <w:rPr>
          <w:rFonts w:cs="Arial"/>
          <w:szCs w:val="24"/>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C2FFE" w:rsidRPr="00701FE3" w:rsidRDefault="007C2FFE" w:rsidP="00331827">
      <w:pPr>
        <w:rPr>
          <w:rFonts w:cs="Arial"/>
          <w:szCs w:val="24"/>
        </w:rPr>
      </w:pPr>
      <w:r w:rsidRPr="00701FE3">
        <w:rPr>
          <w:rFonts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A13E1E" w:rsidRPr="00701FE3">
        <w:rPr>
          <w:rFonts w:cs="Arial"/>
          <w:szCs w:val="24"/>
        </w:rPr>
        <w:t>7 (</w:t>
      </w:r>
      <w:r w:rsidRPr="00701FE3">
        <w:rPr>
          <w:rFonts w:cs="Arial"/>
          <w:szCs w:val="24"/>
        </w:rPr>
        <w:t>седам</w:t>
      </w:r>
      <w:r w:rsidR="00A13E1E" w:rsidRPr="00701FE3">
        <w:rPr>
          <w:rFonts w:cs="Arial"/>
          <w:szCs w:val="24"/>
        </w:rPr>
        <w:t>)</w:t>
      </w:r>
      <w:r w:rsidRPr="00701FE3">
        <w:rPr>
          <w:rFonts w:cs="Arial"/>
          <w:szCs w:val="24"/>
        </w:rPr>
        <w:t xml:space="preserve"> дана пре истека рока за подношење понуда, без обзира на начин достављања.</w:t>
      </w:r>
    </w:p>
    <w:p w:rsidR="007C2FFE" w:rsidRPr="00701FE3" w:rsidRDefault="007C2FFE" w:rsidP="00331827">
      <w:pPr>
        <w:rPr>
          <w:rFonts w:cs="Arial"/>
          <w:szCs w:val="24"/>
        </w:rPr>
      </w:pPr>
      <w:r w:rsidRPr="00701FE3">
        <w:rPr>
          <w:rFonts w:cs="Arial"/>
          <w:szCs w:val="24"/>
        </w:rPr>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7C2FFE" w:rsidRPr="00701FE3" w:rsidRDefault="007C2FFE" w:rsidP="00331827">
      <w:pPr>
        <w:rPr>
          <w:rFonts w:cs="Arial"/>
          <w:szCs w:val="24"/>
        </w:rPr>
      </w:pPr>
      <w:r w:rsidRPr="00701FE3">
        <w:rPr>
          <w:rFonts w:cs="Arial"/>
          <w:szCs w:val="24"/>
        </w:rPr>
        <w:t xml:space="preserve">После доношења одлуке о додели уговора и одлуке о обустави поступка, рок за подношење захтева за заштиту права је </w:t>
      </w:r>
      <w:r w:rsidR="00A13E1E" w:rsidRPr="00701FE3">
        <w:rPr>
          <w:rFonts w:cs="Arial"/>
          <w:szCs w:val="24"/>
        </w:rPr>
        <w:t>10 (</w:t>
      </w:r>
      <w:r w:rsidRPr="00701FE3">
        <w:rPr>
          <w:rFonts w:cs="Arial"/>
          <w:szCs w:val="24"/>
        </w:rPr>
        <w:t>десет</w:t>
      </w:r>
      <w:r w:rsidR="00A13E1E" w:rsidRPr="00701FE3">
        <w:rPr>
          <w:rFonts w:cs="Arial"/>
          <w:szCs w:val="24"/>
        </w:rPr>
        <w:t>)</w:t>
      </w:r>
      <w:r w:rsidRPr="00701FE3">
        <w:rPr>
          <w:rFonts w:cs="Arial"/>
          <w:szCs w:val="24"/>
        </w:rPr>
        <w:t xml:space="preserve"> дана од дана пријема одлуке.</w:t>
      </w:r>
    </w:p>
    <w:p w:rsidR="004A65E5" w:rsidRPr="00701FE3" w:rsidRDefault="004A65E5" w:rsidP="004A65E5">
      <w:pPr>
        <w:rPr>
          <w:rFonts w:cs="Arial"/>
          <w:szCs w:val="24"/>
        </w:rPr>
      </w:pPr>
      <w:r w:rsidRPr="00701FE3">
        <w:rPr>
          <w:rFonts w:cs="Arial"/>
          <w:szCs w:val="24"/>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EA7194" w:rsidRPr="002C4630" w:rsidRDefault="007C2FFE" w:rsidP="004A65E5">
      <w:pPr>
        <w:rPr>
          <w:rFonts w:cs="Arial"/>
          <w:szCs w:val="24"/>
          <w:lang w:val="en-US"/>
        </w:rPr>
      </w:pPr>
      <w:r w:rsidRPr="002C4630">
        <w:rPr>
          <w:rFonts w:cs="Arial"/>
          <w:szCs w:val="24"/>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 </w:t>
      </w:r>
      <w:r w:rsidR="00526B6A">
        <w:rPr>
          <w:rFonts w:cs="Arial"/>
          <w:szCs w:val="24"/>
          <w:lang w:val="sr-Cyrl-RS"/>
        </w:rPr>
        <w:t>36</w:t>
      </w:r>
      <w:r w:rsidR="0013009C" w:rsidRPr="002C4630">
        <w:rPr>
          <w:rFonts w:cs="Arial"/>
          <w:szCs w:val="24"/>
        </w:rPr>
        <w:t>/14/ДИКТ</w:t>
      </w:r>
      <w:r w:rsidRPr="002C4630">
        <w:rPr>
          <w:rFonts w:cs="Arial"/>
          <w:szCs w:val="24"/>
        </w:rPr>
        <w:t xml:space="preserve"> прималац уплате: буџет Републике Србије) уплати таксу </w:t>
      </w:r>
      <w:r w:rsidR="004A65E5" w:rsidRPr="002C4630">
        <w:rPr>
          <w:lang w:val="ru-RU"/>
        </w:rPr>
        <w:t xml:space="preserve">у износу од </w:t>
      </w:r>
      <w:r w:rsidR="004A65E5" w:rsidRPr="002C4630">
        <w:rPr>
          <w:rFonts w:cs="Arial"/>
          <w:szCs w:val="24"/>
        </w:rPr>
        <w:t>4</w:t>
      </w:r>
      <w:r w:rsidR="00EA7194" w:rsidRPr="002C4630">
        <w:rPr>
          <w:rFonts w:cs="Arial"/>
          <w:szCs w:val="24"/>
        </w:rPr>
        <w:t>0.000,00 динара</w:t>
      </w:r>
      <w:r w:rsidR="004A65E5" w:rsidRPr="002C4630">
        <w:rPr>
          <w:rFonts w:cs="Arial"/>
          <w:szCs w:val="24"/>
        </w:rPr>
        <w:t>.</w:t>
      </w:r>
    </w:p>
    <w:p w:rsidR="004D78EA" w:rsidRPr="002C4630" w:rsidRDefault="007C2FFE">
      <w:pPr>
        <w:spacing w:before="120"/>
        <w:rPr>
          <w:rFonts w:cs="Arial"/>
          <w:szCs w:val="24"/>
        </w:rPr>
      </w:pPr>
      <w:r w:rsidRPr="002C4630">
        <w:rPr>
          <w:rFonts w:cs="Arial"/>
          <w:szCs w:val="24"/>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0055623F" w:rsidRPr="002C4630">
        <w:rPr>
          <w:rFonts w:cs="Arial"/>
          <w:szCs w:val="24"/>
        </w:rPr>
        <w:t>2 (</w:t>
      </w:r>
      <w:r w:rsidRPr="002C4630">
        <w:rPr>
          <w:rFonts w:cs="Arial"/>
          <w:szCs w:val="24"/>
        </w:rPr>
        <w:t>два</w:t>
      </w:r>
      <w:r w:rsidR="0055623F" w:rsidRPr="002C4630">
        <w:rPr>
          <w:rFonts w:cs="Arial"/>
          <w:szCs w:val="24"/>
        </w:rPr>
        <w:t>)</w:t>
      </w:r>
      <w:r w:rsidRPr="002C4630">
        <w:rPr>
          <w:rFonts w:cs="Arial"/>
          <w:szCs w:val="24"/>
        </w:rPr>
        <w:t xml:space="preserve"> дана од дана пријема захтева за заштиту права.</w:t>
      </w:r>
    </w:p>
    <w:p w:rsidR="004D78EA" w:rsidRPr="002C4630" w:rsidRDefault="007C2FFE">
      <w:pPr>
        <w:pStyle w:val="Heading1"/>
        <w:jc w:val="both"/>
      </w:pPr>
      <w:bookmarkStart w:id="347" w:name="_Toc379212607"/>
      <w:bookmarkStart w:id="348" w:name="_Toc392486406"/>
      <w:bookmarkStart w:id="349" w:name="_Toc299460573"/>
      <w:bookmarkEnd w:id="327"/>
      <w:r w:rsidRPr="002C4630">
        <w:t>УСЛОВИ ЗА УЧЕШЋЕ У ПОСТУПКУ ЈАВНЕ НАБАВКЕ ИЗ ЧЛ. 75. И 76.</w:t>
      </w:r>
      <w:r w:rsidR="0055623F" w:rsidRPr="002C4630">
        <w:t xml:space="preserve"> </w:t>
      </w:r>
      <w:r w:rsidRPr="002C4630">
        <w:t>ЗАКОНА О ЈАВНИМ НАБАВК</w:t>
      </w:r>
      <w:r w:rsidR="00DA5172" w:rsidRPr="002C4630">
        <w:t xml:space="preserve">АМА И УПУТСТВО КАКО СЕ ДОКАЗУЈЕ </w:t>
      </w:r>
      <w:r w:rsidR="0055623F" w:rsidRPr="002C4630">
        <w:t>И</w:t>
      </w:r>
      <w:r w:rsidRPr="002C4630">
        <w:t>СПУЊЕНОСТ ТИХ УСЛОВА</w:t>
      </w:r>
      <w:bookmarkEnd w:id="347"/>
      <w:bookmarkEnd w:id="348"/>
    </w:p>
    <w:p w:rsidR="00D41241" w:rsidRPr="002C4630" w:rsidRDefault="00D41241" w:rsidP="00DD0049">
      <w:pPr>
        <w:pStyle w:val="ListParagraph"/>
        <w:numPr>
          <w:ilvl w:val="0"/>
          <w:numId w:val="4"/>
        </w:numPr>
        <w:tabs>
          <w:tab w:val="center" w:pos="567"/>
          <w:tab w:val="center" w:pos="7938"/>
        </w:tabs>
        <w:spacing w:before="240"/>
        <w:outlineLvl w:val="1"/>
        <w:rPr>
          <w:rFonts w:cs="Arial"/>
          <w:b/>
          <w:vanish/>
          <w:szCs w:val="24"/>
        </w:rPr>
      </w:pPr>
      <w:bookmarkStart w:id="350" w:name="_Toc378692668"/>
      <w:bookmarkStart w:id="351" w:name="_Toc378890804"/>
      <w:bookmarkStart w:id="352" w:name="_Toc378890960"/>
      <w:bookmarkStart w:id="353" w:name="_Toc378891062"/>
      <w:bookmarkStart w:id="354" w:name="_Toc378891161"/>
      <w:bookmarkStart w:id="355" w:name="_Toc378891353"/>
      <w:bookmarkStart w:id="356" w:name="_Toc378891828"/>
      <w:bookmarkStart w:id="357" w:name="_Toc378921640"/>
      <w:bookmarkStart w:id="358" w:name="_Toc378922021"/>
      <w:bookmarkStart w:id="359" w:name="_Toc378922110"/>
      <w:bookmarkStart w:id="360" w:name="_Toc378922492"/>
      <w:bookmarkStart w:id="361" w:name="_Toc378936766"/>
      <w:bookmarkStart w:id="362" w:name="_Toc378938169"/>
      <w:bookmarkStart w:id="363" w:name="_Toc378940128"/>
      <w:bookmarkStart w:id="364" w:name="_Toc378942018"/>
      <w:bookmarkStart w:id="365" w:name="_Toc378942126"/>
      <w:bookmarkStart w:id="366" w:name="_Toc378942703"/>
      <w:bookmarkStart w:id="367" w:name="_Toc378942901"/>
      <w:bookmarkStart w:id="368" w:name="_Toc379210666"/>
      <w:bookmarkStart w:id="369" w:name="_Toc379210749"/>
      <w:bookmarkStart w:id="370" w:name="_Toc379212608"/>
      <w:bookmarkStart w:id="371" w:name="_Toc379284478"/>
      <w:bookmarkStart w:id="372" w:name="_Toc379284564"/>
      <w:bookmarkStart w:id="373" w:name="_Toc379285469"/>
      <w:bookmarkStart w:id="374" w:name="_Toc379368479"/>
      <w:bookmarkStart w:id="375" w:name="_Toc379402948"/>
      <w:bookmarkStart w:id="376" w:name="_Toc379403096"/>
      <w:bookmarkStart w:id="377" w:name="_Toc379404310"/>
      <w:bookmarkStart w:id="378" w:name="_Toc379490226"/>
      <w:bookmarkStart w:id="379" w:name="_Toc379555144"/>
      <w:bookmarkStart w:id="380" w:name="_Toc392167942"/>
      <w:bookmarkStart w:id="381" w:name="_Toc392233021"/>
      <w:bookmarkStart w:id="382" w:name="_Toc392233196"/>
      <w:bookmarkStart w:id="383" w:name="_Toc392485586"/>
      <w:bookmarkStart w:id="384" w:name="_Toc39248640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7C2FFE" w:rsidRPr="002C4630" w:rsidRDefault="007C2FFE" w:rsidP="006D711A">
      <w:pPr>
        <w:pStyle w:val="Heading2"/>
      </w:pPr>
      <w:bookmarkStart w:id="385" w:name="_Toc379212609"/>
      <w:bookmarkStart w:id="386" w:name="_Toc392486408"/>
      <w:r w:rsidRPr="002C4630">
        <w:t>ОБАВЕЗНИ УСЛОВИ ЗА УЧЕШЋЕ У ПОСТУПКУ ЈАВНЕ НАБАВКЕ</w:t>
      </w:r>
      <w:bookmarkEnd w:id="349"/>
      <w:bookmarkEnd w:id="385"/>
      <w:bookmarkEnd w:id="386"/>
    </w:p>
    <w:p w:rsidR="007C2FFE" w:rsidRPr="002C4630" w:rsidRDefault="007C2FFE" w:rsidP="007C2FFE">
      <w:pPr>
        <w:rPr>
          <w:rFonts w:cs="Arial"/>
          <w:szCs w:val="24"/>
        </w:rPr>
      </w:pPr>
      <w:r w:rsidRPr="002C4630">
        <w:rPr>
          <w:rFonts w:cs="Arial"/>
          <w:szCs w:val="24"/>
        </w:rPr>
        <w:t>Понуђач у поступку јавне набавке мора доказати:</w:t>
      </w:r>
    </w:p>
    <w:p w:rsidR="007C2FFE" w:rsidRPr="002C4630" w:rsidRDefault="007C2FFE" w:rsidP="00DD0049">
      <w:pPr>
        <w:pStyle w:val="ListParagraph"/>
        <w:numPr>
          <w:ilvl w:val="0"/>
          <w:numId w:val="24"/>
        </w:numPr>
        <w:ind w:left="714" w:hanging="357"/>
        <w:rPr>
          <w:rFonts w:cs="Arial"/>
          <w:szCs w:val="24"/>
        </w:rPr>
      </w:pPr>
      <w:r w:rsidRPr="002C4630">
        <w:rPr>
          <w:rFonts w:cs="Arial"/>
          <w:szCs w:val="24"/>
        </w:rPr>
        <w:t>да је регистрован код надлежног органа, односно уписан у одговарајући регистар;</w:t>
      </w:r>
    </w:p>
    <w:p w:rsidR="007C2FFE" w:rsidRPr="002C4630" w:rsidRDefault="007C2FFE" w:rsidP="00DD0049">
      <w:pPr>
        <w:pStyle w:val="ListParagraph"/>
        <w:numPr>
          <w:ilvl w:val="0"/>
          <w:numId w:val="24"/>
        </w:numPr>
        <w:ind w:left="714" w:hanging="357"/>
        <w:rPr>
          <w:rFonts w:cs="Arial"/>
          <w:szCs w:val="24"/>
        </w:rPr>
      </w:pPr>
      <w:r w:rsidRPr="002C4630">
        <w:rPr>
          <w:rFonts w:cs="Arial"/>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w:t>
      </w:r>
      <w:r w:rsidRPr="002C4630">
        <w:rPr>
          <w:rFonts w:cs="Arial"/>
          <w:szCs w:val="24"/>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7C2FFE" w:rsidRPr="002C4630" w:rsidRDefault="007C2FFE" w:rsidP="00DD0049">
      <w:pPr>
        <w:pStyle w:val="ListParagraph"/>
        <w:numPr>
          <w:ilvl w:val="0"/>
          <w:numId w:val="24"/>
        </w:numPr>
        <w:ind w:left="714" w:hanging="357"/>
        <w:rPr>
          <w:rFonts w:cs="Arial"/>
          <w:bCs/>
          <w:szCs w:val="24"/>
        </w:rPr>
      </w:pPr>
      <w:r w:rsidRPr="002C4630">
        <w:rPr>
          <w:rFonts w:cs="Arial"/>
          <w:szCs w:val="24"/>
        </w:rPr>
        <w:t>да му није изречена мера забране обављања делатности, која је на снази у време објављивања</w:t>
      </w:r>
      <w:r w:rsidR="00452086" w:rsidRPr="002C4630">
        <w:rPr>
          <w:rFonts w:cs="Arial"/>
          <w:szCs w:val="24"/>
        </w:rPr>
        <w:t>/слања</w:t>
      </w:r>
      <w:r w:rsidRPr="002C4630">
        <w:rPr>
          <w:rFonts w:cs="Arial"/>
          <w:szCs w:val="24"/>
        </w:rPr>
        <w:t xml:space="preserve"> позива за подношење понуда</w:t>
      </w:r>
      <w:r w:rsidRPr="002C4630">
        <w:rPr>
          <w:rFonts w:cs="Arial"/>
          <w:bCs/>
          <w:szCs w:val="24"/>
        </w:rPr>
        <w:t>;</w:t>
      </w:r>
    </w:p>
    <w:p w:rsidR="007C2FFE" w:rsidRPr="002C4630" w:rsidRDefault="007C2FFE" w:rsidP="00DD0049">
      <w:pPr>
        <w:pStyle w:val="ListParagraph"/>
        <w:numPr>
          <w:ilvl w:val="0"/>
          <w:numId w:val="24"/>
        </w:numPr>
        <w:ind w:left="714" w:hanging="357"/>
        <w:rPr>
          <w:rFonts w:cs="Arial"/>
          <w:szCs w:val="24"/>
        </w:rPr>
      </w:pPr>
      <w:r w:rsidRPr="002C4630">
        <w:rPr>
          <w:rFonts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2FFE" w:rsidRPr="002C4630" w:rsidRDefault="007C2FFE" w:rsidP="006D711A">
      <w:pPr>
        <w:pStyle w:val="Heading2"/>
      </w:pPr>
      <w:bookmarkStart w:id="387" w:name="_Toc379212610"/>
      <w:bookmarkStart w:id="388" w:name="_Toc392486409"/>
      <w:r w:rsidRPr="002C4630">
        <w:t>ДОДАТНИ УСЛОВИ ЗА УЧЕШЋЕ У ПОСТУПКУ ЈАВНЕ НАБАВКЕ</w:t>
      </w:r>
      <w:bookmarkEnd w:id="387"/>
      <w:bookmarkEnd w:id="388"/>
    </w:p>
    <w:p w:rsidR="00DA5172" w:rsidRPr="002C4630" w:rsidRDefault="007066A9" w:rsidP="007C2FFE">
      <w:pPr>
        <w:tabs>
          <w:tab w:val="left" w:pos="1455"/>
        </w:tabs>
        <w:rPr>
          <w:rFonts w:cs="Arial"/>
          <w:szCs w:val="24"/>
        </w:rPr>
      </w:pPr>
      <w:r w:rsidRPr="002C4630">
        <w:t>Понуђач је, поред неопходне документације за учешће у процесу јавне набавке наведене горе, обавезан да:</w:t>
      </w:r>
    </w:p>
    <w:p w:rsidR="007C2FFE" w:rsidRPr="002C4630" w:rsidRDefault="00736C19" w:rsidP="00DD0049">
      <w:pPr>
        <w:numPr>
          <w:ilvl w:val="0"/>
          <w:numId w:val="25"/>
        </w:numPr>
        <w:autoSpaceDE w:val="0"/>
        <w:autoSpaceDN w:val="0"/>
        <w:adjustRightInd w:val="0"/>
        <w:spacing w:after="0"/>
        <w:rPr>
          <w:rFonts w:cs="Arial"/>
          <w:color w:val="000000"/>
          <w:szCs w:val="24"/>
        </w:rPr>
      </w:pPr>
      <w:r w:rsidRPr="002C4630">
        <w:rPr>
          <w:rFonts w:cs="Arial"/>
          <w:color w:val="000000"/>
          <w:szCs w:val="24"/>
        </w:rPr>
        <w:t>Р</w:t>
      </w:r>
      <w:r w:rsidR="007C2FFE" w:rsidRPr="002C4630">
        <w:rPr>
          <w:rFonts w:cs="Arial"/>
          <w:color w:val="000000"/>
          <w:szCs w:val="24"/>
        </w:rPr>
        <w:t>асполаже неопходним финансијским капацитетом:</w:t>
      </w:r>
    </w:p>
    <w:p w:rsidR="007C2FFE" w:rsidRPr="002C4630" w:rsidRDefault="00DA5172" w:rsidP="00DD0049">
      <w:pPr>
        <w:numPr>
          <w:ilvl w:val="0"/>
          <w:numId w:val="29"/>
        </w:numPr>
        <w:autoSpaceDE w:val="0"/>
        <w:autoSpaceDN w:val="0"/>
        <w:adjustRightInd w:val="0"/>
        <w:spacing w:after="0"/>
        <w:rPr>
          <w:rFonts w:cs="Arial"/>
          <w:color w:val="000000"/>
          <w:szCs w:val="24"/>
        </w:rPr>
      </w:pPr>
      <w:r w:rsidRPr="002C4630">
        <w:rPr>
          <w:rFonts w:cs="Arial"/>
          <w:color w:val="000000"/>
          <w:szCs w:val="24"/>
        </w:rPr>
        <w:t>да је Понуђач у последње 3 (три) обрачунске године (201</w:t>
      </w:r>
      <w:r w:rsidR="00976FD5" w:rsidRPr="002C4630">
        <w:rPr>
          <w:rFonts w:cs="Arial"/>
          <w:color w:val="000000"/>
          <w:szCs w:val="24"/>
        </w:rPr>
        <w:t>1</w:t>
      </w:r>
      <w:r w:rsidRPr="002C4630">
        <w:rPr>
          <w:rFonts w:cs="Arial"/>
          <w:color w:val="000000"/>
          <w:szCs w:val="24"/>
        </w:rPr>
        <w:t>, 201</w:t>
      </w:r>
      <w:r w:rsidR="00976FD5" w:rsidRPr="002C4630">
        <w:rPr>
          <w:rFonts w:cs="Arial"/>
          <w:color w:val="000000"/>
          <w:szCs w:val="24"/>
        </w:rPr>
        <w:t>2</w:t>
      </w:r>
      <w:r w:rsidRPr="002C4630">
        <w:rPr>
          <w:rFonts w:cs="Arial"/>
          <w:color w:val="000000"/>
          <w:szCs w:val="24"/>
        </w:rPr>
        <w:t xml:space="preserve"> и 201</w:t>
      </w:r>
      <w:r w:rsidR="00976FD5" w:rsidRPr="002C4630">
        <w:rPr>
          <w:rFonts w:cs="Arial"/>
          <w:color w:val="000000"/>
          <w:szCs w:val="24"/>
        </w:rPr>
        <w:t>3</w:t>
      </w:r>
      <w:r w:rsidRPr="002C4630">
        <w:rPr>
          <w:rFonts w:cs="Arial"/>
          <w:color w:val="000000"/>
          <w:szCs w:val="24"/>
        </w:rPr>
        <w:t xml:space="preserve">) имао пословни приход чија је вредност </w:t>
      </w:r>
      <w:r w:rsidR="001E53A7" w:rsidRPr="002C4630">
        <w:rPr>
          <w:rFonts w:cs="Arial"/>
          <w:color w:val="000000"/>
          <w:szCs w:val="24"/>
        </w:rPr>
        <w:t xml:space="preserve">по години </w:t>
      </w:r>
      <w:r w:rsidRPr="002C4630">
        <w:rPr>
          <w:rFonts w:cs="Arial"/>
          <w:color w:val="000000"/>
          <w:szCs w:val="24"/>
        </w:rPr>
        <w:t xml:space="preserve">већа од вредности његове понуде </w:t>
      </w:r>
    </w:p>
    <w:p w:rsidR="007C2FFE" w:rsidRPr="002C4630" w:rsidRDefault="007C2FFE" w:rsidP="00DD0049">
      <w:pPr>
        <w:numPr>
          <w:ilvl w:val="0"/>
          <w:numId w:val="29"/>
        </w:numPr>
        <w:autoSpaceDE w:val="0"/>
        <w:autoSpaceDN w:val="0"/>
        <w:adjustRightInd w:val="0"/>
        <w:spacing w:after="0"/>
        <w:rPr>
          <w:rFonts w:cs="Arial"/>
          <w:color w:val="000000"/>
          <w:szCs w:val="24"/>
        </w:rPr>
      </w:pPr>
      <w:r w:rsidRPr="002C4630">
        <w:rPr>
          <w:rFonts w:cs="Arial"/>
          <w:color w:val="000000"/>
          <w:szCs w:val="24"/>
        </w:rPr>
        <w:t xml:space="preserve">да има позитиван резултат из пословања (пословни резултат), у  </w:t>
      </w:r>
      <w:r w:rsidR="00DA5172" w:rsidRPr="002C4630">
        <w:rPr>
          <w:rFonts w:cs="Arial"/>
          <w:color w:val="000000"/>
          <w:szCs w:val="24"/>
        </w:rPr>
        <w:t xml:space="preserve">последње 3 (три) </w:t>
      </w:r>
      <w:r w:rsidRPr="002C4630">
        <w:rPr>
          <w:rFonts w:cs="Arial"/>
          <w:color w:val="000000"/>
          <w:szCs w:val="24"/>
        </w:rPr>
        <w:t>обрачунске године (за 201</w:t>
      </w:r>
      <w:r w:rsidR="00976FD5" w:rsidRPr="002C4630">
        <w:rPr>
          <w:rFonts w:cs="Arial"/>
          <w:color w:val="000000"/>
          <w:szCs w:val="24"/>
        </w:rPr>
        <w:t>1</w:t>
      </w:r>
      <w:r w:rsidRPr="002C4630">
        <w:rPr>
          <w:rFonts w:cs="Arial"/>
          <w:color w:val="000000"/>
          <w:szCs w:val="24"/>
        </w:rPr>
        <w:t>, 201</w:t>
      </w:r>
      <w:r w:rsidR="00976FD5" w:rsidRPr="002C4630">
        <w:rPr>
          <w:rFonts w:cs="Arial"/>
          <w:color w:val="000000"/>
          <w:szCs w:val="24"/>
        </w:rPr>
        <w:t>2</w:t>
      </w:r>
      <w:r w:rsidRPr="002C4630">
        <w:rPr>
          <w:rFonts w:cs="Arial"/>
          <w:color w:val="000000"/>
          <w:szCs w:val="24"/>
        </w:rPr>
        <w:t xml:space="preserve"> и 201</w:t>
      </w:r>
      <w:r w:rsidR="00976FD5" w:rsidRPr="002C4630">
        <w:rPr>
          <w:rFonts w:cs="Arial"/>
          <w:color w:val="000000"/>
          <w:szCs w:val="24"/>
        </w:rPr>
        <w:t>3</w:t>
      </w:r>
      <w:r w:rsidRPr="002C4630">
        <w:rPr>
          <w:rFonts w:cs="Arial"/>
          <w:color w:val="000000"/>
          <w:szCs w:val="24"/>
        </w:rPr>
        <w:t>)</w:t>
      </w:r>
    </w:p>
    <w:p w:rsidR="007C2FFE" w:rsidRPr="002C4630" w:rsidRDefault="007C2FFE" w:rsidP="00DD0049">
      <w:pPr>
        <w:numPr>
          <w:ilvl w:val="0"/>
          <w:numId w:val="29"/>
        </w:numPr>
        <w:autoSpaceDE w:val="0"/>
        <w:autoSpaceDN w:val="0"/>
        <w:adjustRightInd w:val="0"/>
        <w:spacing w:after="0"/>
        <w:rPr>
          <w:rFonts w:cs="Arial"/>
          <w:color w:val="000000"/>
          <w:szCs w:val="24"/>
        </w:rPr>
      </w:pPr>
      <w:r w:rsidRPr="002C4630">
        <w:rPr>
          <w:rFonts w:cs="Arial"/>
          <w:color w:val="000000"/>
          <w:szCs w:val="24"/>
        </w:rPr>
        <w:t>у последњих 6 месеци пре дана објављивања позива није имао блокаду на својим текућим рачунима</w:t>
      </w:r>
    </w:p>
    <w:p w:rsidR="007C2FFE" w:rsidRPr="002C4630" w:rsidRDefault="007C2FFE" w:rsidP="00DA5172">
      <w:pPr>
        <w:autoSpaceDE w:val="0"/>
        <w:autoSpaceDN w:val="0"/>
        <w:adjustRightInd w:val="0"/>
        <w:spacing w:after="0"/>
        <w:ind w:left="1070"/>
        <w:rPr>
          <w:rFonts w:cs="Arial"/>
          <w:color w:val="000000"/>
          <w:szCs w:val="24"/>
        </w:rPr>
      </w:pPr>
    </w:p>
    <w:p w:rsidR="001E2D57" w:rsidRPr="002C4630" w:rsidRDefault="001E2D57" w:rsidP="00DD0049">
      <w:pPr>
        <w:numPr>
          <w:ilvl w:val="0"/>
          <w:numId w:val="25"/>
        </w:numPr>
        <w:autoSpaceDE w:val="0"/>
        <w:autoSpaceDN w:val="0"/>
        <w:adjustRightInd w:val="0"/>
        <w:spacing w:after="0"/>
        <w:rPr>
          <w:rFonts w:cs="Arial"/>
          <w:color w:val="000000"/>
          <w:szCs w:val="24"/>
        </w:rPr>
      </w:pPr>
      <w:r w:rsidRPr="002C4630">
        <w:rPr>
          <w:rFonts w:cs="Arial"/>
          <w:color w:val="000000"/>
          <w:szCs w:val="24"/>
        </w:rPr>
        <w:t>Располаже неопходним пословним капацитетом:</w:t>
      </w:r>
    </w:p>
    <w:p w:rsidR="00DA5172" w:rsidRPr="002C4630" w:rsidRDefault="00976FD5" w:rsidP="00DD0049">
      <w:pPr>
        <w:pStyle w:val="ListParagraph"/>
        <w:numPr>
          <w:ilvl w:val="0"/>
          <w:numId w:val="33"/>
        </w:numPr>
        <w:autoSpaceDE w:val="0"/>
        <w:autoSpaceDN w:val="0"/>
        <w:adjustRightInd w:val="0"/>
        <w:spacing w:after="0"/>
        <w:rPr>
          <w:rFonts w:cs="Arial"/>
          <w:color w:val="000000"/>
          <w:szCs w:val="24"/>
        </w:rPr>
      </w:pPr>
      <w:r w:rsidRPr="002C4630">
        <w:rPr>
          <w:rFonts w:cs="Arial"/>
          <w:color w:val="000000"/>
          <w:szCs w:val="24"/>
        </w:rPr>
        <w:t xml:space="preserve">да је Понуђач овлашћен да нуди услуге обнове подршке за Oracle лиценце и да продаје </w:t>
      </w:r>
      <w:r w:rsidR="00920A8A" w:rsidRPr="002C4630">
        <w:rPr>
          <w:rFonts w:cs="Arial"/>
          <w:color w:val="000000"/>
          <w:szCs w:val="24"/>
        </w:rPr>
        <w:t xml:space="preserve">Oracle </w:t>
      </w:r>
      <w:r w:rsidRPr="002C4630">
        <w:rPr>
          <w:rFonts w:cs="Arial"/>
          <w:color w:val="000000"/>
          <w:szCs w:val="24"/>
        </w:rPr>
        <w:t>лиценце</w:t>
      </w:r>
      <w:r w:rsidR="00C83DB0" w:rsidRPr="002C4630">
        <w:rPr>
          <w:rFonts w:cs="Arial"/>
          <w:color w:val="000000"/>
          <w:szCs w:val="24"/>
        </w:rPr>
        <w:t>.</w:t>
      </w:r>
    </w:p>
    <w:p w:rsidR="007C2FFE" w:rsidRPr="002C4630" w:rsidRDefault="007C2FFE" w:rsidP="006D711A">
      <w:pPr>
        <w:pStyle w:val="Heading2"/>
      </w:pPr>
      <w:bookmarkStart w:id="389" w:name="_Toc379212611"/>
      <w:bookmarkStart w:id="390" w:name="_Toc392486410"/>
      <w:r w:rsidRPr="002C4630">
        <w:t>УПУТСТВО КАКО СЕ ДОКАЗУЈЕ ИСПУЊЕНОСТ УСЛОВА</w:t>
      </w:r>
      <w:bookmarkEnd w:id="389"/>
      <w:bookmarkEnd w:id="390"/>
    </w:p>
    <w:p w:rsidR="007C2FFE" w:rsidRPr="002C4630" w:rsidRDefault="007C2FFE" w:rsidP="000E526B">
      <w:pPr>
        <w:rPr>
          <w:rFonts w:cs="Arial"/>
          <w:szCs w:val="24"/>
        </w:rPr>
      </w:pPr>
      <w:r w:rsidRPr="002C4630">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0E526B" w:rsidRPr="002C4630" w:rsidRDefault="007C2FFE" w:rsidP="00DD0049">
      <w:pPr>
        <w:pStyle w:val="ListParagraph"/>
        <w:numPr>
          <w:ilvl w:val="0"/>
          <w:numId w:val="30"/>
        </w:numPr>
        <w:tabs>
          <w:tab w:val="left" w:pos="993"/>
        </w:tabs>
        <w:suppressAutoHyphens/>
        <w:rPr>
          <w:rFonts w:cs="Arial"/>
          <w:szCs w:val="24"/>
        </w:rPr>
      </w:pPr>
      <w:r w:rsidRPr="002C4630">
        <w:rPr>
          <w:rFonts w:cs="Arial"/>
          <w:szCs w:val="24"/>
          <w:lang w:eastAsia="sr-Latn-CS"/>
        </w:rPr>
        <w:t>извод из регистра Агенције за привредне регистре, односно извод из регистра надлежног Привредног суда;</w:t>
      </w:r>
    </w:p>
    <w:p w:rsidR="00B261B7" w:rsidRPr="002C4630" w:rsidRDefault="007C2FFE" w:rsidP="00DD0049">
      <w:pPr>
        <w:pStyle w:val="ListParagraph"/>
        <w:numPr>
          <w:ilvl w:val="0"/>
          <w:numId w:val="30"/>
        </w:numPr>
        <w:tabs>
          <w:tab w:val="left" w:pos="567"/>
        </w:tabs>
        <w:suppressAutoHyphens/>
        <w:rPr>
          <w:rFonts w:cs="Arial"/>
          <w:szCs w:val="24"/>
        </w:rPr>
      </w:pPr>
      <w:r w:rsidRPr="002C4630">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w:t>
      </w:r>
      <w:r w:rsidR="00C83DB0" w:rsidRPr="002C4630">
        <w:rPr>
          <w:rFonts w:cs="Arial"/>
          <w:szCs w:val="24"/>
          <w:lang w:eastAsia="sr-Latn-CS"/>
        </w:rPr>
        <w:t>ња мита, кривично дело преваре:</w:t>
      </w:r>
    </w:p>
    <w:p w:rsidR="00452086" w:rsidRPr="002C4630" w:rsidRDefault="00452086" w:rsidP="00452086">
      <w:pPr>
        <w:pStyle w:val="ListParagraph"/>
        <w:numPr>
          <w:ilvl w:val="0"/>
          <w:numId w:val="39"/>
        </w:numPr>
        <w:spacing w:after="0"/>
        <w:contextualSpacing/>
        <w:rPr>
          <w:rFonts w:cs="Arial"/>
          <w:szCs w:val="24"/>
          <w:lang w:val="ru-RU"/>
        </w:rPr>
      </w:pPr>
      <w:r w:rsidRPr="002C4630">
        <w:rPr>
          <w:rFonts w:cs="Arial"/>
          <w:lang w:val="ru-RU"/>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w:t>
      </w:r>
      <w:r w:rsidRPr="002C4630">
        <w:rPr>
          <w:rFonts w:cs="Arial"/>
          <w:szCs w:val="24"/>
        </w:rPr>
        <w:t>(</w:t>
      </w:r>
      <w:r w:rsidRPr="002C4630">
        <w:rPr>
          <w:rFonts w:cs="Arial"/>
          <w:bCs/>
          <w:szCs w:val="24"/>
        </w:rPr>
        <w:t>уверење Основног суда</w:t>
      </w:r>
      <w:r w:rsidRPr="002C4630">
        <w:rPr>
          <w:rFonts w:cs="Arial"/>
          <w:szCs w:val="24"/>
        </w:rPr>
        <w:t xml:space="preserve"> </w:t>
      </w:r>
      <w:r w:rsidRPr="002C4630">
        <w:rPr>
          <w:rFonts w:cs="Arial"/>
          <w:bCs/>
          <w:szCs w:val="24"/>
        </w:rPr>
        <w:t xml:space="preserve">које обухвата </w:t>
      </w:r>
      <w:r w:rsidRPr="002C4630">
        <w:rPr>
          <w:rFonts w:cs="Arial"/>
          <w:bCs/>
          <w:szCs w:val="24"/>
          <w:u w:val="single"/>
        </w:rPr>
        <w:t>и</w:t>
      </w:r>
      <w:r w:rsidRPr="002C4630">
        <w:rPr>
          <w:rFonts w:cs="Arial"/>
          <w:bCs/>
          <w:szCs w:val="24"/>
        </w:rPr>
        <w:t xml:space="preserve"> податке из казнене евиденције за кривична дела која су у надлежности редовног кривичног одељења Вишег суда</w:t>
      </w:r>
      <w:r w:rsidRPr="002C4630">
        <w:rPr>
          <w:rFonts w:cs="Arial"/>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C4630">
        <w:rPr>
          <w:rFonts w:cs="Arial"/>
          <w:bCs/>
          <w:szCs w:val="24"/>
        </w:rPr>
        <w:t>и</w:t>
      </w:r>
      <w:r w:rsidRPr="002C4630">
        <w:rPr>
          <w:rFonts w:cs="Arial"/>
          <w:szCs w:val="24"/>
        </w:rPr>
        <w:t xml:space="preserve"> </w:t>
      </w:r>
      <w:r w:rsidRPr="002C4630">
        <w:rPr>
          <w:rFonts w:cs="Arial"/>
          <w:bCs/>
          <w:szCs w:val="24"/>
        </w:rPr>
        <w:t xml:space="preserve">уверење Вишег суда </w:t>
      </w:r>
      <w:r w:rsidRPr="002C4630">
        <w:rPr>
          <w:rFonts w:cs="Arial"/>
          <w:szCs w:val="24"/>
        </w:rPr>
        <w:t xml:space="preserve">на чијем подручју је седиште домаћег правног лица, односно седиште представништва или огранка страног правног лица, </w:t>
      </w:r>
      <w:r w:rsidRPr="002C4630">
        <w:rPr>
          <w:rFonts w:cs="Arial"/>
          <w:szCs w:val="24"/>
        </w:rPr>
        <w:lastRenderedPageBreak/>
        <w:t xml:space="preserve">којом се потврђује да понуђач није осуђиван за </w:t>
      </w:r>
      <w:r w:rsidRPr="002C4630">
        <w:rPr>
          <w:rFonts w:cs="Arial"/>
          <w:bCs/>
          <w:szCs w:val="24"/>
        </w:rPr>
        <w:t>кривична дела против привреде и кривично дело примања мита)</w:t>
      </w:r>
      <w:r w:rsidRPr="002C4630">
        <w:rPr>
          <w:rFonts w:cs="Arial"/>
          <w:szCs w:val="24"/>
          <w:lang w:val="ru-RU"/>
        </w:rPr>
        <w:t>;</w:t>
      </w:r>
    </w:p>
    <w:p w:rsidR="00452086" w:rsidRPr="002C4630" w:rsidRDefault="00452086" w:rsidP="00452086">
      <w:pPr>
        <w:numPr>
          <w:ilvl w:val="0"/>
          <w:numId w:val="39"/>
        </w:numPr>
        <w:spacing w:after="0"/>
        <w:rPr>
          <w:rFonts w:cs="Arial"/>
          <w:lang w:val="ru-RU"/>
        </w:rPr>
      </w:pPr>
      <w:r w:rsidRPr="002C4630">
        <w:rPr>
          <w:rFonts w:cs="Arial"/>
          <w:lang w:val="ru-RU"/>
        </w:rPr>
        <w:t>извод из казнене евиденције Посебног одељења (за организовани криминал) Вишег суда у Београду;</w:t>
      </w:r>
    </w:p>
    <w:p w:rsidR="00452086" w:rsidRPr="002C4630" w:rsidRDefault="00452086" w:rsidP="00452086">
      <w:pPr>
        <w:numPr>
          <w:ilvl w:val="0"/>
          <w:numId w:val="39"/>
        </w:numPr>
        <w:spacing w:after="0"/>
        <w:rPr>
          <w:rFonts w:cs="Arial"/>
          <w:color w:val="FF0000"/>
          <w:lang w:val="ru-RU"/>
        </w:rPr>
      </w:pPr>
      <w:r w:rsidRPr="002C4630">
        <w:rPr>
          <w:rFonts w:cs="Arial"/>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52086" w:rsidRPr="002C4630" w:rsidRDefault="00452086" w:rsidP="00C265C5">
      <w:pPr>
        <w:ind w:left="1080"/>
        <w:rPr>
          <w:rFonts w:cs="Arial"/>
          <w:color w:val="FF0000"/>
          <w:lang w:val="ru-RU"/>
        </w:rPr>
      </w:pPr>
      <w:r w:rsidRPr="002C4630">
        <w:rPr>
          <w:rFonts w:cs="Arial"/>
          <w:lang w:val="ru-RU"/>
        </w:rPr>
        <w:t xml:space="preserve">Ако је више законских заступника за сваког </w:t>
      </w:r>
      <w:r w:rsidR="007C15B2">
        <w:rPr>
          <w:rFonts w:cs="Arial"/>
        </w:rPr>
        <w:t>с</w:t>
      </w:r>
      <w:r w:rsidR="007C15B2" w:rsidRPr="002C4630">
        <w:rPr>
          <w:rFonts w:cs="Arial"/>
        </w:rPr>
        <w:t>e</w:t>
      </w:r>
      <w:r w:rsidRPr="002C4630">
        <w:rPr>
          <w:rFonts w:cs="Arial"/>
        </w:rPr>
        <w:t xml:space="preserve"> </w:t>
      </w:r>
      <w:r w:rsidRPr="002C4630">
        <w:rPr>
          <w:rFonts w:cs="Arial"/>
          <w:lang w:val="ru-RU"/>
        </w:rPr>
        <w:t>доставља уверење из казнене евиденције.</w:t>
      </w:r>
    </w:p>
    <w:p w:rsidR="000E526B" w:rsidRPr="002C4630" w:rsidRDefault="007C2FFE" w:rsidP="00DD0049">
      <w:pPr>
        <w:pStyle w:val="ListParagraph"/>
        <w:numPr>
          <w:ilvl w:val="0"/>
          <w:numId w:val="30"/>
        </w:numPr>
        <w:tabs>
          <w:tab w:val="left" w:pos="993"/>
        </w:tabs>
        <w:suppressAutoHyphens/>
        <w:rPr>
          <w:rFonts w:cs="Arial"/>
          <w:szCs w:val="24"/>
        </w:rPr>
      </w:pPr>
      <w:r w:rsidRPr="002C4630">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52086" w:rsidRPr="002C4630">
        <w:rPr>
          <w:rFonts w:cs="Arial"/>
          <w:szCs w:val="24"/>
        </w:rPr>
        <w:t xml:space="preserve"> која је на снази у време објављивања односно слања позива за подношење понуда</w:t>
      </w:r>
      <w:r w:rsidRPr="002C4630">
        <w:rPr>
          <w:rFonts w:cs="Arial"/>
          <w:szCs w:val="24"/>
        </w:rPr>
        <w:t>;</w:t>
      </w:r>
    </w:p>
    <w:p w:rsidR="007C2FFE" w:rsidRPr="002C4630" w:rsidRDefault="007C2FFE" w:rsidP="00DD0049">
      <w:pPr>
        <w:pStyle w:val="ListParagraph"/>
        <w:numPr>
          <w:ilvl w:val="0"/>
          <w:numId w:val="30"/>
        </w:numPr>
        <w:tabs>
          <w:tab w:val="left" w:pos="993"/>
        </w:tabs>
        <w:suppressAutoHyphens/>
        <w:rPr>
          <w:rFonts w:cs="Arial"/>
          <w:szCs w:val="24"/>
        </w:rPr>
      </w:pPr>
      <w:r w:rsidRPr="002C4630">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7C2FFE" w:rsidRPr="002C4630" w:rsidRDefault="00B261B7" w:rsidP="00331827">
      <w:pPr>
        <w:rPr>
          <w:rFonts w:cs="Arial"/>
          <w:szCs w:val="24"/>
          <w:lang w:eastAsia="sr-Latn-CS"/>
        </w:rPr>
      </w:pPr>
      <w:r w:rsidRPr="002C4630">
        <w:rPr>
          <w:rFonts w:cs="Arial"/>
          <w:szCs w:val="24"/>
          <w:lang w:eastAsia="sr-Latn-CS"/>
        </w:rPr>
        <w:t>Доказ из тачке 2</w:t>
      </w:r>
      <w:r w:rsidR="000E526B" w:rsidRPr="002C4630">
        <w:rPr>
          <w:rFonts w:cs="Arial"/>
          <w:szCs w:val="24"/>
          <w:lang w:eastAsia="sr-Latn-CS"/>
        </w:rPr>
        <w:t xml:space="preserve"> и 4</w:t>
      </w:r>
      <w:r w:rsidR="007C2FFE" w:rsidRPr="002C4630">
        <w:rPr>
          <w:rFonts w:cs="Arial"/>
          <w:szCs w:val="24"/>
          <w:lang w:eastAsia="sr-Latn-CS"/>
        </w:rPr>
        <w:t xml:space="preserve"> не може бити старији од </w:t>
      </w:r>
      <w:r w:rsidR="000E526B" w:rsidRPr="002C4630">
        <w:rPr>
          <w:rFonts w:cs="Arial"/>
          <w:szCs w:val="24"/>
          <w:lang w:eastAsia="sr-Latn-CS"/>
        </w:rPr>
        <w:t>2 (</w:t>
      </w:r>
      <w:r w:rsidR="007C2FFE" w:rsidRPr="002C4630">
        <w:rPr>
          <w:rFonts w:cs="Arial"/>
          <w:szCs w:val="24"/>
          <w:lang w:eastAsia="sr-Latn-CS"/>
        </w:rPr>
        <w:t>два</w:t>
      </w:r>
      <w:r w:rsidR="000E526B" w:rsidRPr="002C4630">
        <w:rPr>
          <w:rFonts w:cs="Arial"/>
          <w:szCs w:val="24"/>
          <w:lang w:eastAsia="sr-Latn-CS"/>
        </w:rPr>
        <w:t>)</w:t>
      </w:r>
      <w:r w:rsidR="007C2FFE" w:rsidRPr="002C4630">
        <w:rPr>
          <w:rFonts w:cs="Arial"/>
          <w:szCs w:val="24"/>
          <w:lang w:eastAsia="sr-Latn-CS"/>
        </w:rPr>
        <w:t xml:space="preserve"> месеца пре отварања понуда.</w:t>
      </w:r>
    </w:p>
    <w:p w:rsidR="00B261B7" w:rsidRPr="002C4630" w:rsidRDefault="007C2FFE" w:rsidP="00B261B7">
      <w:pPr>
        <w:rPr>
          <w:rFonts w:cs="Arial"/>
          <w:szCs w:val="24"/>
          <w:lang w:eastAsia="sr-Latn-CS"/>
        </w:rPr>
      </w:pPr>
      <w:r w:rsidRPr="002C4630">
        <w:rPr>
          <w:rFonts w:cs="Arial"/>
          <w:szCs w:val="24"/>
          <w:lang w:eastAsia="sr-Latn-CS"/>
        </w:rPr>
        <w:t xml:space="preserve">Доказ из тачке 3 овог члана мора бити издат након објављивања </w:t>
      </w:r>
      <w:r w:rsidR="00452086" w:rsidRPr="002C4630">
        <w:rPr>
          <w:rFonts w:cs="Arial"/>
          <w:szCs w:val="24"/>
          <w:lang w:eastAsia="sr-Latn-CS"/>
        </w:rPr>
        <w:t xml:space="preserve">односно слања </w:t>
      </w:r>
      <w:r w:rsidRPr="002C4630">
        <w:rPr>
          <w:rFonts w:cs="Arial"/>
          <w:szCs w:val="24"/>
          <w:lang w:eastAsia="sr-Latn-CS"/>
        </w:rPr>
        <w:t>позива за подношење понуда.</w:t>
      </w:r>
    </w:p>
    <w:p w:rsidR="00C83DB0" w:rsidRPr="002C4630" w:rsidRDefault="00C83DB0" w:rsidP="00331827">
      <w:pPr>
        <w:rPr>
          <w:rFonts w:cs="Arial"/>
          <w:szCs w:val="24"/>
        </w:rPr>
      </w:pPr>
    </w:p>
    <w:p w:rsidR="007C2FFE" w:rsidRPr="002C4630" w:rsidRDefault="007C2FFE" w:rsidP="00331827">
      <w:pPr>
        <w:rPr>
          <w:rFonts w:cs="Arial"/>
          <w:szCs w:val="24"/>
        </w:rPr>
      </w:pPr>
      <w:r w:rsidRPr="002C4630">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7C2FFE" w:rsidRPr="002C4630" w:rsidRDefault="007C2FFE" w:rsidP="00DD0049">
      <w:pPr>
        <w:pStyle w:val="ListParagraph"/>
        <w:numPr>
          <w:ilvl w:val="0"/>
          <w:numId w:val="31"/>
        </w:numPr>
        <w:tabs>
          <w:tab w:val="left" w:pos="993"/>
        </w:tabs>
        <w:rPr>
          <w:rFonts w:cs="Arial"/>
          <w:szCs w:val="24"/>
        </w:rPr>
      </w:pPr>
      <w:r w:rsidRPr="002C4630">
        <w:rPr>
          <w:rFonts w:cs="Arial"/>
          <w:szCs w:val="24"/>
        </w:rPr>
        <w:t>Д</w:t>
      </w:r>
      <w:r w:rsidR="001E2D57" w:rsidRPr="002C4630">
        <w:rPr>
          <w:rFonts w:cs="Arial"/>
          <w:szCs w:val="24"/>
        </w:rPr>
        <w:t xml:space="preserve">оказе неопходног финансијског </w:t>
      </w:r>
      <w:r w:rsidRPr="002C4630">
        <w:rPr>
          <w:rFonts w:cs="Arial"/>
          <w:szCs w:val="24"/>
        </w:rPr>
        <w:t>капацитета:</w:t>
      </w:r>
    </w:p>
    <w:p w:rsidR="007C2FFE" w:rsidRPr="002C4630" w:rsidRDefault="007C2FFE" w:rsidP="00DD0049">
      <w:pPr>
        <w:numPr>
          <w:ilvl w:val="0"/>
          <w:numId w:val="21"/>
        </w:numPr>
        <w:spacing w:after="0"/>
        <w:rPr>
          <w:rFonts w:cs="Arial"/>
          <w:szCs w:val="24"/>
        </w:rPr>
      </w:pPr>
      <w:r w:rsidRPr="002C4630">
        <w:rPr>
          <w:rFonts w:cs="Arial"/>
          <w:szCs w:val="24"/>
        </w:rPr>
        <w:t>Биланс стања и Биланс успеха за претходне три обрачунске године (201</w:t>
      </w:r>
      <w:r w:rsidR="00C83DB0" w:rsidRPr="002C4630">
        <w:rPr>
          <w:rFonts w:cs="Arial"/>
          <w:szCs w:val="24"/>
        </w:rPr>
        <w:t>1</w:t>
      </w:r>
      <w:r w:rsidRPr="002C4630">
        <w:rPr>
          <w:rFonts w:cs="Arial"/>
          <w:szCs w:val="24"/>
        </w:rPr>
        <w:t>. 201</w:t>
      </w:r>
      <w:r w:rsidR="00C83DB0" w:rsidRPr="002C4630">
        <w:rPr>
          <w:rFonts w:cs="Arial"/>
          <w:szCs w:val="24"/>
        </w:rPr>
        <w:t>2</w:t>
      </w:r>
      <w:r w:rsidRPr="002C4630">
        <w:rPr>
          <w:rFonts w:cs="Arial"/>
          <w:szCs w:val="24"/>
        </w:rPr>
        <w:t>. и 201</w:t>
      </w:r>
      <w:r w:rsidR="00C83DB0" w:rsidRPr="002C4630">
        <w:rPr>
          <w:rFonts w:cs="Arial"/>
          <w:szCs w:val="24"/>
        </w:rPr>
        <w:t>3</w:t>
      </w:r>
      <w:r w:rsidRPr="002C4630">
        <w:rPr>
          <w:rFonts w:cs="Arial"/>
          <w:szCs w:val="24"/>
        </w:rPr>
        <w:t>. годину), са мишљењем овлашћеног ревизора</w:t>
      </w:r>
      <w:r w:rsidR="00452086" w:rsidRPr="002C4630">
        <w:rPr>
          <w:rFonts w:cs="Arial"/>
          <w:szCs w:val="24"/>
        </w:rPr>
        <w:t xml:space="preserve"> (ако ревизија биланса за 2013 годину није још извршена у понуди се доставља и  доказ да су биланси за 2013 годину предати Агенцији за привредне регистре)</w:t>
      </w:r>
      <w:r w:rsidRPr="002C4630">
        <w:rPr>
          <w:rFonts w:cs="Arial"/>
          <w:szCs w:val="24"/>
        </w:rPr>
        <w:t>; ако понуђач није субјект ревизије у складу са Законом о рачуноводству и ревизији дужан је да уз билансе достави одговарајући акт – одлуку у смислу законских пропи</w:t>
      </w:r>
      <w:r w:rsidR="00FF31D4" w:rsidRPr="002C4630">
        <w:rPr>
          <w:rFonts w:cs="Arial"/>
          <w:szCs w:val="24"/>
        </w:rPr>
        <w:t>са за сваку од наведених година;</w:t>
      </w:r>
    </w:p>
    <w:p w:rsidR="007C2FFE" w:rsidRPr="002C4630" w:rsidRDefault="007C2FFE" w:rsidP="006E43FD">
      <w:pPr>
        <w:spacing w:before="120"/>
        <w:ind w:firstLine="720"/>
        <w:rPr>
          <w:rFonts w:cs="Arial"/>
          <w:szCs w:val="24"/>
        </w:rPr>
      </w:pPr>
      <w:r w:rsidRPr="002C4630">
        <w:rPr>
          <w:rFonts w:cs="Arial"/>
          <w:szCs w:val="24"/>
        </w:rPr>
        <w:t>или</w:t>
      </w:r>
    </w:p>
    <w:p w:rsidR="007C2FFE" w:rsidRPr="002C4630" w:rsidRDefault="007C2FFE" w:rsidP="00452086">
      <w:pPr>
        <w:pStyle w:val="ListParagraph"/>
        <w:ind w:left="714"/>
        <w:rPr>
          <w:rFonts w:cs="Arial"/>
          <w:szCs w:val="24"/>
        </w:rPr>
      </w:pPr>
      <w:r w:rsidRPr="002C4630">
        <w:rPr>
          <w:rFonts w:cs="Arial"/>
          <w:szCs w:val="24"/>
        </w:rPr>
        <w:t>Извештај о бонитету, образац БОН ЈН за претходне три обрачунске године (201</w:t>
      </w:r>
      <w:r w:rsidR="00C83DB0" w:rsidRPr="002C4630">
        <w:rPr>
          <w:rFonts w:cs="Arial"/>
          <w:szCs w:val="24"/>
        </w:rPr>
        <w:t>1</w:t>
      </w:r>
      <w:r w:rsidRPr="002C4630">
        <w:rPr>
          <w:rFonts w:cs="Arial"/>
          <w:szCs w:val="24"/>
        </w:rPr>
        <w:t>, 201</w:t>
      </w:r>
      <w:r w:rsidR="00C83DB0" w:rsidRPr="002C4630">
        <w:rPr>
          <w:rFonts w:cs="Arial"/>
          <w:szCs w:val="24"/>
        </w:rPr>
        <w:t>2</w:t>
      </w:r>
      <w:r w:rsidRPr="002C4630">
        <w:rPr>
          <w:rFonts w:cs="Arial"/>
          <w:szCs w:val="24"/>
        </w:rPr>
        <w:t>. и 201</w:t>
      </w:r>
      <w:r w:rsidR="00C83DB0" w:rsidRPr="002C4630">
        <w:rPr>
          <w:rFonts w:cs="Arial"/>
          <w:szCs w:val="24"/>
        </w:rPr>
        <w:t>3</w:t>
      </w:r>
      <w:r w:rsidRPr="002C4630">
        <w:rPr>
          <w:rFonts w:cs="Arial"/>
          <w:szCs w:val="24"/>
        </w:rPr>
        <w:t xml:space="preserve">. годину) издат од стране Агенције за привредне регистре; </w:t>
      </w:r>
    </w:p>
    <w:p w:rsidR="007C2FFE" w:rsidRPr="002C4630" w:rsidRDefault="007C2FFE" w:rsidP="007C2FFE">
      <w:pPr>
        <w:ind w:firstLine="720"/>
        <w:rPr>
          <w:rFonts w:cs="Arial"/>
          <w:szCs w:val="24"/>
        </w:rPr>
      </w:pPr>
      <w:r w:rsidRPr="002C4630">
        <w:rPr>
          <w:rFonts w:cs="Arial"/>
          <w:szCs w:val="24"/>
        </w:rPr>
        <w:t>и</w:t>
      </w:r>
    </w:p>
    <w:p w:rsidR="00904964" w:rsidRDefault="00DC14AC" w:rsidP="006E43FD">
      <w:pPr>
        <w:numPr>
          <w:ilvl w:val="0"/>
          <w:numId w:val="21"/>
        </w:numPr>
        <w:ind w:left="714" w:hanging="357"/>
        <w:rPr>
          <w:rFonts w:cs="Arial"/>
          <w:szCs w:val="24"/>
        </w:rPr>
      </w:pPr>
      <w:r w:rsidRPr="002C4630">
        <w:rPr>
          <w:rFonts w:cs="Arial"/>
          <w:szCs w:val="24"/>
        </w:rPr>
        <w:t>П</w:t>
      </w:r>
      <w:r w:rsidR="007C2FFE" w:rsidRPr="002C4630">
        <w:rPr>
          <w:rFonts w:cs="Arial"/>
          <w:szCs w:val="24"/>
        </w:rPr>
        <w:t>отврда о подацима о ликвидности издата од стране Народне банке Србије  – Одсек принудне наплате, за период од претходних 6 мес</w:t>
      </w:r>
      <w:r w:rsidR="00736C19" w:rsidRPr="002C4630">
        <w:rPr>
          <w:rFonts w:cs="Arial"/>
          <w:szCs w:val="24"/>
        </w:rPr>
        <w:t>еци пре дана објављивања</w:t>
      </w:r>
      <w:r w:rsidR="00452086" w:rsidRPr="002C4630">
        <w:rPr>
          <w:rFonts w:cs="Arial"/>
          <w:szCs w:val="24"/>
        </w:rPr>
        <w:t xml:space="preserve">, односно слања </w:t>
      </w:r>
      <w:r w:rsidR="00736C19" w:rsidRPr="002C4630">
        <w:rPr>
          <w:rFonts w:cs="Arial"/>
          <w:szCs w:val="24"/>
        </w:rPr>
        <w:t>позива</w:t>
      </w:r>
      <w:r w:rsidR="00452086" w:rsidRPr="002C4630">
        <w:rPr>
          <w:rFonts w:cs="Arial"/>
          <w:szCs w:val="24"/>
        </w:rPr>
        <w:t xml:space="preserve"> (јануар 2014 – јун 2014)</w:t>
      </w:r>
      <w:r w:rsidR="006E43FD" w:rsidRPr="002C4630">
        <w:rPr>
          <w:rFonts w:cs="Arial"/>
          <w:szCs w:val="24"/>
        </w:rPr>
        <w:t>.</w:t>
      </w:r>
    </w:p>
    <w:p w:rsidR="00920A8A" w:rsidRPr="00920A8A" w:rsidRDefault="00920A8A" w:rsidP="00920A8A">
      <w:pPr>
        <w:pStyle w:val="ListParagraph"/>
        <w:numPr>
          <w:ilvl w:val="0"/>
          <w:numId w:val="31"/>
        </w:numPr>
        <w:rPr>
          <w:rFonts w:cs="Arial"/>
          <w:szCs w:val="24"/>
        </w:rPr>
      </w:pPr>
      <w:r w:rsidRPr="00920A8A">
        <w:rPr>
          <w:rFonts w:cs="Arial"/>
          <w:szCs w:val="24"/>
        </w:rPr>
        <w:t>Овлашћење/потврда/изјава овлашћеног лица произвођача софтвера</w:t>
      </w:r>
      <w:r>
        <w:rPr>
          <w:rFonts w:cs="Arial"/>
          <w:szCs w:val="24"/>
        </w:rPr>
        <w:t xml:space="preserve"> ORACLE Nederland BV, Холандија</w:t>
      </w:r>
      <w:r>
        <w:rPr>
          <w:rFonts w:cs="Arial"/>
          <w:szCs w:val="24"/>
          <w:lang w:val="sr-Cyrl-RS"/>
        </w:rPr>
        <w:t>,</w:t>
      </w:r>
      <w:r>
        <w:rPr>
          <w:rFonts w:cs="Arial"/>
          <w:szCs w:val="24"/>
        </w:rPr>
        <w:t xml:space="preserve"> </w:t>
      </w:r>
      <w:r w:rsidRPr="002C4630">
        <w:rPr>
          <w:rFonts w:cs="Arial"/>
          <w:color w:val="000000"/>
          <w:szCs w:val="24"/>
        </w:rPr>
        <w:t>да је Понуђач овлашћен да нуди услуге обнове подршке за Oracle лиценце и да продаје Oracle лиценце</w:t>
      </w:r>
      <w:r>
        <w:rPr>
          <w:rFonts w:cs="Arial"/>
          <w:color w:val="000000"/>
          <w:szCs w:val="24"/>
          <w:lang w:val="sr-Cyrl-RS"/>
        </w:rPr>
        <w:t>.</w:t>
      </w:r>
    </w:p>
    <w:p w:rsidR="007C2FFE" w:rsidRPr="002C4630" w:rsidRDefault="00B70637" w:rsidP="006D711A">
      <w:pPr>
        <w:pStyle w:val="Heading2"/>
        <w:rPr>
          <w:lang w:eastAsia="en-US" w:bidi="en-US"/>
        </w:rPr>
      </w:pPr>
      <w:bookmarkStart w:id="391" w:name="_Toc379212613"/>
      <w:bookmarkStart w:id="392" w:name="_Toc392486411"/>
      <w:r w:rsidRPr="002C4630">
        <w:rPr>
          <w:lang w:eastAsia="en-US" w:bidi="en-US"/>
        </w:rPr>
        <w:lastRenderedPageBreak/>
        <w:t>ИСПУЊЕНОСТ УСЛОВА ИЗ ЧЛАНА 75. СТАВ 2. ЗАКОНА</w:t>
      </w:r>
      <w:bookmarkEnd w:id="391"/>
      <w:bookmarkEnd w:id="392"/>
    </w:p>
    <w:p w:rsidR="007C2FFE" w:rsidRPr="002C4630" w:rsidRDefault="007C2FFE" w:rsidP="00331827">
      <w:pPr>
        <w:rPr>
          <w:rFonts w:cs="Arial"/>
          <w:szCs w:val="24"/>
        </w:rPr>
      </w:pPr>
      <w:r w:rsidRPr="002C4630">
        <w:rPr>
          <w:rFonts w:cs="Arial"/>
          <w:szCs w:val="24"/>
        </w:rPr>
        <w:t xml:space="preserve">Наручилац од понуђача захтева да при састављању </w:t>
      </w:r>
      <w:r w:rsidR="00452086" w:rsidRPr="002C4630">
        <w:rPr>
          <w:rFonts w:cs="Arial"/>
          <w:szCs w:val="24"/>
        </w:rPr>
        <w:t>своје понуде</w:t>
      </w:r>
      <w:r w:rsidRPr="002C4630">
        <w:rPr>
          <w:rFonts w:cs="Arial"/>
          <w:szCs w:val="24"/>
        </w:rPr>
        <w:t xml:space="preserve"> изричито навед</w:t>
      </w:r>
      <w:r w:rsidR="00452086" w:rsidRPr="002C4630">
        <w:rPr>
          <w:rFonts w:cs="Arial"/>
          <w:szCs w:val="24"/>
        </w:rPr>
        <w:t>е</w:t>
      </w:r>
      <w:r w:rsidRPr="002C4630">
        <w:rPr>
          <w:rFonts w:cs="Arial"/>
          <w:szCs w:val="24"/>
        </w:rPr>
        <w:t xml:space="preserve"> да </w:t>
      </w:r>
      <w:r w:rsidR="00452086" w:rsidRPr="002C4630">
        <w:rPr>
          <w:rFonts w:cs="Arial"/>
          <w:szCs w:val="24"/>
        </w:rPr>
        <w:t>је</w:t>
      </w:r>
      <w:r w:rsidRPr="002C4630">
        <w:rPr>
          <w:rFonts w:cs="Arial"/>
          <w:szCs w:val="24"/>
        </w:rPr>
        <w:t xml:space="preserve"> поштова</w:t>
      </w:r>
      <w:r w:rsidR="00452086" w:rsidRPr="002C4630">
        <w:rPr>
          <w:rFonts w:cs="Arial"/>
          <w:szCs w:val="24"/>
        </w:rPr>
        <w:t>о</w:t>
      </w:r>
      <w:r w:rsidRPr="002C4630">
        <w:rPr>
          <w:rFonts w:cs="Arial"/>
          <w:szCs w:val="24"/>
        </w:rPr>
        <w:t xml:space="preserve">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7C2FFE" w:rsidRPr="00701FE3" w:rsidRDefault="007C2FFE" w:rsidP="00331827">
      <w:pPr>
        <w:rPr>
          <w:rFonts w:cs="Arial"/>
          <w:szCs w:val="24"/>
        </w:rPr>
      </w:pPr>
      <w:r w:rsidRPr="00701FE3">
        <w:rPr>
          <w:rFonts w:cs="Arial"/>
          <w:szCs w:val="24"/>
        </w:rPr>
        <w:t xml:space="preserve">У вези са овим условом понуђач у понуди подноси Изјаву - </w:t>
      </w:r>
      <w:hyperlink w:anchor="_И_З_Ј" w:history="1">
        <w:r w:rsidRPr="00701FE3">
          <w:rPr>
            <w:rStyle w:val="Hyperlink"/>
            <w:rFonts w:cs="Arial"/>
            <w:color w:val="auto"/>
            <w:szCs w:val="24"/>
            <w:u w:val="none"/>
          </w:rPr>
          <w:t xml:space="preserve">Образац </w:t>
        </w:r>
        <w:r w:rsidR="00C02C89" w:rsidRPr="00701FE3">
          <w:rPr>
            <w:rStyle w:val="Hyperlink"/>
            <w:rFonts w:cs="Arial"/>
            <w:color w:val="auto"/>
            <w:szCs w:val="24"/>
            <w:u w:val="none"/>
          </w:rPr>
          <w:t>3</w:t>
        </w:r>
      </w:hyperlink>
      <w:r w:rsidRPr="00701FE3">
        <w:rPr>
          <w:rFonts w:cs="Arial"/>
          <w:szCs w:val="24"/>
        </w:rPr>
        <w:t>. из конкурсне документације.</w:t>
      </w:r>
    </w:p>
    <w:p w:rsidR="007C2FFE" w:rsidRPr="002C4630" w:rsidRDefault="00B70637" w:rsidP="006D711A">
      <w:pPr>
        <w:pStyle w:val="Heading2"/>
        <w:rPr>
          <w:lang w:eastAsia="en-US" w:bidi="en-US"/>
        </w:rPr>
      </w:pPr>
      <w:bookmarkStart w:id="393" w:name="_Toc379212614"/>
      <w:bookmarkStart w:id="394" w:name="_Toc392486412"/>
      <w:r w:rsidRPr="002C4630">
        <w:rPr>
          <w:lang w:eastAsia="en-US" w:bidi="en-US"/>
        </w:rPr>
        <w:t>НАЧИН ДОСТАВЉАЊА ДОКАЗА</w:t>
      </w:r>
      <w:bookmarkEnd w:id="393"/>
      <w:bookmarkEnd w:id="394"/>
    </w:p>
    <w:p w:rsidR="007C2FFE" w:rsidRPr="002C4630" w:rsidRDefault="007C2FFE" w:rsidP="00331827">
      <w:pPr>
        <w:rPr>
          <w:rFonts w:cs="Arial"/>
          <w:szCs w:val="24"/>
        </w:rPr>
      </w:pPr>
      <w:r w:rsidRPr="002C4630">
        <w:rPr>
          <w:rFonts w:cs="Arial"/>
          <w:szCs w:val="24"/>
        </w:rPr>
        <w:t xml:space="preserve">Докази о испуњености услова могу се достављати у неовереним копијама, а наручилац може пре доношења одлуке о додели </w:t>
      </w:r>
      <w:r w:rsidR="00C83DB0" w:rsidRPr="002C4630">
        <w:rPr>
          <w:rFonts w:cs="Arial"/>
          <w:szCs w:val="24"/>
        </w:rPr>
        <w:t xml:space="preserve">уговора, захтевати од понуђача </w:t>
      </w:r>
      <w:r w:rsidRPr="002C4630">
        <w:rPr>
          <w:rFonts w:cs="Arial"/>
          <w:szCs w:val="24"/>
        </w:rPr>
        <w:t>да достави на увид оригинал или оверену копију свих или појединих доказа.</w:t>
      </w:r>
    </w:p>
    <w:p w:rsidR="007C2FFE" w:rsidRPr="002C4630" w:rsidRDefault="007C2FFE" w:rsidP="00331827">
      <w:pPr>
        <w:rPr>
          <w:rFonts w:cs="Arial"/>
          <w:szCs w:val="24"/>
        </w:rPr>
      </w:pPr>
      <w:r w:rsidRPr="002C4630">
        <w:rPr>
          <w:rFonts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F5634" w:rsidRPr="002C4630" w:rsidRDefault="006F5634" w:rsidP="006F5634">
      <w:pPr>
        <w:pStyle w:val="ListParagraph"/>
        <w:tabs>
          <w:tab w:val="left" w:pos="680"/>
        </w:tabs>
        <w:spacing w:before="120"/>
        <w:ind w:left="0"/>
        <w:rPr>
          <w:rFonts w:eastAsia="TimesNewRomanPS-BoldMT" w:cs="Arial"/>
          <w:bCs/>
          <w:szCs w:val="24"/>
        </w:rPr>
      </w:pPr>
      <w:r w:rsidRPr="002C4630">
        <w:rPr>
          <w:rFonts w:eastAsia="TimesNewRomanPS-BoldMT"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D78EA" w:rsidRPr="002C4630" w:rsidRDefault="007C2FFE">
      <w:pPr>
        <w:spacing w:before="120"/>
        <w:rPr>
          <w:rFonts w:cs="Arial"/>
          <w:szCs w:val="24"/>
        </w:rPr>
      </w:pPr>
      <w:r w:rsidRPr="002C4630">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3687E" w:rsidRPr="002C4630" w:rsidRDefault="0033687E" w:rsidP="0033687E">
      <w:pPr>
        <w:pStyle w:val="ListParagraph"/>
        <w:tabs>
          <w:tab w:val="left" w:pos="680"/>
        </w:tabs>
        <w:ind w:left="0"/>
        <w:rPr>
          <w:rFonts w:cs="Arial"/>
          <w:szCs w:val="24"/>
        </w:rPr>
      </w:pPr>
      <w:r w:rsidRPr="002C4630">
        <w:rPr>
          <w:rFonts w:cs="Arial"/>
          <w:bCs/>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33687E" w:rsidRPr="002C4630" w:rsidRDefault="0033687E" w:rsidP="00331827">
      <w:pPr>
        <w:rPr>
          <w:rFonts w:cs="Arial"/>
          <w:szCs w:val="24"/>
        </w:rPr>
      </w:pPr>
      <w:r w:rsidRPr="002C4630">
        <w:rPr>
          <w:rFonts w:cs="Arial"/>
          <w:szCs w:val="24"/>
        </w:rPr>
        <w:t>Понуђач уписан у Регистар понуђача није дуж</w:t>
      </w:r>
      <w:r w:rsidR="006F5634" w:rsidRPr="002C4630">
        <w:rPr>
          <w:rFonts w:cs="Arial"/>
          <w:szCs w:val="24"/>
        </w:rPr>
        <w:t>а</w:t>
      </w:r>
      <w:r w:rsidRPr="002C4630">
        <w:rPr>
          <w:rFonts w:cs="Arial"/>
          <w:szCs w:val="24"/>
        </w:rPr>
        <w:t>н да приликом подношења понуде, доказује испуњеност обавезних услова из члана 75. став 1. тачк</w:t>
      </w:r>
      <w:r w:rsidR="00E45D77" w:rsidRPr="002C4630">
        <w:rPr>
          <w:rFonts w:cs="Arial"/>
          <w:szCs w:val="24"/>
        </w:rPr>
        <w:t>а</w:t>
      </w:r>
      <w:r w:rsidRPr="002C4630">
        <w:rPr>
          <w:rFonts w:cs="Arial"/>
          <w:szCs w:val="24"/>
        </w:rPr>
        <w:t xml:space="preserve"> 1</w:t>
      </w:r>
      <w:r w:rsidR="00E45D77" w:rsidRPr="002C4630">
        <w:rPr>
          <w:rFonts w:cs="Arial"/>
          <w:szCs w:val="24"/>
        </w:rPr>
        <w:t xml:space="preserve">) до </w:t>
      </w:r>
      <w:r w:rsidRPr="002C4630">
        <w:rPr>
          <w:rFonts w:cs="Arial"/>
          <w:szCs w:val="24"/>
        </w:rPr>
        <w:t>4</w:t>
      </w:r>
      <w:r w:rsidR="00E45D77" w:rsidRPr="002C4630">
        <w:rPr>
          <w:rFonts w:cs="Arial"/>
          <w:szCs w:val="24"/>
        </w:rPr>
        <w:t>) Закона</w:t>
      </w:r>
      <w:r w:rsidRPr="002C4630">
        <w:rPr>
          <w:rFonts w:cs="Arial"/>
          <w:szCs w:val="24"/>
        </w:rPr>
        <w:t>. Регистар понуђача је доступан на интернет страници</w:t>
      </w:r>
      <w:r w:rsidRPr="002C4630">
        <w:rPr>
          <w:rFonts w:cs="Arial"/>
          <w:bCs/>
          <w:szCs w:val="24"/>
        </w:rPr>
        <w:t xml:space="preserve"> Агенције за привредне регистре</w:t>
      </w:r>
      <w:r w:rsidRPr="002C4630">
        <w:rPr>
          <w:rFonts w:cs="Arial"/>
          <w:szCs w:val="24"/>
        </w:rPr>
        <w:t>.</w:t>
      </w:r>
    </w:p>
    <w:p w:rsidR="007C2FFE" w:rsidRPr="002C4630" w:rsidRDefault="007C2FFE" w:rsidP="00331827">
      <w:pPr>
        <w:rPr>
          <w:rFonts w:cs="Arial"/>
          <w:szCs w:val="24"/>
        </w:rPr>
      </w:pPr>
      <w:r w:rsidRPr="002C4630">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712CF" w:rsidRPr="002C4630" w:rsidRDefault="006F5634" w:rsidP="006F5634">
      <w:pPr>
        <w:spacing w:after="0"/>
        <w:rPr>
          <w:b/>
          <w:bCs/>
          <w:noProof/>
        </w:rPr>
      </w:pPr>
      <w:bookmarkStart w:id="395" w:name="_Toc378692670"/>
      <w:bookmarkStart w:id="396" w:name="_Toc378890806"/>
      <w:bookmarkStart w:id="397" w:name="_Toc378890962"/>
      <w:bookmarkStart w:id="398" w:name="_Toc378891064"/>
      <w:bookmarkStart w:id="399" w:name="_Toc378891163"/>
      <w:bookmarkStart w:id="400" w:name="_Toc378891360"/>
      <w:bookmarkStart w:id="401" w:name="_Toc378891835"/>
      <w:bookmarkStart w:id="402" w:name="_Toc378921647"/>
      <w:bookmarkStart w:id="403" w:name="_Toc378922028"/>
      <w:bookmarkStart w:id="404" w:name="_Toc378922117"/>
      <w:bookmarkStart w:id="405" w:name="_Toc378922499"/>
      <w:bookmarkStart w:id="406" w:name="_Toc378936773"/>
      <w:bookmarkStart w:id="407" w:name="_Toc378938176"/>
      <w:bookmarkEnd w:id="395"/>
      <w:bookmarkEnd w:id="396"/>
      <w:bookmarkEnd w:id="397"/>
      <w:bookmarkEnd w:id="398"/>
      <w:bookmarkEnd w:id="399"/>
      <w:bookmarkEnd w:id="400"/>
      <w:bookmarkEnd w:id="401"/>
      <w:bookmarkEnd w:id="402"/>
      <w:bookmarkEnd w:id="403"/>
      <w:bookmarkEnd w:id="404"/>
      <w:bookmarkEnd w:id="405"/>
      <w:bookmarkEnd w:id="406"/>
      <w:bookmarkEnd w:id="407"/>
      <w:r w:rsidRPr="002C4630">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Понуђача ће се сматрати неприхватљивом и биће одбијена</w:t>
      </w:r>
      <w:r w:rsidR="00C265C5">
        <w:rPr>
          <w:lang w:val="sr-Cyrl-RS"/>
        </w:rPr>
        <w:t>.</w:t>
      </w:r>
      <w:r w:rsidR="00F712CF" w:rsidRPr="002C4630">
        <w:br w:type="page"/>
      </w:r>
    </w:p>
    <w:p w:rsidR="001A201E" w:rsidRPr="002C4630" w:rsidRDefault="001A201E" w:rsidP="00DD0049">
      <w:pPr>
        <w:pStyle w:val="Heading1"/>
        <w:numPr>
          <w:ilvl w:val="0"/>
          <w:numId w:val="4"/>
        </w:numPr>
      </w:pPr>
      <w:bookmarkStart w:id="408" w:name="_Toc379212615"/>
      <w:bookmarkStart w:id="409" w:name="_Toc392486413"/>
      <w:r w:rsidRPr="002C4630">
        <w:lastRenderedPageBreak/>
        <w:t>ОПИС И СПЕЦИФИКАЦИЈА ПРЕДМЕТА ЈАВНЕ НАБАВКЕ</w:t>
      </w:r>
      <w:bookmarkEnd w:id="0"/>
      <w:bookmarkEnd w:id="408"/>
      <w:bookmarkEnd w:id="409"/>
    </w:p>
    <w:p w:rsidR="00976FD5" w:rsidRPr="002C4630" w:rsidRDefault="00976FD5" w:rsidP="00976FD5">
      <w:pPr>
        <w:rPr>
          <w:noProof/>
        </w:rPr>
      </w:pPr>
      <w:bookmarkStart w:id="410" w:name="_Toc378890808"/>
      <w:bookmarkStart w:id="411" w:name="_Toc378890964"/>
      <w:bookmarkStart w:id="412" w:name="_Toc378891066"/>
      <w:bookmarkStart w:id="413" w:name="_Toc378891165"/>
      <w:bookmarkStart w:id="414" w:name="_Toc378891362"/>
      <w:bookmarkStart w:id="415" w:name="_Toc378891837"/>
      <w:bookmarkStart w:id="416" w:name="_Toc378921649"/>
      <w:bookmarkStart w:id="417" w:name="_Toc378922030"/>
      <w:bookmarkStart w:id="418" w:name="_Toc378922119"/>
      <w:bookmarkStart w:id="419" w:name="_Toc378922501"/>
      <w:bookmarkStart w:id="420" w:name="_Toc378936775"/>
      <w:bookmarkStart w:id="421" w:name="_Toc378938178"/>
      <w:bookmarkStart w:id="422" w:name="_Toc378940136"/>
      <w:bookmarkStart w:id="423" w:name="OLE_LINK2"/>
      <w:bookmarkEnd w:id="410"/>
      <w:bookmarkEnd w:id="411"/>
      <w:bookmarkEnd w:id="412"/>
      <w:bookmarkEnd w:id="413"/>
      <w:bookmarkEnd w:id="414"/>
      <w:bookmarkEnd w:id="415"/>
      <w:bookmarkEnd w:id="416"/>
      <w:bookmarkEnd w:id="417"/>
      <w:bookmarkEnd w:id="418"/>
      <w:bookmarkEnd w:id="419"/>
      <w:bookmarkEnd w:id="420"/>
      <w:bookmarkEnd w:id="421"/>
      <w:bookmarkEnd w:id="422"/>
      <w:r w:rsidRPr="002C4630">
        <w:rPr>
          <w:noProof/>
        </w:rPr>
        <w:t>Предмет јавне набавке су услуге обнове подршке скупова постојећих лиценци за Oracle софтвер</w:t>
      </w:r>
      <w:r w:rsidR="006E43FD" w:rsidRPr="002C4630">
        <w:rPr>
          <w:noProof/>
        </w:rPr>
        <w:t xml:space="preserve"> и</w:t>
      </w:r>
      <w:r w:rsidRPr="002C4630">
        <w:rPr>
          <w:rFonts w:cs="Arial"/>
          <w:szCs w:val="24"/>
        </w:rPr>
        <w:t xml:space="preserve"> </w:t>
      </w:r>
      <w:r w:rsidR="007C15B2" w:rsidRPr="002C4630">
        <w:rPr>
          <w:rFonts w:cs="Arial"/>
          <w:szCs w:val="24"/>
        </w:rPr>
        <w:t>набавке</w:t>
      </w:r>
      <w:r w:rsidRPr="002C4630">
        <w:rPr>
          <w:rFonts w:cs="Arial"/>
          <w:szCs w:val="24"/>
        </w:rPr>
        <w:t xml:space="preserve"> нових лиценци, која обухвата и набавке лиценци кроз миграције постојећих лиценци, </w:t>
      </w:r>
      <w:r w:rsidR="00CF46C2" w:rsidRPr="002C4630">
        <w:rPr>
          <w:rFonts w:cs="Arial"/>
          <w:szCs w:val="24"/>
        </w:rPr>
        <w:t>са укљученом</w:t>
      </w:r>
      <w:r w:rsidR="009C0379" w:rsidRPr="002C4630">
        <w:rPr>
          <w:rFonts w:cs="Arial"/>
          <w:szCs w:val="24"/>
        </w:rPr>
        <w:t xml:space="preserve"> једногодишњом</w:t>
      </w:r>
      <w:r w:rsidR="00CF46C2" w:rsidRPr="002C4630">
        <w:rPr>
          <w:rFonts w:cs="Arial"/>
          <w:szCs w:val="24"/>
        </w:rPr>
        <w:t xml:space="preserve"> подршком</w:t>
      </w:r>
      <w:r w:rsidRPr="002C4630">
        <w:rPr>
          <w:rFonts w:cs="Arial"/>
          <w:szCs w:val="24"/>
        </w:rPr>
        <w:t xml:space="preserve">, </w:t>
      </w:r>
      <w:r w:rsidRPr="002C4630">
        <w:rPr>
          <w:noProof/>
        </w:rPr>
        <w:t>а за потребе ЈП ЕПС и следећих привредних друштава (у наставку ПД):</w:t>
      </w:r>
    </w:p>
    <w:p w:rsidR="00976FD5" w:rsidRPr="002C4630" w:rsidRDefault="00976FD5" w:rsidP="00DD0049">
      <w:pPr>
        <w:numPr>
          <w:ilvl w:val="0"/>
          <w:numId w:val="19"/>
        </w:numPr>
        <w:ind w:left="357" w:hanging="357"/>
        <w:rPr>
          <w:rFonts w:cs="Arial"/>
          <w:noProof/>
        </w:rPr>
      </w:pPr>
      <w:r w:rsidRPr="002C4630">
        <w:rPr>
          <w:rFonts w:cs="Arial"/>
          <w:noProof/>
        </w:rPr>
        <w:t>ПД „Дринско - Лимске хидроелектране“, д.о.о., Бајина Башта;</w:t>
      </w:r>
    </w:p>
    <w:p w:rsidR="00976FD5" w:rsidRPr="002C4630" w:rsidRDefault="00976FD5" w:rsidP="00DD0049">
      <w:pPr>
        <w:numPr>
          <w:ilvl w:val="0"/>
          <w:numId w:val="19"/>
        </w:numPr>
        <w:ind w:left="357" w:hanging="357"/>
        <w:rPr>
          <w:rFonts w:cs="Arial"/>
          <w:noProof/>
        </w:rPr>
      </w:pPr>
      <w:r w:rsidRPr="002C4630">
        <w:rPr>
          <w:rFonts w:cs="Arial"/>
          <w:noProof/>
        </w:rPr>
        <w:t>ПД „Хидроелектране Ђердап“, Кладово;</w:t>
      </w:r>
    </w:p>
    <w:p w:rsidR="00976FD5" w:rsidRPr="002C4630" w:rsidRDefault="00976FD5" w:rsidP="00DD0049">
      <w:pPr>
        <w:numPr>
          <w:ilvl w:val="0"/>
          <w:numId w:val="19"/>
        </w:numPr>
        <w:ind w:left="357" w:hanging="357"/>
        <w:rPr>
          <w:rFonts w:cs="Arial"/>
          <w:noProof/>
        </w:rPr>
      </w:pPr>
      <w:r w:rsidRPr="002C4630">
        <w:rPr>
          <w:rFonts w:cs="Arial"/>
          <w:noProof/>
        </w:rPr>
        <w:t>ПД  за дистрибуцију електричне енергије „Центар“ д.о.о., Крагујевац;</w:t>
      </w:r>
    </w:p>
    <w:p w:rsidR="00976FD5" w:rsidRPr="002C4630" w:rsidRDefault="00976FD5" w:rsidP="00DD0049">
      <w:pPr>
        <w:numPr>
          <w:ilvl w:val="0"/>
          <w:numId w:val="19"/>
        </w:numPr>
        <w:ind w:left="357" w:hanging="357"/>
        <w:rPr>
          <w:rFonts w:cs="Arial"/>
          <w:noProof/>
        </w:rPr>
      </w:pPr>
      <w:r w:rsidRPr="002C4630">
        <w:rPr>
          <w:rFonts w:cs="Arial"/>
          <w:noProof/>
        </w:rPr>
        <w:t>ПД за дистрибуцију електричне енергије „Електросрбија“ д.о.о., Краљево;</w:t>
      </w:r>
    </w:p>
    <w:p w:rsidR="00976FD5" w:rsidRPr="002C4630" w:rsidRDefault="00976FD5" w:rsidP="00DD0049">
      <w:pPr>
        <w:numPr>
          <w:ilvl w:val="0"/>
          <w:numId w:val="19"/>
        </w:numPr>
        <w:ind w:left="357" w:hanging="357"/>
        <w:rPr>
          <w:rFonts w:cs="Arial"/>
          <w:noProof/>
        </w:rPr>
      </w:pPr>
      <w:r w:rsidRPr="002C4630">
        <w:rPr>
          <w:rFonts w:cs="Arial"/>
          <w:noProof/>
        </w:rPr>
        <w:t>ПД за дистрибуцију електричне енергије „Електродистрибуција-Београд“ д.о.о., Београд;</w:t>
      </w:r>
    </w:p>
    <w:p w:rsidR="00976FD5" w:rsidRPr="002C4630" w:rsidRDefault="00976FD5" w:rsidP="00DD0049">
      <w:pPr>
        <w:numPr>
          <w:ilvl w:val="0"/>
          <w:numId w:val="19"/>
        </w:numPr>
        <w:ind w:left="357" w:hanging="357"/>
        <w:rPr>
          <w:rFonts w:cs="Arial"/>
          <w:noProof/>
        </w:rPr>
      </w:pPr>
      <w:r w:rsidRPr="002C4630">
        <w:rPr>
          <w:rFonts w:cs="Arial"/>
          <w:noProof/>
        </w:rPr>
        <w:t>ПД за дистрибуцију електричне енергије „Електровојводина“ д.о.о., Нови Сад;</w:t>
      </w:r>
    </w:p>
    <w:p w:rsidR="00976FD5" w:rsidRPr="002C4630" w:rsidRDefault="00976FD5" w:rsidP="00DD0049">
      <w:pPr>
        <w:numPr>
          <w:ilvl w:val="0"/>
          <w:numId w:val="19"/>
        </w:numPr>
        <w:ind w:left="357" w:hanging="357"/>
        <w:rPr>
          <w:rFonts w:cs="Arial"/>
          <w:noProof/>
        </w:rPr>
      </w:pPr>
      <w:r w:rsidRPr="002C4630">
        <w:rPr>
          <w:rFonts w:cs="Arial"/>
          <w:noProof/>
        </w:rPr>
        <w:t>ПД за дистрибуцију електричне енергије „Југоисток“ д.о.о., Ниш;</w:t>
      </w:r>
    </w:p>
    <w:p w:rsidR="00976FD5" w:rsidRPr="002C4630" w:rsidRDefault="00976FD5" w:rsidP="00DD0049">
      <w:pPr>
        <w:numPr>
          <w:ilvl w:val="0"/>
          <w:numId w:val="19"/>
        </w:numPr>
        <w:ind w:left="357" w:hanging="357"/>
        <w:rPr>
          <w:rFonts w:cs="Arial"/>
          <w:noProof/>
        </w:rPr>
      </w:pPr>
      <w:r w:rsidRPr="002C4630">
        <w:rPr>
          <w:rFonts w:cs="Arial"/>
          <w:noProof/>
        </w:rPr>
        <w:t>ПД “Термоелектране Никола Тесла„ д.о.о, Обреновац;</w:t>
      </w:r>
    </w:p>
    <w:p w:rsidR="00976FD5" w:rsidRPr="002C4630" w:rsidRDefault="00976FD5" w:rsidP="00DD0049">
      <w:pPr>
        <w:numPr>
          <w:ilvl w:val="0"/>
          <w:numId w:val="19"/>
        </w:numPr>
        <w:ind w:left="357" w:hanging="357"/>
        <w:rPr>
          <w:rFonts w:cs="Arial"/>
          <w:noProof/>
        </w:rPr>
      </w:pPr>
      <w:r w:rsidRPr="002C4630">
        <w:rPr>
          <w:rFonts w:cs="Arial"/>
          <w:noProof/>
        </w:rPr>
        <w:t xml:space="preserve">ПД „Панонске термоелектране – топлане“ д.о.о., Нови Сад, </w:t>
      </w:r>
    </w:p>
    <w:p w:rsidR="00976FD5" w:rsidRPr="002C4630" w:rsidRDefault="00976FD5" w:rsidP="00DD0049">
      <w:pPr>
        <w:numPr>
          <w:ilvl w:val="0"/>
          <w:numId w:val="19"/>
        </w:numPr>
        <w:ind w:left="357" w:hanging="357"/>
        <w:rPr>
          <w:rFonts w:cs="Arial"/>
          <w:noProof/>
        </w:rPr>
      </w:pPr>
      <w:r w:rsidRPr="002C4630">
        <w:rPr>
          <w:rFonts w:cs="Arial"/>
          <w:noProof/>
        </w:rPr>
        <w:t>ПД „Термоелектране и копови Костолац“, Костолац;</w:t>
      </w:r>
    </w:p>
    <w:p w:rsidR="00976FD5" w:rsidRPr="002C4630" w:rsidRDefault="00976FD5" w:rsidP="00DD0049">
      <w:pPr>
        <w:numPr>
          <w:ilvl w:val="0"/>
          <w:numId w:val="19"/>
        </w:numPr>
        <w:ind w:left="357" w:hanging="357"/>
        <w:rPr>
          <w:rFonts w:cs="Arial"/>
          <w:noProof/>
        </w:rPr>
      </w:pPr>
      <w:r w:rsidRPr="002C4630">
        <w:rPr>
          <w:rFonts w:cs="Arial"/>
          <w:noProof/>
        </w:rPr>
        <w:t>ПД Рударски басен „Колубара“ д.о.о., Лазаревац;</w:t>
      </w:r>
    </w:p>
    <w:p w:rsidR="00976FD5" w:rsidRPr="002C4630" w:rsidRDefault="00976FD5" w:rsidP="00DD0049">
      <w:pPr>
        <w:numPr>
          <w:ilvl w:val="0"/>
          <w:numId w:val="19"/>
        </w:numPr>
        <w:ind w:left="357" w:hanging="357"/>
        <w:rPr>
          <w:rFonts w:cs="Arial"/>
          <w:noProof/>
        </w:rPr>
      </w:pPr>
      <w:r w:rsidRPr="002C4630">
        <w:rPr>
          <w:rFonts w:cs="Arial"/>
          <w:noProof/>
        </w:rPr>
        <w:t>„Електроенергетски координациони центар“ д.о.о., Београд.</w:t>
      </w:r>
    </w:p>
    <w:p w:rsidR="00CF46C2" w:rsidRPr="002C4630" w:rsidRDefault="00CF46C2" w:rsidP="00CF46C2">
      <w:pPr>
        <w:rPr>
          <w:rFonts w:cs="Arial"/>
          <w:noProof/>
        </w:rPr>
      </w:pPr>
    </w:p>
    <w:p w:rsidR="00976FD5" w:rsidRPr="002C4630" w:rsidRDefault="00976FD5" w:rsidP="00976FD5">
      <w:pPr>
        <w:rPr>
          <w:rFonts w:cs="Arial"/>
          <w:noProof/>
          <w:szCs w:val="24"/>
        </w:rPr>
      </w:pPr>
      <w:r w:rsidRPr="002C4630">
        <w:rPr>
          <w:rFonts w:cs="Arial"/>
          <w:b/>
          <w:noProof/>
          <w:szCs w:val="24"/>
        </w:rPr>
        <w:t xml:space="preserve">Табела </w:t>
      </w:r>
      <w:r w:rsidR="00104AEB" w:rsidRPr="002C4630">
        <w:rPr>
          <w:rFonts w:cs="Arial"/>
          <w:b/>
          <w:noProof/>
          <w:szCs w:val="24"/>
        </w:rPr>
        <w:t>1</w:t>
      </w:r>
      <w:r w:rsidRPr="002C4630">
        <w:rPr>
          <w:rFonts w:cs="Arial"/>
          <w:b/>
          <w:noProof/>
          <w:szCs w:val="24"/>
        </w:rPr>
        <w:t>.</w:t>
      </w:r>
      <w:r w:rsidRPr="002C4630">
        <w:rPr>
          <w:rFonts w:cs="Arial"/>
          <w:noProof/>
          <w:szCs w:val="24"/>
        </w:rPr>
        <w:t xml:space="preserve"> садржи с</w:t>
      </w:r>
      <w:r w:rsidRPr="002C4630">
        <w:rPr>
          <w:bCs/>
          <w:noProof/>
        </w:rPr>
        <w:t xml:space="preserve">пeцификaциjу лицeнци зa oбнoву </w:t>
      </w:r>
      <w:r w:rsidR="004E2E02" w:rsidRPr="002C4630">
        <w:rPr>
          <w:bCs/>
          <w:noProof/>
          <w:lang w:val="sr-Cyrl-RS"/>
        </w:rPr>
        <w:t>техничке</w:t>
      </w:r>
      <w:r w:rsidRPr="002C4630">
        <w:rPr>
          <w:bCs/>
          <w:noProof/>
        </w:rPr>
        <w:t xml:space="preserve"> подршке </w:t>
      </w:r>
      <w:r w:rsidRPr="002C4630">
        <w:rPr>
          <w:rFonts w:cs="Arial"/>
          <w:noProof/>
          <w:szCs w:val="24"/>
        </w:rPr>
        <w:t>д</w:t>
      </w:r>
      <w:r w:rsidRPr="002C4630">
        <w:rPr>
          <w:rFonts w:cs="Arial"/>
          <w:noProof/>
          <w:szCs w:val="24"/>
          <w:lang w:val="pl-PL"/>
        </w:rPr>
        <w:t xml:space="preserve">o </w:t>
      </w:r>
      <w:r w:rsidR="00CF46C2" w:rsidRPr="002C4630">
        <w:rPr>
          <w:rFonts w:cs="Arial"/>
          <w:noProof/>
          <w:szCs w:val="24"/>
        </w:rPr>
        <w:t>31</w:t>
      </w:r>
      <w:r w:rsidRPr="002C4630">
        <w:rPr>
          <w:rFonts w:cs="Arial"/>
          <w:noProof/>
          <w:szCs w:val="24"/>
          <w:lang w:val="pl-PL"/>
        </w:rPr>
        <w:t>.0</w:t>
      </w:r>
      <w:r w:rsidR="00CF46C2" w:rsidRPr="002C4630">
        <w:rPr>
          <w:rFonts w:cs="Arial"/>
          <w:noProof/>
          <w:szCs w:val="24"/>
        </w:rPr>
        <w:t>5</w:t>
      </w:r>
      <w:r w:rsidRPr="002C4630">
        <w:rPr>
          <w:rFonts w:cs="Arial"/>
          <w:noProof/>
          <w:szCs w:val="24"/>
          <w:lang w:val="pl-PL"/>
        </w:rPr>
        <w:t>.</w:t>
      </w:r>
      <w:r w:rsidR="00104AEB" w:rsidRPr="002C4630">
        <w:rPr>
          <w:rFonts w:cs="Arial"/>
          <w:noProof/>
          <w:szCs w:val="24"/>
          <w:lang w:val="pl-PL"/>
        </w:rPr>
        <w:t>2015</w:t>
      </w:r>
      <w:r w:rsidRPr="002C4630">
        <w:rPr>
          <w:rFonts w:cs="Arial"/>
          <w:noProof/>
          <w:szCs w:val="24"/>
          <w:lang w:val="pl-PL"/>
        </w:rPr>
        <w:t xml:space="preserve">. </w:t>
      </w:r>
      <w:r w:rsidRPr="002C4630">
        <w:rPr>
          <w:rFonts w:cs="Arial"/>
          <w:noProof/>
          <w:szCs w:val="24"/>
        </w:rPr>
        <w:t>г</w:t>
      </w:r>
      <w:r w:rsidRPr="002C4630">
        <w:rPr>
          <w:rFonts w:cs="Arial"/>
          <w:noProof/>
          <w:szCs w:val="24"/>
          <w:lang w:val="pl-PL"/>
        </w:rPr>
        <w:t>oдинe</w:t>
      </w:r>
      <w:r w:rsidRPr="002C4630">
        <w:rPr>
          <w:rFonts w:cs="Arial"/>
          <w:bCs/>
          <w:noProof/>
          <w:szCs w:val="24"/>
        </w:rPr>
        <w:t>,</w:t>
      </w:r>
      <w:r w:rsidRPr="002C4630">
        <w:rPr>
          <w:rFonts w:cs="Arial"/>
          <w:noProof/>
          <w:szCs w:val="24"/>
        </w:rPr>
        <w:t xml:space="preserve"> са наведеним CSI бројем, метриком и количином.</w:t>
      </w:r>
    </w:p>
    <w:p w:rsidR="00104AEB" w:rsidRPr="002C4630" w:rsidRDefault="007C15B2" w:rsidP="00104AEB">
      <w:pPr>
        <w:rPr>
          <w:rFonts w:cs="Arial"/>
          <w:noProof/>
          <w:szCs w:val="24"/>
        </w:rPr>
      </w:pPr>
      <w:r w:rsidRPr="002C4630">
        <w:rPr>
          <w:rFonts w:cs="Arial"/>
          <w:b/>
          <w:color w:val="000000"/>
          <w:szCs w:val="24"/>
        </w:rPr>
        <w:t>Табела</w:t>
      </w:r>
      <w:r w:rsidR="00104AEB" w:rsidRPr="002C4630">
        <w:rPr>
          <w:rFonts w:cs="Arial"/>
          <w:b/>
          <w:color w:val="000000"/>
          <w:szCs w:val="24"/>
        </w:rPr>
        <w:t xml:space="preserve"> 2.</w:t>
      </w:r>
      <w:r w:rsidR="00104AEB" w:rsidRPr="002C4630">
        <w:rPr>
          <w:rFonts w:cs="Arial"/>
          <w:color w:val="000000"/>
          <w:szCs w:val="24"/>
        </w:rPr>
        <w:t xml:space="preserve"> </w:t>
      </w:r>
      <w:r w:rsidR="00104AEB" w:rsidRPr="002C4630">
        <w:rPr>
          <w:rFonts w:cs="Arial"/>
          <w:noProof/>
          <w:szCs w:val="24"/>
        </w:rPr>
        <w:t>садржи спeцификaциjу лицeнци зa мигрaциjу</w:t>
      </w:r>
      <w:r w:rsidR="004E2E02" w:rsidRPr="002C4630">
        <w:rPr>
          <w:rFonts w:cs="Arial"/>
          <w:noProof/>
          <w:szCs w:val="24"/>
          <w:lang w:val="sr-Latn-RS"/>
        </w:rPr>
        <w:t xml:space="preserve"> </w:t>
      </w:r>
      <w:r w:rsidR="004E2E02" w:rsidRPr="00925BEE">
        <w:t>са укљученом једногодишњом подршком</w:t>
      </w:r>
      <w:r w:rsidR="00104AEB" w:rsidRPr="002C4630">
        <w:rPr>
          <w:rFonts w:cs="Arial"/>
          <w:color w:val="000000"/>
          <w:szCs w:val="24"/>
        </w:rPr>
        <w:t xml:space="preserve">, </w:t>
      </w:r>
      <w:r w:rsidR="001265E7" w:rsidRPr="002C4630">
        <w:rPr>
          <w:rFonts w:cs="Arial"/>
          <w:noProof/>
          <w:szCs w:val="24"/>
        </w:rPr>
        <w:t>са наведеним CSI бројем, метриком и количином</w:t>
      </w:r>
      <w:r w:rsidR="00104AEB" w:rsidRPr="002C4630">
        <w:rPr>
          <w:rFonts w:cs="Arial"/>
          <w:noProof/>
          <w:szCs w:val="24"/>
        </w:rPr>
        <w:t>.</w:t>
      </w:r>
    </w:p>
    <w:p w:rsidR="00976FD5" w:rsidRPr="002C4630" w:rsidRDefault="007C15B2" w:rsidP="00976FD5">
      <w:pPr>
        <w:rPr>
          <w:rFonts w:cs="Arial"/>
          <w:noProof/>
          <w:szCs w:val="24"/>
        </w:rPr>
      </w:pPr>
      <w:r w:rsidRPr="002C4630">
        <w:rPr>
          <w:b/>
        </w:rPr>
        <w:t>Табела</w:t>
      </w:r>
      <w:r w:rsidR="00CF46C2" w:rsidRPr="002C4630">
        <w:rPr>
          <w:b/>
        </w:rPr>
        <w:t xml:space="preserve"> 3</w:t>
      </w:r>
      <w:r w:rsidR="00976FD5" w:rsidRPr="002C4630">
        <w:rPr>
          <w:rFonts w:cs="Arial"/>
          <w:b/>
          <w:color w:val="000000"/>
          <w:szCs w:val="24"/>
        </w:rPr>
        <w:t>.</w:t>
      </w:r>
      <w:r w:rsidR="00976FD5" w:rsidRPr="002C4630">
        <w:rPr>
          <w:rFonts w:cs="Arial"/>
          <w:color w:val="000000"/>
          <w:szCs w:val="24"/>
        </w:rPr>
        <w:t xml:space="preserve"> </w:t>
      </w:r>
      <w:r w:rsidR="00976FD5" w:rsidRPr="002C4630">
        <w:rPr>
          <w:rFonts w:cs="Arial"/>
          <w:noProof/>
          <w:szCs w:val="24"/>
        </w:rPr>
        <w:t xml:space="preserve">садржи спeцификaциjу нових лицeнци зa набавку </w:t>
      </w:r>
      <w:r w:rsidR="00CF46C2" w:rsidRPr="002C4630">
        <w:rPr>
          <w:rFonts w:cs="Arial"/>
          <w:noProof/>
          <w:szCs w:val="24"/>
        </w:rPr>
        <w:t xml:space="preserve">са </w:t>
      </w:r>
      <w:r w:rsidR="00976FD5" w:rsidRPr="002C4630">
        <w:rPr>
          <w:rFonts w:cs="Arial"/>
          <w:noProof/>
          <w:szCs w:val="24"/>
        </w:rPr>
        <w:t>у</w:t>
      </w:r>
      <w:r w:rsidR="00CF46C2" w:rsidRPr="002C4630">
        <w:rPr>
          <w:rFonts w:cs="Arial"/>
          <w:noProof/>
          <w:szCs w:val="24"/>
        </w:rPr>
        <w:t>кљученом</w:t>
      </w:r>
      <w:r w:rsidR="009C0379" w:rsidRPr="002C4630">
        <w:rPr>
          <w:rFonts w:cs="Arial"/>
          <w:noProof/>
          <w:szCs w:val="24"/>
        </w:rPr>
        <w:t xml:space="preserve"> једногодишњом</w:t>
      </w:r>
      <w:r w:rsidR="00CF46C2" w:rsidRPr="002C4630">
        <w:rPr>
          <w:rFonts w:cs="Arial"/>
          <w:noProof/>
          <w:szCs w:val="24"/>
        </w:rPr>
        <w:t xml:space="preserve"> подршком</w:t>
      </w:r>
      <w:r w:rsidR="00976FD5" w:rsidRPr="002C4630">
        <w:rPr>
          <w:rFonts w:cs="Arial"/>
          <w:color w:val="000000"/>
          <w:szCs w:val="24"/>
        </w:rPr>
        <w:t xml:space="preserve">, </w:t>
      </w:r>
      <w:r w:rsidR="00976FD5" w:rsidRPr="002C4630">
        <w:rPr>
          <w:rFonts w:cs="Arial"/>
          <w:noProof/>
          <w:szCs w:val="24"/>
        </w:rPr>
        <w:t>са наведеном метриком и количином.</w:t>
      </w:r>
    </w:p>
    <w:p w:rsidR="00104AEB" w:rsidRPr="002C4630" w:rsidRDefault="00104AEB">
      <w:pPr>
        <w:spacing w:after="0"/>
        <w:jc w:val="left"/>
        <w:rPr>
          <w:rFonts w:cs="Arial"/>
          <w:b/>
          <w:color w:val="000000"/>
          <w:szCs w:val="24"/>
          <w:lang w:val="sr-Latn-CS"/>
        </w:rPr>
      </w:pPr>
      <w:r w:rsidRPr="002C4630">
        <w:rPr>
          <w:rFonts w:cs="Arial"/>
          <w:b/>
          <w:color w:val="000000"/>
          <w:szCs w:val="24"/>
          <w:lang w:val="sr-Latn-CS"/>
        </w:rPr>
        <w:br w:type="page"/>
      </w:r>
    </w:p>
    <w:p w:rsidR="00104AEB" w:rsidRPr="002C4630" w:rsidRDefault="00104AEB" w:rsidP="00976FD5">
      <w:pPr>
        <w:autoSpaceDE w:val="0"/>
        <w:snapToGrid w:val="0"/>
        <w:rPr>
          <w:rFonts w:cs="Arial"/>
          <w:b/>
          <w:color w:val="000000"/>
          <w:szCs w:val="24"/>
          <w:lang w:val="sr-Latn-CS"/>
        </w:rPr>
        <w:sectPr w:rsidR="00104AEB" w:rsidRPr="002C4630" w:rsidSect="00967B03">
          <w:headerReference w:type="default" r:id="rId18"/>
          <w:footerReference w:type="default" r:id="rId19"/>
          <w:pgSz w:w="11906" w:h="16838"/>
          <w:pgMar w:top="1134" w:right="1134" w:bottom="1134" w:left="1701" w:header="708" w:footer="708" w:gutter="0"/>
          <w:cols w:space="708"/>
          <w:titlePg/>
          <w:docGrid w:linePitch="360"/>
        </w:sectPr>
      </w:pPr>
    </w:p>
    <w:p w:rsidR="00976FD5" w:rsidRPr="002C4630" w:rsidRDefault="00976FD5" w:rsidP="00976FD5">
      <w:pPr>
        <w:autoSpaceDE w:val="0"/>
        <w:snapToGrid w:val="0"/>
        <w:rPr>
          <w:rFonts w:cs="Arial"/>
          <w:color w:val="000000"/>
          <w:szCs w:val="24"/>
          <w:lang w:val="sr-Latn-CS"/>
        </w:rPr>
      </w:pPr>
      <w:r w:rsidRPr="002C4630">
        <w:rPr>
          <w:rFonts w:cs="Arial"/>
          <w:b/>
          <w:color w:val="000000"/>
          <w:szCs w:val="24"/>
          <w:lang w:val="sr-Latn-CS"/>
        </w:rPr>
        <w:lastRenderedPageBreak/>
        <w:t>TAБEЛA 1</w:t>
      </w:r>
      <w:r w:rsidRPr="002C4630">
        <w:rPr>
          <w:rFonts w:cs="Arial"/>
          <w:b/>
          <w:color w:val="000000"/>
          <w:szCs w:val="24"/>
        </w:rPr>
        <w:t>.</w:t>
      </w:r>
      <w:r w:rsidRPr="002C4630">
        <w:rPr>
          <w:rFonts w:cs="Arial"/>
          <w:color w:val="000000"/>
          <w:szCs w:val="24"/>
          <w:lang w:val="sr-Latn-CS"/>
        </w:rPr>
        <w:t xml:space="preserve"> </w:t>
      </w:r>
      <w:r w:rsidR="007C15B2">
        <w:rPr>
          <w:rFonts w:cs="Arial"/>
          <w:color w:val="000000"/>
          <w:szCs w:val="24"/>
          <w:lang w:val="sr-Cyrl-RS"/>
        </w:rPr>
        <w:t>Спецификација</w:t>
      </w:r>
      <w:r w:rsidRPr="002C4630">
        <w:rPr>
          <w:rFonts w:cs="Arial"/>
          <w:color w:val="000000"/>
          <w:szCs w:val="24"/>
          <w:lang w:val="sr-Latn-CS"/>
        </w:rPr>
        <w:t xml:space="preserve"> лицeнци </w:t>
      </w:r>
      <w:r w:rsidR="007C15B2" w:rsidRPr="002C4630">
        <w:rPr>
          <w:rFonts w:cs="Arial"/>
          <w:color w:val="000000"/>
          <w:szCs w:val="24"/>
          <w:lang w:val="sr-Latn-CS"/>
        </w:rPr>
        <w:t>за</w:t>
      </w:r>
      <w:r w:rsidRPr="002C4630">
        <w:rPr>
          <w:rFonts w:cs="Arial"/>
          <w:color w:val="000000"/>
          <w:szCs w:val="24"/>
          <w:lang w:val="sr-Latn-CS"/>
        </w:rPr>
        <w:t xml:space="preserve"> oбнoву пoдршкe </w:t>
      </w:r>
      <w:r w:rsidR="006E43FD" w:rsidRPr="002C4630">
        <w:rPr>
          <w:rFonts w:cs="Arial"/>
          <w:color w:val="000000"/>
          <w:szCs w:val="24"/>
        </w:rPr>
        <w:t xml:space="preserve">до </w:t>
      </w:r>
      <w:r w:rsidR="00104AEB" w:rsidRPr="002C4630">
        <w:rPr>
          <w:rFonts w:cs="Arial"/>
          <w:color w:val="000000"/>
          <w:szCs w:val="24"/>
        </w:rPr>
        <w:t>31</w:t>
      </w:r>
      <w:r w:rsidRPr="002C4630">
        <w:rPr>
          <w:rFonts w:cs="Arial"/>
          <w:color w:val="000000"/>
          <w:szCs w:val="24"/>
          <w:lang w:val="sr-Latn-CS"/>
        </w:rPr>
        <w:t>.0</w:t>
      </w:r>
      <w:r w:rsidR="00104AEB" w:rsidRPr="002C4630">
        <w:rPr>
          <w:rFonts w:cs="Arial"/>
          <w:color w:val="000000"/>
          <w:szCs w:val="24"/>
        </w:rPr>
        <w:t>5</w:t>
      </w:r>
      <w:r w:rsidRPr="002C4630">
        <w:rPr>
          <w:rFonts w:cs="Arial"/>
          <w:color w:val="000000"/>
          <w:szCs w:val="24"/>
          <w:lang w:val="sr-Latn-CS"/>
        </w:rPr>
        <w:t>.201</w:t>
      </w:r>
      <w:r w:rsidR="00104AEB" w:rsidRPr="002C4630">
        <w:rPr>
          <w:rFonts w:cs="Arial"/>
          <w:color w:val="000000"/>
          <w:szCs w:val="24"/>
        </w:rPr>
        <w:t>4</w:t>
      </w:r>
      <w:r w:rsidRPr="002C4630">
        <w:rPr>
          <w:rFonts w:cs="Arial"/>
          <w:color w:val="000000"/>
          <w:szCs w:val="24"/>
          <w:lang w:val="sr-Latn-CS"/>
        </w:rPr>
        <w:t xml:space="preserve">. </w:t>
      </w:r>
      <w:r w:rsidR="007C15B2" w:rsidRPr="002C4630">
        <w:rPr>
          <w:rFonts w:cs="Arial"/>
          <w:color w:val="000000"/>
          <w:szCs w:val="24"/>
          <w:lang w:val="sr-Latn-CS"/>
        </w:rPr>
        <w:t>гoдинe</w:t>
      </w:r>
      <w:r w:rsidRPr="002C4630">
        <w:rPr>
          <w:rFonts w:cs="Arial"/>
          <w:color w:val="000000"/>
          <w:szCs w:val="24"/>
        </w:rPr>
        <w:t xml:space="preserve"> </w:t>
      </w:r>
    </w:p>
    <w:tbl>
      <w:tblPr>
        <w:tblStyle w:val="TableGrid"/>
        <w:tblW w:w="5000" w:type="pct"/>
        <w:tblLayout w:type="fixed"/>
        <w:tblLook w:val="04A0" w:firstRow="1" w:lastRow="0" w:firstColumn="1" w:lastColumn="0" w:noHBand="0" w:noVBand="1"/>
      </w:tblPr>
      <w:tblGrid>
        <w:gridCol w:w="721"/>
        <w:gridCol w:w="5230"/>
        <w:gridCol w:w="1018"/>
        <w:gridCol w:w="1439"/>
        <w:gridCol w:w="879"/>
      </w:tblGrid>
      <w:tr w:rsidR="00B1728D" w:rsidRPr="002C4630" w:rsidTr="00B1728D">
        <w:trPr>
          <w:trHeight w:val="1050"/>
        </w:trPr>
        <w:tc>
          <w:tcPr>
            <w:tcW w:w="388" w:type="pct"/>
            <w:noWrap/>
            <w:hideMark/>
          </w:tcPr>
          <w:p w:rsidR="00B1728D" w:rsidRPr="00B1728D" w:rsidRDefault="00B1728D" w:rsidP="0010452F">
            <w:pPr>
              <w:autoSpaceDE w:val="0"/>
              <w:snapToGrid w:val="0"/>
              <w:spacing w:after="0"/>
              <w:jc w:val="center"/>
              <w:rPr>
                <w:rFonts w:cs="Arial"/>
                <w:b/>
                <w:color w:val="000000"/>
                <w:sz w:val="20"/>
                <w:lang w:val="sr-Cyrl-RS"/>
              </w:rPr>
            </w:pPr>
            <w:r w:rsidRPr="002C4630">
              <w:rPr>
                <w:rFonts w:cs="Arial"/>
                <w:b/>
                <w:color w:val="000000"/>
                <w:sz w:val="20"/>
              </w:rPr>
              <w:t>Р.б</w:t>
            </w:r>
            <w:r>
              <w:rPr>
                <w:rFonts w:cs="Arial"/>
                <w:b/>
                <w:color w:val="000000"/>
                <w:sz w:val="20"/>
                <w:lang w:val="sr-Cyrl-RS"/>
              </w:rPr>
              <w:t>.</w:t>
            </w:r>
          </w:p>
        </w:tc>
        <w:tc>
          <w:tcPr>
            <w:tcW w:w="2816" w:type="pct"/>
            <w:hideMark/>
          </w:tcPr>
          <w:p w:rsidR="00B1728D" w:rsidRPr="002C4630" w:rsidRDefault="00B1728D" w:rsidP="0010452F">
            <w:pPr>
              <w:autoSpaceDE w:val="0"/>
              <w:snapToGrid w:val="0"/>
              <w:spacing w:after="0"/>
              <w:jc w:val="center"/>
              <w:rPr>
                <w:rFonts w:cs="Arial"/>
                <w:b/>
                <w:bCs/>
                <w:color w:val="000000"/>
                <w:sz w:val="20"/>
              </w:rPr>
            </w:pPr>
            <w:r w:rsidRPr="002C4630">
              <w:rPr>
                <w:rFonts w:cs="Arial"/>
                <w:b/>
                <w:bCs/>
                <w:color w:val="000000"/>
                <w:sz w:val="20"/>
              </w:rPr>
              <w:t>Назив лиценце са метриком</w:t>
            </w:r>
          </w:p>
        </w:tc>
        <w:tc>
          <w:tcPr>
            <w:tcW w:w="548" w:type="pct"/>
            <w:hideMark/>
          </w:tcPr>
          <w:p w:rsidR="00B1728D" w:rsidRPr="002C4630" w:rsidRDefault="00B1728D" w:rsidP="0010452F">
            <w:pPr>
              <w:autoSpaceDE w:val="0"/>
              <w:snapToGrid w:val="0"/>
              <w:spacing w:after="0"/>
              <w:jc w:val="center"/>
              <w:rPr>
                <w:rFonts w:cs="Arial"/>
                <w:b/>
                <w:bCs/>
                <w:color w:val="000000"/>
                <w:sz w:val="20"/>
              </w:rPr>
            </w:pPr>
            <w:r w:rsidRPr="002C4630">
              <w:rPr>
                <w:rFonts w:cs="Arial"/>
                <w:b/>
                <w:bCs/>
                <w:color w:val="000000"/>
                <w:sz w:val="20"/>
              </w:rPr>
              <w:t>Количина</w:t>
            </w:r>
          </w:p>
        </w:tc>
        <w:tc>
          <w:tcPr>
            <w:tcW w:w="775" w:type="pct"/>
            <w:hideMark/>
          </w:tcPr>
          <w:p w:rsidR="00B1728D" w:rsidRPr="002C4630" w:rsidRDefault="00B1728D" w:rsidP="0010452F">
            <w:pPr>
              <w:autoSpaceDE w:val="0"/>
              <w:snapToGrid w:val="0"/>
              <w:spacing w:after="0"/>
              <w:jc w:val="center"/>
              <w:rPr>
                <w:rFonts w:cs="Arial"/>
                <w:b/>
                <w:bCs/>
                <w:color w:val="000000"/>
                <w:sz w:val="20"/>
              </w:rPr>
            </w:pPr>
            <w:r w:rsidRPr="002C4630">
              <w:rPr>
                <w:rFonts w:cs="Arial"/>
                <w:b/>
                <w:bCs/>
                <w:color w:val="000000"/>
                <w:sz w:val="20"/>
              </w:rPr>
              <w:t>CSI број</w:t>
            </w:r>
          </w:p>
        </w:tc>
        <w:tc>
          <w:tcPr>
            <w:tcW w:w="473" w:type="pct"/>
            <w:hideMark/>
          </w:tcPr>
          <w:p w:rsidR="00B1728D" w:rsidRPr="002C4630" w:rsidRDefault="00B1728D" w:rsidP="0010452F">
            <w:pPr>
              <w:autoSpaceDE w:val="0"/>
              <w:snapToGrid w:val="0"/>
              <w:spacing w:after="0"/>
              <w:jc w:val="center"/>
              <w:rPr>
                <w:rFonts w:cs="Arial"/>
                <w:b/>
                <w:bCs/>
                <w:color w:val="000000"/>
                <w:sz w:val="20"/>
              </w:rPr>
            </w:pPr>
            <w:r w:rsidRPr="002C4630">
              <w:rPr>
                <w:rFonts w:cs="Arial"/>
                <w:b/>
                <w:bCs/>
                <w:color w:val="000000"/>
                <w:sz w:val="20"/>
              </w:rPr>
              <w:t>Број дана подршке</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Partitioning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18053855</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Partitioning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275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Server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9</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Business Intelligence Suite Enterprise Edition Plus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WebCenter Universal Content Management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69</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16869373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90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Standard Edition One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Standard Edition One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Diagnostics Pack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 xml:space="preserve">Oracle Standard Edition One - Named User Plus </w:t>
            </w:r>
            <w:r w:rsidRPr="002C4630">
              <w:rPr>
                <w:rFonts w:cs="Arial"/>
                <w:color w:val="000000"/>
                <w:sz w:val="20"/>
              </w:rPr>
              <w:lastRenderedPageBreak/>
              <w:t>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lastRenderedPageBreak/>
              <w:t>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lastRenderedPageBreak/>
              <w:t>35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270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BPEL Process Manager Option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Tuning Pack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275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238</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197</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Developer Suite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14386397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230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Developer Suite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46</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14657126</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Developer Suite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15306903</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16369374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Suite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Active Data Guard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150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Data Integrator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Business Intelligence Suite Enterprise Edition Plus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WebCenter Content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20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18418337</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457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Diagnostics Pack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lastRenderedPageBreak/>
              <w:t>64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Tuning Pack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69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Business Intelligence Suite Enterprise Edition Plus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Tuning Pack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WebCenter Universal Content Management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Real Application Clusters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GoldenGate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Advanced Security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 Masking Pack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Server Standard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5</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GoldenGate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79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Partitioning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Suite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82</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Suite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83</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84</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Diagnostics Pack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85</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Data Integrator Enterprise Edition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100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86</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87</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Suite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88</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Enterprise Data Quality Profiling for Oracle Data Integrator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89</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WebLogic Suite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40</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90</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r w:rsidR="00B1728D" w:rsidRPr="002C4630" w:rsidTr="00B1728D">
        <w:trPr>
          <w:trHeight w:val="315"/>
        </w:trPr>
        <w:tc>
          <w:tcPr>
            <w:tcW w:w="38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91</w:t>
            </w:r>
          </w:p>
        </w:tc>
        <w:tc>
          <w:tcPr>
            <w:tcW w:w="2816"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Partitioning - Named User Plus Perpetual</w:t>
            </w:r>
          </w:p>
        </w:tc>
        <w:tc>
          <w:tcPr>
            <w:tcW w:w="548"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42</w:t>
            </w:r>
          </w:p>
        </w:tc>
        <w:tc>
          <w:tcPr>
            <w:tcW w:w="775"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19059434</w:t>
            </w:r>
          </w:p>
        </w:tc>
        <w:tc>
          <w:tcPr>
            <w:tcW w:w="473" w:type="pct"/>
            <w:noWrap/>
            <w:hideMark/>
          </w:tcPr>
          <w:p w:rsidR="00B1728D" w:rsidRPr="002C4630" w:rsidRDefault="00B1728D" w:rsidP="0010452F">
            <w:pPr>
              <w:autoSpaceDE w:val="0"/>
              <w:snapToGrid w:val="0"/>
              <w:spacing w:after="0"/>
              <w:rPr>
                <w:rFonts w:cs="Arial"/>
                <w:color w:val="000000"/>
                <w:sz w:val="20"/>
              </w:rPr>
            </w:pPr>
            <w:r w:rsidRPr="002C4630">
              <w:rPr>
                <w:rFonts w:cs="Arial"/>
                <w:color w:val="000000"/>
                <w:sz w:val="20"/>
              </w:rPr>
              <w:t>387</w:t>
            </w:r>
          </w:p>
        </w:tc>
      </w:tr>
    </w:tbl>
    <w:p w:rsidR="00976FD5" w:rsidRPr="002C4630" w:rsidRDefault="00976FD5" w:rsidP="00976FD5">
      <w:pPr>
        <w:autoSpaceDE w:val="0"/>
        <w:snapToGrid w:val="0"/>
        <w:rPr>
          <w:rFonts w:cs="Arial"/>
          <w:color w:val="000000"/>
          <w:szCs w:val="24"/>
          <w:lang w:val="sr-Latn-CS"/>
        </w:rPr>
      </w:pPr>
    </w:p>
    <w:p w:rsidR="00976FD5" w:rsidRPr="002C4630" w:rsidRDefault="00976FD5" w:rsidP="00976FD5">
      <w:pPr>
        <w:autoSpaceDE w:val="0"/>
        <w:snapToGrid w:val="0"/>
        <w:rPr>
          <w:rFonts w:cs="Arial"/>
          <w:color w:val="000000"/>
          <w:szCs w:val="24"/>
        </w:rPr>
      </w:pPr>
      <w:r w:rsidRPr="002C4630">
        <w:rPr>
          <w:rFonts w:cs="Arial"/>
          <w:b/>
          <w:color w:val="000000"/>
          <w:szCs w:val="24"/>
          <w:lang w:val="sr-Latn-CS"/>
        </w:rPr>
        <w:t>TAБEЛA 2 :</w:t>
      </w:r>
      <w:r w:rsidRPr="002C4630">
        <w:rPr>
          <w:rFonts w:cs="Arial"/>
          <w:color w:val="000000"/>
          <w:szCs w:val="24"/>
          <w:lang w:val="sr-Latn-CS"/>
        </w:rPr>
        <w:t xml:space="preserve"> </w:t>
      </w:r>
      <w:r w:rsidRPr="002C4630">
        <w:rPr>
          <w:rFonts w:cs="Arial"/>
          <w:color w:val="000000"/>
          <w:szCs w:val="24"/>
        </w:rPr>
        <w:t>С</w:t>
      </w:r>
      <w:r w:rsidRPr="002C4630">
        <w:rPr>
          <w:rFonts w:cs="Arial"/>
          <w:color w:val="000000"/>
          <w:szCs w:val="24"/>
          <w:lang w:val="sr-Latn-CS"/>
        </w:rPr>
        <w:t xml:space="preserve">пeцификaциja лицeнци зa </w:t>
      </w:r>
      <w:r w:rsidRPr="002C4630">
        <w:rPr>
          <w:rFonts w:cs="Arial"/>
          <w:color w:val="000000"/>
          <w:szCs w:val="24"/>
        </w:rPr>
        <w:t>м</w:t>
      </w:r>
      <w:r w:rsidRPr="002C4630">
        <w:rPr>
          <w:rFonts w:cs="Arial"/>
          <w:color w:val="000000"/>
          <w:szCs w:val="24"/>
          <w:lang w:val="sr-Latn-CS"/>
        </w:rPr>
        <w:t>игрaциjу</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134"/>
        <w:gridCol w:w="3635"/>
        <w:gridCol w:w="874"/>
        <w:gridCol w:w="3485"/>
      </w:tblGrid>
      <w:tr w:rsidR="001265E7" w:rsidRPr="002C4630" w:rsidTr="001265E7">
        <w:tc>
          <w:tcPr>
            <w:tcW w:w="309" w:type="pct"/>
            <w:shd w:val="clear" w:color="auto" w:fill="auto"/>
          </w:tcPr>
          <w:p w:rsidR="00976FD5" w:rsidRPr="002C4630" w:rsidRDefault="001265E7" w:rsidP="00876FD4">
            <w:pPr>
              <w:autoSpaceDE w:val="0"/>
              <w:snapToGrid w:val="0"/>
              <w:spacing w:after="0"/>
              <w:contextualSpacing/>
              <w:jc w:val="center"/>
              <w:rPr>
                <w:rFonts w:cs="Arial"/>
                <w:b/>
                <w:color w:val="000000"/>
                <w:sz w:val="20"/>
                <w:vertAlign w:val="superscript"/>
              </w:rPr>
            </w:pPr>
            <w:r w:rsidRPr="002C4630">
              <w:rPr>
                <w:rFonts w:cs="Arial"/>
                <w:b/>
                <w:color w:val="000000"/>
                <w:sz w:val="20"/>
              </w:rPr>
              <w:t>Р.б.</w:t>
            </w:r>
          </w:p>
        </w:tc>
        <w:tc>
          <w:tcPr>
            <w:tcW w:w="583" w:type="pct"/>
            <w:shd w:val="clear" w:color="auto" w:fill="auto"/>
          </w:tcPr>
          <w:p w:rsidR="00976FD5" w:rsidRPr="002C4630" w:rsidRDefault="00976FD5" w:rsidP="00876FD4">
            <w:pPr>
              <w:autoSpaceDE w:val="0"/>
              <w:snapToGrid w:val="0"/>
              <w:spacing w:after="0"/>
              <w:contextualSpacing/>
              <w:jc w:val="center"/>
              <w:rPr>
                <w:rFonts w:cs="Arial"/>
                <w:b/>
                <w:color w:val="000000"/>
                <w:sz w:val="20"/>
              </w:rPr>
            </w:pPr>
            <w:r w:rsidRPr="002C4630">
              <w:rPr>
                <w:rFonts w:cs="Arial"/>
                <w:b/>
                <w:color w:val="000000"/>
                <w:sz w:val="20"/>
                <w:lang w:val="en-US"/>
              </w:rPr>
              <w:t>CSI</w:t>
            </w:r>
            <w:r w:rsidRPr="002C4630">
              <w:rPr>
                <w:rFonts w:cs="Arial"/>
                <w:b/>
                <w:color w:val="000000"/>
                <w:sz w:val="20"/>
              </w:rPr>
              <w:t xml:space="preserve"> број</w:t>
            </w:r>
          </w:p>
        </w:tc>
        <w:tc>
          <w:tcPr>
            <w:tcW w:w="1868" w:type="pct"/>
            <w:shd w:val="clear" w:color="auto" w:fill="auto"/>
          </w:tcPr>
          <w:p w:rsidR="00976FD5" w:rsidRPr="002C4630" w:rsidRDefault="00976FD5" w:rsidP="00876FD4">
            <w:pPr>
              <w:autoSpaceDE w:val="0"/>
              <w:snapToGrid w:val="0"/>
              <w:spacing w:after="0"/>
              <w:contextualSpacing/>
              <w:jc w:val="center"/>
              <w:rPr>
                <w:rFonts w:cs="Arial"/>
                <w:b/>
                <w:color w:val="000000"/>
                <w:sz w:val="20"/>
              </w:rPr>
            </w:pPr>
            <w:r w:rsidRPr="002C4630">
              <w:rPr>
                <w:rFonts w:cs="Arial"/>
                <w:b/>
                <w:color w:val="000000"/>
                <w:sz w:val="20"/>
              </w:rPr>
              <w:t>Назив л</w:t>
            </w:r>
            <w:r w:rsidRPr="002C4630">
              <w:rPr>
                <w:rFonts w:cs="Arial"/>
                <w:b/>
                <w:color w:val="000000"/>
                <w:sz w:val="20"/>
                <w:lang w:val="en-US"/>
              </w:rPr>
              <w:t>ицeнц</w:t>
            </w:r>
            <w:r w:rsidRPr="002C4630">
              <w:rPr>
                <w:rFonts w:cs="Arial"/>
                <w:b/>
                <w:color w:val="000000"/>
                <w:sz w:val="20"/>
              </w:rPr>
              <w:t>е</w:t>
            </w:r>
            <w:r w:rsidRPr="002C4630">
              <w:rPr>
                <w:rFonts w:cs="Arial"/>
                <w:b/>
                <w:color w:val="000000"/>
                <w:sz w:val="20"/>
                <w:lang w:val="en-US"/>
              </w:rPr>
              <w:t xml:space="preserve">  зa мигрaциjу</w:t>
            </w:r>
            <w:r w:rsidR="001265E7" w:rsidRPr="002C4630">
              <w:rPr>
                <w:rFonts w:cs="Arial"/>
                <w:b/>
                <w:color w:val="000000"/>
                <w:sz w:val="20"/>
              </w:rPr>
              <w:t xml:space="preserve"> са метриком</w:t>
            </w:r>
          </w:p>
        </w:tc>
        <w:tc>
          <w:tcPr>
            <w:tcW w:w="449" w:type="pct"/>
            <w:shd w:val="clear" w:color="auto" w:fill="auto"/>
          </w:tcPr>
          <w:p w:rsidR="00976FD5" w:rsidRPr="002C4630" w:rsidRDefault="00976FD5" w:rsidP="00876FD4">
            <w:pPr>
              <w:autoSpaceDE w:val="0"/>
              <w:snapToGrid w:val="0"/>
              <w:spacing w:after="0"/>
              <w:contextualSpacing/>
              <w:jc w:val="center"/>
              <w:rPr>
                <w:rFonts w:cs="Arial"/>
                <w:b/>
                <w:color w:val="000000"/>
                <w:sz w:val="20"/>
              </w:rPr>
            </w:pPr>
            <w:r w:rsidRPr="002C4630">
              <w:rPr>
                <w:rFonts w:cs="Arial"/>
                <w:b/>
                <w:color w:val="000000"/>
                <w:sz w:val="20"/>
                <w:lang w:val="en-US"/>
              </w:rPr>
              <w:t>Кoл</w:t>
            </w:r>
            <w:r w:rsidR="001265E7" w:rsidRPr="002C4630">
              <w:rPr>
                <w:rFonts w:cs="Arial"/>
                <w:b/>
                <w:color w:val="000000"/>
                <w:sz w:val="20"/>
              </w:rPr>
              <w:t>ичина</w:t>
            </w:r>
          </w:p>
        </w:tc>
        <w:tc>
          <w:tcPr>
            <w:tcW w:w="1791" w:type="pct"/>
            <w:shd w:val="clear" w:color="auto" w:fill="auto"/>
          </w:tcPr>
          <w:p w:rsidR="00976FD5" w:rsidRPr="002C4630" w:rsidRDefault="001265E7" w:rsidP="001265E7">
            <w:pPr>
              <w:autoSpaceDE w:val="0"/>
              <w:snapToGrid w:val="0"/>
              <w:spacing w:after="0"/>
              <w:contextualSpacing/>
              <w:jc w:val="center"/>
              <w:rPr>
                <w:rFonts w:cs="Arial"/>
                <w:b/>
                <w:color w:val="000000"/>
                <w:sz w:val="20"/>
              </w:rPr>
            </w:pPr>
            <w:r w:rsidRPr="002C4630">
              <w:rPr>
                <w:rFonts w:cs="Arial"/>
                <w:b/>
                <w:color w:val="000000"/>
                <w:sz w:val="20"/>
              </w:rPr>
              <w:t>Назив н</w:t>
            </w:r>
            <w:r w:rsidRPr="002C4630">
              <w:rPr>
                <w:rFonts w:cs="Arial"/>
                <w:b/>
                <w:color w:val="000000"/>
                <w:sz w:val="20"/>
                <w:lang w:val="en-US"/>
              </w:rPr>
              <w:t>oве лицeнце</w:t>
            </w:r>
            <w:r w:rsidRPr="002C4630">
              <w:rPr>
                <w:rFonts w:cs="Arial"/>
                <w:b/>
                <w:color w:val="000000"/>
                <w:sz w:val="20"/>
              </w:rPr>
              <w:t xml:space="preserve"> са метриком</w:t>
            </w:r>
          </w:p>
        </w:tc>
      </w:tr>
      <w:tr w:rsidR="001265E7" w:rsidRPr="002C4630" w:rsidTr="001265E7">
        <w:tc>
          <w:tcPr>
            <w:tcW w:w="309" w:type="pct"/>
            <w:shd w:val="clear" w:color="auto" w:fill="auto"/>
          </w:tcPr>
          <w:p w:rsidR="00976FD5" w:rsidRPr="002C4630" w:rsidRDefault="00976FD5" w:rsidP="00876FD4">
            <w:pPr>
              <w:autoSpaceDE w:val="0"/>
              <w:snapToGrid w:val="0"/>
              <w:spacing w:after="0"/>
              <w:contextualSpacing/>
              <w:rPr>
                <w:rFonts w:cs="Arial"/>
                <w:color w:val="000000"/>
                <w:sz w:val="20"/>
                <w:lang w:val="en-US"/>
              </w:rPr>
            </w:pPr>
            <w:r w:rsidRPr="002C4630">
              <w:rPr>
                <w:rFonts w:cs="Arial"/>
                <w:color w:val="000000"/>
                <w:sz w:val="20"/>
                <w:lang w:val="en-US"/>
              </w:rPr>
              <w:t>1</w:t>
            </w:r>
          </w:p>
        </w:tc>
        <w:tc>
          <w:tcPr>
            <w:tcW w:w="583" w:type="pct"/>
            <w:shd w:val="clear" w:color="auto" w:fill="auto"/>
          </w:tcPr>
          <w:p w:rsidR="00976FD5" w:rsidRPr="002C4630" w:rsidRDefault="0010452F" w:rsidP="00876FD4">
            <w:pPr>
              <w:autoSpaceDE w:val="0"/>
              <w:snapToGrid w:val="0"/>
              <w:spacing w:after="0"/>
              <w:contextualSpacing/>
              <w:jc w:val="center"/>
              <w:rPr>
                <w:rFonts w:cs="Arial"/>
                <w:color w:val="000000"/>
                <w:sz w:val="20"/>
                <w:lang w:val="en-US"/>
              </w:rPr>
            </w:pPr>
            <w:r w:rsidRPr="002C4630">
              <w:rPr>
                <w:rFonts w:cs="Arial"/>
                <w:color w:val="000000"/>
                <w:sz w:val="20"/>
                <w:lang w:val="sr-Latn-CS"/>
              </w:rPr>
              <w:t>15306903</w:t>
            </w:r>
          </w:p>
        </w:tc>
        <w:tc>
          <w:tcPr>
            <w:tcW w:w="1868" w:type="pct"/>
            <w:shd w:val="clear" w:color="auto" w:fill="auto"/>
          </w:tcPr>
          <w:p w:rsidR="00976FD5" w:rsidRPr="002C4630" w:rsidRDefault="0010452F" w:rsidP="00876FD4">
            <w:pPr>
              <w:autoSpaceDE w:val="0"/>
              <w:snapToGrid w:val="0"/>
              <w:spacing w:after="0"/>
              <w:contextualSpacing/>
              <w:rPr>
                <w:rFonts w:cs="Arial"/>
                <w:color w:val="000000"/>
                <w:sz w:val="20"/>
              </w:rPr>
            </w:pPr>
            <w:r w:rsidRPr="002C4630">
              <w:rPr>
                <w:rFonts w:cs="Arial"/>
                <w:color w:val="000000"/>
                <w:sz w:val="20"/>
                <w:lang w:val="sr-Latn-CS"/>
              </w:rPr>
              <w:t>Internet Application Server Enterprise Edition</w:t>
            </w:r>
            <w:r w:rsidR="001265E7" w:rsidRPr="002C4630">
              <w:rPr>
                <w:rFonts w:cs="Arial"/>
                <w:color w:val="000000"/>
                <w:sz w:val="20"/>
              </w:rPr>
              <w:t xml:space="preserve"> - </w:t>
            </w:r>
            <w:r w:rsidR="001265E7" w:rsidRPr="002C4630">
              <w:rPr>
                <w:rFonts w:cs="Arial"/>
                <w:color w:val="000000"/>
                <w:sz w:val="20"/>
                <w:lang w:val="sr-Latn-CS"/>
              </w:rPr>
              <w:t>Processor Perpetual</w:t>
            </w:r>
          </w:p>
        </w:tc>
        <w:tc>
          <w:tcPr>
            <w:tcW w:w="449" w:type="pct"/>
            <w:shd w:val="clear" w:color="auto" w:fill="auto"/>
          </w:tcPr>
          <w:p w:rsidR="00976FD5" w:rsidRPr="002C4630" w:rsidRDefault="001265E7" w:rsidP="00876FD4">
            <w:pPr>
              <w:autoSpaceDE w:val="0"/>
              <w:snapToGrid w:val="0"/>
              <w:spacing w:after="0"/>
              <w:contextualSpacing/>
              <w:jc w:val="center"/>
              <w:rPr>
                <w:rFonts w:cs="Arial"/>
                <w:color w:val="000000"/>
                <w:sz w:val="20"/>
                <w:lang w:val="en-US"/>
              </w:rPr>
            </w:pPr>
            <w:r w:rsidRPr="002C4630">
              <w:rPr>
                <w:rFonts w:cs="Arial"/>
                <w:color w:val="000000"/>
                <w:sz w:val="20"/>
                <w:lang w:val="en-US"/>
              </w:rPr>
              <w:t>2</w:t>
            </w:r>
          </w:p>
        </w:tc>
        <w:tc>
          <w:tcPr>
            <w:tcW w:w="1791" w:type="pct"/>
            <w:shd w:val="clear" w:color="auto" w:fill="auto"/>
          </w:tcPr>
          <w:p w:rsidR="00976FD5" w:rsidRPr="002C4630" w:rsidRDefault="001265E7" w:rsidP="001265E7">
            <w:pPr>
              <w:autoSpaceDE w:val="0"/>
              <w:snapToGrid w:val="0"/>
              <w:spacing w:after="0"/>
              <w:contextualSpacing/>
              <w:rPr>
                <w:rFonts w:cs="Arial"/>
                <w:color w:val="000000"/>
                <w:sz w:val="20"/>
                <w:lang w:val="sv-SE"/>
              </w:rPr>
            </w:pPr>
            <w:r w:rsidRPr="002C4630">
              <w:rPr>
                <w:rFonts w:cs="Arial"/>
                <w:color w:val="000000"/>
                <w:sz w:val="20"/>
                <w:lang w:val="sv-SE"/>
              </w:rPr>
              <w:t>WebLogic Suite</w:t>
            </w:r>
            <w:r w:rsidRPr="002C4630">
              <w:rPr>
                <w:rFonts w:cs="Arial"/>
                <w:color w:val="000000"/>
                <w:sz w:val="20"/>
              </w:rPr>
              <w:t xml:space="preserve"> - </w:t>
            </w:r>
            <w:r w:rsidRPr="002C4630">
              <w:rPr>
                <w:rFonts w:cs="Arial"/>
                <w:color w:val="000000"/>
                <w:sz w:val="20"/>
                <w:lang w:val="sv-SE"/>
              </w:rPr>
              <w:t>Processor Perpetual</w:t>
            </w:r>
          </w:p>
        </w:tc>
      </w:tr>
      <w:tr w:rsidR="001265E7" w:rsidRPr="002C4630" w:rsidTr="001265E7">
        <w:tc>
          <w:tcPr>
            <w:tcW w:w="309" w:type="pct"/>
            <w:shd w:val="clear" w:color="auto" w:fill="auto"/>
          </w:tcPr>
          <w:p w:rsidR="00976FD5" w:rsidRPr="002C4630" w:rsidRDefault="00976FD5" w:rsidP="00876FD4">
            <w:pPr>
              <w:autoSpaceDE w:val="0"/>
              <w:snapToGrid w:val="0"/>
              <w:spacing w:after="0"/>
              <w:contextualSpacing/>
              <w:rPr>
                <w:rFonts w:cs="Arial"/>
                <w:color w:val="000000"/>
                <w:sz w:val="20"/>
                <w:lang w:val="sv-SE"/>
              </w:rPr>
            </w:pPr>
            <w:r w:rsidRPr="002C4630">
              <w:rPr>
                <w:rFonts w:cs="Arial"/>
                <w:color w:val="000000"/>
                <w:sz w:val="20"/>
                <w:lang w:val="sv-SE"/>
              </w:rPr>
              <w:t>2</w:t>
            </w:r>
          </w:p>
        </w:tc>
        <w:tc>
          <w:tcPr>
            <w:tcW w:w="583" w:type="pct"/>
            <w:shd w:val="clear" w:color="auto" w:fill="auto"/>
          </w:tcPr>
          <w:p w:rsidR="00976FD5" w:rsidRPr="002C4630" w:rsidRDefault="001265E7" w:rsidP="00876FD4">
            <w:pPr>
              <w:autoSpaceDE w:val="0"/>
              <w:snapToGrid w:val="0"/>
              <w:spacing w:after="0"/>
              <w:contextualSpacing/>
              <w:jc w:val="center"/>
              <w:rPr>
                <w:rFonts w:cs="Arial"/>
                <w:color w:val="000000"/>
                <w:sz w:val="20"/>
                <w:lang w:val="sv-SE"/>
              </w:rPr>
            </w:pPr>
            <w:r w:rsidRPr="002C4630">
              <w:rPr>
                <w:rFonts w:cs="Arial"/>
                <w:color w:val="000000"/>
                <w:sz w:val="20"/>
                <w:lang w:val="sr-Latn-CS"/>
              </w:rPr>
              <w:t>18053855</w:t>
            </w:r>
          </w:p>
        </w:tc>
        <w:tc>
          <w:tcPr>
            <w:tcW w:w="1868" w:type="pct"/>
            <w:shd w:val="clear" w:color="auto" w:fill="auto"/>
          </w:tcPr>
          <w:p w:rsidR="00976FD5" w:rsidRPr="002C4630" w:rsidRDefault="001265E7" w:rsidP="001265E7">
            <w:pPr>
              <w:autoSpaceDE w:val="0"/>
              <w:snapToGrid w:val="0"/>
              <w:spacing w:after="0"/>
              <w:contextualSpacing/>
              <w:rPr>
                <w:rFonts w:cs="Arial"/>
                <w:color w:val="000000"/>
                <w:sz w:val="20"/>
                <w:lang w:val="sv-SE"/>
              </w:rPr>
            </w:pPr>
            <w:r w:rsidRPr="002C4630">
              <w:rPr>
                <w:rFonts w:cs="Arial"/>
                <w:color w:val="000000"/>
                <w:sz w:val="20"/>
                <w:lang w:val="sr-Latn-CS"/>
              </w:rPr>
              <w:t>Oracle Database Standard Edition</w:t>
            </w:r>
            <w:r w:rsidRPr="002C4630">
              <w:rPr>
                <w:rFonts w:cs="Arial"/>
                <w:color w:val="000000"/>
                <w:sz w:val="20"/>
              </w:rPr>
              <w:t xml:space="preserve"> -</w:t>
            </w:r>
            <w:r w:rsidRPr="002C4630">
              <w:rPr>
                <w:rFonts w:cs="Arial"/>
                <w:color w:val="000000"/>
                <w:sz w:val="20"/>
                <w:lang w:val="sr-Latn-CS"/>
              </w:rPr>
              <w:t xml:space="preserve"> Processor Perpetual</w:t>
            </w:r>
          </w:p>
        </w:tc>
        <w:tc>
          <w:tcPr>
            <w:tcW w:w="449" w:type="pct"/>
            <w:shd w:val="clear" w:color="auto" w:fill="auto"/>
          </w:tcPr>
          <w:p w:rsidR="00976FD5" w:rsidRPr="002C4630" w:rsidRDefault="001265E7" w:rsidP="00876FD4">
            <w:pPr>
              <w:autoSpaceDE w:val="0"/>
              <w:snapToGrid w:val="0"/>
              <w:spacing w:after="0"/>
              <w:contextualSpacing/>
              <w:jc w:val="center"/>
              <w:rPr>
                <w:rFonts w:cs="Arial"/>
                <w:color w:val="000000"/>
                <w:sz w:val="20"/>
                <w:lang w:val="sv-SE"/>
              </w:rPr>
            </w:pPr>
            <w:r w:rsidRPr="002C4630">
              <w:rPr>
                <w:rFonts w:cs="Arial"/>
                <w:color w:val="000000"/>
                <w:sz w:val="20"/>
                <w:lang w:val="sv-SE"/>
              </w:rPr>
              <w:t>2</w:t>
            </w:r>
          </w:p>
        </w:tc>
        <w:tc>
          <w:tcPr>
            <w:tcW w:w="1791" w:type="pct"/>
            <w:shd w:val="clear" w:color="auto" w:fill="auto"/>
          </w:tcPr>
          <w:p w:rsidR="00976FD5" w:rsidRPr="002C4630" w:rsidRDefault="001265E7" w:rsidP="001265E7">
            <w:pPr>
              <w:autoSpaceDE w:val="0"/>
              <w:snapToGrid w:val="0"/>
              <w:spacing w:after="0"/>
              <w:contextualSpacing/>
              <w:rPr>
                <w:rFonts w:cs="Arial"/>
                <w:color w:val="000000"/>
                <w:sz w:val="20"/>
                <w:lang w:val="fr-FR"/>
              </w:rPr>
            </w:pPr>
            <w:r w:rsidRPr="002C4630">
              <w:rPr>
                <w:rFonts w:cs="Arial"/>
                <w:color w:val="000000"/>
                <w:sz w:val="20"/>
                <w:lang w:val="sr-Latn-CS"/>
              </w:rPr>
              <w:t>Oracle Database Enterprise Edition</w:t>
            </w:r>
            <w:r w:rsidRPr="002C4630">
              <w:rPr>
                <w:rFonts w:cs="Arial"/>
                <w:color w:val="000000"/>
                <w:sz w:val="20"/>
              </w:rPr>
              <w:t xml:space="preserve"> -</w:t>
            </w:r>
            <w:r w:rsidRPr="002C4630">
              <w:rPr>
                <w:rFonts w:cs="Arial"/>
                <w:color w:val="000000"/>
                <w:sz w:val="20"/>
                <w:lang w:val="sr-Latn-CS"/>
              </w:rPr>
              <w:t xml:space="preserve"> Processor Perpetual</w:t>
            </w:r>
          </w:p>
        </w:tc>
      </w:tr>
    </w:tbl>
    <w:p w:rsidR="000E344B" w:rsidRDefault="000E344B" w:rsidP="00976FD5">
      <w:pPr>
        <w:pStyle w:val="BodyText"/>
        <w:rPr>
          <w:rFonts w:cs="Arial"/>
          <w:b/>
          <w:noProof/>
          <w:szCs w:val="24"/>
          <w:lang w:val="sr-Cyrl-RS"/>
        </w:rPr>
      </w:pPr>
    </w:p>
    <w:p w:rsidR="00701FE3" w:rsidRDefault="00701FE3" w:rsidP="00976FD5">
      <w:pPr>
        <w:pStyle w:val="BodyText"/>
        <w:rPr>
          <w:rFonts w:cs="Arial"/>
          <w:b/>
          <w:noProof/>
          <w:szCs w:val="24"/>
          <w:lang w:val="sr-Cyrl-RS"/>
        </w:rPr>
      </w:pPr>
    </w:p>
    <w:p w:rsidR="00701FE3" w:rsidRPr="00701FE3" w:rsidRDefault="00701FE3" w:rsidP="00976FD5">
      <w:pPr>
        <w:pStyle w:val="BodyText"/>
        <w:rPr>
          <w:rFonts w:cs="Arial"/>
          <w:b/>
          <w:noProof/>
          <w:szCs w:val="24"/>
          <w:lang w:val="sr-Cyrl-RS"/>
        </w:rPr>
      </w:pPr>
    </w:p>
    <w:p w:rsidR="00976FD5" w:rsidRPr="002C4630" w:rsidRDefault="00976FD5" w:rsidP="00976FD5">
      <w:pPr>
        <w:pStyle w:val="BodyText"/>
        <w:rPr>
          <w:rFonts w:cs="Arial"/>
          <w:noProof/>
          <w:szCs w:val="24"/>
        </w:rPr>
      </w:pPr>
      <w:r w:rsidRPr="002C4630">
        <w:rPr>
          <w:rFonts w:cs="Arial"/>
          <w:b/>
          <w:noProof/>
          <w:szCs w:val="24"/>
        </w:rPr>
        <w:lastRenderedPageBreak/>
        <w:t xml:space="preserve">TAБEЛA </w:t>
      </w:r>
      <w:r w:rsidR="000E344B" w:rsidRPr="002C4630">
        <w:rPr>
          <w:rFonts w:cs="Arial"/>
          <w:b/>
          <w:noProof/>
          <w:szCs w:val="24"/>
        </w:rPr>
        <w:t>3</w:t>
      </w:r>
      <w:r w:rsidRPr="002C4630">
        <w:rPr>
          <w:rFonts w:cs="Arial"/>
          <w:b/>
          <w:noProof/>
          <w:szCs w:val="24"/>
        </w:rPr>
        <w:t>.</w:t>
      </w:r>
      <w:r w:rsidRPr="002C4630">
        <w:rPr>
          <w:rFonts w:cs="Arial"/>
          <w:noProof/>
          <w:szCs w:val="24"/>
        </w:rPr>
        <w:t xml:space="preserve"> Спeцификaциja </w:t>
      </w:r>
      <w:r w:rsidR="000E344B" w:rsidRPr="002C4630">
        <w:rPr>
          <w:rFonts w:cs="Arial"/>
          <w:noProof/>
          <w:szCs w:val="24"/>
        </w:rPr>
        <w:t xml:space="preserve">нових </w:t>
      </w:r>
      <w:r w:rsidRPr="002C4630">
        <w:rPr>
          <w:rFonts w:cs="Arial"/>
          <w:noProof/>
          <w:szCs w:val="24"/>
        </w:rPr>
        <w:t xml:space="preserve">лицeнци зa нaбaвку </w:t>
      </w:r>
      <w:r w:rsidR="000E344B" w:rsidRPr="002C4630">
        <w:rPr>
          <w:rFonts w:cs="Arial"/>
          <w:noProof/>
          <w:szCs w:val="24"/>
        </w:rPr>
        <w:t xml:space="preserve">са укљученом </w:t>
      </w:r>
      <w:r w:rsidR="00104800" w:rsidRPr="002C4630">
        <w:rPr>
          <w:rFonts w:cs="Arial"/>
          <w:noProof/>
          <w:szCs w:val="24"/>
        </w:rPr>
        <w:t xml:space="preserve">једногодишњом </w:t>
      </w:r>
      <w:r w:rsidR="000E344B" w:rsidRPr="002C4630">
        <w:rPr>
          <w:rFonts w:cs="Arial"/>
          <w:noProof/>
          <w:szCs w:val="24"/>
        </w:rPr>
        <w:t>подршком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526"/>
        <w:gridCol w:w="1852"/>
        <w:gridCol w:w="1309"/>
      </w:tblGrid>
      <w:tr w:rsidR="00976FD5" w:rsidRPr="002C4630" w:rsidTr="000E344B">
        <w:trPr>
          <w:trHeight w:val="396"/>
        </w:trPr>
        <w:tc>
          <w:tcPr>
            <w:tcW w:w="323" w:type="pct"/>
            <w:vMerge w:val="restart"/>
            <w:shd w:val="clear" w:color="auto" w:fill="auto"/>
            <w:noWrap/>
            <w:vAlign w:val="center"/>
            <w:hideMark/>
          </w:tcPr>
          <w:p w:rsidR="00976FD5" w:rsidRPr="002C4630" w:rsidRDefault="000E344B" w:rsidP="000E344B">
            <w:pPr>
              <w:pStyle w:val="BodyText"/>
              <w:spacing w:after="0"/>
              <w:contextualSpacing/>
              <w:jc w:val="center"/>
              <w:rPr>
                <w:rFonts w:cs="Arial"/>
                <w:b/>
                <w:bCs/>
                <w:noProof/>
                <w:sz w:val="20"/>
              </w:rPr>
            </w:pPr>
            <w:r w:rsidRPr="002C4630">
              <w:rPr>
                <w:rFonts w:cs="Arial"/>
                <w:b/>
                <w:bCs/>
                <w:noProof/>
                <w:sz w:val="20"/>
              </w:rPr>
              <w:t>Р.б.</w:t>
            </w:r>
          </w:p>
        </w:tc>
        <w:tc>
          <w:tcPr>
            <w:tcW w:w="2975" w:type="pct"/>
            <w:vMerge w:val="restart"/>
            <w:shd w:val="clear" w:color="auto" w:fill="auto"/>
            <w:vAlign w:val="center"/>
            <w:hideMark/>
          </w:tcPr>
          <w:p w:rsidR="00976FD5" w:rsidRPr="002C4630" w:rsidRDefault="00976FD5" w:rsidP="000E344B">
            <w:pPr>
              <w:pStyle w:val="BodyText"/>
              <w:spacing w:after="0"/>
              <w:contextualSpacing/>
              <w:jc w:val="center"/>
              <w:rPr>
                <w:rFonts w:cs="Arial"/>
                <w:b/>
                <w:bCs/>
                <w:noProof/>
                <w:sz w:val="20"/>
              </w:rPr>
            </w:pPr>
            <w:r w:rsidRPr="002C4630">
              <w:rPr>
                <w:rFonts w:cs="Arial"/>
                <w:b/>
                <w:bCs/>
                <w:noProof/>
                <w:sz w:val="20"/>
              </w:rPr>
              <w:t>Нaзив лицeнцe</w:t>
            </w:r>
          </w:p>
        </w:tc>
        <w:tc>
          <w:tcPr>
            <w:tcW w:w="997" w:type="pct"/>
            <w:vMerge w:val="restart"/>
            <w:shd w:val="clear" w:color="auto" w:fill="auto"/>
            <w:vAlign w:val="center"/>
            <w:hideMark/>
          </w:tcPr>
          <w:p w:rsidR="00976FD5" w:rsidRPr="002C4630" w:rsidRDefault="000E344B" w:rsidP="000E344B">
            <w:pPr>
              <w:pStyle w:val="BodyText"/>
              <w:spacing w:after="0"/>
              <w:contextualSpacing/>
              <w:jc w:val="center"/>
              <w:rPr>
                <w:rFonts w:cs="Arial"/>
                <w:b/>
                <w:bCs/>
                <w:noProof/>
                <w:sz w:val="20"/>
              </w:rPr>
            </w:pPr>
            <w:r w:rsidRPr="002C4630">
              <w:rPr>
                <w:rFonts w:cs="Arial"/>
                <w:b/>
                <w:bCs/>
                <w:noProof/>
                <w:sz w:val="20"/>
              </w:rPr>
              <w:t>Метрика</w:t>
            </w:r>
          </w:p>
        </w:tc>
        <w:tc>
          <w:tcPr>
            <w:tcW w:w="705" w:type="pct"/>
            <w:vMerge w:val="restart"/>
            <w:shd w:val="clear" w:color="auto" w:fill="auto"/>
            <w:vAlign w:val="center"/>
            <w:hideMark/>
          </w:tcPr>
          <w:p w:rsidR="00976FD5" w:rsidRPr="002C4630" w:rsidRDefault="00976FD5" w:rsidP="000E344B">
            <w:pPr>
              <w:pStyle w:val="BodyText"/>
              <w:spacing w:after="0"/>
              <w:contextualSpacing/>
              <w:jc w:val="center"/>
              <w:rPr>
                <w:rFonts w:cs="Arial"/>
                <w:b/>
                <w:bCs/>
                <w:noProof/>
                <w:sz w:val="20"/>
              </w:rPr>
            </w:pPr>
            <w:r w:rsidRPr="002C4630">
              <w:rPr>
                <w:rFonts w:cs="Arial"/>
                <w:b/>
                <w:bCs/>
                <w:noProof/>
                <w:sz w:val="20"/>
              </w:rPr>
              <w:t>Кoличинa</w:t>
            </w:r>
          </w:p>
        </w:tc>
      </w:tr>
      <w:tr w:rsidR="00976FD5" w:rsidRPr="002C4630" w:rsidTr="000E344B">
        <w:trPr>
          <w:trHeight w:val="253"/>
        </w:trPr>
        <w:tc>
          <w:tcPr>
            <w:tcW w:w="323" w:type="pct"/>
            <w:vMerge/>
            <w:shd w:val="clear" w:color="auto" w:fill="auto"/>
            <w:hideMark/>
          </w:tcPr>
          <w:p w:rsidR="00976FD5" w:rsidRPr="002C4630" w:rsidRDefault="00976FD5" w:rsidP="000E344B">
            <w:pPr>
              <w:pStyle w:val="BodyText"/>
              <w:spacing w:after="0"/>
              <w:contextualSpacing/>
              <w:rPr>
                <w:rFonts w:cs="Arial"/>
                <w:b/>
                <w:bCs/>
                <w:noProof/>
                <w:sz w:val="20"/>
              </w:rPr>
            </w:pPr>
          </w:p>
        </w:tc>
        <w:tc>
          <w:tcPr>
            <w:tcW w:w="2975" w:type="pct"/>
            <w:vMerge/>
            <w:shd w:val="clear" w:color="auto" w:fill="auto"/>
            <w:hideMark/>
          </w:tcPr>
          <w:p w:rsidR="00976FD5" w:rsidRPr="002C4630" w:rsidRDefault="00976FD5" w:rsidP="000E344B">
            <w:pPr>
              <w:pStyle w:val="BodyText"/>
              <w:spacing w:after="0"/>
              <w:contextualSpacing/>
              <w:rPr>
                <w:rFonts w:cs="Arial"/>
                <w:b/>
                <w:bCs/>
                <w:noProof/>
                <w:sz w:val="20"/>
              </w:rPr>
            </w:pPr>
          </w:p>
        </w:tc>
        <w:tc>
          <w:tcPr>
            <w:tcW w:w="997" w:type="pct"/>
            <w:vMerge/>
            <w:shd w:val="clear" w:color="auto" w:fill="auto"/>
            <w:hideMark/>
          </w:tcPr>
          <w:p w:rsidR="00976FD5" w:rsidRPr="002C4630" w:rsidRDefault="00976FD5" w:rsidP="000E344B">
            <w:pPr>
              <w:pStyle w:val="BodyText"/>
              <w:spacing w:after="0"/>
              <w:contextualSpacing/>
              <w:rPr>
                <w:rFonts w:cs="Arial"/>
                <w:b/>
                <w:bCs/>
                <w:noProof/>
                <w:sz w:val="20"/>
              </w:rPr>
            </w:pPr>
          </w:p>
        </w:tc>
        <w:tc>
          <w:tcPr>
            <w:tcW w:w="705" w:type="pct"/>
            <w:vMerge/>
            <w:shd w:val="clear" w:color="auto" w:fill="auto"/>
            <w:hideMark/>
          </w:tcPr>
          <w:p w:rsidR="00976FD5" w:rsidRPr="002C4630" w:rsidRDefault="00976FD5" w:rsidP="000E344B">
            <w:pPr>
              <w:pStyle w:val="BodyText"/>
              <w:spacing w:after="0"/>
              <w:contextualSpacing/>
              <w:rPr>
                <w:rFonts w:cs="Arial"/>
                <w:b/>
                <w:bCs/>
                <w:noProof/>
                <w:sz w:val="20"/>
              </w:rPr>
            </w:pP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1</w:t>
            </w:r>
          </w:p>
        </w:tc>
        <w:tc>
          <w:tcPr>
            <w:tcW w:w="2975" w:type="pct"/>
            <w:shd w:val="clear" w:color="auto" w:fill="auto"/>
            <w:hideMark/>
          </w:tcPr>
          <w:p w:rsidR="000E344B" w:rsidRPr="002C4630" w:rsidRDefault="000E344B" w:rsidP="000E344B">
            <w:pPr>
              <w:spacing w:after="0"/>
              <w:rPr>
                <w:sz w:val="20"/>
              </w:rPr>
            </w:pPr>
            <w:r w:rsidRPr="002C4630">
              <w:rPr>
                <w:sz w:val="20"/>
              </w:rPr>
              <w:t>Oracle Database Enterprise Edition</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2</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2</w:t>
            </w:r>
          </w:p>
        </w:tc>
        <w:tc>
          <w:tcPr>
            <w:tcW w:w="2975" w:type="pct"/>
            <w:shd w:val="clear" w:color="auto" w:fill="auto"/>
            <w:hideMark/>
          </w:tcPr>
          <w:p w:rsidR="000E344B" w:rsidRPr="002C4630" w:rsidRDefault="000E344B" w:rsidP="000E344B">
            <w:pPr>
              <w:spacing w:after="0"/>
              <w:rPr>
                <w:sz w:val="20"/>
              </w:rPr>
            </w:pPr>
            <w:r w:rsidRPr="002C4630">
              <w:rPr>
                <w:sz w:val="20"/>
              </w:rPr>
              <w:t>Oracle Database Enterprise Edition</w:t>
            </w:r>
          </w:p>
        </w:tc>
        <w:tc>
          <w:tcPr>
            <w:tcW w:w="997" w:type="pct"/>
            <w:shd w:val="clear" w:color="auto" w:fill="auto"/>
            <w:noWrap/>
            <w:hideMark/>
          </w:tcPr>
          <w:p w:rsidR="000E344B" w:rsidRPr="002C4630" w:rsidRDefault="000E344B" w:rsidP="000E344B">
            <w:pPr>
              <w:spacing w:after="0"/>
              <w:rPr>
                <w:sz w:val="20"/>
              </w:rPr>
            </w:pPr>
            <w:r w:rsidRPr="002C4630">
              <w:rPr>
                <w:sz w:val="20"/>
              </w:rPr>
              <w:t>NUP</w:t>
            </w:r>
          </w:p>
        </w:tc>
        <w:tc>
          <w:tcPr>
            <w:tcW w:w="705" w:type="pct"/>
            <w:shd w:val="clear" w:color="auto" w:fill="auto"/>
            <w:noWrap/>
            <w:hideMark/>
          </w:tcPr>
          <w:p w:rsidR="000E344B" w:rsidRPr="002C4630" w:rsidRDefault="000E344B" w:rsidP="000E344B">
            <w:pPr>
              <w:spacing w:after="0"/>
              <w:rPr>
                <w:sz w:val="20"/>
              </w:rPr>
            </w:pPr>
            <w:r w:rsidRPr="002C4630">
              <w:rPr>
                <w:sz w:val="20"/>
              </w:rPr>
              <w:t>25</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3</w:t>
            </w:r>
          </w:p>
        </w:tc>
        <w:tc>
          <w:tcPr>
            <w:tcW w:w="2975" w:type="pct"/>
            <w:shd w:val="clear" w:color="auto" w:fill="auto"/>
            <w:hideMark/>
          </w:tcPr>
          <w:p w:rsidR="000E344B" w:rsidRPr="002C4630" w:rsidRDefault="000E344B" w:rsidP="000E344B">
            <w:pPr>
              <w:spacing w:after="0"/>
              <w:rPr>
                <w:sz w:val="20"/>
              </w:rPr>
            </w:pPr>
            <w:r w:rsidRPr="002C4630">
              <w:rPr>
                <w:sz w:val="20"/>
              </w:rPr>
              <w:t xml:space="preserve">Real Application Cluster  </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4</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4</w:t>
            </w:r>
          </w:p>
        </w:tc>
        <w:tc>
          <w:tcPr>
            <w:tcW w:w="2975" w:type="pct"/>
            <w:shd w:val="clear" w:color="auto" w:fill="auto"/>
            <w:hideMark/>
          </w:tcPr>
          <w:p w:rsidR="000E344B" w:rsidRPr="002C4630" w:rsidRDefault="000E344B" w:rsidP="000E344B">
            <w:pPr>
              <w:spacing w:after="0"/>
              <w:rPr>
                <w:sz w:val="20"/>
              </w:rPr>
            </w:pPr>
            <w:r w:rsidRPr="002C4630">
              <w:rPr>
                <w:sz w:val="20"/>
              </w:rPr>
              <w:t>Oracle Database Standard Edition</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6</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5</w:t>
            </w:r>
          </w:p>
        </w:tc>
        <w:tc>
          <w:tcPr>
            <w:tcW w:w="2975" w:type="pct"/>
            <w:shd w:val="clear" w:color="auto" w:fill="auto"/>
            <w:hideMark/>
          </w:tcPr>
          <w:p w:rsidR="000E344B" w:rsidRPr="002C4630" w:rsidRDefault="000E344B" w:rsidP="000E344B">
            <w:pPr>
              <w:spacing w:after="0"/>
              <w:rPr>
                <w:sz w:val="20"/>
              </w:rPr>
            </w:pPr>
            <w:r w:rsidRPr="002C4630">
              <w:rPr>
                <w:sz w:val="20"/>
              </w:rPr>
              <w:t>Oracle Database Standard Edition</w:t>
            </w:r>
          </w:p>
        </w:tc>
        <w:tc>
          <w:tcPr>
            <w:tcW w:w="997" w:type="pct"/>
            <w:shd w:val="clear" w:color="auto" w:fill="auto"/>
            <w:noWrap/>
            <w:hideMark/>
          </w:tcPr>
          <w:p w:rsidR="000E344B" w:rsidRPr="002C4630" w:rsidRDefault="000E344B" w:rsidP="000E344B">
            <w:pPr>
              <w:spacing w:after="0"/>
              <w:rPr>
                <w:sz w:val="20"/>
              </w:rPr>
            </w:pPr>
            <w:r w:rsidRPr="002C4630">
              <w:rPr>
                <w:sz w:val="20"/>
              </w:rPr>
              <w:t>NUP</w:t>
            </w:r>
          </w:p>
        </w:tc>
        <w:tc>
          <w:tcPr>
            <w:tcW w:w="705" w:type="pct"/>
            <w:shd w:val="clear" w:color="auto" w:fill="auto"/>
            <w:noWrap/>
            <w:hideMark/>
          </w:tcPr>
          <w:p w:rsidR="000E344B" w:rsidRPr="002C4630" w:rsidRDefault="000E344B" w:rsidP="000E344B">
            <w:pPr>
              <w:spacing w:after="0"/>
              <w:rPr>
                <w:sz w:val="20"/>
              </w:rPr>
            </w:pPr>
            <w:r w:rsidRPr="002C4630">
              <w:rPr>
                <w:sz w:val="20"/>
              </w:rPr>
              <w:t>35</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6</w:t>
            </w:r>
          </w:p>
        </w:tc>
        <w:tc>
          <w:tcPr>
            <w:tcW w:w="2975" w:type="pct"/>
            <w:shd w:val="clear" w:color="auto" w:fill="auto"/>
            <w:hideMark/>
          </w:tcPr>
          <w:p w:rsidR="000E344B" w:rsidRPr="002C4630" w:rsidRDefault="000E344B" w:rsidP="000E344B">
            <w:pPr>
              <w:spacing w:after="0"/>
              <w:rPr>
                <w:sz w:val="20"/>
              </w:rPr>
            </w:pPr>
            <w:r w:rsidRPr="002C4630">
              <w:rPr>
                <w:sz w:val="20"/>
              </w:rPr>
              <w:t>EM Tuning Pack</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8</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7</w:t>
            </w:r>
          </w:p>
        </w:tc>
        <w:tc>
          <w:tcPr>
            <w:tcW w:w="2975" w:type="pct"/>
            <w:shd w:val="clear" w:color="auto" w:fill="auto"/>
            <w:hideMark/>
          </w:tcPr>
          <w:p w:rsidR="000E344B" w:rsidRPr="002C4630" w:rsidRDefault="000E344B" w:rsidP="000E344B">
            <w:pPr>
              <w:spacing w:after="0"/>
              <w:rPr>
                <w:sz w:val="20"/>
              </w:rPr>
            </w:pPr>
            <w:r w:rsidRPr="002C4630">
              <w:rPr>
                <w:sz w:val="20"/>
              </w:rPr>
              <w:t>EM Diagnostics Pack</w:t>
            </w:r>
          </w:p>
        </w:tc>
        <w:tc>
          <w:tcPr>
            <w:tcW w:w="997" w:type="pct"/>
            <w:shd w:val="clear" w:color="auto" w:fill="auto"/>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8</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8</w:t>
            </w:r>
          </w:p>
        </w:tc>
        <w:tc>
          <w:tcPr>
            <w:tcW w:w="2975" w:type="pct"/>
            <w:shd w:val="clear" w:color="auto" w:fill="auto"/>
            <w:hideMark/>
          </w:tcPr>
          <w:p w:rsidR="000E344B" w:rsidRPr="002C4630" w:rsidRDefault="000E344B" w:rsidP="000E344B">
            <w:pPr>
              <w:spacing w:after="0"/>
              <w:rPr>
                <w:sz w:val="20"/>
              </w:rPr>
            </w:pPr>
            <w:r w:rsidRPr="002C4630">
              <w:rPr>
                <w:sz w:val="20"/>
              </w:rPr>
              <w:t>WebLogic Suite</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6</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9</w:t>
            </w:r>
          </w:p>
        </w:tc>
        <w:tc>
          <w:tcPr>
            <w:tcW w:w="2975" w:type="pct"/>
            <w:shd w:val="clear" w:color="auto" w:fill="auto"/>
            <w:hideMark/>
          </w:tcPr>
          <w:p w:rsidR="000E344B" w:rsidRPr="002C4630" w:rsidRDefault="000E344B" w:rsidP="000E344B">
            <w:pPr>
              <w:spacing w:after="0"/>
              <w:rPr>
                <w:sz w:val="20"/>
              </w:rPr>
            </w:pPr>
            <w:r w:rsidRPr="002C4630">
              <w:rPr>
                <w:sz w:val="20"/>
              </w:rPr>
              <w:t>Data Integrator Enterprise Edition</w:t>
            </w:r>
          </w:p>
        </w:tc>
        <w:tc>
          <w:tcPr>
            <w:tcW w:w="997" w:type="pct"/>
            <w:shd w:val="clear" w:color="auto" w:fill="auto"/>
            <w:noWrap/>
            <w:hideMark/>
          </w:tcPr>
          <w:p w:rsidR="000E344B" w:rsidRPr="002C4630" w:rsidRDefault="000E344B" w:rsidP="000E344B">
            <w:pPr>
              <w:spacing w:after="0"/>
              <w:rPr>
                <w:sz w:val="20"/>
              </w:rPr>
            </w:pPr>
            <w:r w:rsidRPr="002C4630">
              <w:rPr>
                <w:sz w:val="20"/>
              </w:rPr>
              <w:t>NUP</w:t>
            </w:r>
          </w:p>
        </w:tc>
        <w:tc>
          <w:tcPr>
            <w:tcW w:w="705" w:type="pct"/>
            <w:shd w:val="clear" w:color="auto" w:fill="auto"/>
            <w:noWrap/>
            <w:hideMark/>
          </w:tcPr>
          <w:p w:rsidR="000E344B" w:rsidRPr="002C4630" w:rsidRDefault="000E344B" w:rsidP="000E344B">
            <w:pPr>
              <w:spacing w:after="0"/>
              <w:rPr>
                <w:sz w:val="20"/>
              </w:rPr>
            </w:pPr>
            <w:r w:rsidRPr="002C4630">
              <w:rPr>
                <w:sz w:val="20"/>
              </w:rPr>
              <w:t>20</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10</w:t>
            </w:r>
          </w:p>
        </w:tc>
        <w:tc>
          <w:tcPr>
            <w:tcW w:w="2975" w:type="pct"/>
            <w:shd w:val="clear" w:color="auto" w:fill="auto"/>
            <w:hideMark/>
          </w:tcPr>
          <w:p w:rsidR="000E344B" w:rsidRPr="002C4630" w:rsidRDefault="000E344B" w:rsidP="000E344B">
            <w:pPr>
              <w:spacing w:after="0"/>
              <w:rPr>
                <w:sz w:val="20"/>
              </w:rPr>
            </w:pPr>
            <w:r w:rsidRPr="002C4630">
              <w:rPr>
                <w:sz w:val="20"/>
              </w:rPr>
              <w:t>GoldenGate</w:t>
            </w:r>
          </w:p>
        </w:tc>
        <w:tc>
          <w:tcPr>
            <w:tcW w:w="997" w:type="pct"/>
            <w:shd w:val="clear" w:color="auto" w:fill="auto"/>
            <w:noWrap/>
            <w:hideMark/>
          </w:tcPr>
          <w:p w:rsidR="000E344B" w:rsidRPr="002C4630" w:rsidRDefault="000E344B" w:rsidP="000E344B">
            <w:pPr>
              <w:spacing w:after="0"/>
              <w:rPr>
                <w:sz w:val="20"/>
              </w:rPr>
            </w:pPr>
            <w:r w:rsidRPr="002C4630">
              <w:rPr>
                <w:sz w:val="20"/>
              </w:rPr>
              <w:t>NUP</w:t>
            </w:r>
          </w:p>
        </w:tc>
        <w:tc>
          <w:tcPr>
            <w:tcW w:w="705" w:type="pct"/>
            <w:shd w:val="clear" w:color="auto" w:fill="auto"/>
            <w:noWrap/>
            <w:hideMark/>
          </w:tcPr>
          <w:p w:rsidR="000E344B" w:rsidRPr="002C4630" w:rsidRDefault="000E344B" w:rsidP="000E344B">
            <w:pPr>
              <w:spacing w:after="0"/>
              <w:rPr>
                <w:sz w:val="20"/>
              </w:rPr>
            </w:pPr>
            <w:r w:rsidRPr="002C4630">
              <w:rPr>
                <w:sz w:val="20"/>
              </w:rPr>
              <w:t>100</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11</w:t>
            </w:r>
          </w:p>
        </w:tc>
        <w:tc>
          <w:tcPr>
            <w:tcW w:w="2975" w:type="pct"/>
            <w:shd w:val="clear" w:color="auto" w:fill="auto"/>
            <w:hideMark/>
          </w:tcPr>
          <w:p w:rsidR="000E344B" w:rsidRPr="002C4630" w:rsidRDefault="000E344B" w:rsidP="000E344B">
            <w:pPr>
              <w:spacing w:after="0"/>
              <w:rPr>
                <w:sz w:val="20"/>
              </w:rPr>
            </w:pPr>
            <w:r w:rsidRPr="002C4630">
              <w:rPr>
                <w:sz w:val="20"/>
              </w:rPr>
              <w:t>WebLogic Server Standard Edition</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6</w:t>
            </w:r>
          </w:p>
        </w:tc>
      </w:tr>
      <w:tr w:rsidR="000E344B" w:rsidRPr="002C4630" w:rsidTr="000E344B">
        <w:trPr>
          <w:trHeight w:val="300"/>
        </w:trPr>
        <w:tc>
          <w:tcPr>
            <w:tcW w:w="323" w:type="pct"/>
            <w:shd w:val="clear" w:color="auto" w:fill="auto"/>
            <w:noWrap/>
            <w:hideMark/>
          </w:tcPr>
          <w:p w:rsidR="000E344B" w:rsidRPr="002C4630" w:rsidRDefault="000E344B" w:rsidP="000E344B">
            <w:pPr>
              <w:pStyle w:val="BodyText"/>
              <w:spacing w:after="0"/>
              <w:contextualSpacing/>
              <w:rPr>
                <w:rFonts w:cs="Arial"/>
                <w:bCs/>
                <w:noProof/>
                <w:sz w:val="20"/>
              </w:rPr>
            </w:pPr>
            <w:r w:rsidRPr="002C4630">
              <w:rPr>
                <w:rFonts w:cs="Arial"/>
                <w:bCs/>
                <w:noProof/>
                <w:sz w:val="20"/>
              </w:rPr>
              <w:t>12</w:t>
            </w:r>
          </w:p>
        </w:tc>
        <w:tc>
          <w:tcPr>
            <w:tcW w:w="2975" w:type="pct"/>
            <w:shd w:val="clear" w:color="auto" w:fill="auto"/>
            <w:hideMark/>
          </w:tcPr>
          <w:p w:rsidR="000E344B" w:rsidRPr="002C4630" w:rsidRDefault="000E344B" w:rsidP="000E344B">
            <w:pPr>
              <w:spacing w:after="0"/>
              <w:rPr>
                <w:sz w:val="20"/>
              </w:rPr>
            </w:pPr>
            <w:r w:rsidRPr="002C4630">
              <w:rPr>
                <w:sz w:val="20"/>
              </w:rPr>
              <w:t>Web Tier</w:t>
            </w:r>
          </w:p>
        </w:tc>
        <w:tc>
          <w:tcPr>
            <w:tcW w:w="997" w:type="pct"/>
            <w:shd w:val="clear" w:color="auto" w:fill="auto"/>
            <w:noWrap/>
            <w:hideMark/>
          </w:tcPr>
          <w:p w:rsidR="000E344B" w:rsidRPr="002C4630" w:rsidRDefault="000E344B" w:rsidP="000E344B">
            <w:pPr>
              <w:spacing w:after="0"/>
              <w:rPr>
                <w:sz w:val="20"/>
              </w:rPr>
            </w:pPr>
            <w:r w:rsidRPr="002C4630">
              <w:rPr>
                <w:sz w:val="20"/>
              </w:rPr>
              <w:t>CPU</w:t>
            </w:r>
          </w:p>
        </w:tc>
        <w:tc>
          <w:tcPr>
            <w:tcW w:w="705" w:type="pct"/>
            <w:shd w:val="clear" w:color="auto" w:fill="auto"/>
            <w:noWrap/>
            <w:hideMark/>
          </w:tcPr>
          <w:p w:rsidR="000E344B" w:rsidRPr="002C4630" w:rsidRDefault="000E344B" w:rsidP="000E344B">
            <w:pPr>
              <w:spacing w:after="0"/>
              <w:rPr>
                <w:sz w:val="20"/>
              </w:rPr>
            </w:pPr>
            <w:r w:rsidRPr="002C4630">
              <w:rPr>
                <w:sz w:val="20"/>
              </w:rPr>
              <w:t>1</w:t>
            </w:r>
          </w:p>
        </w:tc>
      </w:tr>
    </w:tbl>
    <w:p w:rsidR="006F5634" w:rsidRPr="002C4630" w:rsidRDefault="006F5634">
      <w:pPr>
        <w:spacing w:after="0"/>
        <w:jc w:val="left"/>
        <w:rPr>
          <w:rFonts w:cs="Arial"/>
          <w:bCs/>
          <w:szCs w:val="24"/>
        </w:rPr>
      </w:pPr>
      <w:r w:rsidRPr="002C4630">
        <w:rPr>
          <w:rFonts w:cs="Arial"/>
          <w:bCs/>
          <w:szCs w:val="24"/>
        </w:rPr>
        <w:br w:type="page"/>
      </w:r>
    </w:p>
    <w:p w:rsidR="00373502" w:rsidRPr="002C4630" w:rsidRDefault="00373502" w:rsidP="00373502">
      <w:pPr>
        <w:pStyle w:val="Heading1"/>
        <w:numPr>
          <w:ilvl w:val="0"/>
          <w:numId w:val="4"/>
        </w:numPr>
      </w:pPr>
      <w:bookmarkStart w:id="424" w:name="_Toc378921687"/>
      <w:bookmarkStart w:id="425" w:name="_Toc378922068"/>
      <w:bookmarkStart w:id="426" w:name="_Toc378922157"/>
      <w:bookmarkStart w:id="427" w:name="_Toc378922539"/>
      <w:bookmarkStart w:id="428" w:name="_Toc378936813"/>
      <w:bookmarkStart w:id="429" w:name="_Toc378938216"/>
      <w:bookmarkStart w:id="430" w:name="_Toc378940179"/>
      <w:bookmarkStart w:id="431" w:name="_Toc378942937"/>
      <w:bookmarkStart w:id="432" w:name="_Toc392486414"/>
      <w:bookmarkStart w:id="433" w:name="_Toc310433005"/>
      <w:bookmarkStart w:id="434" w:name="_Toc379212644"/>
      <w:bookmarkEnd w:id="423"/>
      <w:bookmarkEnd w:id="424"/>
      <w:bookmarkEnd w:id="425"/>
      <w:bookmarkEnd w:id="426"/>
      <w:bookmarkEnd w:id="427"/>
      <w:bookmarkEnd w:id="428"/>
      <w:bookmarkEnd w:id="429"/>
      <w:bookmarkEnd w:id="430"/>
      <w:bookmarkEnd w:id="431"/>
      <w:r w:rsidRPr="002C4630">
        <w:rPr>
          <w:rFonts w:cs="Arial"/>
        </w:rPr>
        <w:lastRenderedPageBreak/>
        <w:t>ЕЛЕМЕНТИ УГОВОРА О КОЈИМА ЋЕ СЕ ПРЕГОВАРАТИ И НАЧИН ПРЕГОВАРАЊА</w:t>
      </w:r>
      <w:bookmarkEnd w:id="432"/>
      <w:r w:rsidRPr="002C4630">
        <w:rPr>
          <w:rFonts w:cs="Arial"/>
          <w:szCs w:val="24"/>
        </w:rPr>
        <w:t xml:space="preserve"> </w:t>
      </w:r>
    </w:p>
    <w:p w:rsidR="00373502" w:rsidRPr="002C4630" w:rsidRDefault="00373502" w:rsidP="00373502">
      <w:pPr>
        <w:pStyle w:val="Heading2"/>
        <w:numPr>
          <w:ilvl w:val="0"/>
          <w:numId w:val="0"/>
        </w:numPr>
        <w:rPr>
          <w:b w:val="0"/>
        </w:rPr>
      </w:pPr>
      <w:bookmarkStart w:id="435" w:name="_Toc392233204"/>
      <w:bookmarkStart w:id="436" w:name="_Toc392486415"/>
      <w:r w:rsidRPr="002C4630">
        <w:rPr>
          <w:b w:val="0"/>
          <w:noProof/>
        </w:rPr>
        <w:t>Елемент преговарања ће бити: укупна понуђена цена.</w:t>
      </w:r>
      <w:bookmarkEnd w:id="435"/>
      <w:bookmarkEnd w:id="436"/>
      <w:r w:rsidRPr="002C4630">
        <w:rPr>
          <w:b w:val="0"/>
          <w:noProof/>
          <w:color w:val="FF0000"/>
        </w:rPr>
        <w:t xml:space="preserve"> </w:t>
      </w:r>
    </w:p>
    <w:p w:rsidR="00373502" w:rsidRPr="002C4630" w:rsidRDefault="00373502" w:rsidP="00373502">
      <w:r w:rsidRPr="002C4630">
        <w:t xml:space="preserve">Поступку </w:t>
      </w:r>
      <w:r w:rsidR="00EC631B">
        <w:rPr>
          <w:lang w:val="sr-Cyrl-RS"/>
        </w:rPr>
        <w:t xml:space="preserve">преговарања </w:t>
      </w:r>
      <w:r w:rsidRPr="002C4630">
        <w:t xml:space="preserve">ће се приступити непосредно након отварања понуде. </w:t>
      </w:r>
    </w:p>
    <w:p w:rsidR="00373502" w:rsidRPr="002C4630" w:rsidRDefault="00373502" w:rsidP="00373502">
      <w:r w:rsidRPr="002C4630">
        <w:t xml:space="preserve">Представник понуђача који је поднео понуду, пре почетка поступка преговарања, мора предати комисији посебно писано овлашћење за преговарање, </w:t>
      </w:r>
      <w:r w:rsidRPr="002C4630">
        <w:rPr>
          <w:rFonts w:cs="Arial"/>
          <w:szCs w:val="24"/>
        </w:rPr>
        <w:t xml:space="preserve">издато на меморандуму понуђача, заведено и оверено печатом и потписом </w:t>
      </w:r>
      <w:r w:rsidRPr="002C4630">
        <w:rPr>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2C4630">
        <w:t>.</w:t>
      </w:r>
    </w:p>
    <w:p w:rsidR="00373502" w:rsidRPr="002C4630" w:rsidRDefault="00373502" w:rsidP="00373502">
      <w:r w:rsidRPr="002C4630">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373502" w:rsidRPr="002C4630" w:rsidRDefault="00373502" w:rsidP="00373502">
      <w:r w:rsidRPr="002C4630">
        <w:t xml:space="preserve">У поступку преговарања не може се понудити виша цена од цене исказане у достављеној понуди.  </w:t>
      </w:r>
    </w:p>
    <w:p w:rsidR="00373502" w:rsidRPr="002C4630" w:rsidRDefault="00373502" w:rsidP="00373502">
      <w:r w:rsidRPr="002C4630">
        <w:rPr>
          <w:rFonts w:cs="Arial"/>
          <w:noProof/>
          <w:szCs w:val="24"/>
        </w:rPr>
        <w:t>Понуђач се изјашњава о елементу за преговарање док се не постигне најнижа цена</w:t>
      </w:r>
      <w:r w:rsidRPr="002C4630">
        <w:rPr>
          <w:rFonts w:cs="Arial"/>
          <w:noProof/>
        </w:rPr>
        <w:t>.</w:t>
      </w:r>
      <w:r w:rsidRPr="002C4630">
        <w:rPr>
          <w:rFonts w:cs="Arial"/>
          <w:noProof/>
          <w:szCs w:val="24"/>
        </w:rPr>
        <w:t xml:space="preserve"> Само преговарање се може спр</w:t>
      </w:r>
      <w:r w:rsidR="00E912B2" w:rsidRPr="002C4630">
        <w:rPr>
          <w:rFonts w:cs="Arial"/>
          <w:noProof/>
          <w:szCs w:val="24"/>
        </w:rPr>
        <w:t xml:space="preserve">оводити у више корака, све док </w:t>
      </w:r>
      <w:r w:rsidR="00E912B2" w:rsidRPr="002C4630">
        <w:rPr>
          <w:rFonts w:cs="Arial"/>
          <w:noProof/>
          <w:szCs w:val="24"/>
          <w:lang w:val="en-US"/>
        </w:rPr>
        <w:t>п</w:t>
      </w:r>
      <w:r w:rsidRPr="002C4630">
        <w:rPr>
          <w:rFonts w:cs="Arial"/>
          <w:noProof/>
          <w:szCs w:val="24"/>
        </w:rPr>
        <w:t>онуђач не понуди своју коначну цену.</w:t>
      </w:r>
    </w:p>
    <w:p w:rsidR="00373502" w:rsidRPr="002C4630" w:rsidRDefault="00373502" w:rsidP="00373502">
      <w:pPr>
        <w:rPr>
          <w:rFonts w:cs="Arial"/>
          <w:noProof/>
        </w:rPr>
      </w:pPr>
      <w:r w:rsidRPr="002C4630">
        <w:rPr>
          <w:rFonts w:cs="Arial"/>
          <w:noProof/>
        </w:rPr>
        <w:t>О поступку преговарања води се Записник о преговарању.</w:t>
      </w:r>
    </w:p>
    <w:p w:rsidR="00373502" w:rsidRPr="002C4630" w:rsidRDefault="00373502">
      <w:pPr>
        <w:spacing w:after="0"/>
        <w:jc w:val="left"/>
        <w:rPr>
          <w:b/>
          <w:bCs/>
          <w:noProof/>
        </w:rPr>
      </w:pPr>
      <w:r w:rsidRPr="002C4630">
        <w:br w:type="page"/>
      </w:r>
    </w:p>
    <w:p w:rsidR="001402D5" w:rsidRPr="002C4630" w:rsidRDefault="001402D5" w:rsidP="00DD0049">
      <w:pPr>
        <w:pStyle w:val="Heading1"/>
        <w:numPr>
          <w:ilvl w:val="0"/>
          <w:numId w:val="4"/>
        </w:numPr>
      </w:pPr>
      <w:bookmarkStart w:id="437" w:name="_Toc392486416"/>
      <w:r w:rsidRPr="002C4630">
        <w:lastRenderedPageBreak/>
        <w:t>ОБРАСЦИ</w:t>
      </w:r>
      <w:bookmarkEnd w:id="433"/>
      <w:bookmarkEnd w:id="434"/>
      <w:bookmarkEnd w:id="437"/>
    </w:p>
    <w:p w:rsidR="001402D5" w:rsidRPr="002C4630" w:rsidRDefault="001402D5" w:rsidP="001402D5">
      <w:pPr>
        <w:pStyle w:val="BodyText"/>
        <w:jc w:val="right"/>
        <w:rPr>
          <w:rFonts w:cs="Arial"/>
          <w:b/>
          <w:i/>
          <w:szCs w:val="24"/>
        </w:rPr>
      </w:pPr>
      <w:r w:rsidRPr="002C4630">
        <w:rPr>
          <w:rFonts w:cs="Arial"/>
          <w:b/>
          <w:i/>
          <w:szCs w:val="24"/>
        </w:rPr>
        <w:t>ОБРАЗАЦ</w:t>
      </w:r>
      <w:r w:rsidR="001313B6" w:rsidRPr="002C4630">
        <w:rPr>
          <w:rFonts w:cs="Arial"/>
          <w:b/>
          <w:i/>
          <w:szCs w:val="24"/>
        </w:rPr>
        <w:t xml:space="preserve"> </w:t>
      </w:r>
      <w:r w:rsidRPr="002C4630">
        <w:rPr>
          <w:rFonts w:cs="Arial"/>
          <w:b/>
          <w:i/>
          <w:szCs w:val="24"/>
        </w:rPr>
        <w:t>1.</w:t>
      </w:r>
    </w:p>
    <w:p w:rsidR="001402D5" w:rsidRPr="002C4630" w:rsidRDefault="001402D5" w:rsidP="001402D5">
      <w:pPr>
        <w:rPr>
          <w:rFonts w:cs="Arial"/>
          <w:szCs w:val="24"/>
        </w:rPr>
      </w:pPr>
    </w:p>
    <w:p w:rsidR="001402D5" w:rsidRPr="002C4630" w:rsidRDefault="001402D5" w:rsidP="001402D5">
      <w:pPr>
        <w:rPr>
          <w:rFonts w:cs="Arial"/>
          <w:bCs/>
          <w:szCs w:val="24"/>
          <w:lang w:eastAsia="en-US" w:bidi="en-US"/>
        </w:rPr>
      </w:pPr>
      <w:r w:rsidRPr="002C4630">
        <w:rPr>
          <w:rFonts w:cs="Arial"/>
          <w:bCs/>
          <w:szCs w:val="24"/>
          <w:lang w:eastAsia="en-US" w:bidi="en-US"/>
        </w:rPr>
        <w:t xml:space="preserve">У </w:t>
      </w:r>
      <w:r w:rsidRPr="002C4630">
        <w:rPr>
          <w:rFonts w:cs="Arial"/>
          <w:szCs w:val="24"/>
        </w:rPr>
        <w:t xml:space="preserve">складу са </w:t>
      </w:r>
      <w:r w:rsidRPr="002C4630">
        <w:rPr>
          <w:rFonts w:cs="Arial"/>
          <w:bCs/>
          <w:szCs w:val="24"/>
          <w:lang w:eastAsia="en-US" w:bidi="en-US"/>
        </w:rPr>
        <w:t>чланом 26. Закона о јавним набавкама („Сл. гласник РС“ бр. 124/12) дајемо следећу</w:t>
      </w:r>
    </w:p>
    <w:p w:rsidR="00566935" w:rsidRPr="002C4630" w:rsidRDefault="00566935" w:rsidP="006D711A">
      <w:pPr>
        <w:pStyle w:val="Heading2"/>
        <w:numPr>
          <w:ilvl w:val="0"/>
          <w:numId w:val="0"/>
        </w:numPr>
        <w:ind w:left="720" w:hanging="720"/>
        <w:jc w:val="center"/>
      </w:pPr>
      <w:bookmarkStart w:id="438" w:name="_ИЗЈАВА_О_НЕЗАВИСНОЈ"/>
      <w:bookmarkStart w:id="439" w:name="_ИЗЈАВУ_О_НЕЗАВИСНОЈ"/>
      <w:bookmarkEnd w:id="438"/>
      <w:bookmarkEnd w:id="439"/>
    </w:p>
    <w:p w:rsidR="001402D5" w:rsidRPr="002C4630" w:rsidRDefault="001402D5" w:rsidP="006D711A">
      <w:pPr>
        <w:pStyle w:val="Heading2"/>
        <w:numPr>
          <w:ilvl w:val="0"/>
          <w:numId w:val="0"/>
        </w:numPr>
        <w:ind w:left="720" w:hanging="720"/>
        <w:jc w:val="center"/>
      </w:pPr>
      <w:bookmarkStart w:id="440" w:name="_ИЗЈАВУ_О_НЕЗАВИСНОЈ_1"/>
      <w:bookmarkStart w:id="441" w:name="_Toc379212645"/>
      <w:bookmarkStart w:id="442" w:name="_Toc392486417"/>
      <w:bookmarkEnd w:id="440"/>
      <w:r w:rsidRPr="002C4630">
        <w:t>ИЗЈАВ</w:t>
      </w:r>
      <w:r w:rsidR="00271EC3" w:rsidRPr="002C4630">
        <w:t>У</w:t>
      </w:r>
      <w:r w:rsidR="001313B6" w:rsidRPr="002C4630">
        <w:t xml:space="preserve"> </w:t>
      </w:r>
      <w:r w:rsidRPr="002C4630">
        <w:t>О НЕЗАВИСНОЈ ПОНУДИ</w:t>
      </w:r>
      <w:bookmarkEnd w:id="441"/>
      <w:bookmarkEnd w:id="442"/>
    </w:p>
    <w:p w:rsidR="001402D5" w:rsidRPr="002C4630" w:rsidRDefault="001402D5" w:rsidP="001402D5">
      <w:pPr>
        <w:jc w:val="center"/>
        <w:rPr>
          <w:rFonts w:cs="Arial"/>
          <w:szCs w:val="24"/>
        </w:rPr>
      </w:pPr>
    </w:p>
    <w:p w:rsidR="001402D5" w:rsidRPr="002C4630" w:rsidRDefault="001402D5" w:rsidP="001402D5">
      <w:pPr>
        <w:jc w:val="center"/>
        <w:rPr>
          <w:rFonts w:cs="Arial"/>
          <w:i/>
          <w:szCs w:val="24"/>
          <w:lang w:eastAsia="en-US"/>
        </w:rPr>
      </w:pPr>
      <w:r w:rsidRPr="002C4630">
        <w:rPr>
          <w:rFonts w:cs="Arial"/>
          <w:szCs w:val="24"/>
        </w:rPr>
        <w:t>у својству</w:t>
      </w:r>
      <w:r w:rsidR="004C431C" w:rsidRPr="002C4630">
        <w:rPr>
          <w:rFonts w:cs="Arial"/>
          <w:szCs w:val="24"/>
        </w:rPr>
        <w:t xml:space="preserve"> </w:t>
      </w:r>
      <w:r w:rsidR="004835E3" w:rsidRPr="002C4630">
        <w:rPr>
          <w:rFonts w:cs="Arial"/>
          <w:i/>
          <w:szCs w:val="24"/>
          <w:lang w:eastAsia="en-US"/>
        </w:rPr>
        <w:t>ПОНУЂАЧА</w:t>
      </w:r>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p>
    <w:p w:rsidR="001402D5" w:rsidRPr="002C4630" w:rsidRDefault="004835E3" w:rsidP="001402D5">
      <w:pPr>
        <w:jc w:val="center"/>
      </w:pPr>
      <w:r w:rsidRPr="002C4630">
        <w:rPr>
          <w:rFonts w:cs="Arial"/>
          <w:b/>
          <w:bCs/>
          <w:szCs w:val="24"/>
        </w:rPr>
        <w:t>ПОТВРЂУЈЕМ</w:t>
      </w:r>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r w:rsidRPr="002C4630">
        <w:rPr>
          <w:rFonts w:cs="Arial"/>
          <w:szCs w:val="24"/>
        </w:rPr>
        <w:t>под пуном материјалном и кривичном одговорношћу да</w:t>
      </w:r>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r w:rsidRPr="002C4630">
        <w:rPr>
          <w:rFonts w:cs="Arial"/>
          <w:szCs w:val="24"/>
        </w:rPr>
        <w:t>_____________________________________________________</w:t>
      </w:r>
    </w:p>
    <w:p w:rsidR="001402D5" w:rsidRPr="002C4630" w:rsidRDefault="001402D5" w:rsidP="001402D5">
      <w:pPr>
        <w:jc w:val="center"/>
        <w:rPr>
          <w:rFonts w:cs="Arial"/>
          <w:szCs w:val="24"/>
        </w:rPr>
      </w:pPr>
      <w:r w:rsidRPr="002C4630">
        <w:rPr>
          <w:rFonts w:cs="Arial"/>
          <w:szCs w:val="24"/>
        </w:rPr>
        <w:t>(</w:t>
      </w:r>
      <w:r w:rsidRPr="002C4630">
        <w:rPr>
          <w:rFonts w:cs="Arial"/>
          <w:i/>
          <w:szCs w:val="24"/>
        </w:rPr>
        <w:t>пун назив  и седиште</w:t>
      </w:r>
      <w:r w:rsidRPr="002C4630">
        <w:rPr>
          <w:rFonts w:cs="Arial"/>
          <w:szCs w:val="24"/>
        </w:rPr>
        <w:t>)</w:t>
      </w:r>
    </w:p>
    <w:p w:rsidR="001402D5" w:rsidRPr="002C4630" w:rsidRDefault="001402D5" w:rsidP="001402D5">
      <w:pPr>
        <w:jc w:val="center"/>
        <w:rPr>
          <w:rFonts w:cs="Arial"/>
          <w:szCs w:val="24"/>
        </w:rPr>
      </w:pPr>
    </w:p>
    <w:p w:rsidR="001402D5" w:rsidRPr="002C4630" w:rsidRDefault="001402D5" w:rsidP="001402D5">
      <w:pPr>
        <w:rPr>
          <w:rFonts w:cs="Arial"/>
          <w:szCs w:val="24"/>
        </w:rPr>
      </w:pPr>
      <w:r w:rsidRPr="002C4630">
        <w:rPr>
          <w:rFonts w:cs="Arial"/>
          <w:szCs w:val="24"/>
        </w:rPr>
        <w:t xml:space="preserve">понуду </w:t>
      </w:r>
      <w:r w:rsidR="002F0463" w:rsidRPr="002C4630">
        <w:rPr>
          <w:rFonts w:cs="Arial"/>
          <w:szCs w:val="24"/>
        </w:rPr>
        <w:t xml:space="preserve">у преговарачком поступку број </w:t>
      </w:r>
      <w:r w:rsidR="00526B6A">
        <w:rPr>
          <w:rFonts w:cs="Arial"/>
          <w:szCs w:val="24"/>
          <w:lang w:val="sr-Cyrl-RS"/>
        </w:rPr>
        <w:t>36/</w:t>
      </w:r>
      <w:r w:rsidR="002F0463" w:rsidRPr="002C4630">
        <w:rPr>
          <w:rFonts w:cs="Arial"/>
          <w:szCs w:val="24"/>
        </w:rPr>
        <w:t xml:space="preserve">14/ДИКТ, Наручиоца – Јавно предузеће „Електропривреда Србије“ </w:t>
      </w:r>
      <w:r w:rsidRPr="002C4630">
        <w:rPr>
          <w:rFonts w:cs="Arial"/>
          <w:szCs w:val="24"/>
        </w:rPr>
        <w:t>поднос</w:t>
      </w:r>
      <w:r w:rsidR="004835E3" w:rsidRPr="002C4630">
        <w:rPr>
          <w:rFonts w:cs="Arial"/>
          <w:szCs w:val="24"/>
        </w:rPr>
        <w:t>и</w:t>
      </w:r>
      <w:r w:rsidRPr="002C4630">
        <w:rPr>
          <w:rFonts w:cs="Arial"/>
          <w:szCs w:val="24"/>
        </w:rPr>
        <w:t xml:space="preserve"> независно, без договора са другим понуђачима или заинтересованим лицима.</w:t>
      </w:r>
    </w:p>
    <w:p w:rsidR="006D7D9C" w:rsidRPr="002C4630" w:rsidRDefault="006D7D9C" w:rsidP="001402D5">
      <w:pPr>
        <w:rPr>
          <w:rFonts w:cs="Arial"/>
          <w:szCs w:val="24"/>
        </w:rPr>
      </w:pPr>
    </w:p>
    <w:p w:rsidR="006D7D9C" w:rsidRPr="002C4630" w:rsidRDefault="006D7D9C" w:rsidP="001402D5">
      <w:pPr>
        <w:rPr>
          <w:rFonts w:cs="Arial"/>
          <w:szCs w:val="24"/>
        </w:rPr>
      </w:pPr>
    </w:p>
    <w:p w:rsidR="001402D5" w:rsidRPr="002C4630" w:rsidRDefault="001402D5" w:rsidP="001402D5">
      <w:pPr>
        <w:ind w:left="2880" w:firstLine="720"/>
        <w:rPr>
          <w:rFonts w:cs="Arial"/>
          <w:szCs w:val="24"/>
        </w:rPr>
      </w:pPr>
    </w:p>
    <w:p w:rsidR="001402D5" w:rsidRPr="002C4630" w:rsidRDefault="001402D5" w:rsidP="001402D5">
      <w:pPr>
        <w:rPr>
          <w:rFonts w:cs="Arial"/>
          <w:b/>
          <w:bCs/>
          <w:szCs w:val="24"/>
        </w:rPr>
      </w:pPr>
    </w:p>
    <w:tbl>
      <w:tblPr>
        <w:tblW w:w="0" w:type="auto"/>
        <w:jc w:val="center"/>
        <w:tblLayout w:type="fixed"/>
        <w:tblLook w:val="01E0" w:firstRow="1" w:lastRow="1" w:firstColumn="1" w:lastColumn="1" w:noHBand="0" w:noVBand="0"/>
      </w:tblPr>
      <w:tblGrid>
        <w:gridCol w:w="3652"/>
        <w:gridCol w:w="1985"/>
        <w:gridCol w:w="3782"/>
      </w:tblGrid>
      <w:tr w:rsidR="001402D5" w:rsidRPr="002C4630" w:rsidTr="001402D5">
        <w:trPr>
          <w:jc w:val="center"/>
        </w:trPr>
        <w:tc>
          <w:tcPr>
            <w:tcW w:w="3652" w:type="dxa"/>
          </w:tcPr>
          <w:p w:rsidR="001402D5" w:rsidRPr="002C4630" w:rsidRDefault="00FA43EC" w:rsidP="00FA43EC">
            <w:pPr>
              <w:jc w:val="center"/>
              <w:rPr>
                <w:rFonts w:cs="Arial"/>
                <w:szCs w:val="24"/>
              </w:rPr>
            </w:pPr>
            <w:r w:rsidRPr="002C4630">
              <w:rPr>
                <w:rFonts w:cs="Arial"/>
                <w:szCs w:val="24"/>
              </w:rPr>
              <w:t>Место и д</w:t>
            </w:r>
            <w:r w:rsidR="001402D5" w:rsidRPr="002C4630">
              <w:rPr>
                <w:rFonts w:cs="Arial"/>
                <w:szCs w:val="24"/>
              </w:rPr>
              <w:t>атум:</w:t>
            </w:r>
          </w:p>
        </w:tc>
        <w:tc>
          <w:tcPr>
            <w:tcW w:w="1985" w:type="dxa"/>
          </w:tcPr>
          <w:p w:rsidR="001402D5" w:rsidRPr="002C4630" w:rsidRDefault="001402D5" w:rsidP="001402D5">
            <w:pPr>
              <w:jc w:val="center"/>
              <w:rPr>
                <w:rFonts w:cs="Arial"/>
                <w:szCs w:val="24"/>
              </w:rPr>
            </w:pPr>
            <w:r w:rsidRPr="002C4630">
              <w:rPr>
                <w:rFonts w:cs="Arial"/>
                <w:szCs w:val="24"/>
              </w:rPr>
              <w:t>М.П.</w:t>
            </w:r>
          </w:p>
        </w:tc>
        <w:tc>
          <w:tcPr>
            <w:tcW w:w="3782" w:type="dxa"/>
          </w:tcPr>
          <w:p w:rsidR="001402D5" w:rsidRPr="002C4630" w:rsidRDefault="001402D5" w:rsidP="001402D5">
            <w:pPr>
              <w:jc w:val="center"/>
              <w:rPr>
                <w:rFonts w:cs="Arial"/>
                <w:szCs w:val="24"/>
              </w:rPr>
            </w:pPr>
            <w:r w:rsidRPr="002C4630">
              <w:rPr>
                <w:rFonts w:cs="Arial"/>
                <w:szCs w:val="24"/>
              </w:rPr>
              <w:t>Понуђач:</w:t>
            </w:r>
          </w:p>
        </w:tc>
      </w:tr>
      <w:tr w:rsidR="001402D5" w:rsidRPr="002C4630" w:rsidTr="001402D5">
        <w:trPr>
          <w:jc w:val="center"/>
        </w:trPr>
        <w:tc>
          <w:tcPr>
            <w:tcW w:w="3652" w:type="dxa"/>
            <w:vAlign w:val="center"/>
          </w:tcPr>
          <w:p w:rsidR="001402D5" w:rsidRPr="002C4630" w:rsidRDefault="001402D5" w:rsidP="001402D5">
            <w:pPr>
              <w:rPr>
                <w:rFonts w:cs="Arial"/>
                <w:szCs w:val="24"/>
              </w:rPr>
            </w:pPr>
          </w:p>
        </w:tc>
        <w:tc>
          <w:tcPr>
            <w:tcW w:w="1985" w:type="dxa"/>
            <w:vAlign w:val="center"/>
          </w:tcPr>
          <w:p w:rsidR="001402D5" w:rsidRPr="002C4630" w:rsidRDefault="001402D5" w:rsidP="001402D5">
            <w:pPr>
              <w:rPr>
                <w:rFonts w:cs="Arial"/>
                <w:szCs w:val="24"/>
              </w:rPr>
            </w:pPr>
          </w:p>
        </w:tc>
        <w:tc>
          <w:tcPr>
            <w:tcW w:w="3782" w:type="dxa"/>
            <w:vAlign w:val="center"/>
          </w:tcPr>
          <w:p w:rsidR="001402D5" w:rsidRPr="002C4630" w:rsidRDefault="001402D5" w:rsidP="001402D5">
            <w:pPr>
              <w:rPr>
                <w:rFonts w:cs="Arial"/>
                <w:szCs w:val="24"/>
              </w:rPr>
            </w:pPr>
          </w:p>
        </w:tc>
      </w:tr>
      <w:tr w:rsidR="001402D5" w:rsidRPr="002C4630" w:rsidTr="001402D5">
        <w:trPr>
          <w:jc w:val="center"/>
        </w:trPr>
        <w:tc>
          <w:tcPr>
            <w:tcW w:w="3652" w:type="dxa"/>
            <w:tcBorders>
              <w:bottom w:val="single" w:sz="4" w:space="0" w:color="auto"/>
            </w:tcBorders>
            <w:vAlign w:val="center"/>
          </w:tcPr>
          <w:p w:rsidR="001402D5" w:rsidRPr="002C4630" w:rsidRDefault="001402D5" w:rsidP="001402D5">
            <w:pPr>
              <w:rPr>
                <w:rFonts w:cs="Arial"/>
                <w:szCs w:val="24"/>
              </w:rPr>
            </w:pPr>
          </w:p>
        </w:tc>
        <w:tc>
          <w:tcPr>
            <w:tcW w:w="1985" w:type="dxa"/>
            <w:vAlign w:val="center"/>
          </w:tcPr>
          <w:p w:rsidR="001402D5" w:rsidRPr="002C4630" w:rsidRDefault="001402D5" w:rsidP="001402D5">
            <w:pPr>
              <w:rPr>
                <w:rFonts w:cs="Arial"/>
                <w:szCs w:val="24"/>
              </w:rPr>
            </w:pPr>
          </w:p>
        </w:tc>
        <w:tc>
          <w:tcPr>
            <w:tcW w:w="3782" w:type="dxa"/>
            <w:tcBorders>
              <w:bottom w:val="single" w:sz="4" w:space="0" w:color="auto"/>
            </w:tcBorders>
            <w:vAlign w:val="center"/>
          </w:tcPr>
          <w:p w:rsidR="001402D5" w:rsidRPr="002C4630" w:rsidRDefault="001402D5" w:rsidP="001402D5">
            <w:pPr>
              <w:rPr>
                <w:rFonts w:cs="Arial"/>
                <w:szCs w:val="24"/>
              </w:rPr>
            </w:pPr>
          </w:p>
        </w:tc>
      </w:tr>
    </w:tbl>
    <w:p w:rsidR="001402D5" w:rsidRPr="002C4630" w:rsidRDefault="001402D5" w:rsidP="001402D5">
      <w:pPr>
        <w:rPr>
          <w:rFonts w:cs="Arial"/>
          <w:szCs w:val="24"/>
        </w:rPr>
      </w:pPr>
    </w:p>
    <w:tbl>
      <w:tblPr>
        <w:tblW w:w="9419" w:type="dxa"/>
        <w:jc w:val="center"/>
        <w:tblLayout w:type="fixed"/>
        <w:tblLook w:val="01E0" w:firstRow="1" w:lastRow="1" w:firstColumn="1" w:lastColumn="1" w:noHBand="0" w:noVBand="0"/>
      </w:tblPr>
      <w:tblGrid>
        <w:gridCol w:w="3652"/>
        <w:gridCol w:w="1985"/>
        <w:gridCol w:w="3782"/>
      </w:tblGrid>
      <w:tr w:rsidR="00566935" w:rsidRPr="002C4630" w:rsidTr="006D7D9C">
        <w:trPr>
          <w:jc w:val="center"/>
        </w:trPr>
        <w:tc>
          <w:tcPr>
            <w:tcW w:w="3652" w:type="dxa"/>
          </w:tcPr>
          <w:p w:rsidR="00566935" w:rsidRPr="002C4630" w:rsidRDefault="00566935" w:rsidP="001614F3">
            <w:pPr>
              <w:jc w:val="center"/>
              <w:rPr>
                <w:rFonts w:cs="Arial"/>
                <w:szCs w:val="24"/>
              </w:rPr>
            </w:pPr>
          </w:p>
        </w:tc>
        <w:tc>
          <w:tcPr>
            <w:tcW w:w="1985" w:type="dxa"/>
          </w:tcPr>
          <w:p w:rsidR="00566935" w:rsidRPr="002C4630" w:rsidRDefault="00566935" w:rsidP="001614F3">
            <w:pPr>
              <w:jc w:val="center"/>
              <w:rPr>
                <w:rFonts w:cs="Arial"/>
                <w:szCs w:val="24"/>
              </w:rPr>
            </w:pPr>
          </w:p>
        </w:tc>
        <w:tc>
          <w:tcPr>
            <w:tcW w:w="3782" w:type="dxa"/>
          </w:tcPr>
          <w:p w:rsidR="00566935" w:rsidRPr="002C4630" w:rsidRDefault="00566935" w:rsidP="001614F3">
            <w:pPr>
              <w:jc w:val="center"/>
              <w:rPr>
                <w:rFonts w:cs="Arial"/>
                <w:szCs w:val="24"/>
              </w:rPr>
            </w:pPr>
          </w:p>
        </w:tc>
      </w:tr>
      <w:tr w:rsidR="00566935" w:rsidRPr="002C4630" w:rsidTr="006D7D9C">
        <w:trPr>
          <w:jc w:val="center"/>
        </w:trPr>
        <w:tc>
          <w:tcPr>
            <w:tcW w:w="3652" w:type="dxa"/>
            <w:vAlign w:val="center"/>
          </w:tcPr>
          <w:p w:rsidR="00566935" w:rsidRPr="002C4630" w:rsidRDefault="00566935" w:rsidP="001614F3">
            <w:pPr>
              <w:rPr>
                <w:rFonts w:cs="Arial"/>
                <w:szCs w:val="24"/>
              </w:rPr>
            </w:pPr>
          </w:p>
        </w:tc>
        <w:tc>
          <w:tcPr>
            <w:tcW w:w="1985" w:type="dxa"/>
            <w:vAlign w:val="center"/>
          </w:tcPr>
          <w:p w:rsidR="00566935" w:rsidRPr="002C4630" w:rsidRDefault="00566935" w:rsidP="001614F3">
            <w:pPr>
              <w:rPr>
                <w:rFonts w:cs="Arial"/>
                <w:szCs w:val="24"/>
              </w:rPr>
            </w:pPr>
          </w:p>
        </w:tc>
        <w:tc>
          <w:tcPr>
            <w:tcW w:w="3782" w:type="dxa"/>
            <w:vAlign w:val="center"/>
          </w:tcPr>
          <w:p w:rsidR="00566935" w:rsidRPr="002C4630" w:rsidRDefault="00566935" w:rsidP="001614F3">
            <w:pPr>
              <w:rPr>
                <w:rFonts w:cs="Arial"/>
                <w:szCs w:val="24"/>
              </w:rPr>
            </w:pPr>
          </w:p>
        </w:tc>
      </w:tr>
    </w:tbl>
    <w:p w:rsidR="001402D5" w:rsidRPr="002C4630" w:rsidRDefault="001402D5" w:rsidP="001402D5">
      <w:pPr>
        <w:rPr>
          <w:rFonts w:cs="Arial"/>
          <w:szCs w:val="24"/>
        </w:rPr>
      </w:pPr>
    </w:p>
    <w:p w:rsidR="004C431C" w:rsidRPr="002C4630" w:rsidRDefault="004C431C">
      <w:pPr>
        <w:spacing w:after="0"/>
        <w:jc w:val="left"/>
        <w:rPr>
          <w:rFonts w:cs="Arial"/>
          <w:b/>
          <w:i/>
          <w:szCs w:val="24"/>
        </w:rPr>
      </w:pPr>
      <w:r w:rsidRPr="002C4630">
        <w:rPr>
          <w:rFonts w:cs="Arial"/>
          <w:b/>
          <w:i/>
          <w:szCs w:val="24"/>
        </w:rPr>
        <w:br w:type="page"/>
      </w:r>
    </w:p>
    <w:p w:rsidR="001402D5" w:rsidRPr="002C4630" w:rsidRDefault="001402D5" w:rsidP="001402D5">
      <w:pPr>
        <w:pStyle w:val="BodyText"/>
        <w:jc w:val="right"/>
        <w:rPr>
          <w:rFonts w:cs="Arial"/>
          <w:b/>
          <w:i/>
          <w:szCs w:val="24"/>
        </w:rPr>
      </w:pPr>
      <w:r w:rsidRPr="002C4630">
        <w:rPr>
          <w:rFonts w:cs="Arial"/>
          <w:b/>
          <w:i/>
          <w:szCs w:val="24"/>
        </w:rPr>
        <w:lastRenderedPageBreak/>
        <w:t>ОБРАЗАЦ 2.</w:t>
      </w:r>
    </w:p>
    <w:p w:rsidR="001402D5" w:rsidRPr="002C4630" w:rsidRDefault="001402D5" w:rsidP="006D711A">
      <w:pPr>
        <w:pStyle w:val="Heading2"/>
        <w:numPr>
          <w:ilvl w:val="0"/>
          <w:numId w:val="0"/>
        </w:numPr>
        <w:ind w:left="720" w:hanging="720"/>
        <w:jc w:val="center"/>
      </w:pPr>
      <w:bookmarkStart w:id="443" w:name="_ОБРАЗАЦ_ПОНУДЕ"/>
      <w:bookmarkStart w:id="444" w:name="_Toc310433006"/>
      <w:bookmarkStart w:id="445" w:name="_Toc379212646"/>
      <w:bookmarkStart w:id="446" w:name="_Toc392486418"/>
      <w:bookmarkEnd w:id="443"/>
      <w:r w:rsidRPr="002C4630">
        <w:t>ОБРАЗАЦ ПОНУДЕ</w:t>
      </w:r>
      <w:bookmarkEnd w:id="444"/>
      <w:bookmarkEnd w:id="445"/>
      <w:bookmarkEnd w:id="446"/>
    </w:p>
    <w:p w:rsidR="001402D5" w:rsidRPr="002C4630" w:rsidRDefault="001402D5" w:rsidP="00517C96">
      <w:pPr>
        <w:contextualSpacing/>
        <w:rPr>
          <w:rFonts w:cs="Arial"/>
          <w:szCs w:val="24"/>
        </w:rPr>
      </w:pPr>
      <w:r w:rsidRPr="002C4630">
        <w:rPr>
          <w:rFonts w:cs="Arial"/>
          <w:szCs w:val="24"/>
        </w:rPr>
        <w:t>Назив понуђача ________________________</w:t>
      </w:r>
      <w:r w:rsidR="004835E3" w:rsidRPr="002C4630">
        <w:rPr>
          <w:rFonts w:cs="Arial"/>
          <w:szCs w:val="24"/>
        </w:rPr>
        <w:t>_</w:t>
      </w:r>
      <w:r w:rsidRPr="002C4630">
        <w:rPr>
          <w:rFonts w:cs="Arial"/>
          <w:szCs w:val="24"/>
        </w:rPr>
        <w:t>___</w:t>
      </w:r>
    </w:p>
    <w:p w:rsidR="001402D5" w:rsidRPr="002C4630" w:rsidRDefault="001402D5" w:rsidP="00517C96">
      <w:pPr>
        <w:contextualSpacing/>
        <w:rPr>
          <w:rFonts w:cs="Arial"/>
          <w:szCs w:val="24"/>
        </w:rPr>
      </w:pPr>
      <w:r w:rsidRPr="002C4630">
        <w:rPr>
          <w:rFonts w:cs="Arial"/>
          <w:szCs w:val="24"/>
        </w:rPr>
        <w:t>Адреса понуђача ______________________</w:t>
      </w:r>
      <w:r w:rsidR="004835E3" w:rsidRPr="002C4630">
        <w:rPr>
          <w:rFonts w:cs="Arial"/>
          <w:szCs w:val="24"/>
        </w:rPr>
        <w:t>_</w:t>
      </w:r>
      <w:r w:rsidRPr="002C4630">
        <w:rPr>
          <w:rFonts w:cs="Arial"/>
          <w:szCs w:val="24"/>
        </w:rPr>
        <w:t>____</w:t>
      </w:r>
    </w:p>
    <w:p w:rsidR="001402D5" w:rsidRPr="002C4630" w:rsidRDefault="001402D5" w:rsidP="00517C96">
      <w:pPr>
        <w:contextualSpacing/>
        <w:rPr>
          <w:rFonts w:cs="Arial"/>
          <w:szCs w:val="24"/>
        </w:rPr>
      </w:pPr>
      <w:r w:rsidRPr="002C4630">
        <w:rPr>
          <w:rFonts w:cs="Arial"/>
          <w:szCs w:val="24"/>
        </w:rPr>
        <w:t xml:space="preserve">Број дел. протокола понуђача _________________ </w:t>
      </w:r>
    </w:p>
    <w:p w:rsidR="001402D5" w:rsidRPr="002C4630" w:rsidRDefault="001402D5" w:rsidP="00517C96">
      <w:pPr>
        <w:contextualSpacing/>
        <w:rPr>
          <w:rFonts w:cs="Arial"/>
          <w:szCs w:val="24"/>
        </w:rPr>
      </w:pPr>
      <w:r w:rsidRPr="002C4630">
        <w:rPr>
          <w:rFonts w:cs="Arial"/>
          <w:szCs w:val="24"/>
        </w:rPr>
        <w:t>Датум: __________</w:t>
      </w:r>
      <w:r w:rsidR="00271EC3" w:rsidRPr="002C4630">
        <w:rPr>
          <w:rFonts w:cs="Arial"/>
          <w:szCs w:val="24"/>
        </w:rPr>
        <w:t>_______</w:t>
      </w:r>
    </w:p>
    <w:p w:rsidR="001402D5" w:rsidRPr="002C4630" w:rsidRDefault="001402D5" w:rsidP="00517C96">
      <w:pPr>
        <w:contextualSpacing/>
        <w:rPr>
          <w:rFonts w:cs="Arial"/>
          <w:szCs w:val="24"/>
        </w:rPr>
      </w:pPr>
      <w:r w:rsidRPr="002C4630">
        <w:rPr>
          <w:rFonts w:cs="Arial"/>
          <w:szCs w:val="24"/>
        </w:rPr>
        <w:t>Место: _________________</w:t>
      </w:r>
    </w:p>
    <w:p w:rsidR="001402D5" w:rsidRPr="002C4630" w:rsidRDefault="001402D5" w:rsidP="001402D5">
      <w:pPr>
        <w:rPr>
          <w:rFonts w:cs="Arial"/>
          <w:szCs w:val="24"/>
        </w:rPr>
      </w:pPr>
    </w:p>
    <w:p w:rsidR="001402D5" w:rsidRPr="002C4630" w:rsidRDefault="001402D5" w:rsidP="001402D5">
      <w:pPr>
        <w:rPr>
          <w:rFonts w:cs="Arial"/>
          <w:szCs w:val="24"/>
        </w:rPr>
      </w:pPr>
      <w:r w:rsidRPr="002C4630">
        <w:rPr>
          <w:rFonts w:cs="Arial"/>
          <w:szCs w:val="24"/>
        </w:rPr>
        <w:t>На основу позива за подношење понуда у отвореном поступку јавне набавке</w:t>
      </w:r>
      <w:r w:rsidR="00E236B7" w:rsidRPr="002C4630">
        <w:rPr>
          <w:rFonts w:cs="Arial"/>
          <w:szCs w:val="24"/>
        </w:rPr>
        <w:t xml:space="preserve"> </w:t>
      </w:r>
      <w:r w:rsidRPr="002C4630">
        <w:rPr>
          <w:rFonts w:cs="Arial"/>
          <w:szCs w:val="24"/>
        </w:rPr>
        <w:t>услуга</w:t>
      </w:r>
      <w:r w:rsidR="00E236B7" w:rsidRPr="002C4630">
        <w:rPr>
          <w:rFonts w:cs="Arial"/>
          <w:szCs w:val="24"/>
        </w:rPr>
        <w:t xml:space="preserve"> уз испоруку добара за </w:t>
      </w:r>
      <w:r w:rsidR="0013009C" w:rsidRPr="002C4630">
        <w:rPr>
          <w:rFonts w:cs="Arial"/>
          <w:szCs w:val="24"/>
          <w:lang w:val="en-US"/>
        </w:rPr>
        <w:t>Oracle лиценце</w:t>
      </w:r>
      <w:r w:rsidRPr="002C4630">
        <w:rPr>
          <w:rFonts w:cs="Arial"/>
          <w:szCs w:val="24"/>
        </w:rPr>
        <w:t xml:space="preserve"> </w:t>
      </w:r>
      <w:r w:rsidR="00517C96" w:rsidRPr="002C4630">
        <w:rPr>
          <w:rFonts w:cs="Arial"/>
          <w:szCs w:val="24"/>
        </w:rPr>
        <w:t xml:space="preserve">ЈН </w:t>
      </w:r>
      <w:r w:rsidR="00526B6A">
        <w:rPr>
          <w:rFonts w:cs="Arial"/>
          <w:szCs w:val="24"/>
          <w:lang w:val="sr-Cyrl-RS"/>
        </w:rPr>
        <w:t>36</w:t>
      </w:r>
      <w:r w:rsidR="0013009C" w:rsidRPr="002C4630">
        <w:rPr>
          <w:rFonts w:cs="Arial"/>
          <w:szCs w:val="24"/>
        </w:rPr>
        <w:t>/14/ДИКТ</w:t>
      </w:r>
      <w:r w:rsidRPr="002C4630">
        <w:rPr>
          <w:rFonts w:cs="Arial"/>
          <w:szCs w:val="24"/>
        </w:rPr>
        <w:t>,</w:t>
      </w:r>
      <w:r w:rsidR="00517C96" w:rsidRPr="002C4630">
        <w:rPr>
          <w:rFonts w:cs="Arial"/>
          <w:szCs w:val="24"/>
        </w:rPr>
        <w:t xml:space="preserve"> </w:t>
      </w:r>
      <w:r w:rsidRPr="002C4630">
        <w:rPr>
          <w:rFonts w:cs="Arial"/>
          <w:szCs w:val="24"/>
        </w:rPr>
        <w:t>подносимо</w:t>
      </w:r>
    </w:p>
    <w:p w:rsidR="004C431C" w:rsidRPr="002C4630" w:rsidRDefault="004C431C" w:rsidP="001402D5">
      <w:pPr>
        <w:jc w:val="center"/>
        <w:rPr>
          <w:rFonts w:cs="Arial"/>
          <w:b/>
          <w:sz w:val="32"/>
          <w:szCs w:val="32"/>
        </w:rPr>
      </w:pPr>
    </w:p>
    <w:p w:rsidR="001402D5" w:rsidRPr="002C4630" w:rsidRDefault="001402D5" w:rsidP="001402D5">
      <w:pPr>
        <w:jc w:val="center"/>
        <w:rPr>
          <w:rFonts w:cs="Arial"/>
          <w:b/>
          <w:sz w:val="32"/>
          <w:szCs w:val="32"/>
        </w:rPr>
      </w:pPr>
      <w:r w:rsidRPr="002C4630">
        <w:rPr>
          <w:rFonts w:cs="Arial"/>
          <w:b/>
          <w:sz w:val="32"/>
          <w:szCs w:val="32"/>
        </w:rPr>
        <w:t>П О Н У Д У</w:t>
      </w:r>
    </w:p>
    <w:p w:rsidR="004C431C" w:rsidRPr="002C4630" w:rsidRDefault="004C431C" w:rsidP="001402D5">
      <w:pPr>
        <w:rPr>
          <w:rFonts w:cs="Arial"/>
          <w:szCs w:val="24"/>
        </w:rPr>
      </w:pPr>
    </w:p>
    <w:p w:rsidR="001402D5" w:rsidRPr="002C4630" w:rsidRDefault="001402D5" w:rsidP="001402D5">
      <w:pPr>
        <w:rPr>
          <w:rFonts w:cs="Arial"/>
          <w:szCs w:val="24"/>
        </w:rPr>
      </w:pPr>
      <w:r w:rsidRPr="002C4630">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1402D5" w:rsidRPr="002C4630" w:rsidRDefault="00A73D6A" w:rsidP="00DD0049">
      <w:pPr>
        <w:pStyle w:val="ListParagraph"/>
        <w:numPr>
          <w:ilvl w:val="0"/>
          <w:numId w:val="35"/>
        </w:numPr>
        <w:spacing w:before="120"/>
        <w:ind w:left="284" w:hanging="284"/>
        <w:rPr>
          <w:rFonts w:cs="Arial"/>
          <w:b/>
          <w:i/>
          <w:szCs w:val="24"/>
        </w:rPr>
      </w:pPr>
      <w:r w:rsidRPr="002C4630">
        <w:rPr>
          <w:rFonts w:cs="Arial"/>
          <w:b/>
          <w:i/>
          <w:szCs w:val="24"/>
        </w:rPr>
        <w:t>ОПШТИ ПОДАЦИ О ПОНУЂАЧУ</w:t>
      </w:r>
    </w:p>
    <w:tbl>
      <w:tblPr>
        <w:tblW w:w="5000" w:type="pct"/>
        <w:tblCellMar>
          <w:left w:w="0" w:type="dxa"/>
          <w:right w:w="0" w:type="dxa"/>
        </w:tblCellMar>
        <w:tblLook w:val="0000" w:firstRow="0" w:lastRow="0" w:firstColumn="0" w:lastColumn="0" w:noHBand="0" w:noVBand="0"/>
      </w:tblPr>
      <w:tblGrid>
        <w:gridCol w:w="4207"/>
        <w:gridCol w:w="5080"/>
      </w:tblGrid>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517C96">
            <w:pPr>
              <w:jc w:val="center"/>
              <w:rPr>
                <w:rFonts w:cs="Arial"/>
                <w:b/>
                <w:szCs w:val="24"/>
              </w:rPr>
            </w:pPr>
            <w:r w:rsidRPr="002C4630">
              <w:rPr>
                <w:rFonts w:cs="Arial"/>
                <w:b/>
                <w:bCs/>
                <w:szCs w:val="24"/>
              </w:rPr>
              <w:t>НАЗИВ ПОНУЂАЧА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A4376B">
            <w:pPr>
              <w:jc w:val="center"/>
              <w:rPr>
                <w:rFonts w:cs="Arial"/>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517C96">
            <w:pPr>
              <w:jc w:val="center"/>
              <w:rPr>
                <w:rFonts w:cs="Arial"/>
                <w:b/>
                <w:bCs/>
                <w:szCs w:val="24"/>
              </w:rPr>
            </w:pPr>
            <w:r w:rsidRPr="002C4630">
              <w:rPr>
                <w:rFonts w:cs="Arial"/>
                <w:b/>
                <w:bCs/>
                <w:szCs w:val="24"/>
              </w:rPr>
              <w:t>СЕДИШТЕ ПОНУЂАЧА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A4376B">
            <w:pPr>
              <w:jc w:val="center"/>
              <w:rPr>
                <w:rFonts w:cs="Arial"/>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2C4630" w:rsidRDefault="00517C96" w:rsidP="00517C96">
            <w:pPr>
              <w:jc w:val="center"/>
              <w:rPr>
                <w:rFonts w:cs="Arial"/>
                <w:b/>
                <w:bCs/>
                <w:szCs w:val="24"/>
              </w:rPr>
            </w:pPr>
            <w:r w:rsidRPr="002C4630">
              <w:rPr>
                <w:rFonts w:cs="Arial"/>
                <w:b/>
                <w:szCs w:val="24"/>
              </w:rPr>
              <w:t>МАТИЧНИ БРОЈ ПОНУЂАЧА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517C96">
            <w:pPr>
              <w:jc w:val="center"/>
              <w:rPr>
                <w:rFonts w:cs="Arial"/>
                <w:b/>
                <w:szCs w:val="24"/>
              </w:rPr>
            </w:pPr>
            <w:r w:rsidRPr="002C4630">
              <w:rPr>
                <w:rFonts w:cs="Arial"/>
                <w:b/>
                <w:bCs/>
                <w:szCs w:val="24"/>
              </w:rPr>
              <w:t>ПОРЕСКИ ИДЕНТИФИКАЦИОНИ БРОЈ ПОНУЂАЧА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A4376B">
            <w:pPr>
              <w:jc w:val="center"/>
              <w:rPr>
                <w:rFonts w:cs="Arial"/>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A4376B">
            <w:pPr>
              <w:jc w:val="center"/>
              <w:rPr>
                <w:rFonts w:cs="Arial"/>
                <w:b/>
                <w:bCs/>
                <w:szCs w:val="24"/>
              </w:rPr>
            </w:pPr>
            <w:r w:rsidRPr="002C4630">
              <w:rPr>
                <w:rFonts w:cs="Arial"/>
                <w:b/>
                <w:bCs/>
                <w:szCs w:val="24"/>
              </w:rPr>
              <w:t xml:space="preserve">ДЕЛАТНОСТ ПОНУЂАЧА </w:t>
            </w:r>
            <w:r w:rsidRPr="002C4630">
              <w:rPr>
                <w:rFonts w:cs="Arial"/>
                <w:bCs/>
                <w:szCs w:val="24"/>
              </w:rPr>
              <w:t>(шифра)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2C4630" w:rsidRDefault="00517C96" w:rsidP="00A4376B">
            <w:pPr>
              <w:jc w:val="center"/>
              <w:rPr>
                <w:rFonts w:cs="Arial"/>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r w:rsidRPr="002C4630">
              <w:rPr>
                <w:rFonts w:cs="Arial"/>
                <w:b/>
                <w:bCs/>
                <w:szCs w:val="24"/>
              </w:rPr>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szCs w:val="24"/>
              </w:rPr>
            </w:pPr>
          </w:p>
        </w:tc>
      </w:tr>
      <w:tr w:rsidR="00517C96" w:rsidRPr="002C4630" w:rsidTr="008B2541">
        <w:tc>
          <w:tcPr>
            <w:tcW w:w="22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17C96" w:rsidRPr="002C4630" w:rsidRDefault="00517C96" w:rsidP="00517C96">
            <w:pPr>
              <w:jc w:val="center"/>
              <w:rPr>
                <w:rFonts w:cs="Arial"/>
                <w:b/>
                <w:bCs/>
                <w:szCs w:val="24"/>
              </w:rPr>
            </w:pPr>
            <w:r w:rsidRPr="002C4630">
              <w:rPr>
                <w:rFonts w:cs="Arial"/>
                <w:b/>
                <w:bCs/>
                <w:szCs w:val="24"/>
              </w:rPr>
              <w:t>ЕЛЕКТРОНСКА АДРЕСА ПОНУЂАЧА (Е-МАИЛ)</w:t>
            </w:r>
          </w:p>
        </w:tc>
        <w:tc>
          <w:tcPr>
            <w:tcW w:w="2735" w:type="pct"/>
            <w:tcBorders>
              <w:top w:val="nil"/>
              <w:left w:val="nil"/>
              <w:bottom w:val="single" w:sz="4"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r w:rsidRPr="002C4630">
              <w:rPr>
                <w:rFonts w:cs="Arial"/>
                <w:b/>
                <w:bCs/>
                <w:szCs w:val="24"/>
              </w:rPr>
              <w:t>БРОЈ ТЕЛЕФОНА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p>
        </w:tc>
      </w:tr>
      <w:tr w:rsidR="00517C96" w:rsidRPr="002C4630"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r w:rsidRPr="002C4630">
              <w:rPr>
                <w:rFonts w:cs="Arial"/>
                <w:b/>
                <w:bCs/>
                <w:szCs w:val="24"/>
              </w:rPr>
              <w:t>БРОЈ ТЕЛЕФАКСА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p>
        </w:tc>
      </w:tr>
      <w:tr w:rsidR="00517C96" w:rsidRPr="002C4630" w:rsidTr="008B2541">
        <w:tc>
          <w:tcPr>
            <w:tcW w:w="22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2C4630" w:rsidRDefault="00517C96" w:rsidP="008B2541">
            <w:pPr>
              <w:jc w:val="center"/>
              <w:rPr>
                <w:rFonts w:cs="Arial"/>
                <w:b/>
                <w:bCs/>
                <w:szCs w:val="24"/>
              </w:rPr>
            </w:pPr>
            <w:r w:rsidRPr="002C4630">
              <w:rPr>
                <w:rFonts w:cs="Arial"/>
                <w:b/>
                <w:bCs/>
                <w:szCs w:val="24"/>
              </w:rPr>
              <w:t>ТЕКУЋИ РАЧУН ПОНУЂАЧА</w:t>
            </w:r>
            <w:r w:rsidR="008B2541" w:rsidRPr="002C4630">
              <w:rPr>
                <w:rFonts w:cs="Arial"/>
                <w:b/>
                <w:bCs/>
                <w:szCs w:val="24"/>
              </w:rPr>
              <w:t xml:space="preserve"> </w:t>
            </w:r>
            <w:r w:rsidRPr="002C4630">
              <w:rPr>
                <w:rFonts w:cs="Arial"/>
                <w:b/>
                <w:bCs/>
                <w:szCs w:val="24"/>
              </w:rPr>
              <w:t>И НАЗИВ БАНКЕ</w:t>
            </w:r>
          </w:p>
        </w:tc>
        <w:tc>
          <w:tcPr>
            <w:tcW w:w="27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p>
        </w:tc>
      </w:tr>
      <w:tr w:rsidR="00517C96" w:rsidRPr="002C4630" w:rsidTr="008B2541">
        <w:tc>
          <w:tcPr>
            <w:tcW w:w="22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r w:rsidRPr="002C4630">
              <w:rPr>
                <w:rFonts w:cs="Arial"/>
                <w:b/>
                <w:bCs/>
                <w:szCs w:val="24"/>
              </w:rPr>
              <w:t>ИМЕ И ПРЕЗИМЕ ОДГОВОРНОГ ЛИЦА (ПОТПИСНИК УГОВОРА)</w:t>
            </w:r>
          </w:p>
        </w:tc>
        <w:tc>
          <w:tcPr>
            <w:tcW w:w="27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7C96" w:rsidRPr="002C4630" w:rsidRDefault="00517C96" w:rsidP="00A4376B">
            <w:pPr>
              <w:jc w:val="center"/>
              <w:rPr>
                <w:rFonts w:cs="Arial"/>
                <w:b/>
                <w:bCs/>
                <w:szCs w:val="24"/>
              </w:rPr>
            </w:pPr>
          </w:p>
        </w:tc>
      </w:tr>
    </w:tbl>
    <w:p w:rsidR="001402D5" w:rsidRPr="002C4630" w:rsidRDefault="008B2541" w:rsidP="00DD0049">
      <w:pPr>
        <w:pStyle w:val="ListParagraph"/>
        <w:numPr>
          <w:ilvl w:val="0"/>
          <w:numId w:val="35"/>
        </w:numPr>
        <w:spacing w:before="120"/>
        <w:rPr>
          <w:rFonts w:cs="Arial"/>
          <w:b/>
          <w:i/>
          <w:szCs w:val="24"/>
        </w:rPr>
      </w:pPr>
      <w:r w:rsidRPr="002C4630">
        <w:rPr>
          <w:rFonts w:cs="Arial"/>
          <w:b/>
          <w:i/>
          <w:szCs w:val="24"/>
        </w:rPr>
        <w:t>ПОНУДУ ПОДНОСИ</w:t>
      </w:r>
    </w:p>
    <w:tbl>
      <w:tblPr>
        <w:tblW w:w="5000" w:type="pct"/>
        <w:tblCellMar>
          <w:left w:w="0" w:type="dxa"/>
          <w:right w:w="0" w:type="dxa"/>
        </w:tblCellMar>
        <w:tblLook w:val="0000" w:firstRow="0" w:lastRow="0" w:firstColumn="0" w:lastColumn="0" w:noHBand="0" w:noVBand="0"/>
      </w:tblPr>
      <w:tblGrid>
        <w:gridCol w:w="4207"/>
        <w:gridCol w:w="5080"/>
      </w:tblGrid>
      <w:tr w:rsidR="001402D5" w:rsidRPr="002C4630" w:rsidTr="004C431C">
        <w:trPr>
          <w:trHeight w:val="689"/>
        </w:trPr>
        <w:tc>
          <w:tcPr>
            <w:tcW w:w="226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402D5" w:rsidRPr="002C4630" w:rsidRDefault="008B2541" w:rsidP="008B2541">
            <w:pPr>
              <w:jc w:val="center"/>
              <w:rPr>
                <w:rFonts w:cs="Arial"/>
                <w:b/>
                <w:bCs/>
                <w:szCs w:val="24"/>
              </w:rPr>
            </w:pPr>
            <w:r w:rsidRPr="002C4630">
              <w:rPr>
                <w:rFonts w:cs="Arial"/>
                <w:b/>
                <w:bCs/>
                <w:szCs w:val="24"/>
              </w:rPr>
              <w:t>НАЧИН ПОДНОШЕЊА ПОНУДЕ</w:t>
            </w:r>
          </w:p>
        </w:tc>
        <w:tc>
          <w:tcPr>
            <w:tcW w:w="273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402D5" w:rsidRPr="002C4630" w:rsidRDefault="001402D5" w:rsidP="00DD0049">
            <w:pPr>
              <w:numPr>
                <w:ilvl w:val="0"/>
                <w:numId w:val="47"/>
              </w:numPr>
              <w:jc w:val="left"/>
              <w:rPr>
                <w:rFonts w:cs="Arial"/>
                <w:szCs w:val="24"/>
              </w:rPr>
            </w:pPr>
            <w:r w:rsidRPr="002C4630">
              <w:rPr>
                <w:rFonts w:cs="Arial"/>
                <w:szCs w:val="24"/>
              </w:rPr>
              <w:t>самостално</w:t>
            </w:r>
          </w:p>
        </w:tc>
      </w:tr>
    </w:tbl>
    <w:p w:rsidR="009E7750" w:rsidRPr="002C4630" w:rsidRDefault="009E7750">
      <w:pPr>
        <w:spacing w:after="0"/>
        <w:jc w:val="left"/>
        <w:rPr>
          <w:rFonts w:cs="Arial"/>
          <w:b/>
          <w:szCs w:val="24"/>
        </w:rPr>
      </w:pPr>
      <w:r w:rsidRPr="002C4630">
        <w:rPr>
          <w:rFonts w:cs="Arial"/>
          <w:b/>
          <w:szCs w:val="24"/>
        </w:rPr>
        <w:br w:type="page"/>
      </w:r>
    </w:p>
    <w:p w:rsidR="00FA43EC" w:rsidRPr="002C4630" w:rsidRDefault="00FA43EC" w:rsidP="00DD0049">
      <w:pPr>
        <w:pStyle w:val="ListParagraph"/>
        <w:numPr>
          <w:ilvl w:val="0"/>
          <w:numId w:val="35"/>
        </w:numPr>
        <w:spacing w:before="240"/>
        <w:rPr>
          <w:rFonts w:cs="Arial"/>
          <w:i/>
          <w:szCs w:val="24"/>
        </w:rPr>
      </w:pPr>
      <w:r w:rsidRPr="002C4630">
        <w:rPr>
          <w:rFonts w:cs="Arial"/>
          <w:b/>
          <w:i/>
          <w:szCs w:val="24"/>
        </w:rPr>
        <w:lastRenderedPageBreak/>
        <w:t xml:space="preserve">ОПИС ПРЕДМЕТА НАБАВКЕ </w:t>
      </w:r>
    </w:p>
    <w:p w:rsidR="00FA43EC" w:rsidRPr="002C4630" w:rsidRDefault="00FA43EC" w:rsidP="00DD0049">
      <w:pPr>
        <w:numPr>
          <w:ilvl w:val="3"/>
          <w:numId w:val="36"/>
        </w:numPr>
        <w:tabs>
          <w:tab w:val="clear" w:pos="540"/>
          <w:tab w:val="num" w:pos="426"/>
        </w:tabs>
        <w:ind w:left="426" w:hanging="426"/>
        <w:rPr>
          <w:rFonts w:cs="Arial"/>
          <w:noProof/>
          <w:szCs w:val="24"/>
        </w:rPr>
      </w:pPr>
      <w:r w:rsidRPr="002C4630">
        <w:rPr>
          <w:rFonts w:cs="Arial"/>
          <w:szCs w:val="24"/>
        </w:rPr>
        <w:t xml:space="preserve">Према спецификацији услуга и добара датој у конкурсној документацији нудимо </w:t>
      </w:r>
      <w:r w:rsidR="00B02C65" w:rsidRPr="002C4630">
        <w:rPr>
          <w:rFonts w:cs="Arial"/>
          <w:szCs w:val="24"/>
        </w:rPr>
        <w:t>укупну</w:t>
      </w:r>
      <w:r w:rsidRPr="002C4630">
        <w:rPr>
          <w:rFonts w:cs="Arial"/>
          <w:szCs w:val="24"/>
        </w:rPr>
        <w:t xml:space="preserve"> цен</w:t>
      </w:r>
      <w:r w:rsidR="00B02C65" w:rsidRPr="002C4630">
        <w:rPr>
          <w:rFonts w:cs="Arial"/>
          <w:szCs w:val="24"/>
        </w:rPr>
        <w:t>у за добра и услуге</w:t>
      </w:r>
      <w:r w:rsidR="00B02C65" w:rsidRPr="002C4630">
        <w:rPr>
          <w:rFonts w:cs="Arial"/>
          <w:bCs/>
          <w:szCs w:val="24"/>
        </w:rPr>
        <w:t xml:space="preserve">: </w:t>
      </w:r>
      <w:r w:rsidR="00B02C65" w:rsidRPr="002C4630">
        <w:rPr>
          <w:rFonts w:cs="Arial"/>
          <w:noProof/>
          <w:szCs w:val="24"/>
        </w:rPr>
        <w:t>_____</w:t>
      </w:r>
      <w:r w:rsidR="004E2E02" w:rsidRPr="002C4630">
        <w:rPr>
          <w:rFonts w:cs="Arial"/>
          <w:noProof/>
          <w:szCs w:val="24"/>
          <w:lang w:val="sr-Cyrl-RS"/>
        </w:rPr>
        <w:t>______________</w:t>
      </w:r>
      <w:r w:rsidR="00B02C65" w:rsidRPr="002C4630">
        <w:rPr>
          <w:rFonts w:cs="Arial"/>
          <w:noProof/>
          <w:szCs w:val="24"/>
        </w:rPr>
        <w:t xml:space="preserve">__ </w:t>
      </w:r>
      <w:r w:rsidR="00B02C65" w:rsidRPr="002C4630">
        <w:rPr>
          <w:rFonts w:cs="Arial"/>
          <w:szCs w:val="24"/>
        </w:rPr>
        <w:t xml:space="preserve">(словима: </w:t>
      </w:r>
      <w:r w:rsidR="00B02C65" w:rsidRPr="002C4630">
        <w:rPr>
          <w:rFonts w:cs="Arial"/>
          <w:noProof/>
          <w:szCs w:val="24"/>
        </w:rPr>
        <w:t>_____</w:t>
      </w:r>
      <w:r w:rsidR="004E2E02" w:rsidRPr="002C4630">
        <w:rPr>
          <w:rFonts w:cs="Arial"/>
          <w:noProof/>
          <w:szCs w:val="24"/>
          <w:lang w:val="sr-Cyrl-RS"/>
        </w:rPr>
        <w:t>_________</w:t>
      </w:r>
      <w:r w:rsidR="00B02C65" w:rsidRPr="002C4630">
        <w:rPr>
          <w:rFonts w:cs="Arial"/>
          <w:noProof/>
          <w:szCs w:val="24"/>
        </w:rPr>
        <w:t xml:space="preserve">______), од тога: </w:t>
      </w:r>
      <w:r w:rsidR="00B02C65" w:rsidRPr="002C4630">
        <w:rPr>
          <w:rFonts w:cs="Arial"/>
          <w:b/>
          <w:i/>
          <w:noProof/>
          <w:szCs w:val="24"/>
        </w:rPr>
        <w:t>(</w:t>
      </w:r>
      <w:r w:rsidR="00B02C65" w:rsidRPr="002C4630">
        <w:rPr>
          <w:rFonts w:cs="Arial"/>
          <w:b/>
          <w:bCs/>
          <w:i/>
          <w:noProof/>
          <w:szCs w:val="24"/>
        </w:rPr>
        <w:t>навести цену, без урачунатог ПДВ-а</w:t>
      </w:r>
      <w:r w:rsidR="00B02C65" w:rsidRPr="002C4630">
        <w:rPr>
          <w:rFonts w:cs="Arial"/>
          <w:b/>
          <w:bCs/>
          <w:noProof/>
          <w:szCs w:val="24"/>
        </w:rPr>
        <w:t>)</w:t>
      </w:r>
    </w:p>
    <w:p w:rsidR="009646D4" w:rsidRPr="002C4630" w:rsidRDefault="009646D4" w:rsidP="009646D4">
      <w:pPr>
        <w:pStyle w:val="ListParagraph"/>
        <w:numPr>
          <w:ilvl w:val="0"/>
          <w:numId w:val="48"/>
        </w:numPr>
        <w:ind w:left="1145" w:hanging="357"/>
        <w:rPr>
          <w:rFonts w:cs="Arial"/>
          <w:b/>
          <w:bCs/>
          <w:i/>
          <w:szCs w:val="24"/>
        </w:rPr>
      </w:pPr>
      <w:r w:rsidRPr="002C4630">
        <w:rPr>
          <w:rFonts w:cs="Arial"/>
          <w:bCs/>
          <w:szCs w:val="24"/>
        </w:rPr>
        <w:t>Укупна цена обнове подршке до 31.05.2015. године за лиценце наведене у Табели 1. у поглављу 5. је:  ____________________</w:t>
      </w:r>
      <w:r w:rsidR="00E912B2" w:rsidRPr="002C4630">
        <w:rPr>
          <w:rFonts w:cs="Arial"/>
          <w:bCs/>
          <w:szCs w:val="24"/>
        </w:rPr>
        <w:t>_____</w:t>
      </w:r>
      <w:r w:rsidRPr="002C4630">
        <w:rPr>
          <w:rFonts w:cs="Arial"/>
          <w:bCs/>
          <w:szCs w:val="24"/>
        </w:rPr>
        <w:t xml:space="preserve"> (словима: __________________________________________________) </w:t>
      </w:r>
      <w:r w:rsidRPr="002C4630">
        <w:rPr>
          <w:rFonts w:cs="Arial"/>
          <w:b/>
          <w:bCs/>
          <w:i/>
          <w:szCs w:val="24"/>
        </w:rPr>
        <w:t>(навести цену, без урачунатог ПДВ-а)</w:t>
      </w:r>
    </w:p>
    <w:p w:rsidR="009646D4" w:rsidRPr="002C4630" w:rsidRDefault="009646D4" w:rsidP="009646D4">
      <w:pPr>
        <w:pStyle w:val="ListParagraph"/>
        <w:numPr>
          <w:ilvl w:val="0"/>
          <w:numId w:val="48"/>
        </w:numPr>
        <w:ind w:left="1145" w:hanging="357"/>
        <w:rPr>
          <w:rFonts w:cs="Arial"/>
          <w:b/>
          <w:bCs/>
          <w:i/>
          <w:szCs w:val="24"/>
        </w:rPr>
      </w:pPr>
      <w:r w:rsidRPr="002C4630">
        <w:rPr>
          <w:rFonts w:cs="Arial"/>
          <w:bCs/>
          <w:szCs w:val="24"/>
        </w:rPr>
        <w:t xml:space="preserve">Укупна цена са укљученом </w:t>
      </w:r>
      <w:r w:rsidR="004E2E02" w:rsidRPr="002C4630">
        <w:rPr>
          <w:rFonts w:cs="Arial"/>
          <w:bCs/>
          <w:szCs w:val="24"/>
          <w:lang w:val="sr-Cyrl-RS"/>
        </w:rPr>
        <w:t xml:space="preserve">једногодишњом </w:t>
      </w:r>
      <w:r w:rsidRPr="002C4630">
        <w:rPr>
          <w:rFonts w:cs="Arial"/>
          <w:bCs/>
          <w:szCs w:val="24"/>
        </w:rPr>
        <w:t>подршком за миграцију лиценци наведених у Табели 2. у поглављу 5. у нове лиценце је: ___________ (словима: ____________</w:t>
      </w:r>
      <w:r w:rsidR="004E2E02" w:rsidRPr="002C4630">
        <w:rPr>
          <w:rFonts w:cs="Arial"/>
          <w:bCs/>
          <w:szCs w:val="24"/>
          <w:lang w:val="sr-Cyrl-RS"/>
        </w:rPr>
        <w:t>__________</w:t>
      </w:r>
      <w:r w:rsidRPr="002C4630">
        <w:rPr>
          <w:rFonts w:cs="Arial"/>
          <w:bCs/>
          <w:szCs w:val="24"/>
        </w:rPr>
        <w:t>_______</w:t>
      </w:r>
      <w:r w:rsidR="00E912B2" w:rsidRPr="002C4630">
        <w:rPr>
          <w:rFonts w:cs="Arial"/>
          <w:bCs/>
          <w:szCs w:val="24"/>
        </w:rPr>
        <w:t>_________</w:t>
      </w:r>
      <w:r w:rsidRPr="002C4630">
        <w:rPr>
          <w:rFonts w:cs="Arial"/>
          <w:bCs/>
          <w:szCs w:val="24"/>
        </w:rPr>
        <w:t xml:space="preserve">) </w:t>
      </w:r>
      <w:r w:rsidRPr="002C4630">
        <w:rPr>
          <w:rFonts w:cs="Arial"/>
          <w:b/>
          <w:bCs/>
          <w:i/>
          <w:szCs w:val="24"/>
        </w:rPr>
        <w:t>(навести цену, без урачунатог ПДВ-а)</w:t>
      </w:r>
    </w:p>
    <w:p w:rsidR="00A54A73" w:rsidRPr="002C4630" w:rsidRDefault="00A54A73" w:rsidP="00DD0049">
      <w:pPr>
        <w:pStyle w:val="ListParagraph"/>
        <w:numPr>
          <w:ilvl w:val="0"/>
          <w:numId w:val="48"/>
        </w:numPr>
        <w:ind w:left="1145" w:hanging="357"/>
        <w:rPr>
          <w:rFonts w:cs="Arial"/>
          <w:b/>
          <w:bCs/>
          <w:i/>
          <w:szCs w:val="24"/>
        </w:rPr>
      </w:pPr>
      <w:r w:rsidRPr="002C4630">
        <w:rPr>
          <w:rFonts w:cs="Arial"/>
          <w:bCs/>
          <w:szCs w:val="24"/>
        </w:rPr>
        <w:t>Укупна</w:t>
      </w:r>
      <w:r w:rsidR="009646D4" w:rsidRPr="002C4630">
        <w:rPr>
          <w:rFonts w:cs="Arial"/>
          <w:bCs/>
          <w:szCs w:val="24"/>
        </w:rPr>
        <w:t xml:space="preserve"> цена са укљученом</w:t>
      </w:r>
      <w:r w:rsidRPr="002C4630">
        <w:rPr>
          <w:rFonts w:cs="Arial"/>
          <w:bCs/>
          <w:szCs w:val="24"/>
        </w:rPr>
        <w:t xml:space="preserve"> </w:t>
      </w:r>
      <w:r w:rsidR="004E2E02" w:rsidRPr="002C4630">
        <w:rPr>
          <w:rFonts w:cs="Arial"/>
          <w:bCs/>
          <w:szCs w:val="24"/>
          <w:lang w:val="sr-Cyrl-RS"/>
        </w:rPr>
        <w:t xml:space="preserve">једногодишњом </w:t>
      </w:r>
      <w:r w:rsidRPr="002C4630">
        <w:rPr>
          <w:rFonts w:cs="Arial"/>
          <w:bCs/>
          <w:szCs w:val="24"/>
        </w:rPr>
        <w:t>подршком</w:t>
      </w:r>
      <w:r w:rsidR="009646D4" w:rsidRPr="002C4630">
        <w:rPr>
          <w:rFonts w:cs="Arial"/>
          <w:bCs/>
          <w:szCs w:val="24"/>
        </w:rPr>
        <w:t xml:space="preserve"> за нове </w:t>
      </w:r>
      <w:r w:rsidR="00EC631B" w:rsidRPr="002C4630">
        <w:rPr>
          <w:rFonts w:cs="Arial"/>
          <w:bCs/>
          <w:szCs w:val="24"/>
        </w:rPr>
        <w:t>лиценце</w:t>
      </w:r>
      <w:r w:rsidR="009646D4" w:rsidRPr="002C4630">
        <w:rPr>
          <w:rFonts w:cs="Arial"/>
          <w:bCs/>
          <w:szCs w:val="24"/>
        </w:rPr>
        <w:t xml:space="preserve"> </w:t>
      </w:r>
      <w:r w:rsidRPr="002C4630">
        <w:rPr>
          <w:rFonts w:cs="Arial"/>
          <w:bCs/>
          <w:szCs w:val="24"/>
        </w:rPr>
        <w:t>наведен</w:t>
      </w:r>
      <w:r w:rsidR="009646D4" w:rsidRPr="002C4630">
        <w:rPr>
          <w:rFonts w:cs="Arial"/>
          <w:bCs/>
          <w:szCs w:val="24"/>
        </w:rPr>
        <w:t>е</w:t>
      </w:r>
      <w:r w:rsidRPr="002C4630">
        <w:rPr>
          <w:rFonts w:cs="Arial"/>
          <w:bCs/>
          <w:szCs w:val="24"/>
        </w:rPr>
        <w:t xml:space="preserve"> у Табели </w:t>
      </w:r>
      <w:r w:rsidR="000E344B" w:rsidRPr="002C4630">
        <w:rPr>
          <w:rFonts w:cs="Arial"/>
          <w:bCs/>
          <w:szCs w:val="24"/>
        </w:rPr>
        <w:t>3. у поглављу 5</w:t>
      </w:r>
      <w:r w:rsidRPr="002C4630">
        <w:rPr>
          <w:rFonts w:cs="Arial"/>
          <w:bCs/>
          <w:szCs w:val="24"/>
        </w:rPr>
        <w:t xml:space="preserve">. је: _________________ (словима: </w:t>
      </w:r>
      <w:r w:rsidR="009646D4" w:rsidRPr="002C4630">
        <w:rPr>
          <w:rFonts w:cs="Arial"/>
          <w:bCs/>
          <w:szCs w:val="24"/>
        </w:rPr>
        <w:t>______________________________________</w:t>
      </w:r>
      <w:r w:rsidRPr="002C4630">
        <w:rPr>
          <w:rFonts w:cs="Arial"/>
          <w:bCs/>
          <w:szCs w:val="24"/>
        </w:rPr>
        <w:t>__________</w:t>
      </w:r>
      <w:r w:rsidR="009646D4" w:rsidRPr="002C4630">
        <w:rPr>
          <w:rFonts w:cs="Arial"/>
          <w:bCs/>
          <w:szCs w:val="24"/>
        </w:rPr>
        <w:t>__)</w:t>
      </w:r>
      <w:r w:rsidRPr="002C4630">
        <w:rPr>
          <w:rFonts w:cs="Arial"/>
          <w:bCs/>
          <w:szCs w:val="24"/>
        </w:rPr>
        <w:t xml:space="preserve"> </w:t>
      </w:r>
      <w:r w:rsidRPr="002C4630">
        <w:rPr>
          <w:rFonts w:cs="Arial"/>
          <w:b/>
          <w:bCs/>
          <w:i/>
          <w:szCs w:val="24"/>
        </w:rPr>
        <w:t>(навести цену, без урачунатог ПДВ-а).</w:t>
      </w:r>
    </w:p>
    <w:p w:rsidR="009646D4" w:rsidRPr="002C4630" w:rsidRDefault="00FA43EC" w:rsidP="00C55CAB">
      <w:pPr>
        <w:numPr>
          <w:ilvl w:val="0"/>
          <w:numId w:val="36"/>
        </w:numPr>
        <w:tabs>
          <w:tab w:val="clear" w:pos="502"/>
          <w:tab w:val="left" w:pos="-426"/>
          <w:tab w:val="left" w:pos="0"/>
          <w:tab w:val="num" w:pos="130"/>
        </w:tabs>
        <w:spacing w:before="120"/>
        <w:ind w:left="360"/>
        <w:rPr>
          <w:rFonts w:cs="Arial"/>
          <w:bCs/>
          <w:szCs w:val="24"/>
        </w:rPr>
      </w:pPr>
      <w:r w:rsidRPr="002C4630">
        <w:rPr>
          <w:rFonts w:cs="Arial"/>
          <w:noProof/>
          <w:color w:val="000000"/>
          <w:szCs w:val="24"/>
        </w:rPr>
        <w:t>Рок испоруке</w:t>
      </w:r>
      <w:r w:rsidR="009646D4" w:rsidRPr="002C4630">
        <w:rPr>
          <w:rFonts w:cs="Arial"/>
          <w:bCs/>
          <w:szCs w:val="24"/>
        </w:rPr>
        <w:t xml:space="preserve"> нових </w:t>
      </w:r>
      <w:r w:rsidR="00B8060F" w:rsidRPr="002C4630">
        <w:rPr>
          <w:rFonts w:cs="Arial"/>
          <w:bCs/>
          <w:szCs w:val="24"/>
        </w:rPr>
        <w:t xml:space="preserve">и мигрираних </w:t>
      </w:r>
      <w:r w:rsidR="009646D4" w:rsidRPr="002C4630">
        <w:rPr>
          <w:rFonts w:cs="Arial"/>
          <w:bCs/>
          <w:szCs w:val="24"/>
        </w:rPr>
        <w:t>лиценци је ___</w:t>
      </w:r>
      <w:r w:rsidR="00076BAB">
        <w:rPr>
          <w:rFonts w:cs="Arial"/>
          <w:bCs/>
          <w:szCs w:val="24"/>
          <w:lang w:val="sr-Cyrl-RS"/>
        </w:rPr>
        <w:t>____________</w:t>
      </w:r>
      <w:r w:rsidR="009646D4" w:rsidRPr="002C4630">
        <w:rPr>
          <w:rFonts w:cs="Arial"/>
          <w:bCs/>
          <w:szCs w:val="24"/>
        </w:rPr>
        <w:t>______</w:t>
      </w:r>
      <w:r w:rsidR="004E2E02" w:rsidRPr="002C4630">
        <w:rPr>
          <w:rFonts w:cs="Arial"/>
          <w:bCs/>
          <w:szCs w:val="24"/>
          <w:lang w:val="sr-Cyrl-RS"/>
        </w:rPr>
        <w:t>____</w:t>
      </w:r>
      <w:r w:rsidR="009646D4" w:rsidRPr="002C4630">
        <w:rPr>
          <w:rFonts w:cs="Arial"/>
          <w:bCs/>
          <w:szCs w:val="24"/>
        </w:rPr>
        <w:t xml:space="preserve">__ </w:t>
      </w:r>
      <w:r w:rsidR="009646D4" w:rsidRPr="00076BAB">
        <w:rPr>
          <w:rFonts w:cs="Arial"/>
          <w:b/>
          <w:bCs/>
          <w:i/>
          <w:szCs w:val="24"/>
        </w:rPr>
        <w:t>(навести рок)</w:t>
      </w:r>
    </w:p>
    <w:p w:rsidR="00FA43EC" w:rsidRPr="002C4630" w:rsidRDefault="00FA43EC" w:rsidP="00DD0049">
      <w:pPr>
        <w:numPr>
          <w:ilvl w:val="0"/>
          <w:numId w:val="36"/>
        </w:numPr>
        <w:tabs>
          <w:tab w:val="clear" w:pos="502"/>
          <w:tab w:val="num" w:pos="-230"/>
        </w:tabs>
        <w:spacing w:before="120"/>
        <w:ind w:left="357" w:hanging="357"/>
        <w:rPr>
          <w:rFonts w:cs="Arial"/>
          <w:b/>
          <w:bCs/>
          <w:i/>
          <w:noProof/>
          <w:szCs w:val="24"/>
        </w:rPr>
      </w:pPr>
      <w:r w:rsidRPr="002C4630">
        <w:rPr>
          <w:rFonts w:cs="Arial"/>
          <w:noProof/>
          <w:color w:val="000000"/>
          <w:szCs w:val="24"/>
        </w:rPr>
        <w:t xml:space="preserve">Потврђујемо да се ова Понуда односи на целокупан предмет јавне набавке број </w:t>
      </w:r>
      <w:r w:rsidR="00526B6A">
        <w:rPr>
          <w:rFonts w:cs="Arial"/>
          <w:bCs/>
          <w:noProof/>
          <w:szCs w:val="24"/>
          <w:lang w:val="sr-Cyrl-RS"/>
        </w:rPr>
        <w:t>36</w:t>
      </w:r>
      <w:r w:rsidR="0013009C" w:rsidRPr="002C4630">
        <w:rPr>
          <w:rFonts w:cs="Arial"/>
          <w:bCs/>
          <w:noProof/>
          <w:szCs w:val="24"/>
        </w:rPr>
        <w:t>/14/ДИКТ</w:t>
      </w:r>
      <w:r w:rsidRPr="002C4630">
        <w:rPr>
          <w:rFonts w:cs="Arial"/>
          <w:bCs/>
          <w:noProof/>
          <w:szCs w:val="24"/>
        </w:rPr>
        <w:t>.</w:t>
      </w:r>
    </w:p>
    <w:p w:rsidR="00FA43EC" w:rsidRPr="002C4630" w:rsidRDefault="00FA43EC" w:rsidP="00DD0049">
      <w:pPr>
        <w:numPr>
          <w:ilvl w:val="0"/>
          <w:numId w:val="36"/>
        </w:numPr>
        <w:tabs>
          <w:tab w:val="clear" w:pos="502"/>
          <w:tab w:val="num" w:pos="-230"/>
        </w:tabs>
        <w:ind w:left="360"/>
        <w:rPr>
          <w:rFonts w:cs="Arial"/>
          <w:b/>
          <w:bCs/>
          <w:i/>
          <w:noProof/>
          <w:szCs w:val="24"/>
        </w:rPr>
      </w:pPr>
      <w:r w:rsidRPr="002C4630">
        <w:rPr>
          <w:rFonts w:cs="Arial"/>
          <w:bCs/>
          <w:noProof/>
          <w:szCs w:val="24"/>
        </w:rPr>
        <w:t xml:space="preserve">Прихватамо да у случају доделе Уговора, у року од </w:t>
      </w:r>
      <w:r w:rsidR="001936DF" w:rsidRPr="002C4630">
        <w:rPr>
          <w:rFonts w:cs="Arial"/>
          <w:bCs/>
          <w:noProof/>
          <w:szCs w:val="24"/>
        </w:rPr>
        <w:t>8 (осам)</w:t>
      </w:r>
      <w:r w:rsidRPr="002C4630">
        <w:rPr>
          <w:rFonts w:cs="Arial"/>
          <w:bCs/>
          <w:noProof/>
          <w:szCs w:val="24"/>
        </w:rPr>
        <w:t xml:space="preserve"> дана од дана пријема позива, приступимо потписивању Уговора</w:t>
      </w:r>
    </w:p>
    <w:p w:rsidR="00FA43EC" w:rsidRPr="002C4630" w:rsidRDefault="00B8060F" w:rsidP="00DD0049">
      <w:pPr>
        <w:numPr>
          <w:ilvl w:val="0"/>
          <w:numId w:val="36"/>
        </w:numPr>
        <w:tabs>
          <w:tab w:val="clear" w:pos="502"/>
          <w:tab w:val="num" w:pos="-230"/>
        </w:tabs>
        <w:spacing w:before="120"/>
        <w:ind w:left="360" w:hanging="357"/>
        <w:rPr>
          <w:rFonts w:cs="Arial"/>
          <w:b/>
          <w:bCs/>
          <w:i/>
          <w:noProof/>
          <w:szCs w:val="24"/>
        </w:rPr>
      </w:pPr>
      <w:r w:rsidRPr="002C4630">
        <w:rPr>
          <w:rFonts w:cs="Arial"/>
          <w:noProof/>
          <w:szCs w:val="24"/>
        </w:rPr>
        <w:t>Период важења понуде је 3</w:t>
      </w:r>
      <w:r w:rsidR="00FA43EC" w:rsidRPr="002C4630">
        <w:rPr>
          <w:rFonts w:cs="Arial"/>
          <w:noProof/>
          <w:szCs w:val="24"/>
        </w:rPr>
        <w:t>0 дана од дана отварања понуде.</w:t>
      </w:r>
    </w:p>
    <w:p w:rsidR="00FA43EC" w:rsidRPr="002C4630" w:rsidRDefault="00FA43EC" w:rsidP="00FA43EC">
      <w:pPr>
        <w:spacing w:before="120"/>
        <w:ind w:left="360"/>
        <w:rPr>
          <w:rFonts w:cs="Arial"/>
          <w:b/>
          <w:bCs/>
          <w:i/>
          <w:noProof/>
          <w:sz w:val="22"/>
          <w:szCs w:val="22"/>
        </w:rPr>
      </w:pPr>
    </w:p>
    <w:p w:rsidR="001402D5" w:rsidRPr="002C4630" w:rsidRDefault="001402D5" w:rsidP="000F5219">
      <w:pPr>
        <w:rPr>
          <w:rFonts w:cs="Arial"/>
          <w:szCs w:val="24"/>
        </w:rPr>
      </w:pPr>
    </w:p>
    <w:p w:rsidR="001402D5" w:rsidRPr="002C4630" w:rsidRDefault="001402D5" w:rsidP="000F5219">
      <w:pPr>
        <w:rPr>
          <w:rFonts w:cs="Arial"/>
          <w:szCs w:val="24"/>
        </w:rPr>
      </w:pPr>
    </w:p>
    <w:tbl>
      <w:tblPr>
        <w:tblW w:w="0" w:type="auto"/>
        <w:jc w:val="center"/>
        <w:tblLook w:val="01E0" w:firstRow="1" w:lastRow="1" w:firstColumn="1" w:lastColumn="1" w:noHBand="0" w:noVBand="0"/>
      </w:tblPr>
      <w:tblGrid>
        <w:gridCol w:w="3598"/>
        <w:gridCol w:w="1959"/>
        <w:gridCol w:w="3730"/>
      </w:tblGrid>
      <w:tr w:rsidR="001402D5" w:rsidRPr="002C4630" w:rsidTr="001402D5">
        <w:trPr>
          <w:jc w:val="center"/>
        </w:trPr>
        <w:tc>
          <w:tcPr>
            <w:tcW w:w="3652" w:type="dxa"/>
          </w:tcPr>
          <w:p w:rsidR="001402D5" w:rsidRPr="002C4630" w:rsidRDefault="001402D5" w:rsidP="000F5219">
            <w:pPr>
              <w:jc w:val="center"/>
              <w:rPr>
                <w:rFonts w:cs="Arial"/>
                <w:szCs w:val="24"/>
              </w:rPr>
            </w:pPr>
            <w:r w:rsidRPr="002C4630">
              <w:rPr>
                <w:rFonts w:cs="Arial"/>
                <w:szCs w:val="24"/>
              </w:rPr>
              <w:t>Место и датум:</w:t>
            </w:r>
          </w:p>
        </w:tc>
        <w:tc>
          <w:tcPr>
            <w:tcW w:w="1985" w:type="dxa"/>
          </w:tcPr>
          <w:p w:rsidR="001402D5" w:rsidRPr="002C4630" w:rsidRDefault="001402D5" w:rsidP="000F5219">
            <w:pPr>
              <w:jc w:val="center"/>
              <w:rPr>
                <w:rFonts w:cs="Arial"/>
                <w:szCs w:val="24"/>
              </w:rPr>
            </w:pPr>
            <w:r w:rsidRPr="002C4630">
              <w:rPr>
                <w:rFonts w:cs="Arial"/>
                <w:szCs w:val="24"/>
              </w:rPr>
              <w:t>М.П.</w:t>
            </w:r>
          </w:p>
        </w:tc>
        <w:tc>
          <w:tcPr>
            <w:tcW w:w="3782" w:type="dxa"/>
          </w:tcPr>
          <w:p w:rsidR="001402D5" w:rsidRPr="002C4630" w:rsidRDefault="001402D5" w:rsidP="000F5219">
            <w:pPr>
              <w:jc w:val="center"/>
              <w:rPr>
                <w:rFonts w:cs="Arial"/>
                <w:szCs w:val="24"/>
              </w:rPr>
            </w:pPr>
            <w:r w:rsidRPr="002C4630">
              <w:rPr>
                <w:rFonts w:cs="Arial"/>
                <w:szCs w:val="24"/>
              </w:rPr>
              <w:t>Понуђач:</w:t>
            </w:r>
          </w:p>
        </w:tc>
      </w:tr>
      <w:tr w:rsidR="001402D5" w:rsidRPr="002C4630" w:rsidTr="001402D5">
        <w:trPr>
          <w:jc w:val="center"/>
        </w:trPr>
        <w:tc>
          <w:tcPr>
            <w:tcW w:w="3652" w:type="dxa"/>
            <w:vAlign w:val="center"/>
          </w:tcPr>
          <w:p w:rsidR="001402D5" w:rsidRPr="002C4630" w:rsidRDefault="001402D5" w:rsidP="000F5219">
            <w:pPr>
              <w:rPr>
                <w:rFonts w:cs="Arial"/>
                <w:szCs w:val="24"/>
              </w:rPr>
            </w:pPr>
          </w:p>
        </w:tc>
        <w:tc>
          <w:tcPr>
            <w:tcW w:w="1985" w:type="dxa"/>
            <w:vAlign w:val="center"/>
          </w:tcPr>
          <w:p w:rsidR="001402D5" w:rsidRPr="002C4630" w:rsidRDefault="001402D5" w:rsidP="000F5219">
            <w:pPr>
              <w:rPr>
                <w:rFonts w:cs="Arial"/>
                <w:szCs w:val="24"/>
              </w:rPr>
            </w:pPr>
          </w:p>
        </w:tc>
        <w:tc>
          <w:tcPr>
            <w:tcW w:w="3782" w:type="dxa"/>
            <w:vAlign w:val="center"/>
          </w:tcPr>
          <w:p w:rsidR="001402D5" w:rsidRPr="002C4630" w:rsidRDefault="001402D5" w:rsidP="000F5219">
            <w:pPr>
              <w:rPr>
                <w:rFonts w:cs="Arial"/>
                <w:szCs w:val="24"/>
              </w:rPr>
            </w:pPr>
          </w:p>
        </w:tc>
      </w:tr>
      <w:tr w:rsidR="001402D5" w:rsidRPr="002C4630" w:rsidTr="001402D5">
        <w:trPr>
          <w:jc w:val="center"/>
        </w:trPr>
        <w:tc>
          <w:tcPr>
            <w:tcW w:w="3652" w:type="dxa"/>
            <w:tcBorders>
              <w:bottom w:val="single" w:sz="4" w:space="0" w:color="auto"/>
            </w:tcBorders>
            <w:vAlign w:val="center"/>
          </w:tcPr>
          <w:p w:rsidR="001402D5" w:rsidRPr="002C4630" w:rsidRDefault="001402D5" w:rsidP="000F5219">
            <w:pPr>
              <w:rPr>
                <w:rFonts w:cs="Arial"/>
                <w:szCs w:val="24"/>
              </w:rPr>
            </w:pPr>
          </w:p>
        </w:tc>
        <w:tc>
          <w:tcPr>
            <w:tcW w:w="1985" w:type="dxa"/>
            <w:vAlign w:val="center"/>
          </w:tcPr>
          <w:p w:rsidR="001402D5" w:rsidRPr="002C4630" w:rsidRDefault="001402D5" w:rsidP="000F5219">
            <w:pPr>
              <w:rPr>
                <w:rFonts w:cs="Arial"/>
                <w:szCs w:val="24"/>
              </w:rPr>
            </w:pPr>
          </w:p>
        </w:tc>
        <w:tc>
          <w:tcPr>
            <w:tcW w:w="3782" w:type="dxa"/>
            <w:tcBorders>
              <w:bottom w:val="single" w:sz="4" w:space="0" w:color="auto"/>
            </w:tcBorders>
            <w:vAlign w:val="center"/>
          </w:tcPr>
          <w:p w:rsidR="001402D5" w:rsidRPr="002C4630" w:rsidRDefault="001402D5" w:rsidP="000F5219">
            <w:pPr>
              <w:rPr>
                <w:rFonts w:cs="Arial"/>
                <w:szCs w:val="24"/>
              </w:rPr>
            </w:pPr>
          </w:p>
        </w:tc>
      </w:tr>
    </w:tbl>
    <w:p w:rsidR="001402D5" w:rsidRPr="002C4630" w:rsidRDefault="001402D5" w:rsidP="000F5219">
      <w:pPr>
        <w:rPr>
          <w:rFonts w:cs="Arial"/>
          <w:szCs w:val="24"/>
        </w:rPr>
      </w:pPr>
    </w:p>
    <w:p w:rsidR="001402D5" w:rsidRPr="002C4630" w:rsidRDefault="001402D5" w:rsidP="001402D5">
      <w:pPr>
        <w:jc w:val="right"/>
        <w:rPr>
          <w:rFonts w:cs="Arial"/>
          <w:i/>
          <w:szCs w:val="24"/>
        </w:rPr>
      </w:pPr>
      <w:r w:rsidRPr="002C4630">
        <w:rPr>
          <w:rFonts w:cs="Arial"/>
          <w:i/>
          <w:szCs w:val="24"/>
        </w:rPr>
        <w:br w:type="page"/>
      </w:r>
    </w:p>
    <w:p w:rsidR="001402D5" w:rsidRPr="002C4630" w:rsidRDefault="001402D5" w:rsidP="001402D5">
      <w:pPr>
        <w:jc w:val="right"/>
        <w:rPr>
          <w:rFonts w:cs="Arial"/>
          <w:b/>
          <w:i/>
          <w:szCs w:val="24"/>
        </w:rPr>
      </w:pPr>
      <w:r w:rsidRPr="002C4630">
        <w:rPr>
          <w:rFonts w:cs="Arial"/>
          <w:b/>
          <w:i/>
          <w:szCs w:val="24"/>
        </w:rPr>
        <w:lastRenderedPageBreak/>
        <w:t xml:space="preserve">ОБРАЗАЦ </w:t>
      </w:r>
      <w:r w:rsidR="004528AF" w:rsidRPr="002C4630">
        <w:rPr>
          <w:rFonts w:cs="Arial"/>
          <w:b/>
          <w:i/>
          <w:szCs w:val="24"/>
        </w:rPr>
        <w:t>3</w:t>
      </w:r>
      <w:r w:rsidRPr="002C4630">
        <w:rPr>
          <w:rFonts w:cs="Arial"/>
          <w:b/>
          <w:i/>
          <w:szCs w:val="24"/>
        </w:rPr>
        <w:t>.</w:t>
      </w:r>
    </w:p>
    <w:p w:rsidR="001402D5" w:rsidRPr="002C4630" w:rsidRDefault="001402D5" w:rsidP="001402D5">
      <w:pPr>
        <w:tabs>
          <w:tab w:val="right" w:pos="9072"/>
        </w:tabs>
        <w:ind w:left="142"/>
        <w:jc w:val="right"/>
        <w:rPr>
          <w:rFonts w:cs="Arial"/>
          <w:szCs w:val="24"/>
        </w:rPr>
      </w:pPr>
    </w:p>
    <w:p w:rsidR="001402D5" w:rsidRPr="002C4630" w:rsidRDefault="001402D5" w:rsidP="001402D5">
      <w:pPr>
        <w:pStyle w:val="BodyText"/>
        <w:ind w:left="-540" w:right="-16"/>
        <w:rPr>
          <w:rFonts w:cs="Arial"/>
          <w:szCs w:val="24"/>
        </w:rPr>
      </w:pPr>
    </w:p>
    <w:p w:rsidR="001402D5" w:rsidRPr="002C4630" w:rsidRDefault="001402D5" w:rsidP="001402D5">
      <w:pPr>
        <w:rPr>
          <w:rFonts w:cs="Arial"/>
          <w:bCs/>
          <w:szCs w:val="24"/>
          <w:lang w:eastAsia="en-US" w:bidi="en-US"/>
        </w:rPr>
      </w:pPr>
      <w:r w:rsidRPr="002C4630">
        <w:rPr>
          <w:rFonts w:cs="Arial"/>
          <w:bCs/>
          <w:szCs w:val="24"/>
          <w:lang w:eastAsia="en-US" w:bidi="en-US"/>
        </w:rPr>
        <w:t>У складу са чланом 75. став 2. Закона о јавним набавкама („Сл. гласник РС“ бр. 124/12) дајемо следећу</w:t>
      </w:r>
    </w:p>
    <w:p w:rsidR="001402D5" w:rsidRPr="002C4630" w:rsidRDefault="001402D5" w:rsidP="001402D5">
      <w:pPr>
        <w:jc w:val="right"/>
        <w:rPr>
          <w:rFonts w:cs="Arial"/>
          <w:b/>
          <w:bCs/>
          <w:szCs w:val="24"/>
          <w:lang w:eastAsia="en-US" w:bidi="en-US"/>
        </w:rPr>
      </w:pPr>
    </w:p>
    <w:p w:rsidR="001402D5" w:rsidRPr="002C4630" w:rsidRDefault="001402D5" w:rsidP="006D711A">
      <w:pPr>
        <w:pStyle w:val="Heading2"/>
        <w:numPr>
          <w:ilvl w:val="0"/>
          <w:numId w:val="0"/>
        </w:numPr>
        <w:ind w:left="720" w:hanging="720"/>
        <w:jc w:val="center"/>
      </w:pPr>
      <w:bookmarkStart w:id="447" w:name="_И_З_Ј"/>
      <w:bookmarkStart w:id="448" w:name="_Toc379212647"/>
      <w:bookmarkStart w:id="449" w:name="_Toc392486419"/>
      <w:bookmarkEnd w:id="447"/>
      <w:r w:rsidRPr="002C4630">
        <w:t>И З Ј А В У</w:t>
      </w:r>
      <w:bookmarkEnd w:id="448"/>
      <w:bookmarkEnd w:id="449"/>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r w:rsidRPr="002C4630">
        <w:rPr>
          <w:rFonts w:cs="Arial"/>
          <w:szCs w:val="24"/>
        </w:rPr>
        <w:t xml:space="preserve">У својству </w:t>
      </w:r>
      <w:r w:rsidRPr="002C4630">
        <w:rPr>
          <w:rFonts w:cs="Arial"/>
          <w:i/>
          <w:szCs w:val="24"/>
        </w:rPr>
        <w:t>понуђача</w:t>
      </w:r>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p>
    <w:p w:rsidR="001402D5" w:rsidRPr="002C4630" w:rsidRDefault="001402D5" w:rsidP="001402D5">
      <w:pPr>
        <w:jc w:val="center"/>
        <w:rPr>
          <w:rFonts w:cs="Arial"/>
          <w:b/>
          <w:bCs/>
          <w:szCs w:val="24"/>
        </w:rPr>
      </w:pPr>
      <w:r w:rsidRPr="002C4630">
        <w:rPr>
          <w:rFonts w:cs="Arial"/>
          <w:b/>
          <w:bCs/>
          <w:szCs w:val="24"/>
        </w:rPr>
        <w:t>ПОТВРЂУЈЕМ</w:t>
      </w:r>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r w:rsidRPr="002C4630">
        <w:rPr>
          <w:rFonts w:cs="Arial"/>
          <w:szCs w:val="24"/>
        </w:rPr>
        <w:t>под пуном материјалном и кривичном одговорношћу да</w:t>
      </w:r>
    </w:p>
    <w:p w:rsidR="001402D5" w:rsidRPr="002C4630" w:rsidRDefault="001402D5" w:rsidP="001402D5">
      <w:pPr>
        <w:jc w:val="center"/>
        <w:rPr>
          <w:rFonts w:cs="Arial"/>
          <w:szCs w:val="24"/>
        </w:rPr>
      </w:pPr>
    </w:p>
    <w:p w:rsidR="001402D5" w:rsidRPr="002C4630" w:rsidRDefault="001402D5" w:rsidP="001402D5">
      <w:pPr>
        <w:jc w:val="center"/>
        <w:rPr>
          <w:rFonts w:cs="Arial"/>
          <w:szCs w:val="24"/>
        </w:rPr>
      </w:pPr>
      <w:r w:rsidRPr="002C4630">
        <w:rPr>
          <w:rFonts w:cs="Arial"/>
          <w:szCs w:val="24"/>
        </w:rPr>
        <w:t>_____________________________________________________</w:t>
      </w:r>
    </w:p>
    <w:p w:rsidR="001402D5" w:rsidRPr="002C4630" w:rsidRDefault="001402D5" w:rsidP="001402D5">
      <w:pPr>
        <w:jc w:val="center"/>
        <w:rPr>
          <w:rFonts w:cs="Arial"/>
          <w:szCs w:val="24"/>
        </w:rPr>
      </w:pPr>
      <w:r w:rsidRPr="002C4630">
        <w:rPr>
          <w:rFonts w:cs="Arial"/>
          <w:szCs w:val="24"/>
        </w:rPr>
        <w:t>(</w:t>
      </w:r>
      <w:r w:rsidRPr="002C4630">
        <w:rPr>
          <w:rFonts w:cs="Arial"/>
          <w:i/>
          <w:szCs w:val="24"/>
        </w:rPr>
        <w:t>пун назив  и седиште</w:t>
      </w:r>
      <w:r w:rsidRPr="002C4630">
        <w:rPr>
          <w:rFonts w:cs="Arial"/>
          <w:szCs w:val="24"/>
        </w:rPr>
        <w:t>)</w:t>
      </w:r>
    </w:p>
    <w:p w:rsidR="001402D5" w:rsidRPr="002C4630" w:rsidRDefault="001402D5" w:rsidP="001402D5">
      <w:pPr>
        <w:rPr>
          <w:rFonts w:cs="Arial"/>
          <w:szCs w:val="24"/>
        </w:rPr>
      </w:pPr>
    </w:p>
    <w:p w:rsidR="001402D5" w:rsidRPr="002C4630" w:rsidRDefault="001402D5" w:rsidP="001402D5">
      <w:pPr>
        <w:rPr>
          <w:rFonts w:cs="Arial"/>
          <w:szCs w:val="24"/>
        </w:rPr>
      </w:pPr>
    </w:p>
    <w:p w:rsidR="001402D5" w:rsidRPr="002C4630" w:rsidRDefault="004528AF" w:rsidP="001402D5">
      <w:pPr>
        <w:rPr>
          <w:rFonts w:cs="Arial"/>
          <w:color w:val="000000"/>
          <w:szCs w:val="24"/>
        </w:rPr>
      </w:pPr>
      <w:r w:rsidRPr="002C4630">
        <w:rPr>
          <w:rFonts w:cs="Arial"/>
          <w:szCs w:val="24"/>
        </w:rPr>
        <w:t>У пост</w:t>
      </w:r>
      <w:r w:rsidR="002A6BB6" w:rsidRPr="002C4630">
        <w:rPr>
          <w:rFonts w:cs="Arial"/>
          <w:szCs w:val="24"/>
        </w:rPr>
        <w:t>у</w:t>
      </w:r>
      <w:r w:rsidRPr="002C4630">
        <w:rPr>
          <w:rFonts w:cs="Arial"/>
          <w:szCs w:val="24"/>
        </w:rPr>
        <w:t xml:space="preserve">пку јавне </w:t>
      </w:r>
      <w:r w:rsidR="00EC631B" w:rsidRPr="002C4630">
        <w:rPr>
          <w:rFonts w:cs="Arial"/>
          <w:szCs w:val="24"/>
        </w:rPr>
        <w:t>набавке</w:t>
      </w:r>
      <w:r w:rsidRPr="002C4630">
        <w:rPr>
          <w:rFonts w:cs="Arial"/>
          <w:szCs w:val="24"/>
        </w:rPr>
        <w:t xml:space="preserve"> услуга уз испоруку добара ЈН </w:t>
      </w:r>
      <w:r w:rsidR="00526B6A">
        <w:rPr>
          <w:rFonts w:cs="Arial"/>
          <w:szCs w:val="24"/>
          <w:lang w:val="sr-Cyrl-RS"/>
        </w:rPr>
        <w:t>36</w:t>
      </w:r>
      <w:r w:rsidR="0013009C" w:rsidRPr="002C4630">
        <w:rPr>
          <w:rFonts w:cs="Arial"/>
          <w:szCs w:val="24"/>
        </w:rPr>
        <w:t>/14/ДИКТ</w:t>
      </w:r>
      <w:r w:rsidRPr="002C4630">
        <w:rPr>
          <w:rFonts w:cs="Arial"/>
          <w:szCs w:val="24"/>
        </w:rPr>
        <w:t>, п</w:t>
      </w:r>
      <w:r w:rsidR="001402D5" w:rsidRPr="002C4630">
        <w:rPr>
          <w:rFonts w:cs="Arial"/>
          <w:szCs w:val="24"/>
        </w:rPr>
        <w:t>оштује</w:t>
      </w:r>
      <w:r w:rsidRPr="002C4630">
        <w:rPr>
          <w:rFonts w:cs="Arial"/>
          <w:szCs w:val="24"/>
        </w:rPr>
        <w:t xml:space="preserve"> </w:t>
      </w:r>
      <w:r w:rsidR="001402D5" w:rsidRPr="002C4630">
        <w:rPr>
          <w:rFonts w:cs="Arial"/>
          <w:szCs w:val="24"/>
        </w:rPr>
        <w:t>све обавезе које произлазе из важећих прописа о заштити</w:t>
      </w:r>
      <w:r w:rsidRPr="002C4630">
        <w:rPr>
          <w:rFonts w:cs="Arial"/>
          <w:szCs w:val="24"/>
        </w:rPr>
        <w:t xml:space="preserve"> </w:t>
      </w:r>
      <w:r w:rsidR="001402D5" w:rsidRPr="002C4630">
        <w:rPr>
          <w:rFonts w:cs="Arial"/>
          <w:color w:val="000000"/>
          <w:szCs w:val="24"/>
        </w:rPr>
        <w:t>на</w:t>
      </w:r>
      <w:r w:rsidRPr="002C4630">
        <w:rPr>
          <w:rFonts w:cs="Arial"/>
          <w:color w:val="000000"/>
          <w:szCs w:val="24"/>
        </w:rPr>
        <w:t xml:space="preserve"> </w:t>
      </w:r>
      <w:r w:rsidR="001402D5" w:rsidRPr="002C4630">
        <w:rPr>
          <w:rFonts w:cs="Arial"/>
          <w:color w:val="000000"/>
          <w:szCs w:val="24"/>
        </w:rPr>
        <w:t>раду</w:t>
      </w:r>
      <w:r w:rsidR="001402D5" w:rsidRPr="002C4630">
        <w:rPr>
          <w:rFonts w:cs="Arial"/>
          <w:szCs w:val="24"/>
        </w:rPr>
        <w:t>, запошљавању и условима рада, заштити животне средине и гарантује да је ималац права интелектуалне својине.</w:t>
      </w:r>
    </w:p>
    <w:p w:rsidR="001402D5" w:rsidRPr="002C4630" w:rsidRDefault="001402D5" w:rsidP="001402D5">
      <w:pPr>
        <w:pStyle w:val="BodyText"/>
        <w:ind w:left="-540" w:right="-16"/>
        <w:rPr>
          <w:rFonts w:cs="Arial"/>
          <w:szCs w:val="24"/>
        </w:rPr>
      </w:pPr>
    </w:p>
    <w:p w:rsidR="001402D5" w:rsidRPr="002C4630" w:rsidRDefault="001402D5" w:rsidP="001402D5">
      <w:pPr>
        <w:pStyle w:val="BodyText"/>
        <w:ind w:left="-540" w:right="-16"/>
        <w:rPr>
          <w:rFonts w:cs="Arial"/>
          <w:szCs w:val="24"/>
        </w:rPr>
      </w:pPr>
    </w:p>
    <w:p w:rsidR="001402D5" w:rsidRPr="002C4630" w:rsidRDefault="001402D5" w:rsidP="001402D5">
      <w:pPr>
        <w:pStyle w:val="BodyText"/>
        <w:ind w:left="-540" w:right="-16"/>
        <w:rPr>
          <w:rFonts w:cs="Arial"/>
          <w:szCs w:val="24"/>
        </w:rPr>
      </w:pPr>
    </w:p>
    <w:tbl>
      <w:tblPr>
        <w:tblW w:w="0" w:type="auto"/>
        <w:jc w:val="center"/>
        <w:tblLook w:val="01E0" w:firstRow="1" w:lastRow="1" w:firstColumn="1" w:lastColumn="1" w:noHBand="0" w:noVBand="0"/>
      </w:tblPr>
      <w:tblGrid>
        <w:gridCol w:w="3598"/>
        <w:gridCol w:w="1959"/>
        <w:gridCol w:w="3730"/>
      </w:tblGrid>
      <w:tr w:rsidR="001402D5" w:rsidRPr="002C4630" w:rsidTr="001402D5">
        <w:trPr>
          <w:jc w:val="center"/>
        </w:trPr>
        <w:tc>
          <w:tcPr>
            <w:tcW w:w="3652" w:type="dxa"/>
          </w:tcPr>
          <w:p w:rsidR="001402D5" w:rsidRPr="002C4630" w:rsidRDefault="003B3EA7" w:rsidP="003B3EA7">
            <w:pPr>
              <w:jc w:val="center"/>
              <w:rPr>
                <w:rFonts w:cs="Arial"/>
                <w:szCs w:val="24"/>
              </w:rPr>
            </w:pPr>
            <w:r w:rsidRPr="002C4630">
              <w:rPr>
                <w:rFonts w:cs="Arial"/>
                <w:szCs w:val="24"/>
              </w:rPr>
              <w:t>Место и д</w:t>
            </w:r>
            <w:r w:rsidR="001402D5" w:rsidRPr="002C4630">
              <w:rPr>
                <w:rFonts w:cs="Arial"/>
                <w:szCs w:val="24"/>
              </w:rPr>
              <w:t>атум:</w:t>
            </w:r>
          </w:p>
        </w:tc>
        <w:tc>
          <w:tcPr>
            <w:tcW w:w="1985" w:type="dxa"/>
          </w:tcPr>
          <w:p w:rsidR="001402D5" w:rsidRPr="002C4630" w:rsidRDefault="001402D5" w:rsidP="001402D5">
            <w:pPr>
              <w:jc w:val="center"/>
              <w:rPr>
                <w:rFonts w:cs="Arial"/>
                <w:szCs w:val="24"/>
              </w:rPr>
            </w:pPr>
            <w:r w:rsidRPr="002C4630">
              <w:rPr>
                <w:rFonts w:cs="Arial"/>
                <w:szCs w:val="24"/>
              </w:rPr>
              <w:t>М.П.</w:t>
            </w:r>
          </w:p>
        </w:tc>
        <w:tc>
          <w:tcPr>
            <w:tcW w:w="3782" w:type="dxa"/>
          </w:tcPr>
          <w:p w:rsidR="001402D5" w:rsidRPr="002C4630" w:rsidRDefault="001402D5" w:rsidP="001402D5">
            <w:pPr>
              <w:jc w:val="center"/>
              <w:rPr>
                <w:rFonts w:cs="Arial"/>
                <w:szCs w:val="24"/>
              </w:rPr>
            </w:pPr>
            <w:r w:rsidRPr="002C4630">
              <w:rPr>
                <w:rFonts w:cs="Arial"/>
                <w:szCs w:val="24"/>
              </w:rPr>
              <w:t>Понуђач:</w:t>
            </w:r>
          </w:p>
        </w:tc>
      </w:tr>
      <w:tr w:rsidR="001402D5" w:rsidRPr="002C4630" w:rsidTr="001402D5">
        <w:trPr>
          <w:jc w:val="center"/>
        </w:trPr>
        <w:tc>
          <w:tcPr>
            <w:tcW w:w="3652" w:type="dxa"/>
            <w:vAlign w:val="center"/>
          </w:tcPr>
          <w:p w:rsidR="001402D5" w:rsidRPr="002C4630" w:rsidRDefault="001402D5" w:rsidP="001402D5">
            <w:pPr>
              <w:rPr>
                <w:rFonts w:cs="Arial"/>
                <w:szCs w:val="24"/>
              </w:rPr>
            </w:pPr>
          </w:p>
        </w:tc>
        <w:tc>
          <w:tcPr>
            <w:tcW w:w="1985" w:type="dxa"/>
            <w:vAlign w:val="center"/>
          </w:tcPr>
          <w:p w:rsidR="001402D5" w:rsidRPr="002C4630" w:rsidRDefault="001402D5" w:rsidP="001402D5">
            <w:pPr>
              <w:rPr>
                <w:rFonts w:cs="Arial"/>
                <w:szCs w:val="24"/>
              </w:rPr>
            </w:pPr>
          </w:p>
        </w:tc>
        <w:tc>
          <w:tcPr>
            <w:tcW w:w="3782" w:type="dxa"/>
            <w:vAlign w:val="center"/>
          </w:tcPr>
          <w:p w:rsidR="001402D5" w:rsidRPr="002C4630" w:rsidRDefault="001402D5" w:rsidP="001402D5">
            <w:pPr>
              <w:rPr>
                <w:rFonts w:cs="Arial"/>
                <w:szCs w:val="24"/>
              </w:rPr>
            </w:pPr>
          </w:p>
        </w:tc>
      </w:tr>
      <w:tr w:rsidR="001402D5" w:rsidRPr="002C4630" w:rsidTr="001402D5">
        <w:trPr>
          <w:jc w:val="center"/>
        </w:trPr>
        <w:tc>
          <w:tcPr>
            <w:tcW w:w="3652" w:type="dxa"/>
            <w:tcBorders>
              <w:bottom w:val="single" w:sz="4" w:space="0" w:color="auto"/>
            </w:tcBorders>
            <w:vAlign w:val="center"/>
          </w:tcPr>
          <w:p w:rsidR="001402D5" w:rsidRPr="002C4630" w:rsidRDefault="001402D5" w:rsidP="001402D5">
            <w:pPr>
              <w:rPr>
                <w:rFonts w:cs="Arial"/>
                <w:szCs w:val="24"/>
              </w:rPr>
            </w:pPr>
          </w:p>
        </w:tc>
        <w:tc>
          <w:tcPr>
            <w:tcW w:w="1985" w:type="dxa"/>
            <w:vAlign w:val="center"/>
          </w:tcPr>
          <w:p w:rsidR="001402D5" w:rsidRPr="002C4630" w:rsidRDefault="001402D5" w:rsidP="001402D5">
            <w:pPr>
              <w:rPr>
                <w:rFonts w:cs="Arial"/>
                <w:szCs w:val="24"/>
              </w:rPr>
            </w:pPr>
          </w:p>
        </w:tc>
        <w:tc>
          <w:tcPr>
            <w:tcW w:w="3782" w:type="dxa"/>
            <w:tcBorders>
              <w:bottom w:val="single" w:sz="4" w:space="0" w:color="auto"/>
            </w:tcBorders>
            <w:vAlign w:val="center"/>
          </w:tcPr>
          <w:p w:rsidR="001402D5" w:rsidRPr="002C4630" w:rsidRDefault="001402D5" w:rsidP="001402D5">
            <w:pPr>
              <w:rPr>
                <w:rFonts w:cs="Arial"/>
                <w:szCs w:val="24"/>
              </w:rPr>
            </w:pPr>
          </w:p>
        </w:tc>
      </w:tr>
    </w:tbl>
    <w:p w:rsidR="001402D5" w:rsidRPr="002C4630" w:rsidRDefault="001402D5" w:rsidP="001402D5">
      <w:pPr>
        <w:ind w:left="142" w:right="-1096"/>
        <w:jc w:val="right"/>
        <w:rPr>
          <w:rFonts w:cs="Arial"/>
          <w:i/>
          <w:szCs w:val="24"/>
        </w:rPr>
      </w:pPr>
    </w:p>
    <w:p w:rsidR="001402D5" w:rsidRPr="002C4630" w:rsidRDefault="001402D5" w:rsidP="001402D5">
      <w:pPr>
        <w:ind w:left="142" w:right="-1096"/>
        <w:jc w:val="right"/>
        <w:rPr>
          <w:rFonts w:cs="Arial"/>
          <w:i/>
          <w:szCs w:val="24"/>
        </w:rPr>
      </w:pPr>
    </w:p>
    <w:p w:rsidR="00A54A73" w:rsidRPr="002C4630" w:rsidRDefault="00A54A73">
      <w:pPr>
        <w:spacing w:after="0"/>
        <w:jc w:val="left"/>
        <w:rPr>
          <w:rFonts w:cs="Arial"/>
          <w:b/>
          <w:i/>
          <w:szCs w:val="24"/>
        </w:rPr>
      </w:pPr>
      <w:bookmarkStart w:id="450" w:name="_Toc297798741"/>
      <w:r w:rsidRPr="002C4630">
        <w:rPr>
          <w:rFonts w:cs="Arial"/>
          <w:b/>
          <w:i/>
          <w:szCs w:val="24"/>
        </w:rPr>
        <w:br w:type="page"/>
      </w:r>
    </w:p>
    <w:p w:rsidR="001402D5" w:rsidRPr="002C4630" w:rsidRDefault="001402D5" w:rsidP="00A54A73">
      <w:pPr>
        <w:pStyle w:val="BodyText"/>
        <w:jc w:val="right"/>
        <w:rPr>
          <w:rFonts w:cs="Arial"/>
          <w:b/>
          <w:i/>
          <w:szCs w:val="24"/>
        </w:rPr>
      </w:pPr>
      <w:r w:rsidRPr="002C4630">
        <w:rPr>
          <w:rFonts w:cs="Arial"/>
          <w:b/>
          <w:i/>
          <w:szCs w:val="24"/>
        </w:rPr>
        <w:lastRenderedPageBreak/>
        <w:t xml:space="preserve">ОБРАЗАЦ </w:t>
      </w:r>
      <w:r w:rsidR="004528AF" w:rsidRPr="002C4630">
        <w:rPr>
          <w:rFonts w:cs="Arial"/>
          <w:b/>
          <w:i/>
          <w:szCs w:val="24"/>
        </w:rPr>
        <w:t>4</w:t>
      </w:r>
      <w:r w:rsidRPr="002C4630">
        <w:rPr>
          <w:rFonts w:cs="Arial"/>
          <w:b/>
          <w:i/>
          <w:szCs w:val="24"/>
        </w:rPr>
        <w:t>.</w:t>
      </w:r>
      <w:bookmarkStart w:id="451" w:name="_ТЕРМИН_ПЛАН_ИЗВРШЕЊА"/>
      <w:bookmarkEnd w:id="451"/>
    </w:p>
    <w:p w:rsidR="001402D5" w:rsidRPr="002C4630" w:rsidRDefault="001402D5" w:rsidP="006D711A">
      <w:pPr>
        <w:pStyle w:val="Heading2"/>
        <w:numPr>
          <w:ilvl w:val="0"/>
          <w:numId w:val="0"/>
        </w:numPr>
        <w:ind w:left="720" w:hanging="720"/>
        <w:jc w:val="center"/>
      </w:pPr>
      <w:bookmarkStart w:id="452" w:name="_СТРУКТУРА_ЦЕНЕ"/>
      <w:bookmarkStart w:id="453" w:name="_Toc310433014"/>
      <w:bookmarkStart w:id="454" w:name="_Toc379212649"/>
      <w:bookmarkStart w:id="455" w:name="_Toc392486420"/>
      <w:bookmarkEnd w:id="452"/>
      <w:r w:rsidRPr="002C4630">
        <w:t>СТРУКТУРА ЦЕНЕ</w:t>
      </w:r>
      <w:bookmarkEnd w:id="453"/>
      <w:bookmarkEnd w:id="454"/>
      <w:bookmarkEnd w:id="455"/>
    </w:p>
    <w:bookmarkEnd w:id="450"/>
    <w:p w:rsidR="006D7D9C" w:rsidRPr="002C4630" w:rsidRDefault="006D7D9C" w:rsidP="006D7D9C">
      <w:pPr>
        <w:rPr>
          <w:rFonts w:cs="Arial"/>
          <w:noProof/>
          <w:szCs w:val="24"/>
        </w:rPr>
      </w:pPr>
      <w:r w:rsidRPr="002C4630">
        <w:rPr>
          <w:rFonts w:cs="Arial"/>
          <w:b/>
          <w:bCs/>
          <w:noProof/>
          <w:color w:val="000000"/>
          <w:szCs w:val="24"/>
        </w:rPr>
        <w:t xml:space="preserve">ОБРАЗАЦ </w:t>
      </w:r>
      <w:r w:rsidR="006025BF">
        <w:rPr>
          <w:rFonts w:cs="Arial"/>
          <w:b/>
          <w:bCs/>
          <w:noProof/>
          <w:color w:val="000000"/>
          <w:szCs w:val="24"/>
          <w:lang w:val="sr-Cyrl-RS"/>
        </w:rPr>
        <w:t>4.</w:t>
      </w:r>
      <w:r w:rsidRPr="002C4630">
        <w:rPr>
          <w:rFonts w:cs="Arial"/>
          <w:b/>
          <w:bCs/>
          <w:noProof/>
          <w:color w:val="000000"/>
          <w:szCs w:val="24"/>
        </w:rPr>
        <w:t xml:space="preserve">1. </w:t>
      </w:r>
      <w:r w:rsidRPr="002C4630">
        <w:rPr>
          <w:rFonts w:cs="Arial"/>
          <w:bCs/>
          <w:noProof/>
          <w:color w:val="000000"/>
          <w:szCs w:val="24"/>
        </w:rPr>
        <w:t xml:space="preserve">Уписати јединичне и укупне цене </w:t>
      </w:r>
      <w:r w:rsidRPr="002C4630">
        <w:rPr>
          <w:rFonts w:cs="Arial"/>
          <w:noProof/>
          <w:szCs w:val="24"/>
        </w:rPr>
        <w:t xml:space="preserve">зa oбнoву пoдршкe </w:t>
      </w:r>
      <w:r w:rsidRPr="002C4630">
        <w:rPr>
          <w:rFonts w:cs="Arial"/>
          <w:bCs/>
          <w:noProof/>
          <w:szCs w:val="24"/>
        </w:rPr>
        <w:t xml:space="preserve">дo </w:t>
      </w:r>
      <w:r w:rsidR="00B8060F" w:rsidRPr="002C4630">
        <w:rPr>
          <w:rFonts w:cs="Arial"/>
          <w:bCs/>
          <w:noProof/>
          <w:szCs w:val="24"/>
        </w:rPr>
        <w:t>31</w:t>
      </w:r>
      <w:r w:rsidRPr="002C4630">
        <w:rPr>
          <w:rFonts w:cs="Arial"/>
          <w:bCs/>
          <w:noProof/>
          <w:szCs w:val="24"/>
        </w:rPr>
        <w:t>.0</w:t>
      </w:r>
      <w:r w:rsidR="00B8060F" w:rsidRPr="002C4630">
        <w:rPr>
          <w:rFonts w:cs="Arial"/>
          <w:bCs/>
          <w:noProof/>
          <w:szCs w:val="24"/>
        </w:rPr>
        <w:t>5</w:t>
      </w:r>
      <w:r w:rsidRPr="002C4630">
        <w:rPr>
          <w:rFonts w:cs="Arial"/>
          <w:bCs/>
          <w:noProof/>
          <w:szCs w:val="24"/>
        </w:rPr>
        <w:t>.201</w:t>
      </w:r>
      <w:r w:rsidR="00B8060F" w:rsidRPr="002C4630">
        <w:rPr>
          <w:rFonts w:cs="Arial"/>
          <w:bCs/>
          <w:noProof/>
          <w:szCs w:val="24"/>
        </w:rPr>
        <w:t>5</w:t>
      </w:r>
      <w:r w:rsidRPr="002C4630">
        <w:rPr>
          <w:rFonts w:cs="Arial"/>
          <w:bCs/>
          <w:noProof/>
          <w:szCs w:val="24"/>
        </w:rPr>
        <w:t>. године</w:t>
      </w:r>
      <w:r w:rsidRPr="002C4630">
        <w:rPr>
          <w:rFonts w:cs="Arial"/>
          <w:noProof/>
          <w:szCs w:val="24"/>
        </w:rPr>
        <w:t>:</w:t>
      </w:r>
    </w:p>
    <w:tbl>
      <w:tblPr>
        <w:tblStyle w:val="TableGrid"/>
        <w:tblW w:w="5160" w:type="pct"/>
        <w:jc w:val="center"/>
        <w:tblLayout w:type="fixed"/>
        <w:tblLook w:val="04A0" w:firstRow="1" w:lastRow="0" w:firstColumn="1" w:lastColumn="0" w:noHBand="0" w:noVBand="1"/>
      </w:tblPr>
      <w:tblGrid>
        <w:gridCol w:w="582"/>
        <w:gridCol w:w="3629"/>
        <w:gridCol w:w="583"/>
        <w:gridCol w:w="1162"/>
        <w:gridCol w:w="726"/>
        <w:gridCol w:w="1449"/>
        <w:gridCol w:w="1453"/>
      </w:tblGrid>
      <w:tr w:rsidR="00B8060F" w:rsidRPr="002C4630" w:rsidTr="008920EF">
        <w:trPr>
          <w:trHeight w:val="315"/>
          <w:jc w:val="center"/>
        </w:trPr>
        <w:tc>
          <w:tcPr>
            <w:tcW w:w="304" w:type="pct"/>
            <w:noWrap/>
          </w:tcPr>
          <w:p w:rsidR="00B8060F" w:rsidRPr="002C4630" w:rsidRDefault="00B8060F" w:rsidP="00B8060F">
            <w:pPr>
              <w:autoSpaceDE w:val="0"/>
              <w:snapToGrid w:val="0"/>
              <w:spacing w:after="0"/>
              <w:contextualSpacing/>
              <w:jc w:val="center"/>
              <w:rPr>
                <w:rFonts w:cs="Arial"/>
                <w:b/>
                <w:noProof/>
                <w:sz w:val="20"/>
              </w:rPr>
            </w:pPr>
            <w:r w:rsidRPr="002C4630">
              <w:rPr>
                <w:rFonts w:cs="Arial"/>
                <w:b/>
                <w:noProof/>
                <w:sz w:val="20"/>
              </w:rPr>
              <w:t>Р.б</w:t>
            </w:r>
          </w:p>
        </w:tc>
        <w:tc>
          <w:tcPr>
            <w:tcW w:w="1893" w:type="pct"/>
            <w:noWrap/>
          </w:tcPr>
          <w:p w:rsidR="00B8060F" w:rsidRPr="002C4630" w:rsidRDefault="00B8060F" w:rsidP="00B8060F">
            <w:pPr>
              <w:autoSpaceDE w:val="0"/>
              <w:snapToGrid w:val="0"/>
              <w:spacing w:after="0"/>
              <w:contextualSpacing/>
              <w:jc w:val="center"/>
              <w:rPr>
                <w:rFonts w:cs="Arial"/>
                <w:b/>
                <w:color w:val="000000"/>
                <w:sz w:val="20"/>
                <w:lang w:val="sr-Latn-CS"/>
              </w:rPr>
            </w:pPr>
            <w:r w:rsidRPr="002C4630">
              <w:rPr>
                <w:rFonts w:cs="Arial"/>
                <w:b/>
                <w:color w:val="000000"/>
                <w:sz w:val="20"/>
                <w:lang w:val="sr-Latn-CS"/>
              </w:rPr>
              <w:t xml:space="preserve">Назив лиценце </w:t>
            </w:r>
            <w:r w:rsidR="00EC631B" w:rsidRPr="002C4630">
              <w:rPr>
                <w:rFonts w:cs="Arial"/>
                <w:b/>
                <w:color w:val="000000"/>
                <w:sz w:val="20"/>
                <w:lang w:val="sr-Latn-CS"/>
              </w:rPr>
              <w:t>сa</w:t>
            </w:r>
            <w:r w:rsidRPr="002C4630">
              <w:rPr>
                <w:rFonts w:cs="Arial"/>
                <w:b/>
                <w:color w:val="000000"/>
                <w:sz w:val="20"/>
                <w:lang w:val="sr-Latn-CS"/>
              </w:rPr>
              <w:t xml:space="preserve"> метриком</w:t>
            </w:r>
          </w:p>
        </w:tc>
        <w:tc>
          <w:tcPr>
            <w:tcW w:w="304" w:type="pct"/>
            <w:noWrap/>
          </w:tcPr>
          <w:p w:rsidR="00B8060F" w:rsidRPr="002C4630" w:rsidRDefault="00B8060F" w:rsidP="00B8060F">
            <w:pPr>
              <w:autoSpaceDE w:val="0"/>
              <w:snapToGrid w:val="0"/>
              <w:spacing w:after="0"/>
              <w:contextualSpacing/>
              <w:jc w:val="center"/>
              <w:rPr>
                <w:rFonts w:cs="Arial"/>
                <w:b/>
                <w:bCs/>
                <w:color w:val="000000"/>
                <w:sz w:val="20"/>
                <w:lang w:val="sr-Latn-CS"/>
              </w:rPr>
            </w:pPr>
            <w:r w:rsidRPr="002C4630">
              <w:rPr>
                <w:rFonts w:cs="Arial"/>
                <w:b/>
                <w:bCs/>
                <w:color w:val="000000"/>
                <w:sz w:val="20"/>
                <w:lang w:val="sr-Latn-CS"/>
              </w:rPr>
              <w:t>Количина</w:t>
            </w:r>
          </w:p>
        </w:tc>
        <w:tc>
          <w:tcPr>
            <w:tcW w:w="606" w:type="pct"/>
            <w:noWrap/>
          </w:tcPr>
          <w:p w:rsidR="00B8060F" w:rsidRPr="002C4630" w:rsidRDefault="00B8060F" w:rsidP="00B8060F">
            <w:pPr>
              <w:autoSpaceDE w:val="0"/>
              <w:snapToGrid w:val="0"/>
              <w:spacing w:after="0"/>
              <w:contextualSpacing/>
              <w:jc w:val="center"/>
              <w:rPr>
                <w:rFonts w:cs="Arial"/>
                <w:b/>
                <w:bCs/>
                <w:color w:val="000000"/>
                <w:sz w:val="20"/>
                <w:lang w:val="sr-Latn-CS"/>
              </w:rPr>
            </w:pPr>
            <w:r w:rsidRPr="002C4630">
              <w:rPr>
                <w:rFonts w:cs="Arial"/>
                <w:b/>
                <w:bCs/>
                <w:color w:val="000000"/>
                <w:sz w:val="20"/>
                <w:lang w:val="sr-Latn-CS"/>
              </w:rPr>
              <w:t>CSI број</w:t>
            </w:r>
          </w:p>
        </w:tc>
        <w:tc>
          <w:tcPr>
            <w:tcW w:w="379" w:type="pct"/>
            <w:noWrap/>
          </w:tcPr>
          <w:p w:rsidR="00B8060F" w:rsidRPr="002C4630" w:rsidRDefault="00B8060F" w:rsidP="00B8060F">
            <w:pPr>
              <w:autoSpaceDE w:val="0"/>
              <w:snapToGrid w:val="0"/>
              <w:spacing w:after="0"/>
              <w:contextualSpacing/>
              <w:jc w:val="center"/>
              <w:rPr>
                <w:rFonts w:cs="Arial"/>
                <w:b/>
                <w:bCs/>
                <w:noProof/>
                <w:sz w:val="20"/>
                <w:lang w:eastAsia="sr-Latn-CS"/>
              </w:rPr>
            </w:pPr>
            <w:r w:rsidRPr="002C4630">
              <w:rPr>
                <w:rFonts w:cs="Arial"/>
                <w:b/>
                <w:bCs/>
                <w:noProof/>
                <w:sz w:val="20"/>
                <w:lang w:eastAsia="sr-Latn-CS"/>
              </w:rPr>
              <w:t>Број дана подршке</w:t>
            </w:r>
          </w:p>
        </w:tc>
        <w:tc>
          <w:tcPr>
            <w:tcW w:w="756" w:type="pct"/>
          </w:tcPr>
          <w:p w:rsidR="00B8060F" w:rsidRPr="002C4630" w:rsidRDefault="00B8060F" w:rsidP="00B8060F">
            <w:pPr>
              <w:spacing w:after="0"/>
              <w:jc w:val="center"/>
              <w:rPr>
                <w:rFonts w:cs="Arial"/>
                <w:b/>
                <w:bCs/>
                <w:noProof/>
                <w:sz w:val="20"/>
                <w:lang w:eastAsia="sr-Latn-CS"/>
              </w:rPr>
            </w:pPr>
            <w:r w:rsidRPr="002C4630">
              <w:rPr>
                <w:rFonts w:cs="Arial"/>
                <w:b/>
                <w:bCs/>
                <w:noProof/>
                <w:sz w:val="20"/>
                <w:lang w:eastAsia="sr-Latn-CS"/>
              </w:rPr>
              <w:t>Јединична цена</w:t>
            </w:r>
          </w:p>
          <w:p w:rsidR="00B8060F" w:rsidRPr="002C4630" w:rsidRDefault="00B8060F" w:rsidP="00B8060F">
            <w:pPr>
              <w:autoSpaceDE w:val="0"/>
              <w:snapToGrid w:val="0"/>
              <w:spacing w:after="0"/>
              <w:contextualSpacing/>
              <w:jc w:val="center"/>
              <w:rPr>
                <w:rFonts w:cs="Arial"/>
                <w:b/>
                <w:bCs/>
                <w:noProof/>
                <w:sz w:val="20"/>
                <w:lang w:eastAsia="sr-Latn-CS"/>
              </w:rPr>
            </w:pPr>
            <w:r w:rsidRPr="002C4630">
              <w:rPr>
                <w:rFonts w:cs="Arial"/>
                <w:b/>
                <w:bCs/>
                <w:noProof/>
                <w:sz w:val="20"/>
                <w:lang w:eastAsia="sr-Latn-CS"/>
              </w:rPr>
              <w:t>без ПДВ-а</w:t>
            </w:r>
          </w:p>
        </w:tc>
        <w:tc>
          <w:tcPr>
            <w:tcW w:w="758" w:type="pct"/>
          </w:tcPr>
          <w:p w:rsidR="00B8060F" w:rsidRPr="002C4630" w:rsidRDefault="00B8060F" w:rsidP="00B8060F">
            <w:pPr>
              <w:autoSpaceDE w:val="0"/>
              <w:snapToGrid w:val="0"/>
              <w:spacing w:after="0"/>
              <w:contextualSpacing/>
              <w:jc w:val="center"/>
              <w:rPr>
                <w:rFonts w:cs="Arial"/>
                <w:b/>
                <w:bCs/>
                <w:color w:val="000000"/>
                <w:sz w:val="20"/>
                <w:lang w:val="sr-Latn-CS"/>
              </w:rPr>
            </w:pPr>
            <w:r w:rsidRPr="002C4630">
              <w:rPr>
                <w:rFonts w:cs="Arial"/>
                <w:b/>
                <w:bCs/>
                <w:noProof/>
                <w:sz w:val="20"/>
                <w:lang w:eastAsia="sr-Latn-CS"/>
              </w:rPr>
              <w:t>Укупна цена без ПДВ-а</w:t>
            </w: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Partitioning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18053855</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Partitioning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275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Server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9</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Business Intelligence Suite Enterprise Edition Plus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WebCenter Universal Content Management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69</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16869373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90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Standard Edition One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Standard Edition One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lastRenderedPageBreak/>
              <w:t>29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Diagnostics Pack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Standard Edition One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270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BPEL Process Manager Option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Tuning Pack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275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238</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197</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Developer Suite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14386397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230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Developer Suite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46</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14657126</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Developer Suite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15306903</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16369374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Suite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lastRenderedPageBreak/>
              <w:t>56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Active Data Guard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150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Data Integrator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Business Intelligence Suite Enterprise Edition Plus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WebCenter Content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20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18418337</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457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Diagnostics Pack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Tuning Pack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69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Business Intelligence Suite Enterprise Edition Plus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Tuning Pack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WebCenter Universal Content Management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Real Application Clusters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GoldenGate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Advanced Security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 Masking Pack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Server Standard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5</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GoldenGate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79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Partitioning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Suite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Server Standard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82</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Suite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83</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84</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Diagnostics Pack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85</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Data Integrator Enterprise Edition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100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lastRenderedPageBreak/>
              <w:t>86</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Internet Application Server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87</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Suite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88</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Enterprise Data Quality Profiling for Oracle Data Integrator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89</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WebLogic Suite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40</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90</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Oracle Database Enterprise Edition - Processor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r w:rsidR="00B8060F" w:rsidRPr="002C4630" w:rsidTr="008920EF">
        <w:trPr>
          <w:trHeight w:val="315"/>
          <w:jc w:val="center"/>
        </w:trPr>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91</w:t>
            </w:r>
          </w:p>
        </w:tc>
        <w:tc>
          <w:tcPr>
            <w:tcW w:w="1893"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Partitioning - Named User Plus Perpetual</w:t>
            </w:r>
          </w:p>
        </w:tc>
        <w:tc>
          <w:tcPr>
            <w:tcW w:w="304"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42</w:t>
            </w:r>
          </w:p>
        </w:tc>
        <w:tc>
          <w:tcPr>
            <w:tcW w:w="606"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19059434</w:t>
            </w:r>
          </w:p>
        </w:tc>
        <w:tc>
          <w:tcPr>
            <w:tcW w:w="379" w:type="pct"/>
            <w:noWrap/>
            <w:hideMark/>
          </w:tcPr>
          <w:p w:rsidR="00B8060F" w:rsidRPr="002C4630" w:rsidRDefault="00B8060F" w:rsidP="00B8060F">
            <w:pPr>
              <w:autoSpaceDE w:val="0"/>
              <w:snapToGrid w:val="0"/>
              <w:spacing w:after="0"/>
              <w:rPr>
                <w:rFonts w:cs="Arial"/>
                <w:color w:val="000000"/>
                <w:sz w:val="20"/>
              </w:rPr>
            </w:pPr>
            <w:r w:rsidRPr="002C4630">
              <w:rPr>
                <w:rFonts w:cs="Arial"/>
                <w:color w:val="000000"/>
                <w:sz w:val="20"/>
              </w:rPr>
              <w:t>387</w:t>
            </w:r>
          </w:p>
        </w:tc>
        <w:tc>
          <w:tcPr>
            <w:tcW w:w="756" w:type="pct"/>
          </w:tcPr>
          <w:p w:rsidR="00B8060F" w:rsidRPr="002C4630" w:rsidRDefault="00B8060F" w:rsidP="00B8060F">
            <w:pPr>
              <w:autoSpaceDE w:val="0"/>
              <w:snapToGrid w:val="0"/>
              <w:spacing w:after="0"/>
              <w:rPr>
                <w:rFonts w:cs="Arial"/>
                <w:color w:val="000000"/>
                <w:sz w:val="20"/>
              </w:rPr>
            </w:pPr>
          </w:p>
        </w:tc>
        <w:tc>
          <w:tcPr>
            <w:tcW w:w="758" w:type="pct"/>
          </w:tcPr>
          <w:p w:rsidR="00B8060F" w:rsidRPr="002C4630" w:rsidRDefault="00B8060F" w:rsidP="00B8060F">
            <w:pPr>
              <w:autoSpaceDE w:val="0"/>
              <w:snapToGrid w:val="0"/>
              <w:spacing w:after="0"/>
              <w:rPr>
                <w:rFonts w:cs="Arial"/>
                <w:color w:val="000000"/>
                <w:sz w:val="20"/>
              </w:rPr>
            </w:pPr>
          </w:p>
        </w:tc>
      </w:tr>
    </w:tbl>
    <w:p w:rsidR="006D7D9C" w:rsidRPr="002C4630" w:rsidRDefault="006D7D9C" w:rsidP="006D7D9C">
      <w:pPr>
        <w:rPr>
          <w:vanish/>
        </w:rPr>
      </w:pPr>
    </w:p>
    <w:p w:rsidR="006D7D9C" w:rsidRPr="002C4630" w:rsidRDefault="006D7D9C" w:rsidP="006D7D9C">
      <w:pPr>
        <w:rPr>
          <w:noProof/>
        </w:rPr>
      </w:pPr>
    </w:p>
    <w:p w:rsidR="006D7D9C" w:rsidRPr="002C4630" w:rsidRDefault="006D7D9C" w:rsidP="006D7D9C">
      <w:pPr>
        <w:rPr>
          <w:rFonts w:cs="Arial"/>
          <w:noProof/>
          <w:szCs w:val="24"/>
        </w:rPr>
      </w:pPr>
      <w:r w:rsidRPr="002C4630">
        <w:rPr>
          <w:rFonts w:cs="Arial"/>
          <w:b/>
          <w:bCs/>
          <w:noProof/>
          <w:color w:val="000000"/>
          <w:szCs w:val="24"/>
        </w:rPr>
        <w:t xml:space="preserve">ОБРАЗАЦ </w:t>
      </w:r>
      <w:r w:rsidR="006025BF">
        <w:rPr>
          <w:rFonts w:cs="Arial"/>
          <w:b/>
          <w:bCs/>
          <w:noProof/>
          <w:color w:val="000000"/>
          <w:szCs w:val="24"/>
          <w:lang w:val="sr-Cyrl-RS"/>
        </w:rPr>
        <w:t>4.</w:t>
      </w:r>
      <w:r w:rsidRPr="002C4630">
        <w:rPr>
          <w:rFonts w:cs="Arial"/>
          <w:b/>
          <w:bCs/>
          <w:noProof/>
          <w:color w:val="000000"/>
          <w:szCs w:val="24"/>
        </w:rPr>
        <w:t xml:space="preserve">2. </w:t>
      </w:r>
      <w:r w:rsidRPr="002C4630">
        <w:rPr>
          <w:rFonts w:cs="Arial"/>
          <w:noProof/>
          <w:szCs w:val="24"/>
        </w:rPr>
        <w:t>Уписати јединичне</w:t>
      </w:r>
      <w:r w:rsidR="00AA5469" w:rsidRPr="002C4630">
        <w:rPr>
          <w:rFonts w:cs="Arial"/>
          <w:noProof/>
          <w:szCs w:val="24"/>
        </w:rPr>
        <w:t xml:space="preserve"> цене</w:t>
      </w:r>
      <w:r w:rsidRPr="002C4630">
        <w:rPr>
          <w:rFonts w:cs="Arial"/>
          <w:noProof/>
          <w:szCs w:val="24"/>
        </w:rPr>
        <w:t xml:space="preserve"> </w:t>
      </w:r>
      <w:r w:rsidR="00AA5469" w:rsidRPr="002C4630">
        <w:rPr>
          <w:rFonts w:cs="Arial"/>
          <w:noProof/>
          <w:szCs w:val="24"/>
        </w:rPr>
        <w:t>доплате за</w:t>
      </w:r>
      <w:r w:rsidR="00F539DE" w:rsidRPr="002C4630">
        <w:rPr>
          <w:rFonts w:cs="Arial"/>
          <w:color w:val="000000"/>
          <w:szCs w:val="24"/>
        </w:rPr>
        <w:t xml:space="preserve"> </w:t>
      </w:r>
      <w:r w:rsidRPr="002C4630">
        <w:rPr>
          <w:rFonts w:cs="Arial"/>
          <w:noProof/>
          <w:szCs w:val="24"/>
        </w:rPr>
        <w:t>мигрaциjу</w:t>
      </w:r>
      <w:r w:rsidR="00B8060F" w:rsidRPr="002C4630">
        <w:rPr>
          <w:rFonts w:cs="Arial"/>
          <w:noProof/>
          <w:szCs w:val="24"/>
        </w:rPr>
        <w:t xml:space="preserve"> </w:t>
      </w:r>
      <w:r w:rsidR="00AA5469" w:rsidRPr="002C4630">
        <w:rPr>
          <w:rFonts w:cs="Arial"/>
          <w:noProof/>
          <w:szCs w:val="24"/>
        </w:rPr>
        <w:t>лиценци</w:t>
      </w:r>
      <w:r w:rsidR="004E2E02" w:rsidRPr="002C4630">
        <w:rPr>
          <w:rFonts w:cs="Arial"/>
          <w:noProof/>
          <w:szCs w:val="24"/>
          <w:lang w:val="sr-Cyrl-RS"/>
        </w:rPr>
        <w:t xml:space="preserve">, јединичне цене њихове </w:t>
      </w:r>
      <w:r w:rsidR="00104800" w:rsidRPr="002C4630">
        <w:rPr>
          <w:rFonts w:cs="Arial"/>
          <w:noProof/>
          <w:szCs w:val="24"/>
        </w:rPr>
        <w:t>једногодишњ</w:t>
      </w:r>
      <w:r w:rsidR="004E2E02" w:rsidRPr="002C4630">
        <w:rPr>
          <w:rFonts w:cs="Arial"/>
          <w:noProof/>
          <w:szCs w:val="24"/>
          <w:lang w:val="sr-Cyrl-RS"/>
        </w:rPr>
        <w:t>е</w:t>
      </w:r>
      <w:r w:rsidR="00B8060F" w:rsidRPr="002C4630">
        <w:rPr>
          <w:rFonts w:cs="Arial"/>
          <w:noProof/>
          <w:szCs w:val="24"/>
        </w:rPr>
        <w:t xml:space="preserve"> </w:t>
      </w:r>
      <w:r w:rsidR="00F539DE" w:rsidRPr="002C4630">
        <w:rPr>
          <w:rFonts w:cs="Arial"/>
          <w:noProof/>
          <w:szCs w:val="24"/>
        </w:rPr>
        <w:t>подршк</w:t>
      </w:r>
      <w:r w:rsidR="004E2E02" w:rsidRPr="002C4630">
        <w:rPr>
          <w:rFonts w:cs="Arial"/>
          <w:noProof/>
          <w:szCs w:val="24"/>
          <w:lang w:val="sr-Cyrl-RS"/>
        </w:rPr>
        <w:t>е</w:t>
      </w:r>
      <w:r w:rsidR="00C1541B" w:rsidRPr="002C4630">
        <w:rPr>
          <w:rFonts w:cs="Arial"/>
          <w:noProof/>
          <w:szCs w:val="24"/>
        </w:rPr>
        <w:t xml:space="preserve"> типа „Software Update and Support“</w:t>
      </w:r>
      <w:r w:rsidR="00AA5469" w:rsidRPr="002C4630">
        <w:rPr>
          <w:noProof/>
        </w:rPr>
        <w:t xml:space="preserve"> и </w:t>
      </w:r>
      <w:r w:rsidR="00AA5469" w:rsidRPr="002C4630">
        <w:rPr>
          <w:rFonts w:cs="Arial"/>
          <w:noProof/>
          <w:szCs w:val="24"/>
        </w:rPr>
        <w:t>укупн</w:t>
      </w:r>
      <w:r w:rsidR="004E2E02" w:rsidRPr="002C4630">
        <w:rPr>
          <w:rFonts w:cs="Arial"/>
          <w:noProof/>
          <w:szCs w:val="24"/>
          <w:lang w:val="sr-Cyrl-RS"/>
        </w:rPr>
        <w:t>е</w:t>
      </w:r>
      <w:r w:rsidR="00AA5469" w:rsidRPr="002C4630">
        <w:rPr>
          <w:rFonts w:cs="Arial"/>
          <w:noProof/>
          <w:szCs w:val="24"/>
        </w:rPr>
        <w:t xml:space="preserve"> цен</w:t>
      </w:r>
      <w:r w:rsidR="004E2E02" w:rsidRPr="002C4630">
        <w:rPr>
          <w:rFonts w:cs="Arial"/>
          <w:noProof/>
          <w:szCs w:val="24"/>
          <w:lang w:val="sr-Cyrl-RS"/>
        </w:rPr>
        <w:t>е</w:t>
      </w:r>
      <w:r w:rsidRPr="002C4630">
        <w:rPr>
          <w:rFonts w:cs="Arial"/>
          <w:noProof/>
          <w:szCs w:val="24"/>
        </w:rPr>
        <w:t>:</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129"/>
        <w:gridCol w:w="1834"/>
        <w:gridCol w:w="521"/>
        <w:gridCol w:w="1744"/>
        <w:gridCol w:w="1307"/>
        <w:gridCol w:w="1309"/>
        <w:gridCol w:w="1162"/>
      </w:tblGrid>
      <w:tr w:rsidR="00F539DE" w:rsidRPr="002C4630" w:rsidTr="008920EF">
        <w:trPr>
          <w:jc w:val="center"/>
        </w:trPr>
        <w:tc>
          <w:tcPr>
            <w:tcW w:w="301" w:type="pct"/>
            <w:shd w:val="clear" w:color="auto" w:fill="auto"/>
          </w:tcPr>
          <w:p w:rsidR="00F539DE" w:rsidRPr="002C4630" w:rsidRDefault="00F539DE" w:rsidP="00F539DE">
            <w:pPr>
              <w:autoSpaceDE w:val="0"/>
              <w:snapToGrid w:val="0"/>
              <w:spacing w:after="0"/>
              <w:contextualSpacing/>
              <w:jc w:val="center"/>
              <w:rPr>
                <w:rFonts w:cs="Arial"/>
                <w:b/>
                <w:color w:val="000000"/>
                <w:sz w:val="18"/>
                <w:szCs w:val="18"/>
                <w:vertAlign w:val="superscript"/>
              </w:rPr>
            </w:pPr>
            <w:r w:rsidRPr="002C4630">
              <w:rPr>
                <w:rFonts w:cs="Arial"/>
                <w:b/>
                <w:color w:val="000000"/>
                <w:sz w:val="18"/>
                <w:szCs w:val="18"/>
              </w:rPr>
              <w:t>Р.б.</w:t>
            </w:r>
          </w:p>
        </w:tc>
        <w:tc>
          <w:tcPr>
            <w:tcW w:w="589" w:type="pct"/>
            <w:shd w:val="clear" w:color="auto" w:fill="auto"/>
          </w:tcPr>
          <w:p w:rsidR="00F539DE" w:rsidRPr="002C4630" w:rsidRDefault="00F539DE" w:rsidP="00F539DE">
            <w:pPr>
              <w:autoSpaceDE w:val="0"/>
              <w:snapToGrid w:val="0"/>
              <w:spacing w:after="0"/>
              <w:contextualSpacing/>
              <w:jc w:val="center"/>
              <w:rPr>
                <w:rFonts w:cs="Arial"/>
                <w:b/>
                <w:color w:val="000000"/>
                <w:sz w:val="18"/>
                <w:szCs w:val="18"/>
              </w:rPr>
            </w:pPr>
            <w:r w:rsidRPr="002C4630">
              <w:rPr>
                <w:rFonts w:cs="Arial"/>
                <w:b/>
                <w:color w:val="000000"/>
                <w:sz w:val="18"/>
                <w:szCs w:val="18"/>
                <w:lang w:val="en-US"/>
              </w:rPr>
              <w:t>CSI</w:t>
            </w:r>
            <w:r w:rsidRPr="002C4630">
              <w:rPr>
                <w:rFonts w:cs="Arial"/>
                <w:b/>
                <w:color w:val="000000"/>
                <w:sz w:val="18"/>
                <w:szCs w:val="18"/>
              </w:rPr>
              <w:t xml:space="preserve"> број</w:t>
            </w:r>
          </w:p>
        </w:tc>
        <w:tc>
          <w:tcPr>
            <w:tcW w:w="957" w:type="pct"/>
            <w:shd w:val="clear" w:color="auto" w:fill="auto"/>
          </w:tcPr>
          <w:p w:rsidR="00F539DE" w:rsidRPr="002C4630" w:rsidRDefault="00F539DE" w:rsidP="00F539DE">
            <w:pPr>
              <w:autoSpaceDE w:val="0"/>
              <w:snapToGrid w:val="0"/>
              <w:spacing w:after="0"/>
              <w:contextualSpacing/>
              <w:jc w:val="center"/>
              <w:rPr>
                <w:rFonts w:cs="Arial"/>
                <w:b/>
                <w:color w:val="000000"/>
                <w:sz w:val="18"/>
                <w:szCs w:val="18"/>
              </w:rPr>
            </w:pPr>
            <w:r w:rsidRPr="002C4630">
              <w:rPr>
                <w:rFonts w:cs="Arial"/>
                <w:b/>
                <w:color w:val="000000"/>
                <w:sz w:val="18"/>
                <w:szCs w:val="18"/>
              </w:rPr>
              <w:t>Назив л</w:t>
            </w:r>
            <w:r w:rsidRPr="002C4630">
              <w:rPr>
                <w:rFonts w:cs="Arial"/>
                <w:b/>
                <w:color w:val="000000"/>
                <w:sz w:val="18"/>
                <w:szCs w:val="18"/>
                <w:lang w:val="en-US"/>
              </w:rPr>
              <w:t>ицeнц</w:t>
            </w:r>
            <w:r w:rsidRPr="002C4630">
              <w:rPr>
                <w:rFonts w:cs="Arial"/>
                <w:b/>
                <w:color w:val="000000"/>
                <w:sz w:val="18"/>
                <w:szCs w:val="18"/>
              </w:rPr>
              <w:t>е</w:t>
            </w:r>
            <w:r w:rsidRPr="002C4630">
              <w:rPr>
                <w:rFonts w:cs="Arial"/>
                <w:b/>
                <w:color w:val="000000"/>
                <w:sz w:val="18"/>
                <w:szCs w:val="18"/>
                <w:lang w:val="en-US"/>
              </w:rPr>
              <w:t xml:space="preserve">  зa мигрaциjу</w:t>
            </w:r>
            <w:r w:rsidRPr="002C4630">
              <w:rPr>
                <w:rFonts w:cs="Arial"/>
                <w:b/>
                <w:color w:val="000000"/>
                <w:sz w:val="18"/>
                <w:szCs w:val="18"/>
              </w:rPr>
              <w:t xml:space="preserve"> са метриком</w:t>
            </w:r>
          </w:p>
        </w:tc>
        <w:tc>
          <w:tcPr>
            <w:tcW w:w="272" w:type="pct"/>
            <w:shd w:val="clear" w:color="auto" w:fill="auto"/>
          </w:tcPr>
          <w:p w:rsidR="00F539DE" w:rsidRPr="002C4630" w:rsidRDefault="00F539DE" w:rsidP="00F539DE">
            <w:pPr>
              <w:autoSpaceDE w:val="0"/>
              <w:snapToGrid w:val="0"/>
              <w:spacing w:after="0"/>
              <w:contextualSpacing/>
              <w:jc w:val="center"/>
              <w:rPr>
                <w:rFonts w:cs="Arial"/>
                <w:b/>
                <w:color w:val="000000"/>
                <w:sz w:val="18"/>
                <w:szCs w:val="18"/>
              </w:rPr>
            </w:pPr>
            <w:r w:rsidRPr="002C4630">
              <w:rPr>
                <w:rFonts w:cs="Arial"/>
                <w:b/>
                <w:color w:val="000000"/>
                <w:sz w:val="18"/>
                <w:szCs w:val="18"/>
                <w:lang w:val="en-US"/>
              </w:rPr>
              <w:t>Кoл</w:t>
            </w:r>
            <w:r w:rsidRPr="002C4630">
              <w:rPr>
                <w:rFonts w:cs="Arial"/>
                <w:b/>
                <w:color w:val="000000"/>
                <w:sz w:val="18"/>
                <w:szCs w:val="18"/>
              </w:rPr>
              <w:t>ичина</w:t>
            </w:r>
          </w:p>
        </w:tc>
        <w:tc>
          <w:tcPr>
            <w:tcW w:w="910" w:type="pct"/>
            <w:shd w:val="clear" w:color="auto" w:fill="auto"/>
          </w:tcPr>
          <w:p w:rsidR="00F539DE" w:rsidRPr="002C4630" w:rsidRDefault="00F539DE" w:rsidP="00F539DE">
            <w:pPr>
              <w:autoSpaceDE w:val="0"/>
              <w:snapToGrid w:val="0"/>
              <w:spacing w:after="0"/>
              <w:contextualSpacing/>
              <w:jc w:val="center"/>
              <w:rPr>
                <w:rFonts w:cs="Arial"/>
                <w:b/>
                <w:color w:val="000000"/>
                <w:sz w:val="18"/>
                <w:szCs w:val="18"/>
              </w:rPr>
            </w:pPr>
            <w:r w:rsidRPr="002C4630">
              <w:rPr>
                <w:rFonts w:cs="Arial"/>
                <w:b/>
                <w:color w:val="000000"/>
                <w:sz w:val="18"/>
                <w:szCs w:val="18"/>
              </w:rPr>
              <w:t>Назив н</w:t>
            </w:r>
            <w:r w:rsidRPr="002C4630">
              <w:rPr>
                <w:rFonts w:cs="Arial"/>
                <w:b/>
                <w:color w:val="000000"/>
                <w:sz w:val="18"/>
                <w:szCs w:val="18"/>
                <w:lang w:val="en-US"/>
              </w:rPr>
              <w:t>oве лицeнце</w:t>
            </w:r>
            <w:r w:rsidRPr="002C4630">
              <w:rPr>
                <w:rFonts w:cs="Arial"/>
                <w:b/>
                <w:color w:val="000000"/>
                <w:sz w:val="18"/>
                <w:szCs w:val="18"/>
              </w:rPr>
              <w:t xml:space="preserve"> са метриком</w:t>
            </w:r>
          </w:p>
        </w:tc>
        <w:tc>
          <w:tcPr>
            <w:tcW w:w="682" w:type="pct"/>
          </w:tcPr>
          <w:p w:rsidR="00F539DE" w:rsidRPr="002C4630" w:rsidRDefault="00F539DE" w:rsidP="00F539DE">
            <w:pPr>
              <w:spacing w:after="0"/>
              <w:jc w:val="center"/>
              <w:rPr>
                <w:rFonts w:cs="Arial"/>
                <w:b/>
                <w:bCs/>
                <w:noProof/>
                <w:sz w:val="18"/>
                <w:szCs w:val="18"/>
                <w:lang w:eastAsia="sr-Latn-CS"/>
              </w:rPr>
            </w:pPr>
            <w:r w:rsidRPr="002C4630">
              <w:rPr>
                <w:rFonts w:cs="Arial"/>
                <w:b/>
                <w:bCs/>
                <w:noProof/>
                <w:sz w:val="18"/>
                <w:szCs w:val="18"/>
                <w:lang w:eastAsia="sr-Latn-CS"/>
              </w:rPr>
              <w:t>Јединична цена доплате</w:t>
            </w:r>
          </w:p>
          <w:p w:rsidR="00F539DE" w:rsidRPr="002C4630" w:rsidRDefault="00F539DE" w:rsidP="00F539DE">
            <w:pPr>
              <w:autoSpaceDE w:val="0"/>
              <w:snapToGrid w:val="0"/>
              <w:spacing w:after="0"/>
              <w:contextualSpacing/>
              <w:jc w:val="center"/>
              <w:rPr>
                <w:rFonts w:cs="Arial"/>
                <w:b/>
                <w:bCs/>
                <w:color w:val="000000"/>
                <w:sz w:val="18"/>
                <w:szCs w:val="18"/>
              </w:rPr>
            </w:pPr>
            <w:r w:rsidRPr="002C4630">
              <w:rPr>
                <w:rFonts w:cs="Arial"/>
                <w:b/>
                <w:bCs/>
                <w:noProof/>
                <w:sz w:val="18"/>
                <w:szCs w:val="18"/>
                <w:lang w:eastAsia="sr-Latn-CS"/>
              </w:rPr>
              <w:t xml:space="preserve">без ПДВ-а </w:t>
            </w:r>
          </w:p>
        </w:tc>
        <w:tc>
          <w:tcPr>
            <w:tcW w:w="683" w:type="pct"/>
          </w:tcPr>
          <w:p w:rsidR="00F539DE" w:rsidRPr="002C4630" w:rsidRDefault="00F539DE" w:rsidP="00F539DE">
            <w:pPr>
              <w:spacing w:after="0"/>
              <w:jc w:val="center"/>
              <w:rPr>
                <w:rFonts w:cs="Arial"/>
                <w:b/>
                <w:bCs/>
                <w:noProof/>
                <w:sz w:val="18"/>
                <w:szCs w:val="18"/>
                <w:lang w:eastAsia="sr-Latn-CS"/>
              </w:rPr>
            </w:pPr>
            <w:r w:rsidRPr="002C4630">
              <w:rPr>
                <w:rFonts w:cs="Arial"/>
                <w:b/>
                <w:bCs/>
                <w:noProof/>
                <w:sz w:val="18"/>
                <w:szCs w:val="18"/>
                <w:lang w:eastAsia="sr-Latn-CS"/>
              </w:rPr>
              <w:t xml:space="preserve">Јединична цена подршке </w:t>
            </w:r>
          </w:p>
          <w:p w:rsidR="00F539DE" w:rsidRPr="002C4630" w:rsidRDefault="00F539DE" w:rsidP="00F539DE">
            <w:pPr>
              <w:autoSpaceDE w:val="0"/>
              <w:snapToGrid w:val="0"/>
              <w:spacing w:after="0"/>
              <w:contextualSpacing/>
              <w:jc w:val="center"/>
              <w:rPr>
                <w:rFonts w:cs="Arial"/>
                <w:b/>
                <w:bCs/>
                <w:noProof/>
                <w:sz w:val="18"/>
                <w:szCs w:val="18"/>
                <w:lang w:eastAsia="sr-Latn-CS"/>
              </w:rPr>
            </w:pPr>
            <w:r w:rsidRPr="002C4630">
              <w:rPr>
                <w:rFonts w:cs="Arial"/>
                <w:b/>
                <w:bCs/>
                <w:noProof/>
                <w:sz w:val="18"/>
                <w:szCs w:val="18"/>
                <w:lang w:eastAsia="sr-Latn-CS"/>
              </w:rPr>
              <w:t xml:space="preserve">без ПДВ-а </w:t>
            </w:r>
          </w:p>
        </w:tc>
        <w:tc>
          <w:tcPr>
            <w:tcW w:w="606" w:type="pct"/>
          </w:tcPr>
          <w:p w:rsidR="00F539DE" w:rsidRPr="002C4630" w:rsidRDefault="00F539DE" w:rsidP="00F539DE">
            <w:pPr>
              <w:autoSpaceDE w:val="0"/>
              <w:snapToGrid w:val="0"/>
              <w:spacing w:after="0"/>
              <w:contextualSpacing/>
              <w:jc w:val="center"/>
              <w:rPr>
                <w:rFonts w:cs="Arial"/>
                <w:b/>
                <w:bCs/>
                <w:color w:val="000000"/>
                <w:sz w:val="18"/>
                <w:szCs w:val="18"/>
              </w:rPr>
            </w:pPr>
            <w:r w:rsidRPr="002C4630">
              <w:rPr>
                <w:rFonts w:cs="Arial"/>
                <w:b/>
                <w:bCs/>
                <w:noProof/>
                <w:sz w:val="18"/>
                <w:szCs w:val="18"/>
                <w:lang w:eastAsia="sr-Latn-CS"/>
              </w:rPr>
              <w:t xml:space="preserve">Укупна цена без ПДВ-а </w:t>
            </w:r>
          </w:p>
        </w:tc>
      </w:tr>
      <w:tr w:rsidR="00F539DE" w:rsidRPr="002C4630" w:rsidTr="008920EF">
        <w:trPr>
          <w:jc w:val="center"/>
        </w:trPr>
        <w:tc>
          <w:tcPr>
            <w:tcW w:w="301" w:type="pct"/>
            <w:shd w:val="clear" w:color="auto" w:fill="auto"/>
          </w:tcPr>
          <w:p w:rsidR="00F539DE" w:rsidRPr="002C4630" w:rsidRDefault="00F539DE" w:rsidP="00F539DE">
            <w:pPr>
              <w:autoSpaceDE w:val="0"/>
              <w:snapToGrid w:val="0"/>
              <w:spacing w:after="0"/>
              <w:contextualSpacing/>
              <w:rPr>
                <w:rFonts w:cs="Arial"/>
                <w:color w:val="000000"/>
                <w:sz w:val="18"/>
                <w:szCs w:val="18"/>
                <w:lang w:val="en-US"/>
              </w:rPr>
            </w:pPr>
            <w:r w:rsidRPr="002C4630">
              <w:rPr>
                <w:rFonts w:cs="Arial"/>
                <w:color w:val="000000"/>
                <w:sz w:val="18"/>
                <w:szCs w:val="18"/>
                <w:lang w:val="en-US"/>
              </w:rPr>
              <w:t>1</w:t>
            </w:r>
          </w:p>
        </w:tc>
        <w:tc>
          <w:tcPr>
            <w:tcW w:w="589" w:type="pct"/>
            <w:shd w:val="clear" w:color="auto" w:fill="auto"/>
          </w:tcPr>
          <w:p w:rsidR="00F539DE" w:rsidRPr="002C4630" w:rsidRDefault="00F539DE" w:rsidP="00F539DE">
            <w:pPr>
              <w:autoSpaceDE w:val="0"/>
              <w:snapToGrid w:val="0"/>
              <w:spacing w:after="0"/>
              <w:contextualSpacing/>
              <w:jc w:val="center"/>
              <w:rPr>
                <w:rFonts w:cs="Arial"/>
                <w:color w:val="000000"/>
                <w:sz w:val="18"/>
                <w:szCs w:val="18"/>
                <w:lang w:val="en-US"/>
              </w:rPr>
            </w:pPr>
            <w:r w:rsidRPr="002C4630">
              <w:rPr>
                <w:rFonts w:cs="Arial"/>
                <w:color w:val="000000"/>
                <w:sz w:val="18"/>
                <w:szCs w:val="18"/>
                <w:lang w:val="sr-Latn-CS"/>
              </w:rPr>
              <w:t>15306903</w:t>
            </w:r>
          </w:p>
        </w:tc>
        <w:tc>
          <w:tcPr>
            <w:tcW w:w="957" w:type="pct"/>
            <w:shd w:val="clear" w:color="auto" w:fill="auto"/>
          </w:tcPr>
          <w:p w:rsidR="00F539DE" w:rsidRPr="002C4630" w:rsidRDefault="00F539DE" w:rsidP="00F539DE">
            <w:pPr>
              <w:autoSpaceDE w:val="0"/>
              <w:snapToGrid w:val="0"/>
              <w:spacing w:after="0"/>
              <w:contextualSpacing/>
              <w:rPr>
                <w:rFonts w:cs="Arial"/>
                <w:color w:val="000000"/>
                <w:sz w:val="18"/>
                <w:szCs w:val="18"/>
              </w:rPr>
            </w:pPr>
            <w:r w:rsidRPr="002C4630">
              <w:rPr>
                <w:rFonts w:cs="Arial"/>
                <w:color w:val="000000"/>
                <w:sz w:val="18"/>
                <w:szCs w:val="18"/>
                <w:lang w:val="sr-Latn-CS"/>
              </w:rPr>
              <w:t>Internet Application Server Enterprise Edition</w:t>
            </w:r>
            <w:r w:rsidRPr="002C4630">
              <w:rPr>
                <w:rFonts w:cs="Arial"/>
                <w:color w:val="000000"/>
                <w:sz w:val="18"/>
                <w:szCs w:val="18"/>
              </w:rPr>
              <w:t xml:space="preserve"> - </w:t>
            </w:r>
            <w:r w:rsidRPr="002C4630">
              <w:rPr>
                <w:rFonts w:cs="Arial"/>
                <w:color w:val="000000"/>
                <w:sz w:val="18"/>
                <w:szCs w:val="18"/>
                <w:lang w:val="sr-Latn-CS"/>
              </w:rPr>
              <w:t>Processor Perpetual</w:t>
            </w:r>
          </w:p>
        </w:tc>
        <w:tc>
          <w:tcPr>
            <w:tcW w:w="272" w:type="pct"/>
            <w:shd w:val="clear" w:color="auto" w:fill="auto"/>
          </w:tcPr>
          <w:p w:rsidR="00F539DE" w:rsidRPr="002C4630" w:rsidRDefault="00F539DE" w:rsidP="00F539DE">
            <w:pPr>
              <w:autoSpaceDE w:val="0"/>
              <w:snapToGrid w:val="0"/>
              <w:spacing w:after="0"/>
              <w:contextualSpacing/>
              <w:jc w:val="center"/>
              <w:rPr>
                <w:rFonts w:cs="Arial"/>
                <w:color w:val="000000"/>
                <w:sz w:val="18"/>
                <w:szCs w:val="18"/>
                <w:lang w:val="en-US"/>
              </w:rPr>
            </w:pPr>
            <w:r w:rsidRPr="002C4630">
              <w:rPr>
                <w:rFonts w:cs="Arial"/>
                <w:color w:val="000000"/>
                <w:sz w:val="18"/>
                <w:szCs w:val="18"/>
                <w:lang w:val="en-US"/>
              </w:rPr>
              <w:t>2</w:t>
            </w:r>
          </w:p>
        </w:tc>
        <w:tc>
          <w:tcPr>
            <w:tcW w:w="910" w:type="pct"/>
            <w:shd w:val="clear" w:color="auto" w:fill="auto"/>
          </w:tcPr>
          <w:p w:rsidR="00F539DE" w:rsidRPr="002C4630" w:rsidRDefault="00F539DE" w:rsidP="00F539DE">
            <w:pPr>
              <w:autoSpaceDE w:val="0"/>
              <w:snapToGrid w:val="0"/>
              <w:spacing w:after="0"/>
              <w:contextualSpacing/>
              <w:rPr>
                <w:rFonts w:cs="Arial"/>
                <w:color w:val="000000"/>
                <w:sz w:val="18"/>
                <w:szCs w:val="18"/>
                <w:lang w:val="sv-SE"/>
              </w:rPr>
            </w:pPr>
            <w:r w:rsidRPr="002C4630">
              <w:rPr>
                <w:rFonts w:cs="Arial"/>
                <w:color w:val="000000"/>
                <w:sz w:val="18"/>
                <w:szCs w:val="18"/>
                <w:lang w:val="sv-SE"/>
              </w:rPr>
              <w:t>WebLogic Suite</w:t>
            </w:r>
            <w:r w:rsidRPr="002C4630">
              <w:rPr>
                <w:rFonts w:cs="Arial"/>
                <w:color w:val="000000"/>
                <w:sz w:val="18"/>
                <w:szCs w:val="18"/>
              </w:rPr>
              <w:t xml:space="preserve"> - </w:t>
            </w:r>
            <w:r w:rsidRPr="002C4630">
              <w:rPr>
                <w:rFonts w:cs="Arial"/>
                <w:color w:val="000000"/>
                <w:sz w:val="18"/>
                <w:szCs w:val="18"/>
                <w:lang w:val="sv-SE"/>
              </w:rPr>
              <w:t>Processor Perpetual</w:t>
            </w:r>
          </w:p>
        </w:tc>
        <w:tc>
          <w:tcPr>
            <w:tcW w:w="682" w:type="pct"/>
          </w:tcPr>
          <w:p w:rsidR="00F539DE" w:rsidRPr="002C4630" w:rsidRDefault="00F539DE" w:rsidP="00F539DE">
            <w:pPr>
              <w:autoSpaceDE w:val="0"/>
              <w:snapToGrid w:val="0"/>
              <w:spacing w:after="0"/>
              <w:contextualSpacing/>
              <w:rPr>
                <w:rFonts w:cs="Arial"/>
                <w:color w:val="000000"/>
                <w:sz w:val="18"/>
                <w:szCs w:val="18"/>
                <w:lang w:val="sv-SE"/>
              </w:rPr>
            </w:pPr>
          </w:p>
        </w:tc>
        <w:tc>
          <w:tcPr>
            <w:tcW w:w="683" w:type="pct"/>
          </w:tcPr>
          <w:p w:rsidR="00F539DE" w:rsidRPr="002C4630" w:rsidRDefault="00F539DE" w:rsidP="00F539DE">
            <w:pPr>
              <w:autoSpaceDE w:val="0"/>
              <w:snapToGrid w:val="0"/>
              <w:spacing w:after="0"/>
              <w:contextualSpacing/>
              <w:rPr>
                <w:rFonts w:cs="Arial"/>
                <w:color w:val="000000"/>
                <w:sz w:val="18"/>
                <w:szCs w:val="18"/>
                <w:lang w:val="sv-SE"/>
              </w:rPr>
            </w:pPr>
          </w:p>
        </w:tc>
        <w:tc>
          <w:tcPr>
            <w:tcW w:w="606" w:type="pct"/>
          </w:tcPr>
          <w:p w:rsidR="00F539DE" w:rsidRPr="002C4630" w:rsidRDefault="00F539DE" w:rsidP="00F539DE">
            <w:pPr>
              <w:autoSpaceDE w:val="0"/>
              <w:snapToGrid w:val="0"/>
              <w:spacing w:after="0"/>
              <w:contextualSpacing/>
              <w:rPr>
                <w:rFonts w:cs="Arial"/>
                <w:color w:val="000000"/>
                <w:sz w:val="18"/>
                <w:szCs w:val="18"/>
                <w:lang w:val="sv-SE"/>
              </w:rPr>
            </w:pPr>
          </w:p>
        </w:tc>
      </w:tr>
      <w:tr w:rsidR="00F539DE" w:rsidRPr="002C4630" w:rsidTr="008920EF">
        <w:trPr>
          <w:jc w:val="center"/>
        </w:trPr>
        <w:tc>
          <w:tcPr>
            <w:tcW w:w="301" w:type="pct"/>
            <w:shd w:val="clear" w:color="auto" w:fill="auto"/>
          </w:tcPr>
          <w:p w:rsidR="00F539DE" w:rsidRPr="002C4630" w:rsidRDefault="00F539DE" w:rsidP="00F539DE">
            <w:pPr>
              <w:autoSpaceDE w:val="0"/>
              <w:snapToGrid w:val="0"/>
              <w:spacing w:after="0"/>
              <w:contextualSpacing/>
              <w:rPr>
                <w:rFonts w:cs="Arial"/>
                <w:color w:val="000000"/>
                <w:sz w:val="18"/>
                <w:szCs w:val="18"/>
                <w:lang w:val="sv-SE"/>
              </w:rPr>
            </w:pPr>
            <w:r w:rsidRPr="002C4630">
              <w:rPr>
                <w:rFonts w:cs="Arial"/>
                <w:color w:val="000000"/>
                <w:sz w:val="18"/>
                <w:szCs w:val="18"/>
                <w:lang w:val="sv-SE"/>
              </w:rPr>
              <w:t>2</w:t>
            </w:r>
          </w:p>
        </w:tc>
        <w:tc>
          <w:tcPr>
            <w:tcW w:w="589" w:type="pct"/>
            <w:shd w:val="clear" w:color="auto" w:fill="auto"/>
          </w:tcPr>
          <w:p w:rsidR="00F539DE" w:rsidRPr="002C4630" w:rsidRDefault="00F539DE" w:rsidP="00F539DE">
            <w:pPr>
              <w:autoSpaceDE w:val="0"/>
              <w:snapToGrid w:val="0"/>
              <w:spacing w:after="0"/>
              <w:contextualSpacing/>
              <w:jc w:val="center"/>
              <w:rPr>
                <w:rFonts w:cs="Arial"/>
                <w:color w:val="000000"/>
                <w:sz w:val="18"/>
                <w:szCs w:val="18"/>
                <w:lang w:val="sv-SE"/>
              </w:rPr>
            </w:pPr>
            <w:r w:rsidRPr="002C4630">
              <w:rPr>
                <w:rFonts w:cs="Arial"/>
                <w:color w:val="000000"/>
                <w:sz w:val="18"/>
                <w:szCs w:val="18"/>
                <w:lang w:val="sr-Latn-CS"/>
              </w:rPr>
              <w:t>18053855</w:t>
            </w:r>
          </w:p>
        </w:tc>
        <w:tc>
          <w:tcPr>
            <w:tcW w:w="957" w:type="pct"/>
            <w:shd w:val="clear" w:color="auto" w:fill="auto"/>
          </w:tcPr>
          <w:p w:rsidR="00F539DE" w:rsidRPr="002C4630" w:rsidRDefault="00F539DE" w:rsidP="00F539DE">
            <w:pPr>
              <w:autoSpaceDE w:val="0"/>
              <w:snapToGrid w:val="0"/>
              <w:spacing w:after="0"/>
              <w:contextualSpacing/>
              <w:rPr>
                <w:rFonts w:cs="Arial"/>
                <w:color w:val="000000"/>
                <w:sz w:val="18"/>
                <w:szCs w:val="18"/>
                <w:lang w:val="sv-SE"/>
              </w:rPr>
            </w:pPr>
            <w:r w:rsidRPr="002C4630">
              <w:rPr>
                <w:rFonts w:cs="Arial"/>
                <w:color w:val="000000"/>
                <w:sz w:val="18"/>
                <w:szCs w:val="18"/>
                <w:lang w:val="sr-Latn-CS"/>
              </w:rPr>
              <w:t>Oracle Database Standard Edition</w:t>
            </w:r>
            <w:r w:rsidRPr="002C4630">
              <w:rPr>
                <w:rFonts w:cs="Arial"/>
                <w:color w:val="000000"/>
                <w:sz w:val="18"/>
                <w:szCs w:val="18"/>
              </w:rPr>
              <w:t xml:space="preserve"> -</w:t>
            </w:r>
            <w:r w:rsidRPr="002C4630">
              <w:rPr>
                <w:rFonts w:cs="Arial"/>
                <w:color w:val="000000"/>
                <w:sz w:val="18"/>
                <w:szCs w:val="18"/>
                <w:lang w:val="sr-Latn-CS"/>
              </w:rPr>
              <w:t xml:space="preserve"> Processor Perpetual</w:t>
            </w:r>
          </w:p>
        </w:tc>
        <w:tc>
          <w:tcPr>
            <w:tcW w:w="272" w:type="pct"/>
            <w:shd w:val="clear" w:color="auto" w:fill="auto"/>
          </w:tcPr>
          <w:p w:rsidR="00F539DE" w:rsidRPr="002C4630" w:rsidRDefault="00F539DE" w:rsidP="00F539DE">
            <w:pPr>
              <w:autoSpaceDE w:val="0"/>
              <w:snapToGrid w:val="0"/>
              <w:spacing w:after="0"/>
              <w:contextualSpacing/>
              <w:jc w:val="center"/>
              <w:rPr>
                <w:rFonts w:cs="Arial"/>
                <w:color w:val="000000"/>
                <w:sz w:val="18"/>
                <w:szCs w:val="18"/>
                <w:lang w:val="sv-SE"/>
              </w:rPr>
            </w:pPr>
            <w:r w:rsidRPr="002C4630">
              <w:rPr>
                <w:rFonts w:cs="Arial"/>
                <w:color w:val="000000"/>
                <w:sz w:val="18"/>
                <w:szCs w:val="18"/>
                <w:lang w:val="sv-SE"/>
              </w:rPr>
              <w:t>2</w:t>
            </w:r>
          </w:p>
        </w:tc>
        <w:tc>
          <w:tcPr>
            <w:tcW w:w="910" w:type="pct"/>
            <w:shd w:val="clear" w:color="auto" w:fill="auto"/>
          </w:tcPr>
          <w:p w:rsidR="00F539DE" w:rsidRPr="002C4630" w:rsidRDefault="00F539DE" w:rsidP="00F539DE">
            <w:pPr>
              <w:autoSpaceDE w:val="0"/>
              <w:snapToGrid w:val="0"/>
              <w:spacing w:after="0"/>
              <w:contextualSpacing/>
              <w:rPr>
                <w:rFonts w:cs="Arial"/>
                <w:color w:val="000000"/>
                <w:sz w:val="18"/>
                <w:szCs w:val="18"/>
                <w:lang w:val="fr-FR"/>
              </w:rPr>
            </w:pPr>
            <w:r w:rsidRPr="002C4630">
              <w:rPr>
                <w:rFonts w:cs="Arial"/>
                <w:color w:val="000000"/>
                <w:sz w:val="18"/>
                <w:szCs w:val="18"/>
                <w:lang w:val="sr-Latn-CS"/>
              </w:rPr>
              <w:t>Oracle Database Enterprise Edition</w:t>
            </w:r>
            <w:r w:rsidRPr="002C4630">
              <w:rPr>
                <w:rFonts w:cs="Arial"/>
                <w:color w:val="000000"/>
                <w:sz w:val="18"/>
                <w:szCs w:val="18"/>
              </w:rPr>
              <w:t xml:space="preserve"> -</w:t>
            </w:r>
            <w:r w:rsidRPr="002C4630">
              <w:rPr>
                <w:rFonts w:cs="Arial"/>
                <w:color w:val="000000"/>
                <w:sz w:val="18"/>
                <w:szCs w:val="18"/>
                <w:lang w:val="sr-Latn-CS"/>
              </w:rPr>
              <w:t xml:space="preserve"> Processor Perpetual</w:t>
            </w:r>
          </w:p>
        </w:tc>
        <w:tc>
          <w:tcPr>
            <w:tcW w:w="682" w:type="pct"/>
          </w:tcPr>
          <w:p w:rsidR="00F539DE" w:rsidRPr="002C4630" w:rsidRDefault="00F539DE" w:rsidP="00F539DE">
            <w:pPr>
              <w:autoSpaceDE w:val="0"/>
              <w:snapToGrid w:val="0"/>
              <w:spacing w:after="0"/>
              <w:contextualSpacing/>
              <w:rPr>
                <w:rFonts w:cs="Arial"/>
                <w:color w:val="000000"/>
                <w:sz w:val="18"/>
                <w:szCs w:val="18"/>
                <w:lang w:val="sr-Latn-CS"/>
              </w:rPr>
            </w:pPr>
          </w:p>
        </w:tc>
        <w:tc>
          <w:tcPr>
            <w:tcW w:w="683" w:type="pct"/>
          </w:tcPr>
          <w:p w:rsidR="00F539DE" w:rsidRPr="002C4630" w:rsidRDefault="00F539DE" w:rsidP="00F539DE">
            <w:pPr>
              <w:autoSpaceDE w:val="0"/>
              <w:snapToGrid w:val="0"/>
              <w:spacing w:after="0"/>
              <w:contextualSpacing/>
              <w:rPr>
                <w:rFonts w:cs="Arial"/>
                <w:color w:val="000000"/>
                <w:sz w:val="18"/>
                <w:szCs w:val="18"/>
                <w:lang w:val="sr-Latn-CS"/>
              </w:rPr>
            </w:pPr>
          </w:p>
        </w:tc>
        <w:tc>
          <w:tcPr>
            <w:tcW w:w="606" w:type="pct"/>
          </w:tcPr>
          <w:p w:rsidR="00F539DE" w:rsidRPr="002C4630" w:rsidRDefault="00F539DE" w:rsidP="00F539DE">
            <w:pPr>
              <w:autoSpaceDE w:val="0"/>
              <w:snapToGrid w:val="0"/>
              <w:spacing w:after="0"/>
              <w:contextualSpacing/>
              <w:rPr>
                <w:rFonts w:cs="Arial"/>
                <w:color w:val="000000"/>
                <w:sz w:val="18"/>
                <w:szCs w:val="18"/>
                <w:lang w:val="sr-Latn-CS"/>
              </w:rPr>
            </w:pPr>
          </w:p>
        </w:tc>
      </w:tr>
    </w:tbl>
    <w:p w:rsidR="006D7D9C" w:rsidRPr="002C4630" w:rsidRDefault="006D7D9C" w:rsidP="006D7D9C">
      <w:pPr>
        <w:rPr>
          <w:vanish/>
        </w:rPr>
      </w:pPr>
    </w:p>
    <w:p w:rsidR="006D7D9C" w:rsidRPr="002C4630" w:rsidRDefault="006D7D9C" w:rsidP="006D7D9C">
      <w:pPr>
        <w:rPr>
          <w:rFonts w:cs="Arial"/>
          <w:noProof/>
          <w:szCs w:val="24"/>
        </w:rPr>
      </w:pPr>
    </w:p>
    <w:p w:rsidR="006D7D9C" w:rsidRPr="002C4630" w:rsidRDefault="006D7D9C" w:rsidP="006D7D9C">
      <w:pPr>
        <w:pStyle w:val="BodyText"/>
        <w:rPr>
          <w:rFonts w:cs="Arial"/>
          <w:noProof/>
          <w:szCs w:val="24"/>
        </w:rPr>
      </w:pPr>
      <w:r w:rsidRPr="002C4630">
        <w:rPr>
          <w:rFonts w:cs="Arial"/>
          <w:b/>
          <w:noProof/>
          <w:szCs w:val="24"/>
        </w:rPr>
        <w:t xml:space="preserve">ОБРАЗАЦ </w:t>
      </w:r>
      <w:r w:rsidR="006025BF">
        <w:rPr>
          <w:rFonts w:cs="Arial"/>
          <w:b/>
          <w:noProof/>
          <w:szCs w:val="24"/>
          <w:lang w:val="sr-Cyrl-RS"/>
        </w:rPr>
        <w:t>4.</w:t>
      </w:r>
      <w:r w:rsidR="00104800" w:rsidRPr="002C4630">
        <w:rPr>
          <w:rFonts w:cs="Arial"/>
          <w:b/>
          <w:noProof/>
          <w:szCs w:val="24"/>
        </w:rPr>
        <w:t>3</w:t>
      </w:r>
      <w:r w:rsidRPr="002C4630">
        <w:rPr>
          <w:rFonts w:cs="Arial"/>
          <w:b/>
          <w:noProof/>
          <w:szCs w:val="24"/>
        </w:rPr>
        <w:t>.</w:t>
      </w:r>
      <w:r w:rsidRPr="002C4630">
        <w:rPr>
          <w:rFonts w:cs="Arial"/>
          <w:noProof/>
          <w:szCs w:val="24"/>
        </w:rPr>
        <w:t xml:space="preserve"> Уписати јединичне цене зa  нaбaвку </w:t>
      </w:r>
      <w:r w:rsidR="00AA5469" w:rsidRPr="002C4630">
        <w:rPr>
          <w:rFonts w:cs="Arial"/>
          <w:noProof/>
          <w:szCs w:val="24"/>
        </w:rPr>
        <w:t>нових лиценци, јединичн</w:t>
      </w:r>
      <w:r w:rsidR="004E2E02" w:rsidRPr="002C4630">
        <w:rPr>
          <w:rFonts w:cs="Arial"/>
          <w:noProof/>
          <w:szCs w:val="24"/>
          <w:lang w:val="sr-Cyrl-RS"/>
        </w:rPr>
        <w:t>е</w:t>
      </w:r>
      <w:r w:rsidR="00AA5469" w:rsidRPr="002C4630">
        <w:rPr>
          <w:rFonts w:cs="Arial"/>
          <w:noProof/>
          <w:szCs w:val="24"/>
        </w:rPr>
        <w:t xml:space="preserve"> цен</w:t>
      </w:r>
      <w:r w:rsidR="004E2E02" w:rsidRPr="002C4630">
        <w:rPr>
          <w:rFonts w:cs="Arial"/>
          <w:noProof/>
          <w:szCs w:val="24"/>
          <w:lang w:val="sr-Cyrl-RS"/>
        </w:rPr>
        <w:t>е</w:t>
      </w:r>
      <w:r w:rsidR="00AA5469" w:rsidRPr="002C4630">
        <w:rPr>
          <w:rFonts w:cs="Arial"/>
          <w:noProof/>
          <w:szCs w:val="24"/>
        </w:rPr>
        <w:t xml:space="preserve"> њихове </w:t>
      </w:r>
      <w:r w:rsidR="00C1541B" w:rsidRPr="002C4630">
        <w:rPr>
          <w:rFonts w:cs="Arial"/>
          <w:noProof/>
          <w:szCs w:val="24"/>
        </w:rPr>
        <w:t xml:space="preserve">једногодишње </w:t>
      </w:r>
      <w:r w:rsidR="00AA5469" w:rsidRPr="002C4630">
        <w:rPr>
          <w:rFonts w:cs="Arial"/>
          <w:noProof/>
          <w:szCs w:val="24"/>
        </w:rPr>
        <w:t>п</w:t>
      </w:r>
      <w:r w:rsidRPr="002C4630">
        <w:rPr>
          <w:rFonts w:cs="Arial"/>
          <w:noProof/>
          <w:szCs w:val="24"/>
        </w:rPr>
        <w:t>одршке типа „Software Update and Support“ и укупн</w:t>
      </w:r>
      <w:r w:rsidR="004E2E02" w:rsidRPr="002C4630">
        <w:rPr>
          <w:rFonts w:cs="Arial"/>
          <w:noProof/>
          <w:szCs w:val="24"/>
          <w:lang w:val="sr-Cyrl-RS"/>
        </w:rPr>
        <w:t>е</w:t>
      </w:r>
      <w:r w:rsidRPr="002C4630">
        <w:rPr>
          <w:rFonts w:cs="Arial"/>
          <w:noProof/>
          <w:szCs w:val="24"/>
        </w:rPr>
        <w:t xml:space="preserve"> цен</w:t>
      </w:r>
      <w:r w:rsidR="004E2E02" w:rsidRPr="002C4630">
        <w:rPr>
          <w:rFonts w:cs="Arial"/>
          <w:noProof/>
          <w:szCs w:val="24"/>
          <w:lang w:val="sr-Cyrl-RS"/>
        </w:rPr>
        <w:t>е</w:t>
      </w:r>
      <w:r w:rsidRPr="002C4630">
        <w:rPr>
          <w:rFonts w:cs="Arial"/>
          <w:noProof/>
          <w:szCs w:val="24"/>
        </w:rPr>
        <w:t>:</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846"/>
        <w:gridCol w:w="1075"/>
        <w:gridCol w:w="1211"/>
        <w:gridCol w:w="1313"/>
        <w:gridCol w:w="1313"/>
        <w:gridCol w:w="1225"/>
      </w:tblGrid>
      <w:tr w:rsidR="00AA5469" w:rsidRPr="002C4630" w:rsidTr="008920EF">
        <w:trPr>
          <w:trHeight w:val="396"/>
          <w:jc w:val="center"/>
        </w:trPr>
        <w:tc>
          <w:tcPr>
            <w:tcW w:w="313" w:type="pct"/>
            <w:shd w:val="clear" w:color="auto" w:fill="auto"/>
            <w:noWrap/>
            <w:vAlign w:val="center"/>
            <w:hideMark/>
          </w:tcPr>
          <w:p w:rsidR="00AA5469" w:rsidRPr="002C4630" w:rsidRDefault="00AA5469" w:rsidP="00AA5469">
            <w:pPr>
              <w:pStyle w:val="BodyText"/>
              <w:spacing w:after="0"/>
              <w:contextualSpacing/>
              <w:jc w:val="center"/>
              <w:rPr>
                <w:rFonts w:cs="Arial"/>
                <w:b/>
                <w:bCs/>
                <w:noProof/>
                <w:sz w:val="20"/>
              </w:rPr>
            </w:pPr>
            <w:r w:rsidRPr="002C4630">
              <w:rPr>
                <w:rFonts w:cs="Arial"/>
                <w:b/>
                <w:bCs/>
                <w:noProof/>
                <w:sz w:val="20"/>
              </w:rPr>
              <w:t>Р.б.</w:t>
            </w:r>
          </w:p>
        </w:tc>
        <w:tc>
          <w:tcPr>
            <w:tcW w:w="1485" w:type="pct"/>
            <w:shd w:val="clear" w:color="auto" w:fill="auto"/>
            <w:vAlign w:val="center"/>
            <w:hideMark/>
          </w:tcPr>
          <w:p w:rsidR="00AA5469" w:rsidRPr="002C4630" w:rsidRDefault="00AA5469" w:rsidP="00AA5469">
            <w:pPr>
              <w:pStyle w:val="BodyText"/>
              <w:spacing w:after="0"/>
              <w:contextualSpacing/>
              <w:jc w:val="center"/>
              <w:rPr>
                <w:rFonts w:cs="Arial"/>
                <w:b/>
                <w:bCs/>
                <w:noProof/>
                <w:sz w:val="20"/>
              </w:rPr>
            </w:pPr>
            <w:r w:rsidRPr="002C4630">
              <w:rPr>
                <w:rFonts w:cs="Arial"/>
                <w:b/>
                <w:bCs/>
                <w:noProof/>
                <w:sz w:val="20"/>
              </w:rPr>
              <w:t>Нaзив лицeнцe</w:t>
            </w:r>
          </w:p>
        </w:tc>
        <w:tc>
          <w:tcPr>
            <w:tcW w:w="561" w:type="pct"/>
            <w:shd w:val="clear" w:color="auto" w:fill="auto"/>
            <w:vAlign w:val="center"/>
            <w:hideMark/>
          </w:tcPr>
          <w:p w:rsidR="00AA5469" w:rsidRPr="002C4630" w:rsidRDefault="00AA5469" w:rsidP="00AA5469">
            <w:pPr>
              <w:pStyle w:val="BodyText"/>
              <w:spacing w:after="0"/>
              <w:contextualSpacing/>
              <w:jc w:val="center"/>
              <w:rPr>
                <w:rFonts w:cs="Arial"/>
                <w:b/>
                <w:bCs/>
                <w:noProof/>
                <w:sz w:val="20"/>
              </w:rPr>
            </w:pPr>
            <w:r w:rsidRPr="002C4630">
              <w:rPr>
                <w:rFonts w:cs="Arial"/>
                <w:b/>
                <w:bCs/>
                <w:noProof/>
                <w:sz w:val="20"/>
              </w:rPr>
              <w:t>Метрика</w:t>
            </w:r>
          </w:p>
        </w:tc>
        <w:tc>
          <w:tcPr>
            <w:tcW w:w="632" w:type="pct"/>
            <w:shd w:val="clear" w:color="auto" w:fill="auto"/>
            <w:vAlign w:val="center"/>
            <w:hideMark/>
          </w:tcPr>
          <w:p w:rsidR="00AA5469" w:rsidRPr="002C4630" w:rsidRDefault="00AA5469" w:rsidP="00AA5469">
            <w:pPr>
              <w:pStyle w:val="BodyText"/>
              <w:spacing w:after="0"/>
              <w:contextualSpacing/>
              <w:jc w:val="center"/>
              <w:rPr>
                <w:rFonts w:cs="Arial"/>
                <w:b/>
                <w:bCs/>
                <w:noProof/>
                <w:sz w:val="20"/>
              </w:rPr>
            </w:pPr>
            <w:r w:rsidRPr="002C4630">
              <w:rPr>
                <w:rFonts w:cs="Arial"/>
                <w:b/>
                <w:bCs/>
                <w:noProof/>
                <w:sz w:val="20"/>
              </w:rPr>
              <w:t>Кoличинa</w:t>
            </w:r>
          </w:p>
        </w:tc>
        <w:tc>
          <w:tcPr>
            <w:tcW w:w="685" w:type="pct"/>
          </w:tcPr>
          <w:p w:rsidR="00AA5469" w:rsidRPr="002C4630" w:rsidRDefault="00AA5469" w:rsidP="00AA5469">
            <w:pPr>
              <w:spacing w:after="0"/>
              <w:jc w:val="center"/>
              <w:rPr>
                <w:rFonts w:cs="Arial"/>
                <w:b/>
                <w:bCs/>
                <w:noProof/>
                <w:sz w:val="20"/>
                <w:lang w:eastAsia="sr-Latn-CS"/>
              </w:rPr>
            </w:pPr>
            <w:r w:rsidRPr="002C4630">
              <w:rPr>
                <w:rFonts w:cs="Arial"/>
                <w:b/>
                <w:bCs/>
                <w:noProof/>
                <w:sz w:val="20"/>
                <w:lang w:eastAsia="sr-Latn-CS"/>
              </w:rPr>
              <w:t>Јединична цена лиценце</w:t>
            </w:r>
          </w:p>
          <w:p w:rsidR="00AA5469" w:rsidRPr="002C4630" w:rsidRDefault="00AA5469" w:rsidP="00AA5469">
            <w:pPr>
              <w:autoSpaceDE w:val="0"/>
              <w:snapToGrid w:val="0"/>
              <w:spacing w:after="0"/>
              <w:contextualSpacing/>
              <w:jc w:val="center"/>
              <w:rPr>
                <w:rFonts w:cs="Arial"/>
                <w:b/>
                <w:bCs/>
                <w:color w:val="000000"/>
                <w:sz w:val="20"/>
              </w:rPr>
            </w:pPr>
            <w:r w:rsidRPr="002C4630">
              <w:rPr>
                <w:rFonts w:cs="Arial"/>
                <w:b/>
                <w:bCs/>
                <w:noProof/>
                <w:sz w:val="20"/>
                <w:lang w:eastAsia="sr-Latn-CS"/>
              </w:rPr>
              <w:t xml:space="preserve">без ПДВ-а </w:t>
            </w:r>
          </w:p>
        </w:tc>
        <w:tc>
          <w:tcPr>
            <w:tcW w:w="685" w:type="pct"/>
          </w:tcPr>
          <w:p w:rsidR="00AA5469" w:rsidRPr="002C4630" w:rsidRDefault="00AA5469" w:rsidP="00AA5469">
            <w:pPr>
              <w:spacing w:after="0"/>
              <w:jc w:val="center"/>
              <w:rPr>
                <w:rFonts w:cs="Arial"/>
                <w:b/>
                <w:bCs/>
                <w:noProof/>
                <w:sz w:val="20"/>
                <w:lang w:eastAsia="sr-Latn-CS"/>
              </w:rPr>
            </w:pPr>
            <w:r w:rsidRPr="002C4630">
              <w:rPr>
                <w:rFonts w:cs="Arial"/>
                <w:b/>
                <w:bCs/>
                <w:noProof/>
                <w:sz w:val="20"/>
                <w:lang w:eastAsia="sr-Latn-CS"/>
              </w:rPr>
              <w:t>Јединична цена подршке</w:t>
            </w:r>
          </w:p>
          <w:p w:rsidR="00AA5469" w:rsidRPr="002C4630" w:rsidRDefault="00AA5469" w:rsidP="00AA5469">
            <w:pPr>
              <w:autoSpaceDE w:val="0"/>
              <w:snapToGrid w:val="0"/>
              <w:spacing w:after="0"/>
              <w:contextualSpacing/>
              <w:jc w:val="center"/>
              <w:rPr>
                <w:rFonts w:cs="Arial"/>
                <w:b/>
                <w:bCs/>
                <w:color w:val="000000"/>
                <w:sz w:val="20"/>
              </w:rPr>
            </w:pPr>
            <w:r w:rsidRPr="002C4630">
              <w:rPr>
                <w:rFonts w:cs="Arial"/>
                <w:b/>
                <w:bCs/>
                <w:noProof/>
                <w:sz w:val="20"/>
                <w:lang w:eastAsia="sr-Latn-CS"/>
              </w:rPr>
              <w:t xml:space="preserve">без ПДВ-а </w:t>
            </w:r>
          </w:p>
        </w:tc>
        <w:tc>
          <w:tcPr>
            <w:tcW w:w="639" w:type="pct"/>
          </w:tcPr>
          <w:p w:rsidR="00AA5469" w:rsidRPr="002C4630" w:rsidRDefault="00AA5469" w:rsidP="00AA5469">
            <w:pPr>
              <w:autoSpaceDE w:val="0"/>
              <w:snapToGrid w:val="0"/>
              <w:spacing w:after="0"/>
              <w:contextualSpacing/>
              <w:jc w:val="center"/>
              <w:rPr>
                <w:rFonts w:cs="Arial"/>
                <w:b/>
                <w:bCs/>
                <w:color w:val="000000"/>
                <w:sz w:val="20"/>
              </w:rPr>
            </w:pPr>
            <w:r w:rsidRPr="002C4630">
              <w:rPr>
                <w:rFonts w:cs="Arial"/>
                <w:b/>
                <w:bCs/>
                <w:noProof/>
                <w:sz w:val="20"/>
                <w:lang w:eastAsia="sr-Latn-CS"/>
              </w:rPr>
              <w:t xml:space="preserve">Укупна цена без ПДВ-а </w:t>
            </w: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1</w:t>
            </w:r>
          </w:p>
        </w:tc>
        <w:tc>
          <w:tcPr>
            <w:tcW w:w="1485" w:type="pct"/>
            <w:shd w:val="clear" w:color="auto" w:fill="auto"/>
            <w:hideMark/>
          </w:tcPr>
          <w:p w:rsidR="00AA5469" w:rsidRPr="002C4630" w:rsidRDefault="00AA5469" w:rsidP="00AA5469">
            <w:pPr>
              <w:spacing w:after="0"/>
              <w:rPr>
                <w:sz w:val="20"/>
              </w:rPr>
            </w:pPr>
            <w:r w:rsidRPr="002C4630">
              <w:rPr>
                <w:sz w:val="20"/>
              </w:rPr>
              <w:t>Oracle Database Enterprise Edition</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2</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2</w:t>
            </w:r>
          </w:p>
        </w:tc>
        <w:tc>
          <w:tcPr>
            <w:tcW w:w="1485" w:type="pct"/>
            <w:shd w:val="clear" w:color="auto" w:fill="auto"/>
            <w:hideMark/>
          </w:tcPr>
          <w:p w:rsidR="00AA5469" w:rsidRPr="002C4630" w:rsidRDefault="00AA5469" w:rsidP="00AA5469">
            <w:pPr>
              <w:spacing w:after="0"/>
              <w:rPr>
                <w:sz w:val="20"/>
              </w:rPr>
            </w:pPr>
            <w:r w:rsidRPr="002C4630">
              <w:rPr>
                <w:sz w:val="20"/>
              </w:rPr>
              <w:t>Oracle Database Enterprise Edition</w:t>
            </w:r>
          </w:p>
        </w:tc>
        <w:tc>
          <w:tcPr>
            <w:tcW w:w="561" w:type="pct"/>
            <w:shd w:val="clear" w:color="auto" w:fill="auto"/>
            <w:noWrap/>
            <w:hideMark/>
          </w:tcPr>
          <w:p w:rsidR="00AA5469" w:rsidRPr="002C4630" w:rsidRDefault="00AA5469" w:rsidP="00AA5469">
            <w:pPr>
              <w:spacing w:after="0"/>
              <w:rPr>
                <w:sz w:val="20"/>
              </w:rPr>
            </w:pPr>
            <w:r w:rsidRPr="002C4630">
              <w:rPr>
                <w:sz w:val="20"/>
              </w:rPr>
              <w:t>NUP</w:t>
            </w:r>
          </w:p>
        </w:tc>
        <w:tc>
          <w:tcPr>
            <w:tcW w:w="632" w:type="pct"/>
            <w:shd w:val="clear" w:color="auto" w:fill="auto"/>
            <w:noWrap/>
            <w:hideMark/>
          </w:tcPr>
          <w:p w:rsidR="00AA5469" w:rsidRPr="002C4630" w:rsidRDefault="00AA5469" w:rsidP="00AA5469">
            <w:pPr>
              <w:spacing w:after="0"/>
              <w:rPr>
                <w:sz w:val="20"/>
              </w:rPr>
            </w:pPr>
            <w:r w:rsidRPr="002C4630">
              <w:rPr>
                <w:sz w:val="20"/>
              </w:rPr>
              <w:t>25</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3</w:t>
            </w:r>
          </w:p>
        </w:tc>
        <w:tc>
          <w:tcPr>
            <w:tcW w:w="1485" w:type="pct"/>
            <w:shd w:val="clear" w:color="auto" w:fill="auto"/>
            <w:hideMark/>
          </w:tcPr>
          <w:p w:rsidR="00AA5469" w:rsidRPr="002C4630" w:rsidRDefault="00AA5469" w:rsidP="00AA5469">
            <w:pPr>
              <w:spacing w:after="0"/>
              <w:rPr>
                <w:sz w:val="20"/>
              </w:rPr>
            </w:pPr>
            <w:r w:rsidRPr="002C4630">
              <w:rPr>
                <w:sz w:val="20"/>
              </w:rPr>
              <w:t xml:space="preserve">Real Application Cluster  </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4</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4</w:t>
            </w:r>
          </w:p>
        </w:tc>
        <w:tc>
          <w:tcPr>
            <w:tcW w:w="1485" w:type="pct"/>
            <w:shd w:val="clear" w:color="auto" w:fill="auto"/>
            <w:hideMark/>
          </w:tcPr>
          <w:p w:rsidR="00AA5469" w:rsidRPr="002C4630" w:rsidRDefault="00AA5469" w:rsidP="00AA5469">
            <w:pPr>
              <w:spacing w:after="0"/>
              <w:rPr>
                <w:sz w:val="20"/>
              </w:rPr>
            </w:pPr>
            <w:r w:rsidRPr="002C4630">
              <w:rPr>
                <w:sz w:val="20"/>
              </w:rPr>
              <w:t>Oracle Database Standard Edition</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6</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5</w:t>
            </w:r>
          </w:p>
        </w:tc>
        <w:tc>
          <w:tcPr>
            <w:tcW w:w="1485" w:type="pct"/>
            <w:shd w:val="clear" w:color="auto" w:fill="auto"/>
            <w:hideMark/>
          </w:tcPr>
          <w:p w:rsidR="00AA5469" w:rsidRPr="002C4630" w:rsidRDefault="00AA5469" w:rsidP="00AA5469">
            <w:pPr>
              <w:spacing w:after="0"/>
              <w:rPr>
                <w:sz w:val="20"/>
              </w:rPr>
            </w:pPr>
            <w:r w:rsidRPr="002C4630">
              <w:rPr>
                <w:sz w:val="20"/>
              </w:rPr>
              <w:t>Oracle Database Standard Edition</w:t>
            </w:r>
          </w:p>
        </w:tc>
        <w:tc>
          <w:tcPr>
            <w:tcW w:w="561" w:type="pct"/>
            <w:shd w:val="clear" w:color="auto" w:fill="auto"/>
            <w:noWrap/>
            <w:hideMark/>
          </w:tcPr>
          <w:p w:rsidR="00AA5469" w:rsidRPr="002C4630" w:rsidRDefault="00AA5469" w:rsidP="00AA5469">
            <w:pPr>
              <w:spacing w:after="0"/>
              <w:rPr>
                <w:sz w:val="20"/>
              </w:rPr>
            </w:pPr>
            <w:r w:rsidRPr="002C4630">
              <w:rPr>
                <w:sz w:val="20"/>
              </w:rPr>
              <w:t>NUP</w:t>
            </w:r>
          </w:p>
        </w:tc>
        <w:tc>
          <w:tcPr>
            <w:tcW w:w="632" w:type="pct"/>
            <w:shd w:val="clear" w:color="auto" w:fill="auto"/>
            <w:noWrap/>
            <w:hideMark/>
          </w:tcPr>
          <w:p w:rsidR="00AA5469" w:rsidRPr="002C4630" w:rsidRDefault="00AA5469" w:rsidP="00AA5469">
            <w:pPr>
              <w:spacing w:after="0"/>
              <w:rPr>
                <w:sz w:val="20"/>
              </w:rPr>
            </w:pPr>
            <w:r w:rsidRPr="002C4630">
              <w:rPr>
                <w:sz w:val="20"/>
              </w:rPr>
              <w:t>35</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6</w:t>
            </w:r>
          </w:p>
        </w:tc>
        <w:tc>
          <w:tcPr>
            <w:tcW w:w="1485" w:type="pct"/>
            <w:shd w:val="clear" w:color="auto" w:fill="auto"/>
            <w:hideMark/>
          </w:tcPr>
          <w:p w:rsidR="00AA5469" w:rsidRPr="002C4630" w:rsidRDefault="00AA5469" w:rsidP="00AA5469">
            <w:pPr>
              <w:spacing w:after="0"/>
              <w:rPr>
                <w:sz w:val="20"/>
              </w:rPr>
            </w:pPr>
            <w:r w:rsidRPr="002C4630">
              <w:rPr>
                <w:sz w:val="20"/>
              </w:rPr>
              <w:t>EM Tuning Pack</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8</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7</w:t>
            </w:r>
          </w:p>
        </w:tc>
        <w:tc>
          <w:tcPr>
            <w:tcW w:w="1485" w:type="pct"/>
            <w:shd w:val="clear" w:color="auto" w:fill="auto"/>
            <w:hideMark/>
          </w:tcPr>
          <w:p w:rsidR="00AA5469" w:rsidRPr="002C4630" w:rsidRDefault="00AA5469" w:rsidP="00AA5469">
            <w:pPr>
              <w:spacing w:after="0"/>
              <w:rPr>
                <w:sz w:val="20"/>
              </w:rPr>
            </w:pPr>
            <w:r w:rsidRPr="002C4630">
              <w:rPr>
                <w:sz w:val="20"/>
              </w:rPr>
              <w:t>EM Diagnostics Pack</w:t>
            </w:r>
          </w:p>
        </w:tc>
        <w:tc>
          <w:tcPr>
            <w:tcW w:w="561" w:type="pct"/>
            <w:shd w:val="clear" w:color="auto" w:fill="auto"/>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8</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8</w:t>
            </w:r>
          </w:p>
        </w:tc>
        <w:tc>
          <w:tcPr>
            <w:tcW w:w="1485" w:type="pct"/>
            <w:shd w:val="clear" w:color="auto" w:fill="auto"/>
            <w:hideMark/>
          </w:tcPr>
          <w:p w:rsidR="00AA5469" w:rsidRPr="002C4630" w:rsidRDefault="00AA5469" w:rsidP="00AA5469">
            <w:pPr>
              <w:spacing w:after="0"/>
              <w:rPr>
                <w:sz w:val="20"/>
              </w:rPr>
            </w:pPr>
            <w:r w:rsidRPr="002C4630">
              <w:rPr>
                <w:sz w:val="20"/>
              </w:rPr>
              <w:t>WebLogic Suite</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6</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9</w:t>
            </w:r>
          </w:p>
        </w:tc>
        <w:tc>
          <w:tcPr>
            <w:tcW w:w="1485" w:type="pct"/>
            <w:shd w:val="clear" w:color="auto" w:fill="auto"/>
            <w:hideMark/>
          </w:tcPr>
          <w:p w:rsidR="00AA5469" w:rsidRPr="002C4630" w:rsidRDefault="00AA5469" w:rsidP="00AA5469">
            <w:pPr>
              <w:spacing w:after="0"/>
              <w:rPr>
                <w:sz w:val="20"/>
              </w:rPr>
            </w:pPr>
            <w:r w:rsidRPr="002C4630">
              <w:rPr>
                <w:sz w:val="20"/>
              </w:rPr>
              <w:t>Data Integrator Enterprise Edition</w:t>
            </w:r>
          </w:p>
        </w:tc>
        <w:tc>
          <w:tcPr>
            <w:tcW w:w="561" w:type="pct"/>
            <w:shd w:val="clear" w:color="auto" w:fill="auto"/>
            <w:noWrap/>
            <w:hideMark/>
          </w:tcPr>
          <w:p w:rsidR="00AA5469" w:rsidRPr="002C4630" w:rsidRDefault="00AA5469" w:rsidP="00AA5469">
            <w:pPr>
              <w:spacing w:after="0"/>
              <w:rPr>
                <w:sz w:val="20"/>
              </w:rPr>
            </w:pPr>
            <w:r w:rsidRPr="002C4630">
              <w:rPr>
                <w:sz w:val="20"/>
              </w:rPr>
              <w:t>NUP</w:t>
            </w:r>
          </w:p>
        </w:tc>
        <w:tc>
          <w:tcPr>
            <w:tcW w:w="632" w:type="pct"/>
            <w:shd w:val="clear" w:color="auto" w:fill="auto"/>
            <w:noWrap/>
            <w:hideMark/>
          </w:tcPr>
          <w:p w:rsidR="00AA5469" w:rsidRPr="002C4630" w:rsidRDefault="00AA5469" w:rsidP="00AA5469">
            <w:pPr>
              <w:spacing w:after="0"/>
              <w:rPr>
                <w:sz w:val="20"/>
              </w:rPr>
            </w:pPr>
            <w:r w:rsidRPr="002C4630">
              <w:rPr>
                <w:sz w:val="20"/>
              </w:rPr>
              <w:t>20</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10</w:t>
            </w:r>
          </w:p>
        </w:tc>
        <w:tc>
          <w:tcPr>
            <w:tcW w:w="1485" w:type="pct"/>
            <w:shd w:val="clear" w:color="auto" w:fill="auto"/>
            <w:hideMark/>
          </w:tcPr>
          <w:p w:rsidR="00AA5469" w:rsidRPr="002C4630" w:rsidRDefault="00AA5469" w:rsidP="00AA5469">
            <w:pPr>
              <w:spacing w:after="0"/>
              <w:rPr>
                <w:sz w:val="20"/>
              </w:rPr>
            </w:pPr>
            <w:r w:rsidRPr="002C4630">
              <w:rPr>
                <w:sz w:val="20"/>
              </w:rPr>
              <w:t>GoldenGate</w:t>
            </w:r>
          </w:p>
        </w:tc>
        <w:tc>
          <w:tcPr>
            <w:tcW w:w="561" w:type="pct"/>
            <w:shd w:val="clear" w:color="auto" w:fill="auto"/>
            <w:noWrap/>
            <w:hideMark/>
          </w:tcPr>
          <w:p w:rsidR="00AA5469" w:rsidRPr="002C4630" w:rsidRDefault="00AA5469" w:rsidP="00AA5469">
            <w:pPr>
              <w:spacing w:after="0"/>
              <w:rPr>
                <w:sz w:val="20"/>
              </w:rPr>
            </w:pPr>
            <w:r w:rsidRPr="002C4630">
              <w:rPr>
                <w:sz w:val="20"/>
              </w:rPr>
              <w:t>NUP</w:t>
            </w:r>
          </w:p>
        </w:tc>
        <w:tc>
          <w:tcPr>
            <w:tcW w:w="632" w:type="pct"/>
            <w:shd w:val="clear" w:color="auto" w:fill="auto"/>
            <w:noWrap/>
            <w:hideMark/>
          </w:tcPr>
          <w:p w:rsidR="00AA5469" w:rsidRPr="002C4630" w:rsidRDefault="00AA5469" w:rsidP="00AA5469">
            <w:pPr>
              <w:spacing w:after="0"/>
              <w:rPr>
                <w:sz w:val="20"/>
              </w:rPr>
            </w:pPr>
            <w:r w:rsidRPr="002C4630">
              <w:rPr>
                <w:sz w:val="20"/>
              </w:rPr>
              <w:t>100</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11</w:t>
            </w:r>
          </w:p>
        </w:tc>
        <w:tc>
          <w:tcPr>
            <w:tcW w:w="1485" w:type="pct"/>
            <w:shd w:val="clear" w:color="auto" w:fill="auto"/>
            <w:hideMark/>
          </w:tcPr>
          <w:p w:rsidR="00AA5469" w:rsidRPr="002C4630" w:rsidRDefault="00AA5469" w:rsidP="00AA5469">
            <w:pPr>
              <w:spacing w:after="0"/>
              <w:rPr>
                <w:sz w:val="20"/>
              </w:rPr>
            </w:pPr>
            <w:r w:rsidRPr="002C4630">
              <w:rPr>
                <w:sz w:val="20"/>
              </w:rPr>
              <w:t>WebLogic Server Standard Edition</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6</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r w:rsidR="00AA5469" w:rsidRPr="002C4630" w:rsidTr="008920EF">
        <w:trPr>
          <w:trHeight w:val="300"/>
          <w:jc w:val="center"/>
        </w:trPr>
        <w:tc>
          <w:tcPr>
            <w:tcW w:w="313" w:type="pct"/>
            <w:shd w:val="clear" w:color="auto" w:fill="auto"/>
            <w:noWrap/>
            <w:hideMark/>
          </w:tcPr>
          <w:p w:rsidR="00AA5469" w:rsidRPr="002C4630" w:rsidRDefault="00AA5469" w:rsidP="00AA5469">
            <w:pPr>
              <w:pStyle w:val="BodyText"/>
              <w:spacing w:after="0"/>
              <w:contextualSpacing/>
              <w:rPr>
                <w:rFonts w:cs="Arial"/>
                <w:bCs/>
                <w:noProof/>
                <w:sz w:val="20"/>
              </w:rPr>
            </w:pPr>
            <w:r w:rsidRPr="002C4630">
              <w:rPr>
                <w:rFonts w:cs="Arial"/>
                <w:bCs/>
                <w:noProof/>
                <w:sz w:val="20"/>
              </w:rPr>
              <w:t>12</w:t>
            </w:r>
          </w:p>
        </w:tc>
        <w:tc>
          <w:tcPr>
            <w:tcW w:w="1485" w:type="pct"/>
            <w:shd w:val="clear" w:color="auto" w:fill="auto"/>
            <w:hideMark/>
          </w:tcPr>
          <w:p w:rsidR="00AA5469" w:rsidRPr="002C4630" w:rsidRDefault="00AA5469" w:rsidP="00AA5469">
            <w:pPr>
              <w:spacing w:after="0"/>
              <w:rPr>
                <w:sz w:val="20"/>
              </w:rPr>
            </w:pPr>
            <w:r w:rsidRPr="002C4630">
              <w:rPr>
                <w:sz w:val="20"/>
              </w:rPr>
              <w:t>Web Tier</w:t>
            </w:r>
          </w:p>
        </w:tc>
        <w:tc>
          <w:tcPr>
            <w:tcW w:w="561" w:type="pct"/>
            <w:shd w:val="clear" w:color="auto" w:fill="auto"/>
            <w:noWrap/>
            <w:hideMark/>
          </w:tcPr>
          <w:p w:rsidR="00AA5469" w:rsidRPr="002C4630" w:rsidRDefault="00AA5469" w:rsidP="00AA5469">
            <w:pPr>
              <w:spacing w:after="0"/>
              <w:rPr>
                <w:sz w:val="20"/>
              </w:rPr>
            </w:pPr>
            <w:r w:rsidRPr="002C4630">
              <w:rPr>
                <w:sz w:val="20"/>
              </w:rPr>
              <w:t>CPU</w:t>
            </w:r>
          </w:p>
        </w:tc>
        <w:tc>
          <w:tcPr>
            <w:tcW w:w="632" w:type="pct"/>
            <w:shd w:val="clear" w:color="auto" w:fill="auto"/>
            <w:noWrap/>
            <w:hideMark/>
          </w:tcPr>
          <w:p w:rsidR="00AA5469" w:rsidRPr="002C4630" w:rsidRDefault="00AA5469" w:rsidP="00AA5469">
            <w:pPr>
              <w:spacing w:after="0"/>
              <w:rPr>
                <w:sz w:val="20"/>
              </w:rPr>
            </w:pPr>
            <w:r w:rsidRPr="002C4630">
              <w:rPr>
                <w:sz w:val="20"/>
              </w:rPr>
              <w:t>1</w:t>
            </w:r>
          </w:p>
        </w:tc>
        <w:tc>
          <w:tcPr>
            <w:tcW w:w="685" w:type="pct"/>
          </w:tcPr>
          <w:p w:rsidR="00AA5469" w:rsidRPr="002C4630" w:rsidRDefault="00AA5469" w:rsidP="00AA5469">
            <w:pPr>
              <w:spacing w:after="0"/>
              <w:rPr>
                <w:sz w:val="20"/>
              </w:rPr>
            </w:pPr>
          </w:p>
        </w:tc>
        <w:tc>
          <w:tcPr>
            <w:tcW w:w="685" w:type="pct"/>
          </w:tcPr>
          <w:p w:rsidR="00AA5469" w:rsidRPr="002C4630" w:rsidRDefault="00AA5469" w:rsidP="00AA5469">
            <w:pPr>
              <w:spacing w:after="0"/>
              <w:rPr>
                <w:sz w:val="20"/>
              </w:rPr>
            </w:pPr>
          </w:p>
        </w:tc>
        <w:tc>
          <w:tcPr>
            <w:tcW w:w="639" w:type="pct"/>
          </w:tcPr>
          <w:p w:rsidR="00AA5469" w:rsidRPr="002C4630" w:rsidRDefault="00AA5469" w:rsidP="00AA5469">
            <w:pPr>
              <w:spacing w:after="0"/>
              <w:rPr>
                <w:sz w:val="20"/>
              </w:rPr>
            </w:pPr>
          </w:p>
        </w:tc>
      </w:tr>
    </w:tbl>
    <w:p w:rsidR="00AA5469" w:rsidRPr="002C4630" w:rsidRDefault="00AA5469" w:rsidP="006D7D9C">
      <w:pPr>
        <w:pStyle w:val="BodyText"/>
        <w:rPr>
          <w:rFonts w:cs="Arial"/>
          <w:noProof/>
          <w:szCs w:val="24"/>
        </w:rPr>
      </w:pPr>
    </w:p>
    <w:p w:rsidR="00AA5469" w:rsidRPr="002C4630" w:rsidRDefault="00AA5469" w:rsidP="006D7D9C">
      <w:pPr>
        <w:pStyle w:val="BodyText"/>
        <w:rPr>
          <w:rFonts w:cs="Arial"/>
          <w:noProof/>
          <w:szCs w:val="24"/>
        </w:rPr>
      </w:pPr>
    </w:p>
    <w:p w:rsidR="001402D5" w:rsidRPr="002C4630" w:rsidRDefault="00C1541B" w:rsidP="0052729B">
      <w:pPr>
        <w:spacing w:after="0"/>
        <w:jc w:val="right"/>
        <w:rPr>
          <w:b/>
          <w:i/>
        </w:rPr>
      </w:pPr>
      <w:r w:rsidRPr="002C4630">
        <w:rPr>
          <w:b/>
          <w:i/>
        </w:rPr>
        <w:br w:type="page"/>
      </w:r>
      <w:r w:rsidR="001402D5" w:rsidRPr="002C4630">
        <w:rPr>
          <w:b/>
          <w:i/>
        </w:rPr>
        <w:lastRenderedPageBreak/>
        <w:t>ОБРАЗАЦ</w:t>
      </w:r>
      <w:r w:rsidR="000618F8" w:rsidRPr="002C4630">
        <w:rPr>
          <w:b/>
          <w:i/>
        </w:rPr>
        <w:t xml:space="preserve"> </w:t>
      </w:r>
      <w:r w:rsidR="00264DC2" w:rsidRPr="002C4630">
        <w:rPr>
          <w:b/>
          <w:i/>
        </w:rPr>
        <w:t>5</w:t>
      </w:r>
      <w:r w:rsidR="004528AF" w:rsidRPr="002C4630">
        <w:rPr>
          <w:b/>
          <w:i/>
        </w:rPr>
        <w:t>.</w:t>
      </w:r>
    </w:p>
    <w:p w:rsidR="001402D5" w:rsidRPr="002C4630" w:rsidRDefault="001402D5" w:rsidP="001402D5">
      <w:pPr>
        <w:rPr>
          <w:rFonts w:cs="Arial"/>
          <w:sz w:val="22"/>
          <w:szCs w:val="22"/>
        </w:rPr>
      </w:pPr>
    </w:p>
    <w:p w:rsidR="00324318" w:rsidRPr="002C4630" w:rsidRDefault="00324318" w:rsidP="001402D5">
      <w:pPr>
        <w:rPr>
          <w:rFonts w:cs="Arial"/>
          <w:sz w:val="22"/>
          <w:szCs w:val="22"/>
        </w:rPr>
      </w:pPr>
    </w:p>
    <w:p w:rsidR="001402D5" w:rsidRPr="002C4630" w:rsidRDefault="001402D5" w:rsidP="001402D5">
      <w:pPr>
        <w:rPr>
          <w:rFonts w:cs="Arial"/>
          <w:bCs/>
          <w:szCs w:val="24"/>
          <w:lang w:eastAsia="en-US" w:bidi="en-US"/>
        </w:rPr>
      </w:pPr>
      <w:r w:rsidRPr="002C4630">
        <w:rPr>
          <w:rFonts w:cs="Arial"/>
          <w:szCs w:val="24"/>
        </w:rPr>
        <w:t xml:space="preserve">У </w:t>
      </w:r>
      <w:r w:rsidRPr="002C4630">
        <w:rPr>
          <w:rFonts w:cs="Arial"/>
          <w:bCs/>
          <w:szCs w:val="24"/>
          <w:lang w:eastAsia="en-US" w:bidi="en-US"/>
        </w:rPr>
        <w:t>складу са чланом 88. Закона о јавним набавкама („Сл. гласник РС“ бр. 124/12) дајемо следећи</w:t>
      </w:r>
      <w:r w:rsidRPr="002C4630">
        <w:rPr>
          <w:rFonts w:cs="Arial"/>
          <w:szCs w:val="24"/>
        </w:rPr>
        <w:t>:</w:t>
      </w:r>
    </w:p>
    <w:p w:rsidR="001402D5" w:rsidRPr="002C4630" w:rsidRDefault="001402D5" w:rsidP="001402D5">
      <w:pPr>
        <w:rPr>
          <w:rFonts w:cs="Arial"/>
          <w:szCs w:val="24"/>
        </w:rPr>
      </w:pPr>
    </w:p>
    <w:p w:rsidR="001402D5" w:rsidRPr="002C4630" w:rsidRDefault="001402D5" w:rsidP="001402D5">
      <w:pPr>
        <w:rPr>
          <w:rFonts w:cs="Arial"/>
          <w:sz w:val="22"/>
          <w:szCs w:val="22"/>
        </w:rPr>
      </w:pPr>
    </w:p>
    <w:p w:rsidR="001402D5" w:rsidRPr="002C4630" w:rsidRDefault="001402D5" w:rsidP="006D711A">
      <w:pPr>
        <w:pStyle w:val="Heading2"/>
        <w:numPr>
          <w:ilvl w:val="0"/>
          <w:numId w:val="0"/>
        </w:numPr>
        <w:ind w:left="720" w:hanging="720"/>
        <w:jc w:val="center"/>
      </w:pPr>
      <w:bookmarkStart w:id="456" w:name="_ОБРАЗАЦ_ТРОШКОВА_ПРИПРЕМЕ"/>
      <w:bookmarkStart w:id="457" w:name="_Toc379212653"/>
      <w:bookmarkStart w:id="458" w:name="_Toc392486421"/>
      <w:bookmarkEnd w:id="456"/>
      <w:r w:rsidRPr="002C4630">
        <w:t>ОБРАЗАЦ ТРОШКОВА ПРИПРЕМЕ ПОНУДЕ</w:t>
      </w:r>
      <w:bookmarkEnd w:id="457"/>
      <w:bookmarkEnd w:id="458"/>
    </w:p>
    <w:p w:rsidR="001402D5" w:rsidRPr="002C4630" w:rsidRDefault="001402D5" w:rsidP="001402D5">
      <w:pPr>
        <w:pStyle w:val="BodyText"/>
        <w:rPr>
          <w:rFonts w:cs="Arial"/>
          <w:sz w:val="22"/>
          <w:szCs w:val="22"/>
        </w:rPr>
      </w:pPr>
    </w:p>
    <w:p w:rsidR="001402D5" w:rsidRPr="002C4630" w:rsidRDefault="001402D5" w:rsidP="001402D5">
      <w:pPr>
        <w:pStyle w:val="BodyText"/>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679"/>
        <w:gridCol w:w="1626"/>
      </w:tblGrid>
      <w:tr w:rsidR="002936F2" w:rsidRPr="002C4630" w:rsidTr="002936F2">
        <w:trPr>
          <w:jc w:val="center"/>
        </w:trPr>
        <w:tc>
          <w:tcPr>
            <w:tcW w:w="756" w:type="dxa"/>
          </w:tcPr>
          <w:p w:rsidR="002936F2" w:rsidRPr="002C4630" w:rsidRDefault="002936F2" w:rsidP="001402D5">
            <w:pPr>
              <w:pStyle w:val="BodyText"/>
              <w:jc w:val="center"/>
              <w:rPr>
                <w:rFonts w:cs="Arial"/>
                <w:b/>
                <w:sz w:val="22"/>
                <w:szCs w:val="22"/>
              </w:rPr>
            </w:pPr>
            <w:r w:rsidRPr="002C4630">
              <w:rPr>
                <w:rFonts w:cs="Arial"/>
                <w:b/>
                <w:sz w:val="22"/>
                <w:szCs w:val="22"/>
              </w:rPr>
              <w:t>Р.бр.</w:t>
            </w:r>
          </w:p>
        </w:tc>
        <w:tc>
          <w:tcPr>
            <w:tcW w:w="6679" w:type="dxa"/>
          </w:tcPr>
          <w:p w:rsidR="002936F2" w:rsidRPr="002C4630" w:rsidRDefault="002936F2" w:rsidP="001402D5">
            <w:pPr>
              <w:pStyle w:val="BodyText"/>
              <w:jc w:val="center"/>
              <w:rPr>
                <w:rFonts w:cs="Arial"/>
                <w:b/>
                <w:szCs w:val="22"/>
              </w:rPr>
            </w:pPr>
            <w:r w:rsidRPr="002C4630">
              <w:rPr>
                <w:rFonts w:cs="Arial"/>
                <w:b/>
                <w:sz w:val="22"/>
                <w:szCs w:val="22"/>
              </w:rPr>
              <w:t>Назив и опис трошка</w:t>
            </w:r>
          </w:p>
        </w:tc>
        <w:tc>
          <w:tcPr>
            <w:tcW w:w="1626" w:type="dxa"/>
          </w:tcPr>
          <w:p w:rsidR="002936F2" w:rsidRPr="002C4630" w:rsidRDefault="002936F2" w:rsidP="001402D5">
            <w:pPr>
              <w:pStyle w:val="BodyText"/>
              <w:jc w:val="center"/>
              <w:rPr>
                <w:rFonts w:cs="Arial"/>
                <w:b/>
                <w:szCs w:val="22"/>
              </w:rPr>
            </w:pPr>
            <w:r w:rsidRPr="002C4630">
              <w:rPr>
                <w:rFonts w:cs="Arial"/>
                <w:b/>
                <w:sz w:val="22"/>
                <w:szCs w:val="22"/>
              </w:rPr>
              <w:t>Износ</w:t>
            </w:r>
          </w:p>
        </w:tc>
      </w:tr>
      <w:tr w:rsidR="002936F2" w:rsidRPr="002C4630" w:rsidTr="002936F2">
        <w:trPr>
          <w:jc w:val="center"/>
        </w:trPr>
        <w:tc>
          <w:tcPr>
            <w:tcW w:w="756" w:type="dxa"/>
          </w:tcPr>
          <w:p w:rsidR="002936F2" w:rsidRPr="002C4630" w:rsidRDefault="002936F2" w:rsidP="001402D5">
            <w:pPr>
              <w:pStyle w:val="BodyText"/>
              <w:jc w:val="center"/>
              <w:rPr>
                <w:rFonts w:cs="Arial"/>
                <w:szCs w:val="22"/>
              </w:rPr>
            </w:pPr>
          </w:p>
        </w:tc>
        <w:tc>
          <w:tcPr>
            <w:tcW w:w="6679" w:type="dxa"/>
          </w:tcPr>
          <w:p w:rsidR="002936F2" w:rsidRPr="002C4630" w:rsidRDefault="002936F2" w:rsidP="001402D5">
            <w:pPr>
              <w:pStyle w:val="BodyText"/>
              <w:jc w:val="center"/>
              <w:rPr>
                <w:rFonts w:cs="Arial"/>
                <w:szCs w:val="22"/>
              </w:rPr>
            </w:pPr>
          </w:p>
        </w:tc>
        <w:tc>
          <w:tcPr>
            <w:tcW w:w="1626" w:type="dxa"/>
          </w:tcPr>
          <w:p w:rsidR="002936F2" w:rsidRPr="002C4630" w:rsidRDefault="002936F2" w:rsidP="001402D5">
            <w:pPr>
              <w:pStyle w:val="BodyText"/>
              <w:jc w:val="center"/>
              <w:rPr>
                <w:rFonts w:cs="Arial"/>
                <w:szCs w:val="22"/>
              </w:rPr>
            </w:pPr>
          </w:p>
        </w:tc>
      </w:tr>
      <w:tr w:rsidR="002936F2" w:rsidRPr="002C4630" w:rsidTr="002936F2">
        <w:trPr>
          <w:jc w:val="center"/>
        </w:trPr>
        <w:tc>
          <w:tcPr>
            <w:tcW w:w="756" w:type="dxa"/>
          </w:tcPr>
          <w:p w:rsidR="002936F2" w:rsidRPr="002C4630" w:rsidRDefault="002936F2" w:rsidP="001402D5">
            <w:pPr>
              <w:pStyle w:val="BodyText"/>
              <w:jc w:val="center"/>
              <w:rPr>
                <w:rFonts w:cs="Arial"/>
                <w:szCs w:val="22"/>
              </w:rPr>
            </w:pPr>
          </w:p>
        </w:tc>
        <w:tc>
          <w:tcPr>
            <w:tcW w:w="6679" w:type="dxa"/>
          </w:tcPr>
          <w:p w:rsidR="002936F2" w:rsidRPr="002C4630" w:rsidRDefault="002936F2" w:rsidP="001402D5">
            <w:pPr>
              <w:pStyle w:val="BodyText"/>
              <w:jc w:val="center"/>
              <w:rPr>
                <w:rFonts w:cs="Arial"/>
                <w:szCs w:val="22"/>
              </w:rPr>
            </w:pPr>
          </w:p>
        </w:tc>
        <w:tc>
          <w:tcPr>
            <w:tcW w:w="1626" w:type="dxa"/>
          </w:tcPr>
          <w:p w:rsidR="002936F2" w:rsidRPr="002C4630" w:rsidRDefault="002936F2" w:rsidP="001402D5">
            <w:pPr>
              <w:pStyle w:val="BodyText"/>
              <w:jc w:val="center"/>
              <w:rPr>
                <w:rFonts w:cs="Arial"/>
                <w:szCs w:val="22"/>
              </w:rPr>
            </w:pPr>
          </w:p>
        </w:tc>
      </w:tr>
      <w:tr w:rsidR="002936F2" w:rsidRPr="002C4630" w:rsidTr="002936F2">
        <w:trPr>
          <w:jc w:val="center"/>
        </w:trPr>
        <w:tc>
          <w:tcPr>
            <w:tcW w:w="756" w:type="dxa"/>
          </w:tcPr>
          <w:p w:rsidR="002936F2" w:rsidRPr="002C4630" w:rsidRDefault="002936F2" w:rsidP="001402D5">
            <w:pPr>
              <w:pStyle w:val="BodyText"/>
              <w:jc w:val="center"/>
              <w:rPr>
                <w:rFonts w:cs="Arial"/>
                <w:szCs w:val="22"/>
              </w:rPr>
            </w:pPr>
          </w:p>
        </w:tc>
        <w:tc>
          <w:tcPr>
            <w:tcW w:w="6679" w:type="dxa"/>
          </w:tcPr>
          <w:p w:rsidR="002936F2" w:rsidRPr="002C4630" w:rsidRDefault="002936F2" w:rsidP="001402D5">
            <w:pPr>
              <w:pStyle w:val="BodyText"/>
              <w:jc w:val="center"/>
              <w:rPr>
                <w:rFonts w:cs="Arial"/>
                <w:szCs w:val="22"/>
              </w:rPr>
            </w:pPr>
          </w:p>
        </w:tc>
        <w:tc>
          <w:tcPr>
            <w:tcW w:w="1626" w:type="dxa"/>
          </w:tcPr>
          <w:p w:rsidR="002936F2" w:rsidRPr="002C4630" w:rsidRDefault="002936F2" w:rsidP="001402D5">
            <w:pPr>
              <w:pStyle w:val="BodyText"/>
              <w:jc w:val="center"/>
              <w:rPr>
                <w:rFonts w:cs="Arial"/>
                <w:szCs w:val="22"/>
              </w:rPr>
            </w:pPr>
          </w:p>
        </w:tc>
      </w:tr>
      <w:tr w:rsidR="002936F2" w:rsidRPr="002C4630" w:rsidTr="002936F2">
        <w:trPr>
          <w:jc w:val="center"/>
        </w:trPr>
        <w:tc>
          <w:tcPr>
            <w:tcW w:w="756" w:type="dxa"/>
          </w:tcPr>
          <w:p w:rsidR="002936F2" w:rsidRPr="002C4630" w:rsidRDefault="002936F2" w:rsidP="001402D5">
            <w:pPr>
              <w:pStyle w:val="BodyText"/>
              <w:jc w:val="center"/>
              <w:rPr>
                <w:rFonts w:cs="Arial"/>
                <w:szCs w:val="22"/>
              </w:rPr>
            </w:pPr>
          </w:p>
        </w:tc>
        <w:tc>
          <w:tcPr>
            <w:tcW w:w="6679" w:type="dxa"/>
          </w:tcPr>
          <w:p w:rsidR="002936F2" w:rsidRPr="002C4630" w:rsidRDefault="002936F2" w:rsidP="001402D5">
            <w:pPr>
              <w:pStyle w:val="BodyText"/>
              <w:jc w:val="center"/>
              <w:rPr>
                <w:rFonts w:cs="Arial"/>
                <w:szCs w:val="22"/>
              </w:rPr>
            </w:pPr>
          </w:p>
        </w:tc>
        <w:tc>
          <w:tcPr>
            <w:tcW w:w="1626" w:type="dxa"/>
          </w:tcPr>
          <w:p w:rsidR="002936F2" w:rsidRPr="002C4630" w:rsidRDefault="002936F2" w:rsidP="001402D5">
            <w:pPr>
              <w:pStyle w:val="BodyText"/>
              <w:jc w:val="center"/>
              <w:rPr>
                <w:rFonts w:cs="Arial"/>
                <w:szCs w:val="22"/>
              </w:rPr>
            </w:pPr>
          </w:p>
        </w:tc>
      </w:tr>
      <w:tr w:rsidR="002936F2" w:rsidRPr="002C4630" w:rsidTr="002936F2">
        <w:trPr>
          <w:jc w:val="center"/>
        </w:trPr>
        <w:tc>
          <w:tcPr>
            <w:tcW w:w="756" w:type="dxa"/>
          </w:tcPr>
          <w:p w:rsidR="002936F2" w:rsidRPr="002C4630" w:rsidRDefault="002936F2" w:rsidP="001402D5">
            <w:pPr>
              <w:pStyle w:val="BodyText"/>
              <w:jc w:val="center"/>
              <w:rPr>
                <w:rFonts w:cs="Arial"/>
                <w:szCs w:val="22"/>
              </w:rPr>
            </w:pPr>
          </w:p>
        </w:tc>
        <w:tc>
          <w:tcPr>
            <w:tcW w:w="6679" w:type="dxa"/>
          </w:tcPr>
          <w:p w:rsidR="002936F2" w:rsidRPr="002C4630" w:rsidRDefault="002936F2" w:rsidP="001402D5">
            <w:pPr>
              <w:pStyle w:val="BodyText"/>
              <w:jc w:val="center"/>
              <w:rPr>
                <w:rFonts w:cs="Arial"/>
                <w:szCs w:val="22"/>
              </w:rPr>
            </w:pPr>
          </w:p>
        </w:tc>
        <w:tc>
          <w:tcPr>
            <w:tcW w:w="1626" w:type="dxa"/>
          </w:tcPr>
          <w:p w:rsidR="002936F2" w:rsidRPr="002C4630" w:rsidRDefault="002936F2" w:rsidP="001402D5">
            <w:pPr>
              <w:pStyle w:val="BodyText"/>
              <w:jc w:val="center"/>
              <w:rPr>
                <w:rFonts w:cs="Arial"/>
                <w:szCs w:val="22"/>
              </w:rPr>
            </w:pPr>
          </w:p>
        </w:tc>
      </w:tr>
      <w:tr w:rsidR="002936F2" w:rsidRPr="002C4630" w:rsidTr="002936F2">
        <w:trPr>
          <w:jc w:val="center"/>
        </w:trPr>
        <w:tc>
          <w:tcPr>
            <w:tcW w:w="7435" w:type="dxa"/>
            <w:gridSpan w:val="2"/>
          </w:tcPr>
          <w:p w:rsidR="002936F2" w:rsidRPr="002C4630" w:rsidRDefault="002936F2" w:rsidP="001402D5">
            <w:pPr>
              <w:pStyle w:val="BodyText"/>
              <w:jc w:val="right"/>
              <w:rPr>
                <w:rFonts w:cs="Arial"/>
                <w:b/>
                <w:szCs w:val="22"/>
              </w:rPr>
            </w:pPr>
            <w:r w:rsidRPr="002C4630">
              <w:rPr>
                <w:rFonts w:cs="Arial"/>
                <w:b/>
                <w:sz w:val="22"/>
                <w:szCs w:val="22"/>
              </w:rPr>
              <w:t>УКУПНО</w:t>
            </w:r>
          </w:p>
        </w:tc>
        <w:tc>
          <w:tcPr>
            <w:tcW w:w="1626" w:type="dxa"/>
          </w:tcPr>
          <w:p w:rsidR="002936F2" w:rsidRPr="002C4630" w:rsidRDefault="002936F2" w:rsidP="001402D5">
            <w:pPr>
              <w:pStyle w:val="BodyText"/>
              <w:rPr>
                <w:rFonts w:cs="Arial"/>
                <w:szCs w:val="22"/>
              </w:rPr>
            </w:pPr>
          </w:p>
        </w:tc>
      </w:tr>
    </w:tbl>
    <w:p w:rsidR="001402D5" w:rsidRPr="002C4630" w:rsidRDefault="001402D5" w:rsidP="001402D5">
      <w:pPr>
        <w:pStyle w:val="BodyText"/>
        <w:rPr>
          <w:rFonts w:cs="Arial"/>
          <w:sz w:val="22"/>
          <w:szCs w:val="22"/>
        </w:rPr>
      </w:pPr>
    </w:p>
    <w:p w:rsidR="001402D5" w:rsidRPr="002C4630" w:rsidRDefault="001402D5" w:rsidP="001402D5">
      <w:pPr>
        <w:pStyle w:val="BodyText"/>
        <w:rPr>
          <w:rFonts w:cs="Arial"/>
          <w:sz w:val="22"/>
          <w:szCs w:val="22"/>
        </w:rPr>
      </w:pPr>
    </w:p>
    <w:p w:rsidR="001402D5" w:rsidRPr="002C4630" w:rsidRDefault="001402D5" w:rsidP="001402D5">
      <w:pPr>
        <w:pStyle w:val="BodyText"/>
        <w:rPr>
          <w:rFonts w:cs="Arial"/>
          <w:sz w:val="22"/>
          <w:szCs w:val="22"/>
        </w:rPr>
      </w:pPr>
    </w:p>
    <w:p w:rsidR="001402D5" w:rsidRPr="002C4630" w:rsidRDefault="001402D5" w:rsidP="001402D5">
      <w:pPr>
        <w:pStyle w:val="BodyText"/>
        <w:rPr>
          <w:rFonts w:cs="Arial"/>
          <w:sz w:val="22"/>
          <w:szCs w:val="22"/>
        </w:rPr>
      </w:pPr>
    </w:p>
    <w:p w:rsidR="001402D5" w:rsidRPr="002C4630" w:rsidRDefault="001402D5" w:rsidP="001402D5">
      <w:pPr>
        <w:pStyle w:val="BodyText"/>
        <w:rPr>
          <w:rFonts w:cs="Arial"/>
          <w:szCs w:val="24"/>
        </w:rPr>
      </w:pPr>
    </w:p>
    <w:tbl>
      <w:tblPr>
        <w:tblW w:w="0" w:type="auto"/>
        <w:jc w:val="center"/>
        <w:tblLook w:val="01E0" w:firstRow="1" w:lastRow="1" w:firstColumn="1" w:lastColumn="1" w:noHBand="0" w:noVBand="0"/>
      </w:tblPr>
      <w:tblGrid>
        <w:gridCol w:w="3598"/>
        <w:gridCol w:w="1959"/>
        <w:gridCol w:w="3730"/>
      </w:tblGrid>
      <w:tr w:rsidR="001402D5" w:rsidRPr="002C4630" w:rsidTr="001402D5">
        <w:trPr>
          <w:jc w:val="center"/>
        </w:trPr>
        <w:tc>
          <w:tcPr>
            <w:tcW w:w="3652" w:type="dxa"/>
          </w:tcPr>
          <w:p w:rsidR="001402D5" w:rsidRPr="002C4630" w:rsidRDefault="002936F2" w:rsidP="002936F2">
            <w:pPr>
              <w:jc w:val="center"/>
              <w:rPr>
                <w:rFonts w:cs="Arial"/>
                <w:szCs w:val="24"/>
              </w:rPr>
            </w:pPr>
            <w:r w:rsidRPr="002C4630">
              <w:rPr>
                <w:rFonts w:cs="Arial"/>
                <w:szCs w:val="24"/>
              </w:rPr>
              <w:t>Место и д</w:t>
            </w:r>
            <w:r w:rsidR="001402D5" w:rsidRPr="002C4630">
              <w:rPr>
                <w:rFonts w:cs="Arial"/>
                <w:szCs w:val="24"/>
              </w:rPr>
              <w:t>атум:</w:t>
            </w:r>
          </w:p>
        </w:tc>
        <w:tc>
          <w:tcPr>
            <w:tcW w:w="1985" w:type="dxa"/>
          </w:tcPr>
          <w:p w:rsidR="001402D5" w:rsidRPr="002C4630" w:rsidRDefault="001402D5" w:rsidP="001402D5">
            <w:pPr>
              <w:jc w:val="center"/>
              <w:rPr>
                <w:rFonts w:cs="Arial"/>
                <w:szCs w:val="24"/>
              </w:rPr>
            </w:pPr>
            <w:r w:rsidRPr="002C4630">
              <w:rPr>
                <w:rFonts w:cs="Arial"/>
                <w:szCs w:val="24"/>
              </w:rPr>
              <w:t>М.П.</w:t>
            </w:r>
          </w:p>
        </w:tc>
        <w:tc>
          <w:tcPr>
            <w:tcW w:w="3782" w:type="dxa"/>
          </w:tcPr>
          <w:p w:rsidR="001402D5" w:rsidRPr="002C4630" w:rsidRDefault="001402D5" w:rsidP="001402D5">
            <w:pPr>
              <w:jc w:val="center"/>
              <w:rPr>
                <w:rFonts w:cs="Arial"/>
                <w:szCs w:val="24"/>
              </w:rPr>
            </w:pPr>
            <w:r w:rsidRPr="002C4630">
              <w:rPr>
                <w:rFonts w:cs="Arial"/>
                <w:szCs w:val="24"/>
              </w:rPr>
              <w:t>Понуђач:</w:t>
            </w:r>
          </w:p>
        </w:tc>
      </w:tr>
      <w:tr w:rsidR="001402D5" w:rsidRPr="002C4630" w:rsidTr="001402D5">
        <w:trPr>
          <w:jc w:val="center"/>
        </w:trPr>
        <w:tc>
          <w:tcPr>
            <w:tcW w:w="3652" w:type="dxa"/>
            <w:vAlign w:val="center"/>
          </w:tcPr>
          <w:p w:rsidR="001402D5" w:rsidRPr="002C4630" w:rsidRDefault="001402D5" w:rsidP="001402D5">
            <w:pPr>
              <w:rPr>
                <w:rFonts w:cs="Arial"/>
                <w:szCs w:val="24"/>
              </w:rPr>
            </w:pPr>
          </w:p>
        </w:tc>
        <w:tc>
          <w:tcPr>
            <w:tcW w:w="1985" w:type="dxa"/>
            <w:vAlign w:val="center"/>
          </w:tcPr>
          <w:p w:rsidR="001402D5" w:rsidRPr="002C4630" w:rsidRDefault="001402D5" w:rsidP="001402D5">
            <w:pPr>
              <w:rPr>
                <w:rFonts w:cs="Arial"/>
                <w:szCs w:val="24"/>
              </w:rPr>
            </w:pPr>
          </w:p>
        </w:tc>
        <w:tc>
          <w:tcPr>
            <w:tcW w:w="3782" w:type="dxa"/>
            <w:vAlign w:val="center"/>
          </w:tcPr>
          <w:p w:rsidR="001402D5" w:rsidRPr="002C4630" w:rsidRDefault="001402D5" w:rsidP="001402D5">
            <w:pPr>
              <w:rPr>
                <w:rFonts w:cs="Arial"/>
                <w:szCs w:val="24"/>
              </w:rPr>
            </w:pPr>
          </w:p>
        </w:tc>
      </w:tr>
      <w:tr w:rsidR="001402D5" w:rsidRPr="002C4630" w:rsidTr="001402D5">
        <w:trPr>
          <w:jc w:val="center"/>
        </w:trPr>
        <w:tc>
          <w:tcPr>
            <w:tcW w:w="3652" w:type="dxa"/>
            <w:tcBorders>
              <w:bottom w:val="single" w:sz="4" w:space="0" w:color="auto"/>
            </w:tcBorders>
            <w:vAlign w:val="center"/>
          </w:tcPr>
          <w:p w:rsidR="001402D5" w:rsidRPr="002C4630" w:rsidRDefault="001402D5" w:rsidP="001402D5">
            <w:pPr>
              <w:rPr>
                <w:rFonts w:cs="Arial"/>
                <w:szCs w:val="22"/>
              </w:rPr>
            </w:pPr>
          </w:p>
        </w:tc>
        <w:tc>
          <w:tcPr>
            <w:tcW w:w="1985" w:type="dxa"/>
            <w:vAlign w:val="center"/>
          </w:tcPr>
          <w:p w:rsidR="001402D5" w:rsidRPr="002C4630" w:rsidRDefault="001402D5" w:rsidP="001402D5">
            <w:pPr>
              <w:rPr>
                <w:rFonts w:cs="Arial"/>
                <w:szCs w:val="22"/>
              </w:rPr>
            </w:pPr>
          </w:p>
        </w:tc>
        <w:tc>
          <w:tcPr>
            <w:tcW w:w="3782" w:type="dxa"/>
            <w:tcBorders>
              <w:bottom w:val="single" w:sz="4" w:space="0" w:color="auto"/>
            </w:tcBorders>
            <w:vAlign w:val="center"/>
          </w:tcPr>
          <w:p w:rsidR="001402D5" w:rsidRPr="002C4630" w:rsidRDefault="001402D5" w:rsidP="001402D5">
            <w:pPr>
              <w:rPr>
                <w:rFonts w:cs="Arial"/>
                <w:szCs w:val="22"/>
              </w:rPr>
            </w:pPr>
          </w:p>
        </w:tc>
      </w:tr>
    </w:tbl>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1402D5" w:rsidRPr="002C4630" w:rsidRDefault="001402D5" w:rsidP="001402D5">
      <w:pPr>
        <w:rPr>
          <w:rFonts w:cs="Arial"/>
          <w:sz w:val="22"/>
          <w:szCs w:val="22"/>
        </w:rPr>
      </w:pPr>
    </w:p>
    <w:p w:rsidR="004D78EA" w:rsidRPr="002C4630" w:rsidRDefault="00D30A42">
      <w:pPr>
        <w:spacing w:after="0"/>
        <w:jc w:val="right"/>
        <w:rPr>
          <w:b/>
          <w:i/>
        </w:rPr>
      </w:pPr>
      <w:r w:rsidRPr="002C4630">
        <w:rPr>
          <w:rFonts w:cs="Arial"/>
          <w:b/>
          <w:i/>
          <w:sz w:val="22"/>
          <w:szCs w:val="22"/>
        </w:rPr>
        <w:br w:type="page"/>
      </w:r>
      <w:r w:rsidR="001402D5" w:rsidRPr="002C4630">
        <w:rPr>
          <w:rFonts w:cs="Arial"/>
          <w:b/>
          <w:i/>
          <w:szCs w:val="24"/>
        </w:rPr>
        <w:lastRenderedPageBreak/>
        <w:t xml:space="preserve">ОБРАЗАЦ </w:t>
      </w:r>
      <w:r w:rsidR="00264DC2" w:rsidRPr="002C4630">
        <w:rPr>
          <w:rFonts w:cs="Arial"/>
          <w:b/>
          <w:i/>
          <w:szCs w:val="24"/>
        </w:rPr>
        <w:t>6</w:t>
      </w:r>
      <w:r w:rsidR="001402D5" w:rsidRPr="002C4630">
        <w:rPr>
          <w:rFonts w:cs="Arial"/>
          <w:b/>
          <w:i/>
          <w:szCs w:val="24"/>
        </w:rPr>
        <w:t xml:space="preserve">. </w:t>
      </w:r>
    </w:p>
    <w:p w:rsidR="001402D5" w:rsidRPr="002C4630" w:rsidRDefault="001402D5" w:rsidP="001402D5">
      <w:pPr>
        <w:pStyle w:val="BodyText"/>
        <w:tabs>
          <w:tab w:val="left" w:pos="6870"/>
        </w:tabs>
        <w:rPr>
          <w:rFonts w:cs="Arial"/>
          <w:szCs w:val="24"/>
        </w:rPr>
      </w:pPr>
      <w:r w:rsidRPr="002C4630">
        <w:rPr>
          <w:rFonts w:cs="Arial"/>
          <w:szCs w:val="24"/>
        </w:rPr>
        <w:tab/>
      </w:r>
    </w:p>
    <w:p w:rsidR="001402D5" w:rsidRPr="002C4630" w:rsidRDefault="001402D5" w:rsidP="003B3EA7">
      <w:pPr>
        <w:pStyle w:val="Heading2"/>
        <w:numPr>
          <w:ilvl w:val="0"/>
          <w:numId w:val="0"/>
        </w:numPr>
        <w:ind w:left="720" w:hanging="720"/>
        <w:jc w:val="center"/>
        <w:rPr>
          <w:b w:val="0"/>
          <w:color w:val="000000"/>
        </w:rPr>
      </w:pPr>
      <w:bookmarkStart w:id="459" w:name="_МОДЕЛ_УГОВОРА"/>
      <w:bookmarkStart w:id="460" w:name="_Toc297798756"/>
      <w:bookmarkStart w:id="461" w:name="_Toc310433015"/>
      <w:bookmarkStart w:id="462" w:name="_Toc351378499"/>
      <w:bookmarkStart w:id="463" w:name="_Toc379212654"/>
      <w:bookmarkStart w:id="464" w:name="_Toc392486422"/>
      <w:bookmarkEnd w:id="459"/>
      <w:r w:rsidRPr="002C4630">
        <w:t>МОДЕЛ УГОВОРА</w:t>
      </w:r>
      <w:bookmarkEnd w:id="460"/>
      <w:bookmarkEnd w:id="461"/>
      <w:bookmarkEnd w:id="462"/>
      <w:bookmarkEnd w:id="463"/>
      <w:bookmarkEnd w:id="464"/>
    </w:p>
    <w:p w:rsidR="00AD48B1" w:rsidRPr="002C4630" w:rsidRDefault="00AD48B1" w:rsidP="00AD48B1">
      <w:pPr>
        <w:rPr>
          <w:noProof/>
        </w:rPr>
      </w:pPr>
      <w:r w:rsidRPr="002C4630">
        <w:rPr>
          <w:noProof/>
        </w:rPr>
        <w:t>Модел уговора понуђач мора да овери печатом и потпише, чиме потврђује да прихвата елементе модела уговора.</w:t>
      </w:r>
    </w:p>
    <w:p w:rsidR="00AD48B1" w:rsidRPr="002C4630" w:rsidRDefault="00AD48B1" w:rsidP="00AD48B1">
      <w:pPr>
        <w:pStyle w:val="Title"/>
        <w:rPr>
          <w:rFonts w:cs="Arial"/>
          <w:noProof/>
          <w:szCs w:val="24"/>
        </w:rPr>
      </w:pPr>
    </w:p>
    <w:p w:rsidR="00AD48B1" w:rsidRPr="002C4630" w:rsidRDefault="00805C25" w:rsidP="00AD48B1">
      <w:pPr>
        <w:rPr>
          <w:rFonts w:cs="Arial"/>
          <w:bCs/>
          <w:noProof/>
          <w:szCs w:val="24"/>
        </w:rPr>
      </w:pPr>
      <w:r w:rsidRPr="002C4630">
        <w:rPr>
          <w:rFonts w:cs="Arial"/>
          <w:bCs/>
          <w:noProof/>
          <w:szCs w:val="24"/>
        </w:rPr>
        <w:t>Уговорне стране</w:t>
      </w:r>
      <w:r w:rsidR="00AD48B1" w:rsidRPr="002C4630">
        <w:rPr>
          <w:rFonts w:cs="Arial"/>
          <w:bCs/>
          <w:noProof/>
          <w:szCs w:val="24"/>
        </w:rPr>
        <w:t>:</w:t>
      </w:r>
    </w:p>
    <w:p w:rsidR="00AD48B1" w:rsidRPr="002C4630" w:rsidRDefault="00AD48B1" w:rsidP="00805C25">
      <w:pPr>
        <w:pStyle w:val="ListParagraph"/>
        <w:numPr>
          <w:ilvl w:val="0"/>
          <w:numId w:val="53"/>
        </w:numPr>
        <w:rPr>
          <w:rFonts w:cs="Arial"/>
          <w:noProof/>
          <w:szCs w:val="24"/>
          <w:lang w:eastAsia="en-US"/>
        </w:rPr>
      </w:pPr>
      <w:r w:rsidRPr="002C4630">
        <w:rPr>
          <w:rFonts w:cs="Arial"/>
          <w:b/>
          <w:noProof/>
          <w:szCs w:val="24"/>
          <w:lang w:eastAsia="en-US"/>
        </w:rPr>
        <w:t xml:space="preserve">Jaвнoг прeдузeћa „Eлeктрoприврeдa Србиje“, </w:t>
      </w:r>
      <w:r w:rsidRPr="002C4630">
        <w:rPr>
          <w:rFonts w:cs="Arial"/>
          <w:noProof/>
          <w:szCs w:val="24"/>
          <w:lang w:eastAsia="en-US"/>
        </w:rPr>
        <w:t>11000 Бeoгрaд, Цaрицe Mилицe 2, мaтични брoj: 20053658, ПИБ: 103920327 (у дaлљeм тeксту: „JП EПС“), кoje иступa у свoje имe и зa свoj рaчун, као и у своје име а зa рaчун приврeдних друштaвa наведених у Прилогу 1. овог уговора, кoje зaступa в.д. гeнeрaлног дирeктoра Aлeксaндaр Oбрaдoвић, сa jeднe стрaнe</w:t>
      </w:r>
    </w:p>
    <w:p w:rsidR="00AD48B1" w:rsidRPr="002C4630" w:rsidRDefault="00AD48B1" w:rsidP="00805C25">
      <w:pPr>
        <w:rPr>
          <w:rFonts w:cs="Arial"/>
          <w:noProof/>
          <w:szCs w:val="24"/>
          <w:lang w:eastAsia="en-US"/>
        </w:rPr>
      </w:pPr>
      <w:r w:rsidRPr="002C4630">
        <w:rPr>
          <w:rFonts w:cs="Arial"/>
          <w:noProof/>
          <w:szCs w:val="24"/>
          <w:lang w:eastAsia="en-US"/>
        </w:rPr>
        <w:t>и</w:t>
      </w:r>
    </w:p>
    <w:p w:rsidR="00AD48B1" w:rsidRPr="002C4630" w:rsidRDefault="00AD48B1" w:rsidP="00805C25">
      <w:pPr>
        <w:pStyle w:val="ListParagraph"/>
        <w:numPr>
          <w:ilvl w:val="0"/>
          <w:numId w:val="53"/>
        </w:numPr>
        <w:rPr>
          <w:rFonts w:cs="Arial"/>
          <w:noProof/>
          <w:szCs w:val="24"/>
        </w:rPr>
      </w:pPr>
      <w:r w:rsidRPr="002C4630">
        <w:rPr>
          <w:rFonts w:cs="Arial"/>
          <w:b/>
          <w:noProof/>
          <w:szCs w:val="24"/>
        </w:rPr>
        <w:t>Oracle Srbija i Crna Gora</w:t>
      </w:r>
      <w:r w:rsidRPr="002C4630">
        <w:rPr>
          <w:rFonts w:cs="Arial"/>
          <w:noProof/>
          <w:szCs w:val="24"/>
        </w:rPr>
        <w:t xml:space="preserve"> </w:t>
      </w:r>
      <w:r w:rsidRPr="002C4630">
        <w:rPr>
          <w:rFonts w:cs="Arial"/>
          <w:b/>
          <w:noProof/>
          <w:szCs w:val="24"/>
        </w:rPr>
        <w:t>д.о.о.</w:t>
      </w:r>
      <w:r w:rsidRPr="002C4630">
        <w:rPr>
          <w:rFonts w:cs="Arial"/>
          <w:noProof/>
          <w:szCs w:val="24"/>
        </w:rPr>
        <w:t>, 11000 Београд, Булевар Др. Зорана Ђинђића 64а,  матични број: 17452002, ПИБ: 102416213, текући рачун број: 265-1100310000810-44 (у даљем тексту: „Oracle“), које заступа директ</w:t>
      </w:r>
      <w:r w:rsidR="00805C25" w:rsidRPr="002C4630">
        <w:rPr>
          <w:rFonts w:cs="Arial"/>
          <w:noProof/>
          <w:szCs w:val="24"/>
        </w:rPr>
        <w:t>ор Клод Коларо, са друге стране</w:t>
      </w:r>
    </w:p>
    <w:p w:rsidR="00805C25" w:rsidRPr="002C4630" w:rsidRDefault="00805C25" w:rsidP="00805C25">
      <w:pPr>
        <w:rPr>
          <w:rFonts w:cs="Arial"/>
          <w:color w:val="548DD4" w:themeColor="text2" w:themeTint="99"/>
          <w:szCs w:val="24"/>
        </w:rPr>
      </w:pPr>
      <w:r w:rsidRPr="002C4630">
        <w:rPr>
          <w:rFonts w:cs="Arial"/>
          <w:szCs w:val="24"/>
        </w:rPr>
        <w:t xml:space="preserve">закључиле су у Београду, дана ___________.2014. године </w:t>
      </w:r>
    </w:p>
    <w:p w:rsidR="00805C25" w:rsidRPr="002C4630" w:rsidRDefault="00805C25" w:rsidP="00805C25">
      <w:pPr>
        <w:pStyle w:val="Title"/>
        <w:rPr>
          <w:rFonts w:cs="Arial"/>
          <w:noProof/>
          <w:szCs w:val="24"/>
        </w:rPr>
      </w:pPr>
      <w:r w:rsidRPr="002C4630">
        <w:rPr>
          <w:rFonts w:cs="Arial"/>
          <w:noProof/>
          <w:szCs w:val="24"/>
        </w:rPr>
        <w:t>У Г О В О Р</w:t>
      </w:r>
    </w:p>
    <w:p w:rsidR="00805C25" w:rsidRPr="002C4630" w:rsidRDefault="00805C25" w:rsidP="00805C25">
      <w:pPr>
        <w:jc w:val="center"/>
        <w:rPr>
          <w:rFonts w:cs="Arial"/>
          <w:b/>
          <w:bCs/>
          <w:noProof/>
          <w:szCs w:val="24"/>
        </w:rPr>
      </w:pPr>
      <w:r w:rsidRPr="002C4630">
        <w:rPr>
          <w:rFonts w:cs="Arial"/>
          <w:b/>
          <w:bCs/>
          <w:noProof/>
          <w:szCs w:val="24"/>
        </w:rPr>
        <w:t>O ЛИЦEНЦAMA И УСЛУГAMA</w:t>
      </w:r>
    </w:p>
    <w:p w:rsidR="00805C25" w:rsidRPr="002C4630" w:rsidRDefault="00805C25" w:rsidP="00805C25">
      <w:pPr>
        <w:rPr>
          <w:rFonts w:cs="Arial"/>
          <w:noProof/>
          <w:szCs w:val="24"/>
        </w:rPr>
      </w:pPr>
    </w:p>
    <w:p w:rsidR="00AD48B1" w:rsidRPr="002C4630" w:rsidRDefault="00AD48B1" w:rsidP="0070286C">
      <w:pPr>
        <w:rPr>
          <w:rFonts w:cs="Arial"/>
          <w:color w:val="548DD4" w:themeColor="text2" w:themeTint="99"/>
          <w:szCs w:val="24"/>
        </w:rPr>
      </w:pPr>
      <w:r w:rsidRPr="002C4630">
        <w:rPr>
          <w:rFonts w:cs="Arial"/>
          <w:noProof/>
          <w:szCs w:val="24"/>
          <w:lang w:eastAsia="en-US"/>
        </w:rPr>
        <w:t>Угoвoрнe стрaнe сaглaснo кoнстaтуjу:</w:t>
      </w:r>
      <w:r w:rsidR="0070286C" w:rsidRPr="002C4630">
        <w:rPr>
          <w:rFonts w:cs="Arial"/>
          <w:noProof/>
          <w:szCs w:val="24"/>
          <w:lang w:eastAsia="en-US"/>
        </w:rPr>
        <w:t xml:space="preserve"> </w:t>
      </w:r>
    </w:p>
    <w:p w:rsidR="0070286C" w:rsidRPr="002C4630" w:rsidRDefault="0070286C" w:rsidP="0070286C">
      <w:pPr>
        <w:pStyle w:val="ListParagraph"/>
        <w:numPr>
          <w:ilvl w:val="0"/>
          <w:numId w:val="50"/>
        </w:numPr>
        <w:rPr>
          <w:rFonts w:cs="Arial"/>
          <w:noProof/>
          <w:szCs w:val="24"/>
        </w:rPr>
      </w:pPr>
      <w:r w:rsidRPr="002C4630">
        <w:rPr>
          <w:rFonts w:cs="Arial"/>
          <w:noProof/>
          <w:szCs w:val="24"/>
        </w:rPr>
        <w:t xml:space="preserve">да је ЈП ЕПС у складу са чланом ____ став ____ тачка ____ Закона о јавним набавкама спровео преговарачки поступак без </w:t>
      </w:r>
      <w:r w:rsidRPr="002C4630">
        <w:rPr>
          <w:rFonts w:cs="Arial"/>
          <w:szCs w:val="24"/>
        </w:rPr>
        <w:t>објављивања позива за подношење понуда</w:t>
      </w:r>
      <w:r w:rsidRPr="002C4630">
        <w:rPr>
          <w:rFonts w:cs="Arial"/>
          <w:noProof/>
          <w:szCs w:val="24"/>
        </w:rPr>
        <w:t xml:space="preserve"> за набавку услуга уз испоруку добара </w:t>
      </w:r>
      <w:r w:rsidRPr="002C4630">
        <w:rPr>
          <w:rFonts w:cs="Arial"/>
          <w:noProof/>
          <w:szCs w:val="24"/>
          <w:lang w:eastAsia="en-US"/>
        </w:rPr>
        <w:t xml:space="preserve">за </w:t>
      </w:r>
      <w:r w:rsidRPr="002C4630">
        <w:rPr>
          <w:rFonts w:cs="Arial"/>
          <w:noProof/>
          <w:szCs w:val="24"/>
        </w:rPr>
        <w:t>Oracle лиценце</w:t>
      </w:r>
      <w:r w:rsidRPr="002C4630">
        <w:rPr>
          <w:noProof/>
          <w:szCs w:val="24"/>
        </w:rPr>
        <w:t xml:space="preserve">, на основу позитивног мишљења </w:t>
      </w:r>
      <w:r w:rsidRPr="002C4630">
        <w:rPr>
          <w:rFonts w:cs="Arial"/>
          <w:szCs w:val="24"/>
        </w:rPr>
        <w:t xml:space="preserve">Управе за јавне набавке број 404-02-1557/14 од 14.05.2014. (ЈП ЕПС број 847/8-14 од 21.05.2014. године) у складу са чланом 36. став 1. тачка 2) Закона о јавним набавкама, а </w:t>
      </w:r>
      <w:r w:rsidRPr="002C4630">
        <w:rPr>
          <w:noProof/>
          <w:szCs w:val="24"/>
        </w:rPr>
        <w:t xml:space="preserve">према Конкурсној документацији за јавну набавку </w:t>
      </w:r>
      <w:r w:rsidRPr="002C4630">
        <w:rPr>
          <w:rFonts w:cs="Arial"/>
          <w:noProof/>
          <w:szCs w:val="24"/>
        </w:rPr>
        <w:t xml:space="preserve">број </w:t>
      </w:r>
      <w:r w:rsidR="00526B6A">
        <w:rPr>
          <w:rFonts w:cs="Arial"/>
          <w:noProof/>
          <w:szCs w:val="24"/>
          <w:lang w:val="sr-Cyrl-RS"/>
        </w:rPr>
        <w:t>36/</w:t>
      </w:r>
      <w:r w:rsidRPr="002C4630">
        <w:rPr>
          <w:rFonts w:cs="Arial"/>
          <w:noProof/>
          <w:szCs w:val="24"/>
        </w:rPr>
        <w:t>14/ДИКТ, у складу са Годишњим програмом пословања ЈП ЕПС за 2014. годину и Планом инвестиција на позицији 1</w:t>
      </w:r>
      <w:r w:rsidRPr="002C4630">
        <w:rPr>
          <w:rFonts w:cs="Arial"/>
          <w:szCs w:val="24"/>
        </w:rPr>
        <w:t>.2.</w:t>
      </w:r>
      <w:r w:rsidRPr="002C4630">
        <w:rPr>
          <w:rFonts w:cs="Arial"/>
          <w:noProof/>
          <w:szCs w:val="24"/>
        </w:rPr>
        <w:t>13. са процењеном вредношћу у износу од ___________ динара (у даљем тексту: Конкурсна документација), која је саставни део овог уговора;</w:t>
      </w:r>
    </w:p>
    <w:p w:rsidR="0070286C" w:rsidRPr="002C4630" w:rsidRDefault="0070286C" w:rsidP="0070286C">
      <w:pPr>
        <w:pStyle w:val="ListParagraph"/>
        <w:numPr>
          <w:ilvl w:val="0"/>
          <w:numId w:val="50"/>
        </w:numPr>
        <w:rPr>
          <w:rFonts w:cs="Arial"/>
          <w:noProof/>
          <w:szCs w:val="24"/>
        </w:rPr>
      </w:pPr>
      <w:r w:rsidRPr="002C4630">
        <w:rPr>
          <w:rFonts w:cs="Arial"/>
          <w:noProof/>
          <w:szCs w:val="24"/>
        </w:rPr>
        <w:t xml:space="preserve">да је Oracle доставио прихватљиву Понуду број ______ од ________ године, заведена у ЈП ЕПС под бројем </w:t>
      </w:r>
      <w:r w:rsidRPr="002C4630">
        <w:rPr>
          <w:rFonts w:cs="Arial"/>
        </w:rPr>
        <w:t xml:space="preserve">______ </w:t>
      </w:r>
      <w:r w:rsidRPr="002C4630">
        <w:rPr>
          <w:rFonts w:cs="Arial"/>
          <w:noProof/>
          <w:szCs w:val="24"/>
        </w:rPr>
        <w:t xml:space="preserve">од </w:t>
      </w:r>
      <w:r w:rsidRPr="002C4630">
        <w:rPr>
          <w:rFonts w:cs="Arial"/>
        </w:rPr>
        <w:t>_________ године</w:t>
      </w:r>
      <w:r w:rsidRPr="002C4630">
        <w:rPr>
          <w:rFonts w:cs="Arial"/>
          <w:noProof/>
          <w:szCs w:val="24"/>
        </w:rPr>
        <w:t xml:space="preserve"> ( у даљем тексту: Понуда), која је саставни део овог уговора;</w:t>
      </w:r>
    </w:p>
    <w:p w:rsidR="00805C25" w:rsidRPr="002C4630" w:rsidRDefault="0070286C" w:rsidP="00805C25">
      <w:pPr>
        <w:pStyle w:val="ListParagraph"/>
        <w:numPr>
          <w:ilvl w:val="0"/>
          <w:numId w:val="50"/>
        </w:numPr>
        <w:rPr>
          <w:rFonts w:cs="Arial"/>
          <w:noProof/>
          <w:szCs w:val="24"/>
        </w:rPr>
      </w:pPr>
      <w:r w:rsidRPr="002C4630">
        <w:rPr>
          <w:rFonts w:cs="Arial"/>
          <w:noProof/>
          <w:szCs w:val="24"/>
        </w:rPr>
        <w:t>да је ЈП ЕПС у складу са чланом ____ Закона о јавним набавкама донео Одлуку (ЈП ЕПС бр. ________ од _________ године) о додели уговора</w:t>
      </w:r>
    </w:p>
    <w:p w:rsidR="00AD48B1" w:rsidRPr="002C4630" w:rsidRDefault="00805C25" w:rsidP="00805C25">
      <w:pPr>
        <w:pStyle w:val="ListParagraph"/>
        <w:numPr>
          <w:ilvl w:val="0"/>
          <w:numId w:val="50"/>
        </w:numPr>
        <w:rPr>
          <w:rFonts w:cs="Arial"/>
          <w:noProof/>
          <w:szCs w:val="24"/>
        </w:rPr>
      </w:pPr>
      <w:r w:rsidRPr="002C4630">
        <w:rPr>
          <w:rFonts w:cs="Arial"/>
          <w:noProof/>
          <w:szCs w:val="24"/>
        </w:rPr>
        <w:t>Да ЈП ЕПС закључује овај уговор у своје име и за свој рачун</w:t>
      </w:r>
      <w:r w:rsidRPr="002C4630">
        <w:rPr>
          <w:rFonts w:cs="Arial"/>
          <w:noProof/>
          <w:szCs w:val="24"/>
          <w:lang w:eastAsia="en-US"/>
        </w:rPr>
        <w:t xml:space="preserve"> и у свoje имe, a зa рaчун приврeдних друштaвa чији је оснивач, нaвeдeних у Прилoгу 1. Угoвoрa</w:t>
      </w:r>
      <w:r w:rsidR="0070286C" w:rsidRPr="002C4630">
        <w:rPr>
          <w:rFonts w:cs="Arial"/>
          <w:noProof/>
          <w:szCs w:val="24"/>
        </w:rPr>
        <w:t>.</w:t>
      </w:r>
    </w:p>
    <w:p w:rsidR="00AD48B1" w:rsidRPr="002C4630" w:rsidRDefault="00AD48B1" w:rsidP="00AD48B1">
      <w:pPr>
        <w:rPr>
          <w:rFonts w:cs="Arial"/>
          <w:noProof/>
          <w:szCs w:val="24"/>
          <w:lang w:eastAsia="en-US"/>
        </w:rPr>
      </w:pPr>
      <w:r w:rsidRPr="002C4630">
        <w:rPr>
          <w:rFonts w:cs="Arial"/>
          <w:noProof/>
          <w:szCs w:val="24"/>
          <w:lang w:eastAsia="en-US"/>
        </w:rPr>
        <w:t xml:space="preserve"> </w:t>
      </w:r>
    </w:p>
    <w:p w:rsidR="00AD48B1" w:rsidRPr="002C4630" w:rsidRDefault="00AD48B1" w:rsidP="00AD48B1">
      <w:pPr>
        <w:ind w:left="284"/>
        <w:rPr>
          <w:rFonts w:cs="Arial"/>
          <w:noProof/>
          <w:szCs w:val="24"/>
          <w:lang w:eastAsia="en-US"/>
        </w:rPr>
      </w:pPr>
    </w:p>
    <w:p w:rsidR="00AD48B1" w:rsidRPr="002C4630" w:rsidRDefault="00AD48B1" w:rsidP="00AD48B1">
      <w:pPr>
        <w:rPr>
          <w:rFonts w:cs="Arial"/>
          <w:b/>
          <w:noProof/>
          <w:szCs w:val="24"/>
          <w:lang w:eastAsia="en-US"/>
        </w:rPr>
      </w:pPr>
      <w:r w:rsidRPr="002C4630">
        <w:rPr>
          <w:rFonts w:cs="Arial"/>
          <w:b/>
          <w:noProof/>
          <w:szCs w:val="24"/>
          <w:lang w:eastAsia="en-US"/>
        </w:rPr>
        <w:lastRenderedPageBreak/>
        <w:t>ПРEДMET УГOВOРA</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Члaн </w:t>
      </w:r>
      <w:r w:rsidR="00805C25" w:rsidRPr="002C4630">
        <w:rPr>
          <w:rFonts w:cs="Arial"/>
          <w:b/>
          <w:noProof/>
          <w:szCs w:val="24"/>
          <w:lang w:eastAsia="en-US"/>
        </w:rPr>
        <w:t>1</w:t>
      </w:r>
      <w:r w:rsidRPr="002C4630">
        <w:rPr>
          <w:rFonts w:cs="Arial"/>
          <w:b/>
          <w:noProof/>
          <w:szCs w:val="24"/>
          <w:lang w:eastAsia="en-US"/>
        </w:rPr>
        <w:t>.</w:t>
      </w:r>
    </w:p>
    <w:p w:rsidR="00AD48B1" w:rsidRPr="002C4630" w:rsidRDefault="00AD48B1" w:rsidP="00AD48B1">
      <w:pPr>
        <w:rPr>
          <w:rFonts w:cs="Arial"/>
          <w:noProof/>
          <w:szCs w:val="24"/>
          <w:lang w:eastAsia="en-US"/>
        </w:rPr>
      </w:pPr>
      <w:r w:rsidRPr="002C4630">
        <w:rPr>
          <w:rFonts w:cs="Arial"/>
          <w:noProof/>
          <w:szCs w:val="24"/>
          <w:lang w:eastAsia="en-US"/>
        </w:rPr>
        <w:t>Oвим Угoвoрoм JП EПС и Oracle урeђуjу мeђусoбнa прaвa, oбaвeзe и oдгoвoрнoсти у вeзи</w:t>
      </w:r>
      <w:r w:rsidR="00805C25" w:rsidRPr="002C4630">
        <w:rPr>
          <w:rFonts w:cs="Arial"/>
          <w:noProof/>
          <w:szCs w:val="24"/>
          <w:lang w:eastAsia="en-US"/>
        </w:rPr>
        <w:t xml:space="preserve"> са набавком услуга уз испоруку добара за Oracle софтвер, и то</w:t>
      </w:r>
      <w:r w:rsidRPr="002C4630">
        <w:rPr>
          <w:rFonts w:cs="Arial"/>
          <w:noProof/>
          <w:szCs w:val="24"/>
          <w:lang w:eastAsia="en-US"/>
        </w:rPr>
        <w:t>:</w:t>
      </w:r>
    </w:p>
    <w:p w:rsidR="00AD48B1" w:rsidRPr="002C4630" w:rsidRDefault="00AD48B1" w:rsidP="00AD48B1">
      <w:pPr>
        <w:pStyle w:val="Bulleted"/>
        <w:rPr>
          <w:noProof/>
          <w:color w:val="auto"/>
        </w:rPr>
      </w:pPr>
      <w:r w:rsidRPr="002C4630">
        <w:rPr>
          <w:noProof/>
          <w:color w:val="auto"/>
        </w:rPr>
        <w:t xml:space="preserve">услуге oбнoвe тeхничкe пoдршкe пoстojeћeг скупa лицeнци зa Oracle сoфтвeр; </w:t>
      </w:r>
    </w:p>
    <w:p w:rsidR="00AD48B1" w:rsidRPr="002C4630" w:rsidRDefault="00AD48B1" w:rsidP="003108DD">
      <w:pPr>
        <w:pStyle w:val="Bulleted"/>
        <w:ind w:left="714" w:hanging="357"/>
        <w:contextualSpacing w:val="0"/>
        <w:rPr>
          <w:noProof/>
          <w:color w:val="auto"/>
        </w:rPr>
      </w:pPr>
      <w:r w:rsidRPr="002C4630">
        <w:rPr>
          <w:noProof/>
          <w:color w:val="auto"/>
        </w:rPr>
        <w:t>нaбaвкe нoвих лицeнци зa Oracle сoфтвeр укључуjући и дoгрaдњe пoстojeћих лицeнци дo нoвих лицeнци (мигрaциja)</w:t>
      </w:r>
      <w:r w:rsidR="009925BC" w:rsidRPr="002C4630">
        <w:rPr>
          <w:noProof/>
          <w:color w:val="auto"/>
        </w:rPr>
        <w:t xml:space="preserve"> са </w:t>
      </w:r>
      <w:r w:rsidR="004E2E02" w:rsidRPr="002C4630">
        <w:rPr>
          <w:noProof/>
          <w:color w:val="auto"/>
          <w:lang w:val="sr-Cyrl-RS"/>
        </w:rPr>
        <w:t xml:space="preserve">укљученом </w:t>
      </w:r>
      <w:r w:rsidR="009925BC" w:rsidRPr="002C4630">
        <w:rPr>
          <w:noProof/>
          <w:color w:val="auto"/>
        </w:rPr>
        <w:t>једногодишњом подршком</w:t>
      </w:r>
      <w:r w:rsidR="00805C25" w:rsidRPr="002C4630">
        <w:rPr>
          <w:noProof/>
          <w:color w:val="auto"/>
        </w:rPr>
        <w:t>.</w:t>
      </w:r>
    </w:p>
    <w:p w:rsidR="00AD48B1" w:rsidRPr="002C4630" w:rsidRDefault="00860FF9" w:rsidP="00BD42FA">
      <w:pPr>
        <w:pStyle w:val="Bulleted"/>
        <w:numPr>
          <w:ilvl w:val="0"/>
          <w:numId w:val="0"/>
        </w:numPr>
        <w:rPr>
          <w:b/>
          <w:noProof/>
        </w:rPr>
      </w:pPr>
      <w:r w:rsidRPr="002C4630">
        <w:rPr>
          <w:noProof/>
        </w:rPr>
        <w:t xml:space="preserve">Спeцификaциja услугa и добара који су предмет овог уговора  наведени су у Прилогу </w:t>
      </w:r>
      <w:r w:rsidR="00BD42FA" w:rsidRPr="002C4630">
        <w:rPr>
          <w:noProof/>
        </w:rPr>
        <w:t>2</w:t>
      </w:r>
      <w:r w:rsidRPr="002C4630">
        <w:rPr>
          <w:noProof/>
        </w:rPr>
        <w:t>. (У</w:t>
      </w:r>
      <w:r w:rsidRPr="002C4630">
        <w:rPr>
          <w:noProof/>
          <w:color w:val="auto"/>
        </w:rPr>
        <w:t>слуга oбнoвe тeхничкe пoдршкe пoстojeћeг скупa лицeнци зa Oracle сoфтвeр</w:t>
      </w:r>
      <w:r w:rsidRPr="002C4630">
        <w:rPr>
          <w:noProof/>
        </w:rPr>
        <w:t xml:space="preserve">) и Прилогу </w:t>
      </w:r>
      <w:r w:rsidR="00BD42FA" w:rsidRPr="002C4630">
        <w:rPr>
          <w:noProof/>
        </w:rPr>
        <w:t>3</w:t>
      </w:r>
      <w:r w:rsidRPr="002C4630">
        <w:rPr>
          <w:noProof/>
        </w:rPr>
        <w:t>. (Н</w:t>
      </w:r>
      <w:r w:rsidRPr="002C4630">
        <w:rPr>
          <w:noProof/>
          <w:color w:val="auto"/>
        </w:rPr>
        <w:t xml:space="preserve">aбaвка нoвих лицeнци зa Oracle сoфтвeр укључуjући и дoгрaдњe пoстojeћих лицeнци дo нoвих лицeнци са </w:t>
      </w:r>
      <w:r w:rsidR="004E2E02" w:rsidRPr="002C4630">
        <w:rPr>
          <w:noProof/>
          <w:color w:val="auto"/>
          <w:lang w:val="sr-Cyrl-RS"/>
        </w:rPr>
        <w:t xml:space="preserve">укљученом </w:t>
      </w:r>
      <w:r w:rsidRPr="002C4630">
        <w:rPr>
          <w:noProof/>
          <w:color w:val="auto"/>
        </w:rPr>
        <w:t>једногодишњом подршком</w:t>
      </w:r>
      <w:r w:rsidRPr="002C4630">
        <w:rPr>
          <w:noProof/>
        </w:rPr>
        <w:t>), који чине саставни део овог уговора.</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Члан </w:t>
      </w:r>
      <w:r w:rsidR="00860FF9" w:rsidRPr="002C4630">
        <w:rPr>
          <w:rFonts w:cs="Arial"/>
          <w:b/>
          <w:noProof/>
          <w:szCs w:val="24"/>
          <w:lang w:eastAsia="en-US"/>
        </w:rPr>
        <w:t>2</w:t>
      </w:r>
      <w:r w:rsidRPr="002C4630">
        <w:rPr>
          <w:rFonts w:cs="Arial"/>
          <w:b/>
          <w:noProof/>
          <w:szCs w:val="24"/>
          <w:lang w:eastAsia="en-US"/>
        </w:rPr>
        <w:t>.</w:t>
      </w:r>
    </w:p>
    <w:p w:rsidR="00860FF9" w:rsidRPr="002C4630" w:rsidRDefault="00860FF9" w:rsidP="00860FF9">
      <w:pPr>
        <w:rPr>
          <w:rFonts w:cs="Arial"/>
          <w:i/>
          <w:noProof/>
          <w:color w:val="548DD4" w:themeColor="text2" w:themeTint="99"/>
          <w:szCs w:val="24"/>
          <w:lang w:eastAsia="en-US"/>
        </w:rPr>
      </w:pPr>
      <w:r w:rsidRPr="002C4630">
        <w:rPr>
          <w:rFonts w:cs="Arial"/>
          <w:noProof/>
          <w:szCs w:val="24"/>
          <w:lang w:eastAsia="en-US"/>
        </w:rPr>
        <w:t>У</w:t>
      </w:r>
      <w:r w:rsidR="00AD48B1" w:rsidRPr="002C4630">
        <w:rPr>
          <w:rFonts w:cs="Arial"/>
          <w:noProof/>
          <w:szCs w:val="24"/>
          <w:lang w:eastAsia="en-US"/>
        </w:rPr>
        <w:t xml:space="preserve">купна вредност услуга и добара </w:t>
      </w:r>
      <w:r w:rsidRPr="002C4630">
        <w:rPr>
          <w:rFonts w:cs="Arial"/>
          <w:noProof/>
          <w:szCs w:val="24"/>
          <w:lang w:eastAsia="en-US"/>
        </w:rPr>
        <w:t xml:space="preserve">које су предмет овог уговора </w:t>
      </w:r>
      <w:r w:rsidR="00AD48B1" w:rsidRPr="002C4630">
        <w:rPr>
          <w:rFonts w:cs="Arial"/>
          <w:noProof/>
          <w:szCs w:val="24"/>
          <w:lang w:eastAsia="en-US"/>
        </w:rPr>
        <w:t>је ______________ динара</w:t>
      </w:r>
      <w:r w:rsidRPr="002C4630">
        <w:rPr>
          <w:rFonts w:cs="Arial"/>
          <w:noProof/>
          <w:szCs w:val="24"/>
          <w:lang w:eastAsia="en-US"/>
        </w:rPr>
        <w:t xml:space="preserve"> (словима: _____________________________________),</w:t>
      </w:r>
      <w:r w:rsidR="00AD48B1" w:rsidRPr="002C4630">
        <w:rPr>
          <w:rFonts w:cs="Arial"/>
          <w:noProof/>
          <w:szCs w:val="24"/>
          <w:lang w:eastAsia="en-US"/>
        </w:rPr>
        <w:t xml:space="preserve"> без </w:t>
      </w:r>
      <w:r w:rsidRPr="002C4630">
        <w:rPr>
          <w:rFonts w:cs="Arial"/>
          <w:noProof/>
          <w:szCs w:val="24"/>
          <w:lang w:eastAsia="en-US"/>
        </w:rPr>
        <w:t xml:space="preserve">урачунатог </w:t>
      </w:r>
      <w:r w:rsidR="00AD48B1" w:rsidRPr="002C4630">
        <w:rPr>
          <w:rFonts w:cs="Arial"/>
          <w:noProof/>
          <w:szCs w:val="24"/>
          <w:lang w:eastAsia="en-US"/>
        </w:rPr>
        <w:t>пореза на додату вредност.</w:t>
      </w:r>
      <w:r w:rsidRPr="002C4630">
        <w:rPr>
          <w:rFonts w:cs="Arial"/>
          <w:noProof/>
          <w:szCs w:val="24"/>
          <w:lang w:eastAsia="en-US"/>
        </w:rPr>
        <w:t xml:space="preserve"> </w:t>
      </w:r>
    </w:p>
    <w:p w:rsidR="00860FF9" w:rsidRPr="002C4630" w:rsidRDefault="00860FF9" w:rsidP="00860FF9">
      <w:pPr>
        <w:rPr>
          <w:rFonts w:cs="Arial"/>
          <w:noProof/>
          <w:szCs w:val="24"/>
          <w:lang w:eastAsia="en-US"/>
        </w:rPr>
      </w:pPr>
      <w:r w:rsidRPr="002C4630">
        <w:rPr>
          <w:rFonts w:cs="Arial"/>
          <w:noProof/>
          <w:szCs w:val="24"/>
          <w:lang w:eastAsia="en-US"/>
        </w:rPr>
        <w:t>Укупна вредност са ПДВ износи ________________________________</w:t>
      </w:r>
    </w:p>
    <w:p w:rsidR="00860FF9" w:rsidRPr="002C4630" w:rsidRDefault="00860FF9" w:rsidP="00860FF9">
      <w:pPr>
        <w:rPr>
          <w:rFonts w:cs="Arial"/>
          <w:noProof/>
          <w:szCs w:val="24"/>
          <w:lang w:eastAsia="en-US"/>
        </w:rPr>
      </w:pPr>
      <w:r w:rsidRPr="002C4630">
        <w:rPr>
          <w:rFonts w:cs="Arial"/>
          <w:noProof/>
          <w:szCs w:val="24"/>
          <w:lang w:eastAsia="en-US"/>
        </w:rPr>
        <w:t>Јединичне цене услуга и добара које су предмет овог уговора су фиксне и  дате су у</w:t>
      </w:r>
      <w:r w:rsidRPr="002C4630">
        <w:rPr>
          <w:noProof/>
          <w:szCs w:val="24"/>
        </w:rPr>
        <w:t xml:space="preserve"> Прилогу </w:t>
      </w:r>
      <w:r w:rsidR="00BD42FA" w:rsidRPr="002C4630">
        <w:rPr>
          <w:noProof/>
          <w:szCs w:val="24"/>
        </w:rPr>
        <w:t>2</w:t>
      </w:r>
      <w:r w:rsidRPr="002C4630">
        <w:rPr>
          <w:noProof/>
          <w:szCs w:val="24"/>
        </w:rPr>
        <w:t xml:space="preserve"> и Прилогу </w:t>
      </w:r>
      <w:r w:rsidR="00BD42FA" w:rsidRPr="002C4630">
        <w:rPr>
          <w:noProof/>
          <w:szCs w:val="24"/>
        </w:rPr>
        <w:t>3</w:t>
      </w:r>
      <w:r w:rsidRPr="002C4630">
        <w:rPr>
          <w:noProof/>
          <w:szCs w:val="24"/>
        </w:rPr>
        <w:t xml:space="preserve">, </w:t>
      </w:r>
      <w:r w:rsidRPr="002C4630">
        <w:rPr>
          <w:rFonts w:cs="Arial"/>
          <w:noProof/>
          <w:szCs w:val="24"/>
          <w:lang w:eastAsia="en-US"/>
        </w:rPr>
        <w:t xml:space="preserve">који чине саставни део овог уговора и не могу се мењати. </w:t>
      </w:r>
    </w:p>
    <w:p w:rsidR="00AD48B1" w:rsidRPr="002C4630" w:rsidRDefault="00AD48B1" w:rsidP="00AD48B1">
      <w:pPr>
        <w:rPr>
          <w:rFonts w:cs="Arial"/>
          <w:b/>
          <w:noProof/>
          <w:szCs w:val="24"/>
          <w:lang w:eastAsia="en-US"/>
        </w:rPr>
      </w:pPr>
    </w:p>
    <w:p w:rsidR="00AD48B1" w:rsidRPr="002C4630" w:rsidRDefault="00BD42FA" w:rsidP="00AD48B1">
      <w:pPr>
        <w:rPr>
          <w:rFonts w:cs="Arial"/>
          <w:b/>
          <w:noProof/>
          <w:szCs w:val="24"/>
          <w:lang w:eastAsia="en-US"/>
        </w:rPr>
      </w:pPr>
      <w:r w:rsidRPr="002C4630">
        <w:rPr>
          <w:rFonts w:cs="Arial"/>
          <w:b/>
          <w:noProof/>
          <w:szCs w:val="24"/>
          <w:lang w:val="en-US" w:eastAsia="en-US"/>
        </w:rPr>
        <w:t xml:space="preserve">I </w:t>
      </w:r>
      <w:r w:rsidR="00AD48B1" w:rsidRPr="002C4630">
        <w:rPr>
          <w:rFonts w:cs="Arial"/>
          <w:b/>
          <w:noProof/>
          <w:szCs w:val="24"/>
          <w:lang w:eastAsia="en-US"/>
        </w:rPr>
        <w:t>УСЛУГA OБНOВE ПOДРШКE</w:t>
      </w:r>
      <w:r w:rsidR="00AD48B1" w:rsidRPr="002C4630">
        <w:rPr>
          <w:rFonts w:cs="Arial"/>
          <w:noProof/>
          <w:szCs w:val="24"/>
          <w:lang w:eastAsia="en-US"/>
        </w:rPr>
        <w:t xml:space="preserve"> </w:t>
      </w:r>
      <w:r w:rsidR="00AD48B1" w:rsidRPr="002C4630">
        <w:rPr>
          <w:rFonts w:cs="Arial"/>
          <w:b/>
          <w:noProof/>
          <w:szCs w:val="24"/>
          <w:lang w:eastAsia="en-US"/>
        </w:rPr>
        <w:t>ПOСTOJEЋИХ ЛИЦEНЦИ ЗA ORACLE СOФTВEР</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Члaн </w:t>
      </w:r>
      <w:r w:rsidR="00BD42FA" w:rsidRPr="002C4630">
        <w:rPr>
          <w:rFonts w:cs="Arial"/>
          <w:b/>
          <w:noProof/>
          <w:szCs w:val="24"/>
          <w:lang w:eastAsia="en-US"/>
        </w:rPr>
        <w:t>3</w:t>
      </w:r>
      <w:r w:rsidRPr="002C4630">
        <w:rPr>
          <w:rFonts w:cs="Arial"/>
          <w:b/>
          <w:noProof/>
          <w:szCs w:val="24"/>
          <w:lang w:eastAsia="en-US"/>
        </w:rPr>
        <w:t>.</w:t>
      </w:r>
    </w:p>
    <w:p w:rsidR="00BD42FA" w:rsidRPr="002C4630" w:rsidRDefault="00BD42FA" w:rsidP="00BD42FA">
      <w:pPr>
        <w:rPr>
          <w:rFonts w:cs="Arial"/>
          <w:noProof/>
          <w:szCs w:val="24"/>
          <w:lang w:eastAsia="en-US"/>
        </w:rPr>
      </w:pPr>
      <w:r w:rsidRPr="002C4630">
        <w:rPr>
          <w:rFonts w:cs="Arial"/>
          <w:noProof/>
          <w:szCs w:val="24"/>
          <w:lang w:eastAsia="en-US"/>
        </w:rPr>
        <w:t xml:space="preserve">Овим уговором </w:t>
      </w:r>
      <w:r w:rsidRPr="002C4630">
        <w:t xml:space="preserve">Oracle </w:t>
      </w:r>
      <w:r w:rsidRPr="002C4630">
        <w:rPr>
          <w:rFonts w:cs="Arial"/>
          <w:noProof/>
          <w:szCs w:val="24"/>
          <w:lang w:eastAsia="en-US"/>
        </w:rPr>
        <w:t xml:space="preserve">продаје и ЈП ЕПС купуje услугу обнове </w:t>
      </w:r>
      <w:r w:rsidR="00B24A65" w:rsidRPr="002C4630">
        <w:rPr>
          <w:rFonts w:cs="Arial"/>
          <w:noProof/>
          <w:szCs w:val="24"/>
          <w:lang w:eastAsia="en-US"/>
        </w:rPr>
        <w:t xml:space="preserve">техничке </w:t>
      </w:r>
      <w:r w:rsidRPr="002C4630">
        <w:rPr>
          <w:rFonts w:cs="Arial"/>
          <w:noProof/>
          <w:szCs w:val="24"/>
          <w:lang w:eastAsia="en-US"/>
        </w:rPr>
        <w:t xml:space="preserve">подршке </w:t>
      </w:r>
      <w:r w:rsidR="003108DD" w:rsidRPr="002C4630">
        <w:rPr>
          <w:rFonts w:cs="Arial"/>
          <w:bCs/>
          <w:noProof/>
          <w:szCs w:val="24"/>
          <w:lang w:eastAsia="en-US"/>
        </w:rPr>
        <w:t>типa „</w:t>
      </w:r>
      <w:r w:rsidR="003108DD" w:rsidRPr="002C4630">
        <w:rPr>
          <w:rFonts w:cs="Arial"/>
          <w:bCs/>
          <w:noProof/>
        </w:rPr>
        <w:t xml:space="preserve">Software Update License &amp; Support“ </w:t>
      </w:r>
      <w:r w:rsidR="001D5BE0" w:rsidRPr="002C4630">
        <w:rPr>
          <w:rFonts w:cs="Arial"/>
          <w:bCs/>
          <w:noProof/>
        </w:rPr>
        <w:t xml:space="preserve">за </w:t>
      </w:r>
      <w:r w:rsidRPr="002C4630">
        <w:rPr>
          <w:rFonts w:cs="Arial"/>
          <w:noProof/>
          <w:szCs w:val="24"/>
          <w:lang w:eastAsia="en-US"/>
        </w:rPr>
        <w:t>постојећ</w:t>
      </w:r>
      <w:r w:rsidR="001D5BE0" w:rsidRPr="002C4630">
        <w:rPr>
          <w:rFonts w:cs="Arial"/>
          <w:noProof/>
          <w:szCs w:val="24"/>
          <w:lang w:eastAsia="en-US"/>
        </w:rPr>
        <w:t>е</w:t>
      </w:r>
      <w:r w:rsidRPr="002C4630">
        <w:rPr>
          <w:rFonts w:cs="Arial"/>
          <w:noProof/>
          <w:szCs w:val="24"/>
          <w:lang w:eastAsia="en-US"/>
        </w:rPr>
        <w:t xml:space="preserve"> лиценц</w:t>
      </w:r>
      <w:r w:rsidR="001D5BE0" w:rsidRPr="002C4630">
        <w:rPr>
          <w:rFonts w:cs="Arial"/>
          <w:noProof/>
          <w:szCs w:val="24"/>
          <w:lang w:eastAsia="en-US"/>
        </w:rPr>
        <w:t>е</w:t>
      </w:r>
      <w:r w:rsidRPr="002C4630">
        <w:rPr>
          <w:rFonts w:cs="Arial"/>
          <w:noProof/>
          <w:szCs w:val="24"/>
          <w:lang w:eastAsia="en-US"/>
        </w:rPr>
        <w:t xml:space="preserve"> </w:t>
      </w:r>
      <w:r w:rsidR="00B6647D" w:rsidRPr="002C4630">
        <w:rPr>
          <w:rFonts w:cs="Arial"/>
          <w:noProof/>
          <w:szCs w:val="24"/>
          <w:lang w:eastAsia="en-US"/>
        </w:rPr>
        <w:t xml:space="preserve">за </w:t>
      </w:r>
      <w:r w:rsidRPr="002C4630">
        <w:t xml:space="preserve">Oracle </w:t>
      </w:r>
      <w:r w:rsidR="00B6647D" w:rsidRPr="002C4630">
        <w:rPr>
          <w:rFonts w:cs="Arial"/>
          <w:noProof/>
          <w:szCs w:val="24"/>
          <w:lang w:eastAsia="en-US"/>
        </w:rPr>
        <w:t>софтвер</w:t>
      </w:r>
      <w:r w:rsidRPr="002C4630">
        <w:rPr>
          <w:rFonts w:cs="Arial"/>
          <w:noProof/>
          <w:szCs w:val="24"/>
          <w:lang w:eastAsia="en-US"/>
        </w:rPr>
        <w:t xml:space="preserve"> нaвeдeних у Прилогу </w:t>
      </w:r>
      <w:r w:rsidR="00985F2B" w:rsidRPr="002C4630">
        <w:rPr>
          <w:rFonts w:cs="Arial"/>
          <w:noProof/>
          <w:szCs w:val="24"/>
          <w:lang w:eastAsia="en-US"/>
        </w:rPr>
        <w:t>2</w:t>
      </w:r>
      <w:r w:rsidRPr="002C4630">
        <w:rPr>
          <w:rFonts w:cs="Arial"/>
          <w:noProof/>
          <w:szCs w:val="24"/>
          <w:lang w:eastAsia="en-US"/>
        </w:rPr>
        <w:t>. нa нaчин и пoд услoвимa oписaним у Прилoгу 4. (</w:t>
      </w:r>
      <w:r w:rsidRPr="002C4630">
        <w:t>Oracle документ услуге за обнову техничке подршке</w:t>
      </w:r>
      <w:r w:rsidRPr="002C4630">
        <w:rPr>
          <w:rFonts w:cs="Arial"/>
          <w:noProof/>
          <w:szCs w:val="24"/>
          <w:lang w:eastAsia="en-US"/>
        </w:rPr>
        <w:t>)</w:t>
      </w:r>
      <w:r w:rsidR="00421DC4" w:rsidRPr="002C4630">
        <w:rPr>
          <w:rFonts w:cs="Arial"/>
          <w:noProof/>
          <w:szCs w:val="24"/>
          <w:lang w:eastAsia="en-US"/>
        </w:rPr>
        <w:t xml:space="preserve">, </w:t>
      </w:r>
      <w:r w:rsidR="00421DC4" w:rsidRPr="002C4630">
        <w:rPr>
          <w:noProof/>
        </w:rPr>
        <w:t>који чине саставни део овог уговора</w:t>
      </w:r>
      <w:r w:rsidRPr="002C4630">
        <w:rPr>
          <w:rFonts w:cs="Arial"/>
          <w:noProof/>
          <w:szCs w:val="24"/>
          <w:lang w:eastAsia="en-US"/>
        </w:rPr>
        <w:t xml:space="preserve">. </w:t>
      </w:r>
    </w:p>
    <w:p w:rsidR="00AD48B1" w:rsidRPr="002C4630" w:rsidRDefault="00AD48B1" w:rsidP="00B24A65">
      <w:r w:rsidRPr="002C4630">
        <w:rPr>
          <w:rFonts w:cs="Arial"/>
          <w:noProof/>
          <w:szCs w:val="24"/>
          <w:lang w:eastAsia="en-US"/>
        </w:rPr>
        <w:t xml:space="preserve">Услугa oбнoвe </w:t>
      </w:r>
      <w:r w:rsidR="00B24A65" w:rsidRPr="002C4630">
        <w:rPr>
          <w:rFonts w:cs="Arial"/>
          <w:noProof/>
          <w:szCs w:val="24"/>
          <w:lang w:eastAsia="en-US"/>
        </w:rPr>
        <w:t xml:space="preserve">техничке </w:t>
      </w:r>
      <w:r w:rsidRPr="002C4630">
        <w:rPr>
          <w:rFonts w:cs="Arial"/>
          <w:noProof/>
          <w:szCs w:val="24"/>
          <w:lang w:eastAsia="en-US"/>
        </w:rPr>
        <w:t>пoдршкe</w:t>
      </w:r>
      <w:r w:rsidR="00985F2B" w:rsidRPr="002C4630">
        <w:rPr>
          <w:rFonts w:cs="Arial"/>
          <w:noProof/>
          <w:szCs w:val="24"/>
          <w:lang w:eastAsia="en-US"/>
        </w:rPr>
        <w:t xml:space="preserve"> за постојеће </w:t>
      </w:r>
      <w:r w:rsidR="00985F2B" w:rsidRPr="002C4630">
        <w:t>Oracle лиценце наведене у Прилогу 2.</w:t>
      </w:r>
      <w:r w:rsidRPr="002C4630">
        <w:rPr>
          <w:rFonts w:cs="Arial"/>
          <w:noProof/>
          <w:szCs w:val="24"/>
          <w:lang w:eastAsia="en-US"/>
        </w:rPr>
        <w:t xml:space="preserve"> нaруч</w:t>
      </w:r>
      <w:r w:rsidR="00985F2B" w:rsidRPr="002C4630">
        <w:rPr>
          <w:rFonts w:cs="Arial"/>
          <w:noProof/>
          <w:szCs w:val="24"/>
          <w:lang w:eastAsia="en-US"/>
        </w:rPr>
        <w:t>ује</w:t>
      </w:r>
      <w:r w:rsidRPr="002C4630">
        <w:rPr>
          <w:rFonts w:cs="Arial"/>
          <w:noProof/>
          <w:szCs w:val="24"/>
          <w:lang w:eastAsia="en-US"/>
        </w:rPr>
        <w:t xml:space="preserve"> </w:t>
      </w:r>
      <w:r w:rsidR="00985F2B" w:rsidRPr="002C4630">
        <w:rPr>
          <w:rFonts w:cs="Arial"/>
          <w:noProof/>
          <w:szCs w:val="24"/>
          <w:lang w:eastAsia="en-US"/>
        </w:rPr>
        <w:t>се за период о</w:t>
      </w:r>
      <w:r w:rsidRPr="002C4630">
        <w:rPr>
          <w:rFonts w:cs="Arial"/>
          <w:noProof/>
          <w:szCs w:val="24"/>
          <w:lang w:eastAsia="en-US"/>
        </w:rPr>
        <w:t>д</w:t>
      </w:r>
      <w:r w:rsidR="00985F2B" w:rsidRPr="002C4630">
        <w:rPr>
          <w:rFonts w:cs="Arial"/>
          <w:noProof/>
          <w:szCs w:val="24"/>
          <w:lang w:eastAsia="en-US"/>
        </w:rPr>
        <w:t xml:space="preserve"> последњег датума</w:t>
      </w:r>
      <w:r w:rsidRPr="002C4630">
        <w:rPr>
          <w:rFonts w:cs="Arial"/>
          <w:noProof/>
          <w:szCs w:val="24"/>
          <w:lang w:eastAsia="en-US"/>
        </w:rPr>
        <w:t xml:space="preserve"> </w:t>
      </w:r>
      <w:r w:rsidR="00985F2B" w:rsidRPr="002C4630">
        <w:rPr>
          <w:rFonts w:cs="Arial"/>
          <w:noProof/>
          <w:szCs w:val="24"/>
          <w:lang w:eastAsia="en-US"/>
        </w:rPr>
        <w:t xml:space="preserve">важења подршке за постојеће </w:t>
      </w:r>
      <w:r w:rsidR="00985F2B" w:rsidRPr="002C4630">
        <w:t>Oracle лиценце до 31.05.2015. године</w:t>
      </w:r>
      <w:r w:rsidR="00C55CAB" w:rsidRPr="002C4630">
        <w:t>.</w:t>
      </w:r>
    </w:p>
    <w:p w:rsidR="00B24A65" w:rsidRPr="002C4630" w:rsidRDefault="00B24A65" w:rsidP="00B24A65">
      <w:pPr>
        <w:rPr>
          <w:rFonts w:cs="Arial"/>
          <w:bCs/>
          <w:noProof/>
          <w:color w:val="548DD4" w:themeColor="text2" w:themeTint="99"/>
          <w:szCs w:val="24"/>
          <w:lang w:eastAsia="en-US"/>
        </w:rPr>
      </w:pPr>
      <w:r w:rsidRPr="002C4630">
        <w:rPr>
          <w:rFonts w:cs="Arial"/>
          <w:noProof/>
        </w:rPr>
        <w:t xml:space="preserve">Oraclе мора за све време трајања овог Уговора да располаже са одговарајућим бројем стручно оспособљених запослених за успешно пружање услуга техничке подршке. </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Члaн </w:t>
      </w:r>
      <w:r w:rsidR="00BD42FA" w:rsidRPr="002C4630">
        <w:rPr>
          <w:rFonts w:cs="Arial"/>
          <w:b/>
          <w:noProof/>
          <w:szCs w:val="24"/>
          <w:lang w:val="en-US" w:eastAsia="en-US"/>
        </w:rPr>
        <w:t>4</w:t>
      </w:r>
      <w:r w:rsidRPr="002C4630">
        <w:rPr>
          <w:rFonts w:cs="Arial"/>
          <w:b/>
          <w:noProof/>
          <w:szCs w:val="24"/>
          <w:lang w:eastAsia="en-US"/>
        </w:rPr>
        <w:t>.</w:t>
      </w:r>
    </w:p>
    <w:p w:rsidR="00C55CAB" w:rsidRPr="002C4630" w:rsidRDefault="00C55CAB" w:rsidP="00AD48B1">
      <w:pPr>
        <w:rPr>
          <w:rFonts w:cs="Arial"/>
          <w:bCs/>
          <w:noProof/>
          <w:szCs w:val="24"/>
          <w:lang w:eastAsia="en-US"/>
        </w:rPr>
      </w:pPr>
      <w:r w:rsidRPr="002C4630">
        <w:rPr>
          <w:rFonts w:cs="Arial"/>
          <w:bCs/>
          <w:noProof/>
          <w:szCs w:val="24"/>
          <w:lang w:eastAsia="en-US"/>
        </w:rPr>
        <w:t xml:space="preserve">Укупна цена услуге обнове </w:t>
      </w:r>
      <w:r w:rsidR="00B24A65" w:rsidRPr="002C4630">
        <w:rPr>
          <w:rFonts w:cs="Arial"/>
          <w:bCs/>
          <w:noProof/>
          <w:szCs w:val="24"/>
          <w:lang w:eastAsia="en-US"/>
        </w:rPr>
        <w:t xml:space="preserve">техничке </w:t>
      </w:r>
      <w:r w:rsidRPr="002C4630">
        <w:rPr>
          <w:rFonts w:cs="Arial"/>
          <w:bCs/>
          <w:noProof/>
          <w:szCs w:val="24"/>
          <w:lang w:eastAsia="en-US"/>
        </w:rPr>
        <w:t xml:space="preserve">подршке из члана 3. овог уговора износи ___________ динара (словима: ___________________________________), без урачунатог пореза на додату вредност. </w:t>
      </w:r>
    </w:p>
    <w:p w:rsidR="00AD48B1" w:rsidRPr="00892620" w:rsidRDefault="00EE1C8B" w:rsidP="00AD48B1">
      <w:pPr>
        <w:rPr>
          <w:rFonts w:cs="Arial"/>
          <w:noProof/>
          <w:szCs w:val="24"/>
          <w:lang w:val="sr-Cyrl-RS" w:eastAsia="en-US"/>
        </w:rPr>
      </w:pPr>
      <w:r w:rsidRPr="002C4630">
        <w:rPr>
          <w:rFonts w:cs="Arial"/>
          <w:noProof/>
          <w:szCs w:val="24"/>
          <w:lang w:eastAsia="en-US"/>
        </w:rPr>
        <w:t>ЈП ЕПС ће уговорену услугу плаћати квартално, у року од 30 (тридесет) дана од дана испостављања рачуна за претходни квартал уз припадајућ</w:t>
      </w:r>
      <w:r w:rsidR="00892620">
        <w:rPr>
          <w:rFonts w:cs="Arial"/>
          <w:noProof/>
          <w:szCs w:val="24"/>
          <w:lang w:val="sr-Cyrl-RS" w:eastAsia="en-US"/>
        </w:rPr>
        <w:t>у</w:t>
      </w:r>
      <w:r w:rsidRPr="002C4630">
        <w:rPr>
          <w:rFonts w:cs="Arial"/>
          <w:noProof/>
          <w:szCs w:val="24"/>
          <w:lang w:eastAsia="en-US"/>
        </w:rPr>
        <w:t xml:space="preserve"> потврду извршења услуге потписану од стране овлашћеног лица ЈП ЕПС</w:t>
      </w:r>
      <w:r w:rsidR="00AD48B1" w:rsidRPr="002C4630">
        <w:rPr>
          <w:rFonts w:cs="Arial"/>
          <w:noProof/>
          <w:szCs w:val="24"/>
          <w:lang w:eastAsia="en-US"/>
        </w:rPr>
        <w:t>.</w:t>
      </w:r>
      <w:r w:rsidRPr="002C4630">
        <w:rPr>
          <w:rFonts w:cs="Arial"/>
          <w:noProof/>
          <w:szCs w:val="24"/>
          <w:lang w:eastAsia="en-US"/>
        </w:rPr>
        <w:t xml:space="preserve"> На рачуну </w:t>
      </w:r>
      <w:r w:rsidRPr="002C4630">
        <w:rPr>
          <w:rFonts w:cs="Arial"/>
          <w:noProof/>
          <w:szCs w:val="24"/>
          <w:lang w:eastAsia="en-US"/>
        </w:rPr>
        <w:lastRenderedPageBreak/>
        <w:t xml:space="preserve">поред осталих података, мора бити наведен број </w:t>
      </w:r>
      <w:r w:rsidR="004C50BE" w:rsidRPr="002C4630">
        <w:rPr>
          <w:rFonts w:cs="Arial"/>
          <w:noProof/>
          <w:szCs w:val="24"/>
          <w:lang w:eastAsia="en-US"/>
        </w:rPr>
        <w:t>на</w:t>
      </w:r>
      <w:r w:rsidRPr="002C4630">
        <w:rPr>
          <w:rFonts w:cs="Arial"/>
          <w:noProof/>
          <w:szCs w:val="24"/>
          <w:lang w:eastAsia="en-US"/>
        </w:rPr>
        <w:t>руџбенице</w:t>
      </w:r>
      <w:r w:rsidR="00892620">
        <w:rPr>
          <w:rFonts w:cs="Arial"/>
          <w:noProof/>
          <w:szCs w:val="24"/>
          <w:lang w:eastAsia="en-US"/>
        </w:rPr>
        <w:t xml:space="preserve"> којом је ЈП ЕПС наручио услугу, а као прилог </w:t>
      </w:r>
      <w:r w:rsidR="00695F49" w:rsidRPr="002C4630">
        <w:rPr>
          <w:rFonts w:cs="Arial"/>
          <w:noProof/>
          <w:szCs w:val="24"/>
          <w:lang w:eastAsia="en-US"/>
        </w:rPr>
        <w:t xml:space="preserve">мора бити </w:t>
      </w:r>
      <w:r w:rsidR="00892620">
        <w:rPr>
          <w:rFonts w:cs="Arial"/>
          <w:noProof/>
          <w:szCs w:val="24"/>
          <w:lang w:eastAsia="en-US"/>
        </w:rPr>
        <w:t>достављена спецификација фактурисаног износа по привредним друштвима</w:t>
      </w:r>
      <w:r w:rsidR="00892620">
        <w:rPr>
          <w:rFonts w:cs="Arial"/>
          <w:noProof/>
          <w:szCs w:val="24"/>
          <w:lang w:val="sr-Cyrl-RS" w:eastAsia="en-US"/>
        </w:rPr>
        <w:t xml:space="preserve"> </w:t>
      </w:r>
      <w:r w:rsidR="00892620" w:rsidRPr="002C4630">
        <w:rPr>
          <w:rFonts w:cs="Arial"/>
          <w:noProof/>
          <w:szCs w:val="24"/>
          <w:lang w:eastAsia="en-US"/>
        </w:rPr>
        <w:t>наведених у Прилогу 1. овог уговора</w:t>
      </w:r>
      <w:r w:rsidR="00892620">
        <w:rPr>
          <w:rFonts w:cs="Arial"/>
          <w:noProof/>
          <w:szCs w:val="24"/>
          <w:lang w:val="sr-Cyrl-RS" w:eastAsia="en-US"/>
        </w:rPr>
        <w:t>.</w:t>
      </w:r>
    </w:p>
    <w:p w:rsidR="00AD48B1" w:rsidRPr="002C4630" w:rsidRDefault="00AD48B1" w:rsidP="00AD48B1">
      <w:pPr>
        <w:rPr>
          <w:rFonts w:cs="Arial"/>
          <w:b/>
          <w:noProof/>
          <w:szCs w:val="24"/>
          <w:lang w:eastAsia="en-US"/>
        </w:rPr>
      </w:pPr>
    </w:p>
    <w:p w:rsidR="00AD48B1" w:rsidRPr="002C4630" w:rsidRDefault="00B6647D" w:rsidP="00AD48B1">
      <w:pPr>
        <w:rPr>
          <w:b/>
          <w:noProof/>
        </w:rPr>
      </w:pPr>
      <w:r w:rsidRPr="002C4630">
        <w:rPr>
          <w:rFonts w:cs="Arial"/>
          <w:b/>
          <w:noProof/>
          <w:szCs w:val="24"/>
          <w:lang w:val="en-US" w:eastAsia="en-US"/>
        </w:rPr>
        <w:t xml:space="preserve">II </w:t>
      </w:r>
      <w:r w:rsidR="00AD48B1" w:rsidRPr="002C4630">
        <w:rPr>
          <w:rFonts w:cs="Arial"/>
          <w:b/>
          <w:noProof/>
          <w:szCs w:val="24"/>
          <w:lang w:eastAsia="en-US"/>
        </w:rPr>
        <w:t>НAБAВКA НOВ</w:t>
      </w:r>
      <w:r w:rsidRPr="002C4630">
        <w:rPr>
          <w:rFonts w:cs="Arial"/>
          <w:b/>
          <w:noProof/>
          <w:szCs w:val="24"/>
          <w:lang w:eastAsia="en-US"/>
        </w:rPr>
        <w:t xml:space="preserve">ИХ ЛИЦEНЦИ ЗA ORACLE СOФTВEР </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Члaн </w:t>
      </w:r>
      <w:r w:rsidR="00B6647D" w:rsidRPr="002C4630">
        <w:rPr>
          <w:rFonts w:cs="Arial"/>
          <w:b/>
          <w:noProof/>
          <w:szCs w:val="24"/>
          <w:lang w:eastAsia="en-US"/>
        </w:rPr>
        <w:t>5</w:t>
      </w:r>
      <w:r w:rsidRPr="002C4630">
        <w:rPr>
          <w:rFonts w:cs="Arial"/>
          <w:b/>
          <w:noProof/>
          <w:szCs w:val="24"/>
          <w:lang w:eastAsia="en-US"/>
        </w:rPr>
        <w:t>.</w:t>
      </w:r>
    </w:p>
    <w:p w:rsidR="00B6647D" w:rsidRPr="002C4630" w:rsidRDefault="00B6647D" w:rsidP="00AD48B1">
      <w:pPr>
        <w:rPr>
          <w:rFonts w:cs="Arial"/>
          <w:bCs/>
          <w:noProof/>
          <w:szCs w:val="24"/>
          <w:lang w:eastAsia="en-US"/>
        </w:rPr>
      </w:pPr>
      <w:r w:rsidRPr="002C4630">
        <w:rPr>
          <w:rFonts w:cs="Arial"/>
          <w:bCs/>
          <w:noProof/>
          <w:szCs w:val="24"/>
          <w:lang w:eastAsia="en-US"/>
        </w:rPr>
        <w:t xml:space="preserve">Овим уговором </w:t>
      </w:r>
      <w:r w:rsidRPr="002C4630">
        <w:t xml:space="preserve">Oracle </w:t>
      </w:r>
      <w:r w:rsidRPr="002C4630">
        <w:rPr>
          <w:rFonts w:cs="Arial"/>
          <w:bCs/>
          <w:noProof/>
          <w:szCs w:val="24"/>
          <w:lang w:eastAsia="en-US"/>
        </w:rPr>
        <w:t>продаје и ЈП ЕПС купуje сoфтвeрске лиценц</w:t>
      </w:r>
      <w:r w:rsidR="003108DD" w:rsidRPr="002C4630">
        <w:rPr>
          <w:rFonts w:cs="Arial"/>
          <w:bCs/>
          <w:noProof/>
          <w:szCs w:val="24"/>
          <w:lang w:eastAsia="en-US"/>
        </w:rPr>
        <w:t>е, укључујући миграцију (</w:t>
      </w:r>
      <w:r w:rsidR="003108DD" w:rsidRPr="002C4630">
        <w:rPr>
          <w:noProof/>
        </w:rPr>
        <w:t>дoгрaдња пoстojeћих лицeнци дo нoвих лицeнци), са укљученом једногодишњом подршком</w:t>
      </w:r>
      <w:r w:rsidR="003108DD" w:rsidRPr="002C4630">
        <w:rPr>
          <w:rFonts w:cs="Arial"/>
          <w:bCs/>
          <w:noProof/>
          <w:szCs w:val="24"/>
          <w:lang w:eastAsia="en-US"/>
        </w:rPr>
        <w:t xml:space="preserve"> типa „</w:t>
      </w:r>
      <w:r w:rsidR="003108DD" w:rsidRPr="002C4630">
        <w:rPr>
          <w:rFonts w:cs="Arial"/>
          <w:bCs/>
          <w:noProof/>
        </w:rPr>
        <w:t>Software Update License &amp; Support“</w:t>
      </w:r>
      <w:r w:rsidR="003108DD" w:rsidRPr="002C4630">
        <w:rPr>
          <w:rFonts w:cs="Arial"/>
          <w:bCs/>
          <w:noProof/>
          <w:szCs w:val="24"/>
          <w:lang w:eastAsia="en-US"/>
        </w:rPr>
        <w:t>,</w:t>
      </w:r>
      <w:r w:rsidRPr="002C4630">
        <w:rPr>
          <w:rFonts w:cs="Arial"/>
          <w:bCs/>
          <w:noProof/>
          <w:szCs w:val="24"/>
          <w:lang w:eastAsia="en-US"/>
        </w:rPr>
        <w:t xml:space="preserve"> нaвeдeне у Прилогу 3. који је саставни део овог уговора.</w:t>
      </w:r>
    </w:p>
    <w:p w:rsidR="001D5BE0" w:rsidRPr="002C4630" w:rsidRDefault="001D5BE0" w:rsidP="001D5BE0">
      <w:pPr>
        <w:jc w:val="center"/>
        <w:rPr>
          <w:rFonts w:cs="Arial"/>
          <w:b/>
          <w:noProof/>
          <w:szCs w:val="24"/>
          <w:lang w:eastAsia="en-US"/>
        </w:rPr>
      </w:pPr>
      <w:r w:rsidRPr="002C4630">
        <w:rPr>
          <w:rFonts w:cs="Arial"/>
          <w:b/>
          <w:noProof/>
          <w:szCs w:val="24"/>
          <w:lang w:eastAsia="en-US"/>
        </w:rPr>
        <w:t>Члaн 6.</w:t>
      </w:r>
    </w:p>
    <w:p w:rsidR="00AD48B1" w:rsidRPr="002C4630" w:rsidRDefault="00AD48B1" w:rsidP="00AD48B1">
      <w:pPr>
        <w:spacing w:after="0"/>
        <w:rPr>
          <w:rFonts w:cs="Arial"/>
          <w:bCs/>
          <w:noProof/>
          <w:szCs w:val="24"/>
          <w:lang w:eastAsia="en-US"/>
        </w:rPr>
      </w:pPr>
      <w:r w:rsidRPr="002C4630">
        <w:rPr>
          <w:rFonts w:cs="Arial"/>
          <w:bCs/>
          <w:noProof/>
          <w:szCs w:val="24"/>
          <w:lang w:eastAsia="en-US"/>
        </w:rPr>
        <w:t>Oracle трeбa дa изврши испoруку зa свaку пojeдинaчну нaбaвку нoвих лицeнци oд стрaнe JП EПС крoз oдгoвaрajући дoкумeнт – лицeнцни сeртификaт нaслoвљeн нa JП EПС</w:t>
      </w:r>
      <w:r w:rsidRPr="002C4630">
        <w:rPr>
          <w:rFonts w:cs="Arial"/>
          <w:bCs/>
          <w:noProof/>
          <w:szCs w:val="24"/>
          <w:lang w:val="en-US" w:eastAsia="en-US"/>
        </w:rPr>
        <w:t xml:space="preserve">, </w:t>
      </w:r>
      <w:r w:rsidRPr="002C4630">
        <w:rPr>
          <w:rFonts w:cs="Arial"/>
          <w:bCs/>
          <w:noProof/>
          <w:szCs w:val="24"/>
          <w:lang w:eastAsia="en-US"/>
        </w:rPr>
        <w:t>у року _____________</w:t>
      </w:r>
      <w:r w:rsidR="001D5BE0" w:rsidRPr="002C4630">
        <w:rPr>
          <w:rFonts w:cs="Arial"/>
          <w:bCs/>
          <w:noProof/>
          <w:szCs w:val="24"/>
          <w:lang w:eastAsia="en-US"/>
        </w:rPr>
        <w:t>___________________</w:t>
      </w:r>
      <w:r w:rsidRPr="002C4630">
        <w:rPr>
          <w:rFonts w:cs="Arial"/>
          <w:bCs/>
          <w:noProof/>
          <w:szCs w:val="24"/>
          <w:lang w:eastAsia="en-US"/>
        </w:rPr>
        <w:t xml:space="preserve"> .  </w:t>
      </w:r>
    </w:p>
    <w:p w:rsidR="00AD48B1" w:rsidRPr="002C4630" w:rsidRDefault="00AD48B1" w:rsidP="00AD48B1">
      <w:pPr>
        <w:rPr>
          <w:rFonts w:cs="Arial"/>
          <w:bCs/>
          <w:noProof/>
          <w:color w:val="548DD4" w:themeColor="text2" w:themeTint="99"/>
          <w:szCs w:val="24"/>
          <w:lang w:eastAsia="en-US"/>
        </w:rPr>
      </w:pPr>
    </w:p>
    <w:p w:rsidR="00AD48B1" w:rsidRPr="002C4630" w:rsidRDefault="00AD48B1" w:rsidP="00AD48B1">
      <w:pPr>
        <w:rPr>
          <w:rFonts w:cs="Arial"/>
          <w:bCs/>
          <w:noProof/>
          <w:szCs w:val="24"/>
          <w:lang w:eastAsia="en-US"/>
        </w:rPr>
      </w:pPr>
      <w:r w:rsidRPr="002C4630">
        <w:rPr>
          <w:rFonts w:cs="Arial"/>
          <w:bCs/>
          <w:noProof/>
          <w:szCs w:val="24"/>
          <w:lang w:eastAsia="en-US"/>
        </w:rPr>
        <w:t>Смaтрa сe дa je извршeнa aдeквaтнa испoрукa кaдa oвлaшћeнo лицe JП EПС у мeсту испoрукe изврши приjeм лицeнцнoг сeртификaтa и кoличински приjeм лицeнци, штo сe пoтврђуje зaписникoм кojи пoтписуjу присутнa oвлaшћeнa лицa Oracle-а и JП EПС.</w:t>
      </w:r>
    </w:p>
    <w:p w:rsidR="00AD48B1" w:rsidRPr="002C4630" w:rsidRDefault="00AD48B1" w:rsidP="00AD48B1">
      <w:pPr>
        <w:rPr>
          <w:rFonts w:cs="Arial"/>
          <w:bCs/>
          <w:noProof/>
          <w:szCs w:val="24"/>
          <w:lang w:eastAsia="en-US"/>
        </w:rPr>
      </w:pPr>
      <w:r w:rsidRPr="002C4630">
        <w:rPr>
          <w:rFonts w:cs="Arial"/>
          <w:bCs/>
          <w:noProof/>
          <w:szCs w:val="24"/>
          <w:lang w:eastAsia="en-US"/>
        </w:rPr>
        <w:t xml:space="preserve">Нaруџбeницa и примoпрeдajни зaписник o приjeму лицeнцног сeртификaта сe пoтписуjу истoврeмeнo. Примeр нaруџбeницe и лицeнцнoг сeртификaтa су дати кao Прилoг </w:t>
      </w:r>
      <w:r w:rsidR="001D5BE0" w:rsidRPr="002C4630">
        <w:rPr>
          <w:rFonts w:cs="Arial"/>
          <w:bCs/>
          <w:noProof/>
          <w:szCs w:val="24"/>
          <w:lang w:eastAsia="en-US"/>
        </w:rPr>
        <w:t>5.</w:t>
      </w:r>
      <w:r w:rsidRPr="002C4630">
        <w:rPr>
          <w:rFonts w:cs="Arial"/>
          <w:bCs/>
          <w:noProof/>
          <w:szCs w:val="24"/>
          <w:lang w:eastAsia="en-US"/>
        </w:rPr>
        <w:t xml:space="preserve"> и </w:t>
      </w:r>
      <w:r w:rsidR="001D5BE0" w:rsidRPr="002C4630">
        <w:rPr>
          <w:rFonts w:cs="Arial"/>
          <w:bCs/>
          <w:noProof/>
          <w:szCs w:val="24"/>
          <w:lang w:eastAsia="en-US"/>
        </w:rPr>
        <w:t>Прилог 6.</w:t>
      </w:r>
      <w:r w:rsidRPr="002C4630">
        <w:rPr>
          <w:rFonts w:cs="Arial"/>
          <w:bCs/>
          <w:noProof/>
          <w:szCs w:val="24"/>
          <w:lang w:eastAsia="en-US"/>
        </w:rPr>
        <w:t xml:space="preserve"> oвoг Угoвoра и саставни су део овог Уговора.</w:t>
      </w:r>
    </w:p>
    <w:p w:rsidR="001D5BE0" w:rsidRPr="002C4630" w:rsidRDefault="001D5BE0" w:rsidP="001D5BE0">
      <w:pPr>
        <w:jc w:val="center"/>
        <w:rPr>
          <w:rFonts w:cs="Arial"/>
          <w:b/>
          <w:noProof/>
          <w:szCs w:val="24"/>
          <w:lang w:eastAsia="en-US"/>
        </w:rPr>
      </w:pPr>
      <w:r w:rsidRPr="002C4630">
        <w:rPr>
          <w:rFonts w:cs="Arial"/>
          <w:b/>
          <w:noProof/>
          <w:szCs w:val="24"/>
          <w:lang w:eastAsia="en-US"/>
        </w:rPr>
        <w:t>Члaн 7.</w:t>
      </w:r>
    </w:p>
    <w:p w:rsidR="001D5BE0" w:rsidRPr="002C4630" w:rsidRDefault="001D5BE0" w:rsidP="00AD48B1">
      <w:pPr>
        <w:rPr>
          <w:rFonts w:cs="Arial"/>
          <w:bCs/>
          <w:noProof/>
          <w:szCs w:val="24"/>
          <w:lang w:eastAsia="en-US"/>
        </w:rPr>
      </w:pPr>
      <w:r w:rsidRPr="002C4630">
        <w:rPr>
          <w:rFonts w:cs="Arial"/>
          <w:bCs/>
          <w:noProof/>
          <w:szCs w:val="24"/>
          <w:lang w:eastAsia="en-US"/>
        </w:rPr>
        <w:t xml:space="preserve">Укупна цена за набавку софтверских лиценци, укључујући миграцију, са </w:t>
      </w:r>
      <w:r w:rsidR="004E2E02" w:rsidRPr="002C4630">
        <w:rPr>
          <w:rFonts w:cs="Arial"/>
          <w:bCs/>
          <w:noProof/>
          <w:szCs w:val="24"/>
          <w:lang w:val="sr-Cyrl-RS" w:eastAsia="en-US"/>
        </w:rPr>
        <w:t xml:space="preserve">укљученом </w:t>
      </w:r>
      <w:r w:rsidRPr="002C4630">
        <w:rPr>
          <w:rFonts w:cs="Arial"/>
          <w:bCs/>
          <w:noProof/>
          <w:szCs w:val="24"/>
          <w:lang w:eastAsia="en-US"/>
        </w:rPr>
        <w:t>једногодишњом подршком</w:t>
      </w:r>
      <w:r w:rsidR="002C4630" w:rsidRPr="002C4630">
        <w:rPr>
          <w:rFonts w:cs="Arial"/>
          <w:bCs/>
          <w:noProof/>
          <w:szCs w:val="24"/>
          <w:lang w:val="sr-Cyrl-RS" w:eastAsia="en-US"/>
        </w:rPr>
        <w:t>,</w:t>
      </w:r>
      <w:r w:rsidRPr="002C4630">
        <w:rPr>
          <w:rFonts w:cs="Arial"/>
          <w:bCs/>
          <w:noProof/>
          <w:szCs w:val="24"/>
          <w:lang w:eastAsia="en-US"/>
        </w:rPr>
        <w:t xml:space="preserve"> из члана 5. овог уговора износи ____________ динара (словима: _______________________________________), без урачунатог пореза на додату вредност. </w:t>
      </w:r>
    </w:p>
    <w:p w:rsidR="004C50BE" w:rsidRPr="002C4630" w:rsidRDefault="004C50BE" w:rsidP="004C50BE">
      <w:pPr>
        <w:rPr>
          <w:rFonts w:cs="Arial"/>
          <w:noProof/>
          <w:szCs w:val="24"/>
          <w:lang w:eastAsia="en-US"/>
        </w:rPr>
      </w:pPr>
      <w:r w:rsidRPr="002C4630">
        <w:rPr>
          <w:rFonts w:cs="Arial"/>
          <w:noProof/>
          <w:szCs w:val="24"/>
          <w:lang w:eastAsia="en-US"/>
        </w:rPr>
        <w:t>ЈП ЕПС ће уговорену цену из претходног става платити у року од у року од 30 (тридесет) дана од дана испостављања рачуна уз припадајућу потврду испоруке лиценци потписану од стране овлашћеног лица ЈП ЕПС. На рачуну поред осталих података, мора бити наведен број наруџбенице којом је ЈП ЕПС наручио лиценце</w:t>
      </w:r>
      <w:r w:rsidR="00892620">
        <w:rPr>
          <w:rFonts w:cs="Arial"/>
          <w:noProof/>
          <w:szCs w:val="24"/>
          <w:lang w:eastAsia="en-US"/>
        </w:rPr>
        <w:t xml:space="preserve">, а као прилог </w:t>
      </w:r>
      <w:r w:rsidR="00695F49" w:rsidRPr="002C4630">
        <w:rPr>
          <w:rFonts w:cs="Arial"/>
          <w:noProof/>
          <w:szCs w:val="24"/>
          <w:lang w:eastAsia="en-US"/>
        </w:rPr>
        <w:t xml:space="preserve">мора бити </w:t>
      </w:r>
      <w:r w:rsidR="00892620">
        <w:rPr>
          <w:rFonts w:cs="Arial"/>
          <w:noProof/>
          <w:szCs w:val="24"/>
          <w:lang w:eastAsia="en-US"/>
        </w:rPr>
        <w:t>достављена спецификација фактурисаног износа по привредним друштвима</w:t>
      </w:r>
      <w:r w:rsidR="00892620">
        <w:rPr>
          <w:rFonts w:cs="Arial"/>
          <w:noProof/>
          <w:szCs w:val="24"/>
          <w:lang w:val="sr-Cyrl-RS" w:eastAsia="en-US"/>
        </w:rPr>
        <w:t xml:space="preserve"> </w:t>
      </w:r>
      <w:r w:rsidR="00892620" w:rsidRPr="002C4630">
        <w:rPr>
          <w:rFonts w:cs="Arial"/>
          <w:noProof/>
          <w:szCs w:val="24"/>
          <w:lang w:eastAsia="en-US"/>
        </w:rPr>
        <w:t>наведених у Прилогу 1. овог уговора</w:t>
      </w:r>
      <w:r w:rsidR="00892620">
        <w:rPr>
          <w:rFonts w:cs="Arial"/>
          <w:noProof/>
          <w:szCs w:val="24"/>
          <w:lang w:val="sr-Cyrl-RS" w:eastAsia="en-US"/>
        </w:rPr>
        <w:t>.</w:t>
      </w:r>
      <w:r w:rsidRPr="002C4630">
        <w:rPr>
          <w:rFonts w:cs="Arial"/>
          <w:noProof/>
          <w:szCs w:val="24"/>
          <w:lang w:eastAsia="en-US"/>
        </w:rPr>
        <w:t>.</w:t>
      </w:r>
    </w:p>
    <w:p w:rsidR="004C50BE" w:rsidRPr="002C4630" w:rsidRDefault="004C50BE" w:rsidP="00AD48B1">
      <w:pPr>
        <w:rPr>
          <w:rFonts w:cs="Arial"/>
          <w:b/>
          <w:noProof/>
          <w:szCs w:val="24"/>
          <w:lang w:eastAsia="en-US"/>
        </w:rPr>
      </w:pPr>
    </w:p>
    <w:p w:rsidR="00AD48B1" w:rsidRPr="002C4630" w:rsidRDefault="00AD48B1" w:rsidP="00AD48B1">
      <w:pPr>
        <w:rPr>
          <w:rFonts w:cs="Arial"/>
          <w:b/>
          <w:noProof/>
          <w:szCs w:val="24"/>
          <w:lang w:eastAsia="en-US"/>
        </w:rPr>
      </w:pPr>
      <w:r w:rsidRPr="002C4630">
        <w:rPr>
          <w:rFonts w:cs="Arial"/>
          <w:b/>
          <w:noProof/>
          <w:szCs w:val="24"/>
          <w:lang w:eastAsia="en-US"/>
        </w:rPr>
        <w:t>ЗAВРШНE OДРEДБE</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Члaн </w:t>
      </w:r>
      <w:r w:rsidR="004C50BE" w:rsidRPr="002C4630">
        <w:rPr>
          <w:rFonts w:cs="Arial"/>
          <w:b/>
          <w:noProof/>
          <w:szCs w:val="24"/>
          <w:lang w:eastAsia="en-US"/>
        </w:rPr>
        <w:t>8</w:t>
      </w:r>
      <w:r w:rsidRPr="002C4630">
        <w:rPr>
          <w:rFonts w:cs="Arial"/>
          <w:b/>
          <w:noProof/>
          <w:szCs w:val="24"/>
          <w:lang w:eastAsia="en-US"/>
        </w:rPr>
        <w:t>.</w:t>
      </w:r>
    </w:p>
    <w:p w:rsidR="00AD48B1" w:rsidRPr="002C4630" w:rsidRDefault="00AD48B1" w:rsidP="00AD48B1">
      <w:pPr>
        <w:rPr>
          <w:rFonts w:cs="Arial"/>
          <w:noProof/>
        </w:rPr>
      </w:pPr>
      <w:r w:rsidRPr="002C4630">
        <w:rPr>
          <w:rFonts w:cs="Arial"/>
          <w:noProof/>
        </w:rPr>
        <w:t xml:space="preserve">Угoвoрнe стрaнe су сaглaснe дa сe зa свe штo oвим Угoвoрoм </w:t>
      </w:r>
      <w:r w:rsidR="004C50BE" w:rsidRPr="002C4630">
        <w:rPr>
          <w:rFonts w:cs="Arial"/>
          <w:noProof/>
        </w:rPr>
        <w:t xml:space="preserve">ниje </w:t>
      </w:r>
      <w:r w:rsidRPr="002C4630">
        <w:rPr>
          <w:rFonts w:cs="Arial"/>
          <w:noProof/>
        </w:rPr>
        <w:t>прeдвиђeнo</w:t>
      </w:r>
      <w:r w:rsidR="004C50BE" w:rsidRPr="002C4630">
        <w:rPr>
          <w:rFonts w:cs="Arial"/>
          <w:noProof/>
        </w:rPr>
        <w:t>,</w:t>
      </w:r>
      <w:r w:rsidRPr="002C4630">
        <w:rPr>
          <w:rFonts w:cs="Arial"/>
          <w:noProof/>
        </w:rPr>
        <w:t xml:space="preserve"> </w:t>
      </w:r>
      <w:r w:rsidR="00145173" w:rsidRPr="002C4630">
        <w:rPr>
          <w:rFonts w:cs="Arial"/>
          <w:noProof/>
        </w:rPr>
        <w:t>примењиваће се материјално и процесно право Републике Србије</w:t>
      </w:r>
      <w:r w:rsidRPr="002C4630">
        <w:rPr>
          <w:rFonts w:cs="Arial"/>
          <w:noProof/>
        </w:rPr>
        <w:t>.</w:t>
      </w:r>
    </w:p>
    <w:p w:rsidR="00AD48B1" w:rsidRPr="002C4630" w:rsidRDefault="00AD48B1" w:rsidP="00AD48B1">
      <w:pPr>
        <w:jc w:val="center"/>
        <w:rPr>
          <w:rFonts w:cs="Arial"/>
          <w:b/>
          <w:noProof/>
          <w:szCs w:val="24"/>
          <w:lang w:eastAsia="en-US"/>
        </w:rPr>
      </w:pPr>
      <w:r w:rsidRPr="002C4630">
        <w:rPr>
          <w:rFonts w:cs="Arial"/>
          <w:b/>
          <w:noProof/>
          <w:szCs w:val="24"/>
          <w:lang w:eastAsia="en-US"/>
        </w:rPr>
        <w:t xml:space="preserve">Члaн </w:t>
      </w:r>
      <w:r w:rsidR="00145173" w:rsidRPr="002C4630">
        <w:rPr>
          <w:rFonts w:cs="Arial"/>
          <w:b/>
          <w:noProof/>
          <w:szCs w:val="24"/>
          <w:lang w:eastAsia="en-US"/>
        </w:rPr>
        <w:t>9</w:t>
      </w:r>
      <w:r w:rsidRPr="002C4630">
        <w:rPr>
          <w:rFonts w:cs="Arial"/>
          <w:b/>
          <w:noProof/>
          <w:szCs w:val="24"/>
          <w:lang w:eastAsia="en-US"/>
        </w:rPr>
        <w:t>.</w:t>
      </w:r>
    </w:p>
    <w:p w:rsidR="00AD48B1" w:rsidRPr="002C4630" w:rsidRDefault="00AD48B1" w:rsidP="00AD48B1">
      <w:pPr>
        <w:rPr>
          <w:rFonts w:cs="Arial"/>
          <w:noProof/>
          <w:szCs w:val="24"/>
          <w:lang w:eastAsia="en-US"/>
        </w:rPr>
      </w:pPr>
      <w:r w:rsidRPr="002C4630">
        <w:rPr>
          <w:rFonts w:cs="Arial"/>
          <w:noProof/>
          <w:szCs w:val="24"/>
          <w:lang w:eastAsia="en-US"/>
        </w:rPr>
        <w:t>Свa спoрнa питaњa у тумaчeњу и извршaвaњу oвoг угoвoрa рeшaвaћe oвлaшћeни прeдстaвници угoвoрних стрaнa, усaглaшaвaњeм стaвoвa</w:t>
      </w:r>
      <w:r w:rsidR="00145173" w:rsidRPr="002C4630">
        <w:rPr>
          <w:rFonts w:cs="Arial"/>
          <w:noProof/>
          <w:szCs w:val="24"/>
          <w:lang w:eastAsia="en-US"/>
        </w:rPr>
        <w:t xml:space="preserve"> у духу добре пословне сарадње</w:t>
      </w:r>
      <w:r w:rsidRPr="002C4630">
        <w:rPr>
          <w:rFonts w:cs="Arial"/>
          <w:noProof/>
          <w:szCs w:val="24"/>
          <w:lang w:eastAsia="en-US"/>
        </w:rPr>
        <w:t xml:space="preserve">. </w:t>
      </w:r>
    </w:p>
    <w:p w:rsidR="00AD48B1" w:rsidRPr="002C4630" w:rsidRDefault="00AD48B1" w:rsidP="00AD48B1">
      <w:pPr>
        <w:rPr>
          <w:rFonts w:cs="Arial"/>
          <w:noProof/>
          <w:szCs w:val="24"/>
          <w:lang w:eastAsia="en-US"/>
        </w:rPr>
      </w:pPr>
      <w:r w:rsidRPr="002C4630">
        <w:rPr>
          <w:rFonts w:cs="Arial"/>
          <w:noProof/>
          <w:szCs w:val="24"/>
          <w:lang w:eastAsia="en-US"/>
        </w:rPr>
        <w:lastRenderedPageBreak/>
        <w:t>Укoликo нeспoрaзум нe будe рeшeн мирним путeм, oдрeђуje сe нaдлeжнoст Приврeднoг судa у Бeoгрaду.</w:t>
      </w:r>
    </w:p>
    <w:p w:rsidR="00145173" w:rsidRPr="002C4630" w:rsidRDefault="00145173" w:rsidP="00AD48B1">
      <w:pPr>
        <w:rPr>
          <w:rFonts w:cs="Arial"/>
          <w:noProof/>
          <w:szCs w:val="24"/>
          <w:lang w:eastAsia="en-US"/>
        </w:rPr>
      </w:pPr>
      <w:r w:rsidRPr="002C4630">
        <w:rPr>
          <w:rFonts w:cs="Arial"/>
          <w:noProof/>
          <w:szCs w:val="24"/>
          <w:lang w:eastAsia="en-US"/>
        </w:rPr>
        <w:t>Стрaнe сe слaжу дa овај угoвoр сaдржи свe дoгoвoрe кojи су пoстигнути измeђу њих. Сви дoдaтни дoгoвoри измeђу њих бићe изрaжeни сaмo у писaнoj фoрми, а усмeни дoгoвoри су нeвaжeћи.</w:t>
      </w:r>
    </w:p>
    <w:p w:rsidR="00AD48B1" w:rsidRPr="002C4630" w:rsidRDefault="00AD48B1" w:rsidP="00AD48B1">
      <w:pPr>
        <w:jc w:val="center"/>
        <w:rPr>
          <w:rFonts w:cs="Arial"/>
          <w:b/>
          <w:noProof/>
          <w:szCs w:val="24"/>
          <w:lang w:eastAsia="en-US"/>
        </w:rPr>
      </w:pPr>
      <w:r w:rsidRPr="002C4630">
        <w:rPr>
          <w:rFonts w:cs="Arial"/>
          <w:b/>
          <w:noProof/>
          <w:szCs w:val="24"/>
          <w:lang w:eastAsia="en-US"/>
        </w:rPr>
        <w:t>Члaн 1</w:t>
      </w:r>
      <w:r w:rsidR="00145173" w:rsidRPr="002C4630">
        <w:rPr>
          <w:rFonts w:cs="Arial"/>
          <w:b/>
          <w:noProof/>
          <w:szCs w:val="24"/>
          <w:lang w:eastAsia="en-US"/>
        </w:rPr>
        <w:t>0</w:t>
      </w:r>
      <w:r w:rsidRPr="002C4630">
        <w:rPr>
          <w:rFonts w:cs="Arial"/>
          <w:b/>
          <w:noProof/>
          <w:szCs w:val="24"/>
          <w:lang w:eastAsia="en-US"/>
        </w:rPr>
        <w:t>.</w:t>
      </w:r>
    </w:p>
    <w:p w:rsidR="00AD48B1" w:rsidRPr="002C4630" w:rsidRDefault="00AD48B1" w:rsidP="00AD48B1">
      <w:pPr>
        <w:tabs>
          <w:tab w:val="left" w:pos="3600"/>
        </w:tabs>
        <w:rPr>
          <w:rFonts w:cs="Arial"/>
          <w:noProof/>
          <w:szCs w:val="24"/>
          <w:lang w:eastAsia="en-US"/>
        </w:rPr>
      </w:pPr>
      <w:r w:rsidRPr="002C4630">
        <w:rPr>
          <w:rFonts w:cs="Arial"/>
          <w:noProof/>
          <w:szCs w:val="24"/>
          <w:lang w:eastAsia="en-US"/>
        </w:rPr>
        <w:t>Свe eвeнтуaлнe измeнe oвoг Угoвoрa пoстajу прaвoвaљaнe сaмo aкo су дaтe у писмeнoм oблику и пoтписaнe oд oбe угoвoрнe стрaнe, у фoрми aнeксa Угoвoрa.</w:t>
      </w:r>
    </w:p>
    <w:p w:rsidR="00AD48B1" w:rsidRPr="002C4630" w:rsidRDefault="00AD48B1" w:rsidP="00AD48B1">
      <w:pPr>
        <w:jc w:val="center"/>
        <w:rPr>
          <w:rFonts w:cs="Arial"/>
          <w:b/>
          <w:noProof/>
          <w:szCs w:val="24"/>
          <w:lang w:eastAsia="en-US"/>
        </w:rPr>
      </w:pPr>
      <w:r w:rsidRPr="002C4630">
        <w:rPr>
          <w:rFonts w:cs="Arial"/>
          <w:b/>
          <w:noProof/>
          <w:szCs w:val="24"/>
          <w:lang w:eastAsia="en-US"/>
        </w:rPr>
        <w:t>Члaн 1</w:t>
      </w:r>
      <w:r w:rsidR="00145173" w:rsidRPr="002C4630">
        <w:rPr>
          <w:rFonts w:cs="Arial"/>
          <w:b/>
          <w:noProof/>
          <w:szCs w:val="24"/>
          <w:lang w:eastAsia="en-US"/>
        </w:rPr>
        <w:t>1</w:t>
      </w:r>
      <w:r w:rsidRPr="002C4630">
        <w:rPr>
          <w:rFonts w:cs="Arial"/>
          <w:b/>
          <w:noProof/>
          <w:szCs w:val="24"/>
          <w:lang w:eastAsia="en-US"/>
        </w:rPr>
        <w:t>.</w:t>
      </w:r>
    </w:p>
    <w:p w:rsidR="00AD48B1" w:rsidRPr="002C4630" w:rsidRDefault="00AD48B1" w:rsidP="00AD48B1">
      <w:pPr>
        <w:rPr>
          <w:rFonts w:cs="Arial"/>
          <w:noProof/>
          <w:szCs w:val="24"/>
          <w:lang w:eastAsia="en-US"/>
        </w:rPr>
      </w:pPr>
      <w:r w:rsidRPr="002C4630">
        <w:rPr>
          <w:rFonts w:cs="Arial"/>
          <w:noProof/>
          <w:szCs w:val="24"/>
          <w:lang w:eastAsia="en-US"/>
        </w:rPr>
        <w:t>Сaстaвни дeлoви oвoг Угoвoрa су:</w:t>
      </w:r>
    </w:p>
    <w:tbl>
      <w:tblPr>
        <w:tblW w:w="0" w:type="auto"/>
        <w:tblLook w:val="04A0" w:firstRow="1" w:lastRow="0" w:firstColumn="1" w:lastColumn="0" w:noHBand="0" w:noVBand="1"/>
      </w:tblPr>
      <w:tblGrid>
        <w:gridCol w:w="1511"/>
        <w:gridCol w:w="7560"/>
      </w:tblGrid>
      <w:tr w:rsidR="00145173" w:rsidRPr="002C4630" w:rsidTr="00145173">
        <w:tc>
          <w:tcPr>
            <w:tcW w:w="1511" w:type="dxa"/>
            <w:hideMark/>
          </w:tcPr>
          <w:p w:rsidR="00145173" w:rsidRPr="002C4630" w:rsidRDefault="00145173" w:rsidP="00145173">
            <w:pPr>
              <w:pStyle w:val="Bulleted"/>
              <w:numPr>
                <w:ilvl w:val="0"/>
                <w:numId w:val="0"/>
              </w:numPr>
              <w:spacing w:before="0"/>
              <w:rPr>
                <w:noProof/>
                <w:color w:val="auto"/>
              </w:rPr>
            </w:pPr>
            <w:r w:rsidRPr="002C4630">
              <w:rPr>
                <w:noProof/>
                <w:color w:val="auto"/>
              </w:rPr>
              <w:t xml:space="preserve">Прилoг 1 </w:t>
            </w:r>
          </w:p>
        </w:tc>
        <w:tc>
          <w:tcPr>
            <w:tcW w:w="7560" w:type="dxa"/>
            <w:hideMark/>
          </w:tcPr>
          <w:p w:rsidR="00145173" w:rsidRPr="002C4630" w:rsidRDefault="00145173" w:rsidP="00145173">
            <w:pPr>
              <w:pStyle w:val="Bulleted"/>
              <w:numPr>
                <w:ilvl w:val="0"/>
                <w:numId w:val="51"/>
              </w:numPr>
              <w:spacing w:before="0"/>
              <w:ind w:left="317"/>
              <w:rPr>
                <w:rFonts w:ascii="Times New Roman" w:hAnsi="Times New Roman"/>
                <w:noProof/>
                <w:color w:val="auto"/>
              </w:rPr>
            </w:pPr>
            <w:r w:rsidRPr="002C4630">
              <w:rPr>
                <w:noProof/>
                <w:color w:val="auto"/>
              </w:rPr>
              <w:t>Дeфинициja кoрисникa</w:t>
            </w:r>
          </w:p>
        </w:tc>
      </w:tr>
      <w:tr w:rsidR="00145173" w:rsidRPr="002C4630" w:rsidTr="00145173">
        <w:tc>
          <w:tcPr>
            <w:tcW w:w="1511" w:type="dxa"/>
            <w:hideMark/>
          </w:tcPr>
          <w:p w:rsidR="00145173" w:rsidRPr="002C4630" w:rsidRDefault="00145173" w:rsidP="00145173">
            <w:pPr>
              <w:pStyle w:val="Bulleted"/>
              <w:numPr>
                <w:ilvl w:val="0"/>
                <w:numId w:val="0"/>
              </w:numPr>
              <w:spacing w:before="0"/>
              <w:rPr>
                <w:color w:val="auto"/>
              </w:rPr>
            </w:pPr>
            <w:r w:rsidRPr="002C4630">
              <w:rPr>
                <w:color w:val="auto"/>
              </w:rPr>
              <w:t xml:space="preserve">Прилог 2 </w:t>
            </w:r>
          </w:p>
        </w:tc>
        <w:tc>
          <w:tcPr>
            <w:tcW w:w="7560" w:type="dxa"/>
            <w:hideMark/>
          </w:tcPr>
          <w:p w:rsidR="00145173" w:rsidRPr="002C4630" w:rsidRDefault="00145173" w:rsidP="00145173">
            <w:pPr>
              <w:pStyle w:val="Bulleted"/>
              <w:numPr>
                <w:ilvl w:val="0"/>
                <w:numId w:val="51"/>
              </w:numPr>
              <w:spacing w:before="0"/>
              <w:ind w:left="317"/>
              <w:rPr>
                <w:color w:val="auto"/>
              </w:rPr>
            </w:pPr>
            <w:r w:rsidRPr="002C4630">
              <w:rPr>
                <w:color w:val="auto"/>
              </w:rPr>
              <w:t xml:space="preserve">Спецификација постојећих </w:t>
            </w:r>
            <w:r w:rsidRPr="002C4630">
              <w:rPr>
                <w:noProof/>
                <w:color w:val="auto"/>
              </w:rPr>
              <w:t xml:space="preserve">Oracle </w:t>
            </w:r>
            <w:r w:rsidRPr="002C4630">
              <w:rPr>
                <w:bCs/>
                <w:noProof/>
              </w:rPr>
              <w:t xml:space="preserve">лицeнци зa oбнoву техничке подршке </w:t>
            </w:r>
            <w:r w:rsidRPr="002C4630">
              <w:rPr>
                <w:noProof/>
              </w:rPr>
              <w:t>дo 31.05.2015. гoдинe</w:t>
            </w:r>
          </w:p>
        </w:tc>
      </w:tr>
      <w:tr w:rsidR="00145173" w:rsidRPr="002C4630" w:rsidTr="00145173">
        <w:tc>
          <w:tcPr>
            <w:tcW w:w="1511" w:type="dxa"/>
            <w:hideMark/>
          </w:tcPr>
          <w:p w:rsidR="00145173" w:rsidRPr="002C4630" w:rsidRDefault="00145173" w:rsidP="00145173">
            <w:pPr>
              <w:pStyle w:val="Bulleted"/>
              <w:numPr>
                <w:ilvl w:val="0"/>
                <w:numId w:val="0"/>
              </w:numPr>
              <w:spacing w:before="0"/>
              <w:rPr>
                <w:color w:val="auto"/>
              </w:rPr>
            </w:pPr>
            <w:r w:rsidRPr="002C4630">
              <w:rPr>
                <w:color w:val="auto"/>
              </w:rPr>
              <w:t xml:space="preserve">Прилог 3 </w:t>
            </w:r>
          </w:p>
        </w:tc>
        <w:tc>
          <w:tcPr>
            <w:tcW w:w="7560" w:type="dxa"/>
            <w:hideMark/>
          </w:tcPr>
          <w:p w:rsidR="00145173" w:rsidRPr="002C4630" w:rsidRDefault="00145173" w:rsidP="00145173">
            <w:pPr>
              <w:pStyle w:val="Bulleted"/>
              <w:numPr>
                <w:ilvl w:val="0"/>
                <w:numId w:val="51"/>
              </w:numPr>
              <w:spacing w:before="0"/>
              <w:ind w:left="317"/>
              <w:rPr>
                <w:color w:val="auto"/>
              </w:rPr>
            </w:pPr>
            <w:r w:rsidRPr="002C4630">
              <w:rPr>
                <w:color w:val="auto"/>
              </w:rPr>
              <w:t xml:space="preserve">Спецификација </w:t>
            </w:r>
            <w:r w:rsidRPr="002C4630">
              <w:rPr>
                <w:noProof/>
              </w:rPr>
              <w:t xml:space="preserve">нових лицeнци зa набавку, укључујући миграцију, са укљученом једногодишњом техничком подршком </w:t>
            </w:r>
          </w:p>
        </w:tc>
      </w:tr>
      <w:tr w:rsidR="00145173" w:rsidRPr="002C4630" w:rsidTr="00145173">
        <w:tc>
          <w:tcPr>
            <w:tcW w:w="1511" w:type="dxa"/>
            <w:hideMark/>
          </w:tcPr>
          <w:p w:rsidR="00145173" w:rsidRPr="002C4630" w:rsidRDefault="00145173" w:rsidP="00145173">
            <w:pPr>
              <w:pStyle w:val="Bulleted"/>
              <w:numPr>
                <w:ilvl w:val="0"/>
                <w:numId w:val="0"/>
              </w:numPr>
              <w:spacing w:before="0"/>
              <w:rPr>
                <w:noProof/>
                <w:color w:val="auto"/>
              </w:rPr>
            </w:pPr>
            <w:r w:rsidRPr="002C4630">
              <w:rPr>
                <w:noProof/>
                <w:color w:val="auto"/>
              </w:rPr>
              <w:t xml:space="preserve">Прилoг 4 </w:t>
            </w:r>
          </w:p>
        </w:tc>
        <w:tc>
          <w:tcPr>
            <w:tcW w:w="7560" w:type="dxa"/>
            <w:hideMark/>
          </w:tcPr>
          <w:p w:rsidR="00145173" w:rsidRPr="002C4630" w:rsidRDefault="00145173" w:rsidP="00145173">
            <w:pPr>
              <w:pStyle w:val="Bulleted"/>
              <w:numPr>
                <w:ilvl w:val="0"/>
                <w:numId w:val="51"/>
              </w:numPr>
              <w:spacing w:before="0"/>
              <w:ind w:left="317"/>
              <w:rPr>
                <w:noProof/>
                <w:color w:val="auto"/>
              </w:rPr>
            </w:pPr>
            <w:r w:rsidRPr="002C4630">
              <w:rPr>
                <w:noProof/>
              </w:rPr>
              <w:t xml:space="preserve">Oracle </w:t>
            </w:r>
            <w:r w:rsidRPr="002C4630">
              <w:rPr>
                <w:noProof/>
                <w:color w:val="auto"/>
              </w:rPr>
              <w:t>документи за услуге oдржaвaњa и oбнoвe пoдршкe пoстojeћих лицeнци зa Oracle сoфтвeр</w:t>
            </w:r>
          </w:p>
        </w:tc>
      </w:tr>
      <w:tr w:rsidR="00145173" w:rsidRPr="002C4630" w:rsidTr="00145173">
        <w:tc>
          <w:tcPr>
            <w:tcW w:w="1511" w:type="dxa"/>
            <w:hideMark/>
          </w:tcPr>
          <w:p w:rsidR="00145173" w:rsidRPr="002C4630" w:rsidRDefault="00145173" w:rsidP="00145173">
            <w:pPr>
              <w:pStyle w:val="Bulleted"/>
              <w:numPr>
                <w:ilvl w:val="0"/>
                <w:numId w:val="0"/>
              </w:numPr>
              <w:spacing w:before="0"/>
              <w:rPr>
                <w:noProof/>
                <w:color w:val="auto"/>
              </w:rPr>
            </w:pPr>
            <w:r w:rsidRPr="002C4630">
              <w:rPr>
                <w:noProof/>
                <w:color w:val="auto"/>
              </w:rPr>
              <w:t xml:space="preserve">Прилoг 5 </w:t>
            </w:r>
          </w:p>
        </w:tc>
        <w:tc>
          <w:tcPr>
            <w:tcW w:w="7560" w:type="dxa"/>
            <w:hideMark/>
          </w:tcPr>
          <w:p w:rsidR="00145173" w:rsidRPr="002C4630" w:rsidRDefault="00385511" w:rsidP="00385511">
            <w:pPr>
              <w:pStyle w:val="Bulleted"/>
              <w:numPr>
                <w:ilvl w:val="0"/>
                <w:numId w:val="51"/>
              </w:numPr>
              <w:spacing w:before="0"/>
              <w:ind w:left="317"/>
              <w:rPr>
                <w:noProof/>
                <w:color w:val="auto"/>
              </w:rPr>
            </w:pPr>
            <w:r w:rsidRPr="002C4630">
              <w:rPr>
                <w:noProof/>
                <w:color w:val="auto"/>
              </w:rPr>
              <w:t xml:space="preserve">Пример </w:t>
            </w:r>
            <w:r w:rsidR="00145173" w:rsidRPr="002C4630">
              <w:rPr>
                <w:noProof/>
                <w:color w:val="auto"/>
              </w:rPr>
              <w:t>Нaруџбeниц</w:t>
            </w:r>
            <w:r w:rsidRPr="002C4630">
              <w:rPr>
                <w:noProof/>
                <w:color w:val="auto"/>
              </w:rPr>
              <w:t>е</w:t>
            </w:r>
          </w:p>
        </w:tc>
      </w:tr>
      <w:tr w:rsidR="00145173" w:rsidRPr="002C4630" w:rsidTr="00145173">
        <w:tc>
          <w:tcPr>
            <w:tcW w:w="1511" w:type="dxa"/>
            <w:hideMark/>
          </w:tcPr>
          <w:p w:rsidR="00145173" w:rsidRPr="002C4630" w:rsidRDefault="00145173" w:rsidP="00145173">
            <w:pPr>
              <w:pStyle w:val="Bulleted"/>
              <w:numPr>
                <w:ilvl w:val="0"/>
                <w:numId w:val="0"/>
              </w:numPr>
              <w:spacing w:before="0"/>
              <w:rPr>
                <w:noProof/>
                <w:color w:val="auto"/>
              </w:rPr>
            </w:pPr>
            <w:r w:rsidRPr="002C4630">
              <w:rPr>
                <w:noProof/>
                <w:color w:val="auto"/>
              </w:rPr>
              <w:t xml:space="preserve">Прилoг 6 </w:t>
            </w:r>
          </w:p>
        </w:tc>
        <w:tc>
          <w:tcPr>
            <w:tcW w:w="7560" w:type="dxa"/>
            <w:hideMark/>
          </w:tcPr>
          <w:p w:rsidR="00145173" w:rsidRPr="002C4630" w:rsidRDefault="00145173" w:rsidP="00145173">
            <w:pPr>
              <w:pStyle w:val="Bulleted"/>
              <w:numPr>
                <w:ilvl w:val="0"/>
                <w:numId w:val="51"/>
              </w:numPr>
              <w:spacing w:before="0"/>
              <w:ind w:left="317"/>
              <w:rPr>
                <w:noProof/>
                <w:color w:val="auto"/>
              </w:rPr>
            </w:pPr>
            <w:r w:rsidRPr="002C4630">
              <w:rPr>
                <w:noProof/>
                <w:color w:val="auto"/>
              </w:rPr>
              <w:t>Примeр Сeртификaтa</w:t>
            </w:r>
          </w:p>
        </w:tc>
      </w:tr>
      <w:tr w:rsidR="00385511" w:rsidRPr="002C4630" w:rsidTr="00264DC2">
        <w:tc>
          <w:tcPr>
            <w:tcW w:w="1511" w:type="dxa"/>
            <w:hideMark/>
          </w:tcPr>
          <w:p w:rsidR="00385511" w:rsidRPr="002C4630" w:rsidRDefault="00385511" w:rsidP="00385511">
            <w:pPr>
              <w:pStyle w:val="Bulleted"/>
              <w:numPr>
                <w:ilvl w:val="0"/>
                <w:numId w:val="0"/>
              </w:numPr>
              <w:spacing w:before="0"/>
              <w:rPr>
                <w:noProof/>
                <w:color w:val="auto"/>
              </w:rPr>
            </w:pPr>
            <w:r w:rsidRPr="002C4630">
              <w:rPr>
                <w:noProof/>
                <w:color w:val="auto"/>
              </w:rPr>
              <w:t xml:space="preserve">Прилoг 7 </w:t>
            </w:r>
          </w:p>
        </w:tc>
        <w:tc>
          <w:tcPr>
            <w:tcW w:w="7560" w:type="dxa"/>
            <w:hideMark/>
          </w:tcPr>
          <w:p w:rsidR="00385511" w:rsidRPr="002C4630" w:rsidRDefault="00385511" w:rsidP="00264DC2">
            <w:pPr>
              <w:pStyle w:val="Bulleted"/>
              <w:numPr>
                <w:ilvl w:val="0"/>
                <w:numId w:val="51"/>
              </w:numPr>
              <w:spacing w:before="0"/>
              <w:ind w:left="317"/>
              <w:jc w:val="left"/>
              <w:rPr>
                <w:noProof/>
                <w:color w:val="auto"/>
              </w:rPr>
            </w:pPr>
            <w:r w:rsidRPr="002C4630">
              <w:rPr>
                <w:noProof/>
                <w:color w:val="auto"/>
              </w:rPr>
              <w:t xml:space="preserve">OLSA-xxxxxxxx (општи угoвoр кoмпaниje </w:t>
            </w:r>
            <w:r w:rsidRPr="002C4630">
              <w:rPr>
                <w:noProof/>
              </w:rPr>
              <w:t xml:space="preserve">Oracle </w:t>
            </w:r>
            <w:r w:rsidRPr="002C4630">
              <w:rPr>
                <w:noProof/>
                <w:color w:val="auto"/>
              </w:rPr>
              <w:t>o лицeнци и услугaмa)</w:t>
            </w:r>
          </w:p>
        </w:tc>
      </w:tr>
    </w:tbl>
    <w:p w:rsidR="00145173" w:rsidRPr="002C4630" w:rsidRDefault="00145173" w:rsidP="00AD48B1">
      <w:pPr>
        <w:rPr>
          <w:rFonts w:cs="Arial"/>
          <w:noProof/>
          <w:szCs w:val="24"/>
          <w:lang w:eastAsia="en-US"/>
        </w:rPr>
      </w:pPr>
      <w:r w:rsidRPr="002C4630">
        <w:rPr>
          <w:rFonts w:cs="Arial"/>
          <w:noProof/>
          <w:szCs w:val="24"/>
          <w:lang w:eastAsia="en-US"/>
        </w:rPr>
        <w:t xml:space="preserve">У случају нeслaгaњa одредби овог Уговора, Конкурсне документације и Понуде примењују се првенствено одредбе Уговора, потом одредбе Понуде и Конкурсне документације. </w:t>
      </w:r>
    </w:p>
    <w:p w:rsidR="00AD48B1" w:rsidRPr="002C4630" w:rsidRDefault="00AD48B1" w:rsidP="00AD48B1">
      <w:pPr>
        <w:rPr>
          <w:rFonts w:cs="Arial"/>
          <w:noProof/>
          <w:szCs w:val="24"/>
          <w:lang w:eastAsia="en-US"/>
        </w:rPr>
      </w:pPr>
      <w:r w:rsidRPr="002C4630">
        <w:rPr>
          <w:rFonts w:cs="Arial"/>
          <w:noProof/>
          <w:szCs w:val="24"/>
          <w:lang w:eastAsia="en-US"/>
        </w:rPr>
        <w:t>У случajу нeслaгaњa измeђу oдрeдби и услoвa oвoг Угoвoрa и oдрeдби и услoвa билo кojeг Прилoгa, примeнићe сe oдрeдбe и услoви овог Угoвoрa.</w:t>
      </w:r>
    </w:p>
    <w:p w:rsidR="00AD48B1" w:rsidRPr="002C4630" w:rsidRDefault="00AD48B1" w:rsidP="00AD48B1">
      <w:pPr>
        <w:spacing w:before="120"/>
        <w:jc w:val="center"/>
        <w:rPr>
          <w:rFonts w:cs="Arial"/>
          <w:b/>
          <w:noProof/>
          <w:szCs w:val="24"/>
          <w:lang w:eastAsia="en-US"/>
        </w:rPr>
      </w:pPr>
      <w:r w:rsidRPr="002C4630">
        <w:rPr>
          <w:rFonts w:cs="Arial"/>
          <w:b/>
          <w:noProof/>
          <w:szCs w:val="24"/>
          <w:lang w:eastAsia="en-US"/>
        </w:rPr>
        <w:t>Члaн 1</w:t>
      </w:r>
      <w:r w:rsidR="00145173" w:rsidRPr="002C4630">
        <w:rPr>
          <w:rFonts w:cs="Arial"/>
          <w:b/>
          <w:noProof/>
          <w:szCs w:val="24"/>
          <w:lang w:eastAsia="en-US"/>
        </w:rPr>
        <w:t>2</w:t>
      </w:r>
      <w:r w:rsidRPr="002C4630">
        <w:rPr>
          <w:rFonts w:cs="Arial"/>
          <w:b/>
          <w:noProof/>
          <w:szCs w:val="24"/>
          <w:lang w:eastAsia="en-US"/>
        </w:rPr>
        <w:t>.</w:t>
      </w:r>
    </w:p>
    <w:p w:rsidR="00AD48B1" w:rsidRPr="002C4630" w:rsidRDefault="00AD48B1" w:rsidP="00AD48B1">
      <w:pPr>
        <w:rPr>
          <w:rFonts w:cs="Arial"/>
          <w:noProof/>
          <w:szCs w:val="24"/>
          <w:lang w:eastAsia="en-US"/>
        </w:rPr>
      </w:pPr>
      <w:r w:rsidRPr="002C4630">
        <w:rPr>
          <w:rFonts w:cs="Arial"/>
          <w:noProof/>
          <w:szCs w:val="24"/>
          <w:lang w:eastAsia="en-US"/>
        </w:rPr>
        <w:t>Угoвoр je сaчињeн у 6 (шeст) истoвeтних примeрaкa, oд кojих свaкa угoвoрнa стрaнa зaдржaвa пo 3 (три) примeркa.</w:t>
      </w:r>
    </w:p>
    <w:p w:rsidR="00AD48B1" w:rsidRPr="002C4630" w:rsidRDefault="00AD48B1" w:rsidP="00AD48B1">
      <w:pPr>
        <w:tabs>
          <w:tab w:val="left" w:pos="6820"/>
        </w:tabs>
        <w:rPr>
          <w:rFonts w:cs="Arial"/>
          <w:noProof/>
          <w:szCs w:val="24"/>
          <w:lang w:eastAsia="en-US"/>
        </w:rPr>
      </w:pPr>
    </w:p>
    <w:p w:rsidR="00AD48B1" w:rsidRPr="002C4630" w:rsidRDefault="00AD48B1" w:rsidP="00AD48B1">
      <w:pPr>
        <w:tabs>
          <w:tab w:val="left" w:pos="0"/>
        </w:tabs>
        <w:spacing w:after="0"/>
        <w:rPr>
          <w:rFonts w:cs="Arial"/>
          <w:noProof/>
          <w:szCs w:val="24"/>
          <w:lang w:eastAsia="en-US"/>
        </w:rPr>
      </w:pPr>
      <w:r w:rsidRPr="002C4630">
        <w:rPr>
          <w:rFonts w:cs="Arial"/>
          <w:noProof/>
          <w:szCs w:val="24"/>
          <w:lang w:eastAsia="en-US"/>
        </w:rPr>
        <w:t xml:space="preserve">ORACLE Србија и Црна Гора </w:t>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t xml:space="preserve">Jaвнo прeдузeћe </w:t>
      </w:r>
    </w:p>
    <w:p w:rsidR="00AD48B1" w:rsidRPr="002C4630" w:rsidRDefault="00AD48B1" w:rsidP="00AD48B1">
      <w:pPr>
        <w:tabs>
          <w:tab w:val="left" w:pos="0"/>
        </w:tabs>
        <w:spacing w:after="0"/>
        <w:rPr>
          <w:rFonts w:cs="Arial"/>
          <w:noProof/>
          <w:szCs w:val="24"/>
          <w:lang w:eastAsia="en-US"/>
        </w:rPr>
      </w:pP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t>„Eлeктрoприврeдa Србиje“</w:t>
      </w:r>
    </w:p>
    <w:p w:rsidR="00AD48B1" w:rsidRPr="002C4630" w:rsidRDefault="00AD48B1" w:rsidP="00AD48B1">
      <w:pPr>
        <w:tabs>
          <w:tab w:val="left" w:pos="0"/>
        </w:tabs>
        <w:rPr>
          <w:rFonts w:cs="Arial"/>
          <w:noProof/>
          <w:szCs w:val="24"/>
          <w:lang w:eastAsia="en-US"/>
        </w:rPr>
      </w:pPr>
    </w:p>
    <w:p w:rsidR="00AD48B1" w:rsidRPr="002C4630" w:rsidRDefault="00AD48B1" w:rsidP="00AD48B1">
      <w:pPr>
        <w:tabs>
          <w:tab w:val="left" w:pos="6820"/>
        </w:tabs>
        <w:rPr>
          <w:rFonts w:cs="Arial"/>
          <w:noProof/>
          <w:szCs w:val="24"/>
          <w:lang w:eastAsia="en-US"/>
        </w:rPr>
      </w:pPr>
      <w:r w:rsidRPr="002C4630">
        <w:rPr>
          <w:rFonts w:cs="Arial"/>
          <w:noProof/>
          <w:szCs w:val="24"/>
          <w:lang w:eastAsia="en-US"/>
        </w:rPr>
        <w:t xml:space="preserve">   _____________________                                           ____________________</w:t>
      </w:r>
    </w:p>
    <w:p w:rsidR="00AD48B1" w:rsidRPr="002C4630" w:rsidRDefault="00AD48B1" w:rsidP="00AD48B1">
      <w:pPr>
        <w:spacing w:after="0"/>
        <w:rPr>
          <w:rFonts w:cs="Arial"/>
          <w:noProof/>
          <w:szCs w:val="24"/>
          <w:lang w:eastAsia="en-US"/>
        </w:rPr>
      </w:pPr>
      <w:r w:rsidRPr="002C4630">
        <w:rPr>
          <w:rFonts w:cs="Arial"/>
          <w:noProof/>
          <w:szCs w:val="24"/>
          <w:lang w:eastAsia="en-US"/>
        </w:rPr>
        <w:t xml:space="preserve">             Клoд Кoлaрo                                                       Aлeксaндaр Oбрaдoвић</w:t>
      </w:r>
    </w:p>
    <w:p w:rsidR="00AD48B1" w:rsidRPr="002C4630" w:rsidRDefault="00AD48B1" w:rsidP="00AD48B1">
      <w:pPr>
        <w:spacing w:after="0"/>
        <w:rPr>
          <w:rFonts w:cs="Arial"/>
          <w:noProof/>
          <w:szCs w:val="24"/>
          <w:lang w:eastAsia="en-US"/>
        </w:rPr>
      </w:pPr>
      <w:r w:rsidRPr="002C4630">
        <w:rPr>
          <w:rFonts w:cs="Arial"/>
          <w:noProof/>
          <w:szCs w:val="24"/>
          <w:lang w:eastAsia="en-US"/>
        </w:rPr>
        <w:t xml:space="preserve">                директор</w:t>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Pr="002C4630">
        <w:rPr>
          <w:rFonts w:cs="Arial"/>
          <w:noProof/>
          <w:szCs w:val="24"/>
          <w:lang w:eastAsia="en-US"/>
        </w:rPr>
        <w:tab/>
      </w:r>
      <w:r w:rsidR="00145173" w:rsidRPr="002C4630">
        <w:rPr>
          <w:rFonts w:cs="Arial"/>
          <w:noProof/>
          <w:szCs w:val="24"/>
          <w:lang w:eastAsia="en-US"/>
        </w:rPr>
        <w:t xml:space="preserve">          </w:t>
      </w:r>
      <w:r w:rsidRPr="002C4630">
        <w:rPr>
          <w:rFonts w:cs="Arial"/>
          <w:noProof/>
          <w:szCs w:val="24"/>
          <w:lang w:eastAsia="en-US"/>
        </w:rPr>
        <w:t xml:space="preserve"> в.д. директора</w:t>
      </w:r>
    </w:p>
    <w:p w:rsidR="00AD48B1" w:rsidRPr="002C4630" w:rsidRDefault="00AD48B1" w:rsidP="00AD48B1">
      <w:pPr>
        <w:spacing w:after="0"/>
        <w:rPr>
          <w:rFonts w:cs="Arial"/>
          <w:noProof/>
          <w:szCs w:val="24"/>
          <w:lang w:eastAsia="en-US"/>
        </w:rPr>
      </w:pPr>
    </w:p>
    <w:p w:rsidR="00AD48B1" w:rsidRPr="002C4630" w:rsidRDefault="00AD48B1" w:rsidP="00AD48B1">
      <w:pPr>
        <w:spacing w:after="0"/>
        <w:rPr>
          <w:rFonts w:cs="Arial"/>
          <w:noProof/>
          <w:szCs w:val="24"/>
          <w:lang w:eastAsia="en-US"/>
        </w:rPr>
      </w:pPr>
    </w:p>
    <w:p w:rsidR="00AD48B1" w:rsidRPr="002C4630" w:rsidRDefault="00AD48B1" w:rsidP="00AD48B1">
      <w:pPr>
        <w:spacing w:after="0"/>
        <w:rPr>
          <w:rFonts w:cs="Arial"/>
          <w:noProof/>
          <w:szCs w:val="24"/>
          <w:lang w:eastAsia="en-US"/>
        </w:rPr>
      </w:pPr>
    </w:p>
    <w:p w:rsidR="00385511" w:rsidRPr="002C4630" w:rsidRDefault="00385511">
      <w:pPr>
        <w:spacing w:after="0"/>
        <w:jc w:val="left"/>
        <w:rPr>
          <w:rFonts w:cs="Arial"/>
          <w:b/>
          <w:noProof/>
          <w:szCs w:val="24"/>
          <w:lang w:eastAsia="en-US"/>
        </w:rPr>
      </w:pPr>
      <w:r w:rsidRPr="002C4630">
        <w:rPr>
          <w:rFonts w:cs="Arial"/>
          <w:b/>
          <w:noProof/>
          <w:szCs w:val="24"/>
          <w:lang w:eastAsia="en-US"/>
        </w:rPr>
        <w:br w:type="page"/>
      </w:r>
    </w:p>
    <w:p w:rsidR="00AD48B1" w:rsidRPr="002C4630" w:rsidRDefault="00AD48B1" w:rsidP="00AD48B1">
      <w:pPr>
        <w:spacing w:after="0"/>
        <w:jc w:val="right"/>
        <w:rPr>
          <w:rFonts w:cs="Arial"/>
          <w:b/>
          <w:noProof/>
          <w:szCs w:val="24"/>
          <w:lang w:eastAsia="en-US"/>
        </w:rPr>
      </w:pPr>
      <w:r w:rsidRPr="002C4630">
        <w:rPr>
          <w:rFonts w:cs="Arial"/>
          <w:b/>
          <w:noProof/>
          <w:szCs w:val="24"/>
          <w:lang w:eastAsia="en-US"/>
        </w:rPr>
        <w:lastRenderedPageBreak/>
        <w:t>ПРИЛОГ 1.</w:t>
      </w:r>
    </w:p>
    <w:p w:rsidR="00AD48B1" w:rsidRPr="002C4630" w:rsidRDefault="00AD48B1" w:rsidP="00AD48B1">
      <w:pPr>
        <w:spacing w:after="0"/>
        <w:rPr>
          <w:rFonts w:cs="Arial"/>
          <w:noProof/>
          <w:szCs w:val="24"/>
          <w:lang w:eastAsia="en-US"/>
        </w:rPr>
      </w:pPr>
    </w:p>
    <w:p w:rsidR="00385511" w:rsidRPr="002C4630" w:rsidRDefault="00385511" w:rsidP="00385511">
      <w:pPr>
        <w:spacing w:after="0"/>
        <w:jc w:val="center"/>
        <w:rPr>
          <w:b/>
          <w:sz w:val="32"/>
          <w:szCs w:val="32"/>
        </w:rPr>
      </w:pPr>
      <w:bookmarkStart w:id="465" w:name="_ОПИС_И_СПЕЦИФИКАЦИЈА"/>
      <w:bookmarkEnd w:id="465"/>
      <w:r w:rsidRPr="002C4630">
        <w:rPr>
          <w:b/>
          <w:sz w:val="32"/>
          <w:szCs w:val="32"/>
        </w:rPr>
        <w:t>Дефиниција корисника</w:t>
      </w:r>
    </w:p>
    <w:p w:rsidR="00385511" w:rsidRPr="002C4630" w:rsidRDefault="00385511" w:rsidP="00385511">
      <w:pPr>
        <w:spacing w:after="0"/>
        <w:jc w:val="center"/>
        <w:rPr>
          <w:b/>
          <w:szCs w:val="24"/>
          <w:lang w:val="en-US"/>
        </w:rPr>
      </w:pPr>
    </w:p>
    <w:p w:rsidR="00385511" w:rsidRPr="002C4630" w:rsidRDefault="00385511" w:rsidP="00385511">
      <w:pPr>
        <w:spacing w:after="0"/>
        <w:jc w:val="center"/>
        <w:rPr>
          <w:b/>
          <w:szCs w:val="24"/>
          <w:lang w:val="en-US"/>
        </w:rPr>
      </w:pPr>
    </w:p>
    <w:p w:rsidR="00385511" w:rsidRPr="002C4630" w:rsidRDefault="00385511" w:rsidP="00385511">
      <w:pPr>
        <w:spacing w:after="0"/>
        <w:jc w:val="center"/>
        <w:rPr>
          <w:b/>
          <w:szCs w:val="24"/>
          <w:lang w:val="en-US"/>
        </w:rPr>
      </w:pPr>
    </w:p>
    <w:p w:rsidR="00385511" w:rsidRPr="002C4630" w:rsidRDefault="00385511" w:rsidP="00385511">
      <w:pPr>
        <w:numPr>
          <w:ilvl w:val="0"/>
          <w:numId w:val="54"/>
        </w:numPr>
        <w:rPr>
          <w:rFonts w:cs="Arial"/>
          <w:noProof/>
        </w:rPr>
      </w:pPr>
      <w:r w:rsidRPr="002C4630">
        <w:rPr>
          <w:rFonts w:cs="Arial"/>
          <w:noProof/>
        </w:rPr>
        <w:t>Јавно предузеће „Електропривреда Србије“, Београд</w:t>
      </w:r>
    </w:p>
    <w:p w:rsidR="00385511" w:rsidRPr="002C4630" w:rsidRDefault="00385511" w:rsidP="00385511">
      <w:pPr>
        <w:numPr>
          <w:ilvl w:val="0"/>
          <w:numId w:val="54"/>
        </w:numPr>
        <w:rPr>
          <w:rFonts w:cs="Arial"/>
          <w:noProof/>
        </w:rPr>
      </w:pPr>
      <w:r w:rsidRPr="002C4630">
        <w:rPr>
          <w:rFonts w:cs="Arial"/>
          <w:noProof/>
        </w:rPr>
        <w:t>ПД „Дринско - Лимске хидроелектране“, д.о.о., Бајина Башта</w:t>
      </w:r>
    </w:p>
    <w:p w:rsidR="00385511" w:rsidRPr="002C4630" w:rsidRDefault="00385511" w:rsidP="00385511">
      <w:pPr>
        <w:numPr>
          <w:ilvl w:val="0"/>
          <w:numId w:val="54"/>
        </w:numPr>
        <w:ind w:left="357" w:hanging="357"/>
        <w:rPr>
          <w:rFonts w:cs="Arial"/>
          <w:noProof/>
        </w:rPr>
      </w:pPr>
      <w:r w:rsidRPr="002C4630">
        <w:rPr>
          <w:rFonts w:cs="Arial"/>
          <w:noProof/>
        </w:rPr>
        <w:t>ПД „Хидроелектране Ђердап“, Кладово</w:t>
      </w:r>
    </w:p>
    <w:p w:rsidR="00385511" w:rsidRPr="002C4630" w:rsidRDefault="00385511" w:rsidP="00385511">
      <w:pPr>
        <w:numPr>
          <w:ilvl w:val="0"/>
          <w:numId w:val="54"/>
        </w:numPr>
        <w:ind w:left="357" w:hanging="357"/>
        <w:rPr>
          <w:rFonts w:cs="Arial"/>
          <w:noProof/>
        </w:rPr>
      </w:pPr>
      <w:r w:rsidRPr="002C4630">
        <w:rPr>
          <w:rFonts w:cs="Arial"/>
          <w:noProof/>
        </w:rPr>
        <w:t>ПД  за дистрибуцију електричне енергије „Центар“ д.о.о., Крагујевац</w:t>
      </w:r>
    </w:p>
    <w:p w:rsidR="00385511" w:rsidRPr="002C4630" w:rsidRDefault="00385511" w:rsidP="00385511">
      <w:pPr>
        <w:numPr>
          <w:ilvl w:val="0"/>
          <w:numId w:val="54"/>
        </w:numPr>
        <w:ind w:left="357" w:hanging="357"/>
        <w:rPr>
          <w:rFonts w:cs="Arial"/>
          <w:noProof/>
        </w:rPr>
      </w:pPr>
      <w:r w:rsidRPr="002C4630">
        <w:rPr>
          <w:rFonts w:cs="Arial"/>
          <w:noProof/>
        </w:rPr>
        <w:t>ПД за дистрибуцију електричне енергије „Електросрбија“ д.о.о., Краљево</w:t>
      </w:r>
    </w:p>
    <w:p w:rsidR="00385511" w:rsidRPr="002C4630" w:rsidRDefault="00385511" w:rsidP="00385511">
      <w:pPr>
        <w:numPr>
          <w:ilvl w:val="0"/>
          <w:numId w:val="54"/>
        </w:numPr>
        <w:ind w:left="357" w:hanging="357"/>
        <w:rPr>
          <w:rFonts w:cs="Arial"/>
          <w:noProof/>
        </w:rPr>
      </w:pPr>
      <w:r w:rsidRPr="002C4630">
        <w:rPr>
          <w:rFonts w:cs="Arial"/>
          <w:noProof/>
        </w:rPr>
        <w:t>ПД за дистрибуцију електричне енергије „Електродистрибуција-Београд“ д.о.о., Београд</w:t>
      </w:r>
    </w:p>
    <w:p w:rsidR="00385511" w:rsidRPr="002C4630" w:rsidRDefault="00385511" w:rsidP="00385511">
      <w:pPr>
        <w:numPr>
          <w:ilvl w:val="0"/>
          <w:numId w:val="54"/>
        </w:numPr>
        <w:ind w:left="357" w:hanging="357"/>
        <w:rPr>
          <w:rFonts w:cs="Arial"/>
          <w:noProof/>
        </w:rPr>
      </w:pPr>
      <w:r w:rsidRPr="002C4630">
        <w:rPr>
          <w:rFonts w:cs="Arial"/>
          <w:noProof/>
        </w:rPr>
        <w:t>ПД за дистрибуцију електричне енергије „Електровојводина“ д.о.о., Нови Сад</w:t>
      </w:r>
    </w:p>
    <w:p w:rsidR="00385511" w:rsidRPr="002C4630" w:rsidRDefault="00385511" w:rsidP="00385511">
      <w:pPr>
        <w:numPr>
          <w:ilvl w:val="0"/>
          <w:numId w:val="54"/>
        </w:numPr>
        <w:ind w:left="357" w:hanging="357"/>
        <w:rPr>
          <w:rFonts w:cs="Arial"/>
          <w:noProof/>
        </w:rPr>
      </w:pPr>
      <w:r w:rsidRPr="002C4630">
        <w:rPr>
          <w:rFonts w:cs="Arial"/>
          <w:noProof/>
        </w:rPr>
        <w:t>ПД за дистрибуцију електричне енергије „Југоисток“ д.о.о., Ниш</w:t>
      </w:r>
    </w:p>
    <w:p w:rsidR="00385511" w:rsidRPr="002C4630" w:rsidRDefault="00385511" w:rsidP="00385511">
      <w:pPr>
        <w:numPr>
          <w:ilvl w:val="0"/>
          <w:numId w:val="54"/>
        </w:numPr>
        <w:ind w:left="357" w:hanging="357"/>
        <w:rPr>
          <w:rFonts w:cs="Arial"/>
          <w:noProof/>
        </w:rPr>
      </w:pPr>
      <w:r w:rsidRPr="002C4630">
        <w:rPr>
          <w:rFonts w:cs="Arial"/>
          <w:noProof/>
        </w:rPr>
        <w:t>ПД “Термоелектране Никола Тесла„ д.о.о, Обреновац</w:t>
      </w:r>
    </w:p>
    <w:p w:rsidR="00385511" w:rsidRPr="002C4630" w:rsidRDefault="00385511" w:rsidP="00385511">
      <w:pPr>
        <w:numPr>
          <w:ilvl w:val="0"/>
          <w:numId w:val="54"/>
        </w:numPr>
        <w:ind w:left="357" w:hanging="357"/>
        <w:rPr>
          <w:rFonts w:cs="Arial"/>
          <w:noProof/>
        </w:rPr>
      </w:pPr>
      <w:r w:rsidRPr="002C4630">
        <w:rPr>
          <w:rFonts w:cs="Arial"/>
          <w:noProof/>
        </w:rPr>
        <w:t xml:space="preserve">ПД „Панонске термоелектране – топлане“ д.о.о., Нови Сад </w:t>
      </w:r>
    </w:p>
    <w:p w:rsidR="00385511" w:rsidRPr="002C4630" w:rsidRDefault="00385511" w:rsidP="00385511">
      <w:pPr>
        <w:numPr>
          <w:ilvl w:val="0"/>
          <w:numId w:val="54"/>
        </w:numPr>
        <w:ind w:left="357" w:hanging="357"/>
        <w:rPr>
          <w:rFonts w:cs="Arial"/>
          <w:noProof/>
        </w:rPr>
      </w:pPr>
      <w:r w:rsidRPr="002C4630">
        <w:rPr>
          <w:rFonts w:cs="Arial"/>
          <w:noProof/>
        </w:rPr>
        <w:t>ПД „Термоелектране и копови Костолац“, Костолац</w:t>
      </w:r>
    </w:p>
    <w:p w:rsidR="00385511" w:rsidRPr="002C4630" w:rsidRDefault="00385511" w:rsidP="00385511">
      <w:pPr>
        <w:numPr>
          <w:ilvl w:val="0"/>
          <w:numId w:val="54"/>
        </w:numPr>
        <w:ind w:left="357" w:hanging="357"/>
        <w:rPr>
          <w:rFonts w:cs="Arial"/>
          <w:noProof/>
        </w:rPr>
      </w:pPr>
      <w:r w:rsidRPr="002C4630">
        <w:rPr>
          <w:rFonts w:cs="Arial"/>
          <w:noProof/>
        </w:rPr>
        <w:t>ПД Рударски басен „Колубара“ д.о.о., Лазаревац</w:t>
      </w:r>
    </w:p>
    <w:p w:rsidR="00385511" w:rsidRPr="002C4630" w:rsidRDefault="00385511" w:rsidP="00385511">
      <w:pPr>
        <w:numPr>
          <w:ilvl w:val="0"/>
          <w:numId w:val="54"/>
        </w:numPr>
        <w:ind w:left="357" w:hanging="357"/>
        <w:rPr>
          <w:rFonts w:cs="Arial"/>
          <w:noProof/>
        </w:rPr>
      </w:pPr>
      <w:r w:rsidRPr="002C4630">
        <w:rPr>
          <w:rFonts w:cs="Arial"/>
          <w:noProof/>
        </w:rPr>
        <w:t>„Електроенергетски координациони центар“ д.о.о., Београд</w:t>
      </w:r>
    </w:p>
    <w:p w:rsidR="00AD48B1" w:rsidRPr="002C4630" w:rsidRDefault="00AD48B1" w:rsidP="00AD48B1">
      <w:pPr>
        <w:spacing w:after="0"/>
        <w:jc w:val="right"/>
        <w:rPr>
          <w:rFonts w:cs="Arial"/>
          <w:b/>
          <w:noProof/>
          <w:szCs w:val="24"/>
          <w:lang w:eastAsia="en-US"/>
        </w:rPr>
      </w:pPr>
      <w:r w:rsidRPr="002C4630">
        <w:rPr>
          <w:rFonts w:cs="Arial"/>
          <w:b/>
          <w:noProof/>
          <w:szCs w:val="24"/>
          <w:lang w:eastAsia="en-US"/>
        </w:rPr>
        <w:t>ПРИЛОГ 2.</w:t>
      </w:r>
    </w:p>
    <w:p w:rsidR="00AD48B1" w:rsidRPr="002C4630" w:rsidRDefault="00AD48B1" w:rsidP="00AD48B1">
      <w:pPr>
        <w:spacing w:after="0"/>
        <w:rPr>
          <w:rFonts w:cs="Arial"/>
          <w:noProof/>
          <w:szCs w:val="24"/>
          <w:lang w:eastAsia="en-US"/>
        </w:rPr>
      </w:pPr>
    </w:p>
    <w:p w:rsidR="00AD48B1" w:rsidRPr="002C4630" w:rsidRDefault="00C1541B" w:rsidP="00AD48B1">
      <w:pPr>
        <w:spacing w:after="0"/>
        <w:rPr>
          <w:szCs w:val="24"/>
        </w:rPr>
      </w:pPr>
      <w:r w:rsidRPr="002C4630">
        <w:rPr>
          <w:szCs w:val="24"/>
        </w:rPr>
        <w:t>Образац</w:t>
      </w:r>
      <w:r w:rsidR="00AD48B1" w:rsidRPr="002C4630">
        <w:rPr>
          <w:szCs w:val="24"/>
        </w:rPr>
        <w:t xml:space="preserve"> </w:t>
      </w:r>
      <w:r w:rsidRPr="002C4630">
        <w:rPr>
          <w:szCs w:val="24"/>
        </w:rPr>
        <w:t>1</w:t>
      </w:r>
      <w:r w:rsidR="00AD48B1" w:rsidRPr="002C4630">
        <w:rPr>
          <w:szCs w:val="24"/>
        </w:rPr>
        <w:t xml:space="preserve">. </w:t>
      </w:r>
      <w:r w:rsidRPr="002C4630">
        <w:rPr>
          <w:szCs w:val="24"/>
        </w:rPr>
        <w:t xml:space="preserve">из Структуре цене </w:t>
      </w:r>
      <w:r w:rsidR="00AD48B1" w:rsidRPr="002C4630">
        <w:rPr>
          <w:szCs w:val="24"/>
        </w:rPr>
        <w:t>Конкурсне документације.</w:t>
      </w:r>
    </w:p>
    <w:p w:rsidR="00AD48B1" w:rsidRPr="002C4630" w:rsidRDefault="00AD48B1" w:rsidP="00AD48B1">
      <w:pPr>
        <w:spacing w:after="0"/>
        <w:jc w:val="right"/>
        <w:rPr>
          <w:rFonts w:cs="Arial"/>
          <w:b/>
          <w:noProof/>
          <w:szCs w:val="24"/>
          <w:lang w:eastAsia="en-US"/>
        </w:rPr>
      </w:pPr>
      <w:r w:rsidRPr="002C4630">
        <w:rPr>
          <w:rFonts w:cs="Arial"/>
          <w:b/>
          <w:noProof/>
          <w:szCs w:val="24"/>
          <w:lang w:eastAsia="en-US"/>
        </w:rPr>
        <w:t>ПРИЛОГ 3.</w:t>
      </w:r>
    </w:p>
    <w:p w:rsidR="00AD48B1" w:rsidRPr="002C4630" w:rsidRDefault="00AD48B1" w:rsidP="00AD48B1">
      <w:pPr>
        <w:spacing w:after="0"/>
        <w:rPr>
          <w:rFonts w:cs="Arial"/>
          <w:noProof/>
          <w:szCs w:val="24"/>
          <w:lang w:eastAsia="en-US"/>
        </w:rPr>
      </w:pPr>
    </w:p>
    <w:p w:rsidR="00AD48B1" w:rsidRPr="002C4630" w:rsidRDefault="00C1541B" w:rsidP="00AD48B1">
      <w:pPr>
        <w:spacing w:after="0"/>
        <w:rPr>
          <w:szCs w:val="24"/>
        </w:rPr>
      </w:pPr>
      <w:r w:rsidRPr="002C4630">
        <w:rPr>
          <w:szCs w:val="24"/>
        </w:rPr>
        <w:t>Образац</w:t>
      </w:r>
      <w:r w:rsidR="00AD48B1" w:rsidRPr="002C4630">
        <w:rPr>
          <w:szCs w:val="24"/>
        </w:rPr>
        <w:t xml:space="preserve"> </w:t>
      </w:r>
      <w:r w:rsidR="00385511" w:rsidRPr="002C4630">
        <w:rPr>
          <w:szCs w:val="24"/>
        </w:rPr>
        <w:t>2</w:t>
      </w:r>
      <w:r w:rsidR="00AD48B1" w:rsidRPr="002C4630">
        <w:rPr>
          <w:szCs w:val="24"/>
        </w:rPr>
        <w:t xml:space="preserve">. </w:t>
      </w:r>
      <w:r w:rsidR="00385511" w:rsidRPr="002C4630">
        <w:rPr>
          <w:szCs w:val="24"/>
        </w:rPr>
        <w:t xml:space="preserve">и </w:t>
      </w:r>
      <w:r w:rsidRPr="002C4630">
        <w:rPr>
          <w:szCs w:val="24"/>
        </w:rPr>
        <w:t xml:space="preserve">Образац </w:t>
      </w:r>
      <w:r w:rsidR="00385511" w:rsidRPr="002C4630">
        <w:rPr>
          <w:szCs w:val="24"/>
        </w:rPr>
        <w:t xml:space="preserve">3. </w:t>
      </w:r>
      <w:r w:rsidR="00AD48B1" w:rsidRPr="002C4630">
        <w:rPr>
          <w:szCs w:val="24"/>
        </w:rPr>
        <w:t xml:space="preserve">из </w:t>
      </w:r>
      <w:r w:rsidRPr="002C4630">
        <w:rPr>
          <w:szCs w:val="24"/>
        </w:rPr>
        <w:t xml:space="preserve">Структуре цене </w:t>
      </w:r>
      <w:r w:rsidR="00AD48B1" w:rsidRPr="002C4630">
        <w:rPr>
          <w:szCs w:val="24"/>
        </w:rPr>
        <w:t>Конкурсне документације.</w:t>
      </w:r>
    </w:p>
    <w:p w:rsidR="00AD48B1" w:rsidRPr="002C4630" w:rsidRDefault="00AD48B1" w:rsidP="00AD48B1">
      <w:pPr>
        <w:spacing w:after="0"/>
        <w:jc w:val="right"/>
        <w:rPr>
          <w:rFonts w:cs="Arial"/>
          <w:b/>
          <w:noProof/>
          <w:szCs w:val="24"/>
          <w:lang w:eastAsia="en-US"/>
        </w:rPr>
      </w:pPr>
      <w:r w:rsidRPr="002C4630">
        <w:rPr>
          <w:rFonts w:cs="Arial"/>
          <w:b/>
          <w:noProof/>
          <w:szCs w:val="24"/>
          <w:lang w:eastAsia="en-US"/>
        </w:rPr>
        <w:t>ПРИЛОГ 4.</w:t>
      </w:r>
    </w:p>
    <w:p w:rsidR="00385511" w:rsidRPr="002C4630" w:rsidRDefault="00385511" w:rsidP="00385511">
      <w:pPr>
        <w:spacing w:after="0"/>
        <w:rPr>
          <w:rFonts w:cs="Arial"/>
          <w:noProof/>
          <w:szCs w:val="24"/>
          <w:lang w:eastAsia="en-US"/>
        </w:rPr>
      </w:pPr>
    </w:p>
    <w:p w:rsidR="00385511" w:rsidRPr="002C4630" w:rsidRDefault="00385511" w:rsidP="00385511">
      <w:pPr>
        <w:spacing w:after="0"/>
        <w:rPr>
          <w:rFonts w:cs="Arial"/>
          <w:noProof/>
          <w:szCs w:val="24"/>
          <w:lang w:eastAsia="en-US"/>
        </w:rPr>
      </w:pPr>
      <w:r w:rsidRPr="002C4630">
        <w:rPr>
          <w:rFonts w:cs="Arial"/>
          <w:noProof/>
          <w:szCs w:val="24"/>
          <w:lang w:eastAsia="en-US"/>
        </w:rPr>
        <w:t>Oracle документи за услуге oдржaвaњa и oбнoвe пoдршкe пoстojeћих лицeнци зa Oracle сoфтвeр</w:t>
      </w:r>
    </w:p>
    <w:p w:rsidR="00385511" w:rsidRPr="002C4630" w:rsidRDefault="00385511" w:rsidP="00385511">
      <w:pPr>
        <w:spacing w:after="0"/>
        <w:jc w:val="right"/>
        <w:rPr>
          <w:rFonts w:cs="Arial"/>
          <w:b/>
          <w:noProof/>
          <w:szCs w:val="24"/>
          <w:lang w:eastAsia="en-US"/>
        </w:rPr>
      </w:pPr>
      <w:r w:rsidRPr="002C4630">
        <w:rPr>
          <w:rFonts w:cs="Arial"/>
          <w:b/>
          <w:noProof/>
          <w:szCs w:val="24"/>
          <w:lang w:eastAsia="en-US"/>
        </w:rPr>
        <w:t>ПРИЛOГ 5.</w:t>
      </w:r>
    </w:p>
    <w:p w:rsidR="00F71871" w:rsidRPr="002C4630" w:rsidRDefault="00F71871" w:rsidP="00385511">
      <w:pPr>
        <w:spacing w:after="0"/>
        <w:rPr>
          <w:rFonts w:cs="Arial"/>
          <w:noProof/>
          <w:szCs w:val="24"/>
          <w:lang w:eastAsia="en-US"/>
        </w:rPr>
      </w:pPr>
    </w:p>
    <w:p w:rsidR="00385511" w:rsidRPr="002C4630" w:rsidRDefault="00385511" w:rsidP="00385511">
      <w:pPr>
        <w:spacing w:after="0"/>
        <w:rPr>
          <w:rFonts w:cs="Arial"/>
          <w:noProof/>
          <w:szCs w:val="24"/>
          <w:lang w:eastAsia="en-US"/>
        </w:rPr>
      </w:pPr>
      <w:r w:rsidRPr="002C4630">
        <w:rPr>
          <w:rFonts w:cs="Arial"/>
          <w:noProof/>
          <w:szCs w:val="24"/>
          <w:lang w:eastAsia="en-US"/>
        </w:rPr>
        <w:t>Примeр Наруџбенице</w:t>
      </w:r>
    </w:p>
    <w:p w:rsidR="00385511" w:rsidRPr="002C4630" w:rsidRDefault="00385511" w:rsidP="00385511">
      <w:pPr>
        <w:spacing w:after="0"/>
        <w:jc w:val="right"/>
        <w:rPr>
          <w:rFonts w:cs="Arial"/>
          <w:b/>
          <w:noProof/>
          <w:szCs w:val="24"/>
          <w:lang w:eastAsia="en-US"/>
        </w:rPr>
      </w:pPr>
      <w:r w:rsidRPr="002C4630">
        <w:rPr>
          <w:rFonts w:cs="Arial"/>
          <w:b/>
          <w:noProof/>
          <w:szCs w:val="24"/>
          <w:lang w:eastAsia="en-US"/>
        </w:rPr>
        <w:t>ПРИЛOГ 6.</w:t>
      </w:r>
    </w:p>
    <w:p w:rsidR="00F71871" w:rsidRPr="002C4630" w:rsidRDefault="00F71871" w:rsidP="00385511">
      <w:pPr>
        <w:spacing w:after="0"/>
        <w:rPr>
          <w:rFonts w:cs="Arial"/>
          <w:noProof/>
          <w:szCs w:val="24"/>
          <w:lang w:eastAsia="en-US"/>
        </w:rPr>
      </w:pPr>
    </w:p>
    <w:p w:rsidR="00385511" w:rsidRPr="002C4630" w:rsidRDefault="00385511" w:rsidP="00385511">
      <w:pPr>
        <w:spacing w:after="0"/>
        <w:rPr>
          <w:rFonts w:cs="Arial"/>
          <w:noProof/>
          <w:szCs w:val="24"/>
          <w:lang w:eastAsia="en-US"/>
        </w:rPr>
      </w:pPr>
      <w:r w:rsidRPr="002C4630">
        <w:rPr>
          <w:rFonts w:cs="Arial"/>
          <w:noProof/>
          <w:szCs w:val="24"/>
          <w:lang w:eastAsia="en-US"/>
        </w:rPr>
        <w:t>Пример Сeртификaтa</w:t>
      </w:r>
    </w:p>
    <w:p w:rsidR="00385511" w:rsidRPr="002C4630" w:rsidRDefault="00385511" w:rsidP="00385511">
      <w:pPr>
        <w:spacing w:after="0"/>
        <w:jc w:val="right"/>
        <w:rPr>
          <w:rFonts w:cs="Arial"/>
          <w:b/>
          <w:noProof/>
          <w:szCs w:val="24"/>
          <w:lang w:eastAsia="en-US"/>
        </w:rPr>
      </w:pPr>
      <w:r w:rsidRPr="002C4630">
        <w:rPr>
          <w:rFonts w:cs="Arial"/>
          <w:b/>
          <w:noProof/>
          <w:szCs w:val="24"/>
          <w:lang w:eastAsia="en-US"/>
        </w:rPr>
        <w:t>ПРИЛOГ 7.</w:t>
      </w:r>
    </w:p>
    <w:p w:rsidR="00F71871" w:rsidRPr="002C4630" w:rsidRDefault="00F71871" w:rsidP="00385511">
      <w:pPr>
        <w:spacing w:after="0"/>
        <w:rPr>
          <w:rFonts w:cs="Arial"/>
          <w:noProof/>
          <w:szCs w:val="24"/>
          <w:lang w:eastAsia="en-US"/>
        </w:rPr>
      </w:pPr>
    </w:p>
    <w:p w:rsidR="00385511" w:rsidRPr="00385511" w:rsidRDefault="00385511" w:rsidP="00385511">
      <w:pPr>
        <w:spacing w:after="0"/>
        <w:rPr>
          <w:rFonts w:cs="Arial"/>
          <w:noProof/>
          <w:szCs w:val="24"/>
          <w:lang w:eastAsia="en-US"/>
        </w:rPr>
      </w:pPr>
      <w:r w:rsidRPr="002C4630">
        <w:rPr>
          <w:rFonts w:cs="Arial"/>
          <w:noProof/>
          <w:szCs w:val="24"/>
          <w:lang w:eastAsia="en-US"/>
        </w:rPr>
        <w:t>OLSA-xxxxxxxx (општи угoвoр кoмпaниje Oracle o лицeнци и услугaмa)</w:t>
      </w:r>
    </w:p>
    <w:sectPr w:rsidR="00385511" w:rsidRPr="00385511" w:rsidSect="00104AEB">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D4" w:rsidRDefault="000075D4" w:rsidP="001B5915">
      <w:r>
        <w:separator/>
      </w:r>
    </w:p>
  </w:endnote>
  <w:endnote w:type="continuationSeparator" w:id="0">
    <w:p w:rsidR="000075D4" w:rsidRDefault="000075D4" w:rsidP="001B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emens Sans">
    <w:altName w:val="Times New Roman"/>
    <w:charset w:val="00"/>
    <w:family w:val="auto"/>
    <w:pitch w:val="variable"/>
    <w:sig w:usb0="00000001" w:usb1="0000204B" w:usb2="00000000" w:usb3="00000000" w:csb0="00000093"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5FF" w:usb2="0A04602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uturaLightTT">
    <w:altName w:val="Times New Roman"/>
    <w:charset w:val="00"/>
    <w:family w:val="auto"/>
    <w:pitch w:val="variable"/>
    <w:sig w:usb0="00000207" w:usb1="00000000" w:usb2="00000000" w:usb3="00000000" w:csb0="00000097"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1F" w:rsidRPr="00526B6A" w:rsidRDefault="0098701F" w:rsidP="006D7D9C">
    <w:pPr>
      <w:pStyle w:val="Footer"/>
      <w:tabs>
        <w:tab w:val="clear" w:pos="9406"/>
        <w:tab w:val="right" w:pos="9072"/>
      </w:tabs>
      <w:rPr>
        <w:sz w:val="22"/>
        <w:szCs w:val="22"/>
      </w:rPr>
    </w:pPr>
    <w:r w:rsidRPr="00526B6A">
      <w:rPr>
        <w:noProof/>
        <w:sz w:val="22"/>
        <w:szCs w:val="22"/>
        <w:lang w:val="en-US" w:eastAsia="en-US"/>
      </w:rPr>
      <mc:AlternateContent>
        <mc:Choice Requires="wps">
          <w:drawing>
            <wp:anchor distT="4294967291" distB="4294967291" distL="114300" distR="114300" simplePos="0" relativeHeight="251680768" behindDoc="0" locked="0" layoutInCell="1" allowOverlap="1" wp14:anchorId="608E9A9F" wp14:editId="59CEAF2F">
              <wp:simplePos x="0" y="0"/>
              <wp:positionH relativeFrom="column">
                <wp:posOffset>0</wp:posOffset>
              </wp:positionH>
              <wp:positionV relativeFrom="paragraph">
                <wp:posOffset>-31116</wp:posOffset>
              </wp:positionV>
              <wp:extent cx="5769610" cy="0"/>
              <wp:effectExtent l="0" t="0" r="2159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79CA67" id="Line 6"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E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"/>
          </w:pict>
        </mc:Fallback>
      </mc:AlternateContent>
    </w:r>
    <w:r w:rsidRPr="00526B6A">
      <w:rPr>
        <w:rFonts w:cs="Arial"/>
        <w:sz w:val="22"/>
        <w:szCs w:val="22"/>
      </w:rPr>
      <w:t xml:space="preserve">Конкурсна документација </w:t>
    </w:r>
    <w:r w:rsidRPr="00526B6A">
      <w:rPr>
        <w:rFonts w:cs="Arial"/>
        <w:noProof/>
        <w:sz w:val="22"/>
        <w:szCs w:val="22"/>
      </w:rPr>
      <w:t xml:space="preserve">- </w:t>
    </w:r>
    <w:r w:rsidRPr="00526B6A">
      <w:rPr>
        <w:rFonts w:cs="Arial"/>
        <w:sz w:val="22"/>
        <w:szCs w:val="22"/>
      </w:rPr>
      <w:t xml:space="preserve">ЈН </w:t>
    </w:r>
    <w:r w:rsidRPr="00526B6A">
      <w:rPr>
        <w:rFonts w:cs="Arial"/>
        <w:sz w:val="22"/>
        <w:szCs w:val="22"/>
        <w:lang w:val="sr-Cyrl-RS"/>
      </w:rPr>
      <w:t>36</w:t>
    </w:r>
    <w:r w:rsidRPr="00526B6A">
      <w:rPr>
        <w:rFonts w:cs="Arial"/>
        <w:sz w:val="22"/>
        <w:szCs w:val="22"/>
      </w:rPr>
      <w:t>/14/ДИКТ</w:t>
    </w:r>
    <w:r w:rsidRPr="00526B6A">
      <w:rPr>
        <w:rFonts w:cs="Arial"/>
        <w:sz w:val="22"/>
        <w:szCs w:val="22"/>
      </w:rPr>
      <w:tab/>
    </w:r>
    <w:r>
      <w:rPr>
        <w:rFonts w:cs="Arial"/>
        <w:sz w:val="22"/>
        <w:szCs w:val="22"/>
      </w:rPr>
      <w:tab/>
    </w:r>
    <w:r w:rsidRPr="00526B6A">
      <w:rPr>
        <w:rFonts w:cs="Arial"/>
        <w:sz w:val="22"/>
        <w:szCs w:val="22"/>
      </w:rPr>
      <w:t xml:space="preserve">Страна </w:t>
    </w:r>
    <w:r w:rsidRPr="00526B6A">
      <w:rPr>
        <w:rFonts w:cs="Arial"/>
        <w:bCs/>
        <w:sz w:val="22"/>
        <w:szCs w:val="22"/>
      </w:rPr>
      <w:fldChar w:fldCharType="begin"/>
    </w:r>
    <w:r w:rsidRPr="00526B6A">
      <w:rPr>
        <w:rFonts w:cs="Arial"/>
        <w:bCs/>
        <w:sz w:val="22"/>
        <w:szCs w:val="22"/>
      </w:rPr>
      <w:instrText xml:space="preserve"> PAGE </w:instrText>
    </w:r>
    <w:r w:rsidRPr="00526B6A">
      <w:rPr>
        <w:rFonts w:cs="Arial"/>
        <w:bCs/>
        <w:sz w:val="22"/>
        <w:szCs w:val="22"/>
      </w:rPr>
      <w:fldChar w:fldCharType="separate"/>
    </w:r>
    <w:r w:rsidR="006E1448">
      <w:rPr>
        <w:rFonts w:cs="Arial"/>
        <w:bCs/>
        <w:noProof/>
        <w:sz w:val="22"/>
        <w:szCs w:val="22"/>
      </w:rPr>
      <w:t>2</w:t>
    </w:r>
    <w:r w:rsidRPr="00526B6A">
      <w:rPr>
        <w:rFonts w:cs="Arial"/>
        <w:bCs/>
        <w:sz w:val="22"/>
        <w:szCs w:val="22"/>
      </w:rPr>
      <w:fldChar w:fldCharType="end"/>
    </w:r>
    <w:r w:rsidRPr="00526B6A">
      <w:rPr>
        <w:rFonts w:cs="Arial"/>
        <w:bCs/>
        <w:sz w:val="22"/>
        <w:szCs w:val="22"/>
      </w:rPr>
      <w:t xml:space="preserve"> од</w:t>
    </w:r>
    <w:r w:rsidRPr="00526B6A">
      <w:rPr>
        <w:rFonts w:cs="Arial"/>
        <w:sz w:val="22"/>
        <w:szCs w:val="22"/>
      </w:rPr>
      <w:t xml:space="preserve"> </w:t>
    </w:r>
    <w:r w:rsidRPr="00526B6A">
      <w:rPr>
        <w:rFonts w:cs="Arial"/>
        <w:bCs/>
        <w:sz w:val="22"/>
        <w:szCs w:val="22"/>
      </w:rPr>
      <w:fldChar w:fldCharType="begin"/>
    </w:r>
    <w:r w:rsidRPr="00526B6A">
      <w:rPr>
        <w:rFonts w:cs="Arial"/>
        <w:bCs/>
        <w:sz w:val="22"/>
        <w:szCs w:val="22"/>
      </w:rPr>
      <w:instrText xml:space="preserve"> NUMPAGES  </w:instrText>
    </w:r>
    <w:r w:rsidRPr="00526B6A">
      <w:rPr>
        <w:rFonts w:cs="Arial"/>
        <w:bCs/>
        <w:sz w:val="22"/>
        <w:szCs w:val="22"/>
      </w:rPr>
      <w:fldChar w:fldCharType="separate"/>
    </w:r>
    <w:r w:rsidR="006E1448">
      <w:rPr>
        <w:rFonts w:cs="Arial"/>
        <w:bCs/>
        <w:noProof/>
        <w:sz w:val="22"/>
        <w:szCs w:val="22"/>
      </w:rPr>
      <w:t>35</w:t>
    </w:r>
    <w:r w:rsidRPr="00526B6A">
      <w:rPr>
        <w:rFonts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D4" w:rsidRDefault="000075D4" w:rsidP="001B5915">
      <w:r>
        <w:separator/>
      </w:r>
    </w:p>
  </w:footnote>
  <w:footnote w:type="continuationSeparator" w:id="0">
    <w:p w:rsidR="000075D4" w:rsidRDefault="000075D4" w:rsidP="001B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1F" w:rsidRPr="00526B6A" w:rsidRDefault="0098701F" w:rsidP="00D30A42">
    <w:pPr>
      <w:pStyle w:val="Header"/>
      <w:rPr>
        <w:sz w:val="22"/>
        <w:szCs w:val="22"/>
      </w:rPr>
    </w:pPr>
    <w:r w:rsidRPr="00526B6A">
      <w:rPr>
        <w:noProof/>
        <w:sz w:val="22"/>
        <w:szCs w:val="22"/>
        <w:lang w:val="en-US" w:eastAsia="en-US"/>
      </w:rPr>
      <mc:AlternateContent>
        <mc:Choice Requires="wps">
          <w:drawing>
            <wp:anchor distT="4294967291" distB="4294967291" distL="114300" distR="114300" simplePos="0" relativeHeight="251682816" behindDoc="0" locked="0" layoutInCell="1" allowOverlap="1" wp14:anchorId="53367E8D" wp14:editId="6CA1D2E4">
              <wp:simplePos x="0" y="0"/>
              <wp:positionH relativeFrom="column">
                <wp:posOffset>0</wp:posOffset>
              </wp:positionH>
              <wp:positionV relativeFrom="paragraph">
                <wp:posOffset>208915</wp:posOffset>
              </wp:positionV>
              <wp:extent cx="5769610" cy="0"/>
              <wp:effectExtent l="0" t="0" r="2159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DE9B14" id="Line 6"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45pt" to="454.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W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"/>
          </w:pict>
        </mc:Fallback>
      </mc:AlternateContent>
    </w:r>
    <w:r w:rsidRPr="00526B6A">
      <w:rPr>
        <w:noProof/>
        <w:sz w:val="22"/>
        <w:szCs w:val="22"/>
        <w:lang w:val="en-US" w:eastAsia="en-US"/>
      </w:rPr>
      <w:drawing>
        <wp:anchor distT="0" distB="0" distL="114300" distR="114300" simplePos="0" relativeHeight="251668480" behindDoc="0" locked="0" layoutInCell="1" allowOverlap="1" wp14:anchorId="172475B5" wp14:editId="6CC46469">
          <wp:simplePos x="0" y="0"/>
          <wp:positionH relativeFrom="margin">
            <wp:posOffset>5255260</wp:posOffset>
          </wp:positionH>
          <wp:positionV relativeFrom="margin">
            <wp:posOffset>-548640</wp:posOffset>
          </wp:positionV>
          <wp:extent cx="450215" cy="476250"/>
          <wp:effectExtent l="1905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sidRPr="00526B6A">
      <w:rPr>
        <w:noProof/>
        <w:sz w:val="22"/>
        <w:szCs w:val="22"/>
      </w:rPr>
      <w:t xml:space="preserve">ЈАВНО ПРЕДУЗЕЋЕ   „ЕЛЕКТРОПРИВРЕДА СРБИЈЕ“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E37CA53A"/>
    <w:lvl w:ilvl="0">
      <w:start w:val="1"/>
      <w:numFmt w:val="bullet"/>
      <w:lvlText w:val=""/>
      <w:lvlJc w:val="left"/>
      <w:pPr>
        <w:ind w:left="360" w:hanging="360"/>
      </w:pPr>
      <w:rPr>
        <w:rFonts w:ascii="Symbol" w:hAnsi="Symbol" w:hint="default"/>
      </w:r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1FF4B70"/>
    <w:multiLevelType w:val="hybridMultilevel"/>
    <w:tmpl w:val="BC4A14FA"/>
    <w:lvl w:ilvl="0" w:tplc="2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C96C9F"/>
    <w:multiLevelType w:val="singleLevel"/>
    <w:tmpl w:val="26FACE98"/>
    <w:lvl w:ilvl="0">
      <w:start w:val="1"/>
      <w:numFmt w:val="lowerLetter"/>
      <w:pStyle w:val="Bullet2"/>
      <w:lvlText w:val="%1)"/>
      <w:lvlJc w:val="left"/>
      <w:pPr>
        <w:tabs>
          <w:tab w:val="num" w:pos="644"/>
        </w:tabs>
        <w:ind w:left="567" w:hanging="283"/>
      </w:pPr>
    </w:lvl>
  </w:abstractNum>
  <w:abstractNum w:abstractNumId="5">
    <w:nsid w:val="08E208E7"/>
    <w:multiLevelType w:val="hybridMultilevel"/>
    <w:tmpl w:val="165AF68A"/>
    <w:lvl w:ilvl="0" w:tplc="FFFFFFFF">
      <w:start w:val="1"/>
      <w:numFmt w:val="bullet"/>
      <w:pStyle w:val="SBS4Aufzhlung"/>
      <w:lvlText w:val=""/>
      <w:lvlJc w:val="left"/>
      <w:pPr>
        <w:tabs>
          <w:tab w:val="num" w:pos="369"/>
        </w:tabs>
        <w:ind w:left="369" w:hanging="369"/>
      </w:pPr>
      <w:rPr>
        <w:rFonts w:ascii="Webdings" w:hAnsi="Web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9147B27"/>
    <w:multiLevelType w:val="hybridMultilevel"/>
    <w:tmpl w:val="B38A284A"/>
    <w:lvl w:ilvl="0" w:tplc="FFFFFFFF">
      <w:start w:val="1"/>
      <w:numFmt w:val="bullet"/>
      <w:pStyle w:val="SIE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C6666E6"/>
    <w:multiLevelType w:val="hybridMultilevel"/>
    <w:tmpl w:val="612A140C"/>
    <w:lvl w:ilvl="0" w:tplc="FFFFFFFF">
      <w:start w:val="1"/>
      <w:numFmt w:val="bullet"/>
      <w:pStyle w:val="SIETabSTAufz"/>
      <w:lvlText w:val=""/>
      <w:lvlJc w:val="left"/>
      <w:pPr>
        <w:tabs>
          <w:tab w:val="num" w:pos="504"/>
        </w:tabs>
        <w:ind w:left="392" w:hanging="72"/>
      </w:pPr>
      <w:rPr>
        <w:rFonts w:ascii="Wingdings" w:hAnsi="Wingdings" w:hint="default"/>
        <w:caps w:val="0"/>
        <w:strike w:val="0"/>
        <w:dstrike w:val="0"/>
        <w:vanish w:val="0"/>
        <w:color w:val="auto"/>
        <w:position w:val="2"/>
        <w:sz w:val="12"/>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FCC373D"/>
    <w:multiLevelType w:val="hybridMultilevel"/>
    <w:tmpl w:val="E0B2AC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6A91514"/>
    <w:multiLevelType w:val="hybridMultilevel"/>
    <w:tmpl w:val="040239E4"/>
    <w:lvl w:ilvl="0" w:tplc="FFFFFFFF">
      <w:start w:val="1"/>
      <w:numFmt w:val="decimal"/>
      <w:pStyle w:val="Bullet1"/>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17F83A52"/>
    <w:multiLevelType w:val="hybridMultilevel"/>
    <w:tmpl w:val="60923232"/>
    <w:lvl w:ilvl="0" w:tplc="FFFFFFFF">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FFFFFFFF">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FFFFFFFF">
      <w:numFmt w:val="bullet"/>
      <w:lvlText w:val="-"/>
      <w:lvlJc w:val="left"/>
      <w:pPr>
        <w:tabs>
          <w:tab w:val="num" w:pos="2500"/>
        </w:tabs>
        <w:ind w:left="2500" w:hanging="700"/>
      </w:pPr>
      <w:rPr>
        <w:rFonts w:ascii="Siemens Sans" w:eastAsia="Times New Roman" w:hAnsi="Siemens San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9532EE1"/>
    <w:multiLevelType w:val="hybridMultilevel"/>
    <w:tmpl w:val="14704AEE"/>
    <w:lvl w:ilvl="0" w:tplc="241A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9A808A8"/>
    <w:multiLevelType w:val="hybridMultilevel"/>
    <w:tmpl w:val="9874094E"/>
    <w:lvl w:ilvl="0" w:tplc="D0468FD8">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4">
    <w:nsid w:val="1B01342D"/>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D4D4225"/>
    <w:multiLevelType w:val="hybridMultilevel"/>
    <w:tmpl w:val="940281C4"/>
    <w:lvl w:ilvl="0" w:tplc="241A0011">
      <w:start w:val="1"/>
      <w:numFmt w:val="decimal"/>
      <w:lvlText w:val="%1)"/>
      <w:lvlJc w:val="left"/>
      <w:pPr>
        <w:ind w:left="1146" w:hanging="360"/>
      </w:pPr>
    </w:lvl>
    <w:lvl w:ilvl="1" w:tplc="241A0019" w:tentative="1">
      <w:start w:val="1"/>
      <w:numFmt w:val="lowerLetter"/>
      <w:lvlText w:val="%2."/>
      <w:lvlJc w:val="left"/>
      <w:pPr>
        <w:ind w:left="1866" w:hanging="360"/>
      </w:pPr>
    </w:lvl>
    <w:lvl w:ilvl="2" w:tplc="241A001B" w:tentative="1">
      <w:start w:val="1"/>
      <w:numFmt w:val="lowerRoman"/>
      <w:lvlText w:val="%3."/>
      <w:lvlJc w:val="righ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16">
    <w:nsid w:val="1F384F89"/>
    <w:multiLevelType w:val="hybridMultilevel"/>
    <w:tmpl w:val="F9F61B04"/>
    <w:lvl w:ilvl="0" w:tplc="2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136F9"/>
    <w:multiLevelType w:val="hybridMultilevel"/>
    <w:tmpl w:val="DFDEE3D6"/>
    <w:lvl w:ilvl="0" w:tplc="FFFFFFFF">
      <w:start w:val="1"/>
      <w:numFmt w:val="bullet"/>
      <w:pStyle w:val="Aufzhlungblau"/>
      <w:lvlText w:val=""/>
      <w:lvlJc w:val="left"/>
      <w:pPr>
        <w:tabs>
          <w:tab w:val="num" w:pos="454"/>
        </w:tabs>
        <w:ind w:left="454" w:hanging="170"/>
      </w:pPr>
      <w:rPr>
        <w:rFonts w:ascii="Symbol" w:hAnsi="Symbol" w:hint="default"/>
        <w:b w:val="0"/>
        <w:i w:val="0"/>
        <w:caps w:val="0"/>
        <w:strike w:val="0"/>
        <w:dstrike w:val="0"/>
        <w:vanish w:val="0"/>
        <w:color w:val="auto"/>
        <w:position w:val="2"/>
        <w:sz w:val="18"/>
        <w:vertAlign w:val="baseline"/>
        <w:lang w:val="pl-P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5A5581B"/>
    <w:multiLevelType w:val="hybridMultilevel"/>
    <w:tmpl w:val="8EA00D4E"/>
    <w:lvl w:ilvl="0" w:tplc="D0468F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B9122E"/>
    <w:multiLevelType w:val="hybridMultilevel"/>
    <w:tmpl w:val="48428B5A"/>
    <w:lvl w:ilvl="0" w:tplc="E37CA53A">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2">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3659FA"/>
    <w:multiLevelType w:val="hybridMultilevel"/>
    <w:tmpl w:val="10363306"/>
    <w:lvl w:ilvl="0" w:tplc="FFFFFFFF">
      <w:start w:val="1"/>
      <w:numFmt w:val="bullet"/>
      <w:pStyle w:val="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8E323BC"/>
    <w:multiLevelType w:val="hybridMultilevel"/>
    <w:tmpl w:val="28B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7A3591"/>
    <w:multiLevelType w:val="singleLevel"/>
    <w:tmpl w:val="FD707DDC"/>
    <w:lvl w:ilvl="0">
      <w:start w:val="1"/>
      <w:numFmt w:val="bullet"/>
      <w:pStyle w:val="Bullet2f"/>
      <w:lvlText w:val=""/>
      <w:lvlJc w:val="left"/>
      <w:pPr>
        <w:tabs>
          <w:tab w:val="num" w:pos="644"/>
        </w:tabs>
        <w:ind w:left="567" w:hanging="283"/>
      </w:pPr>
      <w:rPr>
        <w:rFonts w:ascii="Symbol" w:hAnsi="Symbol" w:hint="default"/>
      </w:rPr>
    </w:lvl>
  </w:abstractNum>
  <w:abstractNum w:abstractNumId="27">
    <w:nsid w:val="3A772F0C"/>
    <w:multiLevelType w:val="hybridMultilevel"/>
    <w:tmpl w:val="699ACE6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B612BE3"/>
    <w:multiLevelType w:val="hybridMultilevel"/>
    <w:tmpl w:val="1F069D10"/>
    <w:lvl w:ilvl="0" w:tplc="FFFFFFFF">
      <w:start w:val="1"/>
      <w:numFmt w:val="bullet"/>
      <w:pStyle w:val="Aufzaehlung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2033CF7"/>
    <w:multiLevelType w:val="multilevel"/>
    <w:tmpl w:val="66E4B32C"/>
    <w:lvl w:ilvl="0">
      <w:start w:val="1"/>
      <w:numFmt w:val="bullet"/>
      <w:lvlText w:val=""/>
      <w:lvlJc w:val="left"/>
      <w:pPr>
        <w:tabs>
          <w:tab w:val="num" w:pos="454"/>
        </w:tabs>
        <w:ind w:left="454" w:hanging="454"/>
      </w:pPr>
      <w:rPr>
        <w:rFonts w:ascii="Wingdings" w:hAnsi="Wingdings" w:hint="default"/>
        <w:color w:val="990033"/>
        <w:sz w:val="18"/>
        <w:u w:val="none"/>
      </w:rPr>
    </w:lvl>
    <w:lvl w:ilvl="1">
      <w:start w:val="1"/>
      <w:numFmt w:val="bullet"/>
      <w:lvlText w:val="-"/>
      <w:lvlJc w:val="left"/>
      <w:pPr>
        <w:tabs>
          <w:tab w:val="num" w:pos="814"/>
        </w:tabs>
        <w:ind w:left="794" w:hanging="340"/>
      </w:pPr>
      <w:rPr>
        <w:rFonts w:ascii="Symbol" w:hAnsi="Symbol" w:hint="default"/>
        <w:color w:val="990033"/>
        <w:sz w:val="22"/>
      </w:rPr>
    </w:lvl>
    <w:lvl w:ilvl="2">
      <w:start w:val="1"/>
      <w:numFmt w:val="bullet"/>
      <w:pStyle w:val="aiiAufzhlungEbene3"/>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3030817"/>
    <w:multiLevelType w:val="hybridMultilevel"/>
    <w:tmpl w:val="2B388AAC"/>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1">
    <w:nsid w:val="45674C9D"/>
    <w:multiLevelType w:val="multilevel"/>
    <w:tmpl w:val="8FE6D002"/>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pStyle w:val="Heading3vlado"/>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8E5456E"/>
    <w:multiLevelType w:val="hybridMultilevel"/>
    <w:tmpl w:val="C2B08C02"/>
    <w:lvl w:ilvl="0" w:tplc="FFFFFFFF">
      <w:start w:val="1"/>
      <w:numFmt w:val="bullet"/>
      <w:pStyle w:val="DocAufzhlungStandard"/>
      <w:lvlText w:val=""/>
      <w:lvlJc w:val="left"/>
      <w:pPr>
        <w:tabs>
          <w:tab w:val="num" w:pos="227"/>
        </w:tabs>
        <w:ind w:left="170" w:hanging="170"/>
      </w:pPr>
      <w:rPr>
        <w:rFonts w:ascii="Wingdings" w:hAnsi="Wingdings" w:hint="default"/>
        <w:caps w:val="0"/>
        <w:strike w:val="0"/>
        <w:dstrike w:val="0"/>
        <w:vanish w:val="0"/>
        <w:color w:val="auto"/>
        <w:position w:val="2"/>
        <w:sz w:val="1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94C37D4"/>
    <w:multiLevelType w:val="multilevel"/>
    <w:tmpl w:val="A1BC46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5">
    <w:nsid w:val="4FEE1E87"/>
    <w:multiLevelType w:val="hybridMultilevel"/>
    <w:tmpl w:val="6A243DC0"/>
    <w:lvl w:ilvl="0" w:tplc="EC1C84D4">
      <w:start w:val="1"/>
      <w:numFmt w:val="decimal"/>
      <w:lvlText w:val="%1."/>
      <w:lvlJc w:val="left"/>
      <w:pPr>
        <w:ind w:left="3573" w:hanging="360"/>
      </w:pPr>
      <w:rPr>
        <w:rFonts w:hint="default"/>
        <w:b w:val="0"/>
      </w:rPr>
    </w:lvl>
    <w:lvl w:ilvl="1" w:tplc="CF687374">
      <w:start w:val="2"/>
      <w:numFmt w:val="bullet"/>
      <w:lvlText w:val="-"/>
      <w:lvlJc w:val="left"/>
      <w:pPr>
        <w:ind w:left="4293" w:hanging="360"/>
      </w:pPr>
      <w:rPr>
        <w:rFonts w:ascii="Times New Roman" w:eastAsia="TimesNewRomanPSMT" w:hAnsi="Times New Roman" w:cs="Times New Roman" w:hint="default"/>
      </w:rPr>
    </w:lvl>
    <w:lvl w:ilvl="2" w:tplc="081A001B" w:tentative="1">
      <w:start w:val="1"/>
      <w:numFmt w:val="lowerRoman"/>
      <w:lvlText w:val="%3."/>
      <w:lvlJc w:val="right"/>
      <w:pPr>
        <w:ind w:left="5013" w:hanging="180"/>
      </w:pPr>
    </w:lvl>
    <w:lvl w:ilvl="3" w:tplc="081A000F" w:tentative="1">
      <w:start w:val="1"/>
      <w:numFmt w:val="decimal"/>
      <w:lvlText w:val="%4."/>
      <w:lvlJc w:val="left"/>
      <w:pPr>
        <w:ind w:left="5733" w:hanging="360"/>
      </w:pPr>
    </w:lvl>
    <w:lvl w:ilvl="4" w:tplc="081A0019" w:tentative="1">
      <w:start w:val="1"/>
      <w:numFmt w:val="lowerLetter"/>
      <w:lvlText w:val="%5."/>
      <w:lvlJc w:val="left"/>
      <w:pPr>
        <w:ind w:left="6453" w:hanging="360"/>
      </w:pPr>
    </w:lvl>
    <w:lvl w:ilvl="5" w:tplc="081A001B" w:tentative="1">
      <w:start w:val="1"/>
      <w:numFmt w:val="lowerRoman"/>
      <w:lvlText w:val="%6."/>
      <w:lvlJc w:val="right"/>
      <w:pPr>
        <w:ind w:left="7173" w:hanging="180"/>
      </w:pPr>
    </w:lvl>
    <w:lvl w:ilvl="6" w:tplc="081A000F" w:tentative="1">
      <w:start w:val="1"/>
      <w:numFmt w:val="decimal"/>
      <w:lvlText w:val="%7."/>
      <w:lvlJc w:val="left"/>
      <w:pPr>
        <w:ind w:left="7893" w:hanging="360"/>
      </w:pPr>
    </w:lvl>
    <w:lvl w:ilvl="7" w:tplc="081A0019" w:tentative="1">
      <w:start w:val="1"/>
      <w:numFmt w:val="lowerLetter"/>
      <w:lvlText w:val="%8."/>
      <w:lvlJc w:val="left"/>
      <w:pPr>
        <w:ind w:left="8613" w:hanging="360"/>
      </w:pPr>
    </w:lvl>
    <w:lvl w:ilvl="8" w:tplc="081A001B" w:tentative="1">
      <w:start w:val="1"/>
      <w:numFmt w:val="lowerRoman"/>
      <w:lvlText w:val="%9."/>
      <w:lvlJc w:val="right"/>
      <w:pPr>
        <w:ind w:left="9333" w:hanging="180"/>
      </w:pPr>
    </w:lvl>
  </w:abstractNum>
  <w:abstractNum w:abstractNumId="36">
    <w:nsid w:val="50254E99"/>
    <w:multiLevelType w:val="multilevel"/>
    <w:tmpl w:val="6A6A053E"/>
    <w:lvl w:ilvl="0">
      <w:start w:val="1"/>
      <w:numFmt w:val="decimal"/>
      <w:lvlText w:val="%1."/>
      <w:lvlJc w:val="left"/>
      <w:pPr>
        <w:ind w:left="717" w:hanging="360"/>
      </w:pPr>
      <w:rPr>
        <w:b w:val="0"/>
      </w:rPr>
    </w:lvl>
    <w:lvl w:ilvl="1">
      <w:start w:val="2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7">
    <w:nsid w:val="50760FAE"/>
    <w:multiLevelType w:val="hybridMultilevel"/>
    <w:tmpl w:val="33F4A39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316D21"/>
    <w:multiLevelType w:val="hybridMultilevel"/>
    <w:tmpl w:val="D054CCF6"/>
    <w:lvl w:ilvl="0" w:tplc="D0468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nsid w:val="618A484E"/>
    <w:multiLevelType w:val="hybridMultilevel"/>
    <w:tmpl w:val="3C0849E4"/>
    <w:lvl w:ilvl="0" w:tplc="D0468FD8">
      <w:start w:val="1"/>
      <w:numFmt w:val="bullet"/>
      <w:lvlText w:val=""/>
      <w:lvlJc w:val="left"/>
      <w:pPr>
        <w:ind w:left="720" w:hanging="360"/>
      </w:pPr>
      <w:rPr>
        <w:rFonts w:ascii="Symbol" w:hAnsi="Symbol" w:hint="default"/>
      </w:rPr>
    </w:lvl>
    <w:lvl w:ilvl="1" w:tplc="75E8BCAA">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985644"/>
    <w:multiLevelType w:val="hybridMultilevel"/>
    <w:tmpl w:val="699ACE6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58B553C"/>
    <w:multiLevelType w:val="multilevel"/>
    <w:tmpl w:val="18ACDD06"/>
    <w:lvl w:ilvl="0">
      <w:start w:val="1"/>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color w:val="auto"/>
      </w:rPr>
    </w:lvl>
    <w:lvl w:ilvl="2">
      <w:start w:val="1"/>
      <w:numFmt w:val="decimal"/>
      <w:pStyle w:val="Heading3"/>
      <w:isLgl/>
      <w:lvlText w:val="%1.%2.%3."/>
      <w:lvlJc w:val="left"/>
      <w:pPr>
        <w:ind w:left="170" w:hanging="17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673C39A2"/>
    <w:multiLevelType w:val="multilevel"/>
    <w:tmpl w:val="96142852"/>
    <w:styleLink w:val="ADL-List"/>
    <w:lvl w:ilvl="0">
      <w:start w:val="1"/>
      <w:numFmt w:val="bullet"/>
      <w:lvlText w:val=""/>
      <w:lvlJc w:val="left"/>
      <w:pPr>
        <w:tabs>
          <w:tab w:val="num" w:pos="567"/>
        </w:tabs>
        <w:ind w:left="567" w:hanging="567"/>
      </w:pPr>
      <w:rPr>
        <w:rFonts w:ascii="Wingdings" w:hAnsi="Wingdings" w:hint="default"/>
        <w:sz w:val="22"/>
        <w:szCs w:val="22"/>
      </w:rPr>
    </w:lvl>
    <w:lvl w:ilvl="1">
      <w:start w:val="1"/>
      <w:numFmt w:val="bullet"/>
      <w:lvlText w:val=""/>
      <w:lvlJc w:val="left"/>
      <w:pPr>
        <w:tabs>
          <w:tab w:val="num" w:pos="567"/>
        </w:tabs>
        <w:ind w:left="1134" w:hanging="567"/>
      </w:pPr>
      <w:rPr>
        <w:rFonts w:ascii="Wingdings" w:hAnsi="Wingdings" w:hint="default"/>
        <w:sz w:val="18"/>
        <w:szCs w:val="18"/>
      </w:rPr>
    </w:lvl>
    <w:lvl w:ilvl="2">
      <w:start w:val="1"/>
      <w:numFmt w:val="bullet"/>
      <w:lvlText w:val="–"/>
      <w:lvlJc w:val="left"/>
      <w:pPr>
        <w:tabs>
          <w:tab w:val="num" w:pos="567"/>
        </w:tabs>
        <w:ind w:left="1701" w:hanging="567"/>
      </w:pPr>
      <w:rPr>
        <w:rFonts w:ascii="Arial" w:hAnsi="Arial"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68F41FB5"/>
    <w:multiLevelType w:val="multilevel"/>
    <w:tmpl w:val="EB42E54C"/>
    <w:styleLink w:val="SIEGliederung9ptRGB153"/>
    <w:lvl w:ilvl="0">
      <w:start w:val="1"/>
      <w:numFmt w:val="bullet"/>
      <w:lvlText w:val=""/>
      <w:lvlJc w:val="left"/>
      <w:pPr>
        <w:tabs>
          <w:tab w:val="num" w:pos="454"/>
        </w:tabs>
        <w:ind w:left="454" w:hanging="454"/>
      </w:pPr>
      <w:rPr>
        <w:rFonts w:ascii="Wingdings" w:hAnsi="Wingdings"/>
        <w:color w:val="990033"/>
        <w:sz w:val="18"/>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AFB61ED"/>
    <w:multiLevelType w:val="hybridMultilevel"/>
    <w:tmpl w:val="FB4E7048"/>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BC94880"/>
    <w:multiLevelType w:val="hybridMultilevel"/>
    <w:tmpl w:val="2A56896E"/>
    <w:lvl w:ilvl="0" w:tplc="241A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8">
    <w:nsid w:val="6DA53055"/>
    <w:multiLevelType w:val="hybridMultilevel"/>
    <w:tmpl w:val="DF2A010C"/>
    <w:lvl w:ilvl="0" w:tplc="D0468FD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9">
    <w:nsid w:val="6FD04C16"/>
    <w:multiLevelType w:val="hybridMultilevel"/>
    <w:tmpl w:val="EC2ACD3A"/>
    <w:lvl w:ilvl="0" w:tplc="FFE0EB18">
      <w:start w:val="1"/>
      <w:numFmt w:val="decimal"/>
      <w:lvlText w:val="%1)"/>
      <w:lvlJc w:val="left"/>
      <w:pPr>
        <w:ind w:left="72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74EC46F1"/>
    <w:multiLevelType w:val="hybridMultilevel"/>
    <w:tmpl w:val="234EDA5C"/>
    <w:lvl w:ilvl="0" w:tplc="7E8662CE">
      <w:start w:val="1"/>
      <w:numFmt w:val="decimal"/>
      <w:lvlText w:val="%1)"/>
      <w:lvlJc w:val="left"/>
      <w:pPr>
        <w:ind w:left="363" w:hanging="360"/>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2">
    <w:nsid w:val="776B1A9C"/>
    <w:multiLevelType w:val="hybridMultilevel"/>
    <w:tmpl w:val="94E6D6B6"/>
    <w:lvl w:ilvl="0" w:tplc="44A03020">
      <w:start w:val="1"/>
      <w:numFmt w:val="decimal"/>
      <w:lvlText w:val="%1."/>
      <w:lvlJc w:val="left"/>
      <w:pPr>
        <w:tabs>
          <w:tab w:val="num" w:pos="502"/>
        </w:tabs>
        <w:ind w:left="502" w:hanging="360"/>
      </w:pPr>
      <w:rPr>
        <w:rFonts w:cs="Times New Roman"/>
        <w:b w:val="0"/>
        <w:i w:val="0"/>
      </w:rPr>
    </w:lvl>
    <w:lvl w:ilvl="1" w:tplc="3B9AE73A">
      <w:start w:val="1"/>
      <w:numFmt w:val="lowerLetter"/>
      <w:lvlText w:val="%2."/>
      <w:lvlJc w:val="left"/>
      <w:pPr>
        <w:tabs>
          <w:tab w:val="num" w:pos="1260"/>
        </w:tabs>
        <w:ind w:left="1260" w:hanging="360"/>
      </w:pPr>
      <w:rPr>
        <w:rFonts w:cs="Times New Roman"/>
      </w:rPr>
    </w:lvl>
    <w:lvl w:ilvl="2" w:tplc="4AF05EE8">
      <w:start w:val="1"/>
      <w:numFmt w:val="lowerRoman"/>
      <w:lvlText w:val="%3."/>
      <w:lvlJc w:val="right"/>
      <w:pPr>
        <w:tabs>
          <w:tab w:val="num" w:pos="1980"/>
        </w:tabs>
        <w:ind w:left="1980" w:hanging="180"/>
      </w:pPr>
      <w:rPr>
        <w:rFonts w:cs="Times New Roman"/>
      </w:rPr>
    </w:lvl>
    <w:lvl w:ilvl="3" w:tplc="47A4E9F0">
      <w:start w:val="1"/>
      <w:numFmt w:val="decimal"/>
      <w:lvlText w:val="%4."/>
      <w:lvlJc w:val="left"/>
      <w:pPr>
        <w:tabs>
          <w:tab w:val="num" w:pos="540"/>
        </w:tabs>
        <w:ind w:left="540" w:hanging="360"/>
      </w:pPr>
      <w:rPr>
        <w:rFonts w:cs="Times New Roman"/>
      </w:rPr>
    </w:lvl>
    <w:lvl w:ilvl="4" w:tplc="2DD81530">
      <w:start w:val="1"/>
      <w:numFmt w:val="decimal"/>
      <w:lvlText w:val="%5."/>
      <w:lvlJc w:val="left"/>
      <w:pPr>
        <w:tabs>
          <w:tab w:val="num" w:pos="3600"/>
        </w:tabs>
        <w:ind w:left="3600" w:hanging="360"/>
      </w:pPr>
    </w:lvl>
    <w:lvl w:ilvl="5" w:tplc="14A08CAC">
      <w:start w:val="1"/>
      <w:numFmt w:val="decimal"/>
      <w:lvlText w:val="%6."/>
      <w:lvlJc w:val="left"/>
      <w:pPr>
        <w:tabs>
          <w:tab w:val="num" w:pos="4320"/>
        </w:tabs>
        <w:ind w:left="4320" w:hanging="360"/>
      </w:pPr>
    </w:lvl>
    <w:lvl w:ilvl="6" w:tplc="2AEAA59A">
      <w:start w:val="1"/>
      <w:numFmt w:val="decimal"/>
      <w:lvlText w:val="%7."/>
      <w:lvlJc w:val="left"/>
      <w:pPr>
        <w:tabs>
          <w:tab w:val="num" w:pos="5040"/>
        </w:tabs>
        <w:ind w:left="5040" w:hanging="360"/>
      </w:pPr>
    </w:lvl>
    <w:lvl w:ilvl="7" w:tplc="9F68C0C4">
      <w:start w:val="1"/>
      <w:numFmt w:val="decimal"/>
      <w:lvlText w:val="%8."/>
      <w:lvlJc w:val="left"/>
      <w:pPr>
        <w:tabs>
          <w:tab w:val="num" w:pos="5760"/>
        </w:tabs>
        <w:ind w:left="5760" w:hanging="360"/>
      </w:pPr>
    </w:lvl>
    <w:lvl w:ilvl="8" w:tplc="A078AD20">
      <w:start w:val="1"/>
      <w:numFmt w:val="decimal"/>
      <w:lvlText w:val="%9."/>
      <w:lvlJc w:val="left"/>
      <w:pPr>
        <w:tabs>
          <w:tab w:val="num" w:pos="6480"/>
        </w:tabs>
        <w:ind w:left="6480" w:hanging="360"/>
      </w:pPr>
    </w:lvl>
  </w:abstractNum>
  <w:abstractNum w:abstractNumId="53">
    <w:nsid w:val="781F13BC"/>
    <w:multiLevelType w:val="hybridMultilevel"/>
    <w:tmpl w:val="B2A4B72A"/>
    <w:lvl w:ilvl="0" w:tplc="5BBCB0E4">
      <w:start w:val="1"/>
      <w:numFmt w:val="decimal"/>
      <w:pStyle w:val="Heading1"/>
      <w:lvlText w:val="%1."/>
      <w:lvlJc w:val="left"/>
      <w:pPr>
        <w:ind w:left="2629"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241A0019">
      <w:start w:val="1"/>
      <w:numFmt w:val="decimal"/>
      <w:lvlText w:val="%2."/>
      <w:lvlJc w:val="left"/>
      <w:pPr>
        <w:tabs>
          <w:tab w:val="num" w:pos="1260"/>
        </w:tabs>
        <w:ind w:left="1260" w:hanging="360"/>
      </w:pPr>
    </w:lvl>
    <w:lvl w:ilvl="2" w:tplc="241A001B">
      <w:start w:val="1"/>
      <w:numFmt w:val="decimal"/>
      <w:pStyle w:val="Formatvorlageberschrift3Nach3ptZeilenabstand15Zeilen"/>
      <w:lvlText w:val="%3."/>
      <w:lvlJc w:val="left"/>
      <w:pPr>
        <w:tabs>
          <w:tab w:val="num" w:pos="1980"/>
        </w:tabs>
        <w:ind w:left="1980" w:hanging="360"/>
      </w:pPr>
    </w:lvl>
    <w:lvl w:ilvl="3" w:tplc="241A000F">
      <w:start w:val="1"/>
      <w:numFmt w:val="decimal"/>
      <w:lvlText w:val="%4."/>
      <w:lvlJc w:val="left"/>
      <w:pPr>
        <w:tabs>
          <w:tab w:val="num" w:pos="2700"/>
        </w:tabs>
        <w:ind w:left="2700" w:hanging="360"/>
      </w:pPr>
    </w:lvl>
    <w:lvl w:ilvl="4" w:tplc="241A0019">
      <w:start w:val="1"/>
      <w:numFmt w:val="decimal"/>
      <w:lvlText w:val="%5."/>
      <w:lvlJc w:val="left"/>
      <w:pPr>
        <w:tabs>
          <w:tab w:val="num" w:pos="3420"/>
        </w:tabs>
        <w:ind w:left="3420" w:hanging="360"/>
      </w:pPr>
    </w:lvl>
    <w:lvl w:ilvl="5" w:tplc="241A001B">
      <w:start w:val="1"/>
      <w:numFmt w:val="decimal"/>
      <w:lvlText w:val="%6."/>
      <w:lvlJc w:val="left"/>
      <w:pPr>
        <w:tabs>
          <w:tab w:val="num" w:pos="4140"/>
        </w:tabs>
        <w:ind w:left="4140" w:hanging="360"/>
      </w:pPr>
    </w:lvl>
    <w:lvl w:ilvl="6" w:tplc="241A000F">
      <w:start w:val="1"/>
      <w:numFmt w:val="decimal"/>
      <w:lvlText w:val="%7."/>
      <w:lvlJc w:val="left"/>
      <w:pPr>
        <w:tabs>
          <w:tab w:val="num" w:pos="4860"/>
        </w:tabs>
        <w:ind w:left="4860" w:hanging="360"/>
      </w:pPr>
    </w:lvl>
    <w:lvl w:ilvl="7" w:tplc="241A0019">
      <w:start w:val="1"/>
      <w:numFmt w:val="decimal"/>
      <w:lvlText w:val="%8."/>
      <w:lvlJc w:val="left"/>
      <w:pPr>
        <w:tabs>
          <w:tab w:val="num" w:pos="5580"/>
        </w:tabs>
        <w:ind w:left="5580" w:hanging="360"/>
      </w:pPr>
    </w:lvl>
    <w:lvl w:ilvl="8" w:tplc="241A001B">
      <w:start w:val="1"/>
      <w:numFmt w:val="decimal"/>
      <w:lvlText w:val="%9."/>
      <w:lvlJc w:val="left"/>
      <w:pPr>
        <w:tabs>
          <w:tab w:val="num" w:pos="6300"/>
        </w:tabs>
        <w:ind w:left="6300" w:hanging="360"/>
      </w:pPr>
    </w:lvl>
  </w:abstractNum>
  <w:abstractNum w:abstractNumId="54">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43"/>
  </w:num>
  <w:num w:numId="4">
    <w:abstractNumId w:val="42"/>
  </w:num>
  <w:num w:numId="5">
    <w:abstractNumId w:val="10"/>
  </w:num>
  <w:num w:numId="6">
    <w:abstractNumId w:val="6"/>
  </w:num>
  <w:num w:numId="7">
    <w:abstractNumId w:val="7"/>
  </w:num>
  <w:num w:numId="8">
    <w:abstractNumId w:val="44"/>
  </w:num>
  <w:num w:numId="9">
    <w:abstractNumId w:val="5"/>
  </w:num>
  <w:num w:numId="10">
    <w:abstractNumId w:val="9"/>
  </w:num>
  <w:num w:numId="11">
    <w:abstractNumId w:val="24"/>
  </w:num>
  <w:num w:numId="12">
    <w:abstractNumId w:val="29"/>
  </w:num>
  <w:num w:numId="13">
    <w:abstractNumId w:val="31"/>
  </w:num>
  <w:num w:numId="14">
    <w:abstractNumId w:val="26"/>
  </w:num>
  <w:num w:numId="15">
    <w:abstractNumId w:val="4"/>
  </w:num>
  <w:num w:numId="16">
    <w:abstractNumId w:val="28"/>
  </w:num>
  <w:num w:numId="17">
    <w:abstractNumId w:val="19"/>
  </w:num>
  <w:num w:numId="18">
    <w:abstractNumId w:val="32"/>
  </w:num>
  <w:num w:numId="19">
    <w:abstractNumId w:val="41"/>
  </w:num>
  <w:num w:numId="20">
    <w:abstractNumId w:val="39"/>
  </w:num>
  <w:num w:numId="21">
    <w:abstractNumId w:val="12"/>
  </w:num>
  <w:num w:numId="22">
    <w:abstractNumId w:val="35"/>
  </w:num>
  <w:num w:numId="23">
    <w:abstractNumId w:val="36"/>
  </w:num>
  <w:num w:numId="24">
    <w:abstractNumId w:val="22"/>
  </w:num>
  <w:num w:numId="25">
    <w:abstractNumId w:val="37"/>
  </w:num>
  <w:num w:numId="26">
    <w:abstractNumId w:val="8"/>
  </w:num>
  <w:num w:numId="27">
    <w:abstractNumId w:val="18"/>
  </w:num>
  <w:num w:numId="28">
    <w:abstractNumId w:val="25"/>
  </w:num>
  <w:num w:numId="29">
    <w:abstractNumId w:val="48"/>
  </w:num>
  <w:num w:numId="30">
    <w:abstractNumId w:val="11"/>
  </w:num>
  <w:num w:numId="31">
    <w:abstractNumId w:val="16"/>
  </w:num>
  <w:num w:numId="32">
    <w:abstractNumId w:val="20"/>
  </w:num>
  <w:num w:numId="33">
    <w:abstractNumId w:val="46"/>
  </w:num>
  <w:num w:numId="34">
    <w:abstractNumId w:val="40"/>
  </w:num>
  <w:num w:numId="35">
    <w:abstractNumId w:val="51"/>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54"/>
  </w:num>
  <w:num w:numId="39">
    <w:abstractNumId w:val="30"/>
  </w:num>
  <w:num w:numId="40">
    <w:abstractNumId w:val="13"/>
  </w:num>
  <w:num w:numId="41">
    <w:abstractNumId w:val="38"/>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47"/>
  </w:num>
  <w:num w:numId="48">
    <w:abstractNumId w:val="15"/>
  </w:num>
  <w:num w:numId="49">
    <w:abstractNumId w:val="33"/>
  </w:num>
  <w:num w:numId="50">
    <w:abstractNumId w:val="0"/>
  </w:num>
  <w:num w:numId="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3"/>
  </w:num>
  <w:num w:numId="54">
    <w:abstractNumId w:val="27"/>
  </w:num>
  <w:num w:numId="55">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1E"/>
    <w:rsid w:val="000075D4"/>
    <w:rsid w:val="00007D04"/>
    <w:rsid w:val="000101F6"/>
    <w:rsid w:val="00020497"/>
    <w:rsid w:val="00020BF2"/>
    <w:rsid w:val="000210B0"/>
    <w:rsid w:val="00025959"/>
    <w:rsid w:val="00034712"/>
    <w:rsid w:val="00034C0E"/>
    <w:rsid w:val="00037F45"/>
    <w:rsid w:val="00041446"/>
    <w:rsid w:val="00042D28"/>
    <w:rsid w:val="00042E11"/>
    <w:rsid w:val="00043CAC"/>
    <w:rsid w:val="000455AA"/>
    <w:rsid w:val="00050CD0"/>
    <w:rsid w:val="000538CE"/>
    <w:rsid w:val="00055A06"/>
    <w:rsid w:val="000618F8"/>
    <w:rsid w:val="000652C6"/>
    <w:rsid w:val="00067AB2"/>
    <w:rsid w:val="000704FA"/>
    <w:rsid w:val="00070B2D"/>
    <w:rsid w:val="00076BAB"/>
    <w:rsid w:val="00082927"/>
    <w:rsid w:val="0009460D"/>
    <w:rsid w:val="000A0E85"/>
    <w:rsid w:val="000A118F"/>
    <w:rsid w:val="000A1AEA"/>
    <w:rsid w:val="000A4654"/>
    <w:rsid w:val="000A4D27"/>
    <w:rsid w:val="000A60D5"/>
    <w:rsid w:val="000B5A43"/>
    <w:rsid w:val="000B7AA9"/>
    <w:rsid w:val="000B7AF7"/>
    <w:rsid w:val="000C001F"/>
    <w:rsid w:val="000C084C"/>
    <w:rsid w:val="000D199E"/>
    <w:rsid w:val="000D26EF"/>
    <w:rsid w:val="000D3CD6"/>
    <w:rsid w:val="000D740A"/>
    <w:rsid w:val="000E2502"/>
    <w:rsid w:val="000E344B"/>
    <w:rsid w:val="000E526B"/>
    <w:rsid w:val="000F17CF"/>
    <w:rsid w:val="000F2398"/>
    <w:rsid w:val="000F2879"/>
    <w:rsid w:val="000F2C87"/>
    <w:rsid w:val="000F33B9"/>
    <w:rsid w:val="000F4459"/>
    <w:rsid w:val="000F5219"/>
    <w:rsid w:val="00102A17"/>
    <w:rsid w:val="0010452F"/>
    <w:rsid w:val="00104800"/>
    <w:rsid w:val="00104AEB"/>
    <w:rsid w:val="00106368"/>
    <w:rsid w:val="001178D2"/>
    <w:rsid w:val="00122AE9"/>
    <w:rsid w:val="001265E7"/>
    <w:rsid w:val="00127AF7"/>
    <w:rsid w:val="0013009C"/>
    <w:rsid w:val="001313B6"/>
    <w:rsid w:val="001402D5"/>
    <w:rsid w:val="00141B91"/>
    <w:rsid w:val="00145173"/>
    <w:rsid w:val="0014707A"/>
    <w:rsid w:val="00147DA2"/>
    <w:rsid w:val="00150767"/>
    <w:rsid w:val="00154799"/>
    <w:rsid w:val="001614F3"/>
    <w:rsid w:val="001672C2"/>
    <w:rsid w:val="0017124A"/>
    <w:rsid w:val="001724A8"/>
    <w:rsid w:val="00173EEB"/>
    <w:rsid w:val="00176D33"/>
    <w:rsid w:val="001852D0"/>
    <w:rsid w:val="001936DF"/>
    <w:rsid w:val="001955CD"/>
    <w:rsid w:val="001A201E"/>
    <w:rsid w:val="001A274C"/>
    <w:rsid w:val="001B5352"/>
    <w:rsid w:val="001B5734"/>
    <w:rsid w:val="001B5915"/>
    <w:rsid w:val="001B694F"/>
    <w:rsid w:val="001C1082"/>
    <w:rsid w:val="001C577B"/>
    <w:rsid w:val="001C7EA7"/>
    <w:rsid w:val="001D2F6C"/>
    <w:rsid w:val="001D32F2"/>
    <w:rsid w:val="001D4384"/>
    <w:rsid w:val="001D5BE0"/>
    <w:rsid w:val="001D7CCB"/>
    <w:rsid w:val="001E124B"/>
    <w:rsid w:val="001E2D57"/>
    <w:rsid w:val="001E456C"/>
    <w:rsid w:val="001E53A7"/>
    <w:rsid w:val="001E5C69"/>
    <w:rsid w:val="001F01F1"/>
    <w:rsid w:val="001F528C"/>
    <w:rsid w:val="001F77A3"/>
    <w:rsid w:val="00203189"/>
    <w:rsid w:val="00207F9F"/>
    <w:rsid w:val="00211EDF"/>
    <w:rsid w:val="00212049"/>
    <w:rsid w:val="00213BBA"/>
    <w:rsid w:val="00214845"/>
    <w:rsid w:val="002149F6"/>
    <w:rsid w:val="002167B2"/>
    <w:rsid w:val="002258EA"/>
    <w:rsid w:val="0023018B"/>
    <w:rsid w:val="00237B42"/>
    <w:rsid w:val="00241D34"/>
    <w:rsid w:val="00241E41"/>
    <w:rsid w:val="00245D27"/>
    <w:rsid w:val="0024744F"/>
    <w:rsid w:val="00251710"/>
    <w:rsid w:val="00254FEA"/>
    <w:rsid w:val="0025615B"/>
    <w:rsid w:val="00257207"/>
    <w:rsid w:val="002573B7"/>
    <w:rsid w:val="00257A2E"/>
    <w:rsid w:val="002646F3"/>
    <w:rsid w:val="00264DC2"/>
    <w:rsid w:val="00265CF4"/>
    <w:rsid w:val="002708CF"/>
    <w:rsid w:val="002709DE"/>
    <w:rsid w:val="00271EC3"/>
    <w:rsid w:val="0027491D"/>
    <w:rsid w:val="0028076A"/>
    <w:rsid w:val="002812D6"/>
    <w:rsid w:val="00281A58"/>
    <w:rsid w:val="00281F14"/>
    <w:rsid w:val="00282C10"/>
    <w:rsid w:val="00282E24"/>
    <w:rsid w:val="0028348D"/>
    <w:rsid w:val="002905B6"/>
    <w:rsid w:val="00290BE3"/>
    <w:rsid w:val="00292CC7"/>
    <w:rsid w:val="002936F2"/>
    <w:rsid w:val="00294107"/>
    <w:rsid w:val="00295BA0"/>
    <w:rsid w:val="002A6BB6"/>
    <w:rsid w:val="002B0428"/>
    <w:rsid w:val="002B0DFD"/>
    <w:rsid w:val="002B30AF"/>
    <w:rsid w:val="002B3EC1"/>
    <w:rsid w:val="002B50E7"/>
    <w:rsid w:val="002B58FB"/>
    <w:rsid w:val="002C0AA1"/>
    <w:rsid w:val="002C236B"/>
    <w:rsid w:val="002C45BC"/>
    <w:rsid w:val="002C4630"/>
    <w:rsid w:val="002C580D"/>
    <w:rsid w:val="002D1884"/>
    <w:rsid w:val="002D18A4"/>
    <w:rsid w:val="002D1CA8"/>
    <w:rsid w:val="002D2403"/>
    <w:rsid w:val="002D4784"/>
    <w:rsid w:val="002D722A"/>
    <w:rsid w:val="002E233D"/>
    <w:rsid w:val="002F0463"/>
    <w:rsid w:val="002F17C7"/>
    <w:rsid w:val="002F204E"/>
    <w:rsid w:val="002F32A0"/>
    <w:rsid w:val="002F3C43"/>
    <w:rsid w:val="002F6F7C"/>
    <w:rsid w:val="0030017E"/>
    <w:rsid w:val="00301D7B"/>
    <w:rsid w:val="00302C33"/>
    <w:rsid w:val="00304109"/>
    <w:rsid w:val="00305E7E"/>
    <w:rsid w:val="003108DD"/>
    <w:rsid w:val="003132B7"/>
    <w:rsid w:val="0031333E"/>
    <w:rsid w:val="003150D2"/>
    <w:rsid w:val="00321DAC"/>
    <w:rsid w:val="00322353"/>
    <w:rsid w:val="00323A34"/>
    <w:rsid w:val="00324318"/>
    <w:rsid w:val="00331827"/>
    <w:rsid w:val="00332D35"/>
    <w:rsid w:val="00335018"/>
    <w:rsid w:val="00335136"/>
    <w:rsid w:val="0033687E"/>
    <w:rsid w:val="00336A0F"/>
    <w:rsid w:val="00344673"/>
    <w:rsid w:val="00345607"/>
    <w:rsid w:val="003508C8"/>
    <w:rsid w:val="003524BC"/>
    <w:rsid w:val="00352865"/>
    <w:rsid w:val="00353014"/>
    <w:rsid w:val="00353604"/>
    <w:rsid w:val="00360108"/>
    <w:rsid w:val="00362DF9"/>
    <w:rsid w:val="00364F7D"/>
    <w:rsid w:val="003657FC"/>
    <w:rsid w:val="0037137C"/>
    <w:rsid w:val="00373502"/>
    <w:rsid w:val="00374B0F"/>
    <w:rsid w:val="0037762D"/>
    <w:rsid w:val="00382B81"/>
    <w:rsid w:val="003835D4"/>
    <w:rsid w:val="00385511"/>
    <w:rsid w:val="00386CAB"/>
    <w:rsid w:val="00387972"/>
    <w:rsid w:val="00390D08"/>
    <w:rsid w:val="00390FFB"/>
    <w:rsid w:val="00391C30"/>
    <w:rsid w:val="003921AA"/>
    <w:rsid w:val="003A4B7B"/>
    <w:rsid w:val="003A5FA9"/>
    <w:rsid w:val="003A687C"/>
    <w:rsid w:val="003B2FAE"/>
    <w:rsid w:val="003B3EA7"/>
    <w:rsid w:val="003B56B9"/>
    <w:rsid w:val="003B63F5"/>
    <w:rsid w:val="003C0D31"/>
    <w:rsid w:val="003C2889"/>
    <w:rsid w:val="003C6C16"/>
    <w:rsid w:val="003D4CA9"/>
    <w:rsid w:val="003D6750"/>
    <w:rsid w:val="003D774C"/>
    <w:rsid w:val="003D7D24"/>
    <w:rsid w:val="003E03A2"/>
    <w:rsid w:val="003E4EBD"/>
    <w:rsid w:val="003E51FC"/>
    <w:rsid w:val="003F6DC3"/>
    <w:rsid w:val="004001DD"/>
    <w:rsid w:val="00402CBA"/>
    <w:rsid w:val="00404F9D"/>
    <w:rsid w:val="00407295"/>
    <w:rsid w:val="004074D0"/>
    <w:rsid w:val="004075BD"/>
    <w:rsid w:val="004079BB"/>
    <w:rsid w:val="00407BD5"/>
    <w:rsid w:val="00410606"/>
    <w:rsid w:val="00412BF1"/>
    <w:rsid w:val="00417363"/>
    <w:rsid w:val="00420C8F"/>
    <w:rsid w:val="00421DC4"/>
    <w:rsid w:val="00422F6A"/>
    <w:rsid w:val="0042413B"/>
    <w:rsid w:val="004318D6"/>
    <w:rsid w:val="00431908"/>
    <w:rsid w:val="00444959"/>
    <w:rsid w:val="004451FD"/>
    <w:rsid w:val="00447171"/>
    <w:rsid w:val="004505AA"/>
    <w:rsid w:val="00450A78"/>
    <w:rsid w:val="00451BEC"/>
    <w:rsid w:val="00452086"/>
    <w:rsid w:val="004528AF"/>
    <w:rsid w:val="0045779E"/>
    <w:rsid w:val="00460C20"/>
    <w:rsid w:val="00461213"/>
    <w:rsid w:val="00464D10"/>
    <w:rsid w:val="00465B57"/>
    <w:rsid w:val="00466945"/>
    <w:rsid w:val="00466E3C"/>
    <w:rsid w:val="00467742"/>
    <w:rsid w:val="0047190C"/>
    <w:rsid w:val="00481B18"/>
    <w:rsid w:val="00482295"/>
    <w:rsid w:val="004835E3"/>
    <w:rsid w:val="0048525F"/>
    <w:rsid w:val="00486DA0"/>
    <w:rsid w:val="00490560"/>
    <w:rsid w:val="004946BC"/>
    <w:rsid w:val="00495D51"/>
    <w:rsid w:val="004A025E"/>
    <w:rsid w:val="004A0EA8"/>
    <w:rsid w:val="004A65E5"/>
    <w:rsid w:val="004A7F2C"/>
    <w:rsid w:val="004B481C"/>
    <w:rsid w:val="004B5088"/>
    <w:rsid w:val="004B6D65"/>
    <w:rsid w:val="004C07A4"/>
    <w:rsid w:val="004C0DCA"/>
    <w:rsid w:val="004C431C"/>
    <w:rsid w:val="004C50BE"/>
    <w:rsid w:val="004C7064"/>
    <w:rsid w:val="004D0283"/>
    <w:rsid w:val="004D0AAD"/>
    <w:rsid w:val="004D10E6"/>
    <w:rsid w:val="004D4B41"/>
    <w:rsid w:val="004D78EA"/>
    <w:rsid w:val="004E2E02"/>
    <w:rsid w:val="004E4734"/>
    <w:rsid w:val="00500A72"/>
    <w:rsid w:val="00502AE7"/>
    <w:rsid w:val="005041CE"/>
    <w:rsid w:val="00505B5D"/>
    <w:rsid w:val="00506AB2"/>
    <w:rsid w:val="005119D8"/>
    <w:rsid w:val="00515285"/>
    <w:rsid w:val="00517705"/>
    <w:rsid w:val="00517C96"/>
    <w:rsid w:val="00521A8F"/>
    <w:rsid w:val="00526B6A"/>
    <w:rsid w:val="0052729B"/>
    <w:rsid w:val="00533456"/>
    <w:rsid w:val="005363BE"/>
    <w:rsid w:val="00537B18"/>
    <w:rsid w:val="00540566"/>
    <w:rsid w:val="005410F0"/>
    <w:rsid w:val="00544ABD"/>
    <w:rsid w:val="005460FA"/>
    <w:rsid w:val="00547636"/>
    <w:rsid w:val="00547B84"/>
    <w:rsid w:val="00553DCF"/>
    <w:rsid w:val="0055623F"/>
    <w:rsid w:val="0056181E"/>
    <w:rsid w:val="00561CCB"/>
    <w:rsid w:val="00562ECD"/>
    <w:rsid w:val="00565668"/>
    <w:rsid w:val="00566935"/>
    <w:rsid w:val="00570483"/>
    <w:rsid w:val="0057509C"/>
    <w:rsid w:val="005767CB"/>
    <w:rsid w:val="005814F2"/>
    <w:rsid w:val="00586BE7"/>
    <w:rsid w:val="00587E2E"/>
    <w:rsid w:val="005919B9"/>
    <w:rsid w:val="005A58DD"/>
    <w:rsid w:val="005B21F1"/>
    <w:rsid w:val="005B4CFC"/>
    <w:rsid w:val="005C0D33"/>
    <w:rsid w:val="005C285A"/>
    <w:rsid w:val="005C3BBB"/>
    <w:rsid w:val="005C614F"/>
    <w:rsid w:val="005C662A"/>
    <w:rsid w:val="005D0E4C"/>
    <w:rsid w:val="005D2C01"/>
    <w:rsid w:val="005D642D"/>
    <w:rsid w:val="005D7CC3"/>
    <w:rsid w:val="005D7E61"/>
    <w:rsid w:val="005E0128"/>
    <w:rsid w:val="005F2C16"/>
    <w:rsid w:val="006025BF"/>
    <w:rsid w:val="0061073D"/>
    <w:rsid w:val="00611276"/>
    <w:rsid w:val="00611987"/>
    <w:rsid w:val="006159D9"/>
    <w:rsid w:val="0061658E"/>
    <w:rsid w:val="006170E0"/>
    <w:rsid w:val="00621A08"/>
    <w:rsid w:val="00626ED5"/>
    <w:rsid w:val="00631F1E"/>
    <w:rsid w:val="006357E9"/>
    <w:rsid w:val="006359BF"/>
    <w:rsid w:val="00640EC9"/>
    <w:rsid w:val="0064481D"/>
    <w:rsid w:val="00645F05"/>
    <w:rsid w:val="00646C0E"/>
    <w:rsid w:val="00653B58"/>
    <w:rsid w:val="00655841"/>
    <w:rsid w:val="006609B5"/>
    <w:rsid w:val="006659FE"/>
    <w:rsid w:val="00670037"/>
    <w:rsid w:val="00671BFD"/>
    <w:rsid w:val="0067271A"/>
    <w:rsid w:val="00674F1E"/>
    <w:rsid w:val="006772DA"/>
    <w:rsid w:val="006774C3"/>
    <w:rsid w:val="00680075"/>
    <w:rsid w:val="00680D58"/>
    <w:rsid w:val="0068450D"/>
    <w:rsid w:val="00685CC9"/>
    <w:rsid w:val="0068738A"/>
    <w:rsid w:val="00687E61"/>
    <w:rsid w:val="006905CE"/>
    <w:rsid w:val="00692A45"/>
    <w:rsid w:val="006953BA"/>
    <w:rsid w:val="00695869"/>
    <w:rsid w:val="00695F49"/>
    <w:rsid w:val="006970F1"/>
    <w:rsid w:val="00697B13"/>
    <w:rsid w:val="006B04AF"/>
    <w:rsid w:val="006B1568"/>
    <w:rsid w:val="006C0EF4"/>
    <w:rsid w:val="006D6679"/>
    <w:rsid w:val="006D711A"/>
    <w:rsid w:val="006D7D9C"/>
    <w:rsid w:val="006E1448"/>
    <w:rsid w:val="006E3355"/>
    <w:rsid w:val="006E3924"/>
    <w:rsid w:val="006E43FD"/>
    <w:rsid w:val="006E56DC"/>
    <w:rsid w:val="006E6C6B"/>
    <w:rsid w:val="006F021D"/>
    <w:rsid w:val="006F0464"/>
    <w:rsid w:val="006F3C89"/>
    <w:rsid w:val="006F5634"/>
    <w:rsid w:val="006F591E"/>
    <w:rsid w:val="0070034F"/>
    <w:rsid w:val="00701738"/>
    <w:rsid w:val="00701FE3"/>
    <w:rsid w:val="0070286C"/>
    <w:rsid w:val="00703724"/>
    <w:rsid w:val="00704B51"/>
    <w:rsid w:val="007066A9"/>
    <w:rsid w:val="0070718E"/>
    <w:rsid w:val="00710DB5"/>
    <w:rsid w:val="00714E7D"/>
    <w:rsid w:val="007152B8"/>
    <w:rsid w:val="00715930"/>
    <w:rsid w:val="00722CF9"/>
    <w:rsid w:val="00723C8E"/>
    <w:rsid w:val="00727DA9"/>
    <w:rsid w:val="00736C19"/>
    <w:rsid w:val="00737274"/>
    <w:rsid w:val="007418A9"/>
    <w:rsid w:val="007518E0"/>
    <w:rsid w:val="00754581"/>
    <w:rsid w:val="00755E4D"/>
    <w:rsid w:val="007614EB"/>
    <w:rsid w:val="0076594B"/>
    <w:rsid w:val="0076598F"/>
    <w:rsid w:val="007660B2"/>
    <w:rsid w:val="0077118D"/>
    <w:rsid w:val="00773B98"/>
    <w:rsid w:val="0078568C"/>
    <w:rsid w:val="007944B8"/>
    <w:rsid w:val="00795EFA"/>
    <w:rsid w:val="007962FE"/>
    <w:rsid w:val="00796C6A"/>
    <w:rsid w:val="007A3723"/>
    <w:rsid w:val="007A5CE5"/>
    <w:rsid w:val="007A6B99"/>
    <w:rsid w:val="007A7F07"/>
    <w:rsid w:val="007B28DC"/>
    <w:rsid w:val="007B306D"/>
    <w:rsid w:val="007B46DF"/>
    <w:rsid w:val="007C15B2"/>
    <w:rsid w:val="007C200E"/>
    <w:rsid w:val="007C2AAF"/>
    <w:rsid w:val="007C2FFE"/>
    <w:rsid w:val="007C52A0"/>
    <w:rsid w:val="007C7771"/>
    <w:rsid w:val="007D47A0"/>
    <w:rsid w:val="007D6E8F"/>
    <w:rsid w:val="007D7ABE"/>
    <w:rsid w:val="007D7C4D"/>
    <w:rsid w:val="007D7DA6"/>
    <w:rsid w:val="007E1A6F"/>
    <w:rsid w:val="007F7E15"/>
    <w:rsid w:val="007F7F42"/>
    <w:rsid w:val="008046AA"/>
    <w:rsid w:val="008058C3"/>
    <w:rsid w:val="00805C25"/>
    <w:rsid w:val="008060EF"/>
    <w:rsid w:val="00814690"/>
    <w:rsid w:val="008179F3"/>
    <w:rsid w:val="00821AA9"/>
    <w:rsid w:val="00832BB2"/>
    <w:rsid w:val="0083382D"/>
    <w:rsid w:val="00834C9C"/>
    <w:rsid w:val="008359D5"/>
    <w:rsid w:val="00836E5B"/>
    <w:rsid w:val="0083706E"/>
    <w:rsid w:val="00845335"/>
    <w:rsid w:val="00846E15"/>
    <w:rsid w:val="008474F2"/>
    <w:rsid w:val="00850F4F"/>
    <w:rsid w:val="00851093"/>
    <w:rsid w:val="00852592"/>
    <w:rsid w:val="00853551"/>
    <w:rsid w:val="00854578"/>
    <w:rsid w:val="00860FF9"/>
    <w:rsid w:val="008612DC"/>
    <w:rsid w:val="00861405"/>
    <w:rsid w:val="00862DE0"/>
    <w:rsid w:val="00862DFD"/>
    <w:rsid w:val="008633AD"/>
    <w:rsid w:val="00866AE7"/>
    <w:rsid w:val="00871179"/>
    <w:rsid w:val="00871249"/>
    <w:rsid w:val="00876FD4"/>
    <w:rsid w:val="008777CC"/>
    <w:rsid w:val="00880FF0"/>
    <w:rsid w:val="0088111C"/>
    <w:rsid w:val="00890215"/>
    <w:rsid w:val="00890697"/>
    <w:rsid w:val="008914BE"/>
    <w:rsid w:val="008920EF"/>
    <w:rsid w:val="00892620"/>
    <w:rsid w:val="0089297F"/>
    <w:rsid w:val="008944B6"/>
    <w:rsid w:val="008A18D2"/>
    <w:rsid w:val="008A4522"/>
    <w:rsid w:val="008A57A9"/>
    <w:rsid w:val="008B2541"/>
    <w:rsid w:val="008B42B1"/>
    <w:rsid w:val="008C0618"/>
    <w:rsid w:val="008C0AFB"/>
    <w:rsid w:val="008C3318"/>
    <w:rsid w:val="008D3D8C"/>
    <w:rsid w:val="008E2372"/>
    <w:rsid w:val="008E4BDB"/>
    <w:rsid w:val="008E57B8"/>
    <w:rsid w:val="008F0C5B"/>
    <w:rsid w:val="008F25DD"/>
    <w:rsid w:val="008F38AD"/>
    <w:rsid w:val="008F61D6"/>
    <w:rsid w:val="00901FF4"/>
    <w:rsid w:val="0090212D"/>
    <w:rsid w:val="00904436"/>
    <w:rsid w:val="009048C4"/>
    <w:rsid w:val="00904964"/>
    <w:rsid w:val="009139FC"/>
    <w:rsid w:val="00920A8A"/>
    <w:rsid w:val="009218E4"/>
    <w:rsid w:val="00921DA6"/>
    <w:rsid w:val="00923A17"/>
    <w:rsid w:val="00925BEE"/>
    <w:rsid w:val="0092735D"/>
    <w:rsid w:val="00931D9C"/>
    <w:rsid w:val="00933B8C"/>
    <w:rsid w:val="00940628"/>
    <w:rsid w:val="00942268"/>
    <w:rsid w:val="00942CF9"/>
    <w:rsid w:val="0094546A"/>
    <w:rsid w:val="00946A71"/>
    <w:rsid w:val="00950013"/>
    <w:rsid w:val="00954A4D"/>
    <w:rsid w:val="00962FF9"/>
    <w:rsid w:val="009630DF"/>
    <w:rsid w:val="00963CC1"/>
    <w:rsid w:val="009646D4"/>
    <w:rsid w:val="00965899"/>
    <w:rsid w:val="00967B03"/>
    <w:rsid w:val="009723B9"/>
    <w:rsid w:val="00973E61"/>
    <w:rsid w:val="00976D08"/>
    <w:rsid w:val="00976FD5"/>
    <w:rsid w:val="00980387"/>
    <w:rsid w:val="00982825"/>
    <w:rsid w:val="00982FCF"/>
    <w:rsid w:val="00983319"/>
    <w:rsid w:val="0098477A"/>
    <w:rsid w:val="00985F2B"/>
    <w:rsid w:val="0098701F"/>
    <w:rsid w:val="00990144"/>
    <w:rsid w:val="00992219"/>
    <w:rsid w:val="009925BC"/>
    <w:rsid w:val="009938D2"/>
    <w:rsid w:val="009A3597"/>
    <w:rsid w:val="009B074E"/>
    <w:rsid w:val="009B1AD3"/>
    <w:rsid w:val="009B1F6D"/>
    <w:rsid w:val="009B560E"/>
    <w:rsid w:val="009B62BD"/>
    <w:rsid w:val="009B69B9"/>
    <w:rsid w:val="009C0379"/>
    <w:rsid w:val="009D1769"/>
    <w:rsid w:val="009E026E"/>
    <w:rsid w:val="009E24DC"/>
    <w:rsid w:val="009E3DAB"/>
    <w:rsid w:val="009E4E90"/>
    <w:rsid w:val="009E6418"/>
    <w:rsid w:val="009E7750"/>
    <w:rsid w:val="009F421C"/>
    <w:rsid w:val="009F5809"/>
    <w:rsid w:val="009F680B"/>
    <w:rsid w:val="009F6FD1"/>
    <w:rsid w:val="009F7CDC"/>
    <w:rsid w:val="00A022EA"/>
    <w:rsid w:val="00A04032"/>
    <w:rsid w:val="00A05675"/>
    <w:rsid w:val="00A0578A"/>
    <w:rsid w:val="00A05EA5"/>
    <w:rsid w:val="00A07D35"/>
    <w:rsid w:val="00A07DF6"/>
    <w:rsid w:val="00A13E1E"/>
    <w:rsid w:val="00A153E8"/>
    <w:rsid w:val="00A16078"/>
    <w:rsid w:val="00A23D84"/>
    <w:rsid w:val="00A27F12"/>
    <w:rsid w:val="00A35825"/>
    <w:rsid w:val="00A41581"/>
    <w:rsid w:val="00A4376B"/>
    <w:rsid w:val="00A45E7A"/>
    <w:rsid w:val="00A5095C"/>
    <w:rsid w:val="00A53593"/>
    <w:rsid w:val="00A54A73"/>
    <w:rsid w:val="00A61D62"/>
    <w:rsid w:val="00A66170"/>
    <w:rsid w:val="00A676CA"/>
    <w:rsid w:val="00A70058"/>
    <w:rsid w:val="00A73D6A"/>
    <w:rsid w:val="00A75422"/>
    <w:rsid w:val="00A76219"/>
    <w:rsid w:val="00A76221"/>
    <w:rsid w:val="00A80CED"/>
    <w:rsid w:val="00A819BB"/>
    <w:rsid w:val="00A82281"/>
    <w:rsid w:val="00A86052"/>
    <w:rsid w:val="00A86E2E"/>
    <w:rsid w:val="00A9686A"/>
    <w:rsid w:val="00AA1251"/>
    <w:rsid w:val="00AA291E"/>
    <w:rsid w:val="00AA5469"/>
    <w:rsid w:val="00AB2810"/>
    <w:rsid w:val="00AB473F"/>
    <w:rsid w:val="00AC27E4"/>
    <w:rsid w:val="00AC49B2"/>
    <w:rsid w:val="00AC7965"/>
    <w:rsid w:val="00AD13C1"/>
    <w:rsid w:val="00AD1489"/>
    <w:rsid w:val="00AD42EF"/>
    <w:rsid w:val="00AD48B1"/>
    <w:rsid w:val="00AE17B0"/>
    <w:rsid w:val="00AE18ED"/>
    <w:rsid w:val="00AE211A"/>
    <w:rsid w:val="00AE222A"/>
    <w:rsid w:val="00AE2FFE"/>
    <w:rsid w:val="00AE4E28"/>
    <w:rsid w:val="00AE52BA"/>
    <w:rsid w:val="00AE5744"/>
    <w:rsid w:val="00AE7B9D"/>
    <w:rsid w:val="00AE7FF5"/>
    <w:rsid w:val="00AF016C"/>
    <w:rsid w:val="00AF01C8"/>
    <w:rsid w:val="00AF2F77"/>
    <w:rsid w:val="00AF6B56"/>
    <w:rsid w:val="00B0055D"/>
    <w:rsid w:val="00B00C4E"/>
    <w:rsid w:val="00B02C65"/>
    <w:rsid w:val="00B02CB4"/>
    <w:rsid w:val="00B10066"/>
    <w:rsid w:val="00B10E7B"/>
    <w:rsid w:val="00B12AAB"/>
    <w:rsid w:val="00B13A08"/>
    <w:rsid w:val="00B16203"/>
    <w:rsid w:val="00B1728D"/>
    <w:rsid w:val="00B21B39"/>
    <w:rsid w:val="00B2273F"/>
    <w:rsid w:val="00B237BD"/>
    <w:rsid w:val="00B24A65"/>
    <w:rsid w:val="00B261B7"/>
    <w:rsid w:val="00B3282D"/>
    <w:rsid w:val="00B3559C"/>
    <w:rsid w:val="00B43F06"/>
    <w:rsid w:val="00B5221E"/>
    <w:rsid w:val="00B539CC"/>
    <w:rsid w:val="00B636F6"/>
    <w:rsid w:val="00B6647D"/>
    <w:rsid w:val="00B70637"/>
    <w:rsid w:val="00B8060F"/>
    <w:rsid w:val="00B84D1F"/>
    <w:rsid w:val="00B91249"/>
    <w:rsid w:val="00B94303"/>
    <w:rsid w:val="00BA0334"/>
    <w:rsid w:val="00BA55E1"/>
    <w:rsid w:val="00BA7ADC"/>
    <w:rsid w:val="00BB1769"/>
    <w:rsid w:val="00BB2928"/>
    <w:rsid w:val="00BB44B4"/>
    <w:rsid w:val="00BB6501"/>
    <w:rsid w:val="00BC0AB3"/>
    <w:rsid w:val="00BC1297"/>
    <w:rsid w:val="00BC1D63"/>
    <w:rsid w:val="00BC1F65"/>
    <w:rsid w:val="00BC41B5"/>
    <w:rsid w:val="00BC433B"/>
    <w:rsid w:val="00BC4BA8"/>
    <w:rsid w:val="00BC747B"/>
    <w:rsid w:val="00BD42FA"/>
    <w:rsid w:val="00BE7AFE"/>
    <w:rsid w:val="00BE7BC4"/>
    <w:rsid w:val="00BF0143"/>
    <w:rsid w:val="00BF081E"/>
    <w:rsid w:val="00BF18D2"/>
    <w:rsid w:val="00BF371D"/>
    <w:rsid w:val="00C005E4"/>
    <w:rsid w:val="00C01EB7"/>
    <w:rsid w:val="00C02C89"/>
    <w:rsid w:val="00C05A5C"/>
    <w:rsid w:val="00C0798F"/>
    <w:rsid w:val="00C10E6B"/>
    <w:rsid w:val="00C148C1"/>
    <w:rsid w:val="00C1541B"/>
    <w:rsid w:val="00C23C63"/>
    <w:rsid w:val="00C25618"/>
    <w:rsid w:val="00C265C5"/>
    <w:rsid w:val="00C26BAF"/>
    <w:rsid w:val="00C27B99"/>
    <w:rsid w:val="00C32868"/>
    <w:rsid w:val="00C355D3"/>
    <w:rsid w:val="00C36252"/>
    <w:rsid w:val="00C42554"/>
    <w:rsid w:val="00C43FAD"/>
    <w:rsid w:val="00C46826"/>
    <w:rsid w:val="00C46FCE"/>
    <w:rsid w:val="00C50B3E"/>
    <w:rsid w:val="00C55CAB"/>
    <w:rsid w:val="00C57E3A"/>
    <w:rsid w:val="00C615EC"/>
    <w:rsid w:val="00C617B4"/>
    <w:rsid w:val="00C72B13"/>
    <w:rsid w:val="00C8164C"/>
    <w:rsid w:val="00C83DB0"/>
    <w:rsid w:val="00C84FFF"/>
    <w:rsid w:val="00C86790"/>
    <w:rsid w:val="00C86C99"/>
    <w:rsid w:val="00C90875"/>
    <w:rsid w:val="00C90ABD"/>
    <w:rsid w:val="00C914B7"/>
    <w:rsid w:val="00C92970"/>
    <w:rsid w:val="00C9473A"/>
    <w:rsid w:val="00C9485C"/>
    <w:rsid w:val="00C97644"/>
    <w:rsid w:val="00CA0917"/>
    <w:rsid w:val="00CA106C"/>
    <w:rsid w:val="00CA1D33"/>
    <w:rsid w:val="00CA24C7"/>
    <w:rsid w:val="00CA621D"/>
    <w:rsid w:val="00CB23B7"/>
    <w:rsid w:val="00CC3C97"/>
    <w:rsid w:val="00CD3EE1"/>
    <w:rsid w:val="00CD77B4"/>
    <w:rsid w:val="00CE06B7"/>
    <w:rsid w:val="00CE11AA"/>
    <w:rsid w:val="00CE2ABF"/>
    <w:rsid w:val="00CE5A21"/>
    <w:rsid w:val="00CE669D"/>
    <w:rsid w:val="00CE6B9F"/>
    <w:rsid w:val="00CF46C2"/>
    <w:rsid w:val="00CF5B90"/>
    <w:rsid w:val="00D03428"/>
    <w:rsid w:val="00D05D30"/>
    <w:rsid w:val="00D10A87"/>
    <w:rsid w:val="00D1145B"/>
    <w:rsid w:val="00D1756C"/>
    <w:rsid w:val="00D23287"/>
    <w:rsid w:val="00D235D0"/>
    <w:rsid w:val="00D238E0"/>
    <w:rsid w:val="00D2433F"/>
    <w:rsid w:val="00D272A5"/>
    <w:rsid w:val="00D30A42"/>
    <w:rsid w:val="00D31E6D"/>
    <w:rsid w:val="00D41241"/>
    <w:rsid w:val="00D426BA"/>
    <w:rsid w:val="00D43372"/>
    <w:rsid w:val="00D44027"/>
    <w:rsid w:val="00D45C1D"/>
    <w:rsid w:val="00D4696A"/>
    <w:rsid w:val="00D50784"/>
    <w:rsid w:val="00D52B75"/>
    <w:rsid w:val="00D52CA8"/>
    <w:rsid w:val="00D552AF"/>
    <w:rsid w:val="00D562E2"/>
    <w:rsid w:val="00D7185D"/>
    <w:rsid w:val="00D71A08"/>
    <w:rsid w:val="00D73170"/>
    <w:rsid w:val="00D73A31"/>
    <w:rsid w:val="00D74409"/>
    <w:rsid w:val="00D74577"/>
    <w:rsid w:val="00D75266"/>
    <w:rsid w:val="00D8303C"/>
    <w:rsid w:val="00D84D05"/>
    <w:rsid w:val="00D86380"/>
    <w:rsid w:val="00DA1493"/>
    <w:rsid w:val="00DA2473"/>
    <w:rsid w:val="00DA2DD5"/>
    <w:rsid w:val="00DA3581"/>
    <w:rsid w:val="00DA5172"/>
    <w:rsid w:val="00DA6F1D"/>
    <w:rsid w:val="00DA737F"/>
    <w:rsid w:val="00DB0744"/>
    <w:rsid w:val="00DB187F"/>
    <w:rsid w:val="00DB2A0F"/>
    <w:rsid w:val="00DB4F7A"/>
    <w:rsid w:val="00DC14AC"/>
    <w:rsid w:val="00DC1E03"/>
    <w:rsid w:val="00DC5784"/>
    <w:rsid w:val="00DC5E54"/>
    <w:rsid w:val="00DD0049"/>
    <w:rsid w:val="00DD1E54"/>
    <w:rsid w:val="00DD3447"/>
    <w:rsid w:val="00DD5DE8"/>
    <w:rsid w:val="00DE0971"/>
    <w:rsid w:val="00DE5EA4"/>
    <w:rsid w:val="00DF6B41"/>
    <w:rsid w:val="00E12524"/>
    <w:rsid w:val="00E14387"/>
    <w:rsid w:val="00E15C94"/>
    <w:rsid w:val="00E1633A"/>
    <w:rsid w:val="00E20173"/>
    <w:rsid w:val="00E218F9"/>
    <w:rsid w:val="00E2296F"/>
    <w:rsid w:val="00E236B7"/>
    <w:rsid w:val="00E25576"/>
    <w:rsid w:val="00E25DB2"/>
    <w:rsid w:val="00E311A1"/>
    <w:rsid w:val="00E36AB5"/>
    <w:rsid w:val="00E4077F"/>
    <w:rsid w:val="00E418A2"/>
    <w:rsid w:val="00E45D77"/>
    <w:rsid w:val="00E4777E"/>
    <w:rsid w:val="00E5253D"/>
    <w:rsid w:val="00E53C59"/>
    <w:rsid w:val="00E5623F"/>
    <w:rsid w:val="00E607E2"/>
    <w:rsid w:val="00E6082B"/>
    <w:rsid w:val="00E630AF"/>
    <w:rsid w:val="00E63D3A"/>
    <w:rsid w:val="00E64714"/>
    <w:rsid w:val="00E658EA"/>
    <w:rsid w:val="00E75D5E"/>
    <w:rsid w:val="00E80F4C"/>
    <w:rsid w:val="00E87FE9"/>
    <w:rsid w:val="00E912B2"/>
    <w:rsid w:val="00E92D2D"/>
    <w:rsid w:val="00E940A7"/>
    <w:rsid w:val="00E946BF"/>
    <w:rsid w:val="00EA01CD"/>
    <w:rsid w:val="00EA1B9A"/>
    <w:rsid w:val="00EA280B"/>
    <w:rsid w:val="00EA413A"/>
    <w:rsid w:val="00EA5698"/>
    <w:rsid w:val="00EA7060"/>
    <w:rsid w:val="00EA7194"/>
    <w:rsid w:val="00EA7694"/>
    <w:rsid w:val="00EB3834"/>
    <w:rsid w:val="00EB4ABC"/>
    <w:rsid w:val="00EB5019"/>
    <w:rsid w:val="00EC4BBA"/>
    <w:rsid w:val="00EC631B"/>
    <w:rsid w:val="00EC7E4A"/>
    <w:rsid w:val="00EE1C8B"/>
    <w:rsid w:val="00EE650D"/>
    <w:rsid w:val="00EF3028"/>
    <w:rsid w:val="00F00650"/>
    <w:rsid w:val="00F107E6"/>
    <w:rsid w:val="00F12CB3"/>
    <w:rsid w:val="00F169F2"/>
    <w:rsid w:val="00F17054"/>
    <w:rsid w:val="00F2320B"/>
    <w:rsid w:val="00F23EDC"/>
    <w:rsid w:val="00F273BB"/>
    <w:rsid w:val="00F275B4"/>
    <w:rsid w:val="00F3772E"/>
    <w:rsid w:val="00F41E93"/>
    <w:rsid w:val="00F4380F"/>
    <w:rsid w:val="00F45B98"/>
    <w:rsid w:val="00F51DFA"/>
    <w:rsid w:val="00F539DE"/>
    <w:rsid w:val="00F712CF"/>
    <w:rsid w:val="00F71871"/>
    <w:rsid w:val="00F75201"/>
    <w:rsid w:val="00F7762B"/>
    <w:rsid w:val="00F8428D"/>
    <w:rsid w:val="00F84A4E"/>
    <w:rsid w:val="00F94D6B"/>
    <w:rsid w:val="00F9645A"/>
    <w:rsid w:val="00F97C85"/>
    <w:rsid w:val="00FA1EE6"/>
    <w:rsid w:val="00FA23BB"/>
    <w:rsid w:val="00FA40F2"/>
    <w:rsid w:val="00FA43EC"/>
    <w:rsid w:val="00FA62A4"/>
    <w:rsid w:val="00FA7272"/>
    <w:rsid w:val="00FB13DE"/>
    <w:rsid w:val="00FB404A"/>
    <w:rsid w:val="00FC16CA"/>
    <w:rsid w:val="00FC185F"/>
    <w:rsid w:val="00FC3AF7"/>
    <w:rsid w:val="00FC70F5"/>
    <w:rsid w:val="00FD1558"/>
    <w:rsid w:val="00FD237E"/>
    <w:rsid w:val="00FD3038"/>
    <w:rsid w:val="00FD3B65"/>
    <w:rsid w:val="00FE6622"/>
    <w:rsid w:val="00FE6742"/>
    <w:rsid w:val="00FE6B0E"/>
    <w:rsid w:val="00FF31D4"/>
    <w:rsid w:val="00FF37D7"/>
    <w:rsid w:val="00FF410B"/>
    <w:rsid w:val="00FF552A"/>
    <w:rsid w:val="00FF6DF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qFormat="1"/>
    <w:lsdException w:name="footnote reference"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1"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1"/>
    <w:pPr>
      <w:spacing w:after="120"/>
      <w:jc w:val="both"/>
    </w:pPr>
    <w:rPr>
      <w:rFonts w:ascii="Arial" w:eastAsia="Times New Roman" w:hAnsi="Arial"/>
      <w:sz w:val="24"/>
      <w:lang w:val="sr-Cyrl-CS"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qFormat/>
    <w:rsid w:val="006D711A"/>
    <w:pPr>
      <w:keepNext/>
      <w:numPr>
        <w:numId w:val="2"/>
      </w:numPr>
      <w:tabs>
        <w:tab w:val="left" w:pos="432"/>
      </w:tabs>
      <w:spacing w:before="480" w:after="360"/>
      <w:ind w:left="426" w:hanging="426"/>
      <w:jc w:val="left"/>
      <w:outlineLvl w:val="0"/>
    </w:pPr>
    <w:rPr>
      <w:b/>
      <w:bCs/>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iPriority w:val="99"/>
    <w:unhideWhenUsed/>
    <w:qFormat/>
    <w:rsid w:val="006D711A"/>
    <w:pPr>
      <w:numPr>
        <w:ilvl w:val="1"/>
        <w:numId w:val="4"/>
      </w:numPr>
      <w:tabs>
        <w:tab w:val="center" w:pos="567"/>
        <w:tab w:val="center" w:pos="7938"/>
      </w:tabs>
      <w:spacing w:before="360" w:after="240"/>
      <w:outlineLvl w:val="1"/>
    </w:pPr>
    <w:rPr>
      <w:rFonts w:cs="Arial"/>
      <w:b/>
      <w:szCs w:val="24"/>
    </w:rPr>
  </w:style>
  <w:style w:type="paragraph" w:styleId="Heading3">
    <w:name w:val="heading 3"/>
    <w:aliases w:val="_wsü3,Überschrift 3                                     3,H3,num.                                              3,h3,Head3,3,Level 3 Head,l3,h31,Head31,31,Level 3 Head1,H31,l31,H3&lt;------------------,Char1 Char,Char1, Char1 Char,M"/>
    <w:basedOn w:val="Normal"/>
    <w:next w:val="Normal"/>
    <w:link w:val="Heading3Char"/>
    <w:uiPriority w:val="99"/>
    <w:unhideWhenUsed/>
    <w:qFormat/>
    <w:rsid w:val="002149F6"/>
    <w:pPr>
      <w:numPr>
        <w:ilvl w:val="2"/>
        <w:numId w:val="4"/>
      </w:numPr>
      <w:spacing w:before="240"/>
      <w:outlineLvl w:val="2"/>
    </w:pPr>
    <w:rPr>
      <w:rFonts w:cs="Arial"/>
      <w:b/>
      <w:i/>
      <w:szCs w:val="24"/>
      <w:lang w:val="sr-Latn-CS"/>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autoRedefine/>
    <w:uiPriority w:val="99"/>
    <w:unhideWhenUsed/>
    <w:qFormat/>
    <w:rsid w:val="006D711A"/>
    <w:pPr>
      <w:keepNext/>
      <w:numPr>
        <w:ilvl w:val="3"/>
        <w:numId w:val="4"/>
      </w:numPr>
      <w:spacing w:before="240"/>
      <w:outlineLvl w:val="3"/>
    </w:pPr>
    <w:rPr>
      <w:i/>
    </w:r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iPriority w:val="99"/>
    <w:unhideWhenUsed/>
    <w:qFormat/>
    <w:rsid w:val="001A201E"/>
    <w:pPr>
      <w:spacing w:before="240" w:after="60"/>
      <w:outlineLvl w:val="5"/>
    </w:pPr>
    <w:rPr>
      <w:rFonts w:ascii="Calibri" w:hAnsi="Calibri"/>
      <w:b/>
      <w:bCs/>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rsid w:val="006D711A"/>
    <w:rPr>
      <w:rFonts w:ascii="Arial" w:eastAsia="Times New Roman" w:hAnsi="Arial"/>
      <w:b/>
      <w:bCs/>
      <w:noProof/>
      <w:sz w:val="24"/>
      <w:lang w:val="sr-Cyrl-CS"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uiPriority w:val="99"/>
    <w:rsid w:val="006D711A"/>
    <w:rPr>
      <w:rFonts w:ascii="Arial" w:eastAsia="Times New Roman" w:hAnsi="Arial" w:cs="Arial"/>
      <w:b/>
      <w:sz w:val="24"/>
      <w:szCs w:val="24"/>
      <w:lang w:val="sr-Cyrl-CS" w:eastAsia="ar-SA"/>
    </w:rPr>
  </w:style>
  <w:style w:type="character" w:customStyle="1" w:styleId="Heading3Char">
    <w:name w:val="Heading 3 Char"/>
    <w:aliases w:val="_wsü3 Char2,Überschrift 3                                     3 Char2,H3 Char2,num.                                              3 Char2,h3 Char2,Head3 Char2,3 Char2,Level 3 Head Char2,l3 Char2,h31 Char2,Head31 Char2,31 Char2,H31 Char1"/>
    <w:link w:val="Heading3"/>
    <w:uiPriority w:val="99"/>
    <w:rsid w:val="002149F6"/>
    <w:rPr>
      <w:rFonts w:ascii="Arial" w:eastAsia="Times New Roman" w:hAnsi="Arial" w:cs="Arial"/>
      <w:b/>
      <w:i/>
      <w:sz w:val="24"/>
      <w:szCs w:val="24"/>
      <w:lang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uiPriority w:val="99"/>
    <w:rsid w:val="006D711A"/>
    <w:rPr>
      <w:rFonts w:ascii="Arial" w:eastAsia="Times New Roman" w:hAnsi="Arial"/>
      <w:i/>
      <w:sz w:val="24"/>
      <w:lang w:val="sr-Cyrl-CS"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uiPriority w:val="99"/>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iPriority w:val="99"/>
    <w:unhideWhenUsed/>
    <w:rsid w:val="001A201E"/>
    <w:pPr>
      <w:spacing w:before="280" w:after="280"/>
    </w:pPr>
    <w:rPr>
      <w:szCs w:val="24"/>
      <w:lang w:val="en-US"/>
    </w:rPr>
  </w:style>
  <w:style w:type="paragraph" w:styleId="TOC1">
    <w:name w:val="toc 1"/>
    <w:basedOn w:val="Normal"/>
    <w:next w:val="Normal"/>
    <w:autoRedefine/>
    <w:uiPriority w:val="39"/>
    <w:unhideWhenUsed/>
    <w:rsid w:val="00282E24"/>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
    <w:basedOn w:val="Normal"/>
    <w:link w:val="HeaderChar"/>
    <w:unhideWhenUsed/>
    <w:rsid w:val="001A201E"/>
    <w:pPr>
      <w:tabs>
        <w:tab w:val="center" w:pos="4535"/>
        <w:tab w:val="right" w:pos="9071"/>
      </w:tabs>
    </w:pPr>
  </w:style>
  <w:style w:type="character" w:customStyle="1" w:styleId="HeaderChar">
    <w:name w:val="Header Char"/>
    <w:aliases w:val="ho Char,header odd Char,hd Char,h Char,ITT i Char,%Header Char"/>
    <w:link w:val="Header"/>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iPriority w:val="99"/>
    <w:unhideWhenUsed/>
    <w:qFormat/>
    <w:rsid w:val="001A201E"/>
    <w:pPr>
      <w:suppressLineNumbers/>
      <w:spacing w:before="120"/>
    </w:pPr>
    <w:rPr>
      <w:i/>
      <w:iCs/>
      <w:szCs w:val="24"/>
    </w:rPr>
  </w:style>
  <w:style w:type="paragraph" w:styleId="BodyText">
    <w:name w:val="Body Text"/>
    <w:aliases w:val="uvlaka 2,uvlaka 3,  uvlaka 2, uvlaka 3,Body Text 1,Tempo Body Text"/>
    <w:basedOn w:val="Normal"/>
    <w:link w:val="BodyTextChar"/>
    <w:unhideWhenUsed/>
    <w:rsid w:val="001A201E"/>
  </w:style>
  <w:style w:type="character" w:customStyle="1" w:styleId="BodyTextChar">
    <w:name w:val="Body Text Char"/>
    <w:aliases w:val="uvlaka 2 Char,uvlaka 3 Char,  uvlaka 2 Char, uvlaka 3 Char,Body Text 1 Char,Tempo Body Text Char"/>
    <w:link w:val="BodyText"/>
    <w:rsid w:val="001A201E"/>
    <w:rPr>
      <w:rFonts w:ascii="Arial" w:eastAsia="Times New Roman" w:hAnsi="Arial" w:cs="Times New Roman"/>
      <w:sz w:val="24"/>
      <w:szCs w:val="20"/>
      <w:lang w:val="sr-Cyrl-CS" w:eastAsia="ar-SA"/>
    </w:rPr>
  </w:style>
  <w:style w:type="paragraph" w:styleId="List">
    <w:name w:val="List"/>
    <w:basedOn w:val="BodyText"/>
    <w:uiPriority w:val="99"/>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szCs w:val="24"/>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iPriority w:val="99"/>
    <w:unhideWhenUsed/>
    <w:rsid w:val="001A201E"/>
    <w:pPr>
      <w:ind w:left="360" w:hanging="360"/>
    </w:pPr>
  </w:style>
  <w:style w:type="character" w:customStyle="1" w:styleId="BodyTextIndentChar">
    <w:name w:val="Body Text Indent Char"/>
    <w:link w:val="BodyTextIndent"/>
    <w:uiPriority w:val="99"/>
    <w:rsid w:val="001A201E"/>
    <w:rPr>
      <w:rFonts w:ascii="Arial" w:eastAsia="Times New Roman" w:hAnsi="Arial" w:cs="Times New Roman"/>
      <w:sz w:val="24"/>
      <w:szCs w:val="20"/>
      <w:lang w:val="sr-Cyrl-CS" w:eastAsia="ar-SA"/>
    </w:rPr>
  </w:style>
  <w:style w:type="paragraph" w:styleId="BodyText2">
    <w:name w:val="Body Text 2"/>
    <w:basedOn w:val="Normal"/>
    <w:link w:val="BodyText2Char"/>
    <w:uiPriority w:val="99"/>
    <w:unhideWhenUsed/>
    <w:rsid w:val="001A201E"/>
    <w:pPr>
      <w:spacing w:line="480" w:lineRule="auto"/>
      <w:jc w:val="left"/>
    </w:pPr>
    <w:rPr>
      <w:lang w:eastAsia="en-US"/>
    </w:rPr>
  </w:style>
  <w:style w:type="character" w:customStyle="1" w:styleId="BodyText2Char">
    <w:name w:val="Body Text 2 Char"/>
    <w:link w:val="BodyText2"/>
    <w:uiPriority w:val="99"/>
    <w:rsid w:val="001A201E"/>
    <w:rPr>
      <w:rFonts w:ascii="Arial" w:eastAsia="Times New Roman" w:hAnsi="Arial" w:cs="Times New Roman"/>
      <w:sz w:val="24"/>
      <w:szCs w:val="20"/>
      <w:lang w:val="sr-Cyrl-CS"/>
    </w:rPr>
  </w:style>
  <w:style w:type="paragraph" w:styleId="BodyText3">
    <w:name w:val="Body Text 3"/>
    <w:basedOn w:val="Normal"/>
    <w:link w:val="BodyText3Char"/>
    <w:uiPriority w:val="99"/>
    <w:unhideWhenUsed/>
    <w:rsid w:val="001A201E"/>
    <w:rPr>
      <w:sz w:val="16"/>
      <w:szCs w:val="16"/>
    </w:rPr>
  </w:style>
  <w:style w:type="character" w:customStyle="1" w:styleId="BodyText3Char">
    <w:name w:val="Body Text 3 Char"/>
    <w:link w:val="BodyText3"/>
    <w:uiPriority w:val="99"/>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basedOn w:val="Normal"/>
    <w:link w:val="ListParagraphChar"/>
    <w:uiPriority w:val="34"/>
    <w:qFormat/>
    <w:rsid w:val="001A201E"/>
    <w:pPr>
      <w:ind w:left="720"/>
    </w:pPr>
  </w:style>
  <w:style w:type="paragraph" w:customStyle="1" w:styleId="Heading">
    <w:name w:val="Heading"/>
    <w:basedOn w:val="Normal"/>
    <w:next w:val="BodyText"/>
    <w:uiPriority w:val="99"/>
    <w:rsid w:val="001A201E"/>
    <w:pPr>
      <w:keepNext/>
      <w:spacing w:before="240"/>
    </w:pPr>
    <w:rPr>
      <w:rFonts w:cs="DejaVu Sans"/>
      <w:sz w:val="28"/>
      <w:szCs w:val="28"/>
    </w:rPr>
  </w:style>
  <w:style w:type="paragraph" w:customStyle="1" w:styleId="Index">
    <w:name w:val="Index"/>
    <w:basedOn w:val="Normal"/>
    <w:uiPriority w:val="99"/>
    <w:rsid w:val="001A201E"/>
    <w:pPr>
      <w:suppressLineNumbers/>
    </w:pPr>
  </w:style>
  <w:style w:type="paragraph" w:customStyle="1" w:styleId="TableContents">
    <w:name w:val="Table Contents"/>
    <w:basedOn w:val="Normal"/>
    <w:uiPriority w:val="99"/>
    <w:rsid w:val="001A201E"/>
    <w:pPr>
      <w:suppressLineNumbers/>
    </w:pPr>
  </w:style>
  <w:style w:type="paragraph" w:customStyle="1" w:styleId="TableHeading">
    <w:name w:val="Table Heading"/>
    <w:basedOn w:val="TableContents"/>
    <w:uiPriority w:val="99"/>
    <w:rsid w:val="001A201E"/>
    <w:pPr>
      <w:jc w:val="center"/>
    </w:pPr>
    <w:rPr>
      <w:b/>
      <w:bCs/>
    </w:rPr>
  </w:style>
  <w:style w:type="paragraph" w:customStyle="1" w:styleId="Heading41">
    <w:name w:val="Heading 41"/>
    <w:basedOn w:val="Normal"/>
    <w:next w:val="Normal"/>
    <w:uiPriority w:val="99"/>
    <w:rsid w:val="001A201E"/>
    <w:pPr>
      <w:keepNext/>
      <w:tabs>
        <w:tab w:val="left" w:pos="864"/>
        <w:tab w:val="num" w:pos="2880"/>
      </w:tabs>
      <w:jc w:val="center"/>
      <w:outlineLvl w:val="3"/>
    </w:pPr>
    <w:rPr>
      <w:rFonts w:cs="Arial"/>
      <w:b/>
      <w:bCs/>
      <w:sz w:val="28"/>
      <w:szCs w:val="28"/>
    </w:rPr>
  </w:style>
  <w:style w:type="character" w:customStyle="1" w:styleId="BulletedChar">
    <w:name w:val="Bulleted Char"/>
    <w:link w:val="Bulleted"/>
    <w:uiPriority w:val="99"/>
    <w:locked/>
    <w:rsid w:val="001A201E"/>
    <w:rPr>
      <w:rFonts w:ascii="Arial" w:hAnsi="Arial" w:cs="Arial"/>
      <w:color w:val="000000"/>
      <w:sz w:val="24"/>
      <w:szCs w:val="24"/>
      <w:lang w:val="en-US" w:eastAsia="en-US"/>
    </w:rPr>
  </w:style>
  <w:style w:type="paragraph" w:customStyle="1" w:styleId="Bulleted">
    <w:name w:val="Bulleted"/>
    <w:basedOn w:val="Normal"/>
    <w:link w:val="BulletedChar"/>
    <w:uiPriority w:val="99"/>
    <w:qFormat/>
    <w:rsid w:val="001A201E"/>
    <w:pPr>
      <w:numPr>
        <w:numId w:val="1"/>
      </w:numPr>
      <w:spacing w:before="120"/>
      <w:contextualSpacing/>
    </w:pPr>
    <w:rPr>
      <w:rFonts w:eastAsia="Calibri" w:cs="Arial"/>
      <w:color w:val="000000"/>
      <w:szCs w:val="24"/>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uiPriority w:val="99"/>
    <w:rsid w:val="001A201E"/>
    <w:rPr>
      <w:rFonts w:ascii="Times New Roman" w:hAnsi="Times New Roman" w:cs="Times New Roman" w:hint="default"/>
    </w:rPr>
  </w:style>
  <w:style w:type="character" w:customStyle="1" w:styleId="WW8Num3z0">
    <w:name w:val="WW8Num3z0"/>
    <w:uiPriority w:val="99"/>
    <w:rsid w:val="001A201E"/>
    <w:rPr>
      <w:rFonts w:ascii="Times New Roman" w:hAnsi="Times New Roman" w:cs="Times New Roman" w:hint="default"/>
    </w:rPr>
  </w:style>
  <w:style w:type="character" w:customStyle="1" w:styleId="WW8Num5z0">
    <w:name w:val="WW8Num5z0"/>
    <w:uiPriority w:val="99"/>
    <w:rsid w:val="001A201E"/>
    <w:rPr>
      <w:rFonts w:ascii="Symbol" w:hAnsi="Symbol" w:hint="default"/>
    </w:rPr>
  </w:style>
  <w:style w:type="character" w:customStyle="1" w:styleId="WW8Num7z0">
    <w:name w:val="WW8Num7z0"/>
    <w:uiPriority w:val="99"/>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uiPriority w:val="99"/>
    <w:rsid w:val="001A201E"/>
    <w:rPr>
      <w:rFonts w:ascii="Arial" w:hAnsi="Arial" w:cs="Arial" w:hint="default"/>
    </w:rPr>
  </w:style>
  <w:style w:type="character" w:customStyle="1" w:styleId="WW8Num13z1">
    <w:name w:val="WW8Num13z1"/>
    <w:uiPriority w:val="99"/>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uiPriority w:val="99"/>
    <w:rsid w:val="001A201E"/>
    <w:rPr>
      <w:b/>
      <w:bCs w:val="0"/>
    </w:rPr>
  </w:style>
  <w:style w:type="character" w:customStyle="1" w:styleId="WW8Num17z1">
    <w:name w:val="WW8Num17z1"/>
    <w:uiPriority w:val="99"/>
    <w:rsid w:val="001A201E"/>
    <w:rPr>
      <w:rFonts w:ascii="Symbol" w:hAnsi="Symbol" w:hint="default"/>
      <w:b/>
      <w:bCs w:val="0"/>
    </w:rPr>
  </w:style>
  <w:style w:type="character" w:customStyle="1" w:styleId="WW8Num18z1">
    <w:name w:val="WW8Num18z1"/>
    <w:uiPriority w:val="99"/>
    <w:rsid w:val="001A201E"/>
    <w:rPr>
      <w:rFonts w:ascii="Symbol" w:hAnsi="Symbol" w:hint="default"/>
    </w:rPr>
  </w:style>
  <w:style w:type="character" w:customStyle="1" w:styleId="WW8Num19z0">
    <w:name w:val="WW8Num19z0"/>
    <w:uiPriority w:val="99"/>
    <w:rsid w:val="001A201E"/>
    <w:rPr>
      <w:b/>
      <w:bCs w:val="0"/>
    </w:rPr>
  </w:style>
  <w:style w:type="character" w:customStyle="1" w:styleId="WW8Num21z0">
    <w:name w:val="WW8Num21z0"/>
    <w:uiPriority w:val="99"/>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uiPriority w:val="99"/>
    <w:rsid w:val="001A201E"/>
    <w:rPr>
      <w:rFonts w:ascii="Times New Roman" w:hAnsi="Times New Roman" w:cs="Times New Roman" w:hint="default"/>
    </w:rPr>
  </w:style>
  <w:style w:type="character" w:customStyle="1" w:styleId="WW8Num4z0">
    <w:name w:val="WW8Num4z0"/>
    <w:uiPriority w:val="99"/>
    <w:rsid w:val="001A201E"/>
    <w:rPr>
      <w:rFonts w:ascii="Symbol" w:hAnsi="Symbol" w:hint="default"/>
    </w:rPr>
  </w:style>
  <w:style w:type="character" w:customStyle="1" w:styleId="WW8Num5z1">
    <w:name w:val="WW8Num5z1"/>
    <w:uiPriority w:val="99"/>
    <w:rsid w:val="001A201E"/>
    <w:rPr>
      <w:rFonts w:ascii="Symbol" w:hAnsi="Symbol" w:hint="default"/>
    </w:rPr>
  </w:style>
  <w:style w:type="character" w:customStyle="1" w:styleId="WW8Num6z0">
    <w:name w:val="WW8Num6z0"/>
    <w:uiPriority w:val="99"/>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3"/>
      </w:numPr>
    </w:pPr>
  </w:style>
  <w:style w:type="paragraph" w:styleId="TOC4">
    <w:name w:val="toc 4"/>
    <w:basedOn w:val="Normal"/>
    <w:next w:val="Normal"/>
    <w:autoRedefine/>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szCs w:val="24"/>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line="276" w:lineRule="auto"/>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jc w:val="center"/>
    </w:pPr>
    <w:rPr>
      <w:rFonts w:ascii="AvantGarde" w:hAnsi="AvantGarde"/>
      <w:sz w:val="20"/>
      <w:lang w:val="de-DE" w:eastAsia="en-US"/>
    </w:rPr>
  </w:style>
  <w:style w:type="character" w:customStyle="1" w:styleId="ListParagraphChar">
    <w:name w:val="List Paragraph Char"/>
    <w:basedOn w:val="DefaultParagraphFont"/>
    <w:link w:val="ListParagraph"/>
    <w:uiPriority w:val="34"/>
    <w:locked/>
    <w:rsid w:val="006E56DC"/>
    <w:rPr>
      <w:rFonts w:ascii="Arial" w:eastAsia="Times New Roman" w:hAnsi="Arial"/>
      <w:sz w:val="24"/>
      <w:lang w:val="sr-Cyrl-CS" w:eastAsia="ar-SA"/>
    </w:rPr>
  </w:style>
  <w:style w:type="numbering" w:customStyle="1" w:styleId="SIEGliederung9ptRGB153">
    <w:name w:val="SIE_Gliederung 9 pt RGB(153"/>
    <w:aliases w:val="0,51))"/>
    <w:basedOn w:val="NoList"/>
    <w:rsid w:val="0031333E"/>
    <w:pPr>
      <w:numPr>
        <w:numId w:val="8"/>
      </w:numPr>
    </w:pPr>
  </w:style>
  <w:style w:type="paragraph" w:customStyle="1" w:styleId="IssueStatement">
    <w:name w:val="Issue Statement"/>
    <w:basedOn w:val="Normal"/>
    <w:rsid w:val="0031333E"/>
    <w:pPr>
      <w:spacing w:after="0" w:line="240" w:lineRule="exact"/>
      <w:jc w:val="left"/>
    </w:pPr>
    <w:rPr>
      <w:rFonts w:ascii="Siemens Sans" w:hAnsi="Siemens Sans"/>
      <w:b/>
      <w:sz w:val="20"/>
      <w:szCs w:val="24"/>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31333E"/>
    <w:pPr>
      <w:spacing w:before="120" w:line="280" w:lineRule="exact"/>
      <w:ind w:left="160"/>
    </w:pPr>
    <w:rPr>
      <w:rFonts w:ascii="Siemens Sans" w:hAnsi="Siemens Sans"/>
      <w:sz w:val="20"/>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31333E"/>
    <w:rPr>
      <w:rFonts w:ascii="Siemens Sans" w:eastAsia="Times New Roman" w:hAnsi="Siemens Sans"/>
      <w:lang w:val="de-DE" w:eastAsia="en-US"/>
    </w:rPr>
  </w:style>
  <w:style w:type="paragraph" w:customStyle="1" w:styleId="Bild">
    <w:name w:val="Bild"/>
    <w:rsid w:val="0031333E"/>
    <w:rPr>
      <w:rFonts w:ascii="Siemens Sans" w:eastAsia="Times New Roman" w:hAnsi="Siemens Sans"/>
      <w:sz w:val="18"/>
      <w:szCs w:val="24"/>
      <w:lang w:val="de-DE" w:eastAsia="de-DE"/>
    </w:rPr>
  </w:style>
  <w:style w:type="paragraph" w:customStyle="1" w:styleId="SIETBD">
    <w:name w:val="SIE_&lt;T.B.D&gt;"/>
    <w:basedOn w:val="Normal"/>
    <w:link w:val="SIETBDZchnZchn"/>
    <w:rsid w:val="0031333E"/>
    <w:pPr>
      <w:spacing w:before="120" w:line="280" w:lineRule="exact"/>
    </w:pPr>
    <w:rPr>
      <w:rFonts w:ascii="Siemens Sans" w:eastAsia="MS Mincho" w:hAnsi="Siemens Sans"/>
      <w:b/>
      <w:color w:val="FF0000"/>
      <w:sz w:val="20"/>
      <w:lang w:val="de-DE" w:eastAsia="en-US"/>
    </w:rPr>
  </w:style>
  <w:style w:type="character" w:customStyle="1" w:styleId="SIETBDZchnZchn">
    <w:name w:val="SIE_&lt;T.B.D&gt; Zchn Zchn"/>
    <w:basedOn w:val="DefaultParagraphFont"/>
    <w:link w:val="SIETBD"/>
    <w:rsid w:val="0031333E"/>
    <w:rPr>
      <w:rFonts w:ascii="Siemens Sans" w:eastAsia="MS Mincho" w:hAnsi="Siemens Sans"/>
      <w:b/>
      <w:color w:val="FF0000"/>
      <w:lang w:val="de-DE" w:eastAsia="en-US"/>
    </w:rPr>
  </w:style>
  <w:style w:type="paragraph" w:customStyle="1" w:styleId="Inhalt">
    <w:name w:val="Inhalt"/>
    <w:basedOn w:val="Normal"/>
    <w:rsid w:val="0031333E"/>
    <w:pPr>
      <w:pBdr>
        <w:top w:val="single" w:sz="8" w:space="1" w:color="FFFFFF"/>
        <w:left w:val="single" w:sz="8" w:space="4" w:color="FFFFFF"/>
        <w:bottom w:val="single" w:sz="8" w:space="1" w:color="FFFFFF"/>
        <w:right w:val="single" w:sz="8" w:space="4" w:color="FFFFFF"/>
      </w:pBdr>
      <w:tabs>
        <w:tab w:val="left" w:pos="454"/>
        <w:tab w:val="left" w:pos="567"/>
      </w:tabs>
      <w:spacing w:line="240" w:lineRule="exact"/>
      <w:ind w:left="113"/>
      <w:jc w:val="left"/>
    </w:pPr>
    <w:rPr>
      <w:rFonts w:ascii="Siemens Sans" w:hAnsi="Siemens Sans"/>
      <w:color w:val="FFFFFF"/>
      <w:sz w:val="20"/>
      <w:szCs w:val="24"/>
      <w:lang w:val="de-DE" w:eastAsia="de-DE"/>
    </w:rPr>
  </w:style>
  <w:style w:type="paragraph" w:customStyle="1" w:styleId="Rechte">
    <w:name w:val="Rechte"/>
    <w:basedOn w:val="Normal"/>
    <w:rsid w:val="0031333E"/>
    <w:pPr>
      <w:spacing w:after="0" w:line="140" w:lineRule="exact"/>
      <w:jc w:val="left"/>
    </w:pPr>
    <w:rPr>
      <w:rFonts w:ascii="Siemens Sans" w:hAnsi="Siemens Sans"/>
      <w:color w:val="FFFFFF"/>
      <w:sz w:val="12"/>
      <w:szCs w:val="24"/>
      <w:lang w:val="de-DE" w:eastAsia="de-DE"/>
    </w:rPr>
  </w:style>
  <w:style w:type="paragraph" w:customStyle="1" w:styleId="Editorial">
    <w:name w:val="Editorial"/>
    <w:basedOn w:val="Normal"/>
    <w:rsid w:val="0031333E"/>
    <w:pPr>
      <w:spacing w:line="312" w:lineRule="exact"/>
      <w:jc w:val="left"/>
    </w:pPr>
    <w:rPr>
      <w:rFonts w:ascii="Siemens Sans" w:hAnsi="Siemens Sans"/>
      <w:b/>
      <w:sz w:val="26"/>
      <w:szCs w:val="24"/>
      <w:lang w:val="de-DE" w:eastAsia="de-DE"/>
    </w:rPr>
  </w:style>
  <w:style w:type="paragraph" w:customStyle="1" w:styleId="SIETabAufzhlung">
    <w:name w:val="SIE_Tab_Aufzählung"/>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Aufzhlung1ohneAbstand">
    <w:name w:val="Aufzählung 1_ohne_Abstand"/>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Tablehead">
    <w:name w:val="Table_head"/>
    <w:basedOn w:val="Normal"/>
    <w:rsid w:val="0031333E"/>
    <w:pPr>
      <w:spacing w:after="0" w:line="340" w:lineRule="exact"/>
      <w:jc w:val="left"/>
    </w:pPr>
    <w:rPr>
      <w:rFonts w:ascii="Siemens Sans" w:hAnsi="Siemens Sans"/>
      <w:sz w:val="26"/>
      <w:szCs w:val="24"/>
      <w:lang w:val="de-DE" w:eastAsia="de-DE"/>
    </w:rPr>
  </w:style>
  <w:style w:type="paragraph" w:customStyle="1" w:styleId="Table0">
    <w:name w:val="Table"/>
    <w:basedOn w:val="Normal"/>
    <w:rsid w:val="0031333E"/>
    <w:pPr>
      <w:spacing w:after="0" w:line="227" w:lineRule="exact"/>
      <w:jc w:val="left"/>
    </w:pPr>
    <w:rPr>
      <w:rFonts w:ascii="Siemens Sans" w:hAnsi="Siemens Sans"/>
      <w:sz w:val="18"/>
      <w:szCs w:val="24"/>
      <w:lang w:val="en-GB" w:eastAsia="de-DE"/>
    </w:rPr>
  </w:style>
  <w:style w:type="paragraph" w:customStyle="1" w:styleId="Subline10">
    <w:name w:val="Subline_10"/>
    <w:basedOn w:val="Normal"/>
    <w:rsid w:val="0031333E"/>
    <w:pPr>
      <w:spacing w:line="240" w:lineRule="exact"/>
      <w:jc w:val="left"/>
    </w:pPr>
    <w:rPr>
      <w:rFonts w:ascii="Siemens Sans" w:hAnsi="Siemens Sans"/>
      <w:b/>
      <w:sz w:val="20"/>
      <w:szCs w:val="24"/>
      <w:lang w:val="de-DE" w:eastAsia="de-DE"/>
    </w:rPr>
  </w:style>
  <w:style w:type="paragraph" w:customStyle="1" w:styleId="Printstandard">
    <w:name w:val="Print_standard"/>
    <w:basedOn w:val="Subline10"/>
    <w:rsid w:val="0031333E"/>
    <w:pPr>
      <w:spacing w:line="142" w:lineRule="exact"/>
    </w:pPr>
    <w:rPr>
      <w:b w:val="0"/>
      <w:color w:val="000000"/>
      <w:sz w:val="12"/>
    </w:rPr>
  </w:style>
  <w:style w:type="paragraph" w:customStyle="1" w:styleId="Subline10Einzug">
    <w:name w:val="Subline_10_Einzug"/>
    <w:basedOn w:val="Subline10"/>
    <w:rsid w:val="0031333E"/>
    <w:pPr>
      <w:ind w:left="680"/>
    </w:pPr>
  </w:style>
  <w:style w:type="paragraph" w:customStyle="1" w:styleId="Aufzhlung">
    <w:name w:val="Aufzählung"/>
    <w:basedOn w:val="Normal"/>
    <w:link w:val="AufzhlungChar"/>
    <w:rsid w:val="0031333E"/>
    <w:pPr>
      <w:numPr>
        <w:ilvl w:val="1"/>
        <w:numId w:val="5"/>
      </w:numPr>
      <w:spacing w:line="240" w:lineRule="exact"/>
      <w:jc w:val="left"/>
    </w:pPr>
    <w:rPr>
      <w:rFonts w:ascii="Siemens Sans" w:hAnsi="Siemens Sans"/>
      <w:sz w:val="20"/>
      <w:szCs w:val="24"/>
      <w:lang w:val="de-DE" w:eastAsia="de-DE"/>
    </w:rPr>
  </w:style>
  <w:style w:type="paragraph" w:customStyle="1" w:styleId="Subline">
    <w:name w:val="Subline"/>
    <w:basedOn w:val="Normal"/>
    <w:rsid w:val="0031333E"/>
    <w:pPr>
      <w:spacing w:after="80" w:line="320" w:lineRule="exact"/>
      <w:jc w:val="left"/>
    </w:pPr>
    <w:rPr>
      <w:rFonts w:ascii="Siemens Sans" w:hAnsi="Siemens Sans"/>
      <w:b/>
      <w:sz w:val="26"/>
      <w:szCs w:val="24"/>
      <w:lang w:val="de-DE" w:eastAsia="de-DE"/>
    </w:rPr>
  </w:style>
  <w:style w:type="paragraph" w:customStyle="1" w:styleId="Aufzhlung1ohneAbstandEinzug">
    <w:name w:val="Aufzählung 1_ohne_Abstand_Einzug"/>
    <w:basedOn w:val="Aufzhlung1ohneAbstand"/>
    <w:rsid w:val="0031333E"/>
    <w:pPr>
      <w:ind w:left="850"/>
    </w:pPr>
  </w:style>
  <w:style w:type="paragraph" w:customStyle="1" w:styleId="Aufzhlung1Einzug">
    <w:name w:val="Aufzählung 1_Einzug"/>
    <w:basedOn w:val="Normal"/>
    <w:rsid w:val="0031333E"/>
    <w:pPr>
      <w:tabs>
        <w:tab w:val="num" w:pos="170"/>
      </w:tabs>
      <w:spacing w:line="240" w:lineRule="exact"/>
      <w:ind w:left="850" w:hanging="170"/>
      <w:jc w:val="left"/>
    </w:pPr>
    <w:rPr>
      <w:rFonts w:ascii="Siemens Sans" w:hAnsi="Siemens Sans"/>
      <w:sz w:val="20"/>
      <w:szCs w:val="24"/>
      <w:lang w:val="de-DE" w:eastAsia="de-DE"/>
    </w:rPr>
  </w:style>
  <w:style w:type="character" w:customStyle="1" w:styleId="SIESPECZchn">
    <w:name w:val="SIE_&lt;SPEC&gt; Zchn"/>
    <w:basedOn w:val="DefaultParagraphFont"/>
    <w:link w:val="SIESPEC"/>
    <w:rsid w:val="0031333E"/>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31333E"/>
    <w:rPr>
      <w:rFonts w:ascii="Siemens Sans" w:hAnsi="Siemens Sans"/>
      <w:szCs w:val="24"/>
      <w:lang w:val="de-DE" w:eastAsia="de-DE"/>
    </w:rPr>
  </w:style>
  <w:style w:type="paragraph" w:customStyle="1" w:styleId="TabSTANDARD">
    <w:name w:val="Tab_STANDARD"/>
    <w:basedOn w:val="BodyText3"/>
    <w:rsid w:val="0031333E"/>
    <w:pPr>
      <w:spacing w:before="120"/>
    </w:pPr>
    <w:rPr>
      <w:rFonts w:eastAsiaTheme="minorHAnsi" w:cstheme="minorBidi"/>
      <w:sz w:val="20"/>
      <w:szCs w:val="20"/>
      <w:lang w:val="de-DE" w:eastAsia="en-US"/>
    </w:rPr>
  </w:style>
  <w:style w:type="paragraph" w:customStyle="1" w:styleId="SIETabSTAufz">
    <w:name w:val="SIE_Tab_ST_Aufz."/>
    <w:basedOn w:val="Normal"/>
    <w:rsid w:val="0031333E"/>
    <w:pPr>
      <w:numPr>
        <w:numId w:val="7"/>
      </w:numPr>
      <w:spacing w:line="240" w:lineRule="exact"/>
      <w:jc w:val="left"/>
    </w:pPr>
    <w:rPr>
      <w:rFonts w:ascii="Siemens Sans" w:hAnsi="Siemens Sans"/>
      <w:sz w:val="20"/>
      <w:szCs w:val="24"/>
      <w:lang w:val="de-DE" w:eastAsia="de-DE"/>
    </w:rPr>
  </w:style>
  <w:style w:type="character" w:customStyle="1" w:styleId="BodyText3Char1">
    <w:name w:val="Body Text 3 Char1"/>
    <w:basedOn w:val="DefaultParagraphFont"/>
    <w:semiHidden/>
    <w:rsid w:val="0031333E"/>
    <w:rPr>
      <w:rFonts w:ascii="Siemens Sans" w:eastAsia="Times New Roman" w:hAnsi="Siemens Sans" w:cs="Times New Roman"/>
      <w:sz w:val="16"/>
      <w:szCs w:val="16"/>
      <w:lang w:val="de-DE" w:eastAsia="de-DE"/>
    </w:rPr>
  </w:style>
  <w:style w:type="paragraph" w:customStyle="1" w:styleId="SBS4Aufzhlung">
    <w:name w:val="SBS 4 Aufzählung"/>
    <w:basedOn w:val="Normal"/>
    <w:rsid w:val="0031333E"/>
    <w:pPr>
      <w:numPr>
        <w:numId w:val="9"/>
      </w:numPr>
      <w:tabs>
        <w:tab w:val="left" w:pos="1077"/>
      </w:tabs>
      <w:spacing w:before="120" w:after="60"/>
    </w:pPr>
    <w:rPr>
      <w:sz w:val="22"/>
      <w:szCs w:val="24"/>
      <w:lang w:val="de-DE" w:eastAsia="de-DE"/>
    </w:rPr>
  </w:style>
  <w:style w:type="paragraph" w:customStyle="1" w:styleId="FormatvorlageSIETabStandAufz1Fett">
    <w:name w:val="Formatvorlage SIE_Tab_Stand_Aufz_1 + Fett"/>
    <w:basedOn w:val="SIETabStandAufz1"/>
    <w:link w:val="FormatvorlageSIETabStandAufz1FettZchn"/>
    <w:rsid w:val="0031333E"/>
    <w:rPr>
      <w:rFonts w:eastAsia="Times New Roman"/>
      <w:b/>
      <w:bCs/>
      <w:lang w:eastAsia="en-US"/>
    </w:rPr>
  </w:style>
  <w:style w:type="character" w:customStyle="1" w:styleId="SIETabStandAufz1Zchn">
    <w:name w:val="SIE_Tab_Stand_Aufz_1 Zchn"/>
    <w:basedOn w:val="DefaultParagraphFont"/>
    <w:link w:val="SIETabStandAufz1"/>
    <w:rsid w:val="0031333E"/>
    <w:rPr>
      <w:rFonts w:ascii="Siemens Sans" w:hAnsi="Siemens Sans"/>
      <w:lang w:val="de-DE" w:eastAsia="ar-SA"/>
    </w:rPr>
  </w:style>
  <w:style w:type="character" w:customStyle="1" w:styleId="FormatvorlageSIETabStandAufz1FettZchn">
    <w:name w:val="Formatvorlage SIE_Tab_Stand_Aufz_1 + Fett Zchn"/>
    <w:basedOn w:val="SIETabStandAufz1Zchn"/>
    <w:link w:val="FormatvorlageSIETabStandAufz1Fett"/>
    <w:rsid w:val="0031333E"/>
    <w:rPr>
      <w:rFonts w:ascii="Siemens Sans" w:eastAsia="Times New Roman" w:hAnsi="Siemens Sans"/>
      <w:b/>
      <w:bCs/>
      <w:lang w:val="de-DE" w:eastAsia="en-US"/>
    </w:rPr>
  </w:style>
  <w:style w:type="paragraph" w:customStyle="1" w:styleId="Formatvorlageberschrift3Nach3ptZeilenabstand15Zeilen">
    <w:name w:val="Formatvorlage Überschrift 3 + Nach:  3 pt Zeilenabstand:  15 Zeilen"/>
    <w:basedOn w:val="Heading3"/>
    <w:rsid w:val="0031333E"/>
    <w:pPr>
      <w:keepNext/>
      <w:numPr>
        <w:numId w:val="2"/>
      </w:numPr>
      <w:tabs>
        <w:tab w:val="num" w:pos="720"/>
      </w:tabs>
      <w:spacing w:after="60" w:line="360" w:lineRule="auto"/>
      <w:ind w:left="720" w:hanging="720"/>
    </w:pPr>
    <w:rPr>
      <w:rFonts w:ascii="Verdana" w:hAnsi="Verdana"/>
      <w:bCs/>
      <w:i w:val="0"/>
      <w:sz w:val="20"/>
      <w:szCs w:val="20"/>
      <w:lang w:eastAsia="de-DE"/>
    </w:rPr>
  </w:style>
  <w:style w:type="paragraph" w:customStyle="1" w:styleId="Bullet1">
    <w:name w:val="Bullet 1"/>
    <w:basedOn w:val="Normal"/>
    <w:rsid w:val="0031333E"/>
    <w:pPr>
      <w:numPr>
        <w:numId w:val="10"/>
      </w:numPr>
      <w:spacing w:before="60" w:after="60"/>
      <w:jc w:val="left"/>
    </w:pPr>
    <w:rPr>
      <w:color w:val="FF6600"/>
      <w:sz w:val="18"/>
      <w:lang w:val="de-DE" w:eastAsia="en-US"/>
    </w:rPr>
  </w:style>
  <w:style w:type="paragraph" w:customStyle="1" w:styleId="TabStandAufz1">
    <w:name w:val="Tab_Stand_Aufz_1"/>
    <w:basedOn w:val="TabSTANDARD"/>
    <w:rsid w:val="0031333E"/>
    <w:pPr>
      <w:numPr>
        <w:numId w:val="11"/>
      </w:numPr>
    </w:pPr>
    <w:rPr>
      <w:lang w:val="en-US"/>
    </w:rPr>
  </w:style>
  <w:style w:type="paragraph" w:customStyle="1" w:styleId="aiiStandard">
    <w:name w:val="aii_Standard"/>
    <w:basedOn w:val="Normal"/>
    <w:link w:val="aiiStandardChar"/>
    <w:rsid w:val="0031333E"/>
    <w:pPr>
      <w:spacing w:after="0" w:line="264" w:lineRule="auto"/>
      <w:outlineLvl w:val="0"/>
    </w:pPr>
    <w:rPr>
      <w:sz w:val="20"/>
      <w:szCs w:val="24"/>
      <w:lang w:val="en-GB" w:eastAsia="en-US"/>
    </w:rPr>
  </w:style>
  <w:style w:type="character" w:customStyle="1" w:styleId="aiiStandardChar">
    <w:name w:val="aii_Standard Char"/>
    <w:basedOn w:val="DefaultParagraphFont"/>
    <w:link w:val="aiiStandard"/>
    <w:rsid w:val="0031333E"/>
    <w:rPr>
      <w:rFonts w:ascii="Arial" w:eastAsia="Times New Roman" w:hAnsi="Arial"/>
      <w:szCs w:val="24"/>
      <w:lang w:val="en-GB" w:eastAsia="en-US"/>
    </w:rPr>
  </w:style>
  <w:style w:type="paragraph" w:customStyle="1" w:styleId="aiiAufzhlungEbene3">
    <w:name w:val="aii_Aufzählung: Ebene3"/>
    <w:basedOn w:val="aiiStandard"/>
    <w:rsid w:val="0031333E"/>
    <w:pPr>
      <w:numPr>
        <w:ilvl w:val="2"/>
        <w:numId w:val="12"/>
      </w:numPr>
      <w:tabs>
        <w:tab w:val="clear" w:pos="1154"/>
        <w:tab w:val="num" w:pos="2160"/>
      </w:tabs>
      <w:ind w:left="2160" w:hanging="360"/>
    </w:pPr>
  </w:style>
  <w:style w:type="paragraph" w:customStyle="1" w:styleId="AufzhlungStrich">
    <w:name w:val="Aufzählung / Strich"/>
    <w:basedOn w:val="Normal"/>
    <w:rsid w:val="0031333E"/>
    <w:pPr>
      <w:tabs>
        <w:tab w:val="num" w:pos="360"/>
      </w:tabs>
      <w:spacing w:before="40" w:after="40" w:line="264" w:lineRule="auto"/>
      <w:ind w:left="357" w:hanging="357"/>
    </w:pPr>
    <w:rPr>
      <w:sz w:val="20"/>
      <w:lang w:val="en-GB" w:eastAsia="en-US"/>
    </w:rPr>
  </w:style>
  <w:style w:type="paragraph" w:customStyle="1" w:styleId="TabStand-Tables">
    <w:name w:val="Tab_Stand-Tables"/>
    <w:basedOn w:val="Header"/>
    <w:rsid w:val="0031333E"/>
    <w:pPr>
      <w:tabs>
        <w:tab w:val="clear" w:pos="4535"/>
        <w:tab w:val="clear" w:pos="9071"/>
        <w:tab w:val="center" w:pos="4536"/>
        <w:tab w:val="right" w:pos="9072"/>
      </w:tabs>
      <w:spacing w:before="60" w:after="60"/>
      <w:jc w:val="left"/>
    </w:pPr>
    <w:rPr>
      <w:sz w:val="20"/>
      <w:lang w:val="en-GB" w:eastAsia="en-US"/>
    </w:rPr>
  </w:style>
  <w:style w:type="character" w:customStyle="1" w:styleId="AufzhlungChar">
    <w:name w:val="Aufzählung Char"/>
    <w:basedOn w:val="DefaultParagraphFont"/>
    <w:link w:val="Aufzhlung"/>
    <w:rsid w:val="0031333E"/>
    <w:rPr>
      <w:rFonts w:ascii="Siemens Sans" w:eastAsia="Times New Roman" w:hAnsi="Siemens Sans"/>
      <w:szCs w:val="24"/>
      <w:lang w:val="de-DE" w:eastAsia="de-DE"/>
    </w:rPr>
  </w:style>
  <w:style w:type="paragraph" w:customStyle="1" w:styleId="font5">
    <w:name w:val="font5"/>
    <w:basedOn w:val="Normal"/>
    <w:rsid w:val="0031333E"/>
    <w:pPr>
      <w:spacing w:before="100" w:beforeAutospacing="1" w:after="100" w:afterAutospacing="1"/>
      <w:jc w:val="left"/>
    </w:pPr>
    <w:rPr>
      <w:rFonts w:cs="Arial"/>
      <w:b/>
      <w:bCs/>
      <w:sz w:val="20"/>
      <w:lang w:val="en-GB" w:eastAsia="en-US"/>
    </w:rPr>
  </w:style>
  <w:style w:type="paragraph" w:styleId="FootnoteText">
    <w:name w:val="footnote text"/>
    <w:basedOn w:val="Normal"/>
    <w:link w:val="FootnoteTextChar"/>
    <w:semiHidden/>
    <w:rsid w:val="0031333E"/>
    <w:pPr>
      <w:spacing w:after="0"/>
      <w:jc w:val="left"/>
    </w:pPr>
    <w:rPr>
      <w:rFonts w:ascii="Siemens Sans" w:hAnsi="Siemens Sans"/>
      <w:sz w:val="16"/>
      <w:lang w:val="de-DE" w:eastAsia="en-US"/>
    </w:rPr>
  </w:style>
  <w:style w:type="character" w:customStyle="1" w:styleId="FootnoteTextChar">
    <w:name w:val="Footnote Text Char"/>
    <w:basedOn w:val="DefaultParagraphFont"/>
    <w:link w:val="FootnoteText"/>
    <w:semiHidden/>
    <w:rsid w:val="0031333E"/>
    <w:rPr>
      <w:rFonts w:ascii="Siemens Sans" w:eastAsia="Times New Roman" w:hAnsi="Siemens Sans"/>
      <w:sz w:val="16"/>
      <w:lang w:val="de-DE" w:eastAsia="en-US"/>
    </w:rPr>
  </w:style>
  <w:style w:type="paragraph" w:customStyle="1" w:styleId="Picture">
    <w:name w:val="Picture"/>
    <w:basedOn w:val="Normal"/>
    <w:rsid w:val="0031333E"/>
    <w:pPr>
      <w:spacing w:after="0"/>
      <w:jc w:val="left"/>
    </w:pPr>
    <w:rPr>
      <w:rFonts w:ascii="Siemens Sans" w:hAnsi="Siemens Sans"/>
      <w:sz w:val="20"/>
      <w:szCs w:val="24"/>
      <w:lang w:val="de-DE" w:eastAsia="de-DE"/>
    </w:rPr>
  </w:style>
  <w:style w:type="paragraph" w:customStyle="1" w:styleId="TextHeading3">
    <w:name w:val="Text Heading 3"/>
    <w:basedOn w:val="Normal"/>
    <w:rsid w:val="0031333E"/>
    <w:pPr>
      <w:spacing w:after="0" w:line="360" w:lineRule="auto"/>
    </w:pPr>
    <w:rPr>
      <w:sz w:val="22"/>
      <w:lang w:val="de-DE" w:eastAsia="en-US"/>
    </w:rPr>
  </w:style>
  <w:style w:type="paragraph" w:customStyle="1" w:styleId="List-1-Header">
    <w:name w:val="List-1-Header"/>
    <w:basedOn w:val="Normal"/>
    <w:rsid w:val="0031333E"/>
    <w:pPr>
      <w:keepNext/>
      <w:keepLines/>
      <w:spacing w:before="120" w:after="60"/>
      <w:ind w:left="567"/>
      <w:jc w:val="left"/>
    </w:pPr>
    <w:rPr>
      <w:noProof/>
      <w:sz w:val="20"/>
      <w:lang w:val="de-AT" w:eastAsia="en-US"/>
    </w:rPr>
  </w:style>
  <w:style w:type="paragraph" w:customStyle="1" w:styleId="Liste-1">
    <w:name w:val="Liste-1"/>
    <w:basedOn w:val="Normal"/>
    <w:rsid w:val="0031333E"/>
    <w:pPr>
      <w:keepLines/>
      <w:spacing w:after="60"/>
      <w:ind w:left="851" w:hanging="283"/>
      <w:jc w:val="left"/>
    </w:pPr>
    <w:rPr>
      <w:sz w:val="20"/>
      <w:lang w:val="de-AT" w:eastAsia="en-US"/>
    </w:rPr>
  </w:style>
  <w:style w:type="paragraph" w:styleId="ListBullet">
    <w:name w:val="List Bullet"/>
    <w:basedOn w:val="Normal"/>
    <w:autoRedefine/>
    <w:rsid w:val="0031333E"/>
    <w:pPr>
      <w:tabs>
        <w:tab w:val="num" w:pos="0"/>
      </w:tabs>
      <w:spacing w:after="0" w:line="264" w:lineRule="auto"/>
      <w:outlineLvl w:val="0"/>
    </w:pPr>
    <w:rPr>
      <w:sz w:val="22"/>
      <w:szCs w:val="24"/>
      <w:lang w:val="en-GB" w:eastAsia="en-US"/>
    </w:rPr>
  </w:style>
  <w:style w:type="paragraph" w:styleId="ListBullet2">
    <w:name w:val="List Bullet 2"/>
    <w:basedOn w:val="Normal"/>
    <w:autoRedefine/>
    <w:rsid w:val="0031333E"/>
    <w:pPr>
      <w:tabs>
        <w:tab w:val="num" w:pos="643"/>
      </w:tabs>
      <w:spacing w:after="0" w:line="264" w:lineRule="auto"/>
      <w:ind w:left="643" w:hanging="360"/>
      <w:jc w:val="left"/>
      <w:outlineLvl w:val="0"/>
    </w:pPr>
    <w:rPr>
      <w:sz w:val="22"/>
      <w:szCs w:val="24"/>
      <w:lang w:val="en-GB" w:eastAsia="en-US"/>
    </w:rPr>
  </w:style>
  <w:style w:type="paragraph" w:styleId="ListBullet3">
    <w:name w:val="List Bullet 3"/>
    <w:basedOn w:val="Normal"/>
    <w:autoRedefine/>
    <w:rsid w:val="0031333E"/>
    <w:pPr>
      <w:tabs>
        <w:tab w:val="num" w:pos="926"/>
      </w:tabs>
      <w:spacing w:after="0" w:line="264" w:lineRule="auto"/>
      <w:ind w:left="926" w:hanging="360"/>
      <w:jc w:val="left"/>
      <w:outlineLvl w:val="0"/>
    </w:pPr>
    <w:rPr>
      <w:sz w:val="22"/>
      <w:szCs w:val="24"/>
      <w:lang w:val="en-GB" w:eastAsia="en-US"/>
    </w:rPr>
  </w:style>
  <w:style w:type="paragraph" w:styleId="ListBullet4">
    <w:name w:val="List Bullet 4"/>
    <w:basedOn w:val="Normal"/>
    <w:autoRedefine/>
    <w:rsid w:val="0031333E"/>
    <w:pPr>
      <w:tabs>
        <w:tab w:val="num" w:pos="1209"/>
      </w:tabs>
      <w:spacing w:after="0" w:line="264" w:lineRule="auto"/>
      <w:ind w:left="1209" w:hanging="360"/>
      <w:jc w:val="left"/>
      <w:outlineLvl w:val="0"/>
    </w:pPr>
    <w:rPr>
      <w:sz w:val="22"/>
      <w:szCs w:val="24"/>
      <w:lang w:val="en-GB" w:eastAsia="en-US"/>
    </w:rPr>
  </w:style>
  <w:style w:type="paragraph" w:styleId="ListBullet5">
    <w:name w:val="List Bullet 5"/>
    <w:basedOn w:val="Normal"/>
    <w:autoRedefine/>
    <w:rsid w:val="0031333E"/>
    <w:pPr>
      <w:tabs>
        <w:tab w:val="num" w:pos="1492"/>
      </w:tabs>
      <w:spacing w:after="0" w:line="264" w:lineRule="auto"/>
      <w:ind w:left="1492" w:hanging="360"/>
      <w:jc w:val="left"/>
      <w:outlineLvl w:val="0"/>
    </w:pPr>
    <w:rPr>
      <w:sz w:val="22"/>
      <w:szCs w:val="24"/>
      <w:lang w:val="en-GB" w:eastAsia="en-US"/>
    </w:rPr>
  </w:style>
  <w:style w:type="paragraph" w:styleId="ListNumber">
    <w:name w:val="List Number"/>
    <w:basedOn w:val="Normal"/>
    <w:rsid w:val="0031333E"/>
    <w:pPr>
      <w:tabs>
        <w:tab w:val="num" w:pos="360"/>
      </w:tabs>
      <w:spacing w:after="0" w:line="264" w:lineRule="auto"/>
      <w:ind w:left="360" w:hanging="360"/>
      <w:jc w:val="left"/>
      <w:outlineLvl w:val="0"/>
    </w:pPr>
    <w:rPr>
      <w:sz w:val="22"/>
      <w:szCs w:val="24"/>
      <w:lang w:val="en-GB" w:eastAsia="en-US"/>
    </w:rPr>
  </w:style>
  <w:style w:type="paragraph" w:customStyle="1" w:styleId="Heading3vlado">
    <w:name w:val="Heading 3_vlado"/>
    <w:basedOn w:val="Heading3"/>
    <w:rsid w:val="0031333E"/>
    <w:pPr>
      <w:numPr>
        <w:numId w:val="13"/>
      </w:numPr>
      <w:spacing w:before="480" w:after="0"/>
    </w:pPr>
    <w:rPr>
      <w:bCs/>
      <w:i w:val="0"/>
      <w:lang w:val="en-US" w:eastAsia="en-US"/>
    </w:rPr>
  </w:style>
  <w:style w:type="paragraph" w:customStyle="1" w:styleId="FormHeader2">
    <w:name w:val="Form Header 2"/>
    <w:basedOn w:val="Normal"/>
    <w:rsid w:val="0031333E"/>
    <w:pPr>
      <w:widowControl w:val="0"/>
      <w:tabs>
        <w:tab w:val="right" w:pos="9923"/>
      </w:tabs>
      <w:spacing w:before="80" w:after="60"/>
      <w:jc w:val="left"/>
    </w:pPr>
    <w:rPr>
      <w:b/>
      <w:sz w:val="22"/>
      <w:lang w:val="hr-HR" w:eastAsia="en-US"/>
    </w:rPr>
  </w:style>
  <w:style w:type="paragraph" w:customStyle="1" w:styleId="Text">
    <w:name w:val="Text"/>
    <w:basedOn w:val="Normal"/>
    <w:next w:val="Normal"/>
    <w:rsid w:val="0031333E"/>
    <w:pPr>
      <w:tabs>
        <w:tab w:val="left" w:pos="1134"/>
      </w:tabs>
      <w:spacing w:after="0"/>
      <w:jc w:val="left"/>
    </w:pPr>
    <w:rPr>
      <w:rFonts w:ascii="Times New Roman" w:hAnsi="Times New Roman"/>
      <w:lang w:val="de-DE" w:eastAsia="en-US"/>
    </w:rPr>
  </w:style>
  <w:style w:type="table" w:styleId="TableGrid1">
    <w:name w:val="Table Grid 1"/>
    <w:basedOn w:val="TableNormal"/>
    <w:rsid w:val="0031333E"/>
    <w:pPr>
      <w:tabs>
        <w:tab w:val="right" w:pos="9923"/>
      </w:tabs>
      <w:spacing w:before="120"/>
    </w:pPr>
    <w:rPr>
      <w:rFonts w:ascii="Times New Roman" w:eastAsia="Times New Roman"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31333E"/>
    <w:pPr>
      <w:tabs>
        <w:tab w:val="num" w:pos="1353"/>
      </w:tabs>
      <w:spacing w:before="60" w:after="0" w:line="264" w:lineRule="auto"/>
      <w:ind w:left="1353" w:hanging="360"/>
    </w:pPr>
    <w:rPr>
      <w:sz w:val="22"/>
      <w:lang w:val="de-DE" w:eastAsia="de-DE"/>
    </w:rPr>
  </w:style>
  <w:style w:type="paragraph" w:customStyle="1" w:styleId="Aufzhlungrmisch">
    <w:name w:val="Aufzählung römisch"/>
    <w:basedOn w:val="Heading1"/>
    <w:rsid w:val="0031333E"/>
    <w:pPr>
      <w:pageBreakBefore/>
      <w:tabs>
        <w:tab w:val="num" w:pos="432"/>
      </w:tabs>
      <w:spacing w:before="120" w:after="0"/>
      <w:ind w:left="284" w:right="927" w:hanging="227"/>
    </w:pPr>
    <w:rPr>
      <w:rFonts w:ascii="Helvetica" w:hAnsi="Helvetica" w:cs="Arial"/>
      <w:sz w:val="11"/>
      <w:u w:val="words"/>
      <w:lang w:val="de-AT" w:eastAsia="en-US"/>
    </w:rPr>
  </w:style>
  <w:style w:type="paragraph" w:customStyle="1" w:styleId="Formatvorlage1">
    <w:name w:val="Formatvorlage1"/>
    <w:basedOn w:val="Normal"/>
    <w:rsid w:val="0031333E"/>
    <w:pPr>
      <w:tabs>
        <w:tab w:val="num" w:pos="720"/>
      </w:tabs>
      <w:spacing w:after="0" w:line="264" w:lineRule="auto"/>
      <w:ind w:left="227" w:hanging="227"/>
      <w:jc w:val="left"/>
      <w:outlineLvl w:val="0"/>
    </w:pPr>
    <w:rPr>
      <w:sz w:val="22"/>
      <w:szCs w:val="24"/>
      <w:lang w:val="en-GB" w:eastAsia="en-US"/>
    </w:rPr>
  </w:style>
  <w:style w:type="paragraph" w:styleId="ListNumber2">
    <w:name w:val="List Number 2"/>
    <w:basedOn w:val="Normal"/>
    <w:rsid w:val="0031333E"/>
    <w:pPr>
      <w:tabs>
        <w:tab w:val="num" w:pos="643"/>
      </w:tabs>
      <w:spacing w:after="0" w:line="264" w:lineRule="auto"/>
      <w:ind w:left="643" w:hanging="360"/>
      <w:jc w:val="left"/>
      <w:outlineLvl w:val="0"/>
    </w:pPr>
    <w:rPr>
      <w:sz w:val="22"/>
      <w:szCs w:val="24"/>
      <w:lang w:val="en-GB" w:eastAsia="en-US"/>
    </w:rPr>
  </w:style>
  <w:style w:type="paragraph" w:customStyle="1" w:styleId="Bullet2f">
    <w:name w:val="Bullet 2f"/>
    <w:basedOn w:val="Normal"/>
    <w:rsid w:val="0031333E"/>
    <w:pPr>
      <w:numPr>
        <w:numId w:val="14"/>
      </w:numPr>
      <w:tabs>
        <w:tab w:val="clear" w:pos="644"/>
        <w:tab w:val="left" w:pos="567"/>
        <w:tab w:val="right" w:pos="9923"/>
      </w:tabs>
      <w:spacing w:after="0"/>
      <w:jc w:val="left"/>
    </w:pPr>
    <w:rPr>
      <w:sz w:val="22"/>
      <w:lang w:val="en-US" w:eastAsia="de-DE"/>
    </w:rPr>
  </w:style>
  <w:style w:type="paragraph" w:customStyle="1" w:styleId="Bullet2">
    <w:name w:val="Bullet 2#"/>
    <w:basedOn w:val="Normal"/>
    <w:rsid w:val="0031333E"/>
    <w:pPr>
      <w:numPr>
        <w:numId w:val="15"/>
      </w:numPr>
      <w:tabs>
        <w:tab w:val="clear" w:pos="644"/>
        <w:tab w:val="left" w:pos="567"/>
        <w:tab w:val="right" w:pos="9923"/>
      </w:tabs>
      <w:spacing w:before="120" w:after="0"/>
      <w:jc w:val="left"/>
    </w:pPr>
    <w:rPr>
      <w:sz w:val="22"/>
      <w:lang w:val="de-DE" w:eastAsia="en-US"/>
    </w:rPr>
  </w:style>
  <w:style w:type="paragraph" w:customStyle="1" w:styleId="Tableheading1">
    <w:name w:val="Table heading 1"/>
    <w:next w:val="Normal"/>
    <w:rsid w:val="0031333E"/>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31333E"/>
    <w:rPr>
      <w:vertAlign w:val="superscript"/>
    </w:rPr>
  </w:style>
  <w:style w:type="paragraph" w:customStyle="1" w:styleId="Declaration">
    <w:name w:val="Declaration"/>
    <w:basedOn w:val="Normal"/>
    <w:rsid w:val="0031333E"/>
    <w:pPr>
      <w:spacing w:after="99" w:line="199" w:lineRule="exact"/>
      <w:jc w:val="left"/>
    </w:pPr>
    <w:rPr>
      <w:rFonts w:ascii="Siemens Sans" w:hAnsi="Siemens Sans"/>
      <w:sz w:val="15"/>
      <w:szCs w:val="24"/>
      <w:lang w:val="de-DE" w:eastAsia="de-DE"/>
    </w:rPr>
  </w:style>
  <w:style w:type="paragraph" w:customStyle="1" w:styleId="ListBull1">
    <w:name w:val="List Bull1"/>
    <w:autoRedefine/>
    <w:rsid w:val="0031333E"/>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31333E"/>
    <w:pPr>
      <w:spacing w:line="240" w:lineRule="exact"/>
    </w:pPr>
    <w:rPr>
      <w:rFonts w:cs="Arial"/>
      <w:sz w:val="20"/>
      <w:lang w:val="sr-Latn-CS" w:eastAsia="de-DE"/>
    </w:rPr>
  </w:style>
  <w:style w:type="paragraph" w:customStyle="1" w:styleId="SIETabStandAufz1">
    <w:name w:val="SIE_Tab_Stand_Aufz_1"/>
    <w:basedOn w:val="Normal"/>
    <w:link w:val="SIETabStandAufz1Zchn"/>
    <w:rsid w:val="0031333E"/>
    <w:pPr>
      <w:numPr>
        <w:numId w:val="6"/>
      </w:numPr>
      <w:spacing w:before="120"/>
      <w:jc w:val="left"/>
    </w:pPr>
    <w:rPr>
      <w:rFonts w:ascii="Siemens Sans" w:eastAsia="Calibri" w:hAnsi="Siemens Sans"/>
      <w:sz w:val="20"/>
      <w:lang w:val="de-DE"/>
    </w:rPr>
  </w:style>
  <w:style w:type="paragraph" w:customStyle="1" w:styleId="CharCharCharChar">
    <w:name w:val="Char Char Char Char"/>
    <w:basedOn w:val="Normal"/>
    <w:semiHidden/>
    <w:rsid w:val="0031333E"/>
    <w:pPr>
      <w:spacing w:after="160" w:line="240" w:lineRule="exact"/>
      <w:jc w:val="left"/>
    </w:pPr>
    <w:rPr>
      <w:rFonts w:ascii="Verdana" w:hAnsi="Verdana"/>
      <w:sz w:val="20"/>
      <w:lang w:val="sr-Latn-CS" w:eastAsia="en-US"/>
    </w:rPr>
  </w:style>
  <w:style w:type="paragraph" w:customStyle="1" w:styleId="SIEStandardtext">
    <w:name w:val="SIE_Standardtext"/>
    <w:basedOn w:val="Normal"/>
    <w:link w:val="SIEStandardtextZchn"/>
    <w:rsid w:val="0031333E"/>
    <w:pPr>
      <w:spacing w:line="240" w:lineRule="exact"/>
      <w:jc w:val="left"/>
    </w:pPr>
    <w:rPr>
      <w:rFonts w:ascii="Siemens Sans" w:eastAsia="Calibri" w:hAnsi="Siemens Sans"/>
      <w:sz w:val="20"/>
      <w:szCs w:val="24"/>
      <w:lang w:val="de-DE" w:eastAsia="de-DE"/>
    </w:rPr>
  </w:style>
  <w:style w:type="paragraph" w:customStyle="1" w:styleId="HFtekst">
    <w:name w:val="HF tekst"/>
    <w:basedOn w:val="Normal"/>
    <w:rsid w:val="0031333E"/>
    <w:pPr>
      <w:spacing w:after="0"/>
    </w:pPr>
    <w:rPr>
      <w:rFonts w:ascii="FuturaLightTT" w:hAnsi="FuturaLightTT"/>
      <w:noProof/>
      <w:color w:val="333333"/>
      <w:szCs w:val="24"/>
      <w:lang w:val="sr-Latn-CS" w:eastAsia="en-US"/>
    </w:rPr>
  </w:style>
  <w:style w:type="paragraph" w:customStyle="1" w:styleId="SIESPEC">
    <w:name w:val="SIE_&lt;SPEC&gt;"/>
    <w:basedOn w:val="Normal"/>
    <w:link w:val="SIESPECZchn"/>
    <w:autoRedefine/>
    <w:rsid w:val="0031333E"/>
    <w:pPr>
      <w:spacing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31333E"/>
    <w:pPr>
      <w:tabs>
        <w:tab w:val="num" w:pos="504"/>
      </w:tabs>
      <w:spacing w:before="120" w:line="280" w:lineRule="exact"/>
      <w:ind w:left="392" w:hanging="72"/>
    </w:pPr>
    <w:rPr>
      <w:rFonts w:ascii="Siemens Sans" w:eastAsia="MS Mincho" w:hAnsi="Siemens Sans"/>
      <w:color w:val="FF0000"/>
      <w:sz w:val="20"/>
      <w:lang w:val="de-DE" w:eastAsia="en-US"/>
    </w:rPr>
  </w:style>
  <w:style w:type="paragraph" w:styleId="PlainText">
    <w:name w:val="Plain Text"/>
    <w:basedOn w:val="Normal"/>
    <w:link w:val="PlainTextChar"/>
    <w:rsid w:val="0031333E"/>
    <w:pPr>
      <w:spacing w:after="0"/>
      <w:jc w:val="left"/>
    </w:pPr>
    <w:rPr>
      <w:rFonts w:ascii="Courier New" w:hAnsi="Courier New" w:cs="Courier New"/>
      <w:sz w:val="20"/>
      <w:lang w:val="en-US" w:eastAsia="en-US"/>
    </w:rPr>
  </w:style>
  <w:style w:type="character" w:customStyle="1" w:styleId="PlainTextChar">
    <w:name w:val="Plain Text Char"/>
    <w:basedOn w:val="DefaultParagraphFont"/>
    <w:link w:val="PlainText"/>
    <w:rsid w:val="0031333E"/>
    <w:rPr>
      <w:rFonts w:ascii="Courier New" w:eastAsia="Times New Roman" w:hAnsi="Courier New" w:cs="Courier New"/>
      <w:lang w:val="en-US" w:eastAsia="en-US"/>
    </w:rPr>
  </w:style>
  <w:style w:type="paragraph" w:styleId="EndnoteText">
    <w:name w:val="endnote text"/>
    <w:basedOn w:val="Normal"/>
    <w:link w:val="EndnoteTextChar"/>
    <w:semiHidden/>
    <w:rsid w:val="0031333E"/>
    <w:pPr>
      <w:spacing w:after="240"/>
      <w:jc w:val="left"/>
    </w:pPr>
    <w:rPr>
      <w:sz w:val="20"/>
      <w:lang w:val="en-GB" w:eastAsia="en-GB"/>
    </w:rPr>
  </w:style>
  <w:style w:type="character" w:customStyle="1" w:styleId="EndnoteTextChar">
    <w:name w:val="Endnote Text Char"/>
    <w:basedOn w:val="DefaultParagraphFont"/>
    <w:link w:val="EndnoteText"/>
    <w:semiHidden/>
    <w:rsid w:val="0031333E"/>
    <w:rPr>
      <w:rFonts w:ascii="Arial" w:eastAsia="Times New Roman" w:hAnsi="Arial"/>
      <w:lang w:val="en-GB" w:eastAsia="en-GB"/>
    </w:rPr>
  </w:style>
  <w:style w:type="character" w:customStyle="1" w:styleId="CharChar3">
    <w:name w:val="Char Char3"/>
    <w:basedOn w:val="DefaultParagraphFont"/>
    <w:rsid w:val="0031333E"/>
    <w:rPr>
      <w:rFonts w:ascii="Siemens Sans" w:hAnsi="Siemens Sans"/>
      <w:szCs w:val="24"/>
      <w:lang w:val="sr-Latn-CS" w:eastAsia="de-DE" w:bidi="ar-SA"/>
    </w:rPr>
  </w:style>
  <w:style w:type="paragraph" w:customStyle="1" w:styleId="StyleArial14ptBoldRight012cm">
    <w:name w:val="Style Arial 14 pt Bold Right:  0.12 cm"/>
    <w:basedOn w:val="Normal"/>
    <w:rsid w:val="0031333E"/>
    <w:pPr>
      <w:ind w:right="68"/>
      <w:jc w:val="left"/>
    </w:pPr>
    <w:rPr>
      <w:b/>
      <w:bCs/>
      <w:sz w:val="28"/>
      <w:lang w:val="sr-Latn-CS" w:eastAsia="de-DE"/>
    </w:rPr>
  </w:style>
  <w:style w:type="paragraph" w:customStyle="1" w:styleId="Aufzaehlung1">
    <w:name w:val="Aufzaehlung1"/>
    <w:basedOn w:val="Normal"/>
    <w:rsid w:val="0031333E"/>
    <w:pPr>
      <w:keepNext/>
      <w:keepLines/>
      <w:numPr>
        <w:numId w:val="16"/>
      </w:numPr>
      <w:tabs>
        <w:tab w:val="left" w:pos="170"/>
      </w:tabs>
      <w:spacing w:after="0" w:line="280" w:lineRule="exact"/>
      <w:jc w:val="left"/>
    </w:pPr>
    <w:rPr>
      <w:rFonts w:ascii="Siemens Sans" w:eastAsia="Times" w:hAnsi="Siemens Sans"/>
      <w:color w:val="000000"/>
      <w:sz w:val="18"/>
      <w:lang w:val="sr-Latn-CS" w:eastAsia="de-DE"/>
    </w:rPr>
  </w:style>
  <w:style w:type="character" w:customStyle="1" w:styleId="CharChar8">
    <w:name w:val="Char Char8"/>
    <w:basedOn w:val="DefaultParagraphFont"/>
    <w:rsid w:val="0031333E"/>
    <w:rPr>
      <w:rFonts w:ascii="Siemens Sans" w:hAnsi="Siemens Sans"/>
      <w:sz w:val="16"/>
      <w:szCs w:val="16"/>
      <w:lang w:val="de-DE" w:eastAsia="de-DE" w:bidi="ar-SA"/>
    </w:rPr>
  </w:style>
  <w:style w:type="paragraph" w:customStyle="1" w:styleId="Aufzhlungblau">
    <w:name w:val="Aufzählung_blau"/>
    <w:basedOn w:val="Normal"/>
    <w:rsid w:val="0031333E"/>
    <w:pPr>
      <w:numPr>
        <w:numId w:val="17"/>
      </w:numPr>
      <w:jc w:val="left"/>
    </w:pPr>
    <w:rPr>
      <w:rFonts w:ascii="Siemens Sans" w:hAnsi="Siemens Sans"/>
      <w:color w:val="003399"/>
      <w:sz w:val="20"/>
      <w:szCs w:val="24"/>
      <w:lang w:val="de-DE" w:eastAsia="de-DE"/>
    </w:rPr>
  </w:style>
  <w:style w:type="character" w:customStyle="1" w:styleId="longtext1">
    <w:name w:val="long_text1"/>
    <w:basedOn w:val="DefaultParagraphFont"/>
    <w:rsid w:val="0031333E"/>
    <w:rPr>
      <w:sz w:val="16"/>
      <w:szCs w:val="16"/>
    </w:rPr>
  </w:style>
  <w:style w:type="paragraph" w:customStyle="1" w:styleId="FormText">
    <w:name w:val="Form Text"/>
    <w:basedOn w:val="Normal"/>
    <w:rsid w:val="0031333E"/>
    <w:pPr>
      <w:tabs>
        <w:tab w:val="right" w:pos="9923"/>
      </w:tabs>
      <w:spacing w:before="120" w:after="80"/>
      <w:jc w:val="left"/>
    </w:pPr>
    <w:rPr>
      <w:sz w:val="22"/>
      <w:lang w:val="en-US" w:eastAsia="de-AT"/>
    </w:rPr>
  </w:style>
  <w:style w:type="paragraph" w:customStyle="1" w:styleId="Reference">
    <w:name w:val="Reference"/>
    <w:basedOn w:val="Normal"/>
    <w:next w:val="Normal"/>
    <w:rsid w:val="0031333E"/>
    <w:pPr>
      <w:tabs>
        <w:tab w:val="right" w:pos="9923"/>
      </w:tabs>
      <w:spacing w:before="120" w:after="0"/>
      <w:jc w:val="left"/>
    </w:pPr>
    <w:rPr>
      <w:sz w:val="18"/>
      <w:lang w:val="de-DE" w:eastAsia="de-AT"/>
    </w:rPr>
  </w:style>
  <w:style w:type="paragraph" w:customStyle="1" w:styleId="Tabprevod">
    <w:name w:val="Tab prevod"/>
    <w:basedOn w:val="TabSTANDARD"/>
    <w:rsid w:val="0031333E"/>
    <w:pPr>
      <w:spacing w:after="180"/>
    </w:pPr>
    <w:rPr>
      <w:rFonts w:cs="Arial"/>
      <w:color w:val="333399"/>
      <w:lang w:val="en-US"/>
    </w:rPr>
  </w:style>
  <w:style w:type="paragraph" w:customStyle="1" w:styleId="Tablebody">
    <w:name w:val="Table body"/>
    <w:rsid w:val="0031333E"/>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31333E"/>
    <w:pPr>
      <w:keepNext/>
      <w:keepLines/>
      <w:spacing w:before="60" w:after="60" w:line="200" w:lineRule="atLeast"/>
      <w:jc w:val="left"/>
    </w:pPr>
    <w:rPr>
      <w:rFonts w:ascii="Arial Narrow" w:hAnsi="Arial Narrow"/>
      <w:sz w:val="20"/>
      <w:lang w:val="en-US" w:eastAsia="en-US"/>
    </w:rPr>
  </w:style>
  <w:style w:type="paragraph" w:customStyle="1" w:styleId="Style">
    <w:name w:val="Style"/>
    <w:rsid w:val="0031333E"/>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31333E"/>
    <w:pPr>
      <w:keepNext/>
      <w:keepLines/>
      <w:tabs>
        <w:tab w:val="left" w:pos="5387"/>
      </w:tabs>
      <w:spacing w:after="0"/>
      <w:jc w:val="left"/>
    </w:pPr>
    <w:rPr>
      <w:sz w:val="20"/>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31333E"/>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31333E"/>
    <w:pPr>
      <w:spacing w:before="240"/>
    </w:pPr>
    <w:rPr>
      <w:rFonts w:eastAsiaTheme="minorHAnsi" w:cstheme="minorBidi"/>
      <w:sz w:val="20"/>
      <w:szCs w:val="20"/>
      <w:lang w:val="en-US" w:eastAsia="en-US"/>
    </w:rPr>
  </w:style>
  <w:style w:type="character" w:customStyle="1" w:styleId="TEXTSTANDARDZchn">
    <w:name w:val="TEXT_STANDARD Zchn"/>
    <w:basedOn w:val="DefaultParagraphFont"/>
    <w:link w:val="TEXTSTANDARD"/>
    <w:rsid w:val="0031333E"/>
    <w:rPr>
      <w:rFonts w:ascii="Arial" w:eastAsiaTheme="minorHAnsi" w:hAnsi="Arial" w:cstheme="minorBidi"/>
      <w:lang w:val="en-US" w:eastAsia="en-US"/>
    </w:rPr>
  </w:style>
  <w:style w:type="character" w:styleId="BookTitle">
    <w:name w:val="Book Title"/>
    <w:basedOn w:val="CharChar"/>
    <w:uiPriority w:val="33"/>
    <w:qFormat/>
    <w:rsid w:val="00A04032"/>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31333E"/>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31333E"/>
    <w:rPr>
      <w:rFonts w:ascii="Arial" w:eastAsia="Calibri" w:hAnsi="Arial"/>
      <w:sz w:val="4"/>
      <w:szCs w:val="22"/>
      <w:lang w:val="de-DE" w:eastAsia="de-DE" w:bidi="ar-SA"/>
    </w:rPr>
  </w:style>
  <w:style w:type="paragraph" w:customStyle="1" w:styleId="Aufzhlung1">
    <w:name w:val="• Aufzählung1"/>
    <w:basedOn w:val="Normal"/>
    <w:link w:val="Aufzhlung1ZchnZchn"/>
    <w:rsid w:val="0031333E"/>
    <w:pPr>
      <w:tabs>
        <w:tab w:val="left" w:pos="340"/>
      </w:tabs>
      <w:spacing w:before="60" w:line="227" w:lineRule="exact"/>
      <w:jc w:val="left"/>
    </w:pPr>
    <w:rPr>
      <w:rFonts w:eastAsia="Calibri"/>
      <w:sz w:val="20"/>
      <w:szCs w:val="24"/>
      <w:lang w:val="en-GB" w:eastAsia="de-DE"/>
    </w:rPr>
  </w:style>
  <w:style w:type="paragraph" w:customStyle="1" w:styleId="DocTextStandardoEinzug">
    <w:name w:val="DocText_Standard_oEinzug"/>
    <w:basedOn w:val="Normal"/>
    <w:link w:val="DocTextStandardoEinzugZchnZchn"/>
    <w:rsid w:val="0031333E"/>
    <w:pPr>
      <w:spacing w:before="120" w:after="60"/>
      <w:ind w:left="170"/>
    </w:pPr>
    <w:rPr>
      <w:rFonts w:ascii="Siemens Sans" w:eastAsia="Calibri" w:hAnsi="Siemens Sans"/>
      <w:sz w:val="20"/>
      <w:lang w:val="en-US" w:eastAsia="en-US"/>
    </w:rPr>
  </w:style>
  <w:style w:type="character" w:customStyle="1" w:styleId="DocTextStandardoEinzugZchnZchn">
    <w:name w:val="DocText_Standard_oEinzug Zchn Zchn"/>
    <w:basedOn w:val="DefaultParagraphFont"/>
    <w:link w:val="DocTextStandardoEinzug"/>
    <w:locked/>
    <w:rsid w:val="0031333E"/>
    <w:rPr>
      <w:rFonts w:ascii="Siemens Sans" w:hAnsi="Siemens Sans"/>
      <w:lang w:val="en-US" w:eastAsia="en-US"/>
    </w:rPr>
  </w:style>
  <w:style w:type="paragraph" w:customStyle="1" w:styleId="DocAufzhlungStandard">
    <w:name w:val="DocAufzählung_Standard"/>
    <w:basedOn w:val="Normal"/>
    <w:link w:val="DocAufzhlungStandardZchnZchn"/>
    <w:autoRedefine/>
    <w:rsid w:val="0031333E"/>
    <w:pPr>
      <w:numPr>
        <w:numId w:val="18"/>
      </w:numPr>
      <w:tabs>
        <w:tab w:val="left" w:pos="567"/>
      </w:tabs>
      <w:spacing w:before="120" w:line="227" w:lineRule="exact"/>
    </w:pPr>
    <w:rPr>
      <w:rFonts w:ascii="Siemens Sans" w:eastAsia="Calibri" w:hAnsi="Siemens Sans"/>
      <w:sz w:val="20"/>
      <w:szCs w:val="24"/>
      <w:lang w:val="en-GB" w:eastAsia="de-DE"/>
    </w:rPr>
  </w:style>
  <w:style w:type="character" w:customStyle="1" w:styleId="DocAufzhlungStandardZchnZchn">
    <w:name w:val="DocAufzählung_Standard Zchn Zchn"/>
    <w:basedOn w:val="DefaultParagraphFont"/>
    <w:link w:val="DocAufzhlungStandard"/>
    <w:locked/>
    <w:rsid w:val="0031333E"/>
    <w:rPr>
      <w:rFonts w:ascii="Siemens Sans" w:hAnsi="Siemens Sans"/>
      <w:szCs w:val="24"/>
      <w:lang w:val="en-GB" w:eastAsia="de-DE"/>
    </w:rPr>
  </w:style>
  <w:style w:type="character" w:customStyle="1" w:styleId="Aufzhlung1ZchnZchn">
    <w:name w:val="• Aufzählung1 Zchn Zchn"/>
    <w:basedOn w:val="DefaultParagraphFont"/>
    <w:link w:val="Aufzhlung1"/>
    <w:locked/>
    <w:rsid w:val="0031333E"/>
    <w:rPr>
      <w:rFonts w:ascii="Arial" w:hAnsi="Arial"/>
      <w:szCs w:val="24"/>
      <w:lang w:val="en-GB" w:eastAsia="de-DE"/>
    </w:rPr>
  </w:style>
  <w:style w:type="paragraph" w:customStyle="1" w:styleId="StyleHeading2SmallChapterResetnumberingws2h2Head22H2">
    <w:name w:val="Style Heading 2Small Chapter)Reset numbering_wsü2h2Head22H2..."/>
    <w:basedOn w:val="Heading2"/>
    <w:rsid w:val="0031333E"/>
    <w:pPr>
      <w:keepNext/>
      <w:numPr>
        <w:ilvl w:val="0"/>
        <w:numId w:val="0"/>
      </w:numPr>
      <w:tabs>
        <w:tab w:val="clear" w:pos="567"/>
        <w:tab w:val="clear" w:pos="7938"/>
        <w:tab w:val="num" w:pos="2181"/>
      </w:tabs>
      <w:spacing w:line="312" w:lineRule="exact"/>
      <w:ind w:left="2181" w:hanging="432"/>
      <w:jc w:val="left"/>
    </w:pPr>
    <w:rPr>
      <w:rFonts w:ascii="Verdana" w:eastAsia="MS Mincho" w:hAnsi="Verdana" w:cs="Times New Roman"/>
      <w:bCs/>
      <w:szCs w:val="20"/>
      <w:lang w:val="en-US" w:eastAsia="de-DE"/>
    </w:rPr>
  </w:style>
  <w:style w:type="paragraph" w:customStyle="1" w:styleId="StyleHeading5Headline5nmhd5ProHeadline5H5h5Heading5-1AS">
    <w:name w:val="Style Heading 5Headline5nmhd5Pro Headline 5H5h5Heading 5-1AS..."/>
    <w:basedOn w:val="Heading5"/>
    <w:rsid w:val="0031333E"/>
    <w:pPr>
      <w:keepNext w:val="0"/>
      <w:keepLines w:val="0"/>
      <w:tabs>
        <w:tab w:val="num" w:pos="0"/>
      </w:tabs>
      <w:spacing w:before="240" w:line="240" w:lineRule="auto"/>
      <w:ind w:left="0" w:firstLine="0"/>
    </w:pPr>
    <w:rPr>
      <w:rFonts w:ascii="Verdana" w:hAnsi="Verdana"/>
      <w:i/>
      <w:iCs/>
      <w:color w:val="auto"/>
      <w:sz w:val="20"/>
      <w:szCs w:val="20"/>
      <w:lang w:val="de-DE"/>
    </w:rPr>
  </w:style>
  <w:style w:type="paragraph" w:customStyle="1" w:styleId="StyleHeading6ASAPHeading6num">
    <w:name w:val="Style Heading 6ASAPHeading 6num.                                 ..."/>
    <w:basedOn w:val="Heading6"/>
    <w:rsid w:val="0031333E"/>
    <w:pPr>
      <w:tabs>
        <w:tab w:val="num" w:pos="0"/>
      </w:tabs>
      <w:jc w:val="left"/>
    </w:pPr>
    <w:rPr>
      <w:rFonts w:ascii="Verdana" w:hAnsi="Verdana"/>
      <w:sz w:val="20"/>
      <w:szCs w:val="20"/>
      <w:lang w:val="de-DE" w:eastAsia="de-DE"/>
    </w:rPr>
  </w:style>
  <w:style w:type="character" w:customStyle="1" w:styleId="Heading3Char1">
    <w:name w:val="Heading 3 Char1"/>
    <w:aliases w:val="_wsü3 Char,Überschrift 3                                     3 Char,H3 Char,num.                                              3 Char,h3 Char,Head3 Char,3 Char,Level 3 Head Char,l3 Char,h31 Char,Head31 Char,31 Char,Level 3 Head1 Char"/>
    <w:basedOn w:val="DefaultParagraphFont"/>
    <w:locked/>
    <w:rsid w:val="0031333E"/>
    <w:rPr>
      <w:rFonts w:ascii="Verdana" w:hAnsi="Verdana"/>
      <w:b/>
      <w:szCs w:val="26"/>
      <w:lang w:val="nb-NO" w:eastAsia="de-DE" w:bidi="ar-SA"/>
    </w:rPr>
  </w:style>
  <w:style w:type="paragraph" w:customStyle="1" w:styleId="stil1tekst">
    <w:name w:val="stil_1tekst"/>
    <w:basedOn w:val="Normal"/>
    <w:rsid w:val="007C2FFE"/>
    <w:pPr>
      <w:spacing w:after="0"/>
      <w:ind w:left="438" w:right="438" w:firstLine="240"/>
    </w:pPr>
    <w:rPr>
      <w:rFonts w:ascii="Times New Roman" w:hAnsi="Times New Roman"/>
      <w:sz w:val="20"/>
      <w:lang w:val="en-US" w:eastAsia="en-US"/>
    </w:rPr>
  </w:style>
  <w:style w:type="character" w:customStyle="1" w:styleId="WW8Num15z0">
    <w:name w:val="WW8Num15z0"/>
    <w:rsid w:val="001402D5"/>
    <w:rPr>
      <w:rFonts w:ascii="Symbol" w:hAnsi="Symbol"/>
    </w:rPr>
  </w:style>
  <w:style w:type="character" w:customStyle="1" w:styleId="WW8Num16z0">
    <w:name w:val="WW8Num16z0"/>
    <w:rsid w:val="001402D5"/>
    <w:rPr>
      <w:rFonts w:ascii="Symbol" w:hAnsi="Symbol" w:cs="Times New Roman"/>
    </w:rPr>
  </w:style>
  <w:style w:type="character" w:customStyle="1" w:styleId="WW8Num19z1">
    <w:name w:val="WW8Num19z1"/>
    <w:rsid w:val="001402D5"/>
    <w:rPr>
      <w:rFonts w:ascii="Times New Roman" w:hAnsi="Times New Roman" w:cs="Times New Roman"/>
    </w:rPr>
  </w:style>
  <w:style w:type="character" w:customStyle="1" w:styleId="WW8Num20z0">
    <w:name w:val="WW8Num20z0"/>
    <w:rsid w:val="001402D5"/>
    <w:rPr>
      <w:rFonts w:ascii="Courier New" w:hAnsi="Courier New"/>
      <w:color w:val="auto"/>
    </w:rPr>
  </w:style>
  <w:style w:type="character" w:customStyle="1" w:styleId="WW8Num24z1">
    <w:name w:val="WW8Num24z1"/>
    <w:rsid w:val="001402D5"/>
    <w:rPr>
      <w:rFonts w:ascii="Symbol" w:hAnsi="Symbol"/>
    </w:rPr>
  </w:style>
  <w:style w:type="character" w:customStyle="1" w:styleId="WW8Num25z0">
    <w:name w:val="WW8Num25z0"/>
    <w:rsid w:val="001402D5"/>
    <w:rPr>
      <w:rFonts w:ascii="Symbol" w:hAnsi="Symbol"/>
    </w:rPr>
  </w:style>
  <w:style w:type="character" w:customStyle="1" w:styleId="WW8Num26z0">
    <w:name w:val="WW8Num26z0"/>
    <w:rsid w:val="001402D5"/>
    <w:rPr>
      <w:i w:val="0"/>
    </w:rPr>
  </w:style>
  <w:style w:type="character" w:customStyle="1" w:styleId="WW8Num27z0">
    <w:name w:val="WW8Num27z0"/>
    <w:rsid w:val="001402D5"/>
    <w:rPr>
      <w:rFonts w:ascii="Symbol" w:hAnsi="Symbol"/>
    </w:rPr>
  </w:style>
  <w:style w:type="character" w:customStyle="1" w:styleId="WW8Num28z0">
    <w:name w:val="WW8Num28z0"/>
    <w:rsid w:val="001402D5"/>
    <w:rPr>
      <w:rFonts w:ascii="Symbol" w:hAnsi="Symbol"/>
    </w:rPr>
  </w:style>
  <w:style w:type="character" w:customStyle="1" w:styleId="WW8Num29z0">
    <w:name w:val="WW8Num29z0"/>
    <w:rsid w:val="001402D5"/>
    <w:rPr>
      <w:rFonts w:ascii="Symbol" w:hAnsi="Symbol"/>
    </w:rPr>
  </w:style>
  <w:style w:type="character" w:customStyle="1" w:styleId="WW8Num31z0">
    <w:name w:val="WW8Num31z0"/>
    <w:rsid w:val="001402D5"/>
    <w:rPr>
      <w:rFonts w:ascii="Symbol" w:hAnsi="Symbol"/>
    </w:rPr>
  </w:style>
  <w:style w:type="character" w:customStyle="1" w:styleId="WW8Num34z0">
    <w:name w:val="WW8Num34z0"/>
    <w:rsid w:val="001402D5"/>
    <w:rPr>
      <w:rFonts w:ascii="Symbol" w:hAnsi="Symbol"/>
    </w:rPr>
  </w:style>
  <w:style w:type="character" w:customStyle="1" w:styleId="WW8Num35z0">
    <w:name w:val="WW8Num35z0"/>
    <w:rsid w:val="001402D5"/>
    <w:rPr>
      <w:rFonts w:ascii="Symbol" w:hAnsi="Symbol"/>
    </w:rPr>
  </w:style>
  <w:style w:type="character" w:customStyle="1" w:styleId="WW8Num38z1">
    <w:name w:val="WW8Num38z1"/>
    <w:rsid w:val="001402D5"/>
    <w:rPr>
      <w:rFonts w:ascii="Courier New" w:hAnsi="Courier New" w:cs="Courier New"/>
    </w:rPr>
  </w:style>
  <w:style w:type="character" w:customStyle="1" w:styleId="WW8Num38z2">
    <w:name w:val="WW8Num38z2"/>
    <w:rsid w:val="001402D5"/>
    <w:rPr>
      <w:rFonts w:ascii="Wingdings" w:hAnsi="Wingdings"/>
    </w:rPr>
  </w:style>
  <w:style w:type="character" w:customStyle="1" w:styleId="WW8Num38z3">
    <w:name w:val="WW8Num38z3"/>
    <w:rsid w:val="001402D5"/>
    <w:rPr>
      <w:rFonts w:ascii="Symbol" w:hAnsi="Symbol"/>
    </w:rPr>
  </w:style>
  <w:style w:type="character" w:customStyle="1" w:styleId="WW8Num39z0">
    <w:name w:val="WW8Num39z0"/>
    <w:rsid w:val="001402D5"/>
    <w:rPr>
      <w:rFonts w:ascii="Symbol" w:hAnsi="Symbol"/>
    </w:rPr>
  </w:style>
  <w:style w:type="character" w:customStyle="1" w:styleId="WW8Num40z0">
    <w:name w:val="WW8Num40z0"/>
    <w:rsid w:val="001402D5"/>
    <w:rPr>
      <w:rFonts w:ascii="Symbol" w:hAnsi="Symbol"/>
    </w:rPr>
  </w:style>
  <w:style w:type="character" w:customStyle="1" w:styleId="WW8Num41z0">
    <w:name w:val="WW8Num41z0"/>
    <w:rsid w:val="001402D5"/>
    <w:rPr>
      <w:rFonts w:ascii="Symbol" w:hAnsi="Symbol"/>
    </w:rPr>
  </w:style>
  <w:style w:type="character" w:customStyle="1" w:styleId="WW8Num42z0">
    <w:name w:val="WW8Num42z0"/>
    <w:rsid w:val="001402D5"/>
    <w:rPr>
      <w:rFonts w:ascii="Symbol" w:hAnsi="Symbol"/>
    </w:rPr>
  </w:style>
  <w:style w:type="character" w:customStyle="1" w:styleId="WW8Num43z0">
    <w:name w:val="WW8Num43z0"/>
    <w:rsid w:val="001402D5"/>
    <w:rPr>
      <w:rFonts w:ascii="Symbol" w:hAnsi="Symbol"/>
    </w:rPr>
  </w:style>
  <w:style w:type="character" w:customStyle="1" w:styleId="WW8Num44z0">
    <w:name w:val="WW8Num44z0"/>
    <w:rsid w:val="001402D5"/>
    <w:rPr>
      <w:rFonts w:ascii="Symbol" w:hAnsi="Symbol"/>
    </w:rPr>
  </w:style>
  <w:style w:type="character" w:customStyle="1" w:styleId="WW8Num46z0">
    <w:name w:val="WW8Num46z0"/>
    <w:rsid w:val="001402D5"/>
    <w:rPr>
      <w:rFonts w:ascii="Symbol" w:hAnsi="Symbol"/>
    </w:rPr>
  </w:style>
  <w:style w:type="character" w:customStyle="1" w:styleId="WW-Absatz-Standardschriftart">
    <w:name w:val="WW-Absatz-Standardschriftart"/>
    <w:rsid w:val="001402D5"/>
  </w:style>
  <w:style w:type="character" w:customStyle="1" w:styleId="WW-WW8Num2z0">
    <w:name w:val="WW-WW8Num2z0"/>
    <w:rsid w:val="001402D5"/>
    <w:rPr>
      <w:rFonts w:ascii="Symbol" w:hAnsi="Symbol"/>
    </w:rPr>
  </w:style>
  <w:style w:type="character" w:customStyle="1" w:styleId="WW-WW8Num3z0">
    <w:name w:val="WW-WW8Num3z0"/>
    <w:rsid w:val="001402D5"/>
    <w:rPr>
      <w:rFonts w:ascii="Symbol" w:hAnsi="Symbol"/>
    </w:rPr>
  </w:style>
  <w:style w:type="character" w:customStyle="1" w:styleId="WW-WW8Num4z0">
    <w:name w:val="WW-WW8Num4z0"/>
    <w:rsid w:val="001402D5"/>
    <w:rPr>
      <w:rFonts w:ascii="Symbol" w:hAnsi="Symbol"/>
    </w:rPr>
  </w:style>
  <w:style w:type="character" w:customStyle="1" w:styleId="WW-WW8Num5z0">
    <w:name w:val="WW-WW8Num5z0"/>
    <w:rsid w:val="001402D5"/>
    <w:rPr>
      <w:rFonts w:ascii="Symbol" w:hAnsi="Symbol" w:cs="Times New Roman"/>
    </w:rPr>
  </w:style>
  <w:style w:type="character" w:customStyle="1" w:styleId="WW-WW8Num6z0">
    <w:name w:val="WW-WW8Num6z0"/>
    <w:rsid w:val="001402D5"/>
    <w:rPr>
      <w:rFonts w:ascii="Symbol" w:hAnsi="Symbol"/>
    </w:rPr>
  </w:style>
  <w:style w:type="character" w:customStyle="1" w:styleId="WW-WW8Num11z0">
    <w:name w:val="WW-WW8Num11z0"/>
    <w:rsid w:val="001402D5"/>
    <w:rPr>
      <w:rFonts w:ascii="Symbol" w:hAnsi="Symbol"/>
    </w:rPr>
  </w:style>
  <w:style w:type="character" w:customStyle="1" w:styleId="WW-WW8Num15z0">
    <w:name w:val="WW-WW8Num15z0"/>
    <w:rsid w:val="001402D5"/>
    <w:rPr>
      <w:rFonts w:ascii="Symbol" w:hAnsi="Symbol"/>
    </w:rPr>
  </w:style>
  <w:style w:type="character" w:customStyle="1" w:styleId="WW-WW8Num16z0">
    <w:name w:val="WW-WW8Num16z0"/>
    <w:rsid w:val="001402D5"/>
    <w:rPr>
      <w:rFonts w:ascii="Symbol" w:hAnsi="Symbol" w:cs="Times New Roman"/>
    </w:rPr>
  </w:style>
  <w:style w:type="character" w:customStyle="1" w:styleId="WW-WW8Num17z0">
    <w:name w:val="WW-WW8Num17z0"/>
    <w:rsid w:val="001402D5"/>
    <w:rPr>
      <w:rFonts w:ascii="Symbol" w:hAnsi="Symbol"/>
    </w:rPr>
  </w:style>
  <w:style w:type="character" w:customStyle="1" w:styleId="WW-WW8Num19z1">
    <w:name w:val="WW-WW8Num19z1"/>
    <w:rsid w:val="001402D5"/>
    <w:rPr>
      <w:rFonts w:ascii="Times New Roman" w:hAnsi="Times New Roman" w:cs="Times New Roman"/>
    </w:rPr>
  </w:style>
  <w:style w:type="character" w:customStyle="1" w:styleId="WW-WW8Num20z0">
    <w:name w:val="WW-WW8Num20z0"/>
    <w:rsid w:val="001402D5"/>
    <w:rPr>
      <w:rFonts w:ascii="Courier New" w:hAnsi="Courier New"/>
      <w:color w:val="auto"/>
    </w:rPr>
  </w:style>
  <w:style w:type="character" w:customStyle="1" w:styleId="WW-WW8Num21z0">
    <w:name w:val="WW-WW8Num21z0"/>
    <w:rsid w:val="001402D5"/>
    <w:rPr>
      <w:rFonts w:ascii="Symbol" w:hAnsi="Symbol"/>
    </w:rPr>
  </w:style>
  <w:style w:type="character" w:customStyle="1" w:styleId="WW-WW8Num24z1">
    <w:name w:val="WW-WW8Num24z1"/>
    <w:rsid w:val="001402D5"/>
    <w:rPr>
      <w:rFonts w:ascii="Symbol" w:hAnsi="Symbol"/>
    </w:rPr>
  </w:style>
  <w:style w:type="character" w:customStyle="1" w:styleId="WW-WW8Num25z0">
    <w:name w:val="WW-WW8Num25z0"/>
    <w:rsid w:val="001402D5"/>
    <w:rPr>
      <w:rFonts w:ascii="Symbol" w:hAnsi="Symbol"/>
    </w:rPr>
  </w:style>
  <w:style w:type="character" w:customStyle="1" w:styleId="WW-WW8Num26z0">
    <w:name w:val="WW-WW8Num26z0"/>
    <w:rsid w:val="001402D5"/>
    <w:rPr>
      <w:i w:val="0"/>
    </w:rPr>
  </w:style>
  <w:style w:type="character" w:customStyle="1" w:styleId="WW-WW8Num27z0">
    <w:name w:val="WW-WW8Num27z0"/>
    <w:rsid w:val="001402D5"/>
    <w:rPr>
      <w:rFonts w:ascii="Symbol" w:hAnsi="Symbol"/>
    </w:rPr>
  </w:style>
  <w:style w:type="character" w:customStyle="1" w:styleId="WW-WW8Num28z0">
    <w:name w:val="WW-WW8Num28z0"/>
    <w:rsid w:val="001402D5"/>
    <w:rPr>
      <w:rFonts w:ascii="Symbol" w:hAnsi="Symbol"/>
    </w:rPr>
  </w:style>
  <w:style w:type="character" w:customStyle="1" w:styleId="WW-WW8Num29z0">
    <w:name w:val="WW-WW8Num29z0"/>
    <w:rsid w:val="001402D5"/>
    <w:rPr>
      <w:rFonts w:ascii="Symbol" w:hAnsi="Symbol"/>
    </w:rPr>
  </w:style>
  <w:style w:type="character" w:customStyle="1" w:styleId="WW-WW8Num31z0">
    <w:name w:val="WW-WW8Num31z0"/>
    <w:rsid w:val="001402D5"/>
    <w:rPr>
      <w:rFonts w:ascii="Symbol" w:hAnsi="Symbol"/>
    </w:rPr>
  </w:style>
  <w:style w:type="character" w:customStyle="1" w:styleId="WW-WW8Num34z0">
    <w:name w:val="WW-WW8Num34z0"/>
    <w:rsid w:val="001402D5"/>
    <w:rPr>
      <w:rFonts w:ascii="Symbol" w:hAnsi="Symbol"/>
    </w:rPr>
  </w:style>
  <w:style w:type="character" w:customStyle="1" w:styleId="WW-WW8Num35z0">
    <w:name w:val="WW-WW8Num35z0"/>
    <w:rsid w:val="001402D5"/>
    <w:rPr>
      <w:rFonts w:ascii="Symbol" w:hAnsi="Symbol"/>
    </w:rPr>
  </w:style>
  <w:style w:type="character" w:customStyle="1" w:styleId="WW-WW8Num38z1">
    <w:name w:val="WW-WW8Num38z1"/>
    <w:rsid w:val="001402D5"/>
    <w:rPr>
      <w:rFonts w:ascii="Courier New" w:hAnsi="Courier New" w:cs="Courier New"/>
    </w:rPr>
  </w:style>
  <w:style w:type="character" w:customStyle="1" w:styleId="WW-WW8Num38z2">
    <w:name w:val="WW-WW8Num38z2"/>
    <w:rsid w:val="001402D5"/>
    <w:rPr>
      <w:rFonts w:ascii="Wingdings" w:hAnsi="Wingdings"/>
    </w:rPr>
  </w:style>
  <w:style w:type="character" w:customStyle="1" w:styleId="WW-WW8Num38z3">
    <w:name w:val="WW-WW8Num38z3"/>
    <w:rsid w:val="001402D5"/>
    <w:rPr>
      <w:rFonts w:ascii="Symbol" w:hAnsi="Symbol"/>
    </w:rPr>
  </w:style>
  <w:style w:type="character" w:customStyle="1" w:styleId="WW-WW8Num39z0">
    <w:name w:val="WW-WW8Num39z0"/>
    <w:rsid w:val="001402D5"/>
    <w:rPr>
      <w:rFonts w:ascii="Symbol" w:hAnsi="Symbol"/>
    </w:rPr>
  </w:style>
  <w:style w:type="character" w:customStyle="1" w:styleId="WW-WW8Num40z0">
    <w:name w:val="WW-WW8Num40z0"/>
    <w:rsid w:val="001402D5"/>
    <w:rPr>
      <w:rFonts w:ascii="Symbol" w:hAnsi="Symbol"/>
    </w:rPr>
  </w:style>
  <w:style w:type="character" w:customStyle="1" w:styleId="WW-WW8Num41z0">
    <w:name w:val="WW-WW8Num41z0"/>
    <w:rsid w:val="001402D5"/>
    <w:rPr>
      <w:rFonts w:ascii="Symbol" w:hAnsi="Symbol"/>
    </w:rPr>
  </w:style>
  <w:style w:type="character" w:customStyle="1" w:styleId="WW-WW8Num42z0">
    <w:name w:val="WW-WW8Num42z0"/>
    <w:rsid w:val="001402D5"/>
    <w:rPr>
      <w:rFonts w:ascii="Symbol" w:hAnsi="Symbol"/>
    </w:rPr>
  </w:style>
  <w:style w:type="character" w:customStyle="1" w:styleId="WW-WW8Num43z0">
    <w:name w:val="WW-WW8Num43z0"/>
    <w:rsid w:val="001402D5"/>
    <w:rPr>
      <w:rFonts w:ascii="Symbol" w:hAnsi="Symbol"/>
    </w:rPr>
  </w:style>
  <w:style w:type="character" w:customStyle="1" w:styleId="WW-WW8Num44z0">
    <w:name w:val="WW-WW8Num44z0"/>
    <w:rsid w:val="001402D5"/>
    <w:rPr>
      <w:rFonts w:ascii="Symbol" w:hAnsi="Symbol"/>
    </w:rPr>
  </w:style>
  <w:style w:type="character" w:customStyle="1" w:styleId="WW-WW8Num46z0">
    <w:name w:val="WW-WW8Num46z0"/>
    <w:rsid w:val="001402D5"/>
    <w:rPr>
      <w:rFonts w:ascii="Symbol" w:hAnsi="Symbol"/>
    </w:rPr>
  </w:style>
  <w:style w:type="character" w:customStyle="1" w:styleId="WW-Absatz-Standardschriftart1">
    <w:name w:val="WW-Absatz-Standardschriftart1"/>
    <w:rsid w:val="001402D5"/>
  </w:style>
  <w:style w:type="character" w:customStyle="1" w:styleId="WW-WW8Num2z01">
    <w:name w:val="WW-WW8Num2z01"/>
    <w:rsid w:val="001402D5"/>
    <w:rPr>
      <w:rFonts w:ascii="Symbol" w:hAnsi="Symbol"/>
    </w:rPr>
  </w:style>
  <w:style w:type="character" w:customStyle="1" w:styleId="WW-WW8Num3z01">
    <w:name w:val="WW-WW8Num3z01"/>
    <w:rsid w:val="001402D5"/>
    <w:rPr>
      <w:rFonts w:ascii="Symbol" w:hAnsi="Symbol"/>
    </w:rPr>
  </w:style>
  <w:style w:type="character" w:customStyle="1" w:styleId="WW-WW8Num4z01">
    <w:name w:val="WW-WW8Num4z01"/>
    <w:rsid w:val="001402D5"/>
    <w:rPr>
      <w:rFonts w:ascii="Symbol" w:hAnsi="Symbol"/>
    </w:rPr>
  </w:style>
  <w:style w:type="character" w:customStyle="1" w:styleId="WW-WW8Num5z01">
    <w:name w:val="WW-WW8Num5z01"/>
    <w:rsid w:val="001402D5"/>
    <w:rPr>
      <w:rFonts w:ascii="Symbol" w:hAnsi="Symbol" w:cs="Times New Roman"/>
    </w:rPr>
  </w:style>
  <w:style w:type="character" w:customStyle="1" w:styleId="WW-WW8Num6z01">
    <w:name w:val="WW-WW8Num6z01"/>
    <w:rsid w:val="001402D5"/>
    <w:rPr>
      <w:rFonts w:ascii="Symbol" w:hAnsi="Symbol"/>
    </w:rPr>
  </w:style>
  <w:style w:type="character" w:customStyle="1" w:styleId="WW-WW8Num11z01">
    <w:name w:val="WW-WW8Num11z01"/>
    <w:rsid w:val="001402D5"/>
    <w:rPr>
      <w:rFonts w:ascii="Symbol" w:hAnsi="Symbol"/>
    </w:rPr>
  </w:style>
  <w:style w:type="character" w:customStyle="1" w:styleId="WW-WW8Num15z01">
    <w:name w:val="WW-WW8Num15z01"/>
    <w:rsid w:val="001402D5"/>
    <w:rPr>
      <w:rFonts w:ascii="Symbol" w:hAnsi="Symbol"/>
    </w:rPr>
  </w:style>
  <w:style w:type="character" w:customStyle="1" w:styleId="WW-WW8Num16z01">
    <w:name w:val="WW-WW8Num16z01"/>
    <w:rsid w:val="001402D5"/>
    <w:rPr>
      <w:rFonts w:ascii="Symbol" w:hAnsi="Symbol" w:cs="Times New Roman"/>
    </w:rPr>
  </w:style>
  <w:style w:type="character" w:customStyle="1" w:styleId="WW-WW8Num17z01">
    <w:name w:val="WW-WW8Num17z01"/>
    <w:rsid w:val="001402D5"/>
    <w:rPr>
      <w:rFonts w:ascii="Symbol" w:hAnsi="Symbol"/>
    </w:rPr>
  </w:style>
  <w:style w:type="character" w:customStyle="1" w:styleId="WW-WW8Num19z11">
    <w:name w:val="WW-WW8Num19z11"/>
    <w:rsid w:val="001402D5"/>
    <w:rPr>
      <w:rFonts w:ascii="Times New Roman" w:hAnsi="Times New Roman" w:cs="Times New Roman"/>
    </w:rPr>
  </w:style>
  <w:style w:type="character" w:customStyle="1" w:styleId="WW-WW8Num20z01">
    <w:name w:val="WW-WW8Num20z01"/>
    <w:rsid w:val="001402D5"/>
    <w:rPr>
      <w:rFonts w:ascii="Courier New" w:hAnsi="Courier New"/>
      <w:color w:val="auto"/>
    </w:rPr>
  </w:style>
  <w:style w:type="character" w:customStyle="1" w:styleId="WW-WW8Num21z01">
    <w:name w:val="WW-WW8Num21z01"/>
    <w:rsid w:val="001402D5"/>
    <w:rPr>
      <w:rFonts w:ascii="Symbol" w:hAnsi="Symbol"/>
    </w:rPr>
  </w:style>
  <w:style w:type="character" w:customStyle="1" w:styleId="WW-WW8Num24z11">
    <w:name w:val="WW-WW8Num24z11"/>
    <w:rsid w:val="001402D5"/>
    <w:rPr>
      <w:rFonts w:ascii="Symbol" w:hAnsi="Symbol"/>
    </w:rPr>
  </w:style>
  <w:style w:type="character" w:customStyle="1" w:styleId="WW-WW8Num25z01">
    <w:name w:val="WW-WW8Num25z01"/>
    <w:rsid w:val="001402D5"/>
    <w:rPr>
      <w:rFonts w:ascii="Symbol" w:hAnsi="Symbol"/>
    </w:rPr>
  </w:style>
  <w:style w:type="character" w:customStyle="1" w:styleId="WW-WW8Num26z01">
    <w:name w:val="WW-WW8Num26z01"/>
    <w:rsid w:val="001402D5"/>
    <w:rPr>
      <w:i w:val="0"/>
    </w:rPr>
  </w:style>
  <w:style w:type="character" w:customStyle="1" w:styleId="WW-WW8Num27z01">
    <w:name w:val="WW-WW8Num27z01"/>
    <w:rsid w:val="001402D5"/>
    <w:rPr>
      <w:rFonts w:ascii="Symbol" w:hAnsi="Symbol"/>
    </w:rPr>
  </w:style>
  <w:style w:type="character" w:customStyle="1" w:styleId="WW-WW8Num28z01">
    <w:name w:val="WW-WW8Num28z01"/>
    <w:rsid w:val="001402D5"/>
    <w:rPr>
      <w:rFonts w:ascii="Symbol" w:hAnsi="Symbol"/>
    </w:rPr>
  </w:style>
  <w:style w:type="character" w:customStyle="1" w:styleId="WW-WW8Num29z01">
    <w:name w:val="WW-WW8Num29z01"/>
    <w:rsid w:val="001402D5"/>
    <w:rPr>
      <w:rFonts w:ascii="Symbol" w:hAnsi="Symbol"/>
    </w:rPr>
  </w:style>
  <w:style w:type="character" w:customStyle="1" w:styleId="WW-WW8Num31z01">
    <w:name w:val="WW-WW8Num31z01"/>
    <w:rsid w:val="001402D5"/>
    <w:rPr>
      <w:rFonts w:ascii="Symbol" w:hAnsi="Symbol"/>
    </w:rPr>
  </w:style>
  <w:style w:type="character" w:customStyle="1" w:styleId="WW-WW8Num34z01">
    <w:name w:val="WW-WW8Num34z01"/>
    <w:rsid w:val="001402D5"/>
    <w:rPr>
      <w:rFonts w:ascii="Symbol" w:hAnsi="Symbol"/>
    </w:rPr>
  </w:style>
  <w:style w:type="character" w:customStyle="1" w:styleId="WW-WW8Num35z01">
    <w:name w:val="WW-WW8Num35z01"/>
    <w:rsid w:val="001402D5"/>
    <w:rPr>
      <w:rFonts w:ascii="Symbol" w:hAnsi="Symbol"/>
    </w:rPr>
  </w:style>
  <w:style w:type="character" w:customStyle="1" w:styleId="WW-WW8Num38z11">
    <w:name w:val="WW-WW8Num38z11"/>
    <w:rsid w:val="001402D5"/>
    <w:rPr>
      <w:rFonts w:ascii="Courier New" w:hAnsi="Courier New" w:cs="Courier New"/>
    </w:rPr>
  </w:style>
  <w:style w:type="character" w:customStyle="1" w:styleId="WW-WW8Num38z21">
    <w:name w:val="WW-WW8Num38z21"/>
    <w:rsid w:val="001402D5"/>
    <w:rPr>
      <w:rFonts w:ascii="Wingdings" w:hAnsi="Wingdings"/>
    </w:rPr>
  </w:style>
  <w:style w:type="character" w:customStyle="1" w:styleId="WW-WW8Num38z31">
    <w:name w:val="WW-WW8Num38z31"/>
    <w:rsid w:val="001402D5"/>
    <w:rPr>
      <w:rFonts w:ascii="Symbol" w:hAnsi="Symbol"/>
    </w:rPr>
  </w:style>
  <w:style w:type="character" w:customStyle="1" w:styleId="WW-WW8Num39z01">
    <w:name w:val="WW-WW8Num39z01"/>
    <w:rsid w:val="001402D5"/>
    <w:rPr>
      <w:rFonts w:ascii="Symbol" w:hAnsi="Symbol"/>
    </w:rPr>
  </w:style>
  <w:style w:type="character" w:customStyle="1" w:styleId="WW-WW8Num40z01">
    <w:name w:val="WW-WW8Num40z01"/>
    <w:rsid w:val="001402D5"/>
    <w:rPr>
      <w:rFonts w:ascii="Symbol" w:hAnsi="Symbol"/>
    </w:rPr>
  </w:style>
  <w:style w:type="character" w:customStyle="1" w:styleId="WW-WW8Num41z01">
    <w:name w:val="WW-WW8Num41z01"/>
    <w:rsid w:val="001402D5"/>
    <w:rPr>
      <w:rFonts w:ascii="Symbol" w:hAnsi="Symbol"/>
    </w:rPr>
  </w:style>
  <w:style w:type="character" w:customStyle="1" w:styleId="WW-WW8Num42z01">
    <w:name w:val="WW-WW8Num42z01"/>
    <w:rsid w:val="001402D5"/>
    <w:rPr>
      <w:rFonts w:ascii="Symbol" w:hAnsi="Symbol"/>
    </w:rPr>
  </w:style>
  <w:style w:type="character" w:customStyle="1" w:styleId="WW-WW8Num43z01">
    <w:name w:val="WW-WW8Num43z01"/>
    <w:rsid w:val="001402D5"/>
    <w:rPr>
      <w:rFonts w:ascii="Symbol" w:hAnsi="Symbol"/>
    </w:rPr>
  </w:style>
  <w:style w:type="character" w:customStyle="1" w:styleId="WW-WW8Num44z01">
    <w:name w:val="WW-WW8Num44z01"/>
    <w:rsid w:val="001402D5"/>
    <w:rPr>
      <w:rFonts w:ascii="Symbol" w:hAnsi="Symbol"/>
    </w:rPr>
  </w:style>
  <w:style w:type="character" w:customStyle="1" w:styleId="WW-WW8Num46z01">
    <w:name w:val="WW-WW8Num46z01"/>
    <w:rsid w:val="001402D5"/>
    <w:rPr>
      <w:rFonts w:ascii="Symbol" w:hAnsi="Symbol"/>
    </w:rPr>
  </w:style>
  <w:style w:type="character" w:customStyle="1" w:styleId="WW-Absatz-Standardschriftart11">
    <w:name w:val="WW-Absatz-Standardschriftart11"/>
    <w:rsid w:val="001402D5"/>
  </w:style>
  <w:style w:type="character" w:customStyle="1" w:styleId="WW-WW8Num2z011">
    <w:name w:val="WW-WW8Num2z011"/>
    <w:rsid w:val="001402D5"/>
    <w:rPr>
      <w:rFonts w:ascii="Symbol" w:hAnsi="Symbol"/>
    </w:rPr>
  </w:style>
  <w:style w:type="character" w:customStyle="1" w:styleId="WW-WW8Num3z011">
    <w:name w:val="WW-WW8Num3z011"/>
    <w:rsid w:val="001402D5"/>
    <w:rPr>
      <w:rFonts w:ascii="Symbol" w:hAnsi="Symbol"/>
    </w:rPr>
  </w:style>
  <w:style w:type="character" w:customStyle="1" w:styleId="WW-WW8Num4z011">
    <w:name w:val="WW-WW8Num4z011"/>
    <w:rsid w:val="001402D5"/>
    <w:rPr>
      <w:rFonts w:ascii="Symbol" w:hAnsi="Symbol"/>
    </w:rPr>
  </w:style>
  <w:style w:type="character" w:customStyle="1" w:styleId="WW-WW8Num5z011">
    <w:name w:val="WW-WW8Num5z011"/>
    <w:rsid w:val="001402D5"/>
    <w:rPr>
      <w:rFonts w:ascii="Symbol" w:hAnsi="Symbol" w:cs="Times New Roman"/>
    </w:rPr>
  </w:style>
  <w:style w:type="character" w:customStyle="1" w:styleId="WW-WW8Num6z011">
    <w:name w:val="WW-WW8Num6z011"/>
    <w:rsid w:val="001402D5"/>
    <w:rPr>
      <w:rFonts w:ascii="Symbol" w:hAnsi="Symbol"/>
    </w:rPr>
  </w:style>
  <w:style w:type="character" w:customStyle="1" w:styleId="WW-WW8Num11z011">
    <w:name w:val="WW-WW8Num11z011"/>
    <w:rsid w:val="001402D5"/>
    <w:rPr>
      <w:rFonts w:ascii="Symbol" w:hAnsi="Symbol"/>
    </w:rPr>
  </w:style>
  <w:style w:type="character" w:customStyle="1" w:styleId="WW-WW8Num15z011">
    <w:name w:val="WW-WW8Num15z011"/>
    <w:rsid w:val="001402D5"/>
    <w:rPr>
      <w:rFonts w:ascii="Symbol" w:hAnsi="Symbol"/>
    </w:rPr>
  </w:style>
  <w:style w:type="character" w:customStyle="1" w:styleId="WW-WW8Num16z011">
    <w:name w:val="WW-WW8Num16z011"/>
    <w:rsid w:val="001402D5"/>
    <w:rPr>
      <w:rFonts w:ascii="Symbol" w:hAnsi="Symbol" w:cs="Times New Roman"/>
    </w:rPr>
  </w:style>
  <w:style w:type="character" w:customStyle="1" w:styleId="WW-WW8Num17z011">
    <w:name w:val="WW-WW8Num17z011"/>
    <w:rsid w:val="001402D5"/>
    <w:rPr>
      <w:rFonts w:ascii="Symbol" w:hAnsi="Symbol"/>
    </w:rPr>
  </w:style>
  <w:style w:type="character" w:customStyle="1" w:styleId="WW-WW8Num19z111">
    <w:name w:val="WW-WW8Num19z111"/>
    <w:rsid w:val="001402D5"/>
    <w:rPr>
      <w:rFonts w:ascii="Times New Roman" w:hAnsi="Times New Roman" w:cs="Times New Roman"/>
    </w:rPr>
  </w:style>
  <w:style w:type="character" w:customStyle="1" w:styleId="WW-WW8Num20z011">
    <w:name w:val="WW-WW8Num20z011"/>
    <w:rsid w:val="001402D5"/>
    <w:rPr>
      <w:rFonts w:ascii="Courier New" w:hAnsi="Courier New"/>
      <w:color w:val="auto"/>
    </w:rPr>
  </w:style>
  <w:style w:type="character" w:customStyle="1" w:styleId="WW-WW8Num21z011">
    <w:name w:val="WW-WW8Num21z011"/>
    <w:rsid w:val="001402D5"/>
    <w:rPr>
      <w:rFonts w:ascii="Symbol" w:hAnsi="Symbol"/>
    </w:rPr>
  </w:style>
  <w:style w:type="character" w:customStyle="1" w:styleId="WW-WW8Num24z111">
    <w:name w:val="WW-WW8Num24z111"/>
    <w:rsid w:val="001402D5"/>
    <w:rPr>
      <w:rFonts w:ascii="Symbol" w:hAnsi="Symbol"/>
    </w:rPr>
  </w:style>
  <w:style w:type="character" w:customStyle="1" w:styleId="WW-WW8Num25z011">
    <w:name w:val="WW-WW8Num25z011"/>
    <w:rsid w:val="001402D5"/>
    <w:rPr>
      <w:rFonts w:ascii="Symbol" w:hAnsi="Symbol"/>
    </w:rPr>
  </w:style>
  <w:style w:type="character" w:customStyle="1" w:styleId="WW-WW8Num26z011">
    <w:name w:val="WW-WW8Num26z011"/>
    <w:rsid w:val="001402D5"/>
    <w:rPr>
      <w:i w:val="0"/>
    </w:rPr>
  </w:style>
  <w:style w:type="character" w:customStyle="1" w:styleId="WW-WW8Num27z011">
    <w:name w:val="WW-WW8Num27z011"/>
    <w:rsid w:val="001402D5"/>
    <w:rPr>
      <w:rFonts w:ascii="Symbol" w:hAnsi="Symbol"/>
    </w:rPr>
  </w:style>
  <w:style w:type="character" w:customStyle="1" w:styleId="WW-WW8Num28z011">
    <w:name w:val="WW-WW8Num28z011"/>
    <w:rsid w:val="001402D5"/>
    <w:rPr>
      <w:rFonts w:ascii="Symbol" w:hAnsi="Symbol"/>
    </w:rPr>
  </w:style>
  <w:style w:type="character" w:customStyle="1" w:styleId="WW-WW8Num29z011">
    <w:name w:val="WW-WW8Num29z011"/>
    <w:rsid w:val="001402D5"/>
    <w:rPr>
      <w:rFonts w:ascii="Symbol" w:hAnsi="Symbol"/>
    </w:rPr>
  </w:style>
  <w:style w:type="character" w:customStyle="1" w:styleId="WW-WW8Num31z011">
    <w:name w:val="WW-WW8Num31z011"/>
    <w:rsid w:val="001402D5"/>
    <w:rPr>
      <w:rFonts w:ascii="Symbol" w:hAnsi="Symbol"/>
    </w:rPr>
  </w:style>
  <w:style w:type="character" w:customStyle="1" w:styleId="WW-WW8Num34z011">
    <w:name w:val="WW-WW8Num34z011"/>
    <w:rsid w:val="001402D5"/>
    <w:rPr>
      <w:rFonts w:ascii="Symbol" w:hAnsi="Symbol"/>
    </w:rPr>
  </w:style>
  <w:style w:type="character" w:customStyle="1" w:styleId="WW-WW8Num35z011">
    <w:name w:val="WW-WW8Num35z011"/>
    <w:rsid w:val="001402D5"/>
    <w:rPr>
      <w:rFonts w:ascii="Symbol" w:hAnsi="Symbol"/>
    </w:rPr>
  </w:style>
  <w:style w:type="character" w:customStyle="1" w:styleId="WW-WW8Num38z111">
    <w:name w:val="WW-WW8Num38z111"/>
    <w:rsid w:val="001402D5"/>
    <w:rPr>
      <w:rFonts w:ascii="Courier New" w:hAnsi="Courier New" w:cs="Courier New"/>
    </w:rPr>
  </w:style>
  <w:style w:type="character" w:customStyle="1" w:styleId="WW-WW8Num38z211">
    <w:name w:val="WW-WW8Num38z211"/>
    <w:rsid w:val="001402D5"/>
    <w:rPr>
      <w:rFonts w:ascii="Wingdings" w:hAnsi="Wingdings"/>
    </w:rPr>
  </w:style>
  <w:style w:type="character" w:customStyle="1" w:styleId="WW-WW8Num38z311">
    <w:name w:val="WW-WW8Num38z311"/>
    <w:rsid w:val="001402D5"/>
    <w:rPr>
      <w:rFonts w:ascii="Symbol" w:hAnsi="Symbol"/>
    </w:rPr>
  </w:style>
  <w:style w:type="character" w:customStyle="1" w:styleId="WW-WW8Num39z011">
    <w:name w:val="WW-WW8Num39z011"/>
    <w:rsid w:val="001402D5"/>
    <w:rPr>
      <w:rFonts w:ascii="Symbol" w:hAnsi="Symbol"/>
    </w:rPr>
  </w:style>
  <w:style w:type="character" w:customStyle="1" w:styleId="WW-WW8Num40z011">
    <w:name w:val="WW-WW8Num40z011"/>
    <w:rsid w:val="001402D5"/>
    <w:rPr>
      <w:rFonts w:ascii="Symbol" w:hAnsi="Symbol"/>
    </w:rPr>
  </w:style>
  <w:style w:type="character" w:customStyle="1" w:styleId="WW-WW8Num41z011">
    <w:name w:val="WW-WW8Num41z011"/>
    <w:rsid w:val="001402D5"/>
    <w:rPr>
      <w:rFonts w:ascii="Symbol" w:hAnsi="Symbol"/>
    </w:rPr>
  </w:style>
  <w:style w:type="character" w:customStyle="1" w:styleId="WW-WW8Num42z011">
    <w:name w:val="WW-WW8Num42z011"/>
    <w:rsid w:val="001402D5"/>
    <w:rPr>
      <w:rFonts w:ascii="Symbol" w:hAnsi="Symbol"/>
    </w:rPr>
  </w:style>
  <w:style w:type="character" w:customStyle="1" w:styleId="WW-WW8Num43z011">
    <w:name w:val="WW-WW8Num43z011"/>
    <w:rsid w:val="001402D5"/>
    <w:rPr>
      <w:rFonts w:ascii="Symbol" w:hAnsi="Symbol"/>
    </w:rPr>
  </w:style>
  <w:style w:type="character" w:customStyle="1" w:styleId="WW-WW8Num44z011">
    <w:name w:val="WW-WW8Num44z011"/>
    <w:rsid w:val="001402D5"/>
    <w:rPr>
      <w:rFonts w:ascii="Symbol" w:hAnsi="Symbol"/>
    </w:rPr>
  </w:style>
  <w:style w:type="character" w:customStyle="1" w:styleId="WW-WW8Num46z011">
    <w:name w:val="WW-WW8Num46z011"/>
    <w:rsid w:val="001402D5"/>
    <w:rPr>
      <w:rFonts w:ascii="Symbol" w:hAnsi="Symbol"/>
    </w:rPr>
  </w:style>
  <w:style w:type="character" w:customStyle="1" w:styleId="WW-Absatz-Standardschriftart111">
    <w:name w:val="WW-Absatz-Standardschriftart111"/>
    <w:rsid w:val="001402D5"/>
  </w:style>
  <w:style w:type="character" w:customStyle="1" w:styleId="WW-WW8Num2z0111">
    <w:name w:val="WW-WW8Num2z0111"/>
    <w:rsid w:val="001402D5"/>
    <w:rPr>
      <w:rFonts w:ascii="Symbol" w:hAnsi="Symbol"/>
    </w:rPr>
  </w:style>
  <w:style w:type="character" w:customStyle="1" w:styleId="WW-WW8Num3z0111">
    <w:name w:val="WW-WW8Num3z0111"/>
    <w:rsid w:val="001402D5"/>
    <w:rPr>
      <w:rFonts w:ascii="Symbol" w:hAnsi="Symbol"/>
    </w:rPr>
  </w:style>
  <w:style w:type="character" w:customStyle="1" w:styleId="WW-WW8Num4z0111">
    <w:name w:val="WW-WW8Num4z0111"/>
    <w:rsid w:val="001402D5"/>
    <w:rPr>
      <w:rFonts w:ascii="Symbol" w:hAnsi="Symbol"/>
    </w:rPr>
  </w:style>
  <w:style w:type="character" w:customStyle="1" w:styleId="WW-WW8Num5z0111">
    <w:name w:val="WW-WW8Num5z0111"/>
    <w:rsid w:val="001402D5"/>
    <w:rPr>
      <w:rFonts w:ascii="Symbol" w:hAnsi="Symbol" w:cs="Times New Roman"/>
    </w:rPr>
  </w:style>
  <w:style w:type="character" w:customStyle="1" w:styleId="WW-WW8Num6z0111">
    <w:name w:val="WW-WW8Num6z0111"/>
    <w:rsid w:val="001402D5"/>
    <w:rPr>
      <w:rFonts w:ascii="Symbol" w:hAnsi="Symbol"/>
    </w:rPr>
  </w:style>
  <w:style w:type="character" w:customStyle="1" w:styleId="WW-WW8Num11z0111">
    <w:name w:val="WW-WW8Num11z0111"/>
    <w:rsid w:val="001402D5"/>
    <w:rPr>
      <w:rFonts w:ascii="Symbol" w:hAnsi="Symbol"/>
    </w:rPr>
  </w:style>
  <w:style w:type="character" w:customStyle="1" w:styleId="WW-WW8Num15z0111">
    <w:name w:val="WW-WW8Num15z0111"/>
    <w:rsid w:val="001402D5"/>
    <w:rPr>
      <w:rFonts w:ascii="Symbol" w:hAnsi="Symbol"/>
    </w:rPr>
  </w:style>
  <w:style w:type="character" w:customStyle="1" w:styleId="WW-WW8Num16z0111">
    <w:name w:val="WW-WW8Num16z0111"/>
    <w:rsid w:val="001402D5"/>
    <w:rPr>
      <w:rFonts w:ascii="Symbol" w:hAnsi="Symbol" w:cs="Times New Roman"/>
    </w:rPr>
  </w:style>
  <w:style w:type="character" w:customStyle="1" w:styleId="WW-WW8Num17z0111">
    <w:name w:val="WW-WW8Num17z0111"/>
    <w:rsid w:val="001402D5"/>
    <w:rPr>
      <w:rFonts w:ascii="Symbol" w:hAnsi="Symbol"/>
    </w:rPr>
  </w:style>
  <w:style w:type="character" w:customStyle="1" w:styleId="WW-WW8Num19z1111">
    <w:name w:val="WW-WW8Num19z1111"/>
    <w:rsid w:val="001402D5"/>
    <w:rPr>
      <w:rFonts w:ascii="Times New Roman" w:hAnsi="Times New Roman" w:cs="Times New Roman"/>
    </w:rPr>
  </w:style>
  <w:style w:type="character" w:customStyle="1" w:styleId="WW-WW8Num20z0111">
    <w:name w:val="WW-WW8Num20z0111"/>
    <w:rsid w:val="001402D5"/>
    <w:rPr>
      <w:rFonts w:ascii="Courier New" w:hAnsi="Courier New"/>
      <w:color w:val="auto"/>
    </w:rPr>
  </w:style>
  <w:style w:type="character" w:customStyle="1" w:styleId="WW-WW8Num21z0111">
    <w:name w:val="WW-WW8Num21z0111"/>
    <w:rsid w:val="001402D5"/>
    <w:rPr>
      <w:rFonts w:ascii="Symbol" w:hAnsi="Symbol"/>
    </w:rPr>
  </w:style>
  <w:style w:type="character" w:customStyle="1" w:styleId="WW-WW8Num24z1111">
    <w:name w:val="WW-WW8Num24z1111"/>
    <w:rsid w:val="001402D5"/>
    <w:rPr>
      <w:rFonts w:ascii="Symbol" w:hAnsi="Symbol"/>
    </w:rPr>
  </w:style>
  <w:style w:type="character" w:customStyle="1" w:styleId="WW-WW8Num25z0111">
    <w:name w:val="WW-WW8Num25z0111"/>
    <w:rsid w:val="001402D5"/>
    <w:rPr>
      <w:rFonts w:ascii="Symbol" w:hAnsi="Symbol"/>
    </w:rPr>
  </w:style>
  <w:style w:type="character" w:customStyle="1" w:styleId="WW-WW8Num26z0111">
    <w:name w:val="WW-WW8Num26z0111"/>
    <w:rsid w:val="001402D5"/>
    <w:rPr>
      <w:i w:val="0"/>
    </w:rPr>
  </w:style>
  <w:style w:type="character" w:customStyle="1" w:styleId="WW-WW8Num27z0111">
    <w:name w:val="WW-WW8Num27z0111"/>
    <w:rsid w:val="001402D5"/>
    <w:rPr>
      <w:rFonts w:ascii="Symbol" w:hAnsi="Symbol"/>
    </w:rPr>
  </w:style>
  <w:style w:type="character" w:customStyle="1" w:styleId="WW-WW8Num28z0111">
    <w:name w:val="WW-WW8Num28z0111"/>
    <w:rsid w:val="001402D5"/>
    <w:rPr>
      <w:rFonts w:ascii="Symbol" w:hAnsi="Symbol"/>
    </w:rPr>
  </w:style>
  <w:style w:type="character" w:customStyle="1" w:styleId="WW-WW8Num29z0111">
    <w:name w:val="WW-WW8Num29z0111"/>
    <w:rsid w:val="001402D5"/>
    <w:rPr>
      <w:rFonts w:ascii="Symbol" w:hAnsi="Symbol"/>
    </w:rPr>
  </w:style>
  <w:style w:type="character" w:customStyle="1" w:styleId="WW-WW8Num31z0111">
    <w:name w:val="WW-WW8Num31z0111"/>
    <w:rsid w:val="001402D5"/>
    <w:rPr>
      <w:rFonts w:ascii="Symbol" w:hAnsi="Symbol"/>
    </w:rPr>
  </w:style>
  <w:style w:type="character" w:customStyle="1" w:styleId="WW-WW8Num34z0111">
    <w:name w:val="WW-WW8Num34z0111"/>
    <w:rsid w:val="001402D5"/>
    <w:rPr>
      <w:rFonts w:ascii="Symbol" w:hAnsi="Symbol"/>
    </w:rPr>
  </w:style>
  <w:style w:type="character" w:customStyle="1" w:styleId="WW-WW8Num35z0111">
    <w:name w:val="WW-WW8Num35z0111"/>
    <w:rsid w:val="001402D5"/>
    <w:rPr>
      <w:rFonts w:ascii="Symbol" w:hAnsi="Symbol"/>
    </w:rPr>
  </w:style>
  <w:style w:type="character" w:customStyle="1" w:styleId="WW-WW8Num38z1111">
    <w:name w:val="WW-WW8Num38z1111"/>
    <w:rsid w:val="001402D5"/>
    <w:rPr>
      <w:rFonts w:ascii="Courier New" w:hAnsi="Courier New" w:cs="Courier New"/>
    </w:rPr>
  </w:style>
  <w:style w:type="character" w:customStyle="1" w:styleId="WW-WW8Num38z2111">
    <w:name w:val="WW-WW8Num38z2111"/>
    <w:rsid w:val="001402D5"/>
    <w:rPr>
      <w:rFonts w:ascii="Wingdings" w:hAnsi="Wingdings"/>
    </w:rPr>
  </w:style>
  <w:style w:type="character" w:customStyle="1" w:styleId="WW-WW8Num38z3111">
    <w:name w:val="WW-WW8Num38z3111"/>
    <w:rsid w:val="001402D5"/>
    <w:rPr>
      <w:rFonts w:ascii="Symbol" w:hAnsi="Symbol"/>
    </w:rPr>
  </w:style>
  <w:style w:type="character" w:customStyle="1" w:styleId="WW-WW8Num39z0111">
    <w:name w:val="WW-WW8Num39z0111"/>
    <w:rsid w:val="001402D5"/>
    <w:rPr>
      <w:rFonts w:ascii="Symbol" w:hAnsi="Symbol"/>
    </w:rPr>
  </w:style>
  <w:style w:type="character" w:customStyle="1" w:styleId="WW-WW8Num40z0111">
    <w:name w:val="WW-WW8Num40z0111"/>
    <w:rsid w:val="001402D5"/>
    <w:rPr>
      <w:rFonts w:ascii="Symbol" w:hAnsi="Symbol"/>
    </w:rPr>
  </w:style>
  <w:style w:type="character" w:customStyle="1" w:styleId="WW-WW8Num41z0111">
    <w:name w:val="WW-WW8Num41z0111"/>
    <w:rsid w:val="001402D5"/>
    <w:rPr>
      <w:rFonts w:ascii="Symbol" w:hAnsi="Symbol"/>
    </w:rPr>
  </w:style>
  <w:style w:type="character" w:customStyle="1" w:styleId="WW-WW8Num42z0111">
    <w:name w:val="WW-WW8Num42z0111"/>
    <w:rsid w:val="001402D5"/>
    <w:rPr>
      <w:rFonts w:ascii="Symbol" w:hAnsi="Symbol"/>
    </w:rPr>
  </w:style>
  <w:style w:type="character" w:customStyle="1" w:styleId="WW-WW8Num43z0111">
    <w:name w:val="WW-WW8Num43z0111"/>
    <w:rsid w:val="001402D5"/>
    <w:rPr>
      <w:rFonts w:ascii="Symbol" w:hAnsi="Symbol"/>
    </w:rPr>
  </w:style>
  <w:style w:type="character" w:customStyle="1" w:styleId="WW-WW8Num44z0111">
    <w:name w:val="WW-WW8Num44z0111"/>
    <w:rsid w:val="001402D5"/>
    <w:rPr>
      <w:rFonts w:ascii="Symbol" w:hAnsi="Symbol"/>
    </w:rPr>
  </w:style>
  <w:style w:type="character" w:customStyle="1" w:styleId="WW-WW8Num46z0111">
    <w:name w:val="WW-WW8Num46z0111"/>
    <w:rsid w:val="001402D5"/>
    <w:rPr>
      <w:rFonts w:ascii="Symbol" w:hAnsi="Symbol"/>
    </w:rPr>
  </w:style>
  <w:style w:type="character" w:customStyle="1" w:styleId="WW-Absatz-Standardschriftart1111">
    <w:name w:val="WW-Absatz-Standardschriftart1111"/>
    <w:rsid w:val="001402D5"/>
  </w:style>
  <w:style w:type="character" w:customStyle="1" w:styleId="WW-WW8Num2z01111">
    <w:name w:val="WW-WW8Num2z01111"/>
    <w:rsid w:val="001402D5"/>
    <w:rPr>
      <w:rFonts w:ascii="Symbol" w:hAnsi="Symbol"/>
    </w:rPr>
  </w:style>
  <w:style w:type="character" w:customStyle="1" w:styleId="WW-WW8Num3z01111">
    <w:name w:val="WW-WW8Num3z01111"/>
    <w:rsid w:val="001402D5"/>
    <w:rPr>
      <w:rFonts w:ascii="Symbol" w:hAnsi="Symbol"/>
    </w:rPr>
  </w:style>
  <w:style w:type="character" w:customStyle="1" w:styleId="WW-WW8Num4z01111">
    <w:name w:val="WW-WW8Num4z01111"/>
    <w:rsid w:val="001402D5"/>
    <w:rPr>
      <w:rFonts w:ascii="Symbol" w:hAnsi="Symbol"/>
    </w:rPr>
  </w:style>
  <w:style w:type="character" w:customStyle="1" w:styleId="WW-WW8Num5z01111">
    <w:name w:val="WW-WW8Num5z01111"/>
    <w:rsid w:val="001402D5"/>
    <w:rPr>
      <w:rFonts w:ascii="Symbol" w:hAnsi="Symbol" w:cs="Times New Roman"/>
    </w:rPr>
  </w:style>
  <w:style w:type="character" w:customStyle="1" w:styleId="WW-WW8Num6z01111">
    <w:name w:val="WW-WW8Num6z01111"/>
    <w:rsid w:val="001402D5"/>
    <w:rPr>
      <w:rFonts w:ascii="Wingdings" w:hAnsi="Wingdings"/>
    </w:rPr>
  </w:style>
  <w:style w:type="character" w:customStyle="1" w:styleId="WW8Num12z0">
    <w:name w:val="WW8Num12z0"/>
    <w:rsid w:val="001402D5"/>
    <w:rPr>
      <w:rFonts w:ascii="Symbol" w:hAnsi="Symbol"/>
    </w:rPr>
  </w:style>
  <w:style w:type="character" w:customStyle="1" w:styleId="WW-WW8Num16z01111">
    <w:name w:val="WW-WW8Num16z01111"/>
    <w:rsid w:val="001402D5"/>
    <w:rPr>
      <w:rFonts w:ascii="Symbol" w:hAnsi="Symbol"/>
    </w:rPr>
  </w:style>
  <w:style w:type="character" w:customStyle="1" w:styleId="WW-WW8Num17z01111">
    <w:name w:val="WW-WW8Num17z01111"/>
    <w:rsid w:val="001402D5"/>
    <w:rPr>
      <w:rFonts w:ascii="Symbol" w:hAnsi="Symbol" w:cs="Times New Roman"/>
    </w:rPr>
  </w:style>
  <w:style w:type="character" w:customStyle="1" w:styleId="WW8Num18z0">
    <w:name w:val="WW8Num18z0"/>
    <w:rsid w:val="001402D5"/>
    <w:rPr>
      <w:rFonts w:ascii="Symbol" w:hAnsi="Symbol"/>
    </w:rPr>
  </w:style>
  <w:style w:type="character" w:customStyle="1" w:styleId="WW-WW8Num20z01111">
    <w:name w:val="WW-WW8Num20z01111"/>
    <w:rsid w:val="001402D5"/>
    <w:rPr>
      <w:rFonts w:ascii="Symbol" w:hAnsi="Symbol"/>
    </w:rPr>
  </w:style>
  <w:style w:type="character" w:customStyle="1" w:styleId="WW8Num22z1">
    <w:name w:val="WW8Num22z1"/>
    <w:rsid w:val="001402D5"/>
    <w:rPr>
      <w:rFonts w:ascii="Times New Roman" w:hAnsi="Times New Roman" w:cs="Times New Roman"/>
    </w:rPr>
  </w:style>
  <w:style w:type="character" w:customStyle="1" w:styleId="WW8Num23z0">
    <w:name w:val="WW8Num23z0"/>
    <w:rsid w:val="001402D5"/>
    <w:rPr>
      <w:rFonts w:ascii="Courier New" w:hAnsi="Courier New"/>
      <w:color w:val="auto"/>
    </w:rPr>
  </w:style>
  <w:style w:type="character" w:customStyle="1" w:styleId="WW8Num24z0">
    <w:name w:val="WW8Num24z0"/>
    <w:rsid w:val="001402D5"/>
    <w:rPr>
      <w:rFonts w:ascii="Symbol" w:hAnsi="Symbol"/>
    </w:rPr>
  </w:style>
  <w:style w:type="character" w:customStyle="1" w:styleId="WW8Num27z1">
    <w:name w:val="WW8Num27z1"/>
    <w:rsid w:val="001402D5"/>
    <w:rPr>
      <w:rFonts w:ascii="Symbol" w:hAnsi="Symbol"/>
    </w:rPr>
  </w:style>
  <w:style w:type="character" w:customStyle="1" w:styleId="WW-WW8Num28z01111">
    <w:name w:val="WW-WW8Num28z01111"/>
    <w:rsid w:val="001402D5"/>
    <w:rPr>
      <w:rFonts w:ascii="Symbol" w:hAnsi="Symbol"/>
    </w:rPr>
  </w:style>
  <w:style w:type="character" w:customStyle="1" w:styleId="WW-WW8Num29z01111">
    <w:name w:val="WW-WW8Num29z01111"/>
    <w:rsid w:val="001402D5"/>
    <w:rPr>
      <w:i w:val="0"/>
    </w:rPr>
  </w:style>
  <w:style w:type="character" w:customStyle="1" w:styleId="WW8Num30z0">
    <w:name w:val="WW8Num30z0"/>
    <w:rsid w:val="001402D5"/>
    <w:rPr>
      <w:rFonts w:ascii="Symbol" w:hAnsi="Symbol"/>
    </w:rPr>
  </w:style>
  <w:style w:type="character" w:customStyle="1" w:styleId="WW-WW8Num31z01111">
    <w:name w:val="WW-WW8Num31z01111"/>
    <w:rsid w:val="001402D5"/>
    <w:rPr>
      <w:rFonts w:ascii="Symbol" w:hAnsi="Symbol"/>
    </w:rPr>
  </w:style>
  <w:style w:type="character" w:customStyle="1" w:styleId="WW8Num32z0">
    <w:name w:val="WW8Num32z0"/>
    <w:rsid w:val="001402D5"/>
    <w:rPr>
      <w:rFonts w:ascii="Symbol" w:hAnsi="Symbol"/>
    </w:rPr>
  </w:style>
  <w:style w:type="character" w:customStyle="1" w:styleId="WW-WW8Num34z01111">
    <w:name w:val="WW-WW8Num34z01111"/>
    <w:rsid w:val="001402D5"/>
    <w:rPr>
      <w:rFonts w:ascii="Symbol" w:hAnsi="Symbol"/>
    </w:rPr>
  </w:style>
  <w:style w:type="character" w:customStyle="1" w:styleId="WW8Num37z0">
    <w:name w:val="WW8Num37z0"/>
    <w:rsid w:val="001402D5"/>
    <w:rPr>
      <w:rFonts w:ascii="Symbol" w:hAnsi="Symbol"/>
    </w:rPr>
  </w:style>
  <w:style w:type="character" w:customStyle="1" w:styleId="WW8Num38z0">
    <w:name w:val="WW8Num38z0"/>
    <w:rsid w:val="001402D5"/>
    <w:rPr>
      <w:rFonts w:ascii="Symbol" w:hAnsi="Symbol"/>
    </w:rPr>
  </w:style>
  <w:style w:type="character" w:customStyle="1" w:styleId="WW8Num41z1">
    <w:name w:val="WW8Num41z1"/>
    <w:rsid w:val="001402D5"/>
    <w:rPr>
      <w:rFonts w:ascii="Courier New" w:hAnsi="Courier New" w:cs="Courier New"/>
    </w:rPr>
  </w:style>
  <w:style w:type="character" w:customStyle="1" w:styleId="WW8Num41z2">
    <w:name w:val="WW8Num41z2"/>
    <w:rsid w:val="001402D5"/>
    <w:rPr>
      <w:rFonts w:ascii="Wingdings" w:hAnsi="Wingdings"/>
    </w:rPr>
  </w:style>
  <w:style w:type="character" w:customStyle="1" w:styleId="WW8Num41z3">
    <w:name w:val="WW8Num41z3"/>
    <w:rsid w:val="001402D5"/>
    <w:rPr>
      <w:rFonts w:ascii="Symbol" w:hAnsi="Symbol"/>
    </w:rPr>
  </w:style>
  <w:style w:type="character" w:customStyle="1" w:styleId="WW-WW8Num42z01111">
    <w:name w:val="WW-WW8Num42z01111"/>
    <w:rsid w:val="001402D5"/>
    <w:rPr>
      <w:rFonts w:ascii="Symbol" w:hAnsi="Symbol"/>
    </w:rPr>
  </w:style>
  <w:style w:type="character" w:customStyle="1" w:styleId="WW-WW8Num43z01111">
    <w:name w:val="WW-WW8Num43z01111"/>
    <w:rsid w:val="001402D5"/>
    <w:rPr>
      <w:rFonts w:ascii="Symbol" w:hAnsi="Symbol"/>
    </w:rPr>
  </w:style>
  <w:style w:type="character" w:customStyle="1" w:styleId="WW-WW8Num44z01111">
    <w:name w:val="WW-WW8Num44z01111"/>
    <w:rsid w:val="001402D5"/>
    <w:rPr>
      <w:rFonts w:ascii="Symbol" w:hAnsi="Symbol"/>
    </w:rPr>
  </w:style>
  <w:style w:type="character" w:customStyle="1" w:styleId="WW8Num45z0">
    <w:name w:val="WW8Num45z0"/>
    <w:rsid w:val="001402D5"/>
    <w:rPr>
      <w:rFonts w:ascii="Symbol" w:hAnsi="Symbol"/>
    </w:rPr>
  </w:style>
  <w:style w:type="character" w:customStyle="1" w:styleId="WW-WW8Num46z01111">
    <w:name w:val="WW-WW8Num46z01111"/>
    <w:rsid w:val="001402D5"/>
    <w:rPr>
      <w:rFonts w:ascii="Symbol" w:hAnsi="Symbol"/>
    </w:rPr>
  </w:style>
  <w:style w:type="character" w:customStyle="1" w:styleId="WW8Num47z0">
    <w:name w:val="WW8Num47z0"/>
    <w:rsid w:val="001402D5"/>
    <w:rPr>
      <w:rFonts w:ascii="Symbol" w:hAnsi="Symbol"/>
    </w:rPr>
  </w:style>
  <w:style w:type="character" w:customStyle="1" w:styleId="WW8Num49z0">
    <w:name w:val="WW8Num49z0"/>
    <w:rsid w:val="001402D5"/>
    <w:rPr>
      <w:rFonts w:ascii="Symbol" w:hAnsi="Symbol"/>
    </w:rPr>
  </w:style>
  <w:style w:type="character" w:customStyle="1" w:styleId="WW-Absatz-Standardschriftart11111">
    <w:name w:val="WW-Absatz-Standardschriftart11111"/>
    <w:rsid w:val="001402D5"/>
  </w:style>
  <w:style w:type="character" w:customStyle="1" w:styleId="WW-WW8Num2z011111">
    <w:name w:val="WW-WW8Num2z011111"/>
    <w:rsid w:val="001402D5"/>
    <w:rPr>
      <w:rFonts w:ascii="Symbol" w:hAnsi="Symbol"/>
    </w:rPr>
  </w:style>
  <w:style w:type="character" w:customStyle="1" w:styleId="WW8Num2z1">
    <w:name w:val="WW8Num2z1"/>
    <w:rsid w:val="001402D5"/>
    <w:rPr>
      <w:rFonts w:ascii="Courier New" w:hAnsi="Courier New"/>
    </w:rPr>
  </w:style>
  <w:style w:type="character" w:customStyle="1" w:styleId="WW8Num2z2">
    <w:name w:val="WW8Num2z2"/>
    <w:rsid w:val="001402D5"/>
    <w:rPr>
      <w:rFonts w:ascii="Wingdings" w:hAnsi="Wingdings"/>
    </w:rPr>
  </w:style>
  <w:style w:type="character" w:customStyle="1" w:styleId="WW-WW8Num3z011111">
    <w:name w:val="WW-WW8Num3z011111"/>
    <w:rsid w:val="001402D5"/>
    <w:rPr>
      <w:rFonts w:ascii="Symbol" w:hAnsi="Symbol"/>
    </w:rPr>
  </w:style>
  <w:style w:type="character" w:customStyle="1" w:styleId="WW8Num3z2">
    <w:name w:val="WW8Num3z2"/>
    <w:rsid w:val="001402D5"/>
    <w:rPr>
      <w:rFonts w:ascii="Wingdings" w:hAnsi="Wingdings"/>
    </w:rPr>
  </w:style>
  <w:style w:type="character" w:customStyle="1" w:styleId="WW-WW8Num4z011111">
    <w:name w:val="WW-WW8Num4z011111"/>
    <w:rsid w:val="001402D5"/>
    <w:rPr>
      <w:rFonts w:ascii="Symbol" w:hAnsi="Symbol"/>
    </w:rPr>
  </w:style>
  <w:style w:type="character" w:customStyle="1" w:styleId="WW8Num4z1">
    <w:name w:val="WW8Num4z1"/>
    <w:rsid w:val="001402D5"/>
    <w:rPr>
      <w:rFonts w:ascii="Courier New" w:hAnsi="Courier New" w:cs="Courier New"/>
    </w:rPr>
  </w:style>
  <w:style w:type="character" w:customStyle="1" w:styleId="WW8Num4z2">
    <w:name w:val="WW8Num4z2"/>
    <w:rsid w:val="001402D5"/>
    <w:rPr>
      <w:rFonts w:ascii="Wingdings" w:hAnsi="Wingdings"/>
    </w:rPr>
  </w:style>
  <w:style w:type="character" w:customStyle="1" w:styleId="WW-WW8Num5z011111">
    <w:name w:val="WW-WW8Num5z011111"/>
    <w:rsid w:val="001402D5"/>
    <w:rPr>
      <w:rFonts w:ascii="Symbol" w:hAnsi="Symbol" w:cs="Times New Roman"/>
    </w:rPr>
  </w:style>
  <w:style w:type="character" w:customStyle="1" w:styleId="WW8Num5z2">
    <w:name w:val="WW8Num5z2"/>
    <w:rsid w:val="001402D5"/>
    <w:rPr>
      <w:rFonts w:ascii="Wingdings" w:hAnsi="Wingdings" w:cs="Times New Roman"/>
    </w:rPr>
  </w:style>
  <w:style w:type="character" w:customStyle="1" w:styleId="WW-WW8Num6z011111">
    <w:name w:val="WW-WW8Num6z011111"/>
    <w:rsid w:val="001402D5"/>
    <w:rPr>
      <w:rFonts w:ascii="Wingdings" w:hAnsi="Wingdings"/>
    </w:rPr>
  </w:style>
  <w:style w:type="character" w:customStyle="1" w:styleId="WW8Num6z1">
    <w:name w:val="WW8Num6z1"/>
    <w:rsid w:val="001402D5"/>
    <w:rPr>
      <w:rFonts w:ascii="Courier New" w:hAnsi="Courier New" w:cs="Courier New"/>
    </w:rPr>
  </w:style>
  <w:style w:type="character" w:customStyle="1" w:styleId="WW8Num6z3">
    <w:name w:val="WW8Num6z3"/>
    <w:rsid w:val="001402D5"/>
    <w:rPr>
      <w:rFonts w:ascii="Symbol" w:hAnsi="Symbol"/>
    </w:rPr>
  </w:style>
  <w:style w:type="character" w:customStyle="1" w:styleId="WW-WW8Num7z0">
    <w:name w:val="WW-WW8Num7z0"/>
    <w:rsid w:val="001402D5"/>
    <w:rPr>
      <w:rFonts w:ascii="Symbol" w:hAnsi="Symbol"/>
    </w:rPr>
  </w:style>
  <w:style w:type="character" w:customStyle="1" w:styleId="WW8Num7z1">
    <w:name w:val="WW8Num7z1"/>
    <w:rsid w:val="001402D5"/>
    <w:rPr>
      <w:rFonts w:ascii="Courier New" w:hAnsi="Courier New"/>
    </w:rPr>
  </w:style>
  <w:style w:type="character" w:customStyle="1" w:styleId="WW8Num7z2">
    <w:name w:val="WW8Num7z2"/>
    <w:rsid w:val="001402D5"/>
    <w:rPr>
      <w:rFonts w:ascii="Wingdings" w:hAnsi="Wingdings"/>
    </w:rPr>
  </w:style>
  <w:style w:type="character" w:customStyle="1" w:styleId="WW8Num11z1">
    <w:name w:val="WW8Num11z1"/>
    <w:rsid w:val="001402D5"/>
    <w:rPr>
      <w:rFonts w:cs="Arial"/>
      <w:sz w:val="24"/>
    </w:rPr>
  </w:style>
  <w:style w:type="character" w:customStyle="1" w:styleId="WW-WW8Num12z0">
    <w:name w:val="WW-WW8Num12z0"/>
    <w:rsid w:val="001402D5"/>
    <w:rPr>
      <w:rFonts w:ascii="Symbol" w:hAnsi="Symbol"/>
    </w:rPr>
  </w:style>
  <w:style w:type="character" w:customStyle="1" w:styleId="WW8Num13z0">
    <w:name w:val="WW8Num13z0"/>
    <w:rsid w:val="001402D5"/>
    <w:rPr>
      <w:rFonts w:ascii="Symbol" w:hAnsi="Symbol"/>
    </w:rPr>
  </w:style>
  <w:style w:type="character" w:customStyle="1" w:styleId="WW8Num13z2">
    <w:name w:val="WW8Num13z2"/>
    <w:rsid w:val="001402D5"/>
    <w:rPr>
      <w:rFonts w:ascii="Wingdings" w:hAnsi="Wingdings"/>
    </w:rPr>
  </w:style>
  <w:style w:type="character" w:customStyle="1" w:styleId="WW-WW8Num17z011111">
    <w:name w:val="WW-WW8Num17z011111"/>
    <w:rsid w:val="001402D5"/>
    <w:rPr>
      <w:rFonts w:ascii="Symbol" w:hAnsi="Symbol"/>
    </w:rPr>
  </w:style>
  <w:style w:type="character" w:customStyle="1" w:styleId="WW8Num17z2">
    <w:name w:val="WW8Num17z2"/>
    <w:rsid w:val="001402D5"/>
    <w:rPr>
      <w:rFonts w:ascii="Wingdings" w:hAnsi="Wingdings"/>
    </w:rPr>
  </w:style>
  <w:style w:type="character" w:customStyle="1" w:styleId="WW-WW8Num18z0">
    <w:name w:val="WW-WW8Num18z0"/>
    <w:rsid w:val="001402D5"/>
    <w:rPr>
      <w:rFonts w:ascii="Symbol" w:hAnsi="Symbol" w:cs="Times New Roman"/>
    </w:rPr>
  </w:style>
  <w:style w:type="character" w:customStyle="1" w:styleId="WW8Num18z2">
    <w:name w:val="WW8Num18z2"/>
    <w:rsid w:val="001402D5"/>
    <w:rPr>
      <w:rFonts w:ascii="Wingdings" w:hAnsi="Wingdings" w:cs="Times New Roman"/>
    </w:rPr>
  </w:style>
  <w:style w:type="character" w:customStyle="1" w:styleId="WW-WW8Num19z0">
    <w:name w:val="WW-WW8Num19z0"/>
    <w:rsid w:val="001402D5"/>
    <w:rPr>
      <w:rFonts w:ascii="Symbol" w:hAnsi="Symbol"/>
    </w:rPr>
  </w:style>
  <w:style w:type="character" w:customStyle="1" w:styleId="WW-WW8Num19z11111">
    <w:name w:val="WW-WW8Num19z11111"/>
    <w:rsid w:val="001402D5"/>
    <w:rPr>
      <w:rFonts w:ascii="Courier New" w:hAnsi="Courier New" w:cs="Courier New"/>
    </w:rPr>
  </w:style>
  <w:style w:type="character" w:customStyle="1" w:styleId="WW8Num19z2">
    <w:name w:val="WW8Num19z2"/>
    <w:rsid w:val="001402D5"/>
    <w:rPr>
      <w:rFonts w:ascii="Wingdings" w:hAnsi="Wingdings"/>
    </w:rPr>
  </w:style>
  <w:style w:type="character" w:customStyle="1" w:styleId="WW8Num20z1">
    <w:name w:val="WW8Num20z1"/>
    <w:rsid w:val="001402D5"/>
    <w:rPr>
      <w:b/>
    </w:rPr>
  </w:style>
  <w:style w:type="character" w:customStyle="1" w:styleId="WW-WW8Num21z01111">
    <w:name w:val="WW-WW8Num21z01111"/>
    <w:rsid w:val="001402D5"/>
    <w:rPr>
      <w:rFonts w:ascii="Symbol" w:hAnsi="Symbol"/>
    </w:rPr>
  </w:style>
  <w:style w:type="character" w:customStyle="1" w:styleId="WW8Num22z0">
    <w:name w:val="WW8Num22z0"/>
    <w:rsid w:val="001402D5"/>
    <w:rPr>
      <w:rFonts w:ascii="Symbol" w:hAnsi="Symbol"/>
    </w:rPr>
  </w:style>
  <w:style w:type="character" w:customStyle="1" w:styleId="WW-WW8Num22z1">
    <w:name w:val="WW-WW8Num22z1"/>
    <w:rsid w:val="001402D5"/>
    <w:rPr>
      <w:rFonts w:ascii="Courier New" w:hAnsi="Courier New"/>
    </w:rPr>
  </w:style>
  <w:style w:type="character" w:customStyle="1" w:styleId="WW8Num22z2">
    <w:name w:val="WW8Num22z2"/>
    <w:rsid w:val="001402D5"/>
    <w:rPr>
      <w:rFonts w:ascii="Wingdings" w:hAnsi="Wingdings"/>
    </w:rPr>
  </w:style>
  <w:style w:type="character" w:customStyle="1" w:styleId="WW-WW8Num23z0">
    <w:name w:val="WW-WW8Num23z0"/>
    <w:rsid w:val="001402D5"/>
    <w:rPr>
      <w:rFonts w:ascii="Times New Roman" w:eastAsia="Times New Roman" w:hAnsi="Times New Roman" w:cs="Times New Roman"/>
    </w:rPr>
  </w:style>
  <w:style w:type="character" w:customStyle="1" w:styleId="WW8Num23z1">
    <w:name w:val="WW8Num23z1"/>
    <w:rsid w:val="001402D5"/>
    <w:rPr>
      <w:rFonts w:ascii="Courier New" w:hAnsi="Courier New"/>
    </w:rPr>
  </w:style>
  <w:style w:type="character" w:customStyle="1" w:styleId="WW8Num23z2">
    <w:name w:val="WW8Num23z2"/>
    <w:rsid w:val="001402D5"/>
    <w:rPr>
      <w:rFonts w:ascii="Wingdings" w:hAnsi="Wingdings"/>
    </w:rPr>
  </w:style>
  <w:style w:type="character" w:customStyle="1" w:styleId="WW8Num23z3">
    <w:name w:val="WW8Num23z3"/>
    <w:rsid w:val="001402D5"/>
    <w:rPr>
      <w:rFonts w:ascii="Symbol" w:hAnsi="Symbol"/>
    </w:rPr>
  </w:style>
  <w:style w:type="character" w:customStyle="1" w:styleId="WW8Num25z1">
    <w:name w:val="WW8Num25z1"/>
    <w:rsid w:val="001402D5"/>
    <w:rPr>
      <w:rFonts w:ascii="Times New Roman" w:eastAsia="Times New Roman" w:hAnsi="Times New Roman" w:cs="Times New Roman"/>
    </w:rPr>
  </w:style>
  <w:style w:type="character" w:customStyle="1" w:styleId="WW-WW8Num26z01111">
    <w:name w:val="WW-WW8Num26z01111"/>
    <w:rsid w:val="001402D5"/>
    <w:rPr>
      <w:rFonts w:ascii="Courier New" w:hAnsi="Courier New"/>
      <w:color w:val="auto"/>
    </w:rPr>
  </w:style>
  <w:style w:type="character" w:customStyle="1" w:styleId="WW8Num26z1">
    <w:name w:val="WW8Num26z1"/>
    <w:rsid w:val="001402D5"/>
    <w:rPr>
      <w:rFonts w:ascii="Courier New" w:hAnsi="Courier New" w:cs="Courier New"/>
    </w:rPr>
  </w:style>
  <w:style w:type="character" w:customStyle="1" w:styleId="WW8Num26z2">
    <w:name w:val="WW8Num26z2"/>
    <w:rsid w:val="001402D5"/>
    <w:rPr>
      <w:rFonts w:ascii="Wingdings" w:hAnsi="Wingdings"/>
    </w:rPr>
  </w:style>
  <w:style w:type="character" w:customStyle="1" w:styleId="WW8Num26z3">
    <w:name w:val="WW8Num26z3"/>
    <w:rsid w:val="001402D5"/>
    <w:rPr>
      <w:rFonts w:ascii="Symbol" w:hAnsi="Symbol"/>
    </w:rPr>
  </w:style>
  <w:style w:type="character" w:customStyle="1" w:styleId="WW-WW8Num27z01111">
    <w:name w:val="WW-WW8Num27z01111"/>
    <w:rsid w:val="001402D5"/>
    <w:rPr>
      <w:rFonts w:ascii="Symbol" w:hAnsi="Symbol"/>
    </w:rPr>
  </w:style>
  <w:style w:type="character" w:customStyle="1" w:styleId="WW-WW8Num27z1">
    <w:name w:val="WW-WW8Num27z1"/>
    <w:rsid w:val="001402D5"/>
    <w:rPr>
      <w:rFonts w:ascii="Courier New" w:hAnsi="Courier New" w:cs="Courier New"/>
    </w:rPr>
  </w:style>
  <w:style w:type="character" w:customStyle="1" w:styleId="WW8Num27z2">
    <w:name w:val="WW8Num27z2"/>
    <w:rsid w:val="001402D5"/>
    <w:rPr>
      <w:rFonts w:ascii="Wingdings" w:hAnsi="Wingdings"/>
    </w:rPr>
  </w:style>
  <w:style w:type="character" w:customStyle="1" w:styleId="WW-WW8Num30z0">
    <w:name w:val="WW-WW8Num30z0"/>
    <w:rsid w:val="001402D5"/>
    <w:rPr>
      <w:rFonts w:ascii="Symbol" w:hAnsi="Symbol"/>
    </w:rPr>
  </w:style>
  <w:style w:type="character" w:customStyle="1" w:styleId="WW8Num31z1">
    <w:name w:val="WW8Num31z1"/>
    <w:rsid w:val="001402D5"/>
    <w:rPr>
      <w:rFonts w:ascii="Symbol" w:hAnsi="Symbol"/>
    </w:rPr>
  </w:style>
  <w:style w:type="character" w:customStyle="1" w:styleId="WW-WW8Num34z011111">
    <w:name w:val="WW-WW8Num34z011111"/>
    <w:rsid w:val="001402D5"/>
    <w:rPr>
      <w:rFonts w:ascii="Symbol" w:hAnsi="Symbol"/>
    </w:rPr>
  </w:style>
  <w:style w:type="character" w:customStyle="1" w:styleId="WW8Num34z1">
    <w:name w:val="WW8Num34z1"/>
    <w:rsid w:val="001402D5"/>
    <w:rPr>
      <w:rFonts w:ascii="Courier New" w:hAnsi="Courier New" w:cs="Courier New"/>
    </w:rPr>
  </w:style>
  <w:style w:type="character" w:customStyle="1" w:styleId="WW8Num34z2">
    <w:name w:val="WW8Num34z2"/>
    <w:rsid w:val="001402D5"/>
    <w:rPr>
      <w:rFonts w:ascii="Wingdings" w:hAnsi="Wingdings"/>
    </w:rPr>
  </w:style>
  <w:style w:type="character" w:customStyle="1" w:styleId="WW-WW8Num35z01111">
    <w:name w:val="WW-WW8Num35z01111"/>
    <w:rsid w:val="001402D5"/>
    <w:rPr>
      <w:i w:val="0"/>
    </w:rPr>
  </w:style>
  <w:style w:type="character" w:customStyle="1" w:styleId="WW8Num36z0">
    <w:name w:val="WW8Num36z0"/>
    <w:rsid w:val="001402D5"/>
    <w:rPr>
      <w:rFonts w:ascii="Symbol" w:hAnsi="Symbol"/>
    </w:rPr>
  </w:style>
  <w:style w:type="character" w:customStyle="1" w:styleId="WW8Num36z1">
    <w:name w:val="WW8Num36z1"/>
    <w:rsid w:val="001402D5"/>
    <w:rPr>
      <w:rFonts w:ascii="Courier New" w:hAnsi="Courier New"/>
    </w:rPr>
  </w:style>
  <w:style w:type="character" w:customStyle="1" w:styleId="WW8Num36z2">
    <w:name w:val="WW8Num36z2"/>
    <w:rsid w:val="001402D5"/>
    <w:rPr>
      <w:rFonts w:ascii="Wingdings" w:hAnsi="Wingdings"/>
    </w:rPr>
  </w:style>
  <w:style w:type="character" w:customStyle="1" w:styleId="WW-WW8Num37z0">
    <w:name w:val="WW-WW8Num37z0"/>
    <w:rsid w:val="001402D5"/>
    <w:rPr>
      <w:rFonts w:ascii="Symbol" w:hAnsi="Symbol"/>
    </w:rPr>
  </w:style>
  <w:style w:type="character" w:customStyle="1" w:styleId="WW8Num37z1">
    <w:name w:val="WW8Num37z1"/>
    <w:rsid w:val="001402D5"/>
    <w:rPr>
      <w:rFonts w:ascii="Courier New" w:hAnsi="Courier New"/>
    </w:rPr>
  </w:style>
  <w:style w:type="character" w:customStyle="1" w:styleId="WW8Num37z2">
    <w:name w:val="WW8Num37z2"/>
    <w:rsid w:val="001402D5"/>
    <w:rPr>
      <w:rFonts w:ascii="Wingdings" w:hAnsi="Wingdings"/>
    </w:rPr>
  </w:style>
  <w:style w:type="character" w:customStyle="1" w:styleId="WW-WW8Num38z0">
    <w:name w:val="WW-WW8Num38z0"/>
    <w:rsid w:val="001402D5"/>
    <w:rPr>
      <w:rFonts w:ascii="Symbol" w:hAnsi="Symbol"/>
    </w:rPr>
  </w:style>
  <w:style w:type="character" w:customStyle="1" w:styleId="WW-WW8Num39z01111">
    <w:name w:val="WW-WW8Num39z01111"/>
    <w:rsid w:val="001402D5"/>
    <w:rPr>
      <w:rFonts w:ascii="Symbol" w:hAnsi="Symbol"/>
    </w:rPr>
  </w:style>
  <w:style w:type="character" w:customStyle="1" w:styleId="WW8Num39z1">
    <w:name w:val="WW8Num39z1"/>
    <w:rsid w:val="001402D5"/>
    <w:rPr>
      <w:rFonts w:ascii="Courier New" w:hAnsi="Courier New"/>
    </w:rPr>
  </w:style>
  <w:style w:type="character" w:customStyle="1" w:styleId="WW8Num39z2">
    <w:name w:val="WW8Num39z2"/>
    <w:rsid w:val="001402D5"/>
    <w:rPr>
      <w:rFonts w:ascii="Wingdings" w:hAnsi="Wingdings"/>
    </w:rPr>
  </w:style>
  <w:style w:type="character" w:customStyle="1" w:styleId="WW-WW8Num41z01111">
    <w:name w:val="WW-WW8Num41z01111"/>
    <w:rsid w:val="001402D5"/>
    <w:rPr>
      <w:rFonts w:ascii="Symbol" w:hAnsi="Symbol"/>
    </w:rPr>
  </w:style>
  <w:style w:type="character" w:customStyle="1" w:styleId="WW-WW8Num41z1">
    <w:name w:val="WW-WW8Num41z1"/>
    <w:rsid w:val="001402D5"/>
    <w:rPr>
      <w:rFonts w:ascii="Courier New" w:hAnsi="Courier New" w:cs="Courier New"/>
    </w:rPr>
  </w:style>
  <w:style w:type="character" w:customStyle="1" w:styleId="WW-WW8Num41z2">
    <w:name w:val="WW-WW8Num41z2"/>
    <w:rsid w:val="001402D5"/>
    <w:rPr>
      <w:rFonts w:ascii="Wingdings" w:hAnsi="Wingdings" w:cs="Times New Roman"/>
    </w:rPr>
  </w:style>
  <w:style w:type="character" w:customStyle="1" w:styleId="WW-WW8Num41z3">
    <w:name w:val="WW-WW8Num41z3"/>
    <w:rsid w:val="001402D5"/>
    <w:rPr>
      <w:rFonts w:ascii="Symbol" w:hAnsi="Symbol" w:cs="Times New Roman"/>
    </w:rPr>
  </w:style>
  <w:style w:type="character" w:customStyle="1" w:styleId="WW-WW8Num42z011111">
    <w:name w:val="WW-WW8Num42z011111"/>
    <w:rsid w:val="001402D5"/>
    <w:rPr>
      <w:rFonts w:ascii="Symbol" w:hAnsi="Symbol"/>
    </w:rPr>
  </w:style>
  <w:style w:type="character" w:customStyle="1" w:styleId="WW-WW8Num45z0">
    <w:name w:val="WW-WW8Num45z0"/>
    <w:rsid w:val="001402D5"/>
    <w:rPr>
      <w:rFonts w:ascii="Symbol" w:hAnsi="Symbol"/>
    </w:rPr>
  </w:style>
  <w:style w:type="character" w:customStyle="1" w:styleId="WW8Num45z1">
    <w:name w:val="WW8Num45z1"/>
    <w:rsid w:val="001402D5"/>
    <w:rPr>
      <w:rFonts w:ascii="Courier New" w:hAnsi="Courier New"/>
    </w:rPr>
  </w:style>
  <w:style w:type="character" w:customStyle="1" w:styleId="WW8Num45z2">
    <w:name w:val="WW8Num45z2"/>
    <w:rsid w:val="001402D5"/>
    <w:rPr>
      <w:rFonts w:ascii="Wingdings" w:hAnsi="Wingdings"/>
    </w:rPr>
  </w:style>
  <w:style w:type="character" w:customStyle="1" w:styleId="WW-WW8Num46z011111">
    <w:name w:val="WW-WW8Num46z011111"/>
    <w:rsid w:val="001402D5"/>
    <w:rPr>
      <w:rFonts w:ascii="Symbol" w:hAnsi="Symbol"/>
    </w:rPr>
  </w:style>
  <w:style w:type="character" w:customStyle="1" w:styleId="WW8Num46z1">
    <w:name w:val="WW8Num46z1"/>
    <w:rsid w:val="001402D5"/>
    <w:rPr>
      <w:rFonts w:ascii="Courier New" w:hAnsi="Courier New" w:cs="Courier New"/>
    </w:rPr>
  </w:style>
  <w:style w:type="character" w:customStyle="1" w:styleId="WW8Num46z2">
    <w:name w:val="WW8Num46z2"/>
    <w:rsid w:val="001402D5"/>
    <w:rPr>
      <w:rFonts w:ascii="Wingdings" w:hAnsi="Wingdings"/>
    </w:rPr>
  </w:style>
  <w:style w:type="character" w:customStyle="1" w:styleId="WW8Num50z1">
    <w:name w:val="WW8Num50z1"/>
    <w:rsid w:val="001402D5"/>
    <w:rPr>
      <w:rFonts w:ascii="Courier New" w:hAnsi="Courier New" w:cs="Courier New"/>
    </w:rPr>
  </w:style>
  <w:style w:type="character" w:customStyle="1" w:styleId="WW8Num50z2">
    <w:name w:val="WW8Num50z2"/>
    <w:rsid w:val="001402D5"/>
    <w:rPr>
      <w:rFonts w:ascii="Wingdings" w:hAnsi="Wingdings"/>
    </w:rPr>
  </w:style>
  <w:style w:type="character" w:customStyle="1" w:styleId="WW8Num50z3">
    <w:name w:val="WW8Num50z3"/>
    <w:rsid w:val="001402D5"/>
    <w:rPr>
      <w:rFonts w:ascii="Symbol" w:hAnsi="Symbol"/>
    </w:rPr>
  </w:style>
  <w:style w:type="character" w:customStyle="1" w:styleId="WW8Num51z0">
    <w:name w:val="WW8Num51z0"/>
    <w:rsid w:val="001402D5"/>
    <w:rPr>
      <w:rFonts w:ascii="Symbol" w:hAnsi="Symbol"/>
    </w:rPr>
  </w:style>
  <w:style w:type="character" w:customStyle="1" w:styleId="WW8Num51z1">
    <w:name w:val="WW8Num51z1"/>
    <w:rsid w:val="001402D5"/>
    <w:rPr>
      <w:rFonts w:ascii="Courier New" w:hAnsi="Courier New" w:cs="Courier New"/>
    </w:rPr>
  </w:style>
  <w:style w:type="character" w:customStyle="1" w:styleId="WW8Num51z2">
    <w:name w:val="WW8Num51z2"/>
    <w:rsid w:val="001402D5"/>
    <w:rPr>
      <w:rFonts w:ascii="Wingdings" w:hAnsi="Wingdings"/>
    </w:rPr>
  </w:style>
  <w:style w:type="character" w:customStyle="1" w:styleId="WW8Num52z0">
    <w:name w:val="WW8Num52z0"/>
    <w:rsid w:val="001402D5"/>
    <w:rPr>
      <w:rFonts w:ascii="Symbol" w:hAnsi="Symbol"/>
    </w:rPr>
  </w:style>
  <w:style w:type="character" w:customStyle="1" w:styleId="WW8Num52z1">
    <w:name w:val="WW8Num52z1"/>
    <w:rsid w:val="001402D5"/>
    <w:rPr>
      <w:rFonts w:ascii="Courier New" w:hAnsi="Courier New"/>
    </w:rPr>
  </w:style>
  <w:style w:type="character" w:customStyle="1" w:styleId="WW8Num52z2">
    <w:name w:val="WW8Num52z2"/>
    <w:rsid w:val="001402D5"/>
    <w:rPr>
      <w:rFonts w:ascii="Wingdings" w:hAnsi="Wingdings"/>
    </w:rPr>
  </w:style>
  <w:style w:type="character" w:customStyle="1" w:styleId="WW8Num53z0">
    <w:name w:val="WW8Num53z0"/>
    <w:rsid w:val="001402D5"/>
    <w:rPr>
      <w:rFonts w:ascii="Symbol" w:hAnsi="Symbol"/>
    </w:rPr>
  </w:style>
  <w:style w:type="character" w:customStyle="1" w:styleId="WW8Num54z0">
    <w:name w:val="WW8Num54z0"/>
    <w:rsid w:val="001402D5"/>
    <w:rPr>
      <w:rFonts w:ascii="Times New Roman" w:eastAsia="Times New Roman" w:hAnsi="Times New Roman" w:cs="Times New Roman"/>
    </w:rPr>
  </w:style>
  <w:style w:type="character" w:customStyle="1" w:styleId="WW8Num55z0">
    <w:name w:val="WW8Num55z0"/>
    <w:rsid w:val="001402D5"/>
    <w:rPr>
      <w:rFonts w:ascii="Symbol" w:hAnsi="Symbol"/>
    </w:rPr>
  </w:style>
  <w:style w:type="character" w:customStyle="1" w:styleId="WW8Num55z1">
    <w:name w:val="WW8Num55z1"/>
    <w:rsid w:val="001402D5"/>
    <w:rPr>
      <w:rFonts w:ascii="Courier New" w:hAnsi="Courier New"/>
    </w:rPr>
  </w:style>
  <w:style w:type="character" w:customStyle="1" w:styleId="WW8Num55z2">
    <w:name w:val="WW8Num55z2"/>
    <w:rsid w:val="001402D5"/>
    <w:rPr>
      <w:rFonts w:ascii="Wingdings" w:hAnsi="Wingdings"/>
    </w:rPr>
  </w:style>
  <w:style w:type="character" w:customStyle="1" w:styleId="WW8Num56z0">
    <w:name w:val="WW8Num56z0"/>
    <w:rsid w:val="001402D5"/>
    <w:rPr>
      <w:rFonts w:ascii="Symbol" w:hAnsi="Symbol"/>
    </w:rPr>
  </w:style>
  <w:style w:type="character" w:customStyle="1" w:styleId="WW8Num56z1">
    <w:name w:val="WW8Num56z1"/>
    <w:rsid w:val="001402D5"/>
    <w:rPr>
      <w:rFonts w:ascii="Courier New" w:hAnsi="Courier New" w:cs="Courier New"/>
    </w:rPr>
  </w:style>
  <w:style w:type="character" w:customStyle="1" w:styleId="WW8Num56z2">
    <w:name w:val="WW8Num56z2"/>
    <w:rsid w:val="001402D5"/>
    <w:rPr>
      <w:rFonts w:ascii="Wingdings" w:hAnsi="Wingdings"/>
    </w:rPr>
  </w:style>
  <w:style w:type="character" w:customStyle="1" w:styleId="WW8Num57z0">
    <w:name w:val="WW8Num57z0"/>
    <w:rsid w:val="001402D5"/>
    <w:rPr>
      <w:rFonts w:ascii="Symbol" w:hAnsi="Symbol"/>
    </w:rPr>
  </w:style>
  <w:style w:type="character" w:customStyle="1" w:styleId="WW8Num57z1">
    <w:name w:val="WW8Num57z1"/>
    <w:rsid w:val="001402D5"/>
    <w:rPr>
      <w:rFonts w:ascii="Courier New" w:hAnsi="Courier New"/>
    </w:rPr>
  </w:style>
  <w:style w:type="character" w:customStyle="1" w:styleId="WW8Num57z2">
    <w:name w:val="WW8Num57z2"/>
    <w:rsid w:val="001402D5"/>
    <w:rPr>
      <w:rFonts w:ascii="Wingdings" w:hAnsi="Wingdings"/>
    </w:rPr>
  </w:style>
  <w:style w:type="character" w:customStyle="1" w:styleId="WW8Num58z0">
    <w:name w:val="WW8Num58z0"/>
    <w:rsid w:val="001402D5"/>
    <w:rPr>
      <w:rFonts w:ascii="Symbol" w:hAnsi="Symbol"/>
    </w:rPr>
  </w:style>
  <w:style w:type="character" w:customStyle="1" w:styleId="WW8Num58z1">
    <w:name w:val="WW8Num58z1"/>
    <w:rsid w:val="001402D5"/>
    <w:rPr>
      <w:rFonts w:ascii="Courier New" w:hAnsi="Courier New"/>
    </w:rPr>
  </w:style>
  <w:style w:type="character" w:customStyle="1" w:styleId="WW8Num58z2">
    <w:name w:val="WW8Num58z2"/>
    <w:rsid w:val="001402D5"/>
    <w:rPr>
      <w:rFonts w:ascii="Wingdings" w:hAnsi="Wingdings"/>
    </w:rPr>
  </w:style>
  <w:style w:type="character" w:customStyle="1" w:styleId="WW8Num60z0">
    <w:name w:val="WW8Num60z0"/>
    <w:rsid w:val="001402D5"/>
    <w:rPr>
      <w:rFonts w:ascii="Symbol" w:hAnsi="Symbol"/>
    </w:rPr>
  </w:style>
  <w:style w:type="character" w:customStyle="1" w:styleId="WW8Num60z1">
    <w:name w:val="WW8Num60z1"/>
    <w:rsid w:val="001402D5"/>
    <w:rPr>
      <w:rFonts w:ascii="Courier New" w:hAnsi="Courier New"/>
    </w:rPr>
  </w:style>
  <w:style w:type="character" w:customStyle="1" w:styleId="WW8Num60z2">
    <w:name w:val="WW8Num60z2"/>
    <w:rsid w:val="001402D5"/>
    <w:rPr>
      <w:rFonts w:ascii="Wingdings" w:hAnsi="Wingdings"/>
    </w:rPr>
  </w:style>
  <w:style w:type="character" w:customStyle="1" w:styleId="WW-DefaultParagraphFont">
    <w:name w:val="WW-Default Paragraph Font"/>
    <w:rsid w:val="001402D5"/>
  </w:style>
  <w:style w:type="character" w:customStyle="1" w:styleId="FootnoteCharacters">
    <w:name w:val="Footnote Characters"/>
    <w:rsid w:val="001402D5"/>
  </w:style>
  <w:style w:type="character" w:customStyle="1" w:styleId="WW-FootnoteCharacters">
    <w:name w:val="WW-Footnote Characters"/>
    <w:rsid w:val="001402D5"/>
  </w:style>
  <w:style w:type="character" w:customStyle="1" w:styleId="WW-FootnoteCharacters1">
    <w:name w:val="WW-Footnote Characters1"/>
    <w:rsid w:val="001402D5"/>
  </w:style>
  <w:style w:type="character" w:customStyle="1" w:styleId="WW-FootnoteCharacters11">
    <w:name w:val="WW-Footnote Characters11"/>
    <w:rsid w:val="001402D5"/>
  </w:style>
  <w:style w:type="character" w:customStyle="1" w:styleId="WW-FootnoteCharacters111">
    <w:name w:val="WW-Footnote Characters111"/>
    <w:rsid w:val="001402D5"/>
  </w:style>
  <w:style w:type="character" w:customStyle="1" w:styleId="WW-FootnoteCharacters1111">
    <w:name w:val="WW-Footnote Characters1111"/>
    <w:rsid w:val="001402D5"/>
  </w:style>
  <w:style w:type="character" w:customStyle="1" w:styleId="WW-FootnoteCharacters11111">
    <w:name w:val="WW-Footnote Characters11111"/>
    <w:rsid w:val="001402D5"/>
    <w:rPr>
      <w:vertAlign w:val="superscript"/>
    </w:rPr>
  </w:style>
  <w:style w:type="paragraph" w:customStyle="1" w:styleId="WW-Caption">
    <w:name w:val="WW-Caption"/>
    <w:basedOn w:val="Normal"/>
    <w:rsid w:val="001402D5"/>
    <w:pPr>
      <w:suppressLineNumbers/>
      <w:suppressAutoHyphens/>
      <w:spacing w:before="120"/>
      <w:jc w:val="left"/>
    </w:pPr>
    <w:rPr>
      <w:rFonts w:ascii="Times New Roman" w:hAnsi="Times New Roman" w:cs="Tahoma"/>
      <w:i/>
      <w:iCs/>
      <w:sz w:val="20"/>
    </w:rPr>
  </w:style>
  <w:style w:type="paragraph" w:customStyle="1" w:styleId="WW-Index">
    <w:name w:val="WW-Index"/>
    <w:basedOn w:val="Normal"/>
    <w:rsid w:val="001402D5"/>
    <w:pPr>
      <w:suppressLineNumbers/>
      <w:suppressAutoHyphens/>
      <w:spacing w:after="0"/>
      <w:jc w:val="left"/>
    </w:pPr>
    <w:rPr>
      <w:rFonts w:ascii="Times New Roman" w:hAnsi="Times New Roman" w:cs="Tahoma"/>
    </w:rPr>
  </w:style>
  <w:style w:type="paragraph" w:customStyle="1" w:styleId="WW-Heading">
    <w:name w:val="WW-Heading"/>
    <w:basedOn w:val="Normal"/>
    <w:next w:val="BodyText"/>
    <w:rsid w:val="001402D5"/>
    <w:pPr>
      <w:keepNext/>
      <w:suppressAutoHyphens/>
      <w:spacing w:before="240"/>
      <w:jc w:val="left"/>
    </w:pPr>
    <w:rPr>
      <w:rFonts w:eastAsia="Lucida Sans Unicode" w:cs="Tahoma"/>
      <w:sz w:val="28"/>
      <w:szCs w:val="28"/>
    </w:rPr>
  </w:style>
  <w:style w:type="paragraph" w:customStyle="1" w:styleId="WW-Caption1">
    <w:name w:val="WW-Caption1"/>
    <w:basedOn w:val="Normal"/>
    <w:rsid w:val="001402D5"/>
    <w:pPr>
      <w:suppressLineNumbers/>
      <w:suppressAutoHyphens/>
      <w:spacing w:before="120"/>
      <w:jc w:val="left"/>
    </w:pPr>
    <w:rPr>
      <w:rFonts w:ascii="Times New Roman" w:hAnsi="Times New Roman" w:cs="Tahoma"/>
      <w:i/>
      <w:iCs/>
      <w:sz w:val="20"/>
    </w:rPr>
  </w:style>
  <w:style w:type="paragraph" w:customStyle="1" w:styleId="WW-Index1">
    <w:name w:val="WW-Index1"/>
    <w:basedOn w:val="Normal"/>
    <w:rsid w:val="001402D5"/>
    <w:pPr>
      <w:suppressLineNumbers/>
      <w:suppressAutoHyphens/>
      <w:spacing w:after="0"/>
      <w:jc w:val="left"/>
    </w:pPr>
    <w:rPr>
      <w:rFonts w:ascii="Times New Roman" w:hAnsi="Times New Roman" w:cs="Tahoma"/>
    </w:rPr>
  </w:style>
  <w:style w:type="paragraph" w:customStyle="1" w:styleId="WW-Heading1">
    <w:name w:val="WW-Heading1"/>
    <w:basedOn w:val="Normal"/>
    <w:next w:val="BodyText"/>
    <w:rsid w:val="001402D5"/>
    <w:pPr>
      <w:keepNext/>
      <w:suppressAutoHyphens/>
      <w:spacing w:before="240"/>
      <w:jc w:val="left"/>
    </w:pPr>
    <w:rPr>
      <w:rFonts w:eastAsia="Lucida Sans Unicode" w:cs="Tahoma"/>
      <w:sz w:val="28"/>
      <w:szCs w:val="28"/>
    </w:rPr>
  </w:style>
  <w:style w:type="paragraph" w:customStyle="1" w:styleId="WW-Caption11">
    <w:name w:val="WW-Caption11"/>
    <w:basedOn w:val="Normal"/>
    <w:rsid w:val="001402D5"/>
    <w:pPr>
      <w:suppressLineNumbers/>
      <w:suppressAutoHyphens/>
      <w:spacing w:before="120"/>
      <w:jc w:val="left"/>
    </w:pPr>
    <w:rPr>
      <w:rFonts w:ascii="Times New Roman" w:hAnsi="Times New Roman" w:cs="Tahoma"/>
      <w:i/>
      <w:iCs/>
      <w:sz w:val="20"/>
    </w:rPr>
  </w:style>
  <w:style w:type="paragraph" w:customStyle="1" w:styleId="WW-Index11">
    <w:name w:val="WW-Index11"/>
    <w:basedOn w:val="Normal"/>
    <w:rsid w:val="001402D5"/>
    <w:pPr>
      <w:suppressLineNumbers/>
      <w:suppressAutoHyphens/>
      <w:spacing w:after="0"/>
      <w:jc w:val="left"/>
    </w:pPr>
    <w:rPr>
      <w:rFonts w:ascii="Times New Roman" w:hAnsi="Times New Roman" w:cs="Tahoma"/>
    </w:rPr>
  </w:style>
  <w:style w:type="paragraph" w:customStyle="1" w:styleId="WW-Heading11">
    <w:name w:val="WW-Heading11"/>
    <w:basedOn w:val="Normal"/>
    <w:next w:val="BodyText"/>
    <w:rsid w:val="001402D5"/>
    <w:pPr>
      <w:keepNext/>
      <w:suppressAutoHyphens/>
      <w:spacing w:before="240"/>
      <w:jc w:val="left"/>
    </w:pPr>
    <w:rPr>
      <w:rFonts w:eastAsia="Lucida Sans Unicode" w:cs="Tahoma"/>
      <w:sz w:val="28"/>
      <w:szCs w:val="28"/>
    </w:rPr>
  </w:style>
  <w:style w:type="paragraph" w:customStyle="1" w:styleId="WW-Caption111">
    <w:name w:val="WW-Caption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
    <w:name w:val="WW-Index111"/>
    <w:basedOn w:val="Normal"/>
    <w:rsid w:val="001402D5"/>
    <w:pPr>
      <w:suppressLineNumbers/>
      <w:suppressAutoHyphens/>
      <w:spacing w:after="0"/>
      <w:jc w:val="left"/>
    </w:pPr>
    <w:rPr>
      <w:rFonts w:ascii="Times New Roman" w:hAnsi="Times New Roman" w:cs="Tahoma"/>
    </w:rPr>
  </w:style>
  <w:style w:type="paragraph" w:customStyle="1" w:styleId="WW-Heading111">
    <w:name w:val="WW-Heading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
    <w:name w:val="WW-Caption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
    <w:name w:val="WW-Index1111"/>
    <w:basedOn w:val="Normal"/>
    <w:rsid w:val="001402D5"/>
    <w:pPr>
      <w:suppressLineNumbers/>
      <w:suppressAutoHyphens/>
      <w:spacing w:after="0"/>
      <w:jc w:val="left"/>
    </w:pPr>
    <w:rPr>
      <w:rFonts w:ascii="Times New Roman" w:hAnsi="Times New Roman" w:cs="Tahoma"/>
    </w:rPr>
  </w:style>
  <w:style w:type="paragraph" w:customStyle="1" w:styleId="WW-Heading1111">
    <w:name w:val="WW-Heading1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1">
    <w:name w:val="WW-Caption1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1">
    <w:name w:val="WW-Index11111"/>
    <w:basedOn w:val="Normal"/>
    <w:rsid w:val="001402D5"/>
    <w:pPr>
      <w:suppressLineNumbers/>
      <w:suppressAutoHyphens/>
      <w:spacing w:after="0"/>
      <w:jc w:val="left"/>
    </w:pPr>
    <w:rPr>
      <w:rFonts w:ascii="Times New Roman" w:hAnsi="Times New Roman" w:cs="Tahoma"/>
    </w:rPr>
  </w:style>
  <w:style w:type="paragraph" w:customStyle="1" w:styleId="WW-Heading11111">
    <w:name w:val="WW-Heading11111"/>
    <w:basedOn w:val="Normal"/>
    <w:next w:val="BodyText"/>
    <w:rsid w:val="001402D5"/>
    <w:pPr>
      <w:keepNext/>
      <w:suppressAutoHyphens/>
      <w:spacing w:before="240"/>
      <w:jc w:val="left"/>
    </w:pPr>
    <w:rPr>
      <w:rFonts w:eastAsia="Lucida Sans Unicode" w:cs="Tahoma"/>
      <w:sz w:val="28"/>
      <w:szCs w:val="28"/>
    </w:rPr>
  </w:style>
  <w:style w:type="paragraph" w:customStyle="1" w:styleId="WW-BodyTextIndent2">
    <w:name w:val="WW-Body Text Indent 2"/>
    <w:basedOn w:val="Normal"/>
    <w:rsid w:val="001402D5"/>
    <w:pPr>
      <w:suppressAutoHyphens/>
      <w:spacing w:after="0"/>
      <w:ind w:left="360"/>
    </w:pPr>
    <w:rPr>
      <w:rFonts w:ascii="Arial Narrow" w:hAnsi="Arial Narrow"/>
    </w:rPr>
  </w:style>
  <w:style w:type="paragraph" w:customStyle="1" w:styleId="WW-BodyTextIndent3">
    <w:name w:val="WW-Body Text Indent 3"/>
    <w:basedOn w:val="Normal"/>
    <w:rsid w:val="001402D5"/>
    <w:pPr>
      <w:suppressAutoHyphens/>
      <w:spacing w:after="0"/>
      <w:ind w:left="426"/>
    </w:pPr>
    <w:rPr>
      <w:rFonts w:cs="Arial"/>
    </w:rPr>
  </w:style>
  <w:style w:type="paragraph" w:customStyle="1" w:styleId="WW-BodyText2">
    <w:name w:val="WW-Body Text 2"/>
    <w:basedOn w:val="Normal"/>
    <w:rsid w:val="001402D5"/>
    <w:pPr>
      <w:suppressAutoHyphens/>
      <w:spacing w:after="0"/>
    </w:pPr>
    <w:rPr>
      <w:rFonts w:ascii="Arial Narrow" w:hAnsi="Arial Narrow"/>
      <w:b/>
      <w:bCs/>
    </w:rPr>
  </w:style>
  <w:style w:type="paragraph" w:customStyle="1" w:styleId="WW-BodyText3">
    <w:name w:val="WW-Body Text 3"/>
    <w:basedOn w:val="Normal"/>
    <w:rsid w:val="001402D5"/>
    <w:pPr>
      <w:suppressAutoHyphens/>
      <w:spacing w:after="0"/>
    </w:pPr>
    <w:rPr>
      <w:rFonts w:ascii="Arial Narrow" w:hAnsi="Arial Narrow"/>
      <w:sz w:val="23"/>
      <w:szCs w:val="23"/>
    </w:rPr>
  </w:style>
  <w:style w:type="paragraph" w:customStyle="1" w:styleId="WW-BlockText">
    <w:name w:val="WW-Block Text"/>
    <w:basedOn w:val="Normal"/>
    <w:rsid w:val="001402D5"/>
    <w:pPr>
      <w:suppressAutoHyphens/>
      <w:spacing w:before="60" w:after="0"/>
      <w:ind w:left="288" w:right="3600"/>
    </w:pPr>
    <w:rPr>
      <w:rFonts w:cs="Arial"/>
    </w:rPr>
  </w:style>
  <w:style w:type="paragraph" w:customStyle="1" w:styleId="EVHeading2">
    <w:name w:val="EV Heading 2"/>
    <w:basedOn w:val="Title"/>
    <w:rsid w:val="001402D5"/>
    <w:pPr>
      <w:suppressAutoHyphens/>
      <w:spacing w:after="0"/>
      <w:jc w:val="both"/>
    </w:pPr>
    <w:rPr>
      <w:rFonts w:cs="Arial"/>
      <w:sz w:val="28"/>
      <w:szCs w:val="36"/>
      <w:u w:val="single"/>
      <w:lang w:val="en-GB"/>
    </w:rPr>
  </w:style>
  <w:style w:type="paragraph" w:customStyle="1" w:styleId="WW-BalloonText">
    <w:name w:val="WW-Balloon Text"/>
    <w:basedOn w:val="Normal"/>
    <w:rsid w:val="001402D5"/>
    <w:pPr>
      <w:suppressAutoHyphens/>
      <w:spacing w:after="0"/>
      <w:jc w:val="left"/>
    </w:pPr>
    <w:rPr>
      <w:rFonts w:ascii="Tahoma" w:hAnsi="Tahoma" w:cs="Tahoma"/>
      <w:sz w:val="16"/>
      <w:szCs w:val="16"/>
    </w:rPr>
  </w:style>
  <w:style w:type="paragraph" w:customStyle="1" w:styleId="Normal1">
    <w:name w:val="Normal1"/>
    <w:basedOn w:val="Normal"/>
    <w:rsid w:val="001402D5"/>
    <w:pPr>
      <w:suppressAutoHyphens/>
      <w:spacing w:before="280" w:after="280"/>
      <w:jc w:val="left"/>
    </w:pPr>
    <w:rPr>
      <w:rFonts w:cs="Arial"/>
      <w:sz w:val="22"/>
      <w:szCs w:val="22"/>
      <w:lang w:val="en-US"/>
    </w:rPr>
  </w:style>
  <w:style w:type="paragraph" w:customStyle="1" w:styleId="WW-Default">
    <w:name w:val="WW-Default"/>
    <w:rsid w:val="001402D5"/>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1402D5"/>
    <w:pPr>
      <w:suppressLineNumbers/>
      <w:suppressAutoHyphens/>
      <w:spacing w:after="0"/>
    </w:pPr>
    <w:rPr>
      <w:rFonts w:ascii="Times New Roman" w:hAnsi="Times New Roman"/>
    </w:rPr>
  </w:style>
  <w:style w:type="paragraph" w:customStyle="1" w:styleId="WW-TableContents1">
    <w:name w:val="WW-Table Contents1"/>
    <w:basedOn w:val="BodyText"/>
    <w:rsid w:val="001402D5"/>
    <w:pPr>
      <w:suppressLineNumbers/>
      <w:suppressAutoHyphens/>
      <w:spacing w:after="0"/>
    </w:pPr>
    <w:rPr>
      <w:rFonts w:ascii="Times New Roman" w:hAnsi="Times New Roman"/>
    </w:rPr>
  </w:style>
  <w:style w:type="paragraph" w:customStyle="1" w:styleId="WW-TableContents11">
    <w:name w:val="WW-Table Contents11"/>
    <w:basedOn w:val="BodyText"/>
    <w:rsid w:val="001402D5"/>
    <w:pPr>
      <w:suppressLineNumbers/>
      <w:suppressAutoHyphens/>
      <w:spacing w:after="0"/>
    </w:pPr>
    <w:rPr>
      <w:rFonts w:ascii="Times New Roman" w:hAnsi="Times New Roman"/>
    </w:rPr>
  </w:style>
  <w:style w:type="paragraph" w:customStyle="1" w:styleId="WW-TableContents111">
    <w:name w:val="WW-Table Contents111"/>
    <w:basedOn w:val="BodyText"/>
    <w:rsid w:val="001402D5"/>
    <w:pPr>
      <w:suppressLineNumbers/>
      <w:suppressAutoHyphens/>
      <w:spacing w:after="0"/>
    </w:pPr>
    <w:rPr>
      <w:rFonts w:ascii="Times New Roman" w:hAnsi="Times New Roman"/>
    </w:rPr>
  </w:style>
  <w:style w:type="paragraph" w:customStyle="1" w:styleId="WW-TableContents1111">
    <w:name w:val="WW-Table Contents1111"/>
    <w:basedOn w:val="BodyText"/>
    <w:rsid w:val="001402D5"/>
    <w:pPr>
      <w:suppressLineNumbers/>
      <w:suppressAutoHyphens/>
      <w:spacing w:after="0"/>
    </w:pPr>
    <w:rPr>
      <w:rFonts w:ascii="Times New Roman" w:hAnsi="Times New Roman"/>
    </w:rPr>
  </w:style>
  <w:style w:type="paragraph" w:customStyle="1" w:styleId="WW-TableContents11111">
    <w:name w:val="WW-Table Contents11111"/>
    <w:basedOn w:val="BodyText"/>
    <w:rsid w:val="001402D5"/>
    <w:pPr>
      <w:suppressLineNumbers/>
      <w:suppressAutoHyphens/>
      <w:spacing w:after="0"/>
    </w:pPr>
    <w:rPr>
      <w:rFonts w:ascii="Times New Roman" w:hAnsi="Times New Roman"/>
    </w:rPr>
  </w:style>
  <w:style w:type="paragraph" w:customStyle="1" w:styleId="WW-TableContents111111">
    <w:name w:val="WW-Table Contents111111"/>
    <w:basedOn w:val="BodyText"/>
    <w:rsid w:val="001402D5"/>
    <w:pPr>
      <w:widowControl w:val="0"/>
      <w:suppressLineNumbers/>
      <w:suppressAutoHyphens/>
      <w:jc w:val="left"/>
    </w:pPr>
    <w:rPr>
      <w:rFonts w:ascii="Tahoma" w:eastAsia="Tahoma" w:hAnsi="Tahoma" w:cs="Tahoma"/>
      <w:szCs w:val="24"/>
      <w:lang w:val="en-US"/>
    </w:rPr>
  </w:style>
  <w:style w:type="paragraph" w:customStyle="1" w:styleId="WW-TableHeading">
    <w:name w:val="WW-Table Heading"/>
    <w:basedOn w:val="WW-TableContents"/>
    <w:rsid w:val="001402D5"/>
    <w:pPr>
      <w:jc w:val="center"/>
    </w:pPr>
    <w:rPr>
      <w:b/>
      <w:bCs/>
      <w:i/>
      <w:iCs/>
    </w:rPr>
  </w:style>
  <w:style w:type="paragraph" w:customStyle="1" w:styleId="WW-TableHeading1">
    <w:name w:val="WW-Table Heading1"/>
    <w:basedOn w:val="WW-TableContents1"/>
    <w:rsid w:val="001402D5"/>
    <w:pPr>
      <w:jc w:val="center"/>
    </w:pPr>
    <w:rPr>
      <w:b/>
      <w:bCs/>
      <w:i/>
      <w:iCs/>
    </w:rPr>
  </w:style>
  <w:style w:type="paragraph" w:customStyle="1" w:styleId="WW-TableHeading11">
    <w:name w:val="WW-Table Heading11"/>
    <w:basedOn w:val="WW-TableContents11"/>
    <w:rsid w:val="001402D5"/>
    <w:pPr>
      <w:jc w:val="center"/>
    </w:pPr>
    <w:rPr>
      <w:b/>
      <w:bCs/>
      <w:i/>
      <w:iCs/>
    </w:rPr>
  </w:style>
  <w:style w:type="paragraph" w:customStyle="1" w:styleId="WW-TableHeading111">
    <w:name w:val="WW-Table Heading111"/>
    <w:basedOn w:val="WW-TableContents111"/>
    <w:rsid w:val="001402D5"/>
    <w:pPr>
      <w:jc w:val="center"/>
    </w:pPr>
    <w:rPr>
      <w:b/>
      <w:bCs/>
      <w:i/>
      <w:iCs/>
    </w:rPr>
  </w:style>
  <w:style w:type="paragraph" w:customStyle="1" w:styleId="WW-TableHeading1111">
    <w:name w:val="WW-Table Heading1111"/>
    <w:basedOn w:val="WW-TableContents1111"/>
    <w:rsid w:val="001402D5"/>
    <w:pPr>
      <w:jc w:val="center"/>
    </w:pPr>
    <w:rPr>
      <w:b/>
      <w:bCs/>
      <w:i/>
      <w:iCs/>
    </w:rPr>
  </w:style>
  <w:style w:type="paragraph" w:customStyle="1" w:styleId="WW-TableHeading11111">
    <w:name w:val="WW-Table Heading11111"/>
    <w:basedOn w:val="WW-TableContents11111"/>
    <w:rsid w:val="001402D5"/>
    <w:pPr>
      <w:jc w:val="center"/>
    </w:pPr>
    <w:rPr>
      <w:b/>
      <w:bCs/>
      <w:i/>
      <w:iCs/>
    </w:rPr>
  </w:style>
  <w:style w:type="paragraph" w:customStyle="1" w:styleId="WW-TableHeading111111">
    <w:name w:val="WW-Table Heading111111"/>
    <w:basedOn w:val="WW-TableContents111111"/>
    <w:rsid w:val="001402D5"/>
    <w:pPr>
      <w:jc w:val="center"/>
    </w:pPr>
    <w:rPr>
      <w:b/>
      <w:bCs/>
      <w:i/>
      <w:iCs/>
    </w:rPr>
  </w:style>
  <w:style w:type="paragraph" w:customStyle="1" w:styleId="CM4">
    <w:name w:val="CM4"/>
    <w:basedOn w:val="WW-Default"/>
    <w:next w:val="WW-Default"/>
    <w:rsid w:val="001402D5"/>
    <w:pPr>
      <w:spacing w:line="246" w:lineRule="atLeast"/>
    </w:pPr>
    <w:rPr>
      <w:color w:val="auto"/>
      <w:sz w:val="20"/>
      <w:szCs w:val="20"/>
    </w:rPr>
  </w:style>
  <w:style w:type="paragraph" w:customStyle="1" w:styleId="CM18">
    <w:name w:val="CM18"/>
    <w:basedOn w:val="WW-Default"/>
    <w:next w:val="WW-Default"/>
    <w:rsid w:val="001402D5"/>
    <w:pPr>
      <w:spacing w:after="353"/>
    </w:pPr>
    <w:rPr>
      <w:color w:val="auto"/>
      <w:sz w:val="20"/>
      <w:szCs w:val="20"/>
    </w:rPr>
  </w:style>
  <w:style w:type="paragraph" w:customStyle="1" w:styleId="CM73">
    <w:name w:val="CM73"/>
    <w:basedOn w:val="WW-Default"/>
    <w:next w:val="WW-Default"/>
    <w:rsid w:val="001402D5"/>
    <w:pPr>
      <w:spacing w:after="463"/>
    </w:pPr>
    <w:rPr>
      <w:rFonts w:ascii="Arial" w:hAnsi="Arial" w:cs="Arial"/>
      <w:color w:val="auto"/>
    </w:rPr>
  </w:style>
  <w:style w:type="paragraph" w:customStyle="1" w:styleId="CM83">
    <w:name w:val="CM83"/>
    <w:basedOn w:val="WW-Default"/>
    <w:next w:val="WW-Default"/>
    <w:rsid w:val="001402D5"/>
    <w:pPr>
      <w:spacing w:after="85"/>
    </w:pPr>
    <w:rPr>
      <w:rFonts w:ascii="Arial" w:hAnsi="Arial" w:cs="Arial"/>
      <w:color w:val="auto"/>
    </w:rPr>
  </w:style>
  <w:style w:type="paragraph" w:customStyle="1" w:styleId="formula1">
    <w:name w:val="formula1"/>
    <w:basedOn w:val="Normal"/>
    <w:rsid w:val="001402D5"/>
    <w:pPr>
      <w:suppressAutoHyphens/>
      <w:spacing w:after="0"/>
      <w:jc w:val="left"/>
    </w:pPr>
    <w:rPr>
      <w:rFonts w:ascii="Arial Narrow" w:hAnsi="Arial Narrow"/>
      <w:b/>
      <w:bCs/>
      <w:sz w:val="28"/>
      <w:szCs w:val="28"/>
    </w:rPr>
  </w:style>
  <w:style w:type="paragraph" w:customStyle="1" w:styleId="WW-CommentText">
    <w:name w:val="WW-Comment Text"/>
    <w:basedOn w:val="Normal"/>
    <w:rsid w:val="001402D5"/>
    <w:pPr>
      <w:suppressAutoHyphens/>
      <w:spacing w:after="0"/>
      <w:jc w:val="left"/>
    </w:pPr>
    <w:rPr>
      <w:rFonts w:ascii="Times Roman YU" w:hAnsi="Times Roman YU"/>
      <w:sz w:val="20"/>
      <w:lang w:val="sl-SI"/>
    </w:rPr>
  </w:style>
  <w:style w:type="paragraph" w:customStyle="1" w:styleId="CM16">
    <w:name w:val="CM16"/>
    <w:basedOn w:val="WW-Default"/>
    <w:next w:val="WW-Default"/>
    <w:rsid w:val="001402D5"/>
    <w:pPr>
      <w:spacing w:after="245"/>
    </w:pPr>
    <w:rPr>
      <w:color w:val="auto"/>
      <w:sz w:val="20"/>
      <w:szCs w:val="20"/>
    </w:rPr>
  </w:style>
  <w:style w:type="paragraph" w:customStyle="1" w:styleId="WW-Heading111111">
    <w:name w:val="WW-Heading111111"/>
    <w:basedOn w:val="Normal"/>
    <w:next w:val="BodyText"/>
    <w:rsid w:val="001402D5"/>
    <w:pPr>
      <w:keepNext/>
      <w:widowControl w:val="0"/>
      <w:suppressAutoHyphens/>
      <w:spacing w:before="240"/>
      <w:jc w:val="left"/>
    </w:pPr>
    <w:rPr>
      <w:rFonts w:eastAsia="Tahoma" w:cs="Tahoma"/>
      <w:sz w:val="28"/>
      <w:szCs w:val="28"/>
      <w:lang w:val="en-US"/>
    </w:rPr>
  </w:style>
  <w:style w:type="paragraph" w:customStyle="1" w:styleId="WW-Index111111">
    <w:name w:val="WW-Index111111"/>
    <w:basedOn w:val="Normal"/>
    <w:rsid w:val="001402D5"/>
    <w:pPr>
      <w:widowControl w:val="0"/>
      <w:suppressLineNumbers/>
      <w:suppressAutoHyphens/>
      <w:spacing w:after="0"/>
      <w:jc w:val="left"/>
    </w:pPr>
    <w:rPr>
      <w:rFonts w:ascii="Tahoma" w:eastAsia="Tahoma" w:hAnsi="Tahoma"/>
      <w:szCs w:val="24"/>
      <w:lang w:val="en-US"/>
    </w:rPr>
  </w:style>
  <w:style w:type="paragraph" w:customStyle="1" w:styleId="ContentsHeading">
    <w:name w:val="Contents Heading"/>
    <w:basedOn w:val="Heading"/>
    <w:rsid w:val="001402D5"/>
    <w:pPr>
      <w:suppressLineNumbers/>
      <w:suppressAutoHyphens/>
      <w:jc w:val="left"/>
    </w:pPr>
    <w:rPr>
      <w:rFonts w:eastAsia="Lucida Sans Unicode" w:cs="Tahoma"/>
      <w:b/>
      <w:bCs/>
      <w:sz w:val="32"/>
      <w:szCs w:val="32"/>
    </w:rPr>
  </w:style>
  <w:style w:type="paragraph" w:customStyle="1" w:styleId="WW-ContentsHeading">
    <w:name w:val="WW-Contents Heading"/>
    <w:basedOn w:val="WW-Heading"/>
    <w:rsid w:val="001402D5"/>
    <w:pPr>
      <w:suppressLineNumbers/>
    </w:pPr>
    <w:rPr>
      <w:b/>
      <w:bCs/>
      <w:sz w:val="32"/>
      <w:szCs w:val="32"/>
    </w:rPr>
  </w:style>
  <w:style w:type="paragraph" w:customStyle="1" w:styleId="WW-ContentsHeading1">
    <w:name w:val="WW-Contents Heading1"/>
    <w:basedOn w:val="WW-Heading1"/>
    <w:rsid w:val="001402D5"/>
    <w:pPr>
      <w:suppressLineNumbers/>
    </w:pPr>
    <w:rPr>
      <w:b/>
      <w:bCs/>
      <w:sz w:val="32"/>
      <w:szCs w:val="32"/>
    </w:rPr>
  </w:style>
  <w:style w:type="paragraph" w:customStyle="1" w:styleId="WW-ContentsHeading11">
    <w:name w:val="WW-Contents Heading11"/>
    <w:basedOn w:val="WW-Heading11"/>
    <w:rsid w:val="001402D5"/>
    <w:pPr>
      <w:suppressLineNumbers/>
    </w:pPr>
    <w:rPr>
      <w:b/>
      <w:bCs/>
      <w:sz w:val="32"/>
      <w:szCs w:val="32"/>
    </w:rPr>
  </w:style>
  <w:style w:type="paragraph" w:customStyle="1" w:styleId="WW-ContentsHeading111">
    <w:name w:val="WW-Contents Heading111"/>
    <w:basedOn w:val="WW-Heading111"/>
    <w:rsid w:val="001402D5"/>
    <w:pPr>
      <w:suppressLineNumbers/>
    </w:pPr>
    <w:rPr>
      <w:b/>
      <w:bCs/>
      <w:sz w:val="32"/>
      <w:szCs w:val="32"/>
    </w:rPr>
  </w:style>
  <w:style w:type="paragraph" w:customStyle="1" w:styleId="WW-ContentsHeading1111">
    <w:name w:val="WW-Contents Heading1111"/>
    <w:basedOn w:val="WW-Heading1111"/>
    <w:rsid w:val="001402D5"/>
    <w:pPr>
      <w:suppressLineNumbers/>
    </w:pPr>
    <w:rPr>
      <w:b/>
      <w:bCs/>
      <w:sz w:val="32"/>
      <w:szCs w:val="32"/>
    </w:rPr>
  </w:style>
  <w:style w:type="paragraph" w:customStyle="1" w:styleId="WW-ContentsHeading11111">
    <w:name w:val="WW-Contents Heading11111"/>
    <w:basedOn w:val="WW-Heading11111"/>
    <w:rsid w:val="001402D5"/>
    <w:pPr>
      <w:suppressLineNumbers/>
    </w:pPr>
    <w:rPr>
      <w:b/>
      <w:bCs/>
      <w:sz w:val="32"/>
      <w:szCs w:val="32"/>
    </w:rPr>
  </w:style>
  <w:style w:type="paragraph" w:customStyle="1" w:styleId="WW-ContentsHeading111111">
    <w:name w:val="WW-Contents Heading111111"/>
    <w:basedOn w:val="WW-Heading111111"/>
    <w:rsid w:val="001402D5"/>
    <w:pPr>
      <w:suppressLineNumbers/>
    </w:pPr>
    <w:rPr>
      <w:b/>
      <w:bCs/>
      <w:sz w:val="32"/>
      <w:szCs w:val="32"/>
    </w:rPr>
  </w:style>
  <w:style w:type="paragraph" w:customStyle="1" w:styleId="Framecontents">
    <w:name w:val="Frame contents"/>
    <w:basedOn w:val="BodyText"/>
    <w:rsid w:val="001402D5"/>
    <w:pPr>
      <w:suppressAutoHyphens/>
      <w:spacing w:after="0"/>
    </w:pPr>
    <w:rPr>
      <w:rFonts w:ascii="Times New Roman" w:hAnsi="Times New Roman"/>
    </w:rPr>
  </w:style>
  <w:style w:type="paragraph" w:customStyle="1" w:styleId="WW-Framecontents">
    <w:name w:val="WW-Frame contents"/>
    <w:basedOn w:val="BodyText"/>
    <w:rsid w:val="001402D5"/>
    <w:pPr>
      <w:suppressAutoHyphens/>
      <w:spacing w:after="0"/>
    </w:pPr>
    <w:rPr>
      <w:rFonts w:ascii="Times New Roman" w:hAnsi="Times New Roman"/>
    </w:rPr>
  </w:style>
  <w:style w:type="paragraph" w:customStyle="1" w:styleId="WW-Framecontents1">
    <w:name w:val="WW-Frame contents1"/>
    <w:basedOn w:val="BodyText"/>
    <w:rsid w:val="001402D5"/>
    <w:pPr>
      <w:suppressAutoHyphens/>
      <w:spacing w:after="0"/>
    </w:pPr>
    <w:rPr>
      <w:rFonts w:ascii="Times New Roman" w:hAnsi="Times New Roman"/>
    </w:rPr>
  </w:style>
  <w:style w:type="paragraph" w:customStyle="1" w:styleId="WW-Framecontents11">
    <w:name w:val="WW-Frame contents11"/>
    <w:basedOn w:val="BodyText"/>
    <w:rsid w:val="001402D5"/>
    <w:pPr>
      <w:suppressAutoHyphens/>
      <w:spacing w:after="0"/>
    </w:pPr>
    <w:rPr>
      <w:rFonts w:ascii="Times New Roman" w:hAnsi="Times New Roman"/>
    </w:rPr>
  </w:style>
  <w:style w:type="paragraph" w:customStyle="1" w:styleId="WW-Framecontents111">
    <w:name w:val="WW-Frame contents111"/>
    <w:basedOn w:val="BodyText"/>
    <w:rsid w:val="001402D5"/>
    <w:pPr>
      <w:suppressAutoHyphens/>
      <w:spacing w:after="0"/>
    </w:pPr>
    <w:rPr>
      <w:rFonts w:ascii="Times New Roman" w:hAnsi="Times New Roman"/>
    </w:rPr>
  </w:style>
  <w:style w:type="paragraph" w:customStyle="1" w:styleId="WW-Framecontents1111">
    <w:name w:val="WW-Frame contents1111"/>
    <w:basedOn w:val="BodyText"/>
    <w:rsid w:val="001402D5"/>
    <w:pPr>
      <w:suppressAutoHyphens/>
      <w:spacing w:after="0"/>
    </w:pPr>
    <w:rPr>
      <w:rFonts w:ascii="Times New Roman" w:hAnsi="Times New Roman"/>
    </w:rPr>
  </w:style>
  <w:style w:type="paragraph" w:customStyle="1" w:styleId="WW-Framecontents11111">
    <w:name w:val="WW-Frame contents11111"/>
    <w:basedOn w:val="BodyText"/>
    <w:rsid w:val="001402D5"/>
    <w:pPr>
      <w:suppressAutoHyphens/>
      <w:spacing w:after="0"/>
    </w:pPr>
    <w:rPr>
      <w:rFonts w:ascii="Times New Roman" w:hAnsi="Times New Roman"/>
    </w:rPr>
  </w:style>
  <w:style w:type="paragraph" w:styleId="BodyTextIndent2">
    <w:name w:val="Body Text Indent 2"/>
    <w:basedOn w:val="Normal"/>
    <w:link w:val="BodyTextIndent2Char"/>
    <w:rsid w:val="001402D5"/>
    <w:pPr>
      <w:suppressAutoHyphens/>
      <w:ind w:left="1077"/>
    </w:pPr>
    <w:rPr>
      <w:rFonts w:ascii="Arial Narrow" w:hAnsi="Arial Narrow"/>
    </w:rPr>
  </w:style>
  <w:style w:type="character" w:customStyle="1" w:styleId="BodyTextIndent2Char">
    <w:name w:val="Body Text Indent 2 Char"/>
    <w:basedOn w:val="DefaultParagraphFont"/>
    <w:link w:val="BodyTextIndent2"/>
    <w:rsid w:val="001402D5"/>
    <w:rPr>
      <w:rFonts w:ascii="Arial Narrow" w:eastAsia="Times New Roman" w:hAnsi="Arial Narrow"/>
      <w:sz w:val="24"/>
      <w:lang w:val="sr-Cyrl-CS" w:eastAsia="ar-SA"/>
    </w:rPr>
  </w:style>
  <w:style w:type="paragraph" w:styleId="BodyTextIndent3">
    <w:name w:val="Body Text Indent 3"/>
    <w:basedOn w:val="Normal"/>
    <w:link w:val="BodyTextIndent3Char"/>
    <w:rsid w:val="001402D5"/>
    <w:pPr>
      <w:suppressAutoHyphens/>
      <w:spacing w:after="0"/>
      <w:ind w:left="720"/>
    </w:pPr>
    <w:rPr>
      <w:rFonts w:ascii="Arial Narrow" w:hAnsi="Arial Narrow"/>
    </w:rPr>
  </w:style>
  <w:style w:type="character" w:customStyle="1" w:styleId="BodyTextIndent3Char">
    <w:name w:val="Body Text Indent 3 Char"/>
    <w:basedOn w:val="DefaultParagraphFont"/>
    <w:link w:val="BodyTextIndent3"/>
    <w:rsid w:val="001402D5"/>
    <w:rPr>
      <w:rFonts w:ascii="Arial Narrow" w:eastAsia="Times New Roman" w:hAnsi="Arial Narrow"/>
      <w:sz w:val="24"/>
      <w:lang w:val="sr-Cyrl-CS" w:eastAsia="ar-SA"/>
    </w:rPr>
  </w:style>
  <w:style w:type="paragraph" w:customStyle="1" w:styleId="a">
    <w:name w:val="Табела лево"/>
    <w:aliases w:val="Тл"/>
    <w:basedOn w:val="Normal"/>
    <w:autoRedefine/>
    <w:rsid w:val="001402D5"/>
    <w:pPr>
      <w:widowControl w:val="0"/>
      <w:tabs>
        <w:tab w:val="right" w:pos="1246"/>
      </w:tabs>
      <w:autoSpaceDE w:val="0"/>
      <w:autoSpaceDN w:val="0"/>
      <w:adjustRightInd w:val="0"/>
      <w:spacing w:after="0"/>
    </w:pPr>
    <w:rPr>
      <w:rFonts w:cs="Arial"/>
      <w:snapToGrid w:val="0"/>
      <w:w w:val="90"/>
      <w:sz w:val="22"/>
      <w:szCs w:val="22"/>
      <w:lang w:eastAsia="en-US"/>
    </w:rPr>
  </w:style>
  <w:style w:type="paragraph" w:customStyle="1" w:styleId="nabrajanje">
    <w:name w:val="nabrajanje"/>
    <w:basedOn w:val="Normal"/>
    <w:rsid w:val="001402D5"/>
    <w:pPr>
      <w:tabs>
        <w:tab w:val="num" w:pos="360"/>
      </w:tabs>
      <w:spacing w:after="0"/>
      <w:ind w:left="360" w:hanging="360"/>
      <w:jc w:val="left"/>
    </w:pPr>
    <w:rPr>
      <w:rFonts w:ascii="Times New Roman" w:hAnsi="Times New Roman"/>
      <w:lang w:eastAsia="en-US"/>
    </w:rPr>
  </w:style>
  <w:style w:type="character" w:customStyle="1" w:styleId="CharChar">
    <w:name w:val="Char Char"/>
    <w:locked/>
    <w:rsid w:val="001402D5"/>
    <w:rPr>
      <w:sz w:val="24"/>
      <w:lang w:val="sr-Cyrl-CS" w:eastAsia="ar-SA" w:bidi="ar-SA"/>
    </w:rPr>
  </w:style>
  <w:style w:type="paragraph" w:customStyle="1" w:styleId="Narrow">
    <w:name w:val="Narrow"/>
    <w:aliases w:val="3pt"/>
    <w:basedOn w:val="Normal"/>
    <w:rsid w:val="001402D5"/>
    <w:pPr>
      <w:spacing w:after="60"/>
    </w:pPr>
    <w:rPr>
      <w:rFonts w:ascii="Arial Narrow" w:hAnsi="Arial Narrow"/>
      <w:szCs w:val="24"/>
      <w:lang w:val="en-GB" w:eastAsia="en-US"/>
    </w:rPr>
  </w:style>
  <w:style w:type="character" w:customStyle="1" w:styleId="CharChar1">
    <w:name w:val="Char Char1"/>
    <w:rsid w:val="001402D5"/>
    <w:rPr>
      <w:sz w:val="24"/>
      <w:lang w:val="sr-Cyrl-CS" w:eastAsia="ar-SA" w:bidi="ar-SA"/>
    </w:rPr>
  </w:style>
  <w:style w:type="paragraph" w:customStyle="1" w:styleId="xl41">
    <w:name w:val="xl41"/>
    <w:basedOn w:val="Normal"/>
    <w:rsid w:val="001402D5"/>
    <w:pPr>
      <w:spacing w:before="100" w:beforeAutospacing="1" w:after="100" w:afterAutospacing="1"/>
      <w:jc w:val="left"/>
    </w:pPr>
    <w:rPr>
      <w:rFonts w:ascii="Times New Roman" w:eastAsia="Arial Unicode MS" w:hAnsi="Times New Roman"/>
      <w:sz w:val="20"/>
      <w:lang w:val="it-IT" w:eastAsia="it-IT"/>
    </w:rPr>
  </w:style>
  <w:style w:type="paragraph" w:customStyle="1" w:styleId="BankNormal">
    <w:name w:val="BankNormal"/>
    <w:basedOn w:val="Normal"/>
    <w:rsid w:val="001402D5"/>
    <w:pPr>
      <w:spacing w:after="240"/>
      <w:jc w:val="left"/>
    </w:pPr>
    <w:rPr>
      <w:rFonts w:ascii="Times New Roman" w:hAnsi="Times New Roman"/>
      <w:lang w:val="en-US" w:eastAsia="en-US"/>
    </w:rPr>
  </w:style>
  <w:style w:type="paragraph" w:customStyle="1" w:styleId="Normala">
    <w:name w:val="Normal(a)"/>
    <w:basedOn w:val="Normal"/>
    <w:rsid w:val="001402D5"/>
    <w:pPr>
      <w:keepLines/>
    </w:pPr>
    <w:rPr>
      <w:rFonts w:ascii="Times New Roman" w:hAnsi="Times New Roman"/>
      <w:lang w:val="en-GB" w:eastAsia="en-GB"/>
    </w:rPr>
  </w:style>
  <w:style w:type="paragraph" w:customStyle="1" w:styleId="Heading10">
    <w:name w:val="Heading_1"/>
    <w:basedOn w:val="Heading1"/>
    <w:rsid w:val="001402D5"/>
    <w:pPr>
      <w:widowControl w:val="0"/>
      <w:numPr>
        <w:numId w:val="0"/>
      </w:numPr>
      <w:tabs>
        <w:tab w:val="clear" w:pos="432"/>
        <w:tab w:val="left" w:pos="676"/>
        <w:tab w:val="num" w:pos="723"/>
      </w:tabs>
      <w:autoSpaceDE w:val="0"/>
      <w:autoSpaceDN w:val="0"/>
      <w:adjustRightInd w:val="0"/>
      <w:spacing w:before="120" w:after="60" w:line="298" w:lineRule="exact"/>
      <w:ind w:left="723" w:right="2498" w:hanging="360"/>
    </w:pPr>
    <w:rPr>
      <w:rFonts w:eastAsia="Batang"/>
      <w:b w:val="0"/>
      <w:bCs w:val="0"/>
      <w:noProof w:val="0"/>
      <w:spacing w:val="-27"/>
      <w:kern w:val="32"/>
      <w:sz w:val="22"/>
      <w:szCs w:val="22"/>
      <w:lang w:val="en-US" w:eastAsia="ko-KR"/>
    </w:rPr>
  </w:style>
  <w:style w:type="paragraph" w:customStyle="1" w:styleId="Heading2roman">
    <w:name w:val="Heading_2_roman"/>
    <w:basedOn w:val="Heading2"/>
    <w:rsid w:val="001402D5"/>
    <w:pPr>
      <w:keepNext/>
      <w:widowControl w:val="0"/>
      <w:numPr>
        <w:ilvl w:val="0"/>
        <w:numId w:val="0"/>
      </w:numPr>
      <w:tabs>
        <w:tab w:val="clear" w:pos="567"/>
        <w:tab w:val="clear" w:pos="7938"/>
        <w:tab w:val="num" w:pos="180"/>
      </w:tabs>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en-US" w:eastAsia="ko-KR"/>
    </w:rPr>
  </w:style>
  <w:style w:type="table" w:customStyle="1" w:styleId="LightShading1">
    <w:name w:val="Light Shading1"/>
    <w:basedOn w:val="TableNormal"/>
    <w:uiPriority w:val="60"/>
    <w:rsid w:val="001402D5"/>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1402D5"/>
  </w:style>
  <w:style w:type="character" w:customStyle="1" w:styleId="hps">
    <w:name w:val="hps"/>
    <w:basedOn w:val="DefaultParagraphFont"/>
    <w:rsid w:val="001402D5"/>
  </w:style>
  <w:style w:type="character" w:customStyle="1" w:styleId="CharChar11">
    <w:name w:val="Char Char11"/>
    <w:rsid w:val="001402D5"/>
    <w:rPr>
      <w:sz w:val="24"/>
      <w:lang w:val="sr-Cyrl-CS" w:eastAsia="ar-SA" w:bidi="ar-SA"/>
    </w:rPr>
  </w:style>
  <w:style w:type="table" w:customStyle="1" w:styleId="TableGrid10">
    <w:name w:val="Table Grid1"/>
    <w:basedOn w:val="TableNormal"/>
    <w:next w:val="TableGrid"/>
    <w:uiPriority w:val="59"/>
    <w:rsid w:val="001402D5"/>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A7194"/>
  </w:style>
  <w:style w:type="table" w:styleId="TableWeb2">
    <w:name w:val="Table Web 2"/>
    <w:basedOn w:val="TableNormal"/>
    <w:uiPriority w:val="99"/>
    <w:semiHidden/>
    <w:unhideWhenUsed/>
    <w:rsid w:val="006D7D9C"/>
    <w:pPr>
      <w:spacing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8">
    <w:name w:val="xl68"/>
    <w:basedOn w:val="Normal"/>
    <w:rsid w:val="00104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69">
    <w:name w:val="xl69"/>
    <w:basedOn w:val="Normal"/>
    <w:rsid w:val="00104AEB"/>
    <w:pPr>
      <w:spacing w:before="100" w:beforeAutospacing="1" w:after="100" w:afterAutospacing="1"/>
      <w:jc w:val="left"/>
    </w:pPr>
    <w:rPr>
      <w:rFonts w:ascii="Calibri" w:hAnsi="Calibri"/>
      <w:sz w:val="20"/>
    </w:rPr>
  </w:style>
  <w:style w:type="paragraph" w:customStyle="1" w:styleId="xl70">
    <w:name w:val="xl70"/>
    <w:basedOn w:val="Normal"/>
    <w:rsid w:val="00104AEB"/>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20"/>
    </w:rPr>
  </w:style>
  <w:style w:type="paragraph" w:customStyle="1" w:styleId="xl71">
    <w:name w:val="xl71"/>
    <w:basedOn w:val="Normal"/>
    <w:rsid w:val="00104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2">
    <w:name w:val="xl72"/>
    <w:basedOn w:val="Normal"/>
    <w:rsid w:val="00104AEB"/>
    <w:pPr>
      <w:pBdr>
        <w:top w:val="single" w:sz="8" w:space="0" w:color="auto"/>
        <w:left w:val="single" w:sz="8" w:space="0" w:color="auto"/>
      </w:pBdr>
      <w:shd w:val="clear" w:color="000000" w:fill="C0C0C0"/>
      <w:spacing w:before="100" w:beforeAutospacing="1" w:after="100" w:afterAutospacing="1"/>
      <w:jc w:val="center"/>
    </w:pPr>
    <w:rPr>
      <w:rFonts w:ascii="Calibri" w:hAnsi="Calibri"/>
      <w:b/>
      <w:bCs/>
      <w:sz w:val="20"/>
    </w:rPr>
  </w:style>
  <w:style w:type="paragraph" w:customStyle="1" w:styleId="xl73">
    <w:name w:val="xl73"/>
    <w:basedOn w:val="Normal"/>
    <w:rsid w:val="00104AEB"/>
    <w:pPr>
      <w:pBdr>
        <w:top w:val="single" w:sz="8" w:space="0" w:color="auto"/>
        <w:left w:val="single" w:sz="4" w:space="0" w:color="auto"/>
        <w:right w:val="single" w:sz="8" w:space="0" w:color="auto"/>
      </w:pBdr>
      <w:shd w:val="clear" w:color="000000" w:fill="C0C0C0"/>
      <w:spacing w:before="100" w:beforeAutospacing="1" w:after="100" w:afterAutospacing="1"/>
      <w:jc w:val="center"/>
    </w:pPr>
    <w:rPr>
      <w:rFonts w:ascii="Calibri" w:hAnsi="Calibri"/>
      <w:b/>
      <w:bCs/>
      <w:sz w:val="20"/>
    </w:rPr>
  </w:style>
  <w:style w:type="paragraph" w:customStyle="1" w:styleId="xl74">
    <w:name w:val="xl74"/>
    <w:basedOn w:val="Normal"/>
    <w:rsid w:val="00104AE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5">
    <w:name w:val="xl75"/>
    <w:basedOn w:val="Normal"/>
    <w:rsid w:val="00104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6">
    <w:name w:val="xl76"/>
    <w:basedOn w:val="Normal"/>
    <w:rsid w:val="00104AE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7">
    <w:name w:val="xl77"/>
    <w:basedOn w:val="Normal"/>
    <w:rsid w:val="00104AEB"/>
    <w:pPr>
      <w:pBdr>
        <w:top w:val="single" w:sz="8" w:space="0" w:color="auto"/>
        <w:left w:val="single" w:sz="8"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78">
    <w:name w:val="xl78"/>
    <w:basedOn w:val="Normal"/>
    <w:rsid w:val="00104AEB"/>
    <w:pPr>
      <w:pBdr>
        <w:top w:val="single" w:sz="8" w:space="0" w:color="auto"/>
        <w:left w:val="single" w:sz="4"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79">
    <w:name w:val="xl79"/>
    <w:basedOn w:val="Normal"/>
    <w:rsid w:val="00104AEB"/>
    <w:pPr>
      <w:pBdr>
        <w:top w:val="single" w:sz="8" w:space="0" w:color="auto"/>
        <w:left w:val="single" w:sz="4"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80">
    <w:name w:val="xl80"/>
    <w:basedOn w:val="Normal"/>
    <w:rsid w:val="00104AEB"/>
    <w:pPr>
      <w:pBdr>
        <w:top w:val="single" w:sz="8"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81">
    <w:name w:val="xl81"/>
    <w:basedOn w:val="Normal"/>
    <w:rsid w:val="00104AEB"/>
    <w:pPr>
      <w:pBdr>
        <w:top w:val="single" w:sz="8" w:space="0" w:color="auto"/>
        <w:lef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82">
    <w:name w:val="xl82"/>
    <w:basedOn w:val="Normal"/>
    <w:rsid w:val="00104AE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3">
    <w:name w:val="xl83"/>
    <w:basedOn w:val="Normal"/>
    <w:rsid w:val="00104AEB"/>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4">
    <w:name w:val="xl84"/>
    <w:basedOn w:val="Normal"/>
    <w:rsid w:val="00104AE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5">
    <w:name w:val="xl85"/>
    <w:basedOn w:val="Normal"/>
    <w:rsid w:val="00104AEB"/>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6">
    <w:name w:val="xl86"/>
    <w:basedOn w:val="Normal"/>
    <w:rsid w:val="00104AEB"/>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7">
    <w:name w:val="xl87"/>
    <w:basedOn w:val="Normal"/>
    <w:rsid w:val="00104AEB"/>
    <w:pPr>
      <w:pBdr>
        <w:top w:val="single" w:sz="8" w:space="0" w:color="auto"/>
        <w:left w:val="single" w:sz="4" w:space="0" w:color="auto"/>
      </w:pBdr>
      <w:shd w:val="clear" w:color="000000" w:fill="BFBFBF"/>
      <w:spacing w:before="100" w:beforeAutospacing="1" w:after="100" w:afterAutospacing="1"/>
      <w:jc w:val="left"/>
    </w:pPr>
    <w:rPr>
      <w:rFonts w:ascii="Times New Roman" w:hAnsi="Times New Roman"/>
      <w:szCs w:val="24"/>
    </w:rPr>
  </w:style>
  <w:style w:type="paragraph" w:customStyle="1" w:styleId="xl88">
    <w:name w:val="xl88"/>
    <w:basedOn w:val="Normal"/>
    <w:rsid w:val="00104AEB"/>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Cs w:val="24"/>
    </w:rPr>
  </w:style>
  <w:style w:type="paragraph" w:customStyle="1" w:styleId="xl89">
    <w:name w:val="xl89"/>
    <w:basedOn w:val="Normal"/>
    <w:rsid w:val="00104AEB"/>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szCs w:val="24"/>
    </w:rPr>
  </w:style>
  <w:style w:type="paragraph" w:customStyle="1" w:styleId="xl90">
    <w:name w:val="xl90"/>
    <w:basedOn w:val="Normal"/>
    <w:rsid w:val="00104AE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91">
    <w:name w:val="xl91"/>
    <w:basedOn w:val="Normal"/>
    <w:rsid w:val="00104AEB"/>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92">
    <w:name w:val="xl92"/>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93">
    <w:name w:val="xl93"/>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sz w:val="20"/>
    </w:rPr>
  </w:style>
  <w:style w:type="paragraph" w:customStyle="1" w:styleId="xl94">
    <w:name w:val="xl94"/>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95">
    <w:name w:val="xl95"/>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96">
    <w:name w:val="xl96"/>
    <w:basedOn w:val="Normal"/>
    <w:rsid w:val="00104AEB"/>
    <w:pPr>
      <w:pBdr>
        <w:top w:val="single" w:sz="8" w:space="0" w:color="auto"/>
        <w:left w:val="single" w:sz="4" w:space="0" w:color="auto"/>
        <w:bottom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97">
    <w:name w:val="xl97"/>
    <w:basedOn w:val="Normal"/>
    <w:rsid w:val="00104AEB"/>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98">
    <w:name w:val="xl98"/>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99">
    <w:name w:val="xl99"/>
    <w:basedOn w:val="Normal"/>
    <w:rsid w:val="00104AE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0">
    <w:name w:val="xl100"/>
    <w:basedOn w:val="Normal"/>
    <w:rsid w:val="00104AE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sz w:val="20"/>
    </w:rPr>
  </w:style>
  <w:style w:type="paragraph" w:customStyle="1" w:styleId="xl101">
    <w:name w:val="xl101"/>
    <w:basedOn w:val="Normal"/>
    <w:rsid w:val="00104AEB"/>
    <w:pPr>
      <w:pBdr>
        <w:top w:val="single" w:sz="4" w:space="0" w:color="auto"/>
        <w:left w:val="single" w:sz="4" w:space="0" w:color="auto"/>
        <w:bottom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2">
    <w:name w:val="xl102"/>
    <w:basedOn w:val="Normal"/>
    <w:rsid w:val="00104AEB"/>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103">
    <w:name w:val="xl103"/>
    <w:basedOn w:val="Normal"/>
    <w:rsid w:val="00104AE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4">
    <w:name w:val="xl104"/>
    <w:basedOn w:val="Normal"/>
    <w:rsid w:val="00104AEB"/>
    <w:pPr>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5">
    <w:name w:val="xl105"/>
    <w:basedOn w:val="Normal"/>
    <w:rsid w:val="00104AEB"/>
    <w:pPr>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Calibri" w:hAnsi="Calibri"/>
      <w:sz w:val="20"/>
    </w:rPr>
  </w:style>
  <w:style w:type="paragraph" w:customStyle="1" w:styleId="xl106">
    <w:name w:val="xl106"/>
    <w:basedOn w:val="Normal"/>
    <w:rsid w:val="00104AEB"/>
    <w:pPr>
      <w:pBdr>
        <w:top w:val="single" w:sz="4" w:space="0" w:color="auto"/>
        <w:lef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7">
    <w:name w:val="xl107"/>
    <w:basedOn w:val="Normal"/>
    <w:rsid w:val="00104AEB"/>
    <w:pPr>
      <w:pBdr>
        <w:top w:val="single" w:sz="4" w:space="0" w:color="auto"/>
        <w:left w:val="single" w:sz="8"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108">
    <w:name w:val="xl108"/>
    <w:basedOn w:val="Normal"/>
    <w:rsid w:val="00104AEB"/>
    <w:pPr>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9">
    <w:name w:val="xl109"/>
    <w:basedOn w:val="Normal"/>
    <w:rsid w:val="00104AEB"/>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10">
    <w:name w:val="xl110"/>
    <w:basedOn w:val="Normal"/>
    <w:rsid w:val="00104AEB"/>
    <w:pPr>
      <w:pBdr>
        <w:top w:val="single" w:sz="4" w:space="0" w:color="auto"/>
        <w:left w:val="single" w:sz="4" w:space="0" w:color="auto"/>
        <w:bottom w:val="single" w:sz="8"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11">
    <w:name w:val="xl111"/>
    <w:basedOn w:val="Normal"/>
    <w:rsid w:val="00104AEB"/>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112">
    <w:name w:val="xl112"/>
    <w:basedOn w:val="Normal"/>
    <w:rsid w:val="00104AEB"/>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qFormat="1"/>
    <w:lsdException w:name="footnote reference"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1"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1"/>
    <w:pPr>
      <w:spacing w:after="120"/>
      <w:jc w:val="both"/>
    </w:pPr>
    <w:rPr>
      <w:rFonts w:ascii="Arial" w:eastAsia="Times New Roman" w:hAnsi="Arial"/>
      <w:sz w:val="24"/>
      <w:lang w:val="sr-Cyrl-CS"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qFormat/>
    <w:rsid w:val="006D711A"/>
    <w:pPr>
      <w:keepNext/>
      <w:numPr>
        <w:numId w:val="2"/>
      </w:numPr>
      <w:tabs>
        <w:tab w:val="left" w:pos="432"/>
      </w:tabs>
      <w:spacing w:before="480" w:after="360"/>
      <w:ind w:left="426" w:hanging="426"/>
      <w:jc w:val="left"/>
      <w:outlineLvl w:val="0"/>
    </w:pPr>
    <w:rPr>
      <w:b/>
      <w:bCs/>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iPriority w:val="99"/>
    <w:unhideWhenUsed/>
    <w:qFormat/>
    <w:rsid w:val="006D711A"/>
    <w:pPr>
      <w:numPr>
        <w:ilvl w:val="1"/>
        <w:numId w:val="4"/>
      </w:numPr>
      <w:tabs>
        <w:tab w:val="center" w:pos="567"/>
        <w:tab w:val="center" w:pos="7938"/>
      </w:tabs>
      <w:spacing w:before="360" w:after="240"/>
      <w:outlineLvl w:val="1"/>
    </w:pPr>
    <w:rPr>
      <w:rFonts w:cs="Arial"/>
      <w:b/>
      <w:szCs w:val="24"/>
    </w:rPr>
  </w:style>
  <w:style w:type="paragraph" w:styleId="Heading3">
    <w:name w:val="heading 3"/>
    <w:aliases w:val="_wsü3,Überschrift 3                                     3,H3,num.                                              3,h3,Head3,3,Level 3 Head,l3,h31,Head31,31,Level 3 Head1,H31,l31,H3&lt;------------------,Char1 Char,Char1, Char1 Char,M"/>
    <w:basedOn w:val="Normal"/>
    <w:next w:val="Normal"/>
    <w:link w:val="Heading3Char"/>
    <w:uiPriority w:val="99"/>
    <w:unhideWhenUsed/>
    <w:qFormat/>
    <w:rsid w:val="002149F6"/>
    <w:pPr>
      <w:numPr>
        <w:ilvl w:val="2"/>
        <w:numId w:val="4"/>
      </w:numPr>
      <w:spacing w:before="240"/>
      <w:outlineLvl w:val="2"/>
    </w:pPr>
    <w:rPr>
      <w:rFonts w:cs="Arial"/>
      <w:b/>
      <w:i/>
      <w:szCs w:val="24"/>
      <w:lang w:val="sr-Latn-CS"/>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autoRedefine/>
    <w:uiPriority w:val="99"/>
    <w:unhideWhenUsed/>
    <w:qFormat/>
    <w:rsid w:val="006D711A"/>
    <w:pPr>
      <w:keepNext/>
      <w:numPr>
        <w:ilvl w:val="3"/>
        <w:numId w:val="4"/>
      </w:numPr>
      <w:spacing w:before="240"/>
      <w:outlineLvl w:val="3"/>
    </w:pPr>
    <w:rPr>
      <w:i/>
    </w:r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iPriority w:val="99"/>
    <w:unhideWhenUsed/>
    <w:qFormat/>
    <w:rsid w:val="001A201E"/>
    <w:pPr>
      <w:spacing w:before="240" w:after="60"/>
      <w:outlineLvl w:val="5"/>
    </w:pPr>
    <w:rPr>
      <w:rFonts w:ascii="Calibri" w:hAnsi="Calibri"/>
      <w:b/>
      <w:bCs/>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rsid w:val="006D711A"/>
    <w:rPr>
      <w:rFonts w:ascii="Arial" w:eastAsia="Times New Roman" w:hAnsi="Arial"/>
      <w:b/>
      <w:bCs/>
      <w:noProof/>
      <w:sz w:val="24"/>
      <w:lang w:val="sr-Cyrl-CS"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uiPriority w:val="99"/>
    <w:rsid w:val="006D711A"/>
    <w:rPr>
      <w:rFonts w:ascii="Arial" w:eastAsia="Times New Roman" w:hAnsi="Arial" w:cs="Arial"/>
      <w:b/>
      <w:sz w:val="24"/>
      <w:szCs w:val="24"/>
      <w:lang w:val="sr-Cyrl-CS" w:eastAsia="ar-SA"/>
    </w:rPr>
  </w:style>
  <w:style w:type="character" w:customStyle="1" w:styleId="Heading3Char">
    <w:name w:val="Heading 3 Char"/>
    <w:aliases w:val="_wsü3 Char2,Überschrift 3                                     3 Char2,H3 Char2,num.                                              3 Char2,h3 Char2,Head3 Char2,3 Char2,Level 3 Head Char2,l3 Char2,h31 Char2,Head31 Char2,31 Char2,H31 Char1"/>
    <w:link w:val="Heading3"/>
    <w:uiPriority w:val="99"/>
    <w:rsid w:val="002149F6"/>
    <w:rPr>
      <w:rFonts w:ascii="Arial" w:eastAsia="Times New Roman" w:hAnsi="Arial" w:cs="Arial"/>
      <w:b/>
      <w:i/>
      <w:sz w:val="24"/>
      <w:szCs w:val="24"/>
      <w:lang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uiPriority w:val="99"/>
    <w:rsid w:val="006D711A"/>
    <w:rPr>
      <w:rFonts w:ascii="Arial" w:eastAsia="Times New Roman" w:hAnsi="Arial"/>
      <w:i/>
      <w:sz w:val="24"/>
      <w:lang w:val="sr-Cyrl-CS"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uiPriority w:val="99"/>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iPriority w:val="99"/>
    <w:unhideWhenUsed/>
    <w:rsid w:val="001A201E"/>
    <w:pPr>
      <w:spacing w:before="280" w:after="280"/>
    </w:pPr>
    <w:rPr>
      <w:szCs w:val="24"/>
      <w:lang w:val="en-US"/>
    </w:rPr>
  </w:style>
  <w:style w:type="paragraph" w:styleId="TOC1">
    <w:name w:val="toc 1"/>
    <w:basedOn w:val="Normal"/>
    <w:next w:val="Normal"/>
    <w:autoRedefine/>
    <w:uiPriority w:val="39"/>
    <w:unhideWhenUsed/>
    <w:rsid w:val="00282E24"/>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
    <w:basedOn w:val="Normal"/>
    <w:link w:val="HeaderChar"/>
    <w:unhideWhenUsed/>
    <w:rsid w:val="001A201E"/>
    <w:pPr>
      <w:tabs>
        <w:tab w:val="center" w:pos="4535"/>
        <w:tab w:val="right" w:pos="9071"/>
      </w:tabs>
    </w:pPr>
  </w:style>
  <w:style w:type="character" w:customStyle="1" w:styleId="HeaderChar">
    <w:name w:val="Header Char"/>
    <w:aliases w:val="ho Char,header odd Char,hd Char,h Char,ITT i Char,%Header Char"/>
    <w:link w:val="Header"/>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iPriority w:val="99"/>
    <w:unhideWhenUsed/>
    <w:qFormat/>
    <w:rsid w:val="001A201E"/>
    <w:pPr>
      <w:suppressLineNumbers/>
      <w:spacing w:before="120"/>
    </w:pPr>
    <w:rPr>
      <w:i/>
      <w:iCs/>
      <w:szCs w:val="24"/>
    </w:rPr>
  </w:style>
  <w:style w:type="paragraph" w:styleId="BodyText">
    <w:name w:val="Body Text"/>
    <w:aliases w:val="uvlaka 2,uvlaka 3,  uvlaka 2, uvlaka 3,Body Text 1,Tempo Body Text"/>
    <w:basedOn w:val="Normal"/>
    <w:link w:val="BodyTextChar"/>
    <w:unhideWhenUsed/>
    <w:rsid w:val="001A201E"/>
  </w:style>
  <w:style w:type="character" w:customStyle="1" w:styleId="BodyTextChar">
    <w:name w:val="Body Text Char"/>
    <w:aliases w:val="uvlaka 2 Char,uvlaka 3 Char,  uvlaka 2 Char, uvlaka 3 Char,Body Text 1 Char,Tempo Body Text Char"/>
    <w:link w:val="BodyText"/>
    <w:rsid w:val="001A201E"/>
    <w:rPr>
      <w:rFonts w:ascii="Arial" w:eastAsia="Times New Roman" w:hAnsi="Arial" w:cs="Times New Roman"/>
      <w:sz w:val="24"/>
      <w:szCs w:val="20"/>
      <w:lang w:val="sr-Cyrl-CS" w:eastAsia="ar-SA"/>
    </w:rPr>
  </w:style>
  <w:style w:type="paragraph" w:styleId="List">
    <w:name w:val="List"/>
    <w:basedOn w:val="BodyText"/>
    <w:uiPriority w:val="99"/>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szCs w:val="24"/>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iPriority w:val="99"/>
    <w:unhideWhenUsed/>
    <w:rsid w:val="001A201E"/>
    <w:pPr>
      <w:ind w:left="360" w:hanging="360"/>
    </w:pPr>
  </w:style>
  <w:style w:type="character" w:customStyle="1" w:styleId="BodyTextIndentChar">
    <w:name w:val="Body Text Indent Char"/>
    <w:link w:val="BodyTextIndent"/>
    <w:uiPriority w:val="99"/>
    <w:rsid w:val="001A201E"/>
    <w:rPr>
      <w:rFonts w:ascii="Arial" w:eastAsia="Times New Roman" w:hAnsi="Arial" w:cs="Times New Roman"/>
      <w:sz w:val="24"/>
      <w:szCs w:val="20"/>
      <w:lang w:val="sr-Cyrl-CS" w:eastAsia="ar-SA"/>
    </w:rPr>
  </w:style>
  <w:style w:type="paragraph" w:styleId="BodyText2">
    <w:name w:val="Body Text 2"/>
    <w:basedOn w:val="Normal"/>
    <w:link w:val="BodyText2Char"/>
    <w:uiPriority w:val="99"/>
    <w:unhideWhenUsed/>
    <w:rsid w:val="001A201E"/>
    <w:pPr>
      <w:spacing w:line="480" w:lineRule="auto"/>
      <w:jc w:val="left"/>
    </w:pPr>
    <w:rPr>
      <w:lang w:eastAsia="en-US"/>
    </w:rPr>
  </w:style>
  <w:style w:type="character" w:customStyle="1" w:styleId="BodyText2Char">
    <w:name w:val="Body Text 2 Char"/>
    <w:link w:val="BodyText2"/>
    <w:uiPriority w:val="99"/>
    <w:rsid w:val="001A201E"/>
    <w:rPr>
      <w:rFonts w:ascii="Arial" w:eastAsia="Times New Roman" w:hAnsi="Arial" w:cs="Times New Roman"/>
      <w:sz w:val="24"/>
      <w:szCs w:val="20"/>
      <w:lang w:val="sr-Cyrl-CS"/>
    </w:rPr>
  </w:style>
  <w:style w:type="paragraph" w:styleId="BodyText3">
    <w:name w:val="Body Text 3"/>
    <w:basedOn w:val="Normal"/>
    <w:link w:val="BodyText3Char"/>
    <w:uiPriority w:val="99"/>
    <w:unhideWhenUsed/>
    <w:rsid w:val="001A201E"/>
    <w:rPr>
      <w:sz w:val="16"/>
      <w:szCs w:val="16"/>
    </w:rPr>
  </w:style>
  <w:style w:type="character" w:customStyle="1" w:styleId="BodyText3Char">
    <w:name w:val="Body Text 3 Char"/>
    <w:link w:val="BodyText3"/>
    <w:uiPriority w:val="99"/>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basedOn w:val="Normal"/>
    <w:link w:val="ListParagraphChar"/>
    <w:uiPriority w:val="34"/>
    <w:qFormat/>
    <w:rsid w:val="001A201E"/>
    <w:pPr>
      <w:ind w:left="720"/>
    </w:pPr>
  </w:style>
  <w:style w:type="paragraph" w:customStyle="1" w:styleId="Heading">
    <w:name w:val="Heading"/>
    <w:basedOn w:val="Normal"/>
    <w:next w:val="BodyText"/>
    <w:uiPriority w:val="99"/>
    <w:rsid w:val="001A201E"/>
    <w:pPr>
      <w:keepNext/>
      <w:spacing w:before="240"/>
    </w:pPr>
    <w:rPr>
      <w:rFonts w:cs="DejaVu Sans"/>
      <w:sz w:val="28"/>
      <w:szCs w:val="28"/>
    </w:rPr>
  </w:style>
  <w:style w:type="paragraph" w:customStyle="1" w:styleId="Index">
    <w:name w:val="Index"/>
    <w:basedOn w:val="Normal"/>
    <w:uiPriority w:val="99"/>
    <w:rsid w:val="001A201E"/>
    <w:pPr>
      <w:suppressLineNumbers/>
    </w:pPr>
  </w:style>
  <w:style w:type="paragraph" w:customStyle="1" w:styleId="TableContents">
    <w:name w:val="Table Contents"/>
    <w:basedOn w:val="Normal"/>
    <w:uiPriority w:val="99"/>
    <w:rsid w:val="001A201E"/>
    <w:pPr>
      <w:suppressLineNumbers/>
    </w:pPr>
  </w:style>
  <w:style w:type="paragraph" w:customStyle="1" w:styleId="TableHeading">
    <w:name w:val="Table Heading"/>
    <w:basedOn w:val="TableContents"/>
    <w:uiPriority w:val="99"/>
    <w:rsid w:val="001A201E"/>
    <w:pPr>
      <w:jc w:val="center"/>
    </w:pPr>
    <w:rPr>
      <w:b/>
      <w:bCs/>
    </w:rPr>
  </w:style>
  <w:style w:type="paragraph" w:customStyle="1" w:styleId="Heading41">
    <w:name w:val="Heading 41"/>
    <w:basedOn w:val="Normal"/>
    <w:next w:val="Normal"/>
    <w:uiPriority w:val="99"/>
    <w:rsid w:val="001A201E"/>
    <w:pPr>
      <w:keepNext/>
      <w:tabs>
        <w:tab w:val="left" w:pos="864"/>
        <w:tab w:val="num" w:pos="2880"/>
      </w:tabs>
      <w:jc w:val="center"/>
      <w:outlineLvl w:val="3"/>
    </w:pPr>
    <w:rPr>
      <w:rFonts w:cs="Arial"/>
      <w:b/>
      <w:bCs/>
      <w:sz w:val="28"/>
      <w:szCs w:val="28"/>
    </w:rPr>
  </w:style>
  <w:style w:type="character" w:customStyle="1" w:styleId="BulletedChar">
    <w:name w:val="Bulleted Char"/>
    <w:link w:val="Bulleted"/>
    <w:uiPriority w:val="99"/>
    <w:locked/>
    <w:rsid w:val="001A201E"/>
    <w:rPr>
      <w:rFonts w:ascii="Arial" w:hAnsi="Arial" w:cs="Arial"/>
      <w:color w:val="000000"/>
      <w:sz w:val="24"/>
      <w:szCs w:val="24"/>
      <w:lang w:val="en-US" w:eastAsia="en-US"/>
    </w:rPr>
  </w:style>
  <w:style w:type="paragraph" w:customStyle="1" w:styleId="Bulleted">
    <w:name w:val="Bulleted"/>
    <w:basedOn w:val="Normal"/>
    <w:link w:val="BulletedChar"/>
    <w:uiPriority w:val="99"/>
    <w:qFormat/>
    <w:rsid w:val="001A201E"/>
    <w:pPr>
      <w:numPr>
        <w:numId w:val="1"/>
      </w:numPr>
      <w:spacing w:before="120"/>
      <w:contextualSpacing/>
    </w:pPr>
    <w:rPr>
      <w:rFonts w:eastAsia="Calibri" w:cs="Arial"/>
      <w:color w:val="000000"/>
      <w:szCs w:val="24"/>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uiPriority w:val="99"/>
    <w:rsid w:val="001A201E"/>
    <w:rPr>
      <w:rFonts w:ascii="Times New Roman" w:hAnsi="Times New Roman" w:cs="Times New Roman" w:hint="default"/>
    </w:rPr>
  </w:style>
  <w:style w:type="character" w:customStyle="1" w:styleId="WW8Num3z0">
    <w:name w:val="WW8Num3z0"/>
    <w:uiPriority w:val="99"/>
    <w:rsid w:val="001A201E"/>
    <w:rPr>
      <w:rFonts w:ascii="Times New Roman" w:hAnsi="Times New Roman" w:cs="Times New Roman" w:hint="default"/>
    </w:rPr>
  </w:style>
  <w:style w:type="character" w:customStyle="1" w:styleId="WW8Num5z0">
    <w:name w:val="WW8Num5z0"/>
    <w:uiPriority w:val="99"/>
    <w:rsid w:val="001A201E"/>
    <w:rPr>
      <w:rFonts w:ascii="Symbol" w:hAnsi="Symbol" w:hint="default"/>
    </w:rPr>
  </w:style>
  <w:style w:type="character" w:customStyle="1" w:styleId="WW8Num7z0">
    <w:name w:val="WW8Num7z0"/>
    <w:uiPriority w:val="99"/>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uiPriority w:val="99"/>
    <w:rsid w:val="001A201E"/>
    <w:rPr>
      <w:rFonts w:ascii="Arial" w:hAnsi="Arial" w:cs="Arial" w:hint="default"/>
    </w:rPr>
  </w:style>
  <w:style w:type="character" w:customStyle="1" w:styleId="WW8Num13z1">
    <w:name w:val="WW8Num13z1"/>
    <w:uiPriority w:val="99"/>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uiPriority w:val="99"/>
    <w:rsid w:val="001A201E"/>
    <w:rPr>
      <w:b/>
      <w:bCs w:val="0"/>
    </w:rPr>
  </w:style>
  <w:style w:type="character" w:customStyle="1" w:styleId="WW8Num17z1">
    <w:name w:val="WW8Num17z1"/>
    <w:uiPriority w:val="99"/>
    <w:rsid w:val="001A201E"/>
    <w:rPr>
      <w:rFonts w:ascii="Symbol" w:hAnsi="Symbol" w:hint="default"/>
      <w:b/>
      <w:bCs w:val="0"/>
    </w:rPr>
  </w:style>
  <w:style w:type="character" w:customStyle="1" w:styleId="WW8Num18z1">
    <w:name w:val="WW8Num18z1"/>
    <w:uiPriority w:val="99"/>
    <w:rsid w:val="001A201E"/>
    <w:rPr>
      <w:rFonts w:ascii="Symbol" w:hAnsi="Symbol" w:hint="default"/>
    </w:rPr>
  </w:style>
  <w:style w:type="character" w:customStyle="1" w:styleId="WW8Num19z0">
    <w:name w:val="WW8Num19z0"/>
    <w:uiPriority w:val="99"/>
    <w:rsid w:val="001A201E"/>
    <w:rPr>
      <w:b/>
      <w:bCs w:val="0"/>
    </w:rPr>
  </w:style>
  <w:style w:type="character" w:customStyle="1" w:styleId="WW8Num21z0">
    <w:name w:val="WW8Num21z0"/>
    <w:uiPriority w:val="99"/>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uiPriority w:val="99"/>
    <w:rsid w:val="001A201E"/>
    <w:rPr>
      <w:rFonts w:ascii="Times New Roman" w:hAnsi="Times New Roman" w:cs="Times New Roman" w:hint="default"/>
    </w:rPr>
  </w:style>
  <w:style w:type="character" w:customStyle="1" w:styleId="WW8Num4z0">
    <w:name w:val="WW8Num4z0"/>
    <w:uiPriority w:val="99"/>
    <w:rsid w:val="001A201E"/>
    <w:rPr>
      <w:rFonts w:ascii="Symbol" w:hAnsi="Symbol" w:hint="default"/>
    </w:rPr>
  </w:style>
  <w:style w:type="character" w:customStyle="1" w:styleId="WW8Num5z1">
    <w:name w:val="WW8Num5z1"/>
    <w:uiPriority w:val="99"/>
    <w:rsid w:val="001A201E"/>
    <w:rPr>
      <w:rFonts w:ascii="Symbol" w:hAnsi="Symbol" w:hint="default"/>
    </w:rPr>
  </w:style>
  <w:style w:type="character" w:customStyle="1" w:styleId="WW8Num6z0">
    <w:name w:val="WW8Num6z0"/>
    <w:uiPriority w:val="99"/>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3"/>
      </w:numPr>
    </w:pPr>
  </w:style>
  <w:style w:type="paragraph" w:styleId="TOC4">
    <w:name w:val="toc 4"/>
    <w:basedOn w:val="Normal"/>
    <w:next w:val="Normal"/>
    <w:autoRedefine/>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szCs w:val="24"/>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line="276" w:lineRule="auto"/>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jc w:val="center"/>
    </w:pPr>
    <w:rPr>
      <w:rFonts w:ascii="AvantGarde" w:hAnsi="AvantGarde"/>
      <w:sz w:val="20"/>
      <w:lang w:val="de-DE" w:eastAsia="en-US"/>
    </w:rPr>
  </w:style>
  <w:style w:type="character" w:customStyle="1" w:styleId="ListParagraphChar">
    <w:name w:val="List Paragraph Char"/>
    <w:basedOn w:val="DefaultParagraphFont"/>
    <w:link w:val="ListParagraph"/>
    <w:uiPriority w:val="34"/>
    <w:locked/>
    <w:rsid w:val="006E56DC"/>
    <w:rPr>
      <w:rFonts w:ascii="Arial" w:eastAsia="Times New Roman" w:hAnsi="Arial"/>
      <w:sz w:val="24"/>
      <w:lang w:val="sr-Cyrl-CS" w:eastAsia="ar-SA"/>
    </w:rPr>
  </w:style>
  <w:style w:type="numbering" w:customStyle="1" w:styleId="SIEGliederung9ptRGB153">
    <w:name w:val="SIE_Gliederung 9 pt RGB(153"/>
    <w:aliases w:val="0,51))"/>
    <w:basedOn w:val="NoList"/>
    <w:rsid w:val="0031333E"/>
    <w:pPr>
      <w:numPr>
        <w:numId w:val="8"/>
      </w:numPr>
    </w:pPr>
  </w:style>
  <w:style w:type="paragraph" w:customStyle="1" w:styleId="IssueStatement">
    <w:name w:val="Issue Statement"/>
    <w:basedOn w:val="Normal"/>
    <w:rsid w:val="0031333E"/>
    <w:pPr>
      <w:spacing w:after="0" w:line="240" w:lineRule="exact"/>
      <w:jc w:val="left"/>
    </w:pPr>
    <w:rPr>
      <w:rFonts w:ascii="Siemens Sans" w:hAnsi="Siemens Sans"/>
      <w:b/>
      <w:sz w:val="20"/>
      <w:szCs w:val="24"/>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31333E"/>
    <w:pPr>
      <w:spacing w:before="120" w:line="280" w:lineRule="exact"/>
      <w:ind w:left="160"/>
    </w:pPr>
    <w:rPr>
      <w:rFonts w:ascii="Siemens Sans" w:hAnsi="Siemens Sans"/>
      <w:sz w:val="20"/>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31333E"/>
    <w:rPr>
      <w:rFonts w:ascii="Siemens Sans" w:eastAsia="Times New Roman" w:hAnsi="Siemens Sans"/>
      <w:lang w:val="de-DE" w:eastAsia="en-US"/>
    </w:rPr>
  </w:style>
  <w:style w:type="paragraph" w:customStyle="1" w:styleId="Bild">
    <w:name w:val="Bild"/>
    <w:rsid w:val="0031333E"/>
    <w:rPr>
      <w:rFonts w:ascii="Siemens Sans" w:eastAsia="Times New Roman" w:hAnsi="Siemens Sans"/>
      <w:sz w:val="18"/>
      <w:szCs w:val="24"/>
      <w:lang w:val="de-DE" w:eastAsia="de-DE"/>
    </w:rPr>
  </w:style>
  <w:style w:type="paragraph" w:customStyle="1" w:styleId="SIETBD">
    <w:name w:val="SIE_&lt;T.B.D&gt;"/>
    <w:basedOn w:val="Normal"/>
    <w:link w:val="SIETBDZchnZchn"/>
    <w:rsid w:val="0031333E"/>
    <w:pPr>
      <w:spacing w:before="120" w:line="280" w:lineRule="exact"/>
    </w:pPr>
    <w:rPr>
      <w:rFonts w:ascii="Siemens Sans" w:eastAsia="MS Mincho" w:hAnsi="Siemens Sans"/>
      <w:b/>
      <w:color w:val="FF0000"/>
      <w:sz w:val="20"/>
      <w:lang w:val="de-DE" w:eastAsia="en-US"/>
    </w:rPr>
  </w:style>
  <w:style w:type="character" w:customStyle="1" w:styleId="SIETBDZchnZchn">
    <w:name w:val="SIE_&lt;T.B.D&gt; Zchn Zchn"/>
    <w:basedOn w:val="DefaultParagraphFont"/>
    <w:link w:val="SIETBD"/>
    <w:rsid w:val="0031333E"/>
    <w:rPr>
      <w:rFonts w:ascii="Siemens Sans" w:eastAsia="MS Mincho" w:hAnsi="Siemens Sans"/>
      <w:b/>
      <w:color w:val="FF0000"/>
      <w:lang w:val="de-DE" w:eastAsia="en-US"/>
    </w:rPr>
  </w:style>
  <w:style w:type="paragraph" w:customStyle="1" w:styleId="Inhalt">
    <w:name w:val="Inhalt"/>
    <w:basedOn w:val="Normal"/>
    <w:rsid w:val="0031333E"/>
    <w:pPr>
      <w:pBdr>
        <w:top w:val="single" w:sz="8" w:space="1" w:color="FFFFFF"/>
        <w:left w:val="single" w:sz="8" w:space="4" w:color="FFFFFF"/>
        <w:bottom w:val="single" w:sz="8" w:space="1" w:color="FFFFFF"/>
        <w:right w:val="single" w:sz="8" w:space="4" w:color="FFFFFF"/>
      </w:pBdr>
      <w:tabs>
        <w:tab w:val="left" w:pos="454"/>
        <w:tab w:val="left" w:pos="567"/>
      </w:tabs>
      <w:spacing w:line="240" w:lineRule="exact"/>
      <w:ind w:left="113"/>
      <w:jc w:val="left"/>
    </w:pPr>
    <w:rPr>
      <w:rFonts w:ascii="Siemens Sans" w:hAnsi="Siemens Sans"/>
      <w:color w:val="FFFFFF"/>
      <w:sz w:val="20"/>
      <w:szCs w:val="24"/>
      <w:lang w:val="de-DE" w:eastAsia="de-DE"/>
    </w:rPr>
  </w:style>
  <w:style w:type="paragraph" w:customStyle="1" w:styleId="Rechte">
    <w:name w:val="Rechte"/>
    <w:basedOn w:val="Normal"/>
    <w:rsid w:val="0031333E"/>
    <w:pPr>
      <w:spacing w:after="0" w:line="140" w:lineRule="exact"/>
      <w:jc w:val="left"/>
    </w:pPr>
    <w:rPr>
      <w:rFonts w:ascii="Siemens Sans" w:hAnsi="Siemens Sans"/>
      <w:color w:val="FFFFFF"/>
      <w:sz w:val="12"/>
      <w:szCs w:val="24"/>
      <w:lang w:val="de-DE" w:eastAsia="de-DE"/>
    </w:rPr>
  </w:style>
  <w:style w:type="paragraph" w:customStyle="1" w:styleId="Editorial">
    <w:name w:val="Editorial"/>
    <w:basedOn w:val="Normal"/>
    <w:rsid w:val="0031333E"/>
    <w:pPr>
      <w:spacing w:line="312" w:lineRule="exact"/>
      <w:jc w:val="left"/>
    </w:pPr>
    <w:rPr>
      <w:rFonts w:ascii="Siemens Sans" w:hAnsi="Siemens Sans"/>
      <w:b/>
      <w:sz w:val="26"/>
      <w:szCs w:val="24"/>
      <w:lang w:val="de-DE" w:eastAsia="de-DE"/>
    </w:rPr>
  </w:style>
  <w:style w:type="paragraph" w:customStyle="1" w:styleId="SIETabAufzhlung">
    <w:name w:val="SIE_Tab_Aufzählung"/>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Aufzhlung1ohneAbstand">
    <w:name w:val="Aufzählung 1_ohne_Abstand"/>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Tablehead">
    <w:name w:val="Table_head"/>
    <w:basedOn w:val="Normal"/>
    <w:rsid w:val="0031333E"/>
    <w:pPr>
      <w:spacing w:after="0" w:line="340" w:lineRule="exact"/>
      <w:jc w:val="left"/>
    </w:pPr>
    <w:rPr>
      <w:rFonts w:ascii="Siemens Sans" w:hAnsi="Siemens Sans"/>
      <w:sz w:val="26"/>
      <w:szCs w:val="24"/>
      <w:lang w:val="de-DE" w:eastAsia="de-DE"/>
    </w:rPr>
  </w:style>
  <w:style w:type="paragraph" w:customStyle="1" w:styleId="Table0">
    <w:name w:val="Table"/>
    <w:basedOn w:val="Normal"/>
    <w:rsid w:val="0031333E"/>
    <w:pPr>
      <w:spacing w:after="0" w:line="227" w:lineRule="exact"/>
      <w:jc w:val="left"/>
    </w:pPr>
    <w:rPr>
      <w:rFonts w:ascii="Siemens Sans" w:hAnsi="Siemens Sans"/>
      <w:sz w:val="18"/>
      <w:szCs w:val="24"/>
      <w:lang w:val="en-GB" w:eastAsia="de-DE"/>
    </w:rPr>
  </w:style>
  <w:style w:type="paragraph" w:customStyle="1" w:styleId="Subline10">
    <w:name w:val="Subline_10"/>
    <w:basedOn w:val="Normal"/>
    <w:rsid w:val="0031333E"/>
    <w:pPr>
      <w:spacing w:line="240" w:lineRule="exact"/>
      <w:jc w:val="left"/>
    </w:pPr>
    <w:rPr>
      <w:rFonts w:ascii="Siemens Sans" w:hAnsi="Siemens Sans"/>
      <w:b/>
      <w:sz w:val="20"/>
      <w:szCs w:val="24"/>
      <w:lang w:val="de-DE" w:eastAsia="de-DE"/>
    </w:rPr>
  </w:style>
  <w:style w:type="paragraph" w:customStyle="1" w:styleId="Printstandard">
    <w:name w:val="Print_standard"/>
    <w:basedOn w:val="Subline10"/>
    <w:rsid w:val="0031333E"/>
    <w:pPr>
      <w:spacing w:line="142" w:lineRule="exact"/>
    </w:pPr>
    <w:rPr>
      <w:b w:val="0"/>
      <w:color w:val="000000"/>
      <w:sz w:val="12"/>
    </w:rPr>
  </w:style>
  <w:style w:type="paragraph" w:customStyle="1" w:styleId="Subline10Einzug">
    <w:name w:val="Subline_10_Einzug"/>
    <w:basedOn w:val="Subline10"/>
    <w:rsid w:val="0031333E"/>
    <w:pPr>
      <w:ind w:left="680"/>
    </w:pPr>
  </w:style>
  <w:style w:type="paragraph" w:customStyle="1" w:styleId="Aufzhlung">
    <w:name w:val="Aufzählung"/>
    <w:basedOn w:val="Normal"/>
    <w:link w:val="AufzhlungChar"/>
    <w:rsid w:val="0031333E"/>
    <w:pPr>
      <w:numPr>
        <w:ilvl w:val="1"/>
        <w:numId w:val="5"/>
      </w:numPr>
      <w:spacing w:line="240" w:lineRule="exact"/>
      <w:jc w:val="left"/>
    </w:pPr>
    <w:rPr>
      <w:rFonts w:ascii="Siemens Sans" w:hAnsi="Siemens Sans"/>
      <w:sz w:val="20"/>
      <w:szCs w:val="24"/>
      <w:lang w:val="de-DE" w:eastAsia="de-DE"/>
    </w:rPr>
  </w:style>
  <w:style w:type="paragraph" w:customStyle="1" w:styleId="Subline">
    <w:name w:val="Subline"/>
    <w:basedOn w:val="Normal"/>
    <w:rsid w:val="0031333E"/>
    <w:pPr>
      <w:spacing w:after="80" w:line="320" w:lineRule="exact"/>
      <w:jc w:val="left"/>
    </w:pPr>
    <w:rPr>
      <w:rFonts w:ascii="Siemens Sans" w:hAnsi="Siemens Sans"/>
      <w:b/>
      <w:sz w:val="26"/>
      <w:szCs w:val="24"/>
      <w:lang w:val="de-DE" w:eastAsia="de-DE"/>
    </w:rPr>
  </w:style>
  <w:style w:type="paragraph" w:customStyle="1" w:styleId="Aufzhlung1ohneAbstandEinzug">
    <w:name w:val="Aufzählung 1_ohne_Abstand_Einzug"/>
    <w:basedOn w:val="Aufzhlung1ohneAbstand"/>
    <w:rsid w:val="0031333E"/>
    <w:pPr>
      <w:ind w:left="850"/>
    </w:pPr>
  </w:style>
  <w:style w:type="paragraph" w:customStyle="1" w:styleId="Aufzhlung1Einzug">
    <w:name w:val="Aufzählung 1_Einzug"/>
    <w:basedOn w:val="Normal"/>
    <w:rsid w:val="0031333E"/>
    <w:pPr>
      <w:tabs>
        <w:tab w:val="num" w:pos="170"/>
      </w:tabs>
      <w:spacing w:line="240" w:lineRule="exact"/>
      <w:ind w:left="850" w:hanging="170"/>
      <w:jc w:val="left"/>
    </w:pPr>
    <w:rPr>
      <w:rFonts w:ascii="Siemens Sans" w:hAnsi="Siemens Sans"/>
      <w:sz w:val="20"/>
      <w:szCs w:val="24"/>
      <w:lang w:val="de-DE" w:eastAsia="de-DE"/>
    </w:rPr>
  </w:style>
  <w:style w:type="character" w:customStyle="1" w:styleId="SIESPECZchn">
    <w:name w:val="SIE_&lt;SPEC&gt; Zchn"/>
    <w:basedOn w:val="DefaultParagraphFont"/>
    <w:link w:val="SIESPEC"/>
    <w:rsid w:val="0031333E"/>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31333E"/>
    <w:rPr>
      <w:rFonts w:ascii="Siemens Sans" w:hAnsi="Siemens Sans"/>
      <w:szCs w:val="24"/>
      <w:lang w:val="de-DE" w:eastAsia="de-DE"/>
    </w:rPr>
  </w:style>
  <w:style w:type="paragraph" w:customStyle="1" w:styleId="TabSTANDARD">
    <w:name w:val="Tab_STANDARD"/>
    <w:basedOn w:val="BodyText3"/>
    <w:rsid w:val="0031333E"/>
    <w:pPr>
      <w:spacing w:before="120"/>
    </w:pPr>
    <w:rPr>
      <w:rFonts w:eastAsiaTheme="minorHAnsi" w:cstheme="minorBidi"/>
      <w:sz w:val="20"/>
      <w:szCs w:val="20"/>
      <w:lang w:val="de-DE" w:eastAsia="en-US"/>
    </w:rPr>
  </w:style>
  <w:style w:type="paragraph" w:customStyle="1" w:styleId="SIETabSTAufz">
    <w:name w:val="SIE_Tab_ST_Aufz."/>
    <w:basedOn w:val="Normal"/>
    <w:rsid w:val="0031333E"/>
    <w:pPr>
      <w:numPr>
        <w:numId w:val="7"/>
      </w:numPr>
      <w:spacing w:line="240" w:lineRule="exact"/>
      <w:jc w:val="left"/>
    </w:pPr>
    <w:rPr>
      <w:rFonts w:ascii="Siemens Sans" w:hAnsi="Siemens Sans"/>
      <w:sz w:val="20"/>
      <w:szCs w:val="24"/>
      <w:lang w:val="de-DE" w:eastAsia="de-DE"/>
    </w:rPr>
  </w:style>
  <w:style w:type="character" w:customStyle="1" w:styleId="BodyText3Char1">
    <w:name w:val="Body Text 3 Char1"/>
    <w:basedOn w:val="DefaultParagraphFont"/>
    <w:semiHidden/>
    <w:rsid w:val="0031333E"/>
    <w:rPr>
      <w:rFonts w:ascii="Siemens Sans" w:eastAsia="Times New Roman" w:hAnsi="Siemens Sans" w:cs="Times New Roman"/>
      <w:sz w:val="16"/>
      <w:szCs w:val="16"/>
      <w:lang w:val="de-DE" w:eastAsia="de-DE"/>
    </w:rPr>
  </w:style>
  <w:style w:type="paragraph" w:customStyle="1" w:styleId="SBS4Aufzhlung">
    <w:name w:val="SBS 4 Aufzählung"/>
    <w:basedOn w:val="Normal"/>
    <w:rsid w:val="0031333E"/>
    <w:pPr>
      <w:numPr>
        <w:numId w:val="9"/>
      </w:numPr>
      <w:tabs>
        <w:tab w:val="left" w:pos="1077"/>
      </w:tabs>
      <w:spacing w:before="120" w:after="60"/>
    </w:pPr>
    <w:rPr>
      <w:sz w:val="22"/>
      <w:szCs w:val="24"/>
      <w:lang w:val="de-DE" w:eastAsia="de-DE"/>
    </w:rPr>
  </w:style>
  <w:style w:type="paragraph" w:customStyle="1" w:styleId="FormatvorlageSIETabStandAufz1Fett">
    <w:name w:val="Formatvorlage SIE_Tab_Stand_Aufz_1 + Fett"/>
    <w:basedOn w:val="SIETabStandAufz1"/>
    <w:link w:val="FormatvorlageSIETabStandAufz1FettZchn"/>
    <w:rsid w:val="0031333E"/>
    <w:rPr>
      <w:rFonts w:eastAsia="Times New Roman"/>
      <w:b/>
      <w:bCs/>
      <w:lang w:eastAsia="en-US"/>
    </w:rPr>
  </w:style>
  <w:style w:type="character" w:customStyle="1" w:styleId="SIETabStandAufz1Zchn">
    <w:name w:val="SIE_Tab_Stand_Aufz_1 Zchn"/>
    <w:basedOn w:val="DefaultParagraphFont"/>
    <w:link w:val="SIETabStandAufz1"/>
    <w:rsid w:val="0031333E"/>
    <w:rPr>
      <w:rFonts w:ascii="Siemens Sans" w:hAnsi="Siemens Sans"/>
      <w:lang w:val="de-DE" w:eastAsia="ar-SA"/>
    </w:rPr>
  </w:style>
  <w:style w:type="character" w:customStyle="1" w:styleId="FormatvorlageSIETabStandAufz1FettZchn">
    <w:name w:val="Formatvorlage SIE_Tab_Stand_Aufz_1 + Fett Zchn"/>
    <w:basedOn w:val="SIETabStandAufz1Zchn"/>
    <w:link w:val="FormatvorlageSIETabStandAufz1Fett"/>
    <w:rsid w:val="0031333E"/>
    <w:rPr>
      <w:rFonts w:ascii="Siemens Sans" w:eastAsia="Times New Roman" w:hAnsi="Siemens Sans"/>
      <w:b/>
      <w:bCs/>
      <w:lang w:val="de-DE" w:eastAsia="en-US"/>
    </w:rPr>
  </w:style>
  <w:style w:type="paragraph" w:customStyle="1" w:styleId="Formatvorlageberschrift3Nach3ptZeilenabstand15Zeilen">
    <w:name w:val="Formatvorlage Überschrift 3 + Nach:  3 pt Zeilenabstand:  15 Zeilen"/>
    <w:basedOn w:val="Heading3"/>
    <w:rsid w:val="0031333E"/>
    <w:pPr>
      <w:keepNext/>
      <w:numPr>
        <w:numId w:val="2"/>
      </w:numPr>
      <w:tabs>
        <w:tab w:val="num" w:pos="720"/>
      </w:tabs>
      <w:spacing w:after="60" w:line="360" w:lineRule="auto"/>
      <w:ind w:left="720" w:hanging="720"/>
    </w:pPr>
    <w:rPr>
      <w:rFonts w:ascii="Verdana" w:hAnsi="Verdana"/>
      <w:bCs/>
      <w:i w:val="0"/>
      <w:sz w:val="20"/>
      <w:szCs w:val="20"/>
      <w:lang w:eastAsia="de-DE"/>
    </w:rPr>
  </w:style>
  <w:style w:type="paragraph" w:customStyle="1" w:styleId="Bullet1">
    <w:name w:val="Bullet 1"/>
    <w:basedOn w:val="Normal"/>
    <w:rsid w:val="0031333E"/>
    <w:pPr>
      <w:numPr>
        <w:numId w:val="10"/>
      </w:numPr>
      <w:spacing w:before="60" w:after="60"/>
      <w:jc w:val="left"/>
    </w:pPr>
    <w:rPr>
      <w:color w:val="FF6600"/>
      <w:sz w:val="18"/>
      <w:lang w:val="de-DE" w:eastAsia="en-US"/>
    </w:rPr>
  </w:style>
  <w:style w:type="paragraph" w:customStyle="1" w:styleId="TabStandAufz1">
    <w:name w:val="Tab_Stand_Aufz_1"/>
    <w:basedOn w:val="TabSTANDARD"/>
    <w:rsid w:val="0031333E"/>
    <w:pPr>
      <w:numPr>
        <w:numId w:val="11"/>
      </w:numPr>
    </w:pPr>
    <w:rPr>
      <w:lang w:val="en-US"/>
    </w:rPr>
  </w:style>
  <w:style w:type="paragraph" w:customStyle="1" w:styleId="aiiStandard">
    <w:name w:val="aii_Standard"/>
    <w:basedOn w:val="Normal"/>
    <w:link w:val="aiiStandardChar"/>
    <w:rsid w:val="0031333E"/>
    <w:pPr>
      <w:spacing w:after="0" w:line="264" w:lineRule="auto"/>
      <w:outlineLvl w:val="0"/>
    </w:pPr>
    <w:rPr>
      <w:sz w:val="20"/>
      <w:szCs w:val="24"/>
      <w:lang w:val="en-GB" w:eastAsia="en-US"/>
    </w:rPr>
  </w:style>
  <w:style w:type="character" w:customStyle="1" w:styleId="aiiStandardChar">
    <w:name w:val="aii_Standard Char"/>
    <w:basedOn w:val="DefaultParagraphFont"/>
    <w:link w:val="aiiStandard"/>
    <w:rsid w:val="0031333E"/>
    <w:rPr>
      <w:rFonts w:ascii="Arial" w:eastAsia="Times New Roman" w:hAnsi="Arial"/>
      <w:szCs w:val="24"/>
      <w:lang w:val="en-GB" w:eastAsia="en-US"/>
    </w:rPr>
  </w:style>
  <w:style w:type="paragraph" w:customStyle="1" w:styleId="aiiAufzhlungEbene3">
    <w:name w:val="aii_Aufzählung: Ebene3"/>
    <w:basedOn w:val="aiiStandard"/>
    <w:rsid w:val="0031333E"/>
    <w:pPr>
      <w:numPr>
        <w:ilvl w:val="2"/>
        <w:numId w:val="12"/>
      </w:numPr>
      <w:tabs>
        <w:tab w:val="clear" w:pos="1154"/>
        <w:tab w:val="num" w:pos="2160"/>
      </w:tabs>
      <w:ind w:left="2160" w:hanging="360"/>
    </w:pPr>
  </w:style>
  <w:style w:type="paragraph" w:customStyle="1" w:styleId="AufzhlungStrich">
    <w:name w:val="Aufzählung / Strich"/>
    <w:basedOn w:val="Normal"/>
    <w:rsid w:val="0031333E"/>
    <w:pPr>
      <w:tabs>
        <w:tab w:val="num" w:pos="360"/>
      </w:tabs>
      <w:spacing w:before="40" w:after="40" w:line="264" w:lineRule="auto"/>
      <w:ind w:left="357" w:hanging="357"/>
    </w:pPr>
    <w:rPr>
      <w:sz w:val="20"/>
      <w:lang w:val="en-GB" w:eastAsia="en-US"/>
    </w:rPr>
  </w:style>
  <w:style w:type="paragraph" w:customStyle="1" w:styleId="TabStand-Tables">
    <w:name w:val="Tab_Stand-Tables"/>
    <w:basedOn w:val="Header"/>
    <w:rsid w:val="0031333E"/>
    <w:pPr>
      <w:tabs>
        <w:tab w:val="clear" w:pos="4535"/>
        <w:tab w:val="clear" w:pos="9071"/>
        <w:tab w:val="center" w:pos="4536"/>
        <w:tab w:val="right" w:pos="9072"/>
      </w:tabs>
      <w:spacing w:before="60" w:after="60"/>
      <w:jc w:val="left"/>
    </w:pPr>
    <w:rPr>
      <w:sz w:val="20"/>
      <w:lang w:val="en-GB" w:eastAsia="en-US"/>
    </w:rPr>
  </w:style>
  <w:style w:type="character" w:customStyle="1" w:styleId="AufzhlungChar">
    <w:name w:val="Aufzählung Char"/>
    <w:basedOn w:val="DefaultParagraphFont"/>
    <w:link w:val="Aufzhlung"/>
    <w:rsid w:val="0031333E"/>
    <w:rPr>
      <w:rFonts w:ascii="Siemens Sans" w:eastAsia="Times New Roman" w:hAnsi="Siemens Sans"/>
      <w:szCs w:val="24"/>
      <w:lang w:val="de-DE" w:eastAsia="de-DE"/>
    </w:rPr>
  </w:style>
  <w:style w:type="paragraph" w:customStyle="1" w:styleId="font5">
    <w:name w:val="font5"/>
    <w:basedOn w:val="Normal"/>
    <w:rsid w:val="0031333E"/>
    <w:pPr>
      <w:spacing w:before="100" w:beforeAutospacing="1" w:after="100" w:afterAutospacing="1"/>
      <w:jc w:val="left"/>
    </w:pPr>
    <w:rPr>
      <w:rFonts w:cs="Arial"/>
      <w:b/>
      <w:bCs/>
      <w:sz w:val="20"/>
      <w:lang w:val="en-GB" w:eastAsia="en-US"/>
    </w:rPr>
  </w:style>
  <w:style w:type="paragraph" w:styleId="FootnoteText">
    <w:name w:val="footnote text"/>
    <w:basedOn w:val="Normal"/>
    <w:link w:val="FootnoteTextChar"/>
    <w:semiHidden/>
    <w:rsid w:val="0031333E"/>
    <w:pPr>
      <w:spacing w:after="0"/>
      <w:jc w:val="left"/>
    </w:pPr>
    <w:rPr>
      <w:rFonts w:ascii="Siemens Sans" w:hAnsi="Siemens Sans"/>
      <w:sz w:val="16"/>
      <w:lang w:val="de-DE" w:eastAsia="en-US"/>
    </w:rPr>
  </w:style>
  <w:style w:type="character" w:customStyle="1" w:styleId="FootnoteTextChar">
    <w:name w:val="Footnote Text Char"/>
    <w:basedOn w:val="DefaultParagraphFont"/>
    <w:link w:val="FootnoteText"/>
    <w:semiHidden/>
    <w:rsid w:val="0031333E"/>
    <w:rPr>
      <w:rFonts w:ascii="Siemens Sans" w:eastAsia="Times New Roman" w:hAnsi="Siemens Sans"/>
      <w:sz w:val="16"/>
      <w:lang w:val="de-DE" w:eastAsia="en-US"/>
    </w:rPr>
  </w:style>
  <w:style w:type="paragraph" w:customStyle="1" w:styleId="Picture">
    <w:name w:val="Picture"/>
    <w:basedOn w:val="Normal"/>
    <w:rsid w:val="0031333E"/>
    <w:pPr>
      <w:spacing w:after="0"/>
      <w:jc w:val="left"/>
    </w:pPr>
    <w:rPr>
      <w:rFonts w:ascii="Siemens Sans" w:hAnsi="Siemens Sans"/>
      <w:sz w:val="20"/>
      <w:szCs w:val="24"/>
      <w:lang w:val="de-DE" w:eastAsia="de-DE"/>
    </w:rPr>
  </w:style>
  <w:style w:type="paragraph" w:customStyle="1" w:styleId="TextHeading3">
    <w:name w:val="Text Heading 3"/>
    <w:basedOn w:val="Normal"/>
    <w:rsid w:val="0031333E"/>
    <w:pPr>
      <w:spacing w:after="0" w:line="360" w:lineRule="auto"/>
    </w:pPr>
    <w:rPr>
      <w:sz w:val="22"/>
      <w:lang w:val="de-DE" w:eastAsia="en-US"/>
    </w:rPr>
  </w:style>
  <w:style w:type="paragraph" w:customStyle="1" w:styleId="List-1-Header">
    <w:name w:val="List-1-Header"/>
    <w:basedOn w:val="Normal"/>
    <w:rsid w:val="0031333E"/>
    <w:pPr>
      <w:keepNext/>
      <w:keepLines/>
      <w:spacing w:before="120" w:after="60"/>
      <w:ind w:left="567"/>
      <w:jc w:val="left"/>
    </w:pPr>
    <w:rPr>
      <w:noProof/>
      <w:sz w:val="20"/>
      <w:lang w:val="de-AT" w:eastAsia="en-US"/>
    </w:rPr>
  </w:style>
  <w:style w:type="paragraph" w:customStyle="1" w:styleId="Liste-1">
    <w:name w:val="Liste-1"/>
    <w:basedOn w:val="Normal"/>
    <w:rsid w:val="0031333E"/>
    <w:pPr>
      <w:keepLines/>
      <w:spacing w:after="60"/>
      <w:ind w:left="851" w:hanging="283"/>
      <w:jc w:val="left"/>
    </w:pPr>
    <w:rPr>
      <w:sz w:val="20"/>
      <w:lang w:val="de-AT" w:eastAsia="en-US"/>
    </w:rPr>
  </w:style>
  <w:style w:type="paragraph" w:styleId="ListBullet">
    <w:name w:val="List Bullet"/>
    <w:basedOn w:val="Normal"/>
    <w:autoRedefine/>
    <w:rsid w:val="0031333E"/>
    <w:pPr>
      <w:tabs>
        <w:tab w:val="num" w:pos="0"/>
      </w:tabs>
      <w:spacing w:after="0" w:line="264" w:lineRule="auto"/>
      <w:outlineLvl w:val="0"/>
    </w:pPr>
    <w:rPr>
      <w:sz w:val="22"/>
      <w:szCs w:val="24"/>
      <w:lang w:val="en-GB" w:eastAsia="en-US"/>
    </w:rPr>
  </w:style>
  <w:style w:type="paragraph" w:styleId="ListBullet2">
    <w:name w:val="List Bullet 2"/>
    <w:basedOn w:val="Normal"/>
    <w:autoRedefine/>
    <w:rsid w:val="0031333E"/>
    <w:pPr>
      <w:tabs>
        <w:tab w:val="num" w:pos="643"/>
      </w:tabs>
      <w:spacing w:after="0" w:line="264" w:lineRule="auto"/>
      <w:ind w:left="643" w:hanging="360"/>
      <w:jc w:val="left"/>
      <w:outlineLvl w:val="0"/>
    </w:pPr>
    <w:rPr>
      <w:sz w:val="22"/>
      <w:szCs w:val="24"/>
      <w:lang w:val="en-GB" w:eastAsia="en-US"/>
    </w:rPr>
  </w:style>
  <w:style w:type="paragraph" w:styleId="ListBullet3">
    <w:name w:val="List Bullet 3"/>
    <w:basedOn w:val="Normal"/>
    <w:autoRedefine/>
    <w:rsid w:val="0031333E"/>
    <w:pPr>
      <w:tabs>
        <w:tab w:val="num" w:pos="926"/>
      </w:tabs>
      <w:spacing w:after="0" w:line="264" w:lineRule="auto"/>
      <w:ind w:left="926" w:hanging="360"/>
      <w:jc w:val="left"/>
      <w:outlineLvl w:val="0"/>
    </w:pPr>
    <w:rPr>
      <w:sz w:val="22"/>
      <w:szCs w:val="24"/>
      <w:lang w:val="en-GB" w:eastAsia="en-US"/>
    </w:rPr>
  </w:style>
  <w:style w:type="paragraph" w:styleId="ListBullet4">
    <w:name w:val="List Bullet 4"/>
    <w:basedOn w:val="Normal"/>
    <w:autoRedefine/>
    <w:rsid w:val="0031333E"/>
    <w:pPr>
      <w:tabs>
        <w:tab w:val="num" w:pos="1209"/>
      </w:tabs>
      <w:spacing w:after="0" w:line="264" w:lineRule="auto"/>
      <w:ind w:left="1209" w:hanging="360"/>
      <w:jc w:val="left"/>
      <w:outlineLvl w:val="0"/>
    </w:pPr>
    <w:rPr>
      <w:sz w:val="22"/>
      <w:szCs w:val="24"/>
      <w:lang w:val="en-GB" w:eastAsia="en-US"/>
    </w:rPr>
  </w:style>
  <w:style w:type="paragraph" w:styleId="ListBullet5">
    <w:name w:val="List Bullet 5"/>
    <w:basedOn w:val="Normal"/>
    <w:autoRedefine/>
    <w:rsid w:val="0031333E"/>
    <w:pPr>
      <w:tabs>
        <w:tab w:val="num" w:pos="1492"/>
      </w:tabs>
      <w:spacing w:after="0" w:line="264" w:lineRule="auto"/>
      <w:ind w:left="1492" w:hanging="360"/>
      <w:jc w:val="left"/>
      <w:outlineLvl w:val="0"/>
    </w:pPr>
    <w:rPr>
      <w:sz w:val="22"/>
      <w:szCs w:val="24"/>
      <w:lang w:val="en-GB" w:eastAsia="en-US"/>
    </w:rPr>
  </w:style>
  <w:style w:type="paragraph" w:styleId="ListNumber">
    <w:name w:val="List Number"/>
    <w:basedOn w:val="Normal"/>
    <w:rsid w:val="0031333E"/>
    <w:pPr>
      <w:tabs>
        <w:tab w:val="num" w:pos="360"/>
      </w:tabs>
      <w:spacing w:after="0" w:line="264" w:lineRule="auto"/>
      <w:ind w:left="360" w:hanging="360"/>
      <w:jc w:val="left"/>
      <w:outlineLvl w:val="0"/>
    </w:pPr>
    <w:rPr>
      <w:sz w:val="22"/>
      <w:szCs w:val="24"/>
      <w:lang w:val="en-GB" w:eastAsia="en-US"/>
    </w:rPr>
  </w:style>
  <w:style w:type="paragraph" w:customStyle="1" w:styleId="Heading3vlado">
    <w:name w:val="Heading 3_vlado"/>
    <w:basedOn w:val="Heading3"/>
    <w:rsid w:val="0031333E"/>
    <w:pPr>
      <w:numPr>
        <w:numId w:val="13"/>
      </w:numPr>
      <w:spacing w:before="480" w:after="0"/>
    </w:pPr>
    <w:rPr>
      <w:bCs/>
      <w:i w:val="0"/>
      <w:lang w:val="en-US" w:eastAsia="en-US"/>
    </w:rPr>
  </w:style>
  <w:style w:type="paragraph" w:customStyle="1" w:styleId="FormHeader2">
    <w:name w:val="Form Header 2"/>
    <w:basedOn w:val="Normal"/>
    <w:rsid w:val="0031333E"/>
    <w:pPr>
      <w:widowControl w:val="0"/>
      <w:tabs>
        <w:tab w:val="right" w:pos="9923"/>
      </w:tabs>
      <w:spacing w:before="80" w:after="60"/>
      <w:jc w:val="left"/>
    </w:pPr>
    <w:rPr>
      <w:b/>
      <w:sz w:val="22"/>
      <w:lang w:val="hr-HR" w:eastAsia="en-US"/>
    </w:rPr>
  </w:style>
  <w:style w:type="paragraph" w:customStyle="1" w:styleId="Text">
    <w:name w:val="Text"/>
    <w:basedOn w:val="Normal"/>
    <w:next w:val="Normal"/>
    <w:rsid w:val="0031333E"/>
    <w:pPr>
      <w:tabs>
        <w:tab w:val="left" w:pos="1134"/>
      </w:tabs>
      <w:spacing w:after="0"/>
      <w:jc w:val="left"/>
    </w:pPr>
    <w:rPr>
      <w:rFonts w:ascii="Times New Roman" w:hAnsi="Times New Roman"/>
      <w:lang w:val="de-DE" w:eastAsia="en-US"/>
    </w:rPr>
  </w:style>
  <w:style w:type="table" w:styleId="TableGrid1">
    <w:name w:val="Table Grid 1"/>
    <w:basedOn w:val="TableNormal"/>
    <w:rsid w:val="0031333E"/>
    <w:pPr>
      <w:tabs>
        <w:tab w:val="right" w:pos="9923"/>
      </w:tabs>
      <w:spacing w:before="120"/>
    </w:pPr>
    <w:rPr>
      <w:rFonts w:ascii="Times New Roman" w:eastAsia="Times New Roman"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31333E"/>
    <w:pPr>
      <w:tabs>
        <w:tab w:val="num" w:pos="1353"/>
      </w:tabs>
      <w:spacing w:before="60" w:after="0" w:line="264" w:lineRule="auto"/>
      <w:ind w:left="1353" w:hanging="360"/>
    </w:pPr>
    <w:rPr>
      <w:sz w:val="22"/>
      <w:lang w:val="de-DE" w:eastAsia="de-DE"/>
    </w:rPr>
  </w:style>
  <w:style w:type="paragraph" w:customStyle="1" w:styleId="Aufzhlungrmisch">
    <w:name w:val="Aufzählung römisch"/>
    <w:basedOn w:val="Heading1"/>
    <w:rsid w:val="0031333E"/>
    <w:pPr>
      <w:pageBreakBefore/>
      <w:tabs>
        <w:tab w:val="num" w:pos="432"/>
      </w:tabs>
      <w:spacing w:before="120" w:after="0"/>
      <w:ind w:left="284" w:right="927" w:hanging="227"/>
    </w:pPr>
    <w:rPr>
      <w:rFonts w:ascii="Helvetica" w:hAnsi="Helvetica" w:cs="Arial"/>
      <w:sz w:val="11"/>
      <w:u w:val="words"/>
      <w:lang w:val="de-AT" w:eastAsia="en-US"/>
    </w:rPr>
  </w:style>
  <w:style w:type="paragraph" w:customStyle="1" w:styleId="Formatvorlage1">
    <w:name w:val="Formatvorlage1"/>
    <w:basedOn w:val="Normal"/>
    <w:rsid w:val="0031333E"/>
    <w:pPr>
      <w:tabs>
        <w:tab w:val="num" w:pos="720"/>
      </w:tabs>
      <w:spacing w:after="0" w:line="264" w:lineRule="auto"/>
      <w:ind w:left="227" w:hanging="227"/>
      <w:jc w:val="left"/>
      <w:outlineLvl w:val="0"/>
    </w:pPr>
    <w:rPr>
      <w:sz w:val="22"/>
      <w:szCs w:val="24"/>
      <w:lang w:val="en-GB" w:eastAsia="en-US"/>
    </w:rPr>
  </w:style>
  <w:style w:type="paragraph" w:styleId="ListNumber2">
    <w:name w:val="List Number 2"/>
    <w:basedOn w:val="Normal"/>
    <w:rsid w:val="0031333E"/>
    <w:pPr>
      <w:tabs>
        <w:tab w:val="num" w:pos="643"/>
      </w:tabs>
      <w:spacing w:after="0" w:line="264" w:lineRule="auto"/>
      <w:ind w:left="643" w:hanging="360"/>
      <w:jc w:val="left"/>
      <w:outlineLvl w:val="0"/>
    </w:pPr>
    <w:rPr>
      <w:sz w:val="22"/>
      <w:szCs w:val="24"/>
      <w:lang w:val="en-GB" w:eastAsia="en-US"/>
    </w:rPr>
  </w:style>
  <w:style w:type="paragraph" w:customStyle="1" w:styleId="Bullet2f">
    <w:name w:val="Bullet 2f"/>
    <w:basedOn w:val="Normal"/>
    <w:rsid w:val="0031333E"/>
    <w:pPr>
      <w:numPr>
        <w:numId w:val="14"/>
      </w:numPr>
      <w:tabs>
        <w:tab w:val="clear" w:pos="644"/>
        <w:tab w:val="left" w:pos="567"/>
        <w:tab w:val="right" w:pos="9923"/>
      </w:tabs>
      <w:spacing w:after="0"/>
      <w:jc w:val="left"/>
    </w:pPr>
    <w:rPr>
      <w:sz w:val="22"/>
      <w:lang w:val="en-US" w:eastAsia="de-DE"/>
    </w:rPr>
  </w:style>
  <w:style w:type="paragraph" w:customStyle="1" w:styleId="Bullet2">
    <w:name w:val="Bullet 2#"/>
    <w:basedOn w:val="Normal"/>
    <w:rsid w:val="0031333E"/>
    <w:pPr>
      <w:numPr>
        <w:numId w:val="15"/>
      </w:numPr>
      <w:tabs>
        <w:tab w:val="clear" w:pos="644"/>
        <w:tab w:val="left" w:pos="567"/>
        <w:tab w:val="right" w:pos="9923"/>
      </w:tabs>
      <w:spacing w:before="120" w:after="0"/>
      <w:jc w:val="left"/>
    </w:pPr>
    <w:rPr>
      <w:sz w:val="22"/>
      <w:lang w:val="de-DE" w:eastAsia="en-US"/>
    </w:rPr>
  </w:style>
  <w:style w:type="paragraph" w:customStyle="1" w:styleId="Tableheading1">
    <w:name w:val="Table heading 1"/>
    <w:next w:val="Normal"/>
    <w:rsid w:val="0031333E"/>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31333E"/>
    <w:rPr>
      <w:vertAlign w:val="superscript"/>
    </w:rPr>
  </w:style>
  <w:style w:type="paragraph" w:customStyle="1" w:styleId="Declaration">
    <w:name w:val="Declaration"/>
    <w:basedOn w:val="Normal"/>
    <w:rsid w:val="0031333E"/>
    <w:pPr>
      <w:spacing w:after="99" w:line="199" w:lineRule="exact"/>
      <w:jc w:val="left"/>
    </w:pPr>
    <w:rPr>
      <w:rFonts w:ascii="Siemens Sans" w:hAnsi="Siemens Sans"/>
      <w:sz w:val="15"/>
      <w:szCs w:val="24"/>
      <w:lang w:val="de-DE" w:eastAsia="de-DE"/>
    </w:rPr>
  </w:style>
  <w:style w:type="paragraph" w:customStyle="1" w:styleId="ListBull1">
    <w:name w:val="List Bull1"/>
    <w:autoRedefine/>
    <w:rsid w:val="0031333E"/>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31333E"/>
    <w:pPr>
      <w:spacing w:line="240" w:lineRule="exact"/>
    </w:pPr>
    <w:rPr>
      <w:rFonts w:cs="Arial"/>
      <w:sz w:val="20"/>
      <w:lang w:val="sr-Latn-CS" w:eastAsia="de-DE"/>
    </w:rPr>
  </w:style>
  <w:style w:type="paragraph" w:customStyle="1" w:styleId="SIETabStandAufz1">
    <w:name w:val="SIE_Tab_Stand_Aufz_1"/>
    <w:basedOn w:val="Normal"/>
    <w:link w:val="SIETabStandAufz1Zchn"/>
    <w:rsid w:val="0031333E"/>
    <w:pPr>
      <w:numPr>
        <w:numId w:val="6"/>
      </w:numPr>
      <w:spacing w:before="120"/>
      <w:jc w:val="left"/>
    </w:pPr>
    <w:rPr>
      <w:rFonts w:ascii="Siemens Sans" w:eastAsia="Calibri" w:hAnsi="Siemens Sans"/>
      <w:sz w:val="20"/>
      <w:lang w:val="de-DE"/>
    </w:rPr>
  </w:style>
  <w:style w:type="paragraph" w:customStyle="1" w:styleId="CharCharCharChar">
    <w:name w:val="Char Char Char Char"/>
    <w:basedOn w:val="Normal"/>
    <w:semiHidden/>
    <w:rsid w:val="0031333E"/>
    <w:pPr>
      <w:spacing w:after="160" w:line="240" w:lineRule="exact"/>
      <w:jc w:val="left"/>
    </w:pPr>
    <w:rPr>
      <w:rFonts w:ascii="Verdana" w:hAnsi="Verdana"/>
      <w:sz w:val="20"/>
      <w:lang w:val="sr-Latn-CS" w:eastAsia="en-US"/>
    </w:rPr>
  </w:style>
  <w:style w:type="paragraph" w:customStyle="1" w:styleId="SIEStandardtext">
    <w:name w:val="SIE_Standardtext"/>
    <w:basedOn w:val="Normal"/>
    <w:link w:val="SIEStandardtextZchn"/>
    <w:rsid w:val="0031333E"/>
    <w:pPr>
      <w:spacing w:line="240" w:lineRule="exact"/>
      <w:jc w:val="left"/>
    </w:pPr>
    <w:rPr>
      <w:rFonts w:ascii="Siemens Sans" w:eastAsia="Calibri" w:hAnsi="Siemens Sans"/>
      <w:sz w:val="20"/>
      <w:szCs w:val="24"/>
      <w:lang w:val="de-DE" w:eastAsia="de-DE"/>
    </w:rPr>
  </w:style>
  <w:style w:type="paragraph" w:customStyle="1" w:styleId="HFtekst">
    <w:name w:val="HF tekst"/>
    <w:basedOn w:val="Normal"/>
    <w:rsid w:val="0031333E"/>
    <w:pPr>
      <w:spacing w:after="0"/>
    </w:pPr>
    <w:rPr>
      <w:rFonts w:ascii="FuturaLightTT" w:hAnsi="FuturaLightTT"/>
      <w:noProof/>
      <w:color w:val="333333"/>
      <w:szCs w:val="24"/>
      <w:lang w:val="sr-Latn-CS" w:eastAsia="en-US"/>
    </w:rPr>
  </w:style>
  <w:style w:type="paragraph" w:customStyle="1" w:styleId="SIESPEC">
    <w:name w:val="SIE_&lt;SPEC&gt;"/>
    <w:basedOn w:val="Normal"/>
    <w:link w:val="SIESPECZchn"/>
    <w:autoRedefine/>
    <w:rsid w:val="0031333E"/>
    <w:pPr>
      <w:spacing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31333E"/>
    <w:pPr>
      <w:tabs>
        <w:tab w:val="num" w:pos="504"/>
      </w:tabs>
      <w:spacing w:before="120" w:line="280" w:lineRule="exact"/>
      <w:ind w:left="392" w:hanging="72"/>
    </w:pPr>
    <w:rPr>
      <w:rFonts w:ascii="Siemens Sans" w:eastAsia="MS Mincho" w:hAnsi="Siemens Sans"/>
      <w:color w:val="FF0000"/>
      <w:sz w:val="20"/>
      <w:lang w:val="de-DE" w:eastAsia="en-US"/>
    </w:rPr>
  </w:style>
  <w:style w:type="paragraph" w:styleId="PlainText">
    <w:name w:val="Plain Text"/>
    <w:basedOn w:val="Normal"/>
    <w:link w:val="PlainTextChar"/>
    <w:rsid w:val="0031333E"/>
    <w:pPr>
      <w:spacing w:after="0"/>
      <w:jc w:val="left"/>
    </w:pPr>
    <w:rPr>
      <w:rFonts w:ascii="Courier New" w:hAnsi="Courier New" w:cs="Courier New"/>
      <w:sz w:val="20"/>
      <w:lang w:val="en-US" w:eastAsia="en-US"/>
    </w:rPr>
  </w:style>
  <w:style w:type="character" w:customStyle="1" w:styleId="PlainTextChar">
    <w:name w:val="Plain Text Char"/>
    <w:basedOn w:val="DefaultParagraphFont"/>
    <w:link w:val="PlainText"/>
    <w:rsid w:val="0031333E"/>
    <w:rPr>
      <w:rFonts w:ascii="Courier New" w:eastAsia="Times New Roman" w:hAnsi="Courier New" w:cs="Courier New"/>
      <w:lang w:val="en-US" w:eastAsia="en-US"/>
    </w:rPr>
  </w:style>
  <w:style w:type="paragraph" w:styleId="EndnoteText">
    <w:name w:val="endnote text"/>
    <w:basedOn w:val="Normal"/>
    <w:link w:val="EndnoteTextChar"/>
    <w:semiHidden/>
    <w:rsid w:val="0031333E"/>
    <w:pPr>
      <w:spacing w:after="240"/>
      <w:jc w:val="left"/>
    </w:pPr>
    <w:rPr>
      <w:sz w:val="20"/>
      <w:lang w:val="en-GB" w:eastAsia="en-GB"/>
    </w:rPr>
  </w:style>
  <w:style w:type="character" w:customStyle="1" w:styleId="EndnoteTextChar">
    <w:name w:val="Endnote Text Char"/>
    <w:basedOn w:val="DefaultParagraphFont"/>
    <w:link w:val="EndnoteText"/>
    <w:semiHidden/>
    <w:rsid w:val="0031333E"/>
    <w:rPr>
      <w:rFonts w:ascii="Arial" w:eastAsia="Times New Roman" w:hAnsi="Arial"/>
      <w:lang w:val="en-GB" w:eastAsia="en-GB"/>
    </w:rPr>
  </w:style>
  <w:style w:type="character" w:customStyle="1" w:styleId="CharChar3">
    <w:name w:val="Char Char3"/>
    <w:basedOn w:val="DefaultParagraphFont"/>
    <w:rsid w:val="0031333E"/>
    <w:rPr>
      <w:rFonts w:ascii="Siemens Sans" w:hAnsi="Siemens Sans"/>
      <w:szCs w:val="24"/>
      <w:lang w:val="sr-Latn-CS" w:eastAsia="de-DE" w:bidi="ar-SA"/>
    </w:rPr>
  </w:style>
  <w:style w:type="paragraph" w:customStyle="1" w:styleId="StyleArial14ptBoldRight012cm">
    <w:name w:val="Style Arial 14 pt Bold Right:  0.12 cm"/>
    <w:basedOn w:val="Normal"/>
    <w:rsid w:val="0031333E"/>
    <w:pPr>
      <w:ind w:right="68"/>
      <w:jc w:val="left"/>
    </w:pPr>
    <w:rPr>
      <w:b/>
      <w:bCs/>
      <w:sz w:val="28"/>
      <w:lang w:val="sr-Latn-CS" w:eastAsia="de-DE"/>
    </w:rPr>
  </w:style>
  <w:style w:type="paragraph" w:customStyle="1" w:styleId="Aufzaehlung1">
    <w:name w:val="Aufzaehlung1"/>
    <w:basedOn w:val="Normal"/>
    <w:rsid w:val="0031333E"/>
    <w:pPr>
      <w:keepNext/>
      <w:keepLines/>
      <w:numPr>
        <w:numId w:val="16"/>
      </w:numPr>
      <w:tabs>
        <w:tab w:val="left" w:pos="170"/>
      </w:tabs>
      <w:spacing w:after="0" w:line="280" w:lineRule="exact"/>
      <w:jc w:val="left"/>
    </w:pPr>
    <w:rPr>
      <w:rFonts w:ascii="Siemens Sans" w:eastAsia="Times" w:hAnsi="Siemens Sans"/>
      <w:color w:val="000000"/>
      <w:sz w:val="18"/>
      <w:lang w:val="sr-Latn-CS" w:eastAsia="de-DE"/>
    </w:rPr>
  </w:style>
  <w:style w:type="character" w:customStyle="1" w:styleId="CharChar8">
    <w:name w:val="Char Char8"/>
    <w:basedOn w:val="DefaultParagraphFont"/>
    <w:rsid w:val="0031333E"/>
    <w:rPr>
      <w:rFonts w:ascii="Siemens Sans" w:hAnsi="Siemens Sans"/>
      <w:sz w:val="16"/>
      <w:szCs w:val="16"/>
      <w:lang w:val="de-DE" w:eastAsia="de-DE" w:bidi="ar-SA"/>
    </w:rPr>
  </w:style>
  <w:style w:type="paragraph" w:customStyle="1" w:styleId="Aufzhlungblau">
    <w:name w:val="Aufzählung_blau"/>
    <w:basedOn w:val="Normal"/>
    <w:rsid w:val="0031333E"/>
    <w:pPr>
      <w:numPr>
        <w:numId w:val="17"/>
      </w:numPr>
      <w:jc w:val="left"/>
    </w:pPr>
    <w:rPr>
      <w:rFonts w:ascii="Siemens Sans" w:hAnsi="Siemens Sans"/>
      <w:color w:val="003399"/>
      <w:sz w:val="20"/>
      <w:szCs w:val="24"/>
      <w:lang w:val="de-DE" w:eastAsia="de-DE"/>
    </w:rPr>
  </w:style>
  <w:style w:type="character" w:customStyle="1" w:styleId="longtext1">
    <w:name w:val="long_text1"/>
    <w:basedOn w:val="DefaultParagraphFont"/>
    <w:rsid w:val="0031333E"/>
    <w:rPr>
      <w:sz w:val="16"/>
      <w:szCs w:val="16"/>
    </w:rPr>
  </w:style>
  <w:style w:type="paragraph" w:customStyle="1" w:styleId="FormText">
    <w:name w:val="Form Text"/>
    <w:basedOn w:val="Normal"/>
    <w:rsid w:val="0031333E"/>
    <w:pPr>
      <w:tabs>
        <w:tab w:val="right" w:pos="9923"/>
      </w:tabs>
      <w:spacing w:before="120" w:after="80"/>
      <w:jc w:val="left"/>
    </w:pPr>
    <w:rPr>
      <w:sz w:val="22"/>
      <w:lang w:val="en-US" w:eastAsia="de-AT"/>
    </w:rPr>
  </w:style>
  <w:style w:type="paragraph" w:customStyle="1" w:styleId="Reference">
    <w:name w:val="Reference"/>
    <w:basedOn w:val="Normal"/>
    <w:next w:val="Normal"/>
    <w:rsid w:val="0031333E"/>
    <w:pPr>
      <w:tabs>
        <w:tab w:val="right" w:pos="9923"/>
      </w:tabs>
      <w:spacing w:before="120" w:after="0"/>
      <w:jc w:val="left"/>
    </w:pPr>
    <w:rPr>
      <w:sz w:val="18"/>
      <w:lang w:val="de-DE" w:eastAsia="de-AT"/>
    </w:rPr>
  </w:style>
  <w:style w:type="paragraph" w:customStyle="1" w:styleId="Tabprevod">
    <w:name w:val="Tab prevod"/>
    <w:basedOn w:val="TabSTANDARD"/>
    <w:rsid w:val="0031333E"/>
    <w:pPr>
      <w:spacing w:after="180"/>
    </w:pPr>
    <w:rPr>
      <w:rFonts w:cs="Arial"/>
      <w:color w:val="333399"/>
      <w:lang w:val="en-US"/>
    </w:rPr>
  </w:style>
  <w:style w:type="paragraph" w:customStyle="1" w:styleId="Tablebody">
    <w:name w:val="Table body"/>
    <w:rsid w:val="0031333E"/>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31333E"/>
    <w:pPr>
      <w:keepNext/>
      <w:keepLines/>
      <w:spacing w:before="60" w:after="60" w:line="200" w:lineRule="atLeast"/>
      <w:jc w:val="left"/>
    </w:pPr>
    <w:rPr>
      <w:rFonts w:ascii="Arial Narrow" w:hAnsi="Arial Narrow"/>
      <w:sz w:val="20"/>
      <w:lang w:val="en-US" w:eastAsia="en-US"/>
    </w:rPr>
  </w:style>
  <w:style w:type="paragraph" w:customStyle="1" w:styleId="Style">
    <w:name w:val="Style"/>
    <w:rsid w:val="0031333E"/>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31333E"/>
    <w:pPr>
      <w:keepNext/>
      <w:keepLines/>
      <w:tabs>
        <w:tab w:val="left" w:pos="5387"/>
      </w:tabs>
      <w:spacing w:after="0"/>
      <w:jc w:val="left"/>
    </w:pPr>
    <w:rPr>
      <w:sz w:val="20"/>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31333E"/>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31333E"/>
    <w:pPr>
      <w:spacing w:before="240"/>
    </w:pPr>
    <w:rPr>
      <w:rFonts w:eastAsiaTheme="minorHAnsi" w:cstheme="minorBidi"/>
      <w:sz w:val="20"/>
      <w:szCs w:val="20"/>
      <w:lang w:val="en-US" w:eastAsia="en-US"/>
    </w:rPr>
  </w:style>
  <w:style w:type="character" w:customStyle="1" w:styleId="TEXTSTANDARDZchn">
    <w:name w:val="TEXT_STANDARD Zchn"/>
    <w:basedOn w:val="DefaultParagraphFont"/>
    <w:link w:val="TEXTSTANDARD"/>
    <w:rsid w:val="0031333E"/>
    <w:rPr>
      <w:rFonts w:ascii="Arial" w:eastAsiaTheme="minorHAnsi" w:hAnsi="Arial" w:cstheme="minorBidi"/>
      <w:lang w:val="en-US" w:eastAsia="en-US"/>
    </w:rPr>
  </w:style>
  <w:style w:type="character" w:styleId="BookTitle">
    <w:name w:val="Book Title"/>
    <w:basedOn w:val="CharChar"/>
    <w:uiPriority w:val="33"/>
    <w:qFormat/>
    <w:rsid w:val="00A04032"/>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31333E"/>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31333E"/>
    <w:rPr>
      <w:rFonts w:ascii="Arial" w:eastAsia="Calibri" w:hAnsi="Arial"/>
      <w:sz w:val="4"/>
      <w:szCs w:val="22"/>
      <w:lang w:val="de-DE" w:eastAsia="de-DE" w:bidi="ar-SA"/>
    </w:rPr>
  </w:style>
  <w:style w:type="paragraph" w:customStyle="1" w:styleId="Aufzhlung1">
    <w:name w:val="• Aufzählung1"/>
    <w:basedOn w:val="Normal"/>
    <w:link w:val="Aufzhlung1ZchnZchn"/>
    <w:rsid w:val="0031333E"/>
    <w:pPr>
      <w:tabs>
        <w:tab w:val="left" w:pos="340"/>
      </w:tabs>
      <w:spacing w:before="60" w:line="227" w:lineRule="exact"/>
      <w:jc w:val="left"/>
    </w:pPr>
    <w:rPr>
      <w:rFonts w:eastAsia="Calibri"/>
      <w:sz w:val="20"/>
      <w:szCs w:val="24"/>
      <w:lang w:val="en-GB" w:eastAsia="de-DE"/>
    </w:rPr>
  </w:style>
  <w:style w:type="paragraph" w:customStyle="1" w:styleId="DocTextStandardoEinzug">
    <w:name w:val="DocText_Standard_oEinzug"/>
    <w:basedOn w:val="Normal"/>
    <w:link w:val="DocTextStandardoEinzugZchnZchn"/>
    <w:rsid w:val="0031333E"/>
    <w:pPr>
      <w:spacing w:before="120" w:after="60"/>
      <w:ind w:left="170"/>
    </w:pPr>
    <w:rPr>
      <w:rFonts w:ascii="Siemens Sans" w:eastAsia="Calibri" w:hAnsi="Siemens Sans"/>
      <w:sz w:val="20"/>
      <w:lang w:val="en-US" w:eastAsia="en-US"/>
    </w:rPr>
  </w:style>
  <w:style w:type="character" w:customStyle="1" w:styleId="DocTextStandardoEinzugZchnZchn">
    <w:name w:val="DocText_Standard_oEinzug Zchn Zchn"/>
    <w:basedOn w:val="DefaultParagraphFont"/>
    <w:link w:val="DocTextStandardoEinzug"/>
    <w:locked/>
    <w:rsid w:val="0031333E"/>
    <w:rPr>
      <w:rFonts w:ascii="Siemens Sans" w:hAnsi="Siemens Sans"/>
      <w:lang w:val="en-US" w:eastAsia="en-US"/>
    </w:rPr>
  </w:style>
  <w:style w:type="paragraph" w:customStyle="1" w:styleId="DocAufzhlungStandard">
    <w:name w:val="DocAufzählung_Standard"/>
    <w:basedOn w:val="Normal"/>
    <w:link w:val="DocAufzhlungStandardZchnZchn"/>
    <w:autoRedefine/>
    <w:rsid w:val="0031333E"/>
    <w:pPr>
      <w:numPr>
        <w:numId w:val="18"/>
      </w:numPr>
      <w:tabs>
        <w:tab w:val="left" w:pos="567"/>
      </w:tabs>
      <w:spacing w:before="120" w:line="227" w:lineRule="exact"/>
    </w:pPr>
    <w:rPr>
      <w:rFonts w:ascii="Siemens Sans" w:eastAsia="Calibri" w:hAnsi="Siemens Sans"/>
      <w:sz w:val="20"/>
      <w:szCs w:val="24"/>
      <w:lang w:val="en-GB" w:eastAsia="de-DE"/>
    </w:rPr>
  </w:style>
  <w:style w:type="character" w:customStyle="1" w:styleId="DocAufzhlungStandardZchnZchn">
    <w:name w:val="DocAufzählung_Standard Zchn Zchn"/>
    <w:basedOn w:val="DefaultParagraphFont"/>
    <w:link w:val="DocAufzhlungStandard"/>
    <w:locked/>
    <w:rsid w:val="0031333E"/>
    <w:rPr>
      <w:rFonts w:ascii="Siemens Sans" w:hAnsi="Siemens Sans"/>
      <w:szCs w:val="24"/>
      <w:lang w:val="en-GB" w:eastAsia="de-DE"/>
    </w:rPr>
  </w:style>
  <w:style w:type="character" w:customStyle="1" w:styleId="Aufzhlung1ZchnZchn">
    <w:name w:val="• Aufzählung1 Zchn Zchn"/>
    <w:basedOn w:val="DefaultParagraphFont"/>
    <w:link w:val="Aufzhlung1"/>
    <w:locked/>
    <w:rsid w:val="0031333E"/>
    <w:rPr>
      <w:rFonts w:ascii="Arial" w:hAnsi="Arial"/>
      <w:szCs w:val="24"/>
      <w:lang w:val="en-GB" w:eastAsia="de-DE"/>
    </w:rPr>
  </w:style>
  <w:style w:type="paragraph" w:customStyle="1" w:styleId="StyleHeading2SmallChapterResetnumberingws2h2Head22H2">
    <w:name w:val="Style Heading 2Small Chapter)Reset numbering_wsü2h2Head22H2..."/>
    <w:basedOn w:val="Heading2"/>
    <w:rsid w:val="0031333E"/>
    <w:pPr>
      <w:keepNext/>
      <w:numPr>
        <w:ilvl w:val="0"/>
        <w:numId w:val="0"/>
      </w:numPr>
      <w:tabs>
        <w:tab w:val="clear" w:pos="567"/>
        <w:tab w:val="clear" w:pos="7938"/>
        <w:tab w:val="num" w:pos="2181"/>
      </w:tabs>
      <w:spacing w:line="312" w:lineRule="exact"/>
      <w:ind w:left="2181" w:hanging="432"/>
      <w:jc w:val="left"/>
    </w:pPr>
    <w:rPr>
      <w:rFonts w:ascii="Verdana" w:eastAsia="MS Mincho" w:hAnsi="Verdana" w:cs="Times New Roman"/>
      <w:bCs/>
      <w:szCs w:val="20"/>
      <w:lang w:val="en-US" w:eastAsia="de-DE"/>
    </w:rPr>
  </w:style>
  <w:style w:type="paragraph" w:customStyle="1" w:styleId="StyleHeading5Headline5nmhd5ProHeadline5H5h5Heading5-1AS">
    <w:name w:val="Style Heading 5Headline5nmhd5Pro Headline 5H5h5Heading 5-1AS..."/>
    <w:basedOn w:val="Heading5"/>
    <w:rsid w:val="0031333E"/>
    <w:pPr>
      <w:keepNext w:val="0"/>
      <w:keepLines w:val="0"/>
      <w:tabs>
        <w:tab w:val="num" w:pos="0"/>
      </w:tabs>
      <w:spacing w:before="240" w:line="240" w:lineRule="auto"/>
      <w:ind w:left="0" w:firstLine="0"/>
    </w:pPr>
    <w:rPr>
      <w:rFonts w:ascii="Verdana" w:hAnsi="Verdana"/>
      <w:i/>
      <w:iCs/>
      <w:color w:val="auto"/>
      <w:sz w:val="20"/>
      <w:szCs w:val="20"/>
      <w:lang w:val="de-DE"/>
    </w:rPr>
  </w:style>
  <w:style w:type="paragraph" w:customStyle="1" w:styleId="StyleHeading6ASAPHeading6num">
    <w:name w:val="Style Heading 6ASAPHeading 6num.                                 ..."/>
    <w:basedOn w:val="Heading6"/>
    <w:rsid w:val="0031333E"/>
    <w:pPr>
      <w:tabs>
        <w:tab w:val="num" w:pos="0"/>
      </w:tabs>
      <w:jc w:val="left"/>
    </w:pPr>
    <w:rPr>
      <w:rFonts w:ascii="Verdana" w:hAnsi="Verdana"/>
      <w:sz w:val="20"/>
      <w:szCs w:val="20"/>
      <w:lang w:val="de-DE" w:eastAsia="de-DE"/>
    </w:rPr>
  </w:style>
  <w:style w:type="character" w:customStyle="1" w:styleId="Heading3Char1">
    <w:name w:val="Heading 3 Char1"/>
    <w:aliases w:val="_wsü3 Char,Überschrift 3                                     3 Char,H3 Char,num.                                              3 Char,h3 Char,Head3 Char,3 Char,Level 3 Head Char,l3 Char,h31 Char,Head31 Char,31 Char,Level 3 Head1 Char"/>
    <w:basedOn w:val="DefaultParagraphFont"/>
    <w:locked/>
    <w:rsid w:val="0031333E"/>
    <w:rPr>
      <w:rFonts w:ascii="Verdana" w:hAnsi="Verdana"/>
      <w:b/>
      <w:szCs w:val="26"/>
      <w:lang w:val="nb-NO" w:eastAsia="de-DE" w:bidi="ar-SA"/>
    </w:rPr>
  </w:style>
  <w:style w:type="paragraph" w:customStyle="1" w:styleId="stil1tekst">
    <w:name w:val="stil_1tekst"/>
    <w:basedOn w:val="Normal"/>
    <w:rsid w:val="007C2FFE"/>
    <w:pPr>
      <w:spacing w:after="0"/>
      <w:ind w:left="438" w:right="438" w:firstLine="240"/>
    </w:pPr>
    <w:rPr>
      <w:rFonts w:ascii="Times New Roman" w:hAnsi="Times New Roman"/>
      <w:sz w:val="20"/>
      <w:lang w:val="en-US" w:eastAsia="en-US"/>
    </w:rPr>
  </w:style>
  <w:style w:type="character" w:customStyle="1" w:styleId="WW8Num15z0">
    <w:name w:val="WW8Num15z0"/>
    <w:rsid w:val="001402D5"/>
    <w:rPr>
      <w:rFonts w:ascii="Symbol" w:hAnsi="Symbol"/>
    </w:rPr>
  </w:style>
  <w:style w:type="character" w:customStyle="1" w:styleId="WW8Num16z0">
    <w:name w:val="WW8Num16z0"/>
    <w:rsid w:val="001402D5"/>
    <w:rPr>
      <w:rFonts w:ascii="Symbol" w:hAnsi="Symbol" w:cs="Times New Roman"/>
    </w:rPr>
  </w:style>
  <w:style w:type="character" w:customStyle="1" w:styleId="WW8Num19z1">
    <w:name w:val="WW8Num19z1"/>
    <w:rsid w:val="001402D5"/>
    <w:rPr>
      <w:rFonts w:ascii="Times New Roman" w:hAnsi="Times New Roman" w:cs="Times New Roman"/>
    </w:rPr>
  </w:style>
  <w:style w:type="character" w:customStyle="1" w:styleId="WW8Num20z0">
    <w:name w:val="WW8Num20z0"/>
    <w:rsid w:val="001402D5"/>
    <w:rPr>
      <w:rFonts w:ascii="Courier New" w:hAnsi="Courier New"/>
      <w:color w:val="auto"/>
    </w:rPr>
  </w:style>
  <w:style w:type="character" w:customStyle="1" w:styleId="WW8Num24z1">
    <w:name w:val="WW8Num24z1"/>
    <w:rsid w:val="001402D5"/>
    <w:rPr>
      <w:rFonts w:ascii="Symbol" w:hAnsi="Symbol"/>
    </w:rPr>
  </w:style>
  <w:style w:type="character" w:customStyle="1" w:styleId="WW8Num25z0">
    <w:name w:val="WW8Num25z0"/>
    <w:rsid w:val="001402D5"/>
    <w:rPr>
      <w:rFonts w:ascii="Symbol" w:hAnsi="Symbol"/>
    </w:rPr>
  </w:style>
  <w:style w:type="character" w:customStyle="1" w:styleId="WW8Num26z0">
    <w:name w:val="WW8Num26z0"/>
    <w:rsid w:val="001402D5"/>
    <w:rPr>
      <w:i w:val="0"/>
    </w:rPr>
  </w:style>
  <w:style w:type="character" w:customStyle="1" w:styleId="WW8Num27z0">
    <w:name w:val="WW8Num27z0"/>
    <w:rsid w:val="001402D5"/>
    <w:rPr>
      <w:rFonts w:ascii="Symbol" w:hAnsi="Symbol"/>
    </w:rPr>
  </w:style>
  <w:style w:type="character" w:customStyle="1" w:styleId="WW8Num28z0">
    <w:name w:val="WW8Num28z0"/>
    <w:rsid w:val="001402D5"/>
    <w:rPr>
      <w:rFonts w:ascii="Symbol" w:hAnsi="Symbol"/>
    </w:rPr>
  </w:style>
  <w:style w:type="character" w:customStyle="1" w:styleId="WW8Num29z0">
    <w:name w:val="WW8Num29z0"/>
    <w:rsid w:val="001402D5"/>
    <w:rPr>
      <w:rFonts w:ascii="Symbol" w:hAnsi="Symbol"/>
    </w:rPr>
  </w:style>
  <w:style w:type="character" w:customStyle="1" w:styleId="WW8Num31z0">
    <w:name w:val="WW8Num31z0"/>
    <w:rsid w:val="001402D5"/>
    <w:rPr>
      <w:rFonts w:ascii="Symbol" w:hAnsi="Symbol"/>
    </w:rPr>
  </w:style>
  <w:style w:type="character" w:customStyle="1" w:styleId="WW8Num34z0">
    <w:name w:val="WW8Num34z0"/>
    <w:rsid w:val="001402D5"/>
    <w:rPr>
      <w:rFonts w:ascii="Symbol" w:hAnsi="Symbol"/>
    </w:rPr>
  </w:style>
  <w:style w:type="character" w:customStyle="1" w:styleId="WW8Num35z0">
    <w:name w:val="WW8Num35z0"/>
    <w:rsid w:val="001402D5"/>
    <w:rPr>
      <w:rFonts w:ascii="Symbol" w:hAnsi="Symbol"/>
    </w:rPr>
  </w:style>
  <w:style w:type="character" w:customStyle="1" w:styleId="WW8Num38z1">
    <w:name w:val="WW8Num38z1"/>
    <w:rsid w:val="001402D5"/>
    <w:rPr>
      <w:rFonts w:ascii="Courier New" w:hAnsi="Courier New" w:cs="Courier New"/>
    </w:rPr>
  </w:style>
  <w:style w:type="character" w:customStyle="1" w:styleId="WW8Num38z2">
    <w:name w:val="WW8Num38z2"/>
    <w:rsid w:val="001402D5"/>
    <w:rPr>
      <w:rFonts w:ascii="Wingdings" w:hAnsi="Wingdings"/>
    </w:rPr>
  </w:style>
  <w:style w:type="character" w:customStyle="1" w:styleId="WW8Num38z3">
    <w:name w:val="WW8Num38z3"/>
    <w:rsid w:val="001402D5"/>
    <w:rPr>
      <w:rFonts w:ascii="Symbol" w:hAnsi="Symbol"/>
    </w:rPr>
  </w:style>
  <w:style w:type="character" w:customStyle="1" w:styleId="WW8Num39z0">
    <w:name w:val="WW8Num39z0"/>
    <w:rsid w:val="001402D5"/>
    <w:rPr>
      <w:rFonts w:ascii="Symbol" w:hAnsi="Symbol"/>
    </w:rPr>
  </w:style>
  <w:style w:type="character" w:customStyle="1" w:styleId="WW8Num40z0">
    <w:name w:val="WW8Num40z0"/>
    <w:rsid w:val="001402D5"/>
    <w:rPr>
      <w:rFonts w:ascii="Symbol" w:hAnsi="Symbol"/>
    </w:rPr>
  </w:style>
  <w:style w:type="character" w:customStyle="1" w:styleId="WW8Num41z0">
    <w:name w:val="WW8Num41z0"/>
    <w:rsid w:val="001402D5"/>
    <w:rPr>
      <w:rFonts w:ascii="Symbol" w:hAnsi="Symbol"/>
    </w:rPr>
  </w:style>
  <w:style w:type="character" w:customStyle="1" w:styleId="WW8Num42z0">
    <w:name w:val="WW8Num42z0"/>
    <w:rsid w:val="001402D5"/>
    <w:rPr>
      <w:rFonts w:ascii="Symbol" w:hAnsi="Symbol"/>
    </w:rPr>
  </w:style>
  <w:style w:type="character" w:customStyle="1" w:styleId="WW8Num43z0">
    <w:name w:val="WW8Num43z0"/>
    <w:rsid w:val="001402D5"/>
    <w:rPr>
      <w:rFonts w:ascii="Symbol" w:hAnsi="Symbol"/>
    </w:rPr>
  </w:style>
  <w:style w:type="character" w:customStyle="1" w:styleId="WW8Num44z0">
    <w:name w:val="WW8Num44z0"/>
    <w:rsid w:val="001402D5"/>
    <w:rPr>
      <w:rFonts w:ascii="Symbol" w:hAnsi="Symbol"/>
    </w:rPr>
  </w:style>
  <w:style w:type="character" w:customStyle="1" w:styleId="WW8Num46z0">
    <w:name w:val="WW8Num46z0"/>
    <w:rsid w:val="001402D5"/>
    <w:rPr>
      <w:rFonts w:ascii="Symbol" w:hAnsi="Symbol"/>
    </w:rPr>
  </w:style>
  <w:style w:type="character" w:customStyle="1" w:styleId="WW-Absatz-Standardschriftart">
    <w:name w:val="WW-Absatz-Standardschriftart"/>
    <w:rsid w:val="001402D5"/>
  </w:style>
  <w:style w:type="character" w:customStyle="1" w:styleId="WW-WW8Num2z0">
    <w:name w:val="WW-WW8Num2z0"/>
    <w:rsid w:val="001402D5"/>
    <w:rPr>
      <w:rFonts w:ascii="Symbol" w:hAnsi="Symbol"/>
    </w:rPr>
  </w:style>
  <w:style w:type="character" w:customStyle="1" w:styleId="WW-WW8Num3z0">
    <w:name w:val="WW-WW8Num3z0"/>
    <w:rsid w:val="001402D5"/>
    <w:rPr>
      <w:rFonts w:ascii="Symbol" w:hAnsi="Symbol"/>
    </w:rPr>
  </w:style>
  <w:style w:type="character" w:customStyle="1" w:styleId="WW-WW8Num4z0">
    <w:name w:val="WW-WW8Num4z0"/>
    <w:rsid w:val="001402D5"/>
    <w:rPr>
      <w:rFonts w:ascii="Symbol" w:hAnsi="Symbol"/>
    </w:rPr>
  </w:style>
  <w:style w:type="character" w:customStyle="1" w:styleId="WW-WW8Num5z0">
    <w:name w:val="WW-WW8Num5z0"/>
    <w:rsid w:val="001402D5"/>
    <w:rPr>
      <w:rFonts w:ascii="Symbol" w:hAnsi="Symbol" w:cs="Times New Roman"/>
    </w:rPr>
  </w:style>
  <w:style w:type="character" w:customStyle="1" w:styleId="WW-WW8Num6z0">
    <w:name w:val="WW-WW8Num6z0"/>
    <w:rsid w:val="001402D5"/>
    <w:rPr>
      <w:rFonts w:ascii="Symbol" w:hAnsi="Symbol"/>
    </w:rPr>
  </w:style>
  <w:style w:type="character" w:customStyle="1" w:styleId="WW-WW8Num11z0">
    <w:name w:val="WW-WW8Num11z0"/>
    <w:rsid w:val="001402D5"/>
    <w:rPr>
      <w:rFonts w:ascii="Symbol" w:hAnsi="Symbol"/>
    </w:rPr>
  </w:style>
  <w:style w:type="character" w:customStyle="1" w:styleId="WW-WW8Num15z0">
    <w:name w:val="WW-WW8Num15z0"/>
    <w:rsid w:val="001402D5"/>
    <w:rPr>
      <w:rFonts w:ascii="Symbol" w:hAnsi="Symbol"/>
    </w:rPr>
  </w:style>
  <w:style w:type="character" w:customStyle="1" w:styleId="WW-WW8Num16z0">
    <w:name w:val="WW-WW8Num16z0"/>
    <w:rsid w:val="001402D5"/>
    <w:rPr>
      <w:rFonts w:ascii="Symbol" w:hAnsi="Symbol" w:cs="Times New Roman"/>
    </w:rPr>
  </w:style>
  <w:style w:type="character" w:customStyle="1" w:styleId="WW-WW8Num17z0">
    <w:name w:val="WW-WW8Num17z0"/>
    <w:rsid w:val="001402D5"/>
    <w:rPr>
      <w:rFonts w:ascii="Symbol" w:hAnsi="Symbol"/>
    </w:rPr>
  </w:style>
  <w:style w:type="character" w:customStyle="1" w:styleId="WW-WW8Num19z1">
    <w:name w:val="WW-WW8Num19z1"/>
    <w:rsid w:val="001402D5"/>
    <w:rPr>
      <w:rFonts w:ascii="Times New Roman" w:hAnsi="Times New Roman" w:cs="Times New Roman"/>
    </w:rPr>
  </w:style>
  <w:style w:type="character" w:customStyle="1" w:styleId="WW-WW8Num20z0">
    <w:name w:val="WW-WW8Num20z0"/>
    <w:rsid w:val="001402D5"/>
    <w:rPr>
      <w:rFonts w:ascii="Courier New" w:hAnsi="Courier New"/>
      <w:color w:val="auto"/>
    </w:rPr>
  </w:style>
  <w:style w:type="character" w:customStyle="1" w:styleId="WW-WW8Num21z0">
    <w:name w:val="WW-WW8Num21z0"/>
    <w:rsid w:val="001402D5"/>
    <w:rPr>
      <w:rFonts w:ascii="Symbol" w:hAnsi="Symbol"/>
    </w:rPr>
  </w:style>
  <w:style w:type="character" w:customStyle="1" w:styleId="WW-WW8Num24z1">
    <w:name w:val="WW-WW8Num24z1"/>
    <w:rsid w:val="001402D5"/>
    <w:rPr>
      <w:rFonts w:ascii="Symbol" w:hAnsi="Symbol"/>
    </w:rPr>
  </w:style>
  <w:style w:type="character" w:customStyle="1" w:styleId="WW-WW8Num25z0">
    <w:name w:val="WW-WW8Num25z0"/>
    <w:rsid w:val="001402D5"/>
    <w:rPr>
      <w:rFonts w:ascii="Symbol" w:hAnsi="Symbol"/>
    </w:rPr>
  </w:style>
  <w:style w:type="character" w:customStyle="1" w:styleId="WW-WW8Num26z0">
    <w:name w:val="WW-WW8Num26z0"/>
    <w:rsid w:val="001402D5"/>
    <w:rPr>
      <w:i w:val="0"/>
    </w:rPr>
  </w:style>
  <w:style w:type="character" w:customStyle="1" w:styleId="WW-WW8Num27z0">
    <w:name w:val="WW-WW8Num27z0"/>
    <w:rsid w:val="001402D5"/>
    <w:rPr>
      <w:rFonts w:ascii="Symbol" w:hAnsi="Symbol"/>
    </w:rPr>
  </w:style>
  <w:style w:type="character" w:customStyle="1" w:styleId="WW-WW8Num28z0">
    <w:name w:val="WW-WW8Num28z0"/>
    <w:rsid w:val="001402D5"/>
    <w:rPr>
      <w:rFonts w:ascii="Symbol" w:hAnsi="Symbol"/>
    </w:rPr>
  </w:style>
  <w:style w:type="character" w:customStyle="1" w:styleId="WW-WW8Num29z0">
    <w:name w:val="WW-WW8Num29z0"/>
    <w:rsid w:val="001402D5"/>
    <w:rPr>
      <w:rFonts w:ascii="Symbol" w:hAnsi="Symbol"/>
    </w:rPr>
  </w:style>
  <w:style w:type="character" w:customStyle="1" w:styleId="WW-WW8Num31z0">
    <w:name w:val="WW-WW8Num31z0"/>
    <w:rsid w:val="001402D5"/>
    <w:rPr>
      <w:rFonts w:ascii="Symbol" w:hAnsi="Symbol"/>
    </w:rPr>
  </w:style>
  <w:style w:type="character" w:customStyle="1" w:styleId="WW-WW8Num34z0">
    <w:name w:val="WW-WW8Num34z0"/>
    <w:rsid w:val="001402D5"/>
    <w:rPr>
      <w:rFonts w:ascii="Symbol" w:hAnsi="Symbol"/>
    </w:rPr>
  </w:style>
  <w:style w:type="character" w:customStyle="1" w:styleId="WW-WW8Num35z0">
    <w:name w:val="WW-WW8Num35z0"/>
    <w:rsid w:val="001402D5"/>
    <w:rPr>
      <w:rFonts w:ascii="Symbol" w:hAnsi="Symbol"/>
    </w:rPr>
  </w:style>
  <w:style w:type="character" w:customStyle="1" w:styleId="WW-WW8Num38z1">
    <w:name w:val="WW-WW8Num38z1"/>
    <w:rsid w:val="001402D5"/>
    <w:rPr>
      <w:rFonts w:ascii="Courier New" w:hAnsi="Courier New" w:cs="Courier New"/>
    </w:rPr>
  </w:style>
  <w:style w:type="character" w:customStyle="1" w:styleId="WW-WW8Num38z2">
    <w:name w:val="WW-WW8Num38z2"/>
    <w:rsid w:val="001402D5"/>
    <w:rPr>
      <w:rFonts w:ascii="Wingdings" w:hAnsi="Wingdings"/>
    </w:rPr>
  </w:style>
  <w:style w:type="character" w:customStyle="1" w:styleId="WW-WW8Num38z3">
    <w:name w:val="WW-WW8Num38z3"/>
    <w:rsid w:val="001402D5"/>
    <w:rPr>
      <w:rFonts w:ascii="Symbol" w:hAnsi="Symbol"/>
    </w:rPr>
  </w:style>
  <w:style w:type="character" w:customStyle="1" w:styleId="WW-WW8Num39z0">
    <w:name w:val="WW-WW8Num39z0"/>
    <w:rsid w:val="001402D5"/>
    <w:rPr>
      <w:rFonts w:ascii="Symbol" w:hAnsi="Symbol"/>
    </w:rPr>
  </w:style>
  <w:style w:type="character" w:customStyle="1" w:styleId="WW-WW8Num40z0">
    <w:name w:val="WW-WW8Num40z0"/>
    <w:rsid w:val="001402D5"/>
    <w:rPr>
      <w:rFonts w:ascii="Symbol" w:hAnsi="Symbol"/>
    </w:rPr>
  </w:style>
  <w:style w:type="character" w:customStyle="1" w:styleId="WW-WW8Num41z0">
    <w:name w:val="WW-WW8Num41z0"/>
    <w:rsid w:val="001402D5"/>
    <w:rPr>
      <w:rFonts w:ascii="Symbol" w:hAnsi="Symbol"/>
    </w:rPr>
  </w:style>
  <w:style w:type="character" w:customStyle="1" w:styleId="WW-WW8Num42z0">
    <w:name w:val="WW-WW8Num42z0"/>
    <w:rsid w:val="001402D5"/>
    <w:rPr>
      <w:rFonts w:ascii="Symbol" w:hAnsi="Symbol"/>
    </w:rPr>
  </w:style>
  <w:style w:type="character" w:customStyle="1" w:styleId="WW-WW8Num43z0">
    <w:name w:val="WW-WW8Num43z0"/>
    <w:rsid w:val="001402D5"/>
    <w:rPr>
      <w:rFonts w:ascii="Symbol" w:hAnsi="Symbol"/>
    </w:rPr>
  </w:style>
  <w:style w:type="character" w:customStyle="1" w:styleId="WW-WW8Num44z0">
    <w:name w:val="WW-WW8Num44z0"/>
    <w:rsid w:val="001402D5"/>
    <w:rPr>
      <w:rFonts w:ascii="Symbol" w:hAnsi="Symbol"/>
    </w:rPr>
  </w:style>
  <w:style w:type="character" w:customStyle="1" w:styleId="WW-WW8Num46z0">
    <w:name w:val="WW-WW8Num46z0"/>
    <w:rsid w:val="001402D5"/>
    <w:rPr>
      <w:rFonts w:ascii="Symbol" w:hAnsi="Symbol"/>
    </w:rPr>
  </w:style>
  <w:style w:type="character" w:customStyle="1" w:styleId="WW-Absatz-Standardschriftart1">
    <w:name w:val="WW-Absatz-Standardschriftart1"/>
    <w:rsid w:val="001402D5"/>
  </w:style>
  <w:style w:type="character" w:customStyle="1" w:styleId="WW-WW8Num2z01">
    <w:name w:val="WW-WW8Num2z01"/>
    <w:rsid w:val="001402D5"/>
    <w:rPr>
      <w:rFonts w:ascii="Symbol" w:hAnsi="Symbol"/>
    </w:rPr>
  </w:style>
  <w:style w:type="character" w:customStyle="1" w:styleId="WW-WW8Num3z01">
    <w:name w:val="WW-WW8Num3z01"/>
    <w:rsid w:val="001402D5"/>
    <w:rPr>
      <w:rFonts w:ascii="Symbol" w:hAnsi="Symbol"/>
    </w:rPr>
  </w:style>
  <w:style w:type="character" w:customStyle="1" w:styleId="WW-WW8Num4z01">
    <w:name w:val="WW-WW8Num4z01"/>
    <w:rsid w:val="001402D5"/>
    <w:rPr>
      <w:rFonts w:ascii="Symbol" w:hAnsi="Symbol"/>
    </w:rPr>
  </w:style>
  <w:style w:type="character" w:customStyle="1" w:styleId="WW-WW8Num5z01">
    <w:name w:val="WW-WW8Num5z01"/>
    <w:rsid w:val="001402D5"/>
    <w:rPr>
      <w:rFonts w:ascii="Symbol" w:hAnsi="Symbol" w:cs="Times New Roman"/>
    </w:rPr>
  </w:style>
  <w:style w:type="character" w:customStyle="1" w:styleId="WW-WW8Num6z01">
    <w:name w:val="WW-WW8Num6z01"/>
    <w:rsid w:val="001402D5"/>
    <w:rPr>
      <w:rFonts w:ascii="Symbol" w:hAnsi="Symbol"/>
    </w:rPr>
  </w:style>
  <w:style w:type="character" w:customStyle="1" w:styleId="WW-WW8Num11z01">
    <w:name w:val="WW-WW8Num11z01"/>
    <w:rsid w:val="001402D5"/>
    <w:rPr>
      <w:rFonts w:ascii="Symbol" w:hAnsi="Symbol"/>
    </w:rPr>
  </w:style>
  <w:style w:type="character" w:customStyle="1" w:styleId="WW-WW8Num15z01">
    <w:name w:val="WW-WW8Num15z01"/>
    <w:rsid w:val="001402D5"/>
    <w:rPr>
      <w:rFonts w:ascii="Symbol" w:hAnsi="Symbol"/>
    </w:rPr>
  </w:style>
  <w:style w:type="character" w:customStyle="1" w:styleId="WW-WW8Num16z01">
    <w:name w:val="WW-WW8Num16z01"/>
    <w:rsid w:val="001402D5"/>
    <w:rPr>
      <w:rFonts w:ascii="Symbol" w:hAnsi="Symbol" w:cs="Times New Roman"/>
    </w:rPr>
  </w:style>
  <w:style w:type="character" w:customStyle="1" w:styleId="WW-WW8Num17z01">
    <w:name w:val="WW-WW8Num17z01"/>
    <w:rsid w:val="001402D5"/>
    <w:rPr>
      <w:rFonts w:ascii="Symbol" w:hAnsi="Symbol"/>
    </w:rPr>
  </w:style>
  <w:style w:type="character" w:customStyle="1" w:styleId="WW-WW8Num19z11">
    <w:name w:val="WW-WW8Num19z11"/>
    <w:rsid w:val="001402D5"/>
    <w:rPr>
      <w:rFonts w:ascii="Times New Roman" w:hAnsi="Times New Roman" w:cs="Times New Roman"/>
    </w:rPr>
  </w:style>
  <w:style w:type="character" w:customStyle="1" w:styleId="WW-WW8Num20z01">
    <w:name w:val="WW-WW8Num20z01"/>
    <w:rsid w:val="001402D5"/>
    <w:rPr>
      <w:rFonts w:ascii="Courier New" w:hAnsi="Courier New"/>
      <w:color w:val="auto"/>
    </w:rPr>
  </w:style>
  <w:style w:type="character" w:customStyle="1" w:styleId="WW-WW8Num21z01">
    <w:name w:val="WW-WW8Num21z01"/>
    <w:rsid w:val="001402D5"/>
    <w:rPr>
      <w:rFonts w:ascii="Symbol" w:hAnsi="Symbol"/>
    </w:rPr>
  </w:style>
  <w:style w:type="character" w:customStyle="1" w:styleId="WW-WW8Num24z11">
    <w:name w:val="WW-WW8Num24z11"/>
    <w:rsid w:val="001402D5"/>
    <w:rPr>
      <w:rFonts w:ascii="Symbol" w:hAnsi="Symbol"/>
    </w:rPr>
  </w:style>
  <w:style w:type="character" w:customStyle="1" w:styleId="WW-WW8Num25z01">
    <w:name w:val="WW-WW8Num25z01"/>
    <w:rsid w:val="001402D5"/>
    <w:rPr>
      <w:rFonts w:ascii="Symbol" w:hAnsi="Symbol"/>
    </w:rPr>
  </w:style>
  <w:style w:type="character" w:customStyle="1" w:styleId="WW-WW8Num26z01">
    <w:name w:val="WW-WW8Num26z01"/>
    <w:rsid w:val="001402D5"/>
    <w:rPr>
      <w:i w:val="0"/>
    </w:rPr>
  </w:style>
  <w:style w:type="character" w:customStyle="1" w:styleId="WW-WW8Num27z01">
    <w:name w:val="WW-WW8Num27z01"/>
    <w:rsid w:val="001402D5"/>
    <w:rPr>
      <w:rFonts w:ascii="Symbol" w:hAnsi="Symbol"/>
    </w:rPr>
  </w:style>
  <w:style w:type="character" w:customStyle="1" w:styleId="WW-WW8Num28z01">
    <w:name w:val="WW-WW8Num28z01"/>
    <w:rsid w:val="001402D5"/>
    <w:rPr>
      <w:rFonts w:ascii="Symbol" w:hAnsi="Symbol"/>
    </w:rPr>
  </w:style>
  <w:style w:type="character" w:customStyle="1" w:styleId="WW-WW8Num29z01">
    <w:name w:val="WW-WW8Num29z01"/>
    <w:rsid w:val="001402D5"/>
    <w:rPr>
      <w:rFonts w:ascii="Symbol" w:hAnsi="Symbol"/>
    </w:rPr>
  </w:style>
  <w:style w:type="character" w:customStyle="1" w:styleId="WW-WW8Num31z01">
    <w:name w:val="WW-WW8Num31z01"/>
    <w:rsid w:val="001402D5"/>
    <w:rPr>
      <w:rFonts w:ascii="Symbol" w:hAnsi="Symbol"/>
    </w:rPr>
  </w:style>
  <w:style w:type="character" w:customStyle="1" w:styleId="WW-WW8Num34z01">
    <w:name w:val="WW-WW8Num34z01"/>
    <w:rsid w:val="001402D5"/>
    <w:rPr>
      <w:rFonts w:ascii="Symbol" w:hAnsi="Symbol"/>
    </w:rPr>
  </w:style>
  <w:style w:type="character" w:customStyle="1" w:styleId="WW-WW8Num35z01">
    <w:name w:val="WW-WW8Num35z01"/>
    <w:rsid w:val="001402D5"/>
    <w:rPr>
      <w:rFonts w:ascii="Symbol" w:hAnsi="Symbol"/>
    </w:rPr>
  </w:style>
  <w:style w:type="character" w:customStyle="1" w:styleId="WW-WW8Num38z11">
    <w:name w:val="WW-WW8Num38z11"/>
    <w:rsid w:val="001402D5"/>
    <w:rPr>
      <w:rFonts w:ascii="Courier New" w:hAnsi="Courier New" w:cs="Courier New"/>
    </w:rPr>
  </w:style>
  <w:style w:type="character" w:customStyle="1" w:styleId="WW-WW8Num38z21">
    <w:name w:val="WW-WW8Num38z21"/>
    <w:rsid w:val="001402D5"/>
    <w:rPr>
      <w:rFonts w:ascii="Wingdings" w:hAnsi="Wingdings"/>
    </w:rPr>
  </w:style>
  <w:style w:type="character" w:customStyle="1" w:styleId="WW-WW8Num38z31">
    <w:name w:val="WW-WW8Num38z31"/>
    <w:rsid w:val="001402D5"/>
    <w:rPr>
      <w:rFonts w:ascii="Symbol" w:hAnsi="Symbol"/>
    </w:rPr>
  </w:style>
  <w:style w:type="character" w:customStyle="1" w:styleId="WW-WW8Num39z01">
    <w:name w:val="WW-WW8Num39z01"/>
    <w:rsid w:val="001402D5"/>
    <w:rPr>
      <w:rFonts w:ascii="Symbol" w:hAnsi="Symbol"/>
    </w:rPr>
  </w:style>
  <w:style w:type="character" w:customStyle="1" w:styleId="WW-WW8Num40z01">
    <w:name w:val="WW-WW8Num40z01"/>
    <w:rsid w:val="001402D5"/>
    <w:rPr>
      <w:rFonts w:ascii="Symbol" w:hAnsi="Symbol"/>
    </w:rPr>
  </w:style>
  <w:style w:type="character" w:customStyle="1" w:styleId="WW-WW8Num41z01">
    <w:name w:val="WW-WW8Num41z01"/>
    <w:rsid w:val="001402D5"/>
    <w:rPr>
      <w:rFonts w:ascii="Symbol" w:hAnsi="Symbol"/>
    </w:rPr>
  </w:style>
  <w:style w:type="character" w:customStyle="1" w:styleId="WW-WW8Num42z01">
    <w:name w:val="WW-WW8Num42z01"/>
    <w:rsid w:val="001402D5"/>
    <w:rPr>
      <w:rFonts w:ascii="Symbol" w:hAnsi="Symbol"/>
    </w:rPr>
  </w:style>
  <w:style w:type="character" w:customStyle="1" w:styleId="WW-WW8Num43z01">
    <w:name w:val="WW-WW8Num43z01"/>
    <w:rsid w:val="001402D5"/>
    <w:rPr>
      <w:rFonts w:ascii="Symbol" w:hAnsi="Symbol"/>
    </w:rPr>
  </w:style>
  <w:style w:type="character" w:customStyle="1" w:styleId="WW-WW8Num44z01">
    <w:name w:val="WW-WW8Num44z01"/>
    <w:rsid w:val="001402D5"/>
    <w:rPr>
      <w:rFonts w:ascii="Symbol" w:hAnsi="Symbol"/>
    </w:rPr>
  </w:style>
  <w:style w:type="character" w:customStyle="1" w:styleId="WW-WW8Num46z01">
    <w:name w:val="WW-WW8Num46z01"/>
    <w:rsid w:val="001402D5"/>
    <w:rPr>
      <w:rFonts w:ascii="Symbol" w:hAnsi="Symbol"/>
    </w:rPr>
  </w:style>
  <w:style w:type="character" w:customStyle="1" w:styleId="WW-Absatz-Standardschriftart11">
    <w:name w:val="WW-Absatz-Standardschriftart11"/>
    <w:rsid w:val="001402D5"/>
  </w:style>
  <w:style w:type="character" w:customStyle="1" w:styleId="WW-WW8Num2z011">
    <w:name w:val="WW-WW8Num2z011"/>
    <w:rsid w:val="001402D5"/>
    <w:rPr>
      <w:rFonts w:ascii="Symbol" w:hAnsi="Symbol"/>
    </w:rPr>
  </w:style>
  <w:style w:type="character" w:customStyle="1" w:styleId="WW-WW8Num3z011">
    <w:name w:val="WW-WW8Num3z011"/>
    <w:rsid w:val="001402D5"/>
    <w:rPr>
      <w:rFonts w:ascii="Symbol" w:hAnsi="Symbol"/>
    </w:rPr>
  </w:style>
  <w:style w:type="character" w:customStyle="1" w:styleId="WW-WW8Num4z011">
    <w:name w:val="WW-WW8Num4z011"/>
    <w:rsid w:val="001402D5"/>
    <w:rPr>
      <w:rFonts w:ascii="Symbol" w:hAnsi="Symbol"/>
    </w:rPr>
  </w:style>
  <w:style w:type="character" w:customStyle="1" w:styleId="WW-WW8Num5z011">
    <w:name w:val="WW-WW8Num5z011"/>
    <w:rsid w:val="001402D5"/>
    <w:rPr>
      <w:rFonts w:ascii="Symbol" w:hAnsi="Symbol" w:cs="Times New Roman"/>
    </w:rPr>
  </w:style>
  <w:style w:type="character" w:customStyle="1" w:styleId="WW-WW8Num6z011">
    <w:name w:val="WW-WW8Num6z011"/>
    <w:rsid w:val="001402D5"/>
    <w:rPr>
      <w:rFonts w:ascii="Symbol" w:hAnsi="Symbol"/>
    </w:rPr>
  </w:style>
  <w:style w:type="character" w:customStyle="1" w:styleId="WW-WW8Num11z011">
    <w:name w:val="WW-WW8Num11z011"/>
    <w:rsid w:val="001402D5"/>
    <w:rPr>
      <w:rFonts w:ascii="Symbol" w:hAnsi="Symbol"/>
    </w:rPr>
  </w:style>
  <w:style w:type="character" w:customStyle="1" w:styleId="WW-WW8Num15z011">
    <w:name w:val="WW-WW8Num15z011"/>
    <w:rsid w:val="001402D5"/>
    <w:rPr>
      <w:rFonts w:ascii="Symbol" w:hAnsi="Symbol"/>
    </w:rPr>
  </w:style>
  <w:style w:type="character" w:customStyle="1" w:styleId="WW-WW8Num16z011">
    <w:name w:val="WW-WW8Num16z011"/>
    <w:rsid w:val="001402D5"/>
    <w:rPr>
      <w:rFonts w:ascii="Symbol" w:hAnsi="Symbol" w:cs="Times New Roman"/>
    </w:rPr>
  </w:style>
  <w:style w:type="character" w:customStyle="1" w:styleId="WW-WW8Num17z011">
    <w:name w:val="WW-WW8Num17z011"/>
    <w:rsid w:val="001402D5"/>
    <w:rPr>
      <w:rFonts w:ascii="Symbol" w:hAnsi="Symbol"/>
    </w:rPr>
  </w:style>
  <w:style w:type="character" w:customStyle="1" w:styleId="WW-WW8Num19z111">
    <w:name w:val="WW-WW8Num19z111"/>
    <w:rsid w:val="001402D5"/>
    <w:rPr>
      <w:rFonts w:ascii="Times New Roman" w:hAnsi="Times New Roman" w:cs="Times New Roman"/>
    </w:rPr>
  </w:style>
  <w:style w:type="character" w:customStyle="1" w:styleId="WW-WW8Num20z011">
    <w:name w:val="WW-WW8Num20z011"/>
    <w:rsid w:val="001402D5"/>
    <w:rPr>
      <w:rFonts w:ascii="Courier New" w:hAnsi="Courier New"/>
      <w:color w:val="auto"/>
    </w:rPr>
  </w:style>
  <w:style w:type="character" w:customStyle="1" w:styleId="WW-WW8Num21z011">
    <w:name w:val="WW-WW8Num21z011"/>
    <w:rsid w:val="001402D5"/>
    <w:rPr>
      <w:rFonts w:ascii="Symbol" w:hAnsi="Symbol"/>
    </w:rPr>
  </w:style>
  <w:style w:type="character" w:customStyle="1" w:styleId="WW-WW8Num24z111">
    <w:name w:val="WW-WW8Num24z111"/>
    <w:rsid w:val="001402D5"/>
    <w:rPr>
      <w:rFonts w:ascii="Symbol" w:hAnsi="Symbol"/>
    </w:rPr>
  </w:style>
  <w:style w:type="character" w:customStyle="1" w:styleId="WW-WW8Num25z011">
    <w:name w:val="WW-WW8Num25z011"/>
    <w:rsid w:val="001402D5"/>
    <w:rPr>
      <w:rFonts w:ascii="Symbol" w:hAnsi="Symbol"/>
    </w:rPr>
  </w:style>
  <w:style w:type="character" w:customStyle="1" w:styleId="WW-WW8Num26z011">
    <w:name w:val="WW-WW8Num26z011"/>
    <w:rsid w:val="001402D5"/>
    <w:rPr>
      <w:i w:val="0"/>
    </w:rPr>
  </w:style>
  <w:style w:type="character" w:customStyle="1" w:styleId="WW-WW8Num27z011">
    <w:name w:val="WW-WW8Num27z011"/>
    <w:rsid w:val="001402D5"/>
    <w:rPr>
      <w:rFonts w:ascii="Symbol" w:hAnsi="Symbol"/>
    </w:rPr>
  </w:style>
  <w:style w:type="character" w:customStyle="1" w:styleId="WW-WW8Num28z011">
    <w:name w:val="WW-WW8Num28z011"/>
    <w:rsid w:val="001402D5"/>
    <w:rPr>
      <w:rFonts w:ascii="Symbol" w:hAnsi="Symbol"/>
    </w:rPr>
  </w:style>
  <w:style w:type="character" w:customStyle="1" w:styleId="WW-WW8Num29z011">
    <w:name w:val="WW-WW8Num29z011"/>
    <w:rsid w:val="001402D5"/>
    <w:rPr>
      <w:rFonts w:ascii="Symbol" w:hAnsi="Symbol"/>
    </w:rPr>
  </w:style>
  <w:style w:type="character" w:customStyle="1" w:styleId="WW-WW8Num31z011">
    <w:name w:val="WW-WW8Num31z011"/>
    <w:rsid w:val="001402D5"/>
    <w:rPr>
      <w:rFonts w:ascii="Symbol" w:hAnsi="Symbol"/>
    </w:rPr>
  </w:style>
  <w:style w:type="character" w:customStyle="1" w:styleId="WW-WW8Num34z011">
    <w:name w:val="WW-WW8Num34z011"/>
    <w:rsid w:val="001402D5"/>
    <w:rPr>
      <w:rFonts w:ascii="Symbol" w:hAnsi="Symbol"/>
    </w:rPr>
  </w:style>
  <w:style w:type="character" w:customStyle="1" w:styleId="WW-WW8Num35z011">
    <w:name w:val="WW-WW8Num35z011"/>
    <w:rsid w:val="001402D5"/>
    <w:rPr>
      <w:rFonts w:ascii="Symbol" w:hAnsi="Symbol"/>
    </w:rPr>
  </w:style>
  <w:style w:type="character" w:customStyle="1" w:styleId="WW-WW8Num38z111">
    <w:name w:val="WW-WW8Num38z111"/>
    <w:rsid w:val="001402D5"/>
    <w:rPr>
      <w:rFonts w:ascii="Courier New" w:hAnsi="Courier New" w:cs="Courier New"/>
    </w:rPr>
  </w:style>
  <w:style w:type="character" w:customStyle="1" w:styleId="WW-WW8Num38z211">
    <w:name w:val="WW-WW8Num38z211"/>
    <w:rsid w:val="001402D5"/>
    <w:rPr>
      <w:rFonts w:ascii="Wingdings" w:hAnsi="Wingdings"/>
    </w:rPr>
  </w:style>
  <w:style w:type="character" w:customStyle="1" w:styleId="WW-WW8Num38z311">
    <w:name w:val="WW-WW8Num38z311"/>
    <w:rsid w:val="001402D5"/>
    <w:rPr>
      <w:rFonts w:ascii="Symbol" w:hAnsi="Symbol"/>
    </w:rPr>
  </w:style>
  <w:style w:type="character" w:customStyle="1" w:styleId="WW-WW8Num39z011">
    <w:name w:val="WW-WW8Num39z011"/>
    <w:rsid w:val="001402D5"/>
    <w:rPr>
      <w:rFonts w:ascii="Symbol" w:hAnsi="Symbol"/>
    </w:rPr>
  </w:style>
  <w:style w:type="character" w:customStyle="1" w:styleId="WW-WW8Num40z011">
    <w:name w:val="WW-WW8Num40z011"/>
    <w:rsid w:val="001402D5"/>
    <w:rPr>
      <w:rFonts w:ascii="Symbol" w:hAnsi="Symbol"/>
    </w:rPr>
  </w:style>
  <w:style w:type="character" w:customStyle="1" w:styleId="WW-WW8Num41z011">
    <w:name w:val="WW-WW8Num41z011"/>
    <w:rsid w:val="001402D5"/>
    <w:rPr>
      <w:rFonts w:ascii="Symbol" w:hAnsi="Symbol"/>
    </w:rPr>
  </w:style>
  <w:style w:type="character" w:customStyle="1" w:styleId="WW-WW8Num42z011">
    <w:name w:val="WW-WW8Num42z011"/>
    <w:rsid w:val="001402D5"/>
    <w:rPr>
      <w:rFonts w:ascii="Symbol" w:hAnsi="Symbol"/>
    </w:rPr>
  </w:style>
  <w:style w:type="character" w:customStyle="1" w:styleId="WW-WW8Num43z011">
    <w:name w:val="WW-WW8Num43z011"/>
    <w:rsid w:val="001402D5"/>
    <w:rPr>
      <w:rFonts w:ascii="Symbol" w:hAnsi="Symbol"/>
    </w:rPr>
  </w:style>
  <w:style w:type="character" w:customStyle="1" w:styleId="WW-WW8Num44z011">
    <w:name w:val="WW-WW8Num44z011"/>
    <w:rsid w:val="001402D5"/>
    <w:rPr>
      <w:rFonts w:ascii="Symbol" w:hAnsi="Symbol"/>
    </w:rPr>
  </w:style>
  <w:style w:type="character" w:customStyle="1" w:styleId="WW-WW8Num46z011">
    <w:name w:val="WW-WW8Num46z011"/>
    <w:rsid w:val="001402D5"/>
    <w:rPr>
      <w:rFonts w:ascii="Symbol" w:hAnsi="Symbol"/>
    </w:rPr>
  </w:style>
  <w:style w:type="character" w:customStyle="1" w:styleId="WW-Absatz-Standardschriftart111">
    <w:name w:val="WW-Absatz-Standardschriftart111"/>
    <w:rsid w:val="001402D5"/>
  </w:style>
  <w:style w:type="character" w:customStyle="1" w:styleId="WW-WW8Num2z0111">
    <w:name w:val="WW-WW8Num2z0111"/>
    <w:rsid w:val="001402D5"/>
    <w:rPr>
      <w:rFonts w:ascii="Symbol" w:hAnsi="Symbol"/>
    </w:rPr>
  </w:style>
  <w:style w:type="character" w:customStyle="1" w:styleId="WW-WW8Num3z0111">
    <w:name w:val="WW-WW8Num3z0111"/>
    <w:rsid w:val="001402D5"/>
    <w:rPr>
      <w:rFonts w:ascii="Symbol" w:hAnsi="Symbol"/>
    </w:rPr>
  </w:style>
  <w:style w:type="character" w:customStyle="1" w:styleId="WW-WW8Num4z0111">
    <w:name w:val="WW-WW8Num4z0111"/>
    <w:rsid w:val="001402D5"/>
    <w:rPr>
      <w:rFonts w:ascii="Symbol" w:hAnsi="Symbol"/>
    </w:rPr>
  </w:style>
  <w:style w:type="character" w:customStyle="1" w:styleId="WW-WW8Num5z0111">
    <w:name w:val="WW-WW8Num5z0111"/>
    <w:rsid w:val="001402D5"/>
    <w:rPr>
      <w:rFonts w:ascii="Symbol" w:hAnsi="Symbol" w:cs="Times New Roman"/>
    </w:rPr>
  </w:style>
  <w:style w:type="character" w:customStyle="1" w:styleId="WW-WW8Num6z0111">
    <w:name w:val="WW-WW8Num6z0111"/>
    <w:rsid w:val="001402D5"/>
    <w:rPr>
      <w:rFonts w:ascii="Symbol" w:hAnsi="Symbol"/>
    </w:rPr>
  </w:style>
  <w:style w:type="character" w:customStyle="1" w:styleId="WW-WW8Num11z0111">
    <w:name w:val="WW-WW8Num11z0111"/>
    <w:rsid w:val="001402D5"/>
    <w:rPr>
      <w:rFonts w:ascii="Symbol" w:hAnsi="Symbol"/>
    </w:rPr>
  </w:style>
  <w:style w:type="character" w:customStyle="1" w:styleId="WW-WW8Num15z0111">
    <w:name w:val="WW-WW8Num15z0111"/>
    <w:rsid w:val="001402D5"/>
    <w:rPr>
      <w:rFonts w:ascii="Symbol" w:hAnsi="Symbol"/>
    </w:rPr>
  </w:style>
  <w:style w:type="character" w:customStyle="1" w:styleId="WW-WW8Num16z0111">
    <w:name w:val="WW-WW8Num16z0111"/>
    <w:rsid w:val="001402D5"/>
    <w:rPr>
      <w:rFonts w:ascii="Symbol" w:hAnsi="Symbol" w:cs="Times New Roman"/>
    </w:rPr>
  </w:style>
  <w:style w:type="character" w:customStyle="1" w:styleId="WW-WW8Num17z0111">
    <w:name w:val="WW-WW8Num17z0111"/>
    <w:rsid w:val="001402D5"/>
    <w:rPr>
      <w:rFonts w:ascii="Symbol" w:hAnsi="Symbol"/>
    </w:rPr>
  </w:style>
  <w:style w:type="character" w:customStyle="1" w:styleId="WW-WW8Num19z1111">
    <w:name w:val="WW-WW8Num19z1111"/>
    <w:rsid w:val="001402D5"/>
    <w:rPr>
      <w:rFonts w:ascii="Times New Roman" w:hAnsi="Times New Roman" w:cs="Times New Roman"/>
    </w:rPr>
  </w:style>
  <w:style w:type="character" w:customStyle="1" w:styleId="WW-WW8Num20z0111">
    <w:name w:val="WW-WW8Num20z0111"/>
    <w:rsid w:val="001402D5"/>
    <w:rPr>
      <w:rFonts w:ascii="Courier New" w:hAnsi="Courier New"/>
      <w:color w:val="auto"/>
    </w:rPr>
  </w:style>
  <w:style w:type="character" w:customStyle="1" w:styleId="WW-WW8Num21z0111">
    <w:name w:val="WW-WW8Num21z0111"/>
    <w:rsid w:val="001402D5"/>
    <w:rPr>
      <w:rFonts w:ascii="Symbol" w:hAnsi="Symbol"/>
    </w:rPr>
  </w:style>
  <w:style w:type="character" w:customStyle="1" w:styleId="WW-WW8Num24z1111">
    <w:name w:val="WW-WW8Num24z1111"/>
    <w:rsid w:val="001402D5"/>
    <w:rPr>
      <w:rFonts w:ascii="Symbol" w:hAnsi="Symbol"/>
    </w:rPr>
  </w:style>
  <w:style w:type="character" w:customStyle="1" w:styleId="WW-WW8Num25z0111">
    <w:name w:val="WW-WW8Num25z0111"/>
    <w:rsid w:val="001402D5"/>
    <w:rPr>
      <w:rFonts w:ascii="Symbol" w:hAnsi="Symbol"/>
    </w:rPr>
  </w:style>
  <w:style w:type="character" w:customStyle="1" w:styleId="WW-WW8Num26z0111">
    <w:name w:val="WW-WW8Num26z0111"/>
    <w:rsid w:val="001402D5"/>
    <w:rPr>
      <w:i w:val="0"/>
    </w:rPr>
  </w:style>
  <w:style w:type="character" w:customStyle="1" w:styleId="WW-WW8Num27z0111">
    <w:name w:val="WW-WW8Num27z0111"/>
    <w:rsid w:val="001402D5"/>
    <w:rPr>
      <w:rFonts w:ascii="Symbol" w:hAnsi="Symbol"/>
    </w:rPr>
  </w:style>
  <w:style w:type="character" w:customStyle="1" w:styleId="WW-WW8Num28z0111">
    <w:name w:val="WW-WW8Num28z0111"/>
    <w:rsid w:val="001402D5"/>
    <w:rPr>
      <w:rFonts w:ascii="Symbol" w:hAnsi="Symbol"/>
    </w:rPr>
  </w:style>
  <w:style w:type="character" w:customStyle="1" w:styleId="WW-WW8Num29z0111">
    <w:name w:val="WW-WW8Num29z0111"/>
    <w:rsid w:val="001402D5"/>
    <w:rPr>
      <w:rFonts w:ascii="Symbol" w:hAnsi="Symbol"/>
    </w:rPr>
  </w:style>
  <w:style w:type="character" w:customStyle="1" w:styleId="WW-WW8Num31z0111">
    <w:name w:val="WW-WW8Num31z0111"/>
    <w:rsid w:val="001402D5"/>
    <w:rPr>
      <w:rFonts w:ascii="Symbol" w:hAnsi="Symbol"/>
    </w:rPr>
  </w:style>
  <w:style w:type="character" w:customStyle="1" w:styleId="WW-WW8Num34z0111">
    <w:name w:val="WW-WW8Num34z0111"/>
    <w:rsid w:val="001402D5"/>
    <w:rPr>
      <w:rFonts w:ascii="Symbol" w:hAnsi="Symbol"/>
    </w:rPr>
  </w:style>
  <w:style w:type="character" w:customStyle="1" w:styleId="WW-WW8Num35z0111">
    <w:name w:val="WW-WW8Num35z0111"/>
    <w:rsid w:val="001402D5"/>
    <w:rPr>
      <w:rFonts w:ascii="Symbol" w:hAnsi="Symbol"/>
    </w:rPr>
  </w:style>
  <w:style w:type="character" w:customStyle="1" w:styleId="WW-WW8Num38z1111">
    <w:name w:val="WW-WW8Num38z1111"/>
    <w:rsid w:val="001402D5"/>
    <w:rPr>
      <w:rFonts w:ascii="Courier New" w:hAnsi="Courier New" w:cs="Courier New"/>
    </w:rPr>
  </w:style>
  <w:style w:type="character" w:customStyle="1" w:styleId="WW-WW8Num38z2111">
    <w:name w:val="WW-WW8Num38z2111"/>
    <w:rsid w:val="001402D5"/>
    <w:rPr>
      <w:rFonts w:ascii="Wingdings" w:hAnsi="Wingdings"/>
    </w:rPr>
  </w:style>
  <w:style w:type="character" w:customStyle="1" w:styleId="WW-WW8Num38z3111">
    <w:name w:val="WW-WW8Num38z3111"/>
    <w:rsid w:val="001402D5"/>
    <w:rPr>
      <w:rFonts w:ascii="Symbol" w:hAnsi="Symbol"/>
    </w:rPr>
  </w:style>
  <w:style w:type="character" w:customStyle="1" w:styleId="WW-WW8Num39z0111">
    <w:name w:val="WW-WW8Num39z0111"/>
    <w:rsid w:val="001402D5"/>
    <w:rPr>
      <w:rFonts w:ascii="Symbol" w:hAnsi="Symbol"/>
    </w:rPr>
  </w:style>
  <w:style w:type="character" w:customStyle="1" w:styleId="WW-WW8Num40z0111">
    <w:name w:val="WW-WW8Num40z0111"/>
    <w:rsid w:val="001402D5"/>
    <w:rPr>
      <w:rFonts w:ascii="Symbol" w:hAnsi="Symbol"/>
    </w:rPr>
  </w:style>
  <w:style w:type="character" w:customStyle="1" w:styleId="WW-WW8Num41z0111">
    <w:name w:val="WW-WW8Num41z0111"/>
    <w:rsid w:val="001402D5"/>
    <w:rPr>
      <w:rFonts w:ascii="Symbol" w:hAnsi="Symbol"/>
    </w:rPr>
  </w:style>
  <w:style w:type="character" w:customStyle="1" w:styleId="WW-WW8Num42z0111">
    <w:name w:val="WW-WW8Num42z0111"/>
    <w:rsid w:val="001402D5"/>
    <w:rPr>
      <w:rFonts w:ascii="Symbol" w:hAnsi="Symbol"/>
    </w:rPr>
  </w:style>
  <w:style w:type="character" w:customStyle="1" w:styleId="WW-WW8Num43z0111">
    <w:name w:val="WW-WW8Num43z0111"/>
    <w:rsid w:val="001402D5"/>
    <w:rPr>
      <w:rFonts w:ascii="Symbol" w:hAnsi="Symbol"/>
    </w:rPr>
  </w:style>
  <w:style w:type="character" w:customStyle="1" w:styleId="WW-WW8Num44z0111">
    <w:name w:val="WW-WW8Num44z0111"/>
    <w:rsid w:val="001402D5"/>
    <w:rPr>
      <w:rFonts w:ascii="Symbol" w:hAnsi="Symbol"/>
    </w:rPr>
  </w:style>
  <w:style w:type="character" w:customStyle="1" w:styleId="WW-WW8Num46z0111">
    <w:name w:val="WW-WW8Num46z0111"/>
    <w:rsid w:val="001402D5"/>
    <w:rPr>
      <w:rFonts w:ascii="Symbol" w:hAnsi="Symbol"/>
    </w:rPr>
  </w:style>
  <w:style w:type="character" w:customStyle="1" w:styleId="WW-Absatz-Standardschriftart1111">
    <w:name w:val="WW-Absatz-Standardschriftart1111"/>
    <w:rsid w:val="001402D5"/>
  </w:style>
  <w:style w:type="character" w:customStyle="1" w:styleId="WW-WW8Num2z01111">
    <w:name w:val="WW-WW8Num2z01111"/>
    <w:rsid w:val="001402D5"/>
    <w:rPr>
      <w:rFonts w:ascii="Symbol" w:hAnsi="Symbol"/>
    </w:rPr>
  </w:style>
  <w:style w:type="character" w:customStyle="1" w:styleId="WW-WW8Num3z01111">
    <w:name w:val="WW-WW8Num3z01111"/>
    <w:rsid w:val="001402D5"/>
    <w:rPr>
      <w:rFonts w:ascii="Symbol" w:hAnsi="Symbol"/>
    </w:rPr>
  </w:style>
  <w:style w:type="character" w:customStyle="1" w:styleId="WW-WW8Num4z01111">
    <w:name w:val="WW-WW8Num4z01111"/>
    <w:rsid w:val="001402D5"/>
    <w:rPr>
      <w:rFonts w:ascii="Symbol" w:hAnsi="Symbol"/>
    </w:rPr>
  </w:style>
  <w:style w:type="character" w:customStyle="1" w:styleId="WW-WW8Num5z01111">
    <w:name w:val="WW-WW8Num5z01111"/>
    <w:rsid w:val="001402D5"/>
    <w:rPr>
      <w:rFonts w:ascii="Symbol" w:hAnsi="Symbol" w:cs="Times New Roman"/>
    </w:rPr>
  </w:style>
  <w:style w:type="character" w:customStyle="1" w:styleId="WW-WW8Num6z01111">
    <w:name w:val="WW-WW8Num6z01111"/>
    <w:rsid w:val="001402D5"/>
    <w:rPr>
      <w:rFonts w:ascii="Wingdings" w:hAnsi="Wingdings"/>
    </w:rPr>
  </w:style>
  <w:style w:type="character" w:customStyle="1" w:styleId="WW8Num12z0">
    <w:name w:val="WW8Num12z0"/>
    <w:rsid w:val="001402D5"/>
    <w:rPr>
      <w:rFonts w:ascii="Symbol" w:hAnsi="Symbol"/>
    </w:rPr>
  </w:style>
  <w:style w:type="character" w:customStyle="1" w:styleId="WW-WW8Num16z01111">
    <w:name w:val="WW-WW8Num16z01111"/>
    <w:rsid w:val="001402D5"/>
    <w:rPr>
      <w:rFonts w:ascii="Symbol" w:hAnsi="Symbol"/>
    </w:rPr>
  </w:style>
  <w:style w:type="character" w:customStyle="1" w:styleId="WW-WW8Num17z01111">
    <w:name w:val="WW-WW8Num17z01111"/>
    <w:rsid w:val="001402D5"/>
    <w:rPr>
      <w:rFonts w:ascii="Symbol" w:hAnsi="Symbol" w:cs="Times New Roman"/>
    </w:rPr>
  </w:style>
  <w:style w:type="character" w:customStyle="1" w:styleId="WW8Num18z0">
    <w:name w:val="WW8Num18z0"/>
    <w:rsid w:val="001402D5"/>
    <w:rPr>
      <w:rFonts w:ascii="Symbol" w:hAnsi="Symbol"/>
    </w:rPr>
  </w:style>
  <w:style w:type="character" w:customStyle="1" w:styleId="WW-WW8Num20z01111">
    <w:name w:val="WW-WW8Num20z01111"/>
    <w:rsid w:val="001402D5"/>
    <w:rPr>
      <w:rFonts w:ascii="Symbol" w:hAnsi="Symbol"/>
    </w:rPr>
  </w:style>
  <w:style w:type="character" w:customStyle="1" w:styleId="WW8Num22z1">
    <w:name w:val="WW8Num22z1"/>
    <w:rsid w:val="001402D5"/>
    <w:rPr>
      <w:rFonts w:ascii="Times New Roman" w:hAnsi="Times New Roman" w:cs="Times New Roman"/>
    </w:rPr>
  </w:style>
  <w:style w:type="character" w:customStyle="1" w:styleId="WW8Num23z0">
    <w:name w:val="WW8Num23z0"/>
    <w:rsid w:val="001402D5"/>
    <w:rPr>
      <w:rFonts w:ascii="Courier New" w:hAnsi="Courier New"/>
      <w:color w:val="auto"/>
    </w:rPr>
  </w:style>
  <w:style w:type="character" w:customStyle="1" w:styleId="WW8Num24z0">
    <w:name w:val="WW8Num24z0"/>
    <w:rsid w:val="001402D5"/>
    <w:rPr>
      <w:rFonts w:ascii="Symbol" w:hAnsi="Symbol"/>
    </w:rPr>
  </w:style>
  <w:style w:type="character" w:customStyle="1" w:styleId="WW8Num27z1">
    <w:name w:val="WW8Num27z1"/>
    <w:rsid w:val="001402D5"/>
    <w:rPr>
      <w:rFonts w:ascii="Symbol" w:hAnsi="Symbol"/>
    </w:rPr>
  </w:style>
  <w:style w:type="character" w:customStyle="1" w:styleId="WW-WW8Num28z01111">
    <w:name w:val="WW-WW8Num28z01111"/>
    <w:rsid w:val="001402D5"/>
    <w:rPr>
      <w:rFonts w:ascii="Symbol" w:hAnsi="Symbol"/>
    </w:rPr>
  </w:style>
  <w:style w:type="character" w:customStyle="1" w:styleId="WW-WW8Num29z01111">
    <w:name w:val="WW-WW8Num29z01111"/>
    <w:rsid w:val="001402D5"/>
    <w:rPr>
      <w:i w:val="0"/>
    </w:rPr>
  </w:style>
  <w:style w:type="character" w:customStyle="1" w:styleId="WW8Num30z0">
    <w:name w:val="WW8Num30z0"/>
    <w:rsid w:val="001402D5"/>
    <w:rPr>
      <w:rFonts w:ascii="Symbol" w:hAnsi="Symbol"/>
    </w:rPr>
  </w:style>
  <w:style w:type="character" w:customStyle="1" w:styleId="WW-WW8Num31z01111">
    <w:name w:val="WW-WW8Num31z01111"/>
    <w:rsid w:val="001402D5"/>
    <w:rPr>
      <w:rFonts w:ascii="Symbol" w:hAnsi="Symbol"/>
    </w:rPr>
  </w:style>
  <w:style w:type="character" w:customStyle="1" w:styleId="WW8Num32z0">
    <w:name w:val="WW8Num32z0"/>
    <w:rsid w:val="001402D5"/>
    <w:rPr>
      <w:rFonts w:ascii="Symbol" w:hAnsi="Symbol"/>
    </w:rPr>
  </w:style>
  <w:style w:type="character" w:customStyle="1" w:styleId="WW-WW8Num34z01111">
    <w:name w:val="WW-WW8Num34z01111"/>
    <w:rsid w:val="001402D5"/>
    <w:rPr>
      <w:rFonts w:ascii="Symbol" w:hAnsi="Symbol"/>
    </w:rPr>
  </w:style>
  <w:style w:type="character" w:customStyle="1" w:styleId="WW8Num37z0">
    <w:name w:val="WW8Num37z0"/>
    <w:rsid w:val="001402D5"/>
    <w:rPr>
      <w:rFonts w:ascii="Symbol" w:hAnsi="Symbol"/>
    </w:rPr>
  </w:style>
  <w:style w:type="character" w:customStyle="1" w:styleId="WW8Num38z0">
    <w:name w:val="WW8Num38z0"/>
    <w:rsid w:val="001402D5"/>
    <w:rPr>
      <w:rFonts w:ascii="Symbol" w:hAnsi="Symbol"/>
    </w:rPr>
  </w:style>
  <w:style w:type="character" w:customStyle="1" w:styleId="WW8Num41z1">
    <w:name w:val="WW8Num41z1"/>
    <w:rsid w:val="001402D5"/>
    <w:rPr>
      <w:rFonts w:ascii="Courier New" w:hAnsi="Courier New" w:cs="Courier New"/>
    </w:rPr>
  </w:style>
  <w:style w:type="character" w:customStyle="1" w:styleId="WW8Num41z2">
    <w:name w:val="WW8Num41z2"/>
    <w:rsid w:val="001402D5"/>
    <w:rPr>
      <w:rFonts w:ascii="Wingdings" w:hAnsi="Wingdings"/>
    </w:rPr>
  </w:style>
  <w:style w:type="character" w:customStyle="1" w:styleId="WW8Num41z3">
    <w:name w:val="WW8Num41z3"/>
    <w:rsid w:val="001402D5"/>
    <w:rPr>
      <w:rFonts w:ascii="Symbol" w:hAnsi="Symbol"/>
    </w:rPr>
  </w:style>
  <w:style w:type="character" w:customStyle="1" w:styleId="WW-WW8Num42z01111">
    <w:name w:val="WW-WW8Num42z01111"/>
    <w:rsid w:val="001402D5"/>
    <w:rPr>
      <w:rFonts w:ascii="Symbol" w:hAnsi="Symbol"/>
    </w:rPr>
  </w:style>
  <w:style w:type="character" w:customStyle="1" w:styleId="WW-WW8Num43z01111">
    <w:name w:val="WW-WW8Num43z01111"/>
    <w:rsid w:val="001402D5"/>
    <w:rPr>
      <w:rFonts w:ascii="Symbol" w:hAnsi="Symbol"/>
    </w:rPr>
  </w:style>
  <w:style w:type="character" w:customStyle="1" w:styleId="WW-WW8Num44z01111">
    <w:name w:val="WW-WW8Num44z01111"/>
    <w:rsid w:val="001402D5"/>
    <w:rPr>
      <w:rFonts w:ascii="Symbol" w:hAnsi="Symbol"/>
    </w:rPr>
  </w:style>
  <w:style w:type="character" w:customStyle="1" w:styleId="WW8Num45z0">
    <w:name w:val="WW8Num45z0"/>
    <w:rsid w:val="001402D5"/>
    <w:rPr>
      <w:rFonts w:ascii="Symbol" w:hAnsi="Symbol"/>
    </w:rPr>
  </w:style>
  <w:style w:type="character" w:customStyle="1" w:styleId="WW-WW8Num46z01111">
    <w:name w:val="WW-WW8Num46z01111"/>
    <w:rsid w:val="001402D5"/>
    <w:rPr>
      <w:rFonts w:ascii="Symbol" w:hAnsi="Symbol"/>
    </w:rPr>
  </w:style>
  <w:style w:type="character" w:customStyle="1" w:styleId="WW8Num47z0">
    <w:name w:val="WW8Num47z0"/>
    <w:rsid w:val="001402D5"/>
    <w:rPr>
      <w:rFonts w:ascii="Symbol" w:hAnsi="Symbol"/>
    </w:rPr>
  </w:style>
  <w:style w:type="character" w:customStyle="1" w:styleId="WW8Num49z0">
    <w:name w:val="WW8Num49z0"/>
    <w:rsid w:val="001402D5"/>
    <w:rPr>
      <w:rFonts w:ascii="Symbol" w:hAnsi="Symbol"/>
    </w:rPr>
  </w:style>
  <w:style w:type="character" w:customStyle="1" w:styleId="WW-Absatz-Standardschriftart11111">
    <w:name w:val="WW-Absatz-Standardschriftart11111"/>
    <w:rsid w:val="001402D5"/>
  </w:style>
  <w:style w:type="character" w:customStyle="1" w:styleId="WW-WW8Num2z011111">
    <w:name w:val="WW-WW8Num2z011111"/>
    <w:rsid w:val="001402D5"/>
    <w:rPr>
      <w:rFonts w:ascii="Symbol" w:hAnsi="Symbol"/>
    </w:rPr>
  </w:style>
  <w:style w:type="character" w:customStyle="1" w:styleId="WW8Num2z1">
    <w:name w:val="WW8Num2z1"/>
    <w:rsid w:val="001402D5"/>
    <w:rPr>
      <w:rFonts w:ascii="Courier New" w:hAnsi="Courier New"/>
    </w:rPr>
  </w:style>
  <w:style w:type="character" w:customStyle="1" w:styleId="WW8Num2z2">
    <w:name w:val="WW8Num2z2"/>
    <w:rsid w:val="001402D5"/>
    <w:rPr>
      <w:rFonts w:ascii="Wingdings" w:hAnsi="Wingdings"/>
    </w:rPr>
  </w:style>
  <w:style w:type="character" w:customStyle="1" w:styleId="WW-WW8Num3z011111">
    <w:name w:val="WW-WW8Num3z011111"/>
    <w:rsid w:val="001402D5"/>
    <w:rPr>
      <w:rFonts w:ascii="Symbol" w:hAnsi="Symbol"/>
    </w:rPr>
  </w:style>
  <w:style w:type="character" w:customStyle="1" w:styleId="WW8Num3z2">
    <w:name w:val="WW8Num3z2"/>
    <w:rsid w:val="001402D5"/>
    <w:rPr>
      <w:rFonts w:ascii="Wingdings" w:hAnsi="Wingdings"/>
    </w:rPr>
  </w:style>
  <w:style w:type="character" w:customStyle="1" w:styleId="WW-WW8Num4z011111">
    <w:name w:val="WW-WW8Num4z011111"/>
    <w:rsid w:val="001402D5"/>
    <w:rPr>
      <w:rFonts w:ascii="Symbol" w:hAnsi="Symbol"/>
    </w:rPr>
  </w:style>
  <w:style w:type="character" w:customStyle="1" w:styleId="WW8Num4z1">
    <w:name w:val="WW8Num4z1"/>
    <w:rsid w:val="001402D5"/>
    <w:rPr>
      <w:rFonts w:ascii="Courier New" w:hAnsi="Courier New" w:cs="Courier New"/>
    </w:rPr>
  </w:style>
  <w:style w:type="character" w:customStyle="1" w:styleId="WW8Num4z2">
    <w:name w:val="WW8Num4z2"/>
    <w:rsid w:val="001402D5"/>
    <w:rPr>
      <w:rFonts w:ascii="Wingdings" w:hAnsi="Wingdings"/>
    </w:rPr>
  </w:style>
  <w:style w:type="character" w:customStyle="1" w:styleId="WW-WW8Num5z011111">
    <w:name w:val="WW-WW8Num5z011111"/>
    <w:rsid w:val="001402D5"/>
    <w:rPr>
      <w:rFonts w:ascii="Symbol" w:hAnsi="Symbol" w:cs="Times New Roman"/>
    </w:rPr>
  </w:style>
  <w:style w:type="character" w:customStyle="1" w:styleId="WW8Num5z2">
    <w:name w:val="WW8Num5z2"/>
    <w:rsid w:val="001402D5"/>
    <w:rPr>
      <w:rFonts w:ascii="Wingdings" w:hAnsi="Wingdings" w:cs="Times New Roman"/>
    </w:rPr>
  </w:style>
  <w:style w:type="character" w:customStyle="1" w:styleId="WW-WW8Num6z011111">
    <w:name w:val="WW-WW8Num6z011111"/>
    <w:rsid w:val="001402D5"/>
    <w:rPr>
      <w:rFonts w:ascii="Wingdings" w:hAnsi="Wingdings"/>
    </w:rPr>
  </w:style>
  <w:style w:type="character" w:customStyle="1" w:styleId="WW8Num6z1">
    <w:name w:val="WW8Num6z1"/>
    <w:rsid w:val="001402D5"/>
    <w:rPr>
      <w:rFonts w:ascii="Courier New" w:hAnsi="Courier New" w:cs="Courier New"/>
    </w:rPr>
  </w:style>
  <w:style w:type="character" w:customStyle="1" w:styleId="WW8Num6z3">
    <w:name w:val="WW8Num6z3"/>
    <w:rsid w:val="001402D5"/>
    <w:rPr>
      <w:rFonts w:ascii="Symbol" w:hAnsi="Symbol"/>
    </w:rPr>
  </w:style>
  <w:style w:type="character" w:customStyle="1" w:styleId="WW-WW8Num7z0">
    <w:name w:val="WW-WW8Num7z0"/>
    <w:rsid w:val="001402D5"/>
    <w:rPr>
      <w:rFonts w:ascii="Symbol" w:hAnsi="Symbol"/>
    </w:rPr>
  </w:style>
  <w:style w:type="character" w:customStyle="1" w:styleId="WW8Num7z1">
    <w:name w:val="WW8Num7z1"/>
    <w:rsid w:val="001402D5"/>
    <w:rPr>
      <w:rFonts w:ascii="Courier New" w:hAnsi="Courier New"/>
    </w:rPr>
  </w:style>
  <w:style w:type="character" w:customStyle="1" w:styleId="WW8Num7z2">
    <w:name w:val="WW8Num7z2"/>
    <w:rsid w:val="001402D5"/>
    <w:rPr>
      <w:rFonts w:ascii="Wingdings" w:hAnsi="Wingdings"/>
    </w:rPr>
  </w:style>
  <w:style w:type="character" w:customStyle="1" w:styleId="WW8Num11z1">
    <w:name w:val="WW8Num11z1"/>
    <w:rsid w:val="001402D5"/>
    <w:rPr>
      <w:rFonts w:cs="Arial"/>
      <w:sz w:val="24"/>
    </w:rPr>
  </w:style>
  <w:style w:type="character" w:customStyle="1" w:styleId="WW-WW8Num12z0">
    <w:name w:val="WW-WW8Num12z0"/>
    <w:rsid w:val="001402D5"/>
    <w:rPr>
      <w:rFonts w:ascii="Symbol" w:hAnsi="Symbol"/>
    </w:rPr>
  </w:style>
  <w:style w:type="character" w:customStyle="1" w:styleId="WW8Num13z0">
    <w:name w:val="WW8Num13z0"/>
    <w:rsid w:val="001402D5"/>
    <w:rPr>
      <w:rFonts w:ascii="Symbol" w:hAnsi="Symbol"/>
    </w:rPr>
  </w:style>
  <w:style w:type="character" w:customStyle="1" w:styleId="WW8Num13z2">
    <w:name w:val="WW8Num13z2"/>
    <w:rsid w:val="001402D5"/>
    <w:rPr>
      <w:rFonts w:ascii="Wingdings" w:hAnsi="Wingdings"/>
    </w:rPr>
  </w:style>
  <w:style w:type="character" w:customStyle="1" w:styleId="WW-WW8Num17z011111">
    <w:name w:val="WW-WW8Num17z011111"/>
    <w:rsid w:val="001402D5"/>
    <w:rPr>
      <w:rFonts w:ascii="Symbol" w:hAnsi="Symbol"/>
    </w:rPr>
  </w:style>
  <w:style w:type="character" w:customStyle="1" w:styleId="WW8Num17z2">
    <w:name w:val="WW8Num17z2"/>
    <w:rsid w:val="001402D5"/>
    <w:rPr>
      <w:rFonts w:ascii="Wingdings" w:hAnsi="Wingdings"/>
    </w:rPr>
  </w:style>
  <w:style w:type="character" w:customStyle="1" w:styleId="WW-WW8Num18z0">
    <w:name w:val="WW-WW8Num18z0"/>
    <w:rsid w:val="001402D5"/>
    <w:rPr>
      <w:rFonts w:ascii="Symbol" w:hAnsi="Symbol" w:cs="Times New Roman"/>
    </w:rPr>
  </w:style>
  <w:style w:type="character" w:customStyle="1" w:styleId="WW8Num18z2">
    <w:name w:val="WW8Num18z2"/>
    <w:rsid w:val="001402D5"/>
    <w:rPr>
      <w:rFonts w:ascii="Wingdings" w:hAnsi="Wingdings" w:cs="Times New Roman"/>
    </w:rPr>
  </w:style>
  <w:style w:type="character" w:customStyle="1" w:styleId="WW-WW8Num19z0">
    <w:name w:val="WW-WW8Num19z0"/>
    <w:rsid w:val="001402D5"/>
    <w:rPr>
      <w:rFonts w:ascii="Symbol" w:hAnsi="Symbol"/>
    </w:rPr>
  </w:style>
  <w:style w:type="character" w:customStyle="1" w:styleId="WW-WW8Num19z11111">
    <w:name w:val="WW-WW8Num19z11111"/>
    <w:rsid w:val="001402D5"/>
    <w:rPr>
      <w:rFonts w:ascii="Courier New" w:hAnsi="Courier New" w:cs="Courier New"/>
    </w:rPr>
  </w:style>
  <w:style w:type="character" w:customStyle="1" w:styleId="WW8Num19z2">
    <w:name w:val="WW8Num19z2"/>
    <w:rsid w:val="001402D5"/>
    <w:rPr>
      <w:rFonts w:ascii="Wingdings" w:hAnsi="Wingdings"/>
    </w:rPr>
  </w:style>
  <w:style w:type="character" w:customStyle="1" w:styleId="WW8Num20z1">
    <w:name w:val="WW8Num20z1"/>
    <w:rsid w:val="001402D5"/>
    <w:rPr>
      <w:b/>
    </w:rPr>
  </w:style>
  <w:style w:type="character" w:customStyle="1" w:styleId="WW-WW8Num21z01111">
    <w:name w:val="WW-WW8Num21z01111"/>
    <w:rsid w:val="001402D5"/>
    <w:rPr>
      <w:rFonts w:ascii="Symbol" w:hAnsi="Symbol"/>
    </w:rPr>
  </w:style>
  <w:style w:type="character" w:customStyle="1" w:styleId="WW8Num22z0">
    <w:name w:val="WW8Num22z0"/>
    <w:rsid w:val="001402D5"/>
    <w:rPr>
      <w:rFonts w:ascii="Symbol" w:hAnsi="Symbol"/>
    </w:rPr>
  </w:style>
  <w:style w:type="character" w:customStyle="1" w:styleId="WW-WW8Num22z1">
    <w:name w:val="WW-WW8Num22z1"/>
    <w:rsid w:val="001402D5"/>
    <w:rPr>
      <w:rFonts w:ascii="Courier New" w:hAnsi="Courier New"/>
    </w:rPr>
  </w:style>
  <w:style w:type="character" w:customStyle="1" w:styleId="WW8Num22z2">
    <w:name w:val="WW8Num22z2"/>
    <w:rsid w:val="001402D5"/>
    <w:rPr>
      <w:rFonts w:ascii="Wingdings" w:hAnsi="Wingdings"/>
    </w:rPr>
  </w:style>
  <w:style w:type="character" w:customStyle="1" w:styleId="WW-WW8Num23z0">
    <w:name w:val="WW-WW8Num23z0"/>
    <w:rsid w:val="001402D5"/>
    <w:rPr>
      <w:rFonts w:ascii="Times New Roman" w:eastAsia="Times New Roman" w:hAnsi="Times New Roman" w:cs="Times New Roman"/>
    </w:rPr>
  </w:style>
  <w:style w:type="character" w:customStyle="1" w:styleId="WW8Num23z1">
    <w:name w:val="WW8Num23z1"/>
    <w:rsid w:val="001402D5"/>
    <w:rPr>
      <w:rFonts w:ascii="Courier New" w:hAnsi="Courier New"/>
    </w:rPr>
  </w:style>
  <w:style w:type="character" w:customStyle="1" w:styleId="WW8Num23z2">
    <w:name w:val="WW8Num23z2"/>
    <w:rsid w:val="001402D5"/>
    <w:rPr>
      <w:rFonts w:ascii="Wingdings" w:hAnsi="Wingdings"/>
    </w:rPr>
  </w:style>
  <w:style w:type="character" w:customStyle="1" w:styleId="WW8Num23z3">
    <w:name w:val="WW8Num23z3"/>
    <w:rsid w:val="001402D5"/>
    <w:rPr>
      <w:rFonts w:ascii="Symbol" w:hAnsi="Symbol"/>
    </w:rPr>
  </w:style>
  <w:style w:type="character" w:customStyle="1" w:styleId="WW8Num25z1">
    <w:name w:val="WW8Num25z1"/>
    <w:rsid w:val="001402D5"/>
    <w:rPr>
      <w:rFonts w:ascii="Times New Roman" w:eastAsia="Times New Roman" w:hAnsi="Times New Roman" w:cs="Times New Roman"/>
    </w:rPr>
  </w:style>
  <w:style w:type="character" w:customStyle="1" w:styleId="WW-WW8Num26z01111">
    <w:name w:val="WW-WW8Num26z01111"/>
    <w:rsid w:val="001402D5"/>
    <w:rPr>
      <w:rFonts w:ascii="Courier New" w:hAnsi="Courier New"/>
      <w:color w:val="auto"/>
    </w:rPr>
  </w:style>
  <w:style w:type="character" w:customStyle="1" w:styleId="WW8Num26z1">
    <w:name w:val="WW8Num26z1"/>
    <w:rsid w:val="001402D5"/>
    <w:rPr>
      <w:rFonts w:ascii="Courier New" w:hAnsi="Courier New" w:cs="Courier New"/>
    </w:rPr>
  </w:style>
  <w:style w:type="character" w:customStyle="1" w:styleId="WW8Num26z2">
    <w:name w:val="WW8Num26z2"/>
    <w:rsid w:val="001402D5"/>
    <w:rPr>
      <w:rFonts w:ascii="Wingdings" w:hAnsi="Wingdings"/>
    </w:rPr>
  </w:style>
  <w:style w:type="character" w:customStyle="1" w:styleId="WW8Num26z3">
    <w:name w:val="WW8Num26z3"/>
    <w:rsid w:val="001402D5"/>
    <w:rPr>
      <w:rFonts w:ascii="Symbol" w:hAnsi="Symbol"/>
    </w:rPr>
  </w:style>
  <w:style w:type="character" w:customStyle="1" w:styleId="WW-WW8Num27z01111">
    <w:name w:val="WW-WW8Num27z01111"/>
    <w:rsid w:val="001402D5"/>
    <w:rPr>
      <w:rFonts w:ascii="Symbol" w:hAnsi="Symbol"/>
    </w:rPr>
  </w:style>
  <w:style w:type="character" w:customStyle="1" w:styleId="WW-WW8Num27z1">
    <w:name w:val="WW-WW8Num27z1"/>
    <w:rsid w:val="001402D5"/>
    <w:rPr>
      <w:rFonts w:ascii="Courier New" w:hAnsi="Courier New" w:cs="Courier New"/>
    </w:rPr>
  </w:style>
  <w:style w:type="character" w:customStyle="1" w:styleId="WW8Num27z2">
    <w:name w:val="WW8Num27z2"/>
    <w:rsid w:val="001402D5"/>
    <w:rPr>
      <w:rFonts w:ascii="Wingdings" w:hAnsi="Wingdings"/>
    </w:rPr>
  </w:style>
  <w:style w:type="character" w:customStyle="1" w:styleId="WW-WW8Num30z0">
    <w:name w:val="WW-WW8Num30z0"/>
    <w:rsid w:val="001402D5"/>
    <w:rPr>
      <w:rFonts w:ascii="Symbol" w:hAnsi="Symbol"/>
    </w:rPr>
  </w:style>
  <w:style w:type="character" w:customStyle="1" w:styleId="WW8Num31z1">
    <w:name w:val="WW8Num31z1"/>
    <w:rsid w:val="001402D5"/>
    <w:rPr>
      <w:rFonts w:ascii="Symbol" w:hAnsi="Symbol"/>
    </w:rPr>
  </w:style>
  <w:style w:type="character" w:customStyle="1" w:styleId="WW-WW8Num34z011111">
    <w:name w:val="WW-WW8Num34z011111"/>
    <w:rsid w:val="001402D5"/>
    <w:rPr>
      <w:rFonts w:ascii="Symbol" w:hAnsi="Symbol"/>
    </w:rPr>
  </w:style>
  <w:style w:type="character" w:customStyle="1" w:styleId="WW8Num34z1">
    <w:name w:val="WW8Num34z1"/>
    <w:rsid w:val="001402D5"/>
    <w:rPr>
      <w:rFonts w:ascii="Courier New" w:hAnsi="Courier New" w:cs="Courier New"/>
    </w:rPr>
  </w:style>
  <w:style w:type="character" w:customStyle="1" w:styleId="WW8Num34z2">
    <w:name w:val="WW8Num34z2"/>
    <w:rsid w:val="001402D5"/>
    <w:rPr>
      <w:rFonts w:ascii="Wingdings" w:hAnsi="Wingdings"/>
    </w:rPr>
  </w:style>
  <w:style w:type="character" w:customStyle="1" w:styleId="WW-WW8Num35z01111">
    <w:name w:val="WW-WW8Num35z01111"/>
    <w:rsid w:val="001402D5"/>
    <w:rPr>
      <w:i w:val="0"/>
    </w:rPr>
  </w:style>
  <w:style w:type="character" w:customStyle="1" w:styleId="WW8Num36z0">
    <w:name w:val="WW8Num36z0"/>
    <w:rsid w:val="001402D5"/>
    <w:rPr>
      <w:rFonts w:ascii="Symbol" w:hAnsi="Symbol"/>
    </w:rPr>
  </w:style>
  <w:style w:type="character" w:customStyle="1" w:styleId="WW8Num36z1">
    <w:name w:val="WW8Num36z1"/>
    <w:rsid w:val="001402D5"/>
    <w:rPr>
      <w:rFonts w:ascii="Courier New" w:hAnsi="Courier New"/>
    </w:rPr>
  </w:style>
  <w:style w:type="character" w:customStyle="1" w:styleId="WW8Num36z2">
    <w:name w:val="WW8Num36z2"/>
    <w:rsid w:val="001402D5"/>
    <w:rPr>
      <w:rFonts w:ascii="Wingdings" w:hAnsi="Wingdings"/>
    </w:rPr>
  </w:style>
  <w:style w:type="character" w:customStyle="1" w:styleId="WW-WW8Num37z0">
    <w:name w:val="WW-WW8Num37z0"/>
    <w:rsid w:val="001402D5"/>
    <w:rPr>
      <w:rFonts w:ascii="Symbol" w:hAnsi="Symbol"/>
    </w:rPr>
  </w:style>
  <w:style w:type="character" w:customStyle="1" w:styleId="WW8Num37z1">
    <w:name w:val="WW8Num37z1"/>
    <w:rsid w:val="001402D5"/>
    <w:rPr>
      <w:rFonts w:ascii="Courier New" w:hAnsi="Courier New"/>
    </w:rPr>
  </w:style>
  <w:style w:type="character" w:customStyle="1" w:styleId="WW8Num37z2">
    <w:name w:val="WW8Num37z2"/>
    <w:rsid w:val="001402D5"/>
    <w:rPr>
      <w:rFonts w:ascii="Wingdings" w:hAnsi="Wingdings"/>
    </w:rPr>
  </w:style>
  <w:style w:type="character" w:customStyle="1" w:styleId="WW-WW8Num38z0">
    <w:name w:val="WW-WW8Num38z0"/>
    <w:rsid w:val="001402D5"/>
    <w:rPr>
      <w:rFonts w:ascii="Symbol" w:hAnsi="Symbol"/>
    </w:rPr>
  </w:style>
  <w:style w:type="character" w:customStyle="1" w:styleId="WW-WW8Num39z01111">
    <w:name w:val="WW-WW8Num39z01111"/>
    <w:rsid w:val="001402D5"/>
    <w:rPr>
      <w:rFonts w:ascii="Symbol" w:hAnsi="Symbol"/>
    </w:rPr>
  </w:style>
  <w:style w:type="character" w:customStyle="1" w:styleId="WW8Num39z1">
    <w:name w:val="WW8Num39z1"/>
    <w:rsid w:val="001402D5"/>
    <w:rPr>
      <w:rFonts w:ascii="Courier New" w:hAnsi="Courier New"/>
    </w:rPr>
  </w:style>
  <w:style w:type="character" w:customStyle="1" w:styleId="WW8Num39z2">
    <w:name w:val="WW8Num39z2"/>
    <w:rsid w:val="001402D5"/>
    <w:rPr>
      <w:rFonts w:ascii="Wingdings" w:hAnsi="Wingdings"/>
    </w:rPr>
  </w:style>
  <w:style w:type="character" w:customStyle="1" w:styleId="WW-WW8Num41z01111">
    <w:name w:val="WW-WW8Num41z01111"/>
    <w:rsid w:val="001402D5"/>
    <w:rPr>
      <w:rFonts w:ascii="Symbol" w:hAnsi="Symbol"/>
    </w:rPr>
  </w:style>
  <w:style w:type="character" w:customStyle="1" w:styleId="WW-WW8Num41z1">
    <w:name w:val="WW-WW8Num41z1"/>
    <w:rsid w:val="001402D5"/>
    <w:rPr>
      <w:rFonts w:ascii="Courier New" w:hAnsi="Courier New" w:cs="Courier New"/>
    </w:rPr>
  </w:style>
  <w:style w:type="character" w:customStyle="1" w:styleId="WW-WW8Num41z2">
    <w:name w:val="WW-WW8Num41z2"/>
    <w:rsid w:val="001402D5"/>
    <w:rPr>
      <w:rFonts w:ascii="Wingdings" w:hAnsi="Wingdings" w:cs="Times New Roman"/>
    </w:rPr>
  </w:style>
  <w:style w:type="character" w:customStyle="1" w:styleId="WW-WW8Num41z3">
    <w:name w:val="WW-WW8Num41z3"/>
    <w:rsid w:val="001402D5"/>
    <w:rPr>
      <w:rFonts w:ascii="Symbol" w:hAnsi="Symbol" w:cs="Times New Roman"/>
    </w:rPr>
  </w:style>
  <w:style w:type="character" w:customStyle="1" w:styleId="WW-WW8Num42z011111">
    <w:name w:val="WW-WW8Num42z011111"/>
    <w:rsid w:val="001402D5"/>
    <w:rPr>
      <w:rFonts w:ascii="Symbol" w:hAnsi="Symbol"/>
    </w:rPr>
  </w:style>
  <w:style w:type="character" w:customStyle="1" w:styleId="WW-WW8Num45z0">
    <w:name w:val="WW-WW8Num45z0"/>
    <w:rsid w:val="001402D5"/>
    <w:rPr>
      <w:rFonts w:ascii="Symbol" w:hAnsi="Symbol"/>
    </w:rPr>
  </w:style>
  <w:style w:type="character" w:customStyle="1" w:styleId="WW8Num45z1">
    <w:name w:val="WW8Num45z1"/>
    <w:rsid w:val="001402D5"/>
    <w:rPr>
      <w:rFonts w:ascii="Courier New" w:hAnsi="Courier New"/>
    </w:rPr>
  </w:style>
  <w:style w:type="character" w:customStyle="1" w:styleId="WW8Num45z2">
    <w:name w:val="WW8Num45z2"/>
    <w:rsid w:val="001402D5"/>
    <w:rPr>
      <w:rFonts w:ascii="Wingdings" w:hAnsi="Wingdings"/>
    </w:rPr>
  </w:style>
  <w:style w:type="character" w:customStyle="1" w:styleId="WW-WW8Num46z011111">
    <w:name w:val="WW-WW8Num46z011111"/>
    <w:rsid w:val="001402D5"/>
    <w:rPr>
      <w:rFonts w:ascii="Symbol" w:hAnsi="Symbol"/>
    </w:rPr>
  </w:style>
  <w:style w:type="character" w:customStyle="1" w:styleId="WW8Num46z1">
    <w:name w:val="WW8Num46z1"/>
    <w:rsid w:val="001402D5"/>
    <w:rPr>
      <w:rFonts w:ascii="Courier New" w:hAnsi="Courier New" w:cs="Courier New"/>
    </w:rPr>
  </w:style>
  <w:style w:type="character" w:customStyle="1" w:styleId="WW8Num46z2">
    <w:name w:val="WW8Num46z2"/>
    <w:rsid w:val="001402D5"/>
    <w:rPr>
      <w:rFonts w:ascii="Wingdings" w:hAnsi="Wingdings"/>
    </w:rPr>
  </w:style>
  <w:style w:type="character" w:customStyle="1" w:styleId="WW8Num50z1">
    <w:name w:val="WW8Num50z1"/>
    <w:rsid w:val="001402D5"/>
    <w:rPr>
      <w:rFonts w:ascii="Courier New" w:hAnsi="Courier New" w:cs="Courier New"/>
    </w:rPr>
  </w:style>
  <w:style w:type="character" w:customStyle="1" w:styleId="WW8Num50z2">
    <w:name w:val="WW8Num50z2"/>
    <w:rsid w:val="001402D5"/>
    <w:rPr>
      <w:rFonts w:ascii="Wingdings" w:hAnsi="Wingdings"/>
    </w:rPr>
  </w:style>
  <w:style w:type="character" w:customStyle="1" w:styleId="WW8Num50z3">
    <w:name w:val="WW8Num50z3"/>
    <w:rsid w:val="001402D5"/>
    <w:rPr>
      <w:rFonts w:ascii="Symbol" w:hAnsi="Symbol"/>
    </w:rPr>
  </w:style>
  <w:style w:type="character" w:customStyle="1" w:styleId="WW8Num51z0">
    <w:name w:val="WW8Num51z0"/>
    <w:rsid w:val="001402D5"/>
    <w:rPr>
      <w:rFonts w:ascii="Symbol" w:hAnsi="Symbol"/>
    </w:rPr>
  </w:style>
  <w:style w:type="character" w:customStyle="1" w:styleId="WW8Num51z1">
    <w:name w:val="WW8Num51z1"/>
    <w:rsid w:val="001402D5"/>
    <w:rPr>
      <w:rFonts w:ascii="Courier New" w:hAnsi="Courier New" w:cs="Courier New"/>
    </w:rPr>
  </w:style>
  <w:style w:type="character" w:customStyle="1" w:styleId="WW8Num51z2">
    <w:name w:val="WW8Num51z2"/>
    <w:rsid w:val="001402D5"/>
    <w:rPr>
      <w:rFonts w:ascii="Wingdings" w:hAnsi="Wingdings"/>
    </w:rPr>
  </w:style>
  <w:style w:type="character" w:customStyle="1" w:styleId="WW8Num52z0">
    <w:name w:val="WW8Num52z0"/>
    <w:rsid w:val="001402D5"/>
    <w:rPr>
      <w:rFonts w:ascii="Symbol" w:hAnsi="Symbol"/>
    </w:rPr>
  </w:style>
  <w:style w:type="character" w:customStyle="1" w:styleId="WW8Num52z1">
    <w:name w:val="WW8Num52z1"/>
    <w:rsid w:val="001402D5"/>
    <w:rPr>
      <w:rFonts w:ascii="Courier New" w:hAnsi="Courier New"/>
    </w:rPr>
  </w:style>
  <w:style w:type="character" w:customStyle="1" w:styleId="WW8Num52z2">
    <w:name w:val="WW8Num52z2"/>
    <w:rsid w:val="001402D5"/>
    <w:rPr>
      <w:rFonts w:ascii="Wingdings" w:hAnsi="Wingdings"/>
    </w:rPr>
  </w:style>
  <w:style w:type="character" w:customStyle="1" w:styleId="WW8Num53z0">
    <w:name w:val="WW8Num53z0"/>
    <w:rsid w:val="001402D5"/>
    <w:rPr>
      <w:rFonts w:ascii="Symbol" w:hAnsi="Symbol"/>
    </w:rPr>
  </w:style>
  <w:style w:type="character" w:customStyle="1" w:styleId="WW8Num54z0">
    <w:name w:val="WW8Num54z0"/>
    <w:rsid w:val="001402D5"/>
    <w:rPr>
      <w:rFonts w:ascii="Times New Roman" w:eastAsia="Times New Roman" w:hAnsi="Times New Roman" w:cs="Times New Roman"/>
    </w:rPr>
  </w:style>
  <w:style w:type="character" w:customStyle="1" w:styleId="WW8Num55z0">
    <w:name w:val="WW8Num55z0"/>
    <w:rsid w:val="001402D5"/>
    <w:rPr>
      <w:rFonts w:ascii="Symbol" w:hAnsi="Symbol"/>
    </w:rPr>
  </w:style>
  <w:style w:type="character" w:customStyle="1" w:styleId="WW8Num55z1">
    <w:name w:val="WW8Num55z1"/>
    <w:rsid w:val="001402D5"/>
    <w:rPr>
      <w:rFonts w:ascii="Courier New" w:hAnsi="Courier New"/>
    </w:rPr>
  </w:style>
  <w:style w:type="character" w:customStyle="1" w:styleId="WW8Num55z2">
    <w:name w:val="WW8Num55z2"/>
    <w:rsid w:val="001402D5"/>
    <w:rPr>
      <w:rFonts w:ascii="Wingdings" w:hAnsi="Wingdings"/>
    </w:rPr>
  </w:style>
  <w:style w:type="character" w:customStyle="1" w:styleId="WW8Num56z0">
    <w:name w:val="WW8Num56z0"/>
    <w:rsid w:val="001402D5"/>
    <w:rPr>
      <w:rFonts w:ascii="Symbol" w:hAnsi="Symbol"/>
    </w:rPr>
  </w:style>
  <w:style w:type="character" w:customStyle="1" w:styleId="WW8Num56z1">
    <w:name w:val="WW8Num56z1"/>
    <w:rsid w:val="001402D5"/>
    <w:rPr>
      <w:rFonts w:ascii="Courier New" w:hAnsi="Courier New" w:cs="Courier New"/>
    </w:rPr>
  </w:style>
  <w:style w:type="character" w:customStyle="1" w:styleId="WW8Num56z2">
    <w:name w:val="WW8Num56z2"/>
    <w:rsid w:val="001402D5"/>
    <w:rPr>
      <w:rFonts w:ascii="Wingdings" w:hAnsi="Wingdings"/>
    </w:rPr>
  </w:style>
  <w:style w:type="character" w:customStyle="1" w:styleId="WW8Num57z0">
    <w:name w:val="WW8Num57z0"/>
    <w:rsid w:val="001402D5"/>
    <w:rPr>
      <w:rFonts w:ascii="Symbol" w:hAnsi="Symbol"/>
    </w:rPr>
  </w:style>
  <w:style w:type="character" w:customStyle="1" w:styleId="WW8Num57z1">
    <w:name w:val="WW8Num57z1"/>
    <w:rsid w:val="001402D5"/>
    <w:rPr>
      <w:rFonts w:ascii="Courier New" w:hAnsi="Courier New"/>
    </w:rPr>
  </w:style>
  <w:style w:type="character" w:customStyle="1" w:styleId="WW8Num57z2">
    <w:name w:val="WW8Num57z2"/>
    <w:rsid w:val="001402D5"/>
    <w:rPr>
      <w:rFonts w:ascii="Wingdings" w:hAnsi="Wingdings"/>
    </w:rPr>
  </w:style>
  <w:style w:type="character" w:customStyle="1" w:styleId="WW8Num58z0">
    <w:name w:val="WW8Num58z0"/>
    <w:rsid w:val="001402D5"/>
    <w:rPr>
      <w:rFonts w:ascii="Symbol" w:hAnsi="Symbol"/>
    </w:rPr>
  </w:style>
  <w:style w:type="character" w:customStyle="1" w:styleId="WW8Num58z1">
    <w:name w:val="WW8Num58z1"/>
    <w:rsid w:val="001402D5"/>
    <w:rPr>
      <w:rFonts w:ascii="Courier New" w:hAnsi="Courier New"/>
    </w:rPr>
  </w:style>
  <w:style w:type="character" w:customStyle="1" w:styleId="WW8Num58z2">
    <w:name w:val="WW8Num58z2"/>
    <w:rsid w:val="001402D5"/>
    <w:rPr>
      <w:rFonts w:ascii="Wingdings" w:hAnsi="Wingdings"/>
    </w:rPr>
  </w:style>
  <w:style w:type="character" w:customStyle="1" w:styleId="WW8Num60z0">
    <w:name w:val="WW8Num60z0"/>
    <w:rsid w:val="001402D5"/>
    <w:rPr>
      <w:rFonts w:ascii="Symbol" w:hAnsi="Symbol"/>
    </w:rPr>
  </w:style>
  <w:style w:type="character" w:customStyle="1" w:styleId="WW8Num60z1">
    <w:name w:val="WW8Num60z1"/>
    <w:rsid w:val="001402D5"/>
    <w:rPr>
      <w:rFonts w:ascii="Courier New" w:hAnsi="Courier New"/>
    </w:rPr>
  </w:style>
  <w:style w:type="character" w:customStyle="1" w:styleId="WW8Num60z2">
    <w:name w:val="WW8Num60z2"/>
    <w:rsid w:val="001402D5"/>
    <w:rPr>
      <w:rFonts w:ascii="Wingdings" w:hAnsi="Wingdings"/>
    </w:rPr>
  </w:style>
  <w:style w:type="character" w:customStyle="1" w:styleId="WW-DefaultParagraphFont">
    <w:name w:val="WW-Default Paragraph Font"/>
    <w:rsid w:val="001402D5"/>
  </w:style>
  <w:style w:type="character" w:customStyle="1" w:styleId="FootnoteCharacters">
    <w:name w:val="Footnote Characters"/>
    <w:rsid w:val="001402D5"/>
  </w:style>
  <w:style w:type="character" w:customStyle="1" w:styleId="WW-FootnoteCharacters">
    <w:name w:val="WW-Footnote Characters"/>
    <w:rsid w:val="001402D5"/>
  </w:style>
  <w:style w:type="character" w:customStyle="1" w:styleId="WW-FootnoteCharacters1">
    <w:name w:val="WW-Footnote Characters1"/>
    <w:rsid w:val="001402D5"/>
  </w:style>
  <w:style w:type="character" w:customStyle="1" w:styleId="WW-FootnoteCharacters11">
    <w:name w:val="WW-Footnote Characters11"/>
    <w:rsid w:val="001402D5"/>
  </w:style>
  <w:style w:type="character" w:customStyle="1" w:styleId="WW-FootnoteCharacters111">
    <w:name w:val="WW-Footnote Characters111"/>
    <w:rsid w:val="001402D5"/>
  </w:style>
  <w:style w:type="character" w:customStyle="1" w:styleId="WW-FootnoteCharacters1111">
    <w:name w:val="WW-Footnote Characters1111"/>
    <w:rsid w:val="001402D5"/>
  </w:style>
  <w:style w:type="character" w:customStyle="1" w:styleId="WW-FootnoteCharacters11111">
    <w:name w:val="WW-Footnote Characters11111"/>
    <w:rsid w:val="001402D5"/>
    <w:rPr>
      <w:vertAlign w:val="superscript"/>
    </w:rPr>
  </w:style>
  <w:style w:type="paragraph" w:customStyle="1" w:styleId="WW-Caption">
    <w:name w:val="WW-Caption"/>
    <w:basedOn w:val="Normal"/>
    <w:rsid w:val="001402D5"/>
    <w:pPr>
      <w:suppressLineNumbers/>
      <w:suppressAutoHyphens/>
      <w:spacing w:before="120"/>
      <w:jc w:val="left"/>
    </w:pPr>
    <w:rPr>
      <w:rFonts w:ascii="Times New Roman" w:hAnsi="Times New Roman" w:cs="Tahoma"/>
      <w:i/>
      <w:iCs/>
      <w:sz w:val="20"/>
    </w:rPr>
  </w:style>
  <w:style w:type="paragraph" w:customStyle="1" w:styleId="WW-Index">
    <w:name w:val="WW-Index"/>
    <w:basedOn w:val="Normal"/>
    <w:rsid w:val="001402D5"/>
    <w:pPr>
      <w:suppressLineNumbers/>
      <w:suppressAutoHyphens/>
      <w:spacing w:after="0"/>
      <w:jc w:val="left"/>
    </w:pPr>
    <w:rPr>
      <w:rFonts w:ascii="Times New Roman" w:hAnsi="Times New Roman" w:cs="Tahoma"/>
    </w:rPr>
  </w:style>
  <w:style w:type="paragraph" w:customStyle="1" w:styleId="WW-Heading">
    <w:name w:val="WW-Heading"/>
    <w:basedOn w:val="Normal"/>
    <w:next w:val="BodyText"/>
    <w:rsid w:val="001402D5"/>
    <w:pPr>
      <w:keepNext/>
      <w:suppressAutoHyphens/>
      <w:spacing w:before="240"/>
      <w:jc w:val="left"/>
    </w:pPr>
    <w:rPr>
      <w:rFonts w:eastAsia="Lucida Sans Unicode" w:cs="Tahoma"/>
      <w:sz w:val="28"/>
      <w:szCs w:val="28"/>
    </w:rPr>
  </w:style>
  <w:style w:type="paragraph" w:customStyle="1" w:styleId="WW-Caption1">
    <w:name w:val="WW-Caption1"/>
    <w:basedOn w:val="Normal"/>
    <w:rsid w:val="001402D5"/>
    <w:pPr>
      <w:suppressLineNumbers/>
      <w:suppressAutoHyphens/>
      <w:spacing w:before="120"/>
      <w:jc w:val="left"/>
    </w:pPr>
    <w:rPr>
      <w:rFonts w:ascii="Times New Roman" w:hAnsi="Times New Roman" w:cs="Tahoma"/>
      <w:i/>
      <w:iCs/>
      <w:sz w:val="20"/>
    </w:rPr>
  </w:style>
  <w:style w:type="paragraph" w:customStyle="1" w:styleId="WW-Index1">
    <w:name w:val="WW-Index1"/>
    <w:basedOn w:val="Normal"/>
    <w:rsid w:val="001402D5"/>
    <w:pPr>
      <w:suppressLineNumbers/>
      <w:suppressAutoHyphens/>
      <w:spacing w:after="0"/>
      <w:jc w:val="left"/>
    </w:pPr>
    <w:rPr>
      <w:rFonts w:ascii="Times New Roman" w:hAnsi="Times New Roman" w:cs="Tahoma"/>
    </w:rPr>
  </w:style>
  <w:style w:type="paragraph" w:customStyle="1" w:styleId="WW-Heading1">
    <w:name w:val="WW-Heading1"/>
    <w:basedOn w:val="Normal"/>
    <w:next w:val="BodyText"/>
    <w:rsid w:val="001402D5"/>
    <w:pPr>
      <w:keepNext/>
      <w:suppressAutoHyphens/>
      <w:spacing w:before="240"/>
      <w:jc w:val="left"/>
    </w:pPr>
    <w:rPr>
      <w:rFonts w:eastAsia="Lucida Sans Unicode" w:cs="Tahoma"/>
      <w:sz w:val="28"/>
      <w:szCs w:val="28"/>
    </w:rPr>
  </w:style>
  <w:style w:type="paragraph" w:customStyle="1" w:styleId="WW-Caption11">
    <w:name w:val="WW-Caption11"/>
    <w:basedOn w:val="Normal"/>
    <w:rsid w:val="001402D5"/>
    <w:pPr>
      <w:suppressLineNumbers/>
      <w:suppressAutoHyphens/>
      <w:spacing w:before="120"/>
      <w:jc w:val="left"/>
    </w:pPr>
    <w:rPr>
      <w:rFonts w:ascii="Times New Roman" w:hAnsi="Times New Roman" w:cs="Tahoma"/>
      <w:i/>
      <w:iCs/>
      <w:sz w:val="20"/>
    </w:rPr>
  </w:style>
  <w:style w:type="paragraph" w:customStyle="1" w:styleId="WW-Index11">
    <w:name w:val="WW-Index11"/>
    <w:basedOn w:val="Normal"/>
    <w:rsid w:val="001402D5"/>
    <w:pPr>
      <w:suppressLineNumbers/>
      <w:suppressAutoHyphens/>
      <w:spacing w:after="0"/>
      <w:jc w:val="left"/>
    </w:pPr>
    <w:rPr>
      <w:rFonts w:ascii="Times New Roman" w:hAnsi="Times New Roman" w:cs="Tahoma"/>
    </w:rPr>
  </w:style>
  <w:style w:type="paragraph" w:customStyle="1" w:styleId="WW-Heading11">
    <w:name w:val="WW-Heading11"/>
    <w:basedOn w:val="Normal"/>
    <w:next w:val="BodyText"/>
    <w:rsid w:val="001402D5"/>
    <w:pPr>
      <w:keepNext/>
      <w:suppressAutoHyphens/>
      <w:spacing w:before="240"/>
      <w:jc w:val="left"/>
    </w:pPr>
    <w:rPr>
      <w:rFonts w:eastAsia="Lucida Sans Unicode" w:cs="Tahoma"/>
      <w:sz w:val="28"/>
      <w:szCs w:val="28"/>
    </w:rPr>
  </w:style>
  <w:style w:type="paragraph" w:customStyle="1" w:styleId="WW-Caption111">
    <w:name w:val="WW-Caption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
    <w:name w:val="WW-Index111"/>
    <w:basedOn w:val="Normal"/>
    <w:rsid w:val="001402D5"/>
    <w:pPr>
      <w:suppressLineNumbers/>
      <w:suppressAutoHyphens/>
      <w:spacing w:after="0"/>
      <w:jc w:val="left"/>
    </w:pPr>
    <w:rPr>
      <w:rFonts w:ascii="Times New Roman" w:hAnsi="Times New Roman" w:cs="Tahoma"/>
    </w:rPr>
  </w:style>
  <w:style w:type="paragraph" w:customStyle="1" w:styleId="WW-Heading111">
    <w:name w:val="WW-Heading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
    <w:name w:val="WW-Caption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
    <w:name w:val="WW-Index1111"/>
    <w:basedOn w:val="Normal"/>
    <w:rsid w:val="001402D5"/>
    <w:pPr>
      <w:suppressLineNumbers/>
      <w:suppressAutoHyphens/>
      <w:spacing w:after="0"/>
      <w:jc w:val="left"/>
    </w:pPr>
    <w:rPr>
      <w:rFonts w:ascii="Times New Roman" w:hAnsi="Times New Roman" w:cs="Tahoma"/>
    </w:rPr>
  </w:style>
  <w:style w:type="paragraph" w:customStyle="1" w:styleId="WW-Heading1111">
    <w:name w:val="WW-Heading1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1">
    <w:name w:val="WW-Caption1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1">
    <w:name w:val="WW-Index11111"/>
    <w:basedOn w:val="Normal"/>
    <w:rsid w:val="001402D5"/>
    <w:pPr>
      <w:suppressLineNumbers/>
      <w:suppressAutoHyphens/>
      <w:spacing w:after="0"/>
      <w:jc w:val="left"/>
    </w:pPr>
    <w:rPr>
      <w:rFonts w:ascii="Times New Roman" w:hAnsi="Times New Roman" w:cs="Tahoma"/>
    </w:rPr>
  </w:style>
  <w:style w:type="paragraph" w:customStyle="1" w:styleId="WW-Heading11111">
    <w:name w:val="WW-Heading11111"/>
    <w:basedOn w:val="Normal"/>
    <w:next w:val="BodyText"/>
    <w:rsid w:val="001402D5"/>
    <w:pPr>
      <w:keepNext/>
      <w:suppressAutoHyphens/>
      <w:spacing w:before="240"/>
      <w:jc w:val="left"/>
    </w:pPr>
    <w:rPr>
      <w:rFonts w:eastAsia="Lucida Sans Unicode" w:cs="Tahoma"/>
      <w:sz w:val="28"/>
      <w:szCs w:val="28"/>
    </w:rPr>
  </w:style>
  <w:style w:type="paragraph" w:customStyle="1" w:styleId="WW-BodyTextIndent2">
    <w:name w:val="WW-Body Text Indent 2"/>
    <w:basedOn w:val="Normal"/>
    <w:rsid w:val="001402D5"/>
    <w:pPr>
      <w:suppressAutoHyphens/>
      <w:spacing w:after="0"/>
      <w:ind w:left="360"/>
    </w:pPr>
    <w:rPr>
      <w:rFonts w:ascii="Arial Narrow" w:hAnsi="Arial Narrow"/>
    </w:rPr>
  </w:style>
  <w:style w:type="paragraph" w:customStyle="1" w:styleId="WW-BodyTextIndent3">
    <w:name w:val="WW-Body Text Indent 3"/>
    <w:basedOn w:val="Normal"/>
    <w:rsid w:val="001402D5"/>
    <w:pPr>
      <w:suppressAutoHyphens/>
      <w:spacing w:after="0"/>
      <w:ind w:left="426"/>
    </w:pPr>
    <w:rPr>
      <w:rFonts w:cs="Arial"/>
    </w:rPr>
  </w:style>
  <w:style w:type="paragraph" w:customStyle="1" w:styleId="WW-BodyText2">
    <w:name w:val="WW-Body Text 2"/>
    <w:basedOn w:val="Normal"/>
    <w:rsid w:val="001402D5"/>
    <w:pPr>
      <w:suppressAutoHyphens/>
      <w:spacing w:after="0"/>
    </w:pPr>
    <w:rPr>
      <w:rFonts w:ascii="Arial Narrow" w:hAnsi="Arial Narrow"/>
      <w:b/>
      <w:bCs/>
    </w:rPr>
  </w:style>
  <w:style w:type="paragraph" w:customStyle="1" w:styleId="WW-BodyText3">
    <w:name w:val="WW-Body Text 3"/>
    <w:basedOn w:val="Normal"/>
    <w:rsid w:val="001402D5"/>
    <w:pPr>
      <w:suppressAutoHyphens/>
      <w:spacing w:after="0"/>
    </w:pPr>
    <w:rPr>
      <w:rFonts w:ascii="Arial Narrow" w:hAnsi="Arial Narrow"/>
      <w:sz w:val="23"/>
      <w:szCs w:val="23"/>
    </w:rPr>
  </w:style>
  <w:style w:type="paragraph" w:customStyle="1" w:styleId="WW-BlockText">
    <w:name w:val="WW-Block Text"/>
    <w:basedOn w:val="Normal"/>
    <w:rsid w:val="001402D5"/>
    <w:pPr>
      <w:suppressAutoHyphens/>
      <w:spacing w:before="60" w:after="0"/>
      <w:ind w:left="288" w:right="3600"/>
    </w:pPr>
    <w:rPr>
      <w:rFonts w:cs="Arial"/>
    </w:rPr>
  </w:style>
  <w:style w:type="paragraph" w:customStyle="1" w:styleId="EVHeading2">
    <w:name w:val="EV Heading 2"/>
    <w:basedOn w:val="Title"/>
    <w:rsid w:val="001402D5"/>
    <w:pPr>
      <w:suppressAutoHyphens/>
      <w:spacing w:after="0"/>
      <w:jc w:val="both"/>
    </w:pPr>
    <w:rPr>
      <w:rFonts w:cs="Arial"/>
      <w:sz w:val="28"/>
      <w:szCs w:val="36"/>
      <w:u w:val="single"/>
      <w:lang w:val="en-GB"/>
    </w:rPr>
  </w:style>
  <w:style w:type="paragraph" w:customStyle="1" w:styleId="WW-BalloonText">
    <w:name w:val="WW-Balloon Text"/>
    <w:basedOn w:val="Normal"/>
    <w:rsid w:val="001402D5"/>
    <w:pPr>
      <w:suppressAutoHyphens/>
      <w:spacing w:after="0"/>
      <w:jc w:val="left"/>
    </w:pPr>
    <w:rPr>
      <w:rFonts w:ascii="Tahoma" w:hAnsi="Tahoma" w:cs="Tahoma"/>
      <w:sz w:val="16"/>
      <w:szCs w:val="16"/>
    </w:rPr>
  </w:style>
  <w:style w:type="paragraph" w:customStyle="1" w:styleId="Normal1">
    <w:name w:val="Normal1"/>
    <w:basedOn w:val="Normal"/>
    <w:rsid w:val="001402D5"/>
    <w:pPr>
      <w:suppressAutoHyphens/>
      <w:spacing w:before="280" w:after="280"/>
      <w:jc w:val="left"/>
    </w:pPr>
    <w:rPr>
      <w:rFonts w:cs="Arial"/>
      <w:sz w:val="22"/>
      <w:szCs w:val="22"/>
      <w:lang w:val="en-US"/>
    </w:rPr>
  </w:style>
  <w:style w:type="paragraph" w:customStyle="1" w:styleId="WW-Default">
    <w:name w:val="WW-Default"/>
    <w:rsid w:val="001402D5"/>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1402D5"/>
    <w:pPr>
      <w:suppressLineNumbers/>
      <w:suppressAutoHyphens/>
      <w:spacing w:after="0"/>
    </w:pPr>
    <w:rPr>
      <w:rFonts w:ascii="Times New Roman" w:hAnsi="Times New Roman"/>
    </w:rPr>
  </w:style>
  <w:style w:type="paragraph" w:customStyle="1" w:styleId="WW-TableContents1">
    <w:name w:val="WW-Table Contents1"/>
    <w:basedOn w:val="BodyText"/>
    <w:rsid w:val="001402D5"/>
    <w:pPr>
      <w:suppressLineNumbers/>
      <w:suppressAutoHyphens/>
      <w:spacing w:after="0"/>
    </w:pPr>
    <w:rPr>
      <w:rFonts w:ascii="Times New Roman" w:hAnsi="Times New Roman"/>
    </w:rPr>
  </w:style>
  <w:style w:type="paragraph" w:customStyle="1" w:styleId="WW-TableContents11">
    <w:name w:val="WW-Table Contents11"/>
    <w:basedOn w:val="BodyText"/>
    <w:rsid w:val="001402D5"/>
    <w:pPr>
      <w:suppressLineNumbers/>
      <w:suppressAutoHyphens/>
      <w:spacing w:after="0"/>
    </w:pPr>
    <w:rPr>
      <w:rFonts w:ascii="Times New Roman" w:hAnsi="Times New Roman"/>
    </w:rPr>
  </w:style>
  <w:style w:type="paragraph" w:customStyle="1" w:styleId="WW-TableContents111">
    <w:name w:val="WW-Table Contents111"/>
    <w:basedOn w:val="BodyText"/>
    <w:rsid w:val="001402D5"/>
    <w:pPr>
      <w:suppressLineNumbers/>
      <w:suppressAutoHyphens/>
      <w:spacing w:after="0"/>
    </w:pPr>
    <w:rPr>
      <w:rFonts w:ascii="Times New Roman" w:hAnsi="Times New Roman"/>
    </w:rPr>
  </w:style>
  <w:style w:type="paragraph" w:customStyle="1" w:styleId="WW-TableContents1111">
    <w:name w:val="WW-Table Contents1111"/>
    <w:basedOn w:val="BodyText"/>
    <w:rsid w:val="001402D5"/>
    <w:pPr>
      <w:suppressLineNumbers/>
      <w:suppressAutoHyphens/>
      <w:spacing w:after="0"/>
    </w:pPr>
    <w:rPr>
      <w:rFonts w:ascii="Times New Roman" w:hAnsi="Times New Roman"/>
    </w:rPr>
  </w:style>
  <w:style w:type="paragraph" w:customStyle="1" w:styleId="WW-TableContents11111">
    <w:name w:val="WW-Table Contents11111"/>
    <w:basedOn w:val="BodyText"/>
    <w:rsid w:val="001402D5"/>
    <w:pPr>
      <w:suppressLineNumbers/>
      <w:suppressAutoHyphens/>
      <w:spacing w:after="0"/>
    </w:pPr>
    <w:rPr>
      <w:rFonts w:ascii="Times New Roman" w:hAnsi="Times New Roman"/>
    </w:rPr>
  </w:style>
  <w:style w:type="paragraph" w:customStyle="1" w:styleId="WW-TableContents111111">
    <w:name w:val="WW-Table Contents111111"/>
    <w:basedOn w:val="BodyText"/>
    <w:rsid w:val="001402D5"/>
    <w:pPr>
      <w:widowControl w:val="0"/>
      <w:suppressLineNumbers/>
      <w:suppressAutoHyphens/>
      <w:jc w:val="left"/>
    </w:pPr>
    <w:rPr>
      <w:rFonts w:ascii="Tahoma" w:eastAsia="Tahoma" w:hAnsi="Tahoma" w:cs="Tahoma"/>
      <w:szCs w:val="24"/>
      <w:lang w:val="en-US"/>
    </w:rPr>
  </w:style>
  <w:style w:type="paragraph" w:customStyle="1" w:styleId="WW-TableHeading">
    <w:name w:val="WW-Table Heading"/>
    <w:basedOn w:val="WW-TableContents"/>
    <w:rsid w:val="001402D5"/>
    <w:pPr>
      <w:jc w:val="center"/>
    </w:pPr>
    <w:rPr>
      <w:b/>
      <w:bCs/>
      <w:i/>
      <w:iCs/>
    </w:rPr>
  </w:style>
  <w:style w:type="paragraph" w:customStyle="1" w:styleId="WW-TableHeading1">
    <w:name w:val="WW-Table Heading1"/>
    <w:basedOn w:val="WW-TableContents1"/>
    <w:rsid w:val="001402D5"/>
    <w:pPr>
      <w:jc w:val="center"/>
    </w:pPr>
    <w:rPr>
      <w:b/>
      <w:bCs/>
      <w:i/>
      <w:iCs/>
    </w:rPr>
  </w:style>
  <w:style w:type="paragraph" w:customStyle="1" w:styleId="WW-TableHeading11">
    <w:name w:val="WW-Table Heading11"/>
    <w:basedOn w:val="WW-TableContents11"/>
    <w:rsid w:val="001402D5"/>
    <w:pPr>
      <w:jc w:val="center"/>
    </w:pPr>
    <w:rPr>
      <w:b/>
      <w:bCs/>
      <w:i/>
      <w:iCs/>
    </w:rPr>
  </w:style>
  <w:style w:type="paragraph" w:customStyle="1" w:styleId="WW-TableHeading111">
    <w:name w:val="WW-Table Heading111"/>
    <w:basedOn w:val="WW-TableContents111"/>
    <w:rsid w:val="001402D5"/>
    <w:pPr>
      <w:jc w:val="center"/>
    </w:pPr>
    <w:rPr>
      <w:b/>
      <w:bCs/>
      <w:i/>
      <w:iCs/>
    </w:rPr>
  </w:style>
  <w:style w:type="paragraph" w:customStyle="1" w:styleId="WW-TableHeading1111">
    <w:name w:val="WW-Table Heading1111"/>
    <w:basedOn w:val="WW-TableContents1111"/>
    <w:rsid w:val="001402D5"/>
    <w:pPr>
      <w:jc w:val="center"/>
    </w:pPr>
    <w:rPr>
      <w:b/>
      <w:bCs/>
      <w:i/>
      <w:iCs/>
    </w:rPr>
  </w:style>
  <w:style w:type="paragraph" w:customStyle="1" w:styleId="WW-TableHeading11111">
    <w:name w:val="WW-Table Heading11111"/>
    <w:basedOn w:val="WW-TableContents11111"/>
    <w:rsid w:val="001402D5"/>
    <w:pPr>
      <w:jc w:val="center"/>
    </w:pPr>
    <w:rPr>
      <w:b/>
      <w:bCs/>
      <w:i/>
      <w:iCs/>
    </w:rPr>
  </w:style>
  <w:style w:type="paragraph" w:customStyle="1" w:styleId="WW-TableHeading111111">
    <w:name w:val="WW-Table Heading111111"/>
    <w:basedOn w:val="WW-TableContents111111"/>
    <w:rsid w:val="001402D5"/>
    <w:pPr>
      <w:jc w:val="center"/>
    </w:pPr>
    <w:rPr>
      <w:b/>
      <w:bCs/>
      <w:i/>
      <w:iCs/>
    </w:rPr>
  </w:style>
  <w:style w:type="paragraph" w:customStyle="1" w:styleId="CM4">
    <w:name w:val="CM4"/>
    <w:basedOn w:val="WW-Default"/>
    <w:next w:val="WW-Default"/>
    <w:rsid w:val="001402D5"/>
    <w:pPr>
      <w:spacing w:line="246" w:lineRule="atLeast"/>
    </w:pPr>
    <w:rPr>
      <w:color w:val="auto"/>
      <w:sz w:val="20"/>
      <w:szCs w:val="20"/>
    </w:rPr>
  </w:style>
  <w:style w:type="paragraph" w:customStyle="1" w:styleId="CM18">
    <w:name w:val="CM18"/>
    <w:basedOn w:val="WW-Default"/>
    <w:next w:val="WW-Default"/>
    <w:rsid w:val="001402D5"/>
    <w:pPr>
      <w:spacing w:after="353"/>
    </w:pPr>
    <w:rPr>
      <w:color w:val="auto"/>
      <w:sz w:val="20"/>
      <w:szCs w:val="20"/>
    </w:rPr>
  </w:style>
  <w:style w:type="paragraph" w:customStyle="1" w:styleId="CM73">
    <w:name w:val="CM73"/>
    <w:basedOn w:val="WW-Default"/>
    <w:next w:val="WW-Default"/>
    <w:rsid w:val="001402D5"/>
    <w:pPr>
      <w:spacing w:after="463"/>
    </w:pPr>
    <w:rPr>
      <w:rFonts w:ascii="Arial" w:hAnsi="Arial" w:cs="Arial"/>
      <w:color w:val="auto"/>
    </w:rPr>
  </w:style>
  <w:style w:type="paragraph" w:customStyle="1" w:styleId="CM83">
    <w:name w:val="CM83"/>
    <w:basedOn w:val="WW-Default"/>
    <w:next w:val="WW-Default"/>
    <w:rsid w:val="001402D5"/>
    <w:pPr>
      <w:spacing w:after="85"/>
    </w:pPr>
    <w:rPr>
      <w:rFonts w:ascii="Arial" w:hAnsi="Arial" w:cs="Arial"/>
      <w:color w:val="auto"/>
    </w:rPr>
  </w:style>
  <w:style w:type="paragraph" w:customStyle="1" w:styleId="formula1">
    <w:name w:val="formula1"/>
    <w:basedOn w:val="Normal"/>
    <w:rsid w:val="001402D5"/>
    <w:pPr>
      <w:suppressAutoHyphens/>
      <w:spacing w:after="0"/>
      <w:jc w:val="left"/>
    </w:pPr>
    <w:rPr>
      <w:rFonts w:ascii="Arial Narrow" w:hAnsi="Arial Narrow"/>
      <w:b/>
      <w:bCs/>
      <w:sz w:val="28"/>
      <w:szCs w:val="28"/>
    </w:rPr>
  </w:style>
  <w:style w:type="paragraph" w:customStyle="1" w:styleId="WW-CommentText">
    <w:name w:val="WW-Comment Text"/>
    <w:basedOn w:val="Normal"/>
    <w:rsid w:val="001402D5"/>
    <w:pPr>
      <w:suppressAutoHyphens/>
      <w:spacing w:after="0"/>
      <w:jc w:val="left"/>
    </w:pPr>
    <w:rPr>
      <w:rFonts w:ascii="Times Roman YU" w:hAnsi="Times Roman YU"/>
      <w:sz w:val="20"/>
      <w:lang w:val="sl-SI"/>
    </w:rPr>
  </w:style>
  <w:style w:type="paragraph" w:customStyle="1" w:styleId="CM16">
    <w:name w:val="CM16"/>
    <w:basedOn w:val="WW-Default"/>
    <w:next w:val="WW-Default"/>
    <w:rsid w:val="001402D5"/>
    <w:pPr>
      <w:spacing w:after="245"/>
    </w:pPr>
    <w:rPr>
      <w:color w:val="auto"/>
      <w:sz w:val="20"/>
      <w:szCs w:val="20"/>
    </w:rPr>
  </w:style>
  <w:style w:type="paragraph" w:customStyle="1" w:styleId="WW-Heading111111">
    <w:name w:val="WW-Heading111111"/>
    <w:basedOn w:val="Normal"/>
    <w:next w:val="BodyText"/>
    <w:rsid w:val="001402D5"/>
    <w:pPr>
      <w:keepNext/>
      <w:widowControl w:val="0"/>
      <w:suppressAutoHyphens/>
      <w:spacing w:before="240"/>
      <w:jc w:val="left"/>
    </w:pPr>
    <w:rPr>
      <w:rFonts w:eastAsia="Tahoma" w:cs="Tahoma"/>
      <w:sz w:val="28"/>
      <w:szCs w:val="28"/>
      <w:lang w:val="en-US"/>
    </w:rPr>
  </w:style>
  <w:style w:type="paragraph" w:customStyle="1" w:styleId="WW-Index111111">
    <w:name w:val="WW-Index111111"/>
    <w:basedOn w:val="Normal"/>
    <w:rsid w:val="001402D5"/>
    <w:pPr>
      <w:widowControl w:val="0"/>
      <w:suppressLineNumbers/>
      <w:suppressAutoHyphens/>
      <w:spacing w:after="0"/>
      <w:jc w:val="left"/>
    </w:pPr>
    <w:rPr>
      <w:rFonts w:ascii="Tahoma" w:eastAsia="Tahoma" w:hAnsi="Tahoma"/>
      <w:szCs w:val="24"/>
      <w:lang w:val="en-US"/>
    </w:rPr>
  </w:style>
  <w:style w:type="paragraph" w:customStyle="1" w:styleId="ContentsHeading">
    <w:name w:val="Contents Heading"/>
    <w:basedOn w:val="Heading"/>
    <w:rsid w:val="001402D5"/>
    <w:pPr>
      <w:suppressLineNumbers/>
      <w:suppressAutoHyphens/>
      <w:jc w:val="left"/>
    </w:pPr>
    <w:rPr>
      <w:rFonts w:eastAsia="Lucida Sans Unicode" w:cs="Tahoma"/>
      <w:b/>
      <w:bCs/>
      <w:sz w:val="32"/>
      <w:szCs w:val="32"/>
    </w:rPr>
  </w:style>
  <w:style w:type="paragraph" w:customStyle="1" w:styleId="WW-ContentsHeading">
    <w:name w:val="WW-Contents Heading"/>
    <w:basedOn w:val="WW-Heading"/>
    <w:rsid w:val="001402D5"/>
    <w:pPr>
      <w:suppressLineNumbers/>
    </w:pPr>
    <w:rPr>
      <w:b/>
      <w:bCs/>
      <w:sz w:val="32"/>
      <w:szCs w:val="32"/>
    </w:rPr>
  </w:style>
  <w:style w:type="paragraph" w:customStyle="1" w:styleId="WW-ContentsHeading1">
    <w:name w:val="WW-Contents Heading1"/>
    <w:basedOn w:val="WW-Heading1"/>
    <w:rsid w:val="001402D5"/>
    <w:pPr>
      <w:suppressLineNumbers/>
    </w:pPr>
    <w:rPr>
      <w:b/>
      <w:bCs/>
      <w:sz w:val="32"/>
      <w:szCs w:val="32"/>
    </w:rPr>
  </w:style>
  <w:style w:type="paragraph" w:customStyle="1" w:styleId="WW-ContentsHeading11">
    <w:name w:val="WW-Contents Heading11"/>
    <w:basedOn w:val="WW-Heading11"/>
    <w:rsid w:val="001402D5"/>
    <w:pPr>
      <w:suppressLineNumbers/>
    </w:pPr>
    <w:rPr>
      <w:b/>
      <w:bCs/>
      <w:sz w:val="32"/>
      <w:szCs w:val="32"/>
    </w:rPr>
  </w:style>
  <w:style w:type="paragraph" w:customStyle="1" w:styleId="WW-ContentsHeading111">
    <w:name w:val="WW-Contents Heading111"/>
    <w:basedOn w:val="WW-Heading111"/>
    <w:rsid w:val="001402D5"/>
    <w:pPr>
      <w:suppressLineNumbers/>
    </w:pPr>
    <w:rPr>
      <w:b/>
      <w:bCs/>
      <w:sz w:val="32"/>
      <w:szCs w:val="32"/>
    </w:rPr>
  </w:style>
  <w:style w:type="paragraph" w:customStyle="1" w:styleId="WW-ContentsHeading1111">
    <w:name w:val="WW-Contents Heading1111"/>
    <w:basedOn w:val="WW-Heading1111"/>
    <w:rsid w:val="001402D5"/>
    <w:pPr>
      <w:suppressLineNumbers/>
    </w:pPr>
    <w:rPr>
      <w:b/>
      <w:bCs/>
      <w:sz w:val="32"/>
      <w:szCs w:val="32"/>
    </w:rPr>
  </w:style>
  <w:style w:type="paragraph" w:customStyle="1" w:styleId="WW-ContentsHeading11111">
    <w:name w:val="WW-Contents Heading11111"/>
    <w:basedOn w:val="WW-Heading11111"/>
    <w:rsid w:val="001402D5"/>
    <w:pPr>
      <w:suppressLineNumbers/>
    </w:pPr>
    <w:rPr>
      <w:b/>
      <w:bCs/>
      <w:sz w:val="32"/>
      <w:szCs w:val="32"/>
    </w:rPr>
  </w:style>
  <w:style w:type="paragraph" w:customStyle="1" w:styleId="WW-ContentsHeading111111">
    <w:name w:val="WW-Contents Heading111111"/>
    <w:basedOn w:val="WW-Heading111111"/>
    <w:rsid w:val="001402D5"/>
    <w:pPr>
      <w:suppressLineNumbers/>
    </w:pPr>
    <w:rPr>
      <w:b/>
      <w:bCs/>
      <w:sz w:val="32"/>
      <w:szCs w:val="32"/>
    </w:rPr>
  </w:style>
  <w:style w:type="paragraph" w:customStyle="1" w:styleId="Framecontents">
    <w:name w:val="Frame contents"/>
    <w:basedOn w:val="BodyText"/>
    <w:rsid w:val="001402D5"/>
    <w:pPr>
      <w:suppressAutoHyphens/>
      <w:spacing w:after="0"/>
    </w:pPr>
    <w:rPr>
      <w:rFonts w:ascii="Times New Roman" w:hAnsi="Times New Roman"/>
    </w:rPr>
  </w:style>
  <w:style w:type="paragraph" w:customStyle="1" w:styleId="WW-Framecontents">
    <w:name w:val="WW-Frame contents"/>
    <w:basedOn w:val="BodyText"/>
    <w:rsid w:val="001402D5"/>
    <w:pPr>
      <w:suppressAutoHyphens/>
      <w:spacing w:after="0"/>
    </w:pPr>
    <w:rPr>
      <w:rFonts w:ascii="Times New Roman" w:hAnsi="Times New Roman"/>
    </w:rPr>
  </w:style>
  <w:style w:type="paragraph" w:customStyle="1" w:styleId="WW-Framecontents1">
    <w:name w:val="WW-Frame contents1"/>
    <w:basedOn w:val="BodyText"/>
    <w:rsid w:val="001402D5"/>
    <w:pPr>
      <w:suppressAutoHyphens/>
      <w:spacing w:after="0"/>
    </w:pPr>
    <w:rPr>
      <w:rFonts w:ascii="Times New Roman" w:hAnsi="Times New Roman"/>
    </w:rPr>
  </w:style>
  <w:style w:type="paragraph" w:customStyle="1" w:styleId="WW-Framecontents11">
    <w:name w:val="WW-Frame contents11"/>
    <w:basedOn w:val="BodyText"/>
    <w:rsid w:val="001402D5"/>
    <w:pPr>
      <w:suppressAutoHyphens/>
      <w:spacing w:after="0"/>
    </w:pPr>
    <w:rPr>
      <w:rFonts w:ascii="Times New Roman" w:hAnsi="Times New Roman"/>
    </w:rPr>
  </w:style>
  <w:style w:type="paragraph" w:customStyle="1" w:styleId="WW-Framecontents111">
    <w:name w:val="WW-Frame contents111"/>
    <w:basedOn w:val="BodyText"/>
    <w:rsid w:val="001402D5"/>
    <w:pPr>
      <w:suppressAutoHyphens/>
      <w:spacing w:after="0"/>
    </w:pPr>
    <w:rPr>
      <w:rFonts w:ascii="Times New Roman" w:hAnsi="Times New Roman"/>
    </w:rPr>
  </w:style>
  <w:style w:type="paragraph" w:customStyle="1" w:styleId="WW-Framecontents1111">
    <w:name w:val="WW-Frame contents1111"/>
    <w:basedOn w:val="BodyText"/>
    <w:rsid w:val="001402D5"/>
    <w:pPr>
      <w:suppressAutoHyphens/>
      <w:spacing w:after="0"/>
    </w:pPr>
    <w:rPr>
      <w:rFonts w:ascii="Times New Roman" w:hAnsi="Times New Roman"/>
    </w:rPr>
  </w:style>
  <w:style w:type="paragraph" w:customStyle="1" w:styleId="WW-Framecontents11111">
    <w:name w:val="WW-Frame contents11111"/>
    <w:basedOn w:val="BodyText"/>
    <w:rsid w:val="001402D5"/>
    <w:pPr>
      <w:suppressAutoHyphens/>
      <w:spacing w:after="0"/>
    </w:pPr>
    <w:rPr>
      <w:rFonts w:ascii="Times New Roman" w:hAnsi="Times New Roman"/>
    </w:rPr>
  </w:style>
  <w:style w:type="paragraph" w:styleId="BodyTextIndent2">
    <w:name w:val="Body Text Indent 2"/>
    <w:basedOn w:val="Normal"/>
    <w:link w:val="BodyTextIndent2Char"/>
    <w:rsid w:val="001402D5"/>
    <w:pPr>
      <w:suppressAutoHyphens/>
      <w:ind w:left="1077"/>
    </w:pPr>
    <w:rPr>
      <w:rFonts w:ascii="Arial Narrow" w:hAnsi="Arial Narrow"/>
    </w:rPr>
  </w:style>
  <w:style w:type="character" w:customStyle="1" w:styleId="BodyTextIndent2Char">
    <w:name w:val="Body Text Indent 2 Char"/>
    <w:basedOn w:val="DefaultParagraphFont"/>
    <w:link w:val="BodyTextIndent2"/>
    <w:rsid w:val="001402D5"/>
    <w:rPr>
      <w:rFonts w:ascii="Arial Narrow" w:eastAsia="Times New Roman" w:hAnsi="Arial Narrow"/>
      <w:sz w:val="24"/>
      <w:lang w:val="sr-Cyrl-CS" w:eastAsia="ar-SA"/>
    </w:rPr>
  </w:style>
  <w:style w:type="paragraph" w:styleId="BodyTextIndent3">
    <w:name w:val="Body Text Indent 3"/>
    <w:basedOn w:val="Normal"/>
    <w:link w:val="BodyTextIndent3Char"/>
    <w:rsid w:val="001402D5"/>
    <w:pPr>
      <w:suppressAutoHyphens/>
      <w:spacing w:after="0"/>
      <w:ind w:left="720"/>
    </w:pPr>
    <w:rPr>
      <w:rFonts w:ascii="Arial Narrow" w:hAnsi="Arial Narrow"/>
    </w:rPr>
  </w:style>
  <w:style w:type="character" w:customStyle="1" w:styleId="BodyTextIndent3Char">
    <w:name w:val="Body Text Indent 3 Char"/>
    <w:basedOn w:val="DefaultParagraphFont"/>
    <w:link w:val="BodyTextIndent3"/>
    <w:rsid w:val="001402D5"/>
    <w:rPr>
      <w:rFonts w:ascii="Arial Narrow" w:eastAsia="Times New Roman" w:hAnsi="Arial Narrow"/>
      <w:sz w:val="24"/>
      <w:lang w:val="sr-Cyrl-CS" w:eastAsia="ar-SA"/>
    </w:rPr>
  </w:style>
  <w:style w:type="paragraph" w:customStyle="1" w:styleId="a">
    <w:name w:val="Табела лево"/>
    <w:aliases w:val="Тл"/>
    <w:basedOn w:val="Normal"/>
    <w:autoRedefine/>
    <w:rsid w:val="001402D5"/>
    <w:pPr>
      <w:widowControl w:val="0"/>
      <w:tabs>
        <w:tab w:val="right" w:pos="1246"/>
      </w:tabs>
      <w:autoSpaceDE w:val="0"/>
      <w:autoSpaceDN w:val="0"/>
      <w:adjustRightInd w:val="0"/>
      <w:spacing w:after="0"/>
    </w:pPr>
    <w:rPr>
      <w:rFonts w:cs="Arial"/>
      <w:snapToGrid w:val="0"/>
      <w:w w:val="90"/>
      <w:sz w:val="22"/>
      <w:szCs w:val="22"/>
      <w:lang w:eastAsia="en-US"/>
    </w:rPr>
  </w:style>
  <w:style w:type="paragraph" w:customStyle="1" w:styleId="nabrajanje">
    <w:name w:val="nabrajanje"/>
    <w:basedOn w:val="Normal"/>
    <w:rsid w:val="001402D5"/>
    <w:pPr>
      <w:tabs>
        <w:tab w:val="num" w:pos="360"/>
      </w:tabs>
      <w:spacing w:after="0"/>
      <w:ind w:left="360" w:hanging="360"/>
      <w:jc w:val="left"/>
    </w:pPr>
    <w:rPr>
      <w:rFonts w:ascii="Times New Roman" w:hAnsi="Times New Roman"/>
      <w:lang w:eastAsia="en-US"/>
    </w:rPr>
  </w:style>
  <w:style w:type="character" w:customStyle="1" w:styleId="CharChar">
    <w:name w:val="Char Char"/>
    <w:locked/>
    <w:rsid w:val="001402D5"/>
    <w:rPr>
      <w:sz w:val="24"/>
      <w:lang w:val="sr-Cyrl-CS" w:eastAsia="ar-SA" w:bidi="ar-SA"/>
    </w:rPr>
  </w:style>
  <w:style w:type="paragraph" w:customStyle="1" w:styleId="Narrow">
    <w:name w:val="Narrow"/>
    <w:aliases w:val="3pt"/>
    <w:basedOn w:val="Normal"/>
    <w:rsid w:val="001402D5"/>
    <w:pPr>
      <w:spacing w:after="60"/>
    </w:pPr>
    <w:rPr>
      <w:rFonts w:ascii="Arial Narrow" w:hAnsi="Arial Narrow"/>
      <w:szCs w:val="24"/>
      <w:lang w:val="en-GB" w:eastAsia="en-US"/>
    </w:rPr>
  </w:style>
  <w:style w:type="character" w:customStyle="1" w:styleId="CharChar1">
    <w:name w:val="Char Char1"/>
    <w:rsid w:val="001402D5"/>
    <w:rPr>
      <w:sz w:val="24"/>
      <w:lang w:val="sr-Cyrl-CS" w:eastAsia="ar-SA" w:bidi="ar-SA"/>
    </w:rPr>
  </w:style>
  <w:style w:type="paragraph" w:customStyle="1" w:styleId="xl41">
    <w:name w:val="xl41"/>
    <w:basedOn w:val="Normal"/>
    <w:rsid w:val="001402D5"/>
    <w:pPr>
      <w:spacing w:before="100" w:beforeAutospacing="1" w:after="100" w:afterAutospacing="1"/>
      <w:jc w:val="left"/>
    </w:pPr>
    <w:rPr>
      <w:rFonts w:ascii="Times New Roman" w:eastAsia="Arial Unicode MS" w:hAnsi="Times New Roman"/>
      <w:sz w:val="20"/>
      <w:lang w:val="it-IT" w:eastAsia="it-IT"/>
    </w:rPr>
  </w:style>
  <w:style w:type="paragraph" w:customStyle="1" w:styleId="BankNormal">
    <w:name w:val="BankNormal"/>
    <w:basedOn w:val="Normal"/>
    <w:rsid w:val="001402D5"/>
    <w:pPr>
      <w:spacing w:after="240"/>
      <w:jc w:val="left"/>
    </w:pPr>
    <w:rPr>
      <w:rFonts w:ascii="Times New Roman" w:hAnsi="Times New Roman"/>
      <w:lang w:val="en-US" w:eastAsia="en-US"/>
    </w:rPr>
  </w:style>
  <w:style w:type="paragraph" w:customStyle="1" w:styleId="Normala">
    <w:name w:val="Normal(a)"/>
    <w:basedOn w:val="Normal"/>
    <w:rsid w:val="001402D5"/>
    <w:pPr>
      <w:keepLines/>
    </w:pPr>
    <w:rPr>
      <w:rFonts w:ascii="Times New Roman" w:hAnsi="Times New Roman"/>
      <w:lang w:val="en-GB" w:eastAsia="en-GB"/>
    </w:rPr>
  </w:style>
  <w:style w:type="paragraph" w:customStyle="1" w:styleId="Heading10">
    <w:name w:val="Heading_1"/>
    <w:basedOn w:val="Heading1"/>
    <w:rsid w:val="001402D5"/>
    <w:pPr>
      <w:widowControl w:val="0"/>
      <w:numPr>
        <w:numId w:val="0"/>
      </w:numPr>
      <w:tabs>
        <w:tab w:val="clear" w:pos="432"/>
        <w:tab w:val="left" w:pos="676"/>
        <w:tab w:val="num" w:pos="723"/>
      </w:tabs>
      <w:autoSpaceDE w:val="0"/>
      <w:autoSpaceDN w:val="0"/>
      <w:adjustRightInd w:val="0"/>
      <w:spacing w:before="120" w:after="60" w:line="298" w:lineRule="exact"/>
      <w:ind w:left="723" w:right="2498" w:hanging="360"/>
    </w:pPr>
    <w:rPr>
      <w:rFonts w:eastAsia="Batang"/>
      <w:b w:val="0"/>
      <w:bCs w:val="0"/>
      <w:noProof w:val="0"/>
      <w:spacing w:val="-27"/>
      <w:kern w:val="32"/>
      <w:sz w:val="22"/>
      <w:szCs w:val="22"/>
      <w:lang w:val="en-US" w:eastAsia="ko-KR"/>
    </w:rPr>
  </w:style>
  <w:style w:type="paragraph" w:customStyle="1" w:styleId="Heading2roman">
    <w:name w:val="Heading_2_roman"/>
    <w:basedOn w:val="Heading2"/>
    <w:rsid w:val="001402D5"/>
    <w:pPr>
      <w:keepNext/>
      <w:widowControl w:val="0"/>
      <w:numPr>
        <w:ilvl w:val="0"/>
        <w:numId w:val="0"/>
      </w:numPr>
      <w:tabs>
        <w:tab w:val="clear" w:pos="567"/>
        <w:tab w:val="clear" w:pos="7938"/>
        <w:tab w:val="num" w:pos="180"/>
      </w:tabs>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en-US" w:eastAsia="ko-KR"/>
    </w:rPr>
  </w:style>
  <w:style w:type="table" w:customStyle="1" w:styleId="LightShading1">
    <w:name w:val="Light Shading1"/>
    <w:basedOn w:val="TableNormal"/>
    <w:uiPriority w:val="60"/>
    <w:rsid w:val="001402D5"/>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1402D5"/>
  </w:style>
  <w:style w:type="character" w:customStyle="1" w:styleId="hps">
    <w:name w:val="hps"/>
    <w:basedOn w:val="DefaultParagraphFont"/>
    <w:rsid w:val="001402D5"/>
  </w:style>
  <w:style w:type="character" w:customStyle="1" w:styleId="CharChar11">
    <w:name w:val="Char Char11"/>
    <w:rsid w:val="001402D5"/>
    <w:rPr>
      <w:sz w:val="24"/>
      <w:lang w:val="sr-Cyrl-CS" w:eastAsia="ar-SA" w:bidi="ar-SA"/>
    </w:rPr>
  </w:style>
  <w:style w:type="table" w:customStyle="1" w:styleId="TableGrid10">
    <w:name w:val="Table Grid1"/>
    <w:basedOn w:val="TableNormal"/>
    <w:next w:val="TableGrid"/>
    <w:uiPriority w:val="59"/>
    <w:rsid w:val="001402D5"/>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A7194"/>
  </w:style>
  <w:style w:type="table" w:styleId="TableWeb2">
    <w:name w:val="Table Web 2"/>
    <w:basedOn w:val="TableNormal"/>
    <w:uiPriority w:val="99"/>
    <w:semiHidden/>
    <w:unhideWhenUsed/>
    <w:rsid w:val="006D7D9C"/>
    <w:pPr>
      <w:spacing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8">
    <w:name w:val="xl68"/>
    <w:basedOn w:val="Normal"/>
    <w:rsid w:val="00104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69">
    <w:name w:val="xl69"/>
    <w:basedOn w:val="Normal"/>
    <w:rsid w:val="00104AEB"/>
    <w:pPr>
      <w:spacing w:before="100" w:beforeAutospacing="1" w:after="100" w:afterAutospacing="1"/>
      <w:jc w:val="left"/>
    </w:pPr>
    <w:rPr>
      <w:rFonts w:ascii="Calibri" w:hAnsi="Calibri"/>
      <w:sz w:val="20"/>
    </w:rPr>
  </w:style>
  <w:style w:type="paragraph" w:customStyle="1" w:styleId="xl70">
    <w:name w:val="xl70"/>
    <w:basedOn w:val="Normal"/>
    <w:rsid w:val="00104AEB"/>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20"/>
    </w:rPr>
  </w:style>
  <w:style w:type="paragraph" w:customStyle="1" w:styleId="xl71">
    <w:name w:val="xl71"/>
    <w:basedOn w:val="Normal"/>
    <w:rsid w:val="00104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2">
    <w:name w:val="xl72"/>
    <w:basedOn w:val="Normal"/>
    <w:rsid w:val="00104AEB"/>
    <w:pPr>
      <w:pBdr>
        <w:top w:val="single" w:sz="8" w:space="0" w:color="auto"/>
        <w:left w:val="single" w:sz="8" w:space="0" w:color="auto"/>
      </w:pBdr>
      <w:shd w:val="clear" w:color="000000" w:fill="C0C0C0"/>
      <w:spacing w:before="100" w:beforeAutospacing="1" w:after="100" w:afterAutospacing="1"/>
      <w:jc w:val="center"/>
    </w:pPr>
    <w:rPr>
      <w:rFonts w:ascii="Calibri" w:hAnsi="Calibri"/>
      <w:b/>
      <w:bCs/>
      <w:sz w:val="20"/>
    </w:rPr>
  </w:style>
  <w:style w:type="paragraph" w:customStyle="1" w:styleId="xl73">
    <w:name w:val="xl73"/>
    <w:basedOn w:val="Normal"/>
    <w:rsid w:val="00104AEB"/>
    <w:pPr>
      <w:pBdr>
        <w:top w:val="single" w:sz="8" w:space="0" w:color="auto"/>
        <w:left w:val="single" w:sz="4" w:space="0" w:color="auto"/>
        <w:right w:val="single" w:sz="8" w:space="0" w:color="auto"/>
      </w:pBdr>
      <w:shd w:val="clear" w:color="000000" w:fill="C0C0C0"/>
      <w:spacing w:before="100" w:beforeAutospacing="1" w:after="100" w:afterAutospacing="1"/>
      <w:jc w:val="center"/>
    </w:pPr>
    <w:rPr>
      <w:rFonts w:ascii="Calibri" w:hAnsi="Calibri"/>
      <w:b/>
      <w:bCs/>
      <w:sz w:val="20"/>
    </w:rPr>
  </w:style>
  <w:style w:type="paragraph" w:customStyle="1" w:styleId="xl74">
    <w:name w:val="xl74"/>
    <w:basedOn w:val="Normal"/>
    <w:rsid w:val="00104AE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5">
    <w:name w:val="xl75"/>
    <w:basedOn w:val="Normal"/>
    <w:rsid w:val="00104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6">
    <w:name w:val="xl76"/>
    <w:basedOn w:val="Normal"/>
    <w:rsid w:val="00104AE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77">
    <w:name w:val="xl77"/>
    <w:basedOn w:val="Normal"/>
    <w:rsid w:val="00104AEB"/>
    <w:pPr>
      <w:pBdr>
        <w:top w:val="single" w:sz="8" w:space="0" w:color="auto"/>
        <w:left w:val="single" w:sz="8"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78">
    <w:name w:val="xl78"/>
    <w:basedOn w:val="Normal"/>
    <w:rsid w:val="00104AEB"/>
    <w:pPr>
      <w:pBdr>
        <w:top w:val="single" w:sz="8" w:space="0" w:color="auto"/>
        <w:left w:val="single" w:sz="4"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79">
    <w:name w:val="xl79"/>
    <w:basedOn w:val="Normal"/>
    <w:rsid w:val="00104AEB"/>
    <w:pPr>
      <w:pBdr>
        <w:top w:val="single" w:sz="8" w:space="0" w:color="auto"/>
        <w:left w:val="single" w:sz="4"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80">
    <w:name w:val="xl80"/>
    <w:basedOn w:val="Normal"/>
    <w:rsid w:val="00104AEB"/>
    <w:pPr>
      <w:pBdr>
        <w:top w:val="single" w:sz="8" w:space="0" w:color="auto"/>
        <w:righ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81">
    <w:name w:val="xl81"/>
    <w:basedOn w:val="Normal"/>
    <w:rsid w:val="00104AEB"/>
    <w:pPr>
      <w:pBdr>
        <w:top w:val="single" w:sz="8" w:space="0" w:color="auto"/>
        <w:left w:val="single" w:sz="4" w:space="0" w:color="auto"/>
      </w:pBdr>
      <w:shd w:val="clear" w:color="000000" w:fill="C0C0C0"/>
      <w:spacing w:before="100" w:beforeAutospacing="1" w:after="100" w:afterAutospacing="1"/>
      <w:jc w:val="center"/>
    </w:pPr>
    <w:rPr>
      <w:rFonts w:ascii="Calibri" w:hAnsi="Calibri"/>
      <w:b/>
      <w:bCs/>
      <w:sz w:val="20"/>
    </w:rPr>
  </w:style>
  <w:style w:type="paragraph" w:customStyle="1" w:styleId="xl82">
    <w:name w:val="xl82"/>
    <w:basedOn w:val="Normal"/>
    <w:rsid w:val="00104AE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3">
    <w:name w:val="xl83"/>
    <w:basedOn w:val="Normal"/>
    <w:rsid w:val="00104AEB"/>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4">
    <w:name w:val="xl84"/>
    <w:basedOn w:val="Normal"/>
    <w:rsid w:val="00104AE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5">
    <w:name w:val="xl85"/>
    <w:basedOn w:val="Normal"/>
    <w:rsid w:val="00104AEB"/>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6">
    <w:name w:val="xl86"/>
    <w:basedOn w:val="Normal"/>
    <w:rsid w:val="00104AEB"/>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87">
    <w:name w:val="xl87"/>
    <w:basedOn w:val="Normal"/>
    <w:rsid w:val="00104AEB"/>
    <w:pPr>
      <w:pBdr>
        <w:top w:val="single" w:sz="8" w:space="0" w:color="auto"/>
        <w:left w:val="single" w:sz="4" w:space="0" w:color="auto"/>
      </w:pBdr>
      <w:shd w:val="clear" w:color="000000" w:fill="BFBFBF"/>
      <w:spacing w:before="100" w:beforeAutospacing="1" w:after="100" w:afterAutospacing="1"/>
      <w:jc w:val="left"/>
    </w:pPr>
    <w:rPr>
      <w:rFonts w:ascii="Times New Roman" w:hAnsi="Times New Roman"/>
      <w:szCs w:val="24"/>
    </w:rPr>
  </w:style>
  <w:style w:type="paragraph" w:customStyle="1" w:styleId="xl88">
    <w:name w:val="xl88"/>
    <w:basedOn w:val="Normal"/>
    <w:rsid w:val="00104AEB"/>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Cs w:val="24"/>
    </w:rPr>
  </w:style>
  <w:style w:type="paragraph" w:customStyle="1" w:styleId="xl89">
    <w:name w:val="xl89"/>
    <w:basedOn w:val="Normal"/>
    <w:rsid w:val="00104AEB"/>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szCs w:val="24"/>
    </w:rPr>
  </w:style>
  <w:style w:type="paragraph" w:customStyle="1" w:styleId="xl90">
    <w:name w:val="xl90"/>
    <w:basedOn w:val="Normal"/>
    <w:rsid w:val="00104AE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91">
    <w:name w:val="xl91"/>
    <w:basedOn w:val="Normal"/>
    <w:rsid w:val="00104AEB"/>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xl92">
    <w:name w:val="xl92"/>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93">
    <w:name w:val="xl93"/>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sz w:val="20"/>
    </w:rPr>
  </w:style>
  <w:style w:type="paragraph" w:customStyle="1" w:styleId="xl94">
    <w:name w:val="xl94"/>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95">
    <w:name w:val="xl95"/>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96">
    <w:name w:val="xl96"/>
    <w:basedOn w:val="Normal"/>
    <w:rsid w:val="00104AEB"/>
    <w:pPr>
      <w:pBdr>
        <w:top w:val="single" w:sz="8" w:space="0" w:color="auto"/>
        <w:left w:val="single" w:sz="4" w:space="0" w:color="auto"/>
        <w:bottom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97">
    <w:name w:val="xl97"/>
    <w:basedOn w:val="Normal"/>
    <w:rsid w:val="00104AEB"/>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98">
    <w:name w:val="xl98"/>
    <w:basedOn w:val="Normal"/>
    <w:rsid w:val="00104AEB"/>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99">
    <w:name w:val="xl99"/>
    <w:basedOn w:val="Normal"/>
    <w:rsid w:val="00104AE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0">
    <w:name w:val="xl100"/>
    <w:basedOn w:val="Normal"/>
    <w:rsid w:val="00104AE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sz w:val="20"/>
    </w:rPr>
  </w:style>
  <w:style w:type="paragraph" w:customStyle="1" w:styleId="xl101">
    <w:name w:val="xl101"/>
    <w:basedOn w:val="Normal"/>
    <w:rsid w:val="00104AEB"/>
    <w:pPr>
      <w:pBdr>
        <w:top w:val="single" w:sz="4" w:space="0" w:color="auto"/>
        <w:left w:val="single" w:sz="4" w:space="0" w:color="auto"/>
        <w:bottom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2">
    <w:name w:val="xl102"/>
    <w:basedOn w:val="Normal"/>
    <w:rsid w:val="00104AEB"/>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103">
    <w:name w:val="xl103"/>
    <w:basedOn w:val="Normal"/>
    <w:rsid w:val="00104AE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4">
    <w:name w:val="xl104"/>
    <w:basedOn w:val="Normal"/>
    <w:rsid w:val="00104AEB"/>
    <w:pPr>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5">
    <w:name w:val="xl105"/>
    <w:basedOn w:val="Normal"/>
    <w:rsid w:val="00104AEB"/>
    <w:pPr>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Calibri" w:hAnsi="Calibri"/>
      <w:sz w:val="20"/>
    </w:rPr>
  </w:style>
  <w:style w:type="paragraph" w:customStyle="1" w:styleId="xl106">
    <w:name w:val="xl106"/>
    <w:basedOn w:val="Normal"/>
    <w:rsid w:val="00104AEB"/>
    <w:pPr>
      <w:pBdr>
        <w:top w:val="single" w:sz="4" w:space="0" w:color="auto"/>
        <w:lef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7">
    <w:name w:val="xl107"/>
    <w:basedOn w:val="Normal"/>
    <w:rsid w:val="00104AEB"/>
    <w:pPr>
      <w:pBdr>
        <w:top w:val="single" w:sz="4" w:space="0" w:color="auto"/>
        <w:left w:val="single" w:sz="8"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108">
    <w:name w:val="xl108"/>
    <w:basedOn w:val="Normal"/>
    <w:rsid w:val="00104AEB"/>
    <w:pPr>
      <w:pBdr>
        <w:top w:val="single" w:sz="4" w:space="0" w:color="auto"/>
        <w:left w:val="single" w:sz="4"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09">
    <w:name w:val="xl109"/>
    <w:basedOn w:val="Normal"/>
    <w:rsid w:val="00104AEB"/>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10">
    <w:name w:val="xl110"/>
    <w:basedOn w:val="Normal"/>
    <w:rsid w:val="00104AEB"/>
    <w:pPr>
      <w:pBdr>
        <w:top w:val="single" w:sz="4" w:space="0" w:color="auto"/>
        <w:left w:val="single" w:sz="4" w:space="0" w:color="auto"/>
        <w:bottom w:val="single" w:sz="8" w:space="0" w:color="auto"/>
      </w:pBdr>
      <w:shd w:val="clear" w:color="000000" w:fill="EBF1DE"/>
      <w:spacing w:before="100" w:beforeAutospacing="1" w:after="100" w:afterAutospacing="1"/>
      <w:jc w:val="left"/>
    </w:pPr>
    <w:rPr>
      <w:rFonts w:ascii="Times New Roman" w:hAnsi="Times New Roman"/>
      <w:szCs w:val="24"/>
    </w:rPr>
  </w:style>
  <w:style w:type="paragraph" w:customStyle="1" w:styleId="xl111">
    <w:name w:val="xl111"/>
    <w:basedOn w:val="Normal"/>
    <w:rsid w:val="00104AEB"/>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left"/>
    </w:pPr>
    <w:rPr>
      <w:rFonts w:ascii="Calibri" w:hAnsi="Calibri"/>
      <w:color w:val="000000"/>
      <w:sz w:val="20"/>
    </w:rPr>
  </w:style>
  <w:style w:type="paragraph" w:customStyle="1" w:styleId="xl112">
    <w:name w:val="xl112"/>
    <w:basedOn w:val="Normal"/>
    <w:rsid w:val="00104AEB"/>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982">
      <w:bodyDiv w:val="1"/>
      <w:marLeft w:val="0"/>
      <w:marRight w:val="0"/>
      <w:marTop w:val="0"/>
      <w:marBottom w:val="0"/>
      <w:divBdr>
        <w:top w:val="none" w:sz="0" w:space="0" w:color="auto"/>
        <w:left w:val="none" w:sz="0" w:space="0" w:color="auto"/>
        <w:bottom w:val="none" w:sz="0" w:space="0" w:color="auto"/>
        <w:right w:val="none" w:sz="0" w:space="0" w:color="auto"/>
      </w:divBdr>
    </w:div>
    <w:div w:id="169832726">
      <w:bodyDiv w:val="1"/>
      <w:marLeft w:val="0"/>
      <w:marRight w:val="0"/>
      <w:marTop w:val="0"/>
      <w:marBottom w:val="0"/>
      <w:divBdr>
        <w:top w:val="none" w:sz="0" w:space="0" w:color="auto"/>
        <w:left w:val="none" w:sz="0" w:space="0" w:color="auto"/>
        <w:bottom w:val="none" w:sz="0" w:space="0" w:color="auto"/>
        <w:right w:val="none" w:sz="0" w:space="0" w:color="auto"/>
      </w:divBdr>
      <w:divsChild>
        <w:div w:id="910120540">
          <w:marLeft w:val="0"/>
          <w:marRight w:val="0"/>
          <w:marTop w:val="0"/>
          <w:marBottom w:val="0"/>
          <w:divBdr>
            <w:top w:val="none" w:sz="0" w:space="0" w:color="auto"/>
            <w:left w:val="none" w:sz="0" w:space="0" w:color="auto"/>
            <w:bottom w:val="none" w:sz="0" w:space="0" w:color="auto"/>
            <w:right w:val="none" w:sz="0" w:space="0" w:color="auto"/>
          </w:divBdr>
        </w:div>
        <w:div w:id="891501696">
          <w:marLeft w:val="0"/>
          <w:marRight w:val="0"/>
          <w:marTop w:val="0"/>
          <w:marBottom w:val="0"/>
          <w:divBdr>
            <w:top w:val="none" w:sz="0" w:space="0" w:color="auto"/>
            <w:left w:val="none" w:sz="0" w:space="0" w:color="auto"/>
            <w:bottom w:val="none" w:sz="0" w:space="0" w:color="auto"/>
            <w:right w:val="none" w:sz="0" w:space="0" w:color="auto"/>
          </w:divBdr>
        </w:div>
        <w:div w:id="65228040">
          <w:marLeft w:val="0"/>
          <w:marRight w:val="0"/>
          <w:marTop w:val="0"/>
          <w:marBottom w:val="0"/>
          <w:divBdr>
            <w:top w:val="none" w:sz="0" w:space="0" w:color="auto"/>
            <w:left w:val="none" w:sz="0" w:space="0" w:color="auto"/>
            <w:bottom w:val="none" w:sz="0" w:space="0" w:color="auto"/>
            <w:right w:val="none" w:sz="0" w:space="0" w:color="auto"/>
          </w:divBdr>
        </w:div>
        <w:div w:id="1544757062">
          <w:marLeft w:val="0"/>
          <w:marRight w:val="0"/>
          <w:marTop w:val="0"/>
          <w:marBottom w:val="0"/>
          <w:divBdr>
            <w:top w:val="none" w:sz="0" w:space="0" w:color="auto"/>
            <w:left w:val="none" w:sz="0" w:space="0" w:color="auto"/>
            <w:bottom w:val="none" w:sz="0" w:space="0" w:color="auto"/>
            <w:right w:val="none" w:sz="0" w:space="0" w:color="auto"/>
          </w:divBdr>
        </w:div>
        <w:div w:id="1395349805">
          <w:marLeft w:val="0"/>
          <w:marRight w:val="0"/>
          <w:marTop w:val="0"/>
          <w:marBottom w:val="0"/>
          <w:divBdr>
            <w:top w:val="none" w:sz="0" w:space="0" w:color="auto"/>
            <w:left w:val="none" w:sz="0" w:space="0" w:color="auto"/>
            <w:bottom w:val="none" w:sz="0" w:space="0" w:color="auto"/>
            <w:right w:val="none" w:sz="0" w:space="0" w:color="auto"/>
          </w:divBdr>
        </w:div>
        <w:div w:id="999502489">
          <w:marLeft w:val="0"/>
          <w:marRight w:val="0"/>
          <w:marTop w:val="0"/>
          <w:marBottom w:val="0"/>
          <w:divBdr>
            <w:top w:val="none" w:sz="0" w:space="0" w:color="auto"/>
            <w:left w:val="none" w:sz="0" w:space="0" w:color="auto"/>
            <w:bottom w:val="none" w:sz="0" w:space="0" w:color="auto"/>
            <w:right w:val="none" w:sz="0" w:space="0" w:color="auto"/>
          </w:divBdr>
        </w:div>
        <w:div w:id="585268825">
          <w:marLeft w:val="0"/>
          <w:marRight w:val="0"/>
          <w:marTop w:val="0"/>
          <w:marBottom w:val="0"/>
          <w:divBdr>
            <w:top w:val="none" w:sz="0" w:space="0" w:color="auto"/>
            <w:left w:val="none" w:sz="0" w:space="0" w:color="auto"/>
            <w:bottom w:val="none" w:sz="0" w:space="0" w:color="auto"/>
            <w:right w:val="none" w:sz="0" w:space="0" w:color="auto"/>
          </w:divBdr>
        </w:div>
        <w:div w:id="1497040669">
          <w:marLeft w:val="0"/>
          <w:marRight w:val="0"/>
          <w:marTop w:val="0"/>
          <w:marBottom w:val="0"/>
          <w:divBdr>
            <w:top w:val="none" w:sz="0" w:space="0" w:color="auto"/>
            <w:left w:val="none" w:sz="0" w:space="0" w:color="auto"/>
            <w:bottom w:val="none" w:sz="0" w:space="0" w:color="auto"/>
            <w:right w:val="none" w:sz="0" w:space="0" w:color="auto"/>
          </w:divBdr>
        </w:div>
        <w:div w:id="1963461275">
          <w:marLeft w:val="0"/>
          <w:marRight w:val="0"/>
          <w:marTop w:val="0"/>
          <w:marBottom w:val="0"/>
          <w:divBdr>
            <w:top w:val="none" w:sz="0" w:space="0" w:color="auto"/>
            <w:left w:val="none" w:sz="0" w:space="0" w:color="auto"/>
            <w:bottom w:val="none" w:sz="0" w:space="0" w:color="auto"/>
            <w:right w:val="none" w:sz="0" w:space="0" w:color="auto"/>
          </w:divBdr>
        </w:div>
        <w:div w:id="1737821927">
          <w:marLeft w:val="0"/>
          <w:marRight w:val="0"/>
          <w:marTop w:val="0"/>
          <w:marBottom w:val="0"/>
          <w:divBdr>
            <w:top w:val="none" w:sz="0" w:space="0" w:color="auto"/>
            <w:left w:val="none" w:sz="0" w:space="0" w:color="auto"/>
            <w:bottom w:val="none" w:sz="0" w:space="0" w:color="auto"/>
            <w:right w:val="none" w:sz="0" w:space="0" w:color="auto"/>
          </w:divBdr>
        </w:div>
        <w:div w:id="1347976755">
          <w:marLeft w:val="0"/>
          <w:marRight w:val="0"/>
          <w:marTop w:val="0"/>
          <w:marBottom w:val="0"/>
          <w:divBdr>
            <w:top w:val="none" w:sz="0" w:space="0" w:color="auto"/>
            <w:left w:val="none" w:sz="0" w:space="0" w:color="auto"/>
            <w:bottom w:val="none" w:sz="0" w:space="0" w:color="auto"/>
            <w:right w:val="none" w:sz="0" w:space="0" w:color="auto"/>
          </w:divBdr>
        </w:div>
        <w:div w:id="563181009">
          <w:marLeft w:val="0"/>
          <w:marRight w:val="0"/>
          <w:marTop w:val="0"/>
          <w:marBottom w:val="0"/>
          <w:divBdr>
            <w:top w:val="none" w:sz="0" w:space="0" w:color="auto"/>
            <w:left w:val="none" w:sz="0" w:space="0" w:color="auto"/>
            <w:bottom w:val="none" w:sz="0" w:space="0" w:color="auto"/>
            <w:right w:val="none" w:sz="0" w:space="0" w:color="auto"/>
          </w:divBdr>
        </w:div>
        <w:div w:id="2023966538">
          <w:marLeft w:val="0"/>
          <w:marRight w:val="0"/>
          <w:marTop w:val="0"/>
          <w:marBottom w:val="0"/>
          <w:divBdr>
            <w:top w:val="none" w:sz="0" w:space="0" w:color="auto"/>
            <w:left w:val="none" w:sz="0" w:space="0" w:color="auto"/>
            <w:bottom w:val="none" w:sz="0" w:space="0" w:color="auto"/>
            <w:right w:val="none" w:sz="0" w:space="0" w:color="auto"/>
          </w:divBdr>
        </w:div>
        <w:div w:id="1929270107">
          <w:marLeft w:val="0"/>
          <w:marRight w:val="0"/>
          <w:marTop w:val="0"/>
          <w:marBottom w:val="0"/>
          <w:divBdr>
            <w:top w:val="none" w:sz="0" w:space="0" w:color="auto"/>
            <w:left w:val="none" w:sz="0" w:space="0" w:color="auto"/>
            <w:bottom w:val="none" w:sz="0" w:space="0" w:color="auto"/>
            <w:right w:val="none" w:sz="0" w:space="0" w:color="auto"/>
          </w:divBdr>
        </w:div>
        <w:div w:id="1844323071">
          <w:marLeft w:val="0"/>
          <w:marRight w:val="0"/>
          <w:marTop w:val="0"/>
          <w:marBottom w:val="0"/>
          <w:divBdr>
            <w:top w:val="none" w:sz="0" w:space="0" w:color="auto"/>
            <w:left w:val="none" w:sz="0" w:space="0" w:color="auto"/>
            <w:bottom w:val="none" w:sz="0" w:space="0" w:color="auto"/>
            <w:right w:val="none" w:sz="0" w:space="0" w:color="auto"/>
          </w:divBdr>
        </w:div>
        <w:div w:id="561914361">
          <w:marLeft w:val="0"/>
          <w:marRight w:val="0"/>
          <w:marTop w:val="0"/>
          <w:marBottom w:val="0"/>
          <w:divBdr>
            <w:top w:val="none" w:sz="0" w:space="0" w:color="auto"/>
            <w:left w:val="none" w:sz="0" w:space="0" w:color="auto"/>
            <w:bottom w:val="none" w:sz="0" w:space="0" w:color="auto"/>
            <w:right w:val="none" w:sz="0" w:space="0" w:color="auto"/>
          </w:divBdr>
        </w:div>
        <w:div w:id="1691755082">
          <w:marLeft w:val="0"/>
          <w:marRight w:val="0"/>
          <w:marTop w:val="0"/>
          <w:marBottom w:val="0"/>
          <w:divBdr>
            <w:top w:val="none" w:sz="0" w:space="0" w:color="auto"/>
            <w:left w:val="none" w:sz="0" w:space="0" w:color="auto"/>
            <w:bottom w:val="none" w:sz="0" w:space="0" w:color="auto"/>
            <w:right w:val="none" w:sz="0" w:space="0" w:color="auto"/>
          </w:divBdr>
        </w:div>
        <w:div w:id="2052535496">
          <w:marLeft w:val="0"/>
          <w:marRight w:val="0"/>
          <w:marTop w:val="0"/>
          <w:marBottom w:val="0"/>
          <w:divBdr>
            <w:top w:val="none" w:sz="0" w:space="0" w:color="auto"/>
            <w:left w:val="none" w:sz="0" w:space="0" w:color="auto"/>
            <w:bottom w:val="none" w:sz="0" w:space="0" w:color="auto"/>
            <w:right w:val="none" w:sz="0" w:space="0" w:color="auto"/>
          </w:divBdr>
        </w:div>
        <w:div w:id="1654799708">
          <w:marLeft w:val="0"/>
          <w:marRight w:val="0"/>
          <w:marTop w:val="0"/>
          <w:marBottom w:val="0"/>
          <w:divBdr>
            <w:top w:val="none" w:sz="0" w:space="0" w:color="auto"/>
            <w:left w:val="none" w:sz="0" w:space="0" w:color="auto"/>
            <w:bottom w:val="none" w:sz="0" w:space="0" w:color="auto"/>
            <w:right w:val="none" w:sz="0" w:space="0" w:color="auto"/>
          </w:divBdr>
        </w:div>
      </w:divsChild>
    </w:div>
    <w:div w:id="282419908">
      <w:bodyDiv w:val="1"/>
      <w:marLeft w:val="0"/>
      <w:marRight w:val="0"/>
      <w:marTop w:val="0"/>
      <w:marBottom w:val="0"/>
      <w:divBdr>
        <w:top w:val="none" w:sz="0" w:space="0" w:color="auto"/>
        <w:left w:val="none" w:sz="0" w:space="0" w:color="auto"/>
        <w:bottom w:val="none" w:sz="0" w:space="0" w:color="auto"/>
        <w:right w:val="none" w:sz="0" w:space="0" w:color="auto"/>
      </w:divBdr>
    </w:div>
    <w:div w:id="342980623">
      <w:bodyDiv w:val="1"/>
      <w:marLeft w:val="0"/>
      <w:marRight w:val="0"/>
      <w:marTop w:val="0"/>
      <w:marBottom w:val="0"/>
      <w:divBdr>
        <w:top w:val="none" w:sz="0" w:space="0" w:color="auto"/>
        <w:left w:val="none" w:sz="0" w:space="0" w:color="auto"/>
        <w:bottom w:val="none" w:sz="0" w:space="0" w:color="auto"/>
        <w:right w:val="none" w:sz="0" w:space="0" w:color="auto"/>
      </w:divBdr>
    </w:div>
    <w:div w:id="660818511">
      <w:bodyDiv w:val="1"/>
      <w:marLeft w:val="0"/>
      <w:marRight w:val="0"/>
      <w:marTop w:val="0"/>
      <w:marBottom w:val="0"/>
      <w:divBdr>
        <w:top w:val="none" w:sz="0" w:space="0" w:color="auto"/>
        <w:left w:val="none" w:sz="0" w:space="0" w:color="auto"/>
        <w:bottom w:val="none" w:sz="0" w:space="0" w:color="auto"/>
        <w:right w:val="none" w:sz="0" w:space="0" w:color="auto"/>
      </w:divBdr>
    </w:div>
    <w:div w:id="750153097">
      <w:bodyDiv w:val="1"/>
      <w:marLeft w:val="0"/>
      <w:marRight w:val="0"/>
      <w:marTop w:val="0"/>
      <w:marBottom w:val="0"/>
      <w:divBdr>
        <w:top w:val="none" w:sz="0" w:space="0" w:color="auto"/>
        <w:left w:val="none" w:sz="0" w:space="0" w:color="auto"/>
        <w:bottom w:val="none" w:sz="0" w:space="0" w:color="auto"/>
        <w:right w:val="none" w:sz="0" w:space="0" w:color="auto"/>
      </w:divBdr>
    </w:div>
    <w:div w:id="883297514">
      <w:bodyDiv w:val="1"/>
      <w:marLeft w:val="0"/>
      <w:marRight w:val="0"/>
      <w:marTop w:val="0"/>
      <w:marBottom w:val="0"/>
      <w:divBdr>
        <w:top w:val="none" w:sz="0" w:space="0" w:color="auto"/>
        <w:left w:val="none" w:sz="0" w:space="0" w:color="auto"/>
        <w:bottom w:val="none" w:sz="0" w:space="0" w:color="auto"/>
        <w:right w:val="none" w:sz="0" w:space="0" w:color="auto"/>
      </w:divBdr>
      <w:divsChild>
        <w:div w:id="1790472328">
          <w:marLeft w:val="0"/>
          <w:marRight w:val="0"/>
          <w:marTop w:val="0"/>
          <w:marBottom w:val="0"/>
          <w:divBdr>
            <w:top w:val="none" w:sz="0" w:space="0" w:color="auto"/>
            <w:left w:val="none" w:sz="0" w:space="0" w:color="auto"/>
            <w:bottom w:val="none" w:sz="0" w:space="0" w:color="auto"/>
            <w:right w:val="none" w:sz="0" w:space="0" w:color="auto"/>
          </w:divBdr>
        </w:div>
        <w:div w:id="733544637">
          <w:marLeft w:val="0"/>
          <w:marRight w:val="0"/>
          <w:marTop w:val="0"/>
          <w:marBottom w:val="0"/>
          <w:divBdr>
            <w:top w:val="none" w:sz="0" w:space="0" w:color="auto"/>
            <w:left w:val="none" w:sz="0" w:space="0" w:color="auto"/>
            <w:bottom w:val="none" w:sz="0" w:space="0" w:color="auto"/>
            <w:right w:val="none" w:sz="0" w:space="0" w:color="auto"/>
          </w:divBdr>
        </w:div>
        <w:div w:id="1755971709">
          <w:marLeft w:val="0"/>
          <w:marRight w:val="0"/>
          <w:marTop w:val="0"/>
          <w:marBottom w:val="0"/>
          <w:divBdr>
            <w:top w:val="none" w:sz="0" w:space="0" w:color="auto"/>
            <w:left w:val="none" w:sz="0" w:space="0" w:color="auto"/>
            <w:bottom w:val="none" w:sz="0" w:space="0" w:color="auto"/>
            <w:right w:val="none" w:sz="0" w:space="0" w:color="auto"/>
          </w:divBdr>
        </w:div>
      </w:divsChild>
    </w:div>
    <w:div w:id="1181625393">
      <w:bodyDiv w:val="1"/>
      <w:marLeft w:val="0"/>
      <w:marRight w:val="0"/>
      <w:marTop w:val="0"/>
      <w:marBottom w:val="0"/>
      <w:divBdr>
        <w:top w:val="none" w:sz="0" w:space="0" w:color="auto"/>
        <w:left w:val="none" w:sz="0" w:space="0" w:color="auto"/>
        <w:bottom w:val="none" w:sz="0" w:space="0" w:color="auto"/>
        <w:right w:val="none" w:sz="0" w:space="0" w:color="auto"/>
      </w:divBdr>
      <w:divsChild>
        <w:div w:id="1170485519">
          <w:marLeft w:val="0"/>
          <w:marRight w:val="0"/>
          <w:marTop w:val="0"/>
          <w:marBottom w:val="0"/>
          <w:divBdr>
            <w:top w:val="none" w:sz="0" w:space="0" w:color="auto"/>
            <w:left w:val="none" w:sz="0" w:space="0" w:color="auto"/>
            <w:bottom w:val="none" w:sz="0" w:space="0" w:color="auto"/>
            <w:right w:val="none" w:sz="0" w:space="0" w:color="auto"/>
          </w:divBdr>
        </w:div>
        <w:div w:id="349650501">
          <w:marLeft w:val="0"/>
          <w:marRight w:val="0"/>
          <w:marTop w:val="0"/>
          <w:marBottom w:val="0"/>
          <w:divBdr>
            <w:top w:val="none" w:sz="0" w:space="0" w:color="auto"/>
            <w:left w:val="none" w:sz="0" w:space="0" w:color="auto"/>
            <w:bottom w:val="none" w:sz="0" w:space="0" w:color="auto"/>
            <w:right w:val="none" w:sz="0" w:space="0" w:color="auto"/>
          </w:divBdr>
        </w:div>
        <w:div w:id="65804058">
          <w:marLeft w:val="0"/>
          <w:marRight w:val="0"/>
          <w:marTop w:val="0"/>
          <w:marBottom w:val="0"/>
          <w:divBdr>
            <w:top w:val="none" w:sz="0" w:space="0" w:color="auto"/>
            <w:left w:val="none" w:sz="0" w:space="0" w:color="auto"/>
            <w:bottom w:val="none" w:sz="0" w:space="0" w:color="auto"/>
            <w:right w:val="none" w:sz="0" w:space="0" w:color="auto"/>
          </w:divBdr>
        </w:div>
      </w:divsChild>
    </w:div>
    <w:div w:id="1202018310">
      <w:bodyDiv w:val="1"/>
      <w:marLeft w:val="0"/>
      <w:marRight w:val="0"/>
      <w:marTop w:val="0"/>
      <w:marBottom w:val="0"/>
      <w:divBdr>
        <w:top w:val="none" w:sz="0" w:space="0" w:color="auto"/>
        <w:left w:val="none" w:sz="0" w:space="0" w:color="auto"/>
        <w:bottom w:val="none" w:sz="0" w:space="0" w:color="auto"/>
        <w:right w:val="none" w:sz="0" w:space="0" w:color="auto"/>
      </w:divBdr>
      <w:divsChild>
        <w:div w:id="115830233">
          <w:marLeft w:val="0"/>
          <w:marRight w:val="0"/>
          <w:marTop w:val="0"/>
          <w:marBottom w:val="0"/>
          <w:divBdr>
            <w:top w:val="none" w:sz="0" w:space="0" w:color="auto"/>
            <w:left w:val="none" w:sz="0" w:space="0" w:color="auto"/>
            <w:bottom w:val="none" w:sz="0" w:space="0" w:color="auto"/>
            <w:right w:val="none" w:sz="0" w:space="0" w:color="auto"/>
          </w:divBdr>
        </w:div>
        <w:div w:id="1138960138">
          <w:marLeft w:val="0"/>
          <w:marRight w:val="0"/>
          <w:marTop w:val="0"/>
          <w:marBottom w:val="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926574236">
      <w:bodyDiv w:val="1"/>
      <w:marLeft w:val="0"/>
      <w:marRight w:val="0"/>
      <w:marTop w:val="0"/>
      <w:marBottom w:val="0"/>
      <w:divBdr>
        <w:top w:val="none" w:sz="0" w:space="0" w:color="auto"/>
        <w:left w:val="none" w:sz="0" w:space="0" w:color="auto"/>
        <w:bottom w:val="none" w:sz="0" w:space="0" w:color="auto"/>
        <w:right w:val="none" w:sz="0" w:space="0" w:color="auto"/>
      </w:divBdr>
    </w:div>
    <w:div w:id="1986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lavica.vasic@eps.rs" TargetMode="External"/><Relationship Id="rId2" Type="http://schemas.openxmlformats.org/officeDocument/2006/relationships/customXml" Target="../customXml/item2.xml"/><Relationship Id="rId16" Type="http://schemas.openxmlformats.org/officeDocument/2006/relationships/hyperlink" Target="mailto:slavica.vas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ovak.brajovic@oracle.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p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261A4-AA94-4DE8-A14D-C43809E97912}"/>
</file>

<file path=customXml/itemProps2.xml><?xml version="1.0" encoding="utf-8"?>
<ds:datastoreItem xmlns:ds="http://schemas.openxmlformats.org/officeDocument/2006/customXml" ds:itemID="{80AE1252-555C-4FB9-9E1F-E4838FAA4708}"/>
</file>

<file path=customXml/itemProps3.xml><?xml version="1.0" encoding="utf-8"?>
<ds:datastoreItem xmlns:ds="http://schemas.openxmlformats.org/officeDocument/2006/customXml" ds:itemID="{A959D171-8671-46C1-A95A-781D91D459E8}"/>
</file>

<file path=customXml/itemProps4.xml><?xml version="1.0" encoding="utf-8"?>
<ds:datastoreItem xmlns:ds="http://schemas.openxmlformats.org/officeDocument/2006/customXml" ds:itemID="{10DE6DB4-5171-4ACE-B596-50DF2DF2D5F2}"/>
</file>

<file path=customXml/itemProps5.xml><?xml version="1.0" encoding="utf-8"?>
<ds:datastoreItem xmlns:ds="http://schemas.openxmlformats.org/officeDocument/2006/customXml" ds:itemID="{11EA48E2-65DD-476D-994F-6B4C5FA95A7A}"/>
</file>

<file path=docProps/app.xml><?xml version="1.0" encoding="utf-8"?>
<Properties xmlns="http://schemas.openxmlformats.org/officeDocument/2006/extended-properties" xmlns:vt="http://schemas.openxmlformats.org/officeDocument/2006/docPropsVTypes">
  <Template>Normal</Template>
  <TotalTime>0</TotalTime>
  <Pages>1</Pages>
  <Words>10026</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67041</CharactersWithSpaces>
  <SharedDoc>false</SharedDoc>
  <HLinks>
    <vt:vector size="474" baseType="variant">
      <vt:variant>
        <vt:i4>2950218</vt:i4>
      </vt:variant>
      <vt:variant>
        <vt:i4>420</vt:i4>
      </vt:variant>
      <vt:variant>
        <vt:i4>0</vt:i4>
      </vt:variant>
      <vt:variant>
        <vt:i4>5</vt:i4>
      </vt:variant>
      <vt:variant>
        <vt:lpwstr/>
      </vt:variant>
      <vt:variant>
        <vt:lpwstr>_3.1._Услови_за</vt:lpwstr>
      </vt:variant>
      <vt:variant>
        <vt:i4>5440571</vt:i4>
      </vt:variant>
      <vt:variant>
        <vt:i4>414</vt:i4>
      </vt:variant>
      <vt:variant>
        <vt:i4>0</vt:i4>
      </vt:variant>
      <vt:variant>
        <vt:i4>5</vt:i4>
      </vt:variant>
      <vt:variant>
        <vt:lpwstr/>
      </vt:variant>
      <vt:variant>
        <vt:lpwstr>_ПОТВРДА__КОРИСНИКА</vt:lpwstr>
      </vt:variant>
      <vt:variant>
        <vt:i4>73466978</vt:i4>
      </vt:variant>
      <vt:variant>
        <vt:i4>411</vt:i4>
      </vt:variant>
      <vt:variant>
        <vt:i4>0</vt:i4>
      </vt:variant>
      <vt:variant>
        <vt:i4>5</vt:i4>
      </vt:variant>
      <vt:variant>
        <vt:lpwstr/>
      </vt:variant>
      <vt:variant>
        <vt:lpwstr>_РЕФЕРЕНТНА_ЛИСТА</vt:lpwstr>
      </vt:variant>
      <vt:variant>
        <vt:i4>70845516</vt:i4>
      </vt:variant>
      <vt:variant>
        <vt:i4>408</vt:i4>
      </vt:variant>
      <vt:variant>
        <vt:i4>0</vt:i4>
      </vt:variant>
      <vt:variant>
        <vt:i4>5</vt:i4>
      </vt:variant>
      <vt:variant>
        <vt:lpwstr/>
      </vt:variant>
      <vt:variant>
        <vt:lpwstr>_ОБРАЗАЦ_ПОНУДЕ</vt:lpwstr>
      </vt:variant>
      <vt:variant>
        <vt:i4>67372055</vt:i4>
      </vt:variant>
      <vt:variant>
        <vt:i4>405</vt:i4>
      </vt:variant>
      <vt:variant>
        <vt:i4>0</vt:i4>
      </vt:variant>
      <vt:variant>
        <vt:i4>5</vt:i4>
      </vt:variant>
      <vt:variant>
        <vt:lpwstr/>
      </vt:variant>
      <vt:variant>
        <vt:lpwstr>Табела_1</vt:lpwstr>
      </vt:variant>
      <vt:variant>
        <vt:i4>75169913</vt:i4>
      </vt:variant>
      <vt:variant>
        <vt:i4>402</vt:i4>
      </vt:variant>
      <vt:variant>
        <vt:i4>0</vt:i4>
      </vt:variant>
      <vt:variant>
        <vt:i4>5</vt:i4>
      </vt:variant>
      <vt:variant>
        <vt:lpwstr/>
      </vt:variant>
      <vt:variant>
        <vt:lpwstr>_ТЕРМИН_ПЛАН_ИЗВРШЕЊА</vt:lpwstr>
      </vt:variant>
      <vt:variant>
        <vt:i4>67764231</vt:i4>
      </vt:variant>
      <vt:variant>
        <vt:i4>399</vt:i4>
      </vt:variant>
      <vt:variant>
        <vt:i4>0</vt:i4>
      </vt:variant>
      <vt:variant>
        <vt:i4>5</vt:i4>
      </vt:variant>
      <vt:variant>
        <vt:lpwstr/>
      </vt:variant>
      <vt:variant>
        <vt:lpwstr>_Рок_извршења_услуге</vt:lpwstr>
      </vt:variant>
      <vt:variant>
        <vt:i4>2032745</vt:i4>
      </vt:variant>
      <vt:variant>
        <vt:i4>396</vt:i4>
      </vt:variant>
      <vt:variant>
        <vt:i4>0</vt:i4>
      </vt:variant>
      <vt:variant>
        <vt:i4>5</vt:i4>
      </vt:variant>
      <vt:variant>
        <vt:lpwstr/>
      </vt:variant>
      <vt:variant>
        <vt:lpwstr>_Ангажовање_кадрова_и</vt:lpwstr>
      </vt:variant>
      <vt:variant>
        <vt:i4>70452278</vt:i4>
      </vt:variant>
      <vt:variant>
        <vt:i4>393</vt:i4>
      </vt:variant>
      <vt:variant>
        <vt:i4>0</vt:i4>
      </vt:variant>
      <vt:variant>
        <vt:i4>5</vt:i4>
      </vt:variant>
      <vt:variant>
        <vt:lpwstr/>
      </vt:variant>
      <vt:variant>
        <vt:lpwstr>_СТРУКТУРА_ЦЕНЕ</vt:lpwstr>
      </vt:variant>
      <vt:variant>
        <vt:i4>71304266</vt:i4>
      </vt:variant>
      <vt:variant>
        <vt:i4>390</vt:i4>
      </vt:variant>
      <vt:variant>
        <vt:i4>0</vt:i4>
      </vt:variant>
      <vt:variant>
        <vt:i4>5</vt:i4>
      </vt:variant>
      <vt:variant>
        <vt:lpwstr/>
      </vt:variant>
      <vt:variant>
        <vt:lpwstr>_МОДЕЛ_УГОВОРА</vt:lpwstr>
      </vt:variant>
      <vt:variant>
        <vt:i4>6227011</vt:i4>
      </vt:variant>
      <vt:variant>
        <vt:i4>387</vt:i4>
      </vt:variant>
      <vt:variant>
        <vt:i4>0</vt:i4>
      </vt:variant>
      <vt:variant>
        <vt:i4>5</vt:i4>
      </vt:variant>
      <vt:variant>
        <vt:lpwstr/>
      </vt:variant>
      <vt:variant>
        <vt:lpwstr>_3.2._Упутство_како</vt:lpwstr>
      </vt:variant>
      <vt:variant>
        <vt:i4>71500873</vt:i4>
      </vt:variant>
      <vt:variant>
        <vt:i4>384</vt:i4>
      </vt:variant>
      <vt:variant>
        <vt:i4>0</vt:i4>
      </vt:variant>
      <vt:variant>
        <vt:i4>5</vt:i4>
      </vt:variant>
      <vt:variant>
        <vt:lpwstr/>
      </vt:variant>
      <vt:variant>
        <vt:lpwstr>_ОБРАЗАЦ_ЗА_ОЦЕНУ_1</vt:lpwstr>
      </vt:variant>
      <vt:variant>
        <vt:i4>73793657</vt:i4>
      </vt:variant>
      <vt:variant>
        <vt:i4>381</vt:i4>
      </vt:variant>
      <vt:variant>
        <vt:i4>0</vt:i4>
      </vt:variant>
      <vt:variant>
        <vt:i4>5</vt:i4>
      </vt:variant>
      <vt:variant>
        <vt:lpwstr/>
      </vt:variant>
      <vt:variant>
        <vt:lpwstr>_ОБРАЗАЦ_ПОНУДЕ_1</vt:lpwstr>
      </vt:variant>
      <vt:variant>
        <vt:i4>67764231</vt:i4>
      </vt:variant>
      <vt:variant>
        <vt:i4>378</vt:i4>
      </vt:variant>
      <vt:variant>
        <vt:i4>0</vt:i4>
      </vt:variant>
      <vt:variant>
        <vt:i4>5</vt:i4>
      </vt:variant>
      <vt:variant>
        <vt:lpwstr/>
      </vt:variant>
      <vt:variant>
        <vt:lpwstr>_Рок_извршења_услуге</vt:lpwstr>
      </vt:variant>
      <vt:variant>
        <vt:i4>73793657</vt:i4>
      </vt:variant>
      <vt:variant>
        <vt:i4>375</vt:i4>
      </vt:variant>
      <vt:variant>
        <vt:i4>0</vt:i4>
      </vt:variant>
      <vt:variant>
        <vt:i4>5</vt:i4>
      </vt:variant>
      <vt:variant>
        <vt:lpwstr/>
      </vt:variant>
      <vt:variant>
        <vt:lpwstr>_ОБРАЗАЦ_ПОНУДЕ_1</vt:lpwstr>
      </vt:variant>
      <vt:variant>
        <vt:i4>70452278</vt:i4>
      </vt:variant>
      <vt:variant>
        <vt:i4>372</vt:i4>
      </vt:variant>
      <vt:variant>
        <vt:i4>0</vt:i4>
      </vt:variant>
      <vt:variant>
        <vt:i4>5</vt:i4>
      </vt:variant>
      <vt:variant>
        <vt:lpwstr/>
      </vt:variant>
      <vt:variant>
        <vt:lpwstr>_СТРУКТУРА_ЦЕНЕ</vt:lpwstr>
      </vt:variant>
      <vt:variant>
        <vt:i4>71304266</vt:i4>
      </vt:variant>
      <vt:variant>
        <vt:i4>369</vt:i4>
      </vt:variant>
      <vt:variant>
        <vt:i4>0</vt:i4>
      </vt:variant>
      <vt:variant>
        <vt:i4>5</vt:i4>
      </vt:variant>
      <vt:variant>
        <vt:lpwstr/>
      </vt:variant>
      <vt:variant>
        <vt:lpwstr>_МОДЕЛ_УГОВОРА</vt:lpwstr>
      </vt:variant>
      <vt:variant>
        <vt:i4>6488066</vt:i4>
      </vt:variant>
      <vt:variant>
        <vt:i4>366</vt:i4>
      </vt:variant>
      <vt:variant>
        <vt:i4>0</vt:i4>
      </vt:variant>
      <vt:variant>
        <vt:i4>5</vt:i4>
      </vt:variant>
      <vt:variant>
        <vt:lpwstr>mailto:velimir.soskic@eps.rs</vt:lpwstr>
      </vt:variant>
      <vt:variant>
        <vt:lpwstr/>
      </vt:variant>
      <vt:variant>
        <vt:i4>2032741</vt:i4>
      </vt:variant>
      <vt:variant>
        <vt:i4>363</vt:i4>
      </vt:variant>
      <vt:variant>
        <vt:i4>0</vt:i4>
      </vt:variant>
      <vt:variant>
        <vt:i4>5</vt:i4>
      </vt:variant>
      <vt:variant>
        <vt:lpwstr/>
      </vt:variant>
      <vt:variant>
        <vt:lpwstr>_ОПИС_И_СПЕЦИФИКАЦИЈА</vt:lpwstr>
      </vt:variant>
      <vt:variant>
        <vt:i4>6488066</vt:i4>
      </vt:variant>
      <vt:variant>
        <vt:i4>360</vt:i4>
      </vt:variant>
      <vt:variant>
        <vt:i4>0</vt:i4>
      </vt:variant>
      <vt:variant>
        <vt:i4>5</vt:i4>
      </vt:variant>
      <vt:variant>
        <vt:lpwstr>mailto:velimir.soskic@eps.rs</vt:lpwstr>
      </vt:variant>
      <vt:variant>
        <vt:lpwstr/>
      </vt:variant>
      <vt:variant>
        <vt:i4>1114160</vt:i4>
      </vt:variant>
      <vt:variant>
        <vt:i4>350</vt:i4>
      </vt:variant>
      <vt:variant>
        <vt:i4>0</vt:i4>
      </vt:variant>
      <vt:variant>
        <vt:i4>5</vt:i4>
      </vt:variant>
      <vt:variant>
        <vt:lpwstr/>
      </vt:variant>
      <vt:variant>
        <vt:lpwstr>_Toc354061123</vt:lpwstr>
      </vt:variant>
      <vt:variant>
        <vt:i4>1114160</vt:i4>
      </vt:variant>
      <vt:variant>
        <vt:i4>344</vt:i4>
      </vt:variant>
      <vt:variant>
        <vt:i4>0</vt:i4>
      </vt:variant>
      <vt:variant>
        <vt:i4>5</vt:i4>
      </vt:variant>
      <vt:variant>
        <vt:lpwstr/>
      </vt:variant>
      <vt:variant>
        <vt:lpwstr>_Toc354061122</vt:lpwstr>
      </vt:variant>
      <vt:variant>
        <vt:i4>1114160</vt:i4>
      </vt:variant>
      <vt:variant>
        <vt:i4>338</vt:i4>
      </vt:variant>
      <vt:variant>
        <vt:i4>0</vt:i4>
      </vt:variant>
      <vt:variant>
        <vt:i4>5</vt:i4>
      </vt:variant>
      <vt:variant>
        <vt:lpwstr/>
      </vt:variant>
      <vt:variant>
        <vt:lpwstr>_Toc354061121</vt:lpwstr>
      </vt:variant>
      <vt:variant>
        <vt:i4>1114160</vt:i4>
      </vt:variant>
      <vt:variant>
        <vt:i4>332</vt:i4>
      </vt:variant>
      <vt:variant>
        <vt:i4>0</vt:i4>
      </vt:variant>
      <vt:variant>
        <vt:i4>5</vt:i4>
      </vt:variant>
      <vt:variant>
        <vt:lpwstr/>
      </vt:variant>
      <vt:variant>
        <vt:lpwstr>_Toc354061120</vt:lpwstr>
      </vt:variant>
      <vt:variant>
        <vt:i4>1179696</vt:i4>
      </vt:variant>
      <vt:variant>
        <vt:i4>326</vt:i4>
      </vt:variant>
      <vt:variant>
        <vt:i4>0</vt:i4>
      </vt:variant>
      <vt:variant>
        <vt:i4>5</vt:i4>
      </vt:variant>
      <vt:variant>
        <vt:lpwstr/>
      </vt:variant>
      <vt:variant>
        <vt:lpwstr>_Toc354061119</vt:lpwstr>
      </vt:variant>
      <vt:variant>
        <vt:i4>1179696</vt:i4>
      </vt:variant>
      <vt:variant>
        <vt:i4>320</vt:i4>
      </vt:variant>
      <vt:variant>
        <vt:i4>0</vt:i4>
      </vt:variant>
      <vt:variant>
        <vt:i4>5</vt:i4>
      </vt:variant>
      <vt:variant>
        <vt:lpwstr/>
      </vt:variant>
      <vt:variant>
        <vt:lpwstr>_Toc354061118</vt:lpwstr>
      </vt:variant>
      <vt:variant>
        <vt:i4>1179696</vt:i4>
      </vt:variant>
      <vt:variant>
        <vt:i4>314</vt:i4>
      </vt:variant>
      <vt:variant>
        <vt:i4>0</vt:i4>
      </vt:variant>
      <vt:variant>
        <vt:i4>5</vt:i4>
      </vt:variant>
      <vt:variant>
        <vt:lpwstr/>
      </vt:variant>
      <vt:variant>
        <vt:lpwstr>_Toc354061117</vt:lpwstr>
      </vt:variant>
      <vt:variant>
        <vt:i4>1179696</vt:i4>
      </vt:variant>
      <vt:variant>
        <vt:i4>308</vt:i4>
      </vt:variant>
      <vt:variant>
        <vt:i4>0</vt:i4>
      </vt:variant>
      <vt:variant>
        <vt:i4>5</vt:i4>
      </vt:variant>
      <vt:variant>
        <vt:lpwstr/>
      </vt:variant>
      <vt:variant>
        <vt:lpwstr>_Toc354061116</vt:lpwstr>
      </vt:variant>
      <vt:variant>
        <vt:i4>1179696</vt:i4>
      </vt:variant>
      <vt:variant>
        <vt:i4>302</vt:i4>
      </vt:variant>
      <vt:variant>
        <vt:i4>0</vt:i4>
      </vt:variant>
      <vt:variant>
        <vt:i4>5</vt:i4>
      </vt:variant>
      <vt:variant>
        <vt:lpwstr/>
      </vt:variant>
      <vt:variant>
        <vt:lpwstr>_Toc354061115</vt:lpwstr>
      </vt:variant>
      <vt:variant>
        <vt:i4>1179696</vt:i4>
      </vt:variant>
      <vt:variant>
        <vt:i4>296</vt:i4>
      </vt:variant>
      <vt:variant>
        <vt:i4>0</vt:i4>
      </vt:variant>
      <vt:variant>
        <vt:i4>5</vt:i4>
      </vt:variant>
      <vt:variant>
        <vt:lpwstr/>
      </vt:variant>
      <vt:variant>
        <vt:lpwstr>_Toc354061114</vt:lpwstr>
      </vt:variant>
      <vt:variant>
        <vt:i4>1179696</vt:i4>
      </vt:variant>
      <vt:variant>
        <vt:i4>290</vt:i4>
      </vt:variant>
      <vt:variant>
        <vt:i4>0</vt:i4>
      </vt:variant>
      <vt:variant>
        <vt:i4>5</vt:i4>
      </vt:variant>
      <vt:variant>
        <vt:lpwstr/>
      </vt:variant>
      <vt:variant>
        <vt:lpwstr>_Toc354061113</vt:lpwstr>
      </vt:variant>
      <vt:variant>
        <vt:i4>1179696</vt:i4>
      </vt:variant>
      <vt:variant>
        <vt:i4>284</vt:i4>
      </vt:variant>
      <vt:variant>
        <vt:i4>0</vt:i4>
      </vt:variant>
      <vt:variant>
        <vt:i4>5</vt:i4>
      </vt:variant>
      <vt:variant>
        <vt:lpwstr/>
      </vt:variant>
      <vt:variant>
        <vt:lpwstr>_Toc354061112</vt:lpwstr>
      </vt:variant>
      <vt:variant>
        <vt:i4>1179696</vt:i4>
      </vt:variant>
      <vt:variant>
        <vt:i4>278</vt:i4>
      </vt:variant>
      <vt:variant>
        <vt:i4>0</vt:i4>
      </vt:variant>
      <vt:variant>
        <vt:i4>5</vt:i4>
      </vt:variant>
      <vt:variant>
        <vt:lpwstr/>
      </vt:variant>
      <vt:variant>
        <vt:lpwstr>_Toc354061111</vt:lpwstr>
      </vt:variant>
      <vt:variant>
        <vt:i4>1179696</vt:i4>
      </vt:variant>
      <vt:variant>
        <vt:i4>272</vt:i4>
      </vt:variant>
      <vt:variant>
        <vt:i4>0</vt:i4>
      </vt:variant>
      <vt:variant>
        <vt:i4>5</vt:i4>
      </vt:variant>
      <vt:variant>
        <vt:lpwstr/>
      </vt:variant>
      <vt:variant>
        <vt:lpwstr>_Toc354061110</vt:lpwstr>
      </vt:variant>
      <vt:variant>
        <vt:i4>1245232</vt:i4>
      </vt:variant>
      <vt:variant>
        <vt:i4>266</vt:i4>
      </vt:variant>
      <vt:variant>
        <vt:i4>0</vt:i4>
      </vt:variant>
      <vt:variant>
        <vt:i4>5</vt:i4>
      </vt:variant>
      <vt:variant>
        <vt:lpwstr/>
      </vt:variant>
      <vt:variant>
        <vt:lpwstr>_Toc354061109</vt:lpwstr>
      </vt:variant>
      <vt:variant>
        <vt:i4>1245232</vt:i4>
      </vt:variant>
      <vt:variant>
        <vt:i4>260</vt:i4>
      </vt:variant>
      <vt:variant>
        <vt:i4>0</vt:i4>
      </vt:variant>
      <vt:variant>
        <vt:i4>5</vt:i4>
      </vt:variant>
      <vt:variant>
        <vt:lpwstr/>
      </vt:variant>
      <vt:variant>
        <vt:lpwstr>_Toc354061108</vt:lpwstr>
      </vt:variant>
      <vt:variant>
        <vt:i4>1245232</vt:i4>
      </vt:variant>
      <vt:variant>
        <vt:i4>254</vt:i4>
      </vt:variant>
      <vt:variant>
        <vt:i4>0</vt:i4>
      </vt:variant>
      <vt:variant>
        <vt:i4>5</vt:i4>
      </vt:variant>
      <vt:variant>
        <vt:lpwstr/>
      </vt:variant>
      <vt:variant>
        <vt:lpwstr>_Toc354061107</vt:lpwstr>
      </vt:variant>
      <vt:variant>
        <vt:i4>1245232</vt:i4>
      </vt:variant>
      <vt:variant>
        <vt:i4>248</vt:i4>
      </vt:variant>
      <vt:variant>
        <vt:i4>0</vt:i4>
      </vt:variant>
      <vt:variant>
        <vt:i4>5</vt:i4>
      </vt:variant>
      <vt:variant>
        <vt:lpwstr/>
      </vt:variant>
      <vt:variant>
        <vt:lpwstr>_Toc354061106</vt:lpwstr>
      </vt:variant>
      <vt:variant>
        <vt:i4>1245232</vt:i4>
      </vt:variant>
      <vt:variant>
        <vt:i4>242</vt:i4>
      </vt:variant>
      <vt:variant>
        <vt:i4>0</vt:i4>
      </vt:variant>
      <vt:variant>
        <vt:i4>5</vt:i4>
      </vt:variant>
      <vt:variant>
        <vt:lpwstr/>
      </vt:variant>
      <vt:variant>
        <vt:lpwstr>_Toc354061105</vt:lpwstr>
      </vt:variant>
      <vt:variant>
        <vt:i4>1245232</vt:i4>
      </vt:variant>
      <vt:variant>
        <vt:i4>236</vt:i4>
      </vt:variant>
      <vt:variant>
        <vt:i4>0</vt:i4>
      </vt:variant>
      <vt:variant>
        <vt:i4>5</vt:i4>
      </vt:variant>
      <vt:variant>
        <vt:lpwstr/>
      </vt:variant>
      <vt:variant>
        <vt:lpwstr>_Toc354061104</vt:lpwstr>
      </vt:variant>
      <vt:variant>
        <vt:i4>1245232</vt:i4>
      </vt:variant>
      <vt:variant>
        <vt:i4>230</vt:i4>
      </vt:variant>
      <vt:variant>
        <vt:i4>0</vt:i4>
      </vt:variant>
      <vt:variant>
        <vt:i4>5</vt:i4>
      </vt:variant>
      <vt:variant>
        <vt:lpwstr/>
      </vt:variant>
      <vt:variant>
        <vt:lpwstr>_Toc354061103</vt:lpwstr>
      </vt:variant>
      <vt:variant>
        <vt:i4>1245232</vt:i4>
      </vt:variant>
      <vt:variant>
        <vt:i4>224</vt:i4>
      </vt:variant>
      <vt:variant>
        <vt:i4>0</vt:i4>
      </vt:variant>
      <vt:variant>
        <vt:i4>5</vt:i4>
      </vt:variant>
      <vt:variant>
        <vt:lpwstr/>
      </vt:variant>
      <vt:variant>
        <vt:lpwstr>_Toc354061102</vt:lpwstr>
      </vt:variant>
      <vt:variant>
        <vt:i4>1245232</vt:i4>
      </vt:variant>
      <vt:variant>
        <vt:i4>218</vt:i4>
      </vt:variant>
      <vt:variant>
        <vt:i4>0</vt:i4>
      </vt:variant>
      <vt:variant>
        <vt:i4>5</vt:i4>
      </vt:variant>
      <vt:variant>
        <vt:lpwstr/>
      </vt:variant>
      <vt:variant>
        <vt:lpwstr>_Toc354061101</vt:lpwstr>
      </vt:variant>
      <vt:variant>
        <vt:i4>1245232</vt:i4>
      </vt:variant>
      <vt:variant>
        <vt:i4>212</vt:i4>
      </vt:variant>
      <vt:variant>
        <vt:i4>0</vt:i4>
      </vt:variant>
      <vt:variant>
        <vt:i4>5</vt:i4>
      </vt:variant>
      <vt:variant>
        <vt:lpwstr/>
      </vt:variant>
      <vt:variant>
        <vt:lpwstr>_Toc354061100</vt:lpwstr>
      </vt:variant>
      <vt:variant>
        <vt:i4>1703985</vt:i4>
      </vt:variant>
      <vt:variant>
        <vt:i4>206</vt:i4>
      </vt:variant>
      <vt:variant>
        <vt:i4>0</vt:i4>
      </vt:variant>
      <vt:variant>
        <vt:i4>5</vt:i4>
      </vt:variant>
      <vt:variant>
        <vt:lpwstr/>
      </vt:variant>
      <vt:variant>
        <vt:lpwstr>_Toc354061099</vt:lpwstr>
      </vt:variant>
      <vt:variant>
        <vt:i4>1703985</vt:i4>
      </vt:variant>
      <vt:variant>
        <vt:i4>200</vt:i4>
      </vt:variant>
      <vt:variant>
        <vt:i4>0</vt:i4>
      </vt:variant>
      <vt:variant>
        <vt:i4>5</vt:i4>
      </vt:variant>
      <vt:variant>
        <vt:lpwstr/>
      </vt:variant>
      <vt:variant>
        <vt:lpwstr>_Toc354061098</vt:lpwstr>
      </vt:variant>
      <vt:variant>
        <vt:i4>1703985</vt:i4>
      </vt:variant>
      <vt:variant>
        <vt:i4>194</vt:i4>
      </vt:variant>
      <vt:variant>
        <vt:i4>0</vt:i4>
      </vt:variant>
      <vt:variant>
        <vt:i4>5</vt:i4>
      </vt:variant>
      <vt:variant>
        <vt:lpwstr/>
      </vt:variant>
      <vt:variant>
        <vt:lpwstr>_Toc354061097</vt:lpwstr>
      </vt:variant>
      <vt:variant>
        <vt:i4>1703985</vt:i4>
      </vt:variant>
      <vt:variant>
        <vt:i4>188</vt:i4>
      </vt:variant>
      <vt:variant>
        <vt:i4>0</vt:i4>
      </vt:variant>
      <vt:variant>
        <vt:i4>5</vt:i4>
      </vt:variant>
      <vt:variant>
        <vt:lpwstr/>
      </vt:variant>
      <vt:variant>
        <vt:lpwstr>_Toc354061096</vt:lpwstr>
      </vt:variant>
      <vt:variant>
        <vt:i4>1703985</vt:i4>
      </vt:variant>
      <vt:variant>
        <vt:i4>182</vt:i4>
      </vt:variant>
      <vt:variant>
        <vt:i4>0</vt:i4>
      </vt:variant>
      <vt:variant>
        <vt:i4>5</vt:i4>
      </vt:variant>
      <vt:variant>
        <vt:lpwstr/>
      </vt:variant>
      <vt:variant>
        <vt:lpwstr>_Toc354061095</vt:lpwstr>
      </vt:variant>
      <vt:variant>
        <vt:i4>1703985</vt:i4>
      </vt:variant>
      <vt:variant>
        <vt:i4>176</vt:i4>
      </vt:variant>
      <vt:variant>
        <vt:i4>0</vt:i4>
      </vt:variant>
      <vt:variant>
        <vt:i4>5</vt:i4>
      </vt:variant>
      <vt:variant>
        <vt:lpwstr/>
      </vt:variant>
      <vt:variant>
        <vt:lpwstr>_Toc354061094</vt:lpwstr>
      </vt:variant>
      <vt:variant>
        <vt:i4>1703985</vt:i4>
      </vt:variant>
      <vt:variant>
        <vt:i4>170</vt:i4>
      </vt:variant>
      <vt:variant>
        <vt:i4>0</vt:i4>
      </vt:variant>
      <vt:variant>
        <vt:i4>5</vt:i4>
      </vt:variant>
      <vt:variant>
        <vt:lpwstr/>
      </vt:variant>
      <vt:variant>
        <vt:lpwstr>_Toc354061093</vt:lpwstr>
      </vt:variant>
      <vt:variant>
        <vt:i4>1703985</vt:i4>
      </vt:variant>
      <vt:variant>
        <vt:i4>164</vt:i4>
      </vt:variant>
      <vt:variant>
        <vt:i4>0</vt:i4>
      </vt:variant>
      <vt:variant>
        <vt:i4>5</vt:i4>
      </vt:variant>
      <vt:variant>
        <vt:lpwstr/>
      </vt:variant>
      <vt:variant>
        <vt:lpwstr>_Toc354061092</vt:lpwstr>
      </vt:variant>
      <vt:variant>
        <vt:i4>1703985</vt:i4>
      </vt:variant>
      <vt:variant>
        <vt:i4>158</vt:i4>
      </vt:variant>
      <vt:variant>
        <vt:i4>0</vt:i4>
      </vt:variant>
      <vt:variant>
        <vt:i4>5</vt:i4>
      </vt:variant>
      <vt:variant>
        <vt:lpwstr/>
      </vt:variant>
      <vt:variant>
        <vt:lpwstr>_Toc354061091</vt:lpwstr>
      </vt:variant>
      <vt:variant>
        <vt:i4>1703985</vt:i4>
      </vt:variant>
      <vt:variant>
        <vt:i4>152</vt:i4>
      </vt:variant>
      <vt:variant>
        <vt:i4>0</vt:i4>
      </vt:variant>
      <vt:variant>
        <vt:i4>5</vt:i4>
      </vt:variant>
      <vt:variant>
        <vt:lpwstr/>
      </vt:variant>
      <vt:variant>
        <vt:lpwstr>_Toc354061090</vt:lpwstr>
      </vt:variant>
      <vt:variant>
        <vt:i4>1769521</vt:i4>
      </vt:variant>
      <vt:variant>
        <vt:i4>146</vt:i4>
      </vt:variant>
      <vt:variant>
        <vt:i4>0</vt:i4>
      </vt:variant>
      <vt:variant>
        <vt:i4>5</vt:i4>
      </vt:variant>
      <vt:variant>
        <vt:lpwstr/>
      </vt:variant>
      <vt:variant>
        <vt:lpwstr>_Toc354061089</vt:lpwstr>
      </vt:variant>
      <vt:variant>
        <vt:i4>1769521</vt:i4>
      </vt:variant>
      <vt:variant>
        <vt:i4>140</vt:i4>
      </vt:variant>
      <vt:variant>
        <vt:i4>0</vt:i4>
      </vt:variant>
      <vt:variant>
        <vt:i4>5</vt:i4>
      </vt:variant>
      <vt:variant>
        <vt:lpwstr/>
      </vt:variant>
      <vt:variant>
        <vt:lpwstr>_Toc354061088</vt:lpwstr>
      </vt:variant>
      <vt:variant>
        <vt:i4>1769521</vt:i4>
      </vt:variant>
      <vt:variant>
        <vt:i4>134</vt:i4>
      </vt:variant>
      <vt:variant>
        <vt:i4>0</vt:i4>
      </vt:variant>
      <vt:variant>
        <vt:i4>5</vt:i4>
      </vt:variant>
      <vt:variant>
        <vt:lpwstr/>
      </vt:variant>
      <vt:variant>
        <vt:lpwstr>_Toc354061087</vt:lpwstr>
      </vt:variant>
      <vt:variant>
        <vt:i4>1769521</vt:i4>
      </vt:variant>
      <vt:variant>
        <vt:i4>128</vt:i4>
      </vt:variant>
      <vt:variant>
        <vt:i4>0</vt:i4>
      </vt:variant>
      <vt:variant>
        <vt:i4>5</vt:i4>
      </vt:variant>
      <vt:variant>
        <vt:lpwstr/>
      </vt:variant>
      <vt:variant>
        <vt:lpwstr>_Toc354061086</vt:lpwstr>
      </vt:variant>
      <vt:variant>
        <vt:i4>1769521</vt:i4>
      </vt:variant>
      <vt:variant>
        <vt:i4>122</vt:i4>
      </vt:variant>
      <vt:variant>
        <vt:i4>0</vt:i4>
      </vt:variant>
      <vt:variant>
        <vt:i4>5</vt:i4>
      </vt:variant>
      <vt:variant>
        <vt:lpwstr/>
      </vt:variant>
      <vt:variant>
        <vt:lpwstr>_Toc354061085</vt:lpwstr>
      </vt:variant>
      <vt:variant>
        <vt:i4>1769521</vt:i4>
      </vt:variant>
      <vt:variant>
        <vt:i4>116</vt:i4>
      </vt:variant>
      <vt:variant>
        <vt:i4>0</vt:i4>
      </vt:variant>
      <vt:variant>
        <vt:i4>5</vt:i4>
      </vt:variant>
      <vt:variant>
        <vt:lpwstr/>
      </vt:variant>
      <vt:variant>
        <vt:lpwstr>_Toc354061084</vt:lpwstr>
      </vt:variant>
      <vt:variant>
        <vt:i4>1769521</vt:i4>
      </vt:variant>
      <vt:variant>
        <vt:i4>110</vt:i4>
      </vt:variant>
      <vt:variant>
        <vt:i4>0</vt:i4>
      </vt:variant>
      <vt:variant>
        <vt:i4>5</vt:i4>
      </vt:variant>
      <vt:variant>
        <vt:lpwstr/>
      </vt:variant>
      <vt:variant>
        <vt:lpwstr>_Toc354061083</vt:lpwstr>
      </vt:variant>
      <vt:variant>
        <vt:i4>1769521</vt:i4>
      </vt:variant>
      <vt:variant>
        <vt:i4>104</vt:i4>
      </vt:variant>
      <vt:variant>
        <vt:i4>0</vt:i4>
      </vt:variant>
      <vt:variant>
        <vt:i4>5</vt:i4>
      </vt:variant>
      <vt:variant>
        <vt:lpwstr/>
      </vt:variant>
      <vt:variant>
        <vt:lpwstr>_Toc354061082</vt:lpwstr>
      </vt:variant>
      <vt:variant>
        <vt:i4>1769521</vt:i4>
      </vt:variant>
      <vt:variant>
        <vt:i4>98</vt:i4>
      </vt:variant>
      <vt:variant>
        <vt:i4>0</vt:i4>
      </vt:variant>
      <vt:variant>
        <vt:i4>5</vt:i4>
      </vt:variant>
      <vt:variant>
        <vt:lpwstr/>
      </vt:variant>
      <vt:variant>
        <vt:lpwstr>_Toc354061081</vt:lpwstr>
      </vt:variant>
      <vt:variant>
        <vt:i4>1769521</vt:i4>
      </vt:variant>
      <vt:variant>
        <vt:i4>92</vt:i4>
      </vt:variant>
      <vt:variant>
        <vt:i4>0</vt:i4>
      </vt:variant>
      <vt:variant>
        <vt:i4>5</vt:i4>
      </vt:variant>
      <vt:variant>
        <vt:lpwstr/>
      </vt:variant>
      <vt:variant>
        <vt:lpwstr>_Toc354061080</vt:lpwstr>
      </vt:variant>
      <vt:variant>
        <vt:i4>1310769</vt:i4>
      </vt:variant>
      <vt:variant>
        <vt:i4>86</vt:i4>
      </vt:variant>
      <vt:variant>
        <vt:i4>0</vt:i4>
      </vt:variant>
      <vt:variant>
        <vt:i4>5</vt:i4>
      </vt:variant>
      <vt:variant>
        <vt:lpwstr/>
      </vt:variant>
      <vt:variant>
        <vt:lpwstr>_Toc354061079</vt:lpwstr>
      </vt:variant>
      <vt:variant>
        <vt:i4>1310769</vt:i4>
      </vt:variant>
      <vt:variant>
        <vt:i4>80</vt:i4>
      </vt:variant>
      <vt:variant>
        <vt:i4>0</vt:i4>
      </vt:variant>
      <vt:variant>
        <vt:i4>5</vt:i4>
      </vt:variant>
      <vt:variant>
        <vt:lpwstr/>
      </vt:variant>
      <vt:variant>
        <vt:lpwstr>_Toc354061078</vt:lpwstr>
      </vt:variant>
      <vt:variant>
        <vt:i4>1310769</vt:i4>
      </vt:variant>
      <vt:variant>
        <vt:i4>74</vt:i4>
      </vt:variant>
      <vt:variant>
        <vt:i4>0</vt:i4>
      </vt:variant>
      <vt:variant>
        <vt:i4>5</vt:i4>
      </vt:variant>
      <vt:variant>
        <vt:lpwstr/>
      </vt:variant>
      <vt:variant>
        <vt:lpwstr>_Toc354061077</vt:lpwstr>
      </vt:variant>
      <vt:variant>
        <vt:i4>1310769</vt:i4>
      </vt:variant>
      <vt:variant>
        <vt:i4>68</vt:i4>
      </vt:variant>
      <vt:variant>
        <vt:i4>0</vt:i4>
      </vt:variant>
      <vt:variant>
        <vt:i4>5</vt:i4>
      </vt:variant>
      <vt:variant>
        <vt:lpwstr/>
      </vt:variant>
      <vt:variant>
        <vt:lpwstr>_Toc354061076</vt:lpwstr>
      </vt:variant>
      <vt:variant>
        <vt:i4>1310769</vt:i4>
      </vt:variant>
      <vt:variant>
        <vt:i4>62</vt:i4>
      </vt:variant>
      <vt:variant>
        <vt:i4>0</vt:i4>
      </vt:variant>
      <vt:variant>
        <vt:i4>5</vt:i4>
      </vt:variant>
      <vt:variant>
        <vt:lpwstr/>
      </vt:variant>
      <vt:variant>
        <vt:lpwstr>_Toc354061075</vt:lpwstr>
      </vt:variant>
      <vt:variant>
        <vt:i4>1310769</vt:i4>
      </vt:variant>
      <vt:variant>
        <vt:i4>56</vt:i4>
      </vt:variant>
      <vt:variant>
        <vt:i4>0</vt:i4>
      </vt:variant>
      <vt:variant>
        <vt:i4>5</vt:i4>
      </vt:variant>
      <vt:variant>
        <vt:lpwstr/>
      </vt:variant>
      <vt:variant>
        <vt:lpwstr>_Toc354061074</vt:lpwstr>
      </vt:variant>
      <vt:variant>
        <vt:i4>1310769</vt:i4>
      </vt:variant>
      <vt:variant>
        <vt:i4>50</vt:i4>
      </vt:variant>
      <vt:variant>
        <vt:i4>0</vt:i4>
      </vt:variant>
      <vt:variant>
        <vt:i4>5</vt:i4>
      </vt:variant>
      <vt:variant>
        <vt:lpwstr/>
      </vt:variant>
      <vt:variant>
        <vt:lpwstr>_Toc354061073</vt:lpwstr>
      </vt:variant>
      <vt:variant>
        <vt:i4>1310769</vt:i4>
      </vt:variant>
      <vt:variant>
        <vt:i4>44</vt:i4>
      </vt:variant>
      <vt:variant>
        <vt:i4>0</vt:i4>
      </vt:variant>
      <vt:variant>
        <vt:i4>5</vt:i4>
      </vt:variant>
      <vt:variant>
        <vt:lpwstr/>
      </vt:variant>
      <vt:variant>
        <vt:lpwstr>_Toc354061072</vt:lpwstr>
      </vt:variant>
      <vt:variant>
        <vt:i4>1310769</vt:i4>
      </vt:variant>
      <vt:variant>
        <vt:i4>38</vt:i4>
      </vt:variant>
      <vt:variant>
        <vt:i4>0</vt:i4>
      </vt:variant>
      <vt:variant>
        <vt:i4>5</vt:i4>
      </vt:variant>
      <vt:variant>
        <vt:lpwstr/>
      </vt:variant>
      <vt:variant>
        <vt:lpwstr>_Toc354061071</vt:lpwstr>
      </vt:variant>
      <vt:variant>
        <vt:i4>1310769</vt:i4>
      </vt:variant>
      <vt:variant>
        <vt:i4>32</vt:i4>
      </vt:variant>
      <vt:variant>
        <vt:i4>0</vt:i4>
      </vt:variant>
      <vt:variant>
        <vt:i4>5</vt:i4>
      </vt:variant>
      <vt:variant>
        <vt:lpwstr/>
      </vt:variant>
      <vt:variant>
        <vt:lpwstr>_Toc354061070</vt:lpwstr>
      </vt:variant>
      <vt:variant>
        <vt:i4>1376305</vt:i4>
      </vt:variant>
      <vt:variant>
        <vt:i4>26</vt:i4>
      </vt:variant>
      <vt:variant>
        <vt:i4>0</vt:i4>
      </vt:variant>
      <vt:variant>
        <vt:i4>5</vt:i4>
      </vt:variant>
      <vt:variant>
        <vt:lpwstr/>
      </vt:variant>
      <vt:variant>
        <vt:lpwstr>_Toc354061069</vt:lpwstr>
      </vt:variant>
      <vt:variant>
        <vt:i4>1376305</vt:i4>
      </vt:variant>
      <vt:variant>
        <vt:i4>20</vt:i4>
      </vt:variant>
      <vt:variant>
        <vt:i4>0</vt:i4>
      </vt:variant>
      <vt:variant>
        <vt:i4>5</vt:i4>
      </vt:variant>
      <vt:variant>
        <vt:lpwstr/>
      </vt:variant>
      <vt:variant>
        <vt:lpwstr>_Toc354061068</vt:lpwstr>
      </vt:variant>
      <vt:variant>
        <vt:i4>1376305</vt:i4>
      </vt:variant>
      <vt:variant>
        <vt:i4>14</vt:i4>
      </vt:variant>
      <vt:variant>
        <vt:i4>0</vt:i4>
      </vt:variant>
      <vt:variant>
        <vt:i4>5</vt:i4>
      </vt:variant>
      <vt:variant>
        <vt:lpwstr/>
      </vt:variant>
      <vt:variant>
        <vt:lpwstr>_Toc354061067</vt:lpwstr>
      </vt:variant>
      <vt:variant>
        <vt:i4>1376305</vt:i4>
      </vt:variant>
      <vt:variant>
        <vt:i4>8</vt:i4>
      </vt:variant>
      <vt:variant>
        <vt:i4>0</vt:i4>
      </vt:variant>
      <vt:variant>
        <vt:i4>5</vt:i4>
      </vt:variant>
      <vt:variant>
        <vt:lpwstr/>
      </vt:variant>
      <vt:variant>
        <vt:lpwstr>_Toc354061066</vt:lpwstr>
      </vt:variant>
      <vt:variant>
        <vt:i4>1376305</vt:i4>
      </vt:variant>
      <vt:variant>
        <vt:i4>2</vt:i4>
      </vt:variant>
      <vt:variant>
        <vt:i4>0</vt:i4>
      </vt:variant>
      <vt:variant>
        <vt:i4>5</vt:i4>
      </vt:variant>
      <vt:variant>
        <vt:lpwstr/>
      </vt:variant>
      <vt:variant>
        <vt:lpwstr>_Toc354061065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2014-08-14T09:32:00Z</dcterms:created>
  <dcterms:modified xsi:type="dcterms:W3CDTF">2014-08-14T09:34:00Z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